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8B4" w:rsidRPr="00C34B29" w:rsidRDefault="005D58B4" w:rsidP="005D58B4">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MIHICTEPCTBO ОСВІТИ I НАУКИ УКРАЇНИ</w:t>
      </w:r>
    </w:p>
    <w:p w:rsidR="005D58B4" w:rsidRPr="00C34B29" w:rsidRDefault="005D58B4" w:rsidP="005D58B4">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КРИВОРІЗЬКИЙ НАЦІОНАЛЬНИЙ УНІВЕРСИТЕТ</w:t>
      </w:r>
    </w:p>
    <w:p w:rsidR="005D58B4" w:rsidRPr="00C34B29" w:rsidRDefault="005D58B4" w:rsidP="005D58B4">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КАФЕДРА АВТОМОБІЛЬНОГО ТРАНСПОРТУ</w:t>
      </w:r>
    </w:p>
    <w:p w:rsidR="005D58B4" w:rsidRPr="001812ED" w:rsidRDefault="005D58B4" w:rsidP="005D58B4">
      <w:pPr>
        <w:spacing w:line="360" w:lineRule="auto"/>
        <w:jc w:val="center"/>
        <w:rPr>
          <w:rFonts w:ascii="Times New Roman" w:hAnsi="Times New Roman"/>
          <w:b/>
          <w:sz w:val="28"/>
          <w:szCs w:val="28"/>
          <w:lang w:val="uk-UA"/>
        </w:rPr>
      </w:pPr>
    </w:p>
    <w:p w:rsidR="005D58B4" w:rsidRPr="001812ED" w:rsidRDefault="005D58B4" w:rsidP="005D58B4">
      <w:pPr>
        <w:spacing w:line="360" w:lineRule="auto"/>
        <w:jc w:val="center"/>
        <w:rPr>
          <w:rFonts w:ascii="Times New Roman" w:hAnsi="Times New Roman"/>
          <w:b/>
          <w:sz w:val="28"/>
          <w:szCs w:val="28"/>
          <w:lang w:val="uk-UA"/>
        </w:rPr>
      </w:pPr>
    </w:p>
    <w:p w:rsidR="005D58B4" w:rsidRPr="001812ED" w:rsidRDefault="005D58B4" w:rsidP="005D58B4">
      <w:pPr>
        <w:spacing w:line="360" w:lineRule="auto"/>
        <w:jc w:val="center"/>
        <w:rPr>
          <w:rFonts w:ascii="Times New Roman" w:hAnsi="Times New Roman"/>
          <w:b/>
          <w:sz w:val="28"/>
          <w:szCs w:val="28"/>
          <w:lang w:val="uk-UA"/>
        </w:rPr>
      </w:pPr>
    </w:p>
    <w:p w:rsidR="005D58B4" w:rsidRDefault="005D58B4" w:rsidP="005D58B4">
      <w:pPr>
        <w:spacing w:line="360" w:lineRule="auto"/>
        <w:jc w:val="center"/>
        <w:rPr>
          <w:rFonts w:ascii="Times New Roman" w:hAnsi="Times New Roman"/>
          <w:b/>
          <w:sz w:val="28"/>
          <w:szCs w:val="28"/>
          <w:lang w:val="uk-UA"/>
        </w:rPr>
      </w:pPr>
    </w:p>
    <w:p w:rsidR="005D58B4" w:rsidRDefault="005D58B4" w:rsidP="005D58B4">
      <w:pPr>
        <w:spacing w:line="360" w:lineRule="auto"/>
        <w:jc w:val="center"/>
        <w:rPr>
          <w:rFonts w:ascii="Times New Roman" w:hAnsi="Times New Roman"/>
          <w:b/>
          <w:sz w:val="28"/>
          <w:szCs w:val="28"/>
          <w:lang w:val="uk-UA"/>
        </w:rPr>
      </w:pPr>
    </w:p>
    <w:p w:rsidR="005D58B4" w:rsidRPr="00C34B29" w:rsidRDefault="005D58B4" w:rsidP="005D58B4">
      <w:pPr>
        <w:jc w:val="center"/>
        <w:rPr>
          <w:rFonts w:ascii="Times New Roman" w:hAnsi="Times New Roman"/>
          <w:sz w:val="40"/>
          <w:szCs w:val="40"/>
          <w:lang w:val="uk-UA"/>
        </w:rPr>
      </w:pPr>
      <w:r w:rsidRPr="00C34B29">
        <w:rPr>
          <w:rFonts w:ascii="Times New Roman" w:hAnsi="Times New Roman"/>
          <w:b/>
          <w:sz w:val="40"/>
          <w:szCs w:val="40"/>
          <w:lang w:val="uk-UA"/>
        </w:rPr>
        <w:t>БАКАЛАВРСЬКА РОБОТА</w:t>
      </w:r>
    </w:p>
    <w:p w:rsidR="005D58B4" w:rsidRDefault="005D58B4" w:rsidP="005D58B4">
      <w:pPr>
        <w:spacing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на тему: </w:t>
      </w:r>
    </w:p>
    <w:p w:rsidR="005D58B4" w:rsidRPr="002740B6" w:rsidRDefault="005D58B4" w:rsidP="005D58B4">
      <w:pPr>
        <w:spacing w:line="360" w:lineRule="auto"/>
        <w:jc w:val="center"/>
        <w:rPr>
          <w:rFonts w:ascii="Times New Roman" w:hAnsi="Times New Roman"/>
          <w:b/>
          <w:sz w:val="28"/>
          <w:szCs w:val="28"/>
          <w:lang w:val="uk-UA"/>
        </w:rPr>
      </w:pPr>
      <w:r w:rsidRPr="002740B6">
        <w:rPr>
          <w:rFonts w:ascii="Times New Roman" w:hAnsi="Times New Roman"/>
          <w:b/>
          <w:sz w:val="28"/>
          <w:szCs w:val="28"/>
          <w:lang w:val="uk-UA"/>
        </w:rPr>
        <w:t>Дослідження часової нерівномірності транспортних потоків на ізольованих регульованих перехрестях</w:t>
      </w:r>
    </w:p>
    <w:p w:rsidR="005D58B4" w:rsidRPr="001812ED" w:rsidRDefault="005D58B4" w:rsidP="005D58B4">
      <w:pPr>
        <w:jc w:val="center"/>
        <w:rPr>
          <w:rFonts w:ascii="Times New Roman" w:hAnsi="Times New Roman"/>
          <w:sz w:val="28"/>
          <w:szCs w:val="28"/>
          <w:lang w:val="uk-UA"/>
        </w:rPr>
      </w:pPr>
    </w:p>
    <w:p w:rsidR="005D58B4" w:rsidRDefault="005D58B4" w:rsidP="005D58B4">
      <w:pPr>
        <w:rPr>
          <w:rFonts w:ascii="Times New Roman" w:hAnsi="Times New Roman"/>
          <w:sz w:val="28"/>
          <w:szCs w:val="28"/>
          <w:lang w:val="uk-UA"/>
        </w:rPr>
      </w:pPr>
    </w:p>
    <w:p w:rsidR="005D58B4" w:rsidRPr="001812ED" w:rsidRDefault="005D58B4" w:rsidP="005D58B4">
      <w:pPr>
        <w:rPr>
          <w:rFonts w:ascii="Times New Roman" w:hAnsi="Times New Roman"/>
          <w:sz w:val="28"/>
          <w:szCs w:val="28"/>
          <w:lang w:val="uk-UA"/>
        </w:rPr>
      </w:pPr>
    </w:p>
    <w:p w:rsidR="005D58B4" w:rsidRPr="001812ED" w:rsidRDefault="005D58B4" w:rsidP="005D58B4">
      <w:pPr>
        <w:rPr>
          <w:rFonts w:ascii="Times New Roman" w:hAnsi="Times New Roman"/>
          <w:sz w:val="28"/>
          <w:szCs w:val="28"/>
          <w:lang w:val="uk-UA"/>
        </w:rPr>
      </w:pPr>
    </w:p>
    <w:p w:rsidR="005D58B4" w:rsidRPr="001812ED" w:rsidRDefault="005D58B4" w:rsidP="005D58B4">
      <w:pPr>
        <w:rPr>
          <w:rFonts w:ascii="Times New Roman" w:hAnsi="Times New Roman"/>
          <w:sz w:val="28"/>
          <w:szCs w:val="28"/>
          <w:lang w:val="uk-UA"/>
        </w:rPr>
      </w:pPr>
      <w:r w:rsidRPr="001812ED">
        <w:rPr>
          <w:rFonts w:ascii="Times New Roman" w:hAnsi="Times New Roman"/>
          <w:sz w:val="28"/>
          <w:szCs w:val="28"/>
          <w:lang w:val="uk-UA"/>
        </w:rPr>
        <w:t xml:space="preserve">Виконав: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7C74DC">
        <w:rPr>
          <w:rFonts w:ascii="Times New Roman" w:hAnsi="Times New Roman"/>
          <w:sz w:val="28"/>
          <w:szCs w:val="28"/>
          <w:lang w:val="uk-UA"/>
        </w:rPr>
        <w:t>Степанов Степан Олександрович</w:t>
      </w:r>
    </w:p>
    <w:p w:rsidR="005D58B4" w:rsidRDefault="005D58B4" w:rsidP="005D58B4">
      <w:pPr>
        <w:rPr>
          <w:rFonts w:ascii="Times New Roman" w:hAnsi="Times New Roman"/>
          <w:szCs w:val="28"/>
          <w:lang w:val="uk-UA"/>
        </w:rPr>
      </w:pPr>
    </w:p>
    <w:p w:rsidR="005D58B4" w:rsidRDefault="005D58B4" w:rsidP="005D58B4">
      <w:pPr>
        <w:rPr>
          <w:rFonts w:ascii="Times New Roman" w:hAnsi="Times New Roman"/>
          <w:szCs w:val="28"/>
          <w:lang w:val="uk-UA"/>
        </w:rPr>
      </w:pPr>
    </w:p>
    <w:p w:rsidR="005D58B4" w:rsidRPr="001812ED" w:rsidRDefault="005D58B4" w:rsidP="005D58B4">
      <w:pPr>
        <w:rPr>
          <w:rFonts w:ascii="Times New Roman" w:hAnsi="Times New Roman"/>
          <w:sz w:val="28"/>
          <w:szCs w:val="28"/>
          <w:lang w:val="uk-UA"/>
        </w:rPr>
      </w:pPr>
    </w:p>
    <w:p w:rsidR="005D58B4" w:rsidRPr="001812ED" w:rsidRDefault="005D58B4" w:rsidP="005D58B4">
      <w:pPr>
        <w:rPr>
          <w:rFonts w:ascii="Times New Roman" w:hAnsi="Times New Roman"/>
          <w:sz w:val="28"/>
          <w:szCs w:val="28"/>
          <w:lang w:val="uk-UA"/>
        </w:rPr>
      </w:pPr>
      <w:r w:rsidRPr="001812ED">
        <w:rPr>
          <w:rFonts w:ascii="Times New Roman" w:hAnsi="Times New Roman"/>
          <w:sz w:val="28"/>
          <w:szCs w:val="28"/>
          <w:lang w:val="uk-UA"/>
        </w:rPr>
        <w:t xml:space="preserve">Керівник: </w:t>
      </w:r>
      <w:r w:rsidRPr="001812ED">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roofErr w:type="spellStart"/>
      <w:r w:rsidRPr="001812ED">
        <w:rPr>
          <w:rFonts w:ascii="Times New Roman" w:hAnsi="Times New Roman"/>
          <w:sz w:val="28"/>
          <w:szCs w:val="28"/>
          <w:lang w:val="uk-UA"/>
        </w:rPr>
        <w:t>Семченко</w:t>
      </w:r>
      <w:proofErr w:type="spellEnd"/>
      <w:r>
        <w:rPr>
          <w:rFonts w:ascii="Times New Roman" w:hAnsi="Times New Roman"/>
          <w:sz w:val="28"/>
          <w:szCs w:val="28"/>
          <w:lang w:val="uk-UA"/>
        </w:rPr>
        <w:t xml:space="preserve"> Наталія Олександрівна</w:t>
      </w:r>
    </w:p>
    <w:p w:rsidR="005D58B4" w:rsidRPr="001812ED" w:rsidRDefault="005D58B4" w:rsidP="005D58B4">
      <w:pPr>
        <w:ind w:left="708"/>
        <w:rPr>
          <w:rFonts w:ascii="Times New Roman" w:hAnsi="Times New Roman"/>
          <w:sz w:val="28"/>
          <w:szCs w:val="28"/>
          <w:lang w:val="uk-UA"/>
        </w:rPr>
      </w:pPr>
    </w:p>
    <w:p w:rsidR="005D58B4" w:rsidRPr="001812ED" w:rsidRDefault="005D58B4" w:rsidP="005D58B4">
      <w:pPr>
        <w:rPr>
          <w:rFonts w:ascii="Times New Roman" w:hAnsi="Times New Roman"/>
          <w:sz w:val="28"/>
          <w:szCs w:val="28"/>
          <w:lang w:val="uk-UA"/>
        </w:rPr>
      </w:pPr>
    </w:p>
    <w:p w:rsidR="005D58B4" w:rsidRPr="00C34B29" w:rsidRDefault="005D58B4" w:rsidP="005D58B4">
      <w:pPr>
        <w:spacing w:after="88"/>
        <w:ind w:left="-5"/>
        <w:rPr>
          <w:rFonts w:ascii="Times New Roman" w:hAnsi="Times New Roman"/>
          <w:sz w:val="28"/>
          <w:szCs w:val="28"/>
        </w:rPr>
      </w:pPr>
      <w:r w:rsidRPr="00C34B29">
        <w:rPr>
          <w:rFonts w:ascii="Times New Roman" w:hAnsi="Times New Roman"/>
          <w:i/>
          <w:sz w:val="28"/>
          <w:szCs w:val="28"/>
        </w:rPr>
        <w:t xml:space="preserve">Допущений до </w:t>
      </w:r>
      <w:proofErr w:type="spellStart"/>
      <w:r w:rsidRPr="00C34B29">
        <w:rPr>
          <w:rFonts w:ascii="Times New Roman" w:hAnsi="Times New Roman"/>
          <w:i/>
          <w:sz w:val="28"/>
          <w:szCs w:val="28"/>
        </w:rPr>
        <w:t>захисту</w:t>
      </w:r>
      <w:proofErr w:type="spellEnd"/>
    </w:p>
    <w:p w:rsidR="005D58B4" w:rsidRPr="00C34B29" w:rsidRDefault="005D58B4" w:rsidP="005D58B4">
      <w:pPr>
        <w:spacing w:after="87"/>
        <w:ind w:left="9"/>
        <w:rPr>
          <w:rFonts w:ascii="Times New Roman" w:hAnsi="Times New Roman"/>
          <w:sz w:val="28"/>
          <w:szCs w:val="28"/>
        </w:rPr>
      </w:pPr>
      <w:r w:rsidRPr="00C34B29">
        <w:rPr>
          <w:rFonts w:ascii="Times New Roman" w:hAnsi="Times New Roman"/>
          <w:sz w:val="28"/>
          <w:szCs w:val="28"/>
        </w:rPr>
        <w:t>"______"</w:t>
      </w:r>
      <w:proofErr w:type="spellStart"/>
      <w:r w:rsidRPr="00C34B29">
        <w:rPr>
          <w:rFonts w:ascii="Times New Roman" w:hAnsi="Times New Roman"/>
          <w:sz w:val="28"/>
          <w:szCs w:val="28"/>
        </w:rPr>
        <w:t>червня</w:t>
      </w:r>
      <w:proofErr w:type="spellEnd"/>
      <w:r w:rsidRPr="00C34B29">
        <w:rPr>
          <w:rFonts w:ascii="Times New Roman" w:hAnsi="Times New Roman"/>
          <w:sz w:val="28"/>
          <w:szCs w:val="28"/>
        </w:rPr>
        <w:t xml:space="preserve"> 2026 р.</w:t>
      </w:r>
    </w:p>
    <w:p w:rsidR="005D58B4" w:rsidRPr="00C34B29" w:rsidRDefault="005D58B4" w:rsidP="005D58B4">
      <w:pPr>
        <w:spacing w:after="537"/>
        <w:ind w:left="9"/>
        <w:rPr>
          <w:rFonts w:ascii="Times New Roman" w:hAnsi="Times New Roman"/>
          <w:sz w:val="28"/>
          <w:szCs w:val="28"/>
        </w:rPr>
      </w:pPr>
      <w:r w:rsidRPr="00C34B29">
        <w:rPr>
          <w:rFonts w:ascii="Times New Roman" w:hAnsi="Times New Roman"/>
          <w:sz w:val="28"/>
          <w:szCs w:val="28"/>
        </w:rPr>
        <w:t>Зав. кафедрою АТ</w:t>
      </w:r>
    </w:p>
    <w:p w:rsidR="005D58B4" w:rsidRPr="00C34B29" w:rsidRDefault="005D58B4" w:rsidP="005D58B4">
      <w:pPr>
        <w:ind w:left="11" w:hanging="11"/>
        <w:rPr>
          <w:rFonts w:ascii="Times New Roman" w:hAnsi="Times New Roman"/>
          <w:sz w:val="28"/>
          <w:szCs w:val="28"/>
        </w:rPr>
      </w:pPr>
      <w:r w:rsidRPr="00C34B29">
        <w:rPr>
          <w:rFonts w:ascii="Times New Roman" w:hAnsi="Times New Roman"/>
          <w:sz w:val="28"/>
          <w:szCs w:val="28"/>
        </w:rPr>
        <w:t xml:space="preserve">_______________Ю.А. </w:t>
      </w:r>
      <w:proofErr w:type="spellStart"/>
      <w:r w:rsidRPr="00C34B29">
        <w:rPr>
          <w:rFonts w:ascii="Times New Roman" w:hAnsi="Times New Roman"/>
          <w:sz w:val="28"/>
          <w:szCs w:val="28"/>
        </w:rPr>
        <w:t>Монастирський</w:t>
      </w:r>
      <w:proofErr w:type="spellEnd"/>
    </w:p>
    <w:p w:rsidR="005D58B4" w:rsidRPr="00C34B29" w:rsidRDefault="005D58B4" w:rsidP="005D58B4">
      <w:pPr>
        <w:ind w:left="11" w:hanging="11"/>
        <w:rPr>
          <w:rFonts w:ascii="Times New Roman" w:hAnsi="Times New Roman"/>
          <w:sz w:val="28"/>
          <w:szCs w:val="28"/>
        </w:rPr>
      </w:pPr>
    </w:p>
    <w:p w:rsidR="005D58B4" w:rsidRPr="00C34B29" w:rsidRDefault="005D58B4" w:rsidP="005D58B4">
      <w:pPr>
        <w:ind w:left="11" w:hanging="11"/>
        <w:rPr>
          <w:rFonts w:ascii="Times New Roman" w:hAnsi="Times New Roman"/>
          <w:sz w:val="28"/>
          <w:szCs w:val="28"/>
        </w:rPr>
      </w:pPr>
    </w:p>
    <w:p w:rsidR="005D58B4" w:rsidRPr="00C34B29" w:rsidRDefault="005D58B4" w:rsidP="005D58B4">
      <w:pPr>
        <w:ind w:left="11" w:hanging="11"/>
        <w:rPr>
          <w:rFonts w:ascii="Times New Roman" w:hAnsi="Times New Roman"/>
          <w:sz w:val="28"/>
          <w:szCs w:val="28"/>
        </w:rPr>
      </w:pPr>
    </w:p>
    <w:p w:rsidR="005D58B4" w:rsidRPr="00C34B29" w:rsidRDefault="005D58B4" w:rsidP="005D58B4">
      <w:pPr>
        <w:ind w:left="11" w:hanging="11"/>
        <w:rPr>
          <w:rFonts w:ascii="Times New Roman" w:hAnsi="Times New Roman"/>
          <w:sz w:val="28"/>
          <w:szCs w:val="28"/>
        </w:rPr>
      </w:pPr>
    </w:p>
    <w:p w:rsidR="005D58B4" w:rsidRPr="00C34B29" w:rsidRDefault="005D58B4" w:rsidP="005D58B4">
      <w:pPr>
        <w:ind w:left="11" w:hanging="11"/>
        <w:rPr>
          <w:rFonts w:ascii="Times New Roman" w:hAnsi="Times New Roman"/>
          <w:sz w:val="28"/>
          <w:szCs w:val="28"/>
        </w:rPr>
      </w:pPr>
    </w:p>
    <w:p w:rsidR="003029C4" w:rsidRDefault="005D58B4" w:rsidP="005D58B4">
      <w:pPr>
        <w:widowControl w:val="0"/>
        <w:jc w:val="center"/>
        <w:rPr>
          <w:rFonts w:ascii="Times New Roman" w:hAnsi="Times New Roman"/>
          <w:sz w:val="28"/>
          <w:szCs w:val="28"/>
          <w:lang w:val="uk-UA"/>
        </w:rPr>
      </w:pPr>
      <w:r w:rsidRPr="00C34B29">
        <w:rPr>
          <w:rFonts w:ascii="Times New Roman" w:hAnsi="Times New Roman"/>
          <w:sz w:val="28"/>
          <w:szCs w:val="28"/>
        </w:rPr>
        <w:t xml:space="preserve">м. </w:t>
      </w:r>
      <w:proofErr w:type="spellStart"/>
      <w:r w:rsidRPr="00C34B29">
        <w:rPr>
          <w:rFonts w:ascii="Times New Roman" w:hAnsi="Times New Roman"/>
          <w:sz w:val="28"/>
          <w:szCs w:val="28"/>
        </w:rPr>
        <w:t>Кривий</w:t>
      </w:r>
      <w:proofErr w:type="spellEnd"/>
      <w:r w:rsidRPr="00C34B29">
        <w:rPr>
          <w:rFonts w:ascii="Times New Roman" w:hAnsi="Times New Roman"/>
          <w:sz w:val="28"/>
          <w:szCs w:val="28"/>
        </w:rPr>
        <w:t xml:space="preserve"> </w:t>
      </w:r>
      <w:proofErr w:type="spellStart"/>
      <w:r w:rsidRPr="00C34B29">
        <w:rPr>
          <w:rFonts w:ascii="Times New Roman" w:hAnsi="Times New Roman"/>
          <w:sz w:val="28"/>
          <w:szCs w:val="28"/>
        </w:rPr>
        <w:t>Ріг</w:t>
      </w:r>
      <w:proofErr w:type="spellEnd"/>
      <w:r w:rsidRPr="00C34B29">
        <w:rPr>
          <w:rFonts w:ascii="Times New Roman" w:hAnsi="Times New Roman"/>
          <w:sz w:val="28"/>
          <w:szCs w:val="28"/>
        </w:rPr>
        <w:t xml:space="preserve"> 2026 р.</w:t>
      </w:r>
      <w:r w:rsidR="003029C4">
        <w:rPr>
          <w:rFonts w:ascii="Times New Roman" w:hAnsi="Times New Roman"/>
          <w:sz w:val="28"/>
          <w:szCs w:val="28"/>
          <w:lang w:val="uk-UA"/>
        </w:rPr>
        <w:br w:type="page"/>
      </w:r>
    </w:p>
    <w:p w:rsidR="002F698C" w:rsidRPr="00A06E75" w:rsidRDefault="002F698C" w:rsidP="006405F0">
      <w:pPr>
        <w:widowControl w:val="0"/>
        <w:spacing w:line="360" w:lineRule="auto"/>
        <w:jc w:val="center"/>
        <w:rPr>
          <w:rFonts w:ascii="Times New Roman" w:hAnsi="Times New Roman"/>
          <w:sz w:val="28"/>
          <w:szCs w:val="28"/>
          <w:lang w:val="uk-UA"/>
        </w:rPr>
      </w:pPr>
      <w:r w:rsidRPr="00A06E75">
        <w:rPr>
          <w:rFonts w:ascii="Times New Roman" w:hAnsi="Times New Roman"/>
          <w:sz w:val="28"/>
          <w:szCs w:val="28"/>
          <w:lang w:val="uk-UA"/>
        </w:rPr>
        <w:lastRenderedPageBreak/>
        <w:t>MIHICTEPCTBO ОСВІТИ I НАУКИ УКРАЇНИ</w:t>
      </w:r>
    </w:p>
    <w:p w:rsidR="002F698C" w:rsidRPr="00A06E75" w:rsidRDefault="002F698C" w:rsidP="006405F0">
      <w:pPr>
        <w:widowControl w:val="0"/>
        <w:spacing w:line="360" w:lineRule="auto"/>
        <w:jc w:val="center"/>
        <w:rPr>
          <w:rFonts w:ascii="Times New Roman" w:hAnsi="Times New Roman"/>
          <w:sz w:val="28"/>
          <w:szCs w:val="28"/>
          <w:lang w:val="uk-UA"/>
        </w:rPr>
      </w:pPr>
      <w:r w:rsidRPr="00A06E75">
        <w:rPr>
          <w:rFonts w:ascii="Times New Roman" w:hAnsi="Times New Roman"/>
          <w:sz w:val="28"/>
          <w:szCs w:val="28"/>
          <w:lang w:val="uk-UA"/>
        </w:rPr>
        <w:t>КРИВОРІЗЬКИЙ НАЦІОНАЛЬНИЙ УНІВЕРСИТЕТ</w:t>
      </w:r>
    </w:p>
    <w:p w:rsidR="002F698C" w:rsidRPr="00A06E75" w:rsidRDefault="002F698C" w:rsidP="006405F0">
      <w:pPr>
        <w:widowControl w:val="0"/>
        <w:spacing w:line="360" w:lineRule="auto"/>
        <w:jc w:val="center"/>
        <w:rPr>
          <w:rFonts w:ascii="Times New Roman" w:hAnsi="Times New Roman"/>
          <w:sz w:val="28"/>
          <w:szCs w:val="28"/>
          <w:lang w:val="uk-UA"/>
        </w:rPr>
      </w:pPr>
      <w:r w:rsidRPr="00A06E75">
        <w:rPr>
          <w:rFonts w:ascii="Times New Roman" w:hAnsi="Times New Roman"/>
          <w:sz w:val="28"/>
          <w:szCs w:val="28"/>
          <w:lang w:val="uk-UA"/>
        </w:rPr>
        <w:t>ФАКУЛЬТЕТ МЕХАНІЧНОЇ ІНЖЕНЕРІЇ ТА ТРАНСПОРТУ</w:t>
      </w:r>
    </w:p>
    <w:p w:rsidR="002F698C" w:rsidRPr="00A06E75" w:rsidRDefault="002F698C" w:rsidP="006405F0">
      <w:pPr>
        <w:widowControl w:val="0"/>
        <w:spacing w:line="360" w:lineRule="auto"/>
        <w:jc w:val="center"/>
        <w:rPr>
          <w:rFonts w:ascii="Times New Roman" w:hAnsi="Times New Roman"/>
          <w:sz w:val="28"/>
          <w:szCs w:val="28"/>
          <w:lang w:val="uk-UA"/>
        </w:rPr>
      </w:pPr>
      <w:r w:rsidRPr="00A06E75">
        <w:rPr>
          <w:rFonts w:ascii="Times New Roman" w:hAnsi="Times New Roman"/>
          <w:sz w:val="28"/>
          <w:szCs w:val="28"/>
          <w:lang w:val="uk-UA"/>
        </w:rPr>
        <w:t>КАФЕДРА АВТОМОБІЛЬНОГО ТРАНСПОРТУ</w:t>
      </w:r>
    </w:p>
    <w:p w:rsidR="002F698C" w:rsidRPr="00A06E75" w:rsidRDefault="002F698C" w:rsidP="006405F0">
      <w:pPr>
        <w:widowControl w:val="0"/>
        <w:ind w:left="11" w:right="48" w:hanging="11"/>
        <w:rPr>
          <w:rFonts w:ascii="Times New Roman" w:hAnsi="Times New Roman"/>
          <w:sz w:val="28"/>
          <w:szCs w:val="28"/>
          <w:lang w:val="uk-UA"/>
        </w:rPr>
      </w:pPr>
      <w:r w:rsidRPr="00A06E75">
        <w:rPr>
          <w:rFonts w:ascii="Times New Roman" w:hAnsi="Times New Roman"/>
          <w:sz w:val="28"/>
          <w:szCs w:val="28"/>
          <w:lang w:val="uk-UA"/>
        </w:rPr>
        <w:t xml:space="preserve">Рівень вищої освіти: перший (бакалаврський) рівень вищої освіти </w:t>
      </w:r>
    </w:p>
    <w:p w:rsidR="002F698C" w:rsidRPr="00A06E75" w:rsidRDefault="002F698C" w:rsidP="006405F0">
      <w:pPr>
        <w:widowControl w:val="0"/>
        <w:ind w:left="11" w:right="48" w:hanging="11"/>
        <w:rPr>
          <w:rFonts w:ascii="Times New Roman" w:hAnsi="Times New Roman"/>
          <w:sz w:val="28"/>
          <w:szCs w:val="28"/>
          <w:lang w:val="uk-UA"/>
        </w:rPr>
      </w:pPr>
      <w:r w:rsidRPr="00A06E75">
        <w:rPr>
          <w:rFonts w:ascii="Times New Roman" w:hAnsi="Times New Roman"/>
          <w:sz w:val="28"/>
          <w:szCs w:val="28"/>
          <w:lang w:val="uk-UA"/>
        </w:rPr>
        <w:t xml:space="preserve">Галузь знань: 27 – «Транспорт» </w:t>
      </w:r>
    </w:p>
    <w:p w:rsidR="002F698C" w:rsidRPr="00A06E75" w:rsidRDefault="002F698C" w:rsidP="006405F0">
      <w:pPr>
        <w:widowControl w:val="0"/>
        <w:ind w:left="11" w:right="48" w:hanging="11"/>
        <w:rPr>
          <w:rFonts w:ascii="Times New Roman" w:hAnsi="Times New Roman"/>
          <w:sz w:val="28"/>
          <w:szCs w:val="28"/>
          <w:lang w:val="uk-UA"/>
        </w:rPr>
      </w:pPr>
      <w:r w:rsidRPr="00A06E75">
        <w:rPr>
          <w:rFonts w:ascii="Times New Roman" w:hAnsi="Times New Roman"/>
          <w:sz w:val="28"/>
          <w:szCs w:val="28"/>
          <w:lang w:val="uk-UA"/>
        </w:rPr>
        <w:t>Спеціальність: 275 – «Транспортні технології (на автомобільному транспорті)»</w:t>
      </w:r>
    </w:p>
    <w:p w:rsidR="002F698C" w:rsidRPr="00A06E75" w:rsidRDefault="002F698C" w:rsidP="006405F0">
      <w:pPr>
        <w:widowControl w:val="0"/>
        <w:ind w:left="758"/>
        <w:jc w:val="center"/>
        <w:rPr>
          <w:rFonts w:ascii="Times New Roman" w:hAnsi="Times New Roman"/>
          <w:b/>
          <w:sz w:val="28"/>
          <w:szCs w:val="28"/>
          <w:lang w:val="uk-UA"/>
        </w:rPr>
      </w:pPr>
    </w:p>
    <w:p w:rsidR="005D58B4" w:rsidRPr="001812ED" w:rsidRDefault="005D58B4" w:rsidP="005D58B4">
      <w:pPr>
        <w:ind w:left="4882" w:firstLine="158"/>
        <w:rPr>
          <w:rFonts w:ascii="Times New Roman" w:hAnsi="Times New Roman"/>
          <w:sz w:val="28"/>
          <w:szCs w:val="28"/>
          <w:lang w:val="uk-UA"/>
        </w:rPr>
      </w:pPr>
      <w:r w:rsidRPr="001812ED">
        <w:rPr>
          <w:rFonts w:ascii="Times New Roman" w:hAnsi="Times New Roman"/>
          <w:b/>
          <w:sz w:val="28"/>
          <w:szCs w:val="28"/>
          <w:lang w:val="uk-UA"/>
        </w:rPr>
        <w:t>ЗАТВЕРДЖУЮ</w:t>
      </w:r>
    </w:p>
    <w:p w:rsidR="005D58B4" w:rsidRPr="001812ED" w:rsidRDefault="005D58B4" w:rsidP="005D58B4">
      <w:pPr>
        <w:ind w:left="4769" w:firstLine="271"/>
        <w:rPr>
          <w:rFonts w:ascii="Times New Roman" w:hAnsi="Times New Roman"/>
          <w:sz w:val="28"/>
          <w:szCs w:val="28"/>
          <w:lang w:val="uk-UA"/>
        </w:rPr>
      </w:pPr>
      <w:r w:rsidRPr="001812ED">
        <w:rPr>
          <w:rFonts w:ascii="Times New Roman" w:hAnsi="Times New Roman"/>
          <w:sz w:val="28"/>
          <w:szCs w:val="28"/>
          <w:lang w:val="uk-UA"/>
        </w:rPr>
        <w:t>Зав</w:t>
      </w:r>
      <w:r>
        <w:rPr>
          <w:rFonts w:ascii="Times New Roman" w:hAnsi="Times New Roman"/>
          <w:sz w:val="28"/>
          <w:szCs w:val="28"/>
          <w:lang w:val="uk-UA"/>
        </w:rPr>
        <w:t xml:space="preserve">. </w:t>
      </w:r>
      <w:proofErr w:type="spellStart"/>
      <w:r>
        <w:rPr>
          <w:rFonts w:ascii="Times New Roman" w:hAnsi="Times New Roman"/>
          <w:sz w:val="28"/>
          <w:szCs w:val="28"/>
          <w:lang w:val="uk-UA"/>
        </w:rPr>
        <w:t>к</w:t>
      </w:r>
      <w:r w:rsidRPr="001812ED">
        <w:rPr>
          <w:rFonts w:ascii="Times New Roman" w:hAnsi="Times New Roman"/>
          <w:sz w:val="28"/>
          <w:szCs w:val="28"/>
          <w:lang w:val="uk-UA"/>
        </w:rPr>
        <w:t>афед</w:t>
      </w:r>
      <w:r>
        <w:rPr>
          <w:rFonts w:ascii="Times New Roman" w:hAnsi="Times New Roman"/>
          <w:sz w:val="28"/>
          <w:szCs w:val="28"/>
          <w:lang w:val="uk-UA"/>
        </w:rPr>
        <w:t>ою</w:t>
      </w:r>
      <w:proofErr w:type="spellEnd"/>
      <w:r>
        <w:rPr>
          <w:rFonts w:ascii="Times New Roman" w:hAnsi="Times New Roman"/>
          <w:sz w:val="28"/>
          <w:szCs w:val="28"/>
          <w:lang w:val="uk-UA"/>
        </w:rPr>
        <w:t xml:space="preserve"> АТ</w:t>
      </w:r>
      <w:r w:rsidRPr="001812ED">
        <w:rPr>
          <w:rFonts w:ascii="Times New Roman" w:hAnsi="Times New Roman"/>
          <w:sz w:val="28"/>
          <w:szCs w:val="28"/>
          <w:lang w:val="uk-UA"/>
        </w:rPr>
        <w:t xml:space="preserve"> </w:t>
      </w:r>
    </w:p>
    <w:p w:rsidR="005D58B4" w:rsidRPr="001812ED" w:rsidRDefault="005D58B4" w:rsidP="005D58B4">
      <w:pPr>
        <w:ind w:left="4320" w:right="152" w:firstLine="449"/>
        <w:jc w:val="right"/>
        <w:rPr>
          <w:rFonts w:ascii="Times New Roman" w:hAnsi="Times New Roman"/>
          <w:sz w:val="28"/>
          <w:szCs w:val="28"/>
          <w:lang w:val="uk-UA"/>
        </w:rPr>
      </w:pPr>
      <w:r w:rsidRPr="001812ED">
        <w:rPr>
          <w:rFonts w:ascii="Times New Roman" w:hAnsi="Times New Roman"/>
          <w:sz w:val="28"/>
          <w:szCs w:val="28"/>
          <w:lang w:val="uk-UA"/>
        </w:rPr>
        <w:t>_______________Ю.А. Монастирський</w:t>
      </w:r>
    </w:p>
    <w:p w:rsidR="005D58B4" w:rsidRPr="001812ED" w:rsidRDefault="005D58B4" w:rsidP="005D58B4">
      <w:pPr>
        <w:ind w:left="4611" w:firstLine="429"/>
        <w:rPr>
          <w:rFonts w:ascii="Times New Roman" w:hAnsi="Times New Roman"/>
          <w:sz w:val="28"/>
          <w:szCs w:val="28"/>
          <w:lang w:val="uk-UA"/>
        </w:rPr>
      </w:pPr>
      <w:r w:rsidRPr="001812ED">
        <w:rPr>
          <w:rFonts w:ascii="Times New Roman" w:hAnsi="Times New Roman"/>
          <w:sz w:val="28"/>
          <w:szCs w:val="28"/>
          <w:lang w:val="uk-UA"/>
        </w:rPr>
        <w:t>" 09 "квітня 2026 р.</w:t>
      </w:r>
    </w:p>
    <w:p w:rsidR="005D58B4" w:rsidRPr="001812ED" w:rsidRDefault="005D58B4" w:rsidP="005D58B4">
      <w:pPr>
        <w:spacing w:line="360" w:lineRule="auto"/>
        <w:ind w:right="34"/>
        <w:jc w:val="center"/>
        <w:rPr>
          <w:rFonts w:ascii="Times New Roman" w:hAnsi="Times New Roman"/>
          <w:b/>
          <w:i/>
          <w:sz w:val="28"/>
          <w:szCs w:val="28"/>
          <w:lang w:val="uk-UA"/>
        </w:rPr>
      </w:pPr>
    </w:p>
    <w:p w:rsidR="005D58B4" w:rsidRPr="001812ED" w:rsidRDefault="005D58B4" w:rsidP="005D58B4">
      <w:pPr>
        <w:ind w:right="34"/>
        <w:jc w:val="center"/>
        <w:rPr>
          <w:rFonts w:ascii="Times New Roman" w:hAnsi="Times New Roman"/>
          <w:b/>
          <w:sz w:val="28"/>
          <w:szCs w:val="28"/>
          <w:lang w:val="uk-UA"/>
        </w:rPr>
      </w:pPr>
      <w:r w:rsidRPr="00103BF5">
        <w:rPr>
          <w:rFonts w:ascii="Times New Roman" w:hAnsi="Times New Roman"/>
          <w:b/>
          <w:i/>
          <w:sz w:val="28"/>
          <w:szCs w:val="28"/>
          <w:lang w:val="uk-UA"/>
        </w:rPr>
        <w:t>ЗАВДАННЯ</w:t>
      </w:r>
      <w:r w:rsidRPr="001812ED">
        <w:rPr>
          <w:rFonts w:ascii="Times New Roman" w:hAnsi="Times New Roman"/>
          <w:b/>
          <w:sz w:val="28"/>
          <w:szCs w:val="28"/>
          <w:lang w:val="uk-UA"/>
        </w:rPr>
        <w:t xml:space="preserve"> </w:t>
      </w:r>
      <w:r w:rsidRPr="00103BF5">
        <w:rPr>
          <w:rFonts w:ascii="Times New Roman" w:hAnsi="Times New Roman"/>
          <w:b/>
          <w:i/>
          <w:sz w:val="28"/>
        </w:rPr>
        <w:t>НА БАКАЛАВРСЬКУ РОБОТУ</w:t>
      </w:r>
    </w:p>
    <w:p w:rsidR="005D58B4" w:rsidRPr="001812ED" w:rsidRDefault="005D58B4" w:rsidP="005D58B4">
      <w:pPr>
        <w:ind w:right="34"/>
        <w:jc w:val="center"/>
        <w:rPr>
          <w:rFonts w:ascii="Times New Roman" w:hAnsi="Times New Roman"/>
          <w:b/>
          <w:sz w:val="28"/>
          <w:szCs w:val="28"/>
          <w:lang w:val="uk-UA"/>
        </w:rPr>
      </w:pPr>
    </w:p>
    <w:p w:rsidR="002F698C" w:rsidRPr="00A06E75" w:rsidRDefault="005D58B4" w:rsidP="005D58B4">
      <w:pPr>
        <w:widowControl w:val="0"/>
        <w:ind w:right="34"/>
        <w:jc w:val="center"/>
        <w:rPr>
          <w:rFonts w:ascii="Times New Roman" w:hAnsi="Times New Roman"/>
          <w:i/>
          <w:sz w:val="28"/>
          <w:szCs w:val="28"/>
          <w:lang w:val="uk-UA"/>
        </w:rPr>
      </w:pPr>
      <w:r w:rsidRPr="002740B6">
        <w:rPr>
          <w:rFonts w:ascii="Times New Roman" w:hAnsi="Times New Roman"/>
          <w:b/>
          <w:i/>
          <w:sz w:val="28"/>
          <w:szCs w:val="28"/>
          <w:lang w:val="uk-UA"/>
        </w:rPr>
        <w:t>СТЕПАНОВУ СТЕПАНУ ОЛЕКСАНДРОВИЧУ</w:t>
      </w:r>
      <w:bookmarkStart w:id="0" w:name="_GoBack"/>
      <w:bookmarkEnd w:id="0"/>
    </w:p>
    <w:p w:rsidR="002F698C" w:rsidRPr="00A06E75" w:rsidRDefault="002F698C" w:rsidP="006405F0">
      <w:pPr>
        <w:widowControl w:val="0"/>
        <w:ind w:right="34"/>
        <w:jc w:val="center"/>
        <w:rPr>
          <w:rFonts w:ascii="Times New Roman" w:hAnsi="Times New Roman"/>
          <w:sz w:val="28"/>
          <w:szCs w:val="28"/>
          <w:lang w:val="uk-UA"/>
        </w:rPr>
      </w:pPr>
    </w:p>
    <w:p w:rsidR="002F698C" w:rsidRPr="00A06E75" w:rsidRDefault="002F698C"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 xml:space="preserve">1. Тема </w:t>
      </w:r>
      <w:r w:rsidR="00F24DEE" w:rsidRPr="00A06E75">
        <w:rPr>
          <w:rFonts w:ascii="Times New Roman" w:hAnsi="Times New Roman"/>
          <w:i/>
          <w:sz w:val="28"/>
          <w:szCs w:val="28"/>
          <w:lang w:val="uk-UA"/>
        </w:rPr>
        <w:t>Дослідження часової нерівномірності транспортних потоків на ізольованих регульованих перехрестях</w:t>
      </w:r>
    </w:p>
    <w:p w:rsidR="002F698C" w:rsidRPr="00A06E75" w:rsidRDefault="002F698C" w:rsidP="006405F0">
      <w:pPr>
        <w:widowControl w:val="0"/>
        <w:spacing w:line="360" w:lineRule="auto"/>
        <w:ind w:left="9"/>
        <w:rPr>
          <w:rFonts w:ascii="Times New Roman" w:hAnsi="Times New Roman"/>
          <w:sz w:val="28"/>
          <w:szCs w:val="28"/>
          <w:lang w:val="uk-UA"/>
        </w:rPr>
      </w:pPr>
      <w:r w:rsidRPr="00A06E75">
        <w:rPr>
          <w:rFonts w:ascii="Times New Roman" w:hAnsi="Times New Roman"/>
          <w:sz w:val="28"/>
          <w:szCs w:val="28"/>
          <w:lang w:val="uk-UA"/>
        </w:rPr>
        <w:t>затверджена наказом по університету від «07 » квітня 2026 р. № 191с</w:t>
      </w:r>
    </w:p>
    <w:p w:rsidR="002F698C" w:rsidRPr="00A06E75" w:rsidRDefault="002F698C" w:rsidP="006405F0">
      <w:pPr>
        <w:widowControl w:val="0"/>
        <w:spacing w:line="360" w:lineRule="auto"/>
        <w:ind w:left="9"/>
        <w:rPr>
          <w:rFonts w:ascii="Times New Roman" w:hAnsi="Times New Roman"/>
          <w:sz w:val="28"/>
          <w:szCs w:val="28"/>
          <w:lang w:val="uk-UA"/>
        </w:rPr>
      </w:pPr>
      <w:r w:rsidRPr="00A06E75">
        <w:rPr>
          <w:rFonts w:ascii="Times New Roman" w:hAnsi="Times New Roman"/>
          <w:sz w:val="28"/>
          <w:szCs w:val="28"/>
          <w:lang w:val="uk-UA"/>
        </w:rPr>
        <w:t xml:space="preserve">2.Термін здачі студентом закінченої роботи 05 червня 2026 р. </w:t>
      </w:r>
    </w:p>
    <w:p w:rsidR="002F698C" w:rsidRPr="00A06E75" w:rsidRDefault="002F698C" w:rsidP="006405F0">
      <w:pPr>
        <w:widowControl w:val="0"/>
        <w:spacing w:line="360" w:lineRule="auto"/>
        <w:ind w:left="11"/>
        <w:rPr>
          <w:rFonts w:ascii="Times New Roman" w:hAnsi="Times New Roman"/>
          <w:sz w:val="28"/>
          <w:szCs w:val="28"/>
          <w:lang w:val="uk-UA"/>
        </w:rPr>
      </w:pPr>
      <w:r w:rsidRPr="00A06E75">
        <w:rPr>
          <w:rFonts w:ascii="Times New Roman" w:hAnsi="Times New Roman"/>
          <w:sz w:val="28"/>
          <w:szCs w:val="28"/>
          <w:lang w:val="uk-UA"/>
        </w:rPr>
        <w:t>3.Вихідні дані до роботи: статистичні дані, літературні джерела</w:t>
      </w:r>
    </w:p>
    <w:p w:rsidR="002F698C" w:rsidRPr="00A06E75" w:rsidRDefault="002F698C" w:rsidP="006405F0">
      <w:pPr>
        <w:widowControl w:val="0"/>
        <w:ind w:left="11" w:hanging="11"/>
        <w:jc w:val="both"/>
        <w:rPr>
          <w:rFonts w:ascii="Times New Roman" w:hAnsi="Times New Roman"/>
          <w:i/>
          <w:sz w:val="28"/>
          <w:szCs w:val="28"/>
          <w:lang w:val="uk-UA"/>
        </w:rPr>
      </w:pPr>
      <w:r w:rsidRPr="00A06E75">
        <w:rPr>
          <w:rFonts w:ascii="Times New Roman" w:hAnsi="Times New Roman"/>
          <w:sz w:val="28"/>
          <w:szCs w:val="28"/>
          <w:lang w:val="uk-UA"/>
        </w:rPr>
        <w:t xml:space="preserve">4.Зміст пояснювальної записки: </w:t>
      </w:r>
      <w:r w:rsidR="00FA64CC" w:rsidRPr="00A06E75">
        <w:rPr>
          <w:rFonts w:ascii="Times New Roman" w:hAnsi="Times New Roman"/>
          <w:i/>
          <w:sz w:val="28"/>
          <w:szCs w:val="28"/>
          <w:lang w:val="uk-UA"/>
        </w:rPr>
        <w:t>Розділ</w:t>
      </w:r>
      <w:r w:rsidR="00BD55BC" w:rsidRPr="00A06E75">
        <w:rPr>
          <w:rFonts w:ascii="Times New Roman" w:hAnsi="Times New Roman"/>
          <w:i/>
          <w:sz w:val="28"/>
          <w:szCs w:val="28"/>
          <w:lang w:val="uk-UA"/>
        </w:rPr>
        <w:t xml:space="preserve"> </w:t>
      </w:r>
      <w:r w:rsidRPr="00A06E75">
        <w:rPr>
          <w:rFonts w:ascii="Times New Roman" w:hAnsi="Times New Roman"/>
          <w:i/>
          <w:sz w:val="28"/>
          <w:szCs w:val="28"/>
          <w:lang w:val="uk-UA"/>
        </w:rPr>
        <w:t>1</w:t>
      </w:r>
      <w:r w:rsidR="00BD55BC" w:rsidRPr="00A06E75">
        <w:rPr>
          <w:rFonts w:ascii="Times New Roman" w:hAnsi="Times New Roman"/>
          <w:i/>
          <w:sz w:val="28"/>
          <w:szCs w:val="28"/>
          <w:lang w:val="uk-UA"/>
        </w:rPr>
        <w:t xml:space="preserve">. </w:t>
      </w:r>
      <w:r w:rsidR="001E11D0" w:rsidRPr="00A06E75">
        <w:rPr>
          <w:rFonts w:ascii="Times New Roman" w:hAnsi="Times New Roman"/>
          <w:bCs/>
          <w:i/>
          <w:sz w:val="28"/>
          <w:szCs w:val="28"/>
          <w:lang w:val="uk-UA"/>
        </w:rPr>
        <w:t>С</w:t>
      </w:r>
      <w:r w:rsidR="00F24DEE" w:rsidRPr="00A06E75">
        <w:rPr>
          <w:rFonts w:ascii="Times New Roman" w:hAnsi="Times New Roman"/>
          <w:bCs/>
          <w:i/>
          <w:sz w:val="28"/>
          <w:szCs w:val="28"/>
          <w:lang w:val="uk-UA"/>
        </w:rPr>
        <w:t>вітлофорн</w:t>
      </w:r>
      <w:r w:rsidR="001E11D0" w:rsidRPr="00A06E75">
        <w:rPr>
          <w:rFonts w:ascii="Times New Roman" w:hAnsi="Times New Roman"/>
          <w:bCs/>
          <w:i/>
          <w:sz w:val="28"/>
          <w:szCs w:val="28"/>
          <w:lang w:val="uk-UA"/>
        </w:rPr>
        <w:t>е</w:t>
      </w:r>
      <w:r w:rsidR="00F24DEE" w:rsidRPr="00A06E75">
        <w:rPr>
          <w:rFonts w:ascii="Times New Roman" w:hAnsi="Times New Roman"/>
          <w:bCs/>
          <w:i/>
          <w:sz w:val="28"/>
          <w:szCs w:val="28"/>
          <w:lang w:val="uk-UA"/>
        </w:rPr>
        <w:t xml:space="preserve"> регулювання на ізольованих перехрестях</w:t>
      </w:r>
      <w:r w:rsidRPr="00A06E75">
        <w:rPr>
          <w:rFonts w:ascii="Times New Roman" w:hAnsi="Times New Roman"/>
          <w:i/>
          <w:sz w:val="28"/>
          <w:szCs w:val="28"/>
          <w:lang w:val="uk-UA"/>
        </w:rPr>
        <w:t xml:space="preserve">, </w:t>
      </w:r>
      <w:r w:rsidR="00BD55BC" w:rsidRPr="00A06E75">
        <w:rPr>
          <w:rFonts w:ascii="Times New Roman" w:hAnsi="Times New Roman"/>
          <w:i/>
          <w:sz w:val="28"/>
          <w:szCs w:val="28"/>
          <w:lang w:val="uk-UA"/>
        </w:rPr>
        <w:t xml:space="preserve">Розділ </w:t>
      </w:r>
      <w:r w:rsidRPr="00A06E75">
        <w:rPr>
          <w:rFonts w:ascii="Times New Roman" w:hAnsi="Times New Roman"/>
          <w:i/>
          <w:sz w:val="28"/>
          <w:szCs w:val="28"/>
          <w:lang w:val="uk-UA"/>
        </w:rPr>
        <w:t>2</w:t>
      </w:r>
      <w:r w:rsidR="00BD55BC" w:rsidRPr="00A06E75">
        <w:rPr>
          <w:rFonts w:ascii="Times New Roman" w:hAnsi="Times New Roman"/>
          <w:i/>
          <w:sz w:val="28"/>
          <w:szCs w:val="28"/>
          <w:lang w:val="uk-UA"/>
        </w:rPr>
        <w:t xml:space="preserve">. </w:t>
      </w:r>
      <w:r w:rsidR="00F24DEE" w:rsidRPr="00A06E75">
        <w:rPr>
          <w:rFonts w:ascii="Times New Roman" w:hAnsi="Times New Roman"/>
          <w:bCs/>
          <w:i/>
          <w:noProof/>
          <w:sz w:val="28"/>
          <w:szCs w:val="28"/>
          <w:lang w:val="uk-UA"/>
        </w:rPr>
        <w:t>Врахування нерівномірності транспортних потоків на регульованих перехрестях</w:t>
      </w:r>
      <w:r w:rsidRPr="00A06E75">
        <w:rPr>
          <w:rFonts w:ascii="Times New Roman" w:hAnsi="Times New Roman"/>
          <w:i/>
          <w:sz w:val="28"/>
          <w:szCs w:val="28"/>
          <w:lang w:val="uk-UA"/>
        </w:rPr>
        <w:t xml:space="preserve">, </w:t>
      </w:r>
      <w:r w:rsidR="00BD55BC" w:rsidRPr="00A06E75">
        <w:rPr>
          <w:rFonts w:ascii="Times New Roman" w:hAnsi="Times New Roman"/>
          <w:i/>
          <w:sz w:val="28"/>
          <w:szCs w:val="28"/>
          <w:lang w:val="uk-UA"/>
        </w:rPr>
        <w:t xml:space="preserve">Розділ </w:t>
      </w:r>
      <w:r w:rsidR="00FA64CC" w:rsidRPr="00A06E75">
        <w:rPr>
          <w:rFonts w:ascii="Times New Roman" w:hAnsi="Times New Roman"/>
          <w:i/>
          <w:sz w:val="28"/>
          <w:szCs w:val="28"/>
          <w:lang w:val="uk-UA"/>
        </w:rPr>
        <w:t>3</w:t>
      </w:r>
      <w:r w:rsidR="00BD55BC" w:rsidRPr="00A06E75">
        <w:rPr>
          <w:rFonts w:ascii="Times New Roman" w:hAnsi="Times New Roman"/>
          <w:i/>
          <w:sz w:val="28"/>
          <w:szCs w:val="28"/>
          <w:lang w:val="uk-UA"/>
        </w:rPr>
        <w:t xml:space="preserve">. </w:t>
      </w:r>
      <w:r w:rsidR="00F24DEE" w:rsidRPr="00A06E75">
        <w:rPr>
          <w:rFonts w:ascii="Times New Roman" w:hAnsi="Times New Roman"/>
          <w:bCs/>
          <w:i/>
          <w:noProof/>
          <w:sz w:val="28"/>
          <w:szCs w:val="28"/>
          <w:lang w:val="uk-UA"/>
        </w:rPr>
        <w:t>Розробка моделі часової нерівномірності транспортних потоків</w:t>
      </w:r>
      <w:r w:rsidR="00FA64CC" w:rsidRPr="00A06E75">
        <w:rPr>
          <w:rFonts w:ascii="Times New Roman" w:hAnsi="Times New Roman"/>
          <w:i/>
          <w:sz w:val="28"/>
          <w:szCs w:val="28"/>
          <w:lang w:val="uk-UA"/>
        </w:rPr>
        <w:t xml:space="preserve">, </w:t>
      </w:r>
      <w:r w:rsidR="00BD55BC" w:rsidRPr="00A06E75">
        <w:rPr>
          <w:rFonts w:ascii="Times New Roman" w:hAnsi="Times New Roman"/>
          <w:i/>
          <w:sz w:val="28"/>
          <w:szCs w:val="28"/>
          <w:lang w:val="uk-UA"/>
        </w:rPr>
        <w:t xml:space="preserve">Розділ </w:t>
      </w:r>
      <w:r w:rsidR="00FA64CC" w:rsidRPr="00A06E75">
        <w:rPr>
          <w:rFonts w:ascii="Times New Roman" w:hAnsi="Times New Roman"/>
          <w:i/>
          <w:sz w:val="28"/>
          <w:szCs w:val="28"/>
          <w:lang w:val="uk-UA"/>
        </w:rPr>
        <w:t>4</w:t>
      </w:r>
      <w:r w:rsidR="00BD55BC" w:rsidRPr="00A06E75">
        <w:rPr>
          <w:rFonts w:ascii="Times New Roman" w:hAnsi="Times New Roman"/>
          <w:i/>
          <w:sz w:val="28"/>
          <w:szCs w:val="28"/>
          <w:lang w:val="uk-UA"/>
        </w:rPr>
        <w:t>.</w:t>
      </w:r>
      <w:r w:rsidR="004F3B74" w:rsidRPr="00A06E75">
        <w:rPr>
          <w:rFonts w:ascii="Times New Roman" w:hAnsi="Times New Roman"/>
        </w:rPr>
        <w:t xml:space="preserve"> </w:t>
      </w:r>
      <w:r w:rsidR="004F3B74" w:rsidRPr="00A06E75">
        <w:rPr>
          <w:rFonts w:ascii="Times New Roman" w:hAnsi="Times New Roman"/>
          <w:i/>
          <w:sz w:val="28"/>
          <w:lang w:val="uk-UA"/>
        </w:rPr>
        <w:t>Запобігання впливу часової нерівномірності транспортних потоків на безпеку руху і режими роботи водіїв</w:t>
      </w:r>
    </w:p>
    <w:p w:rsidR="00BD55BC" w:rsidRPr="00A06E75" w:rsidRDefault="00BD55BC" w:rsidP="006405F0">
      <w:pPr>
        <w:widowControl w:val="0"/>
        <w:ind w:left="11" w:hanging="11"/>
        <w:jc w:val="both"/>
        <w:rPr>
          <w:rFonts w:ascii="Times New Roman" w:hAnsi="Times New Roman"/>
          <w:i/>
          <w:iCs/>
          <w:sz w:val="28"/>
          <w:szCs w:val="28"/>
          <w:lang w:val="uk-UA"/>
        </w:rPr>
      </w:pPr>
    </w:p>
    <w:p w:rsidR="00BD55BC" w:rsidRPr="00A06E75" w:rsidRDefault="002F698C" w:rsidP="006405F0">
      <w:pPr>
        <w:widowControl w:val="0"/>
        <w:ind w:left="11"/>
        <w:jc w:val="both"/>
        <w:rPr>
          <w:rFonts w:ascii="Times New Roman" w:hAnsi="Times New Roman"/>
          <w:bCs/>
          <w:i/>
          <w:iCs/>
          <w:sz w:val="28"/>
          <w:szCs w:val="28"/>
          <w:lang w:val="uk-UA"/>
        </w:rPr>
      </w:pPr>
      <w:r w:rsidRPr="00A06E75">
        <w:rPr>
          <w:rFonts w:ascii="Times New Roman" w:hAnsi="Times New Roman"/>
          <w:sz w:val="28"/>
          <w:szCs w:val="28"/>
          <w:lang w:val="uk-UA"/>
        </w:rPr>
        <w:t xml:space="preserve">5. Графічна частина: </w:t>
      </w:r>
      <w:r w:rsidR="00EB0617" w:rsidRPr="001F6741">
        <w:rPr>
          <w:rFonts w:ascii="Times New Roman" w:hAnsi="Times New Roman"/>
          <w:i/>
          <w:sz w:val="28"/>
          <w:lang w:val="uk-UA"/>
        </w:rPr>
        <w:t xml:space="preserve">Графіки та діаграми по результатам досліджень у вигляді презентації в програмі Microsoft Office </w:t>
      </w:r>
      <w:proofErr w:type="spellStart"/>
      <w:r w:rsidR="00EB0617" w:rsidRPr="001F6741">
        <w:rPr>
          <w:rFonts w:ascii="Times New Roman" w:hAnsi="Times New Roman"/>
          <w:i/>
          <w:sz w:val="28"/>
          <w:lang w:val="uk-UA"/>
        </w:rPr>
        <w:t>Power</w:t>
      </w:r>
      <w:proofErr w:type="spellEnd"/>
      <w:r w:rsidR="00EB0617" w:rsidRPr="001F6741">
        <w:rPr>
          <w:rFonts w:ascii="Times New Roman" w:hAnsi="Times New Roman"/>
          <w:i/>
          <w:sz w:val="28"/>
          <w:lang w:val="uk-UA"/>
        </w:rPr>
        <w:t xml:space="preserve"> </w:t>
      </w:r>
      <w:proofErr w:type="spellStart"/>
      <w:r w:rsidR="00EB0617" w:rsidRPr="001F6741">
        <w:rPr>
          <w:rFonts w:ascii="Times New Roman" w:hAnsi="Times New Roman"/>
          <w:i/>
          <w:sz w:val="28"/>
          <w:lang w:val="uk-UA"/>
        </w:rPr>
        <w:t>Point</w:t>
      </w:r>
      <w:proofErr w:type="spellEnd"/>
    </w:p>
    <w:p w:rsidR="001F6741" w:rsidRDefault="001F6741" w:rsidP="006405F0">
      <w:pPr>
        <w:widowControl w:val="0"/>
        <w:spacing w:after="162"/>
        <w:ind w:left="9"/>
        <w:rPr>
          <w:rFonts w:ascii="Times New Roman" w:hAnsi="Times New Roman"/>
          <w:sz w:val="28"/>
          <w:szCs w:val="28"/>
          <w:lang w:val="uk-UA"/>
        </w:rPr>
      </w:pPr>
    </w:p>
    <w:p w:rsidR="002F698C" w:rsidRPr="00A06E75" w:rsidRDefault="002F698C" w:rsidP="006405F0">
      <w:pPr>
        <w:widowControl w:val="0"/>
        <w:spacing w:after="162"/>
        <w:ind w:left="9"/>
        <w:rPr>
          <w:rFonts w:ascii="Times New Roman" w:hAnsi="Times New Roman"/>
          <w:sz w:val="28"/>
          <w:szCs w:val="28"/>
          <w:lang w:val="uk-UA"/>
        </w:rPr>
      </w:pPr>
      <w:r w:rsidRPr="00A06E75">
        <w:rPr>
          <w:rFonts w:ascii="Times New Roman" w:hAnsi="Times New Roman"/>
          <w:sz w:val="28"/>
          <w:szCs w:val="28"/>
          <w:lang w:val="uk-UA"/>
        </w:rPr>
        <w:t>6.Дата видачі завдання «09» квітня 2026 р.</w:t>
      </w:r>
    </w:p>
    <w:p w:rsidR="001F6741" w:rsidRDefault="001F6741" w:rsidP="006405F0">
      <w:pPr>
        <w:widowControl w:val="0"/>
        <w:jc w:val="center"/>
        <w:rPr>
          <w:rFonts w:ascii="Times New Roman" w:hAnsi="Times New Roman"/>
          <w:b/>
          <w:sz w:val="28"/>
          <w:szCs w:val="28"/>
          <w:lang w:val="uk-UA"/>
        </w:rPr>
      </w:pPr>
    </w:p>
    <w:p w:rsidR="001F6741" w:rsidRDefault="001F6741" w:rsidP="006405F0">
      <w:pPr>
        <w:widowControl w:val="0"/>
        <w:jc w:val="center"/>
        <w:rPr>
          <w:rFonts w:ascii="Times New Roman" w:hAnsi="Times New Roman"/>
          <w:b/>
          <w:sz w:val="28"/>
          <w:szCs w:val="28"/>
          <w:lang w:val="uk-UA"/>
        </w:rPr>
      </w:pPr>
    </w:p>
    <w:p w:rsidR="001F6741" w:rsidRDefault="001F6741" w:rsidP="006405F0">
      <w:pPr>
        <w:widowControl w:val="0"/>
        <w:jc w:val="center"/>
        <w:rPr>
          <w:rFonts w:ascii="Times New Roman" w:hAnsi="Times New Roman"/>
          <w:b/>
          <w:sz w:val="28"/>
          <w:szCs w:val="28"/>
          <w:lang w:val="uk-UA"/>
        </w:rPr>
      </w:pPr>
    </w:p>
    <w:p w:rsidR="004D4667" w:rsidRPr="00A06E75" w:rsidRDefault="004D4667" w:rsidP="006405F0">
      <w:pPr>
        <w:widowControl w:val="0"/>
        <w:jc w:val="center"/>
        <w:rPr>
          <w:rFonts w:ascii="Times New Roman" w:hAnsi="Times New Roman"/>
          <w:b/>
          <w:sz w:val="28"/>
          <w:szCs w:val="28"/>
          <w:lang w:val="uk-UA"/>
        </w:rPr>
      </w:pPr>
      <w:r w:rsidRPr="00A06E75">
        <w:rPr>
          <w:rFonts w:ascii="Times New Roman" w:hAnsi="Times New Roman"/>
          <w:b/>
          <w:sz w:val="28"/>
          <w:szCs w:val="28"/>
          <w:lang w:val="uk-UA"/>
        </w:rPr>
        <w:lastRenderedPageBreak/>
        <w:t>КАЛЕНДАРНИЙ ПЛАН</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962"/>
        <w:gridCol w:w="2268"/>
        <w:gridCol w:w="1559"/>
      </w:tblGrid>
      <w:tr w:rsidR="004D4667" w:rsidRPr="00A06E75" w:rsidTr="00A62855">
        <w:trPr>
          <w:cantSplit/>
          <w:trHeight w:val="460"/>
        </w:trPr>
        <w:tc>
          <w:tcPr>
            <w:tcW w:w="709" w:type="dxa"/>
            <w:tcBorders>
              <w:top w:val="single" w:sz="4" w:space="0" w:color="auto"/>
              <w:left w:val="single" w:sz="4" w:space="0" w:color="auto"/>
              <w:bottom w:val="single" w:sz="4" w:space="0" w:color="auto"/>
              <w:right w:val="single" w:sz="4" w:space="0" w:color="auto"/>
            </w:tcBorders>
            <w:vAlign w:val="center"/>
          </w:tcPr>
          <w:p w:rsidR="004D4667" w:rsidRPr="00A06E75" w:rsidRDefault="004D4667"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 з/п</w:t>
            </w:r>
          </w:p>
        </w:tc>
        <w:tc>
          <w:tcPr>
            <w:tcW w:w="4962" w:type="dxa"/>
            <w:tcBorders>
              <w:top w:val="single" w:sz="4" w:space="0" w:color="auto"/>
              <w:left w:val="single" w:sz="4" w:space="0" w:color="auto"/>
              <w:bottom w:val="single" w:sz="4" w:space="0" w:color="auto"/>
              <w:right w:val="single" w:sz="4" w:space="0" w:color="auto"/>
            </w:tcBorders>
            <w:vAlign w:val="center"/>
          </w:tcPr>
          <w:p w:rsidR="004D4667" w:rsidRPr="00A06E75" w:rsidRDefault="004D4667"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Назва етапів дипломного</w:t>
            </w:r>
            <w:r w:rsidRPr="00A06E75">
              <w:rPr>
                <w:rFonts w:ascii="Times New Roman" w:hAnsi="Times New Roman"/>
                <w:sz w:val="28"/>
                <w:szCs w:val="28"/>
                <w:lang w:val="uk-UA"/>
              </w:rPr>
              <w:br/>
              <w:t>проекту (роботи)</w:t>
            </w:r>
          </w:p>
        </w:tc>
        <w:tc>
          <w:tcPr>
            <w:tcW w:w="2268" w:type="dxa"/>
            <w:tcBorders>
              <w:top w:val="single" w:sz="4" w:space="0" w:color="auto"/>
              <w:left w:val="single" w:sz="4" w:space="0" w:color="auto"/>
              <w:bottom w:val="single" w:sz="4" w:space="0" w:color="auto"/>
              <w:right w:val="single" w:sz="4" w:space="0" w:color="auto"/>
            </w:tcBorders>
            <w:vAlign w:val="center"/>
          </w:tcPr>
          <w:p w:rsidR="004D4667" w:rsidRPr="00A06E75" w:rsidRDefault="004D4667"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Строк виконання етапів проекту (роботи)</w:t>
            </w:r>
          </w:p>
        </w:tc>
        <w:tc>
          <w:tcPr>
            <w:tcW w:w="1559" w:type="dxa"/>
            <w:tcBorders>
              <w:top w:val="single" w:sz="4" w:space="0" w:color="auto"/>
              <w:left w:val="single" w:sz="4" w:space="0" w:color="auto"/>
              <w:bottom w:val="single" w:sz="4" w:space="0" w:color="auto"/>
              <w:right w:val="single" w:sz="4" w:space="0" w:color="auto"/>
            </w:tcBorders>
            <w:vAlign w:val="center"/>
          </w:tcPr>
          <w:p w:rsidR="004D4667" w:rsidRPr="00A06E75" w:rsidRDefault="004D4667" w:rsidP="006405F0">
            <w:pPr>
              <w:pStyle w:val="3"/>
              <w:keepNext w:val="0"/>
              <w:widowControl w:val="0"/>
              <w:spacing w:before="0" w:after="0"/>
              <w:jc w:val="center"/>
              <w:rPr>
                <w:rFonts w:ascii="Times New Roman" w:hAnsi="Times New Roman" w:cs="Times New Roman"/>
                <w:b w:val="0"/>
                <w:sz w:val="28"/>
                <w:szCs w:val="28"/>
                <w:lang w:val="uk-UA"/>
              </w:rPr>
            </w:pPr>
            <w:bookmarkStart w:id="1" w:name="_Toc335382032"/>
            <w:r w:rsidRPr="00A06E75">
              <w:rPr>
                <w:rFonts w:ascii="Times New Roman" w:hAnsi="Times New Roman" w:cs="Times New Roman"/>
                <w:b w:val="0"/>
                <w:sz w:val="28"/>
                <w:szCs w:val="28"/>
                <w:lang w:val="uk-UA"/>
              </w:rPr>
              <w:t>Примітка</w:t>
            </w:r>
            <w:bookmarkEnd w:id="1"/>
          </w:p>
        </w:tc>
      </w:tr>
      <w:tr w:rsidR="004D4667" w:rsidRPr="00A06E75" w:rsidTr="00A62855">
        <w:tc>
          <w:tcPr>
            <w:tcW w:w="709" w:type="dxa"/>
            <w:tcBorders>
              <w:top w:val="single" w:sz="4" w:space="0" w:color="auto"/>
              <w:left w:val="single" w:sz="4" w:space="0" w:color="auto"/>
              <w:bottom w:val="single" w:sz="4" w:space="0" w:color="auto"/>
              <w:right w:val="single" w:sz="4" w:space="0" w:color="auto"/>
            </w:tcBorders>
          </w:tcPr>
          <w:p w:rsidR="004D4667" w:rsidRPr="00A06E75" w:rsidRDefault="004D4667"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1</w:t>
            </w:r>
          </w:p>
        </w:tc>
        <w:tc>
          <w:tcPr>
            <w:tcW w:w="4962" w:type="dxa"/>
            <w:tcBorders>
              <w:top w:val="single" w:sz="4" w:space="0" w:color="auto"/>
              <w:left w:val="single" w:sz="4" w:space="0" w:color="auto"/>
              <w:bottom w:val="single" w:sz="4" w:space="0" w:color="auto"/>
              <w:right w:val="single" w:sz="4" w:space="0" w:color="auto"/>
            </w:tcBorders>
          </w:tcPr>
          <w:p w:rsidR="004D4667" w:rsidRPr="003C2DCD" w:rsidRDefault="003C2DCD" w:rsidP="006405F0">
            <w:pPr>
              <w:widowControl w:val="0"/>
              <w:rPr>
                <w:rFonts w:ascii="Times New Roman" w:hAnsi="Times New Roman"/>
                <w:sz w:val="28"/>
                <w:szCs w:val="28"/>
                <w:highlight w:val="yellow"/>
                <w:lang w:val="uk-UA"/>
              </w:rPr>
            </w:pPr>
            <w:r w:rsidRPr="003C2DCD">
              <w:rPr>
                <w:rFonts w:ascii="Times New Roman" w:hAnsi="Times New Roman"/>
                <w:bCs/>
                <w:sz w:val="28"/>
                <w:szCs w:val="28"/>
                <w:lang w:val="uk-UA"/>
              </w:rPr>
              <w:t>Світлофорне регулювання на ізольованих перехрестях</w:t>
            </w:r>
          </w:p>
        </w:tc>
        <w:tc>
          <w:tcPr>
            <w:tcW w:w="2268" w:type="dxa"/>
            <w:tcBorders>
              <w:top w:val="single" w:sz="4" w:space="0" w:color="auto"/>
              <w:left w:val="single" w:sz="4" w:space="0" w:color="auto"/>
              <w:bottom w:val="single" w:sz="4" w:space="0" w:color="auto"/>
              <w:right w:val="single" w:sz="4" w:space="0" w:color="auto"/>
            </w:tcBorders>
          </w:tcPr>
          <w:p w:rsidR="004D4667" w:rsidRPr="00A06E75" w:rsidRDefault="004D4667" w:rsidP="006405F0">
            <w:pPr>
              <w:widowControl w:val="0"/>
              <w:jc w:val="center"/>
              <w:rPr>
                <w:rFonts w:ascii="Times New Roman" w:hAnsi="Times New Roman"/>
                <w:b/>
                <w:sz w:val="28"/>
                <w:szCs w:val="28"/>
                <w:lang w:val="uk-UA"/>
              </w:rPr>
            </w:pPr>
            <w:r w:rsidRPr="00A06E75">
              <w:rPr>
                <w:rFonts w:ascii="Times New Roman" w:hAnsi="Times New Roman"/>
                <w:sz w:val="28"/>
                <w:szCs w:val="28"/>
                <w:lang w:val="uk-UA"/>
              </w:rPr>
              <w:t>0</w:t>
            </w:r>
            <w:r w:rsidR="00FA64CC" w:rsidRPr="00A06E75">
              <w:rPr>
                <w:rFonts w:ascii="Times New Roman" w:hAnsi="Times New Roman"/>
                <w:sz w:val="28"/>
                <w:szCs w:val="28"/>
                <w:lang w:val="uk-UA"/>
              </w:rPr>
              <w:t>7</w:t>
            </w:r>
            <w:r w:rsidRPr="00A06E75">
              <w:rPr>
                <w:rFonts w:ascii="Times New Roman" w:hAnsi="Times New Roman"/>
                <w:sz w:val="28"/>
                <w:szCs w:val="28"/>
                <w:lang w:val="uk-UA"/>
              </w:rPr>
              <w:t xml:space="preserve"> – </w:t>
            </w:r>
            <w:r w:rsidR="00FA64CC" w:rsidRPr="00A06E75">
              <w:rPr>
                <w:rFonts w:ascii="Times New Roman" w:hAnsi="Times New Roman"/>
                <w:sz w:val="28"/>
                <w:szCs w:val="28"/>
                <w:lang w:val="uk-UA"/>
              </w:rPr>
              <w:t>17</w:t>
            </w:r>
            <w:r w:rsidRPr="00A06E75">
              <w:rPr>
                <w:rFonts w:ascii="Times New Roman" w:hAnsi="Times New Roman"/>
                <w:sz w:val="28"/>
                <w:szCs w:val="28"/>
                <w:lang w:val="uk-UA"/>
              </w:rPr>
              <w:t xml:space="preserve"> </w:t>
            </w:r>
            <w:r w:rsidR="00FA64CC" w:rsidRPr="00A06E75">
              <w:rPr>
                <w:rFonts w:ascii="Times New Roman" w:hAnsi="Times New Roman"/>
                <w:sz w:val="28"/>
                <w:szCs w:val="28"/>
                <w:lang w:val="uk-UA"/>
              </w:rPr>
              <w:t>квіт</w:t>
            </w:r>
            <w:r w:rsidRPr="00A06E75">
              <w:rPr>
                <w:rFonts w:ascii="Times New Roman" w:hAnsi="Times New Roman"/>
                <w:sz w:val="28"/>
                <w:szCs w:val="28"/>
                <w:lang w:val="uk-UA"/>
              </w:rPr>
              <w:t>ня 20</w:t>
            </w:r>
            <w:r w:rsidR="00FA64CC" w:rsidRPr="00A06E75">
              <w:rPr>
                <w:rFonts w:ascii="Times New Roman" w:hAnsi="Times New Roman"/>
                <w:sz w:val="28"/>
                <w:szCs w:val="28"/>
                <w:lang w:val="uk-UA"/>
              </w:rPr>
              <w:t>26</w:t>
            </w:r>
            <w:r w:rsidRPr="00A06E75">
              <w:rPr>
                <w:rFonts w:ascii="Times New Roman" w:hAnsi="Times New Roman"/>
                <w:sz w:val="28"/>
                <w:szCs w:val="28"/>
                <w:lang w:val="uk-UA"/>
              </w:rPr>
              <w:t xml:space="preserve"> р.</w:t>
            </w:r>
          </w:p>
        </w:tc>
        <w:tc>
          <w:tcPr>
            <w:tcW w:w="1559" w:type="dxa"/>
            <w:tcBorders>
              <w:top w:val="single" w:sz="4" w:space="0" w:color="auto"/>
              <w:left w:val="single" w:sz="4" w:space="0" w:color="auto"/>
              <w:bottom w:val="single" w:sz="4" w:space="0" w:color="auto"/>
              <w:right w:val="single" w:sz="4" w:space="0" w:color="auto"/>
            </w:tcBorders>
          </w:tcPr>
          <w:p w:rsidR="004D4667" w:rsidRPr="00A06E75" w:rsidRDefault="004D4667" w:rsidP="006405F0">
            <w:pPr>
              <w:widowControl w:val="0"/>
              <w:jc w:val="center"/>
              <w:rPr>
                <w:rFonts w:ascii="Times New Roman" w:hAnsi="Times New Roman"/>
                <w:b/>
                <w:sz w:val="28"/>
                <w:szCs w:val="28"/>
                <w:lang w:val="uk-UA"/>
              </w:rPr>
            </w:pPr>
            <w:r w:rsidRPr="00A06E75">
              <w:rPr>
                <w:rFonts w:ascii="Times New Roman" w:hAnsi="Times New Roman"/>
                <w:sz w:val="28"/>
                <w:szCs w:val="28"/>
                <w:lang w:val="uk-UA"/>
              </w:rPr>
              <w:t>виконано</w:t>
            </w:r>
          </w:p>
        </w:tc>
      </w:tr>
      <w:tr w:rsidR="004D4667" w:rsidRPr="00A06E75" w:rsidTr="00A62855">
        <w:tc>
          <w:tcPr>
            <w:tcW w:w="709" w:type="dxa"/>
            <w:tcBorders>
              <w:top w:val="single" w:sz="4" w:space="0" w:color="auto"/>
              <w:left w:val="single" w:sz="4" w:space="0" w:color="auto"/>
              <w:bottom w:val="single" w:sz="4" w:space="0" w:color="auto"/>
              <w:right w:val="single" w:sz="4" w:space="0" w:color="auto"/>
            </w:tcBorders>
          </w:tcPr>
          <w:p w:rsidR="004D4667" w:rsidRPr="00A06E75" w:rsidRDefault="004D4667"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w:t>
            </w:r>
          </w:p>
        </w:tc>
        <w:tc>
          <w:tcPr>
            <w:tcW w:w="4962" w:type="dxa"/>
            <w:tcBorders>
              <w:top w:val="single" w:sz="4" w:space="0" w:color="auto"/>
              <w:left w:val="single" w:sz="4" w:space="0" w:color="auto"/>
              <w:bottom w:val="single" w:sz="4" w:space="0" w:color="auto"/>
              <w:right w:val="single" w:sz="4" w:space="0" w:color="auto"/>
            </w:tcBorders>
          </w:tcPr>
          <w:p w:rsidR="004D4667" w:rsidRPr="00A06E75" w:rsidRDefault="003C2DCD" w:rsidP="006405F0">
            <w:pPr>
              <w:widowControl w:val="0"/>
              <w:rPr>
                <w:rFonts w:ascii="Times New Roman" w:hAnsi="Times New Roman"/>
                <w:b/>
                <w:sz w:val="28"/>
                <w:szCs w:val="28"/>
                <w:highlight w:val="yellow"/>
                <w:lang w:val="uk-UA"/>
              </w:rPr>
            </w:pPr>
            <w:r w:rsidRPr="003C2DCD">
              <w:rPr>
                <w:rFonts w:ascii="Times New Roman" w:hAnsi="Times New Roman"/>
                <w:bCs/>
                <w:noProof/>
                <w:sz w:val="28"/>
                <w:szCs w:val="28"/>
                <w:lang w:val="uk-UA"/>
              </w:rPr>
              <w:t>Врахування нерівномірності транспортних потоків на регульованих перехрестях</w:t>
            </w:r>
          </w:p>
        </w:tc>
        <w:tc>
          <w:tcPr>
            <w:tcW w:w="2268" w:type="dxa"/>
            <w:tcBorders>
              <w:top w:val="single" w:sz="4" w:space="0" w:color="auto"/>
              <w:left w:val="single" w:sz="4" w:space="0" w:color="auto"/>
              <w:bottom w:val="single" w:sz="4" w:space="0" w:color="auto"/>
              <w:right w:val="single" w:sz="4" w:space="0" w:color="auto"/>
            </w:tcBorders>
          </w:tcPr>
          <w:p w:rsidR="004D4667" w:rsidRPr="00A06E75" w:rsidRDefault="00FA64CC" w:rsidP="006405F0">
            <w:pPr>
              <w:widowControl w:val="0"/>
              <w:jc w:val="center"/>
              <w:rPr>
                <w:rFonts w:ascii="Times New Roman" w:hAnsi="Times New Roman"/>
                <w:b/>
                <w:sz w:val="28"/>
                <w:szCs w:val="28"/>
                <w:lang w:val="uk-UA"/>
              </w:rPr>
            </w:pPr>
            <w:r w:rsidRPr="00A06E75">
              <w:rPr>
                <w:rFonts w:ascii="Times New Roman" w:hAnsi="Times New Roman"/>
                <w:sz w:val="28"/>
                <w:szCs w:val="28"/>
                <w:lang w:val="uk-UA"/>
              </w:rPr>
              <w:t>18</w:t>
            </w:r>
            <w:r w:rsidR="004D4667" w:rsidRPr="00A06E75">
              <w:rPr>
                <w:rFonts w:ascii="Times New Roman" w:hAnsi="Times New Roman"/>
                <w:sz w:val="28"/>
                <w:szCs w:val="28"/>
                <w:lang w:val="uk-UA"/>
              </w:rPr>
              <w:t xml:space="preserve"> – </w:t>
            </w:r>
            <w:r w:rsidRPr="00A06E75">
              <w:rPr>
                <w:rFonts w:ascii="Times New Roman" w:hAnsi="Times New Roman"/>
                <w:sz w:val="28"/>
                <w:szCs w:val="28"/>
                <w:lang w:val="uk-UA"/>
              </w:rPr>
              <w:t>30</w:t>
            </w:r>
            <w:r w:rsidR="004D4667" w:rsidRPr="00A06E75">
              <w:rPr>
                <w:rFonts w:ascii="Times New Roman" w:hAnsi="Times New Roman"/>
                <w:sz w:val="28"/>
                <w:szCs w:val="28"/>
                <w:lang w:val="uk-UA"/>
              </w:rPr>
              <w:t xml:space="preserve"> </w:t>
            </w:r>
            <w:r w:rsidRPr="00A06E75">
              <w:rPr>
                <w:rFonts w:ascii="Times New Roman" w:hAnsi="Times New Roman"/>
                <w:sz w:val="28"/>
                <w:szCs w:val="28"/>
                <w:lang w:val="uk-UA"/>
              </w:rPr>
              <w:t xml:space="preserve">квітня </w:t>
            </w:r>
            <w:r w:rsidR="004D4667" w:rsidRPr="00A06E75">
              <w:rPr>
                <w:rFonts w:ascii="Times New Roman" w:hAnsi="Times New Roman"/>
                <w:sz w:val="28"/>
                <w:szCs w:val="28"/>
                <w:lang w:val="uk-UA"/>
              </w:rPr>
              <w:t>20</w:t>
            </w:r>
            <w:r w:rsidRPr="00A06E75">
              <w:rPr>
                <w:rFonts w:ascii="Times New Roman" w:hAnsi="Times New Roman"/>
                <w:sz w:val="28"/>
                <w:szCs w:val="28"/>
                <w:lang w:val="uk-UA"/>
              </w:rPr>
              <w:t>26</w:t>
            </w:r>
            <w:r w:rsidR="004D4667" w:rsidRPr="00A06E75">
              <w:rPr>
                <w:rFonts w:ascii="Times New Roman" w:hAnsi="Times New Roman"/>
                <w:sz w:val="28"/>
                <w:szCs w:val="28"/>
                <w:lang w:val="uk-UA"/>
              </w:rPr>
              <w:t xml:space="preserve"> р.</w:t>
            </w:r>
          </w:p>
        </w:tc>
        <w:tc>
          <w:tcPr>
            <w:tcW w:w="1559" w:type="dxa"/>
            <w:tcBorders>
              <w:top w:val="single" w:sz="4" w:space="0" w:color="auto"/>
              <w:left w:val="single" w:sz="4" w:space="0" w:color="auto"/>
              <w:bottom w:val="single" w:sz="4" w:space="0" w:color="auto"/>
              <w:right w:val="single" w:sz="4" w:space="0" w:color="auto"/>
            </w:tcBorders>
          </w:tcPr>
          <w:p w:rsidR="004D4667" w:rsidRPr="00A06E75" w:rsidRDefault="004D4667" w:rsidP="006405F0">
            <w:pPr>
              <w:widowControl w:val="0"/>
              <w:jc w:val="center"/>
              <w:rPr>
                <w:rFonts w:ascii="Times New Roman" w:hAnsi="Times New Roman"/>
                <w:b/>
                <w:sz w:val="28"/>
                <w:szCs w:val="28"/>
                <w:lang w:val="uk-UA"/>
              </w:rPr>
            </w:pPr>
            <w:r w:rsidRPr="00A06E75">
              <w:rPr>
                <w:rFonts w:ascii="Times New Roman" w:hAnsi="Times New Roman"/>
                <w:sz w:val="28"/>
                <w:szCs w:val="28"/>
                <w:lang w:val="uk-UA"/>
              </w:rPr>
              <w:t>виконано</w:t>
            </w:r>
          </w:p>
        </w:tc>
      </w:tr>
      <w:tr w:rsidR="00FA64CC" w:rsidRPr="00A06E75" w:rsidTr="00A62855">
        <w:tc>
          <w:tcPr>
            <w:tcW w:w="709" w:type="dxa"/>
            <w:tcBorders>
              <w:top w:val="single" w:sz="4" w:space="0" w:color="auto"/>
              <w:left w:val="single" w:sz="4" w:space="0" w:color="auto"/>
              <w:bottom w:val="single" w:sz="4" w:space="0" w:color="auto"/>
              <w:right w:val="single" w:sz="4" w:space="0" w:color="auto"/>
            </w:tcBorders>
          </w:tcPr>
          <w:p w:rsidR="00FA64CC" w:rsidRPr="00A06E75" w:rsidRDefault="00FA64CC"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3</w:t>
            </w:r>
          </w:p>
        </w:tc>
        <w:tc>
          <w:tcPr>
            <w:tcW w:w="4962" w:type="dxa"/>
            <w:tcBorders>
              <w:top w:val="single" w:sz="4" w:space="0" w:color="auto"/>
              <w:left w:val="single" w:sz="4" w:space="0" w:color="auto"/>
              <w:bottom w:val="single" w:sz="4" w:space="0" w:color="auto"/>
              <w:right w:val="single" w:sz="4" w:space="0" w:color="auto"/>
            </w:tcBorders>
          </w:tcPr>
          <w:p w:rsidR="00FA64CC" w:rsidRPr="00A06E75" w:rsidRDefault="006405F0" w:rsidP="006405F0">
            <w:pPr>
              <w:widowControl w:val="0"/>
              <w:rPr>
                <w:rFonts w:ascii="Times New Roman" w:hAnsi="Times New Roman"/>
                <w:sz w:val="28"/>
                <w:szCs w:val="28"/>
                <w:highlight w:val="yellow"/>
                <w:lang w:val="uk-UA"/>
              </w:rPr>
            </w:pPr>
            <w:r w:rsidRPr="003C2DCD">
              <w:rPr>
                <w:rFonts w:ascii="Times New Roman" w:hAnsi="Times New Roman"/>
                <w:bCs/>
                <w:noProof/>
                <w:sz w:val="28"/>
                <w:szCs w:val="28"/>
                <w:lang w:val="uk-UA"/>
              </w:rPr>
              <w:t>Розробка моделі часової нерівномірності транспортних потоків</w:t>
            </w:r>
          </w:p>
        </w:tc>
        <w:tc>
          <w:tcPr>
            <w:tcW w:w="2268" w:type="dxa"/>
            <w:tcBorders>
              <w:top w:val="single" w:sz="4" w:space="0" w:color="auto"/>
              <w:left w:val="single" w:sz="4" w:space="0" w:color="auto"/>
              <w:bottom w:val="single" w:sz="4" w:space="0" w:color="auto"/>
              <w:right w:val="single" w:sz="4" w:space="0" w:color="auto"/>
            </w:tcBorders>
          </w:tcPr>
          <w:p w:rsidR="00FA64CC" w:rsidRPr="00A06E75" w:rsidRDefault="00FA64CC" w:rsidP="006405F0">
            <w:pPr>
              <w:widowControl w:val="0"/>
              <w:jc w:val="center"/>
              <w:rPr>
                <w:rFonts w:ascii="Times New Roman" w:hAnsi="Times New Roman"/>
                <w:b/>
                <w:sz w:val="28"/>
                <w:szCs w:val="28"/>
                <w:lang w:val="uk-UA"/>
              </w:rPr>
            </w:pPr>
            <w:r w:rsidRPr="00A06E75">
              <w:rPr>
                <w:rFonts w:ascii="Times New Roman" w:hAnsi="Times New Roman"/>
                <w:sz w:val="28"/>
                <w:szCs w:val="28"/>
                <w:lang w:val="uk-UA"/>
              </w:rPr>
              <w:t>01 – 1</w:t>
            </w:r>
            <w:r w:rsidR="002464CA" w:rsidRPr="00A06E75">
              <w:rPr>
                <w:rFonts w:ascii="Times New Roman" w:hAnsi="Times New Roman"/>
                <w:sz w:val="28"/>
                <w:szCs w:val="28"/>
                <w:lang w:val="uk-UA"/>
              </w:rPr>
              <w:t>2</w:t>
            </w:r>
            <w:r w:rsidRPr="00A06E75">
              <w:rPr>
                <w:rFonts w:ascii="Times New Roman" w:hAnsi="Times New Roman"/>
                <w:sz w:val="28"/>
                <w:szCs w:val="28"/>
                <w:lang w:val="uk-UA"/>
              </w:rPr>
              <w:t xml:space="preserve"> травня 2026 р.</w:t>
            </w:r>
          </w:p>
        </w:tc>
        <w:tc>
          <w:tcPr>
            <w:tcW w:w="1559" w:type="dxa"/>
            <w:tcBorders>
              <w:top w:val="single" w:sz="4" w:space="0" w:color="auto"/>
              <w:left w:val="single" w:sz="4" w:space="0" w:color="auto"/>
              <w:bottom w:val="single" w:sz="4" w:space="0" w:color="auto"/>
              <w:right w:val="single" w:sz="4" w:space="0" w:color="auto"/>
            </w:tcBorders>
          </w:tcPr>
          <w:p w:rsidR="00FA64CC" w:rsidRPr="00A06E75" w:rsidRDefault="00FA64CC" w:rsidP="006405F0">
            <w:pPr>
              <w:widowControl w:val="0"/>
              <w:jc w:val="center"/>
              <w:rPr>
                <w:rFonts w:ascii="Times New Roman" w:hAnsi="Times New Roman"/>
                <w:b/>
                <w:sz w:val="28"/>
                <w:szCs w:val="28"/>
                <w:lang w:val="uk-UA"/>
              </w:rPr>
            </w:pPr>
            <w:r w:rsidRPr="00A06E75">
              <w:rPr>
                <w:rFonts w:ascii="Times New Roman" w:hAnsi="Times New Roman"/>
                <w:sz w:val="28"/>
                <w:szCs w:val="28"/>
                <w:lang w:val="uk-UA"/>
              </w:rPr>
              <w:t xml:space="preserve">виконано </w:t>
            </w:r>
          </w:p>
        </w:tc>
      </w:tr>
      <w:tr w:rsidR="00FA64CC" w:rsidRPr="00A06E75" w:rsidTr="00A62855">
        <w:trPr>
          <w:trHeight w:val="509"/>
        </w:trPr>
        <w:tc>
          <w:tcPr>
            <w:tcW w:w="709" w:type="dxa"/>
            <w:tcBorders>
              <w:top w:val="single" w:sz="4" w:space="0" w:color="auto"/>
              <w:left w:val="single" w:sz="4" w:space="0" w:color="auto"/>
              <w:bottom w:val="single" w:sz="4" w:space="0" w:color="auto"/>
              <w:right w:val="single" w:sz="4" w:space="0" w:color="auto"/>
            </w:tcBorders>
          </w:tcPr>
          <w:p w:rsidR="00FA64CC" w:rsidRPr="00A06E75" w:rsidRDefault="00FA64CC"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w:t>
            </w:r>
          </w:p>
        </w:tc>
        <w:tc>
          <w:tcPr>
            <w:tcW w:w="4962" w:type="dxa"/>
            <w:tcBorders>
              <w:top w:val="single" w:sz="4" w:space="0" w:color="auto"/>
              <w:left w:val="single" w:sz="4" w:space="0" w:color="auto"/>
              <w:bottom w:val="single" w:sz="4" w:space="0" w:color="auto"/>
              <w:right w:val="single" w:sz="4" w:space="0" w:color="auto"/>
            </w:tcBorders>
          </w:tcPr>
          <w:p w:rsidR="00FA64CC" w:rsidRPr="00A06E75" w:rsidRDefault="006405F0" w:rsidP="006405F0">
            <w:pPr>
              <w:widowControl w:val="0"/>
              <w:rPr>
                <w:rFonts w:ascii="Times New Roman" w:hAnsi="Times New Roman"/>
                <w:sz w:val="28"/>
                <w:szCs w:val="28"/>
                <w:highlight w:val="yellow"/>
                <w:lang w:val="uk-UA"/>
              </w:rPr>
            </w:pPr>
            <w:r w:rsidRPr="003C2DCD">
              <w:rPr>
                <w:rFonts w:ascii="Times New Roman" w:hAnsi="Times New Roman"/>
                <w:sz w:val="28"/>
                <w:lang w:val="uk-UA"/>
              </w:rPr>
              <w:t>Запобігання впливу часової нерівномірності транспортних потоків на безпеку руху і режими роботи водіїв</w:t>
            </w:r>
          </w:p>
        </w:tc>
        <w:tc>
          <w:tcPr>
            <w:tcW w:w="2268" w:type="dxa"/>
            <w:tcBorders>
              <w:top w:val="single" w:sz="4" w:space="0" w:color="auto"/>
              <w:left w:val="single" w:sz="4" w:space="0" w:color="auto"/>
              <w:bottom w:val="single" w:sz="4" w:space="0" w:color="auto"/>
              <w:right w:val="single" w:sz="4" w:space="0" w:color="auto"/>
            </w:tcBorders>
          </w:tcPr>
          <w:p w:rsidR="00FA64CC" w:rsidRPr="00A06E75" w:rsidRDefault="00FA64CC" w:rsidP="006405F0">
            <w:pPr>
              <w:widowControl w:val="0"/>
              <w:jc w:val="center"/>
              <w:rPr>
                <w:rFonts w:ascii="Times New Roman" w:hAnsi="Times New Roman"/>
                <w:b/>
                <w:sz w:val="28"/>
                <w:szCs w:val="28"/>
                <w:lang w:val="uk-UA"/>
              </w:rPr>
            </w:pPr>
            <w:r w:rsidRPr="00A06E75">
              <w:rPr>
                <w:rFonts w:ascii="Times New Roman" w:hAnsi="Times New Roman"/>
                <w:sz w:val="28"/>
                <w:szCs w:val="28"/>
                <w:lang w:val="uk-UA"/>
              </w:rPr>
              <w:t>1</w:t>
            </w:r>
            <w:r w:rsidR="002464CA" w:rsidRPr="00A06E75">
              <w:rPr>
                <w:rFonts w:ascii="Times New Roman" w:hAnsi="Times New Roman"/>
                <w:sz w:val="28"/>
                <w:szCs w:val="28"/>
                <w:lang w:val="uk-UA"/>
              </w:rPr>
              <w:t>3</w:t>
            </w:r>
            <w:r w:rsidRPr="00A06E75">
              <w:rPr>
                <w:rFonts w:ascii="Times New Roman" w:hAnsi="Times New Roman"/>
                <w:sz w:val="28"/>
                <w:szCs w:val="28"/>
                <w:lang w:val="uk-UA"/>
              </w:rPr>
              <w:t xml:space="preserve"> – 24 травня 2026 р.</w:t>
            </w:r>
          </w:p>
        </w:tc>
        <w:tc>
          <w:tcPr>
            <w:tcW w:w="1559" w:type="dxa"/>
            <w:tcBorders>
              <w:top w:val="single" w:sz="4" w:space="0" w:color="auto"/>
              <w:left w:val="single" w:sz="4" w:space="0" w:color="auto"/>
              <w:bottom w:val="single" w:sz="4" w:space="0" w:color="auto"/>
              <w:right w:val="single" w:sz="4" w:space="0" w:color="auto"/>
            </w:tcBorders>
          </w:tcPr>
          <w:p w:rsidR="00FA64CC" w:rsidRPr="00A06E75" w:rsidRDefault="00FA64CC" w:rsidP="006405F0">
            <w:pPr>
              <w:widowControl w:val="0"/>
              <w:jc w:val="center"/>
              <w:rPr>
                <w:rFonts w:ascii="Times New Roman" w:hAnsi="Times New Roman"/>
                <w:b/>
                <w:sz w:val="28"/>
                <w:szCs w:val="28"/>
                <w:lang w:val="uk-UA"/>
              </w:rPr>
            </w:pPr>
            <w:r w:rsidRPr="00A06E75">
              <w:rPr>
                <w:rFonts w:ascii="Times New Roman" w:hAnsi="Times New Roman"/>
                <w:sz w:val="28"/>
                <w:szCs w:val="28"/>
                <w:lang w:val="uk-UA"/>
              </w:rPr>
              <w:t xml:space="preserve">виконано </w:t>
            </w:r>
          </w:p>
        </w:tc>
      </w:tr>
      <w:tr w:rsidR="002464CA" w:rsidRPr="00A06E75" w:rsidTr="00A62855">
        <w:trPr>
          <w:trHeight w:val="509"/>
        </w:trPr>
        <w:tc>
          <w:tcPr>
            <w:tcW w:w="709" w:type="dxa"/>
            <w:tcBorders>
              <w:top w:val="single" w:sz="4" w:space="0" w:color="auto"/>
              <w:left w:val="single" w:sz="4" w:space="0" w:color="auto"/>
              <w:bottom w:val="single" w:sz="4" w:space="0" w:color="auto"/>
              <w:right w:val="single" w:sz="4" w:space="0" w:color="auto"/>
            </w:tcBorders>
          </w:tcPr>
          <w:p w:rsidR="002464CA" w:rsidRPr="00A06E75" w:rsidRDefault="002464C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5</w:t>
            </w:r>
          </w:p>
        </w:tc>
        <w:tc>
          <w:tcPr>
            <w:tcW w:w="4962" w:type="dxa"/>
            <w:tcBorders>
              <w:top w:val="single" w:sz="4" w:space="0" w:color="auto"/>
              <w:left w:val="single" w:sz="4" w:space="0" w:color="auto"/>
              <w:bottom w:val="single" w:sz="4" w:space="0" w:color="auto"/>
              <w:right w:val="single" w:sz="4" w:space="0" w:color="auto"/>
            </w:tcBorders>
          </w:tcPr>
          <w:p w:rsidR="002464CA" w:rsidRPr="00A06E75" w:rsidRDefault="002464CA" w:rsidP="006405F0">
            <w:pPr>
              <w:widowControl w:val="0"/>
              <w:rPr>
                <w:rFonts w:ascii="Times New Roman" w:hAnsi="Times New Roman"/>
                <w:sz w:val="28"/>
                <w:szCs w:val="28"/>
                <w:lang w:val="uk-UA"/>
              </w:rPr>
            </w:pPr>
            <w:r w:rsidRPr="00A06E75">
              <w:rPr>
                <w:rFonts w:ascii="Times New Roman" w:hAnsi="Times New Roman"/>
                <w:sz w:val="28"/>
                <w:szCs w:val="28"/>
                <w:lang w:val="uk-UA"/>
              </w:rPr>
              <w:t>Формування висновків по роботі. Оформлення дипломної роботи</w:t>
            </w:r>
          </w:p>
        </w:tc>
        <w:tc>
          <w:tcPr>
            <w:tcW w:w="2268" w:type="dxa"/>
            <w:tcBorders>
              <w:top w:val="single" w:sz="4" w:space="0" w:color="auto"/>
              <w:left w:val="single" w:sz="4" w:space="0" w:color="auto"/>
              <w:bottom w:val="single" w:sz="4" w:space="0" w:color="auto"/>
              <w:right w:val="single" w:sz="4" w:space="0" w:color="auto"/>
            </w:tcBorders>
          </w:tcPr>
          <w:p w:rsidR="002464CA" w:rsidRPr="00A06E75" w:rsidRDefault="002464CA" w:rsidP="006405F0">
            <w:pPr>
              <w:widowControl w:val="0"/>
              <w:jc w:val="center"/>
              <w:rPr>
                <w:rFonts w:ascii="Times New Roman" w:hAnsi="Times New Roman"/>
                <w:b/>
                <w:sz w:val="28"/>
                <w:szCs w:val="28"/>
                <w:lang w:val="uk-UA"/>
              </w:rPr>
            </w:pPr>
            <w:r w:rsidRPr="00A06E75">
              <w:rPr>
                <w:rFonts w:ascii="Times New Roman" w:hAnsi="Times New Roman"/>
                <w:sz w:val="28"/>
                <w:szCs w:val="28"/>
                <w:lang w:val="uk-UA"/>
              </w:rPr>
              <w:t>25 – 31 травня 2026 р.</w:t>
            </w:r>
          </w:p>
        </w:tc>
        <w:tc>
          <w:tcPr>
            <w:tcW w:w="1559" w:type="dxa"/>
            <w:tcBorders>
              <w:top w:val="single" w:sz="4" w:space="0" w:color="auto"/>
              <w:left w:val="single" w:sz="4" w:space="0" w:color="auto"/>
              <w:bottom w:val="single" w:sz="4" w:space="0" w:color="auto"/>
              <w:right w:val="single" w:sz="4" w:space="0" w:color="auto"/>
            </w:tcBorders>
          </w:tcPr>
          <w:p w:rsidR="002464CA" w:rsidRPr="00A06E75" w:rsidRDefault="002464CA" w:rsidP="006405F0">
            <w:pPr>
              <w:widowControl w:val="0"/>
              <w:jc w:val="center"/>
              <w:rPr>
                <w:rFonts w:ascii="Times New Roman" w:hAnsi="Times New Roman"/>
                <w:b/>
                <w:sz w:val="28"/>
                <w:szCs w:val="28"/>
                <w:lang w:val="uk-UA"/>
              </w:rPr>
            </w:pPr>
            <w:r w:rsidRPr="00A06E75">
              <w:rPr>
                <w:rFonts w:ascii="Times New Roman" w:hAnsi="Times New Roman"/>
                <w:sz w:val="28"/>
                <w:szCs w:val="28"/>
                <w:lang w:val="uk-UA"/>
              </w:rPr>
              <w:t xml:space="preserve">виконано </w:t>
            </w:r>
          </w:p>
        </w:tc>
      </w:tr>
      <w:tr w:rsidR="002464CA" w:rsidRPr="00A06E75" w:rsidTr="00A62855">
        <w:trPr>
          <w:trHeight w:val="509"/>
        </w:trPr>
        <w:tc>
          <w:tcPr>
            <w:tcW w:w="709" w:type="dxa"/>
            <w:tcBorders>
              <w:top w:val="single" w:sz="4" w:space="0" w:color="auto"/>
              <w:left w:val="single" w:sz="4" w:space="0" w:color="auto"/>
              <w:bottom w:val="single" w:sz="4" w:space="0" w:color="auto"/>
              <w:right w:val="single" w:sz="4" w:space="0" w:color="auto"/>
            </w:tcBorders>
          </w:tcPr>
          <w:p w:rsidR="002464CA" w:rsidRPr="00A06E75" w:rsidRDefault="002464C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6</w:t>
            </w:r>
          </w:p>
        </w:tc>
        <w:tc>
          <w:tcPr>
            <w:tcW w:w="4962" w:type="dxa"/>
            <w:tcBorders>
              <w:top w:val="single" w:sz="4" w:space="0" w:color="auto"/>
              <w:left w:val="single" w:sz="4" w:space="0" w:color="auto"/>
              <w:bottom w:val="single" w:sz="4" w:space="0" w:color="auto"/>
              <w:right w:val="single" w:sz="4" w:space="0" w:color="auto"/>
            </w:tcBorders>
          </w:tcPr>
          <w:p w:rsidR="002464CA" w:rsidRPr="00A06E75" w:rsidRDefault="002464CA" w:rsidP="006405F0">
            <w:pPr>
              <w:widowControl w:val="0"/>
              <w:rPr>
                <w:rFonts w:ascii="Times New Roman" w:hAnsi="Times New Roman"/>
                <w:sz w:val="28"/>
                <w:szCs w:val="28"/>
                <w:lang w:val="uk-UA"/>
              </w:rPr>
            </w:pPr>
            <w:r w:rsidRPr="00A06E75">
              <w:rPr>
                <w:rFonts w:ascii="Times New Roman" w:hAnsi="Times New Roman"/>
                <w:sz w:val="28"/>
                <w:szCs w:val="28"/>
                <w:lang w:val="uk-UA"/>
              </w:rPr>
              <w:t>Підготовка презентації і доповіді</w:t>
            </w:r>
          </w:p>
        </w:tc>
        <w:tc>
          <w:tcPr>
            <w:tcW w:w="2268" w:type="dxa"/>
            <w:tcBorders>
              <w:top w:val="single" w:sz="4" w:space="0" w:color="auto"/>
              <w:left w:val="single" w:sz="4" w:space="0" w:color="auto"/>
              <w:bottom w:val="single" w:sz="4" w:space="0" w:color="auto"/>
              <w:right w:val="single" w:sz="4" w:space="0" w:color="auto"/>
            </w:tcBorders>
          </w:tcPr>
          <w:p w:rsidR="002464CA" w:rsidRPr="00A06E75" w:rsidRDefault="002464CA" w:rsidP="006405F0">
            <w:pPr>
              <w:widowControl w:val="0"/>
              <w:jc w:val="center"/>
              <w:rPr>
                <w:rFonts w:ascii="Times New Roman" w:hAnsi="Times New Roman"/>
                <w:b/>
                <w:sz w:val="28"/>
                <w:szCs w:val="28"/>
                <w:lang w:val="uk-UA"/>
              </w:rPr>
            </w:pPr>
            <w:r w:rsidRPr="00A06E75">
              <w:rPr>
                <w:rFonts w:ascii="Times New Roman" w:hAnsi="Times New Roman"/>
                <w:sz w:val="28"/>
                <w:szCs w:val="28"/>
                <w:lang w:val="uk-UA"/>
              </w:rPr>
              <w:t>01 – 05 червня 2026 р.</w:t>
            </w:r>
          </w:p>
        </w:tc>
        <w:tc>
          <w:tcPr>
            <w:tcW w:w="1559" w:type="dxa"/>
            <w:tcBorders>
              <w:top w:val="single" w:sz="4" w:space="0" w:color="auto"/>
              <w:left w:val="single" w:sz="4" w:space="0" w:color="auto"/>
              <w:bottom w:val="single" w:sz="4" w:space="0" w:color="auto"/>
              <w:right w:val="single" w:sz="4" w:space="0" w:color="auto"/>
            </w:tcBorders>
          </w:tcPr>
          <w:p w:rsidR="002464CA" w:rsidRPr="00A06E75" w:rsidRDefault="002464CA" w:rsidP="006405F0">
            <w:pPr>
              <w:widowControl w:val="0"/>
              <w:jc w:val="center"/>
              <w:rPr>
                <w:rFonts w:ascii="Times New Roman" w:hAnsi="Times New Roman"/>
                <w:b/>
                <w:sz w:val="28"/>
                <w:szCs w:val="28"/>
                <w:lang w:val="uk-UA"/>
              </w:rPr>
            </w:pPr>
            <w:r w:rsidRPr="00A06E75">
              <w:rPr>
                <w:rFonts w:ascii="Times New Roman" w:hAnsi="Times New Roman"/>
                <w:sz w:val="28"/>
                <w:szCs w:val="28"/>
                <w:lang w:val="uk-UA"/>
              </w:rPr>
              <w:t>виконано</w:t>
            </w:r>
          </w:p>
        </w:tc>
      </w:tr>
    </w:tbl>
    <w:p w:rsidR="004D4667" w:rsidRPr="00A06E75" w:rsidRDefault="004D4667" w:rsidP="006405F0">
      <w:pPr>
        <w:widowControl w:val="0"/>
        <w:rPr>
          <w:rFonts w:ascii="Times New Roman" w:hAnsi="Times New Roman"/>
          <w:b/>
          <w:sz w:val="28"/>
          <w:szCs w:val="28"/>
          <w:lang w:val="uk-UA"/>
        </w:rPr>
      </w:pPr>
    </w:p>
    <w:p w:rsidR="004D4667" w:rsidRPr="00A06E75" w:rsidRDefault="004D4667" w:rsidP="006405F0">
      <w:pPr>
        <w:widowControl w:val="0"/>
        <w:rPr>
          <w:rFonts w:ascii="Times New Roman" w:hAnsi="Times New Roman"/>
          <w:sz w:val="28"/>
          <w:szCs w:val="28"/>
          <w:lang w:val="uk-UA"/>
        </w:rPr>
      </w:pPr>
      <w:r w:rsidRPr="00A06E75">
        <w:rPr>
          <w:rFonts w:ascii="Times New Roman" w:hAnsi="Times New Roman"/>
          <w:sz w:val="28"/>
          <w:szCs w:val="28"/>
          <w:lang w:val="uk-UA"/>
        </w:rPr>
        <w:t xml:space="preserve">Студент                                                    _________ </w:t>
      </w:r>
      <w:r w:rsidR="004F3B74" w:rsidRPr="00A06E75">
        <w:rPr>
          <w:rFonts w:ascii="Times New Roman" w:hAnsi="Times New Roman"/>
          <w:sz w:val="28"/>
          <w:szCs w:val="28"/>
          <w:lang w:val="uk-UA"/>
        </w:rPr>
        <w:t>Степанов Степан Олександрович</w:t>
      </w:r>
    </w:p>
    <w:p w:rsidR="004D4667" w:rsidRPr="00A06E75" w:rsidRDefault="004D4667" w:rsidP="006405F0">
      <w:pPr>
        <w:widowControl w:val="0"/>
        <w:rPr>
          <w:rFonts w:ascii="Times New Roman" w:hAnsi="Times New Roman"/>
          <w:bCs/>
          <w:sz w:val="28"/>
          <w:szCs w:val="28"/>
          <w:vertAlign w:val="superscript"/>
          <w:lang w:val="uk-UA"/>
        </w:rPr>
      </w:pPr>
      <w:r w:rsidRPr="00A06E75">
        <w:rPr>
          <w:rFonts w:ascii="Times New Roman" w:hAnsi="Times New Roman"/>
          <w:bCs/>
          <w:sz w:val="28"/>
          <w:szCs w:val="28"/>
          <w:vertAlign w:val="superscript"/>
          <w:lang w:val="uk-UA"/>
        </w:rPr>
        <w:t xml:space="preserve">                                                                                                              ( підпис )                           </w:t>
      </w:r>
    </w:p>
    <w:p w:rsidR="004D4667" w:rsidRPr="00A06E75" w:rsidRDefault="004D4667" w:rsidP="006405F0">
      <w:pPr>
        <w:widowControl w:val="0"/>
        <w:rPr>
          <w:rFonts w:ascii="Times New Roman" w:hAnsi="Times New Roman"/>
          <w:sz w:val="28"/>
          <w:szCs w:val="28"/>
          <w:lang w:val="uk-UA"/>
        </w:rPr>
      </w:pPr>
      <w:r w:rsidRPr="00A06E75">
        <w:rPr>
          <w:rFonts w:ascii="Times New Roman" w:hAnsi="Times New Roman"/>
          <w:sz w:val="28"/>
          <w:szCs w:val="28"/>
          <w:lang w:val="uk-UA"/>
        </w:rPr>
        <w:t xml:space="preserve">Керівник                                                  _________ </w:t>
      </w:r>
      <w:proofErr w:type="spellStart"/>
      <w:r w:rsidRPr="00A06E75">
        <w:rPr>
          <w:rFonts w:ascii="Times New Roman" w:hAnsi="Times New Roman"/>
          <w:sz w:val="28"/>
          <w:szCs w:val="28"/>
          <w:lang w:val="uk-UA"/>
        </w:rPr>
        <w:t>Семченко</w:t>
      </w:r>
      <w:proofErr w:type="spellEnd"/>
      <w:r w:rsidRPr="00A06E75">
        <w:rPr>
          <w:rFonts w:ascii="Times New Roman" w:hAnsi="Times New Roman"/>
          <w:sz w:val="28"/>
          <w:szCs w:val="28"/>
          <w:lang w:val="uk-UA"/>
        </w:rPr>
        <w:t xml:space="preserve"> Наталія Олександрівна</w:t>
      </w:r>
    </w:p>
    <w:p w:rsidR="004D4667" w:rsidRPr="00A06E75" w:rsidRDefault="004D4667" w:rsidP="006405F0">
      <w:pPr>
        <w:widowControl w:val="0"/>
        <w:rPr>
          <w:rFonts w:ascii="Times New Roman" w:hAnsi="Times New Roman"/>
          <w:sz w:val="28"/>
          <w:szCs w:val="28"/>
          <w:lang w:val="uk-UA"/>
        </w:rPr>
      </w:pPr>
      <w:r w:rsidRPr="00A06E75">
        <w:rPr>
          <w:rFonts w:ascii="Times New Roman" w:hAnsi="Times New Roman"/>
          <w:bCs/>
          <w:sz w:val="28"/>
          <w:szCs w:val="28"/>
          <w:vertAlign w:val="superscript"/>
          <w:lang w:val="uk-UA"/>
        </w:rPr>
        <w:t xml:space="preserve">                                                                                                              ( підпис )       </w:t>
      </w:r>
    </w:p>
    <w:p w:rsidR="005A5F7D" w:rsidRPr="00A06E75" w:rsidRDefault="005A5F7D" w:rsidP="006405F0">
      <w:pPr>
        <w:widowControl w:val="0"/>
        <w:overflowPunct/>
        <w:autoSpaceDE/>
        <w:autoSpaceDN/>
        <w:adjustRightInd/>
        <w:spacing w:after="160" w:line="259" w:lineRule="auto"/>
        <w:textAlignment w:val="auto"/>
        <w:rPr>
          <w:rFonts w:ascii="Times New Roman" w:hAnsi="Times New Roman"/>
          <w:sz w:val="28"/>
          <w:szCs w:val="28"/>
          <w:lang w:val="uk-UA"/>
        </w:rPr>
      </w:pPr>
      <w:r w:rsidRPr="00A06E75">
        <w:rPr>
          <w:rFonts w:ascii="Times New Roman" w:hAnsi="Times New Roman"/>
          <w:sz w:val="28"/>
          <w:szCs w:val="28"/>
          <w:lang w:val="uk-UA"/>
        </w:rPr>
        <w:br w:type="page"/>
      </w:r>
    </w:p>
    <w:p w:rsidR="003C2DCD" w:rsidRDefault="003C2DCD" w:rsidP="006405F0">
      <w:pPr>
        <w:widowControl w:val="0"/>
        <w:spacing w:line="360" w:lineRule="auto"/>
        <w:ind w:right="-284"/>
        <w:jc w:val="center"/>
        <w:rPr>
          <w:rFonts w:ascii="Times New Roman" w:hAnsi="Times New Roman"/>
          <w:sz w:val="28"/>
          <w:szCs w:val="28"/>
          <w:lang w:val="uk-UA"/>
        </w:rPr>
        <w:sectPr w:rsidR="003C2DCD" w:rsidSect="003C2DCD">
          <w:headerReference w:type="default" r:id="rId8"/>
          <w:pgSz w:w="12240" w:h="15840"/>
          <w:pgMar w:top="1134" w:right="567" w:bottom="1134" w:left="1701" w:header="709" w:footer="709" w:gutter="0"/>
          <w:cols w:space="708"/>
          <w:titlePg/>
          <w:docGrid w:linePitch="360"/>
        </w:sectPr>
      </w:pPr>
    </w:p>
    <w:p w:rsidR="005A5F7D" w:rsidRPr="00A06E75" w:rsidRDefault="005A5F7D" w:rsidP="006405F0">
      <w:pPr>
        <w:widowControl w:val="0"/>
        <w:spacing w:line="360" w:lineRule="auto"/>
        <w:ind w:right="-284"/>
        <w:jc w:val="center"/>
        <w:rPr>
          <w:rFonts w:ascii="Times New Roman" w:hAnsi="Times New Roman"/>
          <w:sz w:val="28"/>
          <w:szCs w:val="28"/>
          <w:lang w:val="uk-UA"/>
        </w:rPr>
      </w:pPr>
      <w:r w:rsidRPr="00A06E75">
        <w:rPr>
          <w:rFonts w:ascii="Times New Roman" w:hAnsi="Times New Roman"/>
          <w:sz w:val="28"/>
          <w:szCs w:val="28"/>
          <w:lang w:val="uk-UA"/>
        </w:rPr>
        <w:lastRenderedPageBreak/>
        <w:t>РЕФЕРАТ</w:t>
      </w:r>
    </w:p>
    <w:p w:rsidR="005A5F7D" w:rsidRPr="00A06E75" w:rsidRDefault="005A5F7D" w:rsidP="006405F0">
      <w:pPr>
        <w:widowControl w:val="0"/>
        <w:spacing w:line="360" w:lineRule="auto"/>
        <w:jc w:val="center"/>
        <w:rPr>
          <w:rFonts w:ascii="Times New Roman" w:hAnsi="Times New Roman"/>
          <w:sz w:val="28"/>
          <w:szCs w:val="28"/>
          <w:highlight w:val="red"/>
          <w:lang w:val="uk-UA"/>
        </w:rPr>
      </w:pPr>
    </w:p>
    <w:p w:rsidR="00CD0AA5" w:rsidRPr="00A06E75" w:rsidRDefault="00CD0AA5" w:rsidP="006405F0">
      <w:pPr>
        <w:widowControl w:val="0"/>
        <w:spacing w:line="360" w:lineRule="auto"/>
        <w:ind w:firstLine="709"/>
        <w:jc w:val="both"/>
        <w:rPr>
          <w:rFonts w:ascii="Times New Roman" w:hAnsi="Times New Roman"/>
          <w:bCs/>
          <w:iCs/>
          <w:noProof/>
          <w:sz w:val="28"/>
          <w:szCs w:val="28"/>
          <w:lang w:val="uk-UA"/>
        </w:rPr>
      </w:pPr>
      <w:r w:rsidRPr="00A06E75">
        <w:rPr>
          <w:rFonts w:ascii="Times New Roman" w:hAnsi="Times New Roman"/>
          <w:bCs/>
          <w:iCs/>
          <w:noProof/>
          <w:sz w:val="28"/>
          <w:szCs w:val="28"/>
          <w:lang w:val="uk-UA"/>
        </w:rPr>
        <w:t>Ефективність функціонування ізольованих регульованих перехресть можна значно підвищити, якщо при розрахунку параметрів світлофорного регулювання враховувати часову нерівномірність формування транспортних потоків.</w:t>
      </w:r>
    </w:p>
    <w:p w:rsidR="005A5F7D" w:rsidRPr="00A06E75" w:rsidRDefault="00CD0AA5" w:rsidP="006405F0">
      <w:pPr>
        <w:widowControl w:val="0"/>
        <w:shd w:val="clear" w:color="auto" w:fill="FFFFFF"/>
        <w:spacing w:line="360" w:lineRule="auto"/>
        <w:ind w:firstLine="709"/>
        <w:jc w:val="both"/>
        <w:rPr>
          <w:rFonts w:ascii="Times New Roman" w:eastAsia="TimesNewRoman" w:hAnsi="Times New Roman"/>
          <w:sz w:val="28"/>
          <w:szCs w:val="28"/>
          <w:highlight w:val="red"/>
          <w:lang w:val="uk-UA"/>
        </w:rPr>
      </w:pPr>
      <w:r w:rsidRPr="00A06E75">
        <w:rPr>
          <w:rFonts w:ascii="Times New Roman" w:hAnsi="Times New Roman"/>
          <w:noProof/>
          <w:sz w:val="28"/>
          <w:szCs w:val="28"/>
          <w:lang w:val="uk-UA"/>
        </w:rPr>
        <w:t xml:space="preserve">Експериментальні дослідження засновані на методах натурного обстеження з використанням засобів і технологій, що дозволяють вести облік характеристик </w:t>
      </w:r>
      <w:r w:rsidRPr="00A06E75">
        <w:rPr>
          <w:rFonts w:ascii="Times New Roman" w:eastAsia="Arial Unicode MS" w:hAnsi="Times New Roman"/>
          <w:bCs/>
          <w:iCs/>
          <w:noProof/>
          <w:sz w:val="28"/>
          <w:szCs w:val="28"/>
          <w:lang w:val="uk-UA"/>
        </w:rPr>
        <w:t>транспортного потоку</w:t>
      </w:r>
      <w:r w:rsidRPr="00A06E75">
        <w:rPr>
          <w:rFonts w:ascii="Times New Roman" w:hAnsi="Times New Roman"/>
          <w:noProof/>
          <w:sz w:val="28"/>
          <w:szCs w:val="28"/>
          <w:lang w:val="uk-UA"/>
        </w:rPr>
        <w:t xml:space="preserve"> із заданою дискретністю. Планування експерименту, обробка експериментальних даних, а також отримання математичних залежностей здійснювалися за допомогою методів математичної статистики.</w:t>
      </w:r>
      <w:r w:rsidR="005A5F7D" w:rsidRPr="00A06E75">
        <w:rPr>
          <w:rFonts w:ascii="Times New Roman" w:hAnsi="Times New Roman"/>
          <w:sz w:val="28"/>
          <w:szCs w:val="28"/>
          <w:lang w:val="uk-UA"/>
        </w:rPr>
        <w:t>.</w:t>
      </w:r>
    </w:p>
    <w:p w:rsidR="00CD0AA5" w:rsidRPr="00A06E75" w:rsidRDefault="00CD0AA5" w:rsidP="006405F0">
      <w:pPr>
        <w:widowControl w:val="0"/>
        <w:tabs>
          <w:tab w:val="left" w:pos="726"/>
        </w:tabs>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Об’єкт дослідження – </w:t>
      </w:r>
      <w:r w:rsidRPr="00A06E75">
        <w:rPr>
          <w:rFonts w:ascii="Times New Roman" w:eastAsia="Arial Unicode MS" w:hAnsi="Times New Roman"/>
          <w:bCs/>
          <w:iCs/>
          <w:noProof/>
          <w:spacing w:val="-3"/>
          <w:sz w:val="28"/>
          <w:szCs w:val="28"/>
          <w:lang w:val="uk-UA"/>
        </w:rPr>
        <w:t>процес руху транспорту на підходах до ізольованих регульованих перехресть</w:t>
      </w:r>
      <w:r w:rsidRPr="00A06E75">
        <w:rPr>
          <w:rFonts w:ascii="Times New Roman" w:hAnsi="Times New Roman"/>
          <w:sz w:val="28"/>
          <w:szCs w:val="28"/>
          <w:lang w:val="uk-UA"/>
        </w:rPr>
        <w:t>.</w:t>
      </w:r>
    </w:p>
    <w:p w:rsidR="00CD0AA5" w:rsidRPr="00A06E75" w:rsidRDefault="00CD0AA5"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Мета роботи – </w:t>
      </w:r>
      <w:r w:rsidRPr="00A06E75">
        <w:rPr>
          <w:rFonts w:ascii="Times New Roman" w:hAnsi="Times New Roman"/>
          <w:bCs/>
          <w:iCs/>
          <w:noProof/>
          <w:sz w:val="28"/>
          <w:szCs w:val="28"/>
          <w:lang w:val="uk-UA"/>
        </w:rPr>
        <w:t>підвищення ефективності функціонування ізольованих регульованих перехресть з урахуванням часової нерівномірності транспортних потоків</w:t>
      </w:r>
      <w:r w:rsidRPr="00A06E75">
        <w:rPr>
          <w:rFonts w:ascii="Times New Roman" w:hAnsi="Times New Roman"/>
          <w:sz w:val="28"/>
          <w:szCs w:val="28"/>
          <w:lang w:val="uk-UA"/>
        </w:rPr>
        <w:t>.</w:t>
      </w:r>
    </w:p>
    <w:p w:rsidR="005A5F7D" w:rsidRPr="00A06E75" w:rsidRDefault="00CD0AA5"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Предмет дослідження – </w:t>
      </w:r>
      <w:r w:rsidRPr="00A06E75">
        <w:rPr>
          <w:rFonts w:ascii="Times New Roman" w:eastAsia="Arial Unicode MS" w:hAnsi="Times New Roman"/>
          <w:bCs/>
          <w:iCs/>
          <w:noProof/>
          <w:sz w:val="28"/>
          <w:szCs w:val="28"/>
          <w:lang w:val="uk-UA"/>
        </w:rPr>
        <w:t>залежності, що характеризують часову нерівномірність транспортного потоку на ізольованих регульованих перехрестях</w:t>
      </w:r>
      <w:r w:rsidRPr="00A06E75">
        <w:rPr>
          <w:rFonts w:ascii="Times New Roman" w:hAnsi="Times New Roman"/>
          <w:sz w:val="28"/>
          <w:szCs w:val="28"/>
          <w:lang w:val="uk-UA"/>
        </w:rPr>
        <w:t>.</w:t>
      </w:r>
    </w:p>
    <w:p w:rsidR="005A5F7D" w:rsidRPr="00A06E75" w:rsidRDefault="00CD0AA5" w:rsidP="006405F0">
      <w:pPr>
        <w:pStyle w:val="a3"/>
        <w:widowControl w:val="0"/>
        <w:spacing w:after="0" w:line="360" w:lineRule="auto"/>
        <w:ind w:left="0" w:firstLine="709"/>
        <w:jc w:val="both"/>
        <w:rPr>
          <w:sz w:val="28"/>
          <w:szCs w:val="28"/>
          <w:lang w:val="uk-UA"/>
        </w:rPr>
      </w:pPr>
      <w:r w:rsidRPr="00A06E75">
        <w:rPr>
          <w:sz w:val="28"/>
          <w:szCs w:val="28"/>
          <w:lang w:val="uk-UA" w:eastAsia="uk-UA"/>
        </w:rPr>
        <w:t xml:space="preserve">В роботі проведений </w:t>
      </w:r>
      <w:r w:rsidRPr="00A06E75">
        <w:rPr>
          <w:bCs/>
          <w:sz w:val="28"/>
          <w:szCs w:val="28"/>
          <w:lang w:val="uk-UA"/>
        </w:rPr>
        <w:t xml:space="preserve">аналіз методів світлофорного регулювання на ізольованих перехрестях, </w:t>
      </w:r>
      <w:r w:rsidRPr="00A06E75">
        <w:rPr>
          <w:bCs/>
          <w:noProof/>
          <w:sz w:val="28"/>
          <w:szCs w:val="28"/>
          <w:lang w:val="uk-UA"/>
        </w:rPr>
        <w:t>методів врахування часової нерівномірності транспортного потоку, методів розрахунку параметрів світлофорного регулювання; проведені експери</w:t>
      </w:r>
      <w:r w:rsidRPr="00A06E75">
        <w:rPr>
          <w:bCs/>
          <w:sz w:val="28"/>
          <w:szCs w:val="28"/>
          <w:lang w:val="uk-UA"/>
        </w:rPr>
        <w:t xml:space="preserve">ментальні дослідження нерівномірності транспортного потоку; </w:t>
      </w:r>
      <w:r w:rsidRPr="00A06E75">
        <w:rPr>
          <w:noProof/>
          <w:sz w:val="28"/>
          <w:szCs w:val="28"/>
          <w:lang w:val="uk-UA"/>
        </w:rPr>
        <w:t>розроблена багатофакторна модель часової нерівномірності транспортного потоку та надані рекомендаціїї щодо її застосування.</w:t>
      </w:r>
    </w:p>
    <w:p w:rsidR="005A5F7D" w:rsidRPr="00A06E75" w:rsidRDefault="005A5F7D" w:rsidP="006405F0">
      <w:pPr>
        <w:pStyle w:val="a3"/>
        <w:widowControl w:val="0"/>
        <w:spacing w:after="0" w:line="360" w:lineRule="auto"/>
        <w:ind w:left="0" w:firstLine="709"/>
        <w:jc w:val="both"/>
        <w:rPr>
          <w:sz w:val="28"/>
          <w:szCs w:val="28"/>
          <w:lang w:val="uk-UA"/>
        </w:rPr>
      </w:pPr>
      <w:r w:rsidRPr="00A06E75">
        <w:rPr>
          <w:sz w:val="28"/>
          <w:szCs w:val="28"/>
          <w:lang w:val="uk-UA"/>
        </w:rPr>
        <w:t xml:space="preserve">Випускна робота складається з вступу, </w:t>
      </w:r>
      <w:r w:rsidR="00A3620D" w:rsidRPr="00A06E75">
        <w:rPr>
          <w:sz w:val="28"/>
          <w:szCs w:val="28"/>
          <w:lang w:val="uk-UA"/>
        </w:rPr>
        <w:t>чотирьох</w:t>
      </w:r>
      <w:r w:rsidRPr="00A06E75">
        <w:rPr>
          <w:sz w:val="28"/>
          <w:szCs w:val="28"/>
          <w:lang w:val="uk-UA"/>
        </w:rPr>
        <w:t xml:space="preserve"> розділів, висновків; містить  </w:t>
      </w:r>
      <w:r w:rsidR="003C2DCD">
        <w:rPr>
          <w:sz w:val="28"/>
          <w:szCs w:val="28"/>
          <w:lang w:val="uk-UA"/>
        </w:rPr>
        <w:t>7</w:t>
      </w:r>
      <w:r w:rsidR="002F6BE7">
        <w:rPr>
          <w:sz w:val="28"/>
          <w:szCs w:val="28"/>
          <w:lang w:val="uk-UA"/>
        </w:rPr>
        <w:t>3</w:t>
      </w:r>
      <w:r w:rsidRPr="00A06E75">
        <w:rPr>
          <w:sz w:val="28"/>
          <w:szCs w:val="28"/>
          <w:lang w:val="uk-UA"/>
        </w:rPr>
        <w:t xml:space="preserve"> сторінок тексту, </w:t>
      </w:r>
      <w:r w:rsidR="003C2DCD">
        <w:rPr>
          <w:sz w:val="28"/>
          <w:szCs w:val="28"/>
          <w:lang w:val="uk-UA"/>
        </w:rPr>
        <w:t>10</w:t>
      </w:r>
      <w:r w:rsidRPr="00A06E75">
        <w:rPr>
          <w:sz w:val="28"/>
          <w:szCs w:val="28"/>
          <w:lang w:val="uk-UA"/>
        </w:rPr>
        <w:t xml:space="preserve"> рисунків, </w:t>
      </w:r>
      <w:r w:rsidR="003C2DCD">
        <w:rPr>
          <w:sz w:val="28"/>
          <w:szCs w:val="28"/>
          <w:lang w:val="uk-UA"/>
        </w:rPr>
        <w:t>10</w:t>
      </w:r>
      <w:r w:rsidRPr="00A06E75">
        <w:rPr>
          <w:sz w:val="28"/>
          <w:szCs w:val="28"/>
          <w:lang w:val="uk-UA"/>
        </w:rPr>
        <w:t xml:space="preserve"> таблиць</w:t>
      </w:r>
    </w:p>
    <w:p w:rsidR="00080D97" w:rsidRPr="00A06E75" w:rsidRDefault="00080D97" w:rsidP="006405F0">
      <w:pPr>
        <w:widowControl w:val="0"/>
        <w:overflowPunct/>
        <w:autoSpaceDE/>
        <w:autoSpaceDN/>
        <w:adjustRightInd/>
        <w:spacing w:after="160" w:line="259" w:lineRule="auto"/>
        <w:textAlignment w:val="auto"/>
        <w:rPr>
          <w:rFonts w:ascii="Times New Roman" w:hAnsi="Times New Roman"/>
          <w:sz w:val="28"/>
          <w:szCs w:val="28"/>
          <w:lang w:val="uk-UA"/>
        </w:rPr>
      </w:pPr>
      <w:r w:rsidRPr="00A06E75">
        <w:rPr>
          <w:rFonts w:ascii="Times New Roman" w:hAnsi="Times New Roman"/>
          <w:sz w:val="28"/>
          <w:szCs w:val="28"/>
          <w:lang w:val="uk-UA"/>
        </w:rPr>
        <w:br w:type="page"/>
      </w:r>
    </w:p>
    <w:p w:rsidR="00DB5CAA" w:rsidRPr="00A06E75" w:rsidRDefault="00DB5CAA" w:rsidP="006405F0">
      <w:pPr>
        <w:widowControl w:val="0"/>
        <w:spacing w:line="360" w:lineRule="auto"/>
        <w:jc w:val="center"/>
        <w:rPr>
          <w:rFonts w:ascii="Times New Roman" w:hAnsi="Times New Roman"/>
          <w:sz w:val="28"/>
          <w:szCs w:val="28"/>
          <w:lang w:val="uk-UA"/>
        </w:rPr>
      </w:pPr>
      <w:r w:rsidRPr="00A06E75">
        <w:rPr>
          <w:rFonts w:ascii="Times New Roman" w:hAnsi="Times New Roman"/>
          <w:sz w:val="28"/>
          <w:szCs w:val="28"/>
          <w:lang w:val="uk-UA"/>
        </w:rPr>
        <w:lastRenderedPageBreak/>
        <w:t>ЗМІСТ</w:t>
      </w:r>
    </w:p>
    <w:p w:rsidR="00DB5CAA" w:rsidRPr="00A06E75" w:rsidRDefault="00DB5CAA" w:rsidP="006405F0">
      <w:pPr>
        <w:widowControl w:val="0"/>
        <w:spacing w:line="360" w:lineRule="auto"/>
        <w:jc w:val="center"/>
        <w:rPr>
          <w:rFonts w:ascii="Times New Roman" w:hAnsi="Times New Roman"/>
          <w:sz w:val="28"/>
          <w:szCs w:val="28"/>
          <w:lang w:val="uk-UA"/>
        </w:rPr>
      </w:pPr>
    </w:p>
    <w:tbl>
      <w:tblPr>
        <w:tblW w:w="9791" w:type="dxa"/>
        <w:tblLook w:val="01E0" w:firstRow="1" w:lastRow="1" w:firstColumn="1" w:lastColumn="1" w:noHBand="0" w:noVBand="0"/>
      </w:tblPr>
      <w:tblGrid>
        <w:gridCol w:w="9295"/>
        <w:gridCol w:w="496"/>
      </w:tblGrid>
      <w:tr w:rsidR="00DB5CAA" w:rsidRPr="00A06E75" w:rsidTr="00A62855">
        <w:tc>
          <w:tcPr>
            <w:tcW w:w="9295" w:type="dxa"/>
          </w:tcPr>
          <w:p w:rsidR="00DB5CAA" w:rsidRPr="00A06E75" w:rsidRDefault="00DB5CAA" w:rsidP="006405F0">
            <w:pPr>
              <w:widowControl w:val="0"/>
              <w:spacing w:line="360" w:lineRule="auto"/>
              <w:rPr>
                <w:rFonts w:ascii="Times New Roman" w:hAnsi="Times New Roman"/>
                <w:sz w:val="28"/>
                <w:szCs w:val="28"/>
                <w:lang w:val="uk-UA"/>
              </w:rPr>
            </w:pPr>
            <w:r w:rsidRPr="00A06E75">
              <w:rPr>
                <w:rFonts w:ascii="Times New Roman" w:hAnsi="Times New Roman"/>
                <w:sz w:val="28"/>
                <w:szCs w:val="28"/>
                <w:lang w:val="uk-UA"/>
              </w:rPr>
              <w:t>Вступ…………………………………………………………………………..…</w:t>
            </w:r>
          </w:p>
        </w:tc>
        <w:tc>
          <w:tcPr>
            <w:tcW w:w="496" w:type="dxa"/>
          </w:tcPr>
          <w:p w:rsidR="00DB5CAA" w:rsidRPr="00A06E75" w:rsidRDefault="00DB5CAA"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6</w:t>
            </w:r>
          </w:p>
        </w:tc>
      </w:tr>
      <w:tr w:rsidR="00DB5CAA" w:rsidRPr="00A06E75" w:rsidTr="00A62855">
        <w:tc>
          <w:tcPr>
            <w:tcW w:w="9295" w:type="dxa"/>
          </w:tcPr>
          <w:p w:rsidR="00DB5CAA" w:rsidRPr="00A06E75" w:rsidRDefault="00DB5CAA"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eastAsia="en-US"/>
              </w:rPr>
              <w:t>РОЗДІЛ 1.</w:t>
            </w:r>
            <w:r w:rsidRPr="00A06E75">
              <w:rPr>
                <w:rFonts w:ascii="Times New Roman" w:hAnsi="Times New Roman"/>
                <w:sz w:val="28"/>
                <w:szCs w:val="28"/>
                <w:lang w:val="uk-UA"/>
              </w:rPr>
              <w:t xml:space="preserve"> </w:t>
            </w:r>
            <w:r w:rsidR="00CD0AA5" w:rsidRPr="00A06E75">
              <w:rPr>
                <w:rFonts w:ascii="Times New Roman" w:hAnsi="Times New Roman"/>
                <w:bCs/>
                <w:sz w:val="28"/>
                <w:szCs w:val="28"/>
                <w:lang w:val="uk-UA"/>
              </w:rPr>
              <w:t>СВІТЛОФОРН</w:t>
            </w:r>
            <w:r w:rsidR="001E11D0" w:rsidRPr="00A06E75">
              <w:rPr>
                <w:rFonts w:ascii="Times New Roman" w:hAnsi="Times New Roman"/>
                <w:bCs/>
                <w:sz w:val="28"/>
                <w:szCs w:val="28"/>
                <w:lang w:val="uk-UA"/>
              </w:rPr>
              <w:t>Е</w:t>
            </w:r>
            <w:r w:rsidR="00CD0AA5" w:rsidRPr="00A06E75">
              <w:rPr>
                <w:rFonts w:ascii="Times New Roman" w:hAnsi="Times New Roman"/>
                <w:bCs/>
                <w:sz w:val="28"/>
                <w:szCs w:val="28"/>
                <w:lang w:val="uk-UA"/>
              </w:rPr>
              <w:t xml:space="preserve"> РЕГУЛЮВАННЯ НА ІЗОЛЬОВАНИХ ПЕРЕХРЕСТЯХ</w:t>
            </w:r>
            <w:r w:rsidR="001E11D0" w:rsidRPr="00A06E75">
              <w:rPr>
                <w:rFonts w:ascii="Times New Roman" w:hAnsi="Times New Roman"/>
                <w:sz w:val="28"/>
                <w:szCs w:val="28"/>
                <w:lang w:val="uk-UA" w:eastAsia="en-US"/>
              </w:rPr>
              <w:t>…………………………………………………………………</w:t>
            </w:r>
          </w:p>
        </w:tc>
        <w:tc>
          <w:tcPr>
            <w:tcW w:w="496" w:type="dxa"/>
          </w:tcPr>
          <w:p w:rsidR="00DB5CAA" w:rsidRPr="00A06E75" w:rsidRDefault="00DB5CAA" w:rsidP="006405F0">
            <w:pPr>
              <w:widowControl w:val="0"/>
              <w:spacing w:line="360" w:lineRule="auto"/>
              <w:jc w:val="both"/>
              <w:rPr>
                <w:rFonts w:ascii="Times New Roman" w:hAnsi="Times New Roman"/>
                <w:sz w:val="28"/>
                <w:szCs w:val="28"/>
                <w:lang w:val="uk-UA"/>
              </w:rPr>
            </w:pPr>
          </w:p>
          <w:p w:rsidR="00DB5CAA" w:rsidRPr="00A06E75" w:rsidRDefault="00DB5CAA"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8</w:t>
            </w:r>
          </w:p>
        </w:tc>
      </w:tr>
      <w:tr w:rsidR="009B5773" w:rsidRPr="00A06E75" w:rsidTr="00A62855">
        <w:tc>
          <w:tcPr>
            <w:tcW w:w="9295" w:type="dxa"/>
          </w:tcPr>
          <w:p w:rsidR="009B5773" w:rsidRPr="00A06E75" w:rsidRDefault="009B5773" w:rsidP="006405F0">
            <w:pPr>
              <w:widowControl w:val="0"/>
              <w:spacing w:line="360" w:lineRule="auto"/>
              <w:jc w:val="both"/>
              <w:rPr>
                <w:rFonts w:ascii="Times New Roman" w:hAnsi="Times New Roman"/>
                <w:sz w:val="28"/>
                <w:szCs w:val="28"/>
                <w:lang w:val="uk-UA"/>
              </w:rPr>
            </w:pPr>
            <w:r w:rsidRPr="00A06E75">
              <w:rPr>
                <w:rFonts w:ascii="Times New Roman" w:hAnsi="Times New Roman"/>
                <w:bCs/>
                <w:sz w:val="28"/>
                <w:szCs w:val="28"/>
                <w:lang w:val="uk-UA"/>
              </w:rPr>
              <w:t>1.1</w:t>
            </w:r>
            <w:r w:rsidRPr="00A06E75">
              <w:rPr>
                <w:rFonts w:ascii="Times New Roman" w:hAnsi="Times New Roman"/>
                <w:sz w:val="28"/>
                <w:szCs w:val="28"/>
                <w:lang w:val="uk-UA"/>
              </w:rPr>
              <w:t> </w:t>
            </w:r>
            <w:r w:rsidRPr="00A06E75">
              <w:rPr>
                <w:rFonts w:ascii="Times New Roman" w:hAnsi="Times New Roman"/>
                <w:bCs/>
                <w:sz w:val="28"/>
                <w:szCs w:val="28"/>
                <w:lang w:val="uk-UA"/>
              </w:rPr>
              <w:t>Проблема врахування часової нерівномірності транспортних потоків на регульованих перехрестях……………………………………………………....</w:t>
            </w:r>
          </w:p>
        </w:tc>
        <w:tc>
          <w:tcPr>
            <w:tcW w:w="496" w:type="dxa"/>
          </w:tcPr>
          <w:p w:rsidR="006405F0" w:rsidRDefault="006405F0" w:rsidP="006405F0">
            <w:pPr>
              <w:widowControl w:val="0"/>
              <w:spacing w:line="360" w:lineRule="auto"/>
              <w:jc w:val="both"/>
              <w:rPr>
                <w:rFonts w:ascii="Times New Roman" w:hAnsi="Times New Roman"/>
                <w:sz w:val="28"/>
                <w:szCs w:val="28"/>
                <w:lang w:val="uk-UA"/>
              </w:rPr>
            </w:pPr>
          </w:p>
          <w:p w:rsidR="009B5773" w:rsidRPr="00A06E75" w:rsidRDefault="009B5773"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8</w:t>
            </w:r>
          </w:p>
        </w:tc>
      </w:tr>
      <w:tr w:rsidR="009B5773" w:rsidRPr="00A06E75" w:rsidTr="00A62855">
        <w:tc>
          <w:tcPr>
            <w:tcW w:w="9295" w:type="dxa"/>
          </w:tcPr>
          <w:p w:rsidR="009B5773" w:rsidRPr="00A06E75" w:rsidRDefault="009B5773" w:rsidP="006405F0">
            <w:pPr>
              <w:widowControl w:val="0"/>
              <w:spacing w:line="360" w:lineRule="auto"/>
              <w:jc w:val="both"/>
              <w:rPr>
                <w:rFonts w:ascii="Times New Roman" w:hAnsi="Times New Roman"/>
                <w:sz w:val="28"/>
                <w:szCs w:val="28"/>
                <w:lang w:val="uk-UA" w:eastAsia="en-US"/>
              </w:rPr>
            </w:pPr>
            <w:r w:rsidRPr="00A06E75">
              <w:rPr>
                <w:rFonts w:ascii="Times New Roman" w:hAnsi="Times New Roman"/>
                <w:sz w:val="28"/>
                <w:szCs w:val="28"/>
                <w:lang w:val="uk-UA"/>
              </w:rPr>
              <w:t>1.2 </w:t>
            </w:r>
            <w:r w:rsidRPr="00A06E75">
              <w:rPr>
                <w:rFonts w:ascii="Times New Roman" w:hAnsi="Times New Roman"/>
                <w:bCs/>
                <w:noProof/>
                <w:sz w:val="28"/>
                <w:szCs w:val="28"/>
                <w:lang w:val="uk-UA"/>
              </w:rPr>
              <w:t>Методи врахування часової нерівномірності транспортного потоку..…</w:t>
            </w:r>
          </w:p>
        </w:tc>
        <w:tc>
          <w:tcPr>
            <w:tcW w:w="496" w:type="dxa"/>
          </w:tcPr>
          <w:p w:rsidR="009B5773" w:rsidRPr="00A06E75" w:rsidRDefault="006405F0" w:rsidP="006405F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11</w:t>
            </w:r>
          </w:p>
        </w:tc>
      </w:tr>
      <w:tr w:rsidR="009B5773" w:rsidRPr="00A06E75" w:rsidTr="00A62855">
        <w:trPr>
          <w:trHeight w:val="439"/>
        </w:trPr>
        <w:tc>
          <w:tcPr>
            <w:tcW w:w="9295" w:type="dxa"/>
          </w:tcPr>
          <w:p w:rsidR="009B5773" w:rsidRPr="00A06E75" w:rsidRDefault="009B5773" w:rsidP="006405F0">
            <w:pPr>
              <w:widowControl w:val="0"/>
              <w:spacing w:line="360" w:lineRule="auto"/>
              <w:jc w:val="both"/>
              <w:rPr>
                <w:rFonts w:ascii="Times New Roman" w:hAnsi="Times New Roman"/>
                <w:bCs/>
                <w:sz w:val="28"/>
                <w:szCs w:val="28"/>
                <w:lang w:val="uk-UA" w:eastAsia="uk-UA"/>
              </w:rPr>
            </w:pPr>
            <w:r w:rsidRPr="00A06E75">
              <w:rPr>
                <w:rFonts w:ascii="Times New Roman" w:hAnsi="Times New Roman"/>
                <w:bCs/>
                <w:noProof/>
                <w:sz w:val="28"/>
                <w:szCs w:val="28"/>
                <w:lang w:val="uk-UA"/>
              </w:rPr>
              <w:t>1.3</w:t>
            </w:r>
            <w:r w:rsidRPr="00A06E75">
              <w:rPr>
                <w:rFonts w:ascii="Times New Roman" w:hAnsi="Times New Roman"/>
                <w:sz w:val="28"/>
                <w:szCs w:val="28"/>
                <w:lang w:val="uk-UA"/>
              </w:rPr>
              <w:t> </w:t>
            </w:r>
            <w:r w:rsidRPr="00A06E75">
              <w:rPr>
                <w:rFonts w:ascii="Times New Roman" w:hAnsi="Times New Roman"/>
                <w:bCs/>
                <w:noProof/>
                <w:sz w:val="28"/>
                <w:szCs w:val="28"/>
                <w:lang w:val="uk-UA"/>
              </w:rPr>
              <w:t>Локальні методи світлофорного регулювання………………………..….</w:t>
            </w:r>
          </w:p>
        </w:tc>
        <w:tc>
          <w:tcPr>
            <w:tcW w:w="496" w:type="dxa"/>
          </w:tcPr>
          <w:p w:rsidR="009B5773" w:rsidRPr="00A06E75" w:rsidRDefault="009B5773"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1</w:t>
            </w:r>
            <w:r w:rsidR="006405F0">
              <w:rPr>
                <w:rFonts w:ascii="Times New Roman" w:hAnsi="Times New Roman"/>
                <w:sz w:val="28"/>
                <w:szCs w:val="28"/>
                <w:lang w:val="uk-UA"/>
              </w:rPr>
              <w:t>8</w:t>
            </w:r>
          </w:p>
        </w:tc>
      </w:tr>
      <w:tr w:rsidR="009B5773" w:rsidRPr="00A06E75" w:rsidTr="00A62855">
        <w:tc>
          <w:tcPr>
            <w:tcW w:w="9295" w:type="dxa"/>
          </w:tcPr>
          <w:p w:rsidR="009B5773" w:rsidRPr="00A06E75" w:rsidRDefault="009B5773" w:rsidP="006405F0">
            <w:pPr>
              <w:widowControl w:val="0"/>
              <w:spacing w:line="360" w:lineRule="auto"/>
              <w:jc w:val="both"/>
              <w:rPr>
                <w:rFonts w:ascii="Times New Roman" w:hAnsi="Times New Roman"/>
                <w:sz w:val="28"/>
                <w:szCs w:val="28"/>
                <w:lang w:val="uk-UA"/>
              </w:rPr>
            </w:pPr>
            <w:r w:rsidRPr="00A06E75">
              <w:rPr>
                <w:rFonts w:ascii="Times New Roman" w:hAnsi="Times New Roman"/>
                <w:bCs/>
                <w:noProof/>
                <w:sz w:val="28"/>
                <w:szCs w:val="28"/>
                <w:lang w:val="uk-UA"/>
              </w:rPr>
              <w:t>1.4</w:t>
            </w:r>
            <w:r w:rsidRPr="00A06E75">
              <w:rPr>
                <w:rFonts w:ascii="Times New Roman" w:hAnsi="Times New Roman"/>
                <w:sz w:val="28"/>
                <w:szCs w:val="28"/>
                <w:lang w:val="uk-UA"/>
              </w:rPr>
              <w:t> </w:t>
            </w:r>
            <w:r w:rsidRPr="00A06E75">
              <w:rPr>
                <w:rFonts w:ascii="Times New Roman" w:hAnsi="Times New Roman"/>
                <w:bCs/>
                <w:noProof/>
                <w:sz w:val="28"/>
                <w:szCs w:val="28"/>
                <w:lang w:val="uk-UA"/>
              </w:rPr>
              <w:t>Методи розрахунку параметрів світлофорного регулювання………..…</w:t>
            </w:r>
          </w:p>
        </w:tc>
        <w:tc>
          <w:tcPr>
            <w:tcW w:w="496" w:type="dxa"/>
          </w:tcPr>
          <w:p w:rsidR="009B5773" w:rsidRPr="00A06E75" w:rsidRDefault="006405F0" w:rsidP="006405F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21</w:t>
            </w:r>
          </w:p>
        </w:tc>
      </w:tr>
      <w:tr w:rsidR="009B5773" w:rsidRPr="00A06E75" w:rsidTr="00A62855">
        <w:tc>
          <w:tcPr>
            <w:tcW w:w="9295" w:type="dxa"/>
          </w:tcPr>
          <w:p w:rsidR="009B5773" w:rsidRPr="00A06E75" w:rsidRDefault="009B5773" w:rsidP="006405F0">
            <w:pPr>
              <w:widowControl w:val="0"/>
              <w:spacing w:line="360" w:lineRule="auto"/>
              <w:jc w:val="both"/>
              <w:rPr>
                <w:rFonts w:ascii="Times New Roman" w:hAnsi="Times New Roman"/>
                <w:bCs/>
                <w:noProof/>
                <w:sz w:val="28"/>
                <w:szCs w:val="28"/>
                <w:lang w:val="uk-UA"/>
              </w:rPr>
            </w:pPr>
            <w:r w:rsidRPr="00A06E75">
              <w:rPr>
                <w:rFonts w:ascii="Times New Roman" w:hAnsi="Times New Roman"/>
                <w:bCs/>
                <w:noProof/>
                <w:sz w:val="28"/>
                <w:szCs w:val="28"/>
                <w:lang w:val="uk-UA"/>
              </w:rPr>
              <w:t>1.5</w:t>
            </w:r>
            <w:r w:rsidRPr="00A06E75">
              <w:rPr>
                <w:rFonts w:ascii="Times New Roman" w:hAnsi="Times New Roman"/>
                <w:sz w:val="28"/>
                <w:szCs w:val="28"/>
                <w:lang w:val="uk-UA"/>
              </w:rPr>
              <w:t> </w:t>
            </w:r>
            <w:r w:rsidRPr="00A06E75">
              <w:rPr>
                <w:rFonts w:ascii="Times New Roman" w:hAnsi="Times New Roman"/>
                <w:bCs/>
                <w:noProof/>
                <w:sz w:val="28"/>
                <w:szCs w:val="28"/>
                <w:lang w:val="uk-UA"/>
              </w:rPr>
              <w:t>Висновки до розділу…………………………………………………….....</w:t>
            </w:r>
          </w:p>
        </w:tc>
        <w:tc>
          <w:tcPr>
            <w:tcW w:w="496" w:type="dxa"/>
          </w:tcPr>
          <w:p w:rsidR="009B5773" w:rsidRPr="00A06E75" w:rsidRDefault="006405F0" w:rsidP="006405F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27</w:t>
            </w:r>
          </w:p>
        </w:tc>
      </w:tr>
      <w:tr w:rsidR="00DB5CAA" w:rsidRPr="00A06E75" w:rsidTr="00A62855">
        <w:tc>
          <w:tcPr>
            <w:tcW w:w="9295" w:type="dxa"/>
          </w:tcPr>
          <w:p w:rsidR="00DB5CAA" w:rsidRPr="00A06E75" w:rsidRDefault="00496994"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eastAsia="en-US"/>
              </w:rPr>
              <w:t>РОЗДІЛ</w:t>
            </w:r>
            <w:r w:rsidRPr="00A06E75">
              <w:rPr>
                <w:rFonts w:ascii="Times New Roman" w:hAnsi="Times New Roman"/>
                <w:sz w:val="28"/>
                <w:szCs w:val="28"/>
                <w:lang w:val="uk-UA"/>
              </w:rPr>
              <w:t xml:space="preserve"> 2. </w:t>
            </w:r>
            <w:r w:rsidR="009B5773" w:rsidRPr="00A06E75">
              <w:rPr>
                <w:rFonts w:ascii="Times New Roman" w:hAnsi="Times New Roman"/>
                <w:bCs/>
                <w:noProof/>
                <w:sz w:val="28"/>
                <w:szCs w:val="28"/>
                <w:lang w:val="uk-UA"/>
              </w:rPr>
              <w:t>ВРАХУВАННЯ НЕРІВНОМІРНОСТІ ТРАНСПОРТНИХ ПОТОКІВ НА РЕГУЛЬОВАНИХ ПЕРЕХРЕСТЯХ….</w:t>
            </w:r>
            <w:r w:rsidRPr="00A06E75">
              <w:rPr>
                <w:rFonts w:ascii="Times New Roman" w:hAnsi="Times New Roman"/>
                <w:sz w:val="28"/>
                <w:szCs w:val="28"/>
                <w:lang w:val="uk-UA"/>
              </w:rPr>
              <w:t>………………………</w:t>
            </w:r>
          </w:p>
        </w:tc>
        <w:tc>
          <w:tcPr>
            <w:tcW w:w="496" w:type="dxa"/>
          </w:tcPr>
          <w:p w:rsidR="00DB5CAA" w:rsidRPr="00A06E75" w:rsidRDefault="00DB5CAA" w:rsidP="006405F0">
            <w:pPr>
              <w:widowControl w:val="0"/>
              <w:spacing w:line="360" w:lineRule="auto"/>
              <w:jc w:val="both"/>
              <w:rPr>
                <w:rFonts w:ascii="Times New Roman" w:hAnsi="Times New Roman"/>
                <w:sz w:val="28"/>
                <w:szCs w:val="28"/>
                <w:lang w:val="uk-UA"/>
              </w:rPr>
            </w:pPr>
          </w:p>
          <w:p w:rsidR="00DB5CAA" w:rsidRPr="00A06E75" w:rsidRDefault="006405F0" w:rsidP="006405F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2</w:t>
            </w:r>
            <w:r w:rsidR="00DB5CAA" w:rsidRPr="00A06E75">
              <w:rPr>
                <w:rFonts w:ascii="Times New Roman" w:hAnsi="Times New Roman"/>
                <w:sz w:val="28"/>
                <w:szCs w:val="28"/>
                <w:lang w:val="uk-UA"/>
              </w:rPr>
              <w:t>9</w:t>
            </w:r>
          </w:p>
        </w:tc>
      </w:tr>
      <w:tr w:rsidR="009B5773" w:rsidRPr="00A06E75" w:rsidTr="00A62855">
        <w:tc>
          <w:tcPr>
            <w:tcW w:w="9295" w:type="dxa"/>
          </w:tcPr>
          <w:p w:rsidR="009B5773" w:rsidRPr="00A06E75" w:rsidRDefault="009B5773" w:rsidP="006405F0">
            <w:pPr>
              <w:widowControl w:val="0"/>
              <w:spacing w:line="360" w:lineRule="auto"/>
              <w:jc w:val="both"/>
              <w:rPr>
                <w:rFonts w:ascii="Times New Roman" w:hAnsi="Times New Roman"/>
                <w:bCs/>
                <w:noProof/>
                <w:sz w:val="28"/>
                <w:szCs w:val="28"/>
                <w:lang w:val="uk-UA"/>
              </w:rPr>
            </w:pPr>
            <w:r w:rsidRPr="00A06E75">
              <w:rPr>
                <w:rFonts w:ascii="Times New Roman" w:hAnsi="Times New Roman"/>
                <w:bCs/>
                <w:noProof/>
                <w:sz w:val="28"/>
                <w:szCs w:val="28"/>
                <w:lang w:val="uk-UA"/>
              </w:rPr>
              <w:t>2.1</w:t>
            </w:r>
            <w:r w:rsidRPr="00A06E75">
              <w:rPr>
                <w:rFonts w:ascii="Times New Roman" w:hAnsi="Times New Roman"/>
                <w:sz w:val="28"/>
                <w:szCs w:val="28"/>
                <w:lang w:val="uk-UA"/>
              </w:rPr>
              <w:t> </w:t>
            </w:r>
            <w:r w:rsidRPr="00A06E75">
              <w:rPr>
                <w:rFonts w:ascii="Times New Roman" w:hAnsi="Times New Roman"/>
                <w:bCs/>
                <w:noProof/>
                <w:sz w:val="28"/>
                <w:szCs w:val="28"/>
                <w:lang w:val="uk-UA"/>
              </w:rPr>
              <w:t>Опис процесу руху транспорту з урахуванням його часової нерівномірності………………………………………………………………...</w:t>
            </w:r>
          </w:p>
        </w:tc>
        <w:tc>
          <w:tcPr>
            <w:tcW w:w="496" w:type="dxa"/>
          </w:tcPr>
          <w:p w:rsidR="006405F0" w:rsidRDefault="006405F0" w:rsidP="006405F0">
            <w:pPr>
              <w:widowControl w:val="0"/>
              <w:spacing w:line="360" w:lineRule="auto"/>
              <w:jc w:val="both"/>
              <w:rPr>
                <w:rFonts w:ascii="Times New Roman" w:hAnsi="Times New Roman"/>
                <w:sz w:val="28"/>
                <w:szCs w:val="28"/>
                <w:lang w:val="uk-UA"/>
              </w:rPr>
            </w:pPr>
          </w:p>
          <w:p w:rsidR="009B5773" w:rsidRPr="00A06E75" w:rsidRDefault="009B5773"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2</w:t>
            </w:r>
            <w:r w:rsidR="006405F0">
              <w:rPr>
                <w:rFonts w:ascii="Times New Roman" w:hAnsi="Times New Roman"/>
                <w:sz w:val="28"/>
                <w:szCs w:val="28"/>
                <w:lang w:val="uk-UA"/>
              </w:rPr>
              <w:t>9</w:t>
            </w:r>
          </w:p>
        </w:tc>
      </w:tr>
      <w:tr w:rsidR="009B5773" w:rsidRPr="00A06E75" w:rsidTr="00A62855">
        <w:tc>
          <w:tcPr>
            <w:tcW w:w="9295" w:type="dxa"/>
          </w:tcPr>
          <w:p w:rsidR="009B5773" w:rsidRPr="00A06E75" w:rsidRDefault="009B5773" w:rsidP="006405F0">
            <w:pPr>
              <w:widowControl w:val="0"/>
              <w:spacing w:line="360" w:lineRule="auto"/>
              <w:jc w:val="both"/>
              <w:rPr>
                <w:rFonts w:ascii="Times New Roman" w:hAnsi="Times New Roman"/>
                <w:bCs/>
                <w:noProof/>
                <w:sz w:val="28"/>
                <w:szCs w:val="28"/>
                <w:lang w:val="uk-UA"/>
              </w:rPr>
            </w:pPr>
            <w:r w:rsidRPr="00A06E75">
              <w:rPr>
                <w:rFonts w:ascii="Times New Roman" w:hAnsi="Times New Roman"/>
                <w:bCs/>
                <w:noProof/>
                <w:sz w:val="28"/>
                <w:szCs w:val="28"/>
                <w:lang w:val="uk-UA"/>
              </w:rPr>
              <w:t>2.2</w:t>
            </w:r>
            <w:r w:rsidRPr="00A06E75">
              <w:rPr>
                <w:rFonts w:ascii="Times New Roman" w:hAnsi="Times New Roman"/>
                <w:sz w:val="28"/>
                <w:szCs w:val="28"/>
                <w:lang w:val="uk-UA"/>
              </w:rPr>
              <w:t> </w:t>
            </w:r>
            <w:r w:rsidRPr="00A06E75">
              <w:rPr>
                <w:rFonts w:ascii="Times New Roman" w:hAnsi="Times New Roman"/>
                <w:bCs/>
                <w:noProof/>
                <w:sz w:val="28"/>
                <w:szCs w:val="28"/>
                <w:lang w:val="uk-UA"/>
              </w:rPr>
              <w:t>Опис нерівномірності транспортних потоків і її вплив на завантаження регульованих перехресть……………………………………………………...</w:t>
            </w:r>
          </w:p>
        </w:tc>
        <w:tc>
          <w:tcPr>
            <w:tcW w:w="496" w:type="dxa"/>
          </w:tcPr>
          <w:p w:rsidR="006405F0" w:rsidRDefault="006405F0" w:rsidP="006405F0">
            <w:pPr>
              <w:widowControl w:val="0"/>
              <w:spacing w:line="360" w:lineRule="auto"/>
              <w:jc w:val="both"/>
              <w:rPr>
                <w:rFonts w:ascii="Times New Roman" w:hAnsi="Times New Roman"/>
                <w:sz w:val="28"/>
                <w:szCs w:val="28"/>
                <w:lang w:val="uk-UA"/>
              </w:rPr>
            </w:pPr>
          </w:p>
          <w:p w:rsidR="009B5773" w:rsidRPr="00A06E75" w:rsidRDefault="006405F0" w:rsidP="006405F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34</w:t>
            </w:r>
          </w:p>
        </w:tc>
      </w:tr>
      <w:tr w:rsidR="009B5773" w:rsidRPr="00A06E75" w:rsidTr="00A62855">
        <w:tc>
          <w:tcPr>
            <w:tcW w:w="9295" w:type="dxa"/>
          </w:tcPr>
          <w:p w:rsidR="009B5773" w:rsidRPr="00A06E75" w:rsidRDefault="009B5773" w:rsidP="006405F0">
            <w:pPr>
              <w:widowControl w:val="0"/>
              <w:spacing w:line="360" w:lineRule="auto"/>
              <w:jc w:val="both"/>
              <w:rPr>
                <w:rFonts w:ascii="Times New Roman" w:hAnsi="Times New Roman"/>
                <w:bCs/>
                <w:noProof/>
                <w:sz w:val="28"/>
                <w:szCs w:val="28"/>
                <w:lang w:val="uk-UA"/>
              </w:rPr>
            </w:pPr>
            <w:r w:rsidRPr="00A06E75">
              <w:rPr>
                <w:rFonts w:ascii="Times New Roman" w:hAnsi="Times New Roman"/>
                <w:bCs/>
                <w:noProof/>
                <w:sz w:val="28"/>
                <w:szCs w:val="28"/>
                <w:lang w:val="uk-UA"/>
              </w:rPr>
              <w:t>2.2.1</w:t>
            </w:r>
            <w:r w:rsidRPr="00A06E75">
              <w:rPr>
                <w:rFonts w:ascii="Times New Roman" w:hAnsi="Times New Roman"/>
                <w:sz w:val="28"/>
                <w:szCs w:val="28"/>
                <w:lang w:val="uk-UA"/>
              </w:rPr>
              <w:t> </w:t>
            </w:r>
            <w:r w:rsidRPr="00A06E75">
              <w:rPr>
                <w:rFonts w:ascii="Times New Roman" w:hAnsi="Times New Roman"/>
                <w:bCs/>
                <w:noProof/>
                <w:sz w:val="28"/>
                <w:szCs w:val="28"/>
                <w:lang w:val="uk-UA"/>
              </w:rPr>
              <w:t>Вплив нерівномірності транспортного потоку на функціонування регульованих перехресть……………………………………………………...</w:t>
            </w:r>
          </w:p>
        </w:tc>
        <w:tc>
          <w:tcPr>
            <w:tcW w:w="496" w:type="dxa"/>
          </w:tcPr>
          <w:p w:rsidR="006405F0" w:rsidRDefault="006405F0" w:rsidP="006405F0">
            <w:pPr>
              <w:widowControl w:val="0"/>
              <w:spacing w:line="360" w:lineRule="auto"/>
              <w:jc w:val="both"/>
              <w:rPr>
                <w:rFonts w:ascii="Times New Roman" w:hAnsi="Times New Roman"/>
                <w:sz w:val="28"/>
                <w:szCs w:val="28"/>
                <w:lang w:val="uk-UA"/>
              </w:rPr>
            </w:pPr>
          </w:p>
          <w:p w:rsidR="009B5773" w:rsidRPr="00A06E75" w:rsidRDefault="009B5773"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3</w:t>
            </w:r>
            <w:r w:rsidR="006405F0">
              <w:rPr>
                <w:rFonts w:ascii="Times New Roman" w:hAnsi="Times New Roman"/>
                <w:sz w:val="28"/>
                <w:szCs w:val="28"/>
                <w:lang w:val="uk-UA"/>
              </w:rPr>
              <w:t>4</w:t>
            </w:r>
          </w:p>
        </w:tc>
      </w:tr>
      <w:tr w:rsidR="009B5773" w:rsidRPr="00A06E75" w:rsidTr="00A62855">
        <w:tc>
          <w:tcPr>
            <w:tcW w:w="9295" w:type="dxa"/>
          </w:tcPr>
          <w:p w:rsidR="009B5773" w:rsidRPr="00A06E75" w:rsidRDefault="009B5773" w:rsidP="006405F0">
            <w:pPr>
              <w:widowControl w:val="0"/>
              <w:spacing w:line="360" w:lineRule="auto"/>
              <w:jc w:val="both"/>
              <w:rPr>
                <w:rFonts w:ascii="Times New Roman" w:hAnsi="Times New Roman"/>
                <w:bCs/>
                <w:noProof/>
                <w:sz w:val="28"/>
                <w:szCs w:val="28"/>
                <w:lang w:val="uk-UA"/>
              </w:rPr>
            </w:pPr>
            <w:r w:rsidRPr="00A06E75">
              <w:rPr>
                <w:rFonts w:ascii="Times New Roman" w:hAnsi="Times New Roman"/>
                <w:bCs/>
                <w:noProof/>
                <w:sz w:val="28"/>
                <w:szCs w:val="28"/>
                <w:lang w:val="uk-UA"/>
              </w:rPr>
              <w:t>2.2.2</w:t>
            </w:r>
            <w:r w:rsidRPr="00A06E75">
              <w:rPr>
                <w:rFonts w:ascii="Times New Roman" w:hAnsi="Times New Roman"/>
                <w:sz w:val="28"/>
                <w:szCs w:val="28"/>
                <w:lang w:val="uk-UA"/>
              </w:rPr>
              <w:t> </w:t>
            </w:r>
            <w:r w:rsidRPr="00A06E75">
              <w:rPr>
                <w:rFonts w:ascii="Times New Roman" w:hAnsi="Times New Roman"/>
                <w:bCs/>
                <w:noProof/>
                <w:sz w:val="28"/>
                <w:szCs w:val="28"/>
                <w:lang w:val="uk-UA"/>
              </w:rPr>
              <w:t>Особливості зміни інтенсивності транспортного потоку……………..</w:t>
            </w:r>
          </w:p>
        </w:tc>
        <w:tc>
          <w:tcPr>
            <w:tcW w:w="496" w:type="dxa"/>
          </w:tcPr>
          <w:p w:rsidR="009B5773" w:rsidRPr="00A06E75" w:rsidRDefault="006405F0" w:rsidP="006405F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37</w:t>
            </w:r>
          </w:p>
        </w:tc>
      </w:tr>
      <w:tr w:rsidR="009B5773" w:rsidRPr="00A06E75" w:rsidTr="00A62855">
        <w:tc>
          <w:tcPr>
            <w:tcW w:w="9295" w:type="dxa"/>
          </w:tcPr>
          <w:p w:rsidR="009B5773" w:rsidRPr="00A06E75" w:rsidRDefault="009B5773" w:rsidP="006405F0">
            <w:pPr>
              <w:widowControl w:val="0"/>
              <w:spacing w:line="360" w:lineRule="auto"/>
              <w:jc w:val="both"/>
              <w:rPr>
                <w:rFonts w:ascii="Times New Roman" w:hAnsi="Times New Roman"/>
                <w:bCs/>
                <w:noProof/>
                <w:sz w:val="28"/>
                <w:szCs w:val="28"/>
                <w:lang w:val="uk-UA"/>
              </w:rPr>
            </w:pPr>
            <w:r w:rsidRPr="00A06E75">
              <w:rPr>
                <w:rFonts w:ascii="Times New Roman" w:hAnsi="Times New Roman"/>
                <w:bCs/>
                <w:noProof/>
                <w:sz w:val="28"/>
                <w:szCs w:val="28"/>
                <w:lang w:val="uk-UA"/>
              </w:rPr>
              <w:t>2.2.3</w:t>
            </w:r>
            <w:r w:rsidRPr="00A06E75">
              <w:rPr>
                <w:rFonts w:ascii="Times New Roman" w:hAnsi="Times New Roman"/>
                <w:sz w:val="28"/>
                <w:szCs w:val="28"/>
                <w:lang w:val="uk-UA"/>
              </w:rPr>
              <w:t> </w:t>
            </w:r>
            <w:r w:rsidRPr="00A06E75">
              <w:rPr>
                <w:rFonts w:ascii="Times New Roman" w:hAnsi="Times New Roman"/>
                <w:bCs/>
                <w:noProof/>
                <w:sz w:val="28"/>
                <w:szCs w:val="28"/>
                <w:lang w:val="uk-UA"/>
              </w:rPr>
              <w:t>Показник нерівномірності транспортного потоку впродовж години…</w:t>
            </w:r>
          </w:p>
        </w:tc>
        <w:tc>
          <w:tcPr>
            <w:tcW w:w="496" w:type="dxa"/>
          </w:tcPr>
          <w:p w:rsidR="009B5773" w:rsidRPr="00A06E75" w:rsidRDefault="006405F0" w:rsidP="006405F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41</w:t>
            </w:r>
          </w:p>
        </w:tc>
      </w:tr>
      <w:tr w:rsidR="009B5773" w:rsidRPr="00A06E75" w:rsidTr="00A62855">
        <w:tc>
          <w:tcPr>
            <w:tcW w:w="9295" w:type="dxa"/>
          </w:tcPr>
          <w:p w:rsidR="009B5773" w:rsidRPr="00A06E75" w:rsidRDefault="009B5773" w:rsidP="006405F0">
            <w:pPr>
              <w:widowControl w:val="0"/>
              <w:spacing w:line="360" w:lineRule="auto"/>
              <w:jc w:val="both"/>
              <w:rPr>
                <w:rFonts w:ascii="Times New Roman" w:hAnsi="Times New Roman"/>
                <w:bCs/>
                <w:noProof/>
                <w:sz w:val="28"/>
                <w:szCs w:val="28"/>
                <w:lang w:val="uk-UA"/>
              </w:rPr>
            </w:pPr>
            <w:r w:rsidRPr="00A06E75">
              <w:rPr>
                <w:rFonts w:ascii="Times New Roman" w:hAnsi="Times New Roman"/>
                <w:bCs/>
                <w:noProof/>
                <w:sz w:val="28"/>
                <w:szCs w:val="28"/>
                <w:lang w:val="uk-UA"/>
              </w:rPr>
              <w:t>2.3</w:t>
            </w:r>
            <w:r w:rsidRPr="00A06E75">
              <w:rPr>
                <w:rFonts w:ascii="Times New Roman" w:hAnsi="Times New Roman"/>
                <w:sz w:val="28"/>
                <w:szCs w:val="28"/>
                <w:lang w:val="uk-UA"/>
              </w:rPr>
              <w:t> </w:t>
            </w:r>
            <w:r w:rsidRPr="00A06E75">
              <w:rPr>
                <w:rFonts w:ascii="Times New Roman" w:hAnsi="Times New Roman"/>
                <w:bCs/>
                <w:noProof/>
                <w:sz w:val="28"/>
                <w:szCs w:val="28"/>
                <w:lang w:val="uk-UA"/>
              </w:rPr>
              <w:t>Багатопрограмне світлофорне регулювання на ізольованому перехресті, що враховує часову нерівномірність транспортного потоку...........................</w:t>
            </w:r>
          </w:p>
        </w:tc>
        <w:tc>
          <w:tcPr>
            <w:tcW w:w="496" w:type="dxa"/>
          </w:tcPr>
          <w:p w:rsidR="009B5773" w:rsidRDefault="009B5773" w:rsidP="006405F0">
            <w:pPr>
              <w:widowControl w:val="0"/>
              <w:spacing w:line="360" w:lineRule="auto"/>
              <w:jc w:val="both"/>
              <w:rPr>
                <w:rFonts w:ascii="Times New Roman" w:hAnsi="Times New Roman"/>
                <w:sz w:val="28"/>
                <w:szCs w:val="28"/>
                <w:lang w:val="uk-UA"/>
              </w:rPr>
            </w:pPr>
          </w:p>
          <w:p w:rsidR="006405F0" w:rsidRPr="00A06E75" w:rsidRDefault="006405F0" w:rsidP="006405F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43</w:t>
            </w:r>
          </w:p>
        </w:tc>
      </w:tr>
      <w:tr w:rsidR="009B5773" w:rsidRPr="00A06E75" w:rsidTr="00A62855">
        <w:tc>
          <w:tcPr>
            <w:tcW w:w="9295" w:type="dxa"/>
          </w:tcPr>
          <w:p w:rsidR="009B5773" w:rsidRPr="00A06E75" w:rsidRDefault="009B5773" w:rsidP="006405F0">
            <w:pPr>
              <w:widowControl w:val="0"/>
              <w:spacing w:line="360" w:lineRule="auto"/>
              <w:jc w:val="both"/>
              <w:rPr>
                <w:rFonts w:ascii="Times New Roman" w:hAnsi="Times New Roman"/>
                <w:bCs/>
                <w:noProof/>
                <w:sz w:val="28"/>
                <w:szCs w:val="28"/>
                <w:lang w:val="uk-UA"/>
              </w:rPr>
            </w:pPr>
            <w:r w:rsidRPr="00A06E75">
              <w:rPr>
                <w:rFonts w:ascii="Times New Roman" w:hAnsi="Times New Roman"/>
                <w:bCs/>
                <w:sz w:val="28"/>
                <w:szCs w:val="28"/>
                <w:lang w:val="uk-UA"/>
              </w:rPr>
              <w:t>2.4</w:t>
            </w:r>
            <w:r w:rsidRPr="00A06E75">
              <w:rPr>
                <w:rFonts w:ascii="Times New Roman" w:hAnsi="Times New Roman"/>
                <w:sz w:val="28"/>
                <w:szCs w:val="28"/>
                <w:lang w:val="uk-UA"/>
              </w:rPr>
              <w:t> </w:t>
            </w:r>
            <w:r w:rsidR="0099764A" w:rsidRPr="00A06E75">
              <w:rPr>
                <w:rFonts w:ascii="Times New Roman" w:hAnsi="Times New Roman"/>
                <w:bCs/>
                <w:sz w:val="28"/>
                <w:szCs w:val="28"/>
                <w:lang w:val="uk-UA"/>
              </w:rPr>
              <w:t>Експериментальне визначення даних про інтенсивність транспортних потоків..</w:t>
            </w:r>
            <w:r w:rsidRPr="00A06E75">
              <w:rPr>
                <w:rFonts w:ascii="Times New Roman" w:hAnsi="Times New Roman"/>
                <w:bCs/>
                <w:sz w:val="28"/>
                <w:szCs w:val="28"/>
                <w:lang w:val="uk-UA"/>
              </w:rPr>
              <w:t>…………………………………………………………………………..</w:t>
            </w:r>
          </w:p>
        </w:tc>
        <w:tc>
          <w:tcPr>
            <w:tcW w:w="496" w:type="dxa"/>
          </w:tcPr>
          <w:p w:rsidR="006405F0" w:rsidRDefault="006405F0" w:rsidP="006405F0">
            <w:pPr>
              <w:widowControl w:val="0"/>
              <w:spacing w:line="360" w:lineRule="auto"/>
              <w:jc w:val="both"/>
              <w:rPr>
                <w:rFonts w:ascii="Times New Roman" w:hAnsi="Times New Roman"/>
                <w:sz w:val="28"/>
                <w:szCs w:val="28"/>
                <w:lang w:val="uk-UA"/>
              </w:rPr>
            </w:pPr>
          </w:p>
          <w:p w:rsidR="009B5773" w:rsidRPr="00A06E75" w:rsidRDefault="006405F0" w:rsidP="006405F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45</w:t>
            </w:r>
          </w:p>
        </w:tc>
      </w:tr>
      <w:tr w:rsidR="009B5773" w:rsidRPr="00A06E75" w:rsidTr="00A62855">
        <w:tc>
          <w:tcPr>
            <w:tcW w:w="9295" w:type="dxa"/>
          </w:tcPr>
          <w:p w:rsidR="009B5773" w:rsidRPr="00A06E75" w:rsidRDefault="009B5773" w:rsidP="006405F0">
            <w:pPr>
              <w:widowControl w:val="0"/>
              <w:spacing w:line="360" w:lineRule="auto"/>
              <w:jc w:val="both"/>
              <w:rPr>
                <w:rFonts w:ascii="Times New Roman" w:hAnsi="Times New Roman"/>
                <w:bCs/>
                <w:noProof/>
                <w:sz w:val="28"/>
                <w:szCs w:val="28"/>
                <w:lang w:val="uk-UA"/>
              </w:rPr>
            </w:pPr>
            <w:r w:rsidRPr="00A06E75">
              <w:rPr>
                <w:rFonts w:ascii="Times New Roman" w:hAnsi="Times New Roman"/>
                <w:bCs/>
                <w:sz w:val="28"/>
                <w:szCs w:val="28"/>
                <w:lang w:val="uk-UA"/>
              </w:rPr>
              <w:t>2.5</w:t>
            </w:r>
            <w:r w:rsidRPr="00A06E75">
              <w:rPr>
                <w:rFonts w:ascii="Times New Roman" w:hAnsi="Times New Roman"/>
                <w:sz w:val="28"/>
                <w:szCs w:val="28"/>
                <w:lang w:val="uk-UA"/>
              </w:rPr>
              <w:t> </w:t>
            </w:r>
            <w:r w:rsidRPr="00A06E75">
              <w:rPr>
                <w:rFonts w:ascii="Times New Roman" w:hAnsi="Times New Roman"/>
                <w:bCs/>
                <w:sz w:val="28"/>
                <w:szCs w:val="28"/>
                <w:lang w:val="uk-UA"/>
              </w:rPr>
              <w:t>Розрахунок показника нерівномірності транспортних потоків впродовж години………………………………………………………………………….....</w:t>
            </w:r>
          </w:p>
        </w:tc>
        <w:tc>
          <w:tcPr>
            <w:tcW w:w="496" w:type="dxa"/>
          </w:tcPr>
          <w:p w:rsidR="006405F0" w:rsidRDefault="006405F0" w:rsidP="006405F0">
            <w:pPr>
              <w:widowControl w:val="0"/>
              <w:spacing w:line="360" w:lineRule="auto"/>
              <w:jc w:val="both"/>
              <w:rPr>
                <w:rFonts w:ascii="Times New Roman" w:hAnsi="Times New Roman"/>
                <w:sz w:val="28"/>
                <w:szCs w:val="28"/>
                <w:lang w:val="uk-UA"/>
              </w:rPr>
            </w:pPr>
          </w:p>
          <w:p w:rsidR="009B5773" w:rsidRPr="00A06E75" w:rsidRDefault="006405F0" w:rsidP="006405F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49</w:t>
            </w:r>
          </w:p>
        </w:tc>
      </w:tr>
      <w:tr w:rsidR="009B5773" w:rsidRPr="00A06E75" w:rsidTr="00A62855">
        <w:tc>
          <w:tcPr>
            <w:tcW w:w="9295" w:type="dxa"/>
          </w:tcPr>
          <w:p w:rsidR="009B5773" w:rsidRPr="00A06E75" w:rsidRDefault="009B5773" w:rsidP="006405F0">
            <w:pPr>
              <w:widowControl w:val="0"/>
              <w:tabs>
                <w:tab w:val="left" w:pos="1725"/>
              </w:tabs>
              <w:spacing w:line="360" w:lineRule="auto"/>
              <w:rPr>
                <w:rFonts w:ascii="Times New Roman" w:hAnsi="Times New Roman"/>
                <w:sz w:val="28"/>
                <w:szCs w:val="28"/>
                <w:lang w:val="uk-UA"/>
              </w:rPr>
            </w:pPr>
            <w:r w:rsidRPr="00A06E75">
              <w:rPr>
                <w:rFonts w:ascii="Times New Roman" w:hAnsi="Times New Roman"/>
                <w:sz w:val="28"/>
                <w:szCs w:val="28"/>
                <w:lang w:val="uk-UA"/>
              </w:rPr>
              <w:lastRenderedPageBreak/>
              <w:t>2.6 Висновки до розділу…………………………………………………………</w:t>
            </w:r>
          </w:p>
        </w:tc>
        <w:tc>
          <w:tcPr>
            <w:tcW w:w="496" w:type="dxa"/>
          </w:tcPr>
          <w:p w:rsidR="009B5773" w:rsidRPr="00A06E75" w:rsidRDefault="006405F0" w:rsidP="006405F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53</w:t>
            </w:r>
          </w:p>
        </w:tc>
      </w:tr>
      <w:tr w:rsidR="009B5773" w:rsidRPr="00A06E75" w:rsidTr="00A62855">
        <w:tc>
          <w:tcPr>
            <w:tcW w:w="9295" w:type="dxa"/>
          </w:tcPr>
          <w:p w:rsidR="009B5773" w:rsidRPr="00A06E75" w:rsidRDefault="009B5773" w:rsidP="006405F0">
            <w:pPr>
              <w:widowControl w:val="0"/>
              <w:tabs>
                <w:tab w:val="left" w:pos="1725"/>
              </w:tabs>
              <w:spacing w:line="360" w:lineRule="auto"/>
              <w:jc w:val="both"/>
              <w:rPr>
                <w:rFonts w:ascii="Times New Roman" w:hAnsi="Times New Roman"/>
                <w:sz w:val="28"/>
                <w:szCs w:val="28"/>
                <w:lang w:val="uk-UA"/>
              </w:rPr>
            </w:pPr>
            <w:r w:rsidRPr="00A06E75">
              <w:rPr>
                <w:rFonts w:ascii="Times New Roman" w:hAnsi="Times New Roman"/>
                <w:sz w:val="28"/>
                <w:szCs w:val="28"/>
                <w:lang w:val="uk-UA" w:eastAsia="en-US"/>
              </w:rPr>
              <w:t>РОЗДІЛ</w:t>
            </w:r>
            <w:r w:rsidRPr="00A06E75">
              <w:rPr>
                <w:rFonts w:ascii="Times New Roman" w:hAnsi="Times New Roman"/>
                <w:sz w:val="28"/>
                <w:szCs w:val="28"/>
                <w:lang w:val="uk-UA"/>
              </w:rPr>
              <w:t xml:space="preserve"> 3. </w:t>
            </w:r>
            <w:r w:rsidRPr="00A06E75">
              <w:rPr>
                <w:rFonts w:ascii="Times New Roman" w:hAnsi="Times New Roman"/>
                <w:bCs/>
                <w:noProof/>
                <w:sz w:val="28"/>
                <w:szCs w:val="28"/>
                <w:lang w:val="uk-UA"/>
              </w:rPr>
              <w:t>РОЗРОБКА МОДЕЛІ ЧАСОВОЇ НЕРІВНОМІРНОСТІ ТРАНСПОРТНИХ ПОТОКІВ………………………….</w:t>
            </w:r>
            <w:r w:rsidRPr="00A06E75">
              <w:rPr>
                <w:rFonts w:ascii="Times New Roman" w:hAnsi="Times New Roman"/>
                <w:sz w:val="28"/>
                <w:szCs w:val="28"/>
                <w:lang w:val="uk-UA"/>
              </w:rPr>
              <w:t>………….…….……...</w:t>
            </w:r>
          </w:p>
        </w:tc>
        <w:tc>
          <w:tcPr>
            <w:tcW w:w="496" w:type="dxa"/>
          </w:tcPr>
          <w:p w:rsidR="009B5773" w:rsidRPr="00A06E75" w:rsidRDefault="009B5773" w:rsidP="006405F0">
            <w:pPr>
              <w:widowControl w:val="0"/>
              <w:spacing w:line="360" w:lineRule="auto"/>
              <w:jc w:val="both"/>
              <w:rPr>
                <w:rFonts w:ascii="Times New Roman" w:hAnsi="Times New Roman"/>
                <w:sz w:val="28"/>
                <w:szCs w:val="28"/>
                <w:lang w:val="uk-UA"/>
              </w:rPr>
            </w:pPr>
          </w:p>
          <w:p w:rsidR="009B5773" w:rsidRPr="00A06E75" w:rsidRDefault="006405F0" w:rsidP="006405F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55</w:t>
            </w:r>
          </w:p>
        </w:tc>
      </w:tr>
      <w:tr w:rsidR="009B5773" w:rsidRPr="00A06E75" w:rsidTr="00A62855">
        <w:tc>
          <w:tcPr>
            <w:tcW w:w="9295" w:type="dxa"/>
          </w:tcPr>
          <w:p w:rsidR="009B5773" w:rsidRPr="00A06E75" w:rsidRDefault="009B5773" w:rsidP="006405F0">
            <w:pPr>
              <w:pStyle w:val="11"/>
              <w:widowControl w:val="0"/>
              <w:tabs>
                <w:tab w:val="left" w:pos="1725"/>
              </w:tabs>
              <w:spacing w:line="360" w:lineRule="auto"/>
              <w:ind w:left="0"/>
              <w:jc w:val="both"/>
              <w:rPr>
                <w:szCs w:val="28"/>
              </w:rPr>
            </w:pPr>
            <w:r w:rsidRPr="00A06E75">
              <w:rPr>
                <w:szCs w:val="28"/>
              </w:rPr>
              <w:t>3.1 </w:t>
            </w:r>
            <w:r w:rsidR="00A013B4" w:rsidRPr="00A06E75">
              <w:rPr>
                <w:bCs/>
                <w:szCs w:val="28"/>
              </w:rPr>
              <w:t xml:space="preserve">Результати дослідження нерівномірності транспортних потоків </w:t>
            </w:r>
            <w:r w:rsidR="00A013B4" w:rsidRPr="00A06E75">
              <w:rPr>
                <w:szCs w:val="28"/>
              </w:rPr>
              <w:t>впродовж години</w:t>
            </w:r>
            <w:r w:rsidR="00A013B4" w:rsidRPr="00A06E75">
              <w:rPr>
                <w:bCs/>
                <w:noProof/>
                <w:szCs w:val="28"/>
              </w:rPr>
              <w:t>…………………………………………..</w:t>
            </w:r>
            <w:r w:rsidRPr="00A06E75">
              <w:rPr>
                <w:bCs/>
                <w:noProof/>
                <w:szCs w:val="28"/>
              </w:rPr>
              <w:t>…</w:t>
            </w:r>
            <w:r w:rsidRPr="00A06E75">
              <w:rPr>
                <w:szCs w:val="28"/>
              </w:rPr>
              <w:t>…………………</w:t>
            </w:r>
          </w:p>
        </w:tc>
        <w:tc>
          <w:tcPr>
            <w:tcW w:w="496" w:type="dxa"/>
          </w:tcPr>
          <w:p w:rsidR="00A013B4" w:rsidRPr="00A06E75" w:rsidRDefault="00A013B4" w:rsidP="006405F0">
            <w:pPr>
              <w:widowControl w:val="0"/>
              <w:spacing w:line="360" w:lineRule="auto"/>
              <w:jc w:val="both"/>
              <w:rPr>
                <w:rFonts w:ascii="Times New Roman" w:hAnsi="Times New Roman"/>
                <w:sz w:val="28"/>
                <w:szCs w:val="28"/>
                <w:lang w:val="uk-UA"/>
              </w:rPr>
            </w:pPr>
          </w:p>
          <w:p w:rsidR="009B5773" w:rsidRPr="00A06E75" w:rsidRDefault="006405F0" w:rsidP="006405F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55</w:t>
            </w:r>
          </w:p>
        </w:tc>
      </w:tr>
      <w:tr w:rsidR="002F6BE7" w:rsidRPr="00A06E75" w:rsidTr="00A62855">
        <w:tc>
          <w:tcPr>
            <w:tcW w:w="9295" w:type="dxa"/>
          </w:tcPr>
          <w:p w:rsidR="002F6BE7" w:rsidRPr="00A06E75" w:rsidRDefault="002F6BE7" w:rsidP="006405F0">
            <w:pPr>
              <w:widowControl w:val="0"/>
              <w:spacing w:line="360" w:lineRule="auto"/>
              <w:jc w:val="both"/>
              <w:rPr>
                <w:rFonts w:ascii="Times New Roman" w:hAnsi="Times New Roman"/>
                <w:sz w:val="28"/>
                <w:szCs w:val="28"/>
                <w:lang w:val="uk-UA"/>
              </w:rPr>
            </w:pPr>
            <w:r>
              <w:rPr>
                <w:rFonts w:ascii="Times New Roman" w:hAnsi="Times New Roman"/>
                <w:bCs/>
                <w:noProof/>
                <w:sz w:val="28"/>
                <w:szCs w:val="28"/>
                <w:lang w:val="uk-UA"/>
              </w:rPr>
              <w:t>3.2</w:t>
            </w:r>
            <w:r w:rsidRPr="00A06E75">
              <w:rPr>
                <w:rFonts w:ascii="Times New Roman" w:hAnsi="Times New Roman"/>
                <w:sz w:val="28"/>
                <w:szCs w:val="28"/>
                <w:lang w:val="uk-UA"/>
              </w:rPr>
              <w:t> </w:t>
            </w:r>
            <w:r>
              <w:rPr>
                <w:rFonts w:ascii="Times New Roman" w:hAnsi="Times New Roman"/>
                <w:sz w:val="28"/>
                <w:szCs w:val="28"/>
                <w:lang w:val="uk-UA"/>
              </w:rPr>
              <w:t>Оцінка ефективності результатів дослідження…………………………….</w:t>
            </w:r>
          </w:p>
        </w:tc>
        <w:tc>
          <w:tcPr>
            <w:tcW w:w="496" w:type="dxa"/>
          </w:tcPr>
          <w:p w:rsidR="002F6BE7" w:rsidRPr="00A06E75" w:rsidRDefault="002F6BE7"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5</w:t>
            </w:r>
            <w:r>
              <w:rPr>
                <w:rFonts w:ascii="Times New Roman" w:hAnsi="Times New Roman"/>
                <w:sz w:val="28"/>
                <w:szCs w:val="28"/>
                <w:lang w:val="uk-UA"/>
              </w:rPr>
              <w:t>9</w:t>
            </w:r>
          </w:p>
        </w:tc>
      </w:tr>
      <w:tr w:rsidR="009B5773" w:rsidRPr="00A06E75" w:rsidTr="00A62855">
        <w:tc>
          <w:tcPr>
            <w:tcW w:w="9295" w:type="dxa"/>
          </w:tcPr>
          <w:p w:rsidR="009B5773" w:rsidRPr="00A06E75" w:rsidRDefault="009B5773" w:rsidP="002F6BE7">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3.</w:t>
            </w:r>
            <w:r w:rsidR="002F6BE7">
              <w:rPr>
                <w:rFonts w:ascii="Times New Roman" w:hAnsi="Times New Roman"/>
                <w:sz w:val="28"/>
                <w:szCs w:val="28"/>
                <w:lang w:val="uk-UA"/>
              </w:rPr>
              <w:t>3</w:t>
            </w:r>
            <w:r w:rsidRPr="00A06E75">
              <w:rPr>
                <w:rFonts w:ascii="Times New Roman" w:hAnsi="Times New Roman"/>
                <w:sz w:val="28"/>
                <w:szCs w:val="28"/>
                <w:lang w:val="uk-UA"/>
              </w:rPr>
              <w:t> Висновки до розділу………………………………………………...……….</w:t>
            </w:r>
          </w:p>
        </w:tc>
        <w:tc>
          <w:tcPr>
            <w:tcW w:w="496" w:type="dxa"/>
          </w:tcPr>
          <w:p w:rsidR="009B5773" w:rsidRPr="00A06E75" w:rsidRDefault="002F6BE7" w:rsidP="006405F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61</w:t>
            </w:r>
          </w:p>
        </w:tc>
      </w:tr>
      <w:tr w:rsidR="009B5773" w:rsidRPr="00A06E75" w:rsidTr="00A62855">
        <w:tc>
          <w:tcPr>
            <w:tcW w:w="9295" w:type="dxa"/>
          </w:tcPr>
          <w:p w:rsidR="009B5773" w:rsidRPr="00A06E75" w:rsidRDefault="009B5773"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eastAsia="en-US"/>
              </w:rPr>
              <w:t>РОЗДІЛ</w:t>
            </w:r>
            <w:r w:rsidRPr="00A06E75">
              <w:rPr>
                <w:rFonts w:ascii="Times New Roman" w:hAnsi="Times New Roman"/>
                <w:sz w:val="28"/>
                <w:szCs w:val="28"/>
                <w:lang w:val="uk-UA"/>
              </w:rPr>
              <w:t xml:space="preserve"> 4. </w:t>
            </w:r>
            <w:r w:rsidRPr="00A06E75">
              <w:rPr>
                <w:rFonts w:ascii="Times New Roman" w:hAnsi="Times New Roman"/>
                <w:sz w:val="28"/>
                <w:lang w:val="uk-UA"/>
              </w:rPr>
              <w:t>ЗАПОБІГАННЯ ВПЛИВУ ЧАСОВОЇ НЕРІВНОМІРНОСТІ ТРАНСПОРТНИХ ПОТОКІВ НА БЕЗПЕКУ РУХУ І РЕЖИМИ РОБОТИ ВОДІЇВ……………………………………………………………………………</w:t>
            </w:r>
          </w:p>
        </w:tc>
        <w:tc>
          <w:tcPr>
            <w:tcW w:w="496" w:type="dxa"/>
          </w:tcPr>
          <w:p w:rsidR="009B5773" w:rsidRPr="00A06E75" w:rsidRDefault="009B5773" w:rsidP="006405F0">
            <w:pPr>
              <w:widowControl w:val="0"/>
              <w:spacing w:line="360" w:lineRule="auto"/>
              <w:jc w:val="both"/>
              <w:rPr>
                <w:rFonts w:ascii="Times New Roman" w:hAnsi="Times New Roman"/>
                <w:sz w:val="28"/>
                <w:szCs w:val="28"/>
                <w:lang w:val="uk-UA"/>
              </w:rPr>
            </w:pPr>
          </w:p>
          <w:p w:rsidR="009B5773" w:rsidRPr="00A06E75" w:rsidRDefault="009B5773" w:rsidP="006405F0">
            <w:pPr>
              <w:widowControl w:val="0"/>
              <w:spacing w:line="360" w:lineRule="auto"/>
              <w:jc w:val="both"/>
              <w:rPr>
                <w:rFonts w:ascii="Times New Roman" w:hAnsi="Times New Roman"/>
                <w:sz w:val="28"/>
                <w:szCs w:val="28"/>
                <w:lang w:val="uk-UA"/>
              </w:rPr>
            </w:pPr>
          </w:p>
          <w:p w:rsidR="009B5773" w:rsidRPr="00A06E75" w:rsidRDefault="006405F0" w:rsidP="002F6BE7">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6</w:t>
            </w:r>
            <w:r w:rsidR="002F6BE7">
              <w:rPr>
                <w:rFonts w:ascii="Times New Roman" w:hAnsi="Times New Roman"/>
                <w:sz w:val="28"/>
                <w:szCs w:val="28"/>
                <w:lang w:val="uk-UA"/>
              </w:rPr>
              <w:t>3</w:t>
            </w:r>
          </w:p>
        </w:tc>
      </w:tr>
      <w:tr w:rsidR="009B5773" w:rsidRPr="00A06E75" w:rsidTr="00A62855">
        <w:tc>
          <w:tcPr>
            <w:tcW w:w="9295" w:type="dxa"/>
          </w:tcPr>
          <w:p w:rsidR="009B5773" w:rsidRPr="00A06E75" w:rsidRDefault="009B5773"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 xml:space="preserve">4.1  </w:t>
            </w:r>
            <w:r w:rsidR="008C5C0F" w:rsidRPr="00A06E75">
              <w:rPr>
                <w:rFonts w:ascii="Times New Roman" w:hAnsi="Times New Roman"/>
                <w:sz w:val="28"/>
                <w:szCs w:val="28"/>
                <w:lang w:val="uk-UA"/>
              </w:rPr>
              <w:t xml:space="preserve">Додаткові </w:t>
            </w:r>
            <w:r w:rsidR="008C5C0F" w:rsidRPr="00A06E75">
              <w:rPr>
                <w:rStyle w:val="ac"/>
                <w:rFonts w:ascii="Times New Roman" w:hAnsi="Times New Roman"/>
                <w:b w:val="0"/>
                <w:bCs w:val="0"/>
                <w:sz w:val="28"/>
                <w:szCs w:val="28"/>
                <w:lang w:val="uk-UA"/>
              </w:rPr>
              <w:t>заходи, спрямовані на підвищення безпеки руху і режими роботи водіїв</w:t>
            </w:r>
            <w:r w:rsidR="008C5C0F">
              <w:rPr>
                <w:rFonts w:ascii="Times New Roman" w:hAnsi="Times New Roman"/>
                <w:sz w:val="28"/>
                <w:szCs w:val="28"/>
                <w:lang w:val="uk-UA"/>
              </w:rPr>
              <w:t>………………….</w:t>
            </w:r>
            <w:r w:rsidRPr="00A06E75">
              <w:rPr>
                <w:rFonts w:ascii="Times New Roman" w:hAnsi="Times New Roman"/>
                <w:sz w:val="28"/>
                <w:szCs w:val="28"/>
                <w:lang w:val="uk-UA"/>
              </w:rPr>
              <w:t>………………………………………………….</w:t>
            </w:r>
          </w:p>
        </w:tc>
        <w:tc>
          <w:tcPr>
            <w:tcW w:w="496" w:type="dxa"/>
          </w:tcPr>
          <w:p w:rsidR="008C5C0F" w:rsidRDefault="008C5C0F" w:rsidP="006405F0">
            <w:pPr>
              <w:widowControl w:val="0"/>
              <w:spacing w:line="360" w:lineRule="auto"/>
              <w:jc w:val="both"/>
              <w:rPr>
                <w:rFonts w:ascii="Times New Roman" w:hAnsi="Times New Roman"/>
                <w:sz w:val="28"/>
                <w:szCs w:val="28"/>
                <w:lang w:val="uk-UA"/>
              </w:rPr>
            </w:pPr>
          </w:p>
          <w:p w:rsidR="009B5773" w:rsidRPr="00A06E75" w:rsidRDefault="008C5C0F" w:rsidP="002F6BE7">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6</w:t>
            </w:r>
            <w:r w:rsidR="002F6BE7">
              <w:rPr>
                <w:rFonts w:ascii="Times New Roman" w:hAnsi="Times New Roman"/>
                <w:sz w:val="28"/>
                <w:szCs w:val="28"/>
                <w:lang w:val="uk-UA"/>
              </w:rPr>
              <w:t>3</w:t>
            </w:r>
          </w:p>
        </w:tc>
      </w:tr>
      <w:tr w:rsidR="009B5773" w:rsidRPr="00A06E75" w:rsidTr="00A62855">
        <w:tc>
          <w:tcPr>
            <w:tcW w:w="9295" w:type="dxa"/>
          </w:tcPr>
          <w:p w:rsidR="009B5773" w:rsidRPr="00A06E75" w:rsidRDefault="009B5773" w:rsidP="008C5C0F">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 xml:space="preserve">4.2  </w:t>
            </w:r>
            <w:r w:rsidR="008C5C0F" w:rsidRPr="00A06E75">
              <w:rPr>
                <w:rStyle w:val="ac"/>
                <w:rFonts w:ascii="Times New Roman" w:hAnsi="Times New Roman"/>
                <w:b w:val="0"/>
                <w:bCs w:val="0"/>
                <w:sz w:val="28"/>
                <w:szCs w:val="28"/>
                <w:lang w:val="uk-UA"/>
              </w:rPr>
              <w:t>Заходи щодо підвищення безпеки праці водіїв</w:t>
            </w:r>
            <w:r w:rsidR="008C5C0F">
              <w:rPr>
                <w:rStyle w:val="ac"/>
                <w:rFonts w:ascii="Times New Roman" w:hAnsi="Times New Roman"/>
                <w:b w:val="0"/>
                <w:bCs w:val="0"/>
                <w:sz w:val="28"/>
                <w:szCs w:val="28"/>
                <w:lang w:val="uk-UA"/>
              </w:rPr>
              <w:t>….</w:t>
            </w:r>
            <w:r w:rsidRPr="00A06E75">
              <w:rPr>
                <w:rFonts w:ascii="Times New Roman" w:hAnsi="Times New Roman"/>
                <w:sz w:val="28"/>
                <w:szCs w:val="28"/>
                <w:lang w:val="uk-UA"/>
              </w:rPr>
              <w:t xml:space="preserve">……………………….. </w:t>
            </w:r>
          </w:p>
        </w:tc>
        <w:tc>
          <w:tcPr>
            <w:tcW w:w="496" w:type="dxa"/>
          </w:tcPr>
          <w:p w:rsidR="009B5773" w:rsidRPr="00A06E75" w:rsidRDefault="008C5C0F" w:rsidP="002F6BE7">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6</w:t>
            </w:r>
            <w:r w:rsidR="002F6BE7">
              <w:rPr>
                <w:rFonts w:ascii="Times New Roman" w:hAnsi="Times New Roman"/>
                <w:sz w:val="28"/>
                <w:szCs w:val="28"/>
                <w:lang w:val="uk-UA"/>
              </w:rPr>
              <w:t>7</w:t>
            </w:r>
          </w:p>
        </w:tc>
      </w:tr>
      <w:tr w:rsidR="009B5773" w:rsidRPr="00A06E75" w:rsidTr="00A62855">
        <w:tc>
          <w:tcPr>
            <w:tcW w:w="9295" w:type="dxa"/>
          </w:tcPr>
          <w:p w:rsidR="009B5773" w:rsidRPr="00A06E75" w:rsidRDefault="009B5773" w:rsidP="006405F0">
            <w:pPr>
              <w:widowControl w:val="0"/>
              <w:spacing w:line="360" w:lineRule="auto"/>
              <w:rPr>
                <w:rFonts w:ascii="Times New Roman" w:hAnsi="Times New Roman"/>
                <w:sz w:val="28"/>
                <w:szCs w:val="28"/>
                <w:lang w:val="uk-UA"/>
              </w:rPr>
            </w:pPr>
            <w:r w:rsidRPr="00A06E75">
              <w:rPr>
                <w:rFonts w:ascii="Times New Roman" w:hAnsi="Times New Roman"/>
                <w:sz w:val="28"/>
                <w:szCs w:val="28"/>
                <w:lang w:val="uk-UA"/>
              </w:rPr>
              <w:t>4.3 Висновки до розділу…………………………………………………......….</w:t>
            </w:r>
          </w:p>
        </w:tc>
        <w:tc>
          <w:tcPr>
            <w:tcW w:w="496" w:type="dxa"/>
          </w:tcPr>
          <w:p w:rsidR="009B5773" w:rsidRPr="00A06E75" w:rsidRDefault="009B5773" w:rsidP="002F6BE7">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6</w:t>
            </w:r>
            <w:r w:rsidR="002F6BE7">
              <w:rPr>
                <w:rFonts w:ascii="Times New Roman" w:hAnsi="Times New Roman"/>
                <w:sz w:val="28"/>
                <w:szCs w:val="28"/>
                <w:lang w:val="uk-UA"/>
              </w:rPr>
              <w:t>7</w:t>
            </w:r>
          </w:p>
        </w:tc>
      </w:tr>
      <w:tr w:rsidR="009B5773" w:rsidRPr="00A06E75" w:rsidTr="00A62855">
        <w:tc>
          <w:tcPr>
            <w:tcW w:w="9295" w:type="dxa"/>
          </w:tcPr>
          <w:p w:rsidR="009B5773" w:rsidRPr="00A06E75" w:rsidRDefault="009B5773" w:rsidP="006405F0">
            <w:pPr>
              <w:widowControl w:val="0"/>
              <w:spacing w:line="360" w:lineRule="auto"/>
              <w:jc w:val="both"/>
              <w:rPr>
                <w:rFonts w:ascii="Times New Roman" w:eastAsia="Calibri" w:hAnsi="Times New Roman"/>
                <w:sz w:val="28"/>
                <w:szCs w:val="28"/>
                <w:lang w:val="uk-UA"/>
              </w:rPr>
            </w:pPr>
            <w:r w:rsidRPr="00A06E75">
              <w:rPr>
                <w:rFonts w:ascii="Times New Roman" w:eastAsia="Calibri" w:hAnsi="Times New Roman"/>
                <w:sz w:val="28"/>
                <w:szCs w:val="28"/>
                <w:lang w:val="uk-UA"/>
              </w:rPr>
              <w:t>ВИСНОВКИ……….………………………………………………………….....</w:t>
            </w:r>
          </w:p>
        </w:tc>
        <w:tc>
          <w:tcPr>
            <w:tcW w:w="496" w:type="dxa"/>
          </w:tcPr>
          <w:p w:rsidR="009B5773" w:rsidRPr="00A06E75" w:rsidRDefault="009B5773" w:rsidP="002F6BE7">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6</w:t>
            </w:r>
            <w:r w:rsidR="002F6BE7">
              <w:rPr>
                <w:rFonts w:ascii="Times New Roman" w:hAnsi="Times New Roman"/>
                <w:sz w:val="28"/>
                <w:szCs w:val="28"/>
                <w:lang w:val="uk-UA"/>
              </w:rPr>
              <w:t>8</w:t>
            </w:r>
          </w:p>
        </w:tc>
      </w:tr>
      <w:tr w:rsidR="009B5773" w:rsidRPr="00A06E75" w:rsidTr="00A62855">
        <w:tc>
          <w:tcPr>
            <w:tcW w:w="9295" w:type="dxa"/>
          </w:tcPr>
          <w:p w:rsidR="009B5773" w:rsidRPr="00A06E75" w:rsidRDefault="009B5773" w:rsidP="006405F0">
            <w:pPr>
              <w:widowControl w:val="0"/>
              <w:spacing w:line="360" w:lineRule="auto"/>
              <w:jc w:val="both"/>
              <w:rPr>
                <w:rFonts w:ascii="Times New Roman" w:eastAsia="Calibri" w:hAnsi="Times New Roman"/>
                <w:sz w:val="28"/>
                <w:szCs w:val="28"/>
                <w:lang w:val="uk-UA"/>
              </w:rPr>
            </w:pPr>
            <w:r w:rsidRPr="00A06E75">
              <w:rPr>
                <w:rFonts w:ascii="Times New Roman" w:eastAsia="Calibri" w:hAnsi="Times New Roman"/>
                <w:sz w:val="28"/>
                <w:szCs w:val="28"/>
                <w:lang w:val="uk-UA"/>
              </w:rPr>
              <w:t>ПЕРЕЛІК ВИКОРИСТАНИХ ДЖЕРЕЛ.….…………………………………...</w:t>
            </w:r>
          </w:p>
        </w:tc>
        <w:tc>
          <w:tcPr>
            <w:tcW w:w="496" w:type="dxa"/>
          </w:tcPr>
          <w:p w:rsidR="009B5773" w:rsidRPr="00A06E75" w:rsidRDefault="002F6BE7" w:rsidP="008C5C0F">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70</w:t>
            </w:r>
          </w:p>
        </w:tc>
      </w:tr>
    </w:tbl>
    <w:p w:rsidR="00DB5CAA" w:rsidRPr="00A06E75" w:rsidRDefault="00DB5CAA" w:rsidP="006405F0">
      <w:pPr>
        <w:widowControl w:val="0"/>
        <w:spacing w:line="360" w:lineRule="auto"/>
        <w:ind w:firstLine="709"/>
        <w:jc w:val="center"/>
        <w:rPr>
          <w:rFonts w:ascii="Times New Roman" w:hAnsi="Times New Roman"/>
          <w:sz w:val="28"/>
          <w:szCs w:val="28"/>
          <w:lang w:val="uk-UA"/>
        </w:rPr>
      </w:pPr>
      <w:r w:rsidRPr="00A06E75">
        <w:rPr>
          <w:rFonts w:ascii="Times New Roman" w:hAnsi="Times New Roman"/>
          <w:sz w:val="28"/>
          <w:szCs w:val="28"/>
          <w:lang w:val="uk-UA"/>
        </w:rPr>
        <w:t xml:space="preserve"> </w:t>
      </w:r>
    </w:p>
    <w:p w:rsidR="00496994" w:rsidRPr="00A06E75" w:rsidRDefault="00DB5CAA" w:rsidP="006405F0">
      <w:pPr>
        <w:widowControl w:val="0"/>
        <w:spacing w:line="360" w:lineRule="auto"/>
        <w:jc w:val="center"/>
        <w:rPr>
          <w:rFonts w:ascii="Times New Roman" w:hAnsi="Times New Roman"/>
          <w:sz w:val="28"/>
          <w:szCs w:val="28"/>
          <w:lang w:val="uk-UA"/>
        </w:rPr>
      </w:pPr>
      <w:r w:rsidRPr="00A06E75">
        <w:rPr>
          <w:rFonts w:ascii="Times New Roman" w:hAnsi="Times New Roman"/>
          <w:sz w:val="28"/>
          <w:szCs w:val="28"/>
          <w:lang w:val="uk-UA"/>
        </w:rPr>
        <w:br w:type="page"/>
      </w:r>
      <w:r w:rsidR="00496994" w:rsidRPr="00A06E75">
        <w:rPr>
          <w:rFonts w:ascii="Times New Roman" w:hAnsi="Times New Roman"/>
          <w:sz w:val="28"/>
          <w:szCs w:val="28"/>
          <w:lang w:val="uk-UA"/>
        </w:rPr>
        <w:lastRenderedPageBreak/>
        <w:t>ВСТУП</w:t>
      </w:r>
    </w:p>
    <w:p w:rsidR="00496994" w:rsidRPr="00A06E75" w:rsidRDefault="00496994" w:rsidP="006405F0">
      <w:pPr>
        <w:widowControl w:val="0"/>
        <w:spacing w:line="360" w:lineRule="auto"/>
        <w:rPr>
          <w:rFonts w:ascii="Times New Roman" w:hAnsi="Times New Roman"/>
          <w:sz w:val="28"/>
          <w:szCs w:val="28"/>
          <w:lang w:val="uk-UA"/>
        </w:rPr>
      </w:pPr>
    </w:p>
    <w:p w:rsidR="009A0530" w:rsidRPr="00A06E75" w:rsidRDefault="00496994"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b/>
          <w:sz w:val="28"/>
          <w:szCs w:val="28"/>
          <w:lang w:val="uk-UA"/>
        </w:rPr>
        <w:t>Актуальність теми.</w:t>
      </w:r>
      <w:r w:rsidRPr="00A06E75">
        <w:rPr>
          <w:rFonts w:ascii="Times New Roman" w:hAnsi="Times New Roman"/>
          <w:sz w:val="28"/>
          <w:szCs w:val="28"/>
          <w:lang w:val="uk-UA"/>
        </w:rPr>
        <w:t xml:space="preserve"> </w:t>
      </w:r>
      <w:r w:rsidR="009A0530" w:rsidRPr="00A06E75">
        <w:rPr>
          <w:rFonts w:ascii="Times New Roman" w:hAnsi="Times New Roman"/>
          <w:sz w:val="28"/>
          <w:szCs w:val="28"/>
          <w:lang w:val="uk-UA"/>
        </w:rPr>
        <w:t xml:space="preserve">Найпоширенішим методом забезпечення безпеки дорожнього руху на перехрестях є застосування світлофорного регулювання. Режими регулювання повинні забезпечувати мінімізацію затримок транспортних засобів і безпеку руху всіх учасників транспортного процесу. Ефективність функціонування регульованих перехресть оцінюють за мірою мінімізації на них затримок транспорту. </w:t>
      </w:r>
    </w:p>
    <w:p w:rsidR="00496994" w:rsidRPr="00A06E75" w:rsidRDefault="009A0530" w:rsidP="006405F0">
      <w:pPr>
        <w:widowControl w:val="0"/>
        <w:spacing w:line="360" w:lineRule="auto"/>
        <w:ind w:firstLine="567"/>
        <w:jc w:val="both"/>
        <w:rPr>
          <w:rFonts w:ascii="Times New Roman" w:hAnsi="Times New Roman"/>
          <w:sz w:val="28"/>
          <w:szCs w:val="28"/>
          <w:lang w:val="uk-UA"/>
        </w:rPr>
      </w:pPr>
      <w:r w:rsidRPr="00A06E75">
        <w:rPr>
          <w:rFonts w:ascii="Times New Roman" w:hAnsi="Times New Roman"/>
          <w:sz w:val="28"/>
          <w:szCs w:val="28"/>
          <w:lang w:val="uk-UA"/>
        </w:rPr>
        <w:t xml:space="preserve">Найпоширеніший в вітчизняній практиці метод управління світлофорною сигналізацією – жорстке </w:t>
      </w:r>
      <w:proofErr w:type="spellStart"/>
      <w:r w:rsidRPr="00A06E75">
        <w:rPr>
          <w:rFonts w:ascii="Times New Roman" w:hAnsi="Times New Roman"/>
          <w:sz w:val="28"/>
          <w:szCs w:val="28"/>
          <w:lang w:val="uk-UA"/>
        </w:rPr>
        <w:t>однопрограмне</w:t>
      </w:r>
      <w:proofErr w:type="spellEnd"/>
      <w:r w:rsidRPr="00A06E75">
        <w:rPr>
          <w:rFonts w:ascii="Times New Roman" w:hAnsi="Times New Roman"/>
          <w:sz w:val="28"/>
          <w:szCs w:val="28"/>
          <w:lang w:val="uk-UA"/>
        </w:rPr>
        <w:t xml:space="preserve"> регулювання, при якому параметри режиму регулювання розраховуються для пікового періоду і використовуються на перехресті незмінно в добовому циклі. Застосування </w:t>
      </w:r>
      <w:proofErr w:type="spellStart"/>
      <w:r w:rsidRPr="00A06E75">
        <w:rPr>
          <w:rFonts w:ascii="Times New Roman" w:hAnsi="Times New Roman"/>
          <w:sz w:val="28"/>
          <w:szCs w:val="28"/>
          <w:lang w:val="uk-UA"/>
        </w:rPr>
        <w:t>однопрограмного</w:t>
      </w:r>
      <w:proofErr w:type="spellEnd"/>
      <w:r w:rsidRPr="00A06E75">
        <w:rPr>
          <w:rFonts w:ascii="Times New Roman" w:hAnsi="Times New Roman"/>
          <w:sz w:val="28"/>
          <w:szCs w:val="28"/>
          <w:lang w:val="uk-UA"/>
        </w:rPr>
        <w:t xml:space="preserve"> регулювання приводить до невиправдано високих затримок в </w:t>
      </w:r>
      <w:proofErr w:type="spellStart"/>
      <w:r w:rsidRPr="00A06E75">
        <w:rPr>
          <w:rFonts w:ascii="Times New Roman" w:hAnsi="Times New Roman"/>
          <w:sz w:val="28"/>
          <w:szCs w:val="28"/>
          <w:lang w:val="uk-UA"/>
        </w:rPr>
        <w:t>міжпікові</w:t>
      </w:r>
      <w:proofErr w:type="spellEnd"/>
      <w:r w:rsidRPr="00A06E75">
        <w:rPr>
          <w:rFonts w:ascii="Times New Roman" w:hAnsi="Times New Roman"/>
          <w:sz w:val="28"/>
          <w:szCs w:val="28"/>
          <w:lang w:val="uk-UA"/>
        </w:rPr>
        <w:t xml:space="preserve"> періоди доби і не гарантує забезпечення пропускної здатності перехрестя в періоди найбільшого завантаження транспортом – часи «пік». Підвищення ефективності функціонування регульованих перехресть за допомогою багатопрограмного регулювання стримується недоліком знань про часову нерівномірність транспортних потоків і відсутністю науково обґрунтованих </w:t>
      </w:r>
      <w:proofErr w:type="spellStart"/>
      <w:r w:rsidRPr="00A06E75">
        <w:rPr>
          <w:rFonts w:ascii="Times New Roman" w:hAnsi="Times New Roman"/>
          <w:sz w:val="28"/>
          <w:szCs w:val="28"/>
          <w:lang w:val="uk-UA"/>
        </w:rPr>
        <w:t>методик</w:t>
      </w:r>
      <w:proofErr w:type="spellEnd"/>
      <w:r w:rsidRPr="00A06E75">
        <w:rPr>
          <w:rFonts w:ascii="Times New Roman" w:hAnsi="Times New Roman"/>
          <w:sz w:val="28"/>
          <w:szCs w:val="28"/>
          <w:lang w:val="uk-UA"/>
        </w:rPr>
        <w:t xml:space="preserve"> розрахунку оптимальних параметрів режимів багатопрограмного регулювання. Тому дослідження, направлене на виявлення </w:t>
      </w:r>
      <w:proofErr w:type="spellStart"/>
      <w:r w:rsidRPr="00A06E75">
        <w:rPr>
          <w:rFonts w:ascii="Times New Roman" w:hAnsi="Times New Roman"/>
          <w:sz w:val="28"/>
          <w:szCs w:val="28"/>
          <w:lang w:val="uk-UA"/>
        </w:rPr>
        <w:t>залежностей</w:t>
      </w:r>
      <w:proofErr w:type="spellEnd"/>
      <w:r w:rsidRPr="00A06E75">
        <w:rPr>
          <w:rFonts w:ascii="Times New Roman" w:hAnsi="Times New Roman"/>
          <w:sz w:val="28"/>
          <w:szCs w:val="28"/>
          <w:lang w:val="uk-UA"/>
        </w:rPr>
        <w:t>, що характеризують часову нерівномірність транспортних потоків на регульованих перехрестях і урахування їх результатів при розрахунках параметрів світлофорного регулювання дозволить значно знизити затримки транспорту і направлене на підвищення ефективності функціонування регульованих перехресть в містах</w:t>
      </w:r>
      <w:r w:rsidR="00496994" w:rsidRPr="00A06E75">
        <w:rPr>
          <w:rFonts w:ascii="Times New Roman" w:hAnsi="Times New Roman"/>
          <w:sz w:val="28"/>
          <w:szCs w:val="28"/>
          <w:lang w:val="uk-UA"/>
        </w:rPr>
        <w:t>.</w:t>
      </w:r>
    </w:p>
    <w:p w:rsidR="009A0530" w:rsidRPr="00A06E75" w:rsidRDefault="009A0530" w:rsidP="006405F0">
      <w:pPr>
        <w:widowControl w:val="0"/>
        <w:spacing w:line="360" w:lineRule="auto"/>
        <w:ind w:firstLine="567"/>
        <w:jc w:val="both"/>
        <w:rPr>
          <w:rFonts w:ascii="Times New Roman" w:hAnsi="Times New Roman"/>
          <w:sz w:val="28"/>
          <w:szCs w:val="28"/>
          <w:lang w:val="uk-UA"/>
        </w:rPr>
      </w:pPr>
      <w:r w:rsidRPr="00A06E75">
        <w:rPr>
          <w:rFonts w:ascii="Times New Roman" w:hAnsi="Times New Roman"/>
          <w:bCs/>
          <w:iCs/>
          <w:noProof/>
          <w:sz w:val="28"/>
          <w:szCs w:val="28"/>
          <w:lang w:val="uk-UA"/>
        </w:rPr>
        <w:t>Робоча гіпотеза. Ефективність функціонування ізольованих регульованих перехресть можна значно підвищити, якщо при розрахунку параметрів світлофорного регулювання враховувати часову нерівномірність формування транспортних потоків.</w:t>
      </w:r>
    </w:p>
    <w:p w:rsidR="00496994" w:rsidRPr="00A06E75" w:rsidRDefault="00496994"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b/>
          <w:sz w:val="28"/>
          <w:szCs w:val="28"/>
          <w:lang w:val="uk-UA"/>
        </w:rPr>
        <w:lastRenderedPageBreak/>
        <w:t>Мета і задачі дослідження.</w:t>
      </w:r>
      <w:r w:rsidRPr="00A06E75">
        <w:rPr>
          <w:rFonts w:ascii="Times New Roman" w:hAnsi="Times New Roman"/>
          <w:sz w:val="28"/>
          <w:szCs w:val="28"/>
          <w:lang w:val="uk-UA"/>
        </w:rPr>
        <w:t xml:space="preserve"> Метою дипломної роботи є </w:t>
      </w:r>
      <w:r w:rsidR="009A0530" w:rsidRPr="00A06E75">
        <w:rPr>
          <w:rFonts w:ascii="Times New Roman" w:hAnsi="Times New Roman"/>
          <w:bCs/>
          <w:iCs/>
          <w:noProof/>
          <w:sz w:val="28"/>
          <w:szCs w:val="28"/>
          <w:lang w:val="uk-UA"/>
        </w:rPr>
        <w:t>підвищення ефективності функціонування ізольованих регульованих перехресть з урахуванням часової нерівномірності транспортних потоків</w:t>
      </w:r>
      <w:r w:rsidRPr="00A06E75">
        <w:rPr>
          <w:rFonts w:ascii="Times New Roman" w:hAnsi="Times New Roman"/>
          <w:sz w:val="28"/>
          <w:szCs w:val="28"/>
          <w:lang w:val="uk-UA"/>
        </w:rPr>
        <w:t>.</w:t>
      </w:r>
    </w:p>
    <w:p w:rsidR="00496994" w:rsidRPr="00A06E75" w:rsidRDefault="00496994"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Для досягнення поставленої мети, в роботі необхідно вирішити наступні завдання дослідження:</w:t>
      </w:r>
    </w:p>
    <w:p w:rsidR="009A0530" w:rsidRPr="00A06E75" w:rsidRDefault="009A0530" w:rsidP="006405F0">
      <w:pPr>
        <w:widowControl w:val="0"/>
        <w:spacing w:line="360" w:lineRule="auto"/>
        <w:ind w:firstLine="709"/>
        <w:jc w:val="both"/>
        <w:rPr>
          <w:rFonts w:ascii="Times New Roman" w:eastAsia="Arial Unicode MS" w:hAnsi="Times New Roman"/>
          <w:noProof/>
          <w:sz w:val="28"/>
          <w:szCs w:val="28"/>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xml:space="preserve"> провести аналіз методів світлофорного регулювання за умови </w:t>
      </w:r>
      <w:proofErr w:type="spellStart"/>
      <w:r w:rsidRPr="00A06E75">
        <w:rPr>
          <w:rFonts w:ascii="Times New Roman" w:hAnsi="Times New Roman"/>
          <w:sz w:val="28"/>
          <w:szCs w:val="28"/>
          <w:lang w:val="uk-UA"/>
        </w:rPr>
        <w:t>стохастичності</w:t>
      </w:r>
      <w:proofErr w:type="spellEnd"/>
      <w:r w:rsidRPr="00A06E75">
        <w:rPr>
          <w:rFonts w:ascii="Times New Roman" w:eastAsia="Arial Unicode MS" w:hAnsi="Times New Roman"/>
          <w:noProof/>
          <w:sz w:val="28"/>
          <w:szCs w:val="28"/>
          <w:lang w:val="uk-UA"/>
        </w:rPr>
        <w:t xml:space="preserve"> транспортного потоку;</w:t>
      </w:r>
    </w:p>
    <w:p w:rsidR="009A0530" w:rsidRPr="00A06E75" w:rsidRDefault="009A0530" w:rsidP="006405F0">
      <w:pPr>
        <w:widowControl w:val="0"/>
        <w:spacing w:line="360" w:lineRule="auto"/>
        <w:ind w:firstLine="709"/>
        <w:jc w:val="both"/>
        <w:rPr>
          <w:rFonts w:ascii="Times New Roman" w:eastAsia="Arial Unicode MS" w:hAnsi="Times New Roman"/>
          <w:noProof/>
          <w:sz w:val="28"/>
          <w:szCs w:val="28"/>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в</w:t>
      </w:r>
      <w:r w:rsidRPr="00A06E75">
        <w:rPr>
          <w:rFonts w:ascii="Times New Roman" w:eastAsia="Arial Unicode MS" w:hAnsi="Times New Roman"/>
          <w:noProof/>
          <w:sz w:val="28"/>
          <w:szCs w:val="28"/>
          <w:lang w:val="uk-UA"/>
        </w:rPr>
        <w:t xml:space="preserve">иконати експериментальні дослідження транспортного потоку в зоні регульованих перехресть, виявити чинники і залежності, що визначають показник нерівномірності транспортного потоку впродовж години; </w:t>
      </w:r>
    </w:p>
    <w:p w:rsidR="00496994" w:rsidRPr="00A06E75" w:rsidRDefault="009A0530" w:rsidP="006405F0">
      <w:pPr>
        <w:widowControl w:val="0"/>
        <w:spacing w:line="360" w:lineRule="auto"/>
        <w:ind w:firstLine="709"/>
        <w:jc w:val="both"/>
        <w:rPr>
          <w:rFonts w:ascii="Times New Roman" w:hAnsi="Times New Roman"/>
          <w:sz w:val="28"/>
          <w:szCs w:val="28"/>
          <w:lang w:val="uk-UA"/>
        </w:rPr>
      </w:pPr>
      <w:r w:rsidRPr="00A06E75">
        <w:rPr>
          <w:rFonts w:ascii="Times New Roman" w:eastAsia="Arial Unicode MS" w:hAnsi="Times New Roman"/>
          <w:noProof/>
          <w:sz w:val="28"/>
          <w:szCs w:val="28"/>
          <w:lang w:val="uk-UA"/>
        </w:rPr>
        <w:t>-</w:t>
      </w:r>
      <w:r w:rsidRPr="00A06E75">
        <w:rPr>
          <w:rFonts w:ascii="Times New Roman" w:hAnsi="Times New Roman"/>
          <w:sz w:val="28"/>
          <w:szCs w:val="28"/>
          <w:lang w:val="uk-UA"/>
        </w:rPr>
        <w:t> </w:t>
      </w:r>
      <w:r w:rsidRPr="00A06E75">
        <w:rPr>
          <w:rFonts w:ascii="Times New Roman" w:eastAsia="Arial Unicode MS" w:hAnsi="Times New Roman"/>
          <w:noProof/>
          <w:sz w:val="28"/>
          <w:szCs w:val="28"/>
          <w:lang w:val="uk-UA"/>
        </w:rPr>
        <w:t>розробити модель, яка</w:t>
      </w:r>
      <w:r w:rsidRPr="00A06E75">
        <w:rPr>
          <w:rFonts w:ascii="Times New Roman" w:hAnsi="Times New Roman"/>
          <w:noProof/>
          <w:sz w:val="28"/>
          <w:szCs w:val="28"/>
          <w:lang w:val="uk-UA"/>
        </w:rPr>
        <w:t xml:space="preserve"> дозволить оцінювати і враховувати часову нерівномірність руху транспорту, </w:t>
      </w:r>
      <w:r w:rsidRPr="00A06E75">
        <w:rPr>
          <w:rFonts w:ascii="Times New Roman" w:eastAsia="Arial Unicode MS" w:hAnsi="Times New Roman"/>
          <w:noProof/>
          <w:sz w:val="28"/>
          <w:szCs w:val="28"/>
          <w:lang w:val="uk-UA"/>
        </w:rPr>
        <w:t>і оцінити її адекватність</w:t>
      </w:r>
      <w:r w:rsidR="00496994" w:rsidRPr="00A06E75">
        <w:rPr>
          <w:rFonts w:ascii="Times New Roman" w:hAnsi="Times New Roman"/>
          <w:sz w:val="28"/>
          <w:szCs w:val="28"/>
          <w:lang w:val="uk-UA"/>
        </w:rPr>
        <w:t>.</w:t>
      </w:r>
    </w:p>
    <w:p w:rsidR="00496994" w:rsidRPr="00A06E75" w:rsidRDefault="00496994"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b/>
          <w:sz w:val="28"/>
          <w:szCs w:val="28"/>
          <w:lang w:val="uk-UA"/>
        </w:rPr>
        <w:t>Об’єктом дослідження</w:t>
      </w:r>
      <w:r w:rsidRPr="00A06E75">
        <w:rPr>
          <w:rFonts w:ascii="Times New Roman" w:hAnsi="Times New Roman"/>
          <w:sz w:val="28"/>
          <w:szCs w:val="28"/>
          <w:lang w:val="uk-UA"/>
        </w:rPr>
        <w:t xml:space="preserve"> є </w:t>
      </w:r>
      <w:r w:rsidR="009A0530" w:rsidRPr="00A06E75">
        <w:rPr>
          <w:rFonts w:ascii="Times New Roman" w:eastAsia="Arial Unicode MS" w:hAnsi="Times New Roman"/>
          <w:bCs/>
          <w:iCs/>
          <w:noProof/>
          <w:spacing w:val="-3"/>
          <w:sz w:val="28"/>
          <w:szCs w:val="28"/>
          <w:lang w:val="uk-UA"/>
        </w:rPr>
        <w:t>процес руху транспорту на підходах до ізольованих регульованих перехресть</w:t>
      </w:r>
      <w:r w:rsidRPr="00A06E75">
        <w:rPr>
          <w:rFonts w:ascii="Times New Roman" w:hAnsi="Times New Roman"/>
          <w:sz w:val="28"/>
          <w:szCs w:val="28"/>
          <w:lang w:val="uk-UA"/>
        </w:rPr>
        <w:t>.</w:t>
      </w:r>
    </w:p>
    <w:p w:rsidR="00496994" w:rsidRPr="00A06E75" w:rsidRDefault="00496994"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b/>
          <w:sz w:val="28"/>
          <w:szCs w:val="28"/>
          <w:lang w:val="uk-UA"/>
        </w:rPr>
        <w:t>Предметом</w:t>
      </w:r>
      <w:r w:rsidRPr="00A06E75">
        <w:rPr>
          <w:rFonts w:ascii="Times New Roman" w:hAnsi="Times New Roman"/>
          <w:sz w:val="28"/>
          <w:szCs w:val="28"/>
          <w:lang w:val="uk-UA"/>
        </w:rPr>
        <w:t xml:space="preserve"> </w:t>
      </w:r>
      <w:r w:rsidRPr="00A06E75">
        <w:rPr>
          <w:rFonts w:ascii="Times New Roman" w:hAnsi="Times New Roman"/>
          <w:b/>
          <w:sz w:val="28"/>
          <w:szCs w:val="28"/>
          <w:lang w:val="uk-UA"/>
        </w:rPr>
        <w:t>дослідження</w:t>
      </w:r>
      <w:r w:rsidRPr="00A06E75">
        <w:rPr>
          <w:rFonts w:ascii="Times New Roman" w:hAnsi="Times New Roman"/>
          <w:sz w:val="28"/>
          <w:szCs w:val="28"/>
          <w:lang w:val="uk-UA"/>
        </w:rPr>
        <w:t xml:space="preserve"> є </w:t>
      </w:r>
      <w:r w:rsidR="009A0530" w:rsidRPr="00A06E75">
        <w:rPr>
          <w:rFonts w:ascii="Times New Roman" w:eastAsia="Arial Unicode MS" w:hAnsi="Times New Roman"/>
          <w:bCs/>
          <w:iCs/>
          <w:noProof/>
          <w:sz w:val="28"/>
          <w:szCs w:val="28"/>
          <w:lang w:val="uk-UA"/>
        </w:rPr>
        <w:t>залежності, що характеризують часову нерівномірність транспортного потоку на ізольованих регульованих перехрестях.</w:t>
      </w:r>
    </w:p>
    <w:p w:rsidR="00496994" w:rsidRPr="00A06E75" w:rsidRDefault="00496994"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b/>
          <w:sz w:val="28"/>
          <w:szCs w:val="28"/>
          <w:lang w:val="uk-UA"/>
        </w:rPr>
        <w:t>Методи дослідження.</w:t>
      </w:r>
      <w:r w:rsidRPr="00A06E75">
        <w:rPr>
          <w:rFonts w:ascii="Times New Roman" w:hAnsi="Times New Roman"/>
          <w:sz w:val="28"/>
          <w:szCs w:val="28"/>
          <w:lang w:val="uk-UA"/>
        </w:rPr>
        <w:t xml:space="preserve"> Аналіз, огляд джерел</w:t>
      </w:r>
      <w:r w:rsidR="00BD55BC" w:rsidRPr="00A06E75">
        <w:rPr>
          <w:rFonts w:ascii="Times New Roman" w:hAnsi="Times New Roman"/>
          <w:sz w:val="28"/>
          <w:szCs w:val="28"/>
          <w:lang w:val="uk-UA"/>
        </w:rPr>
        <w:t xml:space="preserve">, </w:t>
      </w:r>
      <w:r w:rsidR="001812ED" w:rsidRPr="00A06E75">
        <w:rPr>
          <w:rFonts w:ascii="Times New Roman" w:hAnsi="Times New Roman"/>
          <w:sz w:val="28"/>
          <w:szCs w:val="28"/>
          <w:lang w:val="uk-UA"/>
        </w:rPr>
        <w:t>методи</w:t>
      </w:r>
      <w:r w:rsidR="00855027" w:rsidRPr="00A06E75">
        <w:rPr>
          <w:rFonts w:ascii="Times New Roman" w:hAnsi="Times New Roman"/>
          <w:sz w:val="28"/>
          <w:szCs w:val="28"/>
          <w:lang w:val="uk-UA"/>
        </w:rPr>
        <w:t xml:space="preserve"> математичної статистики</w:t>
      </w:r>
      <w:r w:rsidRPr="00A06E75">
        <w:rPr>
          <w:rFonts w:ascii="Times New Roman" w:hAnsi="Times New Roman"/>
          <w:sz w:val="28"/>
          <w:szCs w:val="28"/>
          <w:lang w:val="uk-UA"/>
        </w:rPr>
        <w:t xml:space="preserve">. </w:t>
      </w:r>
    </w:p>
    <w:p w:rsidR="00496994" w:rsidRPr="00A06E75" w:rsidRDefault="00496994"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b/>
          <w:sz w:val="28"/>
          <w:szCs w:val="28"/>
          <w:lang w:val="uk-UA"/>
        </w:rPr>
        <w:t>Практичне значення одержаних результатів.</w:t>
      </w:r>
      <w:r w:rsidRPr="00A06E75">
        <w:rPr>
          <w:rFonts w:ascii="Times New Roman" w:hAnsi="Times New Roman"/>
          <w:sz w:val="28"/>
          <w:szCs w:val="28"/>
          <w:lang w:val="uk-UA"/>
        </w:rPr>
        <w:t xml:space="preserve"> Отримані </w:t>
      </w:r>
      <w:r w:rsidR="00A3620D" w:rsidRPr="00A06E75">
        <w:rPr>
          <w:rStyle w:val="fontstyle01"/>
          <w:rFonts w:ascii="Times New Roman" w:hAnsi="Times New Roman"/>
          <w:sz w:val="28"/>
          <w:szCs w:val="28"/>
          <w:lang w:val="uk-UA"/>
        </w:rPr>
        <w:t xml:space="preserve">результати дослідження можна використати в практичній діяльності як інструмент удосконалення організації дорожнього руху. </w:t>
      </w:r>
      <w:r w:rsidRPr="00A06E75">
        <w:rPr>
          <w:rFonts w:ascii="Times New Roman" w:hAnsi="Times New Roman"/>
          <w:sz w:val="28"/>
          <w:szCs w:val="28"/>
          <w:lang w:val="uk-UA"/>
        </w:rPr>
        <w:t xml:space="preserve"> </w:t>
      </w:r>
    </w:p>
    <w:p w:rsidR="00496994" w:rsidRPr="00A06E75" w:rsidRDefault="00496994" w:rsidP="006405F0">
      <w:pPr>
        <w:widowControl w:val="0"/>
        <w:spacing w:line="360" w:lineRule="auto"/>
        <w:ind w:firstLine="709"/>
        <w:jc w:val="both"/>
        <w:rPr>
          <w:rFonts w:ascii="Times New Roman" w:hAnsi="Times New Roman"/>
          <w:sz w:val="28"/>
          <w:szCs w:val="28"/>
          <w:lang w:val="uk-UA" w:eastAsia="en-US"/>
        </w:rPr>
      </w:pPr>
      <w:r w:rsidRPr="00A06E75">
        <w:rPr>
          <w:rFonts w:ascii="Times New Roman" w:hAnsi="Times New Roman"/>
          <w:b/>
          <w:sz w:val="28"/>
          <w:szCs w:val="28"/>
          <w:lang w:val="uk-UA"/>
        </w:rPr>
        <w:t>Структура і обсяг роботи.</w:t>
      </w:r>
      <w:r w:rsidRPr="00A06E75">
        <w:rPr>
          <w:rFonts w:ascii="Times New Roman" w:hAnsi="Times New Roman"/>
          <w:sz w:val="28"/>
          <w:szCs w:val="28"/>
          <w:lang w:val="uk-UA"/>
        </w:rPr>
        <w:t xml:space="preserve"> Бакалаврська робота складається з вступу, чотирьох розділів, висновків, списку використаних джерел з </w:t>
      </w:r>
      <w:r w:rsidR="006405F0" w:rsidRPr="006405F0">
        <w:rPr>
          <w:rFonts w:ascii="Times New Roman" w:hAnsi="Times New Roman"/>
          <w:sz w:val="28"/>
          <w:szCs w:val="28"/>
          <w:lang w:val="uk-UA"/>
        </w:rPr>
        <w:t>3</w:t>
      </w:r>
      <w:r w:rsidR="002F6BE7">
        <w:rPr>
          <w:rFonts w:ascii="Times New Roman" w:hAnsi="Times New Roman"/>
          <w:sz w:val="28"/>
          <w:szCs w:val="28"/>
          <w:lang w:val="uk-UA"/>
        </w:rPr>
        <w:t>8</w:t>
      </w:r>
      <w:r w:rsidRPr="00A06E75">
        <w:rPr>
          <w:rFonts w:ascii="Times New Roman" w:hAnsi="Times New Roman"/>
          <w:sz w:val="28"/>
          <w:szCs w:val="28"/>
          <w:lang w:val="uk-UA"/>
        </w:rPr>
        <w:t xml:space="preserve"> найменувань. Загальний обсяг роботи – </w:t>
      </w:r>
      <w:r w:rsidR="006405F0">
        <w:rPr>
          <w:rFonts w:ascii="Times New Roman" w:hAnsi="Times New Roman"/>
          <w:sz w:val="28"/>
          <w:szCs w:val="28"/>
          <w:lang w:val="uk-UA"/>
        </w:rPr>
        <w:t>7</w:t>
      </w:r>
      <w:r w:rsidR="002F6BE7">
        <w:rPr>
          <w:rFonts w:ascii="Times New Roman" w:hAnsi="Times New Roman"/>
          <w:sz w:val="28"/>
          <w:szCs w:val="28"/>
          <w:lang w:val="uk-UA"/>
        </w:rPr>
        <w:t>3</w:t>
      </w:r>
      <w:r w:rsidRPr="00A06E75">
        <w:rPr>
          <w:rFonts w:ascii="Times New Roman" w:hAnsi="Times New Roman"/>
          <w:sz w:val="28"/>
          <w:szCs w:val="28"/>
          <w:lang w:val="uk-UA"/>
        </w:rPr>
        <w:t xml:space="preserve"> с, у тому числі </w:t>
      </w:r>
      <w:r w:rsidR="006405F0">
        <w:rPr>
          <w:rFonts w:ascii="Times New Roman" w:hAnsi="Times New Roman"/>
          <w:sz w:val="28"/>
          <w:szCs w:val="28"/>
          <w:lang w:val="uk-UA"/>
        </w:rPr>
        <w:t>10</w:t>
      </w:r>
      <w:r w:rsidRPr="00A06E75">
        <w:rPr>
          <w:rFonts w:ascii="Times New Roman" w:hAnsi="Times New Roman"/>
          <w:sz w:val="28"/>
          <w:szCs w:val="28"/>
          <w:lang w:val="uk-UA"/>
        </w:rPr>
        <w:t xml:space="preserve"> рисунк</w:t>
      </w:r>
      <w:r w:rsidR="001812ED" w:rsidRPr="00A06E75">
        <w:rPr>
          <w:rFonts w:ascii="Times New Roman" w:hAnsi="Times New Roman"/>
          <w:sz w:val="28"/>
          <w:szCs w:val="28"/>
          <w:lang w:val="uk-UA"/>
        </w:rPr>
        <w:t>ів</w:t>
      </w:r>
      <w:r w:rsidRPr="00A06E75">
        <w:rPr>
          <w:rFonts w:ascii="Times New Roman" w:hAnsi="Times New Roman"/>
          <w:sz w:val="28"/>
          <w:szCs w:val="28"/>
          <w:lang w:val="uk-UA"/>
        </w:rPr>
        <w:t xml:space="preserve"> та </w:t>
      </w:r>
      <w:r w:rsidR="006405F0">
        <w:rPr>
          <w:rFonts w:ascii="Times New Roman" w:hAnsi="Times New Roman"/>
          <w:sz w:val="28"/>
          <w:szCs w:val="28"/>
          <w:lang w:val="uk-UA"/>
        </w:rPr>
        <w:t>10</w:t>
      </w:r>
      <w:r w:rsidR="001812ED" w:rsidRPr="00A06E75">
        <w:rPr>
          <w:rFonts w:ascii="Times New Roman" w:hAnsi="Times New Roman"/>
          <w:sz w:val="28"/>
          <w:szCs w:val="28"/>
          <w:lang w:val="uk-UA"/>
        </w:rPr>
        <w:t xml:space="preserve"> таблиць</w:t>
      </w:r>
      <w:r w:rsidRPr="00A06E75">
        <w:rPr>
          <w:rFonts w:ascii="Times New Roman" w:hAnsi="Times New Roman"/>
          <w:sz w:val="28"/>
          <w:szCs w:val="28"/>
          <w:lang w:val="uk-UA"/>
        </w:rPr>
        <w:t>.</w:t>
      </w:r>
    </w:p>
    <w:p w:rsidR="00551418" w:rsidRPr="00A06E75" w:rsidRDefault="00496994" w:rsidP="006405F0">
      <w:pPr>
        <w:widowControl w:val="0"/>
        <w:spacing w:line="360" w:lineRule="auto"/>
        <w:ind w:left="-284" w:right="-284"/>
        <w:jc w:val="center"/>
        <w:rPr>
          <w:rFonts w:ascii="Times New Roman" w:hAnsi="Times New Roman"/>
          <w:sz w:val="28"/>
          <w:szCs w:val="28"/>
          <w:lang w:val="uk-UA" w:eastAsia="en-US"/>
        </w:rPr>
      </w:pPr>
      <w:r w:rsidRPr="00A06E75">
        <w:rPr>
          <w:rFonts w:ascii="Times New Roman" w:hAnsi="Times New Roman"/>
          <w:sz w:val="28"/>
          <w:szCs w:val="28"/>
          <w:lang w:val="uk-UA" w:eastAsia="en-US"/>
        </w:rPr>
        <w:br w:type="page"/>
      </w:r>
      <w:r w:rsidR="00551418" w:rsidRPr="00A06E75">
        <w:rPr>
          <w:rFonts w:ascii="Times New Roman" w:hAnsi="Times New Roman"/>
          <w:sz w:val="28"/>
          <w:szCs w:val="28"/>
          <w:lang w:val="uk-UA" w:eastAsia="en-US"/>
        </w:rPr>
        <w:lastRenderedPageBreak/>
        <w:t>РОЗДІЛ 1.</w:t>
      </w:r>
      <w:r w:rsidR="00551418" w:rsidRPr="00A06E75">
        <w:rPr>
          <w:rFonts w:ascii="Times New Roman" w:hAnsi="Times New Roman"/>
          <w:sz w:val="28"/>
          <w:szCs w:val="28"/>
          <w:lang w:val="uk-UA"/>
        </w:rPr>
        <w:t> </w:t>
      </w:r>
      <w:r w:rsidR="00734ED8" w:rsidRPr="00A06E75">
        <w:rPr>
          <w:rFonts w:ascii="Times New Roman" w:hAnsi="Times New Roman"/>
          <w:bCs/>
          <w:sz w:val="28"/>
          <w:szCs w:val="28"/>
          <w:lang w:val="uk-UA"/>
        </w:rPr>
        <w:t xml:space="preserve"> СВІТЛОФОРН</w:t>
      </w:r>
      <w:r w:rsidR="001E11D0" w:rsidRPr="00A06E75">
        <w:rPr>
          <w:rFonts w:ascii="Times New Roman" w:hAnsi="Times New Roman"/>
          <w:bCs/>
          <w:sz w:val="28"/>
          <w:szCs w:val="28"/>
          <w:lang w:val="uk-UA"/>
        </w:rPr>
        <w:t>Е</w:t>
      </w:r>
      <w:r w:rsidR="00734ED8" w:rsidRPr="00A06E75">
        <w:rPr>
          <w:rFonts w:ascii="Times New Roman" w:hAnsi="Times New Roman"/>
          <w:bCs/>
          <w:sz w:val="28"/>
          <w:szCs w:val="28"/>
          <w:lang w:val="uk-UA"/>
        </w:rPr>
        <w:t xml:space="preserve"> РЕГУЛЮВАННЯ НА ІЗОЛЬОВАНИХ ПЕРЕХРЕСТЯХ</w:t>
      </w:r>
    </w:p>
    <w:p w:rsidR="00551418" w:rsidRPr="00A06E75" w:rsidRDefault="00551418" w:rsidP="006405F0">
      <w:pPr>
        <w:pStyle w:val="11"/>
        <w:widowControl w:val="0"/>
        <w:autoSpaceDE w:val="0"/>
        <w:autoSpaceDN w:val="0"/>
        <w:adjustRightInd w:val="0"/>
        <w:spacing w:line="360" w:lineRule="auto"/>
        <w:ind w:left="0"/>
        <w:jc w:val="center"/>
        <w:rPr>
          <w:szCs w:val="28"/>
          <w:lang w:eastAsia="en-US"/>
        </w:rPr>
      </w:pPr>
    </w:p>
    <w:p w:rsidR="00734ED8" w:rsidRPr="00A06E75" w:rsidRDefault="00734ED8" w:rsidP="006405F0">
      <w:pPr>
        <w:widowControl w:val="0"/>
        <w:spacing w:line="360" w:lineRule="auto"/>
        <w:ind w:firstLine="709"/>
        <w:jc w:val="both"/>
        <w:rPr>
          <w:rFonts w:ascii="Times New Roman" w:hAnsi="Times New Roman"/>
          <w:bCs/>
          <w:sz w:val="28"/>
          <w:szCs w:val="28"/>
          <w:lang w:val="uk-UA"/>
        </w:rPr>
      </w:pPr>
      <w:r w:rsidRPr="00A06E75">
        <w:rPr>
          <w:rFonts w:ascii="Times New Roman" w:hAnsi="Times New Roman"/>
          <w:bCs/>
          <w:sz w:val="28"/>
          <w:szCs w:val="28"/>
          <w:lang w:val="uk-UA"/>
        </w:rPr>
        <w:t>1.1</w:t>
      </w:r>
      <w:r w:rsidRPr="00A06E75">
        <w:rPr>
          <w:rFonts w:ascii="Times New Roman" w:hAnsi="Times New Roman"/>
          <w:sz w:val="28"/>
          <w:szCs w:val="28"/>
          <w:lang w:val="uk-UA"/>
        </w:rPr>
        <w:t> </w:t>
      </w:r>
      <w:r w:rsidRPr="00A06E75">
        <w:rPr>
          <w:rFonts w:ascii="Times New Roman" w:hAnsi="Times New Roman"/>
          <w:bCs/>
          <w:sz w:val="28"/>
          <w:szCs w:val="28"/>
          <w:lang w:val="uk-UA"/>
        </w:rPr>
        <w:t>Проблема врахування часової нерівномірності транспортних потоків на регульованих перехрестях</w:t>
      </w:r>
    </w:p>
    <w:p w:rsidR="00734ED8" w:rsidRPr="00A06E75" w:rsidRDefault="00734ED8" w:rsidP="006405F0">
      <w:pPr>
        <w:widowControl w:val="0"/>
        <w:spacing w:line="360" w:lineRule="auto"/>
        <w:ind w:firstLine="709"/>
        <w:jc w:val="center"/>
        <w:rPr>
          <w:rFonts w:ascii="Times New Roman" w:hAnsi="Times New Roman"/>
          <w:sz w:val="28"/>
          <w:szCs w:val="28"/>
          <w:lang w:val="uk-UA"/>
        </w:rPr>
      </w:pPr>
    </w:p>
    <w:p w:rsidR="00734ED8" w:rsidRPr="00A06E75" w:rsidRDefault="00734ED8"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Існуюча методика розрахунку параметрів світлофорного регулювання (СР) заснована на пропорційному розділенні тривалості горіння зеленого сигналу між конфліктуючими напрямами відповідно до їх </w:t>
      </w:r>
      <w:proofErr w:type="spellStart"/>
      <w:r w:rsidRPr="00A06E75">
        <w:rPr>
          <w:rFonts w:ascii="Times New Roman" w:hAnsi="Times New Roman"/>
          <w:sz w:val="28"/>
          <w:szCs w:val="28"/>
          <w:lang w:val="uk-UA"/>
        </w:rPr>
        <w:t>інтенсивностей</w:t>
      </w:r>
      <w:proofErr w:type="spellEnd"/>
      <w:r w:rsidRPr="00A06E75">
        <w:rPr>
          <w:rFonts w:ascii="Times New Roman" w:hAnsi="Times New Roman"/>
          <w:sz w:val="28"/>
          <w:szCs w:val="28"/>
          <w:lang w:val="uk-UA"/>
        </w:rPr>
        <w:t xml:space="preserve">. Розвиток основних ідей і </w:t>
      </w:r>
      <w:proofErr w:type="spellStart"/>
      <w:r w:rsidRPr="00A06E75">
        <w:rPr>
          <w:rFonts w:ascii="Times New Roman" w:hAnsi="Times New Roman"/>
          <w:sz w:val="28"/>
          <w:szCs w:val="28"/>
          <w:lang w:val="uk-UA"/>
        </w:rPr>
        <w:t>методик</w:t>
      </w:r>
      <w:proofErr w:type="spellEnd"/>
      <w:r w:rsidRPr="00A06E75">
        <w:rPr>
          <w:rFonts w:ascii="Times New Roman" w:hAnsi="Times New Roman"/>
          <w:sz w:val="28"/>
          <w:szCs w:val="28"/>
          <w:lang w:val="uk-UA"/>
        </w:rPr>
        <w:t xml:space="preserve"> управління транспортними потоками (ТП) за допомогою світлофорної сигналізації відбувався у 70-80-і роки минулого сторіччя. У той час їх використання дозволяло досягти добрих результатів по зниженню аварійності, шкідливих викидів і оптимізації рівня затримок транспорту. Це підтверджується результатами численних зарубіжних і вітчизняних досліджень того періоду [1-8]. </w:t>
      </w:r>
    </w:p>
    <w:p w:rsidR="00734ED8" w:rsidRPr="00A06E75" w:rsidRDefault="00734ED8"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На жаль, останніми роками, у зв'язку із зростанням </w:t>
      </w:r>
      <w:proofErr w:type="spellStart"/>
      <w:r w:rsidRPr="00A06E75">
        <w:rPr>
          <w:rFonts w:ascii="Times New Roman" w:hAnsi="Times New Roman"/>
          <w:sz w:val="28"/>
          <w:szCs w:val="28"/>
          <w:lang w:val="uk-UA"/>
        </w:rPr>
        <w:t>інтенсивностей</w:t>
      </w:r>
      <w:proofErr w:type="spellEnd"/>
      <w:r w:rsidRPr="00A06E75">
        <w:rPr>
          <w:rFonts w:ascii="Times New Roman" w:hAnsi="Times New Roman"/>
          <w:sz w:val="28"/>
          <w:szCs w:val="28"/>
          <w:lang w:val="uk-UA"/>
        </w:rPr>
        <w:t xml:space="preserve"> руху ТП</w:t>
      </w:r>
      <w:r w:rsidRPr="00A06E75">
        <w:rPr>
          <w:rFonts w:ascii="Times New Roman" w:hAnsi="Times New Roman"/>
          <w:sz w:val="28"/>
          <w:szCs w:val="28"/>
          <w:highlight w:val="red"/>
          <w:lang w:val="uk-UA"/>
        </w:rPr>
        <w:t xml:space="preserve"> </w:t>
      </w:r>
      <w:r w:rsidRPr="00A06E75">
        <w:rPr>
          <w:rFonts w:ascii="Times New Roman" w:hAnsi="Times New Roman"/>
          <w:sz w:val="28"/>
          <w:szCs w:val="28"/>
          <w:lang w:val="uk-UA"/>
        </w:rPr>
        <w:t xml:space="preserve">відбувається зниження ефективності функціонування регульованих перехресть, регулярно спостерігаються заторові ситуації. При цьому частіше за все причиною заторів є проблеми з рухом транспорту не на всьому перехресті, а лише на окремих напрямах. </w:t>
      </w:r>
    </w:p>
    <w:p w:rsidR="00734ED8" w:rsidRPr="00A06E75" w:rsidRDefault="00734ED8"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Аналіз причин заторів показав, що при існуючому підході визначення станів ТП [</w:t>
      </w:r>
      <w:r w:rsidR="00DC5D19" w:rsidRPr="00A06E75">
        <w:rPr>
          <w:rFonts w:ascii="Times New Roman" w:hAnsi="Times New Roman"/>
          <w:sz w:val="28"/>
          <w:szCs w:val="28"/>
          <w:lang w:val="uk-UA"/>
        </w:rPr>
        <w:t>1</w:t>
      </w:r>
      <w:r w:rsidRPr="00A06E75">
        <w:rPr>
          <w:rFonts w:ascii="Times New Roman" w:hAnsi="Times New Roman"/>
          <w:sz w:val="28"/>
          <w:szCs w:val="28"/>
          <w:lang w:val="uk-UA"/>
        </w:rPr>
        <w:t>,</w:t>
      </w:r>
      <w:r w:rsidR="005F007A" w:rsidRPr="00A06E75">
        <w:rPr>
          <w:rFonts w:ascii="Times New Roman" w:hAnsi="Times New Roman"/>
          <w:sz w:val="28"/>
          <w:szCs w:val="28"/>
          <w:lang w:val="uk-UA"/>
        </w:rPr>
        <w:t xml:space="preserve"> </w:t>
      </w:r>
      <w:r w:rsidR="003419E8" w:rsidRPr="00A06E75">
        <w:rPr>
          <w:rFonts w:ascii="Times New Roman" w:hAnsi="Times New Roman"/>
          <w:sz w:val="28"/>
          <w:szCs w:val="28"/>
          <w:lang w:val="uk-UA"/>
        </w:rPr>
        <w:t>7</w:t>
      </w:r>
      <w:r w:rsidRPr="00A06E75">
        <w:rPr>
          <w:rFonts w:ascii="Times New Roman" w:hAnsi="Times New Roman"/>
          <w:sz w:val="28"/>
          <w:szCs w:val="28"/>
          <w:lang w:val="uk-UA"/>
        </w:rPr>
        <w:t>, 9-12], проблеми заторів на регульованих перехрестях виникають тільки при насиченому стані ТП. Причому виникнення заторів в певних напрямах руху на перехрестях носять регулярний характер день за днем.</w:t>
      </w:r>
    </w:p>
    <w:p w:rsidR="00734ED8" w:rsidRPr="00A06E75" w:rsidRDefault="00734ED8"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Нерівномірність ТП є проявом випадкового характеру надходження і руху ТП на ВДМ міста. Такий характер ТП пояснює і випадкова зміна його характеристик як в часі, так і в просторі. Виходячи з цього, можна виділити часову і просторову нерівномірності ТП. При рішенні питань організації і експлуатації СР важливими є знання саме про часову нерівномірність ТП. </w:t>
      </w:r>
    </w:p>
    <w:p w:rsidR="00734ED8" w:rsidRPr="00A06E75" w:rsidRDefault="00734ED8"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Як приклад, на рисунку 1.1 приведені графіки зміни годинної інтенсивності </w:t>
      </w:r>
      <w:r w:rsidRPr="00A06E75">
        <w:rPr>
          <w:rFonts w:ascii="Times New Roman" w:hAnsi="Times New Roman"/>
          <w:sz w:val="28"/>
          <w:szCs w:val="28"/>
          <w:lang w:val="uk-UA"/>
        </w:rPr>
        <w:lastRenderedPageBreak/>
        <w:t xml:space="preserve">руху по добах на одній магістралі протягом повного робочого тижня. </w:t>
      </w:r>
    </w:p>
    <w:p w:rsidR="00734ED8" w:rsidRPr="00A06E75" w:rsidRDefault="00873927" w:rsidP="006405F0">
      <w:pPr>
        <w:widowControl w:val="0"/>
        <w:spacing w:line="360" w:lineRule="auto"/>
        <w:jc w:val="center"/>
        <w:rPr>
          <w:rFonts w:ascii="Times New Roman" w:hAnsi="Times New Roman"/>
          <w:lang w:val="uk-UA"/>
        </w:rPr>
      </w:pPr>
      <w:r w:rsidRPr="00A06E75">
        <w:rPr>
          <w:rFonts w:ascii="Times New Roman" w:hAnsi="Times New Roman"/>
        </w:rPr>
        <w:object w:dxaOrig="9432" w:dyaOrig="5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6pt;height:232.2pt" o:ole="">
            <v:imagedata r:id="rId9" o:title=""/>
          </v:shape>
          <o:OLEObject Type="Embed" ProgID="Visio.Drawing.11" ShapeID="_x0000_i1025" DrawAspect="Content" ObjectID="_1841479454" r:id="rId10"/>
        </w:object>
      </w:r>
    </w:p>
    <w:p w:rsidR="00734ED8" w:rsidRPr="00A06E75" w:rsidRDefault="00734ED8" w:rsidP="006405F0">
      <w:pPr>
        <w:widowControl w:val="0"/>
        <w:spacing w:line="360" w:lineRule="auto"/>
        <w:jc w:val="center"/>
        <w:rPr>
          <w:rFonts w:ascii="Times New Roman" w:hAnsi="Times New Roman"/>
          <w:sz w:val="28"/>
          <w:szCs w:val="28"/>
          <w:lang w:val="uk-UA"/>
        </w:rPr>
      </w:pPr>
      <w:r w:rsidRPr="00A06E75">
        <w:rPr>
          <w:rFonts w:ascii="Times New Roman" w:hAnsi="Times New Roman"/>
          <w:sz w:val="28"/>
          <w:szCs w:val="28"/>
          <w:lang w:val="uk-UA"/>
        </w:rPr>
        <w:t>Рисунок 1.1 – Приклад зміни годинної інтенсивності руху протягом тижня: 1 – понеділок, 2 – вівторок, 3 – середа, 4 – четвер, 5 – п’ятниця, 6 – субота, 7 – неділя, 8 – математичне очікування</w:t>
      </w:r>
    </w:p>
    <w:p w:rsidR="00734ED8" w:rsidRPr="00A06E75" w:rsidRDefault="00734ED8" w:rsidP="006405F0">
      <w:pPr>
        <w:widowControl w:val="0"/>
        <w:spacing w:line="360" w:lineRule="auto"/>
        <w:ind w:firstLine="709"/>
        <w:jc w:val="both"/>
        <w:rPr>
          <w:rFonts w:ascii="Times New Roman" w:hAnsi="Times New Roman"/>
          <w:sz w:val="28"/>
          <w:szCs w:val="28"/>
          <w:lang w:val="uk-UA"/>
        </w:rPr>
      </w:pPr>
    </w:p>
    <w:p w:rsidR="00734ED8" w:rsidRPr="00A06E75" w:rsidRDefault="00734ED8"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Як видно на рисунку 1.1, графіки зміни інтенсивності руху в робочі дні дуже схожі, при цьому розкид значень </w:t>
      </w:r>
      <w:proofErr w:type="spellStart"/>
      <w:r w:rsidRPr="00A06E75">
        <w:rPr>
          <w:rFonts w:ascii="Times New Roman" w:hAnsi="Times New Roman"/>
          <w:sz w:val="28"/>
          <w:szCs w:val="28"/>
          <w:lang w:val="uk-UA"/>
        </w:rPr>
        <w:t>інтенсивностей</w:t>
      </w:r>
      <w:proofErr w:type="spellEnd"/>
      <w:r w:rsidRPr="00A06E75">
        <w:rPr>
          <w:rFonts w:ascii="Times New Roman" w:hAnsi="Times New Roman"/>
          <w:sz w:val="28"/>
          <w:szCs w:val="28"/>
          <w:lang w:val="uk-UA"/>
        </w:rPr>
        <w:t xml:space="preserve"> в пікові періоди для робочих днів не перевищує 5 %. Проте відмінності в зміні інтенсивності в різні дні тижня все ж таки присутні і це указує на її варіативний характер, як зовнішнє віддзеркалення нерівномірності ТП, відзначеної на часових інтервалах різної тривалості. </w:t>
      </w:r>
    </w:p>
    <w:p w:rsidR="00734ED8" w:rsidRPr="00A06E75" w:rsidRDefault="00734ED8"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Відповідно до тривалості досліджуваного інтервалу часову нерівномірність ТП можна розділити на наступні рівні: впродовж години; добова; тижнева; річна. </w:t>
      </w:r>
    </w:p>
    <w:p w:rsidR="00734ED8" w:rsidRPr="00A06E75" w:rsidRDefault="00734ED8"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Для врахування часової нерівномірності всіх рівнів необхідний збір, обробка і аналіз статистичних даних про параметри ТП протягом тривалого часу, що часто важко реалізувати на практиці, за рідкісним виключенням. Зараз відомості про нерівномірність ТП впродовж години в вітчизняній практиці організації СР і при розрахунку його параметрів практично не застосовуються. Так урахування добової нерівномірності проводиться в недостатньому ступені, в кращому випадку </w:t>
      </w:r>
      <w:r w:rsidRPr="00A06E75">
        <w:rPr>
          <w:rFonts w:ascii="Times New Roman" w:hAnsi="Times New Roman"/>
          <w:sz w:val="28"/>
          <w:szCs w:val="28"/>
          <w:lang w:val="uk-UA"/>
        </w:rPr>
        <w:lastRenderedPageBreak/>
        <w:t>протягом доби на перехресті використовується 3-4 зміни сигнальних програм (СП</w:t>
      </w:r>
      <w:r w:rsidR="00BE67C9" w:rsidRPr="00A06E75">
        <w:rPr>
          <w:rFonts w:ascii="Times New Roman" w:hAnsi="Times New Roman"/>
          <w:sz w:val="28"/>
          <w:szCs w:val="28"/>
          <w:lang w:val="uk-UA"/>
        </w:rPr>
        <w:t xml:space="preserve"> -</w:t>
      </w:r>
      <w:r w:rsidR="00BE67C9" w:rsidRPr="00A06E75">
        <w:rPr>
          <w:rFonts w:ascii="Times New Roman" w:hAnsi="Times New Roman"/>
          <w:noProof/>
          <w:sz w:val="28"/>
          <w:szCs w:val="28"/>
          <w:lang w:val="uk-UA"/>
        </w:rPr>
        <w:t xml:space="preserve"> фіксований набір параметрів управління, відповідно до якого світлофорна сигналізація працює протягом деякого періоду</w:t>
      </w:r>
      <w:r w:rsidRPr="00A06E75">
        <w:rPr>
          <w:rFonts w:ascii="Times New Roman" w:hAnsi="Times New Roman"/>
          <w:sz w:val="28"/>
          <w:szCs w:val="28"/>
          <w:lang w:val="uk-UA"/>
        </w:rPr>
        <w:t xml:space="preserve">), а урахування нерівномірності впродовж години не проводиться зовсім. </w:t>
      </w:r>
    </w:p>
    <w:p w:rsidR="00734ED8" w:rsidRPr="00A06E75" w:rsidRDefault="00734ED8"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Проте поява частини заторів на ВДМ пов'язана саме з наявністю нерівномірності ТП, спостережуваної протягом години, коли інтенсивність надходження транспорту, за рахунок випадкового короткочасного збільшення, перевищує пропускну здатність підходу на перехресті. Це викликає утворення затору, який у свою чергу знижує пропускну здатність перехрестя на більш тривалий термін, в порівнянні з періодом своєї появи [6, 13, 14]. Приклад процесу перевищення моментальної інтенсивності над пропускною здатністю на підході до перехрестя, а також графічне віддзеркалення розрахункового значення інтенсивності ТП представлені на рисунку 1.2</w:t>
      </w:r>
      <w:r w:rsidR="001E11D0" w:rsidRPr="00A06E75">
        <w:rPr>
          <w:rFonts w:ascii="Times New Roman" w:hAnsi="Times New Roman"/>
          <w:sz w:val="28"/>
          <w:szCs w:val="28"/>
          <w:lang w:val="uk-UA"/>
        </w:rPr>
        <w:t>.</w:t>
      </w:r>
      <w:r w:rsidRPr="00A06E75">
        <w:rPr>
          <w:rFonts w:ascii="Times New Roman" w:hAnsi="Times New Roman"/>
          <w:sz w:val="28"/>
          <w:szCs w:val="28"/>
          <w:lang w:val="uk-UA"/>
        </w:rPr>
        <w:t xml:space="preserve"> </w:t>
      </w:r>
    </w:p>
    <w:p w:rsidR="001E11D0" w:rsidRPr="00A06E75" w:rsidRDefault="001E11D0" w:rsidP="006405F0">
      <w:pPr>
        <w:widowControl w:val="0"/>
        <w:spacing w:line="360" w:lineRule="auto"/>
        <w:ind w:firstLine="709"/>
        <w:jc w:val="both"/>
        <w:rPr>
          <w:rFonts w:ascii="Times New Roman" w:hAnsi="Times New Roman"/>
          <w:sz w:val="16"/>
          <w:szCs w:val="16"/>
          <w:lang w:val="uk-UA"/>
        </w:rPr>
      </w:pPr>
    </w:p>
    <w:p w:rsidR="001E11D0" w:rsidRPr="00A06E75" w:rsidRDefault="00734ED8" w:rsidP="006405F0">
      <w:pPr>
        <w:widowControl w:val="0"/>
        <w:spacing w:line="360" w:lineRule="auto"/>
        <w:jc w:val="center"/>
        <w:rPr>
          <w:rFonts w:ascii="Times New Roman" w:hAnsi="Times New Roman"/>
        </w:rPr>
      </w:pPr>
      <w:r w:rsidRPr="00A06E75">
        <w:rPr>
          <w:rFonts w:ascii="Times New Roman" w:hAnsi="Times New Roman"/>
        </w:rPr>
        <w:object w:dxaOrig="6089" w:dyaOrig="4610">
          <v:shape id="_x0000_i1026" type="#_x0000_t75" style="width:317.4pt;height:240pt" o:ole="">
            <v:imagedata r:id="rId11" o:title=""/>
          </v:shape>
          <o:OLEObject Type="Embed" ProgID="Visio.Drawing.11" ShapeID="_x0000_i1026" DrawAspect="Content" ObjectID="_1841479455" r:id="rId12"/>
        </w:object>
      </w:r>
    </w:p>
    <w:p w:rsidR="00734ED8" w:rsidRPr="00A06E75" w:rsidRDefault="00734ED8" w:rsidP="006405F0">
      <w:pPr>
        <w:widowControl w:val="0"/>
        <w:spacing w:line="360" w:lineRule="auto"/>
        <w:jc w:val="center"/>
        <w:rPr>
          <w:rFonts w:ascii="Times New Roman" w:hAnsi="Times New Roman"/>
          <w:bCs/>
          <w:sz w:val="28"/>
          <w:szCs w:val="28"/>
          <w:lang w:val="uk-UA"/>
        </w:rPr>
      </w:pPr>
      <w:r w:rsidRPr="00A06E75">
        <w:rPr>
          <w:rFonts w:ascii="Times New Roman" w:hAnsi="Times New Roman"/>
          <w:sz w:val="28"/>
          <w:szCs w:val="28"/>
          <w:lang w:val="uk-UA"/>
        </w:rPr>
        <w:t xml:space="preserve">Рисунок 1.2 – Приклад перевищення рівня інтенсивності руху за 5-ти хвилинні інтервали над рівнем пропускної здатності регульованого напряму: 1 – </w:t>
      </w:r>
      <w:r w:rsidRPr="00A06E75">
        <w:rPr>
          <w:rFonts w:ascii="Times New Roman" w:hAnsi="Times New Roman"/>
          <w:bCs/>
          <w:sz w:val="28"/>
          <w:szCs w:val="28"/>
          <w:lang w:val="uk-UA"/>
        </w:rPr>
        <w:t>середня часова інтенсивність; 2 – пропускна здатність регульованого напряму</w:t>
      </w:r>
    </w:p>
    <w:p w:rsidR="00D834CB" w:rsidRPr="00A06E75" w:rsidRDefault="00D834CB" w:rsidP="006405F0">
      <w:pPr>
        <w:widowControl w:val="0"/>
        <w:spacing w:line="360" w:lineRule="auto"/>
        <w:ind w:firstLine="709"/>
        <w:jc w:val="both"/>
        <w:rPr>
          <w:rFonts w:ascii="Times New Roman" w:hAnsi="Times New Roman"/>
          <w:sz w:val="28"/>
          <w:szCs w:val="28"/>
          <w:lang w:val="uk-UA"/>
        </w:rPr>
      </w:pPr>
    </w:p>
    <w:p w:rsidR="00734ED8" w:rsidRPr="00A06E75" w:rsidRDefault="00734ED8"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lastRenderedPageBreak/>
        <w:t xml:space="preserve">Аналіз показників нерівномірності ТП, їх врахування при розрахунку параметрів СР дозволить знижувати вірогідність виникнення заторів і підвищувати ефективність роботи регульованих перетинів в цілому. </w:t>
      </w:r>
    </w:p>
    <w:p w:rsidR="00734ED8" w:rsidRPr="00A06E75" w:rsidRDefault="00734ED8" w:rsidP="006405F0">
      <w:pPr>
        <w:widowControl w:val="0"/>
        <w:spacing w:line="360" w:lineRule="auto"/>
        <w:ind w:firstLine="709"/>
        <w:jc w:val="both"/>
        <w:rPr>
          <w:rFonts w:ascii="Times New Roman" w:hAnsi="Times New Roman"/>
          <w:sz w:val="28"/>
          <w:szCs w:val="28"/>
          <w:lang w:val="uk-UA"/>
        </w:rPr>
      </w:pPr>
    </w:p>
    <w:p w:rsidR="00734ED8" w:rsidRPr="00A06E75" w:rsidRDefault="00734ED8"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1.2 </w:t>
      </w:r>
      <w:r w:rsidRPr="00A06E75">
        <w:rPr>
          <w:rFonts w:ascii="Times New Roman" w:hAnsi="Times New Roman"/>
          <w:bCs/>
          <w:noProof/>
          <w:sz w:val="28"/>
          <w:szCs w:val="28"/>
          <w:lang w:val="uk-UA"/>
        </w:rPr>
        <w:t>Методи врахування часової нерівномірності транспортного потоку</w:t>
      </w:r>
    </w:p>
    <w:p w:rsidR="00734ED8" w:rsidRPr="00A06E75" w:rsidRDefault="00734ED8" w:rsidP="006405F0">
      <w:pPr>
        <w:widowControl w:val="0"/>
        <w:spacing w:line="360" w:lineRule="auto"/>
        <w:ind w:firstLine="709"/>
        <w:jc w:val="both"/>
        <w:rPr>
          <w:rFonts w:ascii="Times New Roman" w:hAnsi="Times New Roman"/>
          <w:sz w:val="28"/>
          <w:szCs w:val="28"/>
          <w:lang w:val="uk-UA"/>
        </w:rPr>
      </w:pP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На сучасному етапі розвитку суспільство потребує ефективного і якомога менш витратного транспортного обслуговування. У зв'язку з цим потрібен широкий розвиток ВДМ міст і, як наслідок, необхідне проведення заходів щодо </w:t>
      </w:r>
      <w:r w:rsidR="00873927" w:rsidRPr="00A06E75">
        <w:rPr>
          <w:rFonts w:ascii="Times New Roman" w:hAnsi="Times New Roman"/>
          <w:noProof/>
          <w:sz w:val="28"/>
          <w:szCs w:val="28"/>
          <w:lang w:val="uk-UA"/>
        </w:rPr>
        <w:t>організації дорожнього руху (</w:t>
      </w:r>
      <w:r w:rsidRPr="00A06E75">
        <w:rPr>
          <w:rFonts w:ascii="Times New Roman" w:hAnsi="Times New Roman"/>
          <w:noProof/>
          <w:sz w:val="28"/>
          <w:szCs w:val="28"/>
          <w:lang w:val="uk-UA"/>
        </w:rPr>
        <w:t>ОДР</w:t>
      </w:r>
      <w:r w:rsidR="00873927" w:rsidRPr="00A06E75">
        <w:rPr>
          <w:rFonts w:ascii="Times New Roman" w:hAnsi="Times New Roman"/>
          <w:noProof/>
          <w:sz w:val="28"/>
          <w:szCs w:val="28"/>
          <w:lang w:val="uk-UA"/>
        </w:rPr>
        <w:t>)</w:t>
      </w:r>
      <w:r w:rsidRPr="00A06E75">
        <w:rPr>
          <w:rFonts w:ascii="Times New Roman" w:hAnsi="Times New Roman"/>
          <w:noProof/>
          <w:sz w:val="28"/>
          <w:szCs w:val="28"/>
          <w:lang w:val="uk-UA"/>
        </w:rPr>
        <w:t>, направлених на забезпечення безпеки і зниження часових затримок учасників руху.</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Проектування нових доріг і розробка інженерних заходів щодо ОДР можлива лише за наявності інформації про характер ТП і умови, в яких відбувається рух. При розгляді показників руху ТП слід виділити той з них, який є первинним [14]. Первинним показником, характеризуючим ТП, є інтенсивність руху ТЗ, оскільки вона визначається потребами населення в перевезеннях пасажирів і вантажів. Інтенсивність руху визначається кількістю ТЗ, проїжджаючих перетин дороги по тому або іншому напряму за інтервал часу. Вибір інтервалу вимірювання інтенсивності залежить від мети використання потрібної інформації.</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По величині інтенсивності руху напрямів, що перетинаються, визначається необхідністю використання СР на перехрестях. При цьому інтенсивності конфліктуючих ТП визначають також параметри СР, такі як тривалість світлофорного циклу, тривалості фаз регулювання і ін.</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Визначення оптимальних параметрів СР, відповідних попиту на рух через перехрестя</w:t>
      </w:r>
      <w:r w:rsidR="00DB0633" w:rsidRPr="00A06E75">
        <w:rPr>
          <w:rFonts w:ascii="Times New Roman" w:hAnsi="Times New Roman"/>
          <w:noProof/>
          <w:sz w:val="28"/>
          <w:szCs w:val="28"/>
          <w:lang w:val="uk-UA"/>
        </w:rPr>
        <w:t>,</w:t>
      </w:r>
      <w:r w:rsidRPr="00A06E75">
        <w:rPr>
          <w:rFonts w:ascii="Times New Roman" w:hAnsi="Times New Roman"/>
          <w:noProof/>
          <w:sz w:val="28"/>
          <w:szCs w:val="28"/>
          <w:lang w:val="uk-UA"/>
        </w:rPr>
        <w:t xml:space="preserve"> є важливою задачею ОДР.</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Для вирішення цієї задачі вітчизняними і зарубіжними ученими розроблений ряд методів розрахунку параметрів СР. Методи направлені на зниження затримок транспорту, викликаних введенням СР на перехресті. У всіх методах </w:t>
      </w:r>
      <w:r w:rsidR="0067413F" w:rsidRPr="00A06E75">
        <w:rPr>
          <w:rFonts w:ascii="Times New Roman" w:hAnsi="Times New Roman"/>
          <w:noProof/>
          <w:sz w:val="28"/>
          <w:szCs w:val="28"/>
          <w:lang w:val="uk-UA"/>
        </w:rPr>
        <w:t>у якості</w:t>
      </w:r>
      <w:r w:rsidRPr="00A06E75">
        <w:rPr>
          <w:rFonts w:ascii="Times New Roman" w:hAnsi="Times New Roman"/>
          <w:noProof/>
          <w:sz w:val="28"/>
          <w:szCs w:val="28"/>
          <w:lang w:val="uk-UA"/>
        </w:rPr>
        <w:t xml:space="preserve"> </w:t>
      </w:r>
      <w:r w:rsidRPr="00A06E75">
        <w:rPr>
          <w:rFonts w:ascii="Times New Roman" w:hAnsi="Times New Roman"/>
          <w:noProof/>
          <w:sz w:val="28"/>
          <w:szCs w:val="28"/>
          <w:lang w:val="uk-UA"/>
        </w:rPr>
        <w:lastRenderedPageBreak/>
        <w:t>початков</w:t>
      </w:r>
      <w:r w:rsidR="0067413F" w:rsidRPr="00A06E75">
        <w:rPr>
          <w:rFonts w:ascii="Times New Roman" w:hAnsi="Times New Roman"/>
          <w:noProof/>
          <w:sz w:val="28"/>
          <w:szCs w:val="28"/>
          <w:lang w:val="uk-UA"/>
        </w:rPr>
        <w:t>ої</w:t>
      </w:r>
      <w:r w:rsidRPr="00A06E75">
        <w:rPr>
          <w:rFonts w:ascii="Times New Roman" w:hAnsi="Times New Roman"/>
          <w:noProof/>
          <w:sz w:val="28"/>
          <w:szCs w:val="28"/>
          <w:lang w:val="uk-UA"/>
        </w:rPr>
        <w:t xml:space="preserve"> </w:t>
      </w:r>
      <w:r w:rsidR="0067413F" w:rsidRPr="00A06E75">
        <w:rPr>
          <w:rFonts w:ascii="Times New Roman" w:hAnsi="Times New Roman"/>
          <w:noProof/>
          <w:sz w:val="28"/>
          <w:szCs w:val="28"/>
          <w:lang w:val="uk-UA"/>
        </w:rPr>
        <w:t xml:space="preserve">інформації виступає </w:t>
      </w:r>
      <w:r w:rsidRPr="00A06E75">
        <w:rPr>
          <w:rFonts w:ascii="Times New Roman" w:hAnsi="Times New Roman"/>
          <w:noProof/>
          <w:sz w:val="28"/>
          <w:szCs w:val="28"/>
          <w:lang w:val="uk-UA"/>
        </w:rPr>
        <w:t>інтенсивність конфліктуючих ТП, що входять на перехрестя.</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Виходячи з цього, закономірності зміни інтенсивності ТП є основними при розрахунку параметрів СР. Таке положення визначило високий інтерес до вивчення закономірностей зміни інтенсивності ТП як в часі, так і в просторі, у тому числі до питань врахування часової нерівномірності ТП при організації дорожнього руху.</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Значний внесок у вивчення закономірностей зміни інтенсивності ТП внесли вчені, що займалися проблемами проектування доріг, оскільки відповідно до інтенсивності визначається категорія дороги, її геометричні елементи, динамічні навантаження на дорожній одяг. Також інтенсивність руху використовується для обґрунтовування проведення реконструкції доріг, вулиць і перетинів [1, 3, 6, </w:t>
      </w:r>
      <w:r w:rsidR="00670039" w:rsidRPr="00A06E75">
        <w:rPr>
          <w:rFonts w:ascii="Times New Roman" w:hAnsi="Times New Roman"/>
          <w:noProof/>
          <w:sz w:val="28"/>
          <w:szCs w:val="28"/>
          <w:lang w:val="uk-UA"/>
        </w:rPr>
        <w:t xml:space="preserve">7, </w:t>
      </w:r>
      <w:r w:rsidRPr="00A06E75">
        <w:rPr>
          <w:rFonts w:ascii="Times New Roman" w:hAnsi="Times New Roman"/>
          <w:noProof/>
          <w:sz w:val="28"/>
          <w:szCs w:val="28"/>
          <w:lang w:val="uk-UA"/>
        </w:rPr>
        <w:t>14].</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Закономірності зміни в часі інтенсивності руху на міських магістралях обумовлені періодичною природою поїздок і відображають почасову, добову, тижневу і сезонну картини життя міського населення. Крім того, мають місце річні зміни інтенсивності, в яких спостерігаються щорічне зростання інтенсивності на основних магістралях і вулицях, пов'язане із збільшенням рівня автомобілізації населення. Сезонні, тижневі і добові коливання інтенсивності носять стійкий характер на дорогах, схожих по функціональному призначенню. Ці закономірності достатньо широко представлені в роботах [1, 3, 6, </w:t>
      </w:r>
      <w:r w:rsidR="00670039" w:rsidRPr="00A06E75">
        <w:rPr>
          <w:rFonts w:ascii="Times New Roman" w:hAnsi="Times New Roman"/>
          <w:noProof/>
          <w:sz w:val="28"/>
          <w:szCs w:val="28"/>
          <w:lang w:val="uk-UA"/>
        </w:rPr>
        <w:t xml:space="preserve">7, </w:t>
      </w:r>
      <w:r w:rsidRPr="00A06E75">
        <w:rPr>
          <w:rFonts w:ascii="Times New Roman" w:hAnsi="Times New Roman"/>
          <w:noProof/>
          <w:sz w:val="28"/>
          <w:szCs w:val="28"/>
          <w:lang w:val="uk-UA"/>
        </w:rPr>
        <w:t>14].</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Як розрахунковий період визначення інтенсивності руху приймають рік, місяць, добу, годину і більш короткі відрізки часу, вимірювані хвилинами і навіть секундами. Вибір часового інтервалу залежить від мети використання інформації про інтенсивність. </w:t>
      </w:r>
      <w:r w:rsidR="0067413F" w:rsidRPr="00A06E75">
        <w:rPr>
          <w:rFonts w:ascii="Times New Roman" w:hAnsi="Times New Roman"/>
          <w:noProof/>
          <w:sz w:val="28"/>
          <w:szCs w:val="28"/>
          <w:lang w:val="uk-UA"/>
        </w:rPr>
        <w:t>Н</w:t>
      </w:r>
      <w:r w:rsidRPr="00A06E75">
        <w:rPr>
          <w:rFonts w:ascii="Times New Roman" w:hAnsi="Times New Roman"/>
          <w:noProof/>
          <w:sz w:val="28"/>
          <w:szCs w:val="28"/>
          <w:lang w:val="uk-UA"/>
        </w:rPr>
        <w:t xml:space="preserve">езалежно від тривалості базового відрізка вимірювання, інтенсивність приводиться до однієї години. </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У практиці визначення параметрів СР застосовують значення годинних </w:t>
      </w:r>
      <w:proofErr w:type="spellStart"/>
      <w:r w:rsidRPr="00A06E75">
        <w:rPr>
          <w:rFonts w:ascii="Times New Roman" w:hAnsi="Times New Roman"/>
          <w:sz w:val="28"/>
          <w:szCs w:val="28"/>
          <w:lang w:val="uk-UA"/>
        </w:rPr>
        <w:t>інтенсивностей</w:t>
      </w:r>
      <w:proofErr w:type="spellEnd"/>
      <w:r w:rsidRPr="00A06E75">
        <w:rPr>
          <w:rFonts w:ascii="Times New Roman" w:hAnsi="Times New Roman"/>
          <w:noProof/>
          <w:sz w:val="28"/>
          <w:szCs w:val="28"/>
          <w:lang w:val="uk-UA"/>
        </w:rPr>
        <w:t xml:space="preserve"> для самих завантажених періодів. При цьому, важливе значення має врахування зміни годинної інтенсивності протягом дня, тижня і сезонів року. Відповідно до цих даних проводиться розрахунок сезонних, тижневих і добових </w:t>
      </w:r>
      <w:r w:rsidRPr="00A06E75">
        <w:rPr>
          <w:rFonts w:ascii="Times New Roman" w:hAnsi="Times New Roman"/>
          <w:noProof/>
          <w:sz w:val="28"/>
          <w:szCs w:val="28"/>
          <w:lang w:val="uk-UA"/>
        </w:rPr>
        <w:lastRenderedPageBreak/>
        <w:t>карт зміни режимів роботи світлофорного об'єкту</w:t>
      </w:r>
      <w:r w:rsidR="00F571B3" w:rsidRPr="00A06E75">
        <w:rPr>
          <w:rFonts w:ascii="Times New Roman" w:hAnsi="Times New Roman"/>
          <w:noProof/>
          <w:sz w:val="28"/>
          <w:szCs w:val="28"/>
          <w:lang w:val="uk-UA"/>
        </w:rPr>
        <w:t xml:space="preserve"> (СО)</w:t>
      </w:r>
      <w:r w:rsidRPr="00A06E75">
        <w:rPr>
          <w:rFonts w:ascii="Times New Roman" w:hAnsi="Times New Roman"/>
          <w:noProof/>
          <w:sz w:val="28"/>
          <w:szCs w:val="28"/>
          <w:lang w:val="uk-UA"/>
        </w:rPr>
        <w:t>, тобто для кожного конкретного регульованого перехрестя необхідне складання таких карт, що враховують коливання інтенсивності. Така методика, в рамках багатопрограмного жорсткого регулювання дозволяє істотно знижувати затримки транспорту. Проте, в самі завантажені рухом періоди навіть цього буває недостатньо.</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Багато дослідників [1, 2, 5, 6, </w:t>
      </w:r>
      <w:r w:rsidR="00670039" w:rsidRPr="00A06E75">
        <w:rPr>
          <w:rFonts w:ascii="Times New Roman" w:hAnsi="Times New Roman"/>
          <w:noProof/>
          <w:sz w:val="28"/>
          <w:szCs w:val="28"/>
          <w:lang w:val="uk-UA"/>
        </w:rPr>
        <w:t xml:space="preserve">7, </w:t>
      </w:r>
      <w:r w:rsidRPr="00A06E75">
        <w:rPr>
          <w:rFonts w:ascii="Times New Roman" w:hAnsi="Times New Roman"/>
          <w:noProof/>
          <w:sz w:val="28"/>
          <w:szCs w:val="28"/>
          <w:lang w:val="uk-UA"/>
        </w:rPr>
        <w:t>14</w:t>
      </w:r>
      <w:r w:rsidR="00670039" w:rsidRPr="00A06E75">
        <w:rPr>
          <w:rFonts w:ascii="Times New Roman" w:hAnsi="Times New Roman"/>
          <w:noProof/>
          <w:sz w:val="28"/>
          <w:szCs w:val="28"/>
          <w:lang w:val="uk-UA"/>
        </w:rPr>
        <w:t>-</w:t>
      </w:r>
      <w:r w:rsidRPr="00A06E75">
        <w:rPr>
          <w:rFonts w:ascii="Times New Roman" w:hAnsi="Times New Roman"/>
          <w:noProof/>
          <w:sz w:val="28"/>
          <w:szCs w:val="28"/>
          <w:lang w:val="uk-UA"/>
        </w:rPr>
        <w:t>1</w:t>
      </w:r>
      <w:r w:rsidR="00106527" w:rsidRPr="00A06E75">
        <w:rPr>
          <w:rFonts w:ascii="Times New Roman" w:hAnsi="Times New Roman"/>
          <w:noProof/>
          <w:sz w:val="28"/>
          <w:szCs w:val="28"/>
          <w:lang w:val="uk-UA"/>
        </w:rPr>
        <w:t>7</w:t>
      </w:r>
      <w:r w:rsidRPr="00A06E75">
        <w:rPr>
          <w:rFonts w:ascii="Times New Roman" w:hAnsi="Times New Roman"/>
          <w:noProof/>
          <w:sz w:val="28"/>
          <w:szCs w:val="28"/>
          <w:lang w:val="uk-UA"/>
        </w:rPr>
        <w:t>] указують на істотну нерівномірність кількості ТЗ, що прибувають, до перехрестя протягом години, виміряної за більш короткі відрізки часу (5-15</w:t>
      </w:r>
      <w:r w:rsidRPr="00A06E75">
        <w:rPr>
          <w:rFonts w:ascii="Times New Roman" w:hAnsi="Times New Roman"/>
          <w:sz w:val="28"/>
          <w:szCs w:val="28"/>
          <w:lang w:val="uk-UA"/>
        </w:rPr>
        <w:t> </w:t>
      </w:r>
      <w:r w:rsidRPr="00A06E75">
        <w:rPr>
          <w:rFonts w:ascii="Times New Roman" w:hAnsi="Times New Roman"/>
          <w:noProof/>
          <w:sz w:val="28"/>
          <w:szCs w:val="28"/>
          <w:lang w:val="uk-UA"/>
        </w:rPr>
        <w:t>хв.). Інтенсивність ТП протягом однієї години має певні коливання, викликані взаємозв'язком дороги з елементами транспортної системи в цілому [1], ці коливання особливо відчутні в години «пік».</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Встановлено, що за послідовні дванадцять п'ятихвилинних інтервалів однакова інтенсивність руху ТЗ практично не спостерігається. У вказані періоди вона коливається в певних межах, причому в один з відрізків часу приймає максимальне значення.</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Так в роботі [3] указується на те, що п'ятихвилинна пікова інтенсивність руху приблизно на 20</w:t>
      </w:r>
      <w:r w:rsidRPr="00A06E75">
        <w:rPr>
          <w:rFonts w:ascii="Times New Roman" w:hAnsi="Times New Roman"/>
          <w:sz w:val="28"/>
          <w:szCs w:val="28"/>
          <w:lang w:val="uk-UA"/>
        </w:rPr>
        <w:t> </w:t>
      </w:r>
      <w:r w:rsidRPr="00A06E75">
        <w:rPr>
          <w:rFonts w:ascii="Times New Roman" w:hAnsi="Times New Roman"/>
          <w:noProof/>
          <w:sz w:val="28"/>
          <w:szCs w:val="28"/>
          <w:lang w:val="uk-UA"/>
        </w:rPr>
        <w:t>% перевищує показник для всієї години «пік», а в піковий п'ятнадцятихвилинний період може досягати 40% від годинної величини інтенсивності [6]. Причому, в містах з населенням менше 1 млн. чол. ці значення можуть збільшуватися [1, 3].</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Для характеристики розкиду значень інтенсивності за відрізки часу впродовж години у вітчизняних дослідженнях [6</w:t>
      </w:r>
      <w:r w:rsidR="00670039" w:rsidRPr="00A06E75">
        <w:rPr>
          <w:rFonts w:ascii="Times New Roman" w:hAnsi="Times New Roman"/>
          <w:noProof/>
          <w:sz w:val="28"/>
          <w:szCs w:val="28"/>
          <w:lang w:val="uk-UA"/>
        </w:rPr>
        <w:t>, 7</w:t>
      </w:r>
      <w:r w:rsidRPr="00A06E75">
        <w:rPr>
          <w:rFonts w:ascii="Times New Roman" w:hAnsi="Times New Roman"/>
          <w:noProof/>
          <w:sz w:val="28"/>
          <w:szCs w:val="28"/>
          <w:lang w:val="uk-UA"/>
        </w:rPr>
        <w:t>, 1</w:t>
      </w:r>
      <w:r w:rsidR="00670039" w:rsidRPr="00A06E75">
        <w:rPr>
          <w:rFonts w:ascii="Times New Roman" w:hAnsi="Times New Roman"/>
          <w:noProof/>
          <w:sz w:val="28"/>
          <w:szCs w:val="28"/>
          <w:lang w:val="uk-UA"/>
        </w:rPr>
        <w:t>6</w:t>
      </w:r>
      <w:r w:rsidRPr="00A06E75">
        <w:rPr>
          <w:rFonts w:ascii="Times New Roman" w:hAnsi="Times New Roman"/>
          <w:noProof/>
          <w:sz w:val="28"/>
          <w:szCs w:val="28"/>
          <w:lang w:val="uk-UA"/>
        </w:rPr>
        <w:t>] використовується коефіцієнт нерівномірності руху впродовж години, який визначається таким чином:</w:t>
      </w:r>
    </w:p>
    <w:p w:rsidR="00734ED8" w:rsidRPr="00A06E75" w:rsidRDefault="00734ED8" w:rsidP="006405F0">
      <w:pPr>
        <w:widowControl w:val="0"/>
        <w:spacing w:line="360" w:lineRule="auto"/>
        <w:ind w:firstLine="709"/>
        <w:jc w:val="both"/>
        <w:rPr>
          <w:rFonts w:ascii="Times New Roman" w:hAnsi="Times New Roman"/>
          <w:sz w:val="16"/>
          <w:szCs w:val="16"/>
          <w:lang w:val="uk-UA"/>
        </w:rPr>
      </w:pPr>
    </w:p>
    <w:p w:rsidR="00734ED8" w:rsidRPr="00A06E75" w:rsidRDefault="00734ED8" w:rsidP="006405F0">
      <w:pPr>
        <w:widowControl w:val="0"/>
        <w:spacing w:line="360" w:lineRule="auto"/>
        <w:ind w:firstLine="709"/>
        <w:jc w:val="right"/>
        <w:rPr>
          <w:rFonts w:ascii="Times New Roman" w:hAnsi="Times New Roman"/>
          <w:sz w:val="28"/>
          <w:szCs w:val="28"/>
          <w:lang w:val="uk-UA"/>
        </w:rPr>
      </w:pPr>
      <w:r w:rsidRPr="00A06E75">
        <w:rPr>
          <w:rFonts w:ascii="Times New Roman" w:hAnsi="Times New Roman"/>
          <w:position w:val="-68"/>
          <w:sz w:val="28"/>
          <w:szCs w:val="28"/>
          <w:lang w:val="uk-UA"/>
        </w:rPr>
        <w:object w:dxaOrig="1560" w:dyaOrig="1180">
          <v:shape id="_x0000_i1027" type="#_x0000_t75" style="width:78pt;height:58.8pt" o:ole="">
            <v:imagedata r:id="rId13" o:title=""/>
          </v:shape>
          <o:OLEObject Type="Embed" ProgID="Equation.3" ShapeID="_x0000_i1027" DrawAspect="Content" ObjectID="_1841479456" r:id="rId14"/>
        </w:object>
      </w:r>
      <w:r w:rsidRPr="00A06E75">
        <w:rPr>
          <w:rFonts w:ascii="Times New Roman" w:hAnsi="Times New Roman"/>
          <w:sz w:val="28"/>
          <w:szCs w:val="28"/>
          <w:lang w:val="uk-UA"/>
        </w:rPr>
        <w:t>,                                                          (1.1)</w:t>
      </w:r>
    </w:p>
    <w:p w:rsidR="00734ED8" w:rsidRPr="00A06E75" w:rsidRDefault="00734ED8" w:rsidP="006405F0">
      <w:pPr>
        <w:widowControl w:val="0"/>
        <w:spacing w:line="360" w:lineRule="auto"/>
        <w:ind w:firstLine="709"/>
        <w:jc w:val="right"/>
        <w:rPr>
          <w:rFonts w:ascii="Times New Roman" w:hAnsi="Times New Roman"/>
          <w:sz w:val="16"/>
          <w:szCs w:val="16"/>
          <w:lang w:val="uk-UA"/>
        </w:rPr>
      </w:pPr>
    </w:p>
    <w:p w:rsidR="00734ED8" w:rsidRPr="00A06E75" w:rsidRDefault="00734ED8"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 xml:space="preserve">де </w:t>
      </w:r>
      <w:r w:rsidRPr="00A06E75">
        <w:rPr>
          <w:rFonts w:ascii="Times New Roman" w:hAnsi="Times New Roman"/>
          <w:i/>
          <w:sz w:val="28"/>
          <w:szCs w:val="28"/>
          <w:lang w:val="uk-UA"/>
        </w:rPr>
        <w:t xml:space="preserve">n </w:t>
      </w:r>
      <w:r w:rsidRPr="00A06E75">
        <w:rPr>
          <w:rFonts w:ascii="Times New Roman" w:hAnsi="Times New Roman"/>
          <w:sz w:val="28"/>
          <w:szCs w:val="28"/>
          <w:lang w:val="uk-UA"/>
        </w:rPr>
        <w:t xml:space="preserve">- кількість </w:t>
      </w:r>
      <w:r w:rsidRPr="00A06E75">
        <w:rPr>
          <w:rFonts w:ascii="Times New Roman" w:hAnsi="Times New Roman"/>
          <w:i/>
          <w:sz w:val="28"/>
          <w:szCs w:val="28"/>
          <w:lang w:val="uk-UA"/>
        </w:rPr>
        <w:t>t</w:t>
      </w:r>
      <w:r w:rsidRPr="00A06E75">
        <w:rPr>
          <w:rFonts w:ascii="Times New Roman" w:hAnsi="Times New Roman"/>
          <w:sz w:val="28"/>
          <w:szCs w:val="28"/>
          <w:lang w:val="uk-UA"/>
        </w:rPr>
        <w:t xml:space="preserve">-хвилинних інтервалів протягом 1 години; </w:t>
      </w:r>
    </w:p>
    <w:p w:rsidR="00734ED8" w:rsidRPr="00A06E75" w:rsidRDefault="00734ED8"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 xml:space="preserve">     </w:t>
      </w:r>
      <w:r w:rsidRPr="00A06E75">
        <w:rPr>
          <w:rFonts w:ascii="Times New Roman" w:hAnsi="Times New Roman"/>
          <w:position w:val="-12"/>
          <w:lang w:val="uk-UA"/>
        </w:rPr>
        <w:object w:dxaOrig="540" w:dyaOrig="440">
          <v:shape id="_x0000_i1028" type="#_x0000_t75" style="width:27pt;height:22.2pt" o:ole="">
            <v:imagedata r:id="rId15" o:title=""/>
          </v:shape>
          <o:OLEObject Type="Embed" ProgID="Equation.3" ShapeID="_x0000_i1028" DrawAspect="Content" ObjectID="_1841479457" r:id="rId16"/>
        </w:object>
      </w:r>
      <w:r w:rsidRPr="00A06E75">
        <w:rPr>
          <w:rFonts w:ascii="Times New Roman" w:hAnsi="Times New Roman"/>
          <w:sz w:val="28"/>
          <w:szCs w:val="28"/>
          <w:lang w:val="uk-UA"/>
        </w:rPr>
        <w:t xml:space="preserve">- максимальна кількість ТЗ, що проїхали за </w:t>
      </w:r>
      <w:r w:rsidRPr="00A06E75">
        <w:rPr>
          <w:rFonts w:ascii="Times New Roman" w:hAnsi="Times New Roman"/>
          <w:i/>
          <w:sz w:val="28"/>
          <w:szCs w:val="28"/>
          <w:lang w:val="uk-UA"/>
        </w:rPr>
        <w:t>t</w:t>
      </w:r>
      <w:r w:rsidRPr="00A06E75">
        <w:rPr>
          <w:rFonts w:ascii="Times New Roman" w:hAnsi="Times New Roman"/>
          <w:sz w:val="28"/>
          <w:szCs w:val="28"/>
          <w:lang w:val="uk-UA"/>
        </w:rPr>
        <w:t xml:space="preserve">-хвилинний інтервал протягом </w:t>
      </w:r>
      <w:r w:rsidRPr="00A06E75">
        <w:rPr>
          <w:rFonts w:ascii="Times New Roman" w:hAnsi="Times New Roman"/>
          <w:sz w:val="28"/>
          <w:szCs w:val="28"/>
          <w:lang w:val="uk-UA"/>
        </w:rPr>
        <w:lastRenderedPageBreak/>
        <w:t xml:space="preserve">1 години. В якості </w:t>
      </w:r>
      <w:r w:rsidRPr="00A06E75">
        <w:rPr>
          <w:rFonts w:ascii="Times New Roman" w:hAnsi="Times New Roman"/>
          <w:i/>
          <w:sz w:val="28"/>
          <w:szCs w:val="28"/>
          <w:lang w:val="uk-UA"/>
        </w:rPr>
        <w:t>t</w:t>
      </w:r>
      <w:r w:rsidRPr="00A06E75">
        <w:rPr>
          <w:rFonts w:ascii="Times New Roman" w:hAnsi="Times New Roman"/>
          <w:sz w:val="28"/>
          <w:szCs w:val="28"/>
          <w:lang w:val="uk-UA"/>
        </w:rPr>
        <w:t xml:space="preserve">-хвилинного періоду можливе використання відрізка тривалістю 5 хвилин або 15 хвилин [3]. </w:t>
      </w:r>
    </w:p>
    <w:p w:rsidR="00734ED8" w:rsidRPr="00A06E75" w:rsidRDefault="00670039"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К</w:t>
      </w:r>
      <w:r w:rsidR="00734ED8" w:rsidRPr="00A06E75">
        <w:rPr>
          <w:rFonts w:ascii="Times New Roman" w:hAnsi="Times New Roman"/>
          <w:sz w:val="28"/>
          <w:szCs w:val="28"/>
          <w:lang w:val="uk-UA"/>
        </w:rPr>
        <w:t>оефіцієнт нерівномірності руху у годині для центральної зони міста слід приймати рівним 1,1, а для периферійної зони</w:t>
      </w:r>
      <w:r w:rsidRPr="00A06E75">
        <w:rPr>
          <w:rFonts w:ascii="Times New Roman" w:hAnsi="Times New Roman"/>
          <w:sz w:val="28"/>
          <w:szCs w:val="28"/>
          <w:lang w:val="uk-UA"/>
        </w:rPr>
        <w:t xml:space="preserve"> – </w:t>
      </w:r>
      <w:r w:rsidR="00734ED8" w:rsidRPr="00A06E75">
        <w:rPr>
          <w:rFonts w:ascii="Times New Roman" w:hAnsi="Times New Roman"/>
          <w:sz w:val="28"/>
          <w:szCs w:val="28"/>
          <w:lang w:val="uk-UA"/>
        </w:rPr>
        <w:t xml:space="preserve">1,2. </w:t>
      </w:r>
    </w:p>
    <w:p w:rsidR="00734ED8" w:rsidRPr="00A06E75" w:rsidRDefault="00734ED8"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У зарубіжних виданнях [15] нерівномірність руху в самі завантажені періоди прийнято характеризувати коефіцієнтом години «пік», що є обернено пропорційним коефіцієнту нерівномірності впродовж години (1.1):</w:t>
      </w:r>
    </w:p>
    <w:p w:rsidR="00734ED8" w:rsidRPr="00A06E75" w:rsidRDefault="00734ED8" w:rsidP="006405F0">
      <w:pPr>
        <w:widowControl w:val="0"/>
        <w:spacing w:line="360" w:lineRule="auto"/>
        <w:ind w:firstLine="709"/>
        <w:jc w:val="both"/>
        <w:rPr>
          <w:rFonts w:ascii="Times New Roman" w:hAnsi="Times New Roman"/>
          <w:sz w:val="16"/>
          <w:szCs w:val="16"/>
          <w:lang w:val="uk-UA"/>
        </w:rPr>
      </w:pPr>
    </w:p>
    <w:p w:rsidR="00734ED8" w:rsidRPr="00A06E75" w:rsidRDefault="00734ED8" w:rsidP="006405F0">
      <w:pPr>
        <w:widowControl w:val="0"/>
        <w:spacing w:line="360" w:lineRule="auto"/>
        <w:ind w:firstLine="709"/>
        <w:jc w:val="right"/>
        <w:rPr>
          <w:rFonts w:ascii="Times New Roman" w:hAnsi="Times New Roman"/>
          <w:sz w:val="28"/>
          <w:szCs w:val="28"/>
          <w:lang w:val="uk-UA"/>
        </w:rPr>
      </w:pPr>
      <w:r w:rsidRPr="00A06E75">
        <w:rPr>
          <w:rFonts w:ascii="Times New Roman" w:hAnsi="Times New Roman"/>
          <w:position w:val="-36"/>
          <w:sz w:val="28"/>
          <w:szCs w:val="28"/>
          <w:lang w:val="uk-UA"/>
        </w:rPr>
        <w:object w:dxaOrig="1440" w:dyaOrig="1180">
          <v:shape id="_x0000_i1029" type="#_x0000_t75" style="width:1in;height:58.8pt" o:ole="">
            <v:imagedata r:id="rId17" o:title=""/>
          </v:shape>
          <o:OLEObject Type="Embed" ProgID="Equation.3" ShapeID="_x0000_i1029" DrawAspect="Content" ObjectID="_1841479458" r:id="rId18"/>
        </w:object>
      </w:r>
      <w:r w:rsidRPr="00A06E75">
        <w:rPr>
          <w:rFonts w:ascii="Times New Roman" w:hAnsi="Times New Roman"/>
          <w:sz w:val="28"/>
          <w:szCs w:val="28"/>
          <w:lang w:val="uk-UA"/>
        </w:rPr>
        <w:t>,                                                          (1.2)</w:t>
      </w:r>
    </w:p>
    <w:p w:rsidR="00734ED8" w:rsidRPr="00A06E75" w:rsidRDefault="00734ED8" w:rsidP="006405F0">
      <w:pPr>
        <w:widowControl w:val="0"/>
        <w:spacing w:line="360" w:lineRule="auto"/>
        <w:ind w:firstLine="709"/>
        <w:jc w:val="right"/>
        <w:rPr>
          <w:rFonts w:ascii="Times New Roman" w:hAnsi="Times New Roman"/>
          <w:sz w:val="16"/>
          <w:szCs w:val="16"/>
          <w:lang w:val="uk-UA"/>
        </w:rPr>
      </w:pP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У [3] цей коефіцієнт також називається коефіцієнтом нерівномірності </w:t>
      </w:r>
      <w:r w:rsidRPr="00A06E75">
        <w:rPr>
          <w:rFonts w:ascii="Times New Roman" w:hAnsi="Times New Roman"/>
          <w:sz w:val="28"/>
          <w:szCs w:val="28"/>
          <w:lang w:val="uk-UA"/>
        </w:rPr>
        <w:t>впродовж години</w:t>
      </w:r>
      <w:r w:rsidRPr="00A06E75">
        <w:rPr>
          <w:rFonts w:ascii="Times New Roman" w:hAnsi="Times New Roman"/>
          <w:noProof/>
          <w:sz w:val="28"/>
          <w:szCs w:val="28"/>
          <w:lang w:val="uk-UA"/>
        </w:rPr>
        <w:t xml:space="preserve">. </w:t>
      </w:r>
      <w:r w:rsidRPr="00A06E75">
        <w:rPr>
          <w:rFonts w:ascii="Times New Roman" w:hAnsi="Times New Roman"/>
          <w:sz w:val="28"/>
          <w:szCs w:val="28"/>
          <w:lang w:val="uk-UA"/>
        </w:rPr>
        <w:t xml:space="preserve">В якості </w:t>
      </w:r>
      <w:r w:rsidRPr="00A06E75">
        <w:rPr>
          <w:rFonts w:ascii="Times New Roman" w:hAnsi="Times New Roman"/>
          <w:i/>
          <w:sz w:val="28"/>
          <w:szCs w:val="28"/>
          <w:lang w:val="uk-UA"/>
        </w:rPr>
        <w:t>t</w:t>
      </w:r>
      <w:r w:rsidRPr="00A06E75">
        <w:rPr>
          <w:rFonts w:ascii="Times New Roman" w:hAnsi="Times New Roman"/>
          <w:sz w:val="28"/>
          <w:szCs w:val="28"/>
          <w:lang w:val="uk-UA"/>
        </w:rPr>
        <w:t xml:space="preserve">-хвилинного </w:t>
      </w:r>
      <w:r w:rsidRPr="00A06E75">
        <w:rPr>
          <w:rFonts w:ascii="Times New Roman" w:hAnsi="Times New Roman"/>
          <w:noProof/>
          <w:sz w:val="28"/>
          <w:szCs w:val="28"/>
          <w:lang w:val="uk-UA"/>
        </w:rPr>
        <w:t>інтервалу в Північноамериканському керівництві [15] для розрахунку коефіцієнта пропонується використання відрізка часу тривалістю 15</w:t>
      </w:r>
      <w:r w:rsidRPr="00A06E75">
        <w:rPr>
          <w:rFonts w:ascii="Times New Roman" w:hAnsi="Times New Roman"/>
          <w:sz w:val="28"/>
          <w:szCs w:val="28"/>
          <w:lang w:val="uk-UA"/>
        </w:rPr>
        <w:t> </w:t>
      </w:r>
      <w:r w:rsidRPr="00A06E75">
        <w:rPr>
          <w:rFonts w:ascii="Times New Roman" w:hAnsi="Times New Roman"/>
          <w:noProof/>
          <w:sz w:val="28"/>
          <w:szCs w:val="28"/>
          <w:lang w:val="uk-UA"/>
        </w:rPr>
        <w:t>хвилин. Проте тут же указується на те, що використання п'ятихвилинного інтервалу точніше указує на завантаження ВДМ і коливання впродовж години «пік». В [3] зтверджується, що визначення пікових характеристик в основному базується на вимірюваннях інтенсивності за п'ятихвилинний інтервал часу.</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Американськими ученими [15] були проведені дослідження з метою визначення величини коефіцієнта години «пік» на міських перетинах. Базовий інтервал вимірювання – 15</w:t>
      </w:r>
      <w:r w:rsidRPr="00A06E75">
        <w:rPr>
          <w:rFonts w:ascii="Times New Roman" w:hAnsi="Times New Roman"/>
          <w:sz w:val="28"/>
          <w:szCs w:val="28"/>
          <w:lang w:val="uk-UA"/>
        </w:rPr>
        <w:t> </w:t>
      </w:r>
      <w:r w:rsidRPr="00A06E75">
        <w:rPr>
          <w:rFonts w:ascii="Times New Roman" w:hAnsi="Times New Roman"/>
          <w:noProof/>
          <w:sz w:val="28"/>
          <w:szCs w:val="28"/>
          <w:lang w:val="uk-UA"/>
        </w:rPr>
        <w:t xml:space="preserve">хвилин. Результати дослідження показали, що основна частина спостережуваних значень коефіцієнта години «пік» знаходиться в діапазоні від 0,80 до 0,98 при середній величині 0,853 і </w:t>
      </w:r>
      <w:proofErr w:type="spellStart"/>
      <w:r w:rsidRPr="00A06E75">
        <w:rPr>
          <w:rFonts w:ascii="Times New Roman" w:hAnsi="Times New Roman"/>
          <w:sz w:val="28"/>
          <w:szCs w:val="28"/>
          <w:lang w:val="uk-UA"/>
        </w:rPr>
        <w:t>средньоквадратичном</w:t>
      </w:r>
      <w:r w:rsidRPr="00A06E75">
        <w:rPr>
          <w:rFonts w:ascii="Times New Roman" w:hAnsi="Times New Roman"/>
          <w:noProof/>
          <w:sz w:val="28"/>
          <w:szCs w:val="28"/>
          <w:lang w:val="uk-UA"/>
        </w:rPr>
        <w:t>у</w:t>
      </w:r>
      <w:proofErr w:type="spellEnd"/>
      <w:r w:rsidRPr="00A06E75">
        <w:rPr>
          <w:rFonts w:ascii="Times New Roman" w:hAnsi="Times New Roman"/>
          <w:noProof/>
          <w:sz w:val="28"/>
          <w:szCs w:val="28"/>
          <w:lang w:val="uk-UA"/>
        </w:rPr>
        <w:t xml:space="preserve"> відхиленні 0,06 (рисунок 1.3).</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Важливим етапом при визначенні меж зміни нерівномірності ТП є визначення чинників, що роблять істотний вплив на неї.</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p>
    <w:p w:rsidR="00734ED8" w:rsidRPr="00A06E75" w:rsidRDefault="00734ED8" w:rsidP="006405F0">
      <w:pPr>
        <w:widowControl w:val="0"/>
        <w:spacing w:line="360" w:lineRule="auto"/>
        <w:jc w:val="center"/>
        <w:rPr>
          <w:rFonts w:ascii="Times New Roman" w:hAnsi="Times New Roman"/>
          <w:sz w:val="22"/>
          <w:szCs w:val="22"/>
          <w:lang w:val="uk-UA"/>
        </w:rPr>
      </w:pPr>
      <w:r w:rsidRPr="00A06E75">
        <w:rPr>
          <w:rFonts w:ascii="Times New Roman" w:hAnsi="Times New Roman"/>
          <w:lang w:val="uk-UA"/>
        </w:rPr>
        <w:object w:dxaOrig="8786" w:dyaOrig="4434">
          <v:shape id="_x0000_i1030" type="#_x0000_t75" style="width:439.2pt;height:222pt" o:ole="">
            <v:imagedata r:id="rId19" o:title=""/>
          </v:shape>
          <o:OLEObject Type="Embed" ProgID="Visio.Drawing.11" ShapeID="_x0000_i1030" DrawAspect="Content" ObjectID="_1841479459" r:id="rId20"/>
        </w:object>
      </w:r>
    </w:p>
    <w:p w:rsidR="00734ED8" w:rsidRPr="00A06E75" w:rsidRDefault="00734ED8" w:rsidP="006405F0">
      <w:pPr>
        <w:widowControl w:val="0"/>
        <w:spacing w:line="360" w:lineRule="auto"/>
        <w:jc w:val="center"/>
        <w:rPr>
          <w:rFonts w:ascii="Times New Roman" w:hAnsi="Times New Roman"/>
          <w:sz w:val="22"/>
          <w:szCs w:val="22"/>
          <w:lang w:val="uk-UA"/>
        </w:rPr>
      </w:pPr>
    </w:p>
    <w:p w:rsidR="00734ED8" w:rsidRPr="00A06E75" w:rsidRDefault="00734ED8" w:rsidP="006405F0">
      <w:pPr>
        <w:widowControl w:val="0"/>
        <w:spacing w:line="360" w:lineRule="auto"/>
        <w:jc w:val="center"/>
        <w:rPr>
          <w:rFonts w:ascii="Times New Roman" w:hAnsi="Times New Roman"/>
          <w:sz w:val="22"/>
          <w:szCs w:val="22"/>
          <w:lang w:val="uk-UA"/>
        </w:rPr>
      </w:pPr>
      <w:r w:rsidRPr="00A06E75">
        <w:rPr>
          <w:rFonts w:ascii="Times New Roman" w:hAnsi="Times New Roman"/>
          <w:noProof/>
          <w:spacing w:val="-3"/>
          <w:sz w:val="28"/>
          <w:szCs w:val="28"/>
          <w:lang w:val="uk-UA"/>
        </w:rPr>
        <w:t>Рисунок 1.3 – Емпіричний розподіл коефіцієнтів години «пік» на міських перетинах у США [</w:t>
      </w:r>
      <w:r w:rsidR="00670039" w:rsidRPr="00A06E75">
        <w:rPr>
          <w:rFonts w:ascii="Times New Roman" w:hAnsi="Times New Roman"/>
          <w:noProof/>
          <w:spacing w:val="-3"/>
          <w:sz w:val="28"/>
          <w:szCs w:val="28"/>
          <w:lang w:val="uk-UA"/>
        </w:rPr>
        <w:t>15</w:t>
      </w:r>
      <w:r w:rsidRPr="00A06E75">
        <w:rPr>
          <w:rFonts w:ascii="Times New Roman" w:hAnsi="Times New Roman"/>
          <w:noProof/>
          <w:spacing w:val="-3"/>
          <w:sz w:val="28"/>
          <w:szCs w:val="28"/>
          <w:lang w:val="uk-UA"/>
        </w:rPr>
        <w:t>]</w:t>
      </w:r>
    </w:p>
    <w:p w:rsidR="00734ED8" w:rsidRPr="00A06E75" w:rsidRDefault="00734ED8" w:rsidP="006405F0">
      <w:pPr>
        <w:widowControl w:val="0"/>
        <w:spacing w:line="360" w:lineRule="auto"/>
        <w:jc w:val="center"/>
        <w:rPr>
          <w:rFonts w:ascii="Times New Roman" w:hAnsi="Times New Roman"/>
          <w:sz w:val="22"/>
          <w:szCs w:val="22"/>
          <w:lang w:val="uk-UA"/>
        </w:rPr>
      </w:pP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У роботі [3] основним чинником, що впливає на максимальну величину інтенсивності руху протягом години «пік», є чисельність населення міста. Приклад визначення інтенсивності в пікові години за п'ятихвилинний інтервал разом з даними про населення міста приведений на рисунку 1.4.</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На величину максимальної інтенсивності протягом години «пік» основний вплив чинить середня годинна інтенсивність (рисунок 1.4). Ця залежність підтверджується результатами вітчизняних  і зарубіжних досліджень</w:t>
      </w:r>
      <w:r w:rsidR="00670039" w:rsidRPr="00A06E75">
        <w:rPr>
          <w:rFonts w:ascii="Times New Roman" w:hAnsi="Times New Roman"/>
          <w:noProof/>
          <w:sz w:val="28"/>
          <w:szCs w:val="28"/>
          <w:lang w:val="uk-UA"/>
        </w:rPr>
        <w:t xml:space="preserve"> [6, 7, 15]</w:t>
      </w:r>
      <w:r w:rsidRPr="00A06E75">
        <w:rPr>
          <w:rFonts w:ascii="Times New Roman" w:hAnsi="Times New Roman"/>
          <w:noProof/>
          <w:sz w:val="28"/>
          <w:szCs w:val="28"/>
          <w:lang w:val="uk-UA"/>
        </w:rPr>
        <w:t>.</w:t>
      </w:r>
    </w:p>
    <w:p w:rsidR="00734ED8" w:rsidRPr="00A06E75" w:rsidRDefault="00670039"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І</w:t>
      </w:r>
      <w:r w:rsidR="00734ED8" w:rsidRPr="00A06E75">
        <w:rPr>
          <w:rFonts w:ascii="Times New Roman" w:hAnsi="Times New Roman"/>
          <w:noProof/>
          <w:sz w:val="28"/>
          <w:szCs w:val="28"/>
          <w:lang w:val="uk-UA"/>
        </w:rPr>
        <w:t>з зростанням інтенсивності руху величина коефіцієнта нерівномірності впродовж години зменшується по гіперболі.</w:t>
      </w:r>
    </w:p>
    <w:p w:rsidR="00734ED8" w:rsidRPr="00A06E75" w:rsidRDefault="00670039"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С</w:t>
      </w:r>
      <w:r w:rsidR="00734ED8" w:rsidRPr="00A06E75">
        <w:rPr>
          <w:rFonts w:ascii="Times New Roman" w:hAnsi="Times New Roman"/>
          <w:noProof/>
          <w:sz w:val="28"/>
          <w:szCs w:val="28"/>
          <w:lang w:val="uk-UA"/>
        </w:rPr>
        <w:t>ередня величина коефіцієнта нерівномірності руху впродовж години також добре корелює з чисельністю населення міста. В таблиці 1.1 приведені значення коефіцієнта нерівномірності залежно від чисельності населення міста.</w:t>
      </w:r>
    </w:p>
    <w:p w:rsidR="00734ED8" w:rsidRPr="00A06E75" w:rsidRDefault="00734ED8" w:rsidP="006405F0">
      <w:pPr>
        <w:widowControl w:val="0"/>
        <w:spacing w:line="360" w:lineRule="auto"/>
        <w:ind w:firstLine="709"/>
        <w:jc w:val="both"/>
        <w:rPr>
          <w:rFonts w:ascii="Times New Roman" w:hAnsi="Times New Roman"/>
          <w:noProof/>
          <w:sz w:val="16"/>
          <w:szCs w:val="16"/>
          <w:lang w:val="uk-UA"/>
        </w:rPr>
      </w:pPr>
    </w:p>
    <w:p w:rsidR="00734ED8" w:rsidRPr="00A06E75" w:rsidRDefault="00734ED8" w:rsidP="006405F0">
      <w:pPr>
        <w:widowControl w:val="0"/>
        <w:spacing w:line="360" w:lineRule="auto"/>
        <w:ind w:firstLine="709"/>
        <w:jc w:val="both"/>
        <w:rPr>
          <w:rFonts w:ascii="Times New Roman" w:hAnsi="Times New Roman"/>
          <w:lang w:val="uk-UA"/>
        </w:rPr>
      </w:pPr>
      <w:r w:rsidRPr="00A06E75">
        <w:rPr>
          <w:rFonts w:ascii="Times New Roman" w:hAnsi="Times New Roman"/>
          <w:noProof/>
          <w:lang w:val="en-US" w:eastAsia="en-US"/>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 name="Надпись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93529" id="_x0000_t202" coordsize="21600,21600" o:spt="202" path="m,l,21600r21600,l21600,xe">
                <v:stroke joinstyle="miter"/>
                <v:path gradientshapeok="t" o:connecttype="rect"/>
              </v:shapetype>
              <v:shape id="Надпись 1"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" filled="f" stroked="f">
                <o:lock v:ext="edit" selection="t"/>
              </v:shape>
            </w:pict>
          </mc:Fallback>
        </mc:AlternateContent>
      </w:r>
      <w:r w:rsidRPr="00A06E75">
        <w:rPr>
          <w:rFonts w:ascii="Times New Roman" w:hAnsi="Times New Roman"/>
          <w:lang w:val="uk-UA"/>
        </w:rPr>
        <w:object w:dxaOrig="9382" w:dyaOrig="12976">
          <v:shape id="_x0000_i1031" type="#_x0000_t75" style="width:428.4pt;height:592.2pt" o:ole="">
            <v:imagedata r:id="rId21" o:title=""/>
          </v:shape>
          <o:OLEObject Type="Embed" ProgID="Visio.Drawing.11" ShapeID="_x0000_i1031" DrawAspect="Content" ObjectID="_1841479460" r:id="rId22"/>
        </w:object>
      </w:r>
    </w:p>
    <w:p w:rsidR="00734ED8" w:rsidRPr="00A06E75" w:rsidRDefault="00734ED8" w:rsidP="006405F0">
      <w:pPr>
        <w:widowControl w:val="0"/>
        <w:kinsoku w:val="0"/>
        <w:spacing w:line="360" w:lineRule="auto"/>
        <w:ind w:firstLine="709"/>
        <w:jc w:val="center"/>
        <w:rPr>
          <w:rFonts w:ascii="Times New Roman" w:hAnsi="Times New Roman"/>
          <w:noProof/>
          <w:sz w:val="8"/>
          <w:szCs w:val="28"/>
          <w:lang w:val="uk-UA"/>
        </w:rPr>
      </w:pPr>
    </w:p>
    <w:p w:rsidR="00734ED8" w:rsidRPr="00A06E75" w:rsidRDefault="00734ED8" w:rsidP="006405F0">
      <w:pPr>
        <w:widowControl w:val="0"/>
        <w:spacing w:line="360" w:lineRule="auto"/>
        <w:jc w:val="center"/>
        <w:rPr>
          <w:rFonts w:ascii="Times New Roman" w:hAnsi="Times New Roman"/>
          <w:sz w:val="28"/>
          <w:szCs w:val="28"/>
          <w:lang w:val="uk-UA"/>
        </w:rPr>
      </w:pPr>
      <w:r w:rsidRPr="00A06E75">
        <w:rPr>
          <w:rFonts w:ascii="Times New Roman" w:hAnsi="Times New Roman"/>
          <w:noProof/>
          <w:sz w:val="28"/>
          <w:szCs w:val="28"/>
          <w:lang w:val="uk-UA"/>
        </w:rPr>
        <w:t>Рисунок</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1.4</w:t>
      </w:r>
      <w:r w:rsidRPr="00A06E75">
        <w:rPr>
          <w:rFonts w:ascii="Times New Roman" w:hAnsi="Times New Roman"/>
          <w:sz w:val="28"/>
          <w:szCs w:val="28"/>
          <w:lang w:val="uk-UA"/>
        </w:rPr>
        <w:t xml:space="preserve"> </w:t>
      </w:r>
      <w:r w:rsidRPr="00A06E75">
        <w:rPr>
          <w:rFonts w:ascii="Times New Roman" w:eastAsia="Arial Unicode MS" w:hAnsi="Times New Roman"/>
          <w:noProof/>
          <w:sz w:val="28"/>
          <w:szCs w:val="28"/>
          <w:lang w:val="uk-UA"/>
        </w:rPr>
        <w:t>–</w:t>
      </w:r>
      <w:r w:rsidRPr="00A06E75">
        <w:rPr>
          <w:rFonts w:ascii="Times New Roman" w:eastAsia="Arial Unicode MS" w:hAnsi="Times New Roman"/>
          <w:sz w:val="28"/>
          <w:szCs w:val="28"/>
          <w:lang w:val="uk-UA"/>
        </w:rPr>
        <w:t xml:space="preserve"> </w:t>
      </w:r>
      <w:r w:rsidRPr="00A06E75">
        <w:rPr>
          <w:rFonts w:ascii="Times New Roman" w:hAnsi="Times New Roman"/>
          <w:noProof/>
          <w:sz w:val="28"/>
          <w:szCs w:val="28"/>
          <w:lang w:val="uk-UA"/>
        </w:rPr>
        <w:t>Визначення інтенсивності руху за піковий п'ятихвилинний інтервал по інтенсивності руху за весь час «пік» залежно від чисельності населення міста</w:t>
      </w:r>
      <w:r w:rsidRPr="00A06E75">
        <w:rPr>
          <w:rFonts w:ascii="Times New Roman" w:hAnsi="Times New Roman"/>
          <w:sz w:val="28"/>
          <w:szCs w:val="28"/>
          <w:lang w:val="uk-UA"/>
        </w:rPr>
        <w:t> </w:t>
      </w:r>
      <w:r w:rsidRPr="00A06E75">
        <w:rPr>
          <w:rFonts w:ascii="Times New Roman" w:hAnsi="Times New Roman"/>
          <w:noProof/>
          <w:sz w:val="28"/>
          <w:szCs w:val="28"/>
          <w:lang w:val="uk-UA"/>
        </w:rPr>
        <w:t>[</w:t>
      </w:r>
      <w:r w:rsidR="00670039" w:rsidRPr="00A06E75">
        <w:rPr>
          <w:rFonts w:ascii="Times New Roman" w:hAnsi="Times New Roman"/>
          <w:noProof/>
          <w:sz w:val="28"/>
          <w:szCs w:val="28"/>
          <w:lang w:val="uk-UA"/>
        </w:rPr>
        <w:t>15</w:t>
      </w:r>
      <w:r w:rsidRPr="00A06E75">
        <w:rPr>
          <w:rFonts w:ascii="Times New Roman" w:hAnsi="Times New Roman"/>
          <w:noProof/>
          <w:sz w:val="28"/>
          <w:szCs w:val="28"/>
          <w:lang w:val="uk-UA"/>
        </w:rPr>
        <w:t>]</w:t>
      </w:r>
    </w:p>
    <w:p w:rsidR="00734ED8" w:rsidRPr="00A06E75" w:rsidRDefault="00734ED8" w:rsidP="006405F0">
      <w:pPr>
        <w:widowControl w:val="0"/>
        <w:spacing w:line="360" w:lineRule="auto"/>
        <w:ind w:firstLine="709"/>
        <w:rPr>
          <w:rFonts w:ascii="Times New Roman" w:hAnsi="Times New Roman"/>
          <w:spacing w:val="-3"/>
          <w:sz w:val="22"/>
          <w:szCs w:val="22"/>
          <w:lang w:val="uk-UA"/>
        </w:rPr>
      </w:pPr>
      <w:r w:rsidRPr="00A06E75">
        <w:rPr>
          <w:rFonts w:ascii="Times New Roman" w:hAnsi="Times New Roman"/>
          <w:noProof/>
          <w:spacing w:val="-3"/>
          <w:sz w:val="28"/>
          <w:szCs w:val="28"/>
          <w:lang w:val="uk-UA"/>
        </w:rPr>
        <w:lastRenderedPageBreak/>
        <w:t xml:space="preserve">Таблиця 1.1 – Коефіцієнти </w:t>
      </w:r>
      <w:r w:rsidRPr="00A06E75">
        <w:rPr>
          <w:rFonts w:ascii="Times New Roman" w:hAnsi="Times New Roman"/>
          <w:noProof/>
          <w:sz w:val="28"/>
          <w:szCs w:val="28"/>
          <w:lang w:val="uk-UA"/>
        </w:rPr>
        <w:t>нерівномірності впродовж години</w:t>
      </w:r>
      <w:r w:rsidRPr="00A06E75">
        <w:rPr>
          <w:rFonts w:ascii="Times New Roman" w:hAnsi="Times New Roman"/>
          <w:noProof/>
          <w:spacing w:val="-3"/>
          <w:sz w:val="28"/>
          <w:szCs w:val="28"/>
          <w:lang w:val="uk-UA"/>
        </w:rPr>
        <w:t xml:space="preserve">, розраховані за даними інтенсивності руху </w:t>
      </w:r>
      <w:r w:rsidR="00670039" w:rsidRPr="00A06E75">
        <w:rPr>
          <w:rFonts w:ascii="Times New Roman" w:hAnsi="Times New Roman"/>
          <w:noProof/>
          <w:spacing w:val="-3"/>
          <w:sz w:val="28"/>
          <w:szCs w:val="28"/>
          <w:lang w:val="uk-UA"/>
        </w:rPr>
        <w:t>за п'ятихвилинні інтервали часу</w:t>
      </w:r>
    </w:p>
    <w:tbl>
      <w:tblPr>
        <w:tblW w:w="0" w:type="auto"/>
        <w:tblInd w:w="5" w:type="dxa"/>
        <w:tblLayout w:type="fixed"/>
        <w:tblCellMar>
          <w:left w:w="10" w:type="dxa"/>
          <w:right w:w="10" w:type="dxa"/>
        </w:tblCellMar>
        <w:tblLook w:val="0000" w:firstRow="0" w:lastRow="0" w:firstColumn="0" w:lastColumn="0" w:noHBand="0" w:noVBand="0"/>
      </w:tblPr>
      <w:tblGrid>
        <w:gridCol w:w="5070"/>
        <w:gridCol w:w="5070"/>
      </w:tblGrid>
      <w:tr w:rsidR="00734ED8" w:rsidRPr="00A06E75" w:rsidTr="00481C2C">
        <w:tc>
          <w:tcPr>
            <w:tcW w:w="5070"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sz w:val="22"/>
                <w:szCs w:val="22"/>
                <w:lang w:val="uk-UA"/>
              </w:rPr>
            </w:pPr>
            <w:r w:rsidRPr="00A06E75">
              <w:rPr>
                <w:rFonts w:ascii="Times New Roman" w:hAnsi="Times New Roman"/>
                <w:noProof/>
                <w:sz w:val="28"/>
                <w:szCs w:val="28"/>
                <w:lang w:val="uk-UA"/>
              </w:rPr>
              <w:t xml:space="preserve">Населення міста з передмістями, тис. </w:t>
            </w:r>
            <w:r w:rsidRPr="00A06E75">
              <w:rPr>
                <w:rFonts w:ascii="Times New Roman" w:hAnsi="Times New Roman"/>
                <w:noProof/>
                <w:spacing w:val="-7"/>
                <w:sz w:val="28"/>
                <w:szCs w:val="28"/>
                <w:lang w:val="uk-UA"/>
              </w:rPr>
              <w:t>чол.</w:t>
            </w:r>
          </w:p>
        </w:tc>
        <w:tc>
          <w:tcPr>
            <w:tcW w:w="5070"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sz w:val="22"/>
                <w:szCs w:val="22"/>
                <w:lang w:val="uk-UA"/>
              </w:rPr>
            </w:pPr>
            <w:r w:rsidRPr="00A06E75">
              <w:rPr>
                <w:rFonts w:ascii="Times New Roman" w:hAnsi="Times New Roman"/>
                <w:noProof/>
                <w:sz w:val="28"/>
                <w:szCs w:val="28"/>
                <w:lang w:val="uk-UA"/>
              </w:rPr>
              <w:t xml:space="preserve">Коефіцієнт нерівномірності впродовж години </w:t>
            </w:r>
          </w:p>
        </w:tc>
      </w:tr>
      <w:tr w:rsidR="00734ED8" w:rsidRPr="00A06E75" w:rsidTr="00481C2C">
        <w:tblPrEx>
          <w:tblBorders>
            <w:top w:val="dashed" w:sz="32" w:space="0" w:color="auto"/>
            <w:left w:val="dashed" w:sz="32" w:space="0" w:color="auto"/>
            <w:bottom w:val="dashed" w:sz="40" w:space="0" w:color="auto"/>
            <w:right w:val="dashed" w:sz="52" w:space="0" w:color="auto"/>
          </w:tblBorders>
        </w:tblPrEx>
        <w:tc>
          <w:tcPr>
            <w:tcW w:w="5070"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 xml:space="preserve">100 </w:t>
            </w:r>
          </w:p>
          <w:p w:rsidR="00734ED8" w:rsidRPr="00A06E75" w:rsidRDefault="00734ED8" w:rsidP="006405F0">
            <w:pPr>
              <w:widowControl w:val="0"/>
              <w:jc w:val="center"/>
              <w:rPr>
                <w:rFonts w:ascii="Times New Roman" w:hAnsi="Times New Roman"/>
                <w:noProof/>
                <w:spacing w:val="-7"/>
                <w:sz w:val="28"/>
                <w:szCs w:val="28"/>
                <w:lang w:val="uk-UA"/>
              </w:rPr>
            </w:pPr>
            <w:r w:rsidRPr="00A06E75">
              <w:rPr>
                <w:rFonts w:ascii="Times New Roman" w:hAnsi="Times New Roman"/>
                <w:noProof/>
                <w:spacing w:val="-7"/>
                <w:sz w:val="28"/>
                <w:szCs w:val="28"/>
                <w:lang w:val="uk-UA"/>
              </w:rPr>
              <w:t xml:space="preserve">500 </w:t>
            </w:r>
          </w:p>
          <w:p w:rsidR="00734ED8" w:rsidRPr="00A06E75" w:rsidRDefault="00734ED8" w:rsidP="006405F0">
            <w:pPr>
              <w:widowControl w:val="0"/>
              <w:jc w:val="center"/>
              <w:rPr>
                <w:rFonts w:ascii="Times New Roman" w:hAnsi="Times New Roman"/>
                <w:noProof/>
                <w:spacing w:val="-7"/>
                <w:sz w:val="28"/>
                <w:szCs w:val="28"/>
                <w:lang w:val="uk-UA"/>
              </w:rPr>
            </w:pPr>
            <w:r w:rsidRPr="00A06E75">
              <w:rPr>
                <w:rFonts w:ascii="Times New Roman" w:hAnsi="Times New Roman"/>
                <w:noProof/>
                <w:spacing w:val="-7"/>
                <w:sz w:val="28"/>
                <w:szCs w:val="28"/>
                <w:lang w:val="uk-UA"/>
              </w:rPr>
              <w:t xml:space="preserve">1000 </w:t>
            </w:r>
          </w:p>
          <w:p w:rsidR="00734ED8" w:rsidRPr="00A06E75" w:rsidRDefault="00734ED8" w:rsidP="006405F0">
            <w:pPr>
              <w:widowControl w:val="0"/>
              <w:jc w:val="center"/>
              <w:rPr>
                <w:rFonts w:ascii="Times New Roman" w:hAnsi="Times New Roman"/>
                <w:sz w:val="22"/>
                <w:szCs w:val="22"/>
                <w:lang w:val="uk-UA"/>
              </w:rPr>
            </w:pPr>
            <w:r w:rsidRPr="00A06E75">
              <w:rPr>
                <w:rFonts w:ascii="Times New Roman" w:hAnsi="Times New Roman"/>
                <w:noProof/>
                <w:spacing w:val="-5"/>
                <w:sz w:val="28"/>
                <w:szCs w:val="28"/>
                <w:lang w:val="uk-UA"/>
              </w:rPr>
              <w:t>5000</w:t>
            </w:r>
          </w:p>
        </w:tc>
        <w:tc>
          <w:tcPr>
            <w:tcW w:w="5070"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noProof/>
                <w:spacing w:val="-5"/>
                <w:sz w:val="28"/>
                <w:szCs w:val="28"/>
                <w:lang w:val="uk-UA"/>
              </w:rPr>
            </w:pPr>
            <w:r w:rsidRPr="00A06E75">
              <w:rPr>
                <w:rFonts w:ascii="Times New Roman" w:hAnsi="Times New Roman"/>
                <w:noProof/>
                <w:spacing w:val="-5"/>
                <w:sz w:val="28"/>
                <w:szCs w:val="28"/>
                <w:lang w:val="uk-UA"/>
              </w:rPr>
              <w:t xml:space="preserve">0,77 </w:t>
            </w:r>
          </w:p>
          <w:p w:rsidR="00734ED8" w:rsidRPr="00A06E75" w:rsidRDefault="00734ED8" w:rsidP="006405F0">
            <w:pPr>
              <w:widowControl w:val="0"/>
              <w:jc w:val="center"/>
              <w:rPr>
                <w:rFonts w:ascii="Times New Roman" w:hAnsi="Times New Roman"/>
                <w:noProof/>
                <w:spacing w:val="-5"/>
                <w:sz w:val="28"/>
                <w:szCs w:val="28"/>
                <w:lang w:val="uk-UA"/>
              </w:rPr>
            </w:pPr>
            <w:r w:rsidRPr="00A06E75">
              <w:rPr>
                <w:rFonts w:ascii="Times New Roman" w:hAnsi="Times New Roman"/>
                <w:noProof/>
                <w:spacing w:val="-5"/>
                <w:sz w:val="28"/>
                <w:szCs w:val="28"/>
                <w:lang w:val="uk-UA"/>
              </w:rPr>
              <w:t xml:space="preserve">0,80 </w:t>
            </w:r>
          </w:p>
          <w:p w:rsidR="00734ED8" w:rsidRPr="00A06E75" w:rsidRDefault="00734ED8" w:rsidP="006405F0">
            <w:pPr>
              <w:widowControl w:val="0"/>
              <w:jc w:val="center"/>
              <w:rPr>
                <w:rFonts w:ascii="Times New Roman" w:hAnsi="Times New Roman"/>
                <w:noProof/>
                <w:spacing w:val="-5"/>
                <w:sz w:val="28"/>
                <w:szCs w:val="28"/>
                <w:lang w:val="uk-UA"/>
              </w:rPr>
            </w:pPr>
            <w:r w:rsidRPr="00A06E75">
              <w:rPr>
                <w:rFonts w:ascii="Times New Roman" w:hAnsi="Times New Roman"/>
                <w:noProof/>
                <w:spacing w:val="-5"/>
                <w:sz w:val="28"/>
                <w:szCs w:val="28"/>
                <w:lang w:val="uk-UA"/>
              </w:rPr>
              <w:t xml:space="preserve">0,85 </w:t>
            </w:r>
          </w:p>
          <w:p w:rsidR="00734ED8" w:rsidRPr="00A06E75" w:rsidRDefault="00734ED8" w:rsidP="006405F0">
            <w:pPr>
              <w:widowControl w:val="0"/>
              <w:jc w:val="center"/>
              <w:rPr>
                <w:rFonts w:ascii="Times New Roman" w:hAnsi="Times New Roman"/>
                <w:sz w:val="22"/>
                <w:szCs w:val="22"/>
                <w:lang w:val="uk-UA"/>
              </w:rPr>
            </w:pPr>
            <w:r w:rsidRPr="00A06E75">
              <w:rPr>
                <w:rFonts w:ascii="Times New Roman" w:hAnsi="Times New Roman"/>
                <w:noProof/>
                <w:spacing w:val="-5"/>
                <w:sz w:val="28"/>
                <w:szCs w:val="28"/>
                <w:lang w:val="uk-UA"/>
              </w:rPr>
              <w:t>0,88</w:t>
            </w:r>
          </w:p>
        </w:tc>
      </w:tr>
    </w:tbl>
    <w:p w:rsidR="00734ED8" w:rsidRPr="00A06E75" w:rsidRDefault="00734ED8" w:rsidP="006405F0">
      <w:pPr>
        <w:widowControl w:val="0"/>
        <w:spacing w:line="360" w:lineRule="auto"/>
        <w:ind w:firstLine="709"/>
        <w:jc w:val="both"/>
        <w:rPr>
          <w:rFonts w:ascii="Times New Roman" w:hAnsi="Times New Roman"/>
          <w:sz w:val="28"/>
          <w:szCs w:val="28"/>
          <w:lang w:val="uk-UA"/>
        </w:rPr>
      </w:pP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На нерівномірність руху впливає кількість смуг на дорозі і її пропускна здатність. Дійсно, в умовах збільшення інтенсивності руху, коли її рівень досягає рівня пропускної здатності, через природні умови, відбувається відносне вирівнювання величин </w:t>
      </w:r>
      <w:proofErr w:type="spellStart"/>
      <w:r w:rsidRPr="00A06E75">
        <w:rPr>
          <w:rFonts w:ascii="Times New Roman" w:hAnsi="Times New Roman"/>
          <w:sz w:val="28"/>
          <w:szCs w:val="28"/>
          <w:lang w:val="uk-UA"/>
        </w:rPr>
        <w:t>інтенсивностей</w:t>
      </w:r>
      <w:proofErr w:type="spellEnd"/>
      <w:r w:rsidRPr="00A06E75">
        <w:rPr>
          <w:rFonts w:ascii="Times New Roman" w:hAnsi="Times New Roman"/>
          <w:noProof/>
          <w:sz w:val="28"/>
          <w:szCs w:val="28"/>
          <w:lang w:val="uk-UA"/>
        </w:rPr>
        <w:t xml:space="preserve"> за короткі проміжки часу, а коефіцієнт нерівномірності руху впродовж години наближається до 1.</w:t>
      </w:r>
    </w:p>
    <w:p w:rsidR="00734ED8" w:rsidRPr="00A06E75" w:rsidRDefault="00BE67C9"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Р</w:t>
      </w:r>
      <w:r w:rsidR="00734ED8" w:rsidRPr="00A06E75">
        <w:rPr>
          <w:rFonts w:ascii="Times New Roman" w:hAnsi="Times New Roman"/>
          <w:noProof/>
          <w:sz w:val="28"/>
          <w:szCs w:val="28"/>
          <w:lang w:val="uk-UA"/>
        </w:rPr>
        <w:t>яд досліджень якості функціонування перетинів</w:t>
      </w:r>
      <w:r w:rsidRPr="00A06E75">
        <w:rPr>
          <w:rFonts w:ascii="Times New Roman" w:hAnsi="Times New Roman"/>
          <w:noProof/>
          <w:sz w:val="28"/>
          <w:szCs w:val="28"/>
          <w:lang w:val="uk-UA"/>
        </w:rPr>
        <w:t xml:space="preserve"> вказують на те</w:t>
      </w:r>
      <w:r w:rsidR="00734ED8" w:rsidRPr="00A06E75">
        <w:rPr>
          <w:rFonts w:ascii="Times New Roman" w:hAnsi="Times New Roman"/>
          <w:noProof/>
          <w:sz w:val="28"/>
          <w:szCs w:val="28"/>
          <w:lang w:val="uk-UA"/>
        </w:rPr>
        <w:t>, що пропускна здатність одних і тих же по характеру перетинів в крупних містах вище, ніж за містом або в невеликих населених пунктах. Так, пропускна здатність перетинів в місті з населенням 1 млн. чол. на 5</w:t>
      </w:r>
      <w:r w:rsidR="00734ED8" w:rsidRPr="00A06E75">
        <w:rPr>
          <w:rFonts w:ascii="Times New Roman" w:hAnsi="Times New Roman"/>
          <w:sz w:val="28"/>
          <w:szCs w:val="28"/>
          <w:lang w:val="uk-UA"/>
        </w:rPr>
        <w:t> </w:t>
      </w:r>
      <w:r w:rsidR="00734ED8" w:rsidRPr="00A06E75">
        <w:rPr>
          <w:rFonts w:ascii="Times New Roman" w:hAnsi="Times New Roman"/>
          <w:noProof/>
          <w:sz w:val="28"/>
          <w:szCs w:val="28"/>
          <w:lang w:val="uk-UA"/>
        </w:rPr>
        <w:t>% вище, ніж в місті з населенням 500</w:t>
      </w:r>
      <w:r w:rsidR="00734ED8" w:rsidRPr="00A06E75">
        <w:rPr>
          <w:rFonts w:ascii="Times New Roman" w:hAnsi="Times New Roman"/>
          <w:sz w:val="28"/>
          <w:szCs w:val="28"/>
          <w:lang w:val="uk-UA"/>
        </w:rPr>
        <w:t> </w:t>
      </w:r>
      <w:r w:rsidR="00734ED8" w:rsidRPr="00A06E75">
        <w:rPr>
          <w:rFonts w:ascii="Times New Roman" w:hAnsi="Times New Roman"/>
          <w:noProof/>
          <w:sz w:val="28"/>
          <w:szCs w:val="28"/>
          <w:lang w:val="uk-UA"/>
        </w:rPr>
        <w:t>тис.</w:t>
      </w:r>
      <w:r w:rsidR="00734ED8" w:rsidRPr="00A06E75">
        <w:rPr>
          <w:rFonts w:ascii="Times New Roman" w:hAnsi="Times New Roman"/>
          <w:sz w:val="28"/>
          <w:szCs w:val="28"/>
          <w:lang w:val="uk-UA"/>
        </w:rPr>
        <w:t> </w:t>
      </w:r>
      <w:proofErr w:type="spellStart"/>
      <w:r w:rsidR="00734ED8" w:rsidRPr="00A06E75">
        <w:rPr>
          <w:rFonts w:ascii="Times New Roman" w:hAnsi="Times New Roman"/>
          <w:noProof/>
          <w:sz w:val="28"/>
          <w:szCs w:val="28"/>
          <w:lang w:val="uk-UA"/>
        </w:rPr>
        <w:t>чол</w:t>
      </w:r>
      <w:proofErr w:type="spellEnd"/>
      <w:r w:rsidR="00734ED8" w:rsidRPr="00A06E75">
        <w:rPr>
          <w:rFonts w:ascii="Times New Roman" w:hAnsi="Times New Roman"/>
          <w:noProof/>
          <w:sz w:val="28"/>
          <w:szCs w:val="28"/>
          <w:lang w:val="uk-UA"/>
        </w:rPr>
        <w:t xml:space="preserve">. Така відмінність </w:t>
      </w:r>
      <w:r w:rsidR="00734ED8" w:rsidRPr="00A06E75">
        <w:rPr>
          <w:rFonts w:ascii="Times New Roman" w:hAnsi="Times New Roman"/>
          <w:sz w:val="28"/>
          <w:szCs w:val="28"/>
          <w:lang w:val="uk-UA"/>
        </w:rPr>
        <w:t>обумовлена</w:t>
      </w:r>
      <w:r w:rsidR="00734ED8" w:rsidRPr="00A06E75">
        <w:rPr>
          <w:rFonts w:ascii="Times New Roman" w:hAnsi="Times New Roman"/>
          <w:noProof/>
          <w:sz w:val="28"/>
          <w:szCs w:val="28"/>
          <w:lang w:val="uk-UA"/>
        </w:rPr>
        <w:t xml:space="preserve"> прискореним ритмом руху транспортних потоків, в тому числі більшими значеннями потокив насичення.</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Всі описані чинники впливають на формування ТП і зміну їх інтенсивності протягом часу, проте ж, основною причиною цих явищ є випадкова природа формування і руху ТП в міському середовищі.</w:t>
      </w:r>
      <w:r w:rsidR="00BE67C9" w:rsidRPr="00A06E75">
        <w:rPr>
          <w:rFonts w:ascii="Times New Roman" w:hAnsi="Times New Roman"/>
          <w:sz w:val="22"/>
          <w:szCs w:val="22"/>
          <w:lang w:val="uk-UA"/>
        </w:rPr>
        <w:t xml:space="preserve"> </w:t>
      </w:r>
      <w:r w:rsidRPr="00A06E75">
        <w:rPr>
          <w:rFonts w:ascii="Times New Roman" w:hAnsi="Times New Roman"/>
          <w:noProof/>
          <w:sz w:val="28"/>
          <w:szCs w:val="28"/>
          <w:lang w:val="uk-UA"/>
        </w:rPr>
        <w:t>Не можна сказати, що зміна характеристик ТП в міських умовах є абсолютно випадковою, навпаки, він є більш рівномірним в порівнянні із заміськими дорогами. На це указують розрахунки коефіцієнтів нерівномірності впродовж години для заміських і міських доріг [3, 15].</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Вивчення випадкової природи і чинників, що впливають на нерівномірність зміни характеристик ТП, є важливим предметом дослідження, направленим на вдосконалення роботи СР. Використання інтенсивності руху, відповідної розрахунковому рівню обслуговування водіїв ТЗ, відповідає традиційній практиці </w:t>
      </w:r>
      <w:r w:rsidRPr="00A06E75">
        <w:rPr>
          <w:rFonts w:ascii="Times New Roman" w:hAnsi="Times New Roman"/>
          <w:noProof/>
          <w:sz w:val="28"/>
          <w:szCs w:val="28"/>
          <w:lang w:val="uk-UA"/>
        </w:rPr>
        <w:lastRenderedPageBreak/>
        <w:t>технічних розрахунків.</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У зв'язку з цим, розрахункове значення інтенсивності, яку використовують як основний показник завантаженості підходу до перехрестя при проектуванні СР, слід брати з врахуванням нерівномірності ТП. В цьому випадку воно відображатиме більш насичений рух, спостережуваний протягом коротких інтервалів впродовж години [3, 15] або відрізка часу іншої довжини, впродовж якого встановлюється стаціонарний режим роботи світлофорної сигналізації.</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Тому важливим етапом є визначення меж нерівномірності руху ТП і визначення ступеня впливу на неї зовнішніх чинників.</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p>
    <w:p w:rsidR="00734ED8" w:rsidRPr="00A06E75" w:rsidRDefault="00734ED8" w:rsidP="006405F0">
      <w:pPr>
        <w:widowControl w:val="0"/>
        <w:spacing w:line="360" w:lineRule="auto"/>
        <w:ind w:firstLine="709"/>
        <w:jc w:val="both"/>
        <w:rPr>
          <w:rFonts w:ascii="Times New Roman" w:hAnsi="Times New Roman"/>
          <w:bCs/>
          <w:noProof/>
          <w:sz w:val="28"/>
          <w:szCs w:val="28"/>
          <w:lang w:val="uk-UA"/>
        </w:rPr>
      </w:pPr>
      <w:r w:rsidRPr="00A06E75">
        <w:rPr>
          <w:rFonts w:ascii="Times New Roman" w:hAnsi="Times New Roman"/>
          <w:bCs/>
          <w:noProof/>
          <w:sz w:val="28"/>
          <w:szCs w:val="28"/>
          <w:lang w:val="uk-UA"/>
        </w:rPr>
        <w:t>1.3</w:t>
      </w:r>
      <w:r w:rsidRPr="00A06E75">
        <w:rPr>
          <w:rFonts w:ascii="Times New Roman" w:hAnsi="Times New Roman"/>
          <w:sz w:val="28"/>
          <w:szCs w:val="28"/>
          <w:lang w:val="uk-UA"/>
        </w:rPr>
        <w:t> </w:t>
      </w:r>
      <w:r w:rsidRPr="00A06E75">
        <w:rPr>
          <w:rFonts w:ascii="Times New Roman" w:hAnsi="Times New Roman"/>
          <w:bCs/>
          <w:noProof/>
          <w:sz w:val="28"/>
          <w:szCs w:val="28"/>
          <w:lang w:val="uk-UA"/>
        </w:rPr>
        <w:t>Локальні методи світлофорного регулювання</w:t>
      </w:r>
    </w:p>
    <w:p w:rsidR="00734ED8" w:rsidRPr="00A06E75" w:rsidRDefault="00734ED8" w:rsidP="006405F0">
      <w:pPr>
        <w:widowControl w:val="0"/>
        <w:spacing w:line="360" w:lineRule="auto"/>
        <w:ind w:firstLine="709"/>
        <w:jc w:val="both"/>
        <w:rPr>
          <w:rFonts w:ascii="Times New Roman" w:hAnsi="Times New Roman"/>
          <w:sz w:val="22"/>
          <w:szCs w:val="22"/>
          <w:lang w:val="uk-UA"/>
        </w:rPr>
      </w:pP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Управління насиченими транспортними потоками на перехрестях здійснюється за допомогою світлофорної сигналізації, за допомогою сигналів якої визначається черговістю проїзду конфліктуючих напрямів. Тому світлофорна сигналізація є основним елементом управляючої дії на транспортний потік.</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Використання СР на перехрестях припускає зниження кількості ДТП (підвищення безпеки руху). Проте використання світлофорів в більшості випадків приводить до збільшення транспортних затримок, тому зниження цих затримок є ще однією з найважливіших завдань світлофорного управління. Крім цього використання СР на регульованих перехрестях переслідує досягнення і інших цілей</w:t>
      </w:r>
      <w:r w:rsidR="00106527" w:rsidRPr="00A06E75">
        <w:rPr>
          <w:rFonts w:ascii="Times New Roman" w:hAnsi="Times New Roman"/>
          <w:sz w:val="28"/>
          <w:szCs w:val="28"/>
          <w:lang w:val="uk-UA"/>
        </w:rPr>
        <w:t> </w:t>
      </w:r>
      <w:r w:rsidRPr="00A06E75">
        <w:rPr>
          <w:rFonts w:ascii="Times New Roman" w:hAnsi="Times New Roman"/>
          <w:noProof/>
          <w:sz w:val="28"/>
          <w:szCs w:val="28"/>
          <w:lang w:val="uk-UA"/>
        </w:rPr>
        <w:t>[</w:t>
      </w:r>
      <w:r w:rsidR="00106527" w:rsidRPr="00A06E75">
        <w:rPr>
          <w:rFonts w:ascii="Times New Roman" w:hAnsi="Times New Roman"/>
          <w:noProof/>
          <w:sz w:val="28"/>
          <w:szCs w:val="28"/>
          <w:lang w:val="uk-UA"/>
        </w:rPr>
        <w:t>3, 4</w:t>
      </w:r>
      <w:r w:rsidRPr="00A06E75">
        <w:rPr>
          <w:rFonts w:ascii="Times New Roman" w:hAnsi="Times New Roman"/>
          <w:noProof/>
          <w:sz w:val="28"/>
          <w:szCs w:val="28"/>
          <w:lang w:val="uk-UA"/>
        </w:rPr>
        <w:t xml:space="preserve">, </w:t>
      </w:r>
      <w:r w:rsidR="00106527" w:rsidRPr="00A06E75">
        <w:rPr>
          <w:rFonts w:ascii="Times New Roman" w:hAnsi="Times New Roman"/>
          <w:noProof/>
          <w:sz w:val="28"/>
          <w:szCs w:val="28"/>
          <w:lang w:val="uk-UA"/>
        </w:rPr>
        <w:t>6-8</w:t>
      </w:r>
      <w:r w:rsidRPr="00A06E75">
        <w:rPr>
          <w:rFonts w:ascii="Times New Roman" w:hAnsi="Times New Roman"/>
          <w:noProof/>
          <w:sz w:val="28"/>
          <w:szCs w:val="28"/>
          <w:lang w:val="uk-UA"/>
        </w:rPr>
        <w:t>]:</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максимальне збільшення пропускної здатності перехресть, магістралей і ВДМ в цілому;</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скорочення часу проїзду ТЗ між підрайонами міста;</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зменшення транспортних затримок біля перехресть і, як наслідок зниження економічних втрат від простою ТЗ;</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підвищення безпеки дорожнього руху;</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lastRenderedPageBreak/>
        <w:t>-</w:t>
      </w:r>
      <w:r w:rsidRPr="00A06E75">
        <w:rPr>
          <w:rFonts w:ascii="Times New Roman" w:hAnsi="Times New Roman"/>
          <w:sz w:val="28"/>
          <w:szCs w:val="28"/>
          <w:lang w:val="uk-UA"/>
        </w:rPr>
        <w:t> </w:t>
      </w:r>
      <w:r w:rsidRPr="00A06E75">
        <w:rPr>
          <w:rFonts w:ascii="Times New Roman" w:hAnsi="Times New Roman"/>
          <w:noProof/>
          <w:sz w:val="28"/>
          <w:szCs w:val="28"/>
          <w:lang w:val="uk-UA"/>
        </w:rPr>
        <w:t>зменшення шкідливої дії ТП на оточуюче середовище;</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підвищення швидкості сполучення;</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зменшення кількості зупинок.</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На шляху досягнення поставлених цілей була розроблена велика кількість методів СР, частина з яких знайшла широке використання.</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Всі методи СР</w:t>
      </w:r>
      <w:r w:rsidR="00106527" w:rsidRPr="00A06E75">
        <w:rPr>
          <w:rFonts w:ascii="Times New Roman" w:hAnsi="Times New Roman"/>
          <w:noProof/>
          <w:sz w:val="28"/>
          <w:szCs w:val="28"/>
          <w:lang w:val="uk-UA"/>
        </w:rPr>
        <w:t xml:space="preserve"> </w:t>
      </w:r>
      <w:r w:rsidRPr="00A06E75">
        <w:rPr>
          <w:rFonts w:ascii="Times New Roman" w:hAnsi="Times New Roman"/>
          <w:noProof/>
          <w:sz w:val="28"/>
          <w:szCs w:val="28"/>
          <w:lang w:val="uk-UA"/>
        </w:rPr>
        <w:t xml:space="preserve">можна розділити на локальні і мережні. Локальні методи застосовуються в рамках одного окремого перехрестя. Мережні методи управління використовуються за наявності декількох взаємозв'язаних по ТП перехресть. </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По характеру управління методи управління діляться на наступні групи:</w:t>
      </w:r>
      <w:r w:rsidR="00106527" w:rsidRPr="00A06E75">
        <w:rPr>
          <w:rFonts w:ascii="Times New Roman" w:hAnsi="Times New Roman"/>
          <w:noProof/>
          <w:sz w:val="28"/>
          <w:szCs w:val="28"/>
          <w:lang w:val="uk-UA"/>
        </w:rPr>
        <w:t xml:space="preserve"> </w:t>
      </w:r>
      <w:r w:rsidRPr="00A06E75">
        <w:rPr>
          <w:rFonts w:ascii="Times New Roman" w:hAnsi="Times New Roman"/>
          <w:noProof/>
          <w:sz w:val="28"/>
          <w:szCs w:val="28"/>
          <w:lang w:val="uk-UA"/>
        </w:rPr>
        <w:t>жорсткі методи</w:t>
      </w:r>
      <w:r w:rsidR="00DB0633" w:rsidRPr="00A06E75">
        <w:rPr>
          <w:rFonts w:ascii="Times New Roman" w:hAnsi="Times New Roman"/>
          <w:noProof/>
          <w:sz w:val="28"/>
          <w:szCs w:val="28"/>
          <w:lang w:val="uk-UA"/>
        </w:rPr>
        <w:t>; гнучкі методи</w:t>
      </w:r>
      <w:r w:rsidRPr="00A06E75">
        <w:rPr>
          <w:rFonts w:ascii="Times New Roman" w:hAnsi="Times New Roman"/>
          <w:noProof/>
          <w:sz w:val="28"/>
          <w:szCs w:val="28"/>
          <w:lang w:val="uk-UA"/>
        </w:rPr>
        <w:t>.</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Жорсткі методи управління </w:t>
      </w:r>
      <w:r w:rsidR="00DB0633" w:rsidRPr="00A06E75">
        <w:rPr>
          <w:rFonts w:ascii="Times New Roman" w:hAnsi="Times New Roman"/>
          <w:noProof/>
          <w:sz w:val="28"/>
          <w:szCs w:val="28"/>
          <w:lang w:val="uk-UA"/>
        </w:rPr>
        <w:t xml:space="preserve">(одно- та </w:t>
      </w:r>
      <w:r w:rsidR="00DB0633" w:rsidRPr="00A06E75">
        <w:rPr>
          <w:rFonts w:ascii="Times New Roman" w:hAnsi="Times New Roman"/>
          <w:sz w:val="28"/>
          <w:szCs w:val="28"/>
          <w:lang w:val="uk-UA"/>
        </w:rPr>
        <w:t>б</w:t>
      </w:r>
      <w:r w:rsidR="00DB0633" w:rsidRPr="00A06E75">
        <w:rPr>
          <w:rFonts w:ascii="Times New Roman" w:hAnsi="Times New Roman"/>
          <w:noProof/>
          <w:sz w:val="28"/>
          <w:szCs w:val="28"/>
          <w:lang w:val="uk-UA"/>
        </w:rPr>
        <w:t xml:space="preserve">агатопрограмне регулювання (ОР та БР) </w:t>
      </w:r>
      <w:r w:rsidRPr="00A06E75">
        <w:rPr>
          <w:rFonts w:ascii="Times New Roman" w:hAnsi="Times New Roman"/>
          <w:noProof/>
          <w:sz w:val="28"/>
          <w:szCs w:val="28"/>
          <w:lang w:val="uk-UA"/>
        </w:rPr>
        <w:t>мають строго циклічний характер і незмінне відношення до змін параметрів транспортного потоку. Параметри управління для жорстких методів розраховуються наперед на підставі початкових даних про умови руху на перехресті.</w:t>
      </w:r>
    </w:p>
    <w:p w:rsidR="00DB0633" w:rsidRPr="00A06E75" w:rsidRDefault="00DB0633"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Характерними ознаками гнучких методів є їх адаптивність до змін дорожньої обстановки на перехресті, при цьому параметри управління визначаються на основі реальних даних про об'єкт управління.</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Порівняльні показники вивчених методів приведені в таблиці</w:t>
      </w:r>
      <w:r w:rsidR="00640850" w:rsidRPr="00A06E75">
        <w:rPr>
          <w:rFonts w:ascii="Times New Roman" w:hAnsi="Times New Roman"/>
          <w:sz w:val="28"/>
          <w:szCs w:val="28"/>
        </w:rPr>
        <w:t> </w:t>
      </w:r>
      <w:r w:rsidRPr="00A06E75">
        <w:rPr>
          <w:rFonts w:ascii="Times New Roman" w:hAnsi="Times New Roman"/>
          <w:noProof/>
          <w:sz w:val="28"/>
          <w:szCs w:val="28"/>
          <w:lang w:val="uk-UA"/>
        </w:rPr>
        <w:t>1.2.</w:t>
      </w:r>
    </w:p>
    <w:p w:rsidR="00DB0633" w:rsidRPr="00A06E75" w:rsidRDefault="0067413F"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Д</w:t>
      </w:r>
      <w:r w:rsidR="00DB0633" w:rsidRPr="00A06E75">
        <w:rPr>
          <w:rFonts w:ascii="Times New Roman" w:hAnsi="Times New Roman"/>
          <w:noProof/>
          <w:sz w:val="28"/>
          <w:szCs w:val="28"/>
          <w:lang w:val="uk-UA"/>
        </w:rPr>
        <w:t>о методів, які дозволяють враховувати часову нерівномірність ТП, відносяться: жорстке багатопрограмне, місцеве гнучке і адаптивне регулювання.</w:t>
      </w:r>
    </w:p>
    <w:p w:rsidR="00734ED8" w:rsidRPr="00A06E75" w:rsidRDefault="0067413F" w:rsidP="006405F0">
      <w:pPr>
        <w:widowControl w:val="0"/>
        <w:spacing w:line="360" w:lineRule="auto"/>
        <w:ind w:firstLine="709"/>
        <w:jc w:val="both"/>
        <w:rPr>
          <w:rFonts w:ascii="Times New Roman" w:hAnsi="Times New Roman"/>
          <w:szCs w:val="28"/>
        </w:rPr>
        <w:sectPr w:rsidR="00734ED8" w:rsidRPr="00A06E75" w:rsidSect="003C2DCD">
          <w:pgSz w:w="12240" w:h="15840"/>
          <w:pgMar w:top="1134" w:right="567" w:bottom="1134" w:left="1701" w:header="709" w:footer="709" w:gutter="0"/>
          <w:pgNumType w:start="3"/>
          <w:cols w:space="708"/>
          <w:docGrid w:linePitch="360"/>
        </w:sectPr>
      </w:pPr>
      <w:r w:rsidRPr="00A06E75">
        <w:rPr>
          <w:rFonts w:ascii="Times New Roman" w:hAnsi="Times New Roman"/>
          <w:noProof/>
          <w:sz w:val="28"/>
          <w:szCs w:val="28"/>
          <w:lang w:val="uk-UA"/>
        </w:rPr>
        <w:t>Виходячи з проведеного аналізу, використання місцевого гнучкого регулювання на ізольованому перехресті є нераціональним з економічної точки зору, оскільки ефективність цього методу не виправдана в порівнянні з вартістю його реалізації.</w:t>
      </w:r>
      <w:r w:rsidR="00B4789D" w:rsidRPr="00A06E75">
        <w:rPr>
          <w:rFonts w:ascii="Times New Roman" w:hAnsi="Times New Roman"/>
          <w:noProof/>
          <w:sz w:val="28"/>
          <w:szCs w:val="28"/>
          <w:lang w:val="uk-UA"/>
        </w:rPr>
        <w:t xml:space="preserve"> У</w:t>
      </w:r>
      <w:r w:rsidR="00BE67C9" w:rsidRPr="00A06E75">
        <w:rPr>
          <w:rFonts w:ascii="Times New Roman" w:hAnsi="Times New Roman"/>
          <w:noProof/>
          <w:sz w:val="28"/>
          <w:szCs w:val="28"/>
          <w:lang w:val="uk-UA"/>
        </w:rPr>
        <w:t xml:space="preserve">рахування нерівномірності ТП за допомогою </w:t>
      </w:r>
      <w:r w:rsidR="00B4789D" w:rsidRPr="00A06E75">
        <w:rPr>
          <w:rFonts w:ascii="Times New Roman" w:hAnsi="Times New Roman"/>
          <w:noProof/>
          <w:sz w:val="28"/>
          <w:szCs w:val="28"/>
          <w:lang w:val="uk-UA"/>
        </w:rPr>
        <w:t xml:space="preserve">адаптивних систем управління </w:t>
      </w:r>
      <w:r w:rsidR="00BE67C9" w:rsidRPr="00A06E75">
        <w:rPr>
          <w:rFonts w:ascii="Times New Roman" w:hAnsi="Times New Roman"/>
          <w:noProof/>
          <w:sz w:val="28"/>
          <w:szCs w:val="28"/>
          <w:lang w:val="uk-UA"/>
        </w:rPr>
        <w:t>дозволяє досягти максимальної ефективності, але є найдорожчим методом, оскільки вимагає практично повного переобладнання існуючого перехрестя.</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lastRenderedPageBreak/>
        <w:t>Таблиця 1.2 - Порівняння методів світлофорного регулювання на ізольованих перехрестях</w:t>
      </w:r>
    </w:p>
    <w:tbl>
      <w:tblPr>
        <w:tblW w:w="14162" w:type="dxa"/>
        <w:tblInd w:w="5" w:type="dxa"/>
        <w:tblLayout w:type="fixed"/>
        <w:tblCellMar>
          <w:left w:w="10" w:type="dxa"/>
          <w:right w:w="10" w:type="dxa"/>
        </w:tblCellMar>
        <w:tblLook w:val="0000" w:firstRow="0" w:lastRow="0" w:firstColumn="0" w:lastColumn="0" w:noHBand="0" w:noVBand="0"/>
      </w:tblPr>
      <w:tblGrid>
        <w:gridCol w:w="1972"/>
        <w:gridCol w:w="2551"/>
        <w:gridCol w:w="2835"/>
        <w:gridCol w:w="2694"/>
        <w:gridCol w:w="2126"/>
        <w:gridCol w:w="1984"/>
      </w:tblGrid>
      <w:tr w:rsidR="00734ED8" w:rsidRPr="00A06E75" w:rsidTr="0047002D">
        <w:tc>
          <w:tcPr>
            <w:tcW w:w="1972"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Метод</w:t>
            </w:r>
          </w:p>
        </w:tc>
        <w:tc>
          <w:tcPr>
            <w:tcW w:w="2551"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Переваги</w:t>
            </w:r>
          </w:p>
        </w:tc>
        <w:tc>
          <w:tcPr>
            <w:tcW w:w="2835"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Недоліки</w:t>
            </w:r>
          </w:p>
        </w:tc>
        <w:tc>
          <w:tcPr>
            <w:tcW w:w="2694"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Необхідність в додатковому оснащенні</w:t>
            </w:r>
            <w:r w:rsidRPr="00A06E75">
              <w:rPr>
                <w:rFonts w:ascii="Times New Roman" w:hAnsi="Times New Roman"/>
                <w:lang w:val="uk-UA"/>
              </w:rPr>
              <w:t xml:space="preserve"> </w:t>
            </w:r>
            <w:r w:rsidRPr="00A06E75">
              <w:rPr>
                <w:rFonts w:ascii="Times New Roman" w:hAnsi="Times New Roman"/>
                <w:noProof/>
                <w:lang w:val="uk-UA"/>
              </w:rPr>
              <w:t>(роботах)</w:t>
            </w:r>
          </w:p>
        </w:tc>
        <w:tc>
          <w:tcPr>
            <w:tcW w:w="2126"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Межі ефективного використання</w:t>
            </w:r>
          </w:p>
        </w:tc>
        <w:tc>
          <w:tcPr>
            <w:tcW w:w="1984"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Эфективність*</w:t>
            </w:r>
          </w:p>
        </w:tc>
      </w:tr>
      <w:tr w:rsidR="00734ED8" w:rsidRPr="00A06E75" w:rsidTr="0047002D">
        <w:tblPrEx>
          <w:tblBorders>
            <w:right w:val="dashed" w:sz="52" w:space="0" w:color="auto"/>
          </w:tblBorders>
        </w:tblPrEx>
        <w:tc>
          <w:tcPr>
            <w:tcW w:w="1972"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lang w:val="uk-UA"/>
              </w:rPr>
              <w:t xml:space="preserve">Жорстке </w:t>
            </w:r>
            <w:r w:rsidRPr="00A06E75">
              <w:rPr>
                <w:rFonts w:ascii="Times New Roman" w:hAnsi="Times New Roman"/>
                <w:noProof/>
                <w:lang w:val="uk-UA"/>
              </w:rPr>
              <w:t>однопрограмне</w:t>
            </w:r>
          </w:p>
        </w:tc>
        <w:tc>
          <w:tcPr>
            <w:tcW w:w="2551"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Простий в реалізації, підвищує безпеку руху</w:t>
            </w:r>
          </w:p>
        </w:tc>
        <w:tc>
          <w:tcPr>
            <w:tcW w:w="2835"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Не враховує динаміку зміни параметрів ТП впродовж часу</w:t>
            </w:r>
          </w:p>
        </w:tc>
        <w:tc>
          <w:tcPr>
            <w:tcW w:w="2694"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w:t>
            </w:r>
          </w:p>
        </w:tc>
        <w:tc>
          <w:tcPr>
            <w:tcW w:w="2126"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При низькому і середньому завантаженні і відсутності серйозної зміни інтенсивності протягом доби</w:t>
            </w:r>
          </w:p>
        </w:tc>
        <w:tc>
          <w:tcPr>
            <w:tcW w:w="1984"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w:t>
            </w:r>
          </w:p>
        </w:tc>
      </w:tr>
      <w:tr w:rsidR="00734ED8" w:rsidRPr="00A06E75" w:rsidTr="0047002D">
        <w:tblPrEx>
          <w:tblBorders>
            <w:bottom w:val="none" w:sz="56" w:space="0" w:color="auto"/>
            <w:right w:val="dashed" w:sz="60" w:space="0" w:color="auto"/>
          </w:tblBorders>
        </w:tblPrEx>
        <w:tc>
          <w:tcPr>
            <w:tcW w:w="1972"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lang w:val="uk-UA"/>
              </w:rPr>
              <w:t xml:space="preserve">Жорстке </w:t>
            </w:r>
            <w:r w:rsidRPr="00A06E75">
              <w:rPr>
                <w:rFonts w:ascii="Times New Roman" w:hAnsi="Times New Roman"/>
                <w:noProof/>
                <w:lang w:val="uk-UA"/>
              </w:rPr>
              <w:t>багатопрограмне</w:t>
            </w:r>
          </w:p>
        </w:tc>
        <w:tc>
          <w:tcPr>
            <w:tcW w:w="2551"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Враховує динаміку зміни інтенсивності ТП протягом доби;</w:t>
            </w:r>
            <w:r w:rsidRPr="00A06E75">
              <w:rPr>
                <w:rFonts w:ascii="Times New Roman" w:hAnsi="Times New Roman"/>
                <w:lang w:val="uk-UA"/>
              </w:rPr>
              <w:t xml:space="preserve"> </w:t>
            </w:r>
            <w:r w:rsidRPr="00A06E75">
              <w:rPr>
                <w:rFonts w:ascii="Times New Roman" w:hAnsi="Times New Roman"/>
                <w:noProof/>
                <w:lang w:val="uk-UA"/>
              </w:rPr>
              <w:t>простий і дешевий в реалізації</w:t>
            </w:r>
          </w:p>
        </w:tc>
        <w:tc>
          <w:tcPr>
            <w:tcW w:w="2835"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Обмежена кількість СП;</w:t>
            </w:r>
            <w:r w:rsidRPr="00A06E75">
              <w:rPr>
                <w:rFonts w:ascii="Times New Roman" w:hAnsi="Times New Roman"/>
                <w:lang w:val="uk-UA"/>
              </w:rPr>
              <w:t xml:space="preserve"> </w:t>
            </w:r>
            <w:r w:rsidRPr="00A06E75">
              <w:rPr>
                <w:rFonts w:ascii="Times New Roman" w:hAnsi="Times New Roman"/>
                <w:noProof/>
                <w:lang w:val="uk-UA"/>
              </w:rPr>
              <w:t>відсутність можливості урахуванняу нетипових ситуацій;</w:t>
            </w:r>
            <w:r w:rsidRPr="00A06E75">
              <w:rPr>
                <w:rFonts w:ascii="Times New Roman" w:hAnsi="Times New Roman"/>
                <w:lang w:val="uk-UA"/>
              </w:rPr>
              <w:t xml:space="preserve"> </w:t>
            </w:r>
            <w:r w:rsidRPr="00A06E75">
              <w:rPr>
                <w:rFonts w:ascii="Times New Roman" w:hAnsi="Times New Roman"/>
                <w:noProof/>
                <w:lang w:val="uk-UA"/>
              </w:rPr>
              <w:t>зміна програм приводить до додаткових затримок</w:t>
            </w:r>
          </w:p>
        </w:tc>
        <w:tc>
          <w:tcPr>
            <w:tcW w:w="2694"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Необхідний додатковий розрахунок</w:t>
            </w:r>
            <w:r w:rsidRPr="00A06E75">
              <w:rPr>
                <w:rFonts w:ascii="Times New Roman" w:hAnsi="Times New Roman"/>
                <w:lang w:val="uk-UA"/>
              </w:rPr>
              <w:t xml:space="preserve"> </w:t>
            </w:r>
            <w:r w:rsidRPr="00A06E75">
              <w:rPr>
                <w:rFonts w:ascii="Times New Roman" w:hAnsi="Times New Roman"/>
                <w:noProof/>
                <w:lang w:val="uk-UA"/>
              </w:rPr>
              <w:t>(перерахунок)</w:t>
            </w:r>
            <w:r w:rsidRPr="00A06E75">
              <w:rPr>
                <w:rFonts w:ascii="Times New Roman" w:hAnsi="Times New Roman"/>
                <w:lang w:val="uk-UA"/>
              </w:rPr>
              <w:t xml:space="preserve"> </w:t>
            </w:r>
            <w:r w:rsidRPr="00A06E75">
              <w:rPr>
                <w:rFonts w:ascii="Times New Roman" w:hAnsi="Times New Roman"/>
                <w:noProof/>
                <w:lang w:val="uk-UA"/>
              </w:rPr>
              <w:t>карти зміни СП, її інсталяція в ДК</w:t>
            </w:r>
          </w:p>
        </w:tc>
        <w:tc>
          <w:tcPr>
            <w:tcW w:w="2126"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За будь-яких умов руху</w:t>
            </w:r>
          </w:p>
        </w:tc>
        <w:tc>
          <w:tcPr>
            <w:tcW w:w="1984"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До 33%</w:t>
            </w:r>
          </w:p>
        </w:tc>
      </w:tr>
      <w:tr w:rsidR="00734ED8" w:rsidRPr="00A06E75" w:rsidTr="0047002D">
        <w:tblPrEx>
          <w:tblBorders>
            <w:top w:val="dashed" w:sz="32" w:space="0" w:color="auto"/>
            <w:left w:val="single" w:sz="28" w:space="0" w:color="auto" w:shadow="1"/>
            <w:bottom w:val="single" w:sz="56" w:space="0" w:color="auto" w:shadow="1"/>
            <w:right w:val="dashed" w:sz="60" w:space="0" w:color="auto"/>
          </w:tblBorders>
        </w:tblPrEx>
        <w:tc>
          <w:tcPr>
            <w:tcW w:w="1972"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lang w:val="uk-UA"/>
              </w:rPr>
              <w:t xml:space="preserve">Місцеве </w:t>
            </w:r>
            <w:r w:rsidRPr="00A06E75">
              <w:rPr>
                <w:rFonts w:ascii="Times New Roman" w:hAnsi="Times New Roman"/>
                <w:noProof/>
                <w:lang w:val="uk-UA"/>
              </w:rPr>
              <w:t>гнучке регулювання</w:t>
            </w:r>
          </w:p>
        </w:tc>
        <w:tc>
          <w:tcPr>
            <w:tcW w:w="2551"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Враховує зміну інтенсивності ТП в кожному циклі регулювання</w:t>
            </w:r>
          </w:p>
        </w:tc>
        <w:tc>
          <w:tcPr>
            <w:tcW w:w="2835"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При високій інтенсивності вироджується в жорстке регулювання, висока вартість реалізації</w:t>
            </w:r>
          </w:p>
        </w:tc>
        <w:tc>
          <w:tcPr>
            <w:tcW w:w="2694"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Вимагає установки на регульованих напрямах детекторів транспорту, їх обслуговування</w:t>
            </w:r>
          </w:p>
        </w:tc>
        <w:tc>
          <w:tcPr>
            <w:tcW w:w="2126"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При вільному стані ТП на перехресті</w:t>
            </w:r>
          </w:p>
        </w:tc>
        <w:tc>
          <w:tcPr>
            <w:tcW w:w="1984"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До 23</w:t>
            </w:r>
            <w:r w:rsidRPr="00A06E75">
              <w:rPr>
                <w:rFonts w:ascii="Times New Roman" w:hAnsi="Times New Roman"/>
                <w:lang w:val="uk-UA"/>
              </w:rPr>
              <w:t xml:space="preserve"> </w:t>
            </w:r>
            <w:r w:rsidRPr="00A06E75">
              <w:rPr>
                <w:rFonts w:ascii="Times New Roman" w:hAnsi="Times New Roman"/>
                <w:noProof/>
                <w:lang w:val="uk-UA"/>
              </w:rPr>
              <w:t>%</w:t>
            </w:r>
          </w:p>
        </w:tc>
      </w:tr>
      <w:tr w:rsidR="00734ED8" w:rsidRPr="00A06E75" w:rsidTr="0047002D">
        <w:tblPrEx>
          <w:tblBorders>
            <w:top w:val="dashed" w:sz="32" w:space="0" w:color="auto"/>
            <w:left w:val="single" w:sz="12" w:space="0" w:color="auto"/>
            <w:bottom w:val="single" w:sz="4" w:space="0" w:color="auto" w:shadow="1"/>
            <w:right w:val="dashed" w:sz="60" w:space="0" w:color="auto"/>
          </w:tblBorders>
        </w:tblPrEx>
        <w:tc>
          <w:tcPr>
            <w:tcW w:w="1972"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lang w:val="uk-UA"/>
              </w:rPr>
              <w:t xml:space="preserve">Адаптивне </w:t>
            </w:r>
            <w:r w:rsidRPr="00A06E75">
              <w:rPr>
                <w:rFonts w:ascii="Times New Roman" w:hAnsi="Times New Roman"/>
                <w:noProof/>
                <w:lang w:val="uk-UA"/>
              </w:rPr>
              <w:t>регулювання</w:t>
            </w:r>
          </w:p>
        </w:tc>
        <w:tc>
          <w:tcPr>
            <w:tcW w:w="2551"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Враховує динаміку інтенсивності ТП</w:t>
            </w:r>
          </w:p>
        </w:tc>
        <w:tc>
          <w:tcPr>
            <w:tcW w:w="2835"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Висока вартість реалізації і обслуговування;</w:t>
            </w:r>
            <w:r w:rsidRPr="00A06E75">
              <w:rPr>
                <w:rFonts w:ascii="Times New Roman" w:hAnsi="Times New Roman"/>
                <w:lang w:val="uk-UA"/>
              </w:rPr>
              <w:t xml:space="preserve"> </w:t>
            </w:r>
            <w:r w:rsidRPr="00A06E75">
              <w:rPr>
                <w:rFonts w:ascii="Times New Roman" w:hAnsi="Times New Roman"/>
                <w:noProof/>
                <w:lang w:val="uk-UA"/>
              </w:rPr>
              <w:t>зміна програм приводить до додаткових затримок</w:t>
            </w:r>
          </w:p>
        </w:tc>
        <w:tc>
          <w:tcPr>
            <w:tcW w:w="2694"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Вимагає установки на регульованих напрямах детекторів транспорту, їх обслуговування;</w:t>
            </w:r>
            <w:r w:rsidRPr="00A06E75">
              <w:rPr>
                <w:rFonts w:ascii="Times New Roman" w:hAnsi="Times New Roman"/>
                <w:lang w:val="uk-UA"/>
              </w:rPr>
              <w:t xml:space="preserve"> </w:t>
            </w:r>
            <w:r w:rsidRPr="00A06E75">
              <w:rPr>
                <w:rFonts w:ascii="Times New Roman" w:hAnsi="Times New Roman"/>
                <w:noProof/>
                <w:lang w:val="uk-UA"/>
              </w:rPr>
              <w:t>вимагає спеціального ДК</w:t>
            </w:r>
          </w:p>
        </w:tc>
        <w:tc>
          <w:tcPr>
            <w:tcW w:w="2126"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За будь-яких умов руху</w:t>
            </w:r>
          </w:p>
        </w:tc>
        <w:tc>
          <w:tcPr>
            <w:tcW w:w="1984" w:type="dxa"/>
            <w:tcBorders>
              <w:top w:val="single" w:sz="6" w:space="0" w:color="auto"/>
              <w:left w:val="single" w:sz="6" w:space="0" w:color="auto"/>
              <w:bottom w:val="single" w:sz="6" w:space="0" w:color="auto"/>
              <w:right w:val="single" w:sz="6" w:space="0" w:color="auto"/>
            </w:tcBorders>
            <w:vAlign w:val="center"/>
          </w:tcPr>
          <w:p w:rsidR="00734ED8" w:rsidRPr="00A06E75" w:rsidRDefault="00734ED8" w:rsidP="006405F0">
            <w:pPr>
              <w:widowControl w:val="0"/>
              <w:jc w:val="center"/>
              <w:rPr>
                <w:rFonts w:ascii="Times New Roman" w:hAnsi="Times New Roman"/>
                <w:lang w:val="uk-UA"/>
              </w:rPr>
            </w:pPr>
            <w:r w:rsidRPr="00A06E75">
              <w:rPr>
                <w:rFonts w:ascii="Times New Roman" w:hAnsi="Times New Roman"/>
                <w:noProof/>
                <w:lang w:val="uk-UA"/>
              </w:rPr>
              <w:t>До 40</w:t>
            </w:r>
            <w:r w:rsidRPr="00A06E75">
              <w:rPr>
                <w:rFonts w:ascii="Times New Roman" w:hAnsi="Times New Roman"/>
                <w:lang w:val="uk-UA"/>
              </w:rPr>
              <w:t xml:space="preserve"> </w:t>
            </w:r>
            <w:r w:rsidRPr="00A06E75">
              <w:rPr>
                <w:rFonts w:ascii="Times New Roman" w:hAnsi="Times New Roman"/>
                <w:noProof/>
                <w:lang w:val="uk-UA"/>
              </w:rPr>
              <w:t>%</w:t>
            </w:r>
          </w:p>
        </w:tc>
      </w:tr>
    </w:tbl>
    <w:p w:rsidR="00734ED8" w:rsidRPr="00A06E75" w:rsidRDefault="00734ED8" w:rsidP="006405F0">
      <w:pPr>
        <w:widowControl w:val="0"/>
        <w:rPr>
          <w:rFonts w:ascii="Times New Roman" w:hAnsi="Times New Roman"/>
          <w:noProof/>
          <w:sz w:val="28"/>
          <w:szCs w:val="28"/>
          <w:lang w:val="uk-UA"/>
        </w:rPr>
      </w:pPr>
    </w:p>
    <w:p w:rsidR="00734ED8" w:rsidRPr="00A06E75" w:rsidRDefault="00734ED8" w:rsidP="006405F0">
      <w:pPr>
        <w:widowControl w:val="0"/>
        <w:ind w:firstLine="709"/>
        <w:rPr>
          <w:rFonts w:ascii="Times New Roman" w:hAnsi="Times New Roman"/>
          <w:sz w:val="28"/>
          <w:szCs w:val="28"/>
          <w:lang w:val="uk-UA"/>
        </w:rPr>
      </w:pPr>
      <w:r w:rsidRPr="00A06E75">
        <w:rPr>
          <w:rFonts w:ascii="Times New Roman" w:hAnsi="Times New Roman"/>
          <w:noProof/>
          <w:sz w:val="28"/>
          <w:szCs w:val="28"/>
          <w:lang w:val="uk-UA"/>
        </w:rPr>
        <w:t>*- в порівнянні з жорстким однопрограмним регулюванням.</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p>
    <w:p w:rsidR="00551418" w:rsidRPr="00A06E75" w:rsidRDefault="00551418" w:rsidP="006405F0">
      <w:pPr>
        <w:pStyle w:val="11"/>
        <w:widowControl w:val="0"/>
        <w:autoSpaceDE w:val="0"/>
        <w:autoSpaceDN w:val="0"/>
        <w:adjustRightInd w:val="0"/>
        <w:spacing w:line="360" w:lineRule="auto"/>
        <w:ind w:left="0" w:firstLine="709"/>
        <w:jc w:val="both"/>
        <w:rPr>
          <w:szCs w:val="28"/>
        </w:rPr>
      </w:pPr>
    </w:p>
    <w:p w:rsidR="00734ED8" w:rsidRPr="00A06E75" w:rsidRDefault="00734ED8" w:rsidP="006405F0">
      <w:pPr>
        <w:pStyle w:val="11"/>
        <w:widowControl w:val="0"/>
        <w:autoSpaceDE w:val="0"/>
        <w:autoSpaceDN w:val="0"/>
        <w:adjustRightInd w:val="0"/>
        <w:spacing w:line="360" w:lineRule="auto"/>
        <w:ind w:left="0" w:firstLine="709"/>
        <w:jc w:val="both"/>
        <w:rPr>
          <w:szCs w:val="28"/>
        </w:rPr>
      </w:pPr>
    </w:p>
    <w:p w:rsidR="00734ED8" w:rsidRPr="00A06E75" w:rsidRDefault="00734ED8" w:rsidP="006405F0">
      <w:pPr>
        <w:pStyle w:val="11"/>
        <w:widowControl w:val="0"/>
        <w:autoSpaceDE w:val="0"/>
        <w:autoSpaceDN w:val="0"/>
        <w:adjustRightInd w:val="0"/>
        <w:spacing w:line="360" w:lineRule="auto"/>
        <w:ind w:left="0" w:firstLine="709"/>
        <w:jc w:val="both"/>
        <w:rPr>
          <w:szCs w:val="28"/>
        </w:rPr>
        <w:sectPr w:rsidR="00734ED8" w:rsidRPr="00A06E75" w:rsidSect="00734ED8">
          <w:pgSz w:w="15840" w:h="12240" w:orient="landscape" w:code="1"/>
          <w:pgMar w:top="1701" w:right="1134" w:bottom="567" w:left="1134" w:header="709" w:footer="709" w:gutter="0"/>
          <w:cols w:space="708"/>
          <w:docGrid w:linePitch="360"/>
        </w:sectPr>
      </w:pPr>
    </w:p>
    <w:p w:rsidR="00DB0633" w:rsidRPr="00A06E75" w:rsidRDefault="00DB0633"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lastRenderedPageBreak/>
        <w:t>Іншою проблемою використання адаптивних систем в умовах вітчизняних міст є відсутність вітчизняних адаптивних систем регулювання а також розробок в цій області. Використання ж зарубіжних систем зв'язано з проблемою їх стикування з вітчизняним периферійним устаткуванням.</w:t>
      </w:r>
    </w:p>
    <w:p w:rsidR="00DB0633" w:rsidRPr="00A06E75" w:rsidRDefault="00DB0633"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Виходячи з цього, вважаємо, що зараз в вітчизняних умовах для урахуванняу часової нерівномірності ТП на ізольованих перехрестях найбільш необхідне використання і вдосконалення методів жорсткого багатопрограмного регулювання. Даний метод вимагає значно менших капітальних вкладень ніж адаптивне регулювання. Втім існує необхідність в організації розрахунку оптимальних параметрів управління для кожної СП протягом доби і її інсталяція в ДК на перехресті.</w:t>
      </w:r>
    </w:p>
    <w:p w:rsidR="00DB0633" w:rsidRPr="00A06E75" w:rsidRDefault="00DB0633" w:rsidP="006405F0">
      <w:pPr>
        <w:widowControl w:val="0"/>
        <w:spacing w:line="360" w:lineRule="auto"/>
        <w:ind w:firstLine="709"/>
        <w:rPr>
          <w:rFonts w:ascii="Times New Roman" w:hAnsi="Times New Roman"/>
          <w:bCs/>
          <w:noProof/>
          <w:sz w:val="28"/>
          <w:szCs w:val="28"/>
          <w:lang w:val="uk-UA"/>
        </w:rPr>
      </w:pPr>
    </w:p>
    <w:p w:rsidR="00734ED8" w:rsidRPr="00A06E75" w:rsidRDefault="00734ED8" w:rsidP="006405F0">
      <w:pPr>
        <w:widowControl w:val="0"/>
        <w:spacing w:line="360" w:lineRule="auto"/>
        <w:ind w:firstLine="709"/>
        <w:rPr>
          <w:rFonts w:ascii="Times New Roman" w:hAnsi="Times New Roman"/>
          <w:bCs/>
          <w:noProof/>
          <w:sz w:val="28"/>
          <w:szCs w:val="28"/>
          <w:lang w:val="uk-UA"/>
        </w:rPr>
      </w:pPr>
      <w:r w:rsidRPr="00A06E75">
        <w:rPr>
          <w:rFonts w:ascii="Times New Roman" w:hAnsi="Times New Roman"/>
          <w:bCs/>
          <w:noProof/>
          <w:sz w:val="28"/>
          <w:szCs w:val="28"/>
          <w:lang w:val="uk-UA"/>
        </w:rPr>
        <w:t>1.4</w:t>
      </w:r>
      <w:r w:rsidRPr="00A06E75">
        <w:rPr>
          <w:rFonts w:ascii="Times New Roman" w:hAnsi="Times New Roman"/>
          <w:sz w:val="28"/>
          <w:szCs w:val="28"/>
          <w:lang w:val="uk-UA"/>
        </w:rPr>
        <w:t> </w:t>
      </w:r>
      <w:r w:rsidRPr="00A06E75">
        <w:rPr>
          <w:rFonts w:ascii="Times New Roman" w:hAnsi="Times New Roman"/>
          <w:bCs/>
          <w:noProof/>
          <w:sz w:val="28"/>
          <w:szCs w:val="28"/>
          <w:lang w:val="uk-UA"/>
        </w:rPr>
        <w:t>Методи розрахунку параметрів світлофорного регулювання</w:t>
      </w:r>
    </w:p>
    <w:p w:rsidR="00734ED8" w:rsidRPr="00A06E75" w:rsidRDefault="00734ED8" w:rsidP="006405F0">
      <w:pPr>
        <w:widowControl w:val="0"/>
        <w:spacing w:line="360" w:lineRule="auto"/>
        <w:ind w:firstLine="709"/>
        <w:rPr>
          <w:rFonts w:ascii="Times New Roman" w:hAnsi="Times New Roman"/>
          <w:sz w:val="22"/>
          <w:szCs w:val="22"/>
          <w:lang w:val="uk-UA"/>
        </w:rPr>
      </w:pP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Регулювання кожного транспортного потоку, що рухається в певному напрямі через перехрестя, здійснюється трьома об'єкту управління [18]. Їх можна представити у вигляді параметрів циклу СР, світловими сигналами – зеленим, жовтим і червоним. Але параметри управління транспортним потоком мають достатньо складну структуру, обумовлену специфікою компонентами якого є:</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тривалості основних тактів – комбінацій одночасного горіння світлофор-них сигналів, дозволяючих або забороняючих рух потоків по певних напрямах;</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тривалості проміжних тактів (перехідних інтервалів), під час яких відбувається закриття і підготовка до відкриття напрямів руху;</w:t>
      </w:r>
    </w:p>
    <w:p w:rsidR="00734ED8" w:rsidRPr="00A06E75" w:rsidRDefault="00734ED8" w:rsidP="006405F0">
      <w:pPr>
        <w:widowControl w:val="0"/>
        <w:spacing w:line="360" w:lineRule="auto"/>
        <w:ind w:firstLine="709"/>
        <w:rPr>
          <w:rFonts w:ascii="Times New Roman" w:hAnsi="Times New Roman"/>
          <w:sz w:val="22"/>
          <w:szCs w:val="22"/>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тривалості фаз управління, кожна з яких об'єднує основний і наступний за ним проміжний такт;</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тривалість циклу – інтервалу часу, протягом якого відбувається зміна всіх дозволяючих тактів;</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 xml:space="preserve">склад фаз в циклі, що визначає перелік регульованих напрямів руху на </w:t>
      </w:r>
      <w:r w:rsidRPr="00A06E75">
        <w:rPr>
          <w:rFonts w:ascii="Times New Roman" w:hAnsi="Times New Roman"/>
          <w:noProof/>
          <w:sz w:val="28"/>
          <w:szCs w:val="28"/>
          <w:lang w:val="uk-UA"/>
        </w:rPr>
        <w:lastRenderedPageBreak/>
        <w:t>перехресті;</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послідовність фаз в циклі, визначальна черговість дозволяючих сигналів для транспортних напрямів на перехресті;</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Як показує огляд, існує широкий спектр методів управління світлофорною сигналізацією, проте велика частина з них не розрахована для використання в умовах високого насичення транспортної мережі. В такій ситуації ефективними будуть методи жорсткого багатопрограмного регулювання.</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Важливу роль в цьому питанні грає вибір самих відповідних параметрів, за допомогою яких визначатиметься ефективність методу. В практиці організації дорожнього руху такі параметри прийнято називати критеріями якості СР.</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Залежно від вибраного методу управління на перехресті може використовуватися декілька СП протягом доби.</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Керівними </w:t>
      </w:r>
      <w:r w:rsidRPr="00A06E75">
        <w:rPr>
          <w:rFonts w:ascii="Times New Roman" w:hAnsi="Times New Roman"/>
          <w:sz w:val="28"/>
          <w:szCs w:val="28"/>
          <w:lang w:val="uk-UA"/>
        </w:rPr>
        <w:t>уставками</w:t>
      </w:r>
      <w:r w:rsidRPr="00A06E75">
        <w:rPr>
          <w:rFonts w:ascii="Times New Roman" w:hAnsi="Times New Roman"/>
          <w:noProof/>
          <w:sz w:val="28"/>
          <w:szCs w:val="28"/>
          <w:lang w:val="uk-UA"/>
        </w:rPr>
        <w:t xml:space="preserve"> режимів регулювання: є цикл, фаза, такт. </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Розрізняють основні і проміжні такти. Під час основного такту на напрямах, що пропускаються через перехрестя, включені зелені сигнали світлофорів, а на заборонених - червоні. В проміжному такті закінчується рух, дозволений в основному, для чого на світлофорах зелені сигнали змінюються жовтими. Сукупність основного і проміжного тактів називається фазою регулювання. Найкоротша послідовність фаз утворює світлофорний цикл регулювання (надалі - цикл, фаза). </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Тривалість циклу є одним з основних параметрів СР, що визначають його ефективність. Її величина повинна забезпечувати пропускну здатність перехрестя, відповідну об'єму завантаження, а також задовольняти вимогам безпеки. Неправильно вибрана величина тривалості циклу провокує водіїв ТЗ на порушення Правил дорожнього руху, тому максимальна тривалість циклу, що рекомендується, не повинна в більшості випадків перевищувати 120 секунд, що відповідає часу терпеливого очікування учасників руху. Із збільшенням тривалості циклу збільшуються пропускна здатність, довжини черг ТЗ і, відповідно, величина </w:t>
      </w:r>
      <w:r w:rsidRPr="00A06E75">
        <w:rPr>
          <w:rFonts w:ascii="Times New Roman" w:hAnsi="Times New Roman"/>
          <w:noProof/>
          <w:sz w:val="28"/>
          <w:szCs w:val="28"/>
          <w:lang w:val="uk-UA"/>
        </w:rPr>
        <w:lastRenderedPageBreak/>
        <w:t xml:space="preserve">середньої затримки ТЗ. </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Також тривалість циклу не повинна бути менше 30 секунд і при цьому задовольняти умові пропуску пішоходів.</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Задачу визначення циклу і фаз СР в більшості випадків вирішують як задачу визначення оптимальної тривалості циклу і фаз з погляду мінімальної сумарної транспортної затримки і забезпечення безпеки руху. </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Х. Іносе і Т. Хамада в своїй роботі [4] приводять наступну формулу визначення оптимальної тривалості циклу, засновану на середніх характеристиках транспортного потоку</w:t>
      </w:r>
    </w:p>
    <w:p w:rsidR="00734ED8" w:rsidRPr="00A06E75" w:rsidRDefault="00734ED8" w:rsidP="006405F0">
      <w:pPr>
        <w:widowControl w:val="0"/>
        <w:spacing w:line="360" w:lineRule="auto"/>
        <w:ind w:firstLine="709"/>
        <w:jc w:val="both"/>
        <w:rPr>
          <w:rFonts w:ascii="Times New Roman" w:hAnsi="Times New Roman"/>
          <w:noProof/>
          <w:sz w:val="16"/>
          <w:szCs w:val="16"/>
          <w:lang w:val="uk-UA"/>
        </w:rPr>
      </w:pPr>
    </w:p>
    <w:p w:rsidR="00734ED8" w:rsidRPr="00A06E75" w:rsidRDefault="00B269A7" w:rsidP="006405F0">
      <w:pPr>
        <w:widowControl w:val="0"/>
        <w:spacing w:line="360" w:lineRule="auto"/>
        <w:ind w:firstLine="709"/>
        <w:jc w:val="right"/>
        <w:rPr>
          <w:rFonts w:ascii="Times New Roman" w:eastAsia="Arial Unicode MS" w:hAnsi="Times New Roman"/>
          <w:sz w:val="22"/>
          <w:szCs w:val="22"/>
          <w:lang w:val="uk-UA"/>
        </w:rPr>
      </w:pPr>
      <w:r w:rsidRPr="00A06E75">
        <w:rPr>
          <w:rFonts w:ascii="Times New Roman" w:hAnsi="Times New Roman"/>
          <w:position w:val="-28"/>
          <w:sz w:val="28"/>
          <w:szCs w:val="28"/>
          <w:lang w:val="uk-UA"/>
        </w:rPr>
        <w:object w:dxaOrig="1060" w:dyaOrig="720">
          <v:shape id="_x0000_i1032" type="#_x0000_t75" style="width:52.8pt;height:36pt" o:ole="">
            <v:imagedata r:id="rId23" o:title=""/>
          </v:shape>
          <o:OLEObject Type="Embed" ProgID="Equation.3" ShapeID="_x0000_i1032" DrawAspect="Content" ObjectID="_1841479461" r:id="rId24"/>
        </w:object>
      </w:r>
      <w:r w:rsidR="00734ED8" w:rsidRPr="00A06E75">
        <w:rPr>
          <w:rFonts w:ascii="Times New Roman" w:hAnsi="Times New Roman"/>
          <w:sz w:val="28"/>
          <w:szCs w:val="28"/>
          <w:lang w:val="uk-UA"/>
        </w:rPr>
        <w:t>,                                                              (1.</w:t>
      </w:r>
      <w:r w:rsidR="00B4789D" w:rsidRPr="00A06E75">
        <w:rPr>
          <w:rFonts w:ascii="Times New Roman" w:hAnsi="Times New Roman"/>
          <w:sz w:val="28"/>
          <w:szCs w:val="28"/>
          <w:lang w:val="uk-UA"/>
        </w:rPr>
        <w:t>3)</w:t>
      </w:r>
    </w:p>
    <w:p w:rsidR="00734ED8" w:rsidRPr="00A06E75" w:rsidRDefault="00734ED8" w:rsidP="006405F0">
      <w:pPr>
        <w:widowControl w:val="0"/>
        <w:spacing w:line="360" w:lineRule="auto"/>
        <w:rPr>
          <w:rFonts w:ascii="Times New Roman" w:eastAsia="Arial Unicode MS" w:hAnsi="Times New Roman"/>
          <w:i/>
          <w:iCs/>
          <w:position w:val="1"/>
          <w:sz w:val="22"/>
          <w:szCs w:val="22"/>
          <w:lang w:val="uk-UA"/>
        </w:rPr>
      </w:pPr>
      <w:r w:rsidRPr="00A06E75">
        <w:rPr>
          <w:rFonts w:ascii="Times New Roman" w:eastAsia="Arial Unicode MS" w:hAnsi="Times New Roman"/>
          <w:i/>
          <w:iCs/>
          <w:noProof/>
          <w:position w:val="1"/>
          <w:sz w:val="26"/>
          <w:szCs w:val="26"/>
          <w:lang w:val="uk-UA"/>
        </w:rPr>
        <w:t xml:space="preserve">      k=k</w:t>
      </w:r>
      <w:r w:rsidRPr="00A06E75">
        <w:rPr>
          <w:rFonts w:ascii="Times New Roman" w:eastAsia="Arial Unicode MS" w:hAnsi="Times New Roman"/>
          <w:iCs/>
          <w:noProof/>
          <w:position w:val="1"/>
          <w:sz w:val="26"/>
          <w:szCs w:val="26"/>
          <w:vertAlign w:val="subscript"/>
          <w:lang w:val="uk-UA"/>
        </w:rPr>
        <w:t>1</w:t>
      </w:r>
      <w:r w:rsidRPr="00A06E75">
        <w:rPr>
          <w:rFonts w:ascii="Times New Roman" w:eastAsia="Arial Unicode MS" w:hAnsi="Times New Roman"/>
          <w:iCs/>
          <w:noProof/>
          <w:position w:val="1"/>
          <w:sz w:val="26"/>
          <w:szCs w:val="26"/>
          <w:lang w:val="uk-UA"/>
        </w:rPr>
        <w:t>+</w:t>
      </w:r>
      <w:r w:rsidRPr="00A06E75">
        <w:rPr>
          <w:rFonts w:ascii="Times New Roman" w:eastAsia="Arial Unicode MS" w:hAnsi="Times New Roman"/>
          <w:i/>
          <w:iCs/>
          <w:noProof/>
          <w:position w:val="1"/>
          <w:sz w:val="26"/>
          <w:szCs w:val="26"/>
          <w:lang w:val="uk-UA"/>
        </w:rPr>
        <w:t>k</w:t>
      </w:r>
      <w:r w:rsidRPr="00A06E75">
        <w:rPr>
          <w:rFonts w:ascii="Times New Roman" w:eastAsia="Arial Unicode MS" w:hAnsi="Times New Roman"/>
          <w:iCs/>
          <w:noProof/>
          <w:position w:val="1"/>
          <w:sz w:val="26"/>
          <w:szCs w:val="26"/>
          <w:vertAlign w:val="subscript"/>
          <w:lang w:val="uk-UA"/>
        </w:rPr>
        <w:t>2</w:t>
      </w:r>
      <w:r w:rsidRPr="00A06E75">
        <w:rPr>
          <w:rFonts w:ascii="Times New Roman" w:eastAsia="Arial Unicode MS" w:hAnsi="Times New Roman"/>
          <w:i/>
          <w:iCs/>
          <w:noProof/>
          <w:position w:val="1"/>
          <w:sz w:val="26"/>
          <w:szCs w:val="26"/>
          <w:lang w:val="uk-UA"/>
        </w:rPr>
        <w:t xml:space="preserve"> </w:t>
      </w:r>
      <w:r w:rsidRPr="00A06E75">
        <w:rPr>
          <w:rFonts w:ascii="Times New Roman" w:hAnsi="Times New Roman"/>
          <w:noProof/>
          <w:sz w:val="28"/>
          <w:szCs w:val="28"/>
          <w:lang w:val="uk-UA"/>
        </w:rPr>
        <w:t>–</w:t>
      </w:r>
      <w:r w:rsidRPr="00A06E75">
        <w:rPr>
          <w:rFonts w:ascii="Times New Roman" w:eastAsia="Arial Unicode MS" w:hAnsi="Times New Roman"/>
          <w:iCs/>
          <w:noProof/>
          <w:position w:val="1"/>
          <w:sz w:val="28"/>
          <w:szCs w:val="28"/>
          <w:lang w:val="uk-UA"/>
        </w:rPr>
        <w:t xml:space="preserve">сума відносних </w:t>
      </w:r>
      <w:proofErr w:type="spellStart"/>
      <w:r w:rsidRPr="00A06E75">
        <w:rPr>
          <w:rFonts w:ascii="Times New Roman" w:eastAsia="Arial Unicode MS" w:hAnsi="Times New Roman"/>
          <w:iCs/>
          <w:position w:val="1"/>
          <w:sz w:val="28"/>
          <w:szCs w:val="28"/>
          <w:lang w:val="uk-UA"/>
        </w:rPr>
        <w:t>інтенсивностей</w:t>
      </w:r>
      <w:proofErr w:type="spellEnd"/>
      <w:r w:rsidRPr="00A06E75">
        <w:rPr>
          <w:rFonts w:ascii="Times New Roman" w:eastAsia="Arial Unicode MS" w:hAnsi="Times New Roman"/>
          <w:iCs/>
          <w:noProof/>
          <w:position w:val="1"/>
          <w:sz w:val="28"/>
          <w:szCs w:val="28"/>
          <w:lang w:val="uk-UA"/>
        </w:rPr>
        <w:t xml:space="preserve"> для всіх напрямів руху.</w:t>
      </w:r>
    </w:p>
    <w:p w:rsidR="00734ED8" w:rsidRPr="00A06E75" w:rsidRDefault="00734ED8" w:rsidP="006405F0">
      <w:pPr>
        <w:widowControl w:val="0"/>
        <w:spacing w:line="360" w:lineRule="auto"/>
        <w:ind w:firstLine="709"/>
        <w:jc w:val="both"/>
        <w:rPr>
          <w:rFonts w:ascii="Times New Roman" w:eastAsia="Arial Unicode MS" w:hAnsi="Times New Roman"/>
          <w:noProof/>
          <w:position w:val="-6"/>
          <w:sz w:val="28"/>
          <w:szCs w:val="28"/>
          <w:lang w:val="uk-UA"/>
        </w:rPr>
      </w:pPr>
      <w:r w:rsidRPr="00A06E75">
        <w:rPr>
          <w:rFonts w:ascii="Times New Roman" w:eastAsia="Arial Unicode MS" w:hAnsi="Times New Roman"/>
          <w:noProof/>
          <w:position w:val="-6"/>
          <w:sz w:val="28"/>
          <w:szCs w:val="28"/>
          <w:lang w:val="uk-UA"/>
        </w:rPr>
        <w:t>Тривалість основного такту регулювання визначається по формулі</w:t>
      </w:r>
    </w:p>
    <w:p w:rsidR="00734ED8" w:rsidRPr="00A06E75" w:rsidRDefault="00734ED8" w:rsidP="006405F0">
      <w:pPr>
        <w:widowControl w:val="0"/>
        <w:spacing w:line="360" w:lineRule="auto"/>
        <w:ind w:firstLine="709"/>
        <w:jc w:val="both"/>
        <w:rPr>
          <w:rFonts w:ascii="Times New Roman" w:eastAsia="Arial Unicode MS" w:hAnsi="Times New Roman"/>
          <w:noProof/>
          <w:position w:val="-6"/>
          <w:sz w:val="16"/>
          <w:szCs w:val="16"/>
          <w:lang w:val="uk-UA"/>
        </w:rPr>
      </w:pPr>
    </w:p>
    <w:p w:rsidR="00734ED8" w:rsidRPr="00A06E75" w:rsidRDefault="00734ED8" w:rsidP="006405F0">
      <w:pPr>
        <w:widowControl w:val="0"/>
        <w:spacing w:line="360" w:lineRule="auto"/>
        <w:ind w:firstLine="709"/>
        <w:jc w:val="right"/>
        <w:rPr>
          <w:rFonts w:ascii="Times New Roman" w:hAnsi="Times New Roman"/>
          <w:sz w:val="28"/>
          <w:szCs w:val="28"/>
          <w:lang w:val="uk-UA"/>
        </w:rPr>
      </w:pPr>
      <w:r w:rsidRPr="00A06E75">
        <w:rPr>
          <w:rFonts w:ascii="Times New Roman" w:hAnsi="Times New Roman"/>
          <w:position w:val="-32"/>
          <w:sz w:val="28"/>
          <w:szCs w:val="28"/>
          <w:lang w:val="uk-UA"/>
        </w:rPr>
        <w:object w:dxaOrig="2180" w:dyaOrig="780">
          <v:shape id="_x0000_i1033" type="#_x0000_t75" style="width:109.2pt;height:39pt" o:ole="">
            <v:imagedata r:id="rId25" o:title=""/>
          </v:shape>
          <o:OLEObject Type="Embed" ProgID="Equation.3" ShapeID="_x0000_i1033" DrawAspect="Content" ObjectID="_1841479462" r:id="rId26"/>
        </w:object>
      </w:r>
      <w:r w:rsidRPr="00A06E75">
        <w:rPr>
          <w:rFonts w:ascii="Times New Roman" w:hAnsi="Times New Roman"/>
          <w:sz w:val="28"/>
          <w:szCs w:val="28"/>
          <w:lang w:val="uk-UA"/>
        </w:rPr>
        <w:t>,                                                (1.</w:t>
      </w:r>
      <w:r w:rsidR="00B4789D" w:rsidRPr="00A06E75">
        <w:rPr>
          <w:rFonts w:ascii="Times New Roman" w:hAnsi="Times New Roman"/>
          <w:sz w:val="28"/>
          <w:szCs w:val="28"/>
          <w:lang w:val="uk-UA"/>
        </w:rPr>
        <w:t>4</w:t>
      </w:r>
      <w:r w:rsidRPr="00A06E75">
        <w:rPr>
          <w:rFonts w:ascii="Times New Roman" w:hAnsi="Times New Roman"/>
          <w:sz w:val="28"/>
          <w:szCs w:val="28"/>
          <w:lang w:val="uk-UA"/>
        </w:rPr>
        <w:t>)</w:t>
      </w:r>
    </w:p>
    <w:p w:rsidR="00734ED8" w:rsidRPr="00A06E75" w:rsidRDefault="00734ED8" w:rsidP="006405F0">
      <w:pPr>
        <w:widowControl w:val="0"/>
        <w:spacing w:line="360" w:lineRule="auto"/>
        <w:ind w:firstLine="709"/>
        <w:jc w:val="both"/>
        <w:rPr>
          <w:rFonts w:ascii="Times New Roman" w:hAnsi="Times New Roman"/>
          <w:sz w:val="16"/>
          <w:szCs w:val="16"/>
          <w:lang w:val="uk-UA"/>
        </w:rPr>
      </w:pPr>
    </w:p>
    <w:p w:rsidR="00734ED8" w:rsidRPr="00A06E75" w:rsidRDefault="00734ED8" w:rsidP="006405F0">
      <w:pPr>
        <w:widowControl w:val="0"/>
        <w:spacing w:line="360" w:lineRule="auto"/>
        <w:rPr>
          <w:rFonts w:ascii="Times New Roman" w:hAnsi="Times New Roman"/>
          <w:noProof/>
          <w:sz w:val="28"/>
          <w:szCs w:val="28"/>
          <w:lang w:val="uk-UA"/>
        </w:rPr>
      </w:pPr>
      <w:r w:rsidRPr="00A06E75">
        <w:rPr>
          <w:rFonts w:ascii="Times New Roman" w:hAnsi="Times New Roman"/>
          <w:sz w:val="28"/>
          <w:szCs w:val="28"/>
          <w:lang w:val="uk-UA"/>
        </w:rPr>
        <w:t xml:space="preserve">де </w:t>
      </w:r>
      <w:r w:rsidRPr="00A06E75">
        <w:rPr>
          <w:rFonts w:ascii="Times New Roman" w:hAnsi="Times New Roman"/>
          <w:noProof/>
          <w:sz w:val="28"/>
          <w:szCs w:val="28"/>
          <w:lang w:val="uk-UA"/>
        </w:rPr>
        <w:t xml:space="preserve">α= </w:t>
      </w:r>
      <w:r w:rsidRPr="00A06E75">
        <w:rPr>
          <w:rFonts w:ascii="Times New Roman" w:hAnsi="Times New Roman"/>
          <w:i/>
          <w:noProof/>
          <w:sz w:val="28"/>
          <w:szCs w:val="28"/>
          <w:lang w:val="uk-UA"/>
        </w:rPr>
        <w:t>k</w:t>
      </w:r>
      <w:r w:rsidRPr="00A06E75">
        <w:rPr>
          <w:rFonts w:ascii="Times New Roman" w:hAnsi="Times New Roman"/>
          <w:noProof/>
          <w:sz w:val="28"/>
          <w:szCs w:val="28"/>
          <w:vertAlign w:val="subscript"/>
          <w:lang w:val="uk-UA"/>
        </w:rPr>
        <w:t>1</w:t>
      </w:r>
      <w:r w:rsidRPr="00A06E75">
        <w:rPr>
          <w:rFonts w:ascii="Times New Roman" w:hAnsi="Times New Roman"/>
          <w:noProof/>
          <w:sz w:val="28"/>
          <w:szCs w:val="28"/>
          <w:lang w:val="uk-UA"/>
        </w:rPr>
        <w:t xml:space="preserve"> </w:t>
      </w:r>
      <w:r w:rsidRPr="00A06E75">
        <w:rPr>
          <w:rFonts w:ascii="Times New Roman" w:hAnsi="Times New Roman"/>
          <w:i/>
          <w:noProof/>
          <w:sz w:val="28"/>
          <w:szCs w:val="28"/>
          <w:lang w:val="uk-UA"/>
        </w:rPr>
        <w:t>k</w:t>
      </w:r>
      <w:r w:rsidRPr="00A06E75">
        <w:rPr>
          <w:rFonts w:ascii="Times New Roman" w:hAnsi="Times New Roman"/>
          <w:noProof/>
          <w:sz w:val="28"/>
          <w:szCs w:val="28"/>
          <w:vertAlign w:val="subscript"/>
          <w:lang w:val="uk-UA"/>
        </w:rPr>
        <w:t>2</w:t>
      </w:r>
      <w:r w:rsidRPr="00A06E75">
        <w:rPr>
          <w:rFonts w:ascii="Times New Roman" w:hAnsi="Times New Roman"/>
          <w:noProof/>
          <w:sz w:val="28"/>
          <w:szCs w:val="28"/>
          <w:lang w:val="uk-UA"/>
        </w:rPr>
        <w:t xml:space="preserve"> – коефіцієнт, що відображає частку інтенсивності. </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В північноамериканському керівництві HCM [15] року приводиться спрощена формула розрахунку тривалості циклу</w:t>
      </w:r>
    </w:p>
    <w:p w:rsidR="00734ED8" w:rsidRPr="00A06E75" w:rsidRDefault="00734ED8" w:rsidP="006405F0">
      <w:pPr>
        <w:widowControl w:val="0"/>
        <w:spacing w:line="360" w:lineRule="auto"/>
        <w:ind w:firstLine="709"/>
        <w:rPr>
          <w:rFonts w:ascii="Times New Roman" w:hAnsi="Times New Roman"/>
          <w:i/>
          <w:iCs/>
          <w:noProof/>
          <w:sz w:val="16"/>
          <w:szCs w:val="16"/>
          <w:lang w:val="uk-UA"/>
        </w:rPr>
      </w:pPr>
    </w:p>
    <w:p w:rsidR="00734ED8" w:rsidRPr="00A06E75" w:rsidRDefault="00B269A7" w:rsidP="006405F0">
      <w:pPr>
        <w:widowControl w:val="0"/>
        <w:spacing w:line="360" w:lineRule="auto"/>
        <w:ind w:firstLine="709"/>
        <w:jc w:val="right"/>
        <w:rPr>
          <w:rFonts w:ascii="Times New Roman" w:hAnsi="Times New Roman"/>
          <w:sz w:val="28"/>
          <w:szCs w:val="28"/>
          <w:lang w:val="uk-UA"/>
        </w:rPr>
      </w:pPr>
      <w:r w:rsidRPr="00A06E75">
        <w:rPr>
          <w:rFonts w:ascii="Times New Roman" w:hAnsi="Times New Roman"/>
          <w:position w:val="-34"/>
          <w:sz w:val="28"/>
          <w:szCs w:val="28"/>
          <w:lang w:val="uk-UA"/>
        </w:rPr>
        <w:object w:dxaOrig="1480" w:dyaOrig="780">
          <v:shape id="_x0000_i1034" type="#_x0000_t75" style="width:73.8pt;height:39pt" o:ole="">
            <v:imagedata r:id="rId27" o:title=""/>
          </v:shape>
          <o:OLEObject Type="Embed" ProgID="Equation.3" ShapeID="_x0000_i1034" DrawAspect="Content" ObjectID="_1841479463" r:id="rId28"/>
        </w:object>
      </w:r>
      <w:r w:rsidR="00734ED8" w:rsidRPr="00A06E75">
        <w:rPr>
          <w:rFonts w:ascii="Times New Roman" w:hAnsi="Times New Roman"/>
          <w:sz w:val="28"/>
          <w:szCs w:val="28"/>
          <w:lang w:val="uk-UA"/>
        </w:rPr>
        <w:t>,                                                      (1.</w:t>
      </w:r>
      <w:r w:rsidR="00B4789D" w:rsidRPr="00A06E75">
        <w:rPr>
          <w:rFonts w:ascii="Times New Roman" w:hAnsi="Times New Roman"/>
          <w:sz w:val="28"/>
          <w:szCs w:val="28"/>
          <w:lang w:val="uk-UA"/>
        </w:rPr>
        <w:t>5</w:t>
      </w:r>
      <w:r w:rsidR="00734ED8" w:rsidRPr="00A06E75">
        <w:rPr>
          <w:rFonts w:ascii="Times New Roman" w:hAnsi="Times New Roman"/>
          <w:sz w:val="28"/>
          <w:szCs w:val="28"/>
          <w:lang w:val="uk-UA"/>
        </w:rPr>
        <w:t>)</w:t>
      </w:r>
    </w:p>
    <w:p w:rsidR="00734ED8" w:rsidRPr="00A06E75" w:rsidRDefault="00734ED8" w:rsidP="006405F0">
      <w:pPr>
        <w:widowControl w:val="0"/>
        <w:spacing w:line="360" w:lineRule="auto"/>
        <w:ind w:firstLine="709"/>
        <w:rPr>
          <w:rFonts w:ascii="Times New Roman" w:hAnsi="Times New Roman"/>
          <w:i/>
          <w:iCs/>
          <w:noProof/>
          <w:sz w:val="16"/>
          <w:szCs w:val="16"/>
          <w:lang w:val="uk-UA"/>
        </w:rPr>
      </w:pPr>
    </w:p>
    <w:p w:rsidR="00734ED8" w:rsidRPr="00A06E75" w:rsidRDefault="00734ED8" w:rsidP="006405F0">
      <w:pPr>
        <w:widowControl w:val="0"/>
        <w:spacing w:line="360" w:lineRule="auto"/>
        <w:rPr>
          <w:rFonts w:ascii="Times New Roman" w:hAnsi="Times New Roman"/>
          <w:sz w:val="22"/>
          <w:szCs w:val="22"/>
          <w:lang w:val="uk-UA"/>
        </w:rPr>
      </w:pPr>
      <w:r w:rsidRPr="00A06E75">
        <w:rPr>
          <w:rFonts w:ascii="Times New Roman" w:hAnsi="Times New Roman"/>
          <w:noProof/>
          <w:sz w:val="28"/>
          <w:szCs w:val="28"/>
          <w:lang w:val="uk-UA"/>
        </w:rPr>
        <w:t xml:space="preserve">де </w:t>
      </w:r>
      <w:r w:rsidRPr="00A06E75">
        <w:rPr>
          <w:rFonts w:ascii="Times New Roman" w:hAnsi="Times New Roman"/>
          <w:i/>
          <w:noProof/>
          <w:sz w:val="28"/>
          <w:szCs w:val="28"/>
          <w:lang w:val="uk-UA"/>
        </w:rPr>
        <w:t>x</w:t>
      </w:r>
      <w:r w:rsidRPr="00A06E75">
        <w:rPr>
          <w:rFonts w:ascii="Times New Roman" w:hAnsi="Times New Roman"/>
          <w:noProof/>
          <w:sz w:val="28"/>
          <w:szCs w:val="28"/>
          <w:lang w:val="uk-UA"/>
        </w:rPr>
        <w:t xml:space="preserve"> – максимальний ступінь насичення.</w:t>
      </w:r>
    </w:p>
    <w:p w:rsidR="00734ED8" w:rsidRPr="00A06E75" w:rsidRDefault="00734ED8" w:rsidP="006405F0">
      <w:pPr>
        <w:widowControl w:val="0"/>
        <w:spacing w:line="360" w:lineRule="auto"/>
        <w:ind w:firstLine="709"/>
        <w:rPr>
          <w:rFonts w:ascii="Times New Roman" w:hAnsi="Times New Roman"/>
          <w:noProof/>
          <w:sz w:val="28"/>
          <w:szCs w:val="28"/>
          <w:lang w:val="uk-UA"/>
        </w:rPr>
      </w:pPr>
      <w:r w:rsidRPr="00A06E75">
        <w:rPr>
          <w:rFonts w:ascii="Times New Roman" w:hAnsi="Times New Roman"/>
          <w:noProof/>
          <w:sz w:val="28"/>
          <w:szCs w:val="28"/>
          <w:lang w:val="uk-UA"/>
        </w:rPr>
        <w:t>Час основного такту</w:t>
      </w:r>
    </w:p>
    <w:p w:rsidR="00734ED8" w:rsidRPr="00A06E75" w:rsidRDefault="00734ED8" w:rsidP="006405F0">
      <w:pPr>
        <w:widowControl w:val="0"/>
        <w:spacing w:line="360" w:lineRule="auto"/>
        <w:ind w:firstLine="709"/>
        <w:rPr>
          <w:rFonts w:ascii="Times New Roman" w:hAnsi="Times New Roman"/>
          <w:sz w:val="16"/>
          <w:szCs w:val="16"/>
          <w:lang w:val="uk-UA"/>
        </w:rPr>
      </w:pPr>
    </w:p>
    <w:p w:rsidR="00734ED8" w:rsidRPr="00A06E75" w:rsidRDefault="00734ED8" w:rsidP="006405F0">
      <w:pPr>
        <w:widowControl w:val="0"/>
        <w:spacing w:line="360" w:lineRule="auto"/>
        <w:ind w:firstLine="709"/>
        <w:jc w:val="right"/>
        <w:rPr>
          <w:rFonts w:ascii="Times New Roman" w:hAnsi="Times New Roman"/>
          <w:sz w:val="28"/>
          <w:szCs w:val="28"/>
          <w:lang w:val="uk-UA"/>
        </w:rPr>
      </w:pPr>
      <w:r w:rsidRPr="00A06E75">
        <w:rPr>
          <w:rFonts w:ascii="Times New Roman" w:hAnsi="Times New Roman"/>
          <w:position w:val="-28"/>
          <w:sz w:val="28"/>
          <w:szCs w:val="28"/>
          <w:lang w:val="uk-UA"/>
        </w:rPr>
        <w:object w:dxaOrig="1120" w:dyaOrig="720">
          <v:shape id="_x0000_i1035" type="#_x0000_t75" style="width:55.8pt;height:36pt" o:ole="">
            <v:imagedata r:id="rId29" o:title=""/>
          </v:shape>
          <o:OLEObject Type="Embed" ProgID="Equation.3" ShapeID="_x0000_i1035" DrawAspect="Content" ObjectID="_1841479464" r:id="rId30"/>
        </w:object>
      </w:r>
      <w:r w:rsidRPr="00A06E75">
        <w:rPr>
          <w:rFonts w:ascii="Times New Roman" w:hAnsi="Times New Roman"/>
          <w:sz w:val="28"/>
          <w:szCs w:val="28"/>
          <w:lang w:val="uk-UA"/>
        </w:rPr>
        <w:t>.                                                         (1.</w:t>
      </w:r>
      <w:r w:rsidR="00B4789D" w:rsidRPr="00A06E75">
        <w:rPr>
          <w:rFonts w:ascii="Times New Roman" w:hAnsi="Times New Roman"/>
          <w:sz w:val="28"/>
          <w:szCs w:val="28"/>
          <w:lang w:val="uk-UA"/>
        </w:rPr>
        <w:t>6</w:t>
      </w:r>
      <w:r w:rsidRPr="00A06E75">
        <w:rPr>
          <w:rFonts w:ascii="Times New Roman" w:hAnsi="Times New Roman"/>
          <w:sz w:val="28"/>
          <w:szCs w:val="28"/>
          <w:lang w:val="uk-UA"/>
        </w:rPr>
        <w:t>)</w:t>
      </w:r>
    </w:p>
    <w:p w:rsidR="00734ED8" w:rsidRPr="00A06E75" w:rsidRDefault="00734ED8" w:rsidP="006405F0">
      <w:pPr>
        <w:widowControl w:val="0"/>
        <w:spacing w:line="360" w:lineRule="auto"/>
        <w:ind w:firstLine="709"/>
        <w:rPr>
          <w:rFonts w:ascii="Times New Roman" w:hAnsi="Times New Roman"/>
          <w:i/>
          <w:iCs/>
          <w:sz w:val="16"/>
          <w:szCs w:val="16"/>
          <w:lang w:val="uk-UA"/>
        </w:rPr>
      </w:pP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lastRenderedPageBreak/>
        <w:t>Проте, для перехресть, що працюють в локальному режимі тривалість циклу, що мінімізує транспортні затримки, частіше всього, розраховується по формулі Вебстера [8]</w:t>
      </w:r>
    </w:p>
    <w:p w:rsidR="00734ED8" w:rsidRPr="00A06E75" w:rsidRDefault="00734ED8" w:rsidP="006405F0">
      <w:pPr>
        <w:widowControl w:val="0"/>
        <w:spacing w:line="360" w:lineRule="auto"/>
        <w:ind w:firstLine="709"/>
        <w:jc w:val="both"/>
        <w:rPr>
          <w:rFonts w:ascii="Times New Roman" w:hAnsi="Times New Roman"/>
          <w:noProof/>
          <w:sz w:val="16"/>
          <w:szCs w:val="16"/>
          <w:lang w:val="uk-UA"/>
        </w:rPr>
      </w:pPr>
    </w:p>
    <w:p w:rsidR="00734ED8" w:rsidRPr="00A06E75" w:rsidRDefault="00B269A7" w:rsidP="006405F0">
      <w:pPr>
        <w:widowControl w:val="0"/>
        <w:spacing w:line="360" w:lineRule="auto"/>
        <w:ind w:firstLine="709"/>
        <w:jc w:val="right"/>
        <w:rPr>
          <w:rFonts w:ascii="Times New Roman" w:hAnsi="Times New Roman"/>
          <w:sz w:val="28"/>
          <w:szCs w:val="28"/>
          <w:lang w:val="uk-UA"/>
        </w:rPr>
      </w:pPr>
      <w:r w:rsidRPr="00A06E75">
        <w:rPr>
          <w:rFonts w:ascii="Times New Roman" w:hAnsi="Times New Roman"/>
          <w:position w:val="-32"/>
          <w:sz w:val="28"/>
          <w:szCs w:val="28"/>
          <w:lang w:val="uk-UA"/>
        </w:rPr>
        <w:object w:dxaOrig="1480" w:dyaOrig="760">
          <v:shape id="_x0000_i1036" type="#_x0000_t75" style="width:73.8pt;height:37.8pt" o:ole="">
            <v:imagedata r:id="rId31" o:title=""/>
          </v:shape>
          <o:OLEObject Type="Embed" ProgID="Equation.3" ShapeID="_x0000_i1036" DrawAspect="Content" ObjectID="_1841479465" r:id="rId32"/>
        </w:object>
      </w:r>
      <w:r w:rsidR="00734ED8" w:rsidRPr="00A06E75">
        <w:rPr>
          <w:rFonts w:ascii="Times New Roman" w:hAnsi="Times New Roman"/>
          <w:sz w:val="28"/>
          <w:szCs w:val="28"/>
          <w:lang w:val="uk-UA"/>
        </w:rPr>
        <w:t>,                                                      (1.</w:t>
      </w:r>
      <w:r w:rsidR="00B4789D" w:rsidRPr="00A06E75">
        <w:rPr>
          <w:rFonts w:ascii="Times New Roman" w:hAnsi="Times New Roman"/>
          <w:sz w:val="28"/>
          <w:szCs w:val="28"/>
          <w:lang w:val="uk-UA"/>
        </w:rPr>
        <w:t>7</w:t>
      </w:r>
      <w:r w:rsidR="00734ED8" w:rsidRPr="00A06E75">
        <w:rPr>
          <w:rFonts w:ascii="Times New Roman" w:hAnsi="Times New Roman"/>
          <w:sz w:val="28"/>
          <w:szCs w:val="28"/>
          <w:lang w:val="uk-UA"/>
        </w:rPr>
        <w:t>)</w:t>
      </w:r>
    </w:p>
    <w:p w:rsidR="0067413F" w:rsidRPr="00A06E75" w:rsidRDefault="0067413F" w:rsidP="006405F0">
      <w:pPr>
        <w:widowControl w:val="0"/>
        <w:spacing w:line="360" w:lineRule="auto"/>
        <w:jc w:val="both"/>
        <w:rPr>
          <w:rFonts w:ascii="Times New Roman" w:hAnsi="Times New Roman"/>
          <w:noProof/>
          <w:sz w:val="16"/>
          <w:szCs w:val="16"/>
          <w:lang w:val="uk-UA"/>
        </w:rPr>
      </w:pPr>
    </w:p>
    <w:p w:rsidR="00734ED8" w:rsidRPr="00A06E75" w:rsidRDefault="00734ED8" w:rsidP="006405F0">
      <w:pPr>
        <w:widowControl w:val="0"/>
        <w:spacing w:line="360" w:lineRule="auto"/>
        <w:jc w:val="both"/>
        <w:rPr>
          <w:rFonts w:ascii="Times New Roman" w:hAnsi="Times New Roman"/>
          <w:noProof/>
          <w:sz w:val="28"/>
          <w:szCs w:val="28"/>
          <w:lang w:val="uk-UA"/>
        </w:rPr>
      </w:pPr>
      <w:r w:rsidRPr="00A06E75">
        <w:rPr>
          <w:rFonts w:ascii="Times New Roman" w:hAnsi="Times New Roman"/>
          <w:noProof/>
          <w:sz w:val="28"/>
          <w:szCs w:val="28"/>
          <w:lang w:val="uk-UA"/>
        </w:rPr>
        <w:t xml:space="preserve">де </w:t>
      </w:r>
      <w:r w:rsidRPr="00A06E75">
        <w:rPr>
          <w:rFonts w:ascii="Times New Roman" w:hAnsi="Times New Roman"/>
          <w:i/>
          <w:noProof/>
          <w:sz w:val="28"/>
          <w:szCs w:val="28"/>
          <w:lang w:val="uk-UA"/>
        </w:rPr>
        <w:t>L</w:t>
      </w:r>
      <w:r w:rsidRPr="00A06E75">
        <w:rPr>
          <w:rFonts w:ascii="Times New Roman" w:hAnsi="Times New Roman"/>
          <w:noProof/>
          <w:sz w:val="28"/>
          <w:szCs w:val="28"/>
          <w:lang w:val="uk-UA"/>
        </w:rPr>
        <w:t xml:space="preserve"> – сума втраченого часу у всіх фазах; </w:t>
      </w:r>
    </w:p>
    <w:p w:rsidR="00734ED8" w:rsidRPr="00A06E75" w:rsidRDefault="00734ED8" w:rsidP="006405F0">
      <w:pPr>
        <w:widowControl w:val="0"/>
        <w:spacing w:line="360" w:lineRule="auto"/>
        <w:jc w:val="both"/>
        <w:rPr>
          <w:rFonts w:ascii="Times New Roman" w:hAnsi="Times New Roman"/>
          <w:noProof/>
          <w:sz w:val="28"/>
          <w:szCs w:val="28"/>
          <w:lang w:val="uk-UA"/>
        </w:rPr>
      </w:pPr>
      <w:r w:rsidRPr="00A06E75">
        <w:rPr>
          <w:rFonts w:ascii="Times New Roman" w:hAnsi="Times New Roman"/>
          <w:noProof/>
          <w:sz w:val="28"/>
          <w:szCs w:val="28"/>
          <w:lang w:val="uk-UA"/>
        </w:rPr>
        <w:t xml:space="preserve">     </w:t>
      </w:r>
      <w:r w:rsidRPr="00A06E75">
        <w:rPr>
          <w:rFonts w:ascii="Times New Roman" w:hAnsi="Times New Roman"/>
          <w:i/>
          <w:noProof/>
          <w:sz w:val="28"/>
          <w:szCs w:val="28"/>
          <w:lang w:val="uk-UA"/>
        </w:rPr>
        <w:t xml:space="preserve">у </w:t>
      </w:r>
      <w:r w:rsidRPr="00A06E75">
        <w:rPr>
          <w:rFonts w:ascii="Times New Roman" w:hAnsi="Times New Roman"/>
          <w:noProof/>
          <w:sz w:val="28"/>
          <w:szCs w:val="28"/>
          <w:lang w:val="uk-UA"/>
        </w:rPr>
        <w:t>– сумарний фазовий коефіцієнт визначається по формулі:</w:t>
      </w:r>
    </w:p>
    <w:p w:rsidR="00734ED8" w:rsidRPr="00A06E75" w:rsidRDefault="00734ED8" w:rsidP="006405F0">
      <w:pPr>
        <w:widowControl w:val="0"/>
        <w:spacing w:line="360" w:lineRule="auto"/>
        <w:jc w:val="both"/>
        <w:rPr>
          <w:rFonts w:ascii="Times New Roman" w:hAnsi="Times New Roman"/>
          <w:noProof/>
          <w:sz w:val="16"/>
          <w:szCs w:val="16"/>
          <w:lang w:val="uk-UA"/>
        </w:rPr>
      </w:pPr>
    </w:p>
    <w:p w:rsidR="00734ED8" w:rsidRPr="00A06E75" w:rsidRDefault="00734ED8" w:rsidP="006405F0">
      <w:pPr>
        <w:widowControl w:val="0"/>
        <w:spacing w:line="360" w:lineRule="auto"/>
        <w:ind w:firstLine="709"/>
        <w:jc w:val="right"/>
        <w:rPr>
          <w:rFonts w:ascii="Times New Roman" w:hAnsi="Times New Roman"/>
          <w:sz w:val="28"/>
          <w:szCs w:val="28"/>
          <w:lang w:val="uk-UA"/>
        </w:rPr>
      </w:pPr>
      <w:r w:rsidRPr="00A06E75">
        <w:rPr>
          <w:rFonts w:ascii="Times New Roman" w:hAnsi="Times New Roman"/>
          <w:position w:val="-34"/>
          <w:sz w:val="28"/>
          <w:szCs w:val="28"/>
          <w:lang w:val="uk-UA"/>
        </w:rPr>
        <w:object w:dxaOrig="1080" w:dyaOrig="800">
          <v:shape id="_x0000_i1037" type="#_x0000_t75" style="width:54pt;height:40.2pt" o:ole="">
            <v:imagedata r:id="rId33" o:title=""/>
          </v:shape>
          <o:OLEObject Type="Embed" ProgID="Equation.3" ShapeID="_x0000_i1037" DrawAspect="Content" ObjectID="_1841479466" r:id="rId34"/>
        </w:object>
      </w:r>
      <w:r w:rsidRPr="00A06E75">
        <w:rPr>
          <w:rFonts w:ascii="Times New Roman" w:hAnsi="Times New Roman"/>
          <w:sz w:val="28"/>
          <w:szCs w:val="28"/>
          <w:lang w:val="uk-UA"/>
        </w:rPr>
        <w:t>,                                                    (1.</w:t>
      </w:r>
      <w:r w:rsidR="00B4789D" w:rsidRPr="00A06E75">
        <w:rPr>
          <w:rFonts w:ascii="Times New Roman" w:hAnsi="Times New Roman"/>
          <w:sz w:val="28"/>
          <w:szCs w:val="28"/>
          <w:lang w:val="uk-UA"/>
        </w:rPr>
        <w:t>8</w:t>
      </w:r>
      <w:r w:rsidRPr="00A06E75">
        <w:rPr>
          <w:rFonts w:ascii="Times New Roman" w:hAnsi="Times New Roman"/>
          <w:sz w:val="28"/>
          <w:szCs w:val="28"/>
          <w:lang w:val="uk-UA"/>
        </w:rPr>
        <w:t>)</w:t>
      </w:r>
    </w:p>
    <w:p w:rsidR="00734ED8" w:rsidRPr="00A06E75" w:rsidRDefault="00734ED8" w:rsidP="006405F0">
      <w:pPr>
        <w:widowControl w:val="0"/>
        <w:spacing w:line="360" w:lineRule="auto"/>
        <w:jc w:val="both"/>
        <w:rPr>
          <w:rFonts w:ascii="Times New Roman" w:hAnsi="Times New Roman"/>
          <w:sz w:val="16"/>
          <w:szCs w:val="16"/>
          <w:lang w:val="uk-UA"/>
        </w:rPr>
      </w:pPr>
    </w:p>
    <w:p w:rsidR="00734ED8" w:rsidRPr="00A06E75" w:rsidRDefault="00734ED8" w:rsidP="006405F0">
      <w:pPr>
        <w:widowControl w:val="0"/>
        <w:spacing w:line="360" w:lineRule="auto"/>
        <w:jc w:val="both"/>
        <w:rPr>
          <w:rFonts w:ascii="Times New Roman" w:hAnsi="Times New Roman"/>
          <w:noProof/>
          <w:sz w:val="28"/>
          <w:szCs w:val="28"/>
          <w:lang w:val="uk-UA"/>
        </w:rPr>
      </w:pPr>
      <w:r w:rsidRPr="00A06E75">
        <w:rPr>
          <w:rFonts w:ascii="Times New Roman" w:hAnsi="Times New Roman"/>
          <w:noProof/>
          <w:sz w:val="28"/>
          <w:szCs w:val="28"/>
          <w:lang w:val="uk-UA"/>
        </w:rPr>
        <w:t xml:space="preserve">де </w:t>
      </w:r>
      <w:r w:rsidRPr="00A06E75">
        <w:rPr>
          <w:rFonts w:ascii="Times New Roman" w:hAnsi="Times New Roman"/>
          <w:i/>
          <w:noProof/>
          <w:sz w:val="28"/>
          <w:szCs w:val="28"/>
          <w:lang w:val="uk-UA"/>
        </w:rPr>
        <w:t>n</w:t>
      </w:r>
      <w:r w:rsidRPr="00A06E75">
        <w:rPr>
          <w:rFonts w:ascii="Times New Roman" w:hAnsi="Times New Roman"/>
          <w:noProof/>
          <w:sz w:val="28"/>
          <w:szCs w:val="28"/>
          <w:lang w:val="uk-UA"/>
        </w:rPr>
        <w:t xml:space="preserve"> – кількість фаз; </w:t>
      </w:r>
    </w:p>
    <w:p w:rsidR="00734ED8" w:rsidRPr="00A06E75" w:rsidRDefault="00734ED8" w:rsidP="006405F0">
      <w:pPr>
        <w:widowControl w:val="0"/>
        <w:spacing w:line="360" w:lineRule="auto"/>
        <w:jc w:val="both"/>
        <w:rPr>
          <w:rFonts w:ascii="Times New Roman" w:hAnsi="Times New Roman"/>
          <w:noProof/>
          <w:sz w:val="28"/>
          <w:szCs w:val="28"/>
          <w:lang w:val="uk-UA"/>
        </w:rPr>
      </w:pPr>
      <w:r w:rsidRPr="00A06E75">
        <w:rPr>
          <w:rFonts w:ascii="Times New Roman" w:hAnsi="Times New Roman"/>
          <w:noProof/>
          <w:sz w:val="28"/>
          <w:szCs w:val="28"/>
          <w:lang w:val="uk-UA"/>
        </w:rPr>
        <w:t xml:space="preserve">    λ</w:t>
      </w:r>
      <w:r w:rsidRPr="00A06E75">
        <w:rPr>
          <w:rFonts w:ascii="Times New Roman" w:hAnsi="Times New Roman"/>
          <w:i/>
          <w:noProof/>
          <w:sz w:val="28"/>
          <w:szCs w:val="28"/>
          <w:vertAlign w:val="subscript"/>
          <w:lang w:val="uk-UA"/>
        </w:rPr>
        <w:t>і</w:t>
      </w:r>
      <w:r w:rsidRPr="00A06E75">
        <w:rPr>
          <w:rFonts w:ascii="Times New Roman" w:hAnsi="Times New Roman"/>
          <w:noProof/>
          <w:sz w:val="28"/>
          <w:szCs w:val="28"/>
          <w:lang w:val="uk-UA"/>
        </w:rPr>
        <w:t xml:space="preserve"> – інтенсивність самого завантаженого напряму в приведених одиницях на одну смугу в </w:t>
      </w:r>
      <w:r w:rsidRPr="00A06E75">
        <w:rPr>
          <w:rFonts w:ascii="Times New Roman" w:hAnsi="Times New Roman"/>
          <w:i/>
          <w:noProof/>
          <w:sz w:val="28"/>
          <w:szCs w:val="28"/>
          <w:lang w:val="uk-UA"/>
        </w:rPr>
        <w:t>i</w:t>
      </w:r>
      <w:r w:rsidRPr="00A06E75">
        <w:rPr>
          <w:rFonts w:ascii="Times New Roman" w:hAnsi="Times New Roman"/>
          <w:noProof/>
          <w:sz w:val="28"/>
          <w:szCs w:val="28"/>
          <w:lang w:val="uk-UA"/>
        </w:rPr>
        <w:t xml:space="preserve">-й фазі; </w:t>
      </w:r>
    </w:p>
    <w:p w:rsidR="00734ED8" w:rsidRPr="00A06E75" w:rsidRDefault="00734ED8" w:rsidP="006405F0">
      <w:pPr>
        <w:widowControl w:val="0"/>
        <w:spacing w:line="360" w:lineRule="auto"/>
        <w:jc w:val="both"/>
        <w:rPr>
          <w:rFonts w:ascii="Times New Roman" w:hAnsi="Times New Roman"/>
          <w:sz w:val="22"/>
          <w:szCs w:val="22"/>
          <w:lang w:val="uk-UA"/>
        </w:rPr>
      </w:pPr>
      <w:r w:rsidRPr="00A06E75">
        <w:rPr>
          <w:rFonts w:ascii="Times New Roman" w:hAnsi="Times New Roman"/>
          <w:noProof/>
          <w:sz w:val="28"/>
          <w:szCs w:val="28"/>
          <w:lang w:val="uk-UA"/>
        </w:rPr>
        <w:t xml:space="preserve">    </w:t>
      </w:r>
      <w:r w:rsidRPr="00A06E75">
        <w:rPr>
          <w:rFonts w:ascii="Times New Roman" w:hAnsi="Times New Roman"/>
          <w:i/>
          <w:noProof/>
          <w:sz w:val="28"/>
          <w:szCs w:val="28"/>
          <w:lang w:val="uk-UA"/>
        </w:rPr>
        <w:t>S</w:t>
      </w:r>
      <w:r w:rsidRPr="00A06E75">
        <w:rPr>
          <w:rFonts w:ascii="Times New Roman" w:hAnsi="Times New Roman"/>
          <w:i/>
          <w:noProof/>
          <w:sz w:val="28"/>
          <w:szCs w:val="28"/>
          <w:vertAlign w:val="subscript"/>
          <w:lang w:val="uk-UA"/>
        </w:rPr>
        <w:t>i</w:t>
      </w:r>
      <w:r w:rsidRPr="00A06E75">
        <w:rPr>
          <w:rFonts w:ascii="Times New Roman" w:hAnsi="Times New Roman"/>
          <w:noProof/>
          <w:sz w:val="28"/>
          <w:szCs w:val="28"/>
          <w:lang w:val="uk-UA"/>
        </w:rPr>
        <w:t xml:space="preserve"> – потік насичення однієї смуги руху в </w:t>
      </w:r>
      <w:r w:rsidRPr="00A06E75">
        <w:rPr>
          <w:rFonts w:ascii="Times New Roman" w:hAnsi="Times New Roman"/>
          <w:i/>
          <w:noProof/>
          <w:sz w:val="28"/>
          <w:szCs w:val="28"/>
          <w:lang w:val="uk-UA"/>
        </w:rPr>
        <w:t>i</w:t>
      </w:r>
      <w:r w:rsidRPr="00A06E75">
        <w:rPr>
          <w:rFonts w:ascii="Times New Roman" w:hAnsi="Times New Roman"/>
          <w:noProof/>
          <w:sz w:val="28"/>
          <w:szCs w:val="28"/>
          <w:lang w:val="uk-UA"/>
        </w:rPr>
        <w:t>-й фазі.</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Тривалість дозволяючих тактів </w:t>
      </w:r>
      <w:r w:rsidRPr="00A06E75">
        <w:rPr>
          <w:rFonts w:ascii="Times New Roman" w:hAnsi="Times New Roman"/>
          <w:i/>
          <w:noProof/>
          <w:sz w:val="28"/>
          <w:szCs w:val="28"/>
          <w:lang w:val="uk-UA"/>
        </w:rPr>
        <w:t>g</w:t>
      </w:r>
      <w:r w:rsidRPr="00A06E75">
        <w:rPr>
          <w:rFonts w:ascii="Times New Roman" w:hAnsi="Times New Roman"/>
          <w:i/>
          <w:noProof/>
          <w:sz w:val="28"/>
          <w:szCs w:val="28"/>
          <w:vertAlign w:val="subscript"/>
          <w:lang w:val="uk-UA"/>
        </w:rPr>
        <w:t>i</w:t>
      </w:r>
      <w:r w:rsidRPr="00A06E75">
        <w:rPr>
          <w:rFonts w:ascii="Times New Roman" w:hAnsi="Times New Roman"/>
          <w:noProof/>
          <w:sz w:val="28"/>
          <w:szCs w:val="28"/>
          <w:lang w:val="uk-UA"/>
        </w:rPr>
        <w:t xml:space="preserve"> розраховується пропорційно відношенню фазового коефіцієнта </w:t>
      </w:r>
      <w:r w:rsidRPr="00A06E75">
        <w:rPr>
          <w:rFonts w:ascii="Times New Roman" w:hAnsi="Times New Roman"/>
          <w:i/>
          <w:noProof/>
          <w:sz w:val="28"/>
          <w:szCs w:val="28"/>
          <w:lang w:val="uk-UA"/>
        </w:rPr>
        <w:t>i</w:t>
      </w:r>
      <w:r w:rsidRPr="00A06E75">
        <w:rPr>
          <w:rFonts w:ascii="Times New Roman" w:hAnsi="Times New Roman"/>
          <w:noProof/>
          <w:sz w:val="28"/>
          <w:szCs w:val="28"/>
          <w:lang w:val="uk-UA"/>
        </w:rPr>
        <w:t>-го напряму руху до сумарного фазового коефіцієнту</w:t>
      </w:r>
    </w:p>
    <w:p w:rsidR="00734ED8" w:rsidRPr="00A06E75" w:rsidRDefault="00734ED8" w:rsidP="006405F0">
      <w:pPr>
        <w:widowControl w:val="0"/>
        <w:spacing w:line="360" w:lineRule="auto"/>
        <w:ind w:firstLine="709"/>
        <w:jc w:val="both"/>
        <w:rPr>
          <w:rFonts w:ascii="Times New Roman" w:hAnsi="Times New Roman"/>
          <w:noProof/>
          <w:sz w:val="16"/>
          <w:szCs w:val="16"/>
          <w:lang w:val="uk-UA"/>
        </w:rPr>
      </w:pPr>
    </w:p>
    <w:p w:rsidR="00734ED8" w:rsidRPr="00A06E75" w:rsidRDefault="00B4789D" w:rsidP="006405F0">
      <w:pPr>
        <w:widowControl w:val="0"/>
        <w:spacing w:line="360" w:lineRule="auto"/>
        <w:ind w:firstLine="709"/>
        <w:jc w:val="right"/>
        <w:rPr>
          <w:rFonts w:ascii="Times New Roman" w:hAnsi="Times New Roman"/>
          <w:sz w:val="28"/>
          <w:szCs w:val="28"/>
          <w:lang w:val="uk-UA"/>
        </w:rPr>
      </w:pPr>
      <w:r w:rsidRPr="00A06E75">
        <w:rPr>
          <w:rFonts w:ascii="Times New Roman" w:hAnsi="Times New Roman"/>
          <w:position w:val="-60"/>
          <w:sz w:val="28"/>
          <w:szCs w:val="28"/>
          <w:lang w:val="uk-UA"/>
        </w:rPr>
        <w:object w:dxaOrig="1719" w:dyaOrig="1060">
          <v:shape id="_x0000_i1038" type="#_x0000_t75" style="width:85.8pt;height:52.8pt" o:ole="">
            <v:imagedata r:id="rId35" o:title=""/>
          </v:shape>
          <o:OLEObject Type="Embed" ProgID="Equation.3" ShapeID="_x0000_i1038" DrawAspect="Content" ObjectID="_1841479467" r:id="rId36"/>
        </w:object>
      </w:r>
      <w:r w:rsidR="00734ED8" w:rsidRPr="00A06E75">
        <w:rPr>
          <w:rFonts w:ascii="Times New Roman" w:hAnsi="Times New Roman"/>
          <w:sz w:val="28"/>
          <w:szCs w:val="28"/>
          <w:lang w:val="uk-UA"/>
        </w:rPr>
        <w:t>.                                                      (1.</w:t>
      </w:r>
      <w:r w:rsidRPr="00A06E75">
        <w:rPr>
          <w:rFonts w:ascii="Times New Roman" w:hAnsi="Times New Roman"/>
          <w:sz w:val="28"/>
          <w:szCs w:val="28"/>
          <w:lang w:val="uk-UA"/>
        </w:rPr>
        <w:t>9</w:t>
      </w:r>
      <w:r w:rsidR="00734ED8" w:rsidRPr="00A06E75">
        <w:rPr>
          <w:rFonts w:ascii="Times New Roman" w:hAnsi="Times New Roman"/>
          <w:sz w:val="28"/>
          <w:szCs w:val="28"/>
          <w:lang w:val="uk-UA"/>
        </w:rPr>
        <w:t>)</w:t>
      </w:r>
    </w:p>
    <w:p w:rsidR="00B4789D" w:rsidRPr="00A06E75" w:rsidRDefault="00B4789D" w:rsidP="006405F0">
      <w:pPr>
        <w:widowControl w:val="0"/>
        <w:spacing w:line="360" w:lineRule="auto"/>
        <w:ind w:firstLine="709"/>
        <w:jc w:val="both"/>
        <w:rPr>
          <w:rFonts w:ascii="Times New Roman" w:hAnsi="Times New Roman"/>
          <w:noProof/>
          <w:sz w:val="16"/>
          <w:szCs w:val="16"/>
          <w:lang w:val="uk-UA"/>
        </w:rPr>
      </w:pP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Величина втраченого часу при зміні фаз іноді називається перехідним періодом і визначається по формулі [8]:</w:t>
      </w:r>
    </w:p>
    <w:p w:rsidR="00734ED8" w:rsidRPr="00A06E75" w:rsidRDefault="00734ED8" w:rsidP="006405F0">
      <w:pPr>
        <w:widowControl w:val="0"/>
        <w:spacing w:line="360" w:lineRule="auto"/>
        <w:ind w:firstLine="709"/>
        <w:jc w:val="both"/>
        <w:rPr>
          <w:rFonts w:ascii="Times New Roman" w:hAnsi="Times New Roman"/>
          <w:sz w:val="16"/>
          <w:szCs w:val="16"/>
          <w:lang w:val="uk-UA"/>
        </w:rPr>
      </w:pPr>
    </w:p>
    <w:p w:rsidR="00734ED8" w:rsidRPr="00A06E75" w:rsidRDefault="00734ED8" w:rsidP="006405F0">
      <w:pPr>
        <w:widowControl w:val="0"/>
        <w:spacing w:line="360" w:lineRule="auto"/>
        <w:ind w:firstLine="709"/>
        <w:jc w:val="right"/>
        <w:rPr>
          <w:rFonts w:ascii="Times New Roman" w:hAnsi="Times New Roman"/>
          <w:i/>
          <w:iCs/>
          <w:noProof/>
          <w:sz w:val="22"/>
          <w:szCs w:val="22"/>
          <w:lang w:val="uk-UA"/>
        </w:rPr>
      </w:pPr>
      <w:r w:rsidRPr="00A06E75">
        <w:rPr>
          <w:rFonts w:ascii="Times New Roman" w:hAnsi="Times New Roman"/>
          <w:i/>
          <w:iCs/>
          <w:noProof/>
          <w:sz w:val="27"/>
          <w:szCs w:val="27"/>
          <w:lang w:val="uk-UA"/>
        </w:rPr>
        <w:t>t</w:t>
      </w:r>
      <w:r w:rsidRPr="00A06E75">
        <w:rPr>
          <w:rFonts w:ascii="Times New Roman" w:hAnsi="Times New Roman"/>
          <w:i/>
          <w:iCs/>
          <w:noProof/>
          <w:sz w:val="27"/>
          <w:szCs w:val="27"/>
          <w:vertAlign w:val="subscript"/>
          <w:lang w:val="uk-UA"/>
        </w:rPr>
        <w:t>n</w:t>
      </w:r>
      <w:r w:rsidRPr="00A06E75">
        <w:rPr>
          <w:rFonts w:ascii="Times New Roman" w:hAnsi="Times New Roman"/>
          <w:iCs/>
          <w:noProof/>
          <w:sz w:val="27"/>
          <w:szCs w:val="27"/>
          <w:lang w:val="uk-UA"/>
        </w:rPr>
        <w:t>=</w:t>
      </w:r>
      <w:r w:rsidRPr="00A06E75">
        <w:rPr>
          <w:rFonts w:ascii="Times New Roman" w:hAnsi="Times New Roman"/>
          <w:i/>
          <w:iCs/>
          <w:noProof/>
          <w:sz w:val="27"/>
          <w:szCs w:val="27"/>
          <w:lang w:val="uk-UA"/>
        </w:rPr>
        <w:t xml:space="preserve"> t</w:t>
      </w:r>
      <w:r w:rsidRPr="00A06E75">
        <w:rPr>
          <w:rFonts w:ascii="Times New Roman" w:hAnsi="Times New Roman"/>
          <w:iCs/>
          <w:noProof/>
          <w:sz w:val="27"/>
          <w:szCs w:val="27"/>
          <w:vertAlign w:val="subscript"/>
          <w:lang w:val="uk-UA"/>
        </w:rPr>
        <w:t>1</w:t>
      </w:r>
      <w:r w:rsidRPr="00A06E75">
        <w:rPr>
          <w:rFonts w:ascii="Times New Roman" w:hAnsi="Times New Roman"/>
          <w:iCs/>
          <w:noProof/>
          <w:sz w:val="27"/>
          <w:szCs w:val="27"/>
          <w:lang w:val="uk-UA"/>
        </w:rPr>
        <w:t>+</w:t>
      </w:r>
      <w:r w:rsidRPr="00A06E75">
        <w:rPr>
          <w:rFonts w:ascii="Times New Roman" w:hAnsi="Times New Roman"/>
          <w:i/>
          <w:iCs/>
          <w:noProof/>
          <w:sz w:val="27"/>
          <w:szCs w:val="27"/>
          <w:lang w:val="uk-UA"/>
        </w:rPr>
        <w:t>t</w:t>
      </w:r>
      <w:r w:rsidRPr="00A06E75">
        <w:rPr>
          <w:rFonts w:ascii="Times New Roman" w:hAnsi="Times New Roman"/>
          <w:iCs/>
          <w:noProof/>
          <w:sz w:val="27"/>
          <w:szCs w:val="27"/>
          <w:vertAlign w:val="subscript"/>
          <w:lang w:val="uk-UA"/>
        </w:rPr>
        <w:t>2</w:t>
      </w:r>
      <w:r w:rsidRPr="00A06E75">
        <w:rPr>
          <w:rFonts w:ascii="Times New Roman" w:hAnsi="Times New Roman"/>
          <w:iCs/>
          <w:noProof/>
          <w:sz w:val="27"/>
          <w:szCs w:val="27"/>
          <w:lang w:val="uk-UA"/>
        </w:rPr>
        <w:t>-</w:t>
      </w:r>
      <w:r w:rsidRPr="00A06E75">
        <w:rPr>
          <w:rFonts w:ascii="Times New Roman" w:hAnsi="Times New Roman"/>
          <w:i/>
          <w:iCs/>
          <w:noProof/>
          <w:sz w:val="27"/>
          <w:szCs w:val="27"/>
          <w:lang w:val="uk-UA"/>
        </w:rPr>
        <w:t xml:space="preserve"> t</w:t>
      </w:r>
      <w:r w:rsidRPr="00A06E75">
        <w:rPr>
          <w:rFonts w:ascii="Times New Roman" w:hAnsi="Times New Roman"/>
          <w:iCs/>
          <w:noProof/>
          <w:sz w:val="27"/>
          <w:szCs w:val="27"/>
          <w:vertAlign w:val="subscript"/>
          <w:lang w:val="uk-UA"/>
        </w:rPr>
        <w:t>3</w:t>
      </w:r>
      <w:r w:rsidRPr="00A06E75">
        <w:rPr>
          <w:rFonts w:ascii="Times New Roman" w:hAnsi="Times New Roman"/>
          <w:iCs/>
          <w:noProof/>
          <w:sz w:val="27"/>
          <w:szCs w:val="27"/>
          <w:lang w:val="uk-UA"/>
        </w:rPr>
        <w:t xml:space="preserve">+2,                                                       </w:t>
      </w:r>
      <w:r w:rsidRPr="00A06E75">
        <w:rPr>
          <w:rFonts w:ascii="Times New Roman" w:hAnsi="Times New Roman"/>
          <w:i/>
          <w:iCs/>
          <w:noProof/>
          <w:sz w:val="27"/>
          <w:szCs w:val="27"/>
          <w:lang w:val="uk-UA"/>
        </w:rPr>
        <w:t xml:space="preserve"> </w:t>
      </w:r>
      <w:r w:rsidRPr="00A06E75">
        <w:rPr>
          <w:rFonts w:ascii="Times New Roman" w:hAnsi="Times New Roman"/>
          <w:iCs/>
          <w:noProof/>
          <w:sz w:val="27"/>
          <w:szCs w:val="27"/>
          <w:lang w:val="uk-UA"/>
        </w:rPr>
        <w:t>(1.1</w:t>
      </w:r>
      <w:r w:rsidR="00B4789D" w:rsidRPr="00A06E75">
        <w:rPr>
          <w:rFonts w:ascii="Times New Roman" w:hAnsi="Times New Roman"/>
          <w:iCs/>
          <w:noProof/>
          <w:sz w:val="27"/>
          <w:szCs w:val="27"/>
          <w:lang w:val="uk-UA"/>
        </w:rPr>
        <w:t>0</w:t>
      </w:r>
      <w:r w:rsidRPr="00A06E75">
        <w:rPr>
          <w:rFonts w:ascii="Times New Roman" w:hAnsi="Times New Roman"/>
          <w:iCs/>
          <w:noProof/>
          <w:sz w:val="27"/>
          <w:szCs w:val="27"/>
          <w:lang w:val="uk-UA"/>
        </w:rPr>
        <w:t>)</w:t>
      </w:r>
    </w:p>
    <w:p w:rsidR="00734ED8" w:rsidRPr="00A06E75" w:rsidRDefault="00734ED8" w:rsidP="006405F0">
      <w:pPr>
        <w:widowControl w:val="0"/>
        <w:spacing w:line="360" w:lineRule="auto"/>
        <w:rPr>
          <w:rFonts w:ascii="Times New Roman" w:hAnsi="Times New Roman"/>
          <w:noProof/>
          <w:sz w:val="16"/>
          <w:szCs w:val="16"/>
          <w:lang w:val="uk-UA"/>
        </w:rPr>
      </w:pPr>
    </w:p>
    <w:p w:rsidR="00734ED8" w:rsidRPr="00A06E75" w:rsidRDefault="00734ED8" w:rsidP="006405F0">
      <w:pPr>
        <w:widowControl w:val="0"/>
        <w:spacing w:line="360" w:lineRule="auto"/>
        <w:rPr>
          <w:rFonts w:ascii="Times New Roman" w:hAnsi="Times New Roman"/>
          <w:sz w:val="28"/>
          <w:szCs w:val="28"/>
          <w:lang w:val="uk-UA"/>
        </w:rPr>
      </w:pPr>
      <w:r w:rsidRPr="00A06E75">
        <w:rPr>
          <w:rFonts w:ascii="Times New Roman" w:hAnsi="Times New Roman"/>
          <w:noProof/>
          <w:sz w:val="28"/>
          <w:szCs w:val="28"/>
          <w:lang w:val="uk-UA"/>
        </w:rPr>
        <w:t xml:space="preserve">де </w:t>
      </w:r>
      <w:r w:rsidRPr="00A06E75">
        <w:rPr>
          <w:rFonts w:ascii="Times New Roman" w:hAnsi="Times New Roman"/>
          <w:i/>
          <w:noProof/>
          <w:sz w:val="28"/>
          <w:szCs w:val="28"/>
          <w:lang w:val="uk-UA"/>
        </w:rPr>
        <w:t>t</w:t>
      </w:r>
      <w:r w:rsidRPr="00A06E75">
        <w:rPr>
          <w:rFonts w:ascii="Times New Roman" w:hAnsi="Times New Roman"/>
          <w:i/>
          <w:noProof/>
          <w:sz w:val="28"/>
          <w:szCs w:val="28"/>
          <w:vertAlign w:val="subscript"/>
          <w:lang w:val="uk-UA"/>
        </w:rPr>
        <w:t>n</w:t>
      </w:r>
      <w:r w:rsidRPr="00A06E75">
        <w:rPr>
          <w:rFonts w:ascii="Times New Roman" w:hAnsi="Times New Roman"/>
          <w:i/>
          <w:noProof/>
          <w:sz w:val="28"/>
          <w:szCs w:val="28"/>
          <w:lang w:val="uk-UA"/>
        </w:rPr>
        <w:t xml:space="preserve"> </w:t>
      </w:r>
      <w:r w:rsidRPr="00A06E75">
        <w:rPr>
          <w:rFonts w:ascii="Times New Roman" w:hAnsi="Times New Roman"/>
          <w:noProof/>
          <w:sz w:val="28"/>
          <w:szCs w:val="28"/>
          <w:lang w:val="uk-UA"/>
        </w:rPr>
        <w:t>– тривалість перехідного інтервалу, с;</w:t>
      </w:r>
    </w:p>
    <w:p w:rsidR="00734ED8" w:rsidRPr="00A06E75" w:rsidRDefault="00734ED8" w:rsidP="006405F0">
      <w:pPr>
        <w:widowControl w:val="0"/>
        <w:spacing w:line="360" w:lineRule="auto"/>
        <w:jc w:val="both"/>
        <w:rPr>
          <w:rFonts w:ascii="Times New Roman" w:hAnsi="Times New Roman"/>
          <w:sz w:val="28"/>
          <w:szCs w:val="28"/>
          <w:lang w:val="uk-UA"/>
        </w:rPr>
      </w:pPr>
      <w:r w:rsidRPr="00A06E75">
        <w:rPr>
          <w:rFonts w:ascii="Times New Roman" w:hAnsi="Times New Roman"/>
          <w:iCs/>
          <w:noProof/>
          <w:sz w:val="28"/>
          <w:szCs w:val="28"/>
          <w:lang w:val="uk-UA"/>
        </w:rPr>
        <w:t xml:space="preserve">     </w:t>
      </w:r>
      <w:r w:rsidRPr="00A06E75">
        <w:rPr>
          <w:rFonts w:ascii="Times New Roman" w:hAnsi="Times New Roman"/>
          <w:i/>
          <w:iCs/>
          <w:noProof/>
          <w:sz w:val="28"/>
          <w:szCs w:val="28"/>
          <w:lang w:val="uk-UA"/>
        </w:rPr>
        <w:t>t</w:t>
      </w:r>
      <w:r w:rsidRPr="00A06E75">
        <w:rPr>
          <w:rFonts w:ascii="Times New Roman" w:hAnsi="Times New Roman"/>
          <w:iCs/>
          <w:noProof/>
          <w:sz w:val="28"/>
          <w:szCs w:val="28"/>
          <w:vertAlign w:val="subscript"/>
          <w:lang w:val="uk-UA"/>
        </w:rPr>
        <w:t>1</w:t>
      </w:r>
      <w:r w:rsidRPr="00A06E75">
        <w:rPr>
          <w:rFonts w:ascii="Times New Roman" w:hAnsi="Times New Roman"/>
          <w:iCs/>
          <w:noProof/>
          <w:sz w:val="28"/>
          <w:szCs w:val="28"/>
          <w:lang w:val="uk-UA"/>
        </w:rPr>
        <w:t xml:space="preserve"> </w:t>
      </w:r>
      <w:r w:rsidRPr="00A06E75">
        <w:rPr>
          <w:rFonts w:ascii="Times New Roman" w:hAnsi="Times New Roman"/>
          <w:noProof/>
          <w:sz w:val="28"/>
          <w:szCs w:val="28"/>
          <w:lang w:val="uk-UA"/>
        </w:rPr>
        <w:t>–</w:t>
      </w:r>
      <w:r w:rsidRPr="00A06E75">
        <w:rPr>
          <w:rFonts w:ascii="Times New Roman" w:hAnsi="Times New Roman"/>
          <w:iCs/>
          <w:noProof/>
          <w:sz w:val="28"/>
          <w:szCs w:val="28"/>
          <w:lang w:val="uk-UA"/>
        </w:rPr>
        <w:t xml:space="preserve"> час проїзду (без зниження швидкості) відстані до </w:t>
      </w:r>
      <w:r w:rsidRPr="00A06E75">
        <w:rPr>
          <w:rFonts w:ascii="Times New Roman" w:hAnsi="Times New Roman"/>
          <w:iCs/>
          <w:sz w:val="28"/>
          <w:szCs w:val="28"/>
          <w:lang w:val="uk-UA"/>
        </w:rPr>
        <w:t xml:space="preserve">стоп-лінії </w:t>
      </w:r>
      <w:r w:rsidRPr="00A06E75">
        <w:rPr>
          <w:rFonts w:ascii="Times New Roman" w:hAnsi="Times New Roman"/>
          <w:noProof/>
          <w:sz w:val="28"/>
          <w:szCs w:val="28"/>
          <w:lang w:val="uk-UA"/>
        </w:rPr>
        <w:t>рівного гальмівному шляху, с;</w:t>
      </w:r>
    </w:p>
    <w:p w:rsidR="00734ED8" w:rsidRPr="00A06E75" w:rsidRDefault="00734ED8" w:rsidP="006405F0">
      <w:pPr>
        <w:widowControl w:val="0"/>
        <w:spacing w:line="360" w:lineRule="auto"/>
        <w:jc w:val="both"/>
        <w:rPr>
          <w:rFonts w:ascii="Times New Roman" w:hAnsi="Times New Roman"/>
          <w:sz w:val="28"/>
          <w:szCs w:val="28"/>
          <w:lang w:val="uk-UA"/>
        </w:rPr>
      </w:pPr>
      <w:r w:rsidRPr="00A06E75">
        <w:rPr>
          <w:rFonts w:ascii="Times New Roman" w:hAnsi="Times New Roman"/>
          <w:iCs/>
          <w:noProof/>
          <w:sz w:val="28"/>
          <w:szCs w:val="28"/>
          <w:lang w:val="uk-UA"/>
        </w:rPr>
        <w:lastRenderedPageBreak/>
        <w:t xml:space="preserve">     </w:t>
      </w:r>
      <w:r w:rsidRPr="00A06E75">
        <w:rPr>
          <w:rFonts w:ascii="Times New Roman" w:hAnsi="Times New Roman"/>
          <w:i/>
          <w:iCs/>
          <w:noProof/>
          <w:sz w:val="28"/>
          <w:szCs w:val="28"/>
          <w:lang w:val="uk-UA"/>
        </w:rPr>
        <w:t>t</w:t>
      </w:r>
      <w:r w:rsidRPr="00A06E75">
        <w:rPr>
          <w:rFonts w:ascii="Times New Roman" w:hAnsi="Times New Roman"/>
          <w:iCs/>
          <w:noProof/>
          <w:sz w:val="28"/>
          <w:szCs w:val="28"/>
          <w:vertAlign w:val="subscript"/>
          <w:lang w:val="uk-UA"/>
        </w:rPr>
        <w:t>2</w:t>
      </w:r>
      <w:r w:rsidRPr="00A06E75">
        <w:rPr>
          <w:rFonts w:ascii="Times New Roman" w:hAnsi="Times New Roman"/>
          <w:iCs/>
          <w:noProof/>
          <w:sz w:val="28"/>
          <w:szCs w:val="28"/>
          <w:lang w:val="uk-UA"/>
        </w:rPr>
        <w:t xml:space="preserve"> </w:t>
      </w:r>
      <w:r w:rsidRPr="00A06E75">
        <w:rPr>
          <w:rFonts w:ascii="Times New Roman" w:hAnsi="Times New Roman"/>
          <w:noProof/>
          <w:sz w:val="28"/>
          <w:szCs w:val="28"/>
          <w:lang w:val="uk-UA"/>
        </w:rPr>
        <w:t>–</w:t>
      </w:r>
      <w:r w:rsidRPr="00A06E75">
        <w:rPr>
          <w:rFonts w:ascii="Times New Roman" w:hAnsi="Times New Roman"/>
          <w:iCs/>
          <w:noProof/>
          <w:sz w:val="28"/>
          <w:szCs w:val="28"/>
          <w:lang w:val="uk-UA"/>
        </w:rPr>
        <w:t xml:space="preserve"> час проїзду відстані від </w:t>
      </w:r>
      <w:r w:rsidRPr="00A06E75">
        <w:rPr>
          <w:rFonts w:ascii="Times New Roman" w:hAnsi="Times New Roman"/>
          <w:iCs/>
          <w:sz w:val="28"/>
          <w:szCs w:val="28"/>
          <w:lang w:val="uk-UA"/>
        </w:rPr>
        <w:t>стоп-лінії</w:t>
      </w:r>
      <w:r w:rsidRPr="00A06E75">
        <w:rPr>
          <w:rFonts w:ascii="Times New Roman" w:hAnsi="Times New Roman"/>
          <w:iCs/>
          <w:noProof/>
          <w:sz w:val="28"/>
          <w:szCs w:val="28"/>
          <w:lang w:val="uk-UA"/>
        </w:rPr>
        <w:t xml:space="preserve"> до найдальшої </w:t>
      </w:r>
      <w:r w:rsidRPr="00A06E75">
        <w:rPr>
          <w:rFonts w:ascii="Times New Roman" w:hAnsi="Times New Roman"/>
          <w:noProof/>
          <w:sz w:val="28"/>
          <w:szCs w:val="28"/>
          <w:lang w:val="uk-UA"/>
        </w:rPr>
        <w:t>конфліктної крапки з додаванням довжини транспортного засобу, с;</w:t>
      </w:r>
    </w:p>
    <w:p w:rsidR="00734ED8" w:rsidRPr="00A06E75" w:rsidRDefault="00734ED8" w:rsidP="006405F0">
      <w:pPr>
        <w:widowControl w:val="0"/>
        <w:spacing w:line="360" w:lineRule="auto"/>
        <w:jc w:val="both"/>
        <w:rPr>
          <w:rFonts w:ascii="Times New Roman" w:hAnsi="Times New Roman"/>
          <w:sz w:val="28"/>
          <w:szCs w:val="28"/>
          <w:lang w:val="uk-UA"/>
        </w:rPr>
      </w:pPr>
      <w:r w:rsidRPr="00A06E75">
        <w:rPr>
          <w:rFonts w:ascii="Times New Roman" w:hAnsi="Times New Roman"/>
          <w:iCs/>
          <w:noProof/>
          <w:sz w:val="28"/>
          <w:szCs w:val="28"/>
          <w:lang w:val="uk-UA"/>
        </w:rPr>
        <w:t xml:space="preserve">     </w:t>
      </w:r>
      <w:r w:rsidRPr="00A06E75">
        <w:rPr>
          <w:rFonts w:ascii="Times New Roman" w:hAnsi="Times New Roman"/>
          <w:i/>
          <w:iCs/>
          <w:noProof/>
          <w:sz w:val="28"/>
          <w:szCs w:val="28"/>
          <w:lang w:val="uk-UA"/>
        </w:rPr>
        <w:t>t</w:t>
      </w:r>
      <w:r w:rsidRPr="00A06E75">
        <w:rPr>
          <w:rFonts w:ascii="Times New Roman" w:hAnsi="Times New Roman"/>
          <w:iCs/>
          <w:noProof/>
          <w:sz w:val="28"/>
          <w:szCs w:val="28"/>
          <w:vertAlign w:val="subscript"/>
          <w:lang w:val="uk-UA"/>
        </w:rPr>
        <w:t>3</w:t>
      </w:r>
      <w:r w:rsidRPr="00A06E75">
        <w:rPr>
          <w:rFonts w:ascii="Times New Roman" w:hAnsi="Times New Roman"/>
          <w:iCs/>
          <w:noProof/>
          <w:sz w:val="28"/>
          <w:szCs w:val="28"/>
          <w:lang w:val="uk-UA"/>
        </w:rPr>
        <w:t xml:space="preserve"> </w:t>
      </w:r>
      <w:r w:rsidRPr="00A06E75">
        <w:rPr>
          <w:rFonts w:ascii="Times New Roman" w:hAnsi="Times New Roman"/>
          <w:noProof/>
          <w:sz w:val="28"/>
          <w:szCs w:val="28"/>
          <w:lang w:val="uk-UA"/>
        </w:rPr>
        <w:t>–</w:t>
      </w:r>
      <w:r w:rsidRPr="00A06E75">
        <w:rPr>
          <w:rFonts w:ascii="Times New Roman" w:hAnsi="Times New Roman"/>
          <w:iCs/>
          <w:sz w:val="28"/>
          <w:szCs w:val="28"/>
          <w:lang w:val="uk-UA"/>
        </w:rPr>
        <w:t xml:space="preserve"> час</w:t>
      </w:r>
      <w:r w:rsidRPr="00A06E75">
        <w:rPr>
          <w:rFonts w:ascii="Times New Roman" w:hAnsi="Times New Roman"/>
          <w:iCs/>
          <w:noProof/>
          <w:sz w:val="28"/>
          <w:szCs w:val="28"/>
          <w:lang w:val="uk-UA"/>
        </w:rPr>
        <w:t xml:space="preserve"> з моменту включення зеленого сигналу в черговій фазі до </w:t>
      </w:r>
      <w:r w:rsidRPr="00A06E75">
        <w:rPr>
          <w:rFonts w:ascii="Times New Roman" w:hAnsi="Times New Roman"/>
          <w:noProof/>
          <w:sz w:val="28"/>
          <w:szCs w:val="28"/>
          <w:lang w:val="uk-UA"/>
        </w:rPr>
        <w:t>моменту прибуття до конфліктної точки транспортного засобу або пішоходів, що почали рух по цьому сигналу, с.</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Час </w:t>
      </w:r>
      <w:r w:rsidRPr="00A06E75">
        <w:rPr>
          <w:rFonts w:ascii="Times New Roman" w:hAnsi="Times New Roman"/>
          <w:i/>
          <w:noProof/>
          <w:sz w:val="28"/>
          <w:szCs w:val="28"/>
          <w:lang w:val="uk-UA"/>
        </w:rPr>
        <w:t>t</w:t>
      </w:r>
      <w:r w:rsidRPr="00A06E75">
        <w:rPr>
          <w:rFonts w:ascii="Times New Roman" w:hAnsi="Times New Roman"/>
          <w:noProof/>
          <w:sz w:val="28"/>
          <w:szCs w:val="28"/>
          <w:vertAlign w:val="subscript"/>
          <w:lang w:val="uk-UA"/>
        </w:rPr>
        <w:t>1</w:t>
      </w:r>
      <w:r w:rsidRPr="00A06E75">
        <w:rPr>
          <w:rFonts w:ascii="Times New Roman" w:hAnsi="Times New Roman"/>
          <w:noProof/>
          <w:sz w:val="28"/>
          <w:szCs w:val="28"/>
          <w:lang w:val="uk-UA"/>
        </w:rPr>
        <w:t xml:space="preserve">, </w:t>
      </w:r>
      <w:r w:rsidRPr="00A06E75">
        <w:rPr>
          <w:rFonts w:ascii="Times New Roman" w:hAnsi="Times New Roman"/>
          <w:i/>
          <w:noProof/>
          <w:sz w:val="28"/>
          <w:szCs w:val="28"/>
          <w:lang w:val="uk-UA"/>
        </w:rPr>
        <w:t>t</w:t>
      </w:r>
      <w:r w:rsidRPr="00A06E75">
        <w:rPr>
          <w:rFonts w:ascii="Times New Roman" w:hAnsi="Times New Roman"/>
          <w:noProof/>
          <w:sz w:val="28"/>
          <w:szCs w:val="28"/>
          <w:vertAlign w:val="subscript"/>
          <w:lang w:val="uk-UA"/>
        </w:rPr>
        <w:t>2</w:t>
      </w:r>
      <w:r w:rsidRPr="00A06E75">
        <w:rPr>
          <w:rFonts w:ascii="Times New Roman" w:hAnsi="Times New Roman"/>
          <w:noProof/>
          <w:sz w:val="28"/>
          <w:szCs w:val="28"/>
          <w:lang w:val="uk-UA"/>
        </w:rPr>
        <w:t xml:space="preserve">, </w:t>
      </w:r>
      <w:r w:rsidRPr="00A06E75">
        <w:rPr>
          <w:rFonts w:ascii="Times New Roman" w:hAnsi="Times New Roman"/>
          <w:i/>
          <w:noProof/>
          <w:sz w:val="28"/>
          <w:szCs w:val="28"/>
          <w:lang w:val="uk-UA"/>
        </w:rPr>
        <w:t>t</w:t>
      </w:r>
      <w:r w:rsidRPr="00A06E75">
        <w:rPr>
          <w:rFonts w:ascii="Times New Roman" w:hAnsi="Times New Roman"/>
          <w:noProof/>
          <w:sz w:val="28"/>
          <w:szCs w:val="28"/>
          <w:vertAlign w:val="subscript"/>
          <w:lang w:val="uk-UA"/>
        </w:rPr>
        <w:t>3</w:t>
      </w:r>
      <w:r w:rsidRPr="00A06E75">
        <w:rPr>
          <w:rFonts w:ascii="Times New Roman" w:hAnsi="Times New Roman"/>
          <w:noProof/>
          <w:sz w:val="28"/>
          <w:szCs w:val="28"/>
          <w:lang w:val="uk-UA"/>
        </w:rPr>
        <w:t xml:space="preserve"> можна визначити з таблиць, приведених в [3]. </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Фізичне значення перехідного періоду – це різниця між моментами виключення і включення дозволяючого сигналу для напрямів руху з поточної і подальшої фаз відповідно.</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Відповідно до залежності величини затримки від тривалості циклу Вебстером встановлено, що зміна циклу в інтервалі:</w:t>
      </w:r>
    </w:p>
    <w:p w:rsidR="00734ED8" w:rsidRPr="00A06E75" w:rsidRDefault="00734ED8" w:rsidP="006405F0">
      <w:pPr>
        <w:widowControl w:val="0"/>
        <w:spacing w:line="360" w:lineRule="auto"/>
        <w:ind w:firstLine="709"/>
        <w:jc w:val="both"/>
        <w:rPr>
          <w:rFonts w:ascii="Times New Roman" w:hAnsi="Times New Roman"/>
          <w:sz w:val="16"/>
          <w:szCs w:val="16"/>
          <w:lang w:val="uk-UA"/>
        </w:rPr>
      </w:pPr>
    </w:p>
    <w:p w:rsidR="00734ED8" w:rsidRPr="00A06E75" w:rsidRDefault="00734ED8" w:rsidP="006405F0">
      <w:pPr>
        <w:widowControl w:val="0"/>
        <w:spacing w:line="360" w:lineRule="auto"/>
        <w:ind w:firstLine="709"/>
        <w:jc w:val="right"/>
        <w:rPr>
          <w:rFonts w:ascii="Times New Roman" w:hAnsi="Times New Roman"/>
          <w:sz w:val="22"/>
          <w:szCs w:val="22"/>
          <w:lang w:val="uk-UA"/>
        </w:rPr>
      </w:pPr>
      <w:r w:rsidRPr="00A06E75">
        <w:rPr>
          <w:rFonts w:ascii="Times New Roman" w:hAnsi="Times New Roman"/>
          <w:iCs/>
          <w:noProof/>
          <w:sz w:val="27"/>
          <w:szCs w:val="27"/>
          <w:lang w:val="uk-UA"/>
        </w:rPr>
        <w:t>3/4</w:t>
      </w:r>
      <w:r w:rsidRPr="00A06E75">
        <w:rPr>
          <w:rFonts w:ascii="Times New Roman" w:hAnsi="Times New Roman"/>
          <w:i/>
          <w:iCs/>
          <w:noProof/>
          <w:sz w:val="27"/>
          <w:szCs w:val="27"/>
          <w:lang w:val="uk-UA"/>
        </w:rPr>
        <w:t>≤T</w:t>
      </w:r>
      <w:r w:rsidRPr="00A06E75">
        <w:rPr>
          <w:rFonts w:ascii="Times New Roman" w:hAnsi="Times New Roman"/>
          <w:iCs/>
          <w:noProof/>
          <w:sz w:val="27"/>
          <w:szCs w:val="27"/>
          <w:vertAlign w:val="subscript"/>
          <w:lang w:val="uk-UA"/>
        </w:rPr>
        <w:t>опт</w:t>
      </w:r>
      <w:r w:rsidRPr="00A06E75">
        <w:rPr>
          <w:rFonts w:ascii="Times New Roman" w:hAnsi="Times New Roman"/>
          <w:iCs/>
          <w:noProof/>
          <w:sz w:val="27"/>
          <w:szCs w:val="27"/>
          <w:lang w:val="uk-UA"/>
        </w:rPr>
        <w:t>≤3/2                                                (1.1</w:t>
      </w:r>
      <w:r w:rsidR="00B4789D" w:rsidRPr="00A06E75">
        <w:rPr>
          <w:rFonts w:ascii="Times New Roman" w:hAnsi="Times New Roman"/>
          <w:iCs/>
          <w:noProof/>
          <w:sz w:val="27"/>
          <w:szCs w:val="27"/>
          <w:lang w:val="uk-UA"/>
        </w:rPr>
        <w:t>1</w:t>
      </w:r>
      <w:r w:rsidRPr="00A06E75">
        <w:rPr>
          <w:rFonts w:ascii="Times New Roman" w:hAnsi="Times New Roman"/>
          <w:iCs/>
          <w:noProof/>
          <w:sz w:val="27"/>
          <w:szCs w:val="27"/>
          <w:lang w:val="uk-UA"/>
        </w:rPr>
        <w:t>)</w:t>
      </w:r>
    </w:p>
    <w:p w:rsidR="00734ED8" w:rsidRPr="00A06E75" w:rsidRDefault="00734ED8" w:rsidP="006405F0">
      <w:pPr>
        <w:widowControl w:val="0"/>
        <w:spacing w:line="360" w:lineRule="auto"/>
        <w:jc w:val="both"/>
        <w:rPr>
          <w:rFonts w:ascii="Times New Roman" w:hAnsi="Times New Roman"/>
          <w:noProof/>
          <w:sz w:val="16"/>
          <w:szCs w:val="16"/>
          <w:lang w:val="uk-UA"/>
        </w:rPr>
      </w:pPr>
    </w:p>
    <w:p w:rsidR="00734ED8" w:rsidRPr="00A06E75" w:rsidRDefault="00734ED8" w:rsidP="006405F0">
      <w:pPr>
        <w:widowControl w:val="0"/>
        <w:spacing w:line="360" w:lineRule="auto"/>
        <w:jc w:val="both"/>
        <w:rPr>
          <w:rFonts w:ascii="Times New Roman" w:hAnsi="Times New Roman"/>
          <w:sz w:val="22"/>
          <w:szCs w:val="22"/>
          <w:lang w:val="uk-UA"/>
        </w:rPr>
      </w:pPr>
      <w:r w:rsidRPr="00A06E75">
        <w:rPr>
          <w:rFonts w:ascii="Times New Roman" w:hAnsi="Times New Roman"/>
          <w:noProof/>
          <w:sz w:val="28"/>
          <w:szCs w:val="28"/>
          <w:lang w:val="uk-UA"/>
        </w:rPr>
        <w:t>приводить до збільшення затримки не більше ніж на 20</w:t>
      </w:r>
      <w:r w:rsidRPr="00A06E75">
        <w:rPr>
          <w:rFonts w:ascii="Times New Roman" w:hAnsi="Times New Roman"/>
          <w:sz w:val="28"/>
          <w:szCs w:val="28"/>
          <w:lang w:val="uk-UA"/>
        </w:rPr>
        <w:t> </w:t>
      </w:r>
      <w:r w:rsidRPr="00A06E75">
        <w:rPr>
          <w:rFonts w:ascii="Times New Roman" w:hAnsi="Times New Roman"/>
          <w:noProof/>
          <w:sz w:val="28"/>
          <w:szCs w:val="28"/>
          <w:lang w:val="uk-UA"/>
        </w:rPr>
        <w:t>% [8]. Проте при високих значеннях інтенсивності, коли ТП знаходиться в насиченому стані таке збільшення затримки, є неприйнятним.</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Досвід використання закономірностей Вебстера викликав суперечливі думки. З одного боку вважається, що формула Вебстера є точною при відносно великих значеннях інтенсивності вхідних потоків і дає помилку в області малих значень. З другого боку – при високих </w:t>
      </w:r>
      <w:proofErr w:type="spellStart"/>
      <w:r w:rsidRPr="00A06E75">
        <w:rPr>
          <w:rFonts w:ascii="Times New Roman" w:hAnsi="Times New Roman"/>
          <w:sz w:val="28"/>
          <w:szCs w:val="28"/>
          <w:lang w:val="uk-UA"/>
        </w:rPr>
        <w:t>інтенсивностях</w:t>
      </w:r>
      <w:proofErr w:type="spellEnd"/>
      <w:r w:rsidRPr="00A06E75">
        <w:rPr>
          <w:rFonts w:ascii="Times New Roman" w:hAnsi="Times New Roman"/>
          <w:noProof/>
          <w:sz w:val="28"/>
          <w:szCs w:val="28"/>
          <w:lang w:val="uk-UA"/>
        </w:rPr>
        <w:t xml:space="preserve"> ТП, коли ступінь насичення фаз перевищує величину 0,6, формула Вебстера приводить до помилки 10-20</w:t>
      </w:r>
      <w:r w:rsidRPr="00A06E75">
        <w:rPr>
          <w:rFonts w:ascii="Times New Roman" w:hAnsi="Times New Roman"/>
          <w:sz w:val="28"/>
          <w:szCs w:val="28"/>
          <w:lang w:val="uk-UA"/>
        </w:rPr>
        <w:t> </w:t>
      </w:r>
      <w:r w:rsidRPr="00A06E75">
        <w:rPr>
          <w:rFonts w:ascii="Times New Roman" w:hAnsi="Times New Roman"/>
          <w:noProof/>
          <w:sz w:val="28"/>
          <w:szCs w:val="28"/>
          <w:lang w:val="uk-UA"/>
        </w:rPr>
        <w:t xml:space="preserve">% в знаходженні оптимальних </w:t>
      </w:r>
      <w:r w:rsidRPr="00A06E75">
        <w:rPr>
          <w:rFonts w:ascii="Times New Roman" w:hAnsi="Times New Roman"/>
          <w:sz w:val="28"/>
          <w:szCs w:val="28"/>
          <w:lang w:val="uk-UA"/>
        </w:rPr>
        <w:t>уставок</w:t>
      </w:r>
      <w:r w:rsidRPr="00A06E75">
        <w:rPr>
          <w:rFonts w:ascii="Times New Roman" w:hAnsi="Times New Roman"/>
          <w:noProof/>
          <w:sz w:val="28"/>
          <w:szCs w:val="28"/>
          <w:lang w:val="uk-UA"/>
        </w:rPr>
        <w:t>.</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Відомі спроби усунення недоліків формули Вебстера шляхом використання інших законів прибуття транспортних засобів до перехрестя, без зміни загальної постановки задачі. Одним з таких досліджень є робота англійського ученого Міллера, розглянута в [2</w:t>
      </w:r>
      <w:r w:rsidR="00542C88" w:rsidRPr="00A06E75">
        <w:rPr>
          <w:rFonts w:ascii="Times New Roman" w:hAnsi="Times New Roman"/>
          <w:noProof/>
          <w:sz w:val="28"/>
          <w:szCs w:val="28"/>
          <w:lang w:val="uk-UA"/>
        </w:rPr>
        <w:t>4</w:t>
      </w:r>
      <w:r w:rsidRPr="00A06E75">
        <w:rPr>
          <w:rFonts w:ascii="Times New Roman" w:hAnsi="Times New Roman"/>
          <w:noProof/>
          <w:sz w:val="28"/>
          <w:szCs w:val="28"/>
          <w:lang w:val="uk-UA"/>
        </w:rPr>
        <w:t>], в якій він приводить інший варіант розрахунку тривалості циклу:</w:t>
      </w:r>
    </w:p>
    <w:p w:rsidR="00734ED8" w:rsidRPr="00A06E75" w:rsidRDefault="00734ED8" w:rsidP="006405F0">
      <w:pPr>
        <w:widowControl w:val="0"/>
        <w:spacing w:line="360" w:lineRule="auto"/>
        <w:ind w:firstLine="709"/>
        <w:jc w:val="both"/>
        <w:rPr>
          <w:rFonts w:ascii="Times New Roman" w:hAnsi="Times New Roman"/>
          <w:sz w:val="16"/>
          <w:szCs w:val="16"/>
          <w:lang w:val="uk-UA"/>
        </w:rPr>
      </w:pPr>
    </w:p>
    <w:p w:rsidR="00734ED8" w:rsidRPr="00A06E75" w:rsidRDefault="00640850" w:rsidP="006405F0">
      <w:pPr>
        <w:widowControl w:val="0"/>
        <w:spacing w:line="360" w:lineRule="auto"/>
        <w:ind w:firstLine="709"/>
        <w:jc w:val="right"/>
        <w:rPr>
          <w:rFonts w:ascii="Times New Roman" w:hAnsi="Times New Roman"/>
          <w:sz w:val="28"/>
          <w:szCs w:val="28"/>
          <w:lang w:val="uk-UA"/>
        </w:rPr>
      </w:pPr>
      <w:r w:rsidRPr="00A06E75">
        <w:rPr>
          <w:rFonts w:ascii="Times New Roman" w:hAnsi="Times New Roman"/>
          <w:position w:val="-62"/>
          <w:sz w:val="28"/>
          <w:szCs w:val="28"/>
          <w:lang w:val="uk-UA"/>
        </w:rPr>
        <w:object w:dxaOrig="1719" w:dyaOrig="1440">
          <v:shape id="_x0000_i1039" type="#_x0000_t75" style="width:85.8pt;height:1in" o:ole="">
            <v:imagedata r:id="rId37" o:title=""/>
          </v:shape>
          <o:OLEObject Type="Embed" ProgID="Equation.3" ShapeID="_x0000_i1039" DrawAspect="Content" ObjectID="_1841479468" r:id="rId38"/>
        </w:object>
      </w:r>
      <w:r w:rsidR="00734ED8" w:rsidRPr="00A06E75">
        <w:rPr>
          <w:rFonts w:ascii="Times New Roman" w:hAnsi="Times New Roman"/>
          <w:sz w:val="28"/>
          <w:szCs w:val="28"/>
          <w:lang w:val="uk-UA"/>
        </w:rPr>
        <w:t>,                                                        (1.1</w:t>
      </w:r>
      <w:r w:rsidR="00B4789D" w:rsidRPr="00A06E75">
        <w:rPr>
          <w:rFonts w:ascii="Times New Roman" w:hAnsi="Times New Roman"/>
          <w:sz w:val="28"/>
          <w:szCs w:val="28"/>
          <w:lang w:val="uk-UA"/>
        </w:rPr>
        <w:t>2</w:t>
      </w:r>
      <w:r w:rsidR="00734ED8" w:rsidRPr="00A06E75">
        <w:rPr>
          <w:rFonts w:ascii="Times New Roman" w:hAnsi="Times New Roman"/>
          <w:sz w:val="28"/>
          <w:szCs w:val="28"/>
          <w:lang w:val="uk-UA"/>
        </w:rPr>
        <w:t>)</w:t>
      </w:r>
    </w:p>
    <w:p w:rsidR="00734ED8" w:rsidRPr="00A06E75" w:rsidRDefault="00734ED8" w:rsidP="006405F0">
      <w:pPr>
        <w:widowControl w:val="0"/>
        <w:spacing w:line="360" w:lineRule="auto"/>
        <w:ind w:firstLine="709"/>
        <w:jc w:val="right"/>
        <w:rPr>
          <w:rFonts w:ascii="Times New Roman" w:hAnsi="Times New Roman"/>
          <w:sz w:val="28"/>
          <w:szCs w:val="28"/>
          <w:lang w:val="uk-UA"/>
        </w:rPr>
      </w:pPr>
      <w:r w:rsidRPr="00A06E75">
        <w:rPr>
          <w:rFonts w:ascii="Times New Roman" w:hAnsi="Times New Roman"/>
          <w:position w:val="-44"/>
          <w:sz w:val="28"/>
          <w:szCs w:val="28"/>
          <w:lang w:val="uk-UA"/>
        </w:rPr>
        <w:object w:dxaOrig="4060" w:dyaOrig="1160">
          <v:shape id="_x0000_i1040" type="#_x0000_t75" style="width:202.8pt;height:58.2pt" o:ole="">
            <v:imagedata r:id="rId39" o:title=""/>
          </v:shape>
          <o:OLEObject Type="Embed" ProgID="Equation.3" ShapeID="_x0000_i1040" DrawAspect="Content" ObjectID="_1841479469" r:id="rId40"/>
        </w:object>
      </w:r>
      <w:r w:rsidRPr="00A06E75">
        <w:rPr>
          <w:rFonts w:ascii="Times New Roman" w:hAnsi="Times New Roman"/>
          <w:sz w:val="28"/>
          <w:szCs w:val="28"/>
          <w:lang w:val="uk-UA"/>
        </w:rPr>
        <w:t>,                                         (1.1</w:t>
      </w:r>
      <w:r w:rsidR="00B4789D" w:rsidRPr="00A06E75">
        <w:rPr>
          <w:rFonts w:ascii="Times New Roman" w:hAnsi="Times New Roman"/>
          <w:sz w:val="28"/>
          <w:szCs w:val="28"/>
          <w:lang w:val="uk-UA"/>
        </w:rPr>
        <w:t>3</w:t>
      </w:r>
      <w:r w:rsidRPr="00A06E75">
        <w:rPr>
          <w:rFonts w:ascii="Times New Roman" w:hAnsi="Times New Roman"/>
          <w:sz w:val="28"/>
          <w:szCs w:val="28"/>
          <w:lang w:val="uk-UA"/>
        </w:rPr>
        <w:t>)</w:t>
      </w:r>
    </w:p>
    <w:p w:rsidR="00734ED8" w:rsidRPr="00A06E75" w:rsidRDefault="00734ED8" w:rsidP="006405F0">
      <w:pPr>
        <w:widowControl w:val="0"/>
        <w:spacing w:line="360" w:lineRule="auto"/>
        <w:ind w:firstLine="709"/>
        <w:jc w:val="right"/>
        <w:rPr>
          <w:rFonts w:ascii="Times New Roman" w:hAnsi="Times New Roman"/>
          <w:sz w:val="16"/>
          <w:szCs w:val="16"/>
          <w:lang w:val="uk-UA"/>
        </w:rPr>
      </w:pPr>
    </w:p>
    <w:p w:rsidR="00734ED8" w:rsidRPr="00A06E75" w:rsidRDefault="00734ED8" w:rsidP="006405F0">
      <w:pPr>
        <w:widowControl w:val="0"/>
        <w:spacing w:line="360" w:lineRule="auto"/>
        <w:jc w:val="both"/>
        <w:rPr>
          <w:rFonts w:ascii="Times New Roman" w:hAnsi="Times New Roman"/>
          <w:noProof/>
          <w:sz w:val="28"/>
          <w:szCs w:val="28"/>
          <w:lang w:val="uk-UA"/>
        </w:rPr>
      </w:pPr>
      <w:r w:rsidRPr="00A06E75">
        <w:rPr>
          <w:rFonts w:ascii="Times New Roman" w:hAnsi="Times New Roman"/>
          <w:noProof/>
          <w:sz w:val="28"/>
          <w:szCs w:val="28"/>
          <w:lang w:val="uk-UA"/>
        </w:rPr>
        <w:t xml:space="preserve">де </w:t>
      </w:r>
      <w:r w:rsidRPr="00A06E75">
        <w:rPr>
          <w:rFonts w:ascii="Times New Roman" w:hAnsi="Times New Roman"/>
          <w:i/>
          <w:noProof/>
          <w:sz w:val="28"/>
          <w:szCs w:val="28"/>
          <w:lang w:val="uk-UA"/>
        </w:rPr>
        <w:t>у</w:t>
      </w:r>
      <w:r w:rsidRPr="00A06E75">
        <w:rPr>
          <w:rFonts w:ascii="Times New Roman" w:hAnsi="Times New Roman"/>
          <w:noProof/>
          <w:sz w:val="28"/>
          <w:szCs w:val="28"/>
          <w:lang w:val="uk-UA"/>
        </w:rPr>
        <w:t xml:space="preserve"> – фазовий коефіцієнт для самої завантаженої фази; </w:t>
      </w:r>
    </w:p>
    <w:p w:rsidR="00734ED8" w:rsidRPr="00A06E75" w:rsidRDefault="00734ED8" w:rsidP="006405F0">
      <w:pPr>
        <w:widowControl w:val="0"/>
        <w:spacing w:line="360" w:lineRule="auto"/>
        <w:jc w:val="both"/>
        <w:rPr>
          <w:rFonts w:ascii="Times New Roman" w:hAnsi="Times New Roman"/>
          <w:noProof/>
          <w:sz w:val="28"/>
          <w:szCs w:val="28"/>
          <w:lang w:val="uk-UA"/>
        </w:rPr>
      </w:pPr>
      <w:r w:rsidRPr="00A06E75">
        <w:rPr>
          <w:rFonts w:ascii="Times New Roman" w:hAnsi="Times New Roman"/>
          <w:noProof/>
          <w:sz w:val="28"/>
          <w:szCs w:val="28"/>
          <w:lang w:val="uk-UA"/>
        </w:rPr>
        <w:t xml:space="preserve">     </w:t>
      </w:r>
      <w:r w:rsidRPr="00A06E75">
        <w:rPr>
          <w:rFonts w:ascii="Times New Roman" w:hAnsi="Times New Roman"/>
          <w:i/>
          <w:noProof/>
          <w:sz w:val="28"/>
          <w:szCs w:val="28"/>
          <w:lang w:val="uk-UA"/>
        </w:rPr>
        <w:t>I</w:t>
      </w:r>
      <w:r w:rsidRPr="00A06E75">
        <w:rPr>
          <w:rFonts w:ascii="Times New Roman" w:hAnsi="Times New Roman"/>
          <w:noProof/>
          <w:sz w:val="28"/>
          <w:szCs w:val="28"/>
          <w:lang w:val="uk-UA"/>
        </w:rPr>
        <w:t xml:space="preserve"> – відношення </w:t>
      </w:r>
      <w:r w:rsidRPr="00A06E75">
        <w:rPr>
          <w:rFonts w:ascii="Times New Roman" w:hAnsi="Times New Roman"/>
          <w:sz w:val="28"/>
          <w:szCs w:val="28"/>
          <w:lang w:val="uk-UA"/>
        </w:rPr>
        <w:t>середньоквадратичного</w:t>
      </w:r>
      <w:r w:rsidRPr="00A06E75">
        <w:rPr>
          <w:rFonts w:ascii="Times New Roman" w:hAnsi="Times New Roman"/>
          <w:noProof/>
          <w:sz w:val="28"/>
          <w:szCs w:val="28"/>
          <w:lang w:val="uk-UA"/>
        </w:rPr>
        <w:t xml:space="preserve"> відхилення числа автомобілів, що прибувають до перехрестя за цикл, до середнього числа цих автомобілів; </w:t>
      </w:r>
    </w:p>
    <w:p w:rsidR="00734ED8" w:rsidRPr="00A06E75" w:rsidRDefault="00734ED8" w:rsidP="006405F0">
      <w:pPr>
        <w:widowControl w:val="0"/>
        <w:spacing w:line="360" w:lineRule="auto"/>
        <w:jc w:val="both"/>
        <w:rPr>
          <w:rFonts w:ascii="Times New Roman" w:hAnsi="Times New Roman"/>
          <w:noProof/>
          <w:sz w:val="28"/>
          <w:szCs w:val="28"/>
          <w:lang w:val="uk-UA"/>
        </w:rPr>
      </w:pPr>
      <w:r w:rsidRPr="00A06E75">
        <w:rPr>
          <w:rFonts w:ascii="Times New Roman" w:hAnsi="Times New Roman"/>
          <w:noProof/>
          <w:sz w:val="28"/>
          <w:szCs w:val="28"/>
          <w:lang w:val="uk-UA"/>
        </w:rPr>
        <w:t xml:space="preserve">     </w:t>
      </w:r>
      <w:r w:rsidRPr="00A06E75">
        <w:rPr>
          <w:rFonts w:ascii="Times New Roman" w:hAnsi="Times New Roman"/>
          <w:i/>
          <w:noProof/>
          <w:sz w:val="28"/>
          <w:szCs w:val="28"/>
          <w:lang w:val="uk-UA"/>
        </w:rPr>
        <w:t>i</w:t>
      </w:r>
      <w:r w:rsidRPr="00A06E75">
        <w:rPr>
          <w:rFonts w:ascii="Times New Roman" w:hAnsi="Times New Roman"/>
          <w:noProof/>
          <w:sz w:val="28"/>
          <w:szCs w:val="28"/>
          <w:lang w:val="uk-UA"/>
        </w:rPr>
        <w:t xml:space="preserve">, </w:t>
      </w:r>
      <w:r w:rsidRPr="00A06E75">
        <w:rPr>
          <w:rFonts w:ascii="Times New Roman" w:hAnsi="Times New Roman"/>
          <w:i/>
          <w:noProof/>
          <w:sz w:val="28"/>
          <w:szCs w:val="28"/>
          <w:lang w:val="uk-UA"/>
        </w:rPr>
        <w:t>j</w:t>
      </w:r>
      <w:r w:rsidRPr="00A06E75">
        <w:rPr>
          <w:rFonts w:ascii="Times New Roman" w:hAnsi="Times New Roman"/>
          <w:noProof/>
          <w:sz w:val="28"/>
          <w:szCs w:val="28"/>
          <w:lang w:val="uk-UA"/>
        </w:rPr>
        <w:t xml:space="preserve"> – напрями з найвищою інтенсивністю руху в кожній з фаз перехрестя.</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Очевидно, що формула Міллера складніша, ніж формула Вебстера і її використання вимагає значно більшого об'єму інформації. Крім цього, дана формула застосовна тільки для випадків 2-х фазного регулювання на перехресті. В той же час, виходячи з умови (1.</w:t>
      </w:r>
      <w:r w:rsidR="00B4789D" w:rsidRPr="00A06E75">
        <w:rPr>
          <w:rFonts w:ascii="Times New Roman" w:hAnsi="Times New Roman"/>
          <w:noProof/>
          <w:sz w:val="28"/>
          <w:szCs w:val="28"/>
          <w:lang w:val="uk-UA"/>
        </w:rPr>
        <w:t>9</w:t>
      </w:r>
      <w:r w:rsidRPr="00A06E75">
        <w:rPr>
          <w:rFonts w:ascii="Times New Roman" w:hAnsi="Times New Roman"/>
          <w:noProof/>
          <w:sz w:val="28"/>
          <w:szCs w:val="28"/>
          <w:lang w:val="uk-UA"/>
        </w:rPr>
        <w:t>), переваги високої точності розрахунків при вживанні цієї формули невеликі, оскільки наближення тривалості циклу до оптимальної трохи зменшує середню затримку. Саме ця обставина зумовила широке використання на практиці виразів (1.</w:t>
      </w:r>
      <w:r w:rsidR="00B4789D" w:rsidRPr="00A06E75">
        <w:rPr>
          <w:rFonts w:ascii="Times New Roman" w:hAnsi="Times New Roman"/>
          <w:noProof/>
          <w:sz w:val="28"/>
          <w:szCs w:val="28"/>
          <w:lang w:val="uk-UA"/>
        </w:rPr>
        <w:t>7</w:t>
      </w:r>
      <w:r w:rsidRPr="00A06E75">
        <w:rPr>
          <w:rFonts w:ascii="Times New Roman" w:hAnsi="Times New Roman"/>
          <w:noProof/>
          <w:sz w:val="28"/>
          <w:szCs w:val="28"/>
          <w:lang w:val="uk-UA"/>
        </w:rPr>
        <w:t>) і (1.</w:t>
      </w:r>
      <w:r w:rsidR="00B4789D" w:rsidRPr="00A06E75">
        <w:rPr>
          <w:rFonts w:ascii="Times New Roman" w:hAnsi="Times New Roman"/>
          <w:noProof/>
          <w:sz w:val="28"/>
          <w:szCs w:val="28"/>
          <w:lang w:val="uk-UA"/>
        </w:rPr>
        <w:t>9</w:t>
      </w:r>
      <w:r w:rsidRPr="00A06E75">
        <w:rPr>
          <w:rFonts w:ascii="Times New Roman" w:hAnsi="Times New Roman"/>
          <w:noProof/>
          <w:sz w:val="28"/>
          <w:szCs w:val="28"/>
          <w:lang w:val="uk-UA"/>
        </w:rPr>
        <w:t>).</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Таким чином, одержані закономірності мають </w:t>
      </w:r>
      <w:r w:rsidRPr="00A06E75">
        <w:rPr>
          <w:rFonts w:ascii="Times New Roman" w:hAnsi="Times New Roman"/>
          <w:sz w:val="28"/>
          <w:szCs w:val="28"/>
          <w:lang w:val="uk-UA"/>
        </w:rPr>
        <w:t>низку</w:t>
      </w:r>
      <w:r w:rsidRPr="00A06E75">
        <w:rPr>
          <w:rFonts w:ascii="Times New Roman" w:hAnsi="Times New Roman"/>
          <w:noProof/>
          <w:sz w:val="28"/>
          <w:szCs w:val="28"/>
          <w:lang w:val="uk-UA"/>
        </w:rPr>
        <w:t xml:space="preserve"> похибок. В них недостатньо повно врахований склад транспортного потоку і як наслідок - не коректне визначення величини потоку насичення і його складових. Цей висновок підтверджують роботи вітчизняних дослідників [5, 7, 20]</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Не дивлячись на різноманітність методів локального управління, ефективність роботи світлофорної сигналізації визначається ступенем досягнення поставлених цілей. Для того, щоб регулювання ТП було дійсно ефективним, необхідний підбір режимів регулювання залежно від характеру зміни інтенсивності ТП протягом часу.</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Тому для пошуку ефективних стратегій управління транспортними потоками </w:t>
      </w:r>
      <w:r w:rsidRPr="00A06E75">
        <w:rPr>
          <w:rFonts w:ascii="Times New Roman" w:hAnsi="Times New Roman"/>
          <w:noProof/>
          <w:sz w:val="28"/>
          <w:szCs w:val="28"/>
          <w:lang w:val="uk-UA"/>
        </w:rPr>
        <w:lastRenderedPageBreak/>
        <w:t>в мегаполісі, оптимальних рішень по проектуванню в</w:t>
      </w:r>
      <w:proofErr w:type="spellStart"/>
      <w:r w:rsidRPr="00A06E75">
        <w:rPr>
          <w:rFonts w:ascii="Times New Roman" w:hAnsi="Times New Roman"/>
          <w:sz w:val="28"/>
          <w:szCs w:val="28"/>
          <w:lang w:val="uk-UA"/>
        </w:rPr>
        <w:t>улично</w:t>
      </w:r>
      <w:proofErr w:type="spellEnd"/>
      <w:r w:rsidRPr="00A06E75">
        <w:rPr>
          <w:rFonts w:ascii="Times New Roman" w:hAnsi="Times New Roman"/>
          <w:sz w:val="28"/>
          <w:szCs w:val="28"/>
          <w:lang w:val="uk-UA"/>
        </w:rPr>
        <w:t>-</w:t>
      </w:r>
      <w:r w:rsidRPr="00A06E75">
        <w:rPr>
          <w:rFonts w:ascii="Times New Roman" w:hAnsi="Times New Roman"/>
          <w:noProof/>
          <w:sz w:val="28"/>
          <w:szCs w:val="28"/>
          <w:lang w:val="uk-UA"/>
        </w:rPr>
        <w:t>дорожньої мережі і організації дорожнього руху необхідне уточнення і урахування широкого спектру характеристик транспортного потоку, його станів і властивостей, закономірностей впливу зовнішніх і внутрішніх чинників на динамічні характеристики змішаного транспортного потоку.</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Виходячи з описаної вище проблематики, а також для реалізації адаптивних систем управління рухом, широку популярність останнім часом набирають методи оптимізації параметрів світлофорного регулювання з використанням програмних алгоритмів і обчислювальної техніки, що дозволяє мінімізувати час, затрачуваний на проведення розрахунків і збільшує їх точність. </w:t>
      </w:r>
    </w:p>
    <w:p w:rsidR="00734ED8" w:rsidRPr="00A06E75" w:rsidRDefault="00734ED8"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Рішення задачі оптимізації параметрів світлофорного регулювання здійснюється за допомогою програмної реалізації відповідних алгоритмів. </w:t>
      </w:r>
    </w:p>
    <w:p w:rsidR="00734ED8" w:rsidRPr="00A06E75" w:rsidRDefault="00734ED8" w:rsidP="006405F0">
      <w:pPr>
        <w:widowControl w:val="0"/>
        <w:spacing w:line="360" w:lineRule="auto"/>
        <w:ind w:firstLine="709"/>
        <w:jc w:val="both"/>
        <w:rPr>
          <w:rFonts w:ascii="Times New Roman" w:hAnsi="Times New Roman"/>
          <w:sz w:val="22"/>
          <w:szCs w:val="22"/>
          <w:lang w:val="uk-UA"/>
        </w:rPr>
      </w:pPr>
    </w:p>
    <w:p w:rsidR="00734ED8" w:rsidRPr="00A06E75" w:rsidRDefault="00734ED8" w:rsidP="006405F0">
      <w:pPr>
        <w:widowControl w:val="0"/>
        <w:spacing w:line="360" w:lineRule="auto"/>
        <w:ind w:firstLine="709"/>
        <w:rPr>
          <w:rFonts w:ascii="Times New Roman" w:hAnsi="Times New Roman"/>
          <w:bCs/>
          <w:noProof/>
          <w:sz w:val="28"/>
          <w:szCs w:val="28"/>
          <w:lang w:val="uk-UA"/>
        </w:rPr>
      </w:pPr>
      <w:r w:rsidRPr="00A06E75">
        <w:rPr>
          <w:rFonts w:ascii="Times New Roman" w:hAnsi="Times New Roman"/>
          <w:bCs/>
          <w:noProof/>
          <w:sz w:val="28"/>
          <w:szCs w:val="28"/>
          <w:lang w:val="uk-UA"/>
        </w:rPr>
        <w:t>1.5</w:t>
      </w:r>
      <w:r w:rsidRPr="00A06E75">
        <w:rPr>
          <w:rFonts w:ascii="Times New Roman" w:hAnsi="Times New Roman"/>
          <w:sz w:val="28"/>
          <w:szCs w:val="28"/>
          <w:lang w:val="uk-UA"/>
        </w:rPr>
        <w:t> </w:t>
      </w:r>
      <w:r w:rsidRPr="00A06E75">
        <w:rPr>
          <w:rFonts w:ascii="Times New Roman" w:hAnsi="Times New Roman"/>
          <w:bCs/>
          <w:noProof/>
          <w:sz w:val="28"/>
          <w:szCs w:val="28"/>
          <w:lang w:val="uk-UA"/>
        </w:rPr>
        <w:t>Висновки до розділу</w:t>
      </w:r>
    </w:p>
    <w:p w:rsidR="00734ED8" w:rsidRPr="00A06E75" w:rsidRDefault="00734ED8" w:rsidP="006405F0">
      <w:pPr>
        <w:widowControl w:val="0"/>
        <w:spacing w:line="360" w:lineRule="auto"/>
        <w:ind w:firstLine="709"/>
        <w:rPr>
          <w:rFonts w:ascii="Times New Roman" w:hAnsi="Times New Roman"/>
          <w:sz w:val="22"/>
          <w:szCs w:val="22"/>
          <w:lang w:val="uk-UA"/>
        </w:rPr>
      </w:pP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Виконаний огляд вивчених характеристик ТП дозволяє говорити про наявність властивостей ТП. Однією з цих властивостей є </w:t>
      </w:r>
      <w:proofErr w:type="spellStart"/>
      <w:r w:rsidRPr="00A06E75">
        <w:rPr>
          <w:rFonts w:ascii="Times New Roman" w:hAnsi="Times New Roman"/>
          <w:sz w:val="28"/>
          <w:szCs w:val="28"/>
          <w:lang w:val="uk-UA"/>
        </w:rPr>
        <w:t>стохастичність</w:t>
      </w:r>
      <w:proofErr w:type="spellEnd"/>
      <w:r w:rsidRPr="00A06E75">
        <w:rPr>
          <w:rFonts w:ascii="Times New Roman" w:hAnsi="Times New Roman"/>
          <w:noProof/>
          <w:sz w:val="28"/>
          <w:szCs w:val="28"/>
          <w:lang w:val="uk-UA"/>
        </w:rPr>
        <w:t>. Показником цієї властивості є нерівномірність зміни інтенсивності руху в часі, у тому числі впродовж години, яка визначається за допомогою коефіцієнтів. Цей показник використовується в нашій країні тільки в дослідницьких інтересах, в той час, як в зарубіжних країнах він використовується для врахування нерівномірності впродовж години при визначенні режимів світлофорного регулювання руху на перехрестях. Це підтверджує, що нерівномірність впродовж години грає важливе значення при організації і експлуатації засобів СР, особливо в умовах насичення транспортної мережі в крупних містах.</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У умовах насичення збільшення інтенсивності, викликане випадковими флуктуаціями в русі транспорту, може провокувати утворення заторів, що веде до збільшення черг ТЗ і зниження пропускної здатності перехресть в циклах </w:t>
      </w:r>
      <w:r w:rsidRPr="00A06E75">
        <w:rPr>
          <w:rFonts w:ascii="Times New Roman" w:hAnsi="Times New Roman"/>
          <w:noProof/>
          <w:sz w:val="28"/>
          <w:szCs w:val="28"/>
          <w:lang w:val="uk-UA"/>
        </w:rPr>
        <w:lastRenderedPageBreak/>
        <w:t>регулювання. На підставі цього сформульований висновок про те, що підвищення ефективності функціонування ізольованих регульованих перехресть лежить в області уточнення меж зміни інтенсивності в добовому циклі.</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Огляд існуючої теорії ТП і практики світлофорного регулювання на ізольованих перехрестях показав:</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sz w:val="28"/>
          <w:szCs w:val="28"/>
          <w:lang w:val="uk-UA"/>
        </w:rPr>
        <w:t xml:space="preserve">- транспортний потік має ряд властивостей, невивчених до теперішнього часу належним чином, одним з яких є </w:t>
      </w:r>
      <w:proofErr w:type="spellStart"/>
      <w:r w:rsidRPr="00A06E75">
        <w:rPr>
          <w:rFonts w:ascii="Times New Roman" w:hAnsi="Times New Roman"/>
          <w:sz w:val="28"/>
          <w:szCs w:val="28"/>
          <w:lang w:val="uk-UA"/>
        </w:rPr>
        <w:t>стохастичність</w:t>
      </w:r>
      <w:proofErr w:type="spellEnd"/>
      <w:r w:rsidRPr="00A06E75">
        <w:rPr>
          <w:rFonts w:ascii="Times New Roman" w:hAnsi="Times New Roman"/>
          <w:sz w:val="28"/>
          <w:szCs w:val="28"/>
          <w:lang w:val="uk-UA"/>
        </w:rPr>
        <w:t>;</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sz w:val="28"/>
          <w:szCs w:val="28"/>
          <w:lang w:val="uk-UA"/>
        </w:rPr>
        <w:t xml:space="preserve">- одним із зовнішніх проявів властивості </w:t>
      </w:r>
      <w:proofErr w:type="spellStart"/>
      <w:r w:rsidRPr="00A06E75">
        <w:rPr>
          <w:rFonts w:ascii="Times New Roman" w:hAnsi="Times New Roman"/>
          <w:sz w:val="28"/>
          <w:szCs w:val="28"/>
          <w:lang w:val="uk-UA"/>
        </w:rPr>
        <w:t>стохастичності</w:t>
      </w:r>
      <w:proofErr w:type="spellEnd"/>
      <w:r w:rsidRPr="00A06E75">
        <w:rPr>
          <w:rFonts w:ascii="Times New Roman" w:hAnsi="Times New Roman"/>
          <w:sz w:val="28"/>
          <w:szCs w:val="28"/>
          <w:lang w:val="uk-UA"/>
        </w:rPr>
        <w:t xml:space="preserve"> ТП є його нерівномірність в часі;</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sz w:val="28"/>
          <w:szCs w:val="28"/>
          <w:lang w:val="uk-UA"/>
        </w:rPr>
        <w:t>- часова нерівномірність ТП проявляється у випадковій зміні динаміки інтенсивності руху, яка, у свою чергу, є основним показником транспортного попиту серед населення;</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sz w:val="28"/>
          <w:szCs w:val="28"/>
          <w:lang w:val="uk-UA"/>
        </w:rPr>
        <w:t xml:space="preserve">- аналіз методів світлофорного регулювання, що використовуються на ізольованих перехрестях, дозволив встановити, що найпоширеніший метод жорсткого </w:t>
      </w:r>
      <w:proofErr w:type="spellStart"/>
      <w:r w:rsidRPr="00A06E75">
        <w:rPr>
          <w:rFonts w:ascii="Times New Roman" w:hAnsi="Times New Roman"/>
          <w:sz w:val="28"/>
          <w:szCs w:val="28"/>
          <w:lang w:val="uk-UA"/>
        </w:rPr>
        <w:t>однопрограмного</w:t>
      </w:r>
      <w:proofErr w:type="spellEnd"/>
      <w:r w:rsidRPr="00A06E75">
        <w:rPr>
          <w:rFonts w:ascii="Times New Roman" w:hAnsi="Times New Roman"/>
          <w:sz w:val="28"/>
          <w:szCs w:val="28"/>
          <w:lang w:val="uk-UA"/>
        </w:rPr>
        <w:t xml:space="preserve"> регулювання не дозволяє враховувати часову нерівномірність ТП, що приводить до надмірно високих затримок транспорту в пікові періоди доби і невиправдано високим затримкам в </w:t>
      </w:r>
      <w:proofErr w:type="spellStart"/>
      <w:r w:rsidRPr="00A06E75">
        <w:rPr>
          <w:rFonts w:ascii="Times New Roman" w:hAnsi="Times New Roman"/>
          <w:sz w:val="28"/>
          <w:szCs w:val="28"/>
          <w:lang w:val="uk-UA"/>
        </w:rPr>
        <w:t>міжпікові</w:t>
      </w:r>
      <w:proofErr w:type="spellEnd"/>
      <w:r w:rsidRPr="00A06E75">
        <w:rPr>
          <w:rFonts w:ascii="Times New Roman" w:hAnsi="Times New Roman"/>
          <w:sz w:val="28"/>
          <w:szCs w:val="28"/>
          <w:lang w:val="uk-UA"/>
        </w:rPr>
        <w:t xml:space="preserve"> періоди.</w:t>
      </w:r>
    </w:p>
    <w:p w:rsidR="00734ED8" w:rsidRPr="00A06E75" w:rsidRDefault="00734ED8"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У зв'язку з вищесказаним необхідне дослідження транспортного потоку, його властивостей, станів і закономірностей, які мають науковий інтерес при розрахунку режимів світлофорного регулювання на ізольованих перетинах.</w:t>
      </w:r>
    </w:p>
    <w:p w:rsidR="00734ED8" w:rsidRPr="00A06E75" w:rsidRDefault="00734ED8" w:rsidP="006405F0">
      <w:pPr>
        <w:widowControl w:val="0"/>
        <w:spacing w:line="360" w:lineRule="auto"/>
        <w:ind w:firstLine="709"/>
        <w:jc w:val="both"/>
        <w:rPr>
          <w:rFonts w:ascii="Times New Roman" w:hAnsi="Times New Roman"/>
          <w:szCs w:val="28"/>
        </w:rPr>
      </w:pPr>
      <w:r w:rsidRPr="00A06E75">
        <w:rPr>
          <w:rFonts w:ascii="Times New Roman" w:hAnsi="Times New Roman"/>
          <w:noProof/>
          <w:sz w:val="28"/>
          <w:szCs w:val="28"/>
          <w:lang w:val="uk-UA"/>
        </w:rPr>
        <w:t>Необхідно досліджувати часову нерівномірність ТП: встановити методи дослідження, вибрати показники для її опису, теоретично вивчити закономірності зміни цих показників, виявити перелік і ступінь впливу чинників, що визначають величину показників часової нерівномірності ТП. Також необхідно обґрунтувати критерії оптимізації параметрів світлофорного регулювання і розробити моделі, використання яких дозволить науково обґрунтувати методику розрахунку параметрів багатопрограмного регулювання з урахуванням часової нерівномірності ТП.</w:t>
      </w:r>
    </w:p>
    <w:p w:rsidR="0072163C" w:rsidRPr="00A06E75" w:rsidRDefault="00551418" w:rsidP="006405F0">
      <w:pPr>
        <w:pStyle w:val="11"/>
        <w:widowControl w:val="0"/>
        <w:autoSpaceDE w:val="0"/>
        <w:autoSpaceDN w:val="0"/>
        <w:adjustRightInd w:val="0"/>
        <w:spacing w:line="360" w:lineRule="auto"/>
        <w:ind w:left="0"/>
        <w:jc w:val="center"/>
        <w:rPr>
          <w:szCs w:val="28"/>
        </w:rPr>
      </w:pPr>
      <w:r w:rsidRPr="00A06E75">
        <w:rPr>
          <w:szCs w:val="28"/>
        </w:rPr>
        <w:br w:type="page"/>
      </w:r>
      <w:r w:rsidR="0072163C" w:rsidRPr="00A06E75">
        <w:rPr>
          <w:szCs w:val="28"/>
        </w:rPr>
        <w:lastRenderedPageBreak/>
        <w:t>РОЗДІЛ 2. </w:t>
      </w:r>
      <w:r w:rsidR="00B269A7" w:rsidRPr="00A06E75">
        <w:rPr>
          <w:szCs w:val="28"/>
        </w:rPr>
        <w:t xml:space="preserve">ВРАХУВАННЯ </w:t>
      </w:r>
      <w:r w:rsidR="00B269A7" w:rsidRPr="00A06E75">
        <w:rPr>
          <w:bCs/>
          <w:noProof/>
          <w:szCs w:val="28"/>
        </w:rPr>
        <w:t>НЕРІВНОМІРНОСТІ ТРАНСПОРТНИХ ПОТОКІВ НА РЕГУЛЬОВАНИХ ПЕРЕХРЕСТЯХ</w:t>
      </w:r>
    </w:p>
    <w:p w:rsidR="00B269A7" w:rsidRPr="00A06E75" w:rsidRDefault="00B269A7" w:rsidP="006405F0">
      <w:pPr>
        <w:widowControl w:val="0"/>
        <w:spacing w:line="360" w:lineRule="auto"/>
        <w:ind w:firstLine="709"/>
        <w:jc w:val="center"/>
        <w:rPr>
          <w:rFonts w:ascii="Times New Roman" w:hAnsi="Times New Roman"/>
          <w:sz w:val="22"/>
          <w:szCs w:val="22"/>
          <w:lang w:val="uk-UA"/>
        </w:rPr>
      </w:pPr>
    </w:p>
    <w:p w:rsidR="00B269A7" w:rsidRPr="00A06E75" w:rsidRDefault="00B269A7" w:rsidP="006405F0">
      <w:pPr>
        <w:widowControl w:val="0"/>
        <w:spacing w:line="360" w:lineRule="auto"/>
        <w:ind w:firstLine="709"/>
        <w:jc w:val="both"/>
        <w:rPr>
          <w:rFonts w:ascii="Times New Roman" w:hAnsi="Times New Roman"/>
          <w:bCs/>
          <w:noProof/>
          <w:sz w:val="28"/>
          <w:szCs w:val="28"/>
          <w:lang w:val="uk-UA"/>
        </w:rPr>
      </w:pPr>
      <w:r w:rsidRPr="00A06E75">
        <w:rPr>
          <w:rFonts w:ascii="Times New Roman" w:hAnsi="Times New Roman"/>
          <w:bCs/>
          <w:noProof/>
          <w:sz w:val="28"/>
          <w:szCs w:val="28"/>
          <w:lang w:val="uk-UA"/>
        </w:rPr>
        <w:t>2.1</w:t>
      </w:r>
      <w:r w:rsidRPr="00A06E75">
        <w:rPr>
          <w:rFonts w:ascii="Times New Roman" w:hAnsi="Times New Roman"/>
          <w:sz w:val="28"/>
          <w:szCs w:val="28"/>
          <w:lang w:val="uk-UA"/>
        </w:rPr>
        <w:t> </w:t>
      </w:r>
      <w:r w:rsidRPr="00A06E75">
        <w:rPr>
          <w:rFonts w:ascii="Times New Roman" w:hAnsi="Times New Roman"/>
          <w:bCs/>
          <w:noProof/>
          <w:sz w:val="28"/>
          <w:szCs w:val="28"/>
          <w:lang w:val="uk-UA"/>
        </w:rPr>
        <w:t>Опис процесу руху транспорту з урахуванням його часової нерівномірності</w:t>
      </w:r>
    </w:p>
    <w:p w:rsidR="00B269A7" w:rsidRPr="00A06E75" w:rsidRDefault="00B269A7" w:rsidP="006405F0">
      <w:pPr>
        <w:widowControl w:val="0"/>
        <w:spacing w:line="360" w:lineRule="auto"/>
        <w:ind w:firstLine="709"/>
        <w:rPr>
          <w:rFonts w:ascii="Times New Roman" w:hAnsi="Times New Roman"/>
          <w:sz w:val="22"/>
          <w:szCs w:val="22"/>
          <w:lang w:val="uk-UA"/>
        </w:rPr>
      </w:pP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Однією з властивостей ТП є його </w:t>
      </w:r>
      <w:proofErr w:type="spellStart"/>
      <w:r w:rsidRPr="00A06E75">
        <w:rPr>
          <w:rFonts w:ascii="Times New Roman" w:hAnsi="Times New Roman"/>
          <w:sz w:val="28"/>
          <w:szCs w:val="28"/>
          <w:lang w:val="uk-UA"/>
        </w:rPr>
        <w:t>стохастичність</w:t>
      </w:r>
      <w:proofErr w:type="spellEnd"/>
      <w:r w:rsidR="009E4FC4" w:rsidRPr="00A06E75">
        <w:rPr>
          <w:rFonts w:ascii="Times New Roman" w:hAnsi="Times New Roman"/>
          <w:sz w:val="28"/>
          <w:szCs w:val="28"/>
          <w:lang w:val="uk-UA"/>
        </w:rPr>
        <w:t xml:space="preserve"> </w:t>
      </w:r>
      <w:r w:rsidR="00502165" w:rsidRPr="00A06E75">
        <w:rPr>
          <w:rFonts w:ascii="Times New Roman" w:hAnsi="Times New Roman"/>
          <w:noProof/>
          <w:sz w:val="28"/>
          <w:szCs w:val="28"/>
          <w:lang w:val="uk-UA"/>
        </w:rPr>
        <w:t>[2]</w:t>
      </w:r>
      <w:r w:rsidRPr="00A06E75">
        <w:rPr>
          <w:rFonts w:ascii="Times New Roman" w:hAnsi="Times New Roman"/>
          <w:noProof/>
          <w:sz w:val="28"/>
          <w:szCs w:val="28"/>
          <w:lang w:val="uk-UA"/>
        </w:rPr>
        <w:t xml:space="preserve">, що полягає у виникненні в </w:t>
      </w:r>
      <w:r w:rsidR="00B4789D" w:rsidRPr="00A06E75">
        <w:rPr>
          <w:rFonts w:ascii="Times New Roman" w:hAnsi="Times New Roman"/>
          <w:noProof/>
          <w:sz w:val="28"/>
          <w:szCs w:val="28"/>
          <w:lang w:val="uk-UA"/>
        </w:rPr>
        <w:t>системі</w:t>
      </w:r>
      <w:r w:rsidRPr="00A06E75">
        <w:rPr>
          <w:rFonts w:ascii="Times New Roman" w:hAnsi="Times New Roman"/>
          <w:noProof/>
          <w:sz w:val="28"/>
          <w:szCs w:val="28"/>
          <w:lang w:val="uk-UA"/>
        </w:rPr>
        <w:t xml:space="preserve"> нерегулярних коливань, які зовні </w:t>
      </w:r>
      <w:r w:rsidRPr="00A06E75">
        <w:rPr>
          <w:rFonts w:ascii="Times New Roman" w:hAnsi="Times New Roman"/>
          <w:sz w:val="28"/>
          <w:szCs w:val="28"/>
          <w:lang w:val="uk-UA"/>
        </w:rPr>
        <w:t>не відрізняються</w:t>
      </w:r>
      <w:r w:rsidRPr="00A06E75">
        <w:rPr>
          <w:rFonts w:ascii="Times New Roman" w:hAnsi="Times New Roman"/>
          <w:noProof/>
          <w:sz w:val="28"/>
          <w:szCs w:val="28"/>
          <w:lang w:val="uk-UA"/>
        </w:rPr>
        <w:t xml:space="preserve"> від випадкових процесів. </w:t>
      </w:r>
      <w:proofErr w:type="spellStart"/>
      <w:r w:rsidRPr="00A06E75">
        <w:rPr>
          <w:rFonts w:ascii="Times New Roman" w:hAnsi="Times New Roman"/>
          <w:sz w:val="28"/>
          <w:szCs w:val="28"/>
          <w:lang w:val="uk-UA"/>
        </w:rPr>
        <w:t>Стохастичність</w:t>
      </w:r>
      <w:proofErr w:type="spellEnd"/>
      <w:r w:rsidRPr="00A06E75">
        <w:rPr>
          <w:rFonts w:ascii="Times New Roman" w:hAnsi="Times New Roman"/>
          <w:noProof/>
          <w:sz w:val="28"/>
          <w:szCs w:val="28"/>
          <w:lang w:val="uk-UA"/>
        </w:rPr>
        <w:t xml:space="preserve"> як властивість ТП виражається в статистичному характері процесу руху ТЗ і проявляється в просторовій і часовій нерівномірності ТП, що відображається в його характеристиках.</w:t>
      </w:r>
    </w:p>
    <w:p w:rsidR="00B269A7" w:rsidRPr="00A06E75" w:rsidRDefault="005B74B9"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М</w:t>
      </w:r>
      <w:r w:rsidR="00B269A7" w:rsidRPr="00A06E75">
        <w:rPr>
          <w:rFonts w:ascii="Times New Roman" w:hAnsi="Times New Roman"/>
          <w:noProof/>
          <w:sz w:val="28"/>
          <w:szCs w:val="28"/>
          <w:lang w:val="uk-UA"/>
        </w:rPr>
        <w:t>ожна виділити 2 види часової нерівномірності, урахування яких дозволить підвищити ефективність функціонування регульованих перехресть:</w:t>
      </w:r>
    </w:p>
    <w:p w:rsidR="00B269A7" w:rsidRPr="00A06E75" w:rsidRDefault="00B269A7" w:rsidP="006405F0">
      <w:pPr>
        <w:widowControl w:val="0"/>
        <w:spacing w:line="360" w:lineRule="auto"/>
        <w:ind w:firstLine="709"/>
        <w:rPr>
          <w:rFonts w:ascii="Times New Roman" w:hAnsi="Times New Roman"/>
          <w:sz w:val="22"/>
          <w:szCs w:val="22"/>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добова нерівномірність;</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sz w:val="28"/>
          <w:szCs w:val="28"/>
          <w:lang w:val="uk-UA"/>
        </w:rPr>
        <w:t>- </w:t>
      </w:r>
      <w:r w:rsidRPr="00A06E75">
        <w:rPr>
          <w:rFonts w:ascii="Times New Roman" w:hAnsi="Times New Roman"/>
          <w:noProof/>
          <w:sz w:val="28"/>
          <w:szCs w:val="28"/>
          <w:lang w:val="uk-UA"/>
        </w:rPr>
        <w:t>нерівномірність впродовж години.</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На випадкову природу формування ТП і зміни їх характеристик указують багато вітчизняних і зарубіжних дослідників [</w:t>
      </w:r>
      <w:r w:rsidR="009E4FC4" w:rsidRPr="00A06E75">
        <w:rPr>
          <w:rFonts w:ascii="Times New Roman" w:hAnsi="Times New Roman"/>
          <w:noProof/>
          <w:sz w:val="28"/>
          <w:szCs w:val="28"/>
          <w:lang w:val="uk-UA"/>
        </w:rPr>
        <w:t>1</w:t>
      </w:r>
      <w:r w:rsidRPr="00A06E75">
        <w:rPr>
          <w:rFonts w:ascii="Times New Roman" w:hAnsi="Times New Roman"/>
          <w:noProof/>
          <w:sz w:val="28"/>
          <w:szCs w:val="28"/>
          <w:lang w:val="uk-UA"/>
        </w:rPr>
        <w:t>,</w:t>
      </w:r>
      <w:r w:rsidR="00502165" w:rsidRPr="00A06E75">
        <w:rPr>
          <w:rFonts w:ascii="Times New Roman" w:hAnsi="Times New Roman"/>
          <w:noProof/>
          <w:sz w:val="28"/>
          <w:szCs w:val="28"/>
          <w:lang w:val="uk-UA"/>
        </w:rPr>
        <w:t xml:space="preserve"> 2,</w:t>
      </w:r>
      <w:r w:rsidRPr="00A06E75">
        <w:rPr>
          <w:rFonts w:ascii="Times New Roman" w:hAnsi="Times New Roman"/>
          <w:noProof/>
          <w:sz w:val="28"/>
          <w:szCs w:val="28"/>
          <w:lang w:val="uk-UA"/>
        </w:rPr>
        <w:t xml:space="preserve"> 4, </w:t>
      </w:r>
      <w:r w:rsidR="009E4FC4" w:rsidRPr="00A06E75">
        <w:rPr>
          <w:rFonts w:ascii="Times New Roman" w:hAnsi="Times New Roman"/>
          <w:noProof/>
          <w:sz w:val="28"/>
          <w:szCs w:val="28"/>
          <w:lang w:val="uk-UA"/>
        </w:rPr>
        <w:t>6, 7</w:t>
      </w:r>
      <w:r w:rsidRPr="00A06E75">
        <w:rPr>
          <w:rFonts w:ascii="Times New Roman" w:hAnsi="Times New Roman"/>
          <w:noProof/>
          <w:sz w:val="28"/>
          <w:szCs w:val="28"/>
          <w:lang w:val="uk-UA"/>
        </w:rPr>
        <w:t>].</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Автомобільна дорога і рух потоків автомобілів, що відбувається на ній, представляє складну композицію випадкових явищ, що змінюються як в просторі, так і в часі. Випадково по довжині дороги змінюються як елементи дороги, так і характер руху автомобілів.</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Явище нерівномірності ТП обумовлено випадковим характером всіх чинників, що роблять вплив на рух і формування ТП на в</w:t>
      </w:r>
      <w:proofErr w:type="spellStart"/>
      <w:r w:rsidRPr="00A06E75">
        <w:rPr>
          <w:rFonts w:ascii="Times New Roman" w:hAnsi="Times New Roman"/>
          <w:sz w:val="28"/>
          <w:szCs w:val="28"/>
          <w:lang w:val="uk-UA"/>
        </w:rPr>
        <w:t>улично</w:t>
      </w:r>
      <w:proofErr w:type="spellEnd"/>
      <w:r w:rsidRPr="00A06E75">
        <w:rPr>
          <w:rFonts w:ascii="Times New Roman" w:hAnsi="Times New Roman"/>
          <w:sz w:val="28"/>
          <w:szCs w:val="28"/>
          <w:lang w:val="uk-UA"/>
        </w:rPr>
        <w:t>-</w:t>
      </w:r>
      <w:r w:rsidRPr="00A06E75">
        <w:rPr>
          <w:rFonts w:ascii="Times New Roman" w:hAnsi="Times New Roman"/>
          <w:noProof/>
          <w:sz w:val="28"/>
          <w:szCs w:val="28"/>
          <w:lang w:val="uk-UA"/>
        </w:rPr>
        <w:t>дорожній мережі</w:t>
      </w:r>
      <w:r w:rsidR="00502165" w:rsidRPr="00A06E75">
        <w:rPr>
          <w:rFonts w:ascii="Times New Roman" w:hAnsi="Times New Roman"/>
          <w:noProof/>
          <w:sz w:val="28"/>
          <w:szCs w:val="28"/>
          <w:lang w:val="uk-UA"/>
        </w:rPr>
        <w:t xml:space="preserve"> [2]</w:t>
      </w:r>
      <w:r w:rsidRPr="00A06E75">
        <w:rPr>
          <w:rFonts w:ascii="Times New Roman" w:hAnsi="Times New Roman"/>
          <w:noProof/>
          <w:sz w:val="28"/>
          <w:szCs w:val="28"/>
          <w:lang w:val="uk-UA"/>
        </w:rPr>
        <w:t xml:space="preserve">. Під впливом цих випадкових чинників випадково змінюються всі характеристики транспортного потоку: інтенсивність, щільність, потік насичення, швидкість і склад руху, прискорення і уповільнення автомобілів і ін. </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До таких чинників, наприклад, можна віднести поведінку кожного окремо узятого водія: вибір швидкості, маршруту, моменту початку руху, дії, пов'язані з </w:t>
      </w:r>
      <w:r w:rsidRPr="00A06E75">
        <w:rPr>
          <w:rFonts w:ascii="Times New Roman" w:hAnsi="Times New Roman"/>
          <w:noProof/>
          <w:sz w:val="28"/>
          <w:szCs w:val="28"/>
          <w:lang w:val="uk-UA"/>
        </w:rPr>
        <w:lastRenderedPageBreak/>
        <w:t xml:space="preserve">маневруванням і вибором смуги руху, які є випадковими подіями. Це викликано випадковою комбінацією всіх об'єктів дорожньої інфраструктури, постійною випадковою зміною кліматичних умов, участю людини в транспортному процесі, його випадковою поведінкою в ході управління автомобілем, випадковим характером виїзду автомобілів на дорогу і т.ін.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Зміна величини інтенсивності руху протягом часу носить випадковий характер, а сам процес руху ТЗ по ВДМ є випадковим. При цьому не можна говорити про абсолютну випадковість зміни інтенсивності руху, оскільки, на зміну цього показника впливають об'єктивні закономірності, стійкі в часі і просторі. Так, рух ТП на певній ділянці вулиці в певний час часто носить однакову тенденцію зміни показників в різні дні тижня. Це говорить про сильну детерміновану складову у формуванні ТП в різні періоди. Оскільки параметри ТП є сумою двох складових – детермінованої і випадкової, то для вивчення нерівномірності ТП необхідне визначення меж зміни випадкової складової.</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Не дивлячись на це, об'єднання окремих автомобілів з випадковими швидкостями і маршрутами в єдиний потік стабілізує його рух, усереднює характеристики. Існує постійність в поведінці водіїв як учасників громадських відносин (рух на роботу, з роботи, на відпочинок, в магазин і т.д.) відповідно до розпорядку їх дня, тобто постійність в щоденній активності населення. Частіше за все працездатне населення приблизно в один і той же час починає рух на роботу, на одному і тому ж автомобілі, по одному і тому ж маршруту. Таким чином, в природі ТП формується детермінована складова його характеристик, у тому числі інтенсивності руху.</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Взаємозв'язок основних характеристик ТП </w:t>
      </w:r>
      <w:r w:rsidRPr="00A06E75">
        <w:rPr>
          <w:rFonts w:ascii="Times New Roman" w:hAnsi="Times New Roman"/>
          <w:sz w:val="28"/>
          <w:szCs w:val="28"/>
          <w:lang w:val="uk-UA"/>
        </w:rPr>
        <w:t>обумовлює</w:t>
      </w:r>
      <w:r w:rsidRPr="00A06E75">
        <w:rPr>
          <w:rFonts w:ascii="Times New Roman" w:hAnsi="Times New Roman"/>
          <w:noProof/>
          <w:sz w:val="28"/>
          <w:szCs w:val="28"/>
          <w:lang w:val="uk-UA"/>
        </w:rPr>
        <w:t xml:space="preserve"> їх одночасна випадкова зміна, що дає можливість переходу до випадкової інтерпретації основної діаграми ТП.</w:t>
      </w:r>
    </w:p>
    <w:p w:rsidR="00B269A7" w:rsidRPr="00A06E75" w:rsidRDefault="009E4FC4"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Н</w:t>
      </w:r>
      <w:r w:rsidR="00B269A7" w:rsidRPr="00A06E75">
        <w:rPr>
          <w:rFonts w:ascii="Times New Roman" w:hAnsi="Times New Roman"/>
          <w:noProof/>
          <w:sz w:val="28"/>
          <w:szCs w:val="28"/>
          <w:lang w:val="uk-UA"/>
        </w:rPr>
        <w:t>еможливо точно передбачити значення інтенсивності в даний момент часу, але можна визначити її середнє значення, межі і характер зміни.</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lastRenderedPageBreak/>
        <w:t>Іншою властивістю ТП як єдиної системи є його інерційність [2]. Ця властивість виявляється в плавності зміни характеристик ТП, що указує на неможливість різкої зміни інтенсивності руху за короткий проміжок часу, обчислюваний десятками секунд. Все це указує на те, що важливим при дослідженні нерівномірності ТП є визначення періодів, протягом яких відбувається серйозна зміна усередненої інтенсивності ТП і величини цих змін для їх урахування при організації і оптимізації СР на перехрестях.</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Для моделювання показників нерівномірності необхідно провести аналіз можливих чинників, які здатні впливати на нерівномірність ТП.</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Огляд чинників проводитимемо на основі системи «Водій - Автомобіль - Транспортний потік - Дорога - Середовище», яке дозволяє охопити весь перелік можливих чинників, які можуть впливати на нерівномірність ТП. Графічна схема впливу різних чинників на нерівномірність ТП представлена на рисунку 2.1.</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При формалізації і висуненні припущення про ступінь впливу тих або інших чинників на нерівномірність ТП необхідно зробити декілька уточнень. По-перше, при розгляді ТП як системи, більшість приведених чинників є випадковими величинами, за винятком чинників підсистеми «Дорога», показники яких є стаціонарними для тих або інших елементів ВДМ, а також деяких чинників підсистеми «Середовище». По-друге, при вивченні макроскопічних характеристик ТП, зокрема інтенсивності руху неможливо вивчити вплив на них мікроскопічних дискретних випадкових чинників підсистем «Водій» і </w:t>
      </w:r>
      <w:r w:rsidRPr="00A06E75">
        <w:rPr>
          <w:rFonts w:ascii="Times New Roman" w:hAnsi="Times New Roman"/>
          <w:lang w:val="uk-UA"/>
        </w:rPr>
        <w:t>«</w:t>
      </w:r>
      <w:r w:rsidRPr="00A06E75">
        <w:rPr>
          <w:rFonts w:ascii="Times New Roman" w:hAnsi="Times New Roman"/>
          <w:noProof/>
          <w:sz w:val="28"/>
          <w:szCs w:val="28"/>
          <w:lang w:val="uk-UA"/>
        </w:rPr>
        <w:t>Автомобіль» (динамічні характеристики автомобіля, фізико-психологічні характеристики водія і ін.).</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При цьому можливе використання стаціонарних зовнішніх чинників, що характеризують підсистеми «Дорога» і «Середовище», а також випадкові характеристики підсистеми «Транспортний потік», що змінюються.</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Необхідно відзначити, що більшість представлених чинників є випадковими величинами, тому їх показники не піддаються, або практично не піддаються відстеженню і фіксації.</w:t>
      </w:r>
    </w:p>
    <w:p w:rsidR="00B269A7" w:rsidRPr="00A06E75" w:rsidRDefault="00B269A7" w:rsidP="006405F0">
      <w:pPr>
        <w:widowControl w:val="0"/>
        <w:spacing w:line="360" w:lineRule="auto"/>
        <w:jc w:val="center"/>
        <w:rPr>
          <w:rFonts w:ascii="Times New Roman" w:hAnsi="Times New Roman"/>
          <w:lang w:val="uk-UA"/>
        </w:rPr>
      </w:pPr>
      <w:r w:rsidRPr="00A06E75">
        <w:rPr>
          <w:rFonts w:ascii="Times New Roman" w:hAnsi="Times New Roman"/>
        </w:rPr>
        <w:object w:dxaOrig="14247" w:dyaOrig="8975">
          <v:shape id="_x0000_i1041" type="#_x0000_t75" style="width:495.6pt;height:312.6pt" o:ole="">
            <v:imagedata r:id="rId41" o:title=""/>
          </v:shape>
          <o:OLEObject Type="Embed" ProgID="Visio.Drawing.11" ShapeID="_x0000_i1041" DrawAspect="Content" ObjectID="_1841479470" r:id="rId42"/>
        </w:object>
      </w:r>
    </w:p>
    <w:p w:rsidR="00B269A7" w:rsidRPr="00A06E75" w:rsidRDefault="00B269A7" w:rsidP="006405F0">
      <w:pPr>
        <w:widowControl w:val="0"/>
        <w:spacing w:line="360" w:lineRule="auto"/>
        <w:jc w:val="center"/>
        <w:rPr>
          <w:rFonts w:ascii="Times New Roman" w:hAnsi="Times New Roman"/>
          <w:noProof/>
          <w:sz w:val="28"/>
          <w:szCs w:val="28"/>
          <w:lang w:val="uk-UA"/>
        </w:rPr>
      </w:pPr>
      <w:r w:rsidRPr="00A06E75">
        <w:rPr>
          <w:rFonts w:ascii="Times New Roman" w:hAnsi="Times New Roman"/>
          <w:noProof/>
          <w:sz w:val="28"/>
          <w:szCs w:val="28"/>
          <w:lang w:val="uk-UA"/>
        </w:rPr>
        <w:t>Рисунок 2.1 – Чинники нерівномірності ТП</w:t>
      </w:r>
    </w:p>
    <w:p w:rsidR="00B269A7" w:rsidRPr="00A06E75" w:rsidRDefault="00B269A7" w:rsidP="006405F0">
      <w:pPr>
        <w:widowControl w:val="0"/>
        <w:spacing w:line="360" w:lineRule="auto"/>
        <w:jc w:val="center"/>
        <w:rPr>
          <w:rFonts w:ascii="Times New Roman" w:hAnsi="Times New Roman"/>
          <w:sz w:val="22"/>
          <w:szCs w:val="22"/>
          <w:lang w:val="uk-UA"/>
        </w:rPr>
      </w:pP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Одночасне урахування всього різноманіття представлених чинників є вельми складним завданням. Необхідно також відзначити, що в рамках використання даних цього дослідження в інженерній області організації СР є нераціональним урахування великої кількості чинників нерівномірності ТП. Це може значно утрудняти і ускладнити розрахунки вихідних параметрів СР і понизити оперативність їх проведення.</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Основним чинником, що визначає нерівномірність ТП є безпосередньо інтенсивність руху ТЗ, формуючих цей потік, як показник попиту на рух на тій або іншій частині ВДМ. В даному випадку інтенсивність виступає навіть не як чинник, а як показник-детермінант нерівномірності ТП, тим більше при описі добової нерівномірності, коли інтенсивність руху </w:t>
      </w:r>
      <w:r w:rsidR="00B4789D" w:rsidRPr="00A06E75">
        <w:rPr>
          <w:rFonts w:ascii="Times New Roman" w:hAnsi="Times New Roman"/>
          <w:noProof/>
          <w:sz w:val="28"/>
          <w:szCs w:val="28"/>
          <w:lang w:val="uk-UA"/>
        </w:rPr>
        <w:t xml:space="preserve">повністю визначає її величину. </w:t>
      </w:r>
      <w:r w:rsidRPr="00A06E75">
        <w:rPr>
          <w:rFonts w:ascii="Times New Roman" w:hAnsi="Times New Roman"/>
          <w:noProof/>
          <w:sz w:val="28"/>
          <w:szCs w:val="28"/>
          <w:lang w:val="uk-UA"/>
        </w:rPr>
        <w:t>Виходячи з цього, вважатимемо інтенсивність головним чинником нерівномірності ТП.</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Інтенсивність також визначає і щільність, і швидкість ТП, в цьому випадку </w:t>
      </w:r>
      <w:r w:rsidRPr="00A06E75">
        <w:rPr>
          <w:rFonts w:ascii="Times New Roman" w:hAnsi="Times New Roman"/>
          <w:noProof/>
          <w:sz w:val="28"/>
          <w:szCs w:val="28"/>
          <w:lang w:val="uk-UA"/>
        </w:rPr>
        <w:lastRenderedPageBreak/>
        <w:t>урахування останніх для дослідження нерівномірності проводити не будемо, оскільки вони корелюють з інтенсивністю руху і можуть спотворити істинну картину.</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Іншою важливою характеристикою ТП є потік насичення, який певною мірою може впливати на нерівномірність руху ТЗ, як просторову, так і часову. Проте ця характеристика є випадковою величиною і на кожному конкретному регульованому напрямі має своє середнє значення, залежне від індивідуальних геометричних і інших характеристик перехрестя. До того ж урахування цього показника для обстежуваного ТП на регульованому напрямі попереднього перехрестя, розташованому частіше за все на значному віддаленні від місця обстеження, є вельми складною і трудомісткою задачею для дослідника і сильно ускладнить проведення експериментальних досліджень.</w:t>
      </w:r>
    </w:p>
    <w:p w:rsidR="00B269A7" w:rsidRPr="00A06E75" w:rsidRDefault="00B4789D"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Також</w:t>
      </w:r>
      <w:r w:rsidR="00B269A7" w:rsidRPr="00A06E75">
        <w:rPr>
          <w:rFonts w:ascii="Times New Roman" w:hAnsi="Times New Roman"/>
          <w:noProof/>
          <w:sz w:val="28"/>
          <w:szCs w:val="28"/>
          <w:lang w:val="uk-UA"/>
        </w:rPr>
        <w:t xml:space="preserve"> важливою «внутрішньою» характеристикою ТП є його склад, який здатний впливати на всі макроскопічні характеристики ТП, визначає приведену інтенсивність руху, а значить, здатний впливати на нерівномірність ТП.</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Інші «внутрішні» чинники підсистем «Водій» і «Автомобіль», як вже було сказано вище, при проведенні натурних експериментів неможливо ідентифікувати і зафіксувати їх показники. Тому, хоч вони є основоположними у формуванні </w:t>
      </w:r>
      <w:proofErr w:type="spellStart"/>
      <w:r w:rsidRPr="00A06E75">
        <w:rPr>
          <w:rFonts w:ascii="Times New Roman" w:hAnsi="Times New Roman"/>
          <w:sz w:val="28"/>
          <w:szCs w:val="28"/>
          <w:lang w:val="uk-UA"/>
        </w:rPr>
        <w:t>стохастичності</w:t>
      </w:r>
      <w:proofErr w:type="spellEnd"/>
      <w:r w:rsidRPr="00A06E75">
        <w:rPr>
          <w:rFonts w:ascii="Times New Roman" w:hAnsi="Times New Roman"/>
          <w:noProof/>
          <w:sz w:val="28"/>
          <w:szCs w:val="28"/>
          <w:lang w:val="uk-UA"/>
        </w:rPr>
        <w:t xml:space="preserve"> ТП, їх вплив на процеси ми не враховуємо. Незважаючи на це, чинники підсистеми «Автомобіль» побічно враховуються при побудові залежностей нерівномірності ТП від його складу.</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Чинники підсистеми «Дорога», такі як ширина, кількість смуг і інші геометрично-планувальні характеристики, є стаціонарними і у кожному конкретному випадку проведення натурних обстежень їх значення легко фіксуються. Їх вплив, можливо, позначається на пропускній спроможності даних ділянок ВДМ, що полягає у вирівнюванні характеристик ТП при наближенні інтенсивності до рівня пропускної спроможності. Отримання результатів експериментальних досліджень і їх аналіз дозволить підтвердити або спростувати </w:t>
      </w:r>
      <w:r w:rsidRPr="00A06E75">
        <w:rPr>
          <w:rFonts w:ascii="Times New Roman" w:hAnsi="Times New Roman"/>
          <w:noProof/>
          <w:sz w:val="28"/>
          <w:szCs w:val="28"/>
          <w:lang w:val="uk-UA"/>
        </w:rPr>
        <w:lastRenderedPageBreak/>
        <w:t>дане припущення.</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lang w:val="uk-UA"/>
        </w:rPr>
        <w:t>«</w:t>
      </w:r>
      <w:r w:rsidRPr="00A06E75">
        <w:rPr>
          <w:rFonts w:ascii="Times New Roman" w:hAnsi="Times New Roman"/>
          <w:noProof/>
          <w:sz w:val="28"/>
          <w:szCs w:val="28"/>
          <w:lang w:val="uk-UA"/>
        </w:rPr>
        <w:t>Зовнішні» характеристики підсистеми «Середовище» в більшій мірі впливають на добову нерівномірність ТП.</w:t>
      </w:r>
    </w:p>
    <w:p w:rsidR="00B269A7" w:rsidRPr="00A06E75" w:rsidRDefault="00B269A7" w:rsidP="006405F0">
      <w:pPr>
        <w:widowControl w:val="0"/>
        <w:spacing w:line="360" w:lineRule="auto"/>
        <w:ind w:firstLine="709"/>
        <w:jc w:val="both"/>
        <w:rPr>
          <w:rFonts w:ascii="Times New Roman" w:hAnsi="Times New Roman"/>
          <w:sz w:val="22"/>
          <w:szCs w:val="22"/>
          <w:lang w:val="uk-UA"/>
        </w:rPr>
      </w:pPr>
    </w:p>
    <w:p w:rsidR="00B269A7" w:rsidRPr="00A06E75" w:rsidRDefault="00B269A7" w:rsidP="006405F0">
      <w:pPr>
        <w:widowControl w:val="0"/>
        <w:spacing w:line="360" w:lineRule="auto"/>
        <w:ind w:firstLine="709"/>
        <w:jc w:val="both"/>
        <w:rPr>
          <w:rFonts w:ascii="Times New Roman" w:hAnsi="Times New Roman"/>
          <w:bCs/>
          <w:noProof/>
          <w:sz w:val="28"/>
          <w:szCs w:val="28"/>
          <w:lang w:val="uk-UA"/>
        </w:rPr>
      </w:pPr>
      <w:r w:rsidRPr="00A06E75">
        <w:rPr>
          <w:rFonts w:ascii="Times New Roman" w:hAnsi="Times New Roman"/>
          <w:bCs/>
          <w:noProof/>
          <w:sz w:val="28"/>
          <w:szCs w:val="28"/>
          <w:lang w:val="uk-UA"/>
        </w:rPr>
        <w:t>2.2</w:t>
      </w:r>
      <w:r w:rsidRPr="00A06E75">
        <w:rPr>
          <w:rFonts w:ascii="Times New Roman" w:hAnsi="Times New Roman"/>
          <w:sz w:val="28"/>
          <w:szCs w:val="28"/>
          <w:lang w:val="uk-UA"/>
        </w:rPr>
        <w:t> </w:t>
      </w:r>
      <w:r w:rsidRPr="00A06E75">
        <w:rPr>
          <w:rFonts w:ascii="Times New Roman" w:hAnsi="Times New Roman"/>
          <w:bCs/>
          <w:noProof/>
          <w:sz w:val="28"/>
          <w:szCs w:val="28"/>
          <w:lang w:val="uk-UA"/>
        </w:rPr>
        <w:t>Опис нерівномірності транспортних потоків і її вплив на завантаження регульованих перехресть</w:t>
      </w:r>
    </w:p>
    <w:p w:rsidR="00B269A7" w:rsidRPr="00A06E75" w:rsidRDefault="00B269A7" w:rsidP="006405F0">
      <w:pPr>
        <w:widowControl w:val="0"/>
        <w:spacing w:line="360" w:lineRule="auto"/>
        <w:ind w:firstLine="709"/>
        <w:jc w:val="both"/>
        <w:rPr>
          <w:rFonts w:ascii="Times New Roman" w:hAnsi="Times New Roman"/>
          <w:sz w:val="22"/>
          <w:szCs w:val="22"/>
          <w:lang w:val="uk-UA"/>
        </w:rPr>
      </w:pP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Для підтвердження необхідності врахування нерівномірності ТП впродовж години, а також виявлення цільових станів при яких це врахування найбільш актуальне, потрібно провести аналіз впливу нерівномірності ТП впродовж години на якість функціонування регульованих перехресть.</w:t>
      </w:r>
    </w:p>
    <w:p w:rsidR="00B269A7" w:rsidRPr="00A06E75" w:rsidRDefault="00B269A7" w:rsidP="006405F0">
      <w:pPr>
        <w:widowControl w:val="0"/>
        <w:spacing w:line="360" w:lineRule="auto"/>
        <w:ind w:firstLine="709"/>
        <w:jc w:val="both"/>
        <w:rPr>
          <w:rFonts w:ascii="Times New Roman" w:eastAsia="Arial Unicode MS" w:hAnsi="Times New Roman"/>
          <w:sz w:val="22"/>
          <w:szCs w:val="22"/>
          <w:lang w:val="uk-UA"/>
        </w:rPr>
      </w:pPr>
    </w:p>
    <w:p w:rsidR="00B269A7" w:rsidRPr="00A06E75" w:rsidRDefault="00B269A7" w:rsidP="006405F0">
      <w:pPr>
        <w:widowControl w:val="0"/>
        <w:spacing w:line="360" w:lineRule="auto"/>
        <w:ind w:firstLine="709"/>
        <w:jc w:val="both"/>
        <w:rPr>
          <w:rFonts w:ascii="Times New Roman" w:hAnsi="Times New Roman"/>
          <w:bCs/>
          <w:noProof/>
          <w:sz w:val="28"/>
          <w:szCs w:val="28"/>
          <w:lang w:val="uk-UA"/>
        </w:rPr>
      </w:pPr>
      <w:r w:rsidRPr="00A06E75">
        <w:rPr>
          <w:rFonts w:ascii="Times New Roman" w:hAnsi="Times New Roman"/>
          <w:bCs/>
          <w:noProof/>
          <w:sz w:val="28"/>
          <w:szCs w:val="28"/>
          <w:lang w:val="uk-UA"/>
        </w:rPr>
        <w:t>2.2.1</w:t>
      </w:r>
      <w:r w:rsidRPr="00A06E75">
        <w:rPr>
          <w:rFonts w:ascii="Times New Roman" w:hAnsi="Times New Roman"/>
          <w:sz w:val="28"/>
          <w:szCs w:val="28"/>
          <w:lang w:val="uk-UA"/>
        </w:rPr>
        <w:t> </w:t>
      </w:r>
      <w:r w:rsidRPr="00A06E75">
        <w:rPr>
          <w:rFonts w:ascii="Times New Roman" w:hAnsi="Times New Roman"/>
          <w:bCs/>
          <w:noProof/>
          <w:sz w:val="28"/>
          <w:szCs w:val="28"/>
          <w:lang w:val="uk-UA"/>
        </w:rPr>
        <w:t>Вплив нерівномірності транспортного потоку на функціонування регульованих перехресть</w:t>
      </w:r>
    </w:p>
    <w:p w:rsidR="00B269A7" w:rsidRPr="00A06E75" w:rsidRDefault="00B269A7" w:rsidP="006405F0">
      <w:pPr>
        <w:widowControl w:val="0"/>
        <w:spacing w:line="360" w:lineRule="auto"/>
        <w:ind w:firstLine="709"/>
        <w:jc w:val="both"/>
        <w:rPr>
          <w:rFonts w:ascii="Times New Roman" w:hAnsi="Times New Roman"/>
          <w:sz w:val="22"/>
          <w:szCs w:val="22"/>
          <w:lang w:val="uk-UA"/>
        </w:rPr>
      </w:pP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Показником, що характеризує рівень завантаження напрямів регульованих перетинів, є ступінь насичення</w:t>
      </w:r>
      <w:r w:rsidRPr="00A06E75">
        <w:rPr>
          <w:rFonts w:ascii="Times New Roman" w:hAnsi="Times New Roman"/>
          <w:sz w:val="28"/>
          <w:szCs w:val="28"/>
          <w:lang w:val="uk-UA"/>
        </w:rPr>
        <w:t> </w:t>
      </w:r>
      <w:r w:rsidRPr="00A06E75">
        <w:rPr>
          <w:rFonts w:ascii="Times New Roman" w:hAnsi="Times New Roman"/>
          <w:noProof/>
          <w:sz w:val="28"/>
          <w:szCs w:val="28"/>
          <w:lang w:val="uk-UA"/>
        </w:rPr>
        <w:t>[8]</w:t>
      </w:r>
    </w:p>
    <w:p w:rsidR="00B269A7" w:rsidRPr="00A06E75" w:rsidRDefault="00B269A7" w:rsidP="006405F0">
      <w:pPr>
        <w:widowControl w:val="0"/>
        <w:spacing w:line="360" w:lineRule="auto"/>
        <w:ind w:firstLine="709"/>
        <w:jc w:val="both"/>
        <w:rPr>
          <w:rFonts w:ascii="Times New Roman" w:hAnsi="Times New Roman"/>
          <w:noProof/>
          <w:sz w:val="16"/>
          <w:szCs w:val="16"/>
          <w:lang w:val="uk-UA"/>
        </w:rPr>
      </w:pPr>
    </w:p>
    <w:p w:rsidR="00B269A7" w:rsidRPr="00A06E75" w:rsidRDefault="00B269A7" w:rsidP="006405F0">
      <w:pPr>
        <w:widowControl w:val="0"/>
        <w:spacing w:line="360" w:lineRule="auto"/>
        <w:ind w:firstLine="709"/>
        <w:jc w:val="right"/>
        <w:rPr>
          <w:rFonts w:ascii="Times New Roman" w:hAnsi="Times New Roman"/>
          <w:noProof/>
          <w:sz w:val="28"/>
          <w:szCs w:val="28"/>
          <w:lang w:val="uk-UA"/>
        </w:rPr>
      </w:pPr>
      <w:r w:rsidRPr="00A06E75">
        <w:rPr>
          <w:rFonts w:ascii="Times New Roman" w:hAnsi="Times New Roman"/>
          <w:noProof/>
          <w:position w:val="-28"/>
          <w:sz w:val="28"/>
          <w:szCs w:val="28"/>
          <w:lang w:val="uk-UA"/>
        </w:rPr>
        <w:object w:dxaOrig="1160" w:dyaOrig="720">
          <v:shape id="_x0000_i1042" type="#_x0000_t75" style="width:58.2pt;height:36pt" o:ole="">
            <v:imagedata r:id="rId43" o:title=""/>
          </v:shape>
          <o:OLEObject Type="Embed" ProgID="Equation.3" ShapeID="_x0000_i1042" DrawAspect="Content" ObjectID="_1841479471" r:id="rId44"/>
        </w:object>
      </w:r>
      <w:r w:rsidRPr="00A06E75">
        <w:rPr>
          <w:rFonts w:ascii="Times New Roman" w:hAnsi="Times New Roman"/>
          <w:noProof/>
          <w:sz w:val="28"/>
          <w:szCs w:val="28"/>
          <w:lang w:val="uk-UA"/>
        </w:rPr>
        <w:t>,                                             (2.</w:t>
      </w:r>
      <w:r w:rsidR="00B4789D" w:rsidRPr="00A06E75">
        <w:rPr>
          <w:rFonts w:ascii="Times New Roman" w:hAnsi="Times New Roman"/>
          <w:noProof/>
          <w:sz w:val="28"/>
          <w:szCs w:val="28"/>
          <w:lang w:val="uk-UA"/>
        </w:rPr>
        <w:t>1</w:t>
      </w:r>
      <w:r w:rsidRPr="00A06E75">
        <w:rPr>
          <w:rFonts w:ascii="Times New Roman" w:hAnsi="Times New Roman"/>
          <w:noProof/>
          <w:sz w:val="28"/>
          <w:szCs w:val="28"/>
          <w:lang w:val="uk-UA"/>
        </w:rPr>
        <w:t>)</w:t>
      </w:r>
    </w:p>
    <w:p w:rsidR="00B269A7" w:rsidRPr="00A06E75" w:rsidRDefault="00B269A7" w:rsidP="006405F0">
      <w:pPr>
        <w:widowControl w:val="0"/>
        <w:spacing w:line="360" w:lineRule="auto"/>
        <w:jc w:val="both"/>
        <w:rPr>
          <w:rFonts w:ascii="Times New Roman" w:hAnsi="Times New Roman"/>
          <w:sz w:val="16"/>
          <w:szCs w:val="16"/>
          <w:lang w:val="uk-UA"/>
        </w:rPr>
      </w:pPr>
    </w:p>
    <w:p w:rsidR="00B269A7" w:rsidRPr="00A06E75" w:rsidRDefault="00B269A7"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 xml:space="preserve">де </w:t>
      </w:r>
      <w:r w:rsidRPr="00A06E75">
        <w:rPr>
          <w:rFonts w:ascii="Times New Roman" w:hAnsi="Times New Roman"/>
          <w:i/>
          <w:sz w:val="28"/>
          <w:szCs w:val="28"/>
          <w:lang w:val="uk-UA"/>
        </w:rPr>
        <w:t>Т</w:t>
      </w:r>
      <w:r w:rsidRPr="00A06E75">
        <w:rPr>
          <w:rFonts w:ascii="Times New Roman" w:hAnsi="Times New Roman"/>
          <w:sz w:val="28"/>
          <w:szCs w:val="28"/>
          <w:lang w:val="uk-UA"/>
        </w:rPr>
        <w:t xml:space="preserve"> – тривалість циклу, с;</w:t>
      </w:r>
    </w:p>
    <w:p w:rsidR="00B269A7" w:rsidRPr="00A06E75" w:rsidRDefault="00B269A7" w:rsidP="006405F0">
      <w:pPr>
        <w:widowControl w:val="0"/>
        <w:spacing w:line="360" w:lineRule="auto"/>
        <w:jc w:val="both"/>
        <w:rPr>
          <w:rFonts w:ascii="Times New Roman" w:hAnsi="Times New Roman"/>
          <w:sz w:val="28"/>
          <w:szCs w:val="28"/>
        </w:rPr>
      </w:pPr>
      <w:r w:rsidRPr="00A06E75">
        <w:rPr>
          <w:rFonts w:ascii="Times New Roman" w:hAnsi="Times New Roman"/>
          <w:sz w:val="28"/>
          <w:szCs w:val="28"/>
          <w:lang w:val="uk-UA"/>
        </w:rPr>
        <w:t xml:space="preserve">    </w:t>
      </w:r>
      <w:r w:rsidRPr="00A06E75">
        <w:rPr>
          <w:rFonts w:ascii="Times New Roman" w:hAnsi="Times New Roman"/>
          <w:i/>
          <w:sz w:val="28"/>
          <w:szCs w:val="28"/>
          <w:lang w:val="en-US"/>
        </w:rPr>
        <w:t>t</w:t>
      </w:r>
      <w:r w:rsidRPr="00A06E75">
        <w:rPr>
          <w:rFonts w:ascii="Times New Roman" w:hAnsi="Times New Roman"/>
          <w:sz w:val="28"/>
          <w:szCs w:val="28"/>
        </w:rPr>
        <w:t xml:space="preserve"> – </w:t>
      </w:r>
      <w:r w:rsidRPr="00A06E75">
        <w:rPr>
          <w:rFonts w:ascii="Times New Roman" w:hAnsi="Times New Roman"/>
          <w:sz w:val="28"/>
          <w:szCs w:val="28"/>
          <w:lang w:val="uk-UA"/>
        </w:rPr>
        <w:t>тривалість фази, с;</w:t>
      </w:r>
    </w:p>
    <w:p w:rsidR="00B269A7" w:rsidRPr="00A06E75" w:rsidRDefault="00B269A7"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rPr>
        <w:t xml:space="preserve">   </w:t>
      </w:r>
      <w:r w:rsidRPr="00A06E75">
        <w:rPr>
          <w:rFonts w:ascii="Times New Roman" w:hAnsi="Times New Roman"/>
          <w:sz w:val="28"/>
          <w:szCs w:val="28"/>
          <w:lang w:val="en-US"/>
        </w:rPr>
        <w:t>λ</w:t>
      </w:r>
      <w:r w:rsidRPr="00A06E75">
        <w:rPr>
          <w:rFonts w:ascii="Times New Roman" w:hAnsi="Times New Roman"/>
          <w:sz w:val="28"/>
          <w:szCs w:val="28"/>
        </w:rPr>
        <w:t xml:space="preserve"> – </w:t>
      </w:r>
      <w:r w:rsidRPr="00A06E75">
        <w:rPr>
          <w:rFonts w:ascii="Times New Roman" w:hAnsi="Times New Roman"/>
          <w:sz w:val="28"/>
          <w:szCs w:val="28"/>
          <w:lang w:val="uk-UA"/>
        </w:rPr>
        <w:t xml:space="preserve">інтенсивність руху, </w:t>
      </w:r>
      <w:proofErr w:type="spellStart"/>
      <w:r w:rsidRPr="00A06E75">
        <w:rPr>
          <w:rFonts w:ascii="Times New Roman" w:hAnsi="Times New Roman"/>
          <w:sz w:val="28"/>
          <w:szCs w:val="28"/>
          <w:lang w:val="uk-UA"/>
        </w:rPr>
        <w:t>авт</w:t>
      </w:r>
      <w:proofErr w:type="spellEnd"/>
      <w:r w:rsidRPr="00A06E75">
        <w:rPr>
          <w:rFonts w:ascii="Times New Roman" w:hAnsi="Times New Roman"/>
          <w:sz w:val="28"/>
          <w:szCs w:val="28"/>
          <w:lang w:val="uk-UA"/>
        </w:rPr>
        <w:t>./год.;</w:t>
      </w:r>
    </w:p>
    <w:p w:rsidR="00B269A7" w:rsidRPr="00A06E75" w:rsidRDefault="00B269A7"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rPr>
        <w:t xml:space="preserve">    </w:t>
      </w:r>
      <w:r w:rsidRPr="00A06E75">
        <w:rPr>
          <w:rFonts w:ascii="Times New Roman" w:hAnsi="Times New Roman"/>
          <w:i/>
          <w:sz w:val="28"/>
          <w:szCs w:val="28"/>
          <w:lang w:val="en-US"/>
        </w:rPr>
        <w:t>s</w:t>
      </w:r>
      <w:r w:rsidRPr="00A06E75">
        <w:rPr>
          <w:rFonts w:ascii="Times New Roman" w:hAnsi="Times New Roman"/>
          <w:sz w:val="28"/>
          <w:szCs w:val="28"/>
        </w:rPr>
        <w:t xml:space="preserve"> – </w:t>
      </w:r>
      <w:r w:rsidRPr="00A06E75">
        <w:rPr>
          <w:rFonts w:ascii="Times New Roman" w:hAnsi="Times New Roman"/>
          <w:sz w:val="28"/>
          <w:szCs w:val="28"/>
          <w:lang w:val="uk-UA"/>
        </w:rPr>
        <w:t xml:space="preserve">потік насичення, </w:t>
      </w:r>
      <w:proofErr w:type="spellStart"/>
      <w:r w:rsidRPr="00A06E75">
        <w:rPr>
          <w:rFonts w:ascii="Times New Roman" w:hAnsi="Times New Roman"/>
          <w:sz w:val="28"/>
          <w:szCs w:val="28"/>
          <w:lang w:val="uk-UA"/>
        </w:rPr>
        <w:t>авт</w:t>
      </w:r>
      <w:proofErr w:type="spellEnd"/>
      <w:r w:rsidRPr="00A06E75">
        <w:rPr>
          <w:rFonts w:ascii="Times New Roman" w:hAnsi="Times New Roman"/>
          <w:sz w:val="28"/>
          <w:szCs w:val="28"/>
          <w:lang w:val="uk-UA"/>
        </w:rPr>
        <w:t>./год. (</w:t>
      </w:r>
      <w:r w:rsidRPr="00A06E75">
        <w:rPr>
          <w:rFonts w:ascii="Times New Roman" w:hAnsi="Times New Roman"/>
          <w:i/>
          <w:sz w:val="28"/>
          <w:szCs w:val="28"/>
          <w:lang w:val="en-US"/>
        </w:rPr>
        <w:t>s</w:t>
      </w:r>
      <w:r w:rsidRPr="00A06E75">
        <w:rPr>
          <w:rFonts w:ascii="Times New Roman" w:hAnsi="Times New Roman"/>
          <w:sz w:val="28"/>
          <w:szCs w:val="28"/>
          <w:lang w:val="uk-UA"/>
        </w:rPr>
        <w:t xml:space="preserve"> – </w:t>
      </w:r>
      <w:proofErr w:type="spellStart"/>
      <w:r w:rsidRPr="00A06E75">
        <w:rPr>
          <w:rFonts w:ascii="Times New Roman" w:hAnsi="Times New Roman"/>
          <w:sz w:val="28"/>
          <w:szCs w:val="28"/>
          <w:lang w:val="en-US"/>
        </w:rPr>
        <w:t>const</w:t>
      </w:r>
      <w:proofErr w:type="spellEnd"/>
      <w:r w:rsidRPr="00A06E75">
        <w:rPr>
          <w:rFonts w:ascii="Times New Roman" w:hAnsi="Times New Roman"/>
          <w:sz w:val="28"/>
          <w:szCs w:val="28"/>
          <w:lang w:val="uk-UA"/>
        </w:rPr>
        <w:t>).</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Незалежною змінною в (2.1), що впливає на ступінь насичення, є інтенсивність руху. Виходячи з цього, із зростанням інтенсивності росте і ступінь насичення (якщо прийняти, що потік насичення є постійним). Оскільки ТП носить випадковий характер [1-3, </w:t>
      </w:r>
      <w:r w:rsidR="00502165" w:rsidRPr="00A06E75">
        <w:rPr>
          <w:rFonts w:ascii="Times New Roman" w:hAnsi="Times New Roman"/>
          <w:noProof/>
          <w:sz w:val="28"/>
          <w:szCs w:val="28"/>
          <w:lang w:val="uk-UA"/>
        </w:rPr>
        <w:t>6</w:t>
      </w:r>
      <w:r w:rsidRPr="00A06E75">
        <w:rPr>
          <w:rFonts w:ascii="Times New Roman" w:hAnsi="Times New Roman"/>
          <w:noProof/>
          <w:sz w:val="28"/>
          <w:szCs w:val="28"/>
          <w:lang w:val="uk-UA"/>
        </w:rPr>
        <w:t xml:space="preserve">, </w:t>
      </w:r>
      <w:r w:rsidR="00502165" w:rsidRPr="00A06E75">
        <w:rPr>
          <w:rFonts w:ascii="Times New Roman" w:hAnsi="Times New Roman"/>
          <w:noProof/>
          <w:sz w:val="28"/>
          <w:szCs w:val="28"/>
          <w:lang w:val="uk-UA"/>
        </w:rPr>
        <w:t>7</w:t>
      </w:r>
      <w:r w:rsidRPr="00A06E75">
        <w:rPr>
          <w:rFonts w:ascii="Times New Roman" w:hAnsi="Times New Roman"/>
          <w:noProof/>
          <w:sz w:val="28"/>
          <w:szCs w:val="28"/>
          <w:lang w:val="uk-UA"/>
        </w:rPr>
        <w:t xml:space="preserve">], то і інтенсивність транспортного потоку має цю якість, тобто нерівномірність зміни в часі. Звідси і зміна ступеня насичення в часі </w:t>
      </w:r>
      <w:r w:rsidRPr="00A06E75">
        <w:rPr>
          <w:rFonts w:ascii="Times New Roman" w:hAnsi="Times New Roman"/>
          <w:noProof/>
          <w:sz w:val="28"/>
          <w:szCs w:val="28"/>
          <w:lang w:val="uk-UA"/>
        </w:rPr>
        <w:lastRenderedPageBreak/>
        <w:t>також змінюватиметься випадковим чином.</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Насичена транспортна мережа нестійка в тому значенні, що мале збурення інтенсивності може привести до стану, коли </w:t>
      </w:r>
      <w:r w:rsidRPr="00A06E75">
        <w:rPr>
          <w:rFonts w:ascii="Times New Roman" w:hAnsi="Times New Roman"/>
          <w:i/>
          <w:noProof/>
          <w:sz w:val="28"/>
          <w:szCs w:val="28"/>
          <w:lang w:val="uk-UA"/>
        </w:rPr>
        <w:t>X</w:t>
      </w:r>
      <w:r w:rsidRPr="00A06E75">
        <w:rPr>
          <w:rFonts w:ascii="Times New Roman" w:hAnsi="Times New Roman"/>
          <w:noProof/>
          <w:sz w:val="28"/>
          <w:szCs w:val="28"/>
          <w:lang w:val="uk-UA"/>
        </w:rPr>
        <w:t>≥1. В результаті в місці виникнення збурення може утворитися черга з автомобілів, роз'їзд якої може зайняти тривалий час (в порівнянні з часом її освіти) у зв'язку з дефіцитом ПЗ регульованого напряму. За час роз'їзду цієї черги можуть виникнути ще декілька сплесків, які можуть погіршити ситуацію і привести до виникнення серйозного затору на регульованому напрямі. Таким чином, нерівномірність також виявляється у випадковості формування черги перед перехрестям. В [2</w:t>
      </w:r>
      <w:r w:rsidR="00502165" w:rsidRPr="00A06E75">
        <w:rPr>
          <w:rFonts w:ascii="Times New Roman" w:hAnsi="Times New Roman"/>
          <w:noProof/>
          <w:sz w:val="28"/>
          <w:szCs w:val="28"/>
          <w:lang w:val="uk-UA"/>
        </w:rPr>
        <w:t>5</w:t>
      </w:r>
      <w:r w:rsidRPr="00A06E75">
        <w:rPr>
          <w:rFonts w:ascii="Times New Roman" w:hAnsi="Times New Roman"/>
          <w:noProof/>
          <w:sz w:val="28"/>
          <w:szCs w:val="28"/>
          <w:lang w:val="uk-UA"/>
        </w:rPr>
        <w:t>] величина середньої черги в кінці зеленого сигналу визначається наступним рівнянням</w:t>
      </w:r>
    </w:p>
    <w:p w:rsidR="00B269A7" w:rsidRPr="00A06E75" w:rsidRDefault="00B269A7" w:rsidP="006405F0">
      <w:pPr>
        <w:widowControl w:val="0"/>
        <w:spacing w:line="360" w:lineRule="auto"/>
        <w:ind w:firstLine="709"/>
        <w:jc w:val="both"/>
        <w:rPr>
          <w:rFonts w:ascii="Times New Roman" w:hAnsi="Times New Roman"/>
          <w:noProof/>
          <w:sz w:val="16"/>
          <w:szCs w:val="16"/>
          <w:lang w:val="uk-UA"/>
        </w:rPr>
      </w:pPr>
    </w:p>
    <w:p w:rsidR="00B269A7" w:rsidRPr="00A06E75" w:rsidRDefault="00B269A7" w:rsidP="006405F0">
      <w:pPr>
        <w:widowControl w:val="0"/>
        <w:spacing w:line="360" w:lineRule="auto"/>
        <w:jc w:val="right"/>
        <w:rPr>
          <w:rFonts w:ascii="Times New Roman" w:hAnsi="Times New Roman"/>
          <w:noProof/>
          <w:sz w:val="28"/>
          <w:szCs w:val="28"/>
          <w:lang w:val="uk-UA"/>
        </w:rPr>
      </w:pPr>
      <w:r w:rsidRPr="00A06E75">
        <w:rPr>
          <w:rFonts w:ascii="Times New Roman" w:hAnsi="Times New Roman"/>
          <w:noProof/>
          <w:position w:val="-32"/>
          <w:sz w:val="28"/>
          <w:szCs w:val="28"/>
          <w:lang w:val="uk-UA"/>
        </w:rPr>
        <w:object w:dxaOrig="1579" w:dyaOrig="760">
          <v:shape id="_x0000_i1043" type="#_x0000_t75" style="width:79.2pt;height:37.8pt" o:ole="">
            <v:imagedata r:id="rId45" o:title=""/>
          </v:shape>
          <o:OLEObject Type="Embed" ProgID="Equation.3" ShapeID="_x0000_i1043" DrawAspect="Content" ObjectID="_1841479472" r:id="rId46"/>
        </w:object>
      </w:r>
      <w:r w:rsidRPr="00A06E75">
        <w:rPr>
          <w:rFonts w:ascii="Times New Roman" w:hAnsi="Times New Roman"/>
          <w:noProof/>
          <w:sz w:val="28"/>
          <w:szCs w:val="28"/>
          <w:lang w:val="uk-UA"/>
        </w:rPr>
        <w:t>.                                                     (2.2)</w:t>
      </w:r>
    </w:p>
    <w:p w:rsidR="00B269A7" w:rsidRPr="00A06E75" w:rsidRDefault="00B269A7" w:rsidP="006405F0">
      <w:pPr>
        <w:widowControl w:val="0"/>
        <w:spacing w:line="360" w:lineRule="auto"/>
        <w:jc w:val="right"/>
        <w:rPr>
          <w:rFonts w:ascii="Times New Roman" w:hAnsi="Times New Roman"/>
          <w:noProof/>
          <w:sz w:val="16"/>
          <w:szCs w:val="16"/>
          <w:lang w:val="uk-UA"/>
        </w:rPr>
      </w:pP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З рівняння (2.2) видно, що довжина черги залежить від двох параметрів – інтенсивності і ступеня насичення, причому при наближенні останнього до одиниці кількість автомобілів в черзі стрімко зростатиме, іншими словами приведе до затору. Виходячи з цього, аналіз одержаних залежностей показує, що значущість складових затримки змінюється у міру зростання ступеня насичення і наближення ступеня насичення до одиниці.</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З НСМ 2000 відомо, що при ступені насичення близької до 1 випадкове збільшення інтенсивності приводить до значного збільшення затримки ТЗ (у декілька раз). Вивчення інтенсивності руху на перехрестях показує, що можуть виникати сплески інтенсивності і більшого масштабу, що приводять до зростання ступеня насичення до 3-5 одиниць.</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Зі всього вищесказаного витікає, що значущість врахування нерівномірності впродовж години збільшується із зростанням інтенсивності руху і ступеня насичення, оскільки при знаходженні ТП на межі ПЗ невеликі коливання інтенсивності можуть привести до невиправдано високих затримок транспорту.</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lastRenderedPageBreak/>
        <w:t>На підставі вищесказаного можна зробити висновок, що необхідне проведення аналізу значущості врахування нерівномірності ТП залежно від ступеня насичення і станів ТП.</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У [2, 3] залежно від інтенсивності і умов руху виділяються три стани ТП: вільне, групове і зв'язане. Параметри, що характеризують кожний зі станів, приведені в таблиці 2.1.</w:t>
      </w:r>
    </w:p>
    <w:p w:rsidR="00B269A7" w:rsidRPr="00A06E75" w:rsidRDefault="00B269A7" w:rsidP="006405F0">
      <w:pPr>
        <w:widowControl w:val="0"/>
        <w:ind w:firstLine="709"/>
        <w:jc w:val="both"/>
        <w:rPr>
          <w:rFonts w:ascii="Times New Roman" w:hAnsi="Times New Roman"/>
          <w:sz w:val="22"/>
          <w:szCs w:val="22"/>
          <w:lang w:val="uk-UA"/>
        </w:rPr>
      </w:pP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Таблиця 2.1 – Характеристика станів ТП</w:t>
      </w:r>
    </w:p>
    <w:tbl>
      <w:tblPr>
        <w:tblW w:w="10140" w:type="dxa"/>
        <w:tblInd w:w="5" w:type="dxa"/>
        <w:tblLayout w:type="fixed"/>
        <w:tblCellMar>
          <w:left w:w="10" w:type="dxa"/>
          <w:right w:w="10" w:type="dxa"/>
        </w:tblCellMar>
        <w:tblLook w:val="0000" w:firstRow="0" w:lastRow="0" w:firstColumn="0" w:lastColumn="0" w:noHBand="0" w:noVBand="0"/>
      </w:tblPr>
      <w:tblGrid>
        <w:gridCol w:w="4126"/>
        <w:gridCol w:w="2108"/>
        <w:gridCol w:w="1786"/>
        <w:gridCol w:w="2120"/>
      </w:tblGrid>
      <w:tr w:rsidR="00B269A7" w:rsidRPr="00A06E75" w:rsidTr="00481C2C">
        <w:tc>
          <w:tcPr>
            <w:tcW w:w="4126" w:type="dxa"/>
            <w:tcBorders>
              <w:top w:val="single" w:sz="6" w:space="0" w:color="auto"/>
              <w:left w:val="single" w:sz="6" w:space="0" w:color="auto"/>
              <w:bottom w:val="single" w:sz="6" w:space="0" w:color="auto"/>
              <w:right w:val="single" w:sz="6" w:space="0" w:color="auto"/>
            </w:tcBorders>
            <w:vAlign w:val="center"/>
          </w:tcPr>
          <w:p w:rsidR="00B269A7" w:rsidRPr="00A06E75" w:rsidRDefault="00B269A7" w:rsidP="006405F0">
            <w:pPr>
              <w:widowControl w:val="0"/>
              <w:jc w:val="center"/>
              <w:rPr>
                <w:rFonts w:ascii="Times New Roman" w:hAnsi="Times New Roman"/>
                <w:sz w:val="22"/>
                <w:szCs w:val="22"/>
                <w:lang w:val="uk-UA"/>
              </w:rPr>
            </w:pPr>
            <w:r w:rsidRPr="00A06E75">
              <w:rPr>
                <w:rFonts w:ascii="Times New Roman" w:hAnsi="Times New Roman"/>
                <w:noProof/>
                <w:sz w:val="28"/>
                <w:szCs w:val="28"/>
                <w:lang w:val="uk-UA"/>
              </w:rPr>
              <w:t>Стан ТП</w:t>
            </w:r>
          </w:p>
        </w:tc>
        <w:tc>
          <w:tcPr>
            <w:tcW w:w="2108" w:type="dxa"/>
            <w:tcBorders>
              <w:top w:val="single" w:sz="6" w:space="0" w:color="auto"/>
              <w:left w:val="single" w:sz="6" w:space="0" w:color="auto"/>
              <w:bottom w:val="single" w:sz="6" w:space="0" w:color="auto"/>
              <w:right w:val="single" w:sz="6" w:space="0" w:color="auto"/>
            </w:tcBorders>
            <w:vAlign w:val="center"/>
          </w:tcPr>
          <w:p w:rsidR="00B269A7" w:rsidRPr="00A06E75" w:rsidRDefault="00B269A7" w:rsidP="006405F0">
            <w:pPr>
              <w:widowControl w:val="0"/>
              <w:jc w:val="center"/>
              <w:rPr>
                <w:rFonts w:ascii="Times New Roman" w:hAnsi="Times New Roman"/>
                <w:sz w:val="22"/>
                <w:szCs w:val="22"/>
                <w:lang w:val="uk-UA"/>
              </w:rPr>
            </w:pPr>
            <w:r w:rsidRPr="00A06E75">
              <w:rPr>
                <w:rFonts w:ascii="Times New Roman" w:hAnsi="Times New Roman"/>
                <w:noProof/>
                <w:sz w:val="28"/>
                <w:szCs w:val="28"/>
                <w:lang w:val="uk-UA"/>
              </w:rPr>
              <w:t xml:space="preserve">Питома інтенсивність руху, </w:t>
            </w:r>
            <w:r w:rsidRPr="00A06E75">
              <w:rPr>
                <w:rFonts w:ascii="Times New Roman" w:hAnsi="Times New Roman"/>
                <w:sz w:val="28"/>
                <w:szCs w:val="28"/>
                <w:lang w:val="uk-UA"/>
              </w:rPr>
              <w:t>од</w:t>
            </w:r>
            <w:r w:rsidRPr="00A06E75">
              <w:rPr>
                <w:rFonts w:ascii="Times New Roman" w:hAnsi="Times New Roman"/>
                <w:noProof/>
                <w:sz w:val="28"/>
                <w:szCs w:val="28"/>
                <w:lang w:val="uk-UA"/>
              </w:rPr>
              <w:t>./год.</w:t>
            </w:r>
          </w:p>
        </w:tc>
        <w:tc>
          <w:tcPr>
            <w:tcW w:w="1786" w:type="dxa"/>
            <w:tcBorders>
              <w:top w:val="single" w:sz="6" w:space="0" w:color="auto"/>
              <w:left w:val="single" w:sz="6" w:space="0" w:color="auto"/>
              <w:bottom w:val="single" w:sz="6" w:space="0" w:color="auto"/>
              <w:right w:val="single" w:sz="6" w:space="0" w:color="auto"/>
            </w:tcBorders>
            <w:vAlign w:val="center"/>
          </w:tcPr>
          <w:p w:rsidR="00B269A7" w:rsidRPr="00A06E75" w:rsidRDefault="00B269A7" w:rsidP="006405F0">
            <w:pPr>
              <w:widowControl w:val="0"/>
              <w:jc w:val="center"/>
              <w:rPr>
                <w:rFonts w:ascii="Times New Roman" w:hAnsi="Times New Roman"/>
                <w:sz w:val="22"/>
                <w:szCs w:val="22"/>
                <w:lang w:val="uk-UA"/>
              </w:rPr>
            </w:pPr>
            <w:r w:rsidRPr="00A06E75">
              <w:rPr>
                <w:rFonts w:ascii="Times New Roman" w:hAnsi="Times New Roman"/>
                <w:noProof/>
                <w:sz w:val="28"/>
                <w:szCs w:val="28"/>
                <w:lang w:val="uk-UA"/>
              </w:rPr>
              <w:t>Ступінь насичення</w:t>
            </w:r>
          </w:p>
        </w:tc>
        <w:tc>
          <w:tcPr>
            <w:tcW w:w="2120" w:type="dxa"/>
            <w:tcBorders>
              <w:top w:val="single" w:sz="6" w:space="0" w:color="auto"/>
              <w:left w:val="single" w:sz="6" w:space="0" w:color="auto"/>
              <w:bottom w:val="single" w:sz="6" w:space="0" w:color="auto"/>
              <w:right w:val="single" w:sz="6" w:space="0" w:color="auto"/>
            </w:tcBorders>
            <w:vAlign w:val="center"/>
          </w:tcPr>
          <w:p w:rsidR="00B269A7" w:rsidRPr="00A06E75" w:rsidRDefault="00B269A7" w:rsidP="006405F0">
            <w:pPr>
              <w:widowControl w:val="0"/>
              <w:jc w:val="center"/>
              <w:rPr>
                <w:rFonts w:ascii="Times New Roman" w:hAnsi="Times New Roman"/>
                <w:sz w:val="22"/>
                <w:szCs w:val="22"/>
                <w:lang w:val="uk-UA"/>
              </w:rPr>
            </w:pPr>
            <w:r w:rsidRPr="00A06E75">
              <w:rPr>
                <w:rFonts w:ascii="Times New Roman" w:hAnsi="Times New Roman"/>
                <w:noProof/>
                <w:sz w:val="28"/>
                <w:szCs w:val="28"/>
                <w:lang w:val="uk-UA"/>
              </w:rPr>
              <w:t>Ступінь ефективного використання дозволяючого сигналу</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w:t>
            </w:r>
          </w:p>
        </w:tc>
      </w:tr>
      <w:tr w:rsidR="00B269A7" w:rsidRPr="00A06E75" w:rsidTr="00481C2C">
        <w:tblPrEx>
          <w:tblBorders>
            <w:left w:val="dashed" w:sz="44" w:space="0" w:color="auto"/>
            <w:bottom w:val="dashed" w:sz="16" w:space="0" w:color="auto"/>
            <w:right w:val="dashed" w:sz="8" w:space="0" w:color="auto"/>
          </w:tblBorders>
        </w:tblPrEx>
        <w:tc>
          <w:tcPr>
            <w:tcW w:w="4126" w:type="dxa"/>
            <w:tcBorders>
              <w:top w:val="single" w:sz="6" w:space="0" w:color="auto"/>
              <w:left w:val="single" w:sz="6" w:space="0" w:color="auto"/>
              <w:bottom w:val="single" w:sz="6" w:space="0" w:color="auto"/>
              <w:right w:val="single" w:sz="6" w:space="0" w:color="auto"/>
            </w:tcBorders>
            <w:vAlign w:val="center"/>
          </w:tcPr>
          <w:p w:rsidR="00B269A7" w:rsidRPr="00A06E75" w:rsidRDefault="00B269A7" w:rsidP="006405F0">
            <w:pPr>
              <w:widowControl w:val="0"/>
              <w:jc w:val="center"/>
              <w:rPr>
                <w:rFonts w:ascii="Times New Roman" w:hAnsi="Times New Roman"/>
                <w:sz w:val="22"/>
                <w:szCs w:val="22"/>
                <w:lang w:val="uk-UA"/>
              </w:rPr>
            </w:pPr>
            <w:r w:rsidRPr="00A06E75">
              <w:rPr>
                <w:rFonts w:ascii="Times New Roman" w:hAnsi="Times New Roman"/>
                <w:sz w:val="28"/>
                <w:szCs w:val="28"/>
                <w:lang w:val="uk-UA"/>
              </w:rPr>
              <w:t>Вільний рух</w:t>
            </w:r>
          </w:p>
        </w:tc>
        <w:tc>
          <w:tcPr>
            <w:tcW w:w="2108" w:type="dxa"/>
            <w:tcBorders>
              <w:top w:val="single" w:sz="6" w:space="0" w:color="auto"/>
              <w:left w:val="single" w:sz="6" w:space="0" w:color="auto"/>
              <w:bottom w:val="single" w:sz="6" w:space="0" w:color="auto"/>
              <w:right w:val="single" w:sz="6" w:space="0" w:color="auto"/>
            </w:tcBorders>
            <w:vAlign w:val="center"/>
          </w:tcPr>
          <w:p w:rsidR="00B269A7" w:rsidRPr="00A06E75" w:rsidRDefault="00B269A7" w:rsidP="006405F0">
            <w:pPr>
              <w:widowControl w:val="0"/>
              <w:jc w:val="center"/>
              <w:rPr>
                <w:rFonts w:ascii="Times New Roman" w:hAnsi="Times New Roman"/>
                <w:sz w:val="22"/>
                <w:szCs w:val="22"/>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300</w:t>
            </w:r>
          </w:p>
        </w:tc>
        <w:tc>
          <w:tcPr>
            <w:tcW w:w="1786" w:type="dxa"/>
            <w:tcBorders>
              <w:top w:val="single" w:sz="6" w:space="0" w:color="auto"/>
              <w:left w:val="single" w:sz="6" w:space="0" w:color="auto"/>
              <w:bottom w:val="single" w:sz="6" w:space="0" w:color="auto"/>
              <w:right w:val="single" w:sz="6" w:space="0" w:color="auto"/>
            </w:tcBorders>
            <w:vAlign w:val="center"/>
          </w:tcPr>
          <w:p w:rsidR="00B269A7" w:rsidRPr="00A06E75" w:rsidRDefault="00B269A7" w:rsidP="006405F0">
            <w:pPr>
              <w:widowControl w:val="0"/>
              <w:jc w:val="center"/>
              <w:rPr>
                <w:rFonts w:ascii="Times New Roman" w:hAnsi="Times New Roman"/>
                <w:sz w:val="22"/>
                <w:szCs w:val="22"/>
                <w:lang w:val="uk-UA"/>
              </w:rPr>
            </w:pPr>
            <w:r w:rsidRPr="00A06E75">
              <w:rPr>
                <w:rFonts w:ascii="Times New Roman" w:hAnsi="Times New Roman"/>
                <w:noProof/>
                <w:sz w:val="28"/>
                <w:szCs w:val="28"/>
                <w:lang w:val="uk-UA"/>
              </w:rPr>
              <w:t>&lt;0,5</w:t>
            </w:r>
          </w:p>
        </w:tc>
        <w:tc>
          <w:tcPr>
            <w:tcW w:w="2120" w:type="dxa"/>
            <w:tcBorders>
              <w:top w:val="single" w:sz="6" w:space="0" w:color="auto"/>
              <w:left w:val="single" w:sz="6" w:space="0" w:color="auto"/>
              <w:bottom w:val="single" w:sz="6" w:space="0" w:color="auto"/>
              <w:right w:val="single" w:sz="6" w:space="0" w:color="auto"/>
            </w:tcBorders>
            <w:vAlign w:val="center"/>
          </w:tcPr>
          <w:p w:rsidR="00B269A7" w:rsidRPr="00A06E75" w:rsidRDefault="00B269A7" w:rsidP="006405F0">
            <w:pPr>
              <w:widowControl w:val="0"/>
              <w:jc w:val="center"/>
              <w:rPr>
                <w:rFonts w:ascii="Times New Roman" w:hAnsi="Times New Roman"/>
                <w:sz w:val="22"/>
                <w:szCs w:val="22"/>
                <w:lang w:val="uk-UA"/>
              </w:rPr>
            </w:pPr>
            <w:r w:rsidRPr="00A06E75">
              <w:rPr>
                <w:rFonts w:ascii="Times New Roman" w:hAnsi="Times New Roman"/>
                <w:noProof/>
                <w:sz w:val="28"/>
                <w:szCs w:val="28"/>
                <w:lang w:val="uk-UA"/>
              </w:rPr>
              <w:t>0-50</w:t>
            </w:r>
          </w:p>
        </w:tc>
      </w:tr>
      <w:tr w:rsidR="00B269A7" w:rsidRPr="00A06E75" w:rsidTr="00481C2C">
        <w:tblPrEx>
          <w:tblBorders>
            <w:top w:val="dashed" w:sz="32" w:space="0" w:color="auto"/>
            <w:left w:val="dashed" w:sz="4" w:space="0" w:color="auto"/>
            <w:bottom w:val="dashed" w:sz="36" w:space="0" w:color="auto"/>
            <w:right w:val="dashed" w:sz="40" w:space="0" w:color="auto"/>
          </w:tblBorders>
        </w:tblPrEx>
        <w:tc>
          <w:tcPr>
            <w:tcW w:w="4126" w:type="dxa"/>
            <w:tcBorders>
              <w:top w:val="single" w:sz="6" w:space="0" w:color="auto"/>
              <w:left w:val="single" w:sz="6" w:space="0" w:color="auto"/>
              <w:bottom w:val="single" w:sz="6" w:space="0" w:color="auto"/>
              <w:right w:val="single" w:sz="6" w:space="0" w:color="auto"/>
            </w:tcBorders>
            <w:vAlign w:val="center"/>
          </w:tcPr>
          <w:p w:rsidR="00B269A7" w:rsidRPr="00A06E75" w:rsidRDefault="00B269A7" w:rsidP="006405F0">
            <w:pPr>
              <w:widowControl w:val="0"/>
              <w:jc w:val="center"/>
              <w:rPr>
                <w:rFonts w:ascii="Times New Roman" w:hAnsi="Times New Roman"/>
                <w:sz w:val="22"/>
                <w:szCs w:val="22"/>
                <w:lang w:val="uk-UA"/>
              </w:rPr>
            </w:pPr>
            <w:r w:rsidRPr="00A06E75">
              <w:rPr>
                <w:rFonts w:ascii="Times New Roman" w:hAnsi="Times New Roman"/>
                <w:sz w:val="28"/>
                <w:szCs w:val="28"/>
                <w:lang w:val="uk-UA"/>
              </w:rPr>
              <w:t>Груповий рух</w:t>
            </w:r>
          </w:p>
        </w:tc>
        <w:tc>
          <w:tcPr>
            <w:tcW w:w="2108" w:type="dxa"/>
            <w:tcBorders>
              <w:top w:val="single" w:sz="6" w:space="0" w:color="auto"/>
              <w:left w:val="single" w:sz="6" w:space="0" w:color="auto"/>
              <w:bottom w:val="single" w:sz="6" w:space="0" w:color="auto"/>
              <w:right w:val="single" w:sz="6" w:space="0" w:color="auto"/>
            </w:tcBorders>
            <w:vAlign w:val="center"/>
          </w:tcPr>
          <w:p w:rsidR="00B269A7" w:rsidRPr="00A06E75" w:rsidRDefault="00B269A7" w:rsidP="006405F0">
            <w:pPr>
              <w:widowControl w:val="0"/>
              <w:jc w:val="center"/>
              <w:rPr>
                <w:rFonts w:ascii="Times New Roman" w:hAnsi="Times New Roman"/>
                <w:sz w:val="22"/>
                <w:szCs w:val="22"/>
                <w:lang w:val="uk-UA"/>
              </w:rPr>
            </w:pPr>
            <w:r w:rsidRPr="00A06E75">
              <w:rPr>
                <w:rFonts w:ascii="Times New Roman" w:hAnsi="Times New Roman"/>
                <w:noProof/>
                <w:sz w:val="28"/>
                <w:szCs w:val="28"/>
                <w:lang w:val="uk-UA"/>
              </w:rPr>
              <w:t>300-600</w:t>
            </w:r>
          </w:p>
        </w:tc>
        <w:tc>
          <w:tcPr>
            <w:tcW w:w="1786" w:type="dxa"/>
            <w:tcBorders>
              <w:top w:val="single" w:sz="6" w:space="0" w:color="auto"/>
              <w:left w:val="single" w:sz="6" w:space="0" w:color="auto"/>
              <w:bottom w:val="single" w:sz="6" w:space="0" w:color="auto"/>
              <w:right w:val="single" w:sz="6" w:space="0" w:color="auto"/>
            </w:tcBorders>
            <w:vAlign w:val="center"/>
          </w:tcPr>
          <w:p w:rsidR="00B269A7" w:rsidRPr="00A06E75" w:rsidRDefault="00B269A7" w:rsidP="006405F0">
            <w:pPr>
              <w:widowControl w:val="0"/>
              <w:jc w:val="center"/>
              <w:rPr>
                <w:rFonts w:ascii="Times New Roman" w:hAnsi="Times New Roman"/>
                <w:sz w:val="22"/>
                <w:szCs w:val="22"/>
                <w:lang w:val="uk-UA"/>
              </w:rPr>
            </w:pPr>
            <w:r w:rsidRPr="00A06E75">
              <w:rPr>
                <w:rFonts w:ascii="Times New Roman" w:hAnsi="Times New Roman"/>
                <w:noProof/>
                <w:sz w:val="28"/>
                <w:szCs w:val="28"/>
                <w:lang w:val="uk-UA"/>
              </w:rPr>
              <w:t>0,5-0,85</w:t>
            </w:r>
          </w:p>
        </w:tc>
        <w:tc>
          <w:tcPr>
            <w:tcW w:w="2120" w:type="dxa"/>
            <w:tcBorders>
              <w:top w:val="single" w:sz="6" w:space="0" w:color="auto"/>
              <w:left w:val="single" w:sz="6" w:space="0" w:color="auto"/>
              <w:bottom w:val="single" w:sz="6" w:space="0" w:color="auto"/>
              <w:right w:val="single" w:sz="6" w:space="0" w:color="auto"/>
            </w:tcBorders>
            <w:vAlign w:val="center"/>
          </w:tcPr>
          <w:p w:rsidR="00B269A7" w:rsidRPr="00A06E75" w:rsidRDefault="00B269A7" w:rsidP="006405F0">
            <w:pPr>
              <w:widowControl w:val="0"/>
              <w:jc w:val="center"/>
              <w:rPr>
                <w:rFonts w:ascii="Times New Roman" w:hAnsi="Times New Roman"/>
                <w:sz w:val="22"/>
                <w:szCs w:val="22"/>
                <w:lang w:val="uk-UA"/>
              </w:rPr>
            </w:pPr>
            <w:r w:rsidRPr="00A06E75">
              <w:rPr>
                <w:rFonts w:ascii="Times New Roman" w:hAnsi="Times New Roman"/>
                <w:noProof/>
                <w:sz w:val="28"/>
                <w:szCs w:val="28"/>
                <w:lang w:val="uk-UA"/>
              </w:rPr>
              <w:t>50-85</w:t>
            </w:r>
          </w:p>
        </w:tc>
      </w:tr>
      <w:tr w:rsidR="00B269A7" w:rsidRPr="00A06E75" w:rsidTr="00481C2C">
        <w:tblPrEx>
          <w:tblBorders>
            <w:top w:val="dashed" w:sz="32" w:space="0" w:color="auto"/>
            <w:left w:val="dashed" w:sz="4" w:space="0" w:color="auto"/>
            <w:bottom w:val="dashed" w:sz="36" w:space="0" w:color="auto"/>
            <w:right w:val="dashed" w:sz="40" w:space="0" w:color="auto"/>
          </w:tblBorders>
        </w:tblPrEx>
        <w:tc>
          <w:tcPr>
            <w:tcW w:w="4126" w:type="dxa"/>
            <w:tcBorders>
              <w:top w:val="single" w:sz="6" w:space="0" w:color="auto"/>
              <w:left w:val="single" w:sz="6" w:space="0" w:color="auto"/>
              <w:bottom w:val="single" w:sz="6" w:space="0" w:color="auto"/>
              <w:right w:val="single" w:sz="6" w:space="0" w:color="auto"/>
            </w:tcBorders>
            <w:vAlign w:val="center"/>
          </w:tcPr>
          <w:p w:rsidR="00B269A7" w:rsidRPr="00A06E75" w:rsidRDefault="00B269A7" w:rsidP="006405F0">
            <w:pPr>
              <w:widowControl w:val="0"/>
              <w:jc w:val="center"/>
              <w:rPr>
                <w:rFonts w:ascii="Times New Roman" w:hAnsi="Times New Roman"/>
                <w:sz w:val="22"/>
                <w:szCs w:val="22"/>
                <w:lang w:val="uk-UA"/>
              </w:rPr>
            </w:pPr>
            <w:r w:rsidRPr="00A06E75">
              <w:rPr>
                <w:rFonts w:ascii="Times New Roman" w:hAnsi="Times New Roman"/>
                <w:sz w:val="28"/>
                <w:szCs w:val="28"/>
                <w:lang w:val="uk-UA"/>
              </w:rPr>
              <w:t>Зв'язаний рух</w:t>
            </w:r>
          </w:p>
        </w:tc>
        <w:tc>
          <w:tcPr>
            <w:tcW w:w="2108" w:type="dxa"/>
            <w:tcBorders>
              <w:top w:val="single" w:sz="6" w:space="0" w:color="auto"/>
              <w:left w:val="single" w:sz="6" w:space="0" w:color="auto"/>
              <w:bottom w:val="single" w:sz="6" w:space="0" w:color="auto"/>
              <w:right w:val="single" w:sz="6" w:space="0" w:color="auto"/>
            </w:tcBorders>
            <w:vAlign w:val="center"/>
          </w:tcPr>
          <w:p w:rsidR="00B269A7" w:rsidRPr="00A06E75" w:rsidRDefault="00B269A7" w:rsidP="006405F0">
            <w:pPr>
              <w:widowControl w:val="0"/>
              <w:jc w:val="center"/>
              <w:rPr>
                <w:rFonts w:ascii="Times New Roman" w:hAnsi="Times New Roman"/>
                <w:sz w:val="22"/>
                <w:szCs w:val="22"/>
                <w:lang w:val="uk-UA"/>
              </w:rPr>
            </w:pPr>
            <w:r w:rsidRPr="00A06E75">
              <w:rPr>
                <w:rFonts w:ascii="Times New Roman" w:hAnsi="Times New Roman"/>
                <w:noProof/>
                <w:sz w:val="28"/>
                <w:szCs w:val="28"/>
                <w:lang w:val="uk-UA"/>
              </w:rPr>
              <w:t>&gt;600</w:t>
            </w:r>
          </w:p>
        </w:tc>
        <w:tc>
          <w:tcPr>
            <w:tcW w:w="1786" w:type="dxa"/>
            <w:tcBorders>
              <w:top w:val="single" w:sz="6" w:space="0" w:color="auto"/>
              <w:left w:val="single" w:sz="6" w:space="0" w:color="auto"/>
              <w:bottom w:val="single" w:sz="6" w:space="0" w:color="auto"/>
              <w:right w:val="single" w:sz="6" w:space="0" w:color="auto"/>
            </w:tcBorders>
            <w:vAlign w:val="center"/>
          </w:tcPr>
          <w:p w:rsidR="00B269A7" w:rsidRPr="00A06E75" w:rsidRDefault="00B269A7" w:rsidP="006405F0">
            <w:pPr>
              <w:widowControl w:val="0"/>
              <w:jc w:val="center"/>
              <w:rPr>
                <w:rFonts w:ascii="Times New Roman" w:hAnsi="Times New Roman"/>
                <w:sz w:val="22"/>
                <w:szCs w:val="22"/>
                <w:lang w:val="uk-UA"/>
              </w:rPr>
            </w:pPr>
            <w:r w:rsidRPr="00A06E75">
              <w:rPr>
                <w:rFonts w:ascii="Times New Roman" w:hAnsi="Times New Roman"/>
                <w:noProof/>
                <w:sz w:val="28"/>
                <w:szCs w:val="28"/>
                <w:lang w:val="uk-UA"/>
              </w:rPr>
              <w:t>&gt;0,85</w:t>
            </w:r>
          </w:p>
        </w:tc>
        <w:tc>
          <w:tcPr>
            <w:tcW w:w="2120" w:type="dxa"/>
            <w:tcBorders>
              <w:top w:val="single" w:sz="6" w:space="0" w:color="auto"/>
              <w:left w:val="single" w:sz="6" w:space="0" w:color="auto"/>
              <w:bottom w:val="single" w:sz="6" w:space="0" w:color="auto"/>
              <w:right w:val="single" w:sz="6" w:space="0" w:color="auto"/>
            </w:tcBorders>
            <w:vAlign w:val="center"/>
          </w:tcPr>
          <w:p w:rsidR="00B269A7" w:rsidRPr="00A06E75" w:rsidRDefault="00B269A7" w:rsidP="006405F0">
            <w:pPr>
              <w:widowControl w:val="0"/>
              <w:jc w:val="center"/>
              <w:rPr>
                <w:rFonts w:ascii="Times New Roman" w:hAnsi="Times New Roman"/>
                <w:sz w:val="22"/>
                <w:szCs w:val="22"/>
                <w:lang w:val="uk-UA"/>
              </w:rPr>
            </w:pPr>
            <w:r w:rsidRPr="00A06E75">
              <w:rPr>
                <w:rFonts w:ascii="Times New Roman" w:hAnsi="Times New Roman"/>
                <w:noProof/>
                <w:sz w:val="28"/>
                <w:szCs w:val="28"/>
                <w:lang w:val="uk-UA"/>
              </w:rPr>
              <w:t>85-100</w:t>
            </w:r>
          </w:p>
        </w:tc>
      </w:tr>
    </w:tbl>
    <w:p w:rsidR="00B269A7" w:rsidRPr="00A06E75" w:rsidRDefault="00B269A7" w:rsidP="006405F0">
      <w:pPr>
        <w:widowControl w:val="0"/>
        <w:spacing w:line="360" w:lineRule="auto"/>
        <w:ind w:firstLine="709"/>
        <w:jc w:val="both"/>
        <w:rPr>
          <w:rFonts w:ascii="Times New Roman" w:hAnsi="Times New Roman"/>
          <w:noProof/>
          <w:sz w:val="28"/>
          <w:szCs w:val="28"/>
          <w:lang w:val="uk-UA"/>
        </w:rPr>
      </w:pPr>
    </w:p>
    <w:p w:rsidR="00502165" w:rsidRPr="00A06E75" w:rsidRDefault="00502165"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Організація СР для ТП у вільному і груповому станах є найпростішим практичним завданням і не викликає серйозних проблем. В такій ситуації, часто, тривалість горіння зеленого сигналу дещо надмірна і наявність флуктуацій інтенсивності руху не провокує накопичення черг перед перехрестями. Тому такі ТП піддаються управляючим діям з найменшими часовими втратами водіїв. Не можна сказати того ж про ТП в зв'язаному стані. В цьому випадку флуктуації кількості ТЗ, що прибувають, до перехрестя можуть значно прискорювати накопичення черги і збільшувати затримки в русі через перехрестя.</w:t>
      </w:r>
    </w:p>
    <w:p w:rsidR="005B74B9" w:rsidRPr="00A06E75" w:rsidRDefault="00502165"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На рисунку 2.2 приведений графік рівня значущості врахування нерівномірності ТП при організації СР залежно від станів ТП.</w:t>
      </w:r>
      <w:r w:rsidR="005B74B9" w:rsidRPr="00A06E75">
        <w:rPr>
          <w:rFonts w:ascii="Times New Roman" w:hAnsi="Times New Roman"/>
          <w:noProof/>
          <w:sz w:val="28"/>
          <w:szCs w:val="28"/>
          <w:lang w:val="uk-UA"/>
        </w:rPr>
        <w:t xml:space="preserve"> Значущість нерівномірності змінюється у міру зростання ступеня насичення і, щоб уникнути критичного збільшення ступеня насичення за рахунок випадкового збільшення інтенсивності, необхідно проводити врахування нерівномірності ТП впродовж години при визначенні оптимальних параметрів СР.</w:t>
      </w:r>
    </w:p>
    <w:p w:rsidR="00B269A7" w:rsidRPr="00A06E75" w:rsidRDefault="00B269A7" w:rsidP="006405F0">
      <w:pPr>
        <w:widowControl w:val="0"/>
        <w:spacing w:line="360" w:lineRule="auto"/>
        <w:jc w:val="center"/>
        <w:rPr>
          <w:rFonts w:ascii="Times New Roman" w:hAnsi="Times New Roman"/>
          <w:lang w:val="uk-UA"/>
        </w:rPr>
      </w:pPr>
      <w:r w:rsidRPr="00A06E75">
        <w:rPr>
          <w:rFonts w:ascii="Times New Roman" w:hAnsi="Times New Roman"/>
          <w:lang w:val="uk-UA"/>
        </w:rPr>
        <w:object w:dxaOrig="10361" w:dyaOrig="4833">
          <v:shape id="_x0000_i1044" type="#_x0000_t75" style="width:495.6pt;height:231pt" o:ole="">
            <v:imagedata r:id="rId47" o:title=""/>
          </v:shape>
          <o:OLEObject Type="Embed" ProgID="Visio.Drawing.11" ShapeID="_x0000_i1044" DrawAspect="Content" ObjectID="_1841479473" r:id="rId48"/>
        </w:object>
      </w:r>
    </w:p>
    <w:p w:rsidR="00B269A7" w:rsidRPr="00A06E75" w:rsidRDefault="00B269A7" w:rsidP="006405F0">
      <w:pPr>
        <w:widowControl w:val="0"/>
        <w:spacing w:line="360" w:lineRule="auto"/>
        <w:ind w:firstLine="709"/>
        <w:jc w:val="center"/>
        <w:rPr>
          <w:rFonts w:ascii="Times New Roman" w:hAnsi="Times New Roman"/>
          <w:sz w:val="22"/>
          <w:szCs w:val="22"/>
          <w:lang w:val="uk-UA"/>
        </w:rPr>
      </w:pPr>
      <w:r w:rsidRPr="00A06E75">
        <w:rPr>
          <w:rFonts w:ascii="Times New Roman" w:hAnsi="Times New Roman"/>
          <w:noProof/>
          <w:sz w:val="28"/>
          <w:szCs w:val="28"/>
          <w:lang w:val="uk-UA"/>
        </w:rPr>
        <w:t>Рисунок 2.2 – Значущість врахування нерівномірності ТП впродовж години залежно від станів ТП</w:t>
      </w:r>
    </w:p>
    <w:p w:rsidR="00B269A7" w:rsidRPr="006405F0" w:rsidRDefault="00B269A7" w:rsidP="006405F0">
      <w:pPr>
        <w:widowControl w:val="0"/>
        <w:spacing w:line="360" w:lineRule="auto"/>
        <w:jc w:val="both"/>
        <w:rPr>
          <w:rFonts w:ascii="Times New Roman" w:hAnsi="Times New Roman"/>
          <w:noProof/>
          <w:sz w:val="16"/>
          <w:szCs w:val="16"/>
          <w:lang w:val="uk-UA"/>
        </w:rPr>
      </w:pPr>
    </w:p>
    <w:p w:rsidR="00502165" w:rsidRPr="00A06E75" w:rsidRDefault="00502165"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Врахування нерівномірності ТП впродовж години найбільш актуальне при зв'язаному стані ТП, оскільки такий потік є самим проблемним з погляду реалізації для нього оптимальних програм СР.</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Для визначення меж зміни нерівномірності ТП впродовж години необхідне проведення її аналізу за допомогою методів вивчення часових рядів, статистичних методів і ін., вибравши показники для її опису.</w:t>
      </w:r>
    </w:p>
    <w:p w:rsidR="00B269A7" w:rsidRPr="00A06E75" w:rsidRDefault="00B269A7" w:rsidP="006405F0">
      <w:pPr>
        <w:widowControl w:val="0"/>
        <w:spacing w:line="360" w:lineRule="auto"/>
        <w:ind w:firstLine="709"/>
        <w:jc w:val="both"/>
        <w:rPr>
          <w:rFonts w:ascii="Times New Roman" w:hAnsi="Times New Roman"/>
          <w:sz w:val="22"/>
          <w:szCs w:val="22"/>
          <w:lang w:val="uk-UA"/>
        </w:rPr>
      </w:pPr>
    </w:p>
    <w:p w:rsidR="00B269A7" w:rsidRPr="00A06E75" w:rsidRDefault="00B269A7" w:rsidP="006405F0">
      <w:pPr>
        <w:widowControl w:val="0"/>
        <w:spacing w:line="360" w:lineRule="auto"/>
        <w:ind w:firstLine="709"/>
        <w:jc w:val="both"/>
        <w:rPr>
          <w:rFonts w:ascii="Times New Roman" w:hAnsi="Times New Roman"/>
          <w:bCs/>
          <w:noProof/>
          <w:sz w:val="28"/>
          <w:szCs w:val="28"/>
          <w:lang w:val="uk-UA"/>
        </w:rPr>
      </w:pPr>
      <w:r w:rsidRPr="00A06E75">
        <w:rPr>
          <w:rFonts w:ascii="Times New Roman" w:hAnsi="Times New Roman"/>
          <w:bCs/>
          <w:noProof/>
          <w:sz w:val="28"/>
          <w:szCs w:val="28"/>
          <w:lang w:val="uk-UA"/>
        </w:rPr>
        <w:t>2.2.2</w:t>
      </w:r>
      <w:r w:rsidRPr="00A06E75">
        <w:rPr>
          <w:rFonts w:ascii="Times New Roman" w:hAnsi="Times New Roman"/>
          <w:sz w:val="28"/>
          <w:szCs w:val="28"/>
          <w:lang w:val="uk-UA"/>
        </w:rPr>
        <w:t> </w:t>
      </w:r>
      <w:r w:rsidRPr="00A06E75">
        <w:rPr>
          <w:rFonts w:ascii="Times New Roman" w:hAnsi="Times New Roman"/>
          <w:bCs/>
          <w:noProof/>
          <w:sz w:val="28"/>
          <w:szCs w:val="28"/>
          <w:lang w:val="uk-UA"/>
        </w:rPr>
        <w:t>Особливості зміни інтенсивності транспортного потоку</w:t>
      </w:r>
    </w:p>
    <w:p w:rsidR="00B269A7" w:rsidRPr="00A06E75" w:rsidRDefault="00B269A7" w:rsidP="006405F0">
      <w:pPr>
        <w:widowControl w:val="0"/>
        <w:spacing w:line="360" w:lineRule="auto"/>
        <w:ind w:firstLine="709"/>
        <w:jc w:val="both"/>
        <w:rPr>
          <w:rFonts w:ascii="Times New Roman" w:hAnsi="Times New Roman"/>
          <w:sz w:val="22"/>
          <w:szCs w:val="22"/>
          <w:lang w:val="uk-UA"/>
        </w:rPr>
      </w:pP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Зміна характеристик ТП, у тому числі інтенсивності руху в часі є класичним прикладом часового ряду. Тому важливим для дослідження нерівномірності ТП є використання апарату аналізу часових рядів.</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Зміна інтенсивності руху має динамічний характер і протягом доби на ВДМ спостерігаються періоди з різними станами ТП. В крупних містах, протягом дня частіше за все переважають потоки в груповому або зв'язаному стані (див. рис</w:t>
      </w:r>
      <w:r w:rsidR="00E21AC5" w:rsidRPr="00A06E75">
        <w:rPr>
          <w:rFonts w:ascii="Times New Roman" w:hAnsi="Times New Roman"/>
          <w:noProof/>
          <w:sz w:val="28"/>
          <w:szCs w:val="28"/>
          <w:lang w:val="en-US"/>
        </w:rPr>
        <w:t>.</w:t>
      </w:r>
      <w:r w:rsidRPr="00A06E75">
        <w:rPr>
          <w:rFonts w:ascii="Times New Roman" w:hAnsi="Times New Roman"/>
          <w:noProof/>
          <w:sz w:val="28"/>
          <w:szCs w:val="28"/>
          <w:lang w:val="uk-UA"/>
        </w:rPr>
        <w:t xml:space="preserve"> 1.1). Вивчення закономірностей зміни інтенсивності ТП в часі – складна і трудомістка </w:t>
      </w:r>
      <w:r w:rsidRPr="00A06E75">
        <w:rPr>
          <w:rFonts w:ascii="Times New Roman" w:hAnsi="Times New Roman"/>
          <w:noProof/>
          <w:sz w:val="28"/>
          <w:szCs w:val="28"/>
          <w:lang w:val="uk-UA"/>
        </w:rPr>
        <w:lastRenderedPageBreak/>
        <w:t>процедура, оскільки досліджуване явище формується під дією безлічі чинників, діючих у різних напрямах. Оскільки часто зміна інтенсивності має випадкову складову, а виявлення основних впливаючих на неї чинників буває достатньо проблематично, тому вивчення цієї характеристики проводиться на основі чинника часу.</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Якщо рівні часового ряду утворюються підсумовуванням, усереднюванням або яким-небудь іншим методом агрегації за деякий проміжок часу, то такі ряди називають інтервальними часовими рядами, що безпосередньо відноситься до статистики про інтенсивність, зміряну з певними інтервалами.</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Для проведення аналізу методів вивчення часових рядів необхідно розглянути їх складові [2</w:t>
      </w:r>
      <w:r w:rsidR="00BB1E1F" w:rsidRPr="00A06E75">
        <w:rPr>
          <w:rFonts w:ascii="Times New Roman" w:hAnsi="Times New Roman"/>
          <w:noProof/>
          <w:sz w:val="28"/>
          <w:szCs w:val="28"/>
          <w:lang w:val="uk-UA"/>
        </w:rPr>
        <w:t>6</w:t>
      </w:r>
      <w:r w:rsidRPr="00A06E75">
        <w:rPr>
          <w:rFonts w:ascii="Times New Roman" w:hAnsi="Times New Roman"/>
          <w:noProof/>
          <w:sz w:val="28"/>
          <w:szCs w:val="28"/>
          <w:lang w:val="uk-UA"/>
        </w:rPr>
        <w:t>]:</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тренд (тенденція) – характеристика процесу зміни явища за довгий час, звільнений від випадкових коливань;</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коливання – відхилення рівнів окремих періодів часу від тенденції динаміки.</w:t>
      </w:r>
    </w:p>
    <w:p w:rsidR="00B269A7" w:rsidRPr="00A06E75" w:rsidRDefault="00AC3E7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В</w:t>
      </w:r>
      <w:r w:rsidR="00B269A7" w:rsidRPr="00A06E75">
        <w:rPr>
          <w:rFonts w:ascii="Times New Roman" w:hAnsi="Times New Roman"/>
          <w:noProof/>
          <w:sz w:val="28"/>
          <w:szCs w:val="28"/>
          <w:lang w:val="uk-UA"/>
        </w:rPr>
        <w:t>ибір періоду дослідження часової нерівномірності ТП є важливою задачею, оскільки те, що для часу високого порядку виступає як коливання, для інтервалу низького порядку може виступати як тенденція [2</w:t>
      </w:r>
      <w:r w:rsidR="00BB1E1F" w:rsidRPr="00A06E75">
        <w:rPr>
          <w:rFonts w:ascii="Times New Roman" w:hAnsi="Times New Roman"/>
          <w:noProof/>
          <w:sz w:val="28"/>
          <w:szCs w:val="28"/>
          <w:lang w:val="uk-UA"/>
        </w:rPr>
        <w:t>6</w:t>
      </w:r>
      <w:r w:rsidR="00B269A7" w:rsidRPr="00A06E75">
        <w:rPr>
          <w:rFonts w:ascii="Times New Roman" w:hAnsi="Times New Roman"/>
          <w:noProof/>
          <w:sz w:val="28"/>
          <w:szCs w:val="28"/>
          <w:lang w:val="uk-UA"/>
        </w:rPr>
        <w:t>].</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Таким чином, нерівномірність ТП породжує коливання його показників, таких як інтенсивність, швидкість, щільність, склад і ін. Тому статистичним виразом нерівномірності буде коливання часових рядів характеристик ТП. В такому сенсі поняття коливання і нерівномірність можна вважати ідентичними.</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Вивчення коливання дозволяє визначити причини коливань</w:t>
      </w:r>
      <w:r w:rsidR="00BB1E1F" w:rsidRPr="00A06E75">
        <w:rPr>
          <w:rFonts w:ascii="Times New Roman" w:hAnsi="Times New Roman"/>
          <w:noProof/>
          <w:sz w:val="28"/>
          <w:szCs w:val="28"/>
          <w:lang w:val="uk-UA"/>
        </w:rPr>
        <w:t>, розрахувати резерви, страховий запас, необхідний для подолання шкідливих наслідків коливання рівнів</w:t>
      </w:r>
      <w:r w:rsidRPr="00A06E75">
        <w:rPr>
          <w:rFonts w:ascii="Times New Roman" w:hAnsi="Times New Roman"/>
          <w:noProof/>
          <w:sz w:val="28"/>
          <w:szCs w:val="28"/>
          <w:lang w:val="uk-UA"/>
        </w:rPr>
        <w:t>;</w:t>
      </w:r>
      <w:r w:rsidR="00BB1E1F" w:rsidRPr="00A06E75">
        <w:rPr>
          <w:rFonts w:ascii="Times New Roman" w:hAnsi="Times New Roman"/>
          <w:noProof/>
          <w:sz w:val="28"/>
          <w:szCs w:val="28"/>
          <w:lang w:val="uk-UA"/>
        </w:rPr>
        <w:t xml:space="preserve"> </w:t>
      </w:r>
      <w:r w:rsidRPr="00A06E75">
        <w:rPr>
          <w:rFonts w:ascii="Times New Roman" w:hAnsi="Times New Roman"/>
          <w:noProof/>
          <w:sz w:val="28"/>
          <w:szCs w:val="28"/>
          <w:lang w:val="uk-UA"/>
        </w:rPr>
        <w:t>дає можливість прогнозувати її величину або враховувати як чинник помилки прогнозу.</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 xml:space="preserve">При вивченні нерівномірності транспортного потоку з погляду теорії коливань необхідне введення деяких визначень. Амплітуда – максимальне відхилення величини, що коливається, від положення рівноваги. Стосовно </w:t>
      </w:r>
      <w:r w:rsidRPr="00A06E75">
        <w:rPr>
          <w:rFonts w:ascii="Times New Roman" w:hAnsi="Times New Roman"/>
          <w:noProof/>
          <w:sz w:val="28"/>
          <w:szCs w:val="28"/>
          <w:lang w:val="uk-UA"/>
        </w:rPr>
        <w:lastRenderedPageBreak/>
        <w:t xml:space="preserve">інтенсивності руху амплітуда її коливань буде вимірюється в таких же одиницях. Період – час повного коливання через яке повторюється показники стану системи. Частота – число коливань в одиницю часу. Період коливань </w:t>
      </w:r>
      <w:r w:rsidRPr="00A06E75">
        <w:rPr>
          <w:rFonts w:ascii="Times New Roman" w:hAnsi="Times New Roman"/>
          <w:i/>
          <w:noProof/>
          <w:sz w:val="28"/>
          <w:szCs w:val="28"/>
          <w:lang w:val="uk-UA"/>
        </w:rPr>
        <w:t>T</w:t>
      </w:r>
      <w:r w:rsidRPr="00A06E75">
        <w:rPr>
          <w:rFonts w:ascii="Times New Roman" w:hAnsi="Times New Roman"/>
          <w:noProof/>
          <w:sz w:val="28"/>
          <w:szCs w:val="28"/>
          <w:lang w:val="uk-UA"/>
        </w:rPr>
        <w:t xml:space="preserve"> і частота </w:t>
      </w:r>
      <w:r w:rsidRPr="00A06E75">
        <w:rPr>
          <w:rFonts w:ascii="Times New Roman" w:hAnsi="Times New Roman"/>
          <w:i/>
          <w:noProof/>
          <w:sz w:val="28"/>
          <w:szCs w:val="28"/>
          <w:lang w:val="uk-UA"/>
        </w:rPr>
        <w:t xml:space="preserve">f </w:t>
      </w:r>
      <w:r w:rsidRPr="00A06E75">
        <w:rPr>
          <w:rFonts w:ascii="Times New Roman" w:hAnsi="Times New Roman"/>
          <w:noProof/>
          <w:sz w:val="28"/>
          <w:szCs w:val="28"/>
          <w:lang w:val="uk-UA"/>
        </w:rPr>
        <w:t>є зворотними величинами [2,</w:t>
      </w:r>
      <w:r w:rsidR="00BB1E1F" w:rsidRPr="00A06E75">
        <w:rPr>
          <w:rFonts w:ascii="Times New Roman" w:hAnsi="Times New Roman"/>
          <w:noProof/>
          <w:sz w:val="28"/>
          <w:szCs w:val="28"/>
          <w:lang w:val="uk-UA"/>
        </w:rPr>
        <w:t xml:space="preserve"> </w:t>
      </w:r>
      <w:r w:rsidRPr="00A06E75">
        <w:rPr>
          <w:rFonts w:ascii="Times New Roman" w:hAnsi="Times New Roman"/>
          <w:noProof/>
          <w:sz w:val="28"/>
          <w:szCs w:val="28"/>
          <w:lang w:val="uk-UA"/>
        </w:rPr>
        <w:t>4</w:t>
      </w:r>
      <w:r w:rsidR="00AC3E77" w:rsidRPr="00A06E75">
        <w:rPr>
          <w:rFonts w:ascii="Times New Roman" w:hAnsi="Times New Roman"/>
          <w:noProof/>
          <w:sz w:val="28"/>
          <w:szCs w:val="28"/>
          <w:lang w:val="uk-UA"/>
        </w:rPr>
        <w:t>, 26</w:t>
      </w:r>
      <w:r w:rsidRPr="00A06E75">
        <w:rPr>
          <w:rFonts w:ascii="Times New Roman" w:hAnsi="Times New Roman"/>
          <w:noProof/>
          <w:sz w:val="28"/>
          <w:szCs w:val="28"/>
          <w:lang w:val="uk-UA"/>
        </w:rPr>
        <w:t>].</w:t>
      </w:r>
    </w:p>
    <w:p w:rsidR="00B269A7" w:rsidRPr="00A06E75" w:rsidRDefault="00B269A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Класифікація коливань інтенсивності, що надають формуючі вплив на профіль годинної і добової інтенсивності руху на міських магістралях і визначаючих види часової нерівномірності, представлена в таблиці 2.2.</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На підставі даної класифікації можна позначити методи, направлені на врахування представлених коливань інтенсивності, які проявляють нерівномірність ТП і зробити наступні висновки: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iCs/>
          <w:noProof/>
          <w:sz w:val="28"/>
          <w:szCs w:val="28"/>
          <w:lang w:val="uk-UA"/>
        </w:rPr>
        <w:t>-</w:t>
      </w:r>
      <w:r w:rsidRPr="00A06E75">
        <w:rPr>
          <w:rFonts w:ascii="Times New Roman" w:hAnsi="Times New Roman"/>
          <w:sz w:val="28"/>
          <w:szCs w:val="28"/>
          <w:lang w:val="uk-UA"/>
        </w:rPr>
        <w:t> </w:t>
      </w:r>
      <w:r w:rsidRPr="00A06E75">
        <w:rPr>
          <w:rFonts w:ascii="Times New Roman" w:hAnsi="Times New Roman"/>
          <w:iCs/>
          <w:noProof/>
          <w:sz w:val="28"/>
          <w:szCs w:val="28"/>
          <w:lang w:val="uk-UA"/>
        </w:rPr>
        <w:t xml:space="preserve">коливання з високою періодичністю (період менше 5 хв.) не вимагають врахування, оскільки є проявом випадкового шуму; </w:t>
      </w:r>
    </w:p>
    <w:p w:rsidR="005B74B9" w:rsidRPr="00A06E75" w:rsidRDefault="005B74B9"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iCs/>
          <w:noProof/>
          <w:sz w:val="28"/>
          <w:szCs w:val="28"/>
          <w:lang w:val="uk-UA"/>
        </w:rPr>
        <w:t>-</w:t>
      </w:r>
      <w:r w:rsidRPr="00A06E75">
        <w:rPr>
          <w:rFonts w:ascii="Times New Roman" w:hAnsi="Times New Roman"/>
          <w:sz w:val="28"/>
          <w:szCs w:val="28"/>
          <w:lang w:val="uk-UA"/>
        </w:rPr>
        <w:t> </w:t>
      </w:r>
      <w:r w:rsidRPr="00A06E75">
        <w:rPr>
          <w:rFonts w:ascii="Times New Roman" w:hAnsi="Times New Roman"/>
          <w:iCs/>
          <w:noProof/>
          <w:sz w:val="28"/>
          <w:szCs w:val="28"/>
          <w:lang w:val="uk-UA"/>
        </w:rPr>
        <w:t xml:space="preserve">для врахування коливань впродовж години з періодом від 50 до 60 хвилин необхідний такий розрахунок програм СР, в яких би забезпечувався запас часу горіння дозволяючого сигналу для регульованих напрямів, завдяки чому величина ступеня насичення залишалася б на прийнятному рівні при виникненні коливань інтенсивності з вказаними характеристиками; </w:t>
      </w:r>
    </w:p>
    <w:p w:rsidR="005B74B9" w:rsidRPr="00A06E75" w:rsidRDefault="005B74B9"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iCs/>
          <w:noProof/>
          <w:sz w:val="28"/>
          <w:szCs w:val="28"/>
          <w:lang w:val="uk-UA"/>
        </w:rPr>
        <w:t>-</w:t>
      </w:r>
      <w:r w:rsidRPr="00A06E75">
        <w:rPr>
          <w:rFonts w:ascii="Times New Roman" w:hAnsi="Times New Roman"/>
          <w:sz w:val="28"/>
          <w:szCs w:val="28"/>
          <w:lang w:val="uk-UA"/>
        </w:rPr>
        <w:t> </w:t>
      </w:r>
      <w:r w:rsidRPr="00A06E75">
        <w:rPr>
          <w:rFonts w:ascii="Times New Roman" w:hAnsi="Times New Roman"/>
          <w:iCs/>
          <w:noProof/>
          <w:sz w:val="28"/>
          <w:szCs w:val="28"/>
          <w:lang w:val="uk-UA"/>
        </w:rPr>
        <w:t xml:space="preserve">для врахування коливань інтенсивності з періодом більше 1 години необхідне використання багатопрограмного СР з оптимальною кількістю програм, що дозволяють враховувати зміни інтенсивності протягом доби; </w:t>
      </w:r>
    </w:p>
    <w:p w:rsidR="005B74B9" w:rsidRPr="00A06E75" w:rsidRDefault="005B74B9" w:rsidP="006405F0">
      <w:pPr>
        <w:widowControl w:val="0"/>
        <w:spacing w:line="360" w:lineRule="auto"/>
        <w:ind w:firstLine="709"/>
        <w:jc w:val="both"/>
        <w:rPr>
          <w:rFonts w:ascii="Times New Roman" w:hAnsi="Times New Roman"/>
          <w:iCs/>
          <w:noProof/>
          <w:sz w:val="28"/>
          <w:szCs w:val="28"/>
          <w:lang w:val="uk-UA"/>
        </w:rPr>
      </w:pPr>
      <w:r w:rsidRPr="00A06E75">
        <w:rPr>
          <w:rFonts w:ascii="Times New Roman" w:hAnsi="Times New Roman"/>
          <w:iCs/>
          <w:noProof/>
          <w:sz w:val="28"/>
          <w:szCs w:val="28"/>
          <w:lang w:val="uk-UA"/>
        </w:rPr>
        <w:t>-</w:t>
      </w:r>
      <w:r w:rsidRPr="00A06E75">
        <w:rPr>
          <w:rFonts w:ascii="Times New Roman" w:hAnsi="Times New Roman"/>
          <w:sz w:val="28"/>
          <w:szCs w:val="28"/>
          <w:lang w:val="uk-UA"/>
        </w:rPr>
        <w:t> </w:t>
      </w:r>
      <w:r w:rsidRPr="00A06E75">
        <w:rPr>
          <w:rFonts w:ascii="Times New Roman" w:hAnsi="Times New Roman"/>
          <w:iCs/>
          <w:noProof/>
          <w:sz w:val="28"/>
          <w:szCs w:val="28"/>
          <w:lang w:val="uk-UA"/>
        </w:rPr>
        <w:t xml:space="preserve">для вивчення нерівномірності ТП необхідне вимірювання інтенсивності руху інтервалами тривалістю не більше 5 хвилин з метою дискретизації інтервалів більш високих порядків (10-15 хв.). </w:t>
      </w:r>
    </w:p>
    <w:p w:rsidR="00AC3E77" w:rsidRPr="00A06E75" w:rsidRDefault="00AC3E7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До нерівномірності ТП має відношення поняття випадково розподілених коливань – «інтерференція коливань». Основною її рисою є хаотичність відхилень від середнього і крім цього виділяється декілька властивостей: </w:t>
      </w:r>
    </w:p>
    <w:p w:rsidR="00AC3E77" w:rsidRPr="00A06E75" w:rsidRDefault="00AC3E7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 xml:space="preserve">унаслідок хаотичного чергування знаків відхилень від трендів їх </w:t>
      </w:r>
      <w:r w:rsidRPr="00A06E75">
        <w:rPr>
          <w:rFonts w:ascii="Times New Roman" w:hAnsi="Times New Roman"/>
          <w:sz w:val="28"/>
          <w:szCs w:val="28"/>
          <w:lang w:val="uk-UA"/>
        </w:rPr>
        <w:t>взаємне погашення</w:t>
      </w:r>
      <w:r w:rsidRPr="00A06E75">
        <w:rPr>
          <w:rFonts w:ascii="Times New Roman" w:hAnsi="Times New Roman"/>
          <w:noProof/>
          <w:sz w:val="28"/>
          <w:szCs w:val="28"/>
          <w:lang w:val="uk-UA"/>
        </w:rPr>
        <w:t xml:space="preserve"> наступає тільки на тривалому часовому відрізку, тому необхідні запаси, </w:t>
      </w:r>
      <w:r w:rsidRPr="00A06E75">
        <w:rPr>
          <w:rFonts w:ascii="Times New Roman" w:hAnsi="Times New Roman"/>
          <w:noProof/>
          <w:sz w:val="28"/>
          <w:szCs w:val="28"/>
          <w:lang w:val="uk-UA"/>
        </w:rPr>
        <w:lastRenderedPageBreak/>
        <w:t xml:space="preserve">що гарантують відсутність негативного впливу від таких коливань; </w:t>
      </w:r>
    </w:p>
    <w:p w:rsidR="00AC3E77" w:rsidRPr="00A06E75" w:rsidRDefault="00AC3E7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sz w:val="28"/>
          <w:szCs w:val="28"/>
          <w:lang w:val="uk-UA"/>
        </w:rPr>
        <w:t>- </w:t>
      </w:r>
      <w:r w:rsidRPr="00A06E75">
        <w:rPr>
          <w:rFonts w:ascii="Times New Roman" w:hAnsi="Times New Roman"/>
          <w:noProof/>
          <w:sz w:val="28"/>
          <w:szCs w:val="28"/>
          <w:lang w:val="uk-UA"/>
        </w:rPr>
        <w:t>несприятлива для прогнозу, в будь-якому періоді можуть виникати як позитивні, так і негативні відхилення від тренду.</w:t>
      </w:r>
    </w:p>
    <w:p w:rsidR="005B74B9" w:rsidRPr="006405F0" w:rsidRDefault="005B74B9" w:rsidP="006405F0">
      <w:pPr>
        <w:widowControl w:val="0"/>
        <w:spacing w:line="360" w:lineRule="auto"/>
        <w:ind w:firstLine="709"/>
        <w:jc w:val="both"/>
        <w:rPr>
          <w:rFonts w:ascii="Times New Roman" w:hAnsi="Times New Roman"/>
          <w:noProof/>
          <w:sz w:val="16"/>
          <w:szCs w:val="16"/>
          <w:lang w:val="uk-UA"/>
        </w:rPr>
      </w:pPr>
    </w:p>
    <w:p w:rsidR="00B269A7" w:rsidRPr="00A06E75" w:rsidRDefault="00B269A7" w:rsidP="006405F0">
      <w:pPr>
        <w:widowControl w:val="0"/>
        <w:spacing w:line="360" w:lineRule="auto"/>
        <w:ind w:firstLine="709"/>
        <w:jc w:val="both"/>
        <w:rPr>
          <w:rFonts w:ascii="Times New Roman" w:eastAsia="Arial Unicode MS" w:hAnsi="Times New Roman"/>
          <w:sz w:val="28"/>
          <w:szCs w:val="28"/>
          <w:lang w:val="uk-UA"/>
        </w:rPr>
      </w:pPr>
      <w:r w:rsidRPr="00A06E75">
        <w:rPr>
          <w:rFonts w:ascii="Times New Roman" w:hAnsi="Times New Roman"/>
          <w:noProof/>
          <w:sz w:val="28"/>
          <w:szCs w:val="28"/>
          <w:lang w:val="uk-UA"/>
        </w:rPr>
        <w:t>Таблиця 2.2 – Теоретична класифікація коливань інтенсивності, що визначають нерівномірність ТП</w:t>
      </w:r>
    </w:p>
    <w:tbl>
      <w:tblPr>
        <w:tblW w:w="9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3877"/>
        <w:gridCol w:w="2552"/>
        <w:gridCol w:w="1831"/>
      </w:tblGrid>
      <w:tr w:rsidR="00B269A7" w:rsidRPr="00A06E75" w:rsidTr="00E21AC5">
        <w:tc>
          <w:tcPr>
            <w:tcW w:w="1680" w:type="dxa"/>
            <w:vAlign w:val="center"/>
          </w:tcPr>
          <w:p w:rsidR="00B269A7" w:rsidRPr="00A06E75" w:rsidRDefault="00B269A7" w:rsidP="006405F0">
            <w:pPr>
              <w:widowControl w:val="0"/>
              <w:jc w:val="center"/>
              <w:rPr>
                <w:rFonts w:ascii="Times New Roman" w:hAnsi="Times New Roman"/>
                <w:noProof/>
                <w:sz w:val="28"/>
                <w:szCs w:val="28"/>
                <w:lang w:val="uk-UA"/>
              </w:rPr>
            </w:pPr>
            <w:r w:rsidRPr="00A06E75">
              <w:rPr>
                <w:rFonts w:ascii="Times New Roman" w:hAnsi="Times New Roman"/>
                <w:noProof/>
                <w:sz w:val="28"/>
                <w:szCs w:val="28"/>
                <w:lang w:val="uk-UA"/>
              </w:rPr>
              <w:t>Період коливань</w:t>
            </w:r>
          </w:p>
        </w:tc>
        <w:tc>
          <w:tcPr>
            <w:tcW w:w="3877" w:type="dxa"/>
            <w:vAlign w:val="center"/>
          </w:tcPr>
          <w:p w:rsidR="00B269A7" w:rsidRPr="00A06E75" w:rsidRDefault="00B269A7" w:rsidP="006405F0">
            <w:pPr>
              <w:widowControl w:val="0"/>
              <w:jc w:val="center"/>
              <w:rPr>
                <w:rFonts w:ascii="Times New Roman" w:hAnsi="Times New Roman"/>
                <w:noProof/>
                <w:sz w:val="28"/>
                <w:szCs w:val="28"/>
                <w:lang w:val="uk-UA"/>
              </w:rPr>
            </w:pPr>
            <w:r w:rsidRPr="00A06E75">
              <w:rPr>
                <w:rFonts w:ascii="Times New Roman" w:hAnsi="Times New Roman"/>
                <w:noProof/>
                <w:sz w:val="28"/>
                <w:szCs w:val="28"/>
                <w:lang w:val="uk-UA"/>
              </w:rPr>
              <w:t>Причини коливань</w:t>
            </w:r>
          </w:p>
        </w:tc>
        <w:tc>
          <w:tcPr>
            <w:tcW w:w="2552" w:type="dxa"/>
            <w:vAlign w:val="center"/>
          </w:tcPr>
          <w:p w:rsidR="00B269A7" w:rsidRPr="00A06E75" w:rsidRDefault="00B269A7" w:rsidP="006405F0">
            <w:pPr>
              <w:widowControl w:val="0"/>
              <w:jc w:val="center"/>
              <w:rPr>
                <w:rFonts w:ascii="Times New Roman" w:hAnsi="Times New Roman"/>
                <w:noProof/>
                <w:sz w:val="28"/>
                <w:szCs w:val="28"/>
                <w:lang w:val="uk-UA"/>
              </w:rPr>
            </w:pPr>
            <w:r w:rsidRPr="00A06E75">
              <w:rPr>
                <w:rFonts w:ascii="Times New Roman" w:hAnsi="Times New Roman"/>
                <w:noProof/>
                <w:sz w:val="28"/>
                <w:szCs w:val="28"/>
                <w:lang w:val="uk-UA"/>
              </w:rPr>
              <w:t>Вплив на формування добової діаграми</w:t>
            </w:r>
          </w:p>
        </w:tc>
        <w:tc>
          <w:tcPr>
            <w:tcW w:w="1831" w:type="dxa"/>
            <w:vAlign w:val="center"/>
          </w:tcPr>
          <w:p w:rsidR="00B269A7" w:rsidRPr="00A06E75" w:rsidRDefault="00B269A7" w:rsidP="006405F0">
            <w:pPr>
              <w:widowControl w:val="0"/>
              <w:ind w:left="-57" w:right="-57"/>
              <w:jc w:val="center"/>
              <w:rPr>
                <w:rFonts w:ascii="Times New Roman" w:hAnsi="Times New Roman"/>
                <w:noProof/>
                <w:sz w:val="28"/>
                <w:szCs w:val="28"/>
                <w:lang w:val="uk-UA"/>
              </w:rPr>
            </w:pPr>
            <w:r w:rsidRPr="00A06E75">
              <w:rPr>
                <w:rFonts w:ascii="Times New Roman" w:hAnsi="Times New Roman"/>
                <w:noProof/>
                <w:sz w:val="28"/>
                <w:szCs w:val="28"/>
                <w:lang w:val="uk-UA"/>
              </w:rPr>
              <w:t xml:space="preserve">Метод врахування при </w:t>
            </w:r>
            <w:r w:rsidRPr="00A06E75">
              <w:rPr>
                <w:rFonts w:ascii="Times New Roman" w:hAnsi="Times New Roman"/>
                <w:sz w:val="28"/>
                <w:szCs w:val="28"/>
                <w:lang w:val="uk-UA"/>
              </w:rPr>
              <w:t>організації</w:t>
            </w:r>
            <w:r w:rsidRPr="00A06E75">
              <w:rPr>
                <w:rFonts w:ascii="Times New Roman" w:hAnsi="Times New Roman"/>
                <w:noProof/>
                <w:sz w:val="28"/>
                <w:szCs w:val="28"/>
                <w:lang w:val="uk-UA"/>
              </w:rPr>
              <w:t xml:space="preserve"> СР</w:t>
            </w:r>
          </w:p>
        </w:tc>
      </w:tr>
      <w:tr w:rsidR="00B269A7" w:rsidRPr="00A06E75" w:rsidTr="00481C2C">
        <w:tc>
          <w:tcPr>
            <w:tcW w:w="9940" w:type="dxa"/>
            <w:gridSpan w:val="4"/>
          </w:tcPr>
          <w:p w:rsidR="00B269A7" w:rsidRPr="00A06E75" w:rsidRDefault="00B269A7" w:rsidP="006405F0">
            <w:pPr>
              <w:widowControl w:val="0"/>
              <w:jc w:val="center"/>
              <w:rPr>
                <w:rFonts w:ascii="Times New Roman" w:hAnsi="Times New Roman"/>
                <w:noProof/>
                <w:sz w:val="28"/>
                <w:szCs w:val="28"/>
                <w:lang w:val="uk-UA"/>
              </w:rPr>
            </w:pPr>
            <w:r w:rsidRPr="00A06E75">
              <w:rPr>
                <w:rFonts w:ascii="Times New Roman" w:hAnsi="Times New Roman"/>
                <w:iCs/>
                <w:noProof/>
                <w:sz w:val="28"/>
                <w:szCs w:val="28"/>
                <w:lang w:val="uk-UA"/>
              </w:rPr>
              <w:t>Нерівномірність впродовж години</w:t>
            </w:r>
          </w:p>
        </w:tc>
      </w:tr>
      <w:tr w:rsidR="00B269A7" w:rsidRPr="00A06E75" w:rsidTr="00E21AC5">
        <w:tc>
          <w:tcPr>
            <w:tcW w:w="1680" w:type="dxa"/>
            <w:vAlign w:val="center"/>
          </w:tcPr>
          <w:p w:rsidR="00B269A7" w:rsidRPr="00A06E75" w:rsidRDefault="00B269A7" w:rsidP="006405F0">
            <w:pPr>
              <w:widowControl w:val="0"/>
              <w:jc w:val="center"/>
              <w:rPr>
                <w:rFonts w:ascii="Times New Roman" w:hAnsi="Times New Roman"/>
                <w:noProof/>
                <w:sz w:val="28"/>
                <w:szCs w:val="28"/>
                <w:lang w:val="uk-UA"/>
              </w:rPr>
            </w:pPr>
            <w:r w:rsidRPr="00A06E75">
              <w:rPr>
                <w:rFonts w:ascii="Times New Roman" w:hAnsi="Times New Roman"/>
                <w:noProof/>
                <w:sz w:val="28"/>
                <w:szCs w:val="28"/>
                <w:lang w:val="uk-UA"/>
              </w:rPr>
              <w:t>1 - 5 хв.</w:t>
            </w:r>
          </w:p>
        </w:tc>
        <w:tc>
          <w:tcPr>
            <w:tcW w:w="3877" w:type="dxa"/>
          </w:tcPr>
          <w:p w:rsidR="00B269A7" w:rsidRPr="00A06E75" w:rsidRDefault="00B269A7" w:rsidP="006405F0">
            <w:pPr>
              <w:widowControl w:val="0"/>
              <w:ind w:left="-57" w:right="-57"/>
              <w:rPr>
                <w:rFonts w:ascii="Times New Roman" w:hAnsi="Times New Roman"/>
                <w:noProof/>
                <w:sz w:val="28"/>
                <w:szCs w:val="28"/>
                <w:lang w:val="uk-UA"/>
              </w:rPr>
            </w:pPr>
            <w:r w:rsidRPr="00A06E75">
              <w:rPr>
                <w:rFonts w:ascii="Times New Roman" w:hAnsi="Times New Roman"/>
                <w:noProof/>
                <w:sz w:val="28"/>
                <w:szCs w:val="28"/>
                <w:lang w:val="uk-UA"/>
              </w:rPr>
              <w:t xml:space="preserve">Випадкове формування ТП під дією роботи світлофорного об’єкту з різною тривалістю циклу </w:t>
            </w:r>
          </w:p>
        </w:tc>
        <w:tc>
          <w:tcPr>
            <w:tcW w:w="2552" w:type="dxa"/>
          </w:tcPr>
          <w:p w:rsidR="00B269A7" w:rsidRPr="00A06E75" w:rsidRDefault="00B269A7" w:rsidP="006405F0">
            <w:pPr>
              <w:widowControl w:val="0"/>
              <w:ind w:left="-57" w:right="-57"/>
              <w:rPr>
                <w:rFonts w:ascii="Times New Roman" w:hAnsi="Times New Roman"/>
                <w:noProof/>
                <w:sz w:val="28"/>
                <w:szCs w:val="28"/>
                <w:lang w:val="uk-UA"/>
              </w:rPr>
            </w:pPr>
            <w:r w:rsidRPr="00A06E75">
              <w:rPr>
                <w:rFonts w:ascii="Times New Roman" w:hAnsi="Times New Roman"/>
                <w:noProof/>
                <w:sz w:val="28"/>
                <w:szCs w:val="28"/>
                <w:lang w:val="uk-UA"/>
              </w:rPr>
              <w:t xml:space="preserve">Формує випадковий шум на графіку інтенсивності </w:t>
            </w:r>
          </w:p>
        </w:tc>
        <w:tc>
          <w:tcPr>
            <w:tcW w:w="1831" w:type="dxa"/>
          </w:tcPr>
          <w:p w:rsidR="00B269A7" w:rsidRPr="00A06E75" w:rsidRDefault="00B269A7" w:rsidP="006405F0">
            <w:pPr>
              <w:widowControl w:val="0"/>
              <w:jc w:val="center"/>
              <w:rPr>
                <w:rFonts w:ascii="Times New Roman" w:hAnsi="Times New Roman"/>
                <w:noProof/>
                <w:sz w:val="28"/>
                <w:szCs w:val="28"/>
                <w:lang w:val="uk-UA"/>
              </w:rPr>
            </w:pPr>
            <w:r w:rsidRPr="00A06E75">
              <w:rPr>
                <w:rFonts w:ascii="Times New Roman" w:hAnsi="Times New Roman"/>
                <w:noProof/>
                <w:sz w:val="28"/>
                <w:szCs w:val="28"/>
                <w:lang w:val="uk-UA"/>
              </w:rPr>
              <w:t>Не потребує врахування</w:t>
            </w:r>
          </w:p>
        </w:tc>
      </w:tr>
      <w:tr w:rsidR="00B269A7" w:rsidRPr="00A06E75" w:rsidTr="00E21AC5">
        <w:tc>
          <w:tcPr>
            <w:tcW w:w="1680" w:type="dxa"/>
            <w:vAlign w:val="center"/>
          </w:tcPr>
          <w:p w:rsidR="00B269A7" w:rsidRPr="00A06E75" w:rsidRDefault="00B269A7" w:rsidP="006405F0">
            <w:pPr>
              <w:widowControl w:val="0"/>
              <w:jc w:val="center"/>
              <w:rPr>
                <w:rFonts w:ascii="Times New Roman" w:hAnsi="Times New Roman"/>
                <w:noProof/>
                <w:sz w:val="28"/>
                <w:szCs w:val="28"/>
                <w:lang w:val="uk-UA"/>
              </w:rPr>
            </w:pPr>
            <w:r w:rsidRPr="00A06E75">
              <w:rPr>
                <w:rFonts w:ascii="Times New Roman" w:hAnsi="Times New Roman"/>
                <w:noProof/>
                <w:sz w:val="28"/>
                <w:szCs w:val="28"/>
                <w:lang w:val="uk-UA"/>
              </w:rPr>
              <w:t>5 - 15 хв.</w:t>
            </w:r>
          </w:p>
        </w:tc>
        <w:tc>
          <w:tcPr>
            <w:tcW w:w="3877" w:type="dxa"/>
          </w:tcPr>
          <w:p w:rsidR="00B269A7" w:rsidRPr="00A06E75" w:rsidRDefault="00B269A7" w:rsidP="006405F0">
            <w:pPr>
              <w:widowControl w:val="0"/>
              <w:ind w:left="-57" w:right="-57"/>
              <w:rPr>
                <w:rFonts w:ascii="Times New Roman" w:hAnsi="Times New Roman"/>
                <w:noProof/>
                <w:sz w:val="28"/>
                <w:szCs w:val="28"/>
                <w:lang w:val="uk-UA"/>
              </w:rPr>
            </w:pPr>
            <w:r w:rsidRPr="00A06E75">
              <w:rPr>
                <w:rFonts w:ascii="Times New Roman" w:hAnsi="Times New Roman"/>
                <w:noProof/>
                <w:sz w:val="28"/>
                <w:szCs w:val="28"/>
                <w:lang w:val="uk-UA"/>
              </w:rPr>
              <w:t xml:space="preserve">Формуються під впливом об'єднання коливань більш низького порядку і коливань, що виникають унаслідок періодичності активності населення </w:t>
            </w:r>
          </w:p>
        </w:tc>
        <w:tc>
          <w:tcPr>
            <w:tcW w:w="2552" w:type="dxa"/>
          </w:tcPr>
          <w:p w:rsidR="00B269A7" w:rsidRPr="00A06E75" w:rsidRDefault="00B269A7" w:rsidP="006405F0">
            <w:pPr>
              <w:widowControl w:val="0"/>
              <w:ind w:left="-57" w:right="-57"/>
              <w:rPr>
                <w:rFonts w:ascii="Times New Roman" w:hAnsi="Times New Roman"/>
                <w:noProof/>
                <w:sz w:val="28"/>
                <w:szCs w:val="28"/>
                <w:lang w:val="uk-UA"/>
              </w:rPr>
            </w:pPr>
            <w:r w:rsidRPr="00A06E75">
              <w:rPr>
                <w:rFonts w:ascii="Times New Roman" w:hAnsi="Times New Roman"/>
                <w:noProof/>
                <w:sz w:val="28"/>
                <w:szCs w:val="28"/>
                <w:lang w:val="uk-UA"/>
              </w:rPr>
              <w:t xml:space="preserve">Формують пікові коливання впродовж годинного графіка інтенсивності </w:t>
            </w:r>
          </w:p>
        </w:tc>
        <w:tc>
          <w:tcPr>
            <w:tcW w:w="1831" w:type="dxa"/>
            <w:vMerge w:val="restart"/>
            <w:textDirection w:val="btLr"/>
            <w:vAlign w:val="center"/>
          </w:tcPr>
          <w:p w:rsidR="00B269A7" w:rsidRPr="00A06E75" w:rsidRDefault="00B269A7" w:rsidP="006405F0">
            <w:pPr>
              <w:widowControl w:val="0"/>
              <w:ind w:left="113" w:right="113"/>
              <w:jc w:val="center"/>
              <w:rPr>
                <w:rFonts w:ascii="Times New Roman" w:hAnsi="Times New Roman"/>
                <w:noProof/>
                <w:sz w:val="28"/>
                <w:szCs w:val="28"/>
                <w:lang w:val="uk-UA"/>
              </w:rPr>
            </w:pPr>
            <w:r w:rsidRPr="00A06E75">
              <w:rPr>
                <w:rFonts w:ascii="Times New Roman" w:hAnsi="Times New Roman"/>
                <w:noProof/>
                <w:sz w:val="28"/>
                <w:szCs w:val="28"/>
                <w:lang w:val="uk-UA"/>
              </w:rPr>
              <w:t>Забезпечення запасу часу горіння дозволяючого сигналу для регульованих напрямів в кожній з програм СР</w:t>
            </w:r>
          </w:p>
        </w:tc>
      </w:tr>
      <w:tr w:rsidR="00B269A7" w:rsidRPr="00A06E75" w:rsidTr="00E21AC5">
        <w:tc>
          <w:tcPr>
            <w:tcW w:w="1680" w:type="dxa"/>
            <w:vAlign w:val="center"/>
          </w:tcPr>
          <w:p w:rsidR="00B269A7" w:rsidRPr="00A06E75" w:rsidRDefault="00B269A7" w:rsidP="006405F0">
            <w:pPr>
              <w:widowControl w:val="0"/>
              <w:jc w:val="center"/>
              <w:rPr>
                <w:rFonts w:ascii="Times New Roman" w:hAnsi="Times New Roman"/>
                <w:noProof/>
                <w:sz w:val="28"/>
                <w:szCs w:val="28"/>
                <w:lang w:val="uk-UA"/>
              </w:rPr>
            </w:pPr>
            <w:r w:rsidRPr="00A06E75">
              <w:rPr>
                <w:rFonts w:ascii="Times New Roman" w:hAnsi="Times New Roman"/>
                <w:noProof/>
                <w:sz w:val="28"/>
                <w:szCs w:val="28"/>
                <w:lang w:val="uk-UA"/>
              </w:rPr>
              <w:t>15 - 60 хв.</w:t>
            </w:r>
          </w:p>
        </w:tc>
        <w:tc>
          <w:tcPr>
            <w:tcW w:w="3877" w:type="dxa"/>
          </w:tcPr>
          <w:p w:rsidR="00B269A7" w:rsidRPr="00A06E75" w:rsidRDefault="00B269A7" w:rsidP="006405F0">
            <w:pPr>
              <w:widowControl w:val="0"/>
              <w:ind w:left="-57" w:right="-57"/>
              <w:rPr>
                <w:rFonts w:ascii="Times New Roman" w:hAnsi="Times New Roman"/>
                <w:noProof/>
                <w:sz w:val="28"/>
                <w:szCs w:val="28"/>
                <w:lang w:val="uk-UA"/>
              </w:rPr>
            </w:pPr>
            <w:r w:rsidRPr="00A06E75">
              <w:rPr>
                <w:rFonts w:ascii="Times New Roman" w:hAnsi="Times New Roman"/>
                <w:noProof/>
                <w:sz w:val="28"/>
                <w:szCs w:val="28"/>
                <w:lang w:val="uk-UA"/>
              </w:rPr>
              <w:t xml:space="preserve">Коливання, що виникають унаслідок періодичності ділової активності населення </w:t>
            </w:r>
          </w:p>
        </w:tc>
        <w:tc>
          <w:tcPr>
            <w:tcW w:w="2552" w:type="dxa"/>
          </w:tcPr>
          <w:p w:rsidR="00B269A7" w:rsidRPr="00A06E75" w:rsidRDefault="00B269A7" w:rsidP="006405F0">
            <w:pPr>
              <w:widowControl w:val="0"/>
              <w:ind w:left="-57" w:right="-57"/>
              <w:rPr>
                <w:rFonts w:ascii="Times New Roman" w:hAnsi="Times New Roman"/>
                <w:noProof/>
                <w:sz w:val="28"/>
                <w:szCs w:val="28"/>
                <w:lang w:val="uk-UA"/>
              </w:rPr>
            </w:pPr>
            <w:r w:rsidRPr="00A06E75">
              <w:rPr>
                <w:rFonts w:ascii="Times New Roman" w:hAnsi="Times New Roman"/>
                <w:noProof/>
                <w:sz w:val="28"/>
                <w:szCs w:val="28"/>
                <w:lang w:val="uk-UA"/>
              </w:rPr>
              <w:t xml:space="preserve">Проявляються на добовій діаграмі у вигляді сплесків або спадів з вказаною періодичністю </w:t>
            </w:r>
          </w:p>
        </w:tc>
        <w:tc>
          <w:tcPr>
            <w:tcW w:w="1831" w:type="dxa"/>
            <w:vMerge/>
          </w:tcPr>
          <w:p w:rsidR="00B269A7" w:rsidRPr="00A06E75" w:rsidRDefault="00B269A7" w:rsidP="006405F0">
            <w:pPr>
              <w:widowControl w:val="0"/>
              <w:rPr>
                <w:rFonts w:ascii="Times New Roman" w:hAnsi="Times New Roman"/>
                <w:noProof/>
                <w:sz w:val="28"/>
                <w:szCs w:val="28"/>
                <w:lang w:val="uk-UA"/>
              </w:rPr>
            </w:pPr>
          </w:p>
        </w:tc>
      </w:tr>
      <w:tr w:rsidR="00B269A7" w:rsidRPr="00A06E75" w:rsidTr="00481C2C">
        <w:tc>
          <w:tcPr>
            <w:tcW w:w="9940" w:type="dxa"/>
            <w:gridSpan w:val="4"/>
          </w:tcPr>
          <w:p w:rsidR="00B269A7" w:rsidRPr="00A06E75" w:rsidRDefault="00B269A7" w:rsidP="006405F0">
            <w:pPr>
              <w:widowControl w:val="0"/>
              <w:jc w:val="center"/>
              <w:rPr>
                <w:rFonts w:ascii="Times New Roman" w:hAnsi="Times New Roman"/>
                <w:noProof/>
                <w:sz w:val="28"/>
                <w:szCs w:val="28"/>
                <w:lang w:val="uk-UA"/>
              </w:rPr>
            </w:pPr>
            <w:r w:rsidRPr="00A06E75">
              <w:rPr>
                <w:rFonts w:ascii="Times New Roman" w:hAnsi="Times New Roman"/>
                <w:iCs/>
                <w:noProof/>
                <w:sz w:val="28"/>
                <w:szCs w:val="28"/>
                <w:lang w:val="uk-UA"/>
              </w:rPr>
              <w:t>Добова нерівномірність</w:t>
            </w:r>
          </w:p>
        </w:tc>
      </w:tr>
      <w:tr w:rsidR="00B269A7" w:rsidRPr="00A06E75" w:rsidTr="00E21AC5">
        <w:tc>
          <w:tcPr>
            <w:tcW w:w="1680" w:type="dxa"/>
            <w:vAlign w:val="center"/>
          </w:tcPr>
          <w:p w:rsidR="00B269A7" w:rsidRPr="00A06E75" w:rsidRDefault="00B269A7" w:rsidP="006405F0">
            <w:pPr>
              <w:widowControl w:val="0"/>
              <w:jc w:val="center"/>
              <w:rPr>
                <w:rFonts w:ascii="Times New Roman" w:hAnsi="Times New Roman"/>
                <w:noProof/>
                <w:sz w:val="28"/>
                <w:szCs w:val="28"/>
                <w:lang w:val="uk-UA"/>
              </w:rPr>
            </w:pPr>
            <w:r w:rsidRPr="00A06E75">
              <w:rPr>
                <w:rFonts w:ascii="Times New Roman" w:hAnsi="Times New Roman"/>
                <w:noProof/>
                <w:sz w:val="28"/>
                <w:szCs w:val="28"/>
                <w:lang w:val="uk-UA"/>
              </w:rPr>
              <w:t>1 - 4 години</w:t>
            </w:r>
          </w:p>
        </w:tc>
        <w:tc>
          <w:tcPr>
            <w:tcW w:w="3877" w:type="dxa"/>
          </w:tcPr>
          <w:p w:rsidR="00B269A7" w:rsidRPr="00A06E75" w:rsidRDefault="00B269A7" w:rsidP="006405F0">
            <w:pPr>
              <w:widowControl w:val="0"/>
              <w:ind w:left="-57" w:right="-57"/>
              <w:rPr>
                <w:rFonts w:ascii="Times New Roman" w:hAnsi="Times New Roman"/>
                <w:noProof/>
                <w:sz w:val="28"/>
                <w:szCs w:val="28"/>
                <w:lang w:val="uk-UA"/>
              </w:rPr>
            </w:pPr>
            <w:r w:rsidRPr="00A06E75">
              <w:rPr>
                <w:rFonts w:ascii="Times New Roman" w:hAnsi="Times New Roman"/>
                <w:noProof/>
                <w:sz w:val="28"/>
                <w:szCs w:val="28"/>
                <w:lang w:val="uk-UA"/>
              </w:rPr>
              <w:t xml:space="preserve">Визначаються тривалістю руху населення до місця зайнятості або назад </w:t>
            </w:r>
          </w:p>
        </w:tc>
        <w:tc>
          <w:tcPr>
            <w:tcW w:w="2552" w:type="dxa"/>
          </w:tcPr>
          <w:p w:rsidR="00B269A7" w:rsidRPr="00A06E75" w:rsidRDefault="00B269A7" w:rsidP="006405F0">
            <w:pPr>
              <w:widowControl w:val="0"/>
              <w:ind w:left="-57" w:right="-57"/>
              <w:rPr>
                <w:rFonts w:ascii="Times New Roman" w:hAnsi="Times New Roman"/>
                <w:noProof/>
                <w:sz w:val="28"/>
                <w:szCs w:val="28"/>
                <w:lang w:val="uk-UA"/>
              </w:rPr>
            </w:pPr>
            <w:r w:rsidRPr="00A06E75">
              <w:rPr>
                <w:rFonts w:ascii="Times New Roman" w:hAnsi="Times New Roman"/>
                <w:noProof/>
                <w:sz w:val="28"/>
                <w:szCs w:val="28"/>
                <w:lang w:val="uk-UA"/>
              </w:rPr>
              <w:t xml:space="preserve">Визначають моменти початку і кінця уранішнього і вечірнього піків завантаження </w:t>
            </w:r>
          </w:p>
        </w:tc>
        <w:tc>
          <w:tcPr>
            <w:tcW w:w="1831" w:type="dxa"/>
            <w:vMerge w:val="restart"/>
            <w:textDirection w:val="btLr"/>
            <w:vAlign w:val="center"/>
          </w:tcPr>
          <w:p w:rsidR="00B269A7" w:rsidRPr="00A06E75" w:rsidRDefault="00B269A7" w:rsidP="006405F0">
            <w:pPr>
              <w:widowControl w:val="0"/>
              <w:ind w:left="113" w:right="113"/>
              <w:jc w:val="center"/>
              <w:rPr>
                <w:rFonts w:ascii="Times New Roman" w:hAnsi="Times New Roman"/>
                <w:noProof/>
                <w:sz w:val="28"/>
                <w:szCs w:val="28"/>
                <w:lang w:val="uk-UA"/>
              </w:rPr>
            </w:pPr>
            <w:r w:rsidRPr="00A06E75">
              <w:rPr>
                <w:rFonts w:ascii="Times New Roman" w:hAnsi="Times New Roman"/>
                <w:noProof/>
                <w:sz w:val="28"/>
                <w:szCs w:val="28"/>
                <w:lang w:val="uk-UA"/>
              </w:rPr>
              <w:t>Організація багатопрограмного СР</w:t>
            </w:r>
          </w:p>
        </w:tc>
      </w:tr>
      <w:tr w:rsidR="00B269A7" w:rsidRPr="00A06E75" w:rsidTr="00E21AC5">
        <w:tc>
          <w:tcPr>
            <w:tcW w:w="1680" w:type="dxa"/>
            <w:vAlign w:val="center"/>
          </w:tcPr>
          <w:p w:rsidR="00B269A7" w:rsidRPr="00A06E75" w:rsidRDefault="00B269A7" w:rsidP="006405F0">
            <w:pPr>
              <w:widowControl w:val="0"/>
              <w:jc w:val="center"/>
              <w:rPr>
                <w:rFonts w:ascii="Times New Roman" w:hAnsi="Times New Roman"/>
                <w:noProof/>
                <w:sz w:val="28"/>
                <w:szCs w:val="28"/>
                <w:lang w:val="uk-UA"/>
              </w:rPr>
            </w:pPr>
            <w:r w:rsidRPr="00A06E75">
              <w:rPr>
                <w:rFonts w:ascii="Times New Roman" w:hAnsi="Times New Roman"/>
                <w:noProof/>
                <w:sz w:val="28"/>
                <w:szCs w:val="28"/>
                <w:lang w:val="uk-UA"/>
              </w:rPr>
              <w:t>4 - 8 годин</w:t>
            </w:r>
          </w:p>
        </w:tc>
        <w:tc>
          <w:tcPr>
            <w:tcW w:w="3877" w:type="dxa"/>
          </w:tcPr>
          <w:p w:rsidR="00B269A7" w:rsidRPr="00A06E75" w:rsidRDefault="00B269A7" w:rsidP="006405F0">
            <w:pPr>
              <w:widowControl w:val="0"/>
              <w:ind w:left="-57" w:right="-57"/>
              <w:rPr>
                <w:rFonts w:ascii="Times New Roman" w:hAnsi="Times New Roman"/>
                <w:noProof/>
                <w:sz w:val="28"/>
                <w:szCs w:val="28"/>
                <w:lang w:val="uk-UA"/>
              </w:rPr>
            </w:pPr>
            <w:r w:rsidRPr="00A06E75">
              <w:rPr>
                <w:rFonts w:ascii="Times New Roman" w:hAnsi="Times New Roman"/>
                <w:noProof/>
                <w:sz w:val="28"/>
                <w:szCs w:val="28"/>
                <w:lang w:val="uk-UA"/>
              </w:rPr>
              <w:t xml:space="preserve">Визначаються режимом праці і відпочинку міського населення, а також змінністю графіків роботи </w:t>
            </w:r>
          </w:p>
        </w:tc>
        <w:tc>
          <w:tcPr>
            <w:tcW w:w="2552" w:type="dxa"/>
            <w:vMerge w:val="restart"/>
            <w:vAlign w:val="center"/>
          </w:tcPr>
          <w:p w:rsidR="00B269A7" w:rsidRPr="00A06E75" w:rsidRDefault="00B269A7" w:rsidP="006405F0">
            <w:pPr>
              <w:widowControl w:val="0"/>
              <w:ind w:left="-57" w:right="-57"/>
              <w:rPr>
                <w:rFonts w:ascii="Times New Roman" w:hAnsi="Times New Roman"/>
                <w:noProof/>
                <w:sz w:val="28"/>
                <w:szCs w:val="28"/>
                <w:lang w:val="uk-UA"/>
              </w:rPr>
            </w:pPr>
            <w:r w:rsidRPr="00A06E75">
              <w:rPr>
                <w:rFonts w:ascii="Times New Roman" w:hAnsi="Times New Roman"/>
                <w:noProof/>
                <w:sz w:val="28"/>
                <w:szCs w:val="28"/>
                <w:lang w:val="uk-UA"/>
              </w:rPr>
              <w:t xml:space="preserve">Формують профіль добової діаграми </w:t>
            </w:r>
          </w:p>
        </w:tc>
        <w:tc>
          <w:tcPr>
            <w:tcW w:w="1831" w:type="dxa"/>
            <w:vMerge/>
          </w:tcPr>
          <w:p w:rsidR="00B269A7" w:rsidRPr="00A06E75" w:rsidRDefault="00B269A7" w:rsidP="006405F0">
            <w:pPr>
              <w:widowControl w:val="0"/>
              <w:rPr>
                <w:rFonts w:ascii="Times New Roman" w:hAnsi="Times New Roman"/>
                <w:noProof/>
                <w:sz w:val="28"/>
                <w:szCs w:val="28"/>
                <w:lang w:val="uk-UA"/>
              </w:rPr>
            </w:pPr>
          </w:p>
        </w:tc>
      </w:tr>
      <w:tr w:rsidR="00B269A7" w:rsidRPr="00A06E75" w:rsidTr="00E21AC5">
        <w:tc>
          <w:tcPr>
            <w:tcW w:w="1680" w:type="dxa"/>
            <w:vAlign w:val="center"/>
          </w:tcPr>
          <w:p w:rsidR="00B269A7" w:rsidRPr="00A06E75" w:rsidRDefault="00B269A7" w:rsidP="006405F0">
            <w:pPr>
              <w:widowControl w:val="0"/>
              <w:jc w:val="center"/>
              <w:rPr>
                <w:rFonts w:ascii="Times New Roman" w:hAnsi="Times New Roman"/>
                <w:noProof/>
                <w:sz w:val="28"/>
                <w:szCs w:val="28"/>
                <w:lang w:val="uk-UA"/>
              </w:rPr>
            </w:pPr>
            <w:r w:rsidRPr="00A06E75">
              <w:rPr>
                <w:rFonts w:ascii="Times New Roman" w:hAnsi="Times New Roman"/>
                <w:noProof/>
                <w:sz w:val="28"/>
                <w:szCs w:val="28"/>
                <w:lang w:val="uk-UA"/>
              </w:rPr>
              <w:t>8 - 24 години</w:t>
            </w:r>
          </w:p>
        </w:tc>
        <w:tc>
          <w:tcPr>
            <w:tcW w:w="3877" w:type="dxa"/>
          </w:tcPr>
          <w:p w:rsidR="00B269A7" w:rsidRPr="00A06E75" w:rsidRDefault="00B269A7" w:rsidP="006405F0">
            <w:pPr>
              <w:widowControl w:val="0"/>
              <w:ind w:left="-57" w:right="-57"/>
              <w:rPr>
                <w:rFonts w:ascii="Times New Roman" w:hAnsi="Times New Roman"/>
                <w:noProof/>
                <w:sz w:val="28"/>
                <w:szCs w:val="28"/>
                <w:lang w:val="uk-UA"/>
              </w:rPr>
            </w:pPr>
            <w:r w:rsidRPr="00A06E75">
              <w:rPr>
                <w:rFonts w:ascii="Times New Roman" w:hAnsi="Times New Roman"/>
                <w:noProof/>
                <w:sz w:val="28"/>
                <w:szCs w:val="28"/>
                <w:lang w:val="uk-UA"/>
              </w:rPr>
              <w:t xml:space="preserve">Визначаються тривалістю ділової активності населення </w:t>
            </w:r>
          </w:p>
        </w:tc>
        <w:tc>
          <w:tcPr>
            <w:tcW w:w="2552" w:type="dxa"/>
            <w:vMerge/>
          </w:tcPr>
          <w:p w:rsidR="00B269A7" w:rsidRPr="00A06E75" w:rsidRDefault="00B269A7" w:rsidP="006405F0">
            <w:pPr>
              <w:widowControl w:val="0"/>
              <w:rPr>
                <w:rFonts w:ascii="Times New Roman" w:hAnsi="Times New Roman"/>
                <w:noProof/>
                <w:sz w:val="28"/>
                <w:szCs w:val="28"/>
                <w:lang w:val="uk-UA"/>
              </w:rPr>
            </w:pPr>
          </w:p>
        </w:tc>
        <w:tc>
          <w:tcPr>
            <w:tcW w:w="1831" w:type="dxa"/>
            <w:vMerge/>
          </w:tcPr>
          <w:p w:rsidR="00B269A7" w:rsidRPr="00A06E75" w:rsidRDefault="00B269A7" w:rsidP="006405F0">
            <w:pPr>
              <w:widowControl w:val="0"/>
              <w:rPr>
                <w:rFonts w:ascii="Times New Roman" w:hAnsi="Times New Roman"/>
                <w:noProof/>
                <w:sz w:val="28"/>
                <w:szCs w:val="28"/>
                <w:lang w:val="uk-UA"/>
              </w:rPr>
            </w:pPr>
          </w:p>
        </w:tc>
      </w:tr>
    </w:tbl>
    <w:p w:rsidR="006405F0" w:rsidRDefault="006405F0" w:rsidP="006405F0">
      <w:pPr>
        <w:widowControl w:val="0"/>
        <w:spacing w:line="360" w:lineRule="auto"/>
        <w:ind w:firstLine="709"/>
        <w:jc w:val="both"/>
        <w:rPr>
          <w:rFonts w:ascii="Times New Roman" w:hAnsi="Times New Roman"/>
          <w:noProof/>
          <w:sz w:val="28"/>
          <w:szCs w:val="28"/>
          <w:lang w:val="uk-UA"/>
        </w:rPr>
      </w:pPr>
    </w:p>
    <w:p w:rsidR="001E5FDC" w:rsidRPr="00A06E75" w:rsidRDefault="001E5FDC"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lastRenderedPageBreak/>
        <w:t xml:space="preserve">Якщо систематичні компоненти часового ряду виділені правильно, то залишкова компонента матиме наступні властивості: </w:t>
      </w:r>
    </w:p>
    <w:p w:rsidR="001E5FDC" w:rsidRPr="00A06E75" w:rsidRDefault="001E5FDC"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sz w:val="28"/>
          <w:szCs w:val="28"/>
          <w:lang w:val="uk-UA"/>
        </w:rPr>
        <w:t>- </w:t>
      </w:r>
      <w:r w:rsidRPr="00A06E75">
        <w:rPr>
          <w:rFonts w:ascii="Times New Roman" w:hAnsi="Times New Roman"/>
          <w:noProof/>
          <w:sz w:val="28"/>
          <w:szCs w:val="28"/>
          <w:lang w:val="uk-UA"/>
        </w:rPr>
        <w:t xml:space="preserve">випадковість зміни значень; </w:t>
      </w:r>
    </w:p>
    <w:p w:rsidR="001E5FDC" w:rsidRPr="00A06E75" w:rsidRDefault="001E5FDC"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sz w:val="28"/>
          <w:szCs w:val="28"/>
          <w:lang w:val="uk-UA"/>
        </w:rPr>
        <w:t>- </w:t>
      </w:r>
      <w:r w:rsidRPr="00A06E75">
        <w:rPr>
          <w:rFonts w:ascii="Times New Roman" w:hAnsi="Times New Roman"/>
          <w:noProof/>
          <w:sz w:val="28"/>
          <w:szCs w:val="28"/>
          <w:lang w:val="uk-UA"/>
        </w:rPr>
        <w:t>відповідність нормальному закону розподілу;</w:t>
      </w:r>
    </w:p>
    <w:p w:rsidR="001E5FDC" w:rsidRPr="00A06E75" w:rsidRDefault="001E5FDC"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sz w:val="28"/>
          <w:szCs w:val="28"/>
          <w:lang w:val="uk-UA"/>
        </w:rPr>
        <w:t>- </w:t>
      </w:r>
      <w:r w:rsidRPr="00A06E75">
        <w:rPr>
          <w:rFonts w:ascii="Times New Roman" w:hAnsi="Times New Roman"/>
          <w:noProof/>
          <w:sz w:val="28"/>
          <w:szCs w:val="28"/>
          <w:lang w:val="uk-UA"/>
        </w:rPr>
        <w:t xml:space="preserve">рівність нулю математичного очікування; </w:t>
      </w:r>
    </w:p>
    <w:p w:rsidR="001E5FDC" w:rsidRPr="00A06E75" w:rsidRDefault="001E5FDC"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sz w:val="28"/>
          <w:szCs w:val="28"/>
          <w:lang w:val="uk-UA"/>
        </w:rPr>
        <w:t>- </w:t>
      </w:r>
      <w:r w:rsidRPr="00A06E75">
        <w:rPr>
          <w:rFonts w:ascii="Times New Roman" w:hAnsi="Times New Roman"/>
          <w:noProof/>
          <w:sz w:val="28"/>
          <w:szCs w:val="28"/>
          <w:lang w:val="uk-UA"/>
        </w:rPr>
        <w:t xml:space="preserve">незалежність значень рівнів один від одного, тобто відсутністю автокореляції.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p>
    <w:p w:rsidR="00B269A7" w:rsidRPr="00A06E75" w:rsidRDefault="00B269A7" w:rsidP="006405F0">
      <w:pPr>
        <w:widowControl w:val="0"/>
        <w:spacing w:line="360" w:lineRule="auto"/>
        <w:ind w:firstLine="709"/>
        <w:jc w:val="both"/>
        <w:rPr>
          <w:rFonts w:ascii="Times New Roman" w:hAnsi="Times New Roman"/>
          <w:bCs/>
          <w:noProof/>
          <w:sz w:val="28"/>
          <w:szCs w:val="28"/>
          <w:lang w:val="uk-UA"/>
        </w:rPr>
      </w:pPr>
      <w:r w:rsidRPr="00A06E75">
        <w:rPr>
          <w:rFonts w:ascii="Times New Roman" w:hAnsi="Times New Roman"/>
          <w:bCs/>
          <w:noProof/>
          <w:sz w:val="28"/>
          <w:szCs w:val="28"/>
          <w:lang w:val="uk-UA"/>
        </w:rPr>
        <w:t>2.2.3</w:t>
      </w:r>
      <w:r w:rsidRPr="00A06E75">
        <w:rPr>
          <w:rFonts w:ascii="Times New Roman" w:hAnsi="Times New Roman"/>
          <w:sz w:val="28"/>
          <w:szCs w:val="28"/>
          <w:lang w:val="uk-UA"/>
        </w:rPr>
        <w:t> </w:t>
      </w:r>
      <w:r w:rsidRPr="00A06E75">
        <w:rPr>
          <w:rFonts w:ascii="Times New Roman" w:hAnsi="Times New Roman"/>
          <w:bCs/>
          <w:noProof/>
          <w:sz w:val="28"/>
          <w:szCs w:val="28"/>
          <w:lang w:val="uk-UA"/>
        </w:rPr>
        <w:t>Показник нерівномірності транспортного потоку впродовж години</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Для подальшого вивчення нерівномірності ТП впродовж години необхідний вибір її показника, який визначатиме її величину, і при цьому відповідатиме практичним вимогам його використання: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 xml:space="preserve">простота в розумінні фізичного значення і визначенні в практичних цілях;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sz w:val="28"/>
          <w:szCs w:val="28"/>
          <w:lang w:val="uk-UA"/>
        </w:rPr>
        <w:t>- </w:t>
      </w:r>
      <w:r w:rsidRPr="00A06E75">
        <w:rPr>
          <w:rFonts w:ascii="Times New Roman" w:hAnsi="Times New Roman"/>
          <w:noProof/>
          <w:sz w:val="28"/>
          <w:szCs w:val="28"/>
          <w:lang w:val="uk-UA"/>
        </w:rPr>
        <w:t xml:space="preserve">відображення властивості нерівномірності ТП;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sz w:val="28"/>
          <w:szCs w:val="28"/>
          <w:lang w:val="uk-UA"/>
        </w:rPr>
        <w:t>- </w:t>
      </w:r>
      <w:r w:rsidRPr="00A06E75">
        <w:rPr>
          <w:rFonts w:ascii="Times New Roman" w:hAnsi="Times New Roman"/>
          <w:noProof/>
          <w:sz w:val="28"/>
          <w:szCs w:val="28"/>
          <w:lang w:val="uk-UA"/>
        </w:rPr>
        <w:t xml:space="preserve">простота врахування при організації СР.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Відображенням нерівномірності ТП є розкид величин інтенсивності руху на </w:t>
      </w:r>
      <w:r w:rsidRPr="00A06E75">
        <w:rPr>
          <w:rFonts w:ascii="Times New Roman" w:hAnsi="Times New Roman"/>
          <w:i/>
          <w:noProof/>
          <w:sz w:val="28"/>
          <w:szCs w:val="28"/>
          <w:lang w:val="uk-UA"/>
        </w:rPr>
        <w:t>i</w:t>
      </w:r>
      <w:r w:rsidRPr="00A06E75">
        <w:rPr>
          <w:rFonts w:ascii="Times New Roman" w:hAnsi="Times New Roman"/>
          <w:noProof/>
          <w:sz w:val="28"/>
          <w:szCs w:val="28"/>
          <w:lang w:val="uk-UA"/>
        </w:rPr>
        <w:t xml:space="preserve">-ому інтервалі часової шкали. Для одиничних відрізків, протягом яких проводиться вимір об'єму руху вибрана тривалість, – 5 хвилин. Такий вибір обумовлений тим, що дозволяє нівелювати коливання інтенсивності, викликані наявністю регульованих перехресть і, при цьому, дозволяє виділити коливання з періодом 10 хвилин і більш.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Оскільки зміна інтенсивності руху протягом часу є прикладом часового ряду, то для вивчення нерівномірності ТП вибрані стандартний показник варіації для кожної години – середнє лінійне відхилення (СЛВ). СЛВ дає узагальнену характеристику ступеня коливнь ознак сукупності і застосовується на практиці для проведення різного роду аналізів.</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СЛВ інтенсивності руху від середньої годинної інтенсивності визначається по </w:t>
      </w:r>
      <w:r w:rsidRPr="00A06E75">
        <w:rPr>
          <w:rFonts w:ascii="Times New Roman" w:hAnsi="Times New Roman"/>
          <w:noProof/>
          <w:sz w:val="28"/>
          <w:szCs w:val="28"/>
          <w:lang w:val="uk-UA"/>
        </w:rPr>
        <w:lastRenderedPageBreak/>
        <w:t>формулі</w:t>
      </w:r>
    </w:p>
    <w:p w:rsidR="00B269A7" w:rsidRPr="00A06E75" w:rsidRDefault="00E21AC5" w:rsidP="006405F0">
      <w:pPr>
        <w:widowControl w:val="0"/>
        <w:spacing w:line="360" w:lineRule="auto"/>
        <w:ind w:firstLine="709"/>
        <w:jc w:val="right"/>
        <w:rPr>
          <w:rFonts w:ascii="Times New Roman" w:eastAsia="Arial Unicode MS" w:hAnsi="Times New Roman"/>
          <w:sz w:val="28"/>
          <w:szCs w:val="28"/>
          <w:lang w:val="uk-UA"/>
        </w:rPr>
      </w:pPr>
      <w:r w:rsidRPr="00A06E75">
        <w:rPr>
          <w:rFonts w:ascii="Times New Roman" w:hAnsi="Times New Roman"/>
          <w:position w:val="-28"/>
          <w:sz w:val="28"/>
          <w:szCs w:val="28"/>
          <w:lang w:val="uk-UA"/>
        </w:rPr>
        <w:object w:dxaOrig="1600" w:dyaOrig="1020">
          <v:shape id="_x0000_i1045" type="#_x0000_t75" style="width:79.8pt;height:51pt" o:ole="">
            <v:imagedata r:id="rId49" o:title=""/>
          </v:shape>
          <o:OLEObject Type="Embed" ProgID="Equation.3" ShapeID="_x0000_i1045" DrawAspect="Content" ObjectID="_1841479474" r:id="rId50"/>
        </w:object>
      </w:r>
      <w:r w:rsidR="00B269A7" w:rsidRPr="00A06E75">
        <w:rPr>
          <w:rFonts w:ascii="Times New Roman" w:hAnsi="Times New Roman"/>
          <w:sz w:val="28"/>
          <w:szCs w:val="28"/>
          <w:lang w:val="uk-UA"/>
        </w:rPr>
        <w:t xml:space="preserve">,                       </w:t>
      </w:r>
      <w:r w:rsidR="00B269A7" w:rsidRPr="00A06E75">
        <w:rPr>
          <w:rFonts w:ascii="Times New Roman" w:eastAsia="Arial Unicode MS" w:hAnsi="Times New Roman"/>
          <w:sz w:val="28"/>
          <w:szCs w:val="28"/>
          <w:lang w:val="uk-UA"/>
        </w:rPr>
        <w:t xml:space="preserve">                              (2.</w:t>
      </w:r>
      <w:r w:rsidR="00A013B4" w:rsidRPr="00A06E75">
        <w:rPr>
          <w:rFonts w:ascii="Times New Roman" w:eastAsia="Arial Unicode MS" w:hAnsi="Times New Roman"/>
          <w:sz w:val="28"/>
          <w:szCs w:val="28"/>
          <w:lang w:val="uk-UA"/>
        </w:rPr>
        <w:t>3</w:t>
      </w:r>
      <w:r w:rsidR="00B269A7" w:rsidRPr="00A06E75">
        <w:rPr>
          <w:rFonts w:ascii="Times New Roman" w:eastAsia="Arial Unicode MS" w:hAnsi="Times New Roman"/>
          <w:sz w:val="28"/>
          <w:szCs w:val="28"/>
          <w:lang w:val="uk-UA"/>
        </w:rPr>
        <w:t>)</w:t>
      </w:r>
    </w:p>
    <w:p w:rsidR="00B269A7" w:rsidRPr="00A06E75" w:rsidRDefault="00B269A7" w:rsidP="006405F0">
      <w:pPr>
        <w:widowControl w:val="0"/>
        <w:spacing w:line="360" w:lineRule="auto"/>
        <w:ind w:firstLine="709"/>
        <w:jc w:val="both"/>
        <w:rPr>
          <w:rFonts w:ascii="Times New Roman" w:eastAsia="Arial Unicode MS" w:hAnsi="Times New Roman"/>
          <w:sz w:val="16"/>
          <w:szCs w:val="16"/>
          <w:lang w:val="uk-UA"/>
        </w:rPr>
      </w:pPr>
    </w:p>
    <w:p w:rsidR="00B269A7" w:rsidRPr="00A06E75" w:rsidRDefault="00B269A7" w:rsidP="006405F0">
      <w:pPr>
        <w:widowControl w:val="0"/>
        <w:spacing w:line="360" w:lineRule="auto"/>
        <w:jc w:val="both"/>
        <w:rPr>
          <w:rFonts w:ascii="Times New Roman" w:hAnsi="Times New Roman"/>
          <w:noProof/>
          <w:sz w:val="28"/>
          <w:szCs w:val="28"/>
          <w:lang w:val="uk-UA"/>
        </w:rPr>
      </w:pPr>
      <w:r w:rsidRPr="00A06E75">
        <w:rPr>
          <w:rFonts w:ascii="Times New Roman" w:hAnsi="Times New Roman"/>
          <w:noProof/>
          <w:sz w:val="28"/>
          <w:szCs w:val="28"/>
          <w:lang w:val="uk-UA"/>
        </w:rPr>
        <w:t>де λ</w:t>
      </w:r>
      <w:r w:rsidRPr="00A06E75">
        <w:rPr>
          <w:rFonts w:ascii="Times New Roman" w:hAnsi="Times New Roman"/>
          <w:i/>
          <w:noProof/>
          <w:sz w:val="28"/>
          <w:szCs w:val="28"/>
          <w:vertAlign w:val="subscript"/>
          <w:lang w:val="uk-UA"/>
        </w:rPr>
        <w:t>i</w:t>
      </w:r>
      <w:r w:rsidRPr="00A06E75">
        <w:rPr>
          <w:rFonts w:ascii="Times New Roman" w:hAnsi="Times New Roman"/>
          <w:noProof/>
          <w:sz w:val="28"/>
          <w:szCs w:val="28"/>
          <w:lang w:val="uk-UA"/>
        </w:rPr>
        <w:t xml:space="preserve"> - приведена до години інтенсивність руху на </w:t>
      </w:r>
      <w:r w:rsidRPr="00A06E75">
        <w:rPr>
          <w:rFonts w:ascii="Times New Roman" w:hAnsi="Times New Roman"/>
          <w:i/>
          <w:noProof/>
          <w:sz w:val="28"/>
          <w:szCs w:val="28"/>
          <w:lang w:val="uk-UA"/>
        </w:rPr>
        <w:t>i</w:t>
      </w:r>
      <w:r w:rsidRPr="00A06E75">
        <w:rPr>
          <w:rFonts w:ascii="Times New Roman" w:hAnsi="Times New Roman"/>
          <w:noProof/>
          <w:sz w:val="28"/>
          <w:szCs w:val="28"/>
          <w:lang w:val="uk-UA"/>
        </w:rPr>
        <w:t>-ому інтервалі, од./год.;</w:t>
      </w:r>
    </w:p>
    <w:p w:rsidR="00B269A7" w:rsidRPr="00A06E75" w:rsidRDefault="00B269A7" w:rsidP="006405F0">
      <w:pPr>
        <w:widowControl w:val="0"/>
        <w:spacing w:line="360" w:lineRule="auto"/>
        <w:jc w:val="both"/>
        <w:rPr>
          <w:rFonts w:ascii="Times New Roman" w:hAnsi="Times New Roman"/>
          <w:noProof/>
          <w:sz w:val="28"/>
          <w:szCs w:val="28"/>
          <w:lang w:val="en-US"/>
        </w:rPr>
      </w:pPr>
      <w:r w:rsidRPr="00A06E75">
        <w:rPr>
          <w:rFonts w:ascii="Times New Roman" w:hAnsi="Times New Roman"/>
          <w:noProof/>
          <w:sz w:val="28"/>
          <w:szCs w:val="28"/>
          <w:lang w:val="uk-UA"/>
        </w:rPr>
        <w:t xml:space="preserve">     </w:t>
      </w:r>
      <w:r w:rsidRPr="00A06E75">
        <w:rPr>
          <w:rFonts w:ascii="Times New Roman" w:hAnsi="Times New Roman"/>
          <w:position w:val="-4"/>
          <w:lang w:val="uk-UA"/>
        </w:rPr>
        <w:object w:dxaOrig="220" w:dyaOrig="340">
          <v:shape id="_x0000_i1046" type="#_x0000_t75" style="width:10.8pt;height:16.8pt" o:ole="">
            <v:imagedata r:id="rId51" o:title=""/>
          </v:shape>
          <o:OLEObject Type="Embed" ProgID="Equation.3" ShapeID="_x0000_i1046" DrawAspect="Content" ObjectID="_1841479475" r:id="rId52"/>
        </w:object>
      </w:r>
      <w:r w:rsidRPr="00A06E75">
        <w:rPr>
          <w:rFonts w:ascii="Times New Roman" w:hAnsi="Times New Roman"/>
          <w:noProof/>
          <w:sz w:val="28"/>
          <w:szCs w:val="28"/>
          <w:lang w:val="uk-UA"/>
        </w:rPr>
        <w:t xml:space="preserve"> - середня годинна інтенсивність, од./год.; </w:t>
      </w:r>
    </w:p>
    <w:p w:rsidR="00B269A7" w:rsidRPr="00A06E75" w:rsidRDefault="00B269A7" w:rsidP="006405F0">
      <w:pPr>
        <w:widowControl w:val="0"/>
        <w:spacing w:line="360" w:lineRule="auto"/>
        <w:jc w:val="both"/>
        <w:rPr>
          <w:rFonts w:ascii="Times New Roman" w:hAnsi="Times New Roman"/>
          <w:noProof/>
          <w:sz w:val="28"/>
          <w:szCs w:val="28"/>
          <w:lang w:val="uk-UA"/>
        </w:rPr>
      </w:pPr>
      <w:r w:rsidRPr="00A06E75">
        <w:rPr>
          <w:rFonts w:ascii="Times New Roman" w:hAnsi="Times New Roman"/>
          <w:noProof/>
          <w:sz w:val="28"/>
          <w:szCs w:val="28"/>
          <w:lang w:val="uk-UA"/>
        </w:rPr>
        <w:t xml:space="preserve">     </w:t>
      </w:r>
      <w:r w:rsidRPr="00A06E75">
        <w:rPr>
          <w:rFonts w:ascii="Times New Roman" w:hAnsi="Times New Roman"/>
          <w:i/>
          <w:noProof/>
          <w:sz w:val="28"/>
          <w:szCs w:val="28"/>
          <w:lang w:val="uk-UA"/>
        </w:rPr>
        <w:t xml:space="preserve">n </w:t>
      </w:r>
      <w:r w:rsidRPr="00A06E75">
        <w:rPr>
          <w:rFonts w:ascii="Times New Roman" w:hAnsi="Times New Roman"/>
          <w:noProof/>
          <w:sz w:val="28"/>
          <w:szCs w:val="28"/>
          <w:lang w:val="uk-UA"/>
        </w:rPr>
        <w:t xml:space="preserve">- число інтервалів в годині.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СЛВ показує, наскільки в середньому кожне значення ознаки відхиляється від середньої величини і є показником варіації величини, що вивчається, в нашому випадку – інтенсивності. СЛВ завжди вимірюється в тих же величинах, в яких дані статистичні показники.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Важливим завданням при вивченні нерівномірності ТП в рамках практичної мети по підвищенню ефективності функціонування регульованих перехресть є виявлення закономірностей її зміни і меж цих змін. Ці кроки необхідні для врахування показника нерівномірності при розрахунку параметрів світлофорного циклу. Тому необхідною умовою рішення цього завдання є проведення статистичного аналізу нерівномірності ТП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Для представлення меж часової нерівномірності ТП необхідне складання двовимірної функції розподілу показника нерівномірності залежно від середньої інтенсивності руху. Для цього необхідне розділення даного діапазону інтенсивності на декілька інтервалів однакового розміру і для кожного з них складання функції розподілу показника нерівномірності ТП. Побудова такого двовимірного розподілу можлива після отримання кореляційного поля залежності показника нерівномірності від інтенсивності руху.</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Регресійний аналіз нерівномірності ТП полягає у встановленні функціональної залежності показника нерівномірності від рівня впливаючих чинників, а також підтвердження адекватності одержаної моделі залежності.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Виходячи з аналізу, представленого в першому розділі, важливим і </w:t>
      </w:r>
      <w:r w:rsidRPr="00A06E75">
        <w:rPr>
          <w:rFonts w:ascii="Times New Roman" w:hAnsi="Times New Roman"/>
          <w:noProof/>
          <w:sz w:val="28"/>
          <w:szCs w:val="28"/>
          <w:lang w:val="uk-UA"/>
        </w:rPr>
        <w:lastRenderedPageBreak/>
        <w:t xml:space="preserve">незаперечним чинником, що визначає нерівномірність ТП, є величина його інтенсивності. На підставі розділення всього діапазону інтенсивності руху на відрізки відповідні трьом станам ТП можна висунути гіпотезу про зміну нерівномірності із зростанням інтенсивності від нуля до максимального значення: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 xml:space="preserve">при вільному стані із зростанням інтенсивності лінійно збільшується нерівномірність руху транспорту;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 xml:space="preserve">при груповому стані і середніх значеннях інтенсивності спостерігається найбільша нерівномірність в русі ТП;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w:t>
      </w:r>
      <w:r w:rsidRPr="00A06E75">
        <w:rPr>
          <w:rFonts w:ascii="Times New Roman" w:hAnsi="Times New Roman"/>
          <w:sz w:val="28"/>
          <w:szCs w:val="28"/>
          <w:lang w:val="uk-UA"/>
        </w:rPr>
        <w:t> </w:t>
      </w:r>
      <w:r w:rsidRPr="00A06E75">
        <w:rPr>
          <w:rFonts w:ascii="Times New Roman" w:hAnsi="Times New Roman"/>
          <w:noProof/>
          <w:sz w:val="28"/>
          <w:szCs w:val="28"/>
          <w:lang w:val="uk-UA"/>
        </w:rPr>
        <w:t xml:space="preserve">при зв'язаному стані нерівномірність руху йде на спад із зростанням інтенсивності ТП.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Виходячи з висунутої гіпотези, залежність нерівномірності ТП від його інтенсивності може бути відображена за допомогою нелінійної функції </w:t>
      </w:r>
    </w:p>
    <w:p w:rsidR="00B269A7" w:rsidRPr="00A06E75" w:rsidRDefault="00B269A7" w:rsidP="006405F0">
      <w:pPr>
        <w:widowControl w:val="0"/>
        <w:spacing w:line="360" w:lineRule="auto"/>
        <w:ind w:firstLine="709"/>
        <w:jc w:val="both"/>
        <w:rPr>
          <w:rFonts w:ascii="Times New Roman" w:hAnsi="Times New Roman"/>
          <w:noProof/>
          <w:sz w:val="20"/>
          <w:lang w:val="uk-UA"/>
        </w:rPr>
      </w:pPr>
    </w:p>
    <w:p w:rsidR="00B269A7" w:rsidRPr="00A06E75" w:rsidRDefault="00B269A7" w:rsidP="006405F0">
      <w:pPr>
        <w:widowControl w:val="0"/>
        <w:spacing w:line="360" w:lineRule="auto"/>
        <w:ind w:firstLine="709"/>
        <w:jc w:val="right"/>
        <w:rPr>
          <w:rFonts w:ascii="Times New Roman" w:eastAsia="Arial Unicode MS" w:hAnsi="Times New Roman"/>
          <w:sz w:val="28"/>
          <w:szCs w:val="28"/>
          <w:lang w:val="uk-UA"/>
        </w:rPr>
      </w:pPr>
      <w:r w:rsidRPr="00A06E75">
        <w:rPr>
          <w:rFonts w:ascii="Times New Roman" w:eastAsia="Arial Unicode MS" w:hAnsi="Times New Roman"/>
          <w:position w:val="-12"/>
          <w:sz w:val="28"/>
          <w:szCs w:val="28"/>
          <w:lang w:val="uk-UA"/>
        </w:rPr>
        <w:object w:dxaOrig="2140" w:dyaOrig="440">
          <v:shape id="_x0000_i1047" type="#_x0000_t75" style="width:106.8pt;height:22.2pt" o:ole="">
            <v:imagedata r:id="rId53" o:title=""/>
          </v:shape>
          <o:OLEObject Type="Embed" ProgID="Equation.3" ShapeID="_x0000_i1047" DrawAspect="Content" ObjectID="_1841479476" r:id="rId54"/>
        </w:object>
      </w:r>
      <w:r w:rsidRPr="00A06E75">
        <w:rPr>
          <w:rFonts w:ascii="Times New Roman" w:eastAsia="Arial Unicode MS" w:hAnsi="Times New Roman"/>
          <w:sz w:val="28"/>
          <w:szCs w:val="28"/>
          <w:lang w:val="uk-UA"/>
        </w:rPr>
        <w:t>.                                        (2.</w:t>
      </w:r>
      <w:r w:rsidR="00A013B4" w:rsidRPr="00A06E75">
        <w:rPr>
          <w:rFonts w:ascii="Times New Roman" w:eastAsia="Arial Unicode MS" w:hAnsi="Times New Roman"/>
          <w:sz w:val="28"/>
          <w:szCs w:val="28"/>
          <w:lang w:val="uk-UA"/>
        </w:rPr>
        <w:t>4</w:t>
      </w:r>
      <w:r w:rsidRPr="00A06E75">
        <w:rPr>
          <w:rFonts w:ascii="Times New Roman" w:eastAsia="Arial Unicode MS" w:hAnsi="Times New Roman"/>
          <w:sz w:val="28"/>
          <w:szCs w:val="28"/>
          <w:lang w:val="uk-UA"/>
        </w:rPr>
        <w:t>)</w:t>
      </w:r>
    </w:p>
    <w:p w:rsidR="00B269A7" w:rsidRPr="00A06E75" w:rsidRDefault="00B269A7" w:rsidP="006405F0">
      <w:pPr>
        <w:widowControl w:val="0"/>
        <w:spacing w:line="360" w:lineRule="auto"/>
        <w:ind w:firstLine="709"/>
        <w:jc w:val="both"/>
        <w:rPr>
          <w:rFonts w:ascii="Times New Roman" w:eastAsia="Arial Unicode MS" w:hAnsi="Times New Roman"/>
          <w:sz w:val="20"/>
          <w:lang w:val="uk-UA"/>
        </w:rPr>
      </w:pPr>
    </w:p>
    <w:p w:rsidR="00B269A7" w:rsidRPr="00A06E75" w:rsidRDefault="00B269A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Представлена функція є поліномом другого ступеня і може достатньо точно відображати залежність між змінними. </w:t>
      </w:r>
    </w:p>
    <w:p w:rsidR="00B269A7" w:rsidRPr="00A06E75" w:rsidRDefault="00B269A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У разі низького рівня інформативності представленої одновимірної залежності, необхідно збільшити кількість і уточнити значущість тих або інших незалежних змінних (чинників) в рівнянні регресії. В якості багатовимірної моделі можливе використання рівняння вигляду</w:t>
      </w:r>
    </w:p>
    <w:p w:rsidR="00B269A7" w:rsidRPr="00A06E75" w:rsidRDefault="00B269A7" w:rsidP="006405F0">
      <w:pPr>
        <w:widowControl w:val="0"/>
        <w:spacing w:line="360" w:lineRule="auto"/>
        <w:ind w:firstLine="709"/>
        <w:jc w:val="both"/>
        <w:rPr>
          <w:rFonts w:ascii="Times New Roman" w:hAnsi="Times New Roman"/>
          <w:sz w:val="20"/>
          <w:lang w:val="uk-UA"/>
        </w:rPr>
      </w:pPr>
    </w:p>
    <w:p w:rsidR="00B269A7" w:rsidRPr="00A06E75" w:rsidRDefault="00B269A7" w:rsidP="006405F0">
      <w:pPr>
        <w:widowControl w:val="0"/>
        <w:spacing w:line="360" w:lineRule="auto"/>
        <w:jc w:val="right"/>
        <w:rPr>
          <w:rFonts w:ascii="Times New Roman" w:eastAsia="Arial Unicode MS" w:hAnsi="Times New Roman"/>
          <w:sz w:val="28"/>
          <w:szCs w:val="28"/>
          <w:lang w:val="uk-UA"/>
        </w:rPr>
      </w:pPr>
      <w:r w:rsidRPr="00A06E75">
        <w:rPr>
          <w:rFonts w:ascii="Times New Roman" w:eastAsia="Arial Unicode MS" w:hAnsi="Times New Roman"/>
          <w:position w:val="-16"/>
          <w:sz w:val="28"/>
          <w:szCs w:val="28"/>
          <w:lang w:val="uk-UA"/>
        </w:rPr>
        <w:object w:dxaOrig="9920" w:dyaOrig="480">
          <v:shape id="_x0000_i1048" type="#_x0000_t75" style="width:426pt;height:24pt" o:ole="">
            <v:imagedata r:id="rId55" o:title=""/>
          </v:shape>
          <o:OLEObject Type="Embed" ProgID="Equation.3" ShapeID="_x0000_i1048" DrawAspect="Content" ObjectID="_1841479477" r:id="rId56"/>
        </w:object>
      </w:r>
      <w:r w:rsidRPr="00A06E75">
        <w:rPr>
          <w:rFonts w:ascii="Times New Roman" w:eastAsia="Arial Unicode MS" w:hAnsi="Times New Roman"/>
          <w:sz w:val="28"/>
          <w:szCs w:val="28"/>
          <w:lang w:val="uk-UA"/>
        </w:rPr>
        <w:t>.   (2.</w:t>
      </w:r>
      <w:r w:rsidR="00A013B4" w:rsidRPr="00A06E75">
        <w:rPr>
          <w:rFonts w:ascii="Times New Roman" w:eastAsia="Arial Unicode MS" w:hAnsi="Times New Roman"/>
          <w:sz w:val="28"/>
          <w:szCs w:val="28"/>
          <w:lang w:val="uk-UA"/>
        </w:rPr>
        <w:t>5</w:t>
      </w:r>
      <w:r w:rsidRPr="00A06E75">
        <w:rPr>
          <w:rFonts w:ascii="Times New Roman" w:eastAsia="Arial Unicode MS" w:hAnsi="Times New Roman"/>
          <w:sz w:val="28"/>
          <w:szCs w:val="28"/>
          <w:lang w:val="uk-UA"/>
        </w:rPr>
        <w:t>)</w:t>
      </w:r>
    </w:p>
    <w:p w:rsidR="00B269A7" w:rsidRPr="00A06E75" w:rsidRDefault="00B269A7" w:rsidP="006405F0">
      <w:pPr>
        <w:widowControl w:val="0"/>
        <w:spacing w:line="360" w:lineRule="auto"/>
        <w:ind w:firstLine="709"/>
        <w:jc w:val="both"/>
        <w:rPr>
          <w:rFonts w:ascii="Times New Roman" w:eastAsia="Arial Unicode MS" w:hAnsi="Times New Roman"/>
          <w:sz w:val="28"/>
          <w:szCs w:val="28"/>
          <w:lang w:val="uk-UA"/>
        </w:rPr>
      </w:pPr>
    </w:p>
    <w:p w:rsidR="00B269A7" w:rsidRPr="00A06E75" w:rsidRDefault="00B269A7" w:rsidP="006405F0">
      <w:pPr>
        <w:widowControl w:val="0"/>
        <w:spacing w:line="360" w:lineRule="auto"/>
        <w:ind w:firstLine="709"/>
        <w:jc w:val="both"/>
        <w:rPr>
          <w:rFonts w:ascii="Times New Roman" w:hAnsi="Times New Roman"/>
          <w:bCs/>
          <w:noProof/>
          <w:sz w:val="28"/>
          <w:szCs w:val="28"/>
          <w:lang w:val="uk-UA"/>
        </w:rPr>
      </w:pPr>
      <w:r w:rsidRPr="00A06E75">
        <w:rPr>
          <w:rFonts w:ascii="Times New Roman" w:hAnsi="Times New Roman"/>
          <w:bCs/>
          <w:noProof/>
          <w:sz w:val="28"/>
          <w:szCs w:val="28"/>
          <w:lang w:val="uk-UA"/>
        </w:rPr>
        <w:t>2.3</w:t>
      </w:r>
      <w:r w:rsidRPr="00A06E75">
        <w:rPr>
          <w:rFonts w:ascii="Times New Roman" w:hAnsi="Times New Roman"/>
          <w:sz w:val="28"/>
          <w:szCs w:val="28"/>
          <w:lang w:val="uk-UA"/>
        </w:rPr>
        <w:t> </w:t>
      </w:r>
      <w:r w:rsidRPr="00A06E75">
        <w:rPr>
          <w:rFonts w:ascii="Times New Roman" w:hAnsi="Times New Roman"/>
          <w:bCs/>
          <w:noProof/>
          <w:sz w:val="28"/>
          <w:szCs w:val="28"/>
          <w:lang w:val="uk-UA"/>
        </w:rPr>
        <w:t xml:space="preserve">Багатопрограмне світлофорне регулювання на ізольованому перехресті, що враховує часову нерівномірність транспортного потоку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p>
    <w:p w:rsidR="00B269A7" w:rsidRPr="00A06E75" w:rsidRDefault="00B269A7" w:rsidP="006405F0">
      <w:pPr>
        <w:widowControl w:val="0"/>
        <w:spacing w:line="360" w:lineRule="auto"/>
        <w:ind w:firstLine="709"/>
        <w:jc w:val="both"/>
        <w:rPr>
          <w:rFonts w:ascii="Times New Roman" w:hAnsi="Times New Roman"/>
          <w:bCs/>
          <w:noProof/>
          <w:sz w:val="28"/>
          <w:szCs w:val="28"/>
          <w:lang w:val="uk-UA"/>
        </w:rPr>
      </w:pPr>
      <w:r w:rsidRPr="00A06E75">
        <w:rPr>
          <w:rFonts w:ascii="Times New Roman" w:hAnsi="Times New Roman"/>
          <w:noProof/>
          <w:sz w:val="28"/>
          <w:szCs w:val="28"/>
          <w:lang w:val="uk-UA"/>
        </w:rPr>
        <w:t xml:space="preserve">Вхідними параметрами для кожного напряму регульованого перехрестя в </w:t>
      </w:r>
      <w:r w:rsidRPr="00A06E75">
        <w:rPr>
          <w:rFonts w:ascii="Times New Roman" w:hAnsi="Times New Roman"/>
          <w:noProof/>
          <w:sz w:val="28"/>
          <w:szCs w:val="28"/>
          <w:lang w:val="uk-UA"/>
        </w:rPr>
        <w:lastRenderedPageBreak/>
        <w:t>певний момент часу є інтенсивність руху</w:t>
      </w:r>
    </w:p>
    <w:p w:rsidR="00B269A7" w:rsidRPr="00A06E75" w:rsidRDefault="00B269A7" w:rsidP="006405F0">
      <w:pPr>
        <w:widowControl w:val="0"/>
        <w:spacing w:line="360" w:lineRule="auto"/>
        <w:ind w:firstLine="709"/>
        <w:jc w:val="both"/>
        <w:rPr>
          <w:rFonts w:ascii="Times New Roman" w:hAnsi="Times New Roman"/>
          <w:bCs/>
          <w:noProof/>
          <w:sz w:val="16"/>
          <w:szCs w:val="16"/>
          <w:lang w:val="uk-UA"/>
        </w:rPr>
      </w:pPr>
    </w:p>
    <w:p w:rsidR="00B269A7" w:rsidRPr="00A06E75" w:rsidRDefault="00B269A7" w:rsidP="006405F0">
      <w:pPr>
        <w:widowControl w:val="0"/>
        <w:spacing w:line="360" w:lineRule="auto"/>
        <w:ind w:firstLine="709"/>
        <w:jc w:val="right"/>
        <w:rPr>
          <w:rFonts w:ascii="Times New Roman" w:hAnsi="Times New Roman"/>
          <w:bCs/>
          <w:noProof/>
          <w:sz w:val="28"/>
          <w:szCs w:val="28"/>
          <w:lang w:val="uk-UA"/>
        </w:rPr>
      </w:pPr>
      <w:r w:rsidRPr="00A06E75">
        <w:rPr>
          <w:rFonts w:ascii="Times New Roman" w:hAnsi="Times New Roman"/>
          <w:bCs/>
          <w:noProof/>
          <w:position w:val="-12"/>
          <w:sz w:val="28"/>
          <w:szCs w:val="28"/>
          <w:lang w:val="uk-UA"/>
        </w:rPr>
        <w:object w:dxaOrig="1080" w:dyaOrig="420">
          <v:shape id="_x0000_i1049" type="#_x0000_t75" style="width:54pt;height:21pt" o:ole="">
            <v:imagedata r:id="rId57" o:title=""/>
          </v:shape>
          <o:OLEObject Type="Embed" ProgID="Equation.3" ShapeID="_x0000_i1049" DrawAspect="Content" ObjectID="_1841479478" r:id="rId58"/>
        </w:object>
      </w:r>
      <w:r w:rsidRPr="00A06E75">
        <w:rPr>
          <w:rFonts w:ascii="Times New Roman" w:hAnsi="Times New Roman"/>
          <w:bCs/>
          <w:noProof/>
          <w:sz w:val="28"/>
          <w:szCs w:val="28"/>
          <w:lang w:val="uk-UA"/>
        </w:rPr>
        <w:t>,                                                          (2.</w:t>
      </w:r>
      <w:r w:rsidR="00A013B4" w:rsidRPr="00A06E75">
        <w:rPr>
          <w:rFonts w:ascii="Times New Roman" w:hAnsi="Times New Roman"/>
          <w:bCs/>
          <w:noProof/>
          <w:sz w:val="28"/>
          <w:szCs w:val="28"/>
          <w:lang w:val="uk-UA"/>
        </w:rPr>
        <w:t>6</w:t>
      </w:r>
      <w:r w:rsidRPr="00A06E75">
        <w:rPr>
          <w:rFonts w:ascii="Times New Roman" w:hAnsi="Times New Roman"/>
          <w:bCs/>
          <w:noProof/>
          <w:sz w:val="28"/>
          <w:szCs w:val="28"/>
          <w:lang w:val="uk-UA"/>
        </w:rPr>
        <w:t>)</w:t>
      </w:r>
    </w:p>
    <w:p w:rsidR="00B269A7" w:rsidRPr="00A06E75" w:rsidRDefault="00B269A7" w:rsidP="006405F0">
      <w:pPr>
        <w:widowControl w:val="0"/>
        <w:spacing w:line="360" w:lineRule="auto"/>
        <w:jc w:val="both"/>
        <w:rPr>
          <w:rFonts w:ascii="Times New Roman" w:hAnsi="Times New Roman"/>
          <w:bCs/>
          <w:noProof/>
          <w:sz w:val="16"/>
          <w:szCs w:val="16"/>
          <w:lang w:val="uk-UA"/>
        </w:rPr>
      </w:pPr>
    </w:p>
    <w:p w:rsidR="00B269A7" w:rsidRPr="00A06E75" w:rsidRDefault="00B269A7" w:rsidP="006405F0">
      <w:pPr>
        <w:widowControl w:val="0"/>
        <w:spacing w:line="360" w:lineRule="auto"/>
        <w:jc w:val="both"/>
        <w:rPr>
          <w:rFonts w:ascii="Times New Roman" w:hAnsi="Times New Roman"/>
          <w:sz w:val="28"/>
          <w:szCs w:val="28"/>
          <w:lang w:val="uk-UA"/>
        </w:rPr>
      </w:pPr>
      <w:r w:rsidRPr="00A06E75">
        <w:rPr>
          <w:rFonts w:ascii="Times New Roman" w:hAnsi="Times New Roman"/>
          <w:bCs/>
          <w:noProof/>
          <w:sz w:val="28"/>
          <w:szCs w:val="28"/>
          <w:lang w:val="uk-UA"/>
        </w:rPr>
        <w:t xml:space="preserve">де </w:t>
      </w:r>
      <w:r w:rsidRPr="00A06E75">
        <w:rPr>
          <w:rFonts w:ascii="Times New Roman" w:hAnsi="Times New Roman"/>
          <w:position w:val="-12"/>
          <w:sz w:val="28"/>
          <w:szCs w:val="28"/>
          <w:lang w:val="uk-UA"/>
        </w:rPr>
        <w:object w:dxaOrig="580" w:dyaOrig="420">
          <v:shape id="_x0000_i1050" type="#_x0000_t75" style="width:28.8pt;height:21pt" o:ole="">
            <v:imagedata r:id="rId59" o:title=""/>
          </v:shape>
          <o:OLEObject Type="Embed" ProgID="Equation.3" ShapeID="_x0000_i1050" DrawAspect="Content" ObjectID="_1841479479" r:id="rId60"/>
        </w:object>
      </w:r>
      <w:r w:rsidRPr="00A06E75">
        <w:rPr>
          <w:rFonts w:ascii="Times New Roman" w:hAnsi="Times New Roman"/>
          <w:sz w:val="28"/>
          <w:szCs w:val="28"/>
          <w:lang w:val="uk-UA"/>
        </w:rPr>
        <w:t xml:space="preserve">– вектор інтенсивності ТП на перехресті для </w:t>
      </w:r>
      <w:r w:rsidRPr="00A06E75">
        <w:rPr>
          <w:rFonts w:ascii="Times New Roman" w:hAnsi="Times New Roman"/>
          <w:i/>
          <w:sz w:val="28"/>
          <w:szCs w:val="28"/>
          <w:lang w:val="uk-UA"/>
        </w:rPr>
        <w:t>і</w:t>
      </w:r>
      <w:r w:rsidRPr="00A06E75">
        <w:rPr>
          <w:rFonts w:ascii="Times New Roman" w:hAnsi="Times New Roman"/>
          <w:sz w:val="28"/>
          <w:szCs w:val="28"/>
          <w:lang w:val="uk-UA"/>
        </w:rPr>
        <w:t>-го відрізку часу;</w:t>
      </w:r>
    </w:p>
    <w:p w:rsidR="00B269A7" w:rsidRPr="00A06E75" w:rsidRDefault="00B269A7" w:rsidP="006405F0">
      <w:pPr>
        <w:widowControl w:val="0"/>
        <w:spacing w:line="360" w:lineRule="auto"/>
        <w:jc w:val="both"/>
        <w:rPr>
          <w:rFonts w:ascii="Times New Roman" w:hAnsi="Times New Roman"/>
          <w:sz w:val="28"/>
          <w:szCs w:val="28"/>
          <w:lang w:val="uk-UA"/>
        </w:rPr>
      </w:pPr>
      <w:r w:rsidRPr="00A06E75">
        <w:rPr>
          <w:rFonts w:ascii="Times New Roman" w:hAnsi="Times New Roman"/>
          <w:i/>
          <w:sz w:val="28"/>
          <w:szCs w:val="28"/>
          <w:lang w:val="uk-UA"/>
        </w:rPr>
        <w:t xml:space="preserve">     і </w:t>
      </w:r>
      <w:r w:rsidRPr="00A06E75">
        <w:rPr>
          <w:rFonts w:ascii="Times New Roman" w:hAnsi="Times New Roman"/>
          <w:sz w:val="28"/>
          <w:szCs w:val="28"/>
          <w:lang w:val="uk-UA"/>
        </w:rPr>
        <w:t>– номер одиничних відрізків часу.</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Використання багатопрограмного регулювання із зміною режимів регулювання відповідно до добового графіка має на увазі наявність періодів, протягом яких процес зміни інтенсивності регульованих напрямів можна розглядати як стаціонарний аддитивний процес вигляду [2</w:t>
      </w:r>
      <w:r w:rsidR="00481C2C" w:rsidRPr="00A06E75">
        <w:rPr>
          <w:rFonts w:ascii="Times New Roman" w:hAnsi="Times New Roman"/>
          <w:noProof/>
          <w:sz w:val="28"/>
          <w:szCs w:val="28"/>
          <w:lang w:val="uk-UA"/>
        </w:rPr>
        <w:t>6</w:t>
      </w:r>
      <w:r w:rsidRPr="00A06E75">
        <w:rPr>
          <w:rFonts w:ascii="Times New Roman" w:hAnsi="Times New Roman"/>
          <w:noProof/>
          <w:sz w:val="28"/>
          <w:szCs w:val="28"/>
          <w:lang w:val="uk-UA"/>
        </w:rPr>
        <w:t>]</w:t>
      </w:r>
    </w:p>
    <w:p w:rsidR="00B269A7" w:rsidRPr="00A06E75" w:rsidRDefault="00B269A7" w:rsidP="006405F0">
      <w:pPr>
        <w:widowControl w:val="0"/>
        <w:spacing w:line="360" w:lineRule="auto"/>
        <w:ind w:firstLine="709"/>
        <w:jc w:val="both"/>
        <w:rPr>
          <w:rFonts w:ascii="Times New Roman" w:hAnsi="Times New Roman"/>
          <w:noProof/>
          <w:sz w:val="16"/>
          <w:szCs w:val="16"/>
          <w:lang w:val="uk-UA"/>
        </w:rPr>
      </w:pPr>
    </w:p>
    <w:p w:rsidR="00B269A7" w:rsidRPr="00A06E75" w:rsidRDefault="00B269A7" w:rsidP="006405F0">
      <w:pPr>
        <w:widowControl w:val="0"/>
        <w:spacing w:line="360" w:lineRule="auto"/>
        <w:ind w:firstLine="709"/>
        <w:jc w:val="right"/>
        <w:rPr>
          <w:rFonts w:ascii="Times New Roman" w:hAnsi="Times New Roman"/>
          <w:bCs/>
          <w:noProof/>
          <w:sz w:val="28"/>
          <w:szCs w:val="28"/>
          <w:lang w:val="uk-UA"/>
        </w:rPr>
      </w:pPr>
      <w:r w:rsidRPr="00A06E75">
        <w:rPr>
          <w:rFonts w:ascii="Times New Roman" w:hAnsi="Times New Roman"/>
          <w:bCs/>
          <w:noProof/>
          <w:position w:val="-12"/>
          <w:sz w:val="28"/>
          <w:szCs w:val="28"/>
          <w:lang w:val="uk-UA"/>
        </w:rPr>
        <w:object w:dxaOrig="1500" w:dyaOrig="420">
          <v:shape id="_x0000_i1051" type="#_x0000_t75" style="width:75pt;height:21pt" o:ole="">
            <v:imagedata r:id="rId61" o:title=""/>
          </v:shape>
          <o:OLEObject Type="Embed" ProgID="Equation.3" ShapeID="_x0000_i1051" DrawAspect="Content" ObjectID="_1841479480" r:id="rId62"/>
        </w:object>
      </w:r>
      <w:r w:rsidRPr="00A06E75">
        <w:rPr>
          <w:rFonts w:ascii="Times New Roman" w:hAnsi="Times New Roman"/>
          <w:bCs/>
          <w:noProof/>
          <w:sz w:val="28"/>
          <w:szCs w:val="28"/>
          <w:lang w:val="uk-UA"/>
        </w:rPr>
        <w:t>,                                                          (2.</w:t>
      </w:r>
      <w:r w:rsidR="00A013B4" w:rsidRPr="00A06E75">
        <w:rPr>
          <w:rFonts w:ascii="Times New Roman" w:hAnsi="Times New Roman"/>
          <w:bCs/>
          <w:noProof/>
          <w:sz w:val="28"/>
          <w:szCs w:val="28"/>
          <w:lang w:val="uk-UA"/>
        </w:rPr>
        <w:t>7</w:t>
      </w:r>
      <w:r w:rsidRPr="00A06E75">
        <w:rPr>
          <w:rFonts w:ascii="Times New Roman" w:hAnsi="Times New Roman"/>
          <w:bCs/>
          <w:noProof/>
          <w:sz w:val="28"/>
          <w:szCs w:val="28"/>
          <w:lang w:val="uk-UA"/>
        </w:rPr>
        <w:t>)</w:t>
      </w:r>
    </w:p>
    <w:p w:rsidR="00B269A7" w:rsidRPr="00A06E75" w:rsidRDefault="00B269A7" w:rsidP="006405F0">
      <w:pPr>
        <w:widowControl w:val="0"/>
        <w:spacing w:line="360" w:lineRule="auto"/>
        <w:jc w:val="both"/>
        <w:rPr>
          <w:rFonts w:ascii="Times New Roman" w:hAnsi="Times New Roman"/>
          <w:bCs/>
          <w:noProof/>
          <w:sz w:val="16"/>
          <w:szCs w:val="16"/>
          <w:lang w:val="uk-UA"/>
        </w:rPr>
      </w:pPr>
    </w:p>
    <w:p w:rsidR="00B269A7" w:rsidRPr="00A06E75" w:rsidRDefault="00B269A7" w:rsidP="006405F0">
      <w:pPr>
        <w:widowControl w:val="0"/>
        <w:spacing w:line="360" w:lineRule="auto"/>
        <w:jc w:val="both"/>
        <w:rPr>
          <w:rFonts w:ascii="Times New Roman" w:hAnsi="Times New Roman"/>
          <w:sz w:val="28"/>
          <w:szCs w:val="28"/>
          <w:lang w:val="uk-UA"/>
        </w:rPr>
      </w:pPr>
      <w:r w:rsidRPr="00A06E75">
        <w:rPr>
          <w:rFonts w:ascii="Times New Roman" w:hAnsi="Times New Roman"/>
          <w:bCs/>
          <w:noProof/>
          <w:sz w:val="28"/>
          <w:szCs w:val="28"/>
          <w:lang w:val="uk-UA"/>
        </w:rPr>
        <w:t xml:space="preserve">де </w:t>
      </w:r>
      <w:r w:rsidRPr="00A06E75">
        <w:rPr>
          <w:rFonts w:ascii="Times New Roman" w:hAnsi="Times New Roman"/>
          <w:position w:val="-4"/>
          <w:sz w:val="28"/>
          <w:szCs w:val="28"/>
          <w:lang w:val="uk-UA"/>
        </w:rPr>
        <w:object w:dxaOrig="220" w:dyaOrig="340">
          <v:shape id="_x0000_i1052" type="#_x0000_t75" style="width:10.8pt;height:16.8pt" o:ole="">
            <v:imagedata r:id="rId63" o:title=""/>
          </v:shape>
          <o:OLEObject Type="Embed" ProgID="Equation.3" ShapeID="_x0000_i1052" DrawAspect="Content" ObjectID="_1841479481" r:id="rId64"/>
        </w:object>
      </w:r>
      <w:r w:rsidRPr="00A06E75">
        <w:rPr>
          <w:rFonts w:ascii="Times New Roman" w:hAnsi="Times New Roman"/>
          <w:sz w:val="28"/>
          <w:szCs w:val="28"/>
          <w:lang w:val="uk-UA"/>
        </w:rPr>
        <w:t>– середнє значення інтенсивності;</w:t>
      </w:r>
    </w:p>
    <w:p w:rsidR="00B269A7" w:rsidRPr="00A06E75" w:rsidRDefault="00B269A7" w:rsidP="006405F0">
      <w:pPr>
        <w:widowControl w:val="0"/>
        <w:spacing w:line="360" w:lineRule="auto"/>
        <w:jc w:val="both"/>
        <w:rPr>
          <w:rFonts w:ascii="Times New Roman" w:hAnsi="Times New Roman"/>
          <w:noProof/>
          <w:sz w:val="28"/>
          <w:szCs w:val="28"/>
          <w:lang w:val="uk-UA"/>
        </w:rPr>
      </w:pPr>
      <w:r w:rsidRPr="00A06E75">
        <w:rPr>
          <w:rFonts w:ascii="Times New Roman" w:hAnsi="Times New Roman"/>
          <w:i/>
          <w:sz w:val="28"/>
          <w:szCs w:val="28"/>
          <w:lang w:val="uk-UA"/>
        </w:rPr>
        <w:t xml:space="preserve">     </w:t>
      </w:r>
      <w:proofErr w:type="spellStart"/>
      <w:r w:rsidRPr="00A06E75">
        <w:rPr>
          <w:rFonts w:ascii="Times New Roman" w:hAnsi="Times New Roman"/>
          <w:sz w:val="28"/>
          <w:szCs w:val="28"/>
          <w:lang w:val="uk-UA"/>
        </w:rPr>
        <w:t>Δλ</w:t>
      </w:r>
      <w:proofErr w:type="spellEnd"/>
      <w:r w:rsidRPr="00A06E75">
        <w:rPr>
          <w:rFonts w:ascii="Times New Roman" w:hAnsi="Times New Roman"/>
          <w:i/>
          <w:sz w:val="28"/>
          <w:szCs w:val="28"/>
          <w:lang w:val="uk-UA"/>
        </w:rPr>
        <w:t xml:space="preserve"> </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 xml:space="preserve">верхня усереднена межа аддитивної складової інтенсивності; </w:t>
      </w:r>
    </w:p>
    <w:p w:rsidR="00B269A7" w:rsidRPr="00A06E75" w:rsidRDefault="00B269A7" w:rsidP="006405F0">
      <w:pPr>
        <w:widowControl w:val="0"/>
        <w:spacing w:line="360" w:lineRule="auto"/>
        <w:jc w:val="both"/>
        <w:rPr>
          <w:rFonts w:ascii="Times New Roman" w:hAnsi="Times New Roman"/>
          <w:sz w:val="28"/>
          <w:szCs w:val="28"/>
          <w:lang w:val="uk-UA"/>
        </w:rPr>
      </w:pPr>
      <w:r w:rsidRPr="00A06E75">
        <w:rPr>
          <w:rFonts w:ascii="Times New Roman" w:hAnsi="Times New Roman"/>
          <w:i/>
          <w:sz w:val="28"/>
          <w:szCs w:val="28"/>
          <w:lang w:val="uk-UA"/>
        </w:rPr>
        <w:t xml:space="preserve">     і </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порядковий</w:t>
      </w:r>
      <w:r w:rsidRPr="00A06E75">
        <w:rPr>
          <w:rFonts w:ascii="Times New Roman" w:hAnsi="Times New Roman"/>
          <w:sz w:val="28"/>
          <w:szCs w:val="28"/>
          <w:lang w:val="uk-UA"/>
        </w:rPr>
        <w:t xml:space="preserve"> номер сигнальної програми.</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Графічне відображення розрахункових і фактичних значень інтенсивності протягом періоду </w:t>
      </w:r>
      <w:proofErr w:type="spellStart"/>
      <w:r w:rsidRPr="00A06E75">
        <w:rPr>
          <w:rFonts w:ascii="Times New Roman" w:hAnsi="Times New Roman"/>
          <w:sz w:val="28"/>
          <w:szCs w:val="28"/>
          <w:lang w:val="uk-UA"/>
        </w:rPr>
        <w:t>Δ</w:t>
      </w:r>
      <w:r w:rsidRPr="00A06E75">
        <w:rPr>
          <w:rFonts w:ascii="Times New Roman" w:hAnsi="Times New Roman"/>
          <w:i/>
          <w:noProof/>
          <w:sz w:val="28"/>
          <w:szCs w:val="28"/>
          <w:vertAlign w:val="subscript"/>
          <w:lang w:val="uk-UA"/>
        </w:rPr>
        <w:t>i</w:t>
      </w:r>
      <w:proofErr w:type="spellEnd"/>
      <w:r w:rsidRPr="00A06E75">
        <w:rPr>
          <w:rFonts w:ascii="Times New Roman" w:hAnsi="Times New Roman"/>
          <w:noProof/>
          <w:sz w:val="28"/>
          <w:szCs w:val="28"/>
          <w:lang w:val="uk-UA"/>
        </w:rPr>
        <w:t xml:space="preserve"> використання </w:t>
      </w:r>
      <w:r w:rsidRPr="00A06E75">
        <w:rPr>
          <w:rFonts w:ascii="Times New Roman" w:hAnsi="Times New Roman"/>
          <w:i/>
          <w:noProof/>
          <w:sz w:val="28"/>
          <w:szCs w:val="28"/>
          <w:lang w:val="uk-UA"/>
        </w:rPr>
        <w:t>i</w:t>
      </w:r>
      <w:r w:rsidRPr="00A06E75">
        <w:rPr>
          <w:rFonts w:ascii="Times New Roman" w:hAnsi="Times New Roman"/>
          <w:noProof/>
          <w:sz w:val="28"/>
          <w:szCs w:val="28"/>
          <w:lang w:val="uk-UA"/>
        </w:rPr>
        <w:t xml:space="preserve">-ої </w:t>
      </w:r>
      <w:r w:rsidRPr="00A06E75">
        <w:rPr>
          <w:rFonts w:ascii="Times New Roman" w:hAnsi="Times New Roman"/>
          <w:sz w:val="28"/>
          <w:szCs w:val="28"/>
          <w:lang w:val="uk-UA"/>
        </w:rPr>
        <w:t>сигнальної програми</w:t>
      </w:r>
      <w:r w:rsidRPr="00A06E75">
        <w:rPr>
          <w:rFonts w:ascii="Times New Roman" w:hAnsi="Times New Roman"/>
          <w:noProof/>
          <w:sz w:val="28"/>
          <w:szCs w:val="28"/>
          <w:lang w:val="uk-UA"/>
        </w:rPr>
        <w:t xml:space="preserve"> на перехресті приведено на рисунку 2.3.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При цьому, застосування значень інтенсивності з урахуванням додаткової складової при розрахунках параметрів СР для кожної СП відповідно до формул (2.</w:t>
      </w:r>
      <w:r w:rsidR="00A013B4" w:rsidRPr="00A06E75">
        <w:rPr>
          <w:rFonts w:ascii="Times New Roman" w:hAnsi="Times New Roman"/>
          <w:noProof/>
          <w:sz w:val="28"/>
          <w:szCs w:val="28"/>
          <w:lang w:val="uk-UA"/>
        </w:rPr>
        <w:t>3</w:t>
      </w:r>
      <w:r w:rsidRPr="00A06E75">
        <w:rPr>
          <w:rFonts w:ascii="Times New Roman" w:hAnsi="Times New Roman"/>
          <w:noProof/>
          <w:sz w:val="28"/>
          <w:szCs w:val="28"/>
          <w:lang w:val="uk-UA"/>
        </w:rPr>
        <w:t xml:space="preserve">) дозволить врахувати велику частину флуктуацій інтенсивності і забезпечити додатковий час горіння дозволяючого сигналу для виключення збільшення черг перед </w:t>
      </w:r>
      <w:r w:rsidRPr="00A06E75">
        <w:rPr>
          <w:rFonts w:ascii="Times New Roman" w:hAnsi="Times New Roman"/>
          <w:sz w:val="28"/>
          <w:szCs w:val="28"/>
          <w:lang w:val="uk-UA"/>
        </w:rPr>
        <w:t>стоп-лінією</w:t>
      </w:r>
      <w:r w:rsidRPr="00A06E75">
        <w:rPr>
          <w:rFonts w:ascii="Times New Roman" w:hAnsi="Times New Roman"/>
          <w:noProof/>
          <w:sz w:val="28"/>
          <w:szCs w:val="28"/>
          <w:lang w:val="uk-UA"/>
        </w:rPr>
        <w:t xml:space="preserve">.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Використання кожної СП на часовому полі можна представити у вигляді інтервальних сегментів, протягом яких управління на перехресті буде незмінним. Протягом цього ж періоду інтенсивності на напрямах, відповідно до яких визначаються параметри управляючих дій, матимуть різні статистичні характеристики. І в той же час їх зміна не вимагатиме перемикання СП.</w:t>
      </w:r>
    </w:p>
    <w:p w:rsidR="00B269A7" w:rsidRPr="00A06E75" w:rsidRDefault="00B269A7" w:rsidP="006405F0">
      <w:pPr>
        <w:widowControl w:val="0"/>
        <w:spacing w:line="360" w:lineRule="auto"/>
        <w:jc w:val="center"/>
        <w:rPr>
          <w:rFonts w:ascii="Times New Roman" w:hAnsi="Times New Roman"/>
          <w:lang w:val="uk-UA"/>
        </w:rPr>
      </w:pPr>
      <w:r w:rsidRPr="00A06E75">
        <w:rPr>
          <w:rFonts w:ascii="Times New Roman" w:hAnsi="Times New Roman"/>
          <w:lang w:val="uk-UA"/>
        </w:rPr>
        <w:object w:dxaOrig="10102" w:dyaOrig="5254">
          <v:shape id="_x0000_i1053" type="#_x0000_t75" style="width:496.2pt;height:258pt" o:ole="">
            <v:imagedata r:id="rId65" o:title=""/>
          </v:shape>
          <o:OLEObject Type="Embed" ProgID="Visio.Drawing.11" ShapeID="_x0000_i1053" DrawAspect="Content" ObjectID="_1841479482" r:id="rId66"/>
        </w:object>
      </w:r>
    </w:p>
    <w:p w:rsidR="00B269A7" w:rsidRPr="00A06E75" w:rsidRDefault="00B269A7" w:rsidP="006405F0">
      <w:pPr>
        <w:widowControl w:val="0"/>
        <w:spacing w:line="360" w:lineRule="auto"/>
        <w:jc w:val="both"/>
        <w:rPr>
          <w:rFonts w:ascii="Times New Roman" w:hAnsi="Times New Roman"/>
          <w:sz w:val="12"/>
          <w:szCs w:val="12"/>
          <w:lang w:val="uk-UA"/>
        </w:rPr>
      </w:pPr>
    </w:p>
    <w:p w:rsidR="00B269A7" w:rsidRPr="00A06E75" w:rsidRDefault="00B269A7" w:rsidP="006405F0">
      <w:pPr>
        <w:widowControl w:val="0"/>
        <w:spacing w:line="360" w:lineRule="auto"/>
        <w:jc w:val="center"/>
        <w:rPr>
          <w:rFonts w:ascii="Times New Roman" w:hAnsi="Times New Roman"/>
          <w:noProof/>
          <w:sz w:val="28"/>
          <w:szCs w:val="28"/>
          <w:lang w:val="uk-UA"/>
        </w:rPr>
      </w:pPr>
      <w:r w:rsidRPr="00A06E75">
        <w:rPr>
          <w:rFonts w:ascii="Times New Roman" w:hAnsi="Times New Roman"/>
          <w:noProof/>
          <w:sz w:val="28"/>
          <w:szCs w:val="28"/>
          <w:lang w:val="uk-UA"/>
        </w:rPr>
        <w:t xml:space="preserve">Рисунок 2.3 – Фактичні значення (суцільні лінії), середні значення (штрихові лінії) і додаткова складова (пунктирні лінії) </w:t>
      </w:r>
      <w:proofErr w:type="spellStart"/>
      <w:r w:rsidRPr="00A06E75">
        <w:rPr>
          <w:rFonts w:ascii="Times New Roman" w:hAnsi="Times New Roman"/>
          <w:sz w:val="28"/>
          <w:szCs w:val="28"/>
          <w:lang w:val="uk-UA"/>
        </w:rPr>
        <w:t>інтенсивностей</w:t>
      </w:r>
      <w:proofErr w:type="spellEnd"/>
      <w:r w:rsidRPr="00A06E75">
        <w:rPr>
          <w:rFonts w:ascii="Times New Roman" w:hAnsi="Times New Roman"/>
          <w:noProof/>
          <w:sz w:val="28"/>
          <w:szCs w:val="28"/>
          <w:lang w:val="uk-UA"/>
        </w:rPr>
        <w:t xml:space="preserve"> для регульованих напрямів протягом періоду </w:t>
      </w:r>
      <w:proofErr w:type="spellStart"/>
      <w:r w:rsidRPr="00A06E75">
        <w:rPr>
          <w:rFonts w:ascii="Times New Roman" w:hAnsi="Times New Roman"/>
          <w:sz w:val="28"/>
          <w:szCs w:val="28"/>
          <w:lang w:val="uk-UA"/>
        </w:rPr>
        <w:t>Δ</w:t>
      </w:r>
      <w:r w:rsidRPr="00A06E75">
        <w:rPr>
          <w:rFonts w:ascii="Times New Roman" w:hAnsi="Times New Roman"/>
          <w:i/>
          <w:noProof/>
          <w:sz w:val="28"/>
          <w:szCs w:val="28"/>
          <w:vertAlign w:val="subscript"/>
          <w:lang w:val="uk-UA"/>
        </w:rPr>
        <w:t>i</w:t>
      </w:r>
      <w:proofErr w:type="spellEnd"/>
      <w:r w:rsidRPr="00A06E75">
        <w:rPr>
          <w:rFonts w:ascii="Times New Roman" w:hAnsi="Times New Roman"/>
          <w:noProof/>
          <w:sz w:val="28"/>
          <w:szCs w:val="28"/>
          <w:lang w:val="uk-UA"/>
        </w:rPr>
        <w:t xml:space="preserve"> використання </w:t>
      </w:r>
      <w:r w:rsidRPr="00A06E75">
        <w:rPr>
          <w:rFonts w:ascii="Times New Roman" w:hAnsi="Times New Roman"/>
          <w:i/>
          <w:noProof/>
          <w:sz w:val="28"/>
          <w:szCs w:val="28"/>
          <w:lang w:val="uk-UA"/>
        </w:rPr>
        <w:t>i</w:t>
      </w:r>
      <w:r w:rsidRPr="00A06E75">
        <w:rPr>
          <w:rFonts w:ascii="Times New Roman" w:hAnsi="Times New Roman"/>
          <w:noProof/>
          <w:sz w:val="28"/>
          <w:szCs w:val="28"/>
          <w:lang w:val="uk-UA"/>
        </w:rPr>
        <w:t xml:space="preserve">-ої </w:t>
      </w:r>
      <w:r w:rsidRPr="00A06E75">
        <w:rPr>
          <w:rFonts w:ascii="Times New Roman" w:hAnsi="Times New Roman"/>
          <w:sz w:val="28"/>
          <w:szCs w:val="28"/>
          <w:lang w:val="uk-UA"/>
        </w:rPr>
        <w:t>сигнальної програми</w:t>
      </w:r>
      <w:r w:rsidRPr="00A06E75">
        <w:rPr>
          <w:rFonts w:ascii="Times New Roman" w:hAnsi="Times New Roman"/>
          <w:noProof/>
          <w:sz w:val="28"/>
          <w:szCs w:val="28"/>
          <w:lang w:val="uk-UA"/>
        </w:rPr>
        <w:t xml:space="preserve"> на перехресті [2</w:t>
      </w:r>
      <w:r w:rsidR="00481C2C" w:rsidRPr="00A06E75">
        <w:rPr>
          <w:rFonts w:ascii="Times New Roman" w:hAnsi="Times New Roman"/>
          <w:noProof/>
          <w:sz w:val="28"/>
          <w:szCs w:val="28"/>
          <w:lang w:val="uk-UA"/>
        </w:rPr>
        <w:t>6</w:t>
      </w:r>
      <w:r w:rsidRPr="00A06E75">
        <w:rPr>
          <w:rFonts w:ascii="Times New Roman" w:hAnsi="Times New Roman"/>
          <w:noProof/>
          <w:sz w:val="28"/>
          <w:szCs w:val="28"/>
          <w:lang w:val="uk-UA"/>
        </w:rPr>
        <w:t>]</w:t>
      </w:r>
    </w:p>
    <w:p w:rsidR="00B269A7" w:rsidRPr="00A06E75" w:rsidRDefault="00B269A7" w:rsidP="006405F0">
      <w:pPr>
        <w:widowControl w:val="0"/>
        <w:spacing w:line="360" w:lineRule="auto"/>
        <w:jc w:val="center"/>
        <w:rPr>
          <w:rFonts w:ascii="Times New Roman" w:hAnsi="Times New Roman"/>
          <w:noProof/>
          <w:sz w:val="28"/>
          <w:szCs w:val="28"/>
          <w:lang w:val="uk-UA"/>
        </w:rPr>
      </w:pP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 xml:space="preserve">Набір режимів регулювання, що використовується на перехресті протягом доби можна представити у вигляді </w:t>
      </w:r>
    </w:p>
    <w:p w:rsidR="00B269A7" w:rsidRPr="00A06E75" w:rsidRDefault="00B269A7" w:rsidP="006405F0">
      <w:pPr>
        <w:widowControl w:val="0"/>
        <w:spacing w:line="360" w:lineRule="auto"/>
        <w:ind w:firstLine="709"/>
        <w:jc w:val="both"/>
        <w:rPr>
          <w:rFonts w:ascii="Times New Roman" w:hAnsi="Times New Roman"/>
          <w:noProof/>
          <w:sz w:val="16"/>
          <w:szCs w:val="16"/>
          <w:lang w:val="uk-UA"/>
        </w:rPr>
      </w:pPr>
    </w:p>
    <w:p w:rsidR="00B269A7" w:rsidRPr="00A06E75" w:rsidRDefault="00B269A7" w:rsidP="006405F0">
      <w:pPr>
        <w:widowControl w:val="0"/>
        <w:spacing w:line="360" w:lineRule="auto"/>
        <w:ind w:firstLine="709"/>
        <w:jc w:val="right"/>
        <w:rPr>
          <w:rFonts w:ascii="Times New Roman" w:hAnsi="Times New Roman"/>
          <w:noProof/>
          <w:sz w:val="28"/>
          <w:szCs w:val="28"/>
          <w:lang w:val="uk-UA"/>
        </w:rPr>
      </w:pPr>
      <w:r w:rsidRPr="00A06E75">
        <w:rPr>
          <w:rFonts w:ascii="Times New Roman" w:hAnsi="Times New Roman"/>
          <w:noProof/>
          <w:position w:val="-12"/>
          <w:sz w:val="28"/>
          <w:szCs w:val="28"/>
          <w:lang w:val="uk-UA"/>
        </w:rPr>
        <w:object w:dxaOrig="1860" w:dyaOrig="460">
          <v:shape id="_x0000_i1054" type="#_x0000_t75" style="width:93pt;height:22.8pt" o:ole="">
            <v:imagedata r:id="rId67" o:title=""/>
          </v:shape>
          <o:OLEObject Type="Embed" ProgID="Equation.3" ShapeID="_x0000_i1054" DrawAspect="Content" ObjectID="_1841479483" r:id="rId68"/>
        </w:object>
      </w:r>
      <w:r w:rsidRPr="00A06E75">
        <w:rPr>
          <w:rFonts w:ascii="Times New Roman" w:hAnsi="Times New Roman"/>
          <w:noProof/>
          <w:sz w:val="28"/>
          <w:szCs w:val="28"/>
          <w:lang w:val="uk-UA"/>
        </w:rPr>
        <w:t>,                                        (2.</w:t>
      </w:r>
      <w:r w:rsidR="00A013B4" w:rsidRPr="00A06E75">
        <w:rPr>
          <w:rFonts w:ascii="Times New Roman" w:hAnsi="Times New Roman"/>
          <w:noProof/>
          <w:sz w:val="28"/>
          <w:szCs w:val="28"/>
          <w:lang w:val="uk-UA"/>
        </w:rPr>
        <w:t>8</w:t>
      </w:r>
      <w:r w:rsidRPr="00A06E75">
        <w:rPr>
          <w:rFonts w:ascii="Times New Roman" w:hAnsi="Times New Roman"/>
          <w:noProof/>
          <w:sz w:val="28"/>
          <w:szCs w:val="28"/>
          <w:lang w:val="uk-UA"/>
        </w:rPr>
        <w:t xml:space="preserve">) </w:t>
      </w:r>
    </w:p>
    <w:p w:rsidR="00B269A7" w:rsidRPr="00A06E75" w:rsidRDefault="00B269A7" w:rsidP="006405F0">
      <w:pPr>
        <w:widowControl w:val="0"/>
        <w:spacing w:line="360" w:lineRule="auto"/>
        <w:jc w:val="both"/>
        <w:rPr>
          <w:rFonts w:ascii="Times New Roman" w:hAnsi="Times New Roman"/>
          <w:noProof/>
          <w:sz w:val="16"/>
          <w:szCs w:val="16"/>
          <w:lang w:val="uk-UA"/>
        </w:rPr>
      </w:pPr>
    </w:p>
    <w:p w:rsidR="00B269A7" w:rsidRPr="00A06E75" w:rsidRDefault="00B269A7" w:rsidP="006405F0">
      <w:pPr>
        <w:widowControl w:val="0"/>
        <w:spacing w:line="360" w:lineRule="auto"/>
        <w:jc w:val="both"/>
        <w:rPr>
          <w:rFonts w:ascii="Times New Roman" w:hAnsi="Times New Roman"/>
          <w:noProof/>
          <w:sz w:val="28"/>
          <w:szCs w:val="28"/>
          <w:lang w:val="uk-UA"/>
        </w:rPr>
      </w:pPr>
      <w:r w:rsidRPr="00A06E75">
        <w:rPr>
          <w:rFonts w:ascii="Times New Roman" w:hAnsi="Times New Roman"/>
          <w:noProof/>
          <w:sz w:val="28"/>
          <w:szCs w:val="28"/>
          <w:lang w:val="uk-UA"/>
        </w:rPr>
        <w:t xml:space="preserve">де </w:t>
      </w:r>
      <w:r w:rsidRPr="00A06E75">
        <w:rPr>
          <w:rFonts w:ascii="Times New Roman" w:hAnsi="Times New Roman"/>
          <w:i/>
          <w:noProof/>
          <w:sz w:val="28"/>
          <w:szCs w:val="28"/>
          <w:lang w:val="uk-UA"/>
        </w:rPr>
        <w:t>К</w:t>
      </w:r>
      <w:r w:rsidRPr="00A06E75">
        <w:rPr>
          <w:rFonts w:ascii="Times New Roman" w:hAnsi="Times New Roman"/>
          <w:noProof/>
          <w:sz w:val="28"/>
          <w:szCs w:val="28"/>
          <w:lang w:val="uk-UA"/>
        </w:rPr>
        <w:t xml:space="preserve"> - число режимів регулювання, що використовуються протягом доби на перехресті.</w:t>
      </w:r>
    </w:p>
    <w:p w:rsidR="00B269A7" w:rsidRPr="00A06E75" w:rsidRDefault="00B269A7" w:rsidP="006405F0">
      <w:pPr>
        <w:widowControl w:val="0"/>
        <w:spacing w:line="360" w:lineRule="auto"/>
        <w:ind w:firstLine="709"/>
        <w:jc w:val="both"/>
        <w:rPr>
          <w:rFonts w:ascii="Times New Roman" w:hAnsi="Times New Roman"/>
          <w:bCs/>
          <w:noProof/>
          <w:sz w:val="28"/>
          <w:szCs w:val="28"/>
          <w:lang w:val="uk-UA"/>
        </w:rPr>
      </w:pPr>
    </w:p>
    <w:p w:rsidR="00481C2C" w:rsidRPr="00A06E75" w:rsidRDefault="00481C2C" w:rsidP="006405F0">
      <w:pPr>
        <w:widowControl w:val="0"/>
        <w:spacing w:line="360" w:lineRule="auto"/>
        <w:ind w:firstLine="709"/>
        <w:jc w:val="both"/>
        <w:rPr>
          <w:rFonts w:ascii="Times New Roman" w:hAnsi="Times New Roman"/>
          <w:bCs/>
          <w:sz w:val="28"/>
          <w:szCs w:val="28"/>
          <w:lang w:val="uk-UA"/>
        </w:rPr>
      </w:pPr>
      <w:r w:rsidRPr="00A06E75">
        <w:rPr>
          <w:rFonts w:ascii="Times New Roman" w:hAnsi="Times New Roman"/>
          <w:bCs/>
          <w:sz w:val="28"/>
          <w:szCs w:val="28"/>
          <w:lang w:val="uk-UA"/>
        </w:rPr>
        <w:t>2.4</w:t>
      </w:r>
      <w:r w:rsidRPr="00A06E75">
        <w:rPr>
          <w:rFonts w:ascii="Times New Roman" w:hAnsi="Times New Roman"/>
          <w:sz w:val="28"/>
          <w:szCs w:val="28"/>
          <w:lang w:val="uk-UA"/>
        </w:rPr>
        <w:t> </w:t>
      </w:r>
      <w:r w:rsidR="0099764A" w:rsidRPr="00A06E75">
        <w:rPr>
          <w:rFonts w:ascii="Times New Roman" w:hAnsi="Times New Roman"/>
          <w:bCs/>
          <w:sz w:val="28"/>
          <w:szCs w:val="28"/>
          <w:lang w:val="uk-UA"/>
        </w:rPr>
        <w:t>Е</w:t>
      </w:r>
      <w:r w:rsidRPr="00A06E75">
        <w:rPr>
          <w:rFonts w:ascii="Times New Roman" w:hAnsi="Times New Roman"/>
          <w:bCs/>
          <w:sz w:val="28"/>
          <w:szCs w:val="28"/>
          <w:lang w:val="uk-UA"/>
        </w:rPr>
        <w:t>кспериментальн</w:t>
      </w:r>
      <w:r w:rsidR="0099764A" w:rsidRPr="00A06E75">
        <w:rPr>
          <w:rFonts w:ascii="Times New Roman" w:hAnsi="Times New Roman"/>
          <w:bCs/>
          <w:sz w:val="28"/>
          <w:szCs w:val="28"/>
          <w:lang w:val="uk-UA"/>
        </w:rPr>
        <w:t>е</w:t>
      </w:r>
      <w:r w:rsidRPr="00A06E75">
        <w:rPr>
          <w:rFonts w:ascii="Times New Roman" w:hAnsi="Times New Roman"/>
          <w:bCs/>
          <w:sz w:val="28"/>
          <w:szCs w:val="28"/>
          <w:lang w:val="uk-UA"/>
        </w:rPr>
        <w:t xml:space="preserve"> </w:t>
      </w:r>
      <w:r w:rsidR="0099764A" w:rsidRPr="00A06E75">
        <w:rPr>
          <w:rFonts w:ascii="Times New Roman" w:hAnsi="Times New Roman"/>
          <w:bCs/>
          <w:sz w:val="28"/>
          <w:szCs w:val="28"/>
          <w:lang w:val="uk-UA"/>
        </w:rPr>
        <w:t>визначення д</w:t>
      </w:r>
      <w:r w:rsidRPr="00A06E75">
        <w:rPr>
          <w:rFonts w:ascii="Times New Roman" w:hAnsi="Times New Roman"/>
          <w:bCs/>
          <w:sz w:val="28"/>
          <w:szCs w:val="28"/>
          <w:lang w:val="uk-UA"/>
        </w:rPr>
        <w:t>аних про інтенсивність транспортних потоків</w:t>
      </w:r>
    </w:p>
    <w:p w:rsidR="00481C2C" w:rsidRPr="00A06E75" w:rsidRDefault="00481C2C" w:rsidP="006405F0">
      <w:pPr>
        <w:widowControl w:val="0"/>
        <w:spacing w:line="360" w:lineRule="auto"/>
        <w:ind w:firstLine="709"/>
        <w:jc w:val="both"/>
        <w:rPr>
          <w:rFonts w:ascii="Times New Roman" w:hAnsi="Times New Roman"/>
          <w:bCs/>
          <w:sz w:val="28"/>
          <w:szCs w:val="28"/>
          <w:lang w:val="uk-UA"/>
        </w:rPr>
      </w:pPr>
    </w:p>
    <w:p w:rsidR="00481C2C" w:rsidRPr="00A06E75" w:rsidRDefault="00481C2C"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Для виконання завдань була обрана методика проведення експериментальних досліджень нерівномірності, яка має чотири основних етапи.</w:t>
      </w:r>
    </w:p>
    <w:p w:rsidR="00481C2C" w:rsidRPr="00A06E75" w:rsidRDefault="00481C2C"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lastRenderedPageBreak/>
        <w:t xml:space="preserve">На першому етапі експерименту проводилося визначення місця проведення вимірювання інтенсивності ТП. </w:t>
      </w:r>
    </w:p>
    <w:p w:rsidR="00481C2C" w:rsidRPr="006405F0" w:rsidRDefault="00481C2C" w:rsidP="006405F0">
      <w:pPr>
        <w:widowControl w:val="0"/>
        <w:shd w:val="clear" w:color="auto" w:fill="FFFFFF"/>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Другий етап – збір необхідних статистичних даних про зміну інтенсивності транспортного потоку відповідно до заданих умов проведення експериментальних досліджень. Дані про інтенсивність руху збиралися протягом кожної середи одного місяця на </w:t>
      </w:r>
      <w:r w:rsidRPr="006405F0">
        <w:rPr>
          <w:rFonts w:ascii="Times New Roman" w:hAnsi="Times New Roman"/>
          <w:sz w:val="28"/>
          <w:szCs w:val="28"/>
          <w:lang w:val="uk-UA"/>
        </w:rPr>
        <w:t xml:space="preserve">Проспекті 200-річчя Кривого </w:t>
      </w:r>
      <w:r w:rsidR="0099764A" w:rsidRPr="006405F0">
        <w:rPr>
          <w:rFonts w:ascii="Times New Roman" w:hAnsi="Times New Roman"/>
          <w:sz w:val="28"/>
          <w:szCs w:val="28"/>
          <w:lang w:val="uk-UA"/>
        </w:rPr>
        <w:t>Р</w:t>
      </w:r>
      <w:r w:rsidRPr="006405F0">
        <w:rPr>
          <w:rFonts w:ascii="Times New Roman" w:hAnsi="Times New Roman"/>
          <w:sz w:val="28"/>
          <w:szCs w:val="28"/>
          <w:lang w:val="uk-UA"/>
        </w:rPr>
        <w:t>огу.</w:t>
      </w:r>
    </w:p>
    <w:p w:rsidR="00481C2C" w:rsidRPr="006405F0" w:rsidRDefault="00481C2C" w:rsidP="006405F0">
      <w:pPr>
        <w:widowControl w:val="0"/>
        <w:spacing w:line="360" w:lineRule="auto"/>
        <w:ind w:firstLine="709"/>
        <w:jc w:val="both"/>
        <w:rPr>
          <w:rFonts w:ascii="Times New Roman" w:hAnsi="Times New Roman"/>
          <w:sz w:val="28"/>
          <w:szCs w:val="28"/>
          <w:lang w:val="uk-UA"/>
        </w:rPr>
      </w:pPr>
      <w:r w:rsidRPr="006405F0">
        <w:rPr>
          <w:rFonts w:ascii="Times New Roman" w:hAnsi="Times New Roman"/>
          <w:sz w:val="28"/>
          <w:szCs w:val="28"/>
          <w:lang w:val="uk-UA"/>
        </w:rPr>
        <w:t xml:space="preserve">Третій етап полягає в обробці результатів дослідження і виборі основних показників нерівномірності ТП. </w:t>
      </w:r>
    </w:p>
    <w:p w:rsidR="00481C2C" w:rsidRPr="006405F0" w:rsidRDefault="00481C2C" w:rsidP="006405F0">
      <w:pPr>
        <w:widowControl w:val="0"/>
        <w:spacing w:line="360" w:lineRule="auto"/>
        <w:ind w:firstLine="709"/>
        <w:jc w:val="both"/>
        <w:rPr>
          <w:rFonts w:ascii="Times New Roman" w:hAnsi="Times New Roman"/>
          <w:bCs/>
          <w:noProof/>
          <w:sz w:val="28"/>
          <w:szCs w:val="28"/>
          <w:lang w:val="uk-UA"/>
        </w:rPr>
      </w:pPr>
      <w:r w:rsidRPr="006405F0">
        <w:rPr>
          <w:rFonts w:ascii="Times New Roman" w:hAnsi="Times New Roman"/>
          <w:sz w:val="28"/>
          <w:szCs w:val="28"/>
          <w:lang w:val="uk-UA"/>
        </w:rPr>
        <w:t xml:space="preserve">Четвертий етап припускає аналіз статистичних даних і встановлення </w:t>
      </w:r>
      <w:proofErr w:type="spellStart"/>
      <w:r w:rsidRPr="006405F0">
        <w:rPr>
          <w:rFonts w:ascii="Times New Roman" w:hAnsi="Times New Roman"/>
          <w:sz w:val="28"/>
          <w:szCs w:val="28"/>
          <w:lang w:val="uk-UA"/>
        </w:rPr>
        <w:t>залежностей</w:t>
      </w:r>
      <w:proofErr w:type="spellEnd"/>
      <w:r w:rsidRPr="006405F0">
        <w:rPr>
          <w:rFonts w:ascii="Times New Roman" w:hAnsi="Times New Roman"/>
          <w:sz w:val="28"/>
          <w:szCs w:val="28"/>
          <w:lang w:val="uk-UA"/>
        </w:rPr>
        <w:t xml:space="preserve"> між нерівномірністю ТП і його інтенсивністю для різних умов руху за допомогою методів статистичного аналізу.</w:t>
      </w:r>
    </w:p>
    <w:p w:rsidR="0099764A" w:rsidRPr="006405F0" w:rsidRDefault="0099764A" w:rsidP="006405F0">
      <w:pPr>
        <w:widowControl w:val="0"/>
        <w:spacing w:line="360" w:lineRule="auto"/>
        <w:ind w:firstLine="709"/>
        <w:jc w:val="both"/>
        <w:rPr>
          <w:rFonts w:ascii="Times New Roman" w:hAnsi="Times New Roman"/>
          <w:sz w:val="28"/>
          <w:szCs w:val="28"/>
          <w:lang w:val="uk-UA"/>
        </w:rPr>
      </w:pPr>
      <w:r w:rsidRPr="006405F0">
        <w:rPr>
          <w:rFonts w:ascii="Times New Roman" w:hAnsi="Times New Roman"/>
          <w:sz w:val="28"/>
          <w:szCs w:val="28"/>
          <w:lang w:val="uk-UA"/>
        </w:rPr>
        <w:t xml:space="preserve">У зв'язку з тим, що збір статистичних даних в рамках експерименту проводився виключно на ВДМ міста, в цих умовах неможливо позбавитися впливу роботи регульованих перехресть на зміну інтенсивності руху ТП. Цей вплив виявляється в пульсації проходження груп ТЗ через заданий перетин досліджуваної ділянки магістралі. Так само наявність регульованих перехресть перед контрольованим перетином обмежує пропускну здатність даної магістралі, що викликає зниження значень величини інтенсивності ТП на обстежуваному напрямі. </w:t>
      </w:r>
    </w:p>
    <w:p w:rsidR="00481C2C" w:rsidRPr="006405F0" w:rsidRDefault="0099764A" w:rsidP="006405F0">
      <w:pPr>
        <w:widowControl w:val="0"/>
        <w:spacing w:line="360" w:lineRule="auto"/>
        <w:ind w:firstLine="709"/>
        <w:jc w:val="both"/>
        <w:rPr>
          <w:rFonts w:ascii="Times New Roman" w:hAnsi="Times New Roman"/>
          <w:sz w:val="28"/>
          <w:szCs w:val="28"/>
          <w:lang w:val="uk-UA"/>
        </w:rPr>
      </w:pPr>
      <w:r w:rsidRPr="006405F0">
        <w:rPr>
          <w:rFonts w:ascii="Times New Roman" w:hAnsi="Times New Roman"/>
          <w:sz w:val="28"/>
          <w:szCs w:val="28"/>
          <w:lang w:val="uk-UA"/>
        </w:rPr>
        <w:t>Такі особливості динаміки транспорту на ВДМ забезпечує оптимальні умови для проведення експериментальних досліджень, направлених на вивчення властивостей ТП при їх русі, саме в міських умовах.</w:t>
      </w:r>
    </w:p>
    <w:p w:rsidR="0099764A" w:rsidRPr="00A06E75" w:rsidRDefault="0099764A" w:rsidP="006405F0">
      <w:pPr>
        <w:widowControl w:val="0"/>
        <w:spacing w:line="360" w:lineRule="auto"/>
        <w:ind w:firstLine="709"/>
        <w:jc w:val="both"/>
        <w:rPr>
          <w:rFonts w:ascii="Times New Roman" w:hAnsi="Times New Roman"/>
          <w:sz w:val="28"/>
          <w:szCs w:val="28"/>
          <w:lang w:val="uk-UA"/>
        </w:rPr>
      </w:pPr>
      <w:r w:rsidRPr="006405F0">
        <w:rPr>
          <w:rFonts w:ascii="Times New Roman" w:hAnsi="Times New Roman"/>
          <w:sz w:val="28"/>
          <w:szCs w:val="28"/>
          <w:lang w:val="uk-UA"/>
        </w:rPr>
        <w:t>В якості об’єкту дослідження нами була обрана ділянка Проспекту 200-річчя Кривого Рогу, яка має 4 смуги руху</w:t>
      </w:r>
      <w:r w:rsidRPr="00A06E75">
        <w:rPr>
          <w:rFonts w:ascii="Times New Roman" w:hAnsi="Times New Roman"/>
          <w:sz w:val="28"/>
          <w:szCs w:val="28"/>
          <w:lang w:val="uk-UA"/>
        </w:rPr>
        <w:t xml:space="preserve"> в кожному напрямі. </w:t>
      </w:r>
    </w:p>
    <w:p w:rsidR="0099764A" w:rsidRPr="00A06E75" w:rsidRDefault="0099764A"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Були проведені попередні дослідження, направлені на визначення характерної смуги </w:t>
      </w:r>
      <w:proofErr w:type="spellStart"/>
      <w:r w:rsidRPr="00A06E75">
        <w:rPr>
          <w:rFonts w:ascii="Times New Roman" w:hAnsi="Times New Roman"/>
          <w:sz w:val="28"/>
          <w:szCs w:val="28"/>
          <w:lang w:val="uk-UA"/>
        </w:rPr>
        <w:t>багатосмугової</w:t>
      </w:r>
      <w:proofErr w:type="spellEnd"/>
      <w:r w:rsidRPr="00A06E75">
        <w:rPr>
          <w:rFonts w:ascii="Times New Roman" w:hAnsi="Times New Roman"/>
          <w:sz w:val="28"/>
          <w:szCs w:val="28"/>
          <w:lang w:val="uk-UA"/>
        </w:rPr>
        <w:t xml:space="preserve"> ПЧ. Як критерій визначення смуги, що характеризує рух у всьому напрямі, використовувався коефіцієнт </w:t>
      </w:r>
      <w:proofErr w:type="spellStart"/>
      <w:r w:rsidRPr="00A06E75">
        <w:rPr>
          <w:rFonts w:ascii="Times New Roman" w:hAnsi="Times New Roman"/>
          <w:sz w:val="28"/>
          <w:szCs w:val="28"/>
          <w:lang w:val="uk-UA"/>
        </w:rPr>
        <w:t>детерміації</w:t>
      </w:r>
      <w:proofErr w:type="spellEnd"/>
      <w:r w:rsidRPr="00A06E75">
        <w:rPr>
          <w:rFonts w:ascii="Times New Roman" w:hAnsi="Times New Roman"/>
          <w:sz w:val="28"/>
          <w:szCs w:val="28"/>
          <w:lang w:val="uk-UA"/>
        </w:rPr>
        <w:t xml:space="preserve"> тісноти кореляційного зв'язку між інтенсивністю руху по окремих смугах і інтенсивністю у всьому напрямі. На рисунку 2.4 приведена тіснота кореляції </w:t>
      </w:r>
      <w:r w:rsidRPr="00A06E75">
        <w:rPr>
          <w:rFonts w:ascii="Times New Roman" w:hAnsi="Times New Roman"/>
          <w:sz w:val="28"/>
          <w:szCs w:val="28"/>
          <w:lang w:val="uk-UA"/>
        </w:rPr>
        <w:lastRenderedPageBreak/>
        <w:t xml:space="preserve">залежності зростання інтенсивності по окремих смугах від зростання інтенсивності на всьому напрямі. </w:t>
      </w:r>
    </w:p>
    <w:p w:rsidR="0099764A" w:rsidRPr="00A06E75" w:rsidRDefault="0099764A" w:rsidP="006405F0">
      <w:pPr>
        <w:widowControl w:val="0"/>
        <w:spacing w:line="360" w:lineRule="auto"/>
        <w:ind w:firstLine="709"/>
        <w:jc w:val="both"/>
        <w:rPr>
          <w:rFonts w:ascii="Times New Roman" w:hAnsi="Times New Roman"/>
          <w:sz w:val="12"/>
          <w:szCs w:val="12"/>
          <w:lang w:val="uk-UA"/>
        </w:rPr>
      </w:pPr>
    </w:p>
    <w:p w:rsidR="0099764A" w:rsidRPr="00A06E75" w:rsidRDefault="0099764A" w:rsidP="006405F0">
      <w:pPr>
        <w:widowControl w:val="0"/>
        <w:spacing w:line="360" w:lineRule="auto"/>
        <w:jc w:val="center"/>
        <w:rPr>
          <w:rFonts w:ascii="Times New Roman" w:hAnsi="Times New Roman"/>
          <w:lang w:val="uk-UA"/>
        </w:rPr>
      </w:pPr>
      <w:r w:rsidRPr="00A06E75">
        <w:rPr>
          <w:rFonts w:ascii="Times New Roman" w:hAnsi="Times New Roman"/>
          <w:lang w:val="uk-UA"/>
        </w:rPr>
        <w:object w:dxaOrig="7844" w:dyaOrig="6626">
          <v:shape id="_x0000_i1055" type="#_x0000_t75" style="width:392.4pt;height:331.2pt" o:ole="">
            <v:imagedata r:id="rId69" o:title=""/>
          </v:shape>
          <o:OLEObject Type="Embed" ProgID="Visio.Drawing.11" ShapeID="_x0000_i1055" DrawAspect="Content" ObjectID="_1841479484" r:id="rId70"/>
        </w:object>
      </w:r>
    </w:p>
    <w:p w:rsidR="0099764A" w:rsidRPr="00A06E75" w:rsidRDefault="0099764A" w:rsidP="006405F0">
      <w:pPr>
        <w:widowControl w:val="0"/>
        <w:spacing w:line="360" w:lineRule="auto"/>
        <w:jc w:val="center"/>
        <w:rPr>
          <w:rFonts w:ascii="Times New Roman" w:hAnsi="Times New Roman"/>
          <w:sz w:val="28"/>
          <w:szCs w:val="28"/>
          <w:lang w:val="uk-UA"/>
        </w:rPr>
      </w:pPr>
      <w:r w:rsidRPr="00A06E75">
        <w:rPr>
          <w:rFonts w:ascii="Times New Roman" w:hAnsi="Times New Roman"/>
          <w:sz w:val="28"/>
          <w:szCs w:val="28"/>
          <w:lang w:val="uk-UA"/>
        </w:rPr>
        <w:t xml:space="preserve">Рисунок 2.4 – Вплив збільшення інтенсивності руху </w:t>
      </w:r>
      <w:proofErr w:type="spellStart"/>
      <w:r w:rsidRPr="00A06E75">
        <w:rPr>
          <w:rFonts w:ascii="Times New Roman" w:hAnsi="Times New Roman"/>
          <w:sz w:val="28"/>
          <w:szCs w:val="28"/>
          <w:lang w:val="uk-UA"/>
        </w:rPr>
        <w:t>багатосмугового</w:t>
      </w:r>
      <w:proofErr w:type="spellEnd"/>
      <w:r w:rsidRPr="00A06E75">
        <w:rPr>
          <w:rFonts w:ascii="Times New Roman" w:hAnsi="Times New Roman"/>
          <w:sz w:val="28"/>
          <w:szCs w:val="28"/>
          <w:lang w:val="uk-UA"/>
        </w:rPr>
        <w:t xml:space="preserve"> напряму </w:t>
      </w:r>
    </w:p>
    <w:p w:rsidR="0099764A" w:rsidRPr="00A06E75" w:rsidRDefault="0099764A" w:rsidP="006405F0">
      <w:pPr>
        <w:widowControl w:val="0"/>
        <w:spacing w:line="360" w:lineRule="auto"/>
        <w:jc w:val="center"/>
        <w:rPr>
          <w:rFonts w:ascii="Times New Roman" w:hAnsi="Times New Roman"/>
          <w:sz w:val="28"/>
          <w:szCs w:val="28"/>
          <w:lang w:val="uk-UA"/>
        </w:rPr>
      </w:pPr>
      <w:r w:rsidRPr="00A06E75">
        <w:rPr>
          <w:rFonts w:ascii="Times New Roman" w:hAnsi="Times New Roman"/>
          <w:sz w:val="28"/>
          <w:szCs w:val="28"/>
          <w:lang w:val="uk-UA"/>
        </w:rPr>
        <w:t xml:space="preserve">пр. </w:t>
      </w:r>
      <w:r w:rsidR="0045653D">
        <w:rPr>
          <w:rFonts w:ascii="Times New Roman" w:hAnsi="Times New Roman"/>
          <w:sz w:val="28"/>
          <w:szCs w:val="28"/>
          <w:lang w:val="uk-UA"/>
        </w:rPr>
        <w:t>200-річчя Кривого Рогу</w:t>
      </w:r>
      <w:r w:rsidRPr="00A06E75">
        <w:rPr>
          <w:rFonts w:ascii="Times New Roman" w:hAnsi="Times New Roman"/>
          <w:sz w:val="28"/>
          <w:szCs w:val="28"/>
          <w:lang w:val="uk-UA"/>
        </w:rPr>
        <w:t xml:space="preserve"> на зростання інтенсивності по окремих смугах</w:t>
      </w:r>
    </w:p>
    <w:p w:rsidR="0099764A" w:rsidRPr="00A06E75" w:rsidRDefault="0099764A" w:rsidP="006405F0">
      <w:pPr>
        <w:widowControl w:val="0"/>
        <w:spacing w:line="360" w:lineRule="auto"/>
        <w:ind w:firstLine="709"/>
        <w:jc w:val="both"/>
        <w:rPr>
          <w:rFonts w:ascii="Times New Roman" w:hAnsi="Times New Roman"/>
          <w:sz w:val="28"/>
          <w:szCs w:val="28"/>
          <w:lang w:val="uk-UA"/>
        </w:rPr>
      </w:pPr>
    </w:p>
    <w:p w:rsidR="0099764A" w:rsidRPr="00A06E75" w:rsidRDefault="0099764A"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З результатів аналізу видно, що на </w:t>
      </w:r>
      <w:proofErr w:type="spellStart"/>
      <w:r w:rsidRPr="00A06E75">
        <w:rPr>
          <w:rFonts w:ascii="Times New Roman" w:hAnsi="Times New Roman"/>
          <w:sz w:val="28"/>
          <w:szCs w:val="28"/>
          <w:lang w:val="uk-UA"/>
        </w:rPr>
        <w:t>багатосмугових</w:t>
      </w:r>
      <w:proofErr w:type="spellEnd"/>
      <w:r w:rsidRPr="00A06E75">
        <w:rPr>
          <w:rFonts w:ascii="Times New Roman" w:hAnsi="Times New Roman"/>
          <w:sz w:val="28"/>
          <w:szCs w:val="28"/>
          <w:lang w:val="uk-UA"/>
        </w:rPr>
        <w:t xml:space="preserve"> ПЧ є окремі смуги, вимірювання інтенсивності руху по яких найповніші і точно характеризують інтенсивність руху на всьому напрямі ПЧ. Це важлива обставина, в умовах обмежених можливостей дослідника, дозволяє проводити вимірювання інтенсивності руху по одній з завантажених смуг руху без втрат точності обстеження. </w:t>
      </w:r>
    </w:p>
    <w:p w:rsidR="0099764A" w:rsidRPr="00A06E75" w:rsidRDefault="0099764A"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Відповідно до результатів дослідження для </w:t>
      </w:r>
      <w:proofErr w:type="spellStart"/>
      <w:r w:rsidRPr="00A06E75">
        <w:rPr>
          <w:rFonts w:ascii="Times New Roman" w:hAnsi="Times New Roman"/>
          <w:sz w:val="28"/>
          <w:szCs w:val="28"/>
          <w:lang w:val="uk-UA"/>
        </w:rPr>
        <w:t>чотирьохсмугового</w:t>
      </w:r>
      <w:proofErr w:type="spellEnd"/>
      <w:r w:rsidRPr="00A06E75">
        <w:rPr>
          <w:rFonts w:ascii="Times New Roman" w:hAnsi="Times New Roman"/>
          <w:sz w:val="28"/>
          <w:szCs w:val="28"/>
          <w:lang w:val="uk-UA"/>
        </w:rPr>
        <w:t xml:space="preserve"> напряму спостереження можна проводити на будь-якій з середніх смуг. Нами проводилося </w:t>
      </w:r>
      <w:r w:rsidRPr="00A06E75">
        <w:rPr>
          <w:rFonts w:ascii="Times New Roman" w:hAnsi="Times New Roman"/>
          <w:sz w:val="28"/>
          <w:szCs w:val="28"/>
          <w:lang w:val="uk-UA"/>
        </w:rPr>
        <w:lastRenderedPageBreak/>
        <w:t>обстеження по 2-ій, 3-ій та 4-ій смугах.</w:t>
      </w:r>
    </w:p>
    <w:p w:rsidR="0099764A" w:rsidRPr="00A06E75" w:rsidRDefault="0099764A" w:rsidP="006405F0">
      <w:pPr>
        <w:pStyle w:val="aa"/>
        <w:widowControl w:val="0"/>
        <w:spacing w:after="0" w:line="360" w:lineRule="auto"/>
        <w:ind w:firstLine="720"/>
        <w:jc w:val="both"/>
        <w:rPr>
          <w:rStyle w:val="translation-chunk"/>
          <w:rFonts w:ascii="Times New Roman" w:hAnsi="Times New Roman"/>
          <w:sz w:val="28"/>
          <w:szCs w:val="28"/>
          <w:shd w:val="clear" w:color="auto" w:fill="FFFFFF"/>
          <w:lang w:val="uk-UA"/>
        </w:rPr>
      </w:pPr>
      <w:r w:rsidRPr="00A06E75">
        <w:rPr>
          <w:rFonts w:ascii="Times New Roman" w:hAnsi="Times New Roman"/>
          <w:sz w:val="28"/>
          <w:szCs w:val="28"/>
          <w:lang w:val="uk-UA"/>
        </w:rPr>
        <w:t xml:space="preserve">Обробка </w:t>
      </w:r>
      <w:r w:rsidRPr="00A06E75">
        <w:rPr>
          <w:rStyle w:val="translation-chunk"/>
          <w:rFonts w:ascii="Times New Roman" w:hAnsi="Times New Roman"/>
          <w:sz w:val="28"/>
          <w:szCs w:val="28"/>
          <w:shd w:val="clear" w:color="auto" w:fill="FFFFFF"/>
          <w:lang w:val="uk-UA"/>
        </w:rPr>
        <w:t>відеозаписів проводилася з використанням комп'ютера і полягала у підрахунку кількості автомобілів, що проїхали в кожному напрямі з урахуванням їх типу. Після визначення інтенсивності руху транспортних засобів у кожному напрямі у фізичних одиницях провадився перерахунок інтенсивності до приведених одиниць за формулою</w:t>
      </w:r>
    </w:p>
    <w:p w:rsidR="0099764A" w:rsidRPr="00A06E75" w:rsidRDefault="0099764A" w:rsidP="006405F0">
      <w:pPr>
        <w:pStyle w:val="aa"/>
        <w:widowControl w:val="0"/>
        <w:spacing w:after="0" w:line="360" w:lineRule="auto"/>
        <w:ind w:firstLine="720"/>
        <w:rPr>
          <w:rStyle w:val="translation-chunk"/>
          <w:rFonts w:ascii="Times New Roman" w:hAnsi="Times New Roman"/>
          <w:sz w:val="16"/>
          <w:szCs w:val="16"/>
          <w:shd w:val="clear" w:color="auto" w:fill="FFFFFF"/>
          <w:lang w:val="uk-UA"/>
        </w:rPr>
      </w:pPr>
    </w:p>
    <w:p w:rsidR="0099764A" w:rsidRPr="00A06E75" w:rsidRDefault="0099764A" w:rsidP="006405F0">
      <w:pPr>
        <w:pStyle w:val="a3"/>
        <w:widowControl w:val="0"/>
        <w:spacing w:after="0" w:line="360" w:lineRule="auto"/>
        <w:ind w:left="0" w:firstLine="720"/>
        <w:jc w:val="right"/>
        <w:rPr>
          <w:sz w:val="28"/>
          <w:szCs w:val="28"/>
          <w:lang w:val="uk-UA"/>
        </w:rPr>
      </w:pPr>
      <w:r w:rsidRPr="00A06E75">
        <w:rPr>
          <w:sz w:val="28"/>
          <w:szCs w:val="28"/>
          <w:lang w:val="uk-UA"/>
        </w:rPr>
        <w:t xml:space="preserve"> </w:t>
      </w:r>
      <w:r w:rsidRPr="00A06E75">
        <w:rPr>
          <w:position w:val="-32"/>
          <w:sz w:val="28"/>
          <w:szCs w:val="28"/>
          <w:lang w:val="uk-UA"/>
        </w:rPr>
        <w:object w:dxaOrig="2079" w:dyaOrig="780">
          <v:shape id="_x0000_i1056" type="#_x0000_t75" style="width:103.8pt;height:38.4pt" o:ole="" fillcolor="window">
            <v:imagedata r:id="rId71" o:title=""/>
          </v:shape>
          <o:OLEObject Type="Embed" ProgID="Equation.3" ShapeID="_x0000_i1056" DrawAspect="Content" ObjectID="_1841479485" r:id="rId72"/>
        </w:object>
      </w:r>
      <w:r w:rsidRPr="00A06E75">
        <w:rPr>
          <w:sz w:val="28"/>
          <w:szCs w:val="28"/>
          <w:lang w:val="uk-UA"/>
        </w:rPr>
        <w:t>,</w:t>
      </w:r>
      <w:r w:rsidRPr="00A06E75">
        <w:rPr>
          <w:sz w:val="28"/>
          <w:szCs w:val="28"/>
          <w:lang w:val="uk-UA"/>
        </w:rPr>
        <w:tab/>
      </w:r>
      <w:r w:rsidRPr="00A06E75">
        <w:rPr>
          <w:sz w:val="28"/>
          <w:szCs w:val="28"/>
          <w:lang w:val="uk-UA"/>
        </w:rPr>
        <w:tab/>
      </w:r>
      <w:r w:rsidRPr="00A06E75">
        <w:rPr>
          <w:sz w:val="28"/>
          <w:szCs w:val="28"/>
          <w:lang w:val="uk-UA"/>
        </w:rPr>
        <w:tab/>
      </w:r>
      <w:r w:rsidRPr="00A06E75">
        <w:rPr>
          <w:sz w:val="28"/>
          <w:szCs w:val="28"/>
          <w:lang w:val="uk-UA"/>
        </w:rPr>
        <w:tab/>
      </w:r>
      <w:r w:rsidRPr="00A06E75">
        <w:rPr>
          <w:sz w:val="28"/>
          <w:szCs w:val="28"/>
          <w:lang w:val="uk-UA"/>
        </w:rPr>
        <w:tab/>
        <w:t>(2.</w:t>
      </w:r>
      <w:r w:rsidR="00A013B4" w:rsidRPr="00A06E75">
        <w:rPr>
          <w:sz w:val="28"/>
          <w:szCs w:val="28"/>
          <w:lang w:val="uk-UA"/>
        </w:rPr>
        <w:t>9</w:t>
      </w:r>
      <w:r w:rsidRPr="00A06E75">
        <w:rPr>
          <w:sz w:val="28"/>
          <w:szCs w:val="28"/>
          <w:lang w:val="uk-UA"/>
        </w:rPr>
        <w:t>)</w:t>
      </w:r>
    </w:p>
    <w:p w:rsidR="0099764A" w:rsidRPr="00A06E75" w:rsidRDefault="0099764A" w:rsidP="006405F0">
      <w:pPr>
        <w:pStyle w:val="a3"/>
        <w:widowControl w:val="0"/>
        <w:spacing w:after="0" w:line="360" w:lineRule="auto"/>
        <w:ind w:left="0" w:firstLine="720"/>
        <w:jc w:val="both"/>
        <w:rPr>
          <w:sz w:val="16"/>
          <w:szCs w:val="16"/>
          <w:lang w:val="uk-UA"/>
        </w:rPr>
      </w:pPr>
    </w:p>
    <w:p w:rsidR="0099764A" w:rsidRPr="00A06E75" w:rsidRDefault="0099764A" w:rsidP="006405F0">
      <w:pPr>
        <w:pStyle w:val="a3"/>
        <w:widowControl w:val="0"/>
        <w:spacing w:after="0" w:line="360" w:lineRule="auto"/>
        <w:ind w:left="0"/>
        <w:jc w:val="both"/>
        <w:rPr>
          <w:sz w:val="28"/>
          <w:szCs w:val="28"/>
          <w:lang w:val="uk-UA"/>
        </w:rPr>
      </w:pPr>
      <w:r w:rsidRPr="00A06E75">
        <w:rPr>
          <w:sz w:val="28"/>
          <w:szCs w:val="28"/>
          <w:lang w:val="uk-UA"/>
        </w:rPr>
        <w:t xml:space="preserve">де </w:t>
      </w:r>
      <w:proofErr w:type="spellStart"/>
      <w:r w:rsidRPr="00A06E75">
        <w:rPr>
          <w:i/>
          <w:sz w:val="28"/>
          <w:szCs w:val="28"/>
          <w:lang w:val="uk-UA"/>
        </w:rPr>
        <w:t>N</w:t>
      </w:r>
      <w:r w:rsidRPr="00A06E75">
        <w:rPr>
          <w:i/>
          <w:sz w:val="28"/>
          <w:szCs w:val="28"/>
          <w:vertAlign w:val="subscript"/>
          <w:lang w:val="uk-UA"/>
        </w:rPr>
        <w:t>i</w:t>
      </w:r>
      <w:proofErr w:type="spellEnd"/>
      <w:r w:rsidRPr="00A06E75">
        <w:rPr>
          <w:sz w:val="28"/>
          <w:szCs w:val="28"/>
          <w:lang w:val="uk-UA"/>
        </w:rPr>
        <w:t xml:space="preserve"> – інтенсивність руху автомобілів даного типу;</w:t>
      </w:r>
    </w:p>
    <w:p w:rsidR="0099764A" w:rsidRPr="00A06E75" w:rsidRDefault="0099764A" w:rsidP="006405F0">
      <w:pPr>
        <w:pStyle w:val="a3"/>
        <w:widowControl w:val="0"/>
        <w:spacing w:after="0" w:line="360" w:lineRule="auto"/>
        <w:ind w:left="0" w:firstLine="280"/>
        <w:jc w:val="both"/>
        <w:rPr>
          <w:sz w:val="28"/>
          <w:szCs w:val="28"/>
          <w:lang w:val="uk-UA"/>
        </w:rPr>
      </w:pPr>
      <w:proofErr w:type="spellStart"/>
      <w:r w:rsidRPr="00A06E75">
        <w:rPr>
          <w:i/>
          <w:sz w:val="28"/>
          <w:szCs w:val="28"/>
          <w:lang w:val="uk-UA"/>
        </w:rPr>
        <w:t>К</w:t>
      </w:r>
      <w:r w:rsidRPr="00A06E75">
        <w:rPr>
          <w:i/>
          <w:sz w:val="28"/>
          <w:szCs w:val="28"/>
          <w:vertAlign w:val="subscript"/>
          <w:lang w:val="uk-UA"/>
        </w:rPr>
        <w:t>прі</w:t>
      </w:r>
      <w:proofErr w:type="spellEnd"/>
      <w:r w:rsidRPr="00A06E75">
        <w:rPr>
          <w:sz w:val="28"/>
          <w:szCs w:val="28"/>
          <w:lang w:val="uk-UA"/>
        </w:rPr>
        <w:t xml:space="preserve"> – коефіцієнти приведення для даної групи транспортних засобів (таблиця 2.3);</w:t>
      </w:r>
    </w:p>
    <w:p w:rsidR="0099764A" w:rsidRPr="00A06E75" w:rsidRDefault="0099764A" w:rsidP="006405F0">
      <w:pPr>
        <w:pStyle w:val="a3"/>
        <w:widowControl w:val="0"/>
        <w:spacing w:after="0" w:line="360" w:lineRule="auto"/>
        <w:ind w:left="0" w:firstLine="280"/>
        <w:jc w:val="both"/>
        <w:rPr>
          <w:sz w:val="28"/>
          <w:szCs w:val="28"/>
          <w:lang w:val="uk-UA"/>
        </w:rPr>
      </w:pPr>
      <w:r w:rsidRPr="00A06E75">
        <w:rPr>
          <w:i/>
          <w:sz w:val="28"/>
          <w:szCs w:val="28"/>
          <w:lang w:val="uk-UA"/>
        </w:rPr>
        <w:t>n</w:t>
      </w:r>
      <w:r w:rsidRPr="00A06E75">
        <w:rPr>
          <w:sz w:val="28"/>
          <w:szCs w:val="28"/>
          <w:lang w:val="uk-UA"/>
        </w:rPr>
        <w:t xml:space="preserve"> – кількість типів автомобілів, на які розділені дані спостережень.</w:t>
      </w:r>
    </w:p>
    <w:p w:rsidR="0099764A" w:rsidRPr="00A06E75" w:rsidRDefault="0099764A" w:rsidP="006405F0">
      <w:pPr>
        <w:pStyle w:val="a3"/>
        <w:widowControl w:val="0"/>
        <w:spacing w:after="0" w:line="360" w:lineRule="auto"/>
        <w:ind w:left="0" w:firstLine="720"/>
        <w:jc w:val="both"/>
        <w:rPr>
          <w:sz w:val="28"/>
          <w:szCs w:val="28"/>
        </w:rPr>
      </w:pPr>
    </w:p>
    <w:p w:rsidR="0099764A" w:rsidRPr="00A06E75" w:rsidRDefault="0099764A" w:rsidP="006405F0">
      <w:pPr>
        <w:pStyle w:val="a3"/>
        <w:widowControl w:val="0"/>
        <w:spacing w:after="0" w:line="360" w:lineRule="auto"/>
        <w:ind w:left="0" w:firstLine="720"/>
        <w:jc w:val="both"/>
        <w:rPr>
          <w:sz w:val="28"/>
          <w:szCs w:val="28"/>
          <w:lang w:val="uk-UA"/>
        </w:rPr>
      </w:pPr>
      <w:r w:rsidRPr="00A06E75">
        <w:rPr>
          <w:sz w:val="28"/>
          <w:szCs w:val="28"/>
          <w:lang w:val="uk-UA"/>
        </w:rPr>
        <w:t>Таблиця 2.3 – Коефіцієнти приведення до легкового автомобіля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4"/>
        <w:gridCol w:w="3424"/>
      </w:tblGrid>
      <w:tr w:rsidR="0099764A" w:rsidRPr="00A06E75" w:rsidTr="002617DA">
        <w:trPr>
          <w:trHeight w:hRule="exact" w:val="340"/>
          <w:jc w:val="center"/>
        </w:trPr>
        <w:tc>
          <w:tcPr>
            <w:tcW w:w="5984"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pStyle w:val="a3"/>
              <w:widowControl w:val="0"/>
              <w:ind w:left="0"/>
              <w:jc w:val="center"/>
              <w:rPr>
                <w:sz w:val="28"/>
                <w:szCs w:val="28"/>
                <w:lang w:val="uk-UA"/>
              </w:rPr>
            </w:pPr>
            <w:r w:rsidRPr="00A06E75">
              <w:rPr>
                <w:sz w:val="28"/>
                <w:szCs w:val="28"/>
                <w:lang w:val="uk-UA"/>
              </w:rPr>
              <w:t>Найменування транспортного засобу</w:t>
            </w:r>
          </w:p>
        </w:tc>
        <w:tc>
          <w:tcPr>
            <w:tcW w:w="3424"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pStyle w:val="a3"/>
              <w:widowControl w:val="0"/>
              <w:ind w:left="0"/>
              <w:jc w:val="center"/>
              <w:rPr>
                <w:i/>
                <w:sz w:val="28"/>
                <w:szCs w:val="28"/>
                <w:lang w:val="uk-UA"/>
              </w:rPr>
            </w:pPr>
            <w:proofErr w:type="spellStart"/>
            <w:r w:rsidRPr="00A06E75">
              <w:rPr>
                <w:i/>
                <w:sz w:val="28"/>
                <w:szCs w:val="28"/>
                <w:lang w:val="uk-UA"/>
              </w:rPr>
              <w:t>К</w:t>
            </w:r>
            <w:r w:rsidRPr="00A06E75">
              <w:rPr>
                <w:i/>
                <w:sz w:val="28"/>
                <w:szCs w:val="28"/>
                <w:vertAlign w:val="subscript"/>
                <w:lang w:val="uk-UA"/>
              </w:rPr>
              <w:t>пр</w:t>
            </w:r>
            <w:proofErr w:type="spellEnd"/>
          </w:p>
        </w:tc>
      </w:tr>
      <w:tr w:rsidR="0099764A" w:rsidRPr="00A06E75" w:rsidTr="002617DA">
        <w:trPr>
          <w:trHeight w:hRule="exact" w:val="340"/>
          <w:jc w:val="center"/>
        </w:trPr>
        <w:tc>
          <w:tcPr>
            <w:tcW w:w="5984" w:type="dxa"/>
            <w:tcBorders>
              <w:top w:val="single" w:sz="4" w:space="0" w:color="auto"/>
              <w:left w:val="single" w:sz="4" w:space="0" w:color="auto"/>
              <w:bottom w:val="single" w:sz="4" w:space="0" w:color="auto"/>
              <w:right w:val="single" w:sz="4" w:space="0" w:color="auto"/>
            </w:tcBorders>
          </w:tcPr>
          <w:p w:rsidR="0099764A" w:rsidRPr="00A06E75" w:rsidRDefault="0099764A" w:rsidP="006405F0">
            <w:pPr>
              <w:pStyle w:val="a3"/>
              <w:widowControl w:val="0"/>
              <w:ind w:left="0"/>
              <w:jc w:val="both"/>
              <w:rPr>
                <w:sz w:val="28"/>
                <w:szCs w:val="28"/>
                <w:lang w:val="uk-UA"/>
              </w:rPr>
            </w:pPr>
            <w:r w:rsidRPr="00A06E75">
              <w:rPr>
                <w:sz w:val="28"/>
                <w:szCs w:val="28"/>
                <w:lang w:val="uk-UA"/>
              </w:rPr>
              <w:t>Легкові автомобілі</w:t>
            </w:r>
          </w:p>
        </w:tc>
        <w:tc>
          <w:tcPr>
            <w:tcW w:w="3424"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pStyle w:val="a3"/>
              <w:widowControl w:val="0"/>
              <w:ind w:left="0"/>
              <w:jc w:val="center"/>
              <w:rPr>
                <w:sz w:val="28"/>
                <w:szCs w:val="28"/>
                <w:lang w:val="uk-UA"/>
              </w:rPr>
            </w:pPr>
            <w:r w:rsidRPr="00A06E75">
              <w:rPr>
                <w:sz w:val="28"/>
                <w:szCs w:val="28"/>
                <w:lang w:val="uk-UA"/>
              </w:rPr>
              <w:t>1</w:t>
            </w:r>
          </w:p>
        </w:tc>
      </w:tr>
      <w:tr w:rsidR="0099764A" w:rsidRPr="00A06E75" w:rsidTr="002617DA">
        <w:trPr>
          <w:trHeight w:hRule="exact" w:val="340"/>
          <w:jc w:val="center"/>
        </w:trPr>
        <w:tc>
          <w:tcPr>
            <w:tcW w:w="5984" w:type="dxa"/>
            <w:tcBorders>
              <w:top w:val="single" w:sz="4" w:space="0" w:color="auto"/>
              <w:left w:val="single" w:sz="4" w:space="0" w:color="auto"/>
              <w:bottom w:val="single" w:sz="4" w:space="0" w:color="auto"/>
              <w:right w:val="single" w:sz="4" w:space="0" w:color="auto"/>
            </w:tcBorders>
          </w:tcPr>
          <w:p w:rsidR="0099764A" w:rsidRPr="00A06E75" w:rsidRDefault="0099764A" w:rsidP="006405F0">
            <w:pPr>
              <w:pStyle w:val="a3"/>
              <w:widowControl w:val="0"/>
              <w:ind w:left="0"/>
              <w:jc w:val="both"/>
              <w:rPr>
                <w:sz w:val="28"/>
                <w:szCs w:val="28"/>
                <w:lang w:val="uk-UA"/>
              </w:rPr>
            </w:pPr>
            <w:r w:rsidRPr="00A06E75">
              <w:rPr>
                <w:sz w:val="28"/>
                <w:szCs w:val="28"/>
                <w:lang w:val="uk-UA"/>
              </w:rPr>
              <w:t>Вантажні автомобілі вантажопідйомністю, т</w:t>
            </w:r>
          </w:p>
        </w:tc>
        <w:tc>
          <w:tcPr>
            <w:tcW w:w="3424"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pStyle w:val="a3"/>
              <w:widowControl w:val="0"/>
              <w:ind w:left="0"/>
              <w:jc w:val="center"/>
              <w:rPr>
                <w:sz w:val="28"/>
                <w:szCs w:val="28"/>
                <w:lang w:val="uk-UA"/>
              </w:rPr>
            </w:pPr>
            <w:r w:rsidRPr="00A06E75">
              <w:rPr>
                <w:sz w:val="28"/>
                <w:szCs w:val="28"/>
                <w:lang w:val="uk-UA"/>
              </w:rPr>
              <w:t>-</w:t>
            </w:r>
          </w:p>
        </w:tc>
      </w:tr>
      <w:tr w:rsidR="0099764A" w:rsidRPr="00A06E75" w:rsidTr="002617DA">
        <w:trPr>
          <w:trHeight w:hRule="exact" w:val="340"/>
          <w:jc w:val="center"/>
        </w:trPr>
        <w:tc>
          <w:tcPr>
            <w:tcW w:w="5984" w:type="dxa"/>
            <w:tcBorders>
              <w:top w:val="single" w:sz="4" w:space="0" w:color="auto"/>
              <w:left w:val="single" w:sz="4" w:space="0" w:color="auto"/>
              <w:bottom w:val="single" w:sz="4" w:space="0" w:color="auto"/>
              <w:right w:val="single" w:sz="4" w:space="0" w:color="auto"/>
            </w:tcBorders>
          </w:tcPr>
          <w:p w:rsidR="0099764A" w:rsidRPr="00A06E75" w:rsidRDefault="0099764A" w:rsidP="006405F0">
            <w:pPr>
              <w:pStyle w:val="a3"/>
              <w:widowControl w:val="0"/>
              <w:ind w:left="0"/>
              <w:jc w:val="both"/>
              <w:rPr>
                <w:sz w:val="28"/>
                <w:szCs w:val="28"/>
                <w:lang w:val="uk-UA"/>
              </w:rPr>
            </w:pPr>
            <w:r w:rsidRPr="00A06E75">
              <w:rPr>
                <w:sz w:val="28"/>
                <w:szCs w:val="28"/>
                <w:lang w:val="uk-UA"/>
              </w:rPr>
              <w:t>У тому числі:</w:t>
            </w:r>
          </w:p>
        </w:tc>
        <w:tc>
          <w:tcPr>
            <w:tcW w:w="3424"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pStyle w:val="a3"/>
              <w:widowControl w:val="0"/>
              <w:ind w:left="0"/>
              <w:jc w:val="center"/>
              <w:rPr>
                <w:sz w:val="28"/>
                <w:szCs w:val="28"/>
                <w:lang w:val="uk-UA"/>
              </w:rPr>
            </w:pPr>
            <w:r w:rsidRPr="00A06E75">
              <w:rPr>
                <w:sz w:val="28"/>
                <w:szCs w:val="28"/>
                <w:lang w:val="uk-UA"/>
              </w:rPr>
              <w:t>-</w:t>
            </w:r>
          </w:p>
        </w:tc>
      </w:tr>
      <w:tr w:rsidR="0099764A" w:rsidRPr="00A06E75" w:rsidTr="002617DA">
        <w:trPr>
          <w:trHeight w:hRule="exact" w:val="340"/>
          <w:jc w:val="center"/>
        </w:trPr>
        <w:tc>
          <w:tcPr>
            <w:tcW w:w="5984" w:type="dxa"/>
            <w:tcBorders>
              <w:top w:val="single" w:sz="4" w:space="0" w:color="auto"/>
              <w:left w:val="single" w:sz="4" w:space="0" w:color="auto"/>
              <w:bottom w:val="single" w:sz="4" w:space="0" w:color="auto"/>
              <w:right w:val="single" w:sz="4" w:space="0" w:color="auto"/>
            </w:tcBorders>
          </w:tcPr>
          <w:p w:rsidR="0099764A" w:rsidRPr="00A06E75" w:rsidRDefault="0099764A" w:rsidP="006405F0">
            <w:pPr>
              <w:pStyle w:val="a3"/>
              <w:widowControl w:val="0"/>
              <w:ind w:left="0"/>
              <w:jc w:val="both"/>
              <w:rPr>
                <w:sz w:val="28"/>
                <w:szCs w:val="28"/>
                <w:lang w:val="uk-UA"/>
              </w:rPr>
            </w:pPr>
            <w:r w:rsidRPr="00A06E75">
              <w:rPr>
                <w:sz w:val="28"/>
                <w:szCs w:val="28"/>
                <w:lang w:val="uk-UA"/>
              </w:rPr>
              <w:t>До 2</w:t>
            </w:r>
          </w:p>
        </w:tc>
        <w:tc>
          <w:tcPr>
            <w:tcW w:w="3424"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pStyle w:val="a3"/>
              <w:widowControl w:val="0"/>
              <w:ind w:left="0"/>
              <w:jc w:val="center"/>
              <w:rPr>
                <w:sz w:val="28"/>
                <w:szCs w:val="28"/>
                <w:lang w:val="uk-UA"/>
              </w:rPr>
            </w:pPr>
            <w:r w:rsidRPr="00A06E75">
              <w:rPr>
                <w:sz w:val="28"/>
                <w:szCs w:val="28"/>
                <w:lang w:val="uk-UA"/>
              </w:rPr>
              <w:t>1,5</w:t>
            </w:r>
          </w:p>
        </w:tc>
      </w:tr>
      <w:tr w:rsidR="0099764A" w:rsidRPr="00A06E75" w:rsidTr="002617DA">
        <w:trPr>
          <w:trHeight w:hRule="exact" w:val="340"/>
          <w:jc w:val="center"/>
        </w:trPr>
        <w:tc>
          <w:tcPr>
            <w:tcW w:w="5984" w:type="dxa"/>
            <w:tcBorders>
              <w:top w:val="single" w:sz="4" w:space="0" w:color="auto"/>
              <w:left w:val="single" w:sz="4" w:space="0" w:color="auto"/>
              <w:bottom w:val="single" w:sz="4" w:space="0" w:color="auto"/>
              <w:right w:val="single" w:sz="4" w:space="0" w:color="auto"/>
            </w:tcBorders>
          </w:tcPr>
          <w:p w:rsidR="0099764A" w:rsidRPr="00A06E75" w:rsidRDefault="0099764A" w:rsidP="006405F0">
            <w:pPr>
              <w:pStyle w:val="a3"/>
              <w:widowControl w:val="0"/>
              <w:ind w:left="0"/>
              <w:jc w:val="both"/>
              <w:rPr>
                <w:sz w:val="28"/>
                <w:szCs w:val="28"/>
                <w:lang w:val="uk-UA"/>
              </w:rPr>
            </w:pPr>
            <w:r w:rsidRPr="00A06E75">
              <w:rPr>
                <w:sz w:val="28"/>
                <w:szCs w:val="28"/>
                <w:lang w:val="uk-UA"/>
              </w:rPr>
              <w:t>Понад 2 до 5</w:t>
            </w:r>
          </w:p>
        </w:tc>
        <w:tc>
          <w:tcPr>
            <w:tcW w:w="3424"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pStyle w:val="a3"/>
              <w:widowControl w:val="0"/>
              <w:ind w:left="0"/>
              <w:jc w:val="center"/>
              <w:rPr>
                <w:sz w:val="28"/>
                <w:szCs w:val="28"/>
                <w:lang w:val="uk-UA"/>
              </w:rPr>
            </w:pPr>
            <w:r w:rsidRPr="00A06E75">
              <w:rPr>
                <w:sz w:val="28"/>
                <w:szCs w:val="28"/>
                <w:lang w:val="uk-UA"/>
              </w:rPr>
              <w:t>1,7</w:t>
            </w:r>
          </w:p>
        </w:tc>
      </w:tr>
      <w:tr w:rsidR="0099764A" w:rsidRPr="00A06E75" w:rsidTr="002617DA">
        <w:trPr>
          <w:trHeight w:hRule="exact" w:val="340"/>
          <w:jc w:val="center"/>
        </w:trPr>
        <w:tc>
          <w:tcPr>
            <w:tcW w:w="5984" w:type="dxa"/>
            <w:tcBorders>
              <w:top w:val="single" w:sz="4" w:space="0" w:color="auto"/>
              <w:left w:val="single" w:sz="4" w:space="0" w:color="auto"/>
              <w:bottom w:val="single" w:sz="4" w:space="0" w:color="auto"/>
              <w:right w:val="single" w:sz="4" w:space="0" w:color="auto"/>
            </w:tcBorders>
          </w:tcPr>
          <w:p w:rsidR="0099764A" w:rsidRPr="00A06E75" w:rsidRDefault="0099764A" w:rsidP="006405F0">
            <w:pPr>
              <w:pStyle w:val="a3"/>
              <w:widowControl w:val="0"/>
              <w:ind w:left="0"/>
              <w:jc w:val="both"/>
              <w:rPr>
                <w:sz w:val="28"/>
                <w:szCs w:val="28"/>
                <w:lang w:val="uk-UA"/>
              </w:rPr>
            </w:pPr>
            <w:r w:rsidRPr="00A06E75">
              <w:rPr>
                <w:sz w:val="28"/>
                <w:szCs w:val="28"/>
                <w:lang w:val="uk-UA"/>
              </w:rPr>
              <w:t>Понад 5 до 8</w:t>
            </w:r>
          </w:p>
        </w:tc>
        <w:tc>
          <w:tcPr>
            <w:tcW w:w="3424"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pStyle w:val="a3"/>
              <w:widowControl w:val="0"/>
              <w:ind w:left="0"/>
              <w:jc w:val="center"/>
              <w:rPr>
                <w:sz w:val="28"/>
                <w:szCs w:val="28"/>
                <w:lang w:val="uk-UA"/>
              </w:rPr>
            </w:pPr>
            <w:r w:rsidRPr="00A06E75">
              <w:rPr>
                <w:sz w:val="28"/>
                <w:szCs w:val="28"/>
                <w:lang w:val="uk-UA"/>
              </w:rPr>
              <w:t>2</w:t>
            </w:r>
          </w:p>
        </w:tc>
      </w:tr>
      <w:tr w:rsidR="0099764A" w:rsidRPr="00A06E75" w:rsidTr="002617DA">
        <w:trPr>
          <w:trHeight w:hRule="exact" w:val="340"/>
          <w:jc w:val="center"/>
        </w:trPr>
        <w:tc>
          <w:tcPr>
            <w:tcW w:w="5984" w:type="dxa"/>
            <w:tcBorders>
              <w:top w:val="single" w:sz="4" w:space="0" w:color="auto"/>
              <w:left w:val="single" w:sz="4" w:space="0" w:color="auto"/>
              <w:bottom w:val="single" w:sz="4" w:space="0" w:color="auto"/>
              <w:right w:val="single" w:sz="4" w:space="0" w:color="auto"/>
            </w:tcBorders>
          </w:tcPr>
          <w:p w:rsidR="0099764A" w:rsidRPr="00A06E75" w:rsidRDefault="0099764A" w:rsidP="006405F0">
            <w:pPr>
              <w:pStyle w:val="a3"/>
              <w:widowControl w:val="0"/>
              <w:ind w:left="0"/>
              <w:jc w:val="both"/>
              <w:rPr>
                <w:sz w:val="28"/>
                <w:szCs w:val="28"/>
                <w:lang w:val="uk-UA"/>
              </w:rPr>
            </w:pPr>
            <w:r w:rsidRPr="00A06E75">
              <w:rPr>
                <w:sz w:val="28"/>
                <w:szCs w:val="28"/>
                <w:lang w:val="uk-UA"/>
              </w:rPr>
              <w:t>Понад 8</w:t>
            </w:r>
          </w:p>
        </w:tc>
        <w:tc>
          <w:tcPr>
            <w:tcW w:w="3424"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pStyle w:val="a3"/>
              <w:widowControl w:val="0"/>
              <w:ind w:left="0"/>
              <w:jc w:val="center"/>
              <w:rPr>
                <w:sz w:val="28"/>
                <w:szCs w:val="28"/>
                <w:lang w:val="uk-UA"/>
              </w:rPr>
            </w:pPr>
            <w:r w:rsidRPr="00A06E75">
              <w:rPr>
                <w:sz w:val="28"/>
                <w:szCs w:val="28"/>
                <w:lang w:val="uk-UA"/>
              </w:rPr>
              <w:t>3,5</w:t>
            </w:r>
          </w:p>
        </w:tc>
      </w:tr>
      <w:tr w:rsidR="0099764A" w:rsidRPr="00A06E75" w:rsidTr="002617DA">
        <w:trPr>
          <w:trHeight w:hRule="exact" w:val="340"/>
          <w:jc w:val="center"/>
        </w:trPr>
        <w:tc>
          <w:tcPr>
            <w:tcW w:w="5984" w:type="dxa"/>
            <w:tcBorders>
              <w:top w:val="single" w:sz="4" w:space="0" w:color="auto"/>
              <w:left w:val="single" w:sz="4" w:space="0" w:color="auto"/>
              <w:bottom w:val="single" w:sz="4" w:space="0" w:color="auto"/>
              <w:right w:val="single" w:sz="4" w:space="0" w:color="auto"/>
            </w:tcBorders>
          </w:tcPr>
          <w:p w:rsidR="0099764A" w:rsidRPr="00A06E75" w:rsidRDefault="0099764A" w:rsidP="006405F0">
            <w:pPr>
              <w:pStyle w:val="a3"/>
              <w:widowControl w:val="0"/>
              <w:ind w:left="0"/>
              <w:jc w:val="both"/>
              <w:rPr>
                <w:sz w:val="28"/>
                <w:szCs w:val="28"/>
                <w:lang w:val="uk-UA"/>
              </w:rPr>
            </w:pPr>
            <w:r w:rsidRPr="00A06E75">
              <w:rPr>
                <w:sz w:val="28"/>
                <w:szCs w:val="28"/>
                <w:lang w:val="uk-UA"/>
              </w:rPr>
              <w:t>Автобуси</w:t>
            </w:r>
          </w:p>
        </w:tc>
        <w:tc>
          <w:tcPr>
            <w:tcW w:w="3424"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pStyle w:val="a3"/>
              <w:widowControl w:val="0"/>
              <w:ind w:left="0"/>
              <w:jc w:val="center"/>
              <w:rPr>
                <w:sz w:val="28"/>
                <w:szCs w:val="28"/>
                <w:lang w:val="uk-UA"/>
              </w:rPr>
            </w:pPr>
            <w:r w:rsidRPr="00A06E75">
              <w:rPr>
                <w:sz w:val="28"/>
                <w:szCs w:val="28"/>
                <w:lang w:val="uk-UA"/>
              </w:rPr>
              <w:t>2,5</w:t>
            </w:r>
          </w:p>
        </w:tc>
      </w:tr>
      <w:tr w:rsidR="0099764A" w:rsidRPr="00A06E75" w:rsidTr="002617DA">
        <w:trPr>
          <w:trHeight w:hRule="exact" w:val="340"/>
          <w:jc w:val="center"/>
        </w:trPr>
        <w:tc>
          <w:tcPr>
            <w:tcW w:w="5984" w:type="dxa"/>
            <w:tcBorders>
              <w:top w:val="single" w:sz="4" w:space="0" w:color="auto"/>
              <w:left w:val="single" w:sz="4" w:space="0" w:color="auto"/>
              <w:bottom w:val="single" w:sz="4" w:space="0" w:color="auto"/>
              <w:right w:val="single" w:sz="4" w:space="0" w:color="auto"/>
            </w:tcBorders>
          </w:tcPr>
          <w:p w:rsidR="0099764A" w:rsidRPr="00A06E75" w:rsidRDefault="0099764A" w:rsidP="006405F0">
            <w:pPr>
              <w:pStyle w:val="a3"/>
              <w:widowControl w:val="0"/>
              <w:ind w:left="0"/>
              <w:jc w:val="both"/>
              <w:rPr>
                <w:sz w:val="28"/>
                <w:szCs w:val="28"/>
                <w:lang w:val="uk-UA"/>
              </w:rPr>
            </w:pPr>
            <w:r w:rsidRPr="00A06E75">
              <w:rPr>
                <w:sz w:val="28"/>
                <w:szCs w:val="28"/>
                <w:lang w:val="uk-UA"/>
              </w:rPr>
              <w:t>Тролейбуси</w:t>
            </w:r>
          </w:p>
        </w:tc>
        <w:tc>
          <w:tcPr>
            <w:tcW w:w="3424"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pStyle w:val="a3"/>
              <w:widowControl w:val="0"/>
              <w:ind w:left="0"/>
              <w:jc w:val="center"/>
              <w:rPr>
                <w:sz w:val="28"/>
                <w:szCs w:val="28"/>
                <w:lang w:val="uk-UA"/>
              </w:rPr>
            </w:pPr>
            <w:r w:rsidRPr="00A06E75">
              <w:rPr>
                <w:sz w:val="28"/>
                <w:szCs w:val="28"/>
                <w:lang w:val="uk-UA"/>
              </w:rPr>
              <w:t>3</w:t>
            </w:r>
          </w:p>
        </w:tc>
      </w:tr>
      <w:tr w:rsidR="0099764A" w:rsidRPr="00A06E75" w:rsidTr="002617DA">
        <w:trPr>
          <w:trHeight w:hRule="exact" w:val="340"/>
          <w:jc w:val="center"/>
        </w:trPr>
        <w:tc>
          <w:tcPr>
            <w:tcW w:w="5984" w:type="dxa"/>
            <w:tcBorders>
              <w:top w:val="single" w:sz="4" w:space="0" w:color="auto"/>
              <w:left w:val="single" w:sz="4" w:space="0" w:color="auto"/>
              <w:bottom w:val="single" w:sz="4" w:space="0" w:color="auto"/>
              <w:right w:val="single" w:sz="4" w:space="0" w:color="auto"/>
            </w:tcBorders>
          </w:tcPr>
          <w:p w:rsidR="0099764A" w:rsidRPr="00A06E75" w:rsidRDefault="0099764A" w:rsidP="006405F0">
            <w:pPr>
              <w:pStyle w:val="a3"/>
              <w:widowControl w:val="0"/>
              <w:ind w:left="0"/>
              <w:jc w:val="both"/>
              <w:rPr>
                <w:sz w:val="28"/>
                <w:szCs w:val="28"/>
                <w:lang w:val="uk-UA"/>
              </w:rPr>
            </w:pPr>
            <w:r w:rsidRPr="00A06E75">
              <w:rPr>
                <w:sz w:val="28"/>
                <w:szCs w:val="28"/>
                <w:lang w:val="uk-UA"/>
              </w:rPr>
              <w:t>Зчленовані тролейбуси й автобуси</w:t>
            </w:r>
          </w:p>
        </w:tc>
        <w:tc>
          <w:tcPr>
            <w:tcW w:w="3424"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pStyle w:val="a3"/>
              <w:widowControl w:val="0"/>
              <w:ind w:left="0"/>
              <w:jc w:val="center"/>
              <w:rPr>
                <w:sz w:val="28"/>
                <w:szCs w:val="28"/>
                <w:lang w:val="uk-UA"/>
              </w:rPr>
            </w:pPr>
            <w:r w:rsidRPr="00A06E75">
              <w:rPr>
                <w:sz w:val="28"/>
                <w:szCs w:val="28"/>
                <w:lang w:val="uk-UA"/>
              </w:rPr>
              <w:t>4</w:t>
            </w:r>
          </w:p>
        </w:tc>
      </w:tr>
      <w:tr w:rsidR="0099764A" w:rsidRPr="00A06E75" w:rsidTr="002617DA">
        <w:trPr>
          <w:trHeight w:hRule="exact" w:val="340"/>
          <w:jc w:val="center"/>
        </w:trPr>
        <w:tc>
          <w:tcPr>
            <w:tcW w:w="5984" w:type="dxa"/>
            <w:tcBorders>
              <w:top w:val="single" w:sz="4" w:space="0" w:color="auto"/>
              <w:left w:val="single" w:sz="4" w:space="0" w:color="auto"/>
              <w:bottom w:val="single" w:sz="4" w:space="0" w:color="auto"/>
              <w:right w:val="single" w:sz="4" w:space="0" w:color="auto"/>
            </w:tcBorders>
          </w:tcPr>
          <w:p w:rsidR="0099764A" w:rsidRPr="00A06E75" w:rsidRDefault="0099764A" w:rsidP="006405F0">
            <w:pPr>
              <w:pStyle w:val="a3"/>
              <w:widowControl w:val="0"/>
              <w:ind w:left="0"/>
              <w:jc w:val="both"/>
              <w:rPr>
                <w:sz w:val="28"/>
                <w:szCs w:val="28"/>
                <w:lang w:val="uk-UA"/>
              </w:rPr>
            </w:pPr>
            <w:r w:rsidRPr="00A06E75">
              <w:rPr>
                <w:sz w:val="28"/>
                <w:szCs w:val="28"/>
                <w:lang w:val="uk-UA"/>
              </w:rPr>
              <w:t>Мотоцикли і мопеди</w:t>
            </w:r>
          </w:p>
        </w:tc>
        <w:tc>
          <w:tcPr>
            <w:tcW w:w="3424"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pStyle w:val="a3"/>
              <w:widowControl w:val="0"/>
              <w:ind w:left="0"/>
              <w:jc w:val="center"/>
              <w:rPr>
                <w:sz w:val="28"/>
                <w:szCs w:val="28"/>
                <w:lang w:val="uk-UA"/>
              </w:rPr>
            </w:pPr>
            <w:r w:rsidRPr="00A06E75">
              <w:rPr>
                <w:sz w:val="28"/>
                <w:szCs w:val="28"/>
                <w:lang w:val="uk-UA"/>
              </w:rPr>
              <w:t>0,5</w:t>
            </w:r>
          </w:p>
        </w:tc>
      </w:tr>
    </w:tbl>
    <w:p w:rsidR="00A013B4" w:rsidRPr="00A06E75" w:rsidRDefault="00A013B4" w:rsidP="006405F0">
      <w:pPr>
        <w:widowControl w:val="0"/>
        <w:spacing w:line="360" w:lineRule="auto"/>
        <w:ind w:firstLine="709"/>
        <w:jc w:val="both"/>
        <w:rPr>
          <w:rFonts w:ascii="Times New Roman" w:hAnsi="Times New Roman"/>
          <w:sz w:val="28"/>
          <w:szCs w:val="28"/>
          <w:lang w:val="uk-UA"/>
        </w:rPr>
      </w:pPr>
    </w:p>
    <w:p w:rsidR="00AC3E77" w:rsidRPr="00A06E75" w:rsidRDefault="00AC3E7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Для аналізу і складання характеристики властивості нерівномірності ТП необхідний розрахунок ряду показників, що відображають його повною мірою. </w:t>
      </w:r>
    </w:p>
    <w:p w:rsidR="00AC3E77" w:rsidRPr="00A06E75" w:rsidRDefault="00AC3E7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Як показник нерівномірності ТП використовується розкид величин </w:t>
      </w:r>
      <w:r w:rsidRPr="00A06E75">
        <w:rPr>
          <w:rFonts w:ascii="Times New Roman" w:hAnsi="Times New Roman"/>
          <w:sz w:val="28"/>
          <w:szCs w:val="28"/>
          <w:lang w:val="uk-UA"/>
        </w:rPr>
        <w:lastRenderedPageBreak/>
        <w:t xml:space="preserve">інтенсивності руху на </w:t>
      </w:r>
      <w:r w:rsidRPr="00A06E75">
        <w:rPr>
          <w:rFonts w:ascii="Times New Roman" w:hAnsi="Times New Roman"/>
          <w:i/>
          <w:sz w:val="28"/>
          <w:szCs w:val="28"/>
          <w:lang w:val="uk-UA"/>
        </w:rPr>
        <w:t>i</w:t>
      </w:r>
      <w:r w:rsidRPr="00A06E75">
        <w:rPr>
          <w:rFonts w:ascii="Times New Roman" w:hAnsi="Times New Roman"/>
          <w:sz w:val="28"/>
          <w:szCs w:val="28"/>
          <w:lang w:val="uk-UA"/>
        </w:rPr>
        <w:t>-</w:t>
      </w:r>
      <w:proofErr w:type="spellStart"/>
      <w:r w:rsidRPr="00A06E75">
        <w:rPr>
          <w:rFonts w:ascii="Times New Roman" w:hAnsi="Times New Roman"/>
          <w:sz w:val="28"/>
          <w:szCs w:val="28"/>
          <w:lang w:val="uk-UA"/>
        </w:rPr>
        <w:t>ій</w:t>
      </w:r>
      <w:proofErr w:type="spellEnd"/>
      <w:r w:rsidRPr="00A06E75">
        <w:rPr>
          <w:rFonts w:ascii="Times New Roman" w:hAnsi="Times New Roman"/>
          <w:sz w:val="28"/>
          <w:szCs w:val="28"/>
          <w:lang w:val="uk-UA"/>
        </w:rPr>
        <w:t xml:space="preserve"> ділянці часової шкали. Для одиничних відрізків, протягом яких проводиться вимір об'єму руху, вибрана тривалість – 5 хвилин. Такий вибір обумовлений тим, що дозволяє нівелювати коливання інтенсивності, викликані наявністю регульованих перехресть і при цьому дозволяє виділити коливання з періодом 10 хвилин і більш. </w:t>
      </w:r>
    </w:p>
    <w:p w:rsidR="0099764A" w:rsidRPr="00A06E75" w:rsidRDefault="0099764A" w:rsidP="006405F0">
      <w:pPr>
        <w:pStyle w:val="aa"/>
        <w:widowControl w:val="0"/>
        <w:spacing w:after="0" w:line="360" w:lineRule="auto"/>
        <w:ind w:left="720"/>
        <w:rPr>
          <w:rStyle w:val="translation-chunk"/>
          <w:rFonts w:ascii="Times New Roman" w:hAnsi="Times New Roman"/>
          <w:sz w:val="28"/>
          <w:szCs w:val="28"/>
          <w:shd w:val="clear" w:color="auto" w:fill="FFFFFF"/>
        </w:rPr>
      </w:pPr>
    </w:p>
    <w:p w:rsidR="0099764A" w:rsidRPr="00A06E75" w:rsidRDefault="0099764A" w:rsidP="006405F0">
      <w:pPr>
        <w:widowControl w:val="0"/>
        <w:spacing w:line="360" w:lineRule="auto"/>
        <w:ind w:firstLine="709"/>
        <w:jc w:val="both"/>
        <w:rPr>
          <w:rFonts w:ascii="Times New Roman" w:hAnsi="Times New Roman"/>
          <w:bCs/>
          <w:sz w:val="28"/>
          <w:szCs w:val="28"/>
          <w:lang w:val="uk-UA"/>
        </w:rPr>
      </w:pPr>
      <w:r w:rsidRPr="00A06E75">
        <w:rPr>
          <w:rFonts w:ascii="Times New Roman" w:hAnsi="Times New Roman"/>
          <w:bCs/>
          <w:sz w:val="28"/>
          <w:szCs w:val="28"/>
          <w:lang w:val="uk-UA"/>
        </w:rPr>
        <w:t>2.5</w:t>
      </w:r>
      <w:r w:rsidRPr="00A06E75">
        <w:rPr>
          <w:rFonts w:ascii="Times New Roman" w:hAnsi="Times New Roman"/>
          <w:sz w:val="28"/>
          <w:szCs w:val="28"/>
          <w:lang w:val="uk-UA"/>
        </w:rPr>
        <w:t> </w:t>
      </w:r>
      <w:r w:rsidRPr="00A06E75">
        <w:rPr>
          <w:rFonts w:ascii="Times New Roman" w:hAnsi="Times New Roman"/>
          <w:bCs/>
          <w:sz w:val="28"/>
          <w:szCs w:val="28"/>
          <w:lang w:val="uk-UA"/>
        </w:rPr>
        <w:t xml:space="preserve">Розрахунок показника нерівномірності транспортних потоків впродовж години </w:t>
      </w:r>
    </w:p>
    <w:p w:rsidR="0099764A" w:rsidRPr="00A06E75" w:rsidRDefault="0099764A" w:rsidP="006405F0">
      <w:pPr>
        <w:widowControl w:val="0"/>
        <w:spacing w:line="360" w:lineRule="auto"/>
        <w:ind w:firstLine="709"/>
        <w:jc w:val="both"/>
        <w:rPr>
          <w:rFonts w:ascii="Times New Roman" w:hAnsi="Times New Roman"/>
          <w:sz w:val="28"/>
          <w:szCs w:val="28"/>
          <w:lang w:val="uk-UA"/>
        </w:rPr>
      </w:pPr>
    </w:p>
    <w:p w:rsidR="0099764A" w:rsidRPr="00A06E75" w:rsidRDefault="0099764A"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Як ділянка часової шкали, на базі якої визначатимуться усереднені показники, вибрані проміжки тривалістю 1 година. Таким чином, в рамках годинного періоду присутні дванадцять значень числа ТЗ (дванадцять 5 хвилинних інтервалів), що проїхали даний перетин дороги протягом кожного п'ятихвилинного інтервалу. Складання всіх дванадцяти значень дозволить визначити кількість ТЗ, що пройшли протягом однієї години, тобто оцінити годинну інтенсивність руху. </w:t>
      </w:r>
    </w:p>
    <w:p w:rsidR="0099764A" w:rsidRPr="00A06E75" w:rsidRDefault="0099764A"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Оскільки зміна інтенсивності руху протягом часу є прикладом часового ряду, то для вивчення нерівномірності ТП вибрані стандартні показники варіації для кожної години: </w:t>
      </w:r>
    </w:p>
    <w:p w:rsidR="0099764A" w:rsidRPr="00A06E75" w:rsidRDefault="0099764A"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1. Середня годинна інтенсивність руху, од./год.: </w:t>
      </w:r>
    </w:p>
    <w:p w:rsidR="0099764A" w:rsidRPr="00A06E75" w:rsidRDefault="0099764A" w:rsidP="006405F0">
      <w:pPr>
        <w:widowControl w:val="0"/>
        <w:spacing w:line="360" w:lineRule="auto"/>
        <w:ind w:firstLine="709"/>
        <w:jc w:val="both"/>
        <w:rPr>
          <w:rFonts w:ascii="Times New Roman" w:hAnsi="Times New Roman"/>
          <w:sz w:val="16"/>
          <w:szCs w:val="16"/>
          <w:lang w:val="uk-UA"/>
        </w:rPr>
      </w:pPr>
    </w:p>
    <w:p w:rsidR="0099764A" w:rsidRPr="00A06E75" w:rsidRDefault="00CB7EF2" w:rsidP="006405F0">
      <w:pPr>
        <w:widowControl w:val="0"/>
        <w:spacing w:line="360" w:lineRule="auto"/>
        <w:ind w:firstLine="709"/>
        <w:jc w:val="right"/>
        <w:rPr>
          <w:rFonts w:ascii="Times New Roman" w:hAnsi="Times New Roman"/>
          <w:sz w:val="28"/>
          <w:szCs w:val="28"/>
          <w:lang w:val="uk-UA"/>
        </w:rPr>
      </w:pPr>
      <w:r w:rsidRPr="00A06E75">
        <w:rPr>
          <w:rFonts w:ascii="Times New Roman" w:hAnsi="Times New Roman"/>
          <w:position w:val="-28"/>
          <w:sz w:val="28"/>
          <w:szCs w:val="28"/>
          <w:lang w:val="uk-UA"/>
        </w:rPr>
        <w:object w:dxaOrig="1480" w:dyaOrig="700">
          <v:shape id="_x0000_i1057" type="#_x0000_t75" style="width:74.4pt;height:34.8pt" o:ole="">
            <v:imagedata r:id="rId73" o:title=""/>
          </v:shape>
          <o:OLEObject Type="Embed" ProgID="Equation.3" ShapeID="_x0000_i1057" DrawAspect="Content" ObjectID="_1841479486" r:id="rId74"/>
        </w:object>
      </w:r>
      <w:r w:rsidR="0099764A" w:rsidRPr="00A06E75">
        <w:rPr>
          <w:rFonts w:ascii="Times New Roman" w:hAnsi="Times New Roman"/>
          <w:sz w:val="28"/>
          <w:szCs w:val="28"/>
          <w:lang w:val="uk-UA"/>
        </w:rPr>
        <w:t>,                                                  (</w:t>
      </w:r>
      <w:r w:rsidR="00A12EB7" w:rsidRPr="00A06E75">
        <w:rPr>
          <w:rFonts w:ascii="Times New Roman" w:hAnsi="Times New Roman"/>
          <w:sz w:val="28"/>
          <w:szCs w:val="28"/>
          <w:lang w:val="uk-UA"/>
        </w:rPr>
        <w:t>2.1</w:t>
      </w:r>
      <w:r w:rsidR="00A013B4" w:rsidRPr="00A06E75">
        <w:rPr>
          <w:rFonts w:ascii="Times New Roman" w:hAnsi="Times New Roman"/>
          <w:sz w:val="28"/>
          <w:szCs w:val="28"/>
          <w:lang w:val="uk-UA"/>
        </w:rPr>
        <w:t>0</w:t>
      </w:r>
      <w:r w:rsidR="0099764A" w:rsidRPr="00A06E75">
        <w:rPr>
          <w:rFonts w:ascii="Times New Roman" w:hAnsi="Times New Roman"/>
          <w:sz w:val="28"/>
          <w:szCs w:val="28"/>
          <w:lang w:val="uk-UA"/>
        </w:rPr>
        <w:t>)</w:t>
      </w:r>
    </w:p>
    <w:p w:rsidR="0099764A" w:rsidRPr="00A06E75" w:rsidRDefault="0099764A" w:rsidP="006405F0">
      <w:pPr>
        <w:widowControl w:val="0"/>
        <w:spacing w:line="360" w:lineRule="auto"/>
        <w:ind w:firstLine="709"/>
        <w:jc w:val="both"/>
        <w:rPr>
          <w:rFonts w:ascii="Times New Roman" w:hAnsi="Times New Roman"/>
          <w:sz w:val="16"/>
          <w:szCs w:val="16"/>
          <w:lang w:val="uk-UA"/>
        </w:rPr>
      </w:pPr>
    </w:p>
    <w:p w:rsidR="0099764A" w:rsidRPr="00A06E75" w:rsidRDefault="0099764A"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 xml:space="preserve">де </w:t>
      </w:r>
      <w:r w:rsidRPr="00A06E75">
        <w:rPr>
          <w:rFonts w:ascii="Times New Roman" w:hAnsi="Times New Roman"/>
          <w:position w:val="-12"/>
          <w:lang w:val="uk-UA"/>
        </w:rPr>
        <w:object w:dxaOrig="480" w:dyaOrig="440">
          <v:shape id="_x0000_i1058" type="#_x0000_t75" style="width:24pt;height:22.2pt" o:ole="">
            <v:imagedata r:id="rId75" o:title=""/>
          </v:shape>
          <o:OLEObject Type="Embed" ProgID="Equation.3" ShapeID="_x0000_i1058" DrawAspect="Content" ObjectID="_1841479487" r:id="rId76"/>
        </w:object>
      </w:r>
      <w:r w:rsidRPr="00A06E75">
        <w:rPr>
          <w:rFonts w:ascii="Times New Roman" w:hAnsi="Times New Roman"/>
          <w:sz w:val="28"/>
          <w:szCs w:val="28"/>
          <w:lang w:val="uk-UA"/>
        </w:rPr>
        <w:t xml:space="preserve"> – кількість ТЗ, що пройшли протягом </w:t>
      </w:r>
      <w:r w:rsidRPr="00A06E75">
        <w:rPr>
          <w:rFonts w:ascii="Times New Roman" w:hAnsi="Times New Roman"/>
          <w:i/>
          <w:sz w:val="28"/>
          <w:szCs w:val="28"/>
          <w:lang w:val="uk-UA"/>
        </w:rPr>
        <w:t>i</w:t>
      </w:r>
      <w:r w:rsidRPr="00A06E75">
        <w:rPr>
          <w:rFonts w:ascii="Times New Roman" w:hAnsi="Times New Roman"/>
          <w:sz w:val="28"/>
          <w:szCs w:val="28"/>
          <w:lang w:val="uk-UA"/>
        </w:rPr>
        <w:t xml:space="preserve">-го п'ятихвилинного інтервалу. </w:t>
      </w:r>
    </w:p>
    <w:p w:rsidR="0099764A" w:rsidRPr="00A06E75" w:rsidRDefault="0099764A"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2. Середнє лінійне відхилення кількості ТЗ, що пройшли протягом 5-ти хвилинних інтервалів від середньої годинної інтенсивності, од./год.: </w:t>
      </w:r>
    </w:p>
    <w:p w:rsidR="0099764A" w:rsidRPr="00A06E75" w:rsidRDefault="00EB75B4" w:rsidP="006405F0">
      <w:pPr>
        <w:widowControl w:val="0"/>
        <w:spacing w:line="360" w:lineRule="auto"/>
        <w:ind w:firstLine="709"/>
        <w:jc w:val="right"/>
        <w:rPr>
          <w:rFonts w:ascii="Times New Roman" w:hAnsi="Times New Roman"/>
          <w:sz w:val="28"/>
          <w:szCs w:val="28"/>
          <w:lang w:val="uk-UA"/>
        </w:rPr>
      </w:pPr>
      <w:r w:rsidRPr="00A06E75">
        <w:rPr>
          <w:rFonts w:ascii="Times New Roman" w:hAnsi="Times New Roman"/>
          <w:position w:val="-26"/>
          <w:lang w:val="uk-UA"/>
        </w:rPr>
        <w:object w:dxaOrig="2200" w:dyaOrig="999">
          <v:shape id="_x0000_i1059" type="#_x0000_t75" style="width:109.8pt;height:49.8pt" o:ole="">
            <v:imagedata r:id="rId77" o:title=""/>
          </v:shape>
          <o:OLEObject Type="Embed" ProgID="Equation.3" ShapeID="_x0000_i1059" DrawAspect="Content" ObjectID="_1841479488" r:id="rId78"/>
        </w:object>
      </w:r>
      <w:r w:rsidR="0099764A" w:rsidRPr="00A06E75">
        <w:rPr>
          <w:rFonts w:ascii="Times New Roman" w:hAnsi="Times New Roman"/>
          <w:sz w:val="28"/>
          <w:szCs w:val="28"/>
          <w:lang w:val="uk-UA"/>
        </w:rPr>
        <w:t>,                                               (</w:t>
      </w:r>
      <w:r w:rsidR="00A12EB7" w:rsidRPr="00A06E75">
        <w:rPr>
          <w:rFonts w:ascii="Times New Roman" w:hAnsi="Times New Roman"/>
          <w:sz w:val="28"/>
          <w:szCs w:val="28"/>
          <w:lang w:val="uk-UA"/>
        </w:rPr>
        <w:t>2.1</w:t>
      </w:r>
      <w:r w:rsidR="00A013B4" w:rsidRPr="00A06E75">
        <w:rPr>
          <w:rFonts w:ascii="Times New Roman" w:hAnsi="Times New Roman"/>
          <w:sz w:val="28"/>
          <w:szCs w:val="28"/>
          <w:lang w:val="uk-UA"/>
        </w:rPr>
        <w:t>1</w:t>
      </w:r>
      <w:r w:rsidR="0099764A" w:rsidRPr="00A06E75">
        <w:rPr>
          <w:rFonts w:ascii="Times New Roman" w:hAnsi="Times New Roman"/>
          <w:sz w:val="28"/>
          <w:szCs w:val="28"/>
          <w:lang w:val="uk-UA"/>
        </w:rPr>
        <w:t>)</w:t>
      </w:r>
    </w:p>
    <w:p w:rsidR="0099764A" w:rsidRPr="00A06E75" w:rsidRDefault="0099764A" w:rsidP="006405F0">
      <w:pPr>
        <w:widowControl w:val="0"/>
        <w:spacing w:line="360" w:lineRule="auto"/>
        <w:ind w:firstLine="709"/>
        <w:jc w:val="both"/>
        <w:rPr>
          <w:rFonts w:ascii="Times New Roman" w:hAnsi="Times New Roman"/>
          <w:sz w:val="16"/>
          <w:szCs w:val="16"/>
          <w:lang w:val="uk-UA"/>
        </w:rPr>
      </w:pPr>
    </w:p>
    <w:p w:rsidR="0099764A" w:rsidRPr="00A06E75" w:rsidRDefault="0099764A" w:rsidP="006405F0">
      <w:pPr>
        <w:widowControl w:val="0"/>
        <w:spacing w:line="360" w:lineRule="auto"/>
        <w:jc w:val="both"/>
        <w:rPr>
          <w:rFonts w:ascii="Times New Roman" w:hAnsi="Times New Roman"/>
          <w:sz w:val="28"/>
          <w:szCs w:val="28"/>
          <w:lang w:val="uk-UA"/>
        </w:rPr>
      </w:pPr>
      <w:r w:rsidRPr="00A06E75">
        <w:rPr>
          <w:rFonts w:ascii="Times New Roman" w:hAnsi="Times New Roman"/>
          <w:sz w:val="28"/>
          <w:szCs w:val="28"/>
          <w:lang w:val="uk-UA"/>
        </w:rPr>
        <w:t xml:space="preserve">де </w:t>
      </w:r>
      <w:r w:rsidRPr="00A06E75">
        <w:rPr>
          <w:rFonts w:ascii="Times New Roman" w:hAnsi="Times New Roman"/>
          <w:i/>
          <w:sz w:val="28"/>
          <w:szCs w:val="28"/>
          <w:lang w:val="uk-UA"/>
        </w:rPr>
        <w:t xml:space="preserve">k </w:t>
      </w:r>
      <w:r w:rsidRPr="00A06E75">
        <w:rPr>
          <w:rFonts w:ascii="Times New Roman" w:hAnsi="Times New Roman"/>
          <w:sz w:val="28"/>
          <w:szCs w:val="28"/>
          <w:lang w:val="uk-UA"/>
        </w:rPr>
        <w:t xml:space="preserve">– коефіцієнт приведення відхилення до годинної інтенсивності, </w:t>
      </w:r>
      <w:r w:rsidRPr="00A06E75">
        <w:rPr>
          <w:rFonts w:ascii="Times New Roman" w:hAnsi="Times New Roman"/>
          <w:i/>
          <w:sz w:val="28"/>
          <w:szCs w:val="28"/>
          <w:lang w:val="uk-UA"/>
        </w:rPr>
        <w:t>k</w:t>
      </w:r>
      <w:r w:rsidRPr="00A06E75">
        <w:rPr>
          <w:rFonts w:ascii="Times New Roman" w:hAnsi="Times New Roman"/>
          <w:sz w:val="28"/>
          <w:szCs w:val="28"/>
          <w:lang w:val="uk-UA"/>
        </w:rPr>
        <w:t xml:space="preserve">=12. </w:t>
      </w:r>
    </w:p>
    <w:p w:rsidR="0099764A" w:rsidRPr="00A06E75" w:rsidRDefault="0099764A"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3. Відносне лінійне відхилення від середнього часового значення інтенсивності: </w:t>
      </w:r>
    </w:p>
    <w:p w:rsidR="0099764A" w:rsidRPr="00A06E75" w:rsidRDefault="0099764A" w:rsidP="006405F0">
      <w:pPr>
        <w:widowControl w:val="0"/>
        <w:spacing w:line="360" w:lineRule="auto"/>
        <w:ind w:firstLine="709"/>
        <w:jc w:val="both"/>
        <w:rPr>
          <w:rFonts w:ascii="Times New Roman" w:hAnsi="Times New Roman"/>
          <w:sz w:val="16"/>
          <w:szCs w:val="16"/>
          <w:lang w:val="uk-UA"/>
        </w:rPr>
      </w:pPr>
    </w:p>
    <w:p w:rsidR="0099764A" w:rsidRPr="00A06E75" w:rsidRDefault="0099764A" w:rsidP="006405F0">
      <w:pPr>
        <w:widowControl w:val="0"/>
        <w:spacing w:line="360" w:lineRule="auto"/>
        <w:ind w:firstLine="709"/>
        <w:jc w:val="right"/>
        <w:rPr>
          <w:rFonts w:ascii="Times New Roman" w:hAnsi="Times New Roman"/>
          <w:sz w:val="28"/>
          <w:szCs w:val="28"/>
          <w:lang w:val="uk-UA"/>
        </w:rPr>
      </w:pPr>
      <w:r w:rsidRPr="00A06E75">
        <w:rPr>
          <w:rFonts w:ascii="Times New Roman" w:hAnsi="Times New Roman"/>
          <w:position w:val="-38"/>
          <w:lang w:val="uk-UA"/>
        </w:rPr>
        <w:object w:dxaOrig="1880" w:dyaOrig="920">
          <v:shape id="_x0000_i1060" type="#_x0000_t75" style="width:93.6pt;height:45.6pt" o:ole="">
            <v:imagedata r:id="rId79" o:title=""/>
          </v:shape>
          <o:OLEObject Type="Embed" ProgID="Equation.3" ShapeID="_x0000_i1060" DrawAspect="Content" ObjectID="_1841479489" r:id="rId80"/>
        </w:object>
      </w:r>
      <w:r w:rsidRPr="00A06E75">
        <w:rPr>
          <w:rFonts w:ascii="Times New Roman" w:hAnsi="Times New Roman"/>
          <w:sz w:val="28"/>
          <w:szCs w:val="28"/>
          <w:lang w:val="uk-UA"/>
        </w:rPr>
        <w:t>.                                                  (</w:t>
      </w:r>
      <w:r w:rsidR="00A12EB7" w:rsidRPr="00A06E75">
        <w:rPr>
          <w:rFonts w:ascii="Times New Roman" w:hAnsi="Times New Roman"/>
          <w:sz w:val="28"/>
          <w:szCs w:val="28"/>
          <w:lang w:val="uk-UA"/>
        </w:rPr>
        <w:t>2.1</w:t>
      </w:r>
      <w:r w:rsidR="00A013B4" w:rsidRPr="00A06E75">
        <w:rPr>
          <w:rFonts w:ascii="Times New Roman" w:hAnsi="Times New Roman"/>
          <w:sz w:val="28"/>
          <w:szCs w:val="28"/>
          <w:lang w:val="uk-UA"/>
        </w:rPr>
        <w:t>2</w:t>
      </w:r>
      <w:r w:rsidRPr="00A06E75">
        <w:rPr>
          <w:rFonts w:ascii="Times New Roman" w:hAnsi="Times New Roman"/>
          <w:sz w:val="28"/>
          <w:szCs w:val="28"/>
          <w:lang w:val="uk-UA"/>
        </w:rPr>
        <w:t>)</w:t>
      </w:r>
    </w:p>
    <w:p w:rsidR="0099764A" w:rsidRPr="00A06E75" w:rsidRDefault="0099764A" w:rsidP="006405F0">
      <w:pPr>
        <w:widowControl w:val="0"/>
        <w:spacing w:line="360" w:lineRule="auto"/>
        <w:ind w:firstLine="709"/>
        <w:jc w:val="both"/>
        <w:rPr>
          <w:rFonts w:ascii="Times New Roman" w:hAnsi="Times New Roman"/>
          <w:sz w:val="16"/>
          <w:szCs w:val="16"/>
          <w:lang w:val="uk-UA"/>
        </w:rPr>
      </w:pPr>
    </w:p>
    <w:p w:rsidR="0099764A" w:rsidRPr="00A06E75" w:rsidRDefault="0099764A"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Розрахункові характеристики визначаються таким чином. Для дванадцяти значень об'єму руху за п'ятихвилинні інтервали проводиться розрахунок характеристик відповідно до формул (</w:t>
      </w:r>
      <w:r w:rsidR="00A12EB7" w:rsidRPr="00A06E75">
        <w:rPr>
          <w:rFonts w:ascii="Times New Roman" w:hAnsi="Times New Roman"/>
          <w:sz w:val="28"/>
          <w:szCs w:val="28"/>
          <w:lang w:val="uk-UA"/>
        </w:rPr>
        <w:t>2.1</w:t>
      </w:r>
      <w:r w:rsidR="00A013B4" w:rsidRPr="00A06E75">
        <w:rPr>
          <w:rFonts w:ascii="Times New Roman" w:hAnsi="Times New Roman"/>
          <w:sz w:val="28"/>
          <w:szCs w:val="28"/>
          <w:lang w:val="uk-UA"/>
        </w:rPr>
        <w:t>0</w:t>
      </w:r>
      <w:r w:rsidR="00A12EB7" w:rsidRPr="00A06E75">
        <w:rPr>
          <w:rFonts w:ascii="Times New Roman" w:hAnsi="Times New Roman"/>
          <w:sz w:val="28"/>
          <w:szCs w:val="28"/>
          <w:lang w:val="uk-UA"/>
        </w:rPr>
        <w:t>-2.1</w:t>
      </w:r>
      <w:r w:rsidR="00A013B4" w:rsidRPr="00A06E75">
        <w:rPr>
          <w:rFonts w:ascii="Times New Roman" w:hAnsi="Times New Roman"/>
          <w:sz w:val="28"/>
          <w:szCs w:val="28"/>
          <w:lang w:val="uk-UA"/>
        </w:rPr>
        <w:t>2</w:t>
      </w:r>
      <w:r w:rsidRPr="00A06E75">
        <w:rPr>
          <w:rFonts w:ascii="Times New Roman" w:hAnsi="Times New Roman"/>
          <w:sz w:val="28"/>
          <w:szCs w:val="28"/>
          <w:lang w:val="uk-UA"/>
        </w:rPr>
        <w:t xml:space="preserve">). При цьому розрахункові величини визначаються </w:t>
      </w:r>
      <w:proofErr w:type="spellStart"/>
      <w:r w:rsidRPr="00A06E75">
        <w:rPr>
          <w:rFonts w:ascii="Times New Roman" w:hAnsi="Times New Roman"/>
          <w:sz w:val="28"/>
          <w:szCs w:val="28"/>
          <w:lang w:val="uk-UA"/>
        </w:rPr>
        <w:t>ковзаючим</w:t>
      </w:r>
      <w:proofErr w:type="spellEnd"/>
      <w:r w:rsidRPr="00A06E75">
        <w:rPr>
          <w:rFonts w:ascii="Times New Roman" w:hAnsi="Times New Roman"/>
          <w:sz w:val="28"/>
          <w:szCs w:val="28"/>
          <w:lang w:val="uk-UA"/>
        </w:rPr>
        <w:t xml:space="preserve"> методом, що дозволяє одержати шукані характеристики з кроком дискретності 5 хвилин. В таблиці </w:t>
      </w:r>
      <w:r w:rsidR="00A12EB7" w:rsidRPr="00A06E75">
        <w:rPr>
          <w:rFonts w:ascii="Times New Roman" w:hAnsi="Times New Roman"/>
          <w:sz w:val="28"/>
          <w:szCs w:val="28"/>
          <w:lang w:val="uk-UA"/>
        </w:rPr>
        <w:t xml:space="preserve">2.4 </w:t>
      </w:r>
      <w:r w:rsidRPr="00A06E75">
        <w:rPr>
          <w:rFonts w:ascii="Times New Roman" w:hAnsi="Times New Roman"/>
          <w:sz w:val="28"/>
          <w:szCs w:val="28"/>
          <w:lang w:val="uk-UA"/>
        </w:rPr>
        <w:t>представлений фрагмент таблиці, за допомогою якої проводився розрахунок показників нерівномірності ТП.</w:t>
      </w:r>
    </w:p>
    <w:p w:rsidR="0099764A" w:rsidRPr="00A06E75" w:rsidRDefault="0099764A" w:rsidP="006405F0">
      <w:pPr>
        <w:widowControl w:val="0"/>
        <w:spacing w:line="360" w:lineRule="auto"/>
        <w:ind w:firstLine="709"/>
        <w:jc w:val="both"/>
        <w:rPr>
          <w:rFonts w:ascii="Times New Roman" w:hAnsi="Times New Roman"/>
          <w:sz w:val="28"/>
          <w:szCs w:val="28"/>
          <w:lang w:val="uk-UA"/>
        </w:rPr>
      </w:pPr>
    </w:p>
    <w:p w:rsidR="0099764A" w:rsidRPr="00A06E75" w:rsidRDefault="0099764A"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Таблиця </w:t>
      </w:r>
      <w:r w:rsidR="00A12EB7" w:rsidRPr="00A06E75">
        <w:rPr>
          <w:rFonts w:ascii="Times New Roman" w:hAnsi="Times New Roman"/>
          <w:sz w:val="28"/>
          <w:szCs w:val="28"/>
          <w:lang w:val="uk-UA"/>
        </w:rPr>
        <w:t>2.4</w:t>
      </w:r>
      <w:r w:rsidRPr="00A06E75">
        <w:rPr>
          <w:rFonts w:ascii="Times New Roman" w:hAnsi="Times New Roman"/>
          <w:sz w:val="28"/>
          <w:szCs w:val="28"/>
          <w:lang w:val="uk-UA"/>
        </w:rPr>
        <w:t xml:space="preserve"> – Значення інтенсивності у 5-ти хвилинних інтервалах експериментальних замірів</w:t>
      </w:r>
    </w:p>
    <w:tbl>
      <w:tblPr>
        <w:tblW w:w="9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0"/>
        <w:gridCol w:w="735"/>
        <w:gridCol w:w="735"/>
        <w:gridCol w:w="735"/>
        <w:gridCol w:w="735"/>
        <w:gridCol w:w="735"/>
        <w:gridCol w:w="735"/>
        <w:gridCol w:w="735"/>
        <w:gridCol w:w="735"/>
        <w:gridCol w:w="735"/>
        <w:gridCol w:w="735"/>
        <w:gridCol w:w="735"/>
        <w:gridCol w:w="735"/>
      </w:tblGrid>
      <w:tr w:rsidR="0099764A" w:rsidRPr="00A06E75" w:rsidTr="002617DA">
        <w:trPr>
          <w:trHeight w:val="363"/>
        </w:trPr>
        <w:tc>
          <w:tcPr>
            <w:tcW w:w="1120" w:type="dxa"/>
            <w:vMerge w:val="restart"/>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Час</w:t>
            </w:r>
          </w:p>
        </w:tc>
        <w:tc>
          <w:tcPr>
            <w:tcW w:w="8820" w:type="dxa"/>
            <w:gridSpan w:val="12"/>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Кількість ТЗ, що пройшли за 5 хвилин, од.</w:t>
            </w:r>
          </w:p>
        </w:tc>
      </w:tr>
      <w:tr w:rsidR="0099764A" w:rsidRPr="00A06E75" w:rsidTr="002617DA">
        <w:trPr>
          <w:trHeight w:val="356"/>
        </w:trPr>
        <w:tc>
          <w:tcPr>
            <w:tcW w:w="1120" w:type="dxa"/>
            <w:vMerge/>
            <w:vAlign w:val="center"/>
          </w:tcPr>
          <w:p w:rsidR="0099764A" w:rsidRPr="00A06E75" w:rsidRDefault="0099764A" w:rsidP="006405F0">
            <w:pPr>
              <w:widowControl w:val="0"/>
              <w:jc w:val="center"/>
              <w:rPr>
                <w:rFonts w:ascii="Times New Roman" w:hAnsi="Times New Roman"/>
                <w:sz w:val="28"/>
                <w:szCs w:val="28"/>
                <w:lang w:val="uk-UA"/>
              </w:rPr>
            </w:pPr>
          </w:p>
        </w:tc>
        <w:tc>
          <w:tcPr>
            <w:tcW w:w="8820" w:type="dxa"/>
            <w:gridSpan w:val="12"/>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Номер інтервалу протягом години</w:t>
            </w:r>
          </w:p>
        </w:tc>
      </w:tr>
      <w:tr w:rsidR="0099764A" w:rsidRPr="00A06E75" w:rsidTr="002617DA">
        <w:trPr>
          <w:trHeight w:val="337"/>
        </w:trPr>
        <w:tc>
          <w:tcPr>
            <w:tcW w:w="1120" w:type="dxa"/>
            <w:vMerge/>
            <w:vAlign w:val="center"/>
          </w:tcPr>
          <w:p w:rsidR="0099764A" w:rsidRPr="00A06E75" w:rsidRDefault="0099764A" w:rsidP="006405F0">
            <w:pPr>
              <w:widowControl w:val="0"/>
              <w:jc w:val="center"/>
              <w:rPr>
                <w:rFonts w:ascii="Times New Roman" w:hAnsi="Times New Roman"/>
                <w:sz w:val="28"/>
                <w:szCs w:val="28"/>
                <w:lang w:val="uk-UA"/>
              </w:rPr>
            </w:pP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1</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3</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5</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6</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7</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8</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10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11</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12</w:t>
            </w:r>
          </w:p>
        </w:tc>
      </w:tr>
      <w:tr w:rsidR="0099764A" w:rsidRPr="00A06E75" w:rsidTr="002617DA">
        <w:tc>
          <w:tcPr>
            <w:tcW w:w="1120"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13:25</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38</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46</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44</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39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51</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39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43</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60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27</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40</w:t>
            </w:r>
          </w:p>
        </w:tc>
      </w:tr>
      <w:tr w:rsidR="0099764A" w:rsidRPr="00A06E75" w:rsidTr="002617DA">
        <w:tc>
          <w:tcPr>
            <w:tcW w:w="1120"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13:30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46</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44</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39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51</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39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43</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60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27</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29</w:t>
            </w:r>
          </w:p>
        </w:tc>
      </w:tr>
      <w:tr w:rsidR="0099764A" w:rsidRPr="00A06E75" w:rsidTr="002617DA">
        <w:tc>
          <w:tcPr>
            <w:tcW w:w="1120"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13:35</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46</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44</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39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51</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39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43</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60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27</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25</w:t>
            </w:r>
          </w:p>
        </w:tc>
      </w:tr>
      <w:tr w:rsidR="0099764A" w:rsidRPr="00A06E75" w:rsidTr="002617DA">
        <w:tc>
          <w:tcPr>
            <w:tcW w:w="1120"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13:40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46</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44</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39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51</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39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43</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60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27</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25</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15</w:t>
            </w:r>
          </w:p>
        </w:tc>
      </w:tr>
      <w:tr w:rsidR="0099764A" w:rsidRPr="00A06E75" w:rsidTr="002617DA">
        <w:tc>
          <w:tcPr>
            <w:tcW w:w="1120"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13:45</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44</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39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51</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39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43</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60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27</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25</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15</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22</w:t>
            </w:r>
          </w:p>
        </w:tc>
      </w:tr>
      <w:tr w:rsidR="0099764A" w:rsidRPr="00A06E75" w:rsidTr="002617DA">
        <w:tc>
          <w:tcPr>
            <w:tcW w:w="1120"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13:50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39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51</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39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43</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60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27</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40</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29</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25</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15</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22</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18</w:t>
            </w:r>
          </w:p>
        </w:tc>
      </w:tr>
      <w:tr w:rsidR="0099764A" w:rsidRPr="00A06E75" w:rsidTr="002617DA">
        <w:tc>
          <w:tcPr>
            <w:tcW w:w="1120"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w:t>
            </w:r>
          </w:p>
        </w:tc>
        <w:tc>
          <w:tcPr>
            <w:tcW w:w="735" w:type="dxa"/>
            <w:vAlign w:val="center"/>
          </w:tcPr>
          <w:p w:rsidR="0099764A" w:rsidRPr="00A06E75" w:rsidRDefault="0099764A" w:rsidP="006405F0">
            <w:pPr>
              <w:widowControl w:val="0"/>
              <w:jc w:val="center"/>
              <w:rPr>
                <w:rFonts w:ascii="Times New Roman" w:hAnsi="Times New Roman"/>
                <w:sz w:val="28"/>
                <w:szCs w:val="28"/>
                <w:lang w:val="uk-UA"/>
              </w:rPr>
            </w:pPr>
            <w:r w:rsidRPr="00A06E75">
              <w:rPr>
                <w:rFonts w:ascii="Times New Roman" w:hAnsi="Times New Roman"/>
                <w:sz w:val="28"/>
                <w:szCs w:val="28"/>
                <w:lang w:val="uk-UA"/>
              </w:rPr>
              <w:t>…</w:t>
            </w:r>
          </w:p>
        </w:tc>
      </w:tr>
    </w:tbl>
    <w:p w:rsidR="0099764A" w:rsidRPr="00A06E75" w:rsidRDefault="0099764A" w:rsidP="006405F0">
      <w:pPr>
        <w:widowControl w:val="0"/>
        <w:spacing w:line="360" w:lineRule="auto"/>
        <w:ind w:firstLine="709"/>
        <w:jc w:val="both"/>
        <w:rPr>
          <w:rFonts w:ascii="Times New Roman" w:hAnsi="Times New Roman"/>
          <w:sz w:val="28"/>
          <w:szCs w:val="28"/>
          <w:lang w:val="uk-UA"/>
        </w:rPr>
      </w:pPr>
    </w:p>
    <w:p w:rsidR="00CB7EF2" w:rsidRPr="00A06E75" w:rsidRDefault="00CB7EF2"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Обробка експериментальних даних про інтенсивність руху і розрахунок показників нерівномірності ТП проводилися за допомогою програми Microsoft Office Excel 2010.  </w:t>
      </w:r>
    </w:p>
    <w:p w:rsidR="00A12EB7" w:rsidRPr="00A06E75" w:rsidRDefault="00A12EB7" w:rsidP="006405F0">
      <w:pPr>
        <w:widowControl w:val="0"/>
        <w:spacing w:line="360" w:lineRule="auto"/>
        <w:ind w:firstLine="720"/>
        <w:jc w:val="both"/>
        <w:rPr>
          <w:rFonts w:ascii="Times New Roman" w:hAnsi="Times New Roman"/>
          <w:sz w:val="28"/>
          <w:szCs w:val="28"/>
          <w:lang w:val="uk-UA"/>
        </w:rPr>
      </w:pPr>
      <w:r w:rsidRPr="00A06E75">
        <w:rPr>
          <w:rFonts w:ascii="Times New Roman" w:hAnsi="Times New Roman"/>
          <w:sz w:val="28"/>
          <w:szCs w:val="28"/>
          <w:lang w:val="uk-UA"/>
        </w:rPr>
        <w:t xml:space="preserve">Оскільки обстеження проводилися в літній період року, їх результати не </w:t>
      </w:r>
      <w:r w:rsidRPr="00A06E75">
        <w:rPr>
          <w:rFonts w:ascii="Times New Roman" w:hAnsi="Times New Roman"/>
          <w:sz w:val="28"/>
          <w:szCs w:val="28"/>
          <w:lang w:val="uk-UA"/>
        </w:rPr>
        <w:lastRenderedPageBreak/>
        <w:t xml:space="preserve">дозволяють повною мірою робити висновки про завантаженість ділянок мережі і розробки заходів щодо організації дорожнього руху. Інтенсивність руху на транспортній мережі змінюється в залежності від години доби, дня тижня, місяця року. </w:t>
      </w:r>
      <w:r w:rsidRPr="00A06E75">
        <w:rPr>
          <w:rStyle w:val="translation-chunk"/>
          <w:rFonts w:ascii="Times New Roman" w:hAnsi="Times New Roman"/>
          <w:sz w:val="28"/>
          <w:szCs w:val="28"/>
          <w:shd w:val="clear" w:color="auto" w:fill="FFFFFF"/>
          <w:lang w:val="uk-UA"/>
        </w:rPr>
        <w:t>Кожне із цих змін, характеризується своїм коефіцієнтом нерівномірності руху, які визначаються як відношення часового обсягу руху до добового(</w:t>
      </w:r>
      <w:proofErr w:type="spellStart"/>
      <w:r w:rsidRPr="00A06E75">
        <w:rPr>
          <w:rStyle w:val="translation-chunk"/>
          <w:rFonts w:ascii="Times New Roman" w:hAnsi="Times New Roman"/>
          <w:i/>
          <w:sz w:val="28"/>
          <w:szCs w:val="28"/>
          <w:shd w:val="clear" w:color="auto" w:fill="FFFFFF"/>
          <w:lang w:val="uk-UA"/>
        </w:rPr>
        <w:t>К</w:t>
      </w:r>
      <w:r w:rsidRPr="00A06E75">
        <w:rPr>
          <w:rStyle w:val="translation-chunk"/>
          <w:rFonts w:ascii="Times New Roman" w:hAnsi="Times New Roman"/>
          <w:sz w:val="28"/>
          <w:szCs w:val="28"/>
          <w:shd w:val="clear" w:color="auto" w:fill="FFFFFF"/>
          <w:vertAlign w:val="subscript"/>
          <w:lang w:val="uk-UA"/>
        </w:rPr>
        <w:t>д</w:t>
      </w:r>
      <w:proofErr w:type="spellEnd"/>
      <w:r w:rsidRPr="00A06E75">
        <w:rPr>
          <w:rStyle w:val="translation-chunk"/>
          <w:rFonts w:ascii="Times New Roman" w:hAnsi="Times New Roman"/>
          <w:sz w:val="28"/>
          <w:szCs w:val="28"/>
          <w:shd w:val="clear" w:color="auto" w:fill="FFFFFF"/>
          <w:lang w:val="uk-UA"/>
        </w:rPr>
        <w:t>), добового об'єму до об'єму за тиждень(</w:t>
      </w:r>
      <w:proofErr w:type="spellStart"/>
      <w:r w:rsidRPr="00A06E75">
        <w:rPr>
          <w:rStyle w:val="translation-chunk"/>
          <w:rFonts w:ascii="Times New Roman" w:hAnsi="Times New Roman"/>
          <w:i/>
          <w:sz w:val="28"/>
          <w:szCs w:val="28"/>
          <w:shd w:val="clear" w:color="auto" w:fill="FFFFFF"/>
          <w:lang w:val="uk-UA"/>
        </w:rPr>
        <w:t>К</w:t>
      </w:r>
      <w:r w:rsidRPr="00A06E75">
        <w:rPr>
          <w:rStyle w:val="translation-chunk"/>
          <w:rFonts w:ascii="Times New Roman" w:hAnsi="Times New Roman"/>
          <w:sz w:val="28"/>
          <w:szCs w:val="28"/>
          <w:shd w:val="clear" w:color="auto" w:fill="FFFFFF"/>
          <w:vertAlign w:val="subscript"/>
          <w:lang w:val="uk-UA"/>
        </w:rPr>
        <w:t>т</w:t>
      </w:r>
      <w:proofErr w:type="spellEnd"/>
      <w:r w:rsidRPr="00A06E75">
        <w:rPr>
          <w:rStyle w:val="translation-chunk"/>
          <w:rFonts w:ascii="Times New Roman" w:hAnsi="Times New Roman"/>
          <w:sz w:val="28"/>
          <w:szCs w:val="28"/>
          <w:shd w:val="clear" w:color="auto" w:fill="FFFFFF"/>
          <w:lang w:val="uk-UA"/>
        </w:rPr>
        <w:t>), місячного обсягу руху до річного(</w:t>
      </w:r>
      <w:proofErr w:type="spellStart"/>
      <w:r w:rsidRPr="00A06E75">
        <w:rPr>
          <w:rStyle w:val="translation-chunk"/>
          <w:rFonts w:ascii="Times New Roman" w:hAnsi="Times New Roman"/>
          <w:i/>
          <w:sz w:val="28"/>
          <w:szCs w:val="28"/>
          <w:shd w:val="clear" w:color="auto" w:fill="FFFFFF"/>
          <w:lang w:val="uk-UA"/>
        </w:rPr>
        <w:t>К</w:t>
      </w:r>
      <w:r w:rsidRPr="00A06E75">
        <w:rPr>
          <w:rStyle w:val="translation-chunk"/>
          <w:rFonts w:ascii="Times New Roman" w:hAnsi="Times New Roman"/>
          <w:sz w:val="28"/>
          <w:szCs w:val="28"/>
          <w:shd w:val="clear" w:color="auto" w:fill="FFFFFF"/>
          <w:vertAlign w:val="subscript"/>
          <w:lang w:val="uk-UA"/>
        </w:rPr>
        <w:t>р</w:t>
      </w:r>
      <w:proofErr w:type="spellEnd"/>
      <w:r w:rsidRPr="00A06E75">
        <w:rPr>
          <w:rStyle w:val="translation-chunk"/>
          <w:rFonts w:ascii="Times New Roman" w:hAnsi="Times New Roman"/>
          <w:sz w:val="28"/>
          <w:szCs w:val="28"/>
          <w:shd w:val="clear" w:color="auto" w:fill="FFFFFF"/>
          <w:lang w:val="uk-UA"/>
        </w:rPr>
        <w:t>).</w:t>
      </w:r>
      <w:r w:rsidRPr="00A06E75">
        <w:rPr>
          <w:rFonts w:ascii="Times New Roman" w:hAnsi="Times New Roman"/>
          <w:sz w:val="28"/>
          <w:szCs w:val="28"/>
          <w:lang w:val="uk-UA"/>
        </w:rPr>
        <w:t xml:space="preserve"> Значення цих коефіцієнтів нерівномірності наведені в таблицях 2.5, 2.6 і 2.7.</w:t>
      </w:r>
    </w:p>
    <w:p w:rsidR="00A12EB7" w:rsidRPr="00A06E75" w:rsidRDefault="00A12EB7" w:rsidP="006405F0">
      <w:pPr>
        <w:widowControl w:val="0"/>
        <w:spacing w:line="360" w:lineRule="auto"/>
        <w:ind w:firstLine="720"/>
        <w:jc w:val="both"/>
        <w:rPr>
          <w:rFonts w:ascii="Times New Roman" w:hAnsi="Times New Roman"/>
          <w:sz w:val="16"/>
          <w:szCs w:val="16"/>
          <w:lang w:val="uk-UA"/>
        </w:rPr>
      </w:pPr>
    </w:p>
    <w:p w:rsidR="0099764A" w:rsidRPr="00A06E75" w:rsidRDefault="0099764A" w:rsidP="006405F0">
      <w:pPr>
        <w:widowControl w:val="0"/>
        <w:spacing w:line="360" w:lineRule="auto"/>
        <w:ind w:firstLine="720"/>
        <w:jc w:val="both"/>
        <w:rPr>
          <w:rFonts w:ascii="Times New Roman" w:hAnsi="Times New Roman"/>
          <w:sz w:val="28"/>
          <w:szCs w:val="28"/>
          <w:lang w:val="uk-UA"/>
        </w:rPr>
      </w:pPr>
      <w:r w:rsidRPr="00A06E75">
        <w:rPr>
          <w:rFonts w:ascii="Times New Roman" w:hAnsi="Times New Roman"/>
          <w:sz w:val="28"/>
          <w:szCs w:val="28"/>
          <w:lang w:val="uk-UA"/>
        </w:rPr>
        <w:t xml:space="preserve">Таблиця </w:t>
      </w:r>
      <w:r w:rsidR="00A12EB7" w:rsidRPr="00A06E75">
        <w:rPr>
          <w:rFonts w:ascii="Times New Roman" w:hAnsi="Times New Roman"/>
          <w:sz w:val="28"/>
          <w:szCs w:val="28"/>
          <w:lang w:val="uk-UA"/>
        </w:rPr>
        <w:t xml:space="preserve">2.5 </w:t>
      </w:r>
      <w:r w:rsidRPr="00A06E75">
        <w:rPr>
          <w:rFonts w:ascii="Times New Roman" w:hAnsi="Times New Roman"/>
          <w:sz w:val="28"/>
          <w:szCs w:val="28"/>
          <w:lang w:val="uk-UA"/>
        </w:rPr>
        <w:t>– Значення коефіцієнту нерівномірності в залежності від місяця року</w:t>
      </w:r>
    </w:p>
    <w:tbl>
      <w:tblPr>
        <w:tblW w:w="9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0"/>
        <w:gridCol w:w="1276"/>
        <w:gridCol w:w="1276"/>
        <w:gridCol w:w="1417"/>
        <w:gridCol w:w="1276"/>
        <w:gridCol w:w="1417"/>
        <w:gridCol w:w="1298"/>
      </w:tblGrid>
      <w:tr w:rsidR="0099764A" w:rsidRPr="00A06E75" w:rsidTr="002617DA">
        <w:tc>
          <w:tcPr>
            <w:tcW w:w="1800"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Місяць року</w:t>
            </w:r>
          </w:p>
        </w:tc>
        <w:tc>
          <w:tcPr>
            <w:tcW w:w="1276"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Січень</w:t>
            </w:r>
          </w:p>
        </w:tc>
        <w:tc>
          <w:tcPr>
            <w:tcW w:w="1276"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Лютий</w:t>
            </w:r>
          </w:p>
        </w:tc>
        <w:tc>
          <w:tcPr>
            <w:tcW w:w="1417"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Березень</w:t>
            </w:r>
          </w:p>
        </w:tc>
        <w:tc>
          <w:tcPr>
            <w:tcW w:w="1276"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Квітень</w:t>
            </w:r>
          </w:p>
        </w:tc>
        <w:tc>
          <w:tcPr>
            <w:tcW w:w="1417"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Травень</w:t>
            </w:r>
          </w:p>
        </w:tc>
        <w:tc>
          <w:tcPr>
            <w:tcW w:w="1298"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Червень</w:t>
            </w:r>
          </w:p>
        </w:tc>
      </w:tr>
      <w:tr w:rsidR="0099764A" w:rsidRPr="00A06E75" w:rsidTr="002617DA">
        <w:tc>
          <w:tcPr>
            <w:tcW w:w="1800"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vertAlign w:val="subscript"/>
                <w:lang w:val="uk-UA"/>
              </w:rPr>
            </w:pPr>
            <w:r w:rsidRPr="00A06E75">
              <w:rPr>
                <w:rFonts w:ascii="Times New Roman" w:hAnsi="Times New Roman"/>
                <w:sz w:val="28"/>
                <w:szCs w:val="28"/>
                <w:lang w:val="uk-UA"/>
              </w:rPr>
              <w:t xml:space="preserve">Коефіцієнт </w:t>
            </w:r>
            <w:proofErr w:type="spellStart"/>
            <w:r w:rsidRPr="00A06E75">
              <w:rPr>
                <w:rFonts w:ascii="Times New Roman" w:hAnsi="Times New Roman"/>
                <w:i/>
                <w:sz w:val="28"/>
                <w:szCs w:val="28"/>
                <w:lang w:val="uk-UA"/>
              </w:rPr>
              <w:t>К</w:t>
            </w:r>
            <w:r w:rsidRPr="00A06E75">
              <w:rPr>
                <w:rFonts w:ascii="Times New Roman" w:hAnsi="Times New Roman"/>
                <w:sz w:val="28"/>
                <w:szCs w:val="28"/>
                <w:vertAlign w:val="subscript"/>
                <w:lang w:val="uk-UA"/>
              </w:rPr>
              <w:t>р</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0,064</w:t>
            </w:r>
          </w:p>
        </w:tc>
        <w:tc>
          <w:tcPr>
            <w:tcW w:w="1276"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0,074</w:t>
            </w:r>
          </w:p>
        </w:tc>
        <w:tc>
          <w:tcPr>
            <w:tcW w:w="1417"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0,078</w:t>
            </w:r>
          </w:p>
        </w:tc>
        <w:tc>
          <w:tcPr>
            <w:tcW w:w="1276"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0,079</w:t>
            </w:r>
          </w:p>
        </w:tc>
        <w:tc>
          <w:tcPr>
            <w:tcW w:w="1417"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0,085</w:t>
            </w:r>
          </w:p>
        </w:tc>
        <w:tc>
          <w:tcPr>
            <w:tcW w:w="1298"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0,091</w:t>
            </w:r>
          </w:p>
        </w:tc>
      </w:tr>
      <w:tr w:rsidR="0099764A" w:rsidRPr="00A06E75" w:rsidTr="002617DA">
        <w:tc>
          <w:tcPr>
            <w:tcW w:w="1800"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Місяць року</w:t>
            </w:r>
          </w:p>
        </w:tc>
        <w:tc>
          <w:tcPr>
            <w:tcW w:w="1276"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Липень</w:t>
            </w:r>
          </w:p>
        </w:tc>
        <w:tc>
          <w:tcPr>
            <w:tcW w:w="1276"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Серпень</w:t>
            </w:r>
          </w:p>
        </w:tc>
        <w:tc>
          <w:tcPr>
            <w:tcW w:w="1417"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Вересень</w:t>
            </w:r>
          </w:p>
        </w:tc>
        <w:tc>
          <w:tcPr>
            <w:tcW w:w="1276"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Жовтень</w:t>
            </w:r>
          </w:p>
        </w:tc>
        <w:tc>
          <w:tcPr>
            <w:tcW w:w="1417"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Листопад</w:t>
            </w:r>
          </w:p>
        </w:tc>
        <w:tc>
          <w:tcPr>
            <w:tcW w:w="1298"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Грудень</w:t>
            </w:r>
          </w:p>
        </w:tc>
      </w:tr>
      <w:tr w:rsidR="0099764A" w:rsidRPr="00A06E75" w:rsidTr="002617DA">
        <w:tc>
          <w:tcPr>
            <w:tcW w:w="1800"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 xml:space="preserve">Коефіцієнт </w:t>
            </w:r>
            <w:proofErr w:type="spellStart"/>
            <w:r w:rsidRPr="00A06E75">
              <w:rPr>
                <w:rFonts w:ascii="Times New Roman" w:hAnsi="Times New Roman"/>
                <w:i/>
                <w:sz w:val="28"/>
                <w:szCs w:val="28"/>
                <w:lang w:val="uk-UA"/>
              </w:rPr>
              <w:t>К</w:t>
            </w:r>
            <w:r w:rsidRPr="00A06E75">
              <w:rPr>
                <w:rFonts w:ascii="Times New Roman" w:hAnsi="Times New Roman"/>
                <w:sz w:val="28"/>
                <w:szCs w:val="28"/>
                <w:vertAlign w:val="subscript"/>
                <w:lang w:val="uk-UA"/>
              </w:rPr>
              <w:t>р</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0,091</w:t>
            </w:r>
          </w:p>
        </w:tc>
        <w:tc>
          <w:tcPr>
            <w:tcW w:w="1276"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0,094</w:t>
            </w:r>
          </w:p>
        </w:tc>
        <w:tc>
          <w:tcPr>
            <w:tcW w:w="1417"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0,094</w:t>
            </w:r>
          </w:p>
        </w:tc>
        <w:tc>
          <w:tcPr>
            <w:tcW w:w="1276"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0,090</w:t>
            </w:r>
          </w:p>
        </w:tc>
        <w:tc>
          <w:tcPr>
            <w:tcW w:w="1417"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0,084</w:t>
            </w:r>
          </w:p>
        </w:tc>
        <w:tc>
          <w:tcPr>
            <w:tcW w:w="1298" w:type="dxa"/>
            <w:tcBorders>
              <w:top w:val="single" w:sz="4" w:space="0" w:color="auto"/>
              <w:left w:val="single" w:sz="4" w:space="0" w:color="auto"/>
              <w:bottom w:val="single" w:sz="4" w:space="0" w:color="auto"/>
              <w:right w:val="single" w:sz="4" w:space="0" w:color="auto"/>
            </w:tcBorders>
            <w:vAlign w:val="center"/>
          </w:tcPr>
          <w:p w:rsidR="0099764A" w:rsidRPr="00A06E75" w:rsidRDefault="0099764A" w:rsidP="006405F0">
            <w:pPr>
              <w:widowControl w:val="0"/>
              <w:ind w:left="-108" w:right="-137"/>
              <w:jc w:val="center"/>
              <w:rPr>
                <w:rFonts w:ascii="Times New Roman" w:hAnsi="Times New Roman"/>
                <w:caps/>
                <w:sz w:val="28"/>
                <w:szCs w:val="28"/>
                <w:lang w:val="uk-UA"/>
              </w:rPr>
            </w:pPr>
            <w:r w:rsidRPr="00A06E75">
              <w:rPr>
                <w:rFonts w:ascii="Times New Roman" w:hAnsi="Times New Roman"/>
                <w:sz w:val="28"/>
                <w:szCs w:val="28"/>
                <w:lang w:val="uk-UA"/>
              </w:rPr>
              <w:t>0,076</w:t>
            </w:r>
          </w:p>
        </w:tc>
      </w:tr>
    </w:tbl>
    <w:p w:rsidR="00EB75B4" w:rsidRPr="00A06E75" w:rsidRDefault="00EB75B4" w:rsidP="006405F0">
      <w:pPr>
        <w:widowControl w:val="0"/>
        <w:spacing w:line="360" w:lineRule="auto"/>
        <w:ind w:firstLine="720"/>
        <w:rPr>
          <w:rFonts w:ascii="Times New Roman" w:hAnsi="Times New Roman"/>
          <w:sz w:val="16"/>
          <w:szCs w:val="16"/>
          <w:lang w:val="uk-UA"/>
        </w:rPr>
      </w:pPr>
    </w:p>
    <w:p w:rsidR="00EB75B4" w:rsidRPr="00A06E75" w:rsidRDefault="00EB75B4" w:rsidP="006405F0">
      <w:pPr>
        <w:widowControl w:val="0"/>
        <w:spacing w:line="360" w:lineRule="auto"/>
        <w:ind w:firstLine="720"/>
        <w:jc w:val="both"/>
        <w:rPr>
          <w:rFonts w:ascii="Times New Roman" w:hAnsi="Times New Roman"/>
          <w:sz w:val="28"/>
          <w:szCs w:val="28"/>
          <w:lang w:val="uk-UA"/>
        </w:rPr>
      </w:pPr>
      <w:r w:rsidRPr="00A06E75">
        <w:rPr>
          <w:rFonts w:ascii="Times New Roman" w:hAnsi="Times New Roman"/>
          <w:sz w:val="28"/>
          <w:szCs w:val="28"/>
          <w:lang w:val="uk-UA"/>
        </w:rPr>
        <w:t>Таблиця 2.6 – Значення коефіцієнту нерівномірності в залежності від дня тижня</w:t>
      </w:r>
    </w:p>
    <w:tbl>
      <w:tblPr>
        <w:tblW w:w="97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5"/>
        <w:gridCol w:w="1439"/>
        <w:gridCol w:w="1265"/>
        <w:gridCol w:w="951"/>
        <w:gridCol w:w="955"/>
        <w:gridCol w:w="1313"/>
        <w:gridCol w:w="1049"/>
        <w:gridCol w:w="1010"/>
      </w:tblGrid>
      <w:tr w:rsidR="00EB75B4" w:rsidRPr="00A06E75" w:rsidTr="002617DA">
        <w:tc>
          <w:tcPr>
            <w:tcW w:w="1800"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136"/>
              <w:jc w:val="center"/>
              <w:rPr>
                <w:rFonts w:ascii="Times New Roman" w:hAnsi="Times New Roman"/>
                <w:caps/>
                <w:sz w:val="28"/>
                <w:szCs w:val="28"/>
                <w:lang w:val="uk-UA"/>
              </w:rPr>
            </w:pPr>
            <w:r w:rsidRPr="00A06E75">
              <w:rPr>
                <w:rFonts w:ascii="Times New Roman" w:hAnsi="Times New Roman"/>
                <w:sz w:val="28"/>
                <w:szCs w:val="28"/>
                <w:lang w:val="uk-UA"/>
              </w:rPr>
              <w:t>День Тижня</w:t>
            </w:r>
          </w:p>
        </w:tc>
        <w:tc>
          <w:tcPr>
            <w:tcW w:w="1442"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136"/>
              <w:jc w:val="center"/>
              <w:rPr>
                <w:rFonts w:ascii="Times New Roman" w:hAnsi="Times New Roman"/>
                <w:caps/>
                <w:sz w:val="28"/>
                <w:szCs w:val="28"/>
                <w:lang w:val="uk-UA"/>
              </w:rPr>
            </w:pPr>
            <w:r w:rsidRPr="00A06E75">
              <w:rPr>
                <w:rFonts w:ascii="Times New Roman" w:hAnsi="Times New Roman"/>
                <w:sz w:val="28"/>
                <w:szCs w:val="28"/>
                <w:lang w:val="uk-UA"/>
              </w:rPr>
              <w:t>Понеділок</w:t>
            </w:r>
          </w:p>
        </w:tc>
        <w:tc>
          <w:tcPr>
            <w:tcW w:w="126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136"/>
              <w:jc w:val="center"/>
              <w:rPr>
                <w:rFonts w:ascii="Times New Roman" w:hAnsi="Times New Roman"/>
                <w:caps/>
                <w:sz w:val="28"/>
                <w:szCs w:val="28"/>
                <w:lang w:val="uk-UA"/>
              </w:rPr>
            </w:pPr>
            <w:r w:rsidRPr="00A06E75">
              <w:rPr>
                <w:rFonts w:ascii="Times New Roman" w:hAnsi="Times New Roman"/>
                <w:sz w:val="28"/>
                <w:szCs w:val="28"/>
                <w:lang w:val="uk-UA"/>
              </w:rPr>
              <w:t>Вівторок</w:t>
            </w:r>
          </w:p>
        </w:tc>
        <w:tc>
          <w:tcPr>
            <w:tcW w:w="91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136"/>
              <w:jc w:val="center"/>
              <w:rPr>
                <w:rFonts w:ascii="Times New Roman" w:hAnsi="Times New Roman"/>
                <w:caps/>
                <w:sz w:val="28"/>
                <w:szCs w:val="28"/>
                <w:lang w:val="uk-UA"/>
              </w:rPr>
            </w:pPr>
            <w:r w:rsidRPr="00A06E75">
              <w:rPr>
                <w:rFonts w:ascii="Times New Roman" w:hAnsi="Times New Roman"/>
                <w:sz w:val="28"/>
                <w:szCs w:val="28"/>
                <w:lang w:val="uk-UA"/>
              </w:rPr>
              <w:t>Середа</w:t>
            </w:r>
          </w:p>
        </w:tc>
        <w:tc>
          <w:tcPr>
            <w:tcW w:w="956"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136"/>
              <w:jc w:val="center"/>
              <w:rPr>
                <w:rFonts w:ascii="Times New Roman" w:hAnsi="Times New Roman"/>
                <w:caps/>
                <w:sz w:val="28"/>
                <w:szCs w:val="28"/>
                <w:lang w:val="uk-UA"/>
              </w:rPr>
            </w:pPr>
            <w:r w:rsidRPr="00A06E75">
              <w:rPr>
                <w:rFonts w:ascii="Times New Roman" w:hAnsi="Times New Roman"/>
                <w:sz w:val="28"/>
                <w:szCs w:val="28"/>
                <w:lang w:val="uk-UA"/>
              </w:rPr>
              <w:t>Четвер</w:t>
            </w:r>
          </w:p>
        </w:tc>
        <w:tc>
          <w:tcPr>
            <w:tcW w:w="1316"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136"/>
              <w:jc w:val="center"/>
              <w:rPr>
                <w:rFonts w:ascii="Times New Roman" w:hAnsi="Times New Roman"/>
                <w:caps/>
                <w:sz w:val="28"/>
                <w:szCs w:val="28"/>
                <w:lang w:val="uk-UA"/>
              </w:rPr>
            </w:pPr>
            <w:r w:rsidRPr="00A06E75">
              <w:rPr>
                <w:rFonts w:ascii="Times New Roman" w:hAnsi="Times New Roman"/>
                <w:sz w:val="28"/>
                <w:szCs w:val="28"/>
                <w:lang w:val="uk-UA"/>
              </w:rPr>
              <w:t>П’ятниця</w:t>
            </w:r>
          </w:p>
        </w:tc>
        <w:tc>
          <w:tcPr>
            <w:tcW w:w="1053"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136"/>
              <w:jc w:val="center"/>
              <w:rPr>
                <w:rFonts w:ascii="Times New Roman" w:hAnsi="Times New Roman"/>
                <w:caps/>
                <w:sz w:val="28"/>
                <w:szCs w:val="28"/>
                <w:lang w:val="uk-UA"/>
              </w:rPr>
            </w:pPr>
            <w:r w:rsidRPr="00A06E75">
              <w:rPr>
                <w:rFonts w:ascii="Times New Roman" w:hAnsi="Times New Roman"/>
                <w:sz w:val="28"/>
                <w:szCs w:val="28"/>
                <w:lang w:val="uk-UA"/>
              </w:rPr>
              <w:t>Субота</w:t>
            </w:r>
          </w:p>
        </w:tc>
        <w:tc>
          <w:tcPr>
            <w:tcW w:w="1014"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136"/>
              <w:jc w:val="center"/>
              <w:rPr>
                <w:rFonts w:ascii="Times New Roman" w:hAnsi="Times New Roman"/>
                <w:caps/>
                <w:sz w:val="28"/>
                <w:szCs w:val="28"/>
                <w:lang w:val="uk-UA"/>
              </w:rPr>
            </w:pPr>
            <w:r w:rsidRPr="00A06E75">
              <w:rPr>
                <w:rFonts w:ascii="Times New Roman" w:hAnsi="Times New Roman"/>
                <w:sz w:val="28"/>
                <w:szCs w:val="28"/>
                <w:lang w:val="uk-UA"/>
              </w:rPr>
              <w:t>Неділя</w:t>
            </w:r>
          </w:p>
        </w:tc>
      </w:tr>
      <w:tr w:rsidR="00EB75B4" w:rsidRPr="00A06E75" w:rsidTr="002617DA">
        <w:tc>
          <w:tcPr>
            <w:tcW w:w="1800"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136"/>
              <w:jc w:val="center"/>
              <w:rPr>
                <w:rFonts w:ascii="Times New Roman" w:hAnsi="Times New Roman"/>
                <w:caps/>
                <w:sz w:val="28"/>
                <w:szCs w:val="28"/>
                <w:lang w:val="uk-UA"/>
              </w:rPr>
            </w:pPr>
            <w:r w:rsidRPr="00A06E75">
              <w:rPr>
                <w:rFonts w:ascii="Times New Roman" w:hAnsi="Times New Roman"/>
                <w:sz w:val="28"/>
                <w:szCs w:val="28"/>
                <w:lang w:val="uk-UA"/>
              </w:rPr>
              <w:t xml:space="preserve">Коефіцієнт </w:t>
            </w:r>
            <w:r w:rsidRPr="00A06E75">
              <w:rPr>
                <w:rFonts w:ascii="Times New Roman" w:hAnsi="Times New Roman"/>
                <w:i/>
                <w:sz w:val="28"/>
                <w:szCs w:val="28"/>
                <w:lang w:val="uk-UA"/>
              </w:rPr>
              <w:t>К</w:t>
            </w:r>
            <w:r w:rsidRPr="00A06E75">
              <w:rPr>
                <w:rFonts w:ascii="Times New Roman" w:hAnsi="Times New Roman"/>
                <w:sz w:val="28"/>
                <w:szCs w:val="28"/>
                <w:vertAlign w:val="subscript"/>
                <w:lang w:val="uk-UA"/>
              </w:rPr>
              <w:t>Т</w:t>
            </w:r>
          </w:p>
        </w:tc>
        <w:tc>
          <w:tcPr>
            <w:tcW w:w="1442"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136"/>
              <w:jc w:val="center"/>
              <w:rPr>
                <w:rFonts w:ascii="Times New Roman" w:hAnsi="Times New Roman"/>
                <w:caps/>
                <w:sz w:val="28"/>
                <w:szCs w:val="28"/>
                <w:lang w:val="uk-UA"/>
              </w:rPr>
            </w:pPr>
            <w:r w:rsidRPr="00A06E75">
              <w:rPr>
                <w:rFonts w:ascii="Times New Roman" w:hAnsi="Times New Roman"/>
                <w:caps/>
                <w:sz w:val="28"/>
                <w:szCs w:val="28"/>
                <w:lang w:val="uk-UA"/>
              </w:rPr>
              <w:t>0,140</w:t>
            </w:r>
          </w:p>
        </w:tc>
        <w:tc>
          <w:tcPr>
            <w:tcW w:w="126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136"/>
              <w:jc w:val="center"/>
              <w:rPr>
                <w:rFonts w:ascii="Times New Roman" w:hAnsi="Times New Roman"/>
                <w:caps/>
                <w:sz w:val="28"/>
                <w:szCs w:val="28"/>
                <w:lang w:val="uk-UA"/>
              </w:rPr>
            </w:pPr>
            <w:r w:rsidRPr="00A06E75">
              <w:rPr>
                <w:rFonts w:ascii="Times New Roman" w:hAnsi="Times New Roman"/>
                <w:caps/>
                <w:sz w:val="28"/>
                <w:szCs w:val="28"/>
                <w:lang w:val="uk-UA"/>
              </w:rPr>
              <w:t>0,140</w:t>
            </w:r>
          </w:p>
        </w:tc>
        <w:tc>
          <w:tcPr>
            <w:tcW w:w="91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136"/>
              <w:jc w:val="center"/>
              <w:rPr>
                <w:rFonts w:ascii="Times New Roman" w:hAnsi="Times New Roman"/>
                <w:caps/>
                <w:sz w:val="28"/>
                <w:szCs w:val="28"/>
                <w:lang w:val="uk-UA"/>
              </w:rPr>
            </w:pPr>
            <w:r w:rsidRPr="00A06E75">
              <w:rPr>
                <w:rFonts w:ascii="Times New Roman" w:hAnsi="Times New Roman"/>
                <w:caps/>
                <w:sz w:val="28"/>
                <w:szCs w:val="28"/>
                <w:lang w:val="uk-UA"/>
              </w:rPr>
              <w:t>0,145</w:t>
            </w:r>
          </w:p>
        </w:tc>
        <w:tc>
          <w:tcPr>
            <w:tcW w:w="956"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136"/>
              <w:jc w:val="center"/>
              <w:rPr>
                <w:rFonts w:ascii="Times New Roman" w:hAnsi="Times New Roman"/>
                <w:caps/>
                <w:sz w:val="28"/>
                <w:szCs w:val="28"/>
                <w:lang w:val="uk-UA"/>
              </w:rPr>
            </w:pPr>
            <w:r w:rsidRPr="00A06E75">
              <w:rPr>
                <w:rFonts w:ascii="Times New Roman" w:hAnsi="Times New Roman"/>
                <w:caps/>
                <w:sz w:val="28"/>
                <w:szCs w:val="28"/>
                <w:lang w:val="uk-UA"/>
              </w:rPr>
              <w:t>0,145</w:t>
            </w:r>
          </w:p>
        </w:tc>
        <w:tc>
          <w:tcPr>
            <w:tcW w:w="1316"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136"/>
              <w:jc w:val="center"/>
              <w:rPr>
                <w:rFonts w:ascii="Times New Roman" w:hAnsi="Times New Roman"/>
                <w:caps/>
                <w:sz w:val="28"/>
                <w:szCs w:val="28"/>
                <w:lang w:val="uk-UA"/>
              </w:rPr>
            </w:pPr>
            <w:r w:rsidRPr="00A06E75">
              <w:rPr>
                <w:rFonts w:ascii="Times New Roman" w:hAnsi="Times New Roman"/>
                <w:caps/>
                <w:sz w:val="28"/>
                <w:szCs w:val="28"/>
                <w:lang w:val="uk-UA"/>
              </w:rPr>
              <w:t>0,160</w:t>
            </w:r>
          </w:p>
        </w:tc>
        <w:tc>
          <w:tcPr>
            <w:tcW w:w="1053"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136"/>
              <w:jc w:val="center"/>
              <w:rPr>
                <w:rFonts w:ascii="Times New Roman" w:hAnsi="Times New Roman"/>
                <w:caps/>
                <w:sz w:val="28"/>
                <w:szCs w:val="28"/>
                <w:lang w:val="uk-UA"/>
              </w:rPr>
            </w:pPr>
            <w:r w:rsidRPr="00A06E75">
              <w:rPr>
                <w:rFonts w:ascii="Times New Roman" w:hAnsi="Times New Roman"/>
                <w:caps/>
                <w:sz w:val="28"/>
                <w:szCs w:val="28"/>
                <w:lang w:val="uk-UA"/>
              </w:rPr>
              <w:t>0,150</w:t>
            </w:r>
          </w:p>
        </w:tc>
        <w:tc>
          <w:tcPr>
            <w:tcW w:w="1014"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136"/>
              <w:jc w:val="center"/>
              <w:rPr>
                <w:rFonts w:ascii="Times New Roman" w:hAnsi="Times New Roman"/>
                <w:caps/>
                <w:sz w:val="28"/>
                <w:szCs w:val="28"/>
                <w:lang w:val="uk-UA"/>
              </w:rPr>
            </w:pPr>
            <w:r w:rsidRPr="00A06E75">
              <w:rPr>
                <w:rFonts w:ascii="Times New Roman" w:hAnsi="Times New Roman"/>
                <w:caps/>
                <w:sz w:val="28"/>
                <w:szCs w:val="28"/>
                <w:lang w:val="uk-UA"/>
              </w:rPr>
              <w:t>0,130</w:t>
            </w:r>
          </w:p>
        </w:tc>
      </w:tr>
    </w:tbl>
    <w:p w:rsidR="00EB75B4" w:rsidRPr="00A06E75" w:rsidRDefault="00EB75B4" w:rsidP="006405F0">
      <w:pPr>
        <w:widowControl w:val="0"/>
        <w:spacing w:line="360" w:lineRule="auto"/>
        <w:rPr>
          <w:rFonts w:ascii="Times New Roman" w:hAnsi="Times New Roman"/>
          <w:sz w:val="16"/>
          <w:szCs w:val="16"/>
          <w:lang w:val="uk-UA"/>
        </w:rPr>
      </w:pPr>
    </w:p>
    <w:p w:rsidR="00EB75B4" w:rsidRPr="00A06E75" w:rsidRDefault="00EB75B4" w:rsidP="006405F0">
      <w:pPr>
        <w:widowControl w:val="0"/>
        <w:spacing w:line="360" w:lineRule="auto"/>
        <w:ind w:firstLine="720"/>
        <w:jc w:val="both"/>
        <w:rPr>
          <w:rFonts w:ascii="Times New Roman" w:hAnsi="Times New Roman"/>
          <w:sz w:val="28"/>
          <w:szCs w:val="28"/>
          <w:lang w:val="uk-UA"/>
        </w:rPr>
      </w:pPr>
      <w:r w:rsidRPr="00A06E75">
        <w:rPr>
          <w:rFonts w:ascii="Times New Roman" w:hAnsi="Times New Roman"/>
          <w:sz w:val="28"/>
          <w:szCs w:val="28"/>
          <w:lang w:val="uk-UA"/>
        </w:rPr>
        <w:t>Таблиця 2.7 – Значення коефіцієнту нерівномірності в залежності від часу доби</w:t>
      </w:r>
    </w:p>
    <w:tbl>
      <w:tblPr>
        <w:tblW w:w="9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0"/>
        <w:gridCol w:w="709"/>
        <w:gridCol w:w="567"/>
        <w:gridCol w:w="709"/>
        <w:gridCol w:w="567"/>
        <w:gridCol w:w="709"/>
        <w:gridCol w:w="708"/>
        <w:gridCol w:w="567"/>
        <w:gridCol w:w="567"/>
        <w:gridCol w:w="709"/>
        <w:gridCol w:w="709"/>
        <w:gridCol w:w="709"/>
        <w:gridCol w:w="708"/>
      </w:tblGrid>
      <w:tr w:rsidR="00EB75B4" w:rsidRPr="00A06E75" w:rsidTr="002617DA">
        <w:tc>
          <w:tcPr>
            <w:tcW w:w="1800"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sz w:val="28"/>
                <w:szCs w:val="28"/>
                <w:lang w:val="uk-UA"/>
              </w:rPr>
              <w:t>Час Доби</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1</w:t>
            </w:r>
          </w:p>
        </w:tc>
        <w:tc>
          <w:tcPr>
            <w:tcW w:w="56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2</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3</w:t>
            </w:r>
          </w:p>
        </w:tc>
        <w:tc>
          <w:tcPr>
            <w:tcW w:w="56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4</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5</w:t>
            </w:r>
          </w:p>
        </w:tc>
        <w:tc>
          <w:tcPr>
            <w:tcW w:w="708"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6</w:t>
            </w:r>
          </w:p>
        </w:tc>
        <w:tc>
          <w:tcPr>
            <w:tcW w:w="56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7</w:t>
            </w:r>
          </w:p>
        </w:tc>
        <w:tc>
          <w:tcPr>
            <w:tcW w:w="56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8</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9</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10</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11</w:t>
            </w:r>
          </w:p>
        </w:tc>
        <w:tc>
          <w:tcPr>
            <w:tcW w:w="708"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12</w:t>
            </w:r>
          </w:p>
        </w:tc>
      </w:tr>
      <w:tr w:rsidR="00EB75B4" w:rsidRPr="00A06E75" w:rsidTr="002617DA">
        <w:tc>
          <w:tcPr>
            <w:tcW w:w="1800"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sz w:val="28"/>
                <w:szCs w:val="28"/>
                <w:lang w:val="uk-UA"/>
              </w:rPr>
              <w:t xml:space="preserve">Коефіцієнт </w:t>
            </w:r>
            <w:r w:rsidRPr="00A06E75">
              <w:rPr>
                <w:rFonts w:ascii="Times New Roman" w:hAnsi="Times New Roman"/>
                <w:i/>
                <w:sz w:val="28"/>
                <w:szCs w:val="28"/>
                <w:lang w:val="uk-UA"/>
              </w:rPr>
              <w:t>К</w:t>
            </w:r>
            <w:r w:rsidRPr="00A06E75">
              <w:rPr>
                <w:rFonts w:ascii="Times New Roman" w:hAnsi="Times New Roman"/>
                <w:sz w:val="28"/>
                <w:szCs w:val="28"/>
                <w:vertAlign w:val="subscript"/>
                <w:lang w:val="uk-UA"/>
              </w:rPr>
              <w:t>Д</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0,022</w:t>
            </w:r>
          </w:p>
        </w:tc>
        <w:tc>
          <w:tcPr>
            <w:tcW w:w="56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0,02</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0,02</w:t>
            </w:r>
          </w:p>
        </w:tc>
        <w:tc>
          <w:tcPr>
            <w:tcW w:w="56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0,02</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0,022</w:t>
            </w:r>
          </w:p>
        </w:tc>
        <w:tc>
          <w:tcPr>
            <w:tcW w:w="708"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0,024</w:t>
            </w:r>
          </w:p>
        </w:tc>
        <w:tc>
          <w:tcPr>
            <w:tcW w:w="56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0,04</w:t>
            </w:r>
          </w:p>
        </w:tc>
        <w:tc>
          <w:tcPr>
            <w:tcW w:w="56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0,06</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0,055</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0,055</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0,05</w:t>
            </w:r>
          </w:p>
        </w:tc>
        <w:tc>
          <w:tcPr>
            <w:tcW w:w="708"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0,05</w:t>
            </w:r>
          </w:p>
        </w:tc>
      </w:tr>
      <w:tr w:rsidR="00EB75B4" w:rsidRPr="00A06E75" w:rsidTr="002617DA">
        <w:tc>
          <w:tcPr>
            <w:tcW w:w="1800"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sz w:val="28"/>
                <w:szCs w:val="28"/>
                <w:lang w:val="uk-UA"/>
              </w:rPr>
              <w:t>Час Доби</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13</w:t>
            </w:r>
          </w:p>
        </w:tc>
        <w:tc>
          <w:tcPr>
            <w:tcW w:w="56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14</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15</w:t>
            </w:r>
          </w:p>
        </w:tc>
        <w:tc>
          <w:tcPr>
            <w:tcW w:w="56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16</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17</w:t>
            </w:r>
          </w:p>
        </w:tc>
        <w:tc>
          <w:tcPr>
            <w:tcW w:w="708"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18</w:t>
            </w:r>
          </w:p>
        </w:tc>
        <w:tc>
          <w:tcPr>
            <w:tcW w:w="56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19</w:t>
            </w:r>
          </w:p>
        </w:tc>
        <w:tc>
          <w:tcPr>
            <w:tcW w:w="56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20</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21</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22</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23</w:t>
            </w:r>
          </w:p>
        </w:tc>
        <w:tc>
          <w:tcPr>
            <w:tcW w:w="708"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24</w:t>
            </w:r>
          </w:p>
        </w:tc>
      </w:tr>
      <w:tr w:rsidR="00EB75B4" w:rsidRPr="00A06E75" w:rsidTr="002617DA">
        <w:tc>
          <w:tcPr>
            <w:tcW w:w="1800"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sz w:val="28"/>
                <w:szCs w:val="28"/>
                <w:lang w:val="uk-UA"/>
              </w:rPr>
              <w:t xml:space="preserve">Коефіцієнт </w:t>
            </w:r>
            <w:r w:rsidRPr="00A06E75">
              <w:rPr>
                <w:rFonts w:ascii="Times New Roman" w:hAnsi="Times New Roman"/>
                <w:i/>
                <w:sz w:val="28"/>
                <w:szCs w:val="28"/>
                <w:lang w:val="uk-UA"/>
              </w:rPr>
              <w:t>К</w:t>
            </w:r>
            <w:r w:rsidRPr="00A06E75">
              <w:rPr>
                <w:rFonts w:ascii="Times New Roman" w:hAnsi="Times New Roman"/>
                <w:sz w:val="28"/>
                <w:szCs w:val="28"/>
                <w:vertAlign w:val="subscript"/>
                <w:lang w:val="uk-UA"/>
              </w:rPr>
              <w:t>Д</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0,052</w:t>
            </w:r>
          </w:p>
        </w:tc>
        <w:tc>
          <w:tcPr>
            <w:tcW w:w="56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0,05</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0,06</w:t>
            </w:r>
          </w:p>
        </w:tc>
        <w:tc>
          <w:tcPr>
            <w:tcW w:w="56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0,06</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0,065</w:t>
            </w:r>
          </w:p>
        </w:tc>
        <w:tc>
          <w:tcPr>
            <w:tcW w:w="708"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0,065</w:t>
            </w:r>
          </w:p>
        </w:tc>
        <w:tc>
          <w:tcPr>
            <w:tcW w:w="56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0,05</w:t>
            </w:r>
          </w:p>
        </w:tc>
        <w:tc>
          <w:tcPr>
            <w:tcW w:w="567"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0,05</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0,04</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0,03</w:t>
            </w:r>
          </w:p>
        </w:tc>
        <w:tc>
          <w:tcPr>
            <w:tcW w:w="709"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0,03</w:t>
            </w:r>
          </w:p>
        </w:tc>
        <w:tc>
          <w:tcPr>
            <w:tcW w:w="708" w:type="dxa"/>
            <w:tcBorders>
              <w:top w:val="single" w:sz="4" w:space="0" w:color="auto"/>
              <w:left w:val="single" w:sz="4" w:space="0" w:color="auto"/>
              <w:bottom w:val="single" w:sz="4" w:space="0" w:color="auto"/>
              <w:right w:val="single" w:sz="4" w:space="0" w:color="auto"/>
            </w:tcBorders>
            <w:vAlign w:val="center"/>
          </w:tcPr>
          <w:p w:rsidR="00EB75B4" w:rsidRPr="00A06E75" w:rsidRDefault="00EB75B4" w:rsidP="006405F0">
            <w:pPr>
              <w:widowControl w:val="0"/>
              <w:ind w:left="-108" w:right="-99"/>
              <w:jc w:val="center"/>
              <w:rPr>
                <w:rFonts w:ascii="Times New Roman" w:hAnsi="Times New Roman"/>
                <w:caps/>
                <w:sz w:val="28"/>
                <w:szCs w:val="28"/>
                <w:lang w:val="uk-UA"/>
              </w:rPr>
            </w:pPr>
            <w:r w:rsidRPr="00A06E75">
              <w:rPr>
                <w:rFonts w:ascii="Times New Roman" w:hAnsi="Times New Roman"/>
                <w:caps/>
                <w:sz w:val="28"/>
                <w:szCs w:val="28"/>
                <w:lang w:val="uk-UA"/>
              </w:rPr>
              <w:t>0,02</w:t>
            </w:r>
          </w:p>
        </w:tc>
      </w:tr>
    </w:tbl>
    <w:p w:rsidR="00EB75B4" w:rsidRPr="00A06E75" w:rsidRDefault="00EB75B4" w:rsidP="006405F0">
      <w:pPr>
        <w:widowControl w:val="0"/>
        <w:rPr>
          <w:rFonts w:ascii="Times New Roman" w:hAnsi="Times New Roman"/>
          <w:sz w:val="28"/>
          <w:szCs w:val="28"/>
          <w:lang w:val="uk-UA"/>
        </w:rPr>
      </w:pPr>
    </w:p>
    <w:p w:rsidR="0099764A" w:rsidRPr="00A06E75" w:rsidRDefault="0099764A" w:rsidP="006405F0">
      <w:pPr>
        <w:widowControl w:val="0"/>
        <w:shd w:val="clear" w:color="auto" w:fill="FFFFFF"/>
        <w:spacing w:line="360" w:lineRule="auto"/>
        <w:ind w:left="108" w:firstLine="612"/>
        <w:jc w:val="both"/>
        <w:rPr>
          <w:rFonts w:ascii="Times New Roman" w:hAnsi="Times New Roman"/>
          <w:spacing w:val="1"/>
          <w:sz w:val="28"/>
          <w:szCs w:val="28"/>
          <w:lang w:val="uk-UA"/>
        </w:rPr>
      </w:pPr>
      <w:r w:rsidRPr="00A06E75">
        <w:rPr>
          <w:rFonts w:ascii="Times New Roman" w:hAnsi="Times New Roman"/>
          <w:spacing w:val="1"/>
          <w:sz w:val="28"/>
          <w:szCs w:val="28"/>
          <w:lang w:val="uk-UA"/>
        </w:rPr>
        <w:t xml:space="preserve">Максимальна часова інтенсивність руху на ділянках впродовж року </w:t>
      </w:r>
      <w:proofErr w:type="spellStart"/>
      <w:r w:rsidRPr="00A06E75">
        <w:rPr>
          <w:rFonts w:ascii="Times New Roman" w:hAnsi="Times New Roman"/>
          <w:i/>
          <w:spacing w:val="1"/>
          <w:sz w:val="28"/>
          <w:szCs w:val="28"/>
          <w:lang w:val="uk-UA"/>
        </w:rPr>
        <w:t>N</w:t>
      </w:r>
      <w:r w:rsidRPr="00A06E75">
        <w:rPr>
          <w:rFonts w:ascii="Times New Roman" w:hAnsi="Times New Roman"/>
          <w:spacing w:val="1"/>
          <w:sz w:val="28"/>
          <w:szCs w:val="28"/>
          <w:vertAlign w:val="subscript"/>
          <w:lang w:val="uk-UA"/>
        </w:rPr>
        <w:t>Чmax</w:t>
      </w:r>
      <w:proofErr w:type="spellEnd"/>
      <w:r w:rsidRPr="00A06E75">
        <w:rPr>
          <w:rFonts w:ascii="Times New Roman" w:hAnsi="Times New Roman"/>
          <w:spacing w:val="1"/>
          <w:sz w:val="28"/>
          <w:szCs w:val="28"/>
          <w:lang w:val="uk-UA"/>
        </w:rPr>
        <w:t xml:space="preserve"> може бути розрахована за формулою</w:t>
      </w:r>
    </w:p>
    <w:p w:rsidR="0099764A" w:rsidRPr="00A06E75" w:rsidRDefault="0099764A" w:rsidP="006405F0">
      <w:pPr>
        <w:widowControl w:val="0"/>
        <w:shd w:val="clear" w:color="auto" w:fill="FFFFFF"/>
        <w:spacing w:line="360" w:lineRule="auto"/>
        <w:ind w:left="108" w:firstLine="612"/>
        <w:jc w:val="both"/>
        <w:rPr>
          <w:rFonts w:ascii="Times New Roman" w:hAnsi="Times New Roman"/>
          <w:spacing w:val="1"/>
          <w:sz w:val="16"/>
          <w:szCs w:val="16"/>
          <w:lang w:val="uk-UA"/>
        </w:rPr>
      </w:pPr>
    </w:p>
    <w:p w:rsidR="0099764A" w:rsidRPr="00A06E75" w:rsidRDefault="0099764A" w:rsidP="006405F0">
      <w:pPr>
        <w:widowControl w:val="0"/>
        <w:shd w:val="clear" w:color="auto" w:fill="FFFFFF"/>
        <w:spacing w:line="360" w:lineRule="auto"/>
        <w:ind w:left="108" w:firstLine="612"/>
        <w:jc w:val="right"/>
        <w:rPr>
          <w:rFonts w:ascii="Times New Roman" w:hAnsi="Times New Roman"/>
          <w:spacing w:val="1"/>
          <w:sz w:val="28"/>
          <w:szCs w:val="28"/>
          <w:lang w:val="uk-UA"/>
        </w:rPr>
      </w:pPr>
      <w:r w:rsidRPr="00A06E75">
        <w:rPr>
          <w:rFonts w:ascii="Times New Roman" w:hAnsi="Times New Roman"/>
          <w:position w:val="-36"/>
          <w:lang w:val="uk-UA"/>
        </w:rPr>
        <w:object w:dxaOrig="3580" w:dyaOrig="840">
          <v:shape id="_x0000_i1061" type="#_x0000_t75" style="width:178.2pt;height:42pt" o:ole="">
            <v:imagedata r:id="rId81" o:title=""/>
          </v:shape>
          <o:OLEObject Type="Embed" ProgID="Equation.3" ShapeID="_x0000_i1061" DrawAspect="Content" ObjectID="_1841479490" r:id="rId82"/>
        </w:object>
      </w:r>
      <w:r w:rsidRPr="00A06E75">
        <w:rPr>
          <w:rFonts w:ascii="Times New Roman" w:hAnsi="Times New Roman"/>
          <w:sz w:val="28"/>
          <w:szCs w:val="28"/>
          <w:lang w:val="uk-UA"/>
        </w:rPr>
        <w:t>,                                      (</w:t>
      </w:r>
      <w:r w:rsidR="00A12EB7" w:rsidRPr="00A06E75">
        <w:rPr>
          <w:rFonts w:ascii="Times New Roman" w:hAnsi="Times New Roman"/>
          <w:sz w:val="28"/>
          <w:szCs w:val="28"/>
          <w:lang w:val="uk-UA"/>
        </w:rPr>
        <w:t>2.1</w:t>
      </w:r>
      <w:r w:rsidR="00A013B4" w:rsidRPr="00A06E75">
        <w:rPr>
          <w:rFonts w:ascii="Times New Roman" w:hAnsi="Times New Roman"/>
          <w:sz w:val="28"/>
          <w:szCs w:val="28"/>
          <w:lang w:val="uk-UA"/>
        </w:rPr>
        <w:t>3</w:t>
      </w:r>
      <w:r w:rsidRPr="00A06E75">
        <w:rPr>
          <w:rFonts w:ascii="Times New Roman" w:hAnsi="Times New Roman"/>
          <w:sz w:val="28"/>
          <w:szCs w:val="28"/>
          <w:lang w:val="uk-UA"/>
        </w:rPr>
        <w:t>)</w:t>
      </w:r>
    </w:p>
    <w:p w:rsidR="0099764A" w:rsidRPr="00A06E75" w:rsidRDefault="0099764A" w:rsidP="006405F0">
      <w:pPr>
        <w:widowControl w:val="0"/>
        <w:shd w:val="clear" w:color="auto" w:fill="FFFFFF"/>
        <w:spacing w:line="360" w:lineRule="auto"/>
        <w:ind w:left="108" w:firstLine="612"/>
        <w:jc w:val="both"/>
        <w:rPr>
          <w:rFonts w:ascii="Times New Roman" w:hAnsi="Times New Roman"/>
          <w:spacing w:val="1"/>
          <w:sz w:val="16"/>
          <w:szCs w:val="16"/>
          <w:lang w:val="uk-UA"/>
        </w:rPr>
      </w:pPr>
    </w:p>
    <w:p w:rsidR="0099764A" w:rsidRPr="00A06E75" w:rsidRDefault="0099764A" w:rsidP="006405F0">
      <w:pPr>
        <w:widowControl w:val="0"/>
        <w:shd w:val="clear" w:color="auto" w:fill="FFFFFF"/>
        <w:spacing w:line="360" w:lineRule="auto"/>
        <w:ind w:left="108"/>
        <w:jc w:val="both"/>
        <w:rPr>
          <w:rFonts w:ascii="Times New Roman" w:hAnsi="Times New Roman"/>
          <w:spacing w:val="1"/>
          <w:sz w:val="28"/>
          <w:szCs w:val="28"/>
          <w:lang w:val="uk-UA"/>
        </w:rPr>
      </w:pPr>
      <w:r w:rsidRPr="00A06E75">
        <w:rPr>
          <w:rFonts w:ascii="Times New Roman" w:hAnsi="Times New Roman"/>
          <w:spacing w:val="1"/>
          <w:sz w:val="28"/>
          <w:szCs w:val="28"/>
          <w:lang w:val="uk-UA"/>
        </w:rPr>
        <w:lastRenderedPageBreak/>
        <w:t xml:space="preserve">де </w:t>
      </w:r>
      <w:proofErr w:type="spellStart"/>
      <w:r w:rsidRPr="00A06E75">
        <w:rPr>
          <w:rFonts w:ascii="Times New Roman" w:hAnsi="Times New Roman"/>
          <w:i/>
          <w:spacing w:val="1"/>
          <w:sz w:val="28"/>
          <w:szCs w:val="28"/>
          <w:lang w:val="uk-UA"/>
        </w:rPr>
        <w:t>N</w:t>
      </w:r>
      <w:r w:rsidRPr="00A06E75">
        <w:rPr>
          <w:rFonts w:ascii="Times New Roman" w:hAnsi="Times New Roman"/>
          <w:i/>
          <w:spacing w:val="1"/>
          <w:sz w:val="28"/>
          <w:szCs w:val="28"/>
          <w:vertAlign w:val="subscript"/>
          <w:lang w:val="uk-UA"/>
        </w:rPr>
        <w:t>Чi</w:t>
      </w:r>
      <w:proofErr w:type="spellEnd"/>
      <w:r w:rsidRPr="00A06E75">
        <w:rPr>
          <w:rFonts w:ascii="Times New Roman" w:hAnsi="Times New Roman"/>
          <w:spacing w:val="1"/>
          <w:sz w:val="28"/>
          <w:szCs w:val="28"/>
          <w:lang w:val="uk-UA"/>
        </w:rPr>
        <w:t xml:space="preserve"> – інтенсивність руху на ділянках отриманих під час обстеження, </w:t>
      </w:r>
      <w:proofErr w:type="spellStart"/>
      <w:r w:rsidRPr="00A06E75">
        <w:rPr>
          <w:rFonts w:ascii="Times New Roman" w:hAnsi="Times New Roman"/>
          <w:spacing w:val="1"/>
          <w:sz w:val="28"/>
          <w:szCs w:val="28"/>
          <w:lang w:val="uk-UA"/>
        </w:rPr>
        <w:t>авт</w:t>
      </w:r>
      <w:proofErr w:type="spellEnd"/>
      <w:r w:rsidRPr="00A06E75">
        <w:rPr>
          <w:rFonts w:ascii="Times New Roman" w:hAnsi="Times New Roman"/>
          <w:spacing w:val="1"/>
          <w:sz w:val="28"/>
          <w:szCs w:val="28"/>
          <w:lang w:val="uk-UA"/>
        </w:rPr>
        <w:t>./год;</w:t>
      </w:r>
    </w:p>
    <w:p w:rsidR="0099764A" w:rsidRPr="00A06E75" w:rsidRDefault="0099764A" w:rsidP="006405F0">
      <w:pPr>
        <w:widowControl w:val="0"/>
        <w:shd w:val="clear" w:color="auto" w:fill="FFFFFF"/>
        <w:spacing w:line="360" w:lineRule="auto"/>
        <w:ind w:left="108" w:firstLine="72"/>
        <w:jc w:val="both"/>
        <w:rPr>
          <w:rFonts w:ascii="Times New Roman" w:hAnsi="Times New Roman"/>
          <w:spacing w:val="1"/>
          <w:sz w:val="28"/>
          <w:szCs w:val="28"/>
          <w:lang w:val="uk-UA"/>
        </w:rPr>
      </w:pPr>
      <w:r w:rsidRPr="00A06E75">
        <w:rPr>
          <w:rFonts w:ascii="Times New Roman" w:hAnsi="Times New Roman"/>
          <w:i/>
          <w:spacing w:val="1"/>
          <w:sz w:val="28"/>
          <w:szCs w:val="28"/>
          <w:lang w:val="uk-UA"/>
        </w:rPr>
        <w:t xml:space="preserve">   </w:t>
      </w:r>
      <w:proofErr w:type="spellStart"/>
      <w:r w:rsidRPr="00A06E75">
        <w:rPr>
          <w:rFonts w:ascii="Times New Roman" w:hAnsi="Times New Roman"/>
          <w:i/>
          <w:spacing w:val="1"/>
          <w:sz w:val="28"/>
          <w:szCs w:val="28"/>
          <w:lang w:val="uk-UA"/>
        </w:rPr>
        <w:t>К</w:t>
      </w:r>
      <w:r w:rsidRPr="00A06E75">
        <w:rPr>
          <w:rFonts w:ascii="Times New Roman" w:hAnsi="Times New Roman"/>
          <w:spacing w:val="1"/>
          <w:sz w:val="28"/>
          <w:szCs w:val="28"/>
          <w:vertAlign w:val="subscript"/>
          <w:lang w:val="uk-UA"/>
        </w:rPr>
        <w:t>Дmax</w:t>
      </w:r>
      <w:proofErr w:type="spellEnd"/>
      <w:r w:rsidRPr="00A06E75">
        <w:rPr>
          <w:rFonts w:ascii="Times New Roman" w:hAnsi="Times New Roman"/>
          <w:spacing w:val="1"/>
          <w:sz w:val="28"/>
          <w:szCs w:val="28"/>
          <w:lang w:val="uk-UA"/>
        </w:rPr>
        <w:t xml:space="preserve"> – максимальний коефіцієнт добової нерівномірності руху;</w:t>
      </w:r>
    </w:p>
    <w:p w:rsidR="0099764A" w:rsidRPr="00A06E75" w:rsidRDefault="0099764A" w:rsidP="006405F0">
      <w:pPr>
        <w:widowControl w:val="0"/>
        <w:shd w:val="clear" w:color="auto" w:fill="FFFFFF"/>
        <w:spacing w:line="360" w:lineRule="auto"/>
        <w:ind w:left="108" w:firstLine="72"/>
        <w:jc w:val="both"/>
        <w:rPr>
          <w:rFonts w:ascii="Times New Roman" w:hAnsi="Times New Roman"/>
          <w:spacing w:val="1"/>
          <w:sz w:val="28"/>
          <w:szCs w:val="28"/>
          <w:lang w:val="uk-UA"/>
        </w:rPr>
      </w:pPr>
      <w:r w:rsidRPr="00A06E75">
        <w:rPr>
          <w:rFonts w:ascii="Times New Roman" w:hAnsi="Times New Roman"/>
          <w:i/>
          <w:spacing w:val="1"/>
          <w:sz w:val="28"/>
          <w:szCs w:val="28"/>
          <w:lang w:val="uk-UA"/>
        </w:rPr>
        <w:t xml:space="preserve">   </w:t>
      </w:r>
      <w:proofErr w:type="spellStart"/>
      <w:r w:rsidRPr="00A06E75">
        <w:rPr>
          <w:rFonts w:ascii="Times New Roman" w:hAnsi="Times New Roman"/>
          <w:i/>
          <w:spacing w:val="1"/>
          <w:sz w:val="28"/>
          <w:szCs w:val="28"/>
          <w:lang w:val="uk-UA"/>
        </w:rPr>
        <w:t>К</w:t>
      </w:r>
      <w:r w:rsidRPr="00A06E75">
        <w:rPr>
          <w:rFonts w:ascii="Times New Roman" w:hAnsi="Times New Roman"/>
          <w:spacing w:val="1"/>
          <w:sz w:val="28"/>
          <w:szCs w:val="28"/>
          <w:vertAlign w:val="subscript"/>
          <w:lang w:val="uk-UA"/>
        </w:rPr>
        <w:t>Тmax</w:t>
      </w:r>
      <w:proofErr w:type="spellEnd"/>
      <w:r w:rsidRPr="00A06E75">
        <w:rPr>
          <w:rFonts w:ascii="Times New Roman" w:hAnsi="Times New Roman"/>
          <w:spacing w:val="1"/>
          <w:sz w:val="28"/>
          <w:szCs w:val="28"/>
          <w:lang w:val="uk-UA"/>
        </w:rPr>
        <w:t xml:space="preserve"> - максимальний коефіцієнт тижневої нерівномірності руху;</w:t>
      </w:r>
    </w:p>
    <w:p w:rsidR="0099764A" w:rsidRPr="00A06E75" w:rsidRDefault="0099764A" w:rsidP="006405F0">
      <w:pPr>
        <w:widowControl w:val="0"/>
        <w:shd w:val="clear" w:color="auto" w:fill="FFFFFF"/>
        <w:spacing w:line="360" w:lineRule="auto"/>
        <w:ind w:left="108" w:firstLine="72"/>
        <w:jc w:val="both"/>
        <w:rPr>
          <w:rFonts w:ascii="Times New Roman" w:hAnsi="Times New Roman"/>
          <w:spacing w:val="1"/>
          <w:sz w:val="28"/>
          <w:szCs w:val="28"/>
          <w:lang w:val="uk-UA"/>
        </w:rPr>
      </w:pPr>
      <w:r w:rsidRPr="00A06E75">
        <w:rPr>
          <w:rFonts w:ascii="Times New Roman" w:hAnsi="Times New Roman"/>
          <w:i/>
          <w:spacing w:val="1"/>
          <w:sz w:val="28"/>
          <w:szCs w:val="28"/>
          <w:lang w:val="uk-UA"/>
        </w:rPr>
        <w:t xml:space="preserve">   </w:t>
      </w:r>
      <w:proofErr w:type="spellStart"/>
      <w:r w:rsidRPr="00A06E75">
        <w:rPr>
          <w:rFonts w:ascii="Times New Roman" w:hAnsi="Times New Roman"/>
          <w:i/>
          <w:spacing w:val="1"/>
          <w:sz w:val="28"/>
          <w:szCs w:val="28"/>
          <w:lang w:val="uk-UA"/>
        </w:rPr>
        <w:t>К</w:t>
      </w:r>
      <w:r w:rsidRPr="00A06E75">
        <w:rPr>
          <w:rFonts w:ascii="Times New Roman" w:hAnsi="Times New Roman"/>
          <w:spacing w:val="1"/>
          <w:sz w:val="28"/>
          <w:szCs w:val="28"/>
          <w:vertAlign w:val="subscript"/>
          <w:lang w:val="uk-UA"/>
        </w:rPr>
        <w:t>Рmax</w:t>
      </w:r>
      <w:proofErr w:type="spellEnd"/>
      <w:r w:rsidRPr="00A06E75">
        <w:rPr>
          <w:rFonts w:ascii="Times New Roman" w:hAnsi="Times New Roman"/>
          <w:spacing w:val="1"/>
          <w:sz w:val="28"/>
          <w:szCs w:val="28"/>
          <w:lang w:val="uk-UA"/>
        </w:rPr>
        <w:t xml:space="preserve"> - максимальний коефіцієнт річної нерівномірності руху;</w:t>
      </w:r>
    </w:p>
    <w:p w:rsidR="0099764A" w:rsidRPr="00A06E75" w:rsidRDefault="0099764A" w:rsidP="006405F0">
      <w:pPr>
        <w:widowControl w:val="0"/>
        <w:shd w:val="clear" w:color="auto" w:fill="FFFFFF"/>
        <w:spacing w:line="360" w:lineRule="auto"/>
        <w:ind w:left="108" w:firstLine="72"/>
        <w:jc w:val="both"/>
        <w:rPr>
          <w:rFonts w:ascii="Times New Roman" w:hAnsi="Times New Roman"/>
          <w:spacing w:val="1"/>
          <w:sz w:val="28"/>
          <w:szCs w:val="28"/>
          <w:lang w:val="uk-UA"/>
        </w:rPr>
      </w:pPr>
      <w:r w:rsidRPr="00A06E75">
        <w:rPr>
          <w:rFonts w:ascii="Times New Roman" w:hAnsi="Times New Roman"/>
          <w:i/>
          <w:spacing w:val="1"/>
          <w:sz w:val="28"/>
          <w:szCs w:val="28"/>
          <w:lang w:val="uk-UA"/>
        </w:rPr>
        <w:t xml:space="preserve">   </w:t>
      </w:r>
      <w:proofErr w:type="spellStart"/>
      <w:r w:rsidRPr="00A06E75">
        <w:rPr>
          <w:rFonts w:ascii="Times New Roman" w:hAnsi="Times New Roman"/>
          <w:i/>
          <w:spacing w:val="1"/>
          <w:sz w:val="28"/>
          <w:szCs w:val="28"/>
          <w:lang w:val="uk-UA"/>
        </w:rPr>
        <w:t>К</w:t>
      </w:r>
      <w:r w:rsidRPr="00A06E75">
        <w:rPr>
          <w:rFonts w:ascii="Times New Roman" w:hAnsi="Times New Roman"/>
          <w:spacing w:val="1"/>
          <w:sz w:val="28"/>
          <w:szCs w:val="28"/>
          <w:vertAlign w:val="subscript"/>
          <w:lang w:val="uk-UA"/>
        </w:rPr>
        <w:t>Ді</w:t>
      </w:r>
      <w:proofErr w:type="spellEnd"/>
      <w:r w:rsidRPr="00A06E75">
        <w:rPr>
          <w:rFonts w:ascii="Times New Roman" w:hAnsi="Times New Roman"/>
          <w:spacing w:val="1"/>
          <w:sz w:val="28"/>
          <w:szCs w:val="28"/>
          <w:vertAlign w:val="subscript"/>
          <w:lang w:val="uk-UA"/>
        </w:rPr>
        <w:t xml:space="preserve"> </w:t>
      </w:r>
      <w:r w:rsidRPr="00A06E75">
        <w:rPr>
          <w:rFonts w:ascii="Times New Roman" w:hAnsi="Times New Roman"/>
          <w:spacing w:val="1"/>
          <w:sz w:val="28"/>
          <w:szCs w:val="28"/>
          <w:lang w:val="uk-UA"/>
        </w:rPr>
        <w:t>- коефіцієнт добової нерівномірності руху на час обстеження (13:00);</w:t>
      </w:r>
    </w:p>
    <w:p w:rsidR="0099764A" w:rsidRPr="00A06E75" w:rsidRDefault="0099764A" w:rsidP="006405F0">
      <w:pPr>
        <w:widowControl w:val="0"/>
        <w:shd w:val="clear" w:color="auto" w:fill="FFFFFF"/>
        <w:spacing w:line="360" w:lineRule="auto"/>
        <w:ind w:left="108" w:firstLine="74"/>
        <w:jc w:val="both"/>
        <w:rPr>
          <w:rFonts w:ascii="Times New Roman" w:hAnsi="Times New Roman"/>
          <w:spacing w:val="1"/>
          <w:sz w:val="28"/>
          <w:szCs w:val="28"/>
          <w:lang w:val="uk-UA"/>
        </w:rPr>
      </w:pPr>
      <w:r w:rsidRPr="00A06E75">
        <w:rPr>
          <w:rFonts w:ascii="Times New Roman" w:hAnsi="Times New Roman"/>
          <w:i/>
          <w:spacing w:val="1"/>
          <w:sz w:val="28"/>
          <w:szCs w:val="28"/>
          <w:lang w:val="uk-UA"/>
        </w:rPr>
        <w:t xml:space="preserve">   </w:t>
      </w:r>
      <w:proofErr w:type="spellStart"/>
      <w:r w:rsidRPr="00A06E75">
        <w:rPr>
          <w:rFonts w:ascii="Times New Roman" w:hAnsi="Times New Roman"/>
          <w:i/>
          <w:spacing w:val="1"/>
          <w:sz w:val="28"/>
          <w:szCs w:val="28"/>
          <w:lang w:val="uk-UA"/>
        </w:rPr>
        <w:t>К</w:t>
      </w:r>
      <w:r w:rsidRPr="00A06E75">
        <w:rPr>
          <w:rFonts w:ascii="Times New Roman" w:hAnsi="Times New Roman"/>
          <w:spacing w:val="1"/>
          <w:sz w:val="28"/>
          <w:szCs w:val="28"/>
          <w:vertAlign w:val="subscript"/>
          <w:lang w:val="uk-UA"/>
        </w:rPr>
        <w:t>Ті</w:t>
      </w:r>
      <w:proofErr w:type="spellEnd"/>
      <w:r w:rsidRPr="00A06E75">
        <w:rPr>
          <w:rFonts w:ascii="Times New Roman" w:hAnsi="Times New Roman"/>
          <w:spacing w:val="1"/>
          <w:sz w:val="28"/>
          <w:szCs w:val="28"/>
          <w:lang w:val="uk-UA"/>
        </w:rPr>
        <w:t xml:space="preserve"> - коефіцієнт тижневої нерівномірності руху на час обстеження (середа);</w:t>
      </w:r>
    </w:p>
    <w:p w:rsidR="0099764A" w:rsidRPr="00A06E75" w:rsidRDefault="0099764A" w:rsidP="006405F0">
      <w:pPr>
        <w:widowControl w:val="0"/>
        <w:shd w:val="clear" w:color="auto" w:fill="FFFFFF"/>
        <w:spacing w:line="360" w:lineRule="auto"/>
        <w:ind w:left="108" w:firstLine="72"/>
        <w:jc w:val="both"/>
        <w:rPr>
          <w:rFonts w:ascii="Times New Roman" w:hAnsi="Times New Roman"/>
          <w:spacing w:val="1"/>
          <w:sz w:val="28"/>
          <w:szCs w:val="28"/>
          <w:lang w:val="uk-UA"/>
        </w:rPr>
      </w:pPr>
      <w:r w:rsidRPr="00A06E75">
        <w:rPr>
          <w:rFonts w:ascii="Times New Roman" w:hAnsi="Times New Roman"/>
          <w:i/>
          <w:spacing w:val="1"/>
          <w:sz w:val="28"/>
          <w:szCs w:val="28"/>
          <w:lang w:val="uk-UA"/>
        </w:rPr>
        <w:t xml:space="preserve">   </w:t>
      </w:r>
      <w:proofErr w:type="spellStart"/>
      <w:r w:rsidRPr="00A06E75">
        <w:rPr>
          <w:rFonts w:ascii="Times New Roman" w:hAnsi="Times New Roman"/>
          <w:i/>
          <w:spacing w:val="1"/>
          <w:sz w:val="28"/>
          <w:szCs w:val="28"/>
          <w:lang w:val="uk-UA"/>
        </w:rPr>
        <w:t>К</w:t>
      </w:r>
      <w:r w:rsidRPr="00A06E75">
        <w:rPr>
          <w:rFonts w:ascii="Times New Roman" w:hAnsi="Times New Roman"/>
          <w:spacing w:val="1"/>
          <w:sz w:val="28"/>
          <w:szCs w:val="28"/>
          <w:vertAlign w:val="subscript"/>
          <w:lang w:val="uk-UA"/>
        </w:rPr>
        <w:t>Рі</w:t>
      </w:r>
      <w:proofErr w:type="spellEnd"/>
      <w:r w:rsidRPr="00A06E75">
        <w:rPr>
          <w:rFonts w:ascii="Times New Roman" w:hAnsi="Times New Roman"/>
          <w:spacing w:val="1"/>
          <w:sz w:val="28"/>
          <w:szCs w:val="28"/>
          <w:lang w:val="uk-UA"/>
        </w:rPr>
        <w:t xml:space="preserve"> - коефіцієнт річної нерівномірності руху на час обстеження (червень).</w:t>
      </w:r>
    </w:p>
    <w:p w:rsidR="0099764A" w:rsidRPr="00A06E75" w:rsidRDefault="0099764A" w:rsidP="006405F0">
      <w:pPr>
        <w:widowControl w:val="0"/>
        <w:shd w:val="clear" w:color="auto" w:fill="FFFFFF"/>
        <w:spacing w:line="360" w:lineRule="auto"/>
        <w:ind w:left="108" w:firstLine="601"/>
        <w:jc w:val="both"/>
        <w:rPr>
          <w:rFonts w:ascii="Times New Roman" w:hAnsi="Times New Roman"/>
          <w:spacing w:val="1"/>
          <w:sz w:val="28"/>
          <w:szCs w:val="28"/>
          <w:lang w:val="uk-UA"/>
        </w:rPr>
      </w:pPr>
      <w:r w:rsidRPr="00A06E75">
        <w:rPr>
          <w:rFonts w:ascii="Times New Roman" w:hAnsi="Times New Roman"/>
          <w:spacing w:val="1"/>
          <w:sz w:val="28"/>
          <w:szCs w:val="28"/>
          <w:lang w:val="uk-UA"/>
        </w:rPr>
        <w:t xml:space="preserve">В таблиці </w:t>
      </w:r>
      <w:r w:rsidR="00A12EB7" w:rsidRPr="00A06E75">
        <w:rPr>
          <w:rFonts w:ascii="Times New Roman" w:hAnsi="Times New Roman"/>
          <w:sz w:val="28"/>
          <w:szCs w:val="28"/>
          <w:lang w:val="uk-UA"/>
        </w:rPr>
        <w:t xml:space="preserve">2.8 </w:t>
      </w:r>
      <w:r w:rsidRPr="00A06E75">
        <w:rPr>
          <w:rFonts w:ascii="Times New Roman" w:hAnsi="Times New Roman"/>
          <w:spacing w:val="1"/>
          <w:sz w:val="28"/>
          <w:szCs w:val="28"/>
          <w:lang w:val="uk-UA"/>
        </w:rPr>
        <w:t xml:space="preserve">розраховані значення максимальної часової інтенсивності на ділянці, визначені з таблиць </w:t>
      </w:r>
      <w:r w:rsidR="00A12EB7" w:rsidRPr="00A06E75">
        <w:rPr>
          <w:rFonts w:ascii="Times New Roman" w:hAnsi="Times New Roman"/>
          <w:sz w:val="28"/>
          <w:szCs w:val="28"/>
          <w:lang w:val="uk-UA"/>
        </w:rPr>
        <w:t>2.5 - 2.7</w:t>
      </w:r>
      <w:r w:rsidRPr="00A06E75">
        <w:rPr>
          <w:rFonts w:ascii="Times New Roman" w:hAnsi="Times New Roman"/>
          <w:spacing w:val="1"/>
          <w:sz w:val="28"/>
          <w:szCs w:val="28"/>
          <w:lang w:val="uk-UA"/>
        </w:rPr>
        <w:t xml:space="preserve">. </w:t>
      </w:r>
    </w:p>
    <w:p w:rsidR="0099764A" w:rsidRPr="00A06E75" w:rsidRDefault="0099764A" w:rsidP="006405F0">
      <w:pPr>
        <w:widowControl w:val="0"/>
        <w:spacing w:line="360" w:lineRule="auto"/>
        <w:ind w:firstLine="709"/>
        <w:jc w:val="both"/>
        <w:rPr>
          <w:rFonts w:ascii="Times New Roman" w:hAnsi="Times New Roman"/>
          <w:sz w:val="16"/>
          <w:szCs w:val="16"/>
          <w:lang w:val="uk-UA"/>
        </w:rPr>
      </w:pPr>
    </w:p>
    <w:p w:rsidR="0099764A" w:rsidRPr="00A06E75" w:rsidRDefault="0099764A"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Таблиця </w:t>
      </w:r>
      <w:r w:rsidR="00A12EB7" w:rsidRPr="00A06E75">
        <w:rPr>
          <w:rFonts w:ascii="Times New Roman" w:hAnsi="Times New Roman"/>
          <w:sz w:val="28"/>
          <w:szCs w:val="28"/>
          <w:lang w:val="uk-UA"/>
        </w:rPr>
        <w:t xml:space="preserve">2.8 </w:t>
      </w:r>
      <w:r w:rsidRPr="00A06E75">
        <w:rPr>
          <w:rFonts w:ascii="Times New Roman" w:hAnsi="Times New Roman"/>
          <w:sz w:val="28"/>
          <w:szCs w:val="28"/>
          <w:lang w:val="uk-UA"/>
        </w:rPr>
        <w:t xml:space="preserve">– Значення </w:t>
      </w:r>
      <w:r w:rsidRPr="00A06E75">
        <w:rPr>
          <w:rFonts w:ascii="Times New Roman" w:hAnsi="Times New Roman"/>
          <w:spacing w:val="1"/>
          <w:sz w:val="28"/>
          <w:szCs w:val="28"/>
          <w:lang w:val="uk-UA"/>
        </w:rPr>
        <w:t xml:space="preserve">максимальної часової </w:t>
      </w:r>
      <w:r w:rsidRPr="00A06E75">
        <w:rPr>
          <w:rFonts w:ascii="Times New Roman" w:hAnsi="Times New Roman"/>
          <w:sz w:val="28"/>
          <w:szCs w:val="28"/>
          <w:lang w:val="uk-UA"/>
        </w:rPr>
        <w:t>інтенсивності у 5-ти хвилинних інтервалах експериментальних замірів</w:t>
      </w:r>
    </w:p>
    <w:tbl>
      <w:tblPr>
        <w:tblW w:w="10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01"/>
        <w:gridCol w:w="587"/>
        <w:gridCol w:w="587"/>
        <w:gridCol w:w="587"/>
        <w:gridCol w:w="587"/>
        <w:gridCol w:w="587"/>
        <w:gridCol w:w="587"/>
        <w:gridCol w:w="587"/>
        <w:gridCol w:w="587"/>
        <w:gridCol w:w="587"/>
        <w:gridCol w:w="587"/>
        <w:gridCol w:w="649"/>
        <w:gridCol w:w="720"/>
        <w:gridCol w:w="670"/>
        <w:gridCol w:w="888"/>
      </w:tblGrid>
      <w:tr w:rsidR="0099764A" w:rsidRPr="00A06E75" w:rsidTr="002617DA">
        <w:trPr>
          <w:trHeight w:val="2146"/>
        </w:trPr>
        <w:tc>
          <w:tcPr>
            <w:tcW w:w="720" w:type="dxa"/>
            <w:vMerge w:val="restart"/>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Час</w:t>
            </w:r>
          </w:p>
        </w:tc>
        <w:tc>
          <w:tcPr>
            <w:tcW w:w="7020" w:type="dxa"/>
            <w:gridSpan w:val="12"/>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Кількість ТЗ, що пройшли за 5 хвилин, од.</w:t>
            </w:r>
          </w:p>
        </w:tc>
        <w:tc>
          <w:tcPr>
            <w:tcW w:w="720" w:type="dxa"/>
            <w:vMerge w:val="restart"/>
            <w:textDirection w:val="btLr"/>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Середня годинна інтенсивність, од./год.</w:t>
            </w:r>
          </w:p>
        </w:tc>
        <w:tc>
          <w:tcPr>
            <w:tcW w:w="670" w:type="dxa"/>
            <w:vMerge w:val="restart"/>
            <w:textDirection w:val="btLr"/>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Середнє лінійне відхилення, од./год.</w:t>
            </w:r>
          </w:p>
        </w:tc>
        <w:tc>
          <w:tcPr>
            <w:tcW w:w="888" w:type="dxa"/>
            <w:vMerge w:val="restart"/>
            <w:textDirection w:val="btLr"/>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Відносне лінійне відхилення</w:t>
            </w:r>
          </w:p>
        </w:tc>
      </w:tr>
      <w:tr w:rsidR="0099764A" w:rsidRPr="00A06E75" w:rsidTr="002617DA">
        <w:trPr>
          <w:trHeight w:val="356"/>
        </w:trPr>
        <w:tc>
          <w:tcPr>
            <w:tcW w:w="720" w:type="dxa"/>
            <w:vMerge/>
            <w:vAlign w:val="center"/>
          </w:tcPr>
          <w:p w:rsidR="0099764A" w:rsidRPr="00A06E75" w:rsidRDefault="0099764A" w:rsidP="006405F0">
            <w:pPr>
              <w:widowControl w:val="0"/>
              <w:ind w:left="-108" w:right="-108"/>
              <w:jc w:val="center"/>
              <w:rPr>
                <w:rFonts w:ascii="Times New Roman" w:hAnsi="Times New Roman"/>
                <w:sz w:val="26"/>
                <w:szCs w:val="26"/>
                <w:lang w:val="uk-UA"/>
              </w:rPr>
            </w:pPr>
          </w:p>
        </w:tc>
        <w:tc>
          <w:tcPr>
            <w:tcW w:w="7020" w:type="dxa"/>
            <w:gridSpan w:val="12"/>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Номер інтервалу протягом години</w:t>
            </w:r>
          </w:p>
        </w:tc>
        <w:tc>
          <w:tcPr>
            <w:tcW w:w="720" w:type="dxa"/>
            <w:vMerge/>
            <w:vAlign w:val="center"/>
          </w:tcPr>
          <w:p w:rsidR="0099764A" w:rsidRPr="00A06E75" w:rsidRDefault="0099764A" w:rsidP="006405F0">
            <w:pPr>
              <w:widowControl w:val="0"/>
              <w:ind w:left="-108" w:right="-108"/>
              <w:jc w:val="center"/>
              <w:rPr>
                <w:rFonts w:ascii="Times New Roman" w:hAnsi="Times New Roman"/>
                <w:sz w:val="26"/>
                <w:szCs w:val="26"/>
                <w:lang w:val="uk-UA"/>
              </w:rPr>
            </w:pPr>
          </w:p>
        </w:tc>
        <w:tc>
          <w:tcPr>
            <w:tcW w:w="670" w:type="dxa"/>
            <w:vMerge/>
            <w:vAlign w:val="center"/>
          </w:tcPr>
          <w:p w:rsidR="0099764A" w:rsidRPr="00A06E75" w:rsidRDefault="0099764A" w:rsidP="006405F0">
            <w:pPr>
              <w:widowControl w:val="0"/>
              <w:ind w:left="-108" w:right="-108"/>
              <w:jc w:val="center"/>
              <w:rPr>
                <w:rFonts w:ascii="Times New Roman" w:hAnsi="Times New Roman"/>
                <w:sz w:val="26"/>
                <w:szCs w:val="26"/>
                <w:lang w:val="uk-UA"/>
              </w:rPr>
            </w:pPr>
          </w:p>
        </w:tc>
        <w:tc>
          <w:tcPr>
            <w:tcW w:w="888" w:type="dxa"/>
            <w:vMerge/>
            <w:vAlign w:val="center"/>
          </w:tcPr>
          <w:p w:rsidR="0099764A" w:rsidRPr="00A06E75" w:rsidRDefault="0099764A" w:rsidP="006405F0">
            <w:pPr>
              <w:widowControl w:val="0"/>
              <w:ind w:left="-108" w:right="-108"/>
              <w:jc w:val="center"/>
              <w:rPr>
                <w:rFonts w:ascii="Times New Roman" w:hAnsi="Times New Roman"/>
                <w:sz w:val="26"/>
                <w:szCs w:val="26"/>
                <w:lang w:val="uk-UA"/>
              </w:rPr>
            </w:pPr>
          </w:p>
        </w:tc>
      </w:tr>
      <w:tr w:rsidR="0099764A" w:rsidRPr="00A06E75" w:rsidTr="002617DA">
        <w:trPr>
          <w:trHeight w:val="337"/>
        </w:trPr>
        <w:tc>
          <w:tcPr>
            <w:tcW w:w="720" w:type="dxa"/>
            <w:vMerge/>
            <w:vAlign w:val="center"/>
          </w:tcPr>
          <w:p w:rsidR="0099764A" w:rsidRPr="00A06E75" w:rsidRDefault="0099764A" w:rsidP="006405F0">
            <w:pPr>
              <w:widowControl w:val="0"/>
              <w:ind w:left="-108" w:right="-108"/>
              <w:jc w:val="center"/>
              <w:rPr>
                <w:rFonts w:ascii="Times New Roman" w:hAnsi="Times New Roman"/>
                <w:sz w:val="26"/>
                <w:szCs w:val="26"/>
                <w:lang w:val="uk-UA"/>
              </w:rPr>
            </w:pPr>
          </w:p>
        </w:tc>
        <w:tc>
          <w:tcPr>
            <w:tcW w:w="501"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1</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2</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3</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4</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5</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6</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7</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8</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9</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10</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11</w:t>
            </w:r>
          </w:p>
        </w:tc>
        <w:tc>
          <w:tcPr>
            <w:tcW w:w="649"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12</w:t>
            </w:r>
          </w:p>
        </w:tc>
        <w:tc>
          <w:tcPr>
            <w:tcW w:w="720" w:type="dxa"/>
            <w:vMerge/>
            <w:vAlign w:val="center"/>
          </w:tcPr>
          <w:p w:rsidR="0099764A" w:rsidRPr="00A06E75" w:rsidRDefault="0099764A" w:rsidP="006405F0">
            <w:pPr>
              <w:widowControl w:val="0"/>
              <w:ind w:left="-108" w:right="-108"/>
              <w:jc w:val="center"/>
              <w:rPr>
                <w:rFonts w:ascii="Times New Roman" w:hAnsi="Times New Roman"/>
                <w:sz w:val="26"/>
                <w:szCs w:val="26"/>
                <w:lang w:val="uk-UA"/>
              </w:rPr>
            </w:pPr>
          </w:p>
        </w:tc>
        <w:tc>
          <w:tcPr>
            <w:tcW w:w="670" w:type="dxa"/>
            <w:vMerge/>
            <w:vAlign w:val="center"/>
          </w:tcPr>
          <w:p w:rsidR="0099764A" w:rsidRPr="00A06E75" w:rsidRDefault="0099764A" w:rsidP="006405F0">
            <w:pPr>
              <w:widowControl w:val="0"/>
              <w:ind w:left="-108" w:right="-108"/>
              <w:jc w:val="center"/>
              <w:rPr>
                <w:rFonts w:ascii="Times New Roman" w:hAnsi="Times New Roman"/>
                <w:sz w:val="26"/>
                <w:szCs w:val="26"/>
                <w:lang w:val="uk-UA"/>
              </w:rPr>
            </w:pPr>
          </w:p>
        </w:tc>
        <w:tc>
          <w:tcPr>
            <w:tcW w:w="888" w:type="dxa"/>
            <w:vMerge/>
            <w:vAlign w:val="center"/>
          </w:tcPr>
          <w:p w:rsidR="0099764A" w:rsidRPr="00A06E75" w:rsidRDefault="0099764A" w:rsidP="006405F0">
            <w:pPr>
              <w:widowControl w:val="0"/>
              <w:ind w:left="-108" w:right="-108"/>
              <w:jc w:val="center"/>
              <w:rPr>
                <w:rFonts w:ascii="Times New Roman" w:hAnsi="Times New Roman"/>
                <w:sz w:val="26"/>
                <w:szCs w:val="26"/>
                <w:lang w:val="uk-UA"/>
              </w:rPr>
            </w:pPr>
          </w:p>
        </w:tc>
      </w:tr>
      <w:tr w:rsidR="0099764A" w:rsidRPr="00A06E75" w:rsidTr="002617DA">
        <w:tc>
          <w:tcPr>
            <w:tcW w:w="720" w:type="dxa"/>
            <w:vAlign w:val="center"/>
          </w:tcPr>
          <w:p w:rsidR="0099764A" w:rsidRPr="00A06E75" w:rsidRDefault="0099764A" w:rsidP="006405F0">
            <w:pPr>
              <w:widowControl w:val="0"/>
              <w:ind w:left="-108" w:right="-108"/>
              <w:jc w:val="center"/>
              <w:rPr>
                <w:rFonts w:ascii="Times New Roman" w:hAnsi="Times New Roman"/>
                <w:lang w:val="uk-UA"/>
              </w:rPr>
            </w:pPr>
            <w:r w:rsidRPr="00A06E75">
              <w:rPr>
                <w:rFonts w:ascii="Times New Roman" w:hAnsi="Times New Roman"/>
                <w:lang w:val="uk-UA"/>
              </w:rPr>
              <w:t>13:25</w:t>
            </w:r>
          </w:p>
        </w:tc>
        <w:tc>
          <w:tcPr>
            <w:tcW w:w="501"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54</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57</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70</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63</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73</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61</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86</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38</w:t>
            </w:r>
          </w:p>
        </w:tc>
        <w:tc>
          <w:tcPr>
            <w:tcW w:w="649"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57</w:t>
            </w:r>
          </w:p>
        </w:tc>
        <w:tc>
          <w:tcPr>
            <w:tcW w:w="720"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734</w:t>
            </w:r>
          </w:p>
        </w:tc>
        <w:tc>
          <w:tcPr>
            <w:tcW w:w="670"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102</w:t>
            </w:r>
          </w:p>
        </w:tc>
        <w:tc>
          <w:tcPr>
            <w:tcW w:w="888"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0,139</w:t>
            </w:r>
          </w:p>
        </w:tc>
      </w:tr>
      <w:tr w:rsidR="0099764A" w:rsidRPr="00A06E75" w:rsidTr="002617DA">
        <w:tc>
          <w:tcPr>
            <w:tcW w:w="720" w:type="dxa"/>
            <w:vAlign w:val="center"/>
          </w:tcPr>
          <w:p w:rsidR="0099764A" w:rsidRPr="00A06E75" w:rsidRDefault="0099764A" w:rsidP="006405F0">
            <w:pPr>
              <w:widowControl w:val="0"/>
              <w:ind w:left="-108" w:right="-108"/>
              <w:jc w:val="center"/>
              <w:rPr>
                <w:rFonts w:ascii="Times New Roman" w:hAnsi="Times New Roman"/>
                <w:lang w:val="uk-UA"/>
              </w:rPr>
            </w:pPr>
            <w:r w:rsidRPr="00A06E75">
              <w:rPr>
                <w:rFonts w:ascii="Times New Roman" w:hAnsi="Times New Roman"/>
                <w:lang w:val="uk-UA"/>
              </w:rPr>
              <w:t>13:30</w:t>
            </w:r>
          </w:p>
        </w:tc>
        <w:tc>
          <w:tcPr>
            <w:tcW w:w="501"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57</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70</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63</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73</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61</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86</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38</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57</w:t>
            </w:r>
          </w:p>
        </w:tc>
        <w:tc>
          <w:tcPr>
            <w:tcW w:w="649"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41</w:t>
            </w:r>
          </w:p>
        </w:tc>
        <w:tc>
          <w:tcPr>
            <w:tcW w:w="720"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721</w:t>
            </w:r>
          </w:p>
        </w:tc>
        <w:tc>
          <w:tcPr>
            <w:tcW w:w="670"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115</w:t>
            </w:r>
          </w:p>
        </w:tc>
        <w:tc>
          <w:tcPr>
            <w:tcW w:w="888"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0,160</w:t>
            </w:r>
          </w:p>
        </w:tc>
      </w:tr>
      <w:tr w:rsidR="0099764A" w:rsidRPr="00A06E75" w:rsidTr="002617DA">
        <w:tc>
          <w:tcPr>
            <w:tcW w:w="720" w:type="dxa"/>
            <w:vAlign w:val="center"/>
          </w:tcPr>
          <w:p w:rsidR="0099764A" w:rsidRPr="00A06E75" w:rsidRDefault="0099764A" w:rsidP="006405F0">
            <w:pPr>
              <w:widowControl w:val="0"/>
              <w:ind w:left="-108" w:right="-108"/>
              <w:jc w:val="center"/>
              <w:rPr>
                <w:rFonts w:ascii="Times New Roman" w:hAnsi="Times New Roman"/>
                <w:lang w:val="uk-UA"/>
              </w:rPr>
            </w:pPr>
            <w:r w:rsidRPr="00A06E75">
              <w:rPr>
                <w:rFonts w:ascii="Times New Roman" w:hAnsi="Times New Roman"/>
                <w:lang w:val="uk-UA"/>
              </w:rPr>
              <w:t>13:35</w:t>
            </w:r>
          </w:p>
        </w:tc>
        <w:tc>
          <w:tcPr>
            <w:tcW w:w="501"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70</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63</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73</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61</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86</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38</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57</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41</w:t>
            </w:r>
          </w:p>
        </w:tc>
        <w:tc>
          <w:tcPr>
            <w:tcW w:w="649"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35</w:t>
            </w:r>
          </w:p>
        </w:tc>
        <w:tc>
          <w:tcPr>
            <w:tcW w:w="720"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699</w:t>
            </w:r>
          </w:p>
        </w:tc>
        <w:tc>
          <w:tcPr>
            <w:tcW w:w="670"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137</w:t>
            </w:r>
          </w:p>
        </w:tc>
        <w:tc>
          <w:tcPr>
            <w:tcW w:w="888"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0,196</w:t>
            </w:r>
          </w:p>
        </w:tc>
      </w:tr>
      <w:tr w:rsidR="0099764A" w:rsidRPr="00A06E75" w:rsidTr="002617DA">
        <w:tc>
          <w:tcPr>
            <w:tcW w:w="720" w:type="dxa"/>
            <w:vAlign w:val="center"/>
          </w:tcPr>
          <w:p w:rsidR="0099764A" w:rsidRPr="00A06E75" w:rsidRDefault="0099764A" w:rsidP="006405F0">
            <w:pPr>
              <w:widowControl w:val="0"/>
              <w:ind w:left="-108" w:right="-108"/>
              <w:jc w:val="center"/>
              <w:rPr>
                <w:rFonts w:ascii="Times New Roman" w:hAnsi="Times New Roman"/>
                <w:lang w:val="uk-UA"/>
              </w:rPr>
            </w:pPr>
            <w:r w:rsidRPr="00A06E75">
              <w:rPr>
                <w:rFonts w:ascii="Times New Roman" w:hAnsi="Times New Roman"/>
                <w:lang w:val="uk-UA"/>
              </w:rPr>
              <w:t>13:40</w:t>
            </w:r>
          </w:p>
        </w:tc>
        <w:tc>
          <w:tcPr>
            <w:tcW w:w="501"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63</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73</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61</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86</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38</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57</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41</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35</w:t>
            </w:r>
          </w:p>
        </w:tc>
        <w:tc>
          <w:tcPr>
            <w:tcW w:w="649"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21</w:t>
            </w:r>
          </w:p>
        </w:tc>
        <w:tc>
          <w:tcPr>
            <w:tcW w:w="720"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650</w:t>
            </w:r>
          </w:p>
        </w:tc>
        <w:tc>
          <w:tcPr>
            <w:tcW w:w="670"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163</w:t>
            </w:r>
          </w:p>
        </w:tc>
        <w:tc>
          <w:tcPr>
            <w:tcW w:w="888"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0,251</w:t>
            </w:r>
          </w:p>
        </w:tc>
      </w:tr>
      <w:tr w:rsidR="0099764A" w:rsidRPr="00A06E75" w:rsidTr="002617DA">
        <w:tc>
          <w:tcPr>
            <w:tcW w:w="720" w:type="dxa"/>
            <w:vAlign w:val="center"/>
          </w:tcPr>
          <w:p w:rsidR="0099764A" w:rsidRPr="00A06E75" w:rsidRDefault="0099764A" w:rsidP="006405F0">
            <w:pPr>
              <w:widowControl w:val="0"/>
              <w:ind w:left="-108" w:right="-108"/>
              <w:jc w:val="center"/>
              <w:rPr>
                <w:rFonts w:ascii="Times New Roman" w:hAnsi="Times New Roman"/>
                <w:lang w:val="uk-UA"/>
              </w:rPr>
            </w:pPr>
            <w:r w:rsidRPr="00A06E75">
              <w:rPr>
                <w:rFonts w:ascii="Times New Roman" w:hAnsi="Times New Roman"/>
                <w:lang w:val="uk-UA"/>
              </w:rPr>
              <w:t>13:45</w:t>
            </w:r>
          </w:p>
        </w:tc>
        <w:tc>
          <w:tcPr>
            <w:tcW w:w="501"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63</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73</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61</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86</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38</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57</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41</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35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21</w:t>
            </w:r>
          </w:p>
        </w:tc>
        <w:tc>
          <w:tcPr>
            <w:tcW w:w="649"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31</w:t>
            </w:r>
          </w:p>
        </w:tc>
        <w:tc>
          <w:tcPr>
            <w:tcW w:w="720"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616</w:t>
            </w:r>
          </w:p>
        </w:tc>
        <w:tc>
          <w:tcPr>
            <w:tcW w:w="670"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181</w:t>
            </w:r>
          </w:p>
        </w:tc>
        <w:tc>
          <w:tcPr>
            <w:tcW w:w="888"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0,294</w:t>
            </w:r>
          </w:p>
        </w:tc>
      </w:tr>
      <w:tr w:rsidR="0099764A" w:rsidRPr="00A06E75" w:rsidTr="002617DA">
        <w:tc>
          <w:tcPr>
            <w:tcW w:w="720" w:type="dxa"/>
            <w:vAlign w:val="center"/>
          </w:tcPr>
          <w:p w:rsidR="0099764A" w:rsidRPr="00A06E75" w:rsidRDefault="0099764A" w:rsidP="006405F0">
            <w:pPr>
              <w:widowControl w:val="0"/>
              <w:ind w:left="-108" w:right="-108"/>
              <w:jc w:val="center"/>
              <w:rPr>
                <w:rFonts w:ascii="Times New Roman" w:hAnsi="Times New Roman"/>
                <w:lang w:val="uk-UA"/>
              </w:rPr>
            </w:pPr>
            <w:r w:rsidRPr="00A06E75">
              <w:rPr>
                <w:rFonts w:ascii="Times New Roman" w:hAnsi="Times New Roman"/>
                <w:lang w:val="uk-UA"/>
              </w:rPr>
              <w:t>13:50</w:t>
            </w:r>
          </w:p>
        </w:tc>
        <w:tc>
          <w:tcPr>
            <w:tcW w:w="501"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73</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61</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86</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38</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57</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41</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35</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21</w:t>
            </w:r>
          </w:p>
        </w:tc>
        <w:tc>
          <w:tcPr>
            <w:tcW w:w="587"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31</w:t>
            </w:r>
          </w:p>
        </w:tc>
        <w:tc>
          <w:tcPr>
            <w:tcW w:w="649"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25</w:t>
            </w:r>
          </w:p>
        </w:tc>
        <w:tc>
          <w:tcPr>
            <w:tcW w:w="720"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578</w:t>
            </w:r>
          </w:p>
        </w:tc>
        <w:tc>
          <w:tcPr>
            <w:tcW w:w="670"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196</w:t>
            </w:r>
          </w:p>
        </w:tc>
        <w:tc>
          <w:tcPr>
            <w:tcW w:w="888" w:type="dxa"/>
            <w:vAlign w:val="center"/>
          </w:tcPr>
          <w:p w:rsidR="0099764A" w:rsidRPr="00A06E75" w:rsidRDefault="0099764A" w:rsidP="006405F0">
            <w:pPr>
              <w:widowControl w:val="0"/>
              <w:jc w:val="center"/>
              <w:rPr>
                <w:rFonts w:ascii="Times New Roman" w:hAnsi="Times New Roman"/>
                <w:sz w:val="26"/>
                <w:szCs w:val="26"/>
                <w:lang w:val="uk-UA"/>
              </w:rPr>
            </w:pPr>
            <w:r w:rsidRPr="00A06E75">
              <w:rPr>
                <w:rFonts w:ascii="Times New Roman" w:hAnsi="Times New Roman"/>
                <w:sz w:val="26"/>
                <w:szCs w:val="26"/>
                <w:lang w:val="uk-UA"/>
              </w:rPr>
              <w:t>0,339</w:t>
            </w:r>
          </w:p>
        </w:tc>
      </w:tr>
      <w:tr w:rsidR="0099764A" w:rsidRPr="00A06E75" w:rsidTr="002617DA">
        <w:tc>
          <w:tcPr>
            <w:tcW w:w="720"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w:t>
            </w:r>
          </w:p>
        </w:tc>
        <w:tc>
          <w:tcPr>
            <w:tcW w:w="501"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w:t>
            </w:r>
          </w:p>
        </w:tc>
        <w:tc>
          <w:tcPr>
            <w:tcW w:w="587"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w:t>
            </w:r>
          </w:p>
        </w:tc>
        <w:tc>
          <w:tcPr>
            <w:tcW w:w="649"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w:t>
            </w:r>
          </w:p>
        </w:tc>
        <w:tc>
          <w:tcPr>
            <w:tcW w:w="720"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w:t>
            </w:r>
          </w:p>
        </w:tc>
        <w:tc>
          <w:tcPr>
            <w:tcW w:w="670"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w:t>
            </w:r>
          </w:p>
        </w:tc>
        <w:tc>
          <w:tcPr>
            <w:tcW w:w="888" w:type="dxa"/>
            <w:vAlign w:val="center"/>
          </w:tcPr>
          <w:p w:rsidR="0099764A" w:rsidRPr="00A06E75" w:rsidRDefault="0099764A" w:rsidP="006405F0">
            <w:pPr>
              <w:widowControl w:val="0"/>
              <w:ind w:left="-108" w:right="-108"/>
              <w:jc w:val="center"/>
              <w:rPr>
                <w:rFonts w:ascii="Times New Roman" w:hAnsi="Times New Roman"/>
                <w:sz w:val="26"/>
                <w:szCs w:val="26"/>
                <w:lang w:val="uk-UA"/>
              </w:rPr>
            </w:pPr>
            <w:r w:rsidRPr="00A06E75">
              <w:rPr>
                <w:rFonts w:ascii="Times New Roman" w:hAnsi="Times New Roman"/>
                <w:sz w:val="26"/>
                <w:szCs w:val="26"/>
                <w:lang w:val="uk-UA"/>
              </w:rPr>
              <w:t>…</w:t>
            </w:r>
          </w:p>
        </w:tc>
      </w:tr>
    </w:tbl>
    <w:p w:rsidR="0099764A" w:rsidRPr="00A06E75" w:rsidRDefault="0099764A" w:rsidP="006405F0">
      <w:pPr>
        <w:widowControl w:val="0"/>
        <w:spacing w:line="360" w:lineRule="auto"/>
        <w:ind w:firstLine="709"/>
        <w:jc w:val="center"/>
        <w:rPr>
          <w:rFonts w:ascii="Times New Roman" w:hAnsi="Times New Roman"/>
          <w:b/>
          <w:bCs/>
          <w:sz w:val="28"/>
          <w:szCs w:val="28"/>
          <w:lang w:val="uk-UA"/>
        </w:rPr>
      </w:pPr>
    </w:p>
    <w:p w:rsidR="0099764A" w:rsidRPr="00A06E75" w:rsidRDefault="0099764A"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У результаті обробки даних експерименту були одержані наступні параметри на ділянці проспекту </w:t>
      </w:r>
      <w:r w:rsidR="004E3E23">
        <w:rPr>
          <w:rFonts w:ascii="Times New Roman" w:hAnsi="Times New Roman"/>
          <w:sz w:val="28"/>
          <w:szCs w:val="28"/>
          <w:lang w:val="uk-UA"/>
        </w:rPr>
        <w:t>200-річчя Кривого Рогу</w:t>
      </w:r>
      <w:r w:rsidRPr="00A06E75">
        <w:rPr>
          <w:rFonts w:ascii="Times New Roman" w:hAnsi="Times New Roman"/>
          <w:sz w:val="28"/>
          <w:szCs w:val="28"/>
          <w:lang w:val="uk-UA"/>
        </w:rPr>
        <w:t>, що досліджувалася:</w:t>
      </w:r>
    </w:p>
    <w:p w:rsidR="0099764A" w:rsidRPr="00A06E75" w:rsidRDefault="0099764A"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w:t>
      </w:r>
      <w:r w:rsidRPr="00A06E75">
        <w:rPr>
          <w:rFonts w:ascii="Times New Roman" w:hAnsi="Times New Roman"/>
          <w:spacing w:val="-4"/>
          <w:sz w:val="28"/>
          <w:szCs w:val="28"/>
          <w:lang w:val="uk-UA"/>
        </w:rPr>
        <w:t> </w:t>
      </w:r>
      <w:r w:rsidRPr="00A06E75">
        <w:rPr>
          <w:rFonts w:ascii="Times New Roman" w:hAnsi="Times New Roman"/>
          <w:sz w:val="28"/>
          <w:szCs w:val="28"/>
          <w:lang w:val="uk-UA"/>
        </w:rPr>
        <w:t>склад транспортного ТП з розбивкою на 5-ти хвилинні інтервали. Облік складу руху ТП проведений у відповідності до інструкції, що передбачає облік легкових і вантажних автомобілів, автобусів і інших транспортних засобів;</w:t>
      </w:r>
    </w:p>
    <w:p w:rsidR="0099764A" w:rsidRPr="00A06E75" w:rsidRDefault="0099764A"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lastRenderedPageBreak/>
        <w:t>-</w:t>
      </w:r>
      <w:r w:rsidRPr="00A06E75">
        <w:rPr>
          <w:rFonts w:ascii="Times New Roman" w:hAnsi="Times New Roman"/>
          <w:spacing w:val="-4"/>
          <w:sz w:val="28"/>
          <w:szCs w:val="28"/>
          <w:lang w:val="uk-UA"/>
        </w:rPr>
        <w:t> </w:t>
      </w:r>
      <w:r w:rsidRPr="00A06E75">
        <w:rPr>
          <w:rFonts w:ascii="Times New Roman" w:hAnsi="Times New Roman"/>
          <w:sz w:val="28"/>
          <w:szCs w:val="28"/>
          <w:lang w:val="uk-UA"/>
        </w:rPr>
        <w:t>годинна інтенсивність транспортних засобів у фізичних одиницях з розбивкою на 5-ти хвилинні інтервали;</w:t>
      </w:r>
    </w:p>
    <w:p w:rsidR="0099764A" w:rsidRPr="00A06E75" w:rsidRDefault="0099764A"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w:t>
      </w:r>
      <w:r w:rsidRPr="00A06E75">
        <w:rPr>
          <w:rFonts w:ascii="Times New Roman" w:hAnsi="Times New Roman"/>
          <w:spacing w:val="-4"/>
          <w:sz w:val="28"/>
          <w:szCs w:val="28"/>
          <w:lang w:val="uk-UA"/>
        </w:rPr>
        <w:t> </w:t>
      </w:r>
      <w:r w:rsidRPr="00A06E75">
        <w:rPr>
          <w:rFonts w:ascii="Times New Roman" w:hAnsi="Times New Roman"/>
          <w:sz w:val="28"/>
          <w:szCs w:val="28"/>
          <w:lang w:val="uk-UA"/>
        </w:rPr>
        <w:t>годинна інтенсивність транспортних засобів в приведених одиницях з розбивкою на 5-ти хвилинні інтервали. Потік транспортних засобів різних типів був приведений до умовного легкового автомобіля за допомогою коефіцієнтів приведення [2</w:t>
      </w:r>
      <w:r w:rsidR="00EC4488" w:rsidRPr="00A06E75">
        <w:rPr>
          <w:rFonts w:ascii="Times New Roman" w:hAnsi="Times New Roman"/>
          <w:sz w:val="28"/>
          <w:szCs w:val="28"/>
          <w:lang w:val="uk-UA"/>
        </w:rPr>
        <w:t>8</w:t>
      </w:r>
      <w:r w:rsidRPr="00A06E75">
        <w:rPr>
          <w:rFonts w:ascii="Times New Roman" w:hAnsi="Times New Roman"/>
          <w:sz w:val="28"/>
          <w:szCs w:val="28"/>
          <w:lang w:val="uk-UA"/>
        </w:rPr>
        <w:t>].</w:t>
      </w:r>
    </w:p>
    <w:p w:rsidR="0099764A" w:rsidRPr="00A06E75" w:rsidRDefault="0099764A" w:rsidP="006405F0">
      <w:pPr>
        <w:widowControl w:val="0"/>
        <w:spacing w:line="360" w:lineRule="auto"/>
        <w:ind w:firstLine="709"/>
        <w:jc w:val="both"/>
        <w:rPr>
          <w:rFonts w:ascii="Times New Roman" w:hAnsi="Times New Roman"/>
          <w:bCs/>
          <w:noProof/>
          <w:sz w:val="28"/>
          <w:szCs w:val="28"/>
          <w:lang w:val="uk-UA"/>
        </w:rPr>
      </w:pPr>
    </w:p>
    <w:p w:rsidR="00B269A7" w:rsidRPr="00A06E75" w:rsidRDefault="00B269A7" w:rsidP="006405F0">
      <w:pPr>
        <w:widowControl w:val="0"/>
        <w:spacing w:line="360" w:lineRule="auto"/>
        <w:ind w:firstLine="709"/>
        <w:jc w:val="both"/>
        <w:rPr>
          <w:rFonts w:ascii="Times New Roman" w:hAnsi="Times New Roman"/>
          <w:bCs/>
          <w:noProof/>
          <w:sz w:val="28"/>
          <w:szCs w:val="28"/>
          <w:lang w:val="uk-UA"/>
        </w:rPr>
      </w:pPr>
      <w:r w:rsidRPr="00A06E75">
        <w:rPr>
          <w:rFonts w:ascii="Times New Roman" w:hAnsi="Times New Roman"/>
          <w:bCs/>
          <w:noProof/>
          <w:sz w:val="28"/>
          <w:szCs w:val="28"/>
          <w:lang w:val="uk-UA"/>
        </w:rPr>
        <w:t>2.</w:t>
      </w:r>
      <w:r w:rsidR="00A12EB7" w:rsidRPr="00A06E75">
        <w:rPr>
          <w:rFonts w:ascii="Times New Roman" w:hAnsi="Times New Roman"/>
          <w:bCs/>
          <w:noProof/>
          <w:sz w:val="28"/>
          <w:szCs w:val="28"/>
          <w:lang w:val="uk-UA"/>
        </w:rPr>
        <w:t>6</w:t>
      </w:r>
      <w:r w:rsidRPr="00A06E75">
        <w:rPr>
          <w:rFonts w:ascii="Times New Roman" w:hAnsi="Times New Roman"/>
          <w:sz w:val="28"/>
          <w:szCs w:val="28"/>
          <w:lang w:val="uk-UA"/>
        </w:rPr>
        <w:t> </w:t>
      </w:r>
      <w:r w:rsidRPr="00A06E75">
        <w:rPr>
          <w:rFonts w:ascii="Times New Roman" w:hAnsi="Times New Roman"/>
          <w:bCs/>
          <w:noProof/>
          <w:sz w:val="28"/>
          <w:szCs w:val="28"/>
          <w:lang w:val="uk-UA"/>
        </w:rPr>
        <w:t xml:space="preserve">Висновки до розділу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sz w:val="28"/>
          <w:szCs w:val="28"/>
          <w:lang w:val="uk-UA"/>
        </w:rPr>
        <w:t>1. </w:t>
      </w:r>
      <w:r w:rsidRPr="00A06E75">
        <w:rPr>
          <w:rFonts w:ascii="Times New Roman" w:hAnsi="Times New Roman"/>
          <w:noProof/>
          <w:sz w:val="28"/>
          <w:szCs w:val="28"/>
          <w:lang w:val="uk-UA"/>
        </w:rPr>
        <w:t xml:space="preserve">Наведена структура впливаючих чинників, з'єднаних в систему В-А-ТП-Д-С, виявлені чинники, що впливають на формування часової нерівномірності ТП. Встановлено, що інтенсивність руху є чинником-детермінантом нерівномірності ТП.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sz w:val="28"/>
          <w:szCs w:val="28"/>
          <w:lang w:val="uk-UA"/>
        </w:rPr>
        <w:t>2. </w:t>
      </w:r>
      <w:r w:rsidRPr="00A06E75">
        <w:rPr>
          <w:rFonts w:ascii="Times New Roman" w:hAnsi="Times New Roman"/>
          <w:noProof/>
          <w:sz w:val="28"/>
          <w:szCs w:val="28"/>
          <w:lang w:val="uk-UA"/>
        </w:rPr>
        <w:t xml:space="preserve">Представлена класифікація коливань інтенсивності по довжині періоду. Встановлено, що коливання, що мають період менше 5 хвилин не вимагають врахування, а коливання з великим періодом необхідно може - слід враховувати при розрахунку програм СР. Для врахування таких коливань необхідна організація багатопрограмного СР на перехресті.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sz w:val="28"/>
          <w:szCs w:val="28"/>
          <w:lang w:val="uk-UA"/>
        </w:rPr>
        <w:t>3. </w:t>
      </w:r>
      <w:r w:rsidRPr="00A06E75">
        <w:rPr>
          <w:rFonts w:ascii="Times New Roman" w:hAnsi="Times New Roman"/>
          <w:noProof/>
          <w:sz w:val="28"/>
          <w:szCs w:val="28"/>
          <w:lang w:val="uk-UA"/>
        </w:rPr>
        <w:t xml:space="preserve">Для врахування нерівномірності ТП впродовж години слід вимірювати інтенсивності руху на інтервалах тривалістю не більше 5 хвилин. </w:t>
      </w:r>
    </w:p>
    <w:p w:rsidR="00B269A7" w:rsidRPr="00A06E75" w:rsidRDefault="00B269A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sz w:val="28"/>
          <w:szCs w:val="28"/>
          <w:lang w:val="uk-UA"/>
        </w:rPr>
        <w:t>4. </w:t>
      </w:r>
      <w:r w:rsidRPr="00A06E75">
        <w:rPr>
          <w:rFonts w:ascii="Times New Roman" w:hAnsi="Times New Roman"/>
          <w:noProof/>
          <w:sz w:val="28"/>
          <w:szCs w:val="28"/>
          <w:lang w:val="uk-UA"/>
        </w:rPr>
        <w:t xml:space="preserve">Для оптимізації параметрів світлофорного регулювання необхідні експериментальні дані про </w:t>
      </w:r>
      <w:r w:rsidRPr="00A06E75">
        <w:rPr>
          <w:rFonts w:ascii="Times New Roman" w:hAnsi="Times New Roman"/>
          <w:sz w:val="28"/>
          <w:szCs w:val="28"/>
          <w:lang w:val="uk-UA"/>
        </w:rPr>
        <w:t>інтенсивність</w:t>
      </w:r>
      <w:r w:rsidRPr="00A06E75">
        <w:rPr>
          <w:rFonts w:ascii="Times New Roman" w:hAnsi="Times New Roman"/>
          <w:noProof/>
          <w:sz w:val="28"/>
          <w:szCs w:val="28"/>
          <w:lang w:val="uk-UA"/>
        </w:rPr>
        <w:t xml:space="preserve"> руху і склад ТП по напрямах на перехресті протягом доби, про геометричні параметри підходів до перехрестя, схеми </w:t>
      </w:r>
      <w:proofErr w:type="spellStart"/>
      <w:r w:rsidRPr="00A06E75">
        <w:rPr>
          <w:rFonts w:ascii="Times New Roman" w:hAnsi="Times New Roman"/>
          <w:sz w:val="28"/>
          <w:szCs w:val="28"/>
          <w:lang w:val="uk-UA"/>
        </w:rPr>
        <w:t>пофазної</w:t>
      </w:r>
      <w:proofErr w:type="spellEnd"/>
      <w:r w:rsidRPr="00A06E75">
        <w:rPr>
          <w:rFonts w:ascii="Times New Roman" w:hAnsi="Times New Roman"/>
          <w:noProof/>
          <w:sz w:val="28"/>
          <w:szCs w:val="28"/>
          <w:lang w:val="uk-UA"/>
        </w:rPr>
        <w:t xml:space="preserve"> організації руху.</w:t>
      </w:r>
    </w:p>
    <w:p w:rsidR="0099764A" w:rsidRPr="00A06E75" w:rsidRDefault="00E15AB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5</w:t>
      </w:r>
      <w:r w:rsidR="0099764A" w:rsidRPr="00A06E75">
        <w:rPr>
          <w:rFonts w:ascii="Times New Roman" w:hAnsi="Times New Roman"/>
          <w:noProof/>
          <w:sz w:val="28"/>
          <w:szCs w:val="28"/>
          <w:lang w:val="uk-UA"/>
        </w:rPr>
        <w:t>.</w:t>
      </w:r>
      <w:r w:rsidR="0099764A" w:rsidRPr="00A06E75">
        <w:rPr>
          <w:rFonts w:ascii="Times New Roman" w:hAnsi="Times New Roman"/>
          <w:sz w:val="28"/>
          <w:szCs w:val="28"/>
          <w:lang w:val="uk-UA"/>
        </w:rPr>
        <w:t> </w:t>
      </w:r>
      <w:r w:rsidR="0099764A" w:rsidRPr="00A06E75">
        <w:rPr>
          <w:rFonts w:ascii="Times New Roman" w:hAnsi="Times New Roman"/>
          <w:noProof/>
          <w:sz w:val="28"/>
          <w:szCs w:val="28"/>
          <w:lang w:val="uk-UA"/>
        </w:rPr>
        <w:t>Для реалізації намічених цілей роботи обрана методика проведення експериментальних досліджень, яка включає попередній і основний етапи. Останній, у свою чергу, припускає вибір полігону дослідження; збір статистичних даних; обробку статистичних даних; аналіз результатів дослідження.</w:t>
      </w:r>
    </w:p>
    <w:p w:rsidR="0099764A" w:rsidRPr="006405F0" w:rsidRDefault="00EB75B4"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sz w:val="28"/>
          <w:szCs w:val="28"/>
          <w:lang w:val="uk-UA"/>
        </w:rPr>
        <w:lastRenderedPageBreak/>
        <w:t>6</w:t>
      </w:r>
      <w:r w:rsidR="0099764A" w:rsidRPr="00A06E75">
        <w:rPr>
          <w:rFonts w:ascii="Times New Roman" w:hAnsi="Times New Roman"/>
          <w:sz w:val="28"/>
          <w:szCs w:val="28"/>
          <w:lang w:val="uk-UA"/>
        </w:rPr>
        <w:t>. </w:t>
      </w:r>
      <w:r w:rsidR="0099764A" w:rsidRPr="00A06E75">
        <w:rPr>
          <w:rFonts w:ascii="Times New Roman" w:hAnsi="Times New Roman"/>
          <w:noProof/>
          <w:sz w:val="28"/>
          <w:szCs w:val="28"/>
          <w:lang w:val="uk-UA"/>
        </w:rPr>
        <w:t xml:space="preserve">Збір статистичних даних характеристик ТП проводився на основі відеозаписів руху транспортних засобів на </w:t>
      </w:r>
      <w:r w:rsidR="0099764A" w:rsidRPr="00A06E75">
        <w:rPr>
          <w:rFonts w:ascii="Times New Roman" w:hAnsi="Times New Roman"/>
          <w:sz w:val="28"/>
          <w:szCs w:val="28"/>
          <w:lang w:val="uk-UA"/>
        </w:rPr>
        <w:t xml:space="preserve">ділянці </w:t>
      </w:r>
      <w:r w:rsidR="00E15AB7" w:rsidRPr="006405F0">
        <w:rPr>
          <w:rFonts w:ascii="Times New Roman" w:hAnsi="Times New Roman"/>
          <w:sz w:val="28"/>
          <w:szCs w:val="28"/>
          <w:lang w:val="uk-UA"/>
        </w:rPr>
        <w:t>Проспекту 200-річчя Кривого Рогу</w:t>
      </w:r>
      <w:r w:rsidR="0099764A" w:rsidRPr="006405F0">
        <w:rPr>
          <w:rFonts w:ascii="Times New Roman" w:hAnsi="Times New Roman"/>
          <w:sz w:val="28"/>
          <w:szCs w:val="28"/>
          <w:lang w:val="uk-UA"/>
        </w:rPr>
        <w:t>, яка має 4 смуги руху в кожному напрямі.</w:t>
      </w:r>
    </w:p>
    <w:p w:rsidR="0099764A" w:rsidRPr="006405F0" w:rsidRDefault="00EB75B4" w:rsidP="006405F0">
      <w:pPr>
        <w:widowControl w:val="0"/>
        <w:spacing w:line="360" w:lineRule="auto"/>
        <w:ind w:firstLine="709"/>
        <w:jc w:val="both"/>
        <w:rPr>
          <w:rFonts w:ascii="Times New Roman" w:hAnsi="Times New Roman"/>
          <w:noProof/>
          <w:sz w:val="28"/>
          <w:szCs w:val="28"/>
          <w:lang w:val="uk-UA"/>
        </w:rPr>
      </w:pPr>
      <w:r w:rsidRPr="006405F0">
        <w:rPr>
          <w:rFonts w:ascii="Times New Roman" w:hAnsi="Times New Roman"/>
          <w:sz w:val="28"/>
          <w:szCs w:val="28"/>
          <w:lang w:val="uk-UA"/>
        </w:rPr>
        <w:t>7</w:t>
      </w:r>
      <w:r w:rsidR="0099764A" w:rsidRPr="006405F0">
        <w:rPr>
          <w:rFonts w:ascii="Times New Roman" w:hAnsi="Times New Roman"/>
          <w:sz w:val="28"/>
          <w:szCs w:val="28"/>
          <w:lang w:val="uk-UA"/>
        </w:rPr>
        <w:t>. </w:t>
      </w:r>
      <w:r w:rsidR="0099764A" w:rsidRPr="006405F0">
        <w:rPr>
          <w:rFonts w:ascii="Times New Roman" w:hAnsi="Times New Roman"/>
          <w:noProof/>
          <w:sz w:val="28"/>
          <w:szCs w:val="28"/>
          <w:lang w:val="uk-UA"/>
        </w:rPr>
        <w:t>На підставі припущень, як одиничний відрізок, вибраний відрізок протяжністю 5 хвилин, тривалість бази визначення показників нерівномірності ТП – 1 година, тобто 12 5-ти хвилинних інтервалів.</w:t>
      </w:r>
    </w:p>
    <w:p w:rsidR="0099764A" w:rsidRPr="00A06E75" w:rsidRDefault="00EB75B4" w:rsidP="006405F0">
      <w:pPr>
        <w:widowControl w:val="0"/>
        <w:spacing w:line="360" w:lineRule="auto"/>
        <w:ind w:firstLine="709"/>
        <w:jc w:val="both"/>
        <w:rPr>
          <w:rFonts w:ascii="Times New Roman" w:hAnsi="Times New Roman"/>
          <w:b/>
          <w:bCs/>
          <w:sz w:val="28"/>
          <w:szCs w:val="28"/>
          <w:lang w:val="uk-UA"/>
        </w:rPr>
      </w:pPr>
      <w:r w:rsidRPr="006405F0">
        <w:rPr>
          <w:rFonts w:ascii="Times New Roman" w:hAnsi="Times New Roman"/>
          <w:sz w:val="28"/>
          <w:szCs w:val="28"/>
          <w:lang w:val="uk-UA"/>
        </w:rPr>
        <w:t>8</w:t>
      </w:r>
      <w:r w:rsidR="0099764A" w:rsidRPr="006405F0">
        <w:rPr>
          <w:rFonts w:ascii="Times New Roman" w:hAnsi="Times New Roman"/>
          <w:sz w:val="28"/>
          <w:szCs w:val="28"/>
          <w:lang w:val="uk-UA"/>
        </w:rPr>
        <w:t xml:space="preserve">. У результаті обробки даних експерименту були одержані наступні параметри на ділянці </w:t>
      </w:r>
      <w:r w:rsidR="00E15AB7" w:rsidRPr="006405F0">
        <w:rPr>
          <w:rFonts w:ascii="Times New Roman" w:hAnsi="Times New Roman"/>
          <w:sz w:val="28"/>
          <w:szCs w:val="28"/>
          <w:lang w:val="uk-UA"/>
        </w:rPr>
        <w:t>Проспекту 200-річчя Кривого Рогу</w:t>
      </w:r>
      <w:r w:rsidR="0099764A" w:rsidRPr="006405F0">
        <w:rPr>
          <w:rFonts w:ascii="Times New Roman" w:hAnsi="Times New Roman"/>
          <w:sz w:val="28"/>
          <w:szCs w:val="28"/>
          <w:lang w:val="uk-UA"/>
        </w:rPr>
        <w:t>: склад</w:t>
      </w:r>
      <w:r w:rsidR="0099764A" w:rsidRPr="00A06E75">
        <w:rPr>
          <w:rFonts w:ascii="Times New Roman" w:hAnsi="Times New Roman"/>
          <w:sz w:val="28"/>
          <w:szCs w:val="28"/>
          <w:lang w:val="uk-UA"/>
        </w:rPr>
        <w:t xml:space="preserve"> транспортного ТП з розбивкою на 5-ти хвилинні інтервали.; годинна інтенсивність транспортних засобів у фізичних одиницях з розбивкою на 5-ти хвилинні інтервали; годинна інтенсивність транспортних засобів в приведених одиницях з розбивкою на 5-ти хвилинні інтервали.</w:t>
      </w:r>
    </w:p>
    <w:p w:rsidR="0099764A" w:rsidRPr="00A06E75" w:rsidRDefault="0099764A" w:rsidP="006405F0">
      <w:pPr>
        <w:widowControl w:val="0"/>
        <w:spacing w:line="360" w:lineRule="auto"/>
        <w:ind w:firstLine="709"/>
        <w:jc w:val="both"/>
        <w:rPr>
          <w:rFonts w:ascii="Times New Roman" w:eastAsia="Arial Unicode MS" w:hAnsi="Times New Roman"/>
          <w:sz w:val="28"/>
          <w:szCs w:val="28"/>
          <w:lang w:val="uk-UA"/>
        </w:rPr>
      </w:pPr>
    </w:p>
    <w:p w:rsidR="001658AC" w:rsidRPr="00A06E75" w:rsidRDefault="00B269A7" w:rsidP="006405F0">
      <w:pPr>
        <w:pStyle w:val="11"/>
        <w:widowControl w:val="0"/>
        <w:tabs>
          <w:tab w:val="left" w:pos="1725"/>
        </w:tabs>
        <w:spacing w:line="360" w:lineRule="auto"/>
        <w:ind w:left="0"/>
        <w:jc w:val="center"/>
        <w:rPr>
          <w:szCs w:val="28"/>
        </w:rPr>
      </w:pPr>
      <w:r w:rsidRPr="00A06E75">
        <w:rPr>
          <w:b/>
          <w:bCs/>
          <w:szCs w:val="28"/>
        </w:rPr>
        <w:br w:type="page"/>
      </w:r>
      <w:r w:rsidR="00DA7EBF" w:rsidRPr="00A06E75">
        <w:rPr>
          <w:szCs w:val="28"/>
        </w:rPr>
        <w:lastRenderedPageBreak/>
        <w:t>РОЗДІЛ 3.</w:t>
      </w:r>
      <w:r w:rsidR="001658AC" w:rsidRPr="00A06E75">
        <w:rPr>
          <w:szCs w:val="28"/>
        </w:rPr>
        <w:t xml:space="preserve"> </w:t>
      </w:r>
      <w:r w:rsidR="00E15AB7" w:rsidRPr="00A06E75">
        <w:rPr>
          <w:bCs/>
          <w:noProof/>
          <w:szCs w:val="28"/>
        </w:rPr>
        <w:t>РОЗРОБКА МОДЕЛІ ЧАСОВОЇ НЕРІВНОМІРНОСТІ ТРАНСПОРТНИХ ПОТОКІВ</w:t>
      </w:r>
    </w:p>
    <w:p w:rsidR="001658AC" w:rsidRPr="00A06E75" w:rsidRDefault="001658AC" w:rsidP="006405F0">
      <w:pPr>
        <w:pStyle w:val="11"/>
        <w:widowControl w:val="0"/>
        <w:tabs>
          <w:tab w:val="left" w:pos="1725"/>
        </w:tabs>
        <w:spacing w:line="360" w:lineRule="auto"/>
        <w:ind w:left="710"/>
        <w:jc w:val="both"/>
        <w:rPr>
          <w:szCs w:val="28"/>
        </w:rPr>
      </w:pPr>
    </w:p>
    <w:p w:rsidR="00E15AB7" w:rsidRPr="00A06E75" w:rsidRDefault="00DA7EBF" w:rsidP="006405F0">
      <w:pPr>
        <w:pStyle w:val="11"/>
        <w:widowControl w:val="0"/>
        <w:tabs>
          <w:tab w:val="left" w:pos="1725"/>
        </w:tabs>
        <w:spacing w:line="360" w:lineRule="auto"/>
        <w:ind w:left="0" w:firstLine="709"/>
        <w:jc w:val="both"/>
        <w:rPr>
          <w:bCs/>
          <w:szCs w:val="28"/>
        </w:rPr>
      </w:pPr>
      <w:r w:rsidRPr="00A06E75">
        <w:rPr>
          <w:szCs w:val="28"/>
        </w:rPr>
        <w:t>3</w:t>
      </w:r>
      <w:r w:rsidR="001658AC" w:rsidRPr="00A06E75">
        <w:rPr>
          <w:szCs w:val="28"/>
        </w:rPr>
        <w:t>.1 </w:t>
      </w:r>
      <w:r w:rsidR="00E15AB7" w:rsidRPr="00A06E75">
        <w:rPr>
          <w:bCs/>
          <w:szCs w:val="28"/>
        </w:rPr>
        <w:t xml:space="preserve">Результати дослідження нерівномірності транспортних потоків </w:t>
      </w:r>
      <w:r w:rsidR="00E15AB7" w:rsidRPr="00A06E75">
        <w:rPr>
          <w:szCs w:val="28"/>
        </w:rPr>
        <w:t>впродовж години</w:t>
      </w:r>
    </w:p>
    <w:p w:rsidR="00E15AB7" w:rsidRPr="00A06E75" w:rsidRDefault="00E15AB7" w:rsidP="006405F0">
      <w:pPr>
        <w:widowControl w:val="0"/>
        <w:spacing w:line="360" w:lineRule="auto"/>
        <w:ind w:firstLine="709"/>
        <w:jc w:val="both"/>
        <w:rPr>
          <w:rFonts w:ascii="Times New Roman" w:hAnsi="Times New Roman"/>
          <w:sz w:val="28"/>
          <w:szCs w:val="28"/>
          <w:lang w:val="uk-UA"/>
        </w:rPr>
      </w:pPr>
    </w:p>
    <w:p w:rsidR="00E15AB7" w:rsidRPr="00A06E75" w:rsidRDefault="00E15AB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Робочою гіпотезою роботи є наявність залежності нерівномірності транспортного потоку впродовж години від чинників зовнішнього середовища, що впливають на неї. Тому виявлення, аналіз і оцінка адекватності одержаних </w:t>
      </w:r>
      <w:proofErr w:type="spellStart"/>
      <w:r w:rsidRPr="00A06E75">
        <w:rPr>
          <w:rFonts w:ascii="Times New Roman" w:hAnsi="Times New Roman"/>
          <w:sz w:val="28"/>
          <w:szCs w:val="28"/>
          <w:lang w:val="uk-UA"/>
        </w:rPr>
        <w:t>залежностей</w:t>
      </w:r>
      <w:proofErr w:type="spellEnd"/>
      <w:r w:rsidRPr="00A06E75">
        <w:rPr>
          <w:rFonts w:ascii="Times New Roman" w:hAnsi="Times New Roman"/>
          <w:sz w:val="28"/>
          <w:szCs w:val="28"/>
          <w:lang w:val="uk-UA"/>
        </w:rPr>
        <w:t xml:space="preserve"> є основним завданням цього підрозділу. </w:t>
      </w:r>
    </w:p>
    <w:p w:rsidR="00E15AB7" w:rsidRPr="00A06E75" w:rsidRDefault="00E15AB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Нерівномірність ТП впродовж години визначає флуктуації інтенсивності руху в період включення встановленого режиму регулювання на перехресті.</w:t>
      </w:r>
    </w:p>
    <w:p w:rsidR="00F044B3" w:rsidRPr="00A06E75" w:rsidRDefault="00E15AB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У ході обстеження для проведення одиночного вимірювання інтенсивності руху і складу ТП використовувалися п'ятихвилинні інтервали часу. Для кожного інтервалу проводився підрахунок ТЗ, що проїхали по смузі руху, визначалася категорія кожного ТЗ. Відповідно до одержаних даних визначена приведена інтенсивність руху і частка легкових автомобілів в потоці. </w:t>
      </w:r>
    </w:p>
    <w:p w:rsidR="00E15AB7" w:rsidRPr="00A06E75" w:rsidRDefault="00E15AB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Як показник нерівномірності впродовж години вибрано середнє лінійне відхилення кількості ТЗ, що пройшли протягом п'ятихвилинних інтервалів від середньої годинної інтенсивності. Після закінчення обробки статистичних даних, одержаних в ході експерименту, було побудовано кореляційне поле залежності показника нерівномірності впродовж години </w:t>
      </w:r>
      <w:proofErr w:type="spellStart"/>
      <w:r w:rsidRPr="00A06E75">
        <w:rPr>
          <w:rFonts w:ascii="Times New Roman" w:hAnsi="Times New Roman"/>
          <w:sz w:val="28"/>
          <w:szCs w:val="28"/>
          <w:lang w:val="uk-UA"/>
        </w:rPr>
        <w:t>Δλ</w:t>
      </w:r>
      <w:proofErr w:type="spellEnd"/>
      <w:r w:rsidRPr="00A06E75">
        <w:rPr>
          <w:rFonts w:ascii="Times New Roman" w:hAnsi="Times New Roman"/>
          <w:sz w:val="28"/>
          <w:szCs w:val="28"/>
          <w:lang w:val="uk-UA"/>
        </w:rPr>
        <w:t xml:space="preserve"> від питомої годинної інтенсивності руху λ, який представлений на рисунку </w:t>
      </w:r>
      <w:r w:rsidR="00A013B4" w:rsidRPr="00A06E75">
        <w:rPr>
          <w:rFonts w:ascii="Times New Roman" w:hAnsi="Times New Roman"/>
          <w:sz w:val="28"/>
          <w:szCs w:val="28"/>
          <w:lang w:val="uk-UA"/>
        </w:rPr>
        <w:t>2</w:t>
      </w:r>
      <w:r w:rsidRPr="00A06E75">
        <w:rPr>
          <w:rFonts w:ascii="Times New Roman" w:hAnsi="Times New Roman"/>
          <w:sz w:val="28"/>
          <w:szCs w:val="28"/>
          <w:lang w:val="uk-UA"/>
        </w:rPr>
        <w:t>.3.</w:t>
      </w:r>
    </w:p>
    <w:p w:rsidR="00E15AB7" w:rsidRPr="00A06E75" w:rsidRDefault="00E15AB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Регресійна залежність показника нерівномірності впродовж години </w:t>
      </w:r>
      <w:proofErr w:type="spellStart"/>
      <w:r w:rsidRPr="00A06E75">
        <w:rPr>
          <w:rFonts w:ascii="Times New Roman" w:hAnsi="Times New Roman"/>
          <w:sz w:val="28"/>
          <w:szCs w:val="28"/>
          <w:lang w:val="uk-UA"/>
        </w:rPr>
        <w:t>Δλ</w:t>
      </w:r>
      <w:proofErr w:type="spellEnd"/>
      <w:r w:rsidRPr="00A06E75">
        <w:rPr>
          <w:rFonts w:ascii="Times New Roman" w:hAnsi="Times New Roman"/>
          <w:sz w:val="28"/>
          <w:szCs w:val="28"/>
          <w:lang w:val="uk-UA"/>
        </w:rPr>
        <w:t xml:space="preserve"> від питомої інтенсивності руху λ має вигляд</w:t>
      </w:r>
    </w:p>
    <w:p w:rsidR="00E15AB7" w:rsidRPr="00A06E75" w:rsidRDefault="00E15AB7" w:rsidP="006405F0">
      <w:pPr>
        <w:widowControl w:val="0"/>
        <w:spacing w:line="360" w:lineRule="auto"/>
        <w:ind w:firstLine="709"/>
        <w:jc w:val="both"/>
        <w:rPr>
          <w:rFonts w:ascii="Times New Roman" w:hAnsi="Times New Roman"/>
          <w:sz w:val="28"/>
          <w:szCs w:val="28"/>
          <w:lang w:val="uk-UA"/>
        </w:rPr>
      </w:pPr>
    </w:p>
    <w:p w:rsidR="00E15AB7" w:rsidRPr="00A06E75" w:rsidRDefault="00E15AB7" w:rsidP="006405F0">
      <w:pPr>
        <w:widowControl w:val="0"/>
        <w:spacing w:line="360" w:lineRule="auto"/>
        <w:ind w:firstLine="709"/>
        <w:jc w:val="right"/>
        <w:rPr>
          <w:rFonts w:ascii="Times New Roman" w:hAnsi="Times New Roman"/>
          <w:bCs/>
          <w:sz w:val="28"/>
          <w:szCs w:val="28"/>
          <w:lang w:val="uk-UA"/>
        </w:rPr>
      </w:pPr>
      <w:r w:rsidRPr="00A06E75">
        <w:rPr>
          <w:rFonts w:ascii="Times New Roman" w:hAnsi="Times New Roman"/>
          <w:bCs/>
          <w:position w:val="-10"/>
          <w:sz w:val="28"/>
          <w:szCs w:val="28"/>
          <w:lang w:val="uk-UA"/>
        </w:rPr>
        <w:object w:dxaOrig="4580" w:dyaOrig="420">
          <v:shape id="_x0000_i1062" type="#_x0000_t75" style="width:229.2pt;height:21pt" o:ole="">
            <v:imagedata r:id="rId83" o:title=""/>
          </v:shape>
          <o:OLEObject Type="Embed" ProgID="Equation.3" ShapeID="_x0000_i1062" DrawAspect="Content" ObjectID="_1841479491" r:id="rId84"/>
        </w:object>
      </w:r>
      <w:r w:rsidRPr="00A06E75">
        <w:rPr>
          <w:rFonts w:ascii="Times New Roman" w:hAnsi="Times New Roman"/>
          <w:bCs/>
          <w:sz w:val="28"/>
          <w:szCs w:val="28"/>
          <w:lang w:val="uk-UA"/>
        </w:rPr>
        <w:t xml:space="preserve">                                   (</w:t>
      </w:r>
      <w:r w:rsidR="001B7BF7" w:rsidRPr="00A06E75">
        <w:rPr>
          <w:rFonts w:ascii="Times New Roman" w:hAnsi="Times New Roman"/>
          <w:bCs/>
          <w:sz w:val="28"/>
          <w:szCs w:val="28"/>
          <w:lang w:val="uk-UA"/>
        </w:rPr>
        <w:t>3</w:t>
      </w:r>
      <w:r w:rsidRPr="00A06E75">
        <w:rPr>
          <w:rFonts w:ascii="Times New Roman" w:hAnsi="Times New Roman"/>
          <w:bCs/>
          <w:sz w:val="28"/>
          <w:szCs w:val="28"/>
          <w:lang w:val="uk-UA"/>
        </w:rPr>
        <w:t>.1)</w:t>
      </w:r>
    </w:p>
    <w:p w:rsidR="00E15AB7" w:rsidRPr="00A06E75" w:rsidRDefault="00E15AB7" w:rsidP="006405F0">
      <w:pPr>
        <w:widowControl w:val="0"/>
        <w:spacing w:line="360" w:lineRule="auto"/>
        <w:ind w:firstLine="709"/>
        <w:jc w:val="center"/>
        <w:rPr>
          <w:rFonts w:ascii="Times New Roman" w:hAnsi="Times New Roman"/>
          <w:bCs/>
          <w:sz w:val="28"/>
          <w:szCs w:val="28"/>
          <w:lang w:val="uk-UA"/>
        </w:rPr>
      </w:pPr>
    </w:p>
    <w:p w:rsidR="00E15AB7" w:rsidRPr="00A06E75" w:rsidRDefault="00E15AB7" w:rsidP="006405F0">
      <w:pPr>
        <w:widowControl w:val="0"/>
        <w:spacing w:line="360" w:lineRule="auto"/>
        <w:jc w:val="both"/>
        <w:rPr>
          <w:rFonts w:ascii="Times New Roman" w:hAnsi="Times New Roman"/>
          <w:bCs/>
          <w:sz w:val="28"/>
          <w:szCs w:val="28"/>
          <w:lang w:val="uk-UA"/>
        </w:rPr>
      </w:pPr>
      <w:r w:rsidRPr="00A06E75">
        <w:rPr>
          <w:rFonts w:ascii="Times New Roman" w:hAnsi="Times New Roman"/>
          <w:bCs/>
          <w:sz w:val="28"/>
          <w:szCs w:val="28"/>
          <w:lang w:val="uk-UA"/>
        </w:rPr>
        <w:t>з коефіцієнтом кореляції 0,892 і коефіцієнтом детермінації 0,795.</w:t>
      </w:r>
    </w:p>
    <w:p w:rsidR="00E15AB7" w:rsidRPr="00A06E75" w:rsidRDefault="00E15AB7" w:rsidP="006405F0">
      <w:pPr>
        <w:widowControl w:val="0"/>
        <w:spacing w:line="360" w:lineRule="auto"/>
        <w:ind w:firstLine="709"/>
        <w:jc w:val="both"/>
        <w:rPr>
          <w:rFonts w:ascii="Times New Roman" w:hAnsi="Times New Roman"/>
          <w:sz w:val="28"/>
          <w:szCs w:val="28"/>
          <w:lang w:val="uk-UA"/>
        </w:rPr>
      </w:pPr>
    </w:p>
    <w:p w:rsidR="00E15AB7" w:rsidRPr="00A06E75" w:rsidRDefault="00E15AB7" w:rsidP="006405F0">
      <w:pPr>
        <w:widowControl w:val="0"/>
        <w:spacing w:line="360" w:lineRule="auto"/>
        <w:jc w:val="center"/>
        <w:rPr>
          <w:rFonts w:ascii="Times New Roman" w:hAnsi="Times New Roman"/>
          <w:lang w:val="uk-UA"/>
        </w:rPr>
      </w:pPr>
      <w:r w:rsidRPr="00A06E75">
        <w:rPr>
          <w:rFonts w:ascii="Times New Roman" w:hAnsi="Times New Roman"/>
          <w:lang w:val="uk-UA"/>
        </w:rPr>
        <w:object w:dxaOrig="9537" w:dyaOrig="6483">
          <v:shape id="_x0000_i1063" type="#_x0000_t75" style="width:477pt;height:324pt" o:ole="">
            <v:imagedata r:id="rId85" o:title=""/>
          </v:shape>
          <o:OLEObject Type="Embed" ProgID="Visio.Drawing.11" ShapeID="_x0000_i1063" DrawAspect="Content" ObjectID="_1841479492" r:id="rId86"/>
        </w:object>
      </w:r>
    </w:p>
    <w:p w:rsidR="00E15AB7" w:rsidRPr="00A06E75" w:rsidRDefault="00E15AB7" w:rsidP="006405F0">
      <w:pPr>
        <w:widowControl w:val="0"/>
        <w:spacing w:line="360" w:lineRule="auto"/>
        <w:jc w:val="center"/>
        <w:rPr>
          <w:rFonts w:ascii="Times New Roman" w:hAnsi="Times New Roman"/>
          <w:sz w:val="16"/>
          <w:szCs w:val="16"/>
          <w:lang w:val="uk-UA"/>
        </w:rPr>
      </w:pPr>
    </w:p>
    <w:p w:rsidR="00E15AB7" w:rsidRPr="00A06E75" w:rsidRDefault="00E15AB7" w:rsidP="006405F0">
      <w:pPr>
        <w:widowControl w:val="0"/>
        <w:spacing w:line="360" w:lineRule="auto"/>
        <w:jc w:val="center"/>
        <w:rPr>
          <w:rFonts w:ascii="Times New Roman" w:hAnsi="Times New Roman"/>
          <w:sz w:val="28"/>
          <w:szCs w:val="28"/>
          <w:lang w:val="uk-UA"/>
        </w:rPr>
      </w:pPr>
      <w:r w:rsidRPr="00A06E75">
        <w:rPr>
          <w:rFonts w:ascii="Times New Roman" w:hAnsi="Times New Roman"/>
          <w:sz w:val="28"/>
          <w:szCs w:val="28"/>
          <w:lang w:val="uk-UA"/>
        </w:rPr>
        <w:t xml:space="preserve">Рисунок </w:t>
      </w:r>
      <w:r w:rsidR="001B7BF7" w:rsidRPr="00A06E75">
        <w:rPr>
          <w:rFonts w:ascii="Times New Roman" w:hAnsi="Times New Roman"/>
          <w:sz w:val="28"/>
          <w:szCs w:val="28"/>
          <w:lang w:val="uk-UA"/>
        </w:rPr>
        <w:t>3</w:t>
      </w:r>
      <w:r w:rsidRPr="00A06E75">
        <w:rPr>
          <w:rFonts w:ascii="Times New Roman" w:hAnsi="Times New Roman"/>
          <w:sz w:val="28"/>
          <w:szCs w:val="28"/>
          <w:lang w:val="uk-UA"/>
        </w:rPr>
        <w:t>.</w:t>
      </w:r>
      <w:r w:rsidR="001B7BF7" w:rsidRPr="00A06E75">
        <w:rPr>
          <w:rFonts w:ascii="Times New Roman" w:hAnsi="Times New Roman"/>
          <w:sz w:val="28"/>
          <w:szCs w:val="28"/>
          <w:lang w:val="uk-UA"/>
        </w:rPr>
        <w:t>1</w:t>
      </w:r>
      <w:r w:rsidRPr="00A06E75">
        <w:rPr>
          <w:rFonts w:ascii="Times New Roman" w:hAnsi="Times New Roman"/>
          <w:sz w:val="28"/>
          <w:szCs w:val="28"/>
          <w:lang w:val="uk-UA"/>
        </w:rPr>
        <w:t xml:space="preserve"> – Регресійна залежність показника нерівномірності впродовж години </w:t>
      </w:r>
      <w:proofErr w:type="spellStart"/>
      <w:r w:rsidRPr="00A06E75">
        <w:rPr>
          <w:rFonts w:ascii="Times New Roman" w:hAnsi="Times New Roman"/>
          <w:sz w:val="28"/>
          <w:szCs w:val="28"/>
          <w:lang w:val="uk-UA"/>
        </w:rPr>
        <w:t>Δλ</w:t>
      </w:r>
      <w:proofErr w:type="spellEnd"/>
      <w:r w:rsidRPr="00A06E75">
        <w:rPr>
          <w:rFonts w:ascii="Times New Roman" w:hAnsi="Times New Roman"/>
          <w:sz w:val="28"/>
          <w:szCs w:val="28"/>
          <w:lang w:val="uk-UA"/>
        </w:rPr>
        <w:t xml:space="preserve"> від питомої інтенсивності руху λ</w:t>
      </w:r>
    </w:p>
    <w:p w:rsidR="00E15AB7" w:rsidRPr="00A06E75" w:rsidRDefault="00E15AB7" w:rsidP="006405F0">
      <w:pPr>
        <w:widowControl w:val="0"/>
        <w:spacing w:line="360" w:lineRule="auto"/>
        <w:ind w:firstLine="709"/>
        <w:jc w:val="both"/>
        <w:rPr>
          <w:rFonts w:ascii="Times New Roman" w:hAnsi="Times New Roman"/>
          <w:sz w:val="28"/>
          <w:szCs w:val="28"/>
          <w:lang w:val="uk-UA"/>
        </w:rPr>
      </w:pPr>
    </w:p>
    <w:p w:rsidR="00E15AB7" w:rsidRPr="00A06E75" w:rsidRDefault="00E15AB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Набуті значення показують високий ступінь тісноти зв'язку між показником </w:t>
      </w:r>
      <w:proofErr w:type="spellStart"/>
      <w:r w:rsidRPr="00A06E75">
        <w:rPr>
          <w:rFonts w:ascii="Times New Roman" w:hAnsi="Times New Roman"/>
          <w:sz w:val="28"/>
          <w:szCs w:val="28"/>
          <w:lang w:val="uk-UA"/>
        </w:rPr>
        <w:t>Δλ</w:t>
      </w:r>
      <w:proofErr w:type="spellEnd"/>
      <w:r w:rsidRPr="00A06E75">
        <w:rPr>
          <w:rFonts w:ascii="Times New Roman" w:hAnsi="Times New Roman"/>
          <w:sz w:val="28"/>
          <w:szCs w:val="28"/>
          <w:lang w:val="uk-UA"/>
        </w:rPr>
        <w:t xml:space="preserve"> і інтенсивністю руху λ на значущому рівні, що підтверджує висунуте в 2-й главі припущення про наявність тісної залежності між нерівномірністю ТП і його інтенсивністю. </w:t>
      </w:r>
    </w:p>
    <w:p w:rsidR="00E15AB7" w:rsidRPr="00A06E75" w:rsidRDefault="00E15AB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Розглянута модель має достатню інформативність, оскільки варіація інтенсивності руху пояснює близько 80 % варіації показника нерівномірності впродовж години. </w:t>
      </w:r>
    </w:p>
    <w:p w:rsidR="00E15AB7" w:rsidRPr="00A06E75" w:rsidRDefault="00E15AB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lastRenderedPageBreak/>
        <w:t xml:space="preserve">Але транспортний потік – це велика система, яка може бути задовільно описана лише достатньо гнучкою математичною моделлю, при цьому модель повинна містити достатню кількість варійованих параметрів, змінюючи які можна одержати результати, що задовільно відображають дійсність. </w:t>
      </w:r>
    </w:p>
    <w:p w:rsidR="00E15AB7" w:rsidRPr="00A06E75" w:rsidRDefault="00E15AB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Тому </w:t>
      </w:r>
      <w:proofErr w:type="spellStart"/>
      <w:r w:rsidRPr="00A06E75">
        <w:rPr>
          <w:rFonts w:ascii="Times New Roman" w:hAnsi="Times New Roman"/>
          <w:sz w:val="28"/>
          <w:szCs w:val="28"/>
          <w:lang w:val="uk-UA"/>
        </w:rPr>
        <w:t>однофакторну</w:t>
      </w:r>
      <w:proofErr w:type="spellEnd"/>
      <w:r w:rsidRPr="00A06E75">
        <w:rPr>
          <w:rFonts w:ascii="Times New Roman" w:hAnsi="Times New Roman"/>
          <w:sz w:val="28"/>
          <w:szCs w:val="28"/>
          <w:lang w:val="uk-UA"/>
        </w:rPr>
        <w:t xml:space="preserve"> модель можна рекомендувати до використання тільки за відсутності статистичних даних про інші чинники, що мають вплив.</w:t>
      </w:r>
    </w:p>
    <w:p w:rsidR="00E15AB7" w:rsidRPr="00A06E75" w:rsidRDefault="00E15AB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Для збільшення інформативності моделі показника нерівномірності ТП розглянемо рівняння регресії (2.</w:t>
      </w:r>
      <w:r w:rsidR="001B7BF7" w:rsidRPr="00A06E75">
        <w:rPr>
          <w:rFonts w:ascii="Times New Roman" w:hAnsi="Times New Roman"/>
          <w:sz w:val="28"/>
          <w:szCs w:val="28"/>
          <w:lang w:val="uk-UA"/>
        </w:rPr>
        <w:t>5</w:t>
      </w:r>
      <w:r w:rsidRPr="00A06E75">
        <w:rPr>
          <w:rFonts w:ascii="Times New Roman" w:hAnsi="Times New Roman"/>
          <w:sz w:val="28"/>
          <w:szCs w:val="28"/>
          <w:lang w:val="uk-UA"/>
        </w:rPr>
        <w:t xml:space="preserve">), що враховує декілька незалежних чинників. Вибір змінних для складання багатофакторної моделі заснований на аналізі чинників, розглянутих в розділі 2.1. В моделі можливе використання тільки тих чинників, показники яких піддаються вимірюванню або визначенню в ході проведення експерименту. Тому в якості незалежних чинників обираємо питому інтенсивність руху λ та частку легкових автомобілів </w:t>
      </w:r>
      <w:r w:rsidRPr="00A06E75">
        <w:rPr>
          <w:rFonts w:ascii="Times New Roman" w:hAnsi="Times New Roman"/>
          <w:i/>
          <w:sz w:val="28"/>
          <w:szCs w:val="28"/>
          <w:lang w:val="uk-UA"/>
        </w:rPr>
        <w:t>l</w:t>
      </w:r>
      <w:r w:rsidRPr="00A06E75">
        <w:rPr>
          <w:rFonts w:ascii="Times New Roman" w:hAnsi="Times New Roman"/>
          <w:sz w:val="28"/>
          <w:szCs w:val="28"/>
          <w:lang w:val="uk-UA"/>
        </w:rPr>
        <w:t xml:space="preserve">. </w:t>
      </w:r>
    </w:p>
    <w:p w:rsidR="00E15AB7" w:rsidRPr="00A06E75" w:rsidRDefault="00E15AB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Далі по методу найменших квадратів були визначені коефіцієнти моделі (2.</w:t>
      </w:r>
      <w:r w:rsidR="001B7BF7" w:rsidRPr="00A06E75">
        <w:rPr>
          <w:rFonts w:ascii="Times New Roman" w:hAnsi="Times New Roman"/>
          <w:sz w:val="28"/>
          <w:szCs w:val="28"/>
          <w:lang w:val="uk-UA"/>
        </w:rPr>
        <w:t>5</w:t>
      </w:r>
      <w:r w:rsidRPr="00A06E75">
        <w:rPr>
          <w:rFonts w:ascii="Times New Roman" w:hAnsi="Times New Roman"/>
          <w:sz w:val="28"/>
          <w:szCs w:val="28"/>
          <w:lang w:val="uk-UA"/>
        </w:rPr>
        <w:t xml:space="preserve">) </w:t>
      </w:r>
    </w:p>
    <w:p w:rsidR="00E15AB7" w:rsidRPr="006405F0" w:rsidRDefault="00E15AB7" w:rsidP="006405F0">
      <w:pPr>
        <w:widowControl w:val="0"/>
        <w:spacing w:line="360" w:lineRule="auto"/>
        <w:ind w:firstLine="709"/>
        <w:jc w:val="center"/>
        <w:rPr>
          <w:rFonts w:ascii="Times New Roman" w:hAnsi="Times New Roman"/>
          <w:bCs/>
          <w:sz w:val="16"/>
          <w:szCs w:val="16"/>
          <w:lang w:val="uk-UA"/>
        </w:rPr>
      </w:pPr>
    </w:p>
    <w:p w:rsidR="00E15AB7" w:rsidRPr="00A06E75" w:rsidRDefault="00E15AB7" w:rsidP="006405F0">
      <w:pPr>
        <w:widowControl w:val="0"/>
        <w:spacing w:line="360" w:lineRule="auto"/>
        <w:jc w:val="right"/>
        <w:rPr>
          <w:rFonts w:ascii="Times New Roman" w:hAnsi="Times New Roman"/>
          <w:bCs/>
          <w:sz w:val="28"/>
          <w:szCs w:val="28"/>
          <w:lang w:val="uk-UA"/>
        </w:rPr>
      </w:pPr>
      <w:r w:rsidRPr="00A06E75">
        <w:rPr>
          <w:rFonts w:ascii="Times New Roman" w:hAnsi="Times New Roman"/>
          <w:bCs/>
          <w:position w:val="-10"/>
          <w:sz w:val="28"/>
          <w:szCs w:val="28"/>
          <w:lang w:val="uk-UA"/>
        </w:rPr>
        <w:object w:dxaOrig="7960" w:dyaOrig="420">
          <v:shape id="_x0000_i1064" type="#_x0000_t75" style="width:397.8pt;height:21pt" o:ole="">
            <v:imagedata r:id="rId87" o:title=""/>
          </v:shape>
          <o:OLEObject Type="Embed" ProgID="Equation.3" ShapeID="_x0000_i1064" DrawAspect="Content" ObjectID="_1841479493" r:id="rId88"/>
        </w:object>
      </w:r>
      <w:r w:rsidRPr="00A06E75">
        <w:rPr>
          <w:rFonts w:ascii="Times New Roman" w:hAnsi="Times New Roman"/>
          <w:bCs/>
          <w:sz w:val="28"/>
          <w:szCs w:val="28"/>
          <w:lang w:val="uk-UA"/>
        </w:rPr>
        <w:t>.       (</w:t>
      </w:r>
      <w:r w:rsidR="001B7BF7" w:rsidRPr="00A06E75">
        <w:rPr>
          <w:rFonts w:ascii="Times New Roman" w:hAnsi="Times New Roman"/>
          <w:bCs/>
          <w:sz w:val="28"/>
          <w:szCs w:val="28"/>
          <w:lang w:val="uk-UA"/>
        </w:rPr>
        <w:t>3</w:t>
      </w:r>
      <w:r w:rsidRPr="00A06E75">
        <w:rPr>
          <w:rFonts w:ascii="Times New Roman" w:hAnsi="Times New Roman"/>
          <w:bCs/>
          <w:sz w:val="28"/>
          <w:szCs w:val="28"/>
          <w:lang w:val="uk-UA"/>
        </w:rPr>
        <w:t>.2)</w:t>
      </w:r>
    </w:p>
    <w:p w:rsidR="00E15AB7" w:rsidRPr="006405F0" w:rsidRDefault="00E15AB7" w:rsidP="006405F0">
      <w:pPr>
        <w:widowControl w:val="0"/>
        <w:spacing w:line="360" w:lineRule="auto"/>
        <w:jc w:val="center"/>
        <w:rPr>
          <w:rFonts w:ascii="Times New Roman" w:hAnsi="Times New Roman"/>
          <w:bCs/>
          <w:sz w:val="16"/>
          <w:szCs w:val="16"/>
          <w:lang w:val="uk-UA"/>
        </w:rPr>
      </w:pPr>
    </w:p>
    <w:p w:rsidR="00E15AB7" w:rsidRPr="00A06E75" w:rsidRDefault="00E15AB7" w:rsidP="006405F0">
      <w:pPr>
        <w:pStyle w:val="Default"/>
        <w:widowControl w:val="0"/>
        <w:spacing w:line="360" w:lineRule="auto"/>
        <w:ind w:firstLine="709"/>
        <w:jc w:val="both"/>
        <w:rPr>
          <w:color w:val="auto"/>
          <w:sz w:val="28"/>
          <w:szCs w:val="28"/>
          <w:lang w:val="uk-UA"/>
        </w:rPr>
      </w:pPr>
      <w:r w:rsidRPr="00A06E75">
        <w:rPr>
          <w:color w:val="auto"/>
          <w:sz w:val="28"/>
          <w:szCs w:val="28"/>
          <w:lang w:val="uk-UA"/>
        </w:rPr>
        <w:t>Коефіцієнт множинної кореляції моделі (</w:t>
      </w:r>
      <w:r w:rsidR="001B7BF7" w:rsidRPr="00A06E75">
        <w:rPr>
          <w:color w:val="auto"/>
          <w:sz w:val="28"/>
          <w:szCs w:val="28"/>
          <w:lang w:val="uk-UA"/>
        </w:rPr>
        <w:t>3</w:t>
      </w:r>
      <w:r w:rsidRPr="00A06E75">
        <w:rPr>
          <w:color w:val="auto"/>
          <w:sz w:val="28"/>
          <w:szCs w:val="28"/>
          <w:lang w:val="uk-UA"/>
        </w:rPr>
        <w:t xml:space="preserve">.2) </w:t>
      </w:r>
      <w:r w:rsidRPr="00A06E75">
        <w:rPr>
          <w:i/>
          <w:iCs/>
          <w:color w:val="auto"/>
          <w:sz w:val="28"/>
          <w:szCs w:val="28"/>
          <w:lang w:val="uk-UA"/>
        </w:rPr>
        <w:t xml:space="preserve">R </w:t>
      </w:r>
      <w:r w:rsidRPr="00A06E75">
        <w:rPr>
          <w:iCs/>
          <w:color w:val="auto"/>
          <w:sz w:val="28"/>
          <w:szCs w:val="28"/>
          <w:lang w:val="uk-UA"/>
        </w:rPr>
        <w:t xml:space="preserve">= 0,935, коефіцієнт детермінації – </w:t>
      </w:r>
      <w:r w:rsidRPr="00A06E75">
        <w:rPr>
          <w:i/>
          <w:iCs/>
          <w:color w:val="auto"/>
          <w:sz w:val="28"/>
          <w:szCs w:val="28"/>
          <w:lang w:val="uk-UA"/>
        </w:rPr>
        <w:t>R</w:t>
      </w:r>
      <w:r w:rsidRPr="00A06E75">
        <w:rPr>
          <w:iCs/>
          <w:color w:val="auto"/>
          <w:sz w:val="28"/>
          <w:szCs w:val="28"/>
          <w:vertAlign w:val="superscript"/>
          <w:lang w:val="uk-UA"/>
        </w:rPr>
        <w:t>2</w:t>
      </w:r>
      <w:r w:rsidRPr="00A06E75">
        <w:rPr>
          <w:i/>
          <w:iCs/>
          <w:color w:val="auto"/>
          <w:sz w:val="28"/>
          <w:szCs w:val="28"/>
          <w:lang w:val="uk-UA"/>
        </w:rPr>
        <w:t xml:space="preserve"> </w:t>
      </w:r>
      <w:r w:rsidRPr="00A06E75">
        <w:rPr>
          <w:iCs/>
          <w:color w:val="auto"/>
          <w:sz w:val="28"/>
          <w:szCs w:val="28"/>
          <w:lang w:val="uk-UA"/>
        </w:rPr>
        <w:t xml:space="preserve">= 0,874. </w:t>
      </w:r>
      <w:r w:rsidRPr="00A06E75">
        <w:rPr>
          <w:color w:val="auto"/>
          <w:sz w:val="28"/>
          <w:szCs w:val="28"/>
          <w:lang w:val="uk-UA"/>
        </w:rPr>
        <w:t>Це говорить про те, що варіація вибраних чинників пояснює більше 87% варіації показника нерівномірності.</w:t>
      </w:r>
    </w:p>
    <w:p w:rsidR="00E15AB7" w:rsidRPr="00A06E75" w:rsidRDefault="00E15AB7" w:rsidP="006405F0">
      <w:pPr>
        <w:pStyle w:val="Default"/>
        <w:widowControl w:val="0"/>
        <w:spacing w:line="360" w:lineRule="auto"/>
        <w:ind w:firstLine="709"/>
        <w:jc w:val="both"/>
        <w:rPr>
          <w:color w:val="auto"/>
          <w:sz w:val="28"/>
          <w:szCs w:val="28"/>
          <w:lang w:val="uk-UA"/>
        </w:rPr>
      </w:pPr>
      <w:r w:rsidRPr="00A06E75">
        <w:rPr>
          <w:color w:val="auto"/>
          <w:sz w:val="28"/>
          <w:szCs w:val="28"/>
          <w:lang w:val="uk-UA"/>
        </w:rPr>
        <w:t xml:space="preserve">Представлений аналіз указує на те, що основний вплив на величину нерівномірності руху ТП роблять «внутрішні» чинники – інтенсивність руху і склад ТП. Графік залежності показника нерівномірності ТП впродовж години від розглянутих чинників при 4 смугах руху представлений на рисунку </w:t>
      </w:r>
      <w:r w:rsidR="001B7BF7" w:rsidRPr="00A06E75">
        <w:rPr>
          <w:color w:val="auto"/>
          <w:sz w:val="28"/>
          <w:szCs w:val="28"/>
          <w:lang w:val="uk-UA"/>
        </w:rPr>
        <w:t>3</w:t>
      </w:r>
      <w:r w:rsidRPr="00A06E75">
        <w:rPr>
          <w:color w:val="auto"/>
          <w:sz w:val="28"/>
          <w:szCs w:val="28"/>
          <w:lang w:val="uk-UA"/>
        </w:rPr>
        <w:t>.</w:t>
      </w:r>
      <w:r w:rsidR="001B7BF7" w:rsidRPr="00A06E75">
        <w:rPr>
          <w:color w:val="auto"/>
          <w:sz w:val="28"/>
          <w:szCs w:val="28"/>
          <w:lang w:val="uk-UA"/>
        </w:rPr>
        <w:t>2</w:t>
      </w:r>
      <w:r w:rsidRPr="00A06E75">
        <w:rPr>
          <w:color w:val="auto"/>
          <w:sz w:val="28"/>
          <w:szCs w:val="28"/>
          <w:lang w:val="uk-UA"/>
        </w:rPr>
        <w:t>.</w:t>
      </w:r>
    </w:p>
    <w:p w:rsidR="00E15AB7" w:rsidRPr="00A06E75" w:rsidRDefault="00E15AB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Вплив чинників характеризується таким чином. Із зростанням інтенсивності руху збільшується величина показника </w:t>
      </w:r>
      <w:proofErr w:type="spellStart"/>
      <w:r w:rsidRPr="00A06E75">
        <w:rPr>
          <w:rFonts w:ascii="Times New Roman" w:hAnsi="Times New Roman"/>
          <w:sz w:val="28"/>
          <w:szCs w:val="28"/>
          <w:lang w:val="uk-UA"/>
        </w:rPr>
        <w:t>Δλ</w:t>
      </w:r>
      <w:proofErr w:type="spellEnd"/>
      <w:r w:rsidRPr="00A06E75">
        <w:rPr>
          <w:rFonts w:ascii="Times New Roman" w:hAnsi="Times New Roman"/>
          <w:sz w:val="28"/>
          <w:szCs w:val="28"/>
          <w:lang w:val="uk-UA"/>
        </w:rPr>
        <w:t xml:space="preserve">, при величині 700-1000 од./год. відбувається перелом кривої залежності і подальше зниження відхилення інтенсивності. </w:t>
      </w:r>
    </w:p>
    <w:p w:rsidR="00E15AB7" w:rsidRPr="00A06E75" w:rsidRDefault="00E15AB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lastRenderedPageBreak/>
        <w:t xml:space="preserve">Зниження величини показника нерівномірності впродовж години </w:t>
      </w:r>
      <w:proofErr w:type="spellStart"/>
      <w:r w:rsidRPr="00A06E75">
        <w:rPr>
          <w:rFonts w:ascii="Times New Roman" w:hAnsi="Times New Roman"/>
          <w:sz w:val="28"/>
          <w:szCs w:val="28"/>
          <w:lang w:val="uk-UA"/>
        </w:rPr>
        <w:t>Δλ</w:t>
      </w:r>
      <w:proofErr w:type="spellEnd"/>
      <w:r w:rsidRPr="00A06E75">
        <w:rPr>
          <w:rFonts w:ascii="Times New Roman" w:hAnsi="Times New Roman"/>
          <w:sz w:val="28"/>
          <w:szCs w:val="28"/>
          <w:lang w:val="uk-UA"/>
        </w:rPr>
        <w:t xml:space="preserve"> при високому рівні інтенсивності пояснюється заповненням смуги руху транспортом і формуванням колонного руху на перегоні з рівномірними інтервалами між ТЗ. </w:t>
      </w:r>
    </w:p>
    <w:p w:rsidR="00E15AB7" w:rsidRPr="00A06E75" w:rsidRDefault="00E15AB7" w:rsidP="006405F0">
      <w:pPr>
        <w:widowControl w:val="0"/>
        <w:spacing w:line="360" w:lineRule="auto"/>
        <w:jc w:val="center"/>
        <w:rPr>
          <w:rFonts w:ascii="Times New Roman" w:hAnsi="Times New Roman"/>
          <w:lang w:val="uk-UA"/>
        </w:rPr>
      </w:pPr>
      <w:r w:rsidRPr="00A06E75">
        <w:rPr>
          <w:rFonts w:ascii="Times New Roman" w:hAnsi="Times New Roman"/>
          <w:lang w:val="uk-UA"/>
        </w:rPr>
        <w:object w:dxaOrig="6728" w:dyaOrig="4326">
          <v:shape id="_x0000_i1065" type="#_x0000_t75" style="width:403.8pt;height:259.2pt" o:ole="">
            <v:imagedata r:id="rId89" o:title=""/>
          </v:shape>
          <o:OLEObject Type="Embed" ProgID="Visio.Drawing.11" ShapeID="_x0000_i1065" DrawAspect="Content" ObjectID="_1841479494" r:id="rId90"/>
        </w:object>
      </w:r>
    </w:p>
    <w:p w:rsidR="00E15AB7" w:rsidRPr="00A06E75" w:rsidRDefault="00E15AB7" w:rsidP="006405F0">
      <w:pPr>
        <w:widowControl w:val="0"/>
        <w:spacing w:line="360" w:lineRule="auto"/>
        <w:jc w:val="center"/>
        <w:rPr>
          <w:rFonts w:ascii="Times New Roman" w:hAnsi="Times New Roman"/>
          <w:sz w:val="28"/>
          <w:szCs w:val="28"/>
          <w:lang w:val="uk-UA"/>
        </w:rPr>
      </w:pPr>
      <w:r w:rsidRPr="00A06E75">
        <w:rPr>
          <w:rFonts w:ascii="Times New Roman" w:hAnsi="Times New Roman"/>
          <w:sz w:val="28"/>
          <w:szCs w:val="28"/>
          <w:lang w:val="uk-UA"/>
        </w:rPr>
        <w:t xml:space="preserve">Рисунок </w:t>
      </w:r>
      <w:r w:rsidR="001B7BF7" w:rsidRPr="00A06E75">
        <w:rPr>
          <w:rFonts w:ascii="Times New Roman" w:hAnsi="Times New Roman"/>
          <w:sz w:val="28"/>
          <w:szCs w:val="28"/>
          <w:lang w:val="uk-UA"/>
        </w:rPr>
        <w:t>3</w:t>
      </w:r>
      <w:r w:rsidRPr="00A06E75">
        <w:rPr>
          <w:rFonts w:ascii="Times New Roman" w:hAnsi="Times New Roman"/>
          <w:sz w:val="28"/>
          <w:szCs w:val="28"/>
          <w:lang w:val="uk-UA"/>
        </w:rPr>
        <w:t>.</w:t>
      </w:r>
      <w:r w:rsidR="001B7BF7" w:rsidRPr="00A06E75">
        <w:rPr>
          <w:rFonts w:ascii="Times New Roman" w:hAnsi="Times New Roman"/>
          <w:sz w:val="28"/>
          <w:szCs w:val="28"/>
          <w:lang w:val="uk-UA"/>
        </w:rPr>
        <w:t>2</w:t>
      </w:r>
      <w:r w:rsidRPr="00A06E75">
        <w:rPr>
          <w:rFonts w:ascii="Times New Roman" w:hAnsi="Times New Roman"/>
          <w:sz w:val="28"/>
          <w:szCs w:val="28"/>
          <w:lang w:val="uk-UA"/>
        </w:rPr>
        <w:t xml:space="preserve"> – Залежність показника нерівномірності впродовж години </w:t>
      </w:r>
      <w:proofErr w:type="spellStart"/>
      <w:r w:rsidRPr="00A06E75">
        <w:rPr>
          <w:rFonts w:ascii="Times New Roman" w:hAnsi="Times New Roman"/>
          <w:sz w:val="28"/>
          <w:szCs w:val="28"/>
          <w:lang w:val="uk-UA"/>
        </w:rPr>
        <w:t>Δλ</w:t>
      </w:r>
      <w:proofErr w:type="spellEnd"/>
      <w:r w:rsidRPr="00A06E75">
        <w:rPr>
          <w:rFonts w:ascii="Times New Roman" w:hAnsi="Times New Roman"/>
          <w:sz w:val="28"/>
          <w:szCs w:val="28"/>
          <w:lang w:val="uk-UA"/>
        </w:rPr>
        <w:t xml:space="preserve"> від питомої інтенсивності руху λ та частки легкового транспорту в потоці </w:t>
      </w:r>
      <w:r w:rsidRPr="00A06E75">
        <w:rPr>
          <w:rFonts w:ascii="Times New Roman" w:hAnsi="Times New Roman"/>
          <w:i/>
          <w:sz w:val="28"/>
          <w:szCs w:val="28"/>
          <w:lang w:val="uk-UA"/>
        </w:rPr>
        <w:t>l</w:t>
      </w:r>
    </w:p>
    <w:p w:rsidR="00E15AB7" w:rsidRPr="00A06E75" w:rsidRDefault="00E15AB7" w:rsidP="006405F0">
      <w:pPr>
        <w:widowControl w:val="0"/>
        <w:spacing w:line="360" w:lineRule="auto"/>
        <w:jc w:val="center"/>
        <w:rPr>
          <w:rFonts w:ascii="Times New Roman" w:hAnsi="Times New Roman"/>
          <w:lang w:val="uk-UA"/>
        </w:rPr>
      </w:pPr>
    </w:p>
    <w:p w:rsidR="00E15AB7" w:rsidRPr="00A06E75" w:rsidRDefault="00E15AB7" w:rsidP="006405F0">
      <w:pPr>
        <w:pStyle w:val="Default"/>
        <w:widowControl w:val="0"/>
        <w:spacing w:line="360" w:lineRule="auto"/>
        <w:ind w:firstLine="709"/>
        <w:jc w:val="both"/>
        <w:rPr>
          <w:color w:val="auto"/>
          <w:sz w:val="28"/>
          <w:szCs w:val="28"/>
          <w:lang w:val="uk-UA"/>
        </w:rPr>
      </w:pPr>
      <w:r w:rsidRPr="00A06E75">
        <w:rPr>
          <w:color w:val="auto"/>
          <w:sz w:val="28"/>
          <w:szCs w:val="28"/>
          <w:lang w:val="uk-UA"/>
        </w:rPr>
        <w:t xml:space="preserve">Склад ТП таким чином впливає на нерівномірність руху: на дорогах з 4 смугами в одному напрямі самим рівномірним є повністю легковий потік. З наближенням частки легкових автомобілів в потоці до середніх значень (0,5-0,7) росте ступінь його нерівномірності. Самим нерівномірним є потік з часткою легкових автомобілів від 0,5 до 0,8. В такому потоці ще зберігається висока частка вантажних ТЗ і автобусів, які створюють перешкоди для вільного руху водіїв легкових автомобілів. В результаті цього збільшується кількість </w:t>
      </w:r>
      <w:proofErr w:type="spellStart"/>
      <w:r w:rsidRPr="00A06E75">
        <w:rPr>
          <w:color w:val="auto"/>
          <w:sz w:val="28"/>
          <w:szCs w:val="28"/>
          <w:lang w:val="uk-UA"/>
        </w:rPr>
        <w:t>гальмувань</w:t>
      </w:r>
      <w:proofErr w:type="spellEnd"/>
      <w:r w:rsidRPr="00A06E75">
        <w:rPr>
          <w:color w:val="auto"/>
          <w:sz w:val="28"/>
          <w:szCs w:val="28"/>
          <w:lang w:val="uk-UA"/>
        </w:rPr>
        <w:t xml:space="preserve">, розгонів, маневрів, </w:t>
      </w:r>
      <w:proofErr w:type="spellStart"/>
      <w:r w:rsidRPr="00A06E75">
        <w:rPr>
          <w:color w:val="auto"/>
          <w:sz w:val="28"/>
          <w:szCs w:val="28"/>
          <w:lang w:val="uk-UA"/>
        </w:rPr>
        <w:t>випереджень</w:t>
      </w:r>
      <w:proofErr w:type="spellEnd"/>
      <w:r w:rsidRPr="00A06E75">
        <w:rPr>
          <w:color w:val="auto"/>
          <w:sz w:val="28"/>
          <w:szCs w:val="28"/>
          <w:lang w:val="uk-UA"/>
        </w:rPr>
        <w:t xml:space="preserve"> і перестроювань. Із зростанням інтенсивності руху і зайнятістю смуг часто формуються вимушені групи, стримувані менш динамічними габаритними ТЗ, це збільшує нерівномірність ТП. З наближенням частки легкових автомобілів в ТП до величини 1,0 його нерівномірність </w:t>
      </w:r>
      <w:r w:rsidRPr="00A06E75">
        <w:rPr>
          <w:color w:val="auto"/>
          <w:sz w:val="28"/>
          <w:szCs w:val="28"/>
          <w:lang w:val="uk-UA"/>
        </w:rPr>
        <w:lastRenderedPageBreak/>
        <w:t xml:space="preserve">зменшується. </w:t>
      </w:r>
    </w:p>
    <w:p w:rsidR="00E15AB7" w:rsidRPr="00A06E75" w:rsidRDefault="00E15AB7"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Таким чином, найбільшу нерівномірність має ТП при інтенсивності руху по одній смузі від 700 до 900 од./год. і часткою легкових автомобілів в потоці 0,5-0,8. Отже, рух ТП з такими параметрами характерний для центральної частини крупних міст в найбільш завантажені денні години. Розкид інтенсивності для такого потоку складає 100-110 од./год. Таке збільшення інтенсивності для ТП, що знаходиться в зв'язаному стані при ступені насичення </w:t>
      </w:r>
      <w:r w:rsidRPr="00A06E75">
        <w:rPr>
          <w:rFonts w:ascii="Times New Roman" w:hAnsi="Times New Roman"/>
          <w:i/>
          <w:sz w:val="28"/>
          <w:szCs w:val="28"/>
          <w:lang w:val="uk-UA"/>
        </w:rPr>
        <w:t>Х</w:t>
      </w:r>
      <w:r w:rsidRPr="00A06E75">
        <w:rPr>
          <w:rFonts w:ascii="Times New Roman" w:hAnsi="Times New Roman"/>
          <w:sz w:val="28"/>
          <w:szCs w:val="28"/>
          <w:lang w:val="uk-UA"/>
        </w:rPr>
        <w:t xml:space="preserve"> близької до 1, неминуче приведе до виникнення довгих черг і збільшення затримки транспорту.</w:t>
      </w:r>
    </w:p>
    <w:p w:rsidR="00E15AB7" w:rsidRPr="00A06E75" w:rsidRDefault="00E15AB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На підставі проведеного аналізу, для врахування нерівномірності ТП впродовж години пропонується введення поправки у формулу (1.</w:t>
      </w:r>
      <w:r w:rsidR="001B7BF7" w:rsidRPr="00A06E75">
        <w:rPr>
          <w:rFonts w:ascii="Times New Roman" w:hAnsi="Times New Roman"/>
          <w:noProof/>
          <w:sz w:val="28"/>
          <w:szCs w:val="28"/>
          <w:lang w:val="uk-UA"/>
        </w:rPr>
        <w:t>7</w:t>
      </w:r>
      <w:r w:rsidRPr="00A06E75">
        <w:rPr>
          <w:rFonts w:ascii="Times New Roman" w:hAnsi="Times New Roman"/>
          <w:noProof/>
          <w:sz w:val="28"/>
          <w:szCs w:val="28"/>
          <w:lang w:val="uk-UA"/>
        </w:rPr>
        <w:t xml:space="preserve">) розрахунку тривалості циклу. Для цього, до величини годинної інтенсивності </w:t>
      </w:r>
      <w:r w:rsidRPr="00A06E75">
        <w:rPr>
          <w:rFonts w:ascii="Times New Roman" w:hAnsi="Times New Roman"/>
          <w:sz w:val="28"/>
          <w:szCs w:val="28"/>
          <w:lang w:val="uk-UA"/>
        </w:rPr>
        <w:t>λ</w:t>
      </w:r>
      <w:r w:rsidRPr="00A06E75">
        <w:rPr>
          <w:rFonts w:ascii="Times New Roman" w:hAnsi="Times New Roman"/>
          <w:noProof/>
          <w:sz w:val="28"/>
          <w:szCs w:val="28"/>
          <w:lang w:val="uk-UA"/>
        </w:rPr>
        <w:t xml:space="preserve"> необхідно додати величину показника нерівномірності ТП впродовж години </w:t>
      </w:r>
      <w:proofErr w:type="spellStart"/>
      <w:r w:rsidRPr="00A06E75">
        <w:rPr>
          <w:rFonts w:ascii="Times New Roman" w:hAnsi="Times New Roman"/>
          <w:sz w:val="28"/>
          <w:szCs w:val="28"/>
          <w:lang w:val="uk-UA"/>
        </w:rPr>
        <w:t>Δλ</w:t>
      </w:r>
      <w:proofErr w:type="spellEnd"/>
      <w:r w:rsidRPr="00A06E75">
        <w:rPr>
          <w:rFonts w:ascii="Times New Roman" w:hAnsi="Times New Roman"/>
          <w:noProof/>
          <w:sz w:val="28"/>
          <w:szCs w:val="28"/>
          <w:lang w:val="uk-UA"/>
        </w:rPr>
        <w:t>, значення якого визначається відповідно до залежностей (</w:t>
      </w:r>
      <w:r w:rsidR="001B7BF7" w:rsidRPr="00A06E75">
        <w:rPr>
          <w:rFonts w:ascii="Times New Roman" w:hAnsi="Times New Roman"/>
          <w:noProof/>
          <w:sz w:val="28"/>
          <w:szCs w:val="28"/>
          <w:lang w:val="uk-UA"/>
        </w:rPr>
        <w:t>3</w:t>
      </w:r>
      <w:r w:rsidRPr="00A06E75">
        <w:rPr>
          <w:rFonts w:ascii="Times New Roman" w:hAnsi="Times New Roman"/>
          <w:noProof/>
          <w:sz w:val="28"/>
          <w:szCs w:val="28"/>
          <w:lang w:val="uk-UA"/>
        </w:rPr>
        <w:t xml:space="preserve">.1, </w:t>
      </w:r>
      <w:r w:rsidR="001B7BF7" w:rsidRPr="00A06E75">
        <w:rPr>
          <w:rFonts w:ascii="Times New Roman" w:hAnsi="Times New Roman"/>
          <w:noProof/>
          <w:sz w:val="28"/>
          <w:szCs w:val="28"/>
          <w:lang w:val="uk-UA"/>
        </w:rPr>
        <w:t>3</w:t>
      </w:r>
      <w:r w:rsidRPr="00A06E75">
        <w:rPr>
          <w:rFonts w:ascii="Times New Roman" w:hAnsi="Times New Roman"/>
          <w:noProof/>
          <w:sz w:val="28"/>
          <w:szCs w:val="28"/>
          <w:lang w:val="uk-UA"/>
        </w:rPr>
        <w:t>.2). З урахуванням пропонованої поправки формула розрахунку тривалості циклу прийме вигляд</w:t>
      </w:r>
    </w:p>
    <w:p w:rsidR="00E15AB7" w:rsidRPr="00A06E75" w:rsidRDefault="00E15AB7" w:rsidP="006405F0">
      <w:pPr>
        <w:widowControl w:val="0"/>
        <w:spacing w:line="360" w:lineRule="auto"/>
        <w:ind w:firstLine="709"/>
        <w:jc w:val="right"/>
        <w:rPr>
          <w:rFonts w:ascii="Times New Roman" w:hAnsi="Times New Roman"/>
          <w:noProof/>
          <w:sz w:val="16"/>
          <w:szCs w:val="16"/>
          <w:lang w:val="uk-UA"/>
        </w:rPr>
      </w:pPr>
    </w:p>
    <w:p w:rsidR="00E15AB7" w:rsidRPr="00A06E75" w:rsidRDefault="00E15AB7" w:rsidP="006405F0">
      <w:pPr>
        <w:widowControl w:val="0"/>
        <w:spacing w:line="360" w:lineRule="auto"/>
        <w:ind w:firstLine="709"/>
        <w:jc w:val="right"/>
        <w:rPr>
          <w:rFonts w:ascii="Times New Roman" w:hAnsi="Times New Roman"/>
          <w:sz w:val="28"/>
          <w:szCs w:val="28"/>
          <w:lang w:val="uk-UA"/>
        </w:rPr>
      </w:pPr>
      <w:r w:rsidRPr="00A06E75">
        <w:rPr>
          <w:rFonts w:ascii="Times New Roman" w:hAnsi="Times New Roman"/>
          <w:position w:val="-74"/>
          <w:sz w:val="28"/>
          <w:szCs w:val="28"/>
          <w:lang w:val="uk-UA"/>
        </w:rPr>
        <w:object w:dxaOrig="2180" w:dyaOrig="1180">
          <v:shape id="_x0000_i1066" type="#_x0000_t75" style="width:109.2pt;height:58.8pt" o:ole="">
            <v:imagedata r:id="rId91" o:title=""/>
          </v:shape>
          <o:OLEObject Type="Embed" ProgID="Equation.3" ShapeID="_x0000_i1066" DrawAspect="Content" ObjectID="_1841479495" r:id="rId92"/>
        </w:object>
      </w:r>
      <w:r w:rsidRPr="00A06E75">
        <w:rPr>
          <w:rFonts w:ascii="Times New Roman" w:hAnsi="Times New Roman"/>
          <w:sz w:val="28"/>
          <w:szCs w:val="28"/>
          <w:lang w:val="uk-UA"/>
        </w:rPr>
        <w:t>,                                            (4.3)</w:t>
      </w:r>
    </w:p>
    <w:p w:rsidR="00E15AB7" w:rsidRPr="00A06E75" w:rsidRDefault="00E15AB7" w:rsidP="006405F0">
      <w:pPr>
        <w:widowControl w:val="0"/>
        <w:spacing w:line="360" w:lineRule="auto"/>
        <w:ind w:firstLine="709"/>
        <w:jc w:val="right"/>
        <w:rPr>
          <w:rFonts w:ascii="Times New Roman" w:hAnsi="Times New Roman"/>
          <w:sz w:val="16"/>
          <w:szCs w:val="16"/>
          <w:lang w:val="uk-UA"/>
        </w:rPr>
      </w:pPr>
    </w:p>
    <w:p w:rsidR="00E15AB7" w:rsidRPr="00A06E75" w:rsidRDefault="00E15AB7" w:rsidP="006405F0">
      <w:pPr>
        <w:widowControl w:val="0"/>
        <w:spacing w:line="360" w:lineRule="auto"/>
        <w:jc w:val="both"/>
        <w:rPr>
          <w:rFonts w:ascii="Times New Roman" w:hAnsi="Times New Roman"/>
          <w:noProof/>
          <w:sz w:val="28"/>
          <w:szCs w:val="28"/>
          <w:lang w:val="uk-UA"/>
        </w:rPr>
      </w:pPr>
      <w:r w:rsidRPr="00A06E75">
        <w:rPr>
          <w:rFonts w:ascii="Times New Roman" w:hAnsi="Times New Roman"/>
          <w:noProof/>
          <w:sz w:val="28"/>
          <w:szCs w:val="28"/>
          <w:lang w:val="uk-UA"/>
        </w:rPr>
        <w:t xml:space="preserve">де </w:t>
      </w:r>
      <w:r w:rsidRPr="00A06E75">
        <w:rPr>
          <w:rFonts w:ascii="Times New Roman" w:hAnsi="Times New Roman"/>
          <w:i/>
          <w:noProof/>
          <w:sz w:val="28"/>
          <w:szCs w:val="28"/>
          <w:lang w:val="uk-UA"/>
        </w:rPr>
        <w:t>L</w:t>
      </w:r>
      <w:r w:rsidRPr="00A06E75">
        <w:rPr>
          <w:rFonts w:ascii="Times New Roman" w:hAnsi="Times New Roman"/>
          <w:noProof/>
          <w:sz w:val="28"/>
          <w:szCs w:val="28"/>
          <w:lang w:val="uk-UA"/>
        </w:rPr>
        <w:t xml:space="preserve"> – сумарний втрачений час в циклі, с;</w:t>
      </w:r>
    </w:p>
    <w:p w:rsidR="00E15AB7" w:rsidRPr="00A06E75" w:rsidRDefault="00E15AB7" w:rsidP="006405F0">
      <w:pPr>
        <w:widowControl w:val="0"/>
        <w:spacing w:line="360" w:lineRule="auto"/>
        <w:jc w:val="both"/>
        <w:rPr>
          <w:rFonts w:ascii="Times New Roman" w:hAnsi="Times New Roman"/>
          <w:noProof/>
          <w:sz w:val="28"/>
          <w:szCs w:val="28"/>
          <w:lang w:val="uk-UA"/>
        </w:rPr>
      </w:pPr>
      <w:r w:rsidRPr="00A06E75">
        <w:rPr>
          <w:rFonts w:ascii="Times New Roman" w:hAnsi="Times New Roman"/>
          <w:noProof/>
          <w:sz w:val="28"/>
          <w:szCs w:val="28"/>
          <w:lang w:val="uk-UA"/>
        </w:rPr>
        <w:t xml:space="preserve">     </w:t>
      </w:r>
      <w:r w:rsidRPr="00A06E75">
        <w:rPr>
          <w:rFonts w:ascii="Times New Roman" w:hAnsi="Times New Roman"/>
          <w:position w:val="-12"/>
          <w:lang w:val="uk-UA"/>
        </w:rPr>
        <w:object w:dxaOrig="300" w:dyaOrig="420">
          <v:shape id="_x0000_i1067" type="#_x0000_t75" style="width:15pt;height:21pt" o:ole="">
            <v:imagedata r:id="rId93" o:title=""/>
          </v:shape>
          <o:OLEObject Type="Embed" ProgID="Equation.3" ShapeID="_x0000_i1067" DrawAspect="Content" ObjectID="_1841479496" r:id="rId94"/>
        </w:object>
      </w:r>
      <w:r w:rsidRPr="00A06E75">
        <w:rPr>
          <w:rFonts w:ascii="Times New Roman" w:hAnsi="Times New Roman"/>
          <w:noProof/>
          <w:sz w:val="28"/>
          <w:szCs w:val="28"/>
          <w:lang w:val="uk-UA"/>
        </w:rPr>
        <w:t xml:space="preserve"> – середня годинна питома інтенсивність найбільш завантаженого напряму руху в </w:t>
      </w:r>
      <w:r w:rsidRPr="00A06E75">
        <w:rPr>
          <w:rFonts w:ascii="Times New Roman" w:hAnsi="Times New Roman"/>
          <w:i/>
          <w:noProof/>
          <w:sz w:val="28"/>
          <w:szCs w:val="28"/>
          <w:lang w:val="uk-UA"/>
        </w:rPr>
        <w:t>i</w:t>
      </w:r>
      <w:r w:rsidRPr="00A06E75">
        <w:rPr>
          <w:rFonts w:ascii="Times New Roman" w:hAnsi="Times New Roman"/>
          <w:noProof/>
          <w:sz w:val="28"/>
          <w:szCs w:val="28"/>
          <w:lang w:val="uk-UA"/>
        </w:rPr>
        <w:t xml:space="preserve">-ій фазі, </w:t>
      </w:r>
      <w:r w:rsidRPr="00A06E75">
        <w:rPr>
          <w:rFonts w:ascii="Times New Roman" w:hAnsi="Times New Roman"/>
          <w:sz w:val="28"/>
          <w:szCs w:val="28"/>
          <w:lang w:val="uk-UA"/>
        </w:rPr>
        <w:t>од</w:t>
      </w:r>
      <w:r w:rsidRPr="00A06E75">
        <w:rPr>
          <w:rFonts w:ascii="Times New Roman" w:hAnsi="Times New Roman"/>
          <w:noProof/>
          <w:sz w:val="28"/>
          <w:szCs w:val="28"/>
          <w:lang w:val="uk-UA"/>
        </w:rPr>
        <w:t>./год.;</w:t>
      </w:r>
    </w:p>
    <w:p w:rsidR="00E15AB7" w:rsidRPr="00A06E75" w:rsidRDefault="00E15AB7" w:rsidP="006405F0">
      <w:pPr>
        <w:widowControl w:val="0"/>
        <w:spacing w:line="360" w:lineRule="auto"/>
        <w:jc w:val="both"/>
        <w:rPr>
          <w:rFonts w:ascii="Times New Roman" w:hAnsi="Times New Roman"/>
          <w:noProof/>
          <w:sz w:val="28"/>
          <w:szCs w:val="28"/>
          <w:lang w:val="uk-UA"/>
        </w:rPr>
      </w:pPr>
      <w:r w:rsidRPr="00A06E75">
        <w:rPr>
          <w:rFonts w:ascii="Times New Roman" w:hAnsi="Times New Roman"/>
          <w:noProof/>
          <w:sz w:val="28"/>
          <w:szCs w:val="28"/>
          <w:lang w:val="uk-UA"/>
        </w:rPr>
        <w:t xml:space="preserve">    </w:t>
      </w:r>
      <w:r w:rsidRPr="00A06E75">
        <w:rPr>
          <w:rFonts w:ascii="Times New Roman" w:hAnsi="Times New Roman"/>
          <w:position w:val="-12"/>
          <w:lang w:val="uk-UA"/>
        </w:rPr>
        <w:object w:dxaOrig="460" w:dyaOrig="380">
          <v:shape id="_x0000_i1068" type="#_x0000_t75" style="width:22.8pt;height:19.2pt" o:ole="">
            <v:imagedata r:id="rId95" o:title=""/>
          </v:shape>
          <o:OLEObject Type="Embed" ProgID="Equation.3" ShapeID="_x0000_i1068" DrawAspect="Content" ObjectID="_1841479497" r:id="rId96"/>
        </w:object>
      </w:r>
      <w:r w:rsidRPr="00A06E75">
        <w:rPr>
          <w:rFonts w:ascii="Times New Roman" w:hAnsi="Times New Roman"/>
          <w:lang w:val="uk-UA"/>
        </w:rPr>
        <w:t xml:space="preserve"> </w:t>
      </w:r>
      <w:r w:rsidRPr="00A06E75">
        <w:rPr>
          <w:rFonts w:ascii="Times New Roman" w:hAnsi="Times New Roman"/>
          <w:noProof/>
          <w:sz w:val="28"/>
          <w:szCs w:val="28"/>
          <w:lang w:val="uk-UA"/>
        </w:rPr>
        <w:t xml:space="preserve">– </w:t>
      </w:r>
      <w:r w:rsidRPr="00A06E75">
        <w:rPr>
          <w:rFonts w:ascii="Times New Roman" w:hAnsi="Times New Roman"/>
          <w:sz w:val="28"/>
          <w:szCs w:val="28"/>
          <w:lang w:val="uk-UA"/>
        </w:rPr>
        <w:t>показник</w:t>
      </w:r>
      <w:r w:rsidRPr="00A06E75">
        <w:rPr>
          <w:rFonts w:ascii="Times New Roman" w:hAnsi="Times New Roman"/>
          <w:noProof/>
          <w:sz w:val="28"/>
          <w:szCs w:val="28"/>
          <w:lang w:val="uk-UA"/>
        </w:rPr>
        <w:t xml:space="preserve"> нерівномірності ТП впродовж години, </w:t>
      </w:r>
      <w:r w:rsidRPr="00A06E75">
        <w:rPr>
          <w:rFonts w:ascii="Times New Roman" w:hAnsi="Times New Roman"/>
          <w:sz w:val="28"/>
          <w:szCs w:val="28"/>
          <w:lang w:val="uk-UA"/>
        </w:rPr>
        <w:t>од</w:t>
      </w:r>
      <w:r w:rsidRPr="00A06E75">
        <w:rPr>
          <w:rFonts w:ascii="Times New Roman" w:hAnsi="Times New Roman"/>
          <w:noProof/>
          <w:sz w:val="28"/>
          <w:szCs w:val="28"/>
          <w:lang w:val="uk-UA"/>
        </w:rPr>
        <w:t>./год.;</w:t>
      </w:r>
    </w:p>
    <w:p w:rsidR="00E15AB7" w:rsidRPr="00A06E75" w:rsidRDefault="00E15AB7" w:rsidP="006405F0">
      <w:pPr>
        <w:widowControl w:val="0"/>
        <w:spacing w:line="360" w:lineRule="auto"/>
        <w:jc w:val="both"/>
        <w:rPr>
          <w:rFonts w:ascii="Times New Roman" w:hAnsi="Times New Roman"/>
          <w:noProof/>
          <w:sz w:val="28"/>
          <w:szCs w:val="28"/>
          <w:lang w:val="uk-UA"/>
        </w:rPr>
      </w:pPr>
      <w:r w:rsidRPr="00A06E75">
        <w:rPr>
          <w:rFonts w:ascii="Times New Roman" w:hAnsi="Times New Roman"/>
          <w:noProof/>
          <w:sz w:val="28"/>
          <w:szCs w:val="28"/>
          <w:lang w:val="uk-UA"/>
        </w:rPr>
        <w:t xml:space="preserve">      </w:t>
      </w:r>
      <w:r w:rsidRPr="00A06E75">
        <w:rPr>
          <w:rFonts w:ascii="Times New Roman" w:hAnsi="Times New Roman"/>
          <w:i/>
          <w:noProof/>
          <w:sz w:val="28"/>
          <w:szCs w:val="28"/>
          <w:lang w:val="uk-UA"/>
        </w:rPr>
        <w:t>S</w:t>
      </w:r>
      <w:r w:rsidRPr="00A06E75">
        <w:rPr>
          <w:rFonts w:ascii="Times New Roman" w:hAnsi="Times New Roman"/>
          <w:i/>
          <w:noProof/>
          <w:sz w:val="28"/>
          <w:szCs w:val="28"/>
          <w:vertAlign w:val="subscript"/>
          <w:lang w:val="uk-UA"/>
        </w:rPr>
        <w:t>і</w:t>
      </w:r>
      <w:r w:rsidRPr="00A06E75">
        <w:rPr>
          <w:rFonts w:ascii="Times New Roman" w:hAnsi="Times New Roman"/>
          <w:noProof/>
          <w:sz w:val="28"/>
          <w:szCs w:val="28"/>
          <w:lang w:val="uk-UA"/>
        </w:rPr>
        <w:t xml:space="preserve"> – потік насичення найбільш завантаженого напряму руху в </w:t>
      </w:r>
      <w:r w:rsidRPr="00A06E75">
        <w:rPr>
          <w:rFonts w:ascii="Times New Roman" w:hAnsi="Times New Roman"/>
          <w:i/>
          <w:noProof/>
          <w:sz w:val="28"/>
          <w:szCs w:val="28"/>
          <w:lang w:val="uk-UA"/>
        </w:rPr>
        <w:t>i</w:t>
      </w:r>
      <w:r w:rsidRPr="00A06E75">
        <w:rPr>
          <w:rFonts w:ascii="Times New Roman" w:hAnsi="Times New Roman"/>
          <w:noProof/>
          <w:sz w:val="28"/>
          <w:szCs w:val="28"/>
          <w:lang w:val="uk-UA"/>
        </w:rPr>
        <w:t xml:space="preserve">-ій фазі, </w:t>
      </w:r>
      <w:r w:rsidRPr="00A06E75">
        <w:rPr>
          <w:rFonts w:ascii="Times New Roman" w:hAnsi="Times New Roman"/>
          <w:sz w:val="28"/>
          <w:szCs w:val="28"/>
          <w:lang w:val="uk-UA"/>
        </w:rPr>
        <w:t>од</w:t>
      </w:r>
      <w:r w:rsidRPr="00A06E75">
        <w:rPr>
          <w:rFonts w:ascii="Times New Roman" w:hAnsi="Times New Roman"/>
          <w:noProof/>
          <w:sz w:val="28"/>
          <w:szCs w:val="28"/>
          <w:lang w:val="uk-UA"/>
        </w:rPr>
        <w:t>./год.</w:t>
      </w:r>
    </w:p>
    <w:p w:rsidR="00E15AB7" w:rsidRPr="00A06E75" w:rsidRDefault="00E15AB7" w:rsidP="006405F0">
      <w:pPr>
        <w:widowControl w:val="0"/>
        <w:spacing w:line="360" w:lineRule="auto"/>
        <w:jc w:val="both"/>
        <w:rPr>
          <w:rFonts w:ascii="Times New Roman" w:hAnsi="Times New Roman"/>
          <w:noProof/>
          <w:sz w:val="28"/>
          <w:szCs w:val="28"/>
          <w:lang w:val="uk-UA"/>
        </w:rPr>
      </w:pPr>
    </w:p>
    <w:p w:rsidR="009308CC" w:rsidRDefault="009308CC" w:rsidP="006405F0">
      <w:pPr>
        <w:widowControl w:val="0"/>
        <w:spacing w:line="360" w:lineRule="auto"/>
        <w:ind w:firstLine="709"/>
        <w:jc w:val="both"/>
        <w:rPr>
          <w:rFonts w:ascii="Times New Roman" w:hAnsi="Times New Roman"/>
          <w:sz w:val="28"/>
          <w:szCs w:val="28"/>
          <w:lang w:val="uk-UA"/>
        </w:rPr>
      </w:pPr>
      <w:r>
        <w:rPr>
          <w:rFonts w:ascii="Times New Roman" w:hAnsi="Times New Roman"/>
          <w:bCs/>
          <w:noProof/>
          <w:sz w:val="28"/>
          <w:szCs w:val="28"/>
          <w:lang w:val="uk-UA"/>
        </w:rPr>
        <w:t>3.2</w:t>
      </w:r>
      <w:r w:rsidRPr="00A06E75">
        <w:rPr>
          <w:rFonts w:ascii="Times New Roman" w:hAnsi="Times New Roman"/>
          <w:sz w:val="28"/>
          <w:szCs w:val="28"/>
          <w:lang w:val="uk-UA"/>
        </w:rPr>
        <w:t> </w:t>
      </w:r>
      <w:r>
        <w:rPr>
          <w:rFonts w:ascii="Times New Roman" w:hAnsi="Times New Roman"/>
          <w:sz w:val="28"/>
          <w:szCs w:val="28"/>
          <w:lang w:val="uk-UA"/>
        </w:rPr>
        <w:t>Оцінка ефективності результатів дослідження</w:t>
      </w:r>
    </w:p>
    <w:p w:rsidR="009308CC" w:rsidRDefault="009308CC" w:rsidP="006405F0">
      <w:pPr>
        <w:widowControl w:val="0"/>
        <w:spacing w:line="360" w:lineRule="auto"/>
        <w:ind w:firstLine="709"/>
        <w:jc w:val="both"/>
        <w:rPr>
          <w:rFonts w:ascii="Times New Roman" w:hAnsi="Times New Roman"/>
          <w:sz w:val="28"/>
          <w:szCs w:val="28"/>
          <w:lang w:val="uk-UA"/>
        </w:rPr>
      </w:pPr>
    </w:p>
    <w:p w:rsidR="00AB3E3D" w:rsidRDefault="00AB3E3D" w:rsidP="00AB3E3D">
      <w:pPr>
        <w:pStyle w:val="a6"/>
        <w:widowControl w:val="0"/>
        <w:shd w:val="clear" w:color="auto" w:fill="FFFFFF"/>
        <w:spacing w:before="0" w:beforeAutospacing="0" w:after="0" w:afterAutospacing="0" w:line="360" w:lineRule="auto"/>
        <w:ind w:firstLine="720"/>
        <w:jc w:val="both"/>
        <w:rPr>
          <w:sz w:val="28"/>
          <w:szCs w:val="28"/>
          <w:lang w:val="uk-UA"/>
        </w:rPr>
      </w:pPr>
      <w:r w:rsidRPr="00AB3E3D">
        <w:rPr>
          <w:sz w:val="28"/>
          <w:szCs w:val="28"/>
          <w:lang w:val="uk-UA"/>
        </w:rPr>
        <w:t>SCOOT (</w:t>
      </w:r>
      <w:proofErr w:type="spellStart"/>
      <w:r w:rsidRPr="00AB3E3D">
        <w:rPr>
          <w:sz w:val="28"/>
          <w:szCs w:val="28"/>
          <w:lang w:val="uk-UA"/>
        </w:rPr>
        <w:t>Split</w:t>
      </w:r>
      <w:proofErr w:type="spellEnd"/>
      <w:r w:rsidRPr="00AB3E3D">
        <w:rPr>
          <w:sz w:val="28"/>
          <w:szCs w:val="28"/>
          <w:lang w:val="uk-UA"/>
        </w:rPr>
        <w:t xml:space="preserve"> </w:t>
      </w:r>
      <w:proofErr w:type="spellStart"/>
      <w:r w:rsidRPr="00AB3E3D">
        <w:rPr>
          <w:sz w:val="28"/>
          <w:szCs w:val="28"/>
          <w:lang w:val="uk-UA"/>
        </w:rPr>
        <w:t>Cycle</w:t>
      </w:r>
      <w:proofErr w:type="spellEnd"/>
      <w:r w:rsidRPr="00AB3E3D">
        <w:rPr>
          <w:sz w:val="28"/>
          <w:szCs w:val="28"/>
          <w:lang w:val="uk-UA"/>
        </w:rPr>
        <w:t xml:space="preserve"> </w:t>
      </w:r>
      <w:proofErr w:type="spellStart"/>
      <w:r w:rsidRPr="00AB3E3D">
        <w:rPr>
          <w:sz w:val="28"/>
          <w:szCs w:val="28"/>
          <w:lang w:val="uk-UA"/>
        </w:rPr>
        <w:t>Offset</w:t>
      </w:r>
      <w:proofErr w:type="spellEnd"/>
      <w:r w:rsidRPr="00AB3E3D">
        <w:rPr>
          <w:sz w:val="28"/>
          <w:szCs w:val="28"/>
          <w:lang w:val="uk-UA"/>
        </w:rPr>
        <w:t xml:space="preserve"> </w:t>
      </w:r>
      <w:proofErr w:type="spellStart"/>
      <w:r w:rsidRPr="00AB3E3D">
        <w:rPr>
          <w:sz w:val="28"/>
          <w:szCs w:val="28"/>
          <w:lang w:val="uk-UA"/>
        </w:rPr>
        <w:t>Optimisation</w:t>
      </w:r>
      <w:proofErr w:type="spellEnd"/>
      <w:r w:rsidRPr="00AB3E3D">
        <w:rPr>
          <w:sz w:val="28"/>
          <w:szCs w:val="28"/>
          <w:lang w:val="uk-UA"/>
        </w:rPr>
        <w:t xml:space="preserve"> </w:t>
      </w:r>
      <w:proofErr w:type="spellStart"/>
      <w:r w:rsidRPr="00AB3E3D">
        <w:rPr>
          <w:sz w:val="28"/>
          <w:szCs w:val="28"/>
          <w:lang w:val="uk-UA"/>
        </w:rPr>
        <w:t>Technique</w:t>
      </w:r>
      <w:proofErr w:type="spellEnd"/>
      <w:r w:rsidRPr="00AB3E3D">
        <w:rPr>
          <w:sz w:val="28"/>
          <w:szCs w:val="28"/>
          <w:lang w:val="uk-UA"/>
        </w:rPr>
        <w:t xml:space="preserve">) – це адаптивна система </w:t>
      </w:r>
      <w:r w:rsidRPr="00AB3E3D">
        <w:rPr>
          <w:sz w:val="28"/>
          <w:szCs w:val="28"/>
          <w:lang w:val="uk-UA"/>
        </w:rPr>
        <w:lastRenderedPageBreak/>
        <w:t>керування дорожнім рухом, яка використовується для координації роботи світлофорів у режимі реального часу</w:t>
      </w:r>
      <w:r w:rsidR="00264E53">
        <w:rPr>
          <w:sz w:val="28"/>
          <w:szCs w:val="28"/>
          <w:lang w:val="uk-UA"/>
        </w:rPr>
        <w:t xml:space="preserve"> (тобто є багатопрограмною)</w:t>
      </w:r>
      <w:r w:rsidRPr="00AB3E3D">
        <w:rPr>
          <w:sz w:val="28"/>
          <w:szCs w:val="28"/>
          <w:lang w:val="uk-UA"/>
        </w:rPr>
        <w:t>. Вона аналізує потік транспортних засобів та автоматично оптимізує фази та синхронізацію сигналів, знижуючи затори та підвищуючи пропускну спроможність вуличної мережі.</w:t>
      </w:r>
    </w:p>
    <w:p w:rsidR="00264E53" w:rsidRPr="00AB3E3D" w:rsidRDefault="00264E53" w:rsidP="00AB3E3D">
      <w:pPr>
        <w:pStyle w:val="a6"/>
        <w:widowControl w:val="0"/>
        <w:shd w:val="clear" w:color="auto" w:fill="FFFFFF"/>
        <w:spacing w:before="0" w:beforeAutospacing="0" w:after="0" w:afterAutospacing="0" w:line="360" w:lineRule="auto"/>
        <w:ind w:firstLine="720"/>
        <w:jc w:val="both"/>
        <w:rPr>
          <w:sz w:val="28"/>
          <w:szCs w:val="28"/>
          <w:lang w:val="uk-UA"/>
        </w:rPr>
      </w:pPr>
      <w:r>
        <w:rPr>
          <w:sz w:val="28"/>
          <w:szCs w:val="28"/>
          <w:lang w:val="uk-UA"/>
        </w:rPr>
        <w:t>Розробником цієї системи (</w:t>
      </w:r>
      <w:r w:rsidRPr="00AB3E3D">
        <w:rPr>
          <w:sz w:val="28"/>
          <w:szCs w:val="28"/>
          <w:lang w:val="uk-UA"/>
        </w:rPr>
        <w:t>1980-ті</w:t>
      </w:r>
      <w:r>
        <w:rPr>
          <w:sz w:val="28"/>
          <w:szCs w:val="28"/>
          <w:lang w:val="uk-UA"/>
        </w:rPr>
        <w:t xml:space="preserve"> роки) є </w:t>
      </w:r>
      <w:proofErr w:type="spellStart"/>
      <w:r w:rsidRPr="00AB3E3D">
        <w:rPr>
          <w:sz w:val="28"/>
          <w:szCs w:val="28"/>
          <w:lang w:val="uk-UA"/>
        </w:rPr>
        <w:t>Transport</w:t>
      </w:r>
      <w:proofErr w:type="spellEnd"/>
      <w:r w:rsidRPr="00AB3E3D">
        <w:rPr>
          <w:sz w:val="28"/>
          <w:szCs w:val="28"/>
          <w:lang w:val="uk-UA"/>
        </w:rPr>
        <w:t xml:space="preserve"> </w:t>
      </w:r>
      <w:proofErr w:type="spellStart"/>
      <w:r w:rsidRPr="00AB3E3D">
        <w:rPr>
          <w:sz w:val="28"/>
          <w:szCs w:val="28"/>
          <w:lang w:val="uk-UA"/>
        </w:rPr>
        <w:t>Research</w:t>
      </w:r>
      <w:proofErr w:type="spellEnd"/>
      <w:r w:rsidRPr="00AB3E3D">
        <w:rPr>
          <w:sz w:val="28"/>
          <w:szCs w:val="28"/>
          <w:lang w:val="uk-UA"/>
        </w:rPr>
        <w:t xml:space="preserve"> </w:t>
      </w:r>
      <w:proofErr w:type="spellStart"/>
      <w:r w:rsidRPr="00AB3E3D">
        <w:rPr>
          <w:sz w:val="28"/>
          <w:szCs w:val="28"/>
          <w:lang w:val="uk-UA"/>
        </w:rPr>
        <w:t>Laboratory</w:t>
      </w:r>
      <w:proofErr w:type="spellEnd"/>
      <w:r>
        <w:rPr>
          <w:sz w:val="28"/>
          <w:szCs w:val="28"/>
          <w:lang w:val="uk-UA"/>
        </w:rPr>
        <w:t>,</w:t>
      </w:r>
      <w:r w:rsidRPr="00264E53">
        <w:rPr>
          <w:sz w:val="28"/>
          <w:szCs w:val="28"/>
          <w:lang w:val="uk-UA"/>
        </w:rPr>
        <w:t xml:space="preserve"> </w:t>
      </w:r>
      <w:r w:rsidRPr="00AB3E3D">
        <w:rPr>
          <w:sz w:val="28"/>
          <w:szCs w:val="28"/>
          <w:lang w:val="uk-UA"/>
        </w:rPr>
        <w:t>Великобританія</w:t>
      </w:r>
      <w:r>
        <w:rPr>
          <w:sz w:val="28"/>
          <w:szCs w:val="28"/>
          <w:lang w:val="uk-UA"/>
        </w:rPr>
        <w:t xml:space="preserve">. Основна мета впровадження системи </w:t>
      </w:r>
      <w:r w:rsidRPr="00AB3E3D">
        <w:rPr>
          <w:sz w:val="28"/>
          <w:szCs w:val="28"/>
          <w:lang w:val="uk-UA"/>
        </w:rPr>
        <w:t>SCOOT</w:t>
      </w:r>
      <w:r>
        <w:rPr>
          <w:sz w:val="28"/>
          <w:szCs w:val="28"/>
          <w:lang w:val="uk-UA"/>
        </w:rPr>
        <w:t xml:space="preserve"> є</w:t>
      </w:r>
      <w:r w:rsidRPr="00264E53">
        <w:rPr>
          <w:sz w:val="28"/>
          <w:szCs w:val="28"/>
          <w:lang w:val="uk-UA"/>
        </w:rPr>
        <w:t xml:space="preserve"> </w:t>
      </w:r>
      <w:r>
        <w:rPr>
          <w:sz w:val="28"/>
          <w:szCs w:val="28"/>
          <w:lang w:val="uk-UA"/>
        </w:rPr>
        <w:t>с</w:t>
      </w:r>
      <w:r w:rsidRPr="00AB3E3D">
        <w:rPr>
          <w:sz w:val="28"/>
          <w:szCs w:val="28"/>
          <w:lang w:val="uk-UA"/>
        </w:rPr>
        <w:t>корочення затримок та викидів</w:t>
      </w:r>
    </w:p>
    <w:p w:rsidR="00AB3E3D" w:rsidRPr="00AB3E3D" w:rsidRDefault="00AB3E3D" w:rsidP="00AB3E3D">
      <w:pPr>
        <w:pStyle w:val="a6"/>
        <w:widowControl w:val="0"/>
        <w:shd w:val="clear" w:color="auto" w:fill="FFFFFF"/>
        <w:spacing w:before="0" w:beforeAutospacing="0" w:after="0" w:afterAutospacing="0" w:line="360" w:lineRule="auto"/>
        <w:ind w:firstLine="720"/>
        <w:jc w:val="both"/>
        <w:rPr>
          <w:sz w:val="28"/>
          <w:szCs w:val="28"/>
          <w:lang w:val="uk-UA"/>
        </w:rPr>
      </w:pPr>
      <w:r w:rsidRPr="00AB3E3D">
        <w:rPr>
          <w:sz w:val="28"/>
          <w:szCs w:val="28"/>
          <w:lang w:val="uk-UA"/>
        </w:rPr>
        <w:t>Система SCOOT використовує датчики транспортного потоку, встановлені на під'їздах до перехрестя, щоб у реальному часі вимірювати інтенсивність та щільність руху. Алгоритми аналізують дані та коригують тривалість зелених фаз, а також зміщення між перехрестями, оптимізуючи цикли без ручного втручання. Оновлення виконуються кожні кілька секунд.</w:t>
      </w:r>
    </w:p>
    <w:p w:rsidR="00AB3E3D" w:rsidRPr="00AB3E3D" w:rsidRDefault="00AB3E3D" w:rsidP="00AB3E3D">
      <w:pPr>
        <w:pStyle w:val="a6"/>
        <w:widowControl w:val="0"/>
        <w:shd w:val="clear" w:color="auto" w:fill="FFFFFF"/>
        <w:spacing w:before="0" w:beforeAutospacing="0" w:after="0" w:afterAutospacing="0" w:line="360" w:lineRule="auto"/>
        <w:ind w:firstLine="720"/>
        <w:jc w:val="both"/>
        <w:rPr>
          <w:sz w:val="28"/>
          <w:szCs w:val="28"/>
          <w:lang w:val="uk-UA"/>
        </w:rPr>
      </w:pPr>
      <w:r w:rsidRPr="00AB3E3D">
        <w:rPr>
          <w:sz w:val="28"/>
          <w:szCs w:val="28"/>
          <w:lang w:val="uk-UA"/>
        </w:rPr>
        <w:t>SCOOT застосовується у сотнях міст по всьому світу, включаючи Лондон, Сідней та Торонто. Вона особливо ефективна в густонаселених районах зі змінним трафіком, де статичні плани світлофорів призводять до втрат часу та зростання заторів. У Великобританії SCOOT є стандартом для систем управління рухом.</w:t>
      </w:r>
    </w:p>
    <w:p w:rsidR="00AB3E3D" w:rsidRPr="00AB3E3D" w:rsidRDefault="00AB3E3D" w:rsidP="00AB3E3D">
      <w:pPr>
        <w:pStyle w:val="a6"/>
        <w:widowControl w:val="0"/>
        <w:shd w:val="clear" w:color="auto" w:fill="FFFFFF"/>
        <w:spacing w:before="0" w:beforeAutospacing="0" w:after="0" w:afterAutospacing="0" w:line="360" w:lineRule="auto"/>
        <w:ind w:firstLine="720"/>
        <w:jc w:val="both"/>
        <w:rPr>
          <w:sz w:val="28"/>
          <w:szCs w:val="28"/>
          <w:lang w:val="uk-UA"/>
        </w:rPr>
      </w:pPr>
      <w:r w:rsidRPr="00AB3E3D">
        <w:rPr>
          <w:sz w:val="28"/>
          <w:szCs w:val="28"/>
          <w:lang w:val="uk-UA"/>
        </w:rPr>
        <w:t>Використання SCOOT дозволило скоротити час поїздок на 5–15 % та зменшити викиди вуглекислого газу. Сучасні версії інтегруються із системами моніторингу громадського транспорту та пріоритетом для спецтранспорту. Дослідження продовжуються у напрямку об'єднання SCOOT з технологіями "розумного міста" та автоматизованих транспортних засобів.</w:t>
      </w:r>
    </w:p>
    <w:p w:rsidR="00AB3E3D" w:rsidRPr="00AB3E3D" w:rsidRDefault="00AB3E3D" w:rsidP="00AB3E3D">
      <w:pPr>
        <w:widowControl w:val="0"/>
        <w:overflowPunct/>
        <w:autoSpaceDE/>
        <w:autoSpaceDN/>
        <w:adjustRightInd/>
        <w:spacing w:line="360" w:lineRule="auto"/>
        <w:ind w:firstLine="720"/>
        <w:jc w:val="both"/>
        <w:textAlignment w:val="auto"/>
        <w:rPr>
          <w:rFonts w:ascii="Times New Roman" w:hAnsi="Times New Roman"/>
          <w:sz w:val="28"/>
          <w:szCs w:val="28"/>
          <w:lang w:val="uk-UA"/>
        </w:rPr>
      </w:pPr>
      <w:r w:rsidRPr="00AB3E3D">
        <w:rPr>
          <w:rFonts w:ascii="Times New Roman" w:hAnsi="Times New Roman"/>
          <w:sz w:val="28"/>
          <w:szCs w:val="28"/>
          <w:lang w:val="uk-UA"/>
        </w:rPr>
        <w:t xml:space="preserve">Система SCOOT безперервно вимірює транспортний попит на більшості під’їздів до перехресть мережі та оптимізує тривалість циклів світлофорів, розподіл фаз і зміщення, щоб мінімізувати затримки та зупинки. Датчики SCOOT розташовані перед стоп-лінією світлофора, приблизно за 15 метрів від сусіднього перехрестя, розташованого вище за течією. Зміни в часових параметрах протягом циклу є незначними, щоб уникнути серйозних порушень транспортного потоку, але </w:t>
      </w:r>
      <w:r w:rsidRPr="00AB3E3D">
        <w:rPr>
          <w:rFonts w:ascii="Times New Roman" w:hAnsi="Times New Roman"/>
          <w:sz w:val="28"/>
          <w:szCs w:val="28"/>
          <w:lang w:val="uk-UA"/>
        </w:rPr>
        <w:lastRenderedPageBreak/>
        <w:t>достатньо частими, щоб забезпечити швидке реагування на зміну дорожніх умов</w:t>
      </w:r>
      <w:r w:rsidR="00264E53" w:rsidRPr="00A06E75">
        <w:rPr>
          <w:rFonts w:ascii="Times New Roman" w:hAnsi="Times New Roman"/>
          <w:sz w:val="28"/>
          <w:szCs w:val="28"/>
          <w:shd w:val="clear" w:color="auto" w:fill="FFFFFF"/>
          <w:lang w:val="uk-UA"/>
        </w:rPr>
        <w:t> </w:t>
      </w:r>
      <w:r w:rsidRPr="00AB3E3D">
        <w:rPr>
          <w:rFonts w:ascii="Times New Roman" w:hAnsi="Times New Roman"/>
          <w:sz w:val="28"/>
          <w:szCs w:val="28"/>
          <w:lang w:val="en-US"/>
        </w:rPr>
        <w:t>[</w:t>
      </w:r>
      <w:r w:rsidRPr="00AB3E3D">
        <w:rPr>
          <w:rFonts w:ascii="Times New Roman" w:hAnsi="Times New Roman"/>
          <w:sz w:val="28"/>
          <w:szCs w:val="28"/>
          <w:lang w:val="uk-UA"/>
        </w:rPr>
        <w:t>29</w:t>
      </w:r>
      <w:r w:rsidRPr="00AB3E3D">
        <w:rPr>
          <w:rFonts w:ascii="Times New Roman" w:hAnsi="Times New Roman"/>
          <w:sz w:val="28"/>
          <w:szCs w:val="28"/>
          <w:lang w:val="en-US"/>
        </w:rPr>
        <w:t>]</w:t>
      </w:r>
      <w:r w:rsidRPr="00AB3E3D">
        <w:rPr>
          <w:rFonts w:ascii="Times New Roman" w:hAnsi="Times New Roman"/>
          <w:sz w:val="28"/>
          <w:szCs w:val="28"/>
          <w:lang w:val="uk-UA"/>
        </w:rPr>
        <w:t xml:space="preserve">. </w:t>
      </w:r>
    </w:p>
    <w:p w:rsidR="00AB3E3D" w:rsidRPr="00AB3E3D" w:rsidRDefault="004E5700" w:rsidP="00AB3E3D">
      <w:pPr>
        <w:widowControl w:val="0"/>
        <w:overflowPunct/>
        <w:autoSpaceDE/>
        <w:autoSpaceDN/>
        <w:adjustRightInd/>
        <w:spacing w:line="360" w:lineRule="auto"/>
        <w:ind w:firstLine="720"/>
        <w:jc w:val="both"/>
        <w:textAlignment w:val="auto"/>
        <w:rPr>
          <w:rFonts w:ascii="Times New Roman" w:hAnsi="Times New Roman"/>
          <w:sz w:val="28"/>
          <w:szCs w:val="28"/>
          <w:lang w:val="uk-UA"/>
        </w:rPr>
      </w:pPr>
      <w:r w:rsidRPr="00AB3E3D">
        <w:rPr>
          <w:rFonts w:ascii="Times New Roman" w:hAnsi="Times New Roman"/>
          <w:sz w:val="28"/>
          <w:szCs w:val="28"/>
          <w:lang w:val="uk-UA"/>
        </w:rPr>
        <w:t>В к</w:t>
      </w:r>
      <w:proofErr w:type="spellStart"/>
      <w:r w:rsidRPr="00AB3E3D">
        <w:rPr>
          <w:rFonts w:ascii="Times New Roman" w:hAnsi="Times New Roman"/>
          <w:sz w:val="28"/>
          <w:szCs w:val="28"/>
        </w:rPr>
        <w:t>ласичн</w:t>
      </w:r>
      <w:r w:rsidRPr="00AB3E3D">
        <w:rPr>
          <w:rFonts w:ascii="Times New Roman" w:hAnsi="Times New Roman"/>
          <w:sz w:val="28"/>
          <w:szCs w:val="28"/>
          <w:lang w:val="uk-UA"/>
        </w:rPr>
        <w:t>ому</w:t>
      </w:r>
      <w:proofErr w:type="spellEnd"/>
      <w:r w:rsidRPr="00AB3E3D">
        <w:rPr>
          <w:rFonts w:ascii="Times New Roman" w:hAnsi="Times New Roman"/>
          <w:sz w:val="28"/>
          <w:szCs w:val="28"/>
        </w:rPr>
        <w:t xml:space="preserve"> </w:t>
      </w:r>
      <w:proofErr w:type="spellStart"/>
      <w:r w:rsidRPr="00AB3E3D">
        <w:rPr>
          <w:rFonts w:ascii="Times New Roman" w:hAnsi="Times New Roman"/>
          <w:sz w:val="28"/>
          <w:szCs w:val="28"/>
        </w:rPr>
        <w:t>дослідженн</w:t>
      </w:r>
      <w:proofErr w:type="spellEnd"/>
      <w:r w:rsidRPr="00AB3E3D">
        <w:rPr>
          <w:rFonts w:ascii="Times New Roman" w:hAnsi="Times New Roman"/>
          <w:sz w:val="28"/>
          <w:szCs w:val="28"/>
          <w:lang w:val="uk-UA"/>
        </w:rPr>
        <w:t>і</w:t>
      </w:r>
      <w:r w:rsidRPr="00AB3E3D">
        <w:rPr>
          <w:rFonts w:ascii="Times New Roman" w:hAnsi="Times New Roman"/>
          <w:sz w:val="28"/>
          <w:szCs w:val="28"/>
        </w:rPr>
        <w:t xml:space="preserve"> </w:t>
      </w:r>
      <w:proofErr w:type="spellStart"/>
      <w:r w:rsidRPr="00AB3E3D">
        <w:rPr>
          <w:rFonts w:ascii="Times New Roman" w:hAnsi="Times New Roman"/>
          <w:sz w:val="28"/>
          <w:szCs w:val="28"/>
        </w:rPr>
        <w:t>системи</w:t>
      </w:r>
      <w:proofErr w:type="spellEnd"/>
      <w:r w:rsidRPr="00AB3E3D">
        <w:rPr>
          <w:rFonts w:ascii="Times New Roman" w:hAnsi="Times New Roman"/>
          <w:sz w:val="28"/>
          <w:szCs w:val="28"/>
        </w:rPr>
        <w:t xml:space="preserve"> SCOOT (TRL, Велика </w:t>
      </w:r>
      <w:proofErr w:type="spellStart"/>
      <w:r w:rsidRPr="00AB3E3D">
        <w:rPr>
          <w:rFonts w:ascii="Times New Roman" w:hAnsi="Times New Roman"/>
          <w:sz w:val="28"/>
          <w:szCs w:val="28"/>
        </w:rPr>
        <w:t>Британія</w:t>
      </w:r>
      <w:proofErr w:type="spellEnd"/>
      <w:r w:rsidRPr="00AB3E3D">
        <w:rPr>
          <w:rFonts w:ascii="Times New Roman" w:hAnsi="Times New Roman"/>
          <w:sz w:val="28"/>
          <w:szCs w:val="28"/>
        </w:rPr>
        <w:t>)</w:t>
      </w:r>
      <w:r w:rsidRPr="00AB3E3D">
        <w:rPr>
          <w:rFonts w:ascii="Times New Roman" w:hAnsi="Times New Roman"/>
          <w:sz w:val="28"/>
          <w:szCs w:val="28"/>
          <w:lang w:val="uk-UA"/>
        </w:rPr>
        <w:t xml:space="preserve"> </w:t>
      </w:r>
      <w:r w:rsidRPr="00AB3E3D">
        <w:rPr>
          <w:rFonts w:ascii="Times New Roman" w:hAnsi="Times New Roman"/>
          <w:sz w:val="28"/>
          <w:szCs w:val="28"/>
          <w:lang w:val="en-US"/>
        </w:rPr>
        <w:t>[</w:t>
      </w:r>
      <w:r w:rsidR="00AB3E3D" w:rsidRPr="00AB3E3D">
        <w:rPr>
          <w:rFonts w:ascii="Times New Roman" w:hAnsi="Times New Roman"/>
          <w:sz w:val="28"/>
          <w:szCs w:val="28"/>
          <w:lang w:val="uk-UA"/>
        </w:rPr>
        <w:t>30</w:t>
      </w:r>
      <w:r w:rsidRPr="00AB3E3D">
        <w:rPr>
          <w:rFonts w:ascii="Times New Roman" w:hAnsi="Times New Roman"/>
          <w:sz w:val="28"/>
          <w:szCs w:val="28"/>
          <w:lang w:val="en-US"/>
        </w:rPr>
        <w:t>]</w:t>
      </w:r>
      <w:r w:rsidRPr="00AB3E3D">
        <w:rPr>
          <w:rFonts w:ascii="Times New Roman" w:hAnsi="Times New Roman"/>
          <w:sz w:val="28"/>
          <w:szCs w:val="28"/>
          <w:lang w:val="uk-UA"/>
        </w:rPr>
        <w:t xml:space="preserve"> вказано, що </w:t>
      </w:r>
      <w:r w:rsidR="009308CC" w:rsidRPr="00AB3E3D">
        <w:rPr>
          <w:rFonts w:ascii="Times New Roman" w:hAnsi="Times New Roman"/>
          <w:sz w:val="28"/>
          <w:szCs w:val="28"/>
          <w:shd w:val="clear" w:color="auto" w:fill="FFFFFF"/>
          <w:lang w:val="uk-UA"/>
        </w:rPr>
        <w:t>SCOOT зменшує затримку транспортних засобів в середньому приблизно на 12 відсотків порівняно з сучасними оптимізованими планами фіксованого часу</w:t>
      </w:r>
      <w:r w:rsidRPr="00AB3E3D">
        <w:rPr>
          <w:rFonts w:ascii="Times New Roman" w:hAnsi="Times New Roman"/>
          <w:sz w:val="28"/>
          <w:szCs w:val="28"/>
          <w:shd w:val="clear" w:color="auto" w:fill="FFFFFF"/>
          <w:lang w:val="uk-UA"/>
        </w:rPr>
        <w:t xml:space="preserve">. </w:t>
      </w:r>
      <w:r w:rsidRPr="00AB3E3D">
        <w:rPr>
          <w:rFonts w:ascii="Times New Roman" w:hAnsi="Times New Roman"/>
          <w:sz w:val="28"/>
          <w:szCs w:val="28"/>
          <w:lang w:val="uk-UA"/>
        </w:rPr>
        <w:t>Подальша оцінка SCOOT (IFAC/</w:t>
      </w:r>
      <w:proofErr w:type="spellStart"/>
      <w:r w:rsidRPr="00AB3E3D">
        <w:rPr>
          <w:rFonts w:ascii="Times New Roman" w:hAnsi="Times New Roman"/>
          <w:sz w:val="28"/>
          <w:szCs w:val="28"/>
          <w:lang w:val="uk-UA"/>
        </w:rPr>
        <w:t>ScienceDirect</w:t>
      </w:r>
      <w:proofErr w:type="spellEnd"/>
      <w:r w:rsidRPr="00AB3E3D">
        <w:rPr>
          <w:rFonts w:ascii="Times New Roman" w:hAnsi="Times New Roman"/>
          <w:sz w:val="28"/>
          <w:szCs w:val="28"/>
          <w:lang w:val="uk-UA"/>
        </w:rPr>
        <w:t>), надана в [3</w:t>
      </w:r>
      <w:r w:rsidR="00AB3E3D" w:rsidRPr="00AB3E3D">
        <w:rPr>
          <w:rFonts w:ascii="Times New Roman" w:hAnsi="Times New Roman"/>
          <w:sz w:val="28"/>
          <w:szCs w:val="28"/>
          <w:lang w:val="uk-UA"/>
        </w:rPr>
        <w:t>1</w:t>
      </w:r>
      <w:r w:rsidRPr="00AB3E3D">
        <w:rPr>
          <w:rFonts w:ascii="Times New Roman" w:hAnsi="Times New Roman"/>
          <w:sz w:val="28"/>
          <w:szCs w:val="28"/>
          <w:lang w:val="uk-UA"/>
        </w:rPr>
        <w:t xml:space="preserve">] вказує , що </w:t>
      </w:r>
      <w:r w:rsidR="00AB3E3D" w:rsidRPr="00AB3E3D">
        <w:rPr>
          <w:rFonts w:ascii="Times New Roman" w:hAnsi="Times New Roman"/>
          <w:sz w:val="28"/>
          <w:szCs w:val="28"/>
          <w:lang w:val="uk-UA"/>
        </w:rPr>
        <w:t xml:space="preserve">система SCOOT скорочує затримки транспортних засобів на 12 відсотків порівняно з системою фіксованого часу, яка використовує актуальні плани, розраховані за допомогою TRANSYT. Оскільки зміни в структурі транспортних потоків призводять до </w:t>
      </w:r>
      <w:proofErr w:type="spellStart"/>
      <w:r w:rsidR="00AB3E3D" w:rsidRPr="00AB3E3D">
        <w:rPr>
          <w:rFonts w:ascii="Times New Roman" w:hAnsi="Times New Roman"/>
          <w:sz w:val="28"/>
          <w:szCs w:val="28"/>
          <w:lang w:val="uk-UA"/>
        </w:rPr>
        <w:t>застарівання</w:t>
      </w:r>
      <w:proofErr w:type="spellEnd"/>
      <w:r w:rsidR="00AB3E3D" w:rsidRPr="00AB3E3D">
        <w:rPr>
          <w:rFonts w:ascii="Times New Roman" w:hAnsi="Times New Roman"/>
          <w:sz w:val="28"/>
          <w:szCs w:val="28"/>
          <w:lang w:val="uk-UA"/>
        </w:rPr>
        <w:t xml:space="preserve"> планів фіксованого часу, за оцінками, система SCOOT забезпечить скорочення затримок приблизно на 20 відсотків порівняно зі стандартною системою фіксованого часу, в якій плани не оновлюються щорічно.</w:t>
      </w:r>
    </w:p>
    <w:p w:rsidR="00AB3E3D" w:rsidRDefault="00AB3E3D" w:rsidP="00AB3E3D">
      <w:pPr>
        <w:widowControl w:val="0"/>
        <w:overflowPunct/>
        <w:autoSpaceDE/>
        <w:autoSpaceDN/>
        <w:adjustRightInd/>
        <w:spacing w:line="360" w:lineRule="auto"/>
        <w:ind w:firstLine="720"/>
        <w:jc w:val="both"/>
        <w:textAlignment w:val="auto"/>
        <w:rPr>
          <w:rFonts w:ascii="Times New Roman" w:hAnsi="Times New Roman"/>
          <w:sz w:val="28"/>
          <w:szCs w:val="28"/>
          <w:lang w:val="uk-UA"/>
        </w:rPr>
      </w:pPr>
      <w:r w:rsidRPr="00AB3E3D">
        <w:rPr>
          <w:rFonts w:ascii="Times New Roman" w:hAnsi="Times New Roman"/>
          <w:sz w:val="28"/>
          <w:szCs w:val="28"/>
          <w:lang w:val="uk-UA"/>
        </w:rPr>
        <w:t xml:space="preserve">В звітах </w:t>
      </w:r>
      <w:r w:rsidRPr="00AB3E3D">
        <w:rPr>
          <w:rFonts w:ascii="Times New Roman" w:hAnsi="Times New Roman"/>
          <w:sz w:val="28"/>
          <w:szCs w:val="28"/>
        </w:rPr>
        <w:t xml:space="preserve">FHWA (США, </w:t>
      </w:r>
      <w:proofErr w:type="spellStart"/>
      <w:r w:rsidRPr="00AB3E3D">
        <w:rPr>
          <w:rFonts w:ascii="Times New Roman" w:hAnsi="Times New Roman"/>
          <w:sz w:val="28"/>
          <w:szCs w:val="28"/>
        </w:rPr>
        <w:t>офіційні</w:t>
      </w:r>
      <w:proofErr w:type="spellEnd"/>
      <w:r w:rsidRPr="00AB3E3D">
        <w:rPr>
          <w:rFonts w:ascii="Times New Roman" w:hAnsi="Times New Roman"/>
          <w:sz w:val="28"/>
          <w:szCs w:val="28"/>
        </w:rPr>
        <w:t xml:space="preserve"> </w:t>
      </w:r>
      <w:proofErr w:type="spellStart"/>
      <w:r w:rsidRPr="00AB3E3D">
        <w:rPr>
          <w:rFonts w:ascii="Times New Roman" w:hAnsi="Times New Roman"/>
          <w:sz w:val="28"/>
          <w:szCs w:val="28"/>
        </w:rPr>
        <w:t>дослідження</w:t>
      </w:r>
      <w:proofErr w:type="spellEnd"/>
      <w:r w:rsidRPr="00AB3E3D">
        <w:rPr>
          <w:rFonts w:ascii="Times New Roman" w:hAnsi="Times New Roman"/>
          <w:sz w:val="28"/>
          <w:szCs w:val="28"/>
        </w:rPr>
        <w:t>)</w:t>
      </w:r>
      <w:r w:rsidRPr="00AB3E3D">
        <w:rPr>
          <w:rFonts w:ascii="Times New Roman" w:hAnsi="Times New Roman"/>
          <w:sz w:val="28"/>
          <w:szCs w:val="28"/>
          <w:lang w:val="uk-UA"/>
        </w:rPr>
        <w:t xml:space="preserve"> [29] зазначено, що </w:t>
      </w:r>
      <w:proofErr w:type="spellStart"/>
      <w:r w:rsidRPr="00AB3E3D">
        <w:rPr>
          <w:rFonts w:ascii="Times New Roman" w:hAnsi="Times New Roman"/>
          <w:sz w:val="28"/>
          <w:szCs w:val="28"/>
          <w:lang w:val="uk-UA"/>
        </w:rPr>
        <w:t>прототипні</w:t>
      </w:r>
      <w:proofErr w:type="spellEnd"/>
      <w:r w:rsidRPr="00AB3E3D">
        <w:rPr>
          <w:rFonts w:ascii="Times New Roman" w:hAnsi="Times New Roman"/>
          <w:sz w:val="28"/>
          <w:szCs w:val="28"/>
          <w:lang w:val="uk-UA"/>
        </w:rPr>
        <w:t xml:space="preserve"> системи SCOOT зменшили середню затримку в години пік на світлофорах приблизно на 11 відсотків порівняно з фіксованими планами управління світлофорами, </w:t>
      </w:r>
      <w:proofErr w:type="spellStart"/>
      <w:r w:rsidRPr="00AB3E3D">
        <w:rPr>
          <w:rFonts w:ascii="Times New Roman" w:hAnsi="Times New Roman"/>
          <w:sz w:val="28"/>
          <w:szCs w:val="28"/>
          <w:lang w:val="uk-UA"/>
        </w:rPr>
        <w:t>згенерованими</w:t>
      </w:r>
      <w:proofErr w:type="spellEnd"/>
      <w:r w:rsidRPr="00AB3E3D">
        <w:rPr>
          <w:rFonts w:ascii="Times New Roman" w:hAnsi="Times New Roman"/>
          <w:sz w:val="28"/>
          <w:szCs w:val="28"/>
          <w:lang w:val="uk-UA"/>
        </w:rPr>
        <w:t xml:space="preserve"> TRANSYT. Затримка в непікові години була зменшена в середньому на 16 відсотків.</w:t>
      </w:r>
    </w:p>
    <w:p w:rsidR="00264E53" w:rsidRPr="00264E53" w:rsidRDefault="00264E53" w:rsidP="00AB3E3D">
      <w:pPr>
        <w:widowControl w:val="0"/>
        <w:overflowPunct/>
        <w:autoSpaceDE/>
        <w:autoSpaceDN/>
        <w:adjustRightInd/>
        <w:spacing w:line="360" w:lineRule="auto"/>
        <w:ind w:firstLine="720"/>
        <w:jc w:val="both"/>
        <w:textAlignment w:val="auto"/>
        <w:rPr>
          <w:rFonts w:ascii="Times New Roman" w:hAnsi="Times New Roman"/>
          <w:sz w:val="28"/>
          <w:szCs w:val="28"/>
          <w:lang w:val="uk-UA"/>
        </w:rPr>
      </w:pPr>
      <w:r>
        <w:rPr>
          <w:rFonts w:ascii="Times New Roman" w:hAnsi="Times New Roman"/>
          <w:sz w:val="28"/>
          <w:szCs w:val="28"/>
          <w:lang w:val="uk-UA"/>
        </w:rPr>
        <w:t>Отже, з</w:t>
      </w:r>
      <w:r w:rsidRPr="00264E53">
        <w:rPr>
          <w:rFonts w:ascii="Times New Roman" w:hAnsi="Times New Roman"/>
          <w:sz w:val="28"/>
          <w:szCs w:val="28"/>
          <w:lang w:val="uk-UA"/>
        </w:rPr>
        <w:t xml:space="preserve">а результатами чисельних наукових досліджень (TRL, FHWA, IFAC), перехід від </w:t>
      </w:r>
      <w:proofErr w:type="spellStart"/>
      <w:r w:rsidRPr="00264E53">
        <w:rPr>
          <w:rFonts w:ascii="Times New Roman" w:hAnsi="Times New Roman"/>
          <w:sz w:val="28"/>
          <w:szCs w:val="28"/>
          <w:lang w:val="uk-UA"/>
        </w:rPr>
        <w:t>однопрограмного</w:t>
      </w:r>
      <w:proofErr w:type="spellEnd"/>
      <w:r w:rsidRPr="00264E53">
        <w:rPr>
          <w:rFonts w:ascii="Times New Roman" w:hAnsi="Times New Roman"/>
          <w:sz w:val="28"/>
          <w:szCs w:val="28"/>
          <w:lang w:val="uk-UA"/>
        </w:rPr>
        <w:t xml:space="preserve"> світлофорного регулювання до багатопрограмного або адаптивного забезпечує зниження середньої затримки транспортних засобів в межах </w:t>
      </w:r>
      <w:r w:rsidRPr="00264E53">
        <w:rPr>
          <w:rStyle w:val="ac"/>
          <w:rFonts w:ascii="Times New Roman" w:eastAsia="Calibri" w:hAnsi="Times New Roman"/>
          <w:b w:val="0"/>
          <w:sz w:val="28"/>
          <w:szCs w:val="28"/>
          <w:lang w:val="uk-UA"/>
        </w:rPr>
        <w:t>8–20%</w:t>
      </w:r>
      <w:r w:rsidRPr="00264E53">
        <w:rPr>
          <w:rFonts w:ascii="Times New Roman" w:hAnsi="Times New Roman"/>
          <w:sz w:val="28"/>
          <w:szCs w:val="28"/>
          <w:lang w:val="uk-UA"/>
        </w:rPr>
        <w:t xml:space="preserve">, а в окремих випадках (при значній нерівномірності транспортних потоків) </w:t>
      </w:r>
      <w:r>
        <w:rPr>
          <w:rFonts w:ascii="Times New Roman" w:hAnsi="Times New Roman"/>
          <w:sz w:val="28"/>
          <w:szCs w:val="28"/>
          <w:lang w:val="uk-UA"/>
        </w:rPr>
        <w:t>–</w:t>
      </w:r>
      <w:r w:rsidRPr="00264E53">
        <w:rPr>
          <w:rFonts w:ascii="Times New Roman" w:hAnsi="Times New Roman"/>
          <w:sz w:val="28"/>
          <w:szCs w:val="28"/>
          <w:lang w:val="uk-UA"/>
        </w:rPr>
        <w:t xml:space="preserve"> до </w:t>
      </w:r>
      <w:r w:rsidRPr="00264E53">
        <w:rPr>
          <w:rStyle w:val="ac"/>
          <w:rFonts w:ascii="Times New Roman" w:eastAsia="Calibri" w:hAnsi="Times New Roman"/>
          <w:b w:val="0"/>
          <w:sz w:val="28"/>
          <w:szCs w:val="28"/>
          <w:lang w:val="uk-UA"/>
        </w:rPr>
        <w:t>40% і більше</w:t>
      </w:r>
      <w:r w:rsidRPr="00264E53">
        <w:rPr>
          <w:rFonts w:ascii="Times New Roman" w:hAnsi="Times New Roman"/>
          <w:sz w:val="28"/>
          <w:szCs w:val="28"/>
          <w:lang w:val="uk-UA"/>
        </w:rPr>
        <w:t>. Найбільший ефект досягається в умовах змінної інтенсивності руху, коли фіксовані плани не відповідають реальним транспортним умовам.</w:t>
      </w:r>
    </w:p>
    <w:p w:rsidR="00AB3E3D" w:rsidRPr="00AB3E3D" w:rsidRDefault="00AB3E3D" w:rsidP="00AB3E3D">
      <w:pPr>
        <w:overflowPunct/>
        <w:autoSpaceDE/>
        <w:autoSpaceDN/>
        <w:adjustRightInd/>
        <w:textAlignment w:val="auto"/>
        <w:rPr>
          <w:rFonts w:ascii="Georgia" w:hAnsi="Georgia"/>
          <w:color w:val="1F1F1F"/>
          <w:lang w:val="uk-UA"/>
        </w:rPr>
      </w:pPr>
    </w:p>
    <w:p w:rsidR="00E15AB7" w:rsidRPr="00A06E75" w:rsidRDefault="001B7BF7" w:rsidP="006405F0">
      <w:pPr>
        <w:widowControl w:val="0"/>
        <w:spacing w:line="360" w:lineRule="auto"/>
        <w:ind w:firstLine="709"/>
        <w:jc w:val="both"/>
        <w:rPr>
          <w:rFonts w:ascii="Times New Roman" w:hAnsi="Times New Roman"/>
          <w:bCs/>
          <w:noProof/>
          <w:sz w:val="28"/>
          <w:szCs w:val="28"/>
          <w:lang w:val="uk-UA"/>
        </w:rPr>
      </w:pPr>
      <w:r w:rsidRPr="00A06E75">
        <w:rPr>
          <w:rFonts w:ascii="Times New Roman" w:hAnsi="Times New Roman"/>
          <w:bCs/>
          <w:noProof/>
          <w:sz w:val="28"/>
          <w:szCs w:val="28"/>
          <w:lang w:val="uk-UA"/>
        </w:rPr>
        <w:t>3</w:t>
      </w:r>
      <w:r w:rsidR="00E15AB7" w:rsidRPr="00A06E75">
        <w:rPr>
          <w:rFonts w:ascii="Times New Roman" w:hAnsi="Times New Roman"/>
          <w:bCs/>
          <w:noProof/>
          <w:sz w:val="28"/>
          <w:szCs w:val="28"/>
          <w:lang w:val="uk-UA"/>
        </w:rPr>
        <w:t>.</w:t>
      </w:r>
      <w:r w:rsidR="009308CC">
        <w:rPr>
          <w:rFonts w:ascii="Times New Roman" w:hAnsi="Times New Roman"/>
          <w:bCs/>
          <w:noProof/>
          <w:sz w:val="28"/>
          <w:szCs w:val="28"/>
          <w:lang w:val="uk-UA"/>
        </w:rPr>
        <w:t>3</w:t>
      </w:r>
      <w:r w:rsidR="00E15AB7" w:rsidRPr="00A06E75">
        <w:rPr>
          <w:rFonts w:ascii="Times New Roman" w:hAnsi="Times New Roman"/>
          <w:sz w:val="28"/>
          <w:szCs w:val="28"/>
          <w:lang w:val="uk-UA"/>
        </w:rPr>
        <w:t> </w:t>
      </w:r>
      <w:r w:rsidR="00E15AB7" w:rsidRPr="00A06E75">
        <w:rPr>
          <w:rFonts w:ascii="Times New Roman" w:hAnsi="Times New Roman"/>
          <w:bCs/>
          <w:noProof/>
          <w:sz w:val="28"/>
          <w:szCs w:val="28"/>
          <w:lang w:val="uk-UA"/>
        </w:rPr>
        <w:t>Висновки до розділу</w:t>
      </w:r>
    </w:p>
    <w:p w:rsidR="00E15AB7" w:rsidRPr="00A06E75" w:rsidRDefault="00E15AB7" w:rsidP="006405F0">
      <w:pPr>
        <w:widowControl w:val="0"/>
        <w:spacing w:line="360" w:lineRule="auto"/>
        <w:ind w:firstLine="709"/>
        <w:jc w:val="both"/>
        <w:rPr>
          <w:rFonts w:ascii="Times New Roman" w:hAnsi="Times New Roman"/>
          <w:sz w:val="22"/>
          <w:szCs w:val="22"/>
          <w:lang w:val="uk-UA"/>
        </w:rPr>
      </w:pPr>
    </w:p>
    <w:p w:rsidR="00E15AB7" w:rsidRPr="00A06E75" w:rsidRDefault="00E15AB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1</w:t>
      </w:r>
      <w:r w:rsidRPr="00A06E75">
        <w:rPr>
          <w:rFonts w:ascii="Times New Roman" w:hAnsi="Times New Roman"/>
          <w:sz w:val="28"/>
          <w:szCs w:val="28"/>
          <w:lang w:val="uk-UA"/>
        </w:rPr>
        <w:t> </w:t>
      </w:r>
      <w:r w:rsidR="001B7BF7" w:rsidRPr="00A06E75">
        <w:rPr>
          <w:rFonts w:ascii="Times New Roman" w:hAnsi="Times New Roman"/>
          <w:noProof/>
          <w:sz w:val="28"/>
          <w:szCs w:val="28"/>
          <w:lang w:val="uk-UA"/>
        </w:rPr>
        <w:t>На підставі</w:t>
      </w:r>
      <w:r w:rsidRPr="00A06E75">
        <w:rPr>
          <w:rFonts w:ascii="Times New Roman" w:hAnsi="Times New Roman"/>
          <w:noProof/>
          <w:sz w:val="28"/>
          <w:szCs w:val="28"/>
          <w:lang w:val="uk-UA"/>
        </w:rPr>
        <w:t xml:space="preserve"> результат</w:t>
      </w:r>
      <w:r w:rsidR="001B7BF7" w:rsidRPr="00A06E75">
        <w:rPr>
          <w:rFonts w:ascii="Times New Roman" w:hAnsi="Times New Roman"/>
          <w:noProof/>
          <w:sz w:val="28"/>
          <w:szCs w:val="28"/>
          <w:lang w:val="uk-UA"/>
        </w:rPr>
        <w:t>ів</w:t>
      </w:r>
      <w:r w:rsidRPr="00A06E75">
        <w:rPr>
          <w:rFonts w:ascii="Times New Roman" w:hAnsi="Times New Roman"/>
          <w:noProof/>
          <w:sz w:val="28"/>
          <w:szCs w:val="28"/>
          <w:lang w:val="uk-UA"/>
        </w:rPr>
        <w:t xml:space="preserve"> експериментальних досліджень</w:t>
      </w:r>
      <w:r w:rsidR="001B7BF7" w:rsidRPr="00A06E75">
        <w:rPr>
          <w:rFonts w:ascii="Times New Roman" w:hAnsi="Times New Roman"/>
          <w:noProof/>
          <w:sz w:val="28"/>
          <w:szCs w:val="28"/>
          <w:lang w:val="uk-UA"/>
        </w:rPr>
        <w:t xml:space="preserve"> </w:t>
      </w:r>
      <w:r w:rsidRPr="00A06E75">
        <w:rPr>
          <w:rFonts w:ascii="Times New Roman" w:hAnsi="Times New Roman"/>
          <w:sz w:val="28"/>
          <w:szCs w:val="28"/>
          <w:lang w:val="uk-UA"/>
        </w:rPr>
        <w:t>одержа</w:t>
      </w:r>
      <w:r w:rsidR="001B7BF7" w:rsidRPr="00A06E75">
        <w:rPr>
          <w:rFonts w:ascii="Times New Roman" w:hAnsi="Times New Roman"/>
          <w:sz w:val="28"/>
          <w:szCs w:val="28"/>
          <w:lang w:val="uk-UA"/>
        </w:rPr>
        <w:t>но</w:t>
      </w:r>
      <w:r w:rsidRPr="00A06E75">
        <w:rPr>
          <w:rFonts w:ascii="Times New Roman" w:hAnsi="Times New Roman"/>
          <w:sz w:val="28"/>
          <w:szCs w:val="28"/>
          <w:lang w:val="uk-UA"/>
        </w:rPr>
        <w:t xml:space="preserve"> </w:t>
      </w:r>
      <w:r w:rsidRPr="00A06E75">
        <w:rPr>
          <w:rFonts w:ascii="Times New Roman" w:hAnsi="Times New Roman"/>
          <w:sz w:val="28"/>
          <w:szCs w:val="28"/>
          <w:lang w:val="uk-UA"/>
        </w:rPr>
        <w:lastRenderedPageBreak/>
        <w:t>залежності показника нерівномірності впродовж години від годинної питомої інтенсивності руху та складу ТП на підходах до перехрестя;</w:t>
      </w:r>
    </w:p>
    <w:p w:rsidR="00E15AB7" w:rsidRPr="00A06E75" w:rsidRDefault="00E15AB7"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sz w:val="28"/>
          <w:szCs w:val="28"/>
          <w:lang w:val="uk-UA"/>
        </w:rPr>
        <w:t>2. </w:t>
      </w:r>
      <w:r w:rsidRPr="00A06E75">
        <w:rPr>
          <w:rFonts w:ascii="Times New Roman" w:hAnsi="Times New Roman"/>
          <w:noProof/>
          <w:sz w:val="28"/>
          <w:szCs w:val="28"/>
          <w:lang w:val="uk-UA"/>
        </w:rPr>
        <w:t xml:space="preserve">Одержані залежності дозволили встановити, що із зростанням питомої інтенсивності руху на підході до перехрестя до 700-900 од./год. показник нерівномірності ТП </w:t>
      </w:r>
      <w:r w:rsidRPr="00A06E75">
        <w:rPr>
          <w:rFonts w:ascii="Times New Roman" w:hAnsi="Times New Roman"/>
          <w:sz w:val="28"/>
          <w:szCs w:val="28"/>
          <w:lang w:val="uk-UA"/>
        </w:rPr>
        <w:t xml:space="preserve">впродовж години </w:t>
      </w:r>
      <w:r w:rsidRPr="00A06E75">
        <w:rPr>
          <w:rFonts w:ascii="Times New Roman" w:hAnsi="Times New Roman"/>
          <w:noProof/>
          <w:sz w:val="28"/>
          <w:szCs w:val="28"/>
          <w:lang w:val="uk-UA"/>
        </w:rPr>
        <w:t>досягає максимальних значень – 80-110 од./год. Встановлено, що із збільшенням різнорідності складу ТП збільшується його нерівномірність, найбільшу нерівномірність мають ТП з часткою легкових автомобілів 0,5- 0,8.</w:t>
      </w:r>
    </w:p>
    <w:p w:rsidR="00E15AB7" w:rsidRDefault="00E15AB7"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sz w:val="28"/>
          <w:szCs w:val="28"/>
          <w:lang w:val="uk-UA"/>
        </w:rPr>
        <w:t>3. </w:t>
      </w:r>
      <w:r w:rsidRPr="00A06E75">
        <w:rPr>
          <w:rFonts w:ascii="Times New Roman" w:hAnsi="Times New Roman"/>
          <w:noProof/>
          <w:sz w:val="28"/>
          <w:szCs w:val="28"/>
          <w:lang w:val="uk-UA"/>
        </w:rPr>
        <w:t>Проведена перевірка адекватності розроблених моделей. Встановлено, що одержані залежності чинників підходять для опису показника нерівномірності ТП</w:t>
      </w:r>
      <w:r w:rsidRPr="00A06E75">
        <w:rPr>
          <w:rFonts w:ascii="Times New Roman" w:hAnsi="Times New Roman"/>
          <w:sz w:val="28"/>
          <w:szCs w:val="28"/>
          <w:lang w:val="uk-UA"/>
        </w:rPr>
        <w:t xml:space="preserve"> впродовж години</w:t>
      </w:r>
      <w:r w:rsidRPr="00A06E75">
        <w:rPr>
          <w:rFonts w:ascii="Times New Roman" w:hAnsi="Times New Roman"/>
          <w:noProof/>
          <w:sz w:val="28"/>
          <w:szCs w:val="28"/>
          <w:lang w:val="uk-UA"/>
        </w:rPr>
        <w:t>, використання якого, відповідно до проведеної перевірки, дозволяє враховувати до 87% флуктуацій</w:t>
      </w:r>
      <w:r w:rsidRPr="00A06E75">
        <w:rPr>
          <w:rFonts w:ascii="Times New Roman" w:hAnsi="Times New Roman"/>
          <w:sz w:val="28"/>
          <w:szCs w:val="28"/>
          <w:lang w:val="uk-UA"/>
        </w:rPr>
        <w:t xml:space="preserve"> впродовж години</w:t>
      </w:r>
      <w:r w:rsidRPr="00A06E75">
        <w:rPr>
          <w:rFonts w:ascii="Times New Roman" w:hAnsi="Times New Roman"/>
          <w:noProof/>
          <w:sz w:val="28"/>
          <w:szCs w:val="28"/>
          <w:lang w:val="uk-UA"/>
        </w:rPr>
        <w:t xml:space="preserve">. </w:t>
      </w:r>
    </w:p>
    <w:p w:rsidR="00264E53" w:rsidRPr="00A06E75" w:rsidRDefault="00264E53" w:rsidP="006405F0">
      <w:pPr>
        <w:widowControl w:val="0"/>
        <w:spacing w:line="360" w:lineRule="auto"/>
        <w:ind w:firstLine="709"/>
        <w:jc w:val="both"/>
        <w:rPr>
          <w:rFonts w:ascii="Times New Roman" w:hAnsi="Times New Roman"/>
          <w:sz w:val="22"/>
          <w:szCs w:val="22"/>
          <w:lang w:val="uk-UA"/>
        </w:rPr>
      </w:pPr>
      <w:r>
        <w:rPr>
          <w:rFonts w:ascii="Times New Roman" w:hAnsi="Times New Roman"/>
          <w:sz w:val="28"/>
          <w:szCs w:val="28"/>
          <w:lang w:val="uk-UA"/>
        </w:rPr>
        <w:t>4</w:t>
      </w:r>
      <w:r w:rsidRPr="00A06E75">
        <w:rPr>
          <w:rFonts w:ascii="Times New Roman" w:hAnsi="Times New Roman"/>
          <w:sz w:val="28"/>
          <w:szCs w:val="28"/>
          <w:lang w:val="uk-UA"/>
        </w:rPr>
        <w:t>. </w:t>
      </w:r>
      <w:r w:rsidRPr="00A06E75">
        <w:rPr>
          <w:rFonts w:ascii="Times New Roman" w:hAnsi="Times New Roman"/>
          <w:noProof/>
          <w:sz w:val="28"/>
          <w:szCs w:val="28"/>
          <w:lang w:val="uk-UA"/>
        </w:rPr>
        <w:t>П</w:t>
      </w:r>
      <w:r w:rsidRPr="00264E53">
        <w:rPr>
          <w:rFonts w:ascii="Times New Roman" w:hAnsi="Times New Roman"/>
          <w:sz w:val="28"/>
          <w:szCs w:val="28"/>
          <w:lang w:val="uk-UA"/>
        </w:rPr>
        <w:t xml:space="preserve">ерехід від </w:t>
      </w:r>
      <w:proofErr w:type="spellStart"/>
      <w:r w:rsidRPr="00264E53">
        <w:rPr>
          <w:rFonts w:ascii="Times New Roman" w:hAnsi="Times New Roman"/>
          <w:sz w:val="28"/>
          <w:szCs w:val="28"/>
          <w:lang w:val="uk-UA"/>
        </w:rPr>
        <w:t>однопрограмного</w:t>
      </w:r>
      <w:proofErr w:type="spellEnd"/>
      <w:r w:rsidRPr="00264E53">
        <w:rPr>
          <w:rFonts w:ascii="Times New Roman" w:hAnsi="Times New Roman"/>
          <w:sz w:val="28"/>
          <w:szCs w:val="28"/>
          <w:lang w:val="uk-UA"/>
        </w:rPr>
        <w:t xml:space="preserve"> світлофорного регулювання до багатопрограмного або адаптивного забезпечує зниження середньої затримки транспортних засобів в межах </w:t>
      </w:r>
      <w:r w:rsidRPr="00264E53">
        <w:rPr>
          <w:rStyle w:val="ac"/>
          <w:rFonts w:ascii="Times New Roman" w:eastAsia="Calibri" w:hAnsi="Times New Roman"/>
          <w:b w:val="0"/>
          <w:sz w:val="28"/>
          <w:szCs w:val="28"/>
          <w:lang w:val="uk-UA"/>
        </w:rPr>
        <w:t>8–20%</w:t>
      </w:r>
      <w:r w:rsidRPr="00264E53">
        <w:rPr>
          <w:rFonts w:ascii="Times New Roman" w:hAnsi="Times New Roman"/>
          <w:sz w:val="28"/>
          <w:szCs w:val="28"/>
          <w:lang w:val="uk-UA"/>
        </w:rPr>
        <w:t xml:space="preserve">, а в окремих випадках (при значній нерівномірності транспортних потоків) </w:t>
      </w:r>
      <w:r>
        <w:rPr>
          <w:rFonts w:ascii="Times New Roman" w:hAnsi="Times New Roman"/>
          <w:sz w:val="28"/>
          <w:szCs w:val="28"/>
          <w:lang w:val="uk-UA"/>
        </w:rPr>
        <w:t>–</w:t>
      </w:r>
      <w:r w:rsidRPr="00264E53">
        <w:rPr>
          <w:rFonts w:ascii="Times New Roman" w:hAnsi="Times New Roman"/>
          <w:sz w:val="28"/>
          <w:szCs w:val="28"/>
          <w:lang w:val="uk-UA"/>
        </w:rPr>
        <w:t xml:space="preserve"> до </w:t>
      </w:r>
      <w:r w:rsidRPr="00264E53">
        <w:rPr>
          <w:rStyle w:val="ac"/>
          <w:rFonts w:ascii="Times New Roman" w:eastAsia="Calibri" w:hAnsi="Times New Roman"/>
          <w:b w:val="0"/>
          <w:sz w:val="28"/>
          <w:szCs w:val="28"/>
          <w:lang w:val="uk-UA"/>
        </w:rPr>
        <w:t>40% і більше</w:t>
      </w:r>
      <w:r w:rsidRPr="00264E53">
        <w:rPr>
          <w:rFonts w:ascii="Times New Roman" w:hAnsi="Times New Roman"/>
          <w:sz w:val="28"/>
          <w:szCs w:val="28"/>
          <w:lang w:val="uk-UA"/>
        </w:rPr>
        <w:t>. Найбільший ефект досягається в умовах змінної інтенсивності руху, коли фіксовані плани не відповідають реальним транспортним умовам</w:t>
      </w:r>
      <w:r w:rsidR="002F6BE7">
        <w:rPr>
          <w:rFonts w:ascii="Times New Roman" w:hAnsi="Times New Roman"/>
          <w:sz w:val="28"/>
          <w:szCs w:val="28"/>
          <w:lang w:val="uk-UA"/>
        </w:rPr>
        <w:t>.</w:t>
      </w:r>
    </w:p>
    <w:p w:rsidR="001658AC" w:rsidRPr="00A06E75" w:rsidRDefault="00E15AB7" w:rsidP="006405F0">
      <w:pPr>
        <w:widowControl w:val="0"/>
        <w:spacing w:line="360" w:lineRule="auto"/>
        <w:jc w:val="center"/>
        <w:rPr>
          <w:rFonts w:ascii="Times New Roman" w:hAnsi="Times New Roman"/>
          <w:sz w:val="28"/>
          <w:szCs w:val="28"/>
          <w:lang w:val="uk-UA"/>
        </w:rPr>
      </w:pPr>
      <w:r w:rsidRPr="00A06E75">
        <w:rPr>
          <w:rFonts w:ascii="Times New Roman" w:hAnsi="Times New Roman"/>
          <w:b/>
          <w:bCs/>
          <w:sz w:val="28"/>
          <w:szCs w:val="28"/>
          <w:lang w:val="uk-UA"/>
        </w:rPr>
        <w:br w:type="page"/>
      </w:r>
      <w:r w:rsidR="00DA7EBF" w:rsidRPr="00A06E75">
        <w:rPr>
          <w:rFonts w:ascii="Times New Roman" w:hAnsi="Times New Roman"/>
          <w:sz w:val="28"/>
          <w:szCs w:val="28"/>
          <w:lang w:val="uk-UA"/>
        </w:rPr>
        <w:lastRenderedPageBreak/>
        <w:t>РОЗДІЛ 4.</w:t>
      </w:r>
      <w:r w:rsidR="001658AC" w:rsidRPr="00A06E75">
        <w:rPr>
          <w:rFonts w:ascii="Times New Roman" w:hAnsi="Times New Roman"/>
          <w:sz w:val="28"/>
          <w:szCs w:val="28"/>
          <w:lang w:val="uk-UA"/>
        </w:rPr>
        <w:t> </w:t>
      </w:r>
      <w:r w:rsidRPr="00A06E75">
        <w:rPr>
          <w:rFonts w:ascii="Times New Roman" w:hAnsi="Times New Roman"/>
          <w:sz w:val="28"/>
          <w:lang w:val="uk-UA"/>
        </w:rPr>
        <w:t>ЗАПОБІГАННЯ ВПЛИВУ ЧАСОВОЇ НЕРІВНОМІРНОСТІ ТРАНСПОРТНИХ ПОТОКІВ НА БЕЗПЕКУ РУХУ І РЕЖИМИ РОБОТИ ВОДІЇВ</w:t>
      </w:r>
    </w:p>
    <w:p w:rsidR="001658AC" w:rsidRPr="002F6BE7" w:rsidRDefault="001658AC" w:rsidP="006405F0">
      <w:pPr>
        <w:widowControl w:val="0"/>
        <w:spacing w:line="360" w:lineRule="auto"/>
        <w:rPr>
          <w:rFonts w:ascii="Times New Roman" w:hAnsi="Times New Roman"/>
          <w:szCs w:val="28"/>
          <w:lang w:val="uk-UA"/>
        </w:rPr>
      </w:pPr>
    </w:p>
    <w:p w:rsidR="00142058" w:rsidRPr="00A06E75" w:rsidRDefault="00142058" w:rsidP="006405F0">
      <w:pPr>
        <w:widowControl w:val="0"/>
        <w:overflowPunct/>
        <w:autoSpaceDE/>
        <w:autoSpaceDN/>
        <w:adjustRightInd/>
        <w:spacing w:line="360" w:lineRule="auto"/>
        <w:ind w:firstLine="720"/>
        <w:jc w:val="both"/>
        <w:textAlignment w:val="auto"/>
        <w:rPr>
          <w:rFonts w:ascii="Times New Roman" w:hAnsi="Times New Roman"/>
          <w:sz w:val="28"/>
          <w:szCs w:val="28"/>
          <w:lang w:val="uk-UA" w:eastAsia="en-US"/>
        </w:rPr>
      </w:pPr>
      <w:r w:rsidRPr="00A06E75">
        <w:rPr>
          <w:rFonts w:ascii="Times New Roman" w:hAnsi="Times New Roman"/>
          <w:sz w:val="28"/>
          <w:szCs w:val="28"/>
          <w:lang w:val="uk-UA" w:eastAsia="en-US"/>
        </w:rPr>
        <w:t xml:space="preserve">Часова нерівномірність транспортних потоків призводить до перевантаження окремих елементів </w:t>
      </w:r>
      <w:proofErr w:type="spellStart"/>
      <w:r w:rsidRPr="00A06E75">
        <w:rPr>
          <w:rFonts w:ascii="Times New Roman" w:hAnsi="Times New Roman"/>
          <w:sz w:val="28"/>
          <w:szCs w:val="28"/>
          <w:lang w:val="uk-UA" w:eastAsia="en-US"/>
        </w:rPr>
        <w:t>вулично</w:t>
      </w:r>
      <w:proofErr w:type="spellEnd"/>
      <w:r w:rsidRPr="00A06E75">
        <w:rPr>
          <w:rFonts w:ascii="Times New Roman" w:hAnsi="Times New Roman"/>
          <w:sz w:val="28"/>
          <w:szCs w:val="28"/>
          <w:lang w:val="uk-UA" w:eastAsia="en-US"/>
        </w:rPr>
        <w:t>-дорожньої мережі, зростання аварійності та підвищення психофізіологічного навантаження на водіїв. Тому важливим завданням організації дорожнього руху є розробка та впровадження заходів, спрямованих на зменшення її негативного впливу.</w:t>
      </w:r>
    </w:p>
    <w:p w:rsidR="00142058" w:rsidRPr="00A06E75" w:rsidRDefault="00142058" w:rsidP="006405F0">
      <w:pPr>
        <w:widowControl w:val="0"/>
        <w:overflowPunct/>
        <w:autoSpaceDE/>
        <w:autoSpaceDN/>
        <w:adjustRightInd/>
        <w:spacing w:line="360" w:lineRule="auto"/>
        <w:ind w:firstLine="720"/>
        <w:jc w:val="both"/>
        <w:textAlignment w:val="auto"/>
        <w:rPr>
          <w:rFonts w:ascii="Times New Roman" w:hAnsi="Times New Roman"/>
          <w:sz w:val="28"/>
          <w:szCs w:val="28"/>
          <w:lang w:val="uk-UA" w:eastAsia="en-US"/>
        </w:rPr>
      </w:pPr>
      <w:r w:rsidRPr="00A06E75">
        <w:rPr>
          <w:rFonts w:ascii="Times New Roman" w:hAnsi="Times New Roman"/>
          <w:sz w:val="28"/>
          <w:szCs w:val="28"/>
          <w:lang w:val="uk-UA" w:eastAsia="en-US"/>
        </w:rPr>
        <w:t>Комплекс заходів повинен охоплювати:</w:t>
      </w:r>
    </w:p>
    <w:p w:rsidR="00142058" w:rsidRPr="00A06E75" w:rsidRDefault="00142058" w:rsidP="006405F0">
      <w:pPr>
        <w:widowControl w:val="0"/>
        <w:overflowPunct/>
        <w:autoSpaceDE/>
        <w:autoSpaceDN/>
        <w:adjustRightInd/>
        <w:spacing w:line="360" w:lineRule="auto"/>
        <w:ind w:firstLine="720"/>
        <w:jc w:val="both"/>
        <w:textAlignment w:val="auto"/>
        <w:rPr>
          <w:rFonts w:ascii="Times New Roman" w:hAnsi="Times New Roman"/>
          <w:sz w:val="28"/>
          <w:szCs w:val="28"/>
          <w:lang w:val="uk-UA" w:eastAsia="en-US"/>
        </w:rPr>
      </w:pPr>
      <w:r w:rsidRPr="00A06E75">
        <w:rPr>
          <w:rFonts w:ascii="Times New Roman" w:hAnsi="Times New Roman"/>
          <w:sz w:val="28"/>
          <w:szCs w:val="28"/>
          <w:lang w:val="uk-UA" w:eastAsia="en-US"/>
        </w:rPr>
        <w:t xml:space="preserve">- організаційно-технічні рішення; </w:t>
      </w:r>
    </w:p>
    <w:p w:rsidR="00142058" w:rsidRPr="00A06E75" w:rsidRDefault="00142058" w:rsidP="006405F0">
      <w:pPr>
        <w:widowControl w:val="0"/>
        <w:overflowPunct/>
        <w:autoSpaceDE/>
        <w:autoSpaceDN/>
        <w:adjustRightInd/>
        <w:spacing w:line="360" w:lineRule="auto"/>
        <w:ind w:firstLine="720"/>
        <w:jc w:val="both"/>
        <w:textAlignment w:val="auto"/>
        <w:rPr>
          <w:rFonts w:ascii="Times New Roman" w:hAnsi="Times New Roman"/>
          <w:sz w:val="28"/>
          <w:szCs w:val="28"/>
          <w:lang w:val="uk-UA" w:eastAsia="en-US"/>
        </w:rPr>
      </w:pPr>
      <w:r w:rsidRPr="00A06E75">
        <w:rPr>
          <w:rFonts w:ascii="Times New Roman" w:hAnsi="Times New Roman"/>
          <w:sz w:val="28"/>
          <w:szCs w:val="28"/>
          <w:lang w:val="uk-UA" w:eastAsia="en-US"/>
        </w:rPr>
        <w:t xml:space="preserve">- вдосконалення систем регулювання руху; </w:t>
      </w:r>
    </w:p>
    <w:p w:rsidR="00142058" w:rsidRPr="00A06E75" w:rsidRDefault="00142058" w:rsidP="006405F0">
      <w:pPr>
        <w:widowControl w:val="0"/>
        <w:overflowPunct/>
        <w:autoSpaceDE/>
        <w:autoSpaceDN/>
        <w:adjustRightInd/>
        <w:spacing w:line="360" w:lineRule="auto"/>
        <w:ind w:firstLine="720"/>
        <w:jc w:val="both"/>
        <w:textAlignment w:val="auto"/>
        <w:rPr>
          <w:rFonts w:ascii="Times New Roman" w:hAnsi="Times New Roman"/>
          <w:sz w:val="28"/>
          <w:szCs w:val="28"/>
          <w:lang w:val="uk-UA" w:eastAsia="en-US"/>
        </w:rPr>
      </w:pPr>
      <w:r w:rsidRPr="00A06E75">
        <w:rPr>
          <w:rFonts w:ascii="Times New Roman" w:hAnsi="Times New Roman"/>
          <w:sz w:val="28"/>
          <w:szCs w:val="28"/>
          <w:lang w:val="uk-UA" w:eastAsia="en-US"/>
        </w:rPr>
        <w:t xml:space="preserve">- підвищення рівня інформування учасників дорожнього руху; </w:t>
      </w:r>
    </w:p>
    <w:p w:rsidR="00B72F9B" w:rsidRPr="00A06E75" w:rsidRDefault="00142058" w:rsidP="006405F0">
      <w:pPr>
        <w:widowControl w:val="0"/>
        <w:spacing w:line="360" w:lineRule="auto"/>
        <w:ind w:firstLine="709"/>
        <w:jc w:val="both"/>
        <w:rPr>
          <w:rFonts w:ascii="Times New Roman" w:hAnsi="Times New Roman"/>
          <w:sz w:val="28"/>
          <w:szCs w:val="28"/>
          <w:lang w:val="uk-UA" w:eastAsia="en-US"/>
        </w:rPr>
      </w:pPr>
      <w:r w:rsidRPr="00A06E75">
        <w:rPr>
          <w:rFonts w:ascii="Times New Roman" w:hAnsi="Times New Roman"/>
          <w:sz w:val="28"/>
          <w:szCs w:val="28"/>
          <w:lang w:val="uk-UA" w:eastAsia="en-US"/>
        </w:rPr>
        <w:t>- оптимізацію режимів праці водіїв.</w:t>
      </w:r>
    </w:p>
    <w:p w:rsidR="00142058" w:rsidRPr="00A06E75" w:rsidRDefault="00142058"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Окрім запропонованих в роботі можна вживати додаткові заходи.</w:t>
      </w:r>
    </w:p>
    <w:p w:rsidR="00142058" w:rsidRPr="002F6BE7" w:rsidRDefault="00142058" w:rsidP="006405F0">
      <w:pPr>
        <w:widowControl w:val="0"/>
        <w:spacing w:line="360" w:lineRule="auto"/>
        <w:ind w:firstLine="709"/>
        <w:jc w:val="both"/>
        <w:rPr>
          <w:rFonts w:ascii="Times New Roman" w:hAnsi="Times New Roman"/>
          <w:szCs w:val="28"/>
          <w:lang w:val="uk-UA"/>
        </w:rPr>
      </w:pPr>
    </w:p>
    <w:p w:rsidR="00B72F9B" w:rsidRPr="00A06E75" w:rsidRDefault="00142058" w:rsidP="006405F0">
      <w:pPr>
        <w:widowControl w:val="0"/>
        <w:spacing w:line="360" w:lineRule="auto"/>
        <w:ind w:firstLine="709"/>
        <w:jc w:val="both"/>
        <w:rPr>
          <w:rStyle w:val="ac"/>
          <w:rFonts w:ascii="Times New Roman" w:hAnsi="Times New Roman"/>
          <w:b w:val="0"/>
          <w:bCs w:val="0"/>
          <w:sz w:val="28"/>
          <w:szCs w:val="28"/>
          <w:lang w:val="uk-UA"/>
        </w:rPr>
      </w:pPr>
      <w:r w:rsidRPr="00A06E75">
        <w:rPr>
          <w:rFonts w:ascii="Times New Roman" w:hAnsi="Times New Roman"/>
          <w:sz w:val="28"/>
          <w:szCs w:val="28"/>
          <w:lang w:val="uk-UA"/>
        </w:rPr>
        <w:t xml:space="preserve">4.1 Додаткові </w:t>
      </w:r>
      <w:r w:rsidRPr="00A06E75">
        <w:rPr>
          <w:rStyle w:val="ac"/>
          <w:rFonts w:ascii="Times New Roman" w:hAnsi="Times New Roman"/>
          <w:b w:val="0"/>
          <w:bCs w:val="0"/>
          <w:sz w:val="28"/>
          <w:szCs w:val="28"/>
          <w:lang w:val="uk-UA"/>
        </w:rPr>
        <w:t>заходи</w:t>
      </w:r>
      <w:r w:rsidR="00424AF3" w:rsidRPr="00A06E75">
        <w:rPr>
          <w:rStyle w:val="ac"/>
          <w:rFonts w:ascii="Times New Roman" w:hAnsi="Times New Roman"/>
          <w:b w:val="0"/>
          <w:bCs w:val="0"/>
          <w:sz w:val="28"/>
          <w:szCs w:val="28"/>
          <w:lang w:val="uk-UA"/>
        </w:rPr>
        <w:t>, спрямовані на підвищення безпеки руху і режими роботи водіїв</w:t>
      </w:r>
    </w:p>
    <w:p w:rsidR="00142058" w:rsidRPr="002F6BE7" w:rsidRDefault="00142058" w:rsidP="006405F0">
      <w:pPr>
        <w:widowControl w:val="0"/>
        <w:spacing w:line="360" w:lineRule="auto"/>
        <w:ind w:firstLine="709"/>
        <w:jc w:val="both"/>
        <w:rPr>
          <w:rStyle w:val="ac"/>
          <w:rFonts w:ascii="Times New Roman" w:hAnsi="Times New Roman"/>
          <w:b w:val="0"/>
          <w:bCs w:val="0"/>
          <w:szCs w:val="28"/>
          <w:lang w:val="uk-UA"/>
        </w:rPr>
      </w:pPr>
    </w:p>
    <w:p w:rsidR="00A81523" w:rsidRPr="00A06E75" w:rsidRDefault="00424AF3" w:rsidP="006405F0">
      <w:pPr>
        <w:pStyle w:val="a6"/>
        <w:widowControl w:val="0"/>
        <w:spacing w:before="0" w:beforeAutospacing="0" w:after="0" w:afterAutospacing="0" w:line="360" w:lineRule="auto"/>
        <w:ind w:firstLine="720"/>
        <w:jc w:val="both"/>
        <w:rPr>
          <w:rStyle w:val="ac"/>
          <w:b w:val="0"/>
          <w:bCs w:val="0"/>
          <w:sz w:val="28"/>
          <w:szCs w:val="28"/>
          <w:lang w:val="uk-UA"/>
        </w:rPr>
      </w:pPr>
      <w:r w:rsidRPr="00A06E75">
        <w:rPr>
          <w:sz w:val="28"/>
          <w:szCs w:val="28"/>
          <w:lang w:val="uk-UA"/>
        </w:rPr>
        <w:t xml:space="preserve">В якості додаткових організаційних </w:t>
      </w:r>
      <w:r w:rsidRPr="00A06E75">
        <w:rPr>
          <w:rStyle w:val="ac"/>
          <w:b w:val="0"/>
          <w:bCs w:val="0"/>
          <w:sz w:val="28"/>
          <w:szCs w:val="28"/>
          <w:lang w:val="uk-UA"/>
        </w:rPr>
        <w:t>заходів з регулювання транспортних потоків можна впроваджувати</w:t>
      </w:r>
      <w:r w:rsidR="00A81523" w:rsidRPr="00A06E75">
        <w:rPr>
          <w:rStyle w:val="ac"/>
          <w:b w:val="0"/>
          <w:bCs w:val="0"/>
          <w:sz w:val="28"/>
          <w:szCs w:val="28"/>
          <w:lang w:val="uk-UA"/>
        </w:rPr>
        <w:t>:</w:t>
      </w:r>
      <w:r w:rsidRPr="00A06E75">
        <w:rPr>
          <w:rStyle w:val="ac"/>
          <w:b w:val="0"/>
          <w:bCs w:val="0"/>
          <w:sz w:val="28"/>
          <w:szCs w:val="28"/>
          <w:lang w:val="uk-UA"/>
        </w:rPr>
        <w:t xml:space="preserve"> </w:t>
      </w:r>
    </w:p>
    <w:p w:rsidR="00424AF3" w:rsidRPr="00A06E75" w:rsidRDefault="00A81523" w:rsidP="006405F0">
      <w:pPr>
        <w:pStyle w:val="a6"/>
        <w:widowControl w:val="0"/>
        <w:spacing w:before="0" w:beforeAutospacing="0" w:after="0" w:afterAutospacing="0" w:line="360" w:lineRule="auto"/>
        <w:ind w:firstLine="720"/>
        <w:jc w:val="both"/>
        <w:rPr>
          <w:sz w:val="28"/>
          <w:szCs w:val="28"/>
          <w:lang w:val="uk-UA"/>
        </w:rPr>
      </w:pPr>
      <w:r w:rsidRPr="00A06E75">
        <w:rPr>
          <w:rStyle w:val="ac"/>
          <w:b w:val="0"/>
          <w:bCs w:val="0"/>
          <w:sz w:val="28"/>
          <w:szCs w:val="28"/>
          <w:lang w:val="uk-UA"/>
        </w:rPr>
        <w:t>1. Р</w:t>
      </w:r>
      <w:r w:rsidR="00424AF3" w:rsidRPr="00A06E75">
        <w:rPr>
          <w:rStyle w:val="ac"/>
          <w:b w:val="0"/>
          <w:bCs w:val="0"/>
          <w:sz w:val="28"/>
          <w:szCs w:val="28"/>
          <w:lang w:val="uk-UA"/>
        </w:rPr>
        <w:t xml:space="preserve">озподіл транспортних потоків в часі. При цьому для </w:t>
      </w:r>
      <w:r w:rsidR="00424AF3" w:rsidRPr="00A06E75">
        <w:rPr>
          <w:sz w:val="28"/>
          <w:szCs w:val="28"/>
          <w:lang w:val="uk-UA"/>
        </w:rPr>
        <w:t>зменшення пікових навантажень застосовуються: гнучкі графіки роботи підприємств; зміщення початку робочого дня; регулювання руху вантажного транспорту. Це дозволяє зменшити інтенсивність у години пік та підвищити рівномірність руху</w:t>
      </w:r>
      <w:r w:rsidR="00C45030" w:rsidRPr="00A06E75">
        <w:rPr>
          <w:sz w:val="28"/>
          <w:szCs w:val="28"/>
          <w:lang w:val="uk-UA"/>
        </w:rPr>
        <w:t xml:space="preserve"> [</w:t>
      </w:r>
      <w:r w:rsidR="002F6BE7">
        <w:rPr>
          <w:sz w:val="28"/>
          <w:szCs w:val="28"/>
          <w:lang w:val="uk-UA"/>
        </w:rPr>
        <w:t>32</w:t>
      </w:r>
      <w:r w:rsidR="00C45030" w:rsidRPr="00A06E75">
        <w:rPr>
          <w:sz w:val="28"/>
          <w:szCs w:val="28"/>
          <w:lang w:val="uk-UA"/>
        </w:rPr>
        <w:t>]</w:t>
      </w:r>
      <w:r w:rsidR="00424AF3" w:rsidRPr="00A06E75">
        <w:rPr>
          <w:sz w:val="28"/>
          <w:szCs w:val="28"/>
          <w:lang w:val="uk-UA"/>
        </w:rPr>
        <w:t>.</w:t>
      </w:r>
    </w:p>
    <w:p w:rsidR="00142058" w:rsidRPr="00A06E75" w:rsidRDefault="009D6B60" w:rsidP="006405F0">
      <w:pPr>
        <w:widowControl w:val="0"/>
        <w:spacing w:line="360" w:lineRule="auto"/>
        <w:ind w:firstLine="709"/>
        <w:jc w:val="both"/>
        <w:rPr>
          <w:rFonts w:ascii="Times New Roman" w:hAnsi="Times New Roman"/>
          <w:sz w:val="28"/>
          <w:szCs w:val="28"/>
          <w:lang w:val="uk-UA" w:eastAsia="en-US"/>
        </w:rPr>
      </w:pPr>
      <w:r w:rsidRPr="00A06E75">
        <w:rPr>
          <w:rFonts w:ascii="Times New Roman" w:hAnsi="Times New Roman"/>
          <w:sz w:val="28"/>
          <w:szCs w:val="28"/>
          <w:lang w:val="uk-UA"/>
        </w:rPr>
        <w:t>В</w:t>
      </w:r>
      <w:r w:rsidR="00424AF3" w:rsidRPr="00A06E75">
        <w:rPr>
          <w:rFonts w:ascii="Times New Roman" w:hAnsi="Times New Roman"/>
          <w:sz w:val="28"/>
          <w:szCs w:val="28"/>
          <w:lang w:val="uk-UA"/>
        </w:rPr>
        <w:t xml:space="preserve"> Сінгапурі </w:t>
      </w:r>
      <w:r w:rsidRPr="00A06E75">
        <w:rPr>
          <w:rFonts w:ascii="Times New Roman" w:hAnsi="Times New Roman"/>
          <w:color w:val="0A0A0A"/>
          <w:sz w:val="28"/>
          <w:szCs w:val="28"/>
          <w:lang w:val="uk-UA" w:eastAsia="en-US"/>
        </w:rPr>
        <w:t xml:space="preserve">уряд активно заохочує компанії впроваджувати гнучкий час початку роботи </w:t>
      </w:r>
      <w:r w:rsidRPr="00A06E75">
        <w:rPr>
          <w:rFonts w:ascii="Times New Roman" w:hAnsi="Times New Roman"/>
          <w:bCs/>
          <w:color w:val="0A0A0A"/>
          <w:sz w:val="28"/>
          <w:szCs w:val="28"/>
          <w:lang w:val="en-US" w:eastAsia="en-US"/>
        </w:rPr>
        <w:t>(Staggered Work Hours)</w:t>
      </w:r>
      <w:r w:rsidRPr="00A06E75">
        <w:rPr>
          <w:rFonts w:ascii="Times New Roman" w:hAnsi="Times New Roman"/>
          <w:bCs/>
          <w:color w:val="0A0A0A"/>
          <w:sz w:val="28"/>
          <w:szCs w:val="28"/>
          <w:lang w:val="uk-UA" w:eastAsia="en-US"/>
        </w:rPr>
        <w:t xml:space="preserve"> </w:t>
      </w:r>
      <w:r w:rsidRPr="00A06E75">
        <w:rPr>
          <w:rFonts w:ascii="Times New Roman" w:hAnsi="Times New Roman"/>
          <w:sz w:val="28"/>
          <w:szCs w:val="28"/>
          <w:lang w:val="uk-UA"/>
        </w:rPr>
        <w:t>[3</w:t>
      </w:r>
      <w:r w:rsidR="002F6BE7">
        <w:rPr>
          <w:rFonts w:ascii="Times New Roman" w:hAnsi="Times New Roman"/>
          <w:sz w:val="28"/>
          <w:szCs w:val="28"/>
          <w:lang w:val="uk-UA"/>
        </w:rPr>
        <w:t>3</w:t>
      </w:r>
      <w:r w:rsidRPr="00A06E75">
        <w:rPr>
          <w:rFonts w:ascii="Times New Roman" w:hAnsi="Times New Roman"/>
          <w:sz w:val="28"/>
          <w:szCs w:val="28"/>
          <w:lang w:val="uk-UA"/>
        </w:rPr>
        <w:t>].</w:t>
      </w:r>
      <w:r w:rsidRPr="00A06E75">
        <w:rPr>
          <w:rFonts w:ascii="Times New Roman" w:hAnsi="Times New Roman"/>
          <w:color w:val="0A0A0A"/>
          <w:sz w:val="28"/>
          <w:szCs w:val="28"/>
          <w:lang w:val="uk-UA" w:eastAsia="en-US"/>
        </w:rPr>
        <w:t xml:space="preserve"> Наприклад, частина працівників починає о 7:30, </w:t>
      </w:r>
      <w:r w:rsidRPr="00A06E75">
        <w:rPr>
          <w:rFonts w:ascii="Times New Roman" w:hAnsi="Times New Roman"/>
          <w:sz w:val="28"/>
          <w:szCs w:val="28"/>
          <w:lang w:val="uk-UA" w:eastAsia="en-US"/>
        </w:rPr>
        <w:t>інша — о 9:30. Це дозволяє розвантажити потяги метро та автобуси, зменшуючи тисняву в часи «пік». В Токіо, Японія, в межах кампанії «</w:t>
      </w:r>
      <w:proofErr w:type="spellStart"/>
      <w:r w:rsidRPr="00A06E75">
        <w:rPr>
          <w:rFonts w:ascii="Times New Roman" w:hAnsi="Times New Roman"/>
          <w:sz w:val="28"/>
          <w:szCs w:val="28"/>
          <w:lang w:val="en-US" w:eastAsia="en-US"/>
        </w:rPr>
        <w:t>Jisa</w:t>
      </w:r>
      <w:proofErr w:type="spellEnd"/>
      <w:r w:rsidRPr="00A06E75">
        <w:rPr>
          <w:rFonts w:ascii="Times New Roman" w:hAnsi="Times New Roman"/>
          <w:sz w:val="28"/>
          <w:szCs w:val="28"/>
          <w:lang w:val="en-US" w:eastAsia="en-US"/>
        </w:rPr>
        <w:t xml:space="preserve"> Biz</w:t>
      </w:r>
      <w:r w:rsidRPr="00A06E75">
        <w:rPr>
          <w:rFonts w:ascii="Times New Roman" w:hAnsi="Times New Roman"/>
          <w:sz w:val="28"/>
          <w:szCs w:val="28"/>
          <w:lang w:val="uk-UA" w:eastAsia="en-US"/>
        </w:rPr>
        <w:t xml:space="preserve">» </w:t>
      </w:r>
      <w:r w:rsidRPr="00A06E75">
        <w:rPr>
          <w:rFonts w:ascii="Times New Roman" w:hAnsi="Times New Roman"/>
          <w:sz w:val="28"/>
          <w:szCs w:val="28"/>
          <w:lang w:val="uk-UA" w:eastAsia="en-US"/>
        </w:rPr>
        <w:lastRenderedPageBreak/>
        <w:t>(</w:t>
      </w:r>
      <w:proofErr w:type="spellStart"/>
      <w:r w:rsidRPr="00A06E75">
        <w:rPr>
          <w:rFonts w:ascii="Times New Roman" w:hAnsi="Times New Roman"/>
          <w:sz w:val="28"/>
          <w:szCs w:val="28"/>
          <w:lang w:val="uk-UA" w:eastAsia="en-US"/>
        </w:rPr>
        <w:t>Time-Difference</w:t>
      </w:r>
      <w:proofErr w:type="spellEnd"/>
      <w:r w:rsidRPr="00A06E75">
        <w:rPr>
          <w:rFonts w:ascii="Times New Roman" w:hAnsi="Times New Roman"/>
          <w:sz w:val="28"/>
          <w:szCs w:val="28"/>
          <w:lang w:val="uk-UA" w:eastAsia="en-US"/>
        </w:rPr>
        <w:t xml:space="preserve"> </w:t>
      </w:r>
      <w:proofErr w:type="spellStart"/>
      <w:r w:rsidRPr="00A06E75">
        <w:rPr>
          <w:rFonts w:ascii="Times New Roman" w:hAnsi="Times New Roman"/>
          <w:sz w:val="28"/>
          <w:szCs w:val="28"/>
          <w:lang w:val="uk-UA" w:eastAsia="en-US"/>
        </w:rPr>
        <w:t>Business</w:t>
      </w:r>
      <w:proofErr w:type="spellEnd"/>
      <w:r w:rsidRPr="00A06E75">
        <w:rPr>
          <w:rFonts w:ascii="Times New Roman" w:hAnsi="Times New Roman"/>
          <w:sz w:val="28"/>
          <w:szCs w:val="28"/>
          <w:lang w:val="uk-UA" w:eastAsia="en-US"/>
        </w:rPr>
        <w:t xml:space="preserve">) </w:t>
      </w:r>
      <w:r w:rsidRPr="00A06E75">
        <w:rPr>
          <w:rFonts w:ascii="Times New Roman" w:hAnsi="Times New Roman"/>
          <w:sz w:val="28"/>
          <w:szCs w:val="28"/>
          <w:lang w:val="uk-UA"/>
        </w:rPr>
        <w:t>[3</w:t>
      </w:r>
      <w:r w:rsidR="002F6BE7">
        <w:rPr>
          <w:rFonts w:ascii="Times New Roman" w:hAnsi="Times New Roman"/>
          <w:sz w:val="28"/>
          <w:szCs w:val="28"/>
          <w:lang w:val="uk-UA"/>
        </w:rPr>
        <w:t>4</w:t>
      </w:r>
      <w:r w:rsidRPr="00A06E75">
        <w:rPr>
          <w:rFonts w:ascii="Times New Roman" w:hAnsi="Times New Roman"/>
          <w:sz w:val="28"/>
          <w:szCs w:val="28"/>
          <w:lang w:val="uk-UA"/>
        </w:rPr>
        <w:t xml:space="preserve">] </w:t>
      </w:r>
      <w:r w:rsidRPr="00A06E75">
        <w:rPr>
          <w:rFonts w:ascii="Times New Roman" w:hAnsi="Times New Roman"/>
          <w:sz w:val="28"/>
          <w:szCs w:val="28"/>
          <w:lang w:val="uk-UA" w:eastAsia="en-US"/>
        </w:rPr>
        <w:t xml:space="preserve">компаніям пропонується зміщувати робочий день, дозволяючи працівникам починати роботу раніше або пізніше, а також працювати віддалено, щоб уникнути екстремальних навантажень у потягах. </w:t>
      </w:r>
      <w:r w:rsidR="00A81523" w:rsidRPr="00A06E75">
        <w:rPr>
          <w:rFonts w:ascii="Times New Roman" w:hAnsi="Times New Roman"/>
          <w:sz w:val="28"/>
          <w:szCs w:val="28"/>
          <w:lang w:val="uk-UA" w:eastAsia="en-US"/>
        </w:rPr>
        <w:t xml:space="preserve">В Європі, в багатьох містах, широко впроваджується гнучкий робочий час та «стиснутий» робочий тиждень (наприклад, 4 дні по 10 годин), що зменшує загальну кількість поїздок на тиждень. В Ісландії також запроваджується чотириденний тиждень в якості пілотного </w:t>
      </w:r>
      <w:proofErr w:type="spellStart"/>
      <w:r w:rsidR="00A81523" w:rsidRPr="00A06E75">
        <w:rPr>
          <w:rFonts w:ascii="Times New Roman" w:hAnsi="Times New Roman"/>
          <w:sz w:val="28"/>
          <w:szCs w:val="28"/>
          <w:lang w:val="uk-UA" w:eastAsia="en-US"/>
        </w:rPr>
        <w:t>проєкту</w:t>
      </w:r>
      <w:proofErr w:type="spellEnd"/>
      <w:r w:rsidR="00A81523" w:rsidRPr="00A06E75">
        <w:rPr>
          <w:rFonts w:ascii="Times New Roman" w:hAnsi="Times New Roman"/>
          <w:sz w:val="28"/>
          <w:szCs w:val="28"/>
          <w:lang w:val="uk-UA" w:eastAsia="en-US"/>
        </w:rPr>
        <w:t>. Перехід на меншу кількість годин при збереженні зарплати підвищує ефективність і дозволяє підприємствам краще планувати робочий час, що в свою чергу знижує необхідність масових поїздок у пікові години.</w:t>
      </w:r>
    </w:p>
    <w:p w:rsidR="00831A7B" w:rsidRPr="00A06E75" w:rsidRDefault="00A81523" w:rsidP="006405F0">
      <w:pPr>
        <w:pStyle w:val="a6"/>
        <w:widowControl w:val="0"/>
        <w:spacing w:before="0" w:beforeAutospacing="0" w:after="0" w:afterAutospacing="0" w:line="360" w:lineRule="auto"/>
        <w:ind w:firstLine="720"/>
        <w:jc w:val="both"/>
        <w:rPr>
          <w:color w:val="0A0A0A"/>
          <w:sz w:val="28"/>
          <w:szCs w:val="28"/>
          <w:lang w:val="uk-UA"/>
        </w:rPr>
      </w:pPr>
      <w:r w:rsidRPr="00A06E75">
        <w:rPr>
          <w:sz w:val="28"/>
          <w:szCs w:val="28"/>
          <w:lang w:val="uk-UA"/>
        </w:rPr>
        <w:t xml:space="preserve">2. </w:t>
      </w:r>
      <w:r w:rsidRPr="00A06E75">
        <w:rPr>
          <w:rStyle w:val="ac"/>
          <w:b w:val="0"/>
          <w:bCs w:val="0"/>
          <w:sz w:val="28"/>
          <w:szCs w:val="28"/>
          <w:lang w:val="uk-UA"/>
        </w:rPr>
        <w:t>Обмеження руху окремих категорій транспорту</w:t>
      </w:r>
      <w:r w:rsidR="0050766E" w:rsidRPr="00A06E75">
        <w:rPr>
          <w:rStyle w:val="ac"/>
          <w:b w:val="0"/>
          <w:bCs w:val="0"/>
          <w:sz w:val="28"/>
          <w:szCs w:val="28"/>
          <w:lang w:val="uk-UA"/>
        </w:rPr>
        <w:t xml:space="preserve"> </w:t>
      </w:r>
      <w:r w:rsidR="0050766E" w:rsidRPr="00A06E75">
        <w:rPr>
          <w:sz w:val="28"/>
          <w:szCs w:val="28"/>
          <w:lang w:val="uk-UA"/>
        </w:rPr>
        <w:t>[3</w:t>
      </w:r>
      <w:r w:rsidR="002F6BE7">
        <w:rPr>
          <w:sz w:val="28"/>
          <w:szCs w:val="28"/>
          <w:lang w:val="uk-UA"/>
        </w:rPr>
        <w:t>5</w:t>
      </w:r>
      <w:r w:rsidR="0050766E" w:rsidRPr="00A06E75">
        <w:rPr>
          <w:sz w:val="28"/>
          <w:szCs w:val="28"/>
          <w:lang w:val="uk-UA"/>
        </w:rPr>
        <w:t>]</w:t>
      </w:r>
      <w:r w:rsidRPr="00A06E75">
        <w:rPr>
          <w:rStyle w:val="ac"/>
          <w:b w:val="0"/>
          <w:bCs w:val="0"/>
          <w:sz w:val="28"/>
          <w:szCs w:val="28"/>
          <w:lang w:val="uk-UA"/>
        </w:rPr>
        <w:t xml:space="preserve">. Наприклад в </w:t>
      </w:r>
      <w:r w:rsidRPr="00A06E75">
        <w:rPr>
          <w:sz w:val="28"/>
          <w:szCs w:val="28"/>
          <w:lang w:val="uk-UA"/>
        </w:rPr>
        <w:t xml:space="preserve">пікові періоди доцільно обмежувати рух великовантажного транспорту та перенаправляти транзитні потоки в об’їзд міста. </w:t>
      </w:r>
      <w:r w:rsidRPr="00A06E75">
        <w:rPr>
          <w:color w:val="0A0A0A"/>
          <w:sz w:val="28"/>
          <w:szCs w:val="28"/>
          <w:lang w:val="uk-UA"/>
        </w:rPr>
        <w:t>Вантажівки створюють додаткові затори, тому міська влада може обмежувати їхній рух у денний час, наприкл</w:t>
      </w:r>
      <w:r w:rsidR="00831A7B" w:rsidRPr="00A06E75">
        <w:rPr>
          <w:color w:val="0A0A0A"/>
          <w:sz w:val="28"/>
          <w:szCs w:val="28"/>
          <w:lang w:val="uk-UA"/>
        </w:rPr>
        <w:t>а</w:t>
      </w:r>
      <w:r w:rsidRPr="00A06E75">
        <w:rPr>
          <w:color w:val="0A0A0A"/>
          <w:sz w:val="28"/>
          <w:szCs w:val="28"/>
          <w:lang w:val="uk-UA"/>
        </w:rPr>
        <w:t>д.</w:t>
      </w:r>
      <w:r w:rsidR="002617DA" w:rsidRPr="00A06E75">
        <w:rPr>
          <w:sz w:val="28"/>
          <w:szCs w:val="28"/>
          <w:lang w:val="uk-UA"/>
        </w:rPr>
        <w:t xml:space="preserve"> Це сприяє розвантаженню вулиць вдень, при цьому знижуються викиди шкідливих речовин за рахунок зменшення часу знаходження транспортних засобів в заторах. </w:t>
      </w:r>
      <w:r w:rsidR="002617DA" w:rsidRPr="00A06E75">
        <w:rPr>
          <w:color w:val="0A0A0A"/>
          <w:sz w:val="28"/>
          <w:szCs w:val="28"/>
          <w:shd w:val="clear" w:color="auto" w:fill="FFFFFF"/>
          <w:lang w:val="uk-UA"/>
        </w:rPr>
        <w:t xml:space="preserve">Водії в свою чергу витрачають менше часу на маршруті, а магазини/ресторани отримують товари до відкриття, не заважаючи клієнтам, підвищується ефективність ведення бізнесу. Також зменшення кількості транспортних засобів на елементах транспортної мережі має вплив на підвищення безпеки руху за рахунок </w:t>
      </w:r>
      <w:r w:rsidR="002617DA" w:rsidRPr="00A06E75">
        <w:rPr>
          <w:color w:val="0A0A0A"/>
          <w:sz w:val="28"/>
          <w:shd w:val="clear" w:color="auto" w:fill="FFFFFF"/>
          <w:lang w:val="uk-UA"/>
        </w:rPr>
        <w:t>зменшення ризику інцидентів за участю вантажівок та пішоходів/велосипедистів.</w:t>
      </w:r>
    </w:p>
    <w:p w:rsidR="00831A7B" w:rsidRPr="00A06E75" w:rsidRDefault="00A81523" w:rsidP="006405F0">
      <w:pPr>
        <w:pStyle w:val="a6"/>
        <w:widowControl w:val="0"/>
        <w:spacing w:before="0" w:beforeAutospacing="0" w:after="0" w:afterAutospacing="0" w:line="360" w:lineRule="auto"/>
        <w:ind w:firstLine="720"/>
        <w:jc w:val="both"/>
        <w:rPr>
          <w:color w:val="0A0A0A"/>
          <w:sz w:val="28"/>
          <w:szCs w:val="28"/>
          <w:lang w:val="uk-UA"/>
        </w:rPr>
      </w:pPr>
      <w:r w:rsidRPr="00A06E75">
        <w:rPr>
          <w:sz w:val="28"/>
          <w:szCs w:val="28"/>
          <w:lang w:val="uk-UA"/>
        </w:rPr>
        <w:t xml:space="preserve">В країнах ЄС та США практикують нічні доставки </w:t>
      </w:r>
      <w:r w:rsidRPr="00A06E75">
        <w:rPr>
          <w:bCs/>
          <w:color w:val="0A0A0A"/>
          <w:sz w:val="28"/>
          <w:szCs w:val="28"/>
          <w:lang w:val="uk-UA"/>
        </w:rPr>
        <w:t>(</w:t>
      </w:r>
      <w:r w:rsidR="002617DA" w:rsidRPr="00A06E75">
        <w:rPr>
          <w:color w:val="0A0A0A"/>
          <w:sz w:val="28"/>
          <w:szCs w:val="28"/>
          <w:shd w:val="clear" w:color="auto" w:fill="FFFFFF"/>
        </w:rPr>
        <w:t>Off-Hour Deliveries</w:t>
      </w:r>
      <w:r w:rsidR="002617DA" w:rsidRPr="00A06E75">
        <w:rPr>
          <w:bCs/>
          <w:color w:val="0A0A0A"/>
          <w:sz w:val="28"/>
          <w:szCs w:val="28"/>
          <w:lang w:val="uk-UA"/>
        </w:rPr>
        <w:t xml:space="preserve">, </w:t>
      </w:r>
      <w:proofErr w:type="spellStart"/>
      <w:r w:rsidRPr="00A06E75">
        <w:rPr>
          <w:bCs/>
          <w:color w:val="0A0A0A"/>
          <w:sz w:val="28"/>
          <w:szCs w:val="28"/>
          <w:lang w:val="uk-UA"/>
        </w:rPr>
        <w:t>Off-Peak</w:t>
      </w:r>
      <w:proofErr w:type="spellEnd"/>
      <w:r w:rsidRPr="00A06E75">
        <w:rPr>
          <w:bCs/>
          <w:color w:val="0A0A0A"/>
          <w:sz w:val="28"/>
          <w:szCs w:val="28"/>
          <w:lang w:val="uk-UA"/>
        </w:rPr>
        <w:t xml:space="preserve"> </w:t>
      </w:r>
      <w:proofErr w:type="spellStart"/>
      <w:r w:rsidRPr="00A06E75">
        <w:rPr>
          <w:bCs/>
          <w:color w:val="0A0A0A"/>
          <w:sz w:val="28"/>
          <w:szCs w:val="28"/>
          <w:lang w:val="uk-UA"/>
        </w:rPr>
        <w:t>Deliveries</w:t>
      </w:r>
      <w:proofErr w:type="spellEnd"/>
      <w:r w:rsidRPr="00A06E75">
        <w:rPr>
          <w:bCs/>
          <w:color w:val="0A0A0A"/>
          <w:sz w:val="28"/>
          <w:szCs w:val="28"/>
          <w:lang w:val="uk-UA"/>
        </w:rPr>
        <w:t>)</w:t>
      </w:r>
      <w:r w:rsidRPr="00A06E75">
        <w:rPr>
          <w:color w:val="0A0A0A"/>
          <w:sz w:val="28"/>
          <w:szCs w:val="28"/>
          <w:lang w:val="uk-UA"/>
        </w:rPr>
        <w:t xml:space="preserve"> </w:t>
      </w:r>
      <w:r w:rsidR="00831A7B" w:rsidRPr="00A06E75">
        <w:rPr>
          <w:sz w:val="28"/>
          <w:szCs w:val="28"/>
          <w:lang w:val="uk-UA"/>
        </w:rPr>
        <w:t>[3</w:t>
      </w:r>
      <w:r w:rsidR="002F6BE7">
        <w:rPr>
          <w:sz w:val="28"/>
          <w:szCs w:val="28"/>
          <w:lang w:val="uk-UA"/>
        </w:rPr>
        <w:t>6</w:t>
      </w:r>
      <w:r w:rsidR="00831A7B" w:rsidRPr="00A06E75">
        <w:rPr>
          <w:sz w:val="28"/>
          <w:szCs w:val="28"/>
          <w:lang w:val="uk-UA"/>
        </w:rPr>
        <w:t xml:space="preserve">]. </w:t>
      </w:r>
      <w:r w:rsidRPr="00A06E75">
        <w:rPr>
          <w:color w:val="0A0A0A"/>
          <w:sz w:val="28"/>
          <w:szCs w:val="28"/>
          <w:lang w:val="uk-UA"/>
        </w:rPr>
        <w:t>У містах, таких як Нью-Йорк, Париж та Лондон, заохочують або зобов'язують вантажні перевезення відбуватися вночі (наприклад, з 22:00 до 06:00). Це розвантажує вулиці вдень та знижує викиди від вантажівок, що стоять у заторах.</w:t>
      </w:r>
      <w:r w:rsidR="00831A7B" w:rsidRPr="00A06E75">
        <w:rPr>
          <w:color w:val="0A0A0A"/>
          <w:sz w:val="28"/>
          <w:szCs w:val="28"/>
          <w:lang w:val="uk-UA"/>
        </w:rPr>
        <w:t xml:space="preserve"> Для нічних доставок використовуються спеціальні електромобілі або транспорт з низьким рівнем шуму (</w:t>
      </w:r>
      <w:proofErr w:type="spellStart"/>
      <w:r w:rsidR="00831A7B" w:rsidRPr="00A06E75">
        <w:rPr>
          <w:color w:val="0A0A0A"/>
          <w:sz w:val="28"/>
          <w:szCs w:val="28"/>
          <w:lang w:val="uk-UA"/>
        </w:rPr>
        <w:t>low</w:t>
      </w:r>
      <w:proofErr w:type="spellEnd"/>
      <w:r w:rsidR="00831A7B" w:rsidRPr="00A06E75">
        <w:rPr>
          <w:color w:val="0A0A0A"/>
          <w:sz w:val="28"/>
          <w:szCs w:val="28"/>
          <w:lang w:val="uk-UA"/>
        </w:rPr>
        <w:t xml:space="preserve"> </w:t>
      </w:r>
      <w:proofErr w:type="spellStart"/>
      <w:r w:rsidR="00831A7B" w:rsidRPr="00A06E75">
        <w:rPr>
          <w:color w:val="0A0A0A"/>
          <w:sz w:val="28"/>
          <w:szCs w:val="28"/>
          <w:lang w:val="uk-UA"/>
        </w:rPr>
        <w:t>noise</w:t>
      </w:r>
      <w:proofErr w:type="spellEnd"/>
      <w:r w:rsidR="00831A7B" w:rsidRPr="00A06E75">
        <w:rPr>
          <w:color w:val="0A0A0A"/>
          <w:sz w:val="28"/>
          <w:szCs w:val="28"/>
          <w:lang w:val="uk-UA"/>
        </w:rPr>
        <w:t xml:space="preserve"> </w:t>
      </w:r>
      <w:proofErr w:type="spellStart"/>
      <w:r w:rsidR="00831A7B" w:rsidRPr="00A06E75">
        <w:rPr>
          <w:color w:val="0A0A0A"/>
          <w:sz w:val="28"/>
          <w:szCs w:val="28"/>
          <w:lang w:val="uk-UA"/>
        </w:rPr>
        <w:t>lift</w:t>
      </w:r>
      <w:proofErr w:type="spellEnd"/>
      <w:r w:rsidR="00831A7B" w:rsidRPr="00A06E75">
        <w:rPr>
          <w:color w:val="0A0A0A"/>
          <w:sz w:val="28"/>
          <w:szCs w:val="28"/>
          <w:lang w:val="uk-UA"/>
        </w:rPr>
        <w:t xml:space="preserve"> </w:t>
      </w:r>
      <w:proofErr w:type="spellStart"/>
      <w:r w:rsidR="00831A7B" w:rsidRPr="00A06E75">
        <w:rPr>
          <w:color w:val="0A0A0A"/>
          <w:sz w:val="28"/>
          <w:szCs w:val="28"/>
          <w:lang w:val="uk-UA"/>
        </w:rPr>
        <w:t>platforms</w:t>
      </w:r>
      <w:proofErr w:type="spellEnd"/>
      <w:r w:rsidR="00831A7B" w:rsidRPr="00A06E75">
        <w:rPr>
          <w:color w:val="0A0A0A"/>
          <w:sz w:val="28"/>
          <w:szCs w:val="28"/>
          <w:lang w:val="uk-UA"/>
        </w:rPr>
        <w:t xml:space="preserve">) </w:t>
      </w:r>
      <w:r w:rsidR="00831A7B" w:rsidRPr="00A06E75">
        <w:rPr>
          <w:sz w:val="28"/>
          <w:szCs w:val="28"/>
          <w:lang w:val="uk-UA"/>
        </w:rPr>
        <w:t>[3</w:t>
      </w:r>
      <w:r w:rsidR="002F6BE7">
        <w:rPr>
          <w:sz w:val="28"/>
          <w:szCs w:val="28"/>
          <w:lang w:val="uk-UA"/>
        </w:rPr>
        <w:t>7</w:t>
      </w:r>
      <w:r w:rsidR="00831A7B" w:rsidRPr="00A06E75">
        <w:rPr>
          <w:sz w:val="28"/>
          <w:szCs w:val="28"/>
          <w:lang w:val="uk-UA"/>
        </w:rPr>
        <w:t>]</w:t>
      </w:r>
      <w:r w:rsidR="00831A7B" w:rsidRPr="00A06E75">
        <w:rPr>
          <w:color w:val="0A0A0A"/>
          <w:sz w:val="28"/>
          <w:szCs w:val="28"/>
          <w:lang w:val="uk-UA"/>
        </w:rPr>
        <w:t xml:space="preserve">, щоб не заважати мешканцям. У Сінгапурі портові термінали та логістичні центри використовують системи бронювання часових </w:t>
      </w:r>
      <w:proofErr w:type="spellStart"/>
      <w:r w:rsidR="00831A7B" w:rsidRPr="00A06E75">
        <w:rPr>
          <w:color w:val="0A0A0A"/>
          <w:sz w:val="28"/>
          <w:szCs w:val="28"/>
          <w:lang w:val="uk-UA"/>
        </w:rPr>
        <w:t>слотів</w:t>
      </w:r>
      <w:proofErr w:type="spellEnd"/>
      <w:r w:rsidR="00831A7B" w:rsidRPr="00A06E75">
        <w:rPr>
          <w:color w:val="0A0A0A"/>
          <w:sz w:val="28"/>
          <w:szCs w:val="28"/>
          <w:lang w:val="uk-UA"/>
        </w:rPr>
        <w:t xml:space="preserve"> для вантажівок. Це дозволяє уникнути черг на </w:t>
      </w:r>
      <w:r w:rsidR="00831A7B" w:rsidRPr="00A06E75">
        <w:rPr>
          <w:color w:val="0A0A0A"/>
          <w:sz w:val="28"/>
          <w:szCs w:val="28"/>
          <w:lang w:val="uk-UA"/>
        </w:rPr>
        <w:lastRenderedPageBreak/>
        <w:t xml:space="preserve">дорогах біля портів та розподілити завантаження терміналів протягом доби. В Португалії використовуються динамічні тарифи на доступ до міських зон для вантажівок, стягується менша плата за в'їзд у </w:t>
      </w:r>
      <w:proofErr w:type="spellStart"/>
      <w:r w:rsidR="00831A7B" w:rsidRPr="00A06E75">
        <w:rPr>
          <w:color w:val="0A0A0A"/>
          <w:sz w:val="28"/>
          <w:szCs w:val="28"/>
          <w:lang w:val="uk-UA"/>
        </w:rPr>
        <w:t>позапікові</w:t>
      </w:r>
      <w:proofErr w:type="spellEnd"/>
      <w:r w:rsidR="00831A7B" w:rsidRPr="00A06E75">
        <w:rPr>
          <w:color w:val="0A0A0A"/>
          <w:sz w:val="28"/>
          <w:szCs w:val="28"/>
          <w:lang w:val="uk-UA"/>
        </w:rPr>
        <w:t xml:space="preserve"> години</w:t>
      </w:r>
      <w:r w:rsidR="00ED6D90" w:rsidRPr="00A06E75">
        <w:rPr>
          <w:color w:val="0A0A0A"/>
          <w:sz w:val="28"/>
          <w:szCs w:val="28"/>
          <w:lang w:val="uk-UA"/>
        </w:rPr>
        <w:t>.</w:t>
      </w:r>
    </w:p>
    <w:p w:rsidR="0050766E" w:rsidRPr="00C32F9D" w:rsidRDefault="0050766E" w:rsidP="006405F0">
      <w:pPr>
        <w:pStyle w:val="a6"/>
        <w:widowControl w:val="0"/>
        <w:spacing w:before="0" w:beforeAutospacing="0" w:after="0" w:afterAutospacing="0" w:line="360" w:lineRule="auto"/>
        <w:ind w:firstLine="720"/>
        <w:jc w:val="both"/>
        <w:rPr>
          <w:sz w:val="28"/>
          <w:szCs w:val="28"/>
          <w:lang w:val="uk-UA"/>
        </w:rPr>
      </w:pPr>
      <w:r w:rsidRPr="00A06E75">
        <w:rPr>
          <w:sz w:val="28"/>
          <w:szCs w:val="28"/>
          <w:lang w:val="uk-UA"/>
        </w:rPr>
        <w:t>3. Комплексні заходи щодо управління попитом [3</w:t>
      </w:r>
      <w:r w:rsidR="002F6BE7">
        <w:rPr>
          <w:sz w:val="28"/>
          <w:szCs w:val="28"/>
          <w:lang w:val="uk-UA"/>
        </w:rPr>
        <w:t>5</w:t>
      </w:r>
      <w:r w:rsidR="00716261" w:rsidRPr="00A06E75">
        <w:rPr>
          <w:sz w:val="28"/>
          <w:szCs w:val="28"/>
          <w:lang w:val="uk-UA"/>
        </w:rPr>
        <w:t>, 3</w:t>
      </w:r>
      <w:r w:rsidR="002F6BE7">
        <w:rPr>
          <w:sz w:val="28"/>
          <w:szCs w:val="28"/>
          <w:lang w:val="uk-UA"/>
        </w:rPr>
        <w:t>8</w:t>
      </w:r>
      <w:r w:rsidRPr="00A06E75">
        <w:rPr>
          <w:sz w:val="28"/>
          <w:szCs w:val="28"/>
          <w:lang w:val="uk-UA"/>
        </w:rPr>
        <w:t xml:space="preserve">]. </w:t>
      </w:r>
      <w:r w:rsidRPr="00A06E75">
        <w:rPr>
          <w:color w:val="0A0A0A"/>
          <w:sz w:val="28"/>
          <w:szCs w:val="28"/>
          <w:lang w:val="uk-UA"/>
        </w:rPr>
        <w:t>Плата за в'їзд у центр міст Лондон і Стокгольм в години пік. Це змушує водіїв переносити час поїздки або користуватися громадським транспортом. Створення виділених смуг для автобусів (</w:t>
      </w:r>
      <w:proofErr w:type="spellStart"/>
      <w:r w:rsidRPr="00A06E75">
        <w:rPr>
          <w:color w:val="0A0A0A"/>
          <w:sz w:val="28"/>
          <w:szCs w:val="28"/>
          <w:lang w:val="uk-UA"/>
        </w:rPr>
        <w:t>Bus</w:t>
      </w:r>
      <w:proofErr w:type="spellEnd"/>
      <w:r w:rsidRPr="00A06E75">
        <w:rPr>
          <w:color w:val="0A0A0A"/>
          <w:sz w:val="28"/>
          <w:szCs w:val="28"/>
          <w:lang w:val="uk-UA"/>
        </w:rPr>
        <w:t xml:space="preserve"> </w:t>
      </w:r>
      <w:proofErr w:type="spellStart"/>
      <w:r w:rsidRPr="00A06E75">
        <w:rPr>
          <w:color w:val="0A0A0A"/>
          <w:sz w:val="28"/>
          <w:szCs w:val="28"/>
          <w:lang w:val="uk-UA"/>
        </w:rPr>
        <w:t>Rapid</w:t>
      </w:r>
      <w:proofErr w:type="spellEnd"/>
      <w:r w:rsidRPr="00A06E75">
        <w:rPr>
          <w:color w:val="0A0A0A"/>
          <w:sz w:val="28"/>
          <w:szCs w:val="28"/>
          <w:lang w:val="uk-UA"/>
        </w:rPr>
        <w:t xml:space="preserve"> </w:t>
      </w:r>
      <w:proofErr w:type="spellStart"/>
      <w:r w:rsidRPr="00A06E75">
        <w:rPr>
          <w:color w:val="0A0A0A"/>
          <w:sz w:val="28"/>
          <w:szCs w:val="28"/>
          <w:lang w:val="uk-UA"/>
        </w:rPr>
        <w:t>Transit</w:t>
      </w:r>
      <w:proofErr w:type="spellEnd"/>
      <w:r w:rsidRPr="00A06E75">
        <w:rPr>
          <w:color w:val="0A0A0A"/>
          <w:sz w:val="28"/>
          <w:szCs w:val="28"/>
          <w:lang w:val="uk-UA"/>
        </w:rPr>
        <w:t xml:space="preserve">) на прикладі міста Курітіба, Бразилія, дозволяє громадському транспорту рухатися швидше за загальний потік, заохочуючи людей відмовитися від авто. Динамічне ціноутворення на паркування в Сан-Франциско </w:t>
      </w:r>
      <w:r w:rsidRPr="00A06E75">
        <w:rPr>
          <w:bCs/>
          <w:color w:val="0A0A0A"/>
          <w:sz w:val="28"/>
          <w:szCs w:val="28"/>
          <w:lang w:val="uk-UA"/>
        </w:rPr>
        <w:t>(</w:t>
      </w:r>
      <w:proofErr w:type="spellStart"/>
      <w:r w:rsidRPr="00A06E75">
        <w:rPr>
          <w:bCs/>
          <w:color w:val="0A0A0A"/>
          <w:sz w:val="28"/>
          <w:szCs w:val="28"/>
          <w:lang w:val="uk-UA"/>
        </w:rPr>
        <w:t>SFpark</w:t>
      </w:r>
      <w:proofErr w:type="spellEnd"/>
      <w:r w:rsidRPr="00A06E75">
        <w:rPr>
          <w:bCs/>
          <w:color w:val="0A0A0A"/>
          <w:sz w:val="28"/>
          <w:szCs w:val="28"/>
          <w:lang w:val="uk-UA"/>
        </w:rPr>
        <w:t>)</w:t>
      </w:r>
      <w:r w:rsidRPr="00A06E75">
        <w:rPr>
          <w:color w:val="0A0A0A"/>
          <w:sz w:val="28"/>
          <w:szCs w:val="28"/>
          <w:lang w:val="uk-UA"/>
        </w:rPr>
        <w:t>. Ціна паркування змінюється залежно від попиту: вища в пікові години, нижча – в інший час. Це зменшує кількість машин, які кружляють у пошуках місця, створюючи при цьому затори.</w:t>
      </w:r>
      <w:r w:rsidR="00E46E74" w:rsidRPr="00A06E75">
        <w:rPr>
          <w:color w:val="0A0A0A"/>
          <w:sz w:val="28"/>
          <w:szCs w:val="28"/>
          <w:lang w:val="uk-UA"/>
        </w:rPr>
        <w:t xml:space="preserve"> </w:t>
      </w:r>
    </w:p>
    <w:p w:rsidR="00A81523" w:rsidRPr="00A06E75" w:rsidRDefault="00716261" w:rsidP="002F6BE7">
      <w:pPr>
        <w:pStyle w:val="a6"/>
        <w:widowControl w:val="0"/>
        <w:spacing w:before="0" w:beforeAutospacing="0" w:after="0" w:afterAutospacing="0" w:line="360" w:lineRule="auto"/>
        <w:ind w:firstLine="720"/>
        <w:jc w:val="both"/>
        <w:rPr>
          <w:sz w:val="28"/>
          <w:szCs w:val="28"/>
          <w:lang w:val="uk-UA"/>
        </w:rPr>
      </w:pPr>
      <w:r w:rsidRPr="00A06E75">
        <w:rPr>
          <w:sz w:val="28"/>
          <w:szCs w:val="28"/>
          <w:lang w:val="uk-UA"/>
        </w:rPr>
        <w:t xml:space="preserve">4. </w:t>
      </w:r>
      <w:r w:rsidRPr="00A06E75">
        <w:rPr>
          <w:sz w:val="28"/>
          <w:lang w:val="uk-UA"/>
        </w:rPr>
        <w:t xml:space="preserve">Управління інфраструктурою. </w:t>
      </w:r>
      <w:r w:rsidR="00AE0AF9" w:rsidRPr="00A06E75">
        <w:rPr>
          <w:sz w:val="28"/>
          <w:szCs w:val="28"/>
          <w:lang w:val="uk-UA"/>
        </w:rPr>
        <w:t xml:space="preserve">В звіті </w:t>
      </w:r>
      <w:r w:rsidR="00B2098D" w:rsidRPr="00A06E75">
        <w:rPr>
          <w:color w:val="0A0A0A"/>
          <w:sz w:val="28"/>
          <w:szCs w:val="28"/>
        </w:rPr>
        <w:t>NCFRP Report</w:t>
      </w:r>
      <w:r w:rsidR="00B2098D" w:rsidRPr="00A06E75">
        <w:rPr>
          <w:color w:val="0A0A0A"/>
          <w:sz w:val="28"/>
          <w:szCs w:val="28"/>
          <w:lang w:val="uk-UA"/>
        </w:rPr>
        <w:t xml:space="preserve"> 33</w:t>
      </w:r>
      <w:r w:rsidR="00B2098D" w:rsidRPr="00A06E75">
        <w:rPr>
          <w:sz w:val="28"/>
          <w:szCs w:val="28"/>
          <w:lang w:val="uk-UA"/>
        </w:rPr>
        <w:t xml:space="preserve"> </w:t>
      </w:r>
      <w:r w:rsidR="00AE0AF9" w:rsidRPr="00A06E75">
        <w:rPr>
          <w:sz w:val="28"/>
          <w:szCs w:val="28"/>
          <w:lang w:val="uk-UA"/>
        </w:rPr>
        <w:t>[3</w:t>
      </w:r>
      <w:r w:rsidR="002F6BE7">
        <w:rPr>
          <w:sz w:val="28"/>
          <w:szCs w:val="28"/>
          <w:lang w:val="uk-UA"/>
        </w:rPr>
        <w:t>5</w:t>
      </w:r>
      <w:r w:rsidR="00AE0AF9" w:rsidRPr="00A06E75">
        <w:rPr>
          <w:sz w:val="28"/>
          <w:szCs w:val="28"/>
          <w:lang w:val="uk-UA"/>
        </w:rPr>
        <w:t>]</w:t>
      </w:r>
      <w:r w:rsidR="00B2098D" w:rsidRPr="00A06E75">
        <w:rPr>
          <w:sz w:val="28"/>
          <w:szCs w:val="28"/>
          <w:lang w:val="uk-UA"/>
        </w:rPr>
        <w:t xml:space="preserve"> в якості основних за</w:t>
      </w:r>
      <w:r w:rsidR="00B2098D" w:rsidRPr="00A06E75">
        <w:rPr>
          <w:color w:val="0A0A0A"/>
          <w:sz w:val="28"/>
          <w:szCs w:val="28"/>
          <w:lang w:val="uk-UA"/>
        </w:rPr>
        <w:t xml:space="preserve">ходів названі: влаштування кільцевих доріг, модернізація інфраструктури та створення </w:t>
      </w:r>
      <w:proofErr w:type="spellStart"/>
      <w:r w:rsidR="00B2098D" w:rsidRPr="00A06E75">
        <w:rPr>
          <w:color w:val="0A0A0A"/>
          <w:sz w:val="28"/>
          <w:szCs w:val="28"/>
          <w:lang w:val="uk-UA"/>
        </w:rPr>
        <w:t>інтермодальних</w:t>
      </w:r>
      <w:proofErr w:type="spellEnd"/>
      <w:r w:rsidR="00B2098D" w:rsidRPr="00A06E75">
        <w:rPr>
          <w:color w:val="0A0A0A"/>
          <w:sz w:val="28"/>
          <w:szCs w:val="28"/>
          <w:lang w:val="uk-UA"/>
        </w:rPr>
        <w:t xml:space="preserve"> терміналів, розвиток вантажного кластеру у вигляді вантажних містечок. Менш дієвими, але необхідними заходами є влаштування смуг розгону і уповільнення, усунення геометричних обмежень на перехрестях та використання пандусів для ручних візків та вилочних навантажувачів.</w:t>
      </w:r>
    </w:p>
    <w:p w:rsidR="00142058" w:rsidRPr="00A06E75" w:rsidRDefault="00CF0A4A" w:rsidP="006405F0">
      <w:pPr>
        <w:pStyle w:val="a6"/>
        <w:widowControl w:val="0"/>
        <w:spacing w:before="0" w:beforeAutospacing="0" w:after="0" w:afterAutospacing="0" w:line="360" w:lineRule="auto"/>
        <w:ind w:firstLine="720"/>
        <w:jc w:val="both"/>
        <w:rPr>
          <w:sz w:val="28"/>
          <w:szCs w:val="28"/>
          <w:lang w:val="uk-UA"/>
        </w:rPr>
      </w:pPr>
      <w:r w:rsidRPr="00A06E75">
        <w:rPr>
          <w:sz w:val="28"/>
          <w:lang w:val="uk-UA"/>
        </w:rPr>
        <w:t>5. Управління паркуванням/зонами завантаження</w:t>
      </w:r>
      <w:r w:rsidR="00032930" w:rsidRPr="00A06E75">
        <w:rPr>
          <w:sz w:val="28"/>
          <w:lang w:val="uk-UA"/>
        </w:rPr>
        <w:t xml:space="preserve"> </w:t>
      </w:r>
      <w:r w:rsidR="00032930" w:rsidRPr="00A06E75">
        <w:rPr>
          <w:sz w:val="28"/>
          <w:szCs w:val="28"/>
          <w:lang w:val="uk-UA"/>
        </w:rPr>
        <w:t>[3</w:t>
      </w:r>
      <w:r w:rsidR="002F6BE7">
        <w:rPr>
          <w:sz w:val="28"/>
          <w:szCs w:val="28"/>
          <w:lang w:val="uk-UA"/>
        </w:rPr>
        <w:t>5</w:t>
      </w:r>
      <w:r w:rsidR="00032930" w:rsidRPr="00A06E75">
        <w:rPr>
          <w:sz w:val="28"/>
          <w:szCs w:val="28"/>
          <w:lang w:val="uk-UA"/>
        </w:rPr>
        <w:t>]</w:t>
      </w:r>
      <w:r w:rsidRPr="00A06E75">
        <w:rPr>
          <w:sz w:val="28"/>
          <w:lang w:val="uk-UA"/>
        </w:rPr>
        <w:t>.</w:t>
      </w:r>
      <w:r w:rsidR="002F6BE7">
        <w:rPr>
          <w:sz w:val="28"/>
          <w:lang w:val="uk-UA"/>
        </w:rPr>
        <w:t xml:space="preserve"> </w:t>
      </w:r>
      <w:r w:rsidRPr="00A06E75">
        <w:rPr>
          <w:sz w:val="28"/>
          <w:lang w:val="uk-UA"/>
        </w:rPr>
        <w:t xml:space="preserve">Окремо для вуличного та </w:t>
      </w:r>
      <w:proofErr w:type="spellStart"/>
      <w:r w:rsidRPr="00A06E75">
        <w:rPr>
          <w:sz w:val="28"/>
          <w:lang w:val="uk-UA"/>
        </w:rPr>
        <w:t>позавуличного</w:t>
      </w:r>
      <w:proofErr w:type="spellEnd"/>
      <w:r w:rsidRPr="00A06E75">
        <w:rPr>
          <w:sz w:val="28"/>
          <w:lang w:val="uk-UA"/>
        </w:rPr>
        <w:t xml:space="preserve"> </w:t>
      </w:r>
      <w:r w:rsidRPr="00A06E75">
        <w:rPr>
          <w:sz w:val="28"/>
          <w:szCs w:val="28"/>
          <w:lang w:val="uk-UA"/>
        </w:rPr>
        <w:t>паркування та завантаження пропонуються різні заходи. В межах вулиці – організовувати, розмічати зони паркування та завантаження вантажів</w:t>
      </w:r>
      <w:r w:rsidR="005E67B1" w:rsidRPr="00A06E75">
        <w:rPr>
          <w:sz w:val="28"/>
          <w:szCs w:val="28"/>
          <w:lang w:val="uk-UA"/>
        </w:rPr>
        <w:t>;</w:t>
      </w:r>
      <w:r w:rsidRPr="00A06E75">
        <w:rPr>
          <w:sz w:val="28"/>
          <w:szCs w:val="28"/>
          <w:lang w:val="uk-UA"/>
        </w:rPr>
        <w:t xml:space="preserve"> вводити обмеження завантаження та паркування</w:t>
      </w:r>
      <w:r w:rsidR="005E67B1" w:rsidRPr="00A06E75">
        <w:rPr>
          <w:sz w:val="28"/>
          <w:szCs w:val="28"/>
          <w:lang w:val="uk-UA"/>
        </w:rPr>
        <w:t>;</w:t>
      </w:r>
      <w:r w:rsidRPr="00A06E75">
        <w:rPr>
          <w:sz w:val="28"/>
          <w:szCs w:val="28"/>
          <w:lang w:val="uk-UA"/>
        </w:rPr>
        <w:t xml:space="preserve"> створювати зони вільного простору для паркування в години пік</w:t>
      </w:r>
      <w:r w:rsidR="005E67B1" w:rsidRPr="00A06E75">
        <w:rPr>
          <w:sz w:val="28"/>
          <w:szCs w:val="28"/>
          <w:lang w:val="uk-UA"/>
        </w:rPr>
        <w:t>;</w:t>
      </w:r>
      <w:r w:rsidRPr="00A06E75">
        <w:rPr>
          <w:sz w:val="28"/>
          <w:szCs w:val="28"/>
          <w:lang w:val="uk-UA"/>
        </w:rPr>
        <w:t xml:space="preserve"> вводити системи бронювання місць. Щодо паркування та завантаження поза вулицею</w:t>
      </w:r>
      <w:r w:rsidR="005E67B1" w:rsidRPr="00A06E75">
        <w:rPr>
          <w:sz w:val="28"/>
          <w:szCs w:val="28"/>
          <w:lang w:val="uk-UA"/>
        </w:rPr>
        <w:t>, то тут пропонується: вдосконалювати</w:t>
      </w:r>
      <w:r w:rsidRPr="00A06E75">
        <w:rPr>
          <w:sz w:val="28"/>
          <w:szCs w:val="28"/>
          <w:lang w:val="uk-UA"/>
        </w:rPr>
        <w:t xml:space="preserve"> будівельні норми</w:t>
      </w:r>
      <w:r w:rsidR="005E67B1" w:rsidRPr="00A06E75">
        <w:rPr>
          <w:sz w:val="28"/>
          <w:szCs w:val="28"/>
          <w:lang w:val="uk-UA"/>
        </w:rPr>
        <w:t>;</w:t>
      </w:r>
      <w:r w:rsidRPr="00A06E75">
        <w:rPr>
          <w:sz w:val="28"/>
          <w:szCs w:val="28"/>
          <w:lang w:val="uk-UA"/>
        </w:rPr>
        <w:t xml:space="preserve"> </w:t>
      </w:r>
      <w:r w:rsidR="005E67B1" w:rsidRPr="00A06E75">
        <w:rPr>
          <w:sz w:val="28"/>
          <w:szCs w:val="28"/>
          <w:lang w:val="uk-UA"/>
        </w:rPr>
        <w:t xml:space="preserve">впроваджувати </w:t>
      </w:r>
      <w:proofErr w:type="spellStart"/>
      <w:r w:rsidR="005E67B1" w:rsidRPr="00A06E75">
        <w:rPr>
          <w:sz w:val="28"/>
          <w:szCs w:val="28"/>
          <w:lang w:val="uk-UA"/>
        </w:rPr>
        <w:t>т</w:t>
      </w:r>
      <w:r w:rsidRPr="00A06E75">
        <w:rPr>
          <w:sz w:val="28"/>
          <w:szCs w:val="28"/>
          <w:lang w:val="uk-UA"/>
        </w:rPr>
        <w:t>айм</w:t>
      </w:r>
      <w:r w:rsidR="005E67B1" w:rsidRPr="00A06E75">
        <w:rPr>
          <w:sz w:val="28"/>
          <w:szCs w:val="28"/>
          <w:lang w:val="uk-UA"/>
        </w:rPr>
        <w:t>ш</w:t>
      </w:r>
      <w:r w:rsidRPr="00A06E75">
        <w:rPr>
          <w:sz w:val="28"/>
          <w:szCs w:val="28"/>
          <w:lang w:val="uk-UA"/>
        </w:rPr>
        <w:t>ер</w:t>
      </w:r>
      <w:proofErr w:type="spellEnd"/>
      <w:r w:rsidRPr="00A06E75">
        <w:rPr>
          <w:sz w:val="28"/>
          <w:szCs w:val="28"/>
          <w:lang w:val="uk-UA"/>
        </w:rPr>
        <w:t xml:space="preserve"> </w:t>
      </w:r>
      <w:proofErr w:type="spellStart"/>
      <w:r w:rsidRPr="00A06E75">
        <w:rPr>
          <w:sz w:val="28"/>
          <w:szCs w:val="28"/>
          <w:lang w:val="uk-UA"/>
        </w:rPr>
        <w:t>паркувального</w:t>
      </w:r>
      <w:proofErr w:type="spellEnd"/>
      <w:r w:rsidRPr="00A06E75">
        <w:rPr>
          <w:sz w:val="28"/>
          <w:szCs w:val="28"/>
          <w:lang w:val="uk-UA"/>
        </w:rPr>
        <w:t xml:space="preserve"> простору</w:t>
      </w:r>
      <w:r w:rsidR="005E67B1" w:rsidRPr="00A06E75">
        <w:rPr>
          <w:sz w:val="28"/>
          <w:szCs w:val="28"/>
          <w:lang w:val="uk-UA"/>
        </w:rPr>
        <w:t xml:space="preserve"> (</w:t>
      </w:r>
      <w:r w:rsidR="005E67B1" w:rsidRPr="00A06E75">
        <w:rPr>
          <w:rStyle w:val="ac"/>
          <w:rFonts w:eastAsia="Calibri"/>
          <w:b w:val="0"/>
          <w:color w:val="0A0A0A"/>
          <w:sz w:val="28"/>
          <w:szCs w:val="28"/>
          <w:shd w:val="clear" w:color="auto" w:fill="FFFFFF"/>
          <w:lang w:val="uk-UA"/>
        </w:rPr>
        <w:t xml:space="preserve">«оренда часу» на </w:t>
      </w:r>
      <w:proofErr w:type="spellStart"/>
      <w:r w:rsidR="005E67B1" w:rsidRPr="00A06E75">
        <w:rPr>
          <w:rStyle w:val="ac"/>
          <w:rFonts w:eastAsia="Calibri"/>
          <w:b w:val="0"/>
          <w:color w:val="0A0A0A"/>
          <w:sz w:val="28"/>
          <w:szCs w:val="28"/>
          <w:shd w:val="clear" w:color="auto" w:fill="FFFFFF"/>
          <w:lang w:val="uk-UA"/>
        </w:rPr>
        <w:t>парковціі</w:t>
      </w:r>
      <w:proofErr w:type="spellEnd"/>
      <w:r w:rsidR="005E67B1" w:rsidRPr="00A06E75">
        <w:rPr>
          <w:color w:val="0A0A0A"/>
          <w:sz w:val="28"/>
          <w:szCs w:val="28"/>
          <w:shd w:val="clear" w:color="auto" w:fill="FFFFFF"/>
          <w:lang w:val="uk-UA"/>
        </w:rPr>
        <w:t xml:space="preserve">, коли кілька вантажовласників або компаній отримують право ексклюзивно використовувати </w:t>
      </w:r>
      <w:proofErr w:type="spellStart"/>
      <w:r w:rsidR="005E67B1" w:rsidRPr="00A06E75">
        <w:rPr>
          <w:color w:val="0A0A0A"/>
          <w:sz w:val="28"/>
          <w:szCs w:val="28"/>
          <w:shd w:val="clear" w:color="auto" w:fill="FFFFFF"/>
          <w:lang w:val="uk-UA"/>
        </w:rPr>
        <w:t>паркувальні</w:t>
      </w:r>
      <w:proofErr w:type="spellEnd"/>
      <w:r w:rsidR="005E67B1" w:rsidRPr="00A06E75">
        <w:rPr>
          <w:color w:val="0A0A0A"/>
          <w:sz w:val="28"/>
          <w:szCs w:val="28"/>
          <w:shd w:val="clear" w:color="auto" w:fill="FFFFFF"/>
          <w:lang w:val="uk-UA"/>
        </w:rPr>
        <w:t xml:space="preserve"> місця у визначений період (наприклад, </w:t>
      </w:r>
      <w:r w:rsidR="005E67B1" w:rsidRPr="00A06E75">
        <w:rPr>
          <w:color w:val="0A0A0A"/>
          <w:sz w:val="28"/>
          <w:szCs w:val="28"/>
          <w:shd w:val="clear" w:color="auto" w:fill="FFFFFF"/>
          <w:lang w:val="uk-UA"/>
        </w:rPr>
        <w:lastRenderedPageBreak/>
        <w:t>певні дні тижня або тижні на рік);</w:t>
      </w:r>
      <w:r w:rsidRPr="00A06E75">
        <w:rPr>
          <w:sz w:val="28"/>
          <w:szCs w:val="28"/>
          <w:lang w:val="uk-UA"/>
        </w:rPr>
        <w:t xml:space="preserve"> </w:t>
      </w:r>
      <w:r w:rsidR="005E67B1" w:rsidRPr="00A06E75">
        <w:rPr>
          <w:sz w:val="28"/>
          <w:szCs w:val="28"/>
          <w:lang w:val="uk-UA"/>
        </w:rPr>
        <w:t>м</w:t>
      </w:r>
      <w:r w:rsidRPr="00A06E75">
        <w:rPr>
          <w:sz w:val="28"/>
          <w:szCs w:val="28"/>
          <w:lang w:val="uk-UA"/>
        </w:rPr>
        <w:t>одерніз</w:t>
      </w:r>
      <w:r w:rsidR="005E67B1" w:rsidRPr="00A06E75">
        <w:rPr>
          <w:sz w:val="28"/>
          <w:szCs w:val="28"/>
          <w:lang w:val="uk-UA"/>
        </w:rPr>
        <w:t>увати</w:t>
      </w:r>
      <w:r w:rsidRPr="00A06E75">
        <w:rPr>
          <w:sz w:val="28"/>
          <w:szCs w:val="28"/>
          <w:lang w:val="uk-UA"/>
        </w:rPr>
        <w:t xml:space="preserve"> </w:t>
      </w:r>
      <w:proofErr w:type="spellStart"/>
      <w:r w:rsidRPr="00A06E75">
        <w:rPr>
          <w:sz w:val="28"/>
          <w:szCs w:val="28"/>
          <w:lang w:val="uk-UA"/>
        </w:rPr>
        <w:t>паркувальн</w:t>
      </w:r>
      <w:r w:rsidR="005E67B1" w:rsidRPr="00A06E75">
        <w:rPr>
          <w:sz w:val="28"/>
          <w:szCs w:val="28"/>
          <w:lang w:val="uk-UA"/>
        </w:rPr>
        <w:t>і</w:t>
      </w:r>
      <w:proofErr w:type="spellEnd"/>
      <w:r w:rsidRPr="00A06E75">
        <w:rPr>
          <w:sz w:val="28"/>
          <w:szCs w:val="28"/>
          <w:lang w:val="uk-UA"/>
        </w:rPr>
        <w:t xml:space="preserve"> зон</w:t>
      </w:r>
      <w:r w:rsidR="005E67B1" w:rsidRPr="00A06E75">
        <w:rPr>
          <w:sz w:val="28"/>
          <w:szCs w:val="28"/>
          <w:lang w:val="uk-UA"/>
        </w:rPr>
        <w:t>и</w:t>
      </w:r>
      <w:r w:rsidRPr="00A06E75">
        <w:rPr>
          <w:sz w:val="28"/>
          <w:szCs w:val="28"/>
          <w:lang w:val="uk-UA"/>
        </w:rPr>
        <w:t xml:space="preserve"> та вантажн</w:t>
      </w:r>
      <w:r w:rsidR="005E67B1" w:rsidRPr="00A06E75">
        <w:rPr>
          <w:sz w:val="28"/>
          <w:szCs w:val="28"/>
          <w:lang w:val="uk-UA"/>
        </w:rPr>
        <w:t>і</w:t>
      </w:r>
      <w:r w:rsidRPr="00A06E75">
        <w:rPr>
          <w:sz w:val="28"/>
          <w:szCs w:val="28"/>
          <w:lang w:val="uk-UA"/>
        </w:rPr>
        <w:t xml:space="preserve"> док</w:t>
      </w:r>
      <w:r w:rsidR="005E67B1" w:rsidRPr="00A06E75">
        <w:rPr>
          <w:sz w:val="28"/>
          <w:szCs w:val="28"/>
          <w:lang w:val="uk-UA"/>
        </w:rPr>
        <w:t>и;</w:t>
      </w:r>
      <w:r w:rsidRPr="00A06E75">
        <w:rPr>
          <w:sz w:val="28"/>
          <w:szCs w:val="28"/>
          <w:lang w:val="uk-UA"/>
        </w:rPr>
        <w:t xml:space="preserve"> </w:t>
      </w:r>
      <w:r w:rsidR="005E67B1" w:rsidRPr="00A06E75">
        <w:rPr>
          <w:sz w:val="28"/>
          <w:szCs w:val="28"/>
          <w:lang w:val="uk-UA"/>
        </w:rPr>
        <w:t>п</w:t>
      </w:r>
      <w:r w:rsidRPr="00A06E75">
        <w:rPr>
          <w:sz w:val="28"/>
          <w:szCs w:val="28"/>
          <w:lang w:val="uk-UA"/>
        </w:rPr>
        <w:t>окращ</w:t>
      </w:r>
      <w:r w:rsidR="005E67B1" w:rsidRPr="00A06E75">
        <w:rPr>
          <w:sz w:val="28"/>
          <w:szCs w:val="28"/>
          <w:lang w:val="uk-UA"/>
        </w:rPr>
        <w:t>увати</w:t>
      </w:r>
      <w:r w:rsidRPr="00A06E75">
        <w:rPr>
          <w:sz w:val="28"/>
          <w:szCs w:val="28"/>
          <w:lang w:val="uk-UA"/>
        </w:rPr>
        <w:t xml:space="preserve"> зони проміжного зберігання</w:t>
      </w:r>
      <w:r w:rsidR="005E67B1" w:rsidRPr="00A06E75">
        <w:rPr>
          <w:sz w:val="28"/>
          <w:szCs w:val="28"/>
          <w:lang w:val="uk-UA"/>
        </w:rPr>
        <w:t>;</w:t>
      </w:r>
      <w:r w:rsidRPr="00A06E75">
        <w:rPr>
          <w:sz w:val="28"/>
          <w:szCs w:val="28"/>
          <w:lang w:val="uk-UA"/>
        </w:rPr>
        <w:t xml:space="preserve"> </w:t>
      </w:r>
      <w:r w:rsidR="005E67B1" w:rsidRPr="00A06E75">
        <w:rPr>
          <w:sz w:val="28"/>
          <w:szCs w:val="28"/>
          <w:lang w:val="uk-UA"/>
        </w:rPr>
        <w:t>організовувати з</w:t>
      </w:r>
      <w:r w:rsidRPr="00A06E75">
        <w:rPr>
          <w:sz w:val="28"/>
          <w:szCs w:val="28"/>
          <w:lang w:val="uk-UA"/>
        </w:rPr>
        <w:t>упинки для вантажівок/паркування за межами мегаполісів</w:t>
      </w:r>
      <w:r w:rsidR="005E67B1" w:rsidRPr="00A06E75">
        <w:rPr>
          <w:sz w:val="28"/>
          <w:szCs w:val="28"/>
          <w:lang w:val="uk-UA"/>
        </w:rPr>
        <w:t>.</w:t>
      </w:r>
    </w:p>
    <w:p w:rsidR="00032930" w:rsidRPr="00A06E75" w:rsidRDefault="00E46E74" w:rsidP="006405F0">
      <w:pPr>
        <w:pStyle w:val="a6"/>
        <w:widowControl w:val="0"/>
        <w:spacing w:before="0" w:beforeAutospacing="0" w:after="0" w:afterAutospacing="0" w:line="360" w:lineRule="auto"/>
        <w:ind w:firstLine="720"/>
        <w:jc w:val="both"/>
        <w:rPr>
          <w:sz w:val="28"/>
          <w:lang w:val="uk-UA"/>
        </w:rPr>
      </w:pPr>
      <w:r w:rsidRPr="00A06E75">
        <w:rPr>
          <w:sz w:val="28"/>
          <w:lang w:val="uk-UA"/>
        </w:rPr>
        <w:t>6. Ініціативи, пов'язані з транспортними засобами</w:t>
      </w:r>
      <w:r w:rsidR="00032930" w:rsidRPr="00A06E75">
        <w:rPr>
          <w:sz w:val="28"/>
          <w:lang w:val="uk-UA"/>
        </w:rPr>
        <w:t xml:space="preserve"> </w:t>
      </w:r>
      <w:r w:rsidR="00032930" w:rsidRPr="00A06E75">
        <w:rPr>
          <w:sz w:val="28"/>
          <w:szCs w:val="28"/>
          <w:lang w:val="uk-UA"/>
        </w:rPr>
        <w:t>[3</w:t>
      </w:r>
      <w:r w:rsidR="002F6BE7">
        <w:rPr>
          <w:sz w:val="28"/>
          <w:szCs w:val="28"/>
          <w:lang w:val="uk-UA"/>
        </w:rPr>
        <w:t>5</w:t>
      </w:r>
      <w:r w:rsidR="00032930" w:rsidRPr="00A06E75">
        <w:rPr>
          <w:sz w:val="28"/>
          <w:szCs w:val="28"/>
          <w:lang w:val="uk-UA"/>
        </w:rPr>
        <w:t>]</w:t>
      </w:r>
      <w:r w:rsidRPr="00A06E75">
        <w:rPr>
          <w:sz w:val="28"/>
          <w:lang w:val="uk-UA"/>
        </w:rPr>
        <w:t>. Стратегія полягає в тому, щоб прагнути покращення екологічних умов шляхом сприяння використанню технологій та практик, які зменшують негативний вплив, пов'язаний з вантажними транспортними засобами.</w:t>
      </w:r>
      <w:r w:rsidR="00032930" w:rsidRPr="00A06E75">
        <w:rPr>
          <w:sz w:val="28"/>
          <w:lang w:val="uk-UA"/>
        </w:rPr>
        <w:t xml:space="preserve"> Для цього потрібно використовувати альтернативні види палива: електрика, гібридні, природний газ, водень. В конструкції та компонентах транспортного засобу частіше використовувати: системи запуску/зупинки на холостому ходу, аеродинаміку силових агрегатів та причепів, модернізувати системи контролю викидів, використовувати шини з низьким опором. Для зниження шуму від транспортних засобів пропонується застосовувати покриття, що поглинають шум; використовувати підйомні платформи з низьким рівнем шуму та візки з низьким рівнем шуму.</w:t>
      </w:r>
    </w:p>
    <w:p w:rsidR="00032930" w:rsidRPr="00A06E75" w:rsidRDefault="00032930" w:rsidP="006405F0">
      <w:pPr>
        <w:pStyle w:val="a6"/>
        <w:widowControl w:val="0"/>
        <w:spacing w:before="0" w:beforeAutospacing="0" w:after="0" w:afterAutospacing="0" w:line="360" w:lineRule="auto"/>
        <w:ind w:firstLine="720"/>
        <w:jc w:val="both"/>
        <w:rPr>
          <w:sz w:val="28"/>
          <w:szCs w:val="28"/>
          <w:lang w:val="uk-UA"/>
        </w:rPr>
      </w:pPr>
      <w:r w:rsidRPr="00A06E75">
        <w:rPr>
          <w:sz w:val="28"/>
          <w:lang w:val="uk-UA"/>
        </w:rPr>
        <w:t xml:space="preserve">7. </w:t>
      </w:r>
      <w:r w:rsidR="000E0BDC" w:rsidRPr="00A06E75">
        <w:rPr>
          <w:sz w:val="28"/>
          <w:lang w:val="uk-UA"/>
        </w:rPr>
        <w:t>Ціноутво</w:t>
      </w:r>
      <w:r w:rsidR="00115710" w:rsidRPr="00A06E75">
        <w:rPr>
          <w:sz w:val="28"/>
          <w:lang w:val="uk-UA"/>
        </w:rPr>
        <w:t>рення, стимули та оподаткування</w:t>
      </w:r>
      <w:r w:rsidR="000E0BDC" w:rsidRPr="00A06E75">
        <w:rPr>
          <w:sz w:val="28"/>
          <w:lang w:val="uk-UA"/>
        </w:rPr>
        <w:t xml:space="preserve"> </w:t>
      </w:r>
      <w:r w:rsidR="000E0BDC" w:rsidRPr="00A06E75">
        <w:rPr>
          <w:sz w:val="28"/>
          <w:szCs w:val="28"/>
          <w:lang w:val="uk-UA"/>
        </w:rPr>
        <w:t>[3</w:t>
      </w:r>
      <w:r w:rsidR="002F6BE7">
        <w:rPr>
          <w:sz w:val="28"/>
          <w:szCs w:val="28"/>
          <w:lang w:val="uk-UA"/>
        </w:rPr>
        <w:t>5</w:t>
      </w:r>
      <w:r w:rsidR="000E0BDC" w:rsidRPr="00A06E75">
        <w:rPr>
          <w:sz w:val="28"/>
          <w:szCs w:val="28"/>
          <w:lang w:val="uk-UA"/>
        </w:rPr>
        <w:t>]</w:t>
      </w:r>
      <w:r w:rsidR="000E0BDC" w:rsidRPr="00A06E75">
        <w:rPr>
          <w:sz w:val="28"/>
          <w:lang w:val="uk-UA"/>
        </w:rPr>
        <w:t xml:space="preserve">. Для досягнення цілей потрібно використовувати грошові сигнали: вводити дорожні збори, </w:t>
      </w:r>
      <w:r w:rsidR="00115710" w:rsidRPr="00A06E75">
        <w:rPr>
          <w:sz w:val="28"/>
          <w:lang w:val="uk-UA"/>
        </w:rPr>
        <w:t xml:space="preserve">встановлювати вартість паркування. В якості стимулювання запроваджувати програми визнання, програми сертифікації, заохочувати до переходу на </w:t>
      </w:r>
      <w:r w:rsidR="00115710" w:rsidRPr="00A06E75">
        <w:rPr>
          <w:sz w:val="28"/>
          <w:szCs w:val="28"/>
          <w:lang w:val="uk-UA"/>
        </w:rPr>
        <w:t>електричні/</w:t>
      </w:r>
      <w:proofErr w:type="spellStart"/>
      <w:r w:rsidR="00115710" w:rsidRPr="00A06E75">
        <w:rPr>
          <w:sz w:val="28"/>
          <w:szCs w:val="28"/>
          <w:lang w:val="uk-UA"/>
        </w:rPr>
        <w:t>низьковуглеводні</w:t>
      </w:r>
      <w:proofErr w:type="spellEnd"/>
      <w:r w:rsidR="00115710" w:rsidRPr="00A06E75">
        <w:rPr>
          <w:sz w:val="28"/>
          <w:szCs w:val="28"/>
          <w:lang w:val="uk-UA"/>
        </w:rPr>
        <w:t xml:space="preserve"> транспортні засоби. Наприклад в Лондоні діє схема визнання операторів автопарку (FORS) – це безкоштовна добровільна схема, що діє під егідою </w:t>
      </w:r>
      <w:proofErr w:type="spellStart"/>
      <w:r w:rsidR="00115710" w:rsidRPr="00A06E75">
        <w:rPr>
          <w:sz w:val="28"/>
          <w:szCs w:val="28"/>
          <w:lang w:val="uk-UA"/>
        </w:rPr>
        <w:t>TfL</w:t>
      </w:r>
      <w:proofErr w:type="spellEnd"/>
      <w:r w:rsidR="00115710" w:rsidRPr="00A06E75">
        <w:rPr>
          <w:sz w:val="28"/>
          <w:szCs w:val="28"/>
          <w:lang w:val="uk-UA"/>
        </w:rPr>
        <w:t xml:space="preserve"> (</w:t>
      </w:r>
      <w:proofErr w:type="spellStart"/>
      <w:r w:rsidR="00115710" w:rsidRPr="00A06E75">
        <w:rPr>
          <w:sz w:val="28"/>
          <w:szCs w:val="28"/>
          <w:lang w:val="uk-UA"/>
        </w:rPr>
        <w:t>Transport</w:t>
      </w:r>
      <w:proofErr w:type="spellEnd"/>
      <w:r w:rsidR="00115710" w:rsidRPr="00A06E75">
        <w:rPr>
          <w:sz w:val="28"/>
          <w:szCs w:val="28"/>
          <w:lang w:val="uk-UA"/>
        </w:rPr>
        <w:t xml:space="preserve"> </w:t>
      </w:r>
      <w:proofErr w:type="spellStart"/>
      <w:r w:rsidR="00115710" w:rsidRPr="00A06E75">
        <w:rPr>
          <w:sz w:val="28"/>
          <w:szCs w:val="28"/>
          <w:lang w:val="uk-UA"/>
        </w:rPr>
        <w:t>for</w:t>
      </w:r>
      <w:proofErr w:type="spellEnd"/>
      <w:r w:rsidR="00115710" w:rsidRPr="00A06E75">
        <w:rPr>
          <w:sz w:val="28"/>
          <w:szCs w:val="28"/>
          <w:lang w:val="uk-UA"/>
        </w:rPr>
        <w:t xml:space="preserve"> </w:t>
      </w:r>
      <w:proofErr w:type="spellStart"/>
      <w:r w:rsidR="00115710" w:rsidRPr="00A06E75">
        <w:rPr>
          <w:sz w:val="28"/>
          <w:szCs w:val="28"/>
          <w:lang w:val="uk-UA"/>
        </w:rPr>
        <w:t>London</w:t>
      </w:r>
      <w:proofErr w:type="spellEnd"/>
      <w:r w:rsidR="00115710" w:rsidRPr="00A06E75">
        <w:rPr>
          <w:sz w:val="28"/>
          <w:szCs w:val="28"/>
          <w:lang w:val="uk-UA"/>
        </w:rPr>
        <w:t>). Вона заохочує сталий розвиток передової практики для операторів автомобільних вантажних перевезень, які здійснюють доставку та обслуговування в Лондоні або мають намір це робити. FORS сприяє безпечним методам роботи, дотриманню законодавства та безпеці автомобільних вантажних перевезень у Лондоні. Також потрібне відповідне оподаткування.</w:t>
      </w:r>
    </w:p>
    <w:p w:rsidR="00115710" w:rsidRPr="00A06E75" w:rsidRDefault="00115710" w:rsidP="006405F0">
      <w:pPr>
        <w:pStyle w:val="a6"/>
        <w:widowControl w:val="0"/>
        <w:spacing w:before="0" w:beforeAutospacing="0" w:after="0" w:afterAutospacing="0" w:line="360" w:lineRule="auto"/>
        <w:ind w:firstLine="720"/>
        <w:jc w:val="both"/>
        <w:rPr>
          <w:sz w:val="28"/>
          <w:lang w:val="uk-UA"/>
        </w:rPr>
      </w:pPr>
      <w:r w:rsidRPr="00A06E75">
        <w:rPr>
          <w:sz w:val="28"/>
          <w:szCs w:val="28"/>
          <w:lang w:val="uk-UA"/>
        </w:rPr>
        <w:t>8. Логістичний менеджмент [3</w:t>
      </w:r>
      <w:r w:rsidR="002F6BE7">
        <w:rPr>
          <w:sz w:val="28"/>
          <w:szCs w:val="28"/>
          <w:lang w:val="uk-UA"/>
        </w:rPr>
        <w:t>5</w:t>
      </w:r>
      <w:r w:rsidRPr="00A06E75">
        <w:rPr>
          <w:sz w:val="28"/>
          <w:szCs w:val="28"/>
          <w:lang w:val="uk-UA"/>
        </w:rPr>
        <w:t>]</w:t>
      </w:r>
      <w:r w:rsidRPr="00A06E75">
        <w:rPr>
          <w:sz w:val="28"/>
          <w:lang w:val="uk-UA"/>
        </w:rPr>
        <w:t>.</w:t>
      </w:r>
      <w:r w:rsidR="002F6BE7">
        <w:rPr>
          <w:sz w:val="28"/>
          <w:lang w:val="uk-UA"/>
        </w:rPr>
        <w:t xml:space="preserve"> </w:t>
      </w:r>
      <w:r w:rsidRPr="00A06E75">
        <w:rPr>
          <w:sz w:val="28"/>
          <w:lang w:val="uk-UA"/>
        </w:rPr>
        <w:t xml:space="preserve">В цьому напрямку потрібно застосовувати консолідацію вантажів; впроваджувати інтелектуальні транспортні системи (ІТС), які передають інформацію в реальному часі, використовують динамічну </w:t>
      </w:r>
      <w:r w:rsidRPr="00A06E75">
        <w:rPr>
          <w:sz w:val="28"/>
          <w:lang w:val="uk-UA"/>
        </w:rPr>
        <w:lastRenderedPageBreak/>
        <w:t>маршрутизацію, системи виявлення і розпізнавання транспортних засобів</w:t>
      </w:r>
      <w:r w:rsidR="00031D7E" w:rsidRPr="00A06E75">
        <w:rPr>
          <w:sz w:val="28"/>
          <w:lang w:val="uk-UA"/>
        </w:rPr>
        <w:t>; використовувати практику доставки «останньої милі», при цьому застосовувати ч</w:t>
      </w:r>
      <w:r w:rsidR="00031D7E" w:rsidRPr="00A06E75">
        <w:rPr>
          <w:sz w:val="28"/>
          <w:szCs w:val="28"/>
          <w:lang w:val="uk-UA"/>
        </w:rPr>
        <w:t>асове планування забору та доставки вантажів у великих місцях для генерації трафіку, програми навчання водіїв та запобігання простоям, виконувати забір/доставку в альтернативні місця.</w:t>
      </w:r>
    </w:p>
    <w:p w:rsidR="00E46E74" w:rsidRPr="002F6BE7" w:rsidRDefault="00E46E74" w:rsidP="006405F0">
      <w:pPr>
        <w:pStyle w:val="a6"/>
        <w:widowControl w:val="0"/>
        <w:spacing w:before="0" w:beforeAutospacing="0" w:after="0" w:afterAutospacing="0" w:line="360" w:lineRule="auto"/>
        <w:ind w:firstLine="720"/>
        <w:jc w:val="both"/>
        <w:rPr>
          <w:lang w:val="uk-UA"/>
        </w:rPr>
      </w:pPr>
    </w:p>
    <w:p w:rsidR="00032930" w:rsidRPr="00A06E75" w:rsidRDefault="00A50A1B" w:rsidP="006405F0">
      <w:pPr>
        <w:pStyle w:val="a6"/>
        <w:widowControl w:val="0"/>
        <w:spacing w:before="0" w:beforeAutospacing="0" w:after="0" w:afterAutospacing="0" w:line="360" w:lineRule="auto"/>
        <w:ind w:firstLine="720"/>
        <w:jc w:val="both"/>
        <w:rPr>
          <w:rStyle w:val="ac"/>
          <w:b w:val="0"/>
          <w:bCs w:val="0"/>
          <w:sz w:val="28"/>
          <w:szCs w:val="28"/>
          <w:lang w:val="uk-UA"/>
        </w:rPr>
      </w:pPr>
      <w:r w:rsidRPr="00A06E75">
        <w:rPr>
          <w:sz w:val="28"/>
          <w:szCs w:val="28"/>
          <w:lang w:val="uk-UA"/>
        </w:rPr>
        <w:t>4.2 </w:t>
      </w:r>
      <w:r w:rsidRPr="00A06E75">
        <w:rPr>
          <w:rStyle w:val="ac"/>
          <w:b w:val="0"/>
          <w:bCs w:val="0"/>
          <w:sz w:val="28"/>
          <w:szCs w:val="28"/>
          <w:lang w:val="uk-UA"/>
        </w:rPr>
        <w:t>Заходи щодо підвищення безпеки праці водіїв</w:t>
      </w:r>
    </w:p>
    <w:p w:rsidR="00A50A1B" w:rsidRPr="002F6BE7" w:rsidRDefault="00A50A1B" w:rsidP="006405F0">
      <w:pPr>
        <w:pStyle w:val="4"/>
        <w:keepNext w:val="0"/>
        <w:keepLines w:val="0"/>
        <w:widowControl w:val="0"/>
        <w:spacing w:before="0" w:line="360" w:lineRule="auto"/>
        <w:ind w:firstLine="720"/>
        <w:jc w:val="both"/>
        <w:rPr>
          <w:rStyle w:val="ac"/>
          <w:rFonts w:ascii="Times New Roman" w:hAnsi="Times New Roman" w:cs="Times New Roman"/>
          <w:b w:val="0"/>
          <w:bCs w:val="0"/>
          <w:i w:val="0"/>
          <w:color w:val="auto"/>
          <w:szCs w:val="28"/>
          <w:lang w:val="uk-UA"/>
        </w:rPr>
      </w:pPr>
    </w:p>
    <w:p w:rsidR="00A50A1B" w:rsidRPr="00A06E75" w:rsidRDefault="00A50A1B" w:rsidP="006405F0">
      <w:pPr>
        <w:pStyle w:val="4"/>
        <w:keepNext w:val="0"/>
        <w:keepLines w:val="0"/>
        <w:widowControl w:val="0"/>
        <w:spacing w:before="0" w:line="360" w:lineRule="auto"/>
        <w:ind w:firstLine="720"/>
        <w:jc w:val="both"/>
        <w:rPr>
          <w:rFonts w:ascii="Times New Roman" w:hAnsi="Times New Roman" w:cs="Times New Roman"/>
          <w:i w:val="0"/>
          <w:color w:val="auto"/>
          <w:sz w:val="28"/>
          <w:szCs w:val="28"/>
          <w:lang w:val="uk-UA"/>
        </w:rPr>
      </w:pPr>
      <w:r w:rsidRPr="00A06E75">
        <w:rPr>
          <w:rFonts w:ascii="Times New Roman" w:hAnsi="Times New Roman" w:cs="Times New Roman"/>
          <w:i w:val="0"/>
          <w:color w:val="auto"/>
          <w:sz w:val="28"/>
          <w:szCs w:val="28"/>
          <w:lang w:val="uk-UA"/>
        </w:rPr>
        <w:t>З метою зменшення впливу часової нерівномірності транспортних потоків на водіїв, потрібна</w:t>
      </w:r>
      <w:r w:rsidRPr="00A06E75">
        <w:rPr>
          <w:rFonts w:ascii="Times New Roman" w:hAnsi="Times New Roman" w:cs="Times New Roman"/>
          <w:color w:val="auto"/>
          <w:sz w:val="28"/>
          <w:szCs w:val="28"/>
          <w:lang w:val="uk-UA"/>
        </w:rPr>
        <w:t xml:space="preserve"> </w:t>
      </w:r>
      <w:r w:rsidRPr="00A06E75">
        <w:rPr>
          <w:rStyle w:val="ac"/>
          <w:rFonts w:ascii="Times New Roman" w:hAnsi="Times New Roman" w:cs="Times New Roman"/>
          <w:b w:val="0"/>
          <w:bCs w:val="0"/>
          <w:i w:val="0"/>
          <w:color w:val="auto"/>
          <w:sz w:val="28"/>
          <w:szCs w:val="28"/>
          <w:lang w:val="uk-UA"/>
        </w:rPr>
        <w:t xml:space="preserve">оптимізація режимів їх праці та відпочинку шляхом </w:t>
      </w:r>
      <w:r w:rsidRPr="00A06E75">
        <w:rPr>
          <w:rFonts w:ascii="Times New Roman" w:hAnsi="Times New Roman" w:cs="Times New Roman"/>
          <w:i w:val="0"/>
          <w:color w:val="auto"/>
          <w:sz w:val="28"/>
          <w:szCs w:val="28"/>
          <w:lang w:val="uk-UA"/>
        </w:rPr>
        <w:t>дотримання встановлених режимів праці, забезпечення регулярних перерв та врахування пікових навантажень при плануванні рейсів. Для з</w:t>
      </w:r>
      <w:r w:rsidRPr="00A06E75">
        <w:rPr>
          <w:rStyle w:val="ac"/>
          <w:rFonts w:ascii="Times New Roman" w:hAnsi="Times New Roman" w:cs="Times New Roman"/>
          <w:b w:val="0"/>
          <w:bCs w:val="0"/>
          <w:i w:val="0"/>
          <w:color w:val="auto"/>
          <w:sz w:val="28"/>
          <w:szCs w:val="28"/>
          <w:lang w:val="uk-UA"/>
        </w:rPr>
        <w:t>ниження психоемоційного навантаження д</w:t>
      </w:r>
      <w:r w:rsidRPr="00A06E75">
        <w:rPr>
          <w:rFonts w:ascii="Times New Roman" w:hAnsi="Times New Roman" w:cs="Times New Roman"/>
          <w:i w:val="0"/>
          <w:color w:val="auto"/>
          <w:sz w:val="28"/>
          <w:szCs w:val="28"/>
          <w:lang w:val="uk-UA"/>
        </w:rPr>
        <w:t xml:space="preserve">оцільно впроваджувати системи інформування водіїв; покращувати організацію руху для зменшення заторів; проводити навчання з безпечного керування в складних умовах. </w:t>
      </w:r>
      <w:r w:rsidRPr="00A06E75">
        <w:rPr>
          <w:rStyle w:val="ac"/>
          <w:rFonts w:ascii="Times New Roman" w:hAnsi="Times New Roman" w:cs="Times New Roman"/>
          <w:b w:val="0"/>
          <w:bCs w:val="0"/>
          <w:i w:val="0"/>
          <w:color w:val="auto"/>
          <w:sz w:val="28"/>
          <w:szCs w:val="28"/>
          <w:lang w:val="uk-UA"/>
        </w:rPr>
        <w:t xml:space="preserve">Використання сучасних технологій та допоміжних систем у транспортних засобах </w:t>
      </w:r>
      <w:r w:rsidRPr="00A06E75">
        <w:rPr>
          <w:rFonts w:ascii="Times New Roman" w:hAnsi="Times New Roman" w:cs="Times New Roman"/>
          <w:i w:val="0"/>
          <w:color w:val="auto"/>
          <w:sz w:val="28"/>
          <w:szCs w:val="28"/>
          <w:lang w:val="uk-UA"/>
        </w:rPr>
        <w:t>дозволяють контролювати швидкість руху, попереджати про небезпечні ситуації та підвищувати увагу водія.</w:t>
      </w:r>
    </w:p>
    <w:p w:rsidR="00CF0A4A" w:rsidRPr="002F6BE7" w:rsidRDefault="00CF0A4A" w:rsidP="006405F0">
      <w:pPr>
        <w:widowControl w:val="0"/>
        <w:spacing w:line="360" w:lineRule="auto"/>
        <w:ind w:firstLine="709"/>
        <w:rPr>
          <w:rFonts w:ascii="Times New Roman" w:hAnsi="Times New Roman"/>
          <w:szCs w:val="28"/>
          <w:lang w:val="uk-UA"/>
        </w:rPr>
      </w:pPr>
    </w:p>
    <w:p w:rsidR="001658AC" w:rsidRPr="00A06E75" w:rsidRDefault="00DA7EBF" w:rsidP="006405F0">
      <w:pPr>
        <w:widowControl w:val="0"/>
        <w:spacing w:line="360" w:lineRule="auto"/>
        <w:ind w:firstLine="709"/>
        <w:rPr>
          <w:rFonts w:ascii="Times New Roman" w:hAnsi="Times New Roman"/>
          <w:sz w:val="28"/>
          <w:szCs w:val="28"/>
          <w:lang w:val="uk-UA"/>
        </w:rPr>
      </w:pPr>
      <w:r w:rsidRPr="00A06E75">
        <w:rPr>
          <w:rFonts w:ascii="Times New Roman" w:hAnsi="Times New Roman"/>
          <w:sz w:val="28"/>
          <w:szCs w:val="28"/>
          <w:lang w:val="uk-UA"/>
        </w:rPr>
        <w:t>4.</w:t>
      </w:r>
      <w:r w:rsidR="001658AC" w:rsidRPr="00A06E75">
        <w:rPr>
          <w:rFonts w:ascii="Times New Roman" w:hAnsi="Times New Roman"/>
          <w:sz w:val="28"/>
          <w:szCs w:val="28"/>
          <w:lang w:val="uk-UA"/>
        </w:rPr>
        <w:t>3 Висновки до розділу</w:t>
      </w:r>
    </w:p>
    <w:p w:rsidR="001658AC" w:rsidRPr="002F6BE7" w:rsidRDefault="001658AC" w:rsidP="006405F0">
      <w:pPr>
        <w:widowControl w:val="0"/>
        <w:spacing w:line="360" w:lineRule="auto"/>
        <w:ind w:firstLine="709"/>
        <w:rPr>
          <w:rFonts w:ascii="Times New Roman" w:hAnsi="Times New Roman"/>
          <w:szCs w:val="28"/>
          <w:lang w:val="uk-UA"/>
        </w:rPr>
      </w:pPr>
    </w:p>
    <w:p w:rsidR="001658AC" w:rsidRPr="00A06E75" w:rsidRDefault="00A50A1B" w:rsidP="006405F0">
      <w:pPr>
        <w:pStyle w:val="a6"/>
        <w:widowControl w:val="0"/>
        <w:spacing w:before="0" w:beforeAutospacing="0" w:after="0" w:afterAutospacing="0" w:line="360" w:lineRule="auto"/>
        <w:ind w:firstLine="720"/>
        <w:jc w:val="both"/>
        <w:rPr>
          <w:sz w:val="28"/>
          <w:szCs w:val="28"/>
          <w:lang w:val="uk-UA"/>
        </w:rPr>
      </w:pPr>
      <w:r w:rsidRPr="00A06E75">
        <w:rPr>
          <w:sz w:val="28"/>
          <w:szCs w:val="28"/>
          <w:lang w:val="uk-UA"/>
        </w:rPr>
        <w:t>Запобігання негативному впливу часової нерівномірності транспортних потоків є важливим напрямом підвищення безпеки дорожнього руху та покращення умов праці водіїв. Найбільш ефективними є комплексні заходи, що поєднують удосконалення світлофорного регулювання, організаційні рішення та інженерно-технічні заходи. Їх впровадження дозволяє зменшити аварійність, підвищити пропускну здатність перехресть, знизити психофізіологічне навантаження на водіїв та забезпечити більш стабільні та безпечні умови дорожнього руху.</w:t>
      </w:r>
    </w:p>
    <w:p w:rsidR="00CD0AA5" w:rsidRPr="00A06E75" w:rsidRDefault="001658AC" w:rsidP="006405F0">
      <w:pPr>
        <w:widowControl w:val="0"/>
        <w:spacing w:line="360" w:lineRule="auto"/>
        <w:ind w:firstLine="709"/>
        <w:jc w:val="center"/>
        <w:rPr>
          <w:rFonts w:ascii="Times New Roman" w:hAnsi="Times New Roman"/>
          <w:bCs/>
          <w:sz w:val="28"/>
          <w:szCs w:val="28"/>
          <w:lang w:val="uk-UA"/>
        </w:rPr>
      </w:pPr>
      <w:r w:rsidRPr="00A06E75">
        <w:rPr>
          <w:rFonts w:ascii="Times New Roman" w:hAnsi="Times New Roman"/>
          <w:sz w:val="28"/>
          <w:szCs w:val="28"/>
          <w:lang w:val="uk-UA"/>
        </w:rPr>
        <w:br w:type="page"/>
      </w:r>
      <w:r w:rsidR="00CD0AA5" w:rsidRPr="00A06E75">
        <w:rPr>
          <w:rFonts w:ascii="Times New Roman" w:hAnsi="Times New Roman"/>
          <w:bCs/>
          <w:sz w:val="28"/>
          <w:szCs w:val="28"/>
          <w:lang w:val="uk-UA"/>
        </w:rPr>
        <w:lastRenderedPageBreak/>
        <w:t>ВИСНОВКИ</w:t>
      </w:r>
    </w:p>
    <w:p w:rsidR="00CD0AA5" w:rsidRPr="00A06E75" w:rsidRDefault="00CD0AA5" w:rsidP="006405F0">
      <w:pPr>
        <w:widowControl w:val="0"/>
        <w:spacing w:line="360" w:lineRule="auto"/>
        <w:ind w:firstLine="709"/>
        <w:jc w:val="center"/>
        <w:rPr>
          <w:rFonts w:ascii="Times New Roman" w:hAnsi="Times New Roman"/>
          <w:sz w:val="28"/>
          <w:szCs w:val="28"/>
          <w:lang w:val="uk-UA"/>
        </w:rPr>
      </w:pPr>
    </w:p>
    <w:p w:rsidR="00CD0AA5" w:rsidRPr="00A06E75" w:rsidRDefault="00CD0AA5"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sz w:val="28"/>
          <w:szCs w:val="28"/>
          <w:lang w:val="uk-UA"/>
        </w:rPr>
        <w:t>1. </w:t>
      </w:r>
      <w:r w:rsidRPr="00A06E75">
        <w:rPr>
          <w:rFonts w:ascii="Times New Roman" w:hAnsi="Times New Roman"/>
          <w:noProof/>
          <w:sz w:val="28"/>
          <w:szCs w:val="28"/>
          <w:lang w:val="uk-UA"/>
        </w:rPr>
        <w:t>Огляд існуючої теорії ТП і практики світлофорного регулювання на ізольованих перехрестях показав:</w:t>
      </w:r>
    </w:p>
    <w:p w:rsidR="00CD0AA5" w:rsidRPr="00A06E75" w:rsidRDefault="00CD0AA5"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sz w:val="28"/>
          <w:szCs w:val="28"/>
          <w:lang w:val="uk-UA"/>
        </w:rPr>
        <w:t xml:space="preserve">- транспортний потік має ряд властивостей, одним з яких є </w:t>
      </w:r>
      <w:proofErr w:type="spellStart"/>
      <w:r w:rsidRPr="00A06E75">
        <w:rPr>
          <w:rFonts w:ascii="Times New Roman" w:hAnsi="Times New Roman"/>
          <w:sz w:val="28"/>
          <w:szCs w:val="28"/>
          <w:lang w:val="uk-UA"/>
        </w:rPr>
        <w:t>стохастичність</w:t>
      </w:r>
      <w:proofErr w:type="spellEnd"/>
      <w:r w:rsidRPr="00A06E75">
        <w:rPr>
          <w:rFonts w:ascii="Times New Roman" w:hAnsi="Times New Roman"/>
          <w:sz w:val="28"/>
          <w:szCs w:val="28"/>
          <w:lang w:val="uk-UA"/>
        </w:rPr>
        <w:t>;</w:t>
      </w:r>
    </w:p>
    <w:p w:rsidR="00CD0AA5" w:rsidRPr="00A06E75" w:rsidRDefault="00CD0AA5"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sz w:val="28"/>
          <w:szCs w:val="28"/>
          <w:lang w:val="uk-UA"/>
        </w:rPr>
        <w:t xml:space="preserve">- одним із зовнішніх проявів властивості </w:t>
      </w:r>
      <w:proofErr w:type="spellStart"/>
      <w:r w:rsidRPr="00A06E75">
        <w:rPr>
          <w:rFonts w:ascii="Times New Roman" w:hAnsi="Times New Roman"/>
          <w:sz w:val="28"/>
          <w:szCs w:val="28"/>
          <w:lang w:val="uk-UA"/>
        </w:rPr>
        <w:t>стохастичності</w:t>
      </w:r>
      <w:proofErr w:type="spellEnd"/>
      <w:r w:rsidRPr="00A06E75">
        <w:rPr>
          <w:rFonts w:ascii="Times New Roman" w:hAnsi="Times New Roman"/>
          <w:sz w:val="28"/>
          <w:szCs w:val="28"/>
          <w:lang w:val="uk-UA"/>
        </w:rPr>
        <w:t xml:space="preserve"> ТП є його нерівномірність в часі;</w:t>
      </w:r>
    </w:p>
    <w:p w:rsidR="00CD0AA5" w:rsidRPr="00A06E75" w:rsidRDefault="00CD0AA5"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sz w:val="28"/>
          <w:szCs w:val="28"/>
          <w:lang w:val="uk-UA"/>
        </w:rPr>
        <w:t>- часова нерівномірність ТП проявляється у випадковій зміні динаміки інтенсивності руху, яка, у свою чергу, є основним показником транспортного попиту серед населення;</w:t>
      </w:r>
    </w:p>
    <w:p w:rsidR="00CD0AA5" w:rsidRPr="00A06E75" w:rsidRDefault="00CD0AA5" w:rsidP="006405F0">
      <w:pPr>
        <w:widowControl w:val="0"/>
        <w:spacing w:line="360" w:lineRule="auto"/>
        <w:ind w:firstLine="709"/>
        <w:jc w:val="both"/>
        <w:rPr>
          <w:rFonts w:ascii="Times New Roman" w:hAnsi="Times New Roman"/>
          <w:sz w:val="28"/>
          <w:szCs w:val="28"/>
          <w:lang w:val="uk-UA"/>
        </w:rPr>
      </w:pPr>
      <w:r w:rsidRPr="00A06E75">
        <w:rPr>
          <w:rFonts w:ascii="Times New Roman" w:hAnsi="Times New Roman"/>
          <w:sz w:val="28"/>
          <w:szCs w:val="28"/>
          <w:lang w:val="uk-UA"/>
        </w:rPr>
        <w:t xml:space="preserve">- аналіз методів світлофорного регулювання, що використовуються на ізольованих перехрестях, дозволив встановити, що найпоширеніший метод жорсткого </w:t>
      </w:r>
      <w:proofErr w:type="spellStart"/>
      <w:r w:rsidRPr="00A06E75">
        <w:rPr>
          <w:rFonts w:ascii="Times New Roman" w:hAnsi="Times New Roman"/>
          <w:sz w:val="28"/>
          <w:szCs w:val="28"/>
          <w:lang w:val="uk-UA"/>
        </w:rPr>
        <w:t>однопрограмного</w:t>
      </w:r>
      <w:proofErr w:type="spellEnd"/>
      <w:r w:rsidRPr="00A06E75">
        <w:rPr>
          <w:rFonts w:ascii="Times New Roman" w:hAnsi="Times New Roman"/>
          <w:sz w:val="28"/>
          <w:szCs w:val="28"/>
          <w:lang w:val="uk-UA"/>
        </w:rPr>
        <w:t xml:space="preserve"> регулювання не дозволяє враховувати часову нерівномірність ТП, що приводить до надмірно високих затримок транспорту в пікові періоди доби і невиправдано високим затримкам в </w:t>
      </w:r>
      <w:proofErr w:type="spellStart"/>
      <w:r w:rsidRPr="00A06E75">
        <w:rPr>
          <w:rFonts w:ascii="Times New Roman" w:hAnsi="Times New Roman"/>
          <w:sz w:val="28"/>
          <w:szCs w:val="28"/>
          <w:lang w:val="uk-UA"/>
        </w:rPr>
        <w:t>міжпікові</w:t>
      </w:r>
      <w:proofErr w:type="spellEnd"/>
      <w:r w:rsidRPr="00A06E75">
        <w:rPr>
          <w:rFonts w:ascii="Times New Roman" w:hAnsi="Times New Roman"/>
          <w:sz w:val="28"/>
          <w:szCs w:val="28"/>
          <w:lang w:val="uk-UA"/>
        </w:rPr>
        <w:t xml:space="preserve"> періоди.</w:t>
      </w:r>
    </w:p>
    <w:p w:rsidR="00CD0AA5" w:rsidRPr="00A06E75" w:rsidRDefault="00CD0AA5"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sz w:val="28"/>
          <w:szCs w:val="28"/>
          <w:lang w:val="uk-UA"/>
        </w:rPr>
        <w:t>2. </w:t>
      </w:r>
      <w:r w:rsidRPr="00A06E75">
        <w:rPr>
          <w:rFonts w:ascii="Times New Roman" w:hAnsi="Times New Roman"/>
          <w:noProof/>
          <w:sz w:val="28"/>
          <w:szCs w:val="28"/>
          <w:lang w:val="uk-UA"/>
        </w:rPr>
        <w:t>Для врахування нерівномірності ТП впродовж години вибраний відрізок протяжністю 5 хвилин, тривалість бази визначення показників нерівномірності ТП – 1 година, тобто 12 5-ти хвилинних інтервалів.</w:t>
      </w:r>
    </w:p>
    <w:p w:rsidR="00CD0AA5" w:rsidRPr="00A06E75" w:rsidRDefault="00CD0AA5"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sz w:val="28"/>
          <w:szCs w:val="28"/>
          <w:lang w:val="uk-UA"/>
        </w:rPr>
        <w:t>3. </w:t>
      </w:r>
      <w:r w:rsidRPr="00A06E75">
        <w:rPr>
          <w:rFonts w:ascii="Times New Roman" w:hAnsi="Times New Roman"/>
          <w:noProof/>
          <w:sz w:val="28"/>
          <w:szCs w:val="28"/>
          <w:lang w:val="uk-UA"/>
        </w:rPr>
        <w:t xml:space="preserve">Проведені експериментальні дослідження на </w:t>
      </w:r>
      <w:r w:rsidRPr="00A06E75">
        <w:rPr>
          <w:rFonts w:ascii="Times New Roman" w:hAnsi="Times New Roman"/>
          <w:sz w:val="28"/>
          <w:szCs w:val="28"/>
          <w:lang w:val="uk-UA"/>
        </w:rPr>
        <w:t>ділянці Проспекту 200-річчя Кривого Рогу, яка має 4 смуги руху в кожному напрямі</w:t>
      </w:r>
      <w:r w:rsidRPr="00A06E75">
        <w:rPr>
          <w:rFonts w:ascii="Times New Roman" w:hAnsi="Times New Roman"/>
          <w:noProof/>
          <w:sz w:val="28"/>
          <w:szCs w:val="28"/>
          <w:lang w:val="uk-UA"/>
        </w:rPr>
        <w:t>. Збір статистичних даних характеристик ТП проводився на основі відеозаписів руху транспортних засобів</w:t>
      </w:r>
      <w:r w:rsidRPr="00A06E75">
        <w:rPr>
          <w:rFonts w:ascii="Times New Roman" w:hAnsi="Times New Roman"/>
          <w:sz w:val="28"/>
          <w:szCs w:val="28"/>
          <w:lang w:val="uk-UA"/>
        </w:rPr>
        <w:t>. У результаті обробки даних експерименту були одержані наступні параметри: склад транспортного ТП з розбивкою на 5-ти хвилинні інтервали; годинна інтенсивність транспортних засобів у фізичних одиницях з розбивкою на 5-ти хвилинні інтервали; годинна інтенсивність транспортних засобів в приведених одиницях з розбивкою на 5-ти хвилинні інтервали.</w:t>
      </w:r>
    </w:p>
    <w:p w:rsidR="00CD0AA5" w:rsidRPr="00A06E75" w:rsidRDefault="00CD0AA5"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noProof/>
          <w:sz w:val="28"/>
          <w:szCs w:val="28"/>
          <w:lang w:val="uk-UA"/>
        </w:rPr>
        <w:t>4.</w:t>
      </w:r>
      <w:r w:rsidRPr="00A06E75">
        <w:rPr>
          <w:rFonts w:ascii="Times New Roman" w:hAnsi="Times New Roman"/>
          <w:sz w:val="28"/>
          <w:szCs w:val="28"/>
          <w:lang w:val="uk-UA"/>
        </w:rPr>
        <w:t> </w:t>
      </w:r>
      <w:r w:rsidRPr="00A06E75">
        <w:rPr>
          <w:rFonts w:ascii="Times New Roman" w:hAnsi="Times New Roman"/>
          <w:noProof/>
          <w:sz w:val="28"/>
          <w:szCs w:val="28"/>
          <w:lang w:val="uk-UA"/>
        </w:rPr>
        <w:t xml:space="preserve">Виконані експериментальні дослідження ТП в зоні регульованого перехрестя, показують, що на нерівномірність ТП впродовж години впливають </w:t>
      </w:r>
      <w:r w:rsidRPr="00A06E75">
        <w:rPr>
          <w:rFonts w:ascii="Times New Roman" w:hAnsi="Times New Roman"/>
          <w:noProof/>
          <w:sz w:val="28"/>
          <w:szCs w:val="28"/>
          <w:lang w:val="uk-UA"/>
        </w:rPr>
        <w:lastRenderedPageBreak/>
        <w:t xml:space="preserve">середня годинна інтенсивність руху та склад ТП. </w:t>
      </w:r>
    </w:p>
    <w:p w:rsidR="00CD0AA5" w:rsidRPr="00A06E75" w:rsidRDefault="00CD0AA5"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sz w:val="28"/>
          <w:szCs w:val="28"/>
          <w:lang w:val="uk-UA"/>
        </w:rPr>
        <w:t>5. </w:t>
      </w:r>
      <w:r w:rsidRPr="00A06E75">
        <w:rPr>
          <w:rFonts w:ascii="Times New Roman" w:hAnsi="Times New Roman"/>
          <w:noProof/>
          <w:sz w:val="28"/>
          <w:szCs w:val="28"/>
          <w:lang w:val="uk-UA"/>
        </w:rPr>
        <w:t>Розроблена модель часової нерівномірності ТП, яка дозволяє враховувати до 87% флуктуацій</w:t>
      </w:r>
      <w:r w:rsidRPr="00A06E75">
        <w:rPr>
          <w:rFonts w:ascii="Times New Roman" w:hAnsi="Times New Roman"/>
          <w:sz w:val="28"/>
          <w:szCs w:val="28"/>
          <w:lang w:val="uk-UA"/>
        </w:rPr>
        <w:t xml:space="preserve"> впродовж години</w:t>
      </w:r>
      <w:r w:rsidRPr="00A06E75">
        <w:rPr>
          <w:rFonts w:ascii="Times New Roman" w:hAnsi="Times New Roman"/>
          <w:noProof/>
          <w:sz w:val="28"/>
          <w:szCs w:val="28"/>
          <w:lang w:val="uk-UA"/>
        </w:rPr>
        <w:t>. Встановлено, що:</w:t>
      </w:r>
    </w:p>
    <w:p w:rsidR="00CD0AA5" w:rsidRPr="00A06E75" w:rsidRDefault="00CD0AA5" w:rsidP="006405F0">
      <w:pPr>
        <w:widowControl w:val="0"/>
        <w:spacing w:line="360" w:lineRule="auto"/>
        <w:ind w:firstLine="709"/>
        <w:jc w:val="both"/>
        <w:rPr>
          <w:rFonts w:ascii="Times New Roman" w:hAnsi="Times New Roman"/>
          <w:sz w:val="22"/>
          <w:szCs w:val="22"/>
          <w:lang w:val="uk-UA"/>
        </w:rPr>
      </w:pPr>
      <w:r w:rsidRPr="00A06E75">
        <w:rPr>
          <w:rFonts w:ascii="Times New Roman" w:hAnsi="Times New Roman"/>
          <w:sz w:val="28"/>
          <w:szCs w:val="28"/>
          <w:lang w:val="uk-UA"/>
        </w:rPr>
        <w:t xml:space="preserve">- із збільшенням питомої інтенсивності руху до значень 700-900 од./год. на смугу нерівномірність ТП </w:t>
      </w:r>
      <w:r w:rsidRPr="00A06E75">
        <w:rPr>
          <w:rFonts w:ascii="Times New Roman" w:hAnsi="Times New Roman"/>
          <w:noProof/>
          <w:sz w:val="28"/>
          <w:szCs w:val="28"/>
          <w:lang w:val="uk-UA"/>
        </w:rPr>
        <w:t xml:space="preserve">впродовж години </w:t>
      </w:r>
      <w:r w:rsidRPr="00A06E75">
        <w:rPr>
          <w:rFonts w:ascii="Times New Roman" w:hAnsi="Times New Roman"/>
          <w:sz w:val="28"/>
          <w:szCs w:val="28"/>
          <w:lang w:val="uk-UA"/>
        </w:rPr>
        <w:t>зростає до 80-110 од./год.;</w:t>
      </w:r>
    </w:p>
    <w:p w:rsidR="00CD0AA5" w:rsidRPr="00A06E75" w:rsidRDefault="00CD0AA5"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sz w:val="28"/>
          <w:szCs w:val="28"/>
          <w:lang w:val="uk-UA"/>
        </w:rPr>
        <w:t>- </w:t>
      </w:r>
      <w:r w:rsidRPr="00A06E75">
        <w:rPr>
          <w:rFonts w:ascii="Times New Roman" w:hAnsi="Times New Roman"/>
          <w:noProof/>
          <w:sz w:val="28"/>
          <w:szCs w:val="28"/>
          <w:lang w:val="uk-UA"/>
        </w:rPr>
        <w:t>із збільшенням різнорідності складу ТП збільшується його нерівномірність, найбільшу нерівномірність мають ТП з часткою легкових автомобілів 0,5- 0,8.</w:t>
      </w:r>
    </w:p>
    <w:p w:rsidR="001658AC" w:rsidRPr="00A06E75" w:rsidRDefault="00CD0AA5" w:rsidP="006405F0">
      <w:pPr>
        <w:widowControl w:val="0"/>
        <w:spacing w:line="360" w:lineRule="auto"/>
        <w:ind w:firstLine="709"/>
        <w:jc w:val="both"/>
        <w:rPr>
          <w:rFonts w:ascii="Times New Roman" w:hAnsi="Times New Roman"/>
          <w:noProof/>
          <w:sz w:val="28"/>
          <w:szCs w:val="28"/>
          <w:lang w:val="uk-UA"/>
        </w:rPr>
      </w:pPr>
      <w:r w:rsidRPr="00A06E75">
        <w:rPr>
          <w:rFonts w:ascii="Times New Roman" w:hAnsi="Times New Roman"/>
          <w:noProof/>
          <w:sz w:val="28"/>
          <w:szCs w:val="28"/>
          <w:lang w:val="uk-UA"/>
        </w:rPr>
        <w:t>6.</w:t>
      </w:r>
      <w:r w:rsidRPr="00A06E75">
        <w:rPr>
          <w:rFonts w:ascii="Times New Roman" w:hAnsi="Times New Roman"/>
          <w:sz w:val="28"/>
          <w:szCs w:val="28"/>
          <w:lang w:val="uk-UA"/>
        </w:rPr>
        <w:t> Одержана м</w:t>
      </w:r>
      <w:r w:rsidRPr="00A06E75">
        <w:rPr>
          <w:rFonts w:ascii="Times New Roman" w:hAnsi="Times New Roman"/>
          <w:noProof/>
          <w:sz w:val="28"/>
          <w:szCs w:val="28"/>
          <w:lang w:val="uk-UA"/>
        </w:rPr>
        <w:t>одель інтенсивності ТП дозволить оцінювати і враховувати часову нерівномірність руху транспорту при оптимізації параметрів його регулювання на ізольованих перетинах.</w:t>
      </w:r>
    </w:p>
    <w:p w:rsidR="002F6BE7" w:rsidRPr="00A06E75" w:rsidRDefault="002F6BE7" w:rsidP="002F6BE7">
      <w:pPr>
        <w:widowControl w:val="0"/>
        <w:spacing w:line="360" w:lineRule="auto"/>
        <w:ind w:firstLine="709"/>
        <w:jc w:val="both"/>
        <w:rPr>
          <w:rFonts w:ascii="Times New Roman" w:hAnsi="Times New Roman"/>
          <w:sz w:val="28"/>
          <w:szCs w:val="28"/>
          <w:lang w:val="uk-UA"/>
        </w:rPr>
      </w:pPr>
      <w:r>
        <w:rPr>
          <w:rFonts w:ascii="Times New Roman" w:hAnsi="Times New Roman"/>
          <w:sz w:val="28"/>
          <w:szCs w:val="28"/>
          <w:lang w:val="uk-UA"/>
        </w:rPr>
        <w:t>7</w:t>
      </w:r>
      <w:r w:rsidRPr="00A06E75">
        <w:rPr>
          <w:rFonts w:ascii="Times New Roman" w:hAnsi="Times New Roman"/>
          <w:sz w:val="28"/>
          <w:szCs w:val="28"/>
          <w:lang w:val="uk-UA"/>
        </w:rPr>
        <w:t>. </w:t>
      </w:r>
      <w:r w:rsidRPr="00A06E75">
        <w:rPr>
          <w:rFonts w:ascii="Times New Roman" w:hAnsi="Times New Roman"/>
          <w:noProof/>
          <w:sz w:val="28"/>
          <w:szCs w:val="28"/>
          <w:lang w:val="uk-UA"/>
        </w:rPr>
        <w:t>П</w:t>
      </w:r>
      <w:r w:rsidRPr="00264E53">
        <w:rPr>
          <w:rFonts w:ascii="Times New Roman" w:hAnsi="Times New Roman"/>
          <w:sz w:val="28"/>
          <w:szCs w:val="28"/>
          <w:lang w:val="uk-UA"/>
        </w:rPr>
        <w:t xml:space="preserve">ерехід від </w:t>
      </w:r>
      <w:proofErr w:type="spellStart"/>
      <w:r w:rsidRPr="00264E53">
        <w:rPr>
          <w:rFonts w:ascii="Times New Roman" w:hAnsi="Times New Roman"/>
          <w:sz w:val="28"/>
          <w:szCs w:val="28"/>
          <w:lang w:val="uk-UA"/>
        </w:rPr>
        <w:t>однопрограмного</w:t>
      </w:r>
      <w:proofErr w:type="spellEnd"/>
      <w:r w:rsidRPr="00264E53">
        <w:rPr>
          <w:rFonts w:ascii="Times New Roman" w:hAnsi="Times New Roman"/>
          <w:sz w:val="28"/>
          <w:szCs w:val="28"/>
          <w:lang w:val="uk-UA"/>
        </w:rPr>
        <w:t xml:space="preserve"> світлофорного регулювання до багатопрограмного або адаптивного забезпечує зниження середньої затримки транспортних засобів в межах </w:t>
      </w:r>
      <w:r w:rsidRPr="00264E53">
        <w:rPr>
          <w:rStyle w:val="ac"/>
          <w:rFonts w:ascii="Times New Roman" w:eastAsia="Calibri" w:hAnsi="Times New Roman"/>
          <w:b w:val="0"/>
          <w:sz w:val="28"/>
          <w:szCs w:val="28"/>
          <w:lang w:val="uk-UA"/>
        </w:rPr>
        <w:t>8–20%</w:t>
      </w:r>
      <w:r w:rsidRPr="00264E53">
        <w:rPr>
          <w:rFonts w:ascii="Times New Roman" w:hAnsi="Times New Roman"/>
          <w:sz w:val="28"/>
          <w:szCs w:val="28"/>
          <w:lang w:val="uk-UA"/>
        </w:rPr>
        <w:t xml:space="preserve">, а в окремих випадках (при значній нерівномірності транспортних потоків) </w:t>
      </w:r>
      <w:r>
        <w:rPr>
          <w:rFonts w:ascii="Times New Roman" w:hAnsi="Times New Roman"/>
          <w:sz w:val="28"/>
          <w:szCs w:val="28"/>
          <w:lang w:val="uk-UA"/>
        </w:rPr>
        <w:t>–</w:t>
      </w:r>
      <w:r w:rsidRPr="00264E53">
        <w:rPr>
          <w:rFonts w:ascii="Times New Roman" w:hAnsi="Times New Roman"/>
          <w:sz w:val="28"/>
          <w:szCs w:val="28"/>
          <w:lang w:val="uk-UA"/>
        </w:rPr>
        <w:t xml:space="preserve"> до </w:t>
      </w:r>
      <w:r w:rsidRPr="00264E53">
        <w:rPr>
          <w:rStyle w:val="ac"/>
          <w:rFonts w:ascii="Times New Roman" w:eastAsia="Calibri" w:hAnsi="Times New Roman"/>
          <w:b w:val="0"/>
          <w:sz w:val="28"/>
          <w:szCs w:val="28"/>
          <w:lang w:val="uk-UA"/>
        </w:rPr>
        <w:t>40% і більше</w:t>
      </w:r>
      <w:r w:rsidRPr="00264E53">
        <w:rPr>
          <w:rFonts w:ascii="Times New Roman" w:hAnsi="Times New Roman"/>
          <w:sz w:val="28"/>
          <w:szCs w:val="28"/>
          <w:lang w:val="uk-UA"/>
        </w:rPr>
        <w:t>. Найбільший ефект досягається в умовах змінної інтенсивності руху, коли фіксовані плани не відповідають реальним транспортним умовам</w:t>
      </w:r>
      <w:r>
        <w:rPr>
          <w:rFonts w:ascii="Times New Roman" w:hAnsi="Times New Roman"/>
          <w:sz w:val="28"/>
          <w:szCs w:val="28"/>
          <w:lang w:val="uk-UA"/>
        </w:rPr>
        <w:t>.</w:t>
      </w:r>
    </w:p>
    <w:p w:rsidR="00D61D50" w:rsidRDefault="002F6BE7" w:rsidP="006405F0">
      <w:pPr>
        <w:widowControl w:val="0"/>
        <w:spacing w:line="360" w:lineRule="auto"/>
        <w:ind w:firstLine="709"/>
        <w:jc w:val="both"/>
        <w:rPr>
          <w:rFonts w:ascii="Times New Roman" w:hAnsi="Times New Roman"/>
          <w:sz w:val="28"/>
          <w:szCs w:val="28"/>
          <w:lang w:val="uk-UA"/>
        </w:rPr>
      </w:pPr>
      <w:r>
        <w:rPr>
          <w:rFonts w:ascii="Times New Roman" w:hAnsi="Times New Roman"/>
          <w:noProof/>
          <w:sz w:val="28"/>
          <w:szCs w:val="28"/>
          <w:lang w:val="uk-UA"/>
        </w:rPr>
        <w:t>8</w:t>
      </w:r>
      <w:r w:rsidR="00D61D50" w:rsidRPr="00A06E75">
        <w:rPr>
          <w:rFonts w:ascii="Times New Roman" w:hAnsi="Times New Roman"/>
          <w:noProof/>
          <w:sz w:val="28"/>
          <w:szCs w:val="28"/>
          <w:lang w:val="uk-UA"/>
        </w:rPr>
        <w:t>.</w:t>
      </w:r>
      <w:r w:rsidR="00D61D50" w:rsidRPr="00A06E75">
        <w:rPr>
          <w:rFonts w:ascii="Times New Roman" w:hAnsi="Times New Roman"/>
          <w:sz w:val="28"/>
          <w:szCs w:val="28"/>
          <w:lang w:val="uk-UA"/>
        </w:rPr>
        <w:t> Запобігання негативному впливу часової нерівномірності транспортних потоків є важливим напрямом підвищення безпеки дорожнього руху та покращення умов праці водіїв. Найбільш ефективними є комплексні заходи, що поєднують удосконалення світлофорного регулювання, організаційні рішення та інженерно-технічні заходи. Їх впровадження дозволяє зменшити аварійність, підвищити пропускну здатність перехресть, знизити психофізіологічне навантаження на водіїв та забезпечити більш стабільні та безпечні умови дорожнього руху.</w:t>
      </w:r>
    </w:p>
    <w:p w:rsidR="00155C1A" w:rsidRPr="00A06E75" w:rsidRDefault="001658AC" w:rsidP="006405F0">
      <w:pPr>
        <w:widowControl w:val="0"/>
        <w:tabs>
          <w:tab w:val="left" w:pos="1725"/>
        </w:tabs>
        <w:spacing w:line="360" w:lineRule="auto"/>
        <w:jc w:val="center"/>
        <w:rPr>
          <w:rFonts w:ascii="Times New Roman" w:eastAsia="Calibri" w:hAnsi="Times New Roman"/>
          <w:sz w:val="28"/>
          <w:szCs w:val="28"/>
          <w:lang w:val="uk-UA"/>
        </w:rPr>
      </w:pPr>
      <w:r w:rsidRPr="00A06E75">
        <w:rPr>
          <w:rFonts w:ascii="Times New Roman" w:hAnsi="Times New Roman"/>
          <w:szCs w:val="28"/>
        </w:rPr>
        <w:br w:type="page"/>
      </w:r>
      <w:r w:rsidR="002C1374" w:rsidRPr="00A06E75">
        <w:rPr>
          <w:rFonts w:ascii="Times New Roman" w:eastAsia="Calibri" w:hAnsi="Times New Roman"/>
          <w:sz w:val="28"/>
          <w:szCs w:val="28"/>
          <w:lang w:val="uk-UA"/>
        </w:rPr>
        <w:lastRenderedPageBreak/>
        <w:t>ПЕРЕЛІК ВИКОРИСТАНИХ ДЖЕРЕЛ</w:t>
      </w:r>
    </w:p>
    <w:p w:rsidR="002C1374" w:rsidRPr="00A06E75" w:rsidRDefault="002C1374" w:rsidP="006405F0">
      <w:pPr>
        <w:widowControl w:val="0"/>
        <w:tabs>
          <w:tab w:val="left" w:pos="1725"/>
        </w:tabs>
        <w:spacing w:line="360" w:lineRule="auto"/>
        <w:jc w:val="center"/>
        <w:rPr>
          <w:rFonts w:ascii="Times New Roman" w:eastAsia="Calibri" w:hAnsi="Times New Roman"/>
          <w:sz w:val="28"/>
          <w:szCs w:val="28"/>
          <w:lang w:val="uk-UA"/>
        </w:rPr>
      </w:pPr>
    </w:p>
    <w:p w:rsidR="002C1374" w:rsidRPr="00A06E75" w:rsidRDefault="002C1374" w:rsidP="006405F0">
      <w:pPr>
        <w:widowControl w:val="0"/>
        <w:tabs>
          <w:tab w:val="left" w:pos="1725"/>
        </w:tabs>
        <w:spacing w:line="360" w:lineRule="auto"/>
        <w:jc w:val="both"/>
        <w:rPr>
          <w:rFonts w:ascii="Times New Roman" w:hAnsi="Times New Roman"/>
          <w:sz w:val="28"/>
          <w:szCs w:val="28"/>
          <w:lang w:val="uk-UA"/>
        </w:rPr>
      </w:pPr>
      <w:r w:rsidRPr="00A06E75">
        <w:rPr>
          <w:rFonts w:ascii="Times New Roman" w:hAnsi="Times New Roman"/>
          <w:sz w:val="28"/>
          <w:szCs w:val="28"/>
        </w:rPr>
        <w:t>1.</w:t>
      </w:r>
      <w:r w:rsidRPr="00A06E75">
        <w:rPr>
          <w:rFonts w:ascii="Times New Roman" w:hAnsi="Times New Roman"/>
          <w:szCs w:val="28"/>
        </w:rPr>
        <w:t> </w:t>
      </w:r>
      <w:r w:rsidR="00DC5D19" w:rsidRPr="00A06E75">
        <w:rPr>
          <w:rFonts w:ascii="Times New Roman" w:hAnsi="Times New Roman"/>
          <w:bCs/>
          <w:sz w:val="28"/>
          <w:szCs w:val="28"/>
          <w:lang w:val="uk-UA"/>
        </w:rPr>
        <w:t xml:space="preserve">Дослідження транспортних потоків в аспекті </w:t>
      </w:r>
      <w:proofErr w:type="spellStart"/>
      <w:r w:rsidR="00DC5D19" w:rsidRPr="00A06E75">
        <w:rPr>
          <w:rFonts w:ascii="Times New Roman" w:hAnsi="Times New Roman"/>
          <w:bCs/>
          <w:sz w:val="28"/>
          <w:szCs w:val="28"/>
          <w:lang w:val="uk-UA"/>
        </w:rPr>
        <w:t>заторових</w:t>
      </w:r>
      <w:proofErr w:type="spellEnd"/>
      <w:r w:rsidR="00DC5D19" w:rsidRPr="00A06E75">
        <w:rPr>
          <w:rFonts w:ascii="Times New Roman" w:hAnsi="Times New Roman"/>
          <w:bCs/>
          <w:sz w:val="28"/>
          <w:szCs w:val="28"/>
          <w:lang w:val="uk-UA"/>
        </w:rPr>
        <w:t xml:space="preserve"> станів дорожнього руху: </w:t>
      </w:r>
      <w:bookmarkStart w:id="2" w:name="OLE_LINK18"/>
      <w:r w:rsidR="00DC5D19" w:rsidRPr="00A06E75">
        <w:rPr>
          <w:rFonts w:ascii="Times New Roman" w:hAnsi="Times New Roman"/>
          <w:bCs/>
          <w:sz w:val="28"/>
          <w:szCs w:val="28"/>
          <w:lang w:val="uk-UA"/>
        </w:rPr>
        <w:t>[Монографі</w:t>
      </w:r>
      <w:bookmarkEnd w:id="2"/>
      <w:r w:rsidR="00DC5D19" w:rsidRPr="00A06E75">
        <w:rPr>
          <w:rFonts w:ascii="Times New Roman" w:hAnsi="Times New Roman"/>
          <w:bCs/>
          <w:sz w:val="28"/>
          <w:szCs w:val="28"/>
          <w:lang w:val="uk-UA"/>
        </w:rPr>
        <w:t xml:space="preserve">я] / В.М. </w:t>
      </w:r>
      <w:proofErr w:type="spellStart"/>
      <w:r w:rsidR="00DC5D19" w:rsidRPr="00A06E75">
        <w:rPr>
          <w:rFonts w:ascii="Times New Roman" w:hAnsi="Times New Roman"/>
          <w:bCs/>
          <w:sz w:val="28"/>
          <w:szCs w:val="28"/>
          <w:lang w:val="uk-UA"/>
        </w:rPr>
        <w:t>Першаков</w:t>
      </w:r>
      <w:proofErr w:type="spellEnd"/>
      <w:r w:rsidR="00DC5D19" w:rsidRPr="00A06E75">
        <w:rPr>
          <w:rFonts w:ascii="Times New Roman" w:hAnsi="Times New Roman"/>
          <w:bCs/>
          <w:sz w:val="28"/>
          <w:szCs w:val="28"/>
          <w:lang w:val="uk-UA"/>
        </w:rPr>
        <w:t xml:space="preserve">, А.О. </w:t>
      </w:r>
      <w:proofErr w:type="spellStart"/>
      <w:r w:rsidR="00DC5D19" w:rsidRPr="00A06E75">
        <w:rPr>
          <w:rFonts w:ascii="Times New Roman" w:hAnsi="Times New Roman"/>
          <w:bCs/>
          <w:sz w:val="28"/>
          <w:szCs w:val="28"/>
          <w:lang w:val="uk-UA"/>
        </w:rPr>
        <w:t>Бєлятинський</w:t>
      </w:r>
      <w:proofErr w:type="spellEnd"/>
      <w:r w:rsidR="00DC5D19" w:rsidRPr="00A06E75">
        <w:rPr>
          <w:rFonts w:ascii="Times New Roman" w:hAnsi="Times New Roman"/>
          <w:bCs/>
          <w:sz w:val="28"/>
          <w:szCs w:val="28"/>
          <w:lang w:val="uk-UA"/>
        </w:rPr>
        <w:t xml:space="preserve">, О.В. </w:t>
      </w:r>
      <w:proofErr w:type="spellStart"/>
      <w:r w:rsidR="00DC5D19" w:rsidRPr="00A06E75">
        <w:rPr>
          <w:rFonts w:ascii="Times New Roman" w:hAnsi="Times New Roman"/>
          <w:bCs/>
          <w:sz w:val="28"/>
          <w:szCs w:val="28"/>
          <w:lang w:val="uk-UA"/>
        </w:rPr>
        <w:t>Степанчук</w:t>
      </w:r>
      <w:proofErr w:type="spellEnd"/>
      <w:r w:rsidR="00DC5D19" w:rsidRPr="00A06E75">
        <w:rPr>
          <w:rFonts w:ascii="Times New Roman" w:hAnsi="Times New Roman"/>
          <w:bCs/>
          <w:sz w:val="28"/>
          <w:szCs w:val="28"/>
          <w:lang w:val="uk-UA"/>
        </w:rPr>
        <w:t xml:space="preserve">, Р.В. </w:t>
      </w:r>
      <w:proofErr w:type="spellStart"/>
      <w:r w:rsidR="00DC5D19" w:rsidRPr="00A06E75">
        <w:rPr>
          <w:rFonts w:ascii="Times New Roman" w:hAnsi="Times New Roman"/>
          <w:bCs/>
          <w:sz w:val="28"/>
          <w:szCs w:val="28"/>
          <w:lang w:val="uk-UA"/>
        </w:rPr>
        <w:t>Кротов</w:t>
      </w:r>
      <w:proofErr w:type="spellEnd"/>
      <w:r w:rsidR="00DC5D19" w:rsidRPr="00A06E75">
        <w:rPr>
          <w:rFonts w:ascii="Times New Roman" w:hAnsi="Times New Roman"/>
          <w:bCs/>
          <w:sz w:val="28"/>
          <w:szCs w:val="28"/>
          <w:lang w:val="uk-UA"/>
        </w:rPr>
        <w:t>. – Київ:: Національний авіаційний університет, 2015. – 176 с</w:t>
      </w:r>
    </w:p>
    <w:p w:rsidR="002C1374" w:rsidRPr="00A06E75" w:rsidRDefault="002C1374" w:rsidP="006405F0">
      <w:pPr>
        <w:widowControl w:val="0"/>
        <w:tabs>
          <w:tab w:val="left" w:pos="1725"/>
        </w:tabs>
        <w:spacing w:line="360" w:lineRule="auto"/>
        <w:jc w:val="both"/>
        <w:rPr>
          <w:rFonts w:ascii="Times New Roman" w:hAnsi="Times New Roman"/>
          <w:sz w:val="28"/>
          <w:szCs w:val="28"/>
          <w:lang w:val="uk-UA"/>
        </w:rPr>
      </w:pPr>
      <w:r w:rsidRPr="00A06E75">
        <w:rPr>
          <w:rFonts w:ascii="Times New Roman" w:hAnsi="Times New Roman"/>
          <w:sz w:val="28"/>
          <w:szCs w:val="28"/>
          <w:lang w:val="uk-UA"/>
        </w:rPr>
        <w:t>2.</w:t>
      </w:r>
      <w:r w:rsidRPr="00A06E75">
        <w:rPr>
          <w:rFonts w:ascii="Times New Roman" w:hAnsi="Times New Roman"/>
          <w:sz w:val="28"/>
          <w:szCs w:val="28"/>
          <w:shd w:val="clear" w:color="auto" w:fill="FFFFFF"/>
          <w:lang w:val="uk-UA"/>
        </w:rPr>
        <w:t> </w:t>
      </w:r>
      <w:r w:rsidR="002B74DA" w:rsidRPr="00A06E75">
        <w:rPr>
          <w:rFonts w:ascii="Times New Roman" w:hAnsi="Times New Roman"/>
          <w:sz w:val="28"/>
          <w:szCs w:val="28"/>
          <w:lang w:val="uk-UA"/>
        </w:rPr>
        <w:t xml:space="preserve">Емпірико-аналітичне визначення параметрів транспортних потоків у центральних частинах міст [Текст] : </w:t>
      </w:r>
      <w:proofErr w:type="spellStart"/>
      <w:r w:rsidR="002B74DA" w:rsidRPr="00A06E75">
        <w:rPr>
          <w:rFonts w:ascii="Times New Roman" w:hAnsi="Times New Roman"/>
          <w:sz w:val="28"/>
          <w:szCs w:val="28"/>
          <w:lang w:val="uk-UA"/>
        </w:rPr>
        <w:t>дис</w:t>
      </w:r>
      <w:proofErr w:type="spellEnd"/>
      <w:r w:rsidR="002B74DA" w:rsidRPr="00A06E75">
        <w:rPr>
          <w:rFonts w:ascii="Times New Roman" w:hAnsi="Times New Roman"/>
          <w:sz w:val="28"/>
          <w:szCs w:val="28"/>
          <w:lang w:val="uk-UA"/>
        </w:rPr>
        <w:t xml:space="preserve">. ... </w:t>
      </w:r>
      <w:proofErr w:type="spellStart"/>
      <w:r w:rsidR="002B74DA" w:rsidRPr="00A06E75">
        <w:rPr>
          <w:rFonts w:ascii="Times New Roman" w:hAnsi="Times New Roman"/>
          <w:sz w:val="28"/>
          <w:szCs w:val="28"/>
          <w:lang w:val="uk-UA"/>
        </w:rPr>
        <w:t>канд</w:t>
      </w:r>
      <w:proofErr w:type="spellEnd"/>
      <w:r w:rsidR="002B74DA" w:rsidRPr="00A06E75">
        <w:rPr>
          <w:rFonts w:ascii="Times New Roman" w:hAnsi="Times New Roman"/>
          <w:sz w:val="28"/>
          <w:szCs w:val="28"/>
          <w:lang w:val="uk-UA"/>
        </w:rPr>
        <w:t xml:space="preserve">. </w:t>
      </w:r>
      <w:proofErr w:type="spellStart"/>
      <w:r w:rsidR="002B74DA" w:rsidRPr="00A06E75">
        <w:rPr>
          <w:rFonts w:ascii="Times New Roman" w:hAnsi="Times New Roman"/>
          <w:sz w:val="28"/>
          <w:szCs w:val="28"/>
          <w:lang w:val="uk-UA"/>
        </w:rPr>
        <w:t>техн</w:t>
      </w:r>
      <w:proofErr w:type="spellEnd"/>
      <w:r w:rsidR="002B74DA" w:rsidRPr="00A06E75">
        <w:rPr>
          <w:rFonts w:ascii="Times New Roman" w:hAnsi="Times New Roman"/>
          <w:sz w:val="28"/>
          <w:szCs w:val="28"/>
          <w:lang w:val="uk-UA"/>
        </w:rPr>
        <w:t xml:space="preserve">. наук : 05.22.01 / </w:t>
      </w:r>
      <w:proofErr w:type="spellStart"/>
      <w:r w:rsidR="002B74DA" w:rsidRPr="00A06E75">
        <w:rPr>
          <w:rFonts w:ascii="Times New Roman" w:hAnsi="Times New Roman"/>
          <w:sz w:val="28"/>
          <w:szCs w:val="28"/>
          <w:lang w:val="uk-UA"/>
        </w:rPr>
        <w:t>Семченко</w:t>
      </w:r>
      <w:proofErr w:type="spellEnd"/>
      <w:r w:rsidR="002B74DA" w:rsidRPr="00A06E75">
        <w:rPr>
          <w:rFonts w:ascii="Times New Roman" w:hAnsi="Times New Roman"/>
          <w:sz w:val="28"/>
          <w:szCs w:val="28"/>
          <w:lang w:val="uk-UA"/>
        </w:rPr>
        <w:t xml:space="preserve"> Наталія Олександрівна ; Харків. </w:t>
      </w:r>
      <w:proofErr w:type="spellStart"/>
      <w:r w:rsidR="002B74DA" w:rsidRPr="00A06E75">
        <w:rPr>
          <w:rFonts w:ascii="Times New Roman" w:hAnsi="Times New Roman"/>
          <w:sz w:val="28"/>
          <w:szCs w:val="28"/>
          <w:lang w:val="uk-UA"/>
        </w:rPr>
        <w:t>нац</w:t>
      </w:r>
      <w:proofErr w:type="spellEnd"/>
      <w:r w:rsidR="002B74DA" w:rsidRPr="00A06E75">
        <w:rPr>
          <w:rFonts w:ascii="Times New Roman" w:hAnsi="Times New Roman"/>
          <w:sz w:val="28"/>
          <w:szCs w:val="28"/>
          <w:lang w:val="uk-UA"/>
        </w:rPr>
        <w:t xml:space="preserve">. </w:t>
      </w:r>
      <w:proofErr w:type="spellStart"/>
      <w:r w:rsidR="002B74DA" w:rsidRPr="00A06E75">
        <w:rPr>
          <w:rFonts w:ascii="Times New Roman" w:hAnsi="Times New Roman"/>
          <w:sz w:val="28"/>
          <w:szCs w:val="28"/>
          <w:lang w:val="uk-UA"/>
        </w:rPr>
        <w:t>автомоб</w:t>
      </w:r>
      <w:proofErr w:type="spellEnd"/>
      <w:r w:rsidR="002B74DA" w:rsidRPr="00A06E75">
        <w:rPr>
          <w:rFonts w:ascii="Times New Roman" w:hAnsi="Times New Roman"/>
          <w:sz w:val="28"/>
          <w:szCs w:val="28"/>
          <w:lang w:val="uk-UA"/>
        </w:rPr>
        <w:t>.-дорож. ун-т. - Харків, 2015. – 20</w:t>
      </w:r>
      <w:r w:rsidR="00930E42" w:rsidRPr="00A06E75">
        <w:rPr>
          <w:rFonts w:ascii="Times New Roman" w:hAnsi="Times New Roman"/>
          <w:sz w:val="28"/>
          <w:szCs w:val="28"/>
          <w:lang w:val="uk-UA"/>
        </w:rPr>
        <w:t>0</w:t>
      </w:r>
      <w:r w:rsidR="002B74DA" w:rsidRPr="00A06E75">
        <w:rPr>
          <w:rFonts w:ascii="Times New Roman" w:hAnsi="Times New Roman"/>
          <w:sz w:val="28"/>
          <w:szCs w:val="28"/>
          <w:lang w:val="uk-UA"/>
        </w:rPr>
        <w:t xml:space="preserve"> с.</w:t>
      </w:r>
      <w:r w:rsidR="002B74DA" w:rsidRPr="00A06E75">
        <w:rPr>
          <w:rFonts w:ascii="Times New Roman" w:hAnsi="Times New Roman"/>
          <w:sz w:val="28"/>
          <w:szCs w:val="28"/>
          <w:shd w:val="clear" w:color="auto" w:fill="F9F9F9"/>
          <w:lang w:val="uk-UA"/>
        </w:rPr>
        <w:t xml:space="preserve"> </w:t>
      </w:r>
    </w:p>
    <w:p w:rsidR="002C1374" w:rsidRPr="00A06E75" w:rsidRDefault="002C1374" w:rsidP="006405F0">
      <w:pPr>
        <w:widowControl w:val="0"/>
        <w:tabs>
          <w:tab w:val="left" w:pos="1725"/>
        </w:tabs>
        <w:spacing w:line="360" w:lineRule="auto"/>
        <w:jc w:val="both"/>
        <w:rPr>
          <w:rFonts w:ascii="Times New Roman" w:hAnsi="Times New Roman"/>
          <w:sz w:val="28"/>
          <w:szCs w:val="28"/>
          <w:lang w:val="en-US"/>
        </w:rPr>
      </w:pPr>
      <w:r w:rsidRPr="00A06E75">
        <w:rPr>
          <w:rFonts w:ascii="Times New Roman" w:hAnsi="Times New Roman"/>
          <w:sz w:val="28"/>
          <w:szCs w:val="28"/>
          <w:lang w:val="uk-UA"/>
        </w:rPr>
        <w:t>3.</w:t>
      </w:r>
      <w:r w:rsidRPr="00A06E75">
        <w:rPr>
          <w:rFonts w:ascii="Times New Roman" w:hAnsi="Times New Roman"/>
          <w:sz w:val="28"/>
          <w:szCs w:val="28"/>
          <w:shd w:val="clear" w:color="auto" w:fill="FFFFFF"/>
          <w:lang w:val="uk-UA"/>
        </w:rPr>
        <w:t> </w:t>
      </w:r>
      <w:r w:rsidR="003419E8" w:rsidRPr="00A06E75">
        <w:rPr>
          <w:rFonts w:ascii="Times New Roman" w:hAnsi="Times New Roman"/>
          <w:color w:val="222222"/>
          <w:sz w:val="28"/>
          <w:szCs w:val="28"/>
          <w:shd w:val="clear" w:color="auto" w:fill="FFFFFF"/>
          <w:lang w:val="en-US"/>
        </w:rPr>
        <w:t>Drew DR (1968) Traffic flow theory and control. McGraw-Hill, New York 467 р.</w:t>
      </w:r>
      <w:r w:rsidRPr="00A06E75">
        <w:rPr>
          <w:rFonts w:ascii="Times New Roman" w:hAnsi="Times New Roman"/>
          <w:sz w:val="28"/>
          <w:szCs w:val="28"/>
          <w:lang w:val="en-US"/>
        </w:rPr>
        <w:t xml:space="preserve"> </w:t>
      </w:r>
    </w:p>
    <w:p w:rsidR="002C1374" w:rsidRPr="00A06E75" w:rsidRDefault="002C1374" w:rsidP="006405F0">
      <w:pPr>
        <w:widowControl w:val="0"/>
        <w:tabs>
          <w:tab w:val="left" w:pos="1725"/>
        </w:tabs>
        <w:spacing w:line="360" w:lineRule="auto"/>
        <w:jc w:val="both"/>
        <w:rPr>
          <w:rStyle w:val="a5"/>
          <w:rFonts w:ascii="Times New Roman" w:hAnsi="Times New Roman"/>
          <w:color w:val="auto"/>
          <w:sz w:val="28"/>
          <w:szCs w:val="28"/>
          <w:lang w:val="en-US"/>
        </w:rPr>
      </w:pPr>
      <w:r w:rsidRPr="00A06E75">
        <w:rPr>
          <w:rFonts w:ascii="Times New Roman" w:hAnsi="Times New Roman"/>
          <w:sz w:val="28"/>
          <w:szCs w:val="28"/>
          <w:lang w:val="en-US"/>
        </w:rPr>
        <w:t>4.</w:t>
      </w:r>
      <w:r w:rsidRPr="00A06E75">
        <w:rPr>
          <w:rFonts w:ascii="Times New Roman" w:hAnsi="Times New Roman"/>
          <w:sz w:val="28"/>
          <w:szCs w:val="28"/>
          <w:shd w:val="clear" w:color="auto" w:fill="FFFFFF"/>
          <w:lang w:val="en-US"/>
        </w:rPr>
        <w:t> </w:t>
      </w:r>
      <w:proofErr w:type="spellStart"/>
      <w:r w:rsidR="003419E8" w:rsidRPr="00A06E75">
        <w:rPr>
          <w:rStyle w:val="fontstyle01"/>
          <w:rFonts w:ascii="Times New Roman" w:hAnsi="Times New Roman"/>
          <w:sz w:val="28"/>
          <w:szCs w:val="28"/>
          <w:lang w:val="en-US"/>
        </w:rPr>
        <w:t>Inose</w:t>
      </w:r>
      <w:proofErr w:type="spellEnd"/>
      <w:r w:rsidR="003419E8" w:rsidRPr="00A06E75">
        <w:rPr>
          <w:rStyle w:val="fontstyle01"/>
          <w:rFonts w:ascii="Times New Roman" w:hAnsi="Times New Roman"/>
          <w:sz w:val="28"/>
          <w:szCs w:val="28"/>
          <w:lang w:val="en-US"/>
        </w:rPr>
        <w:t xml:space="preserve"> H. Road traffic control / H. </w:t>
      </w:r>
      <w:proofErr w:type="spellStart"/>
      <w:r w:rsidR="003419E8" w:rsidRPr="00A06E75">
        <w:rPr>
          <w:rStyle w:val="fontstyle01"/>
          <w:rFonts w:ascii="Times New Roman" w:hAnsi="Times New Roman"/>
          <w:sz w:val="28"/>
          <w:szCs w:val="28"/>
          <w:lang w:val="en-US"/>
        </w:rPr>
        <w:t>Inose</w:t>
      </w:r>
      <w:proofErr w:type="spellEnd"/>
      <w:r w:rsidR="003419E8" w:rsidRPr="00A06E75">
        <w:rPr>
          <w:rStyle w:val="fontstyle01"/>
          <w:rFonts w:ascii="Times New Roman" w:hAnsi="Times New Roman"/>
          <w:sz w:val="28"/>
          <w:szCs w:val="28"/>
          <w:lang w:val="en-US"/>
        </w:rPr>
        <w:t>, T. Hamada, E. Posner. – 1975. – 320 р.</w:t>
      </w:r>
    </w:p>
    <w:p w:rsidR="002C1374" w:rsidRPr="00A06E75" w:rsidRDefault="002C1374" w:rsidP="006405F0">
      <w:pPr>
        <w:widowControl w:val="0"/>
        <w:tabs>
          <w:tab w:val="left" w:pos="1725"/>
        </w:tabs>
        <w:spacing w:line="360" w:lineRule="auto"/>
        <w:jc w:val="both"/>
        <w:rPr>
          <w:rFonts w:ascii="Times New Roman" w:hAnsi="Times New Roman"/>
          <w:sz w:val="28"/>
          <w:szCs w:val="28"/>
          <w:lang w:val="uk-UA"/>
        </w:rPr>
      </w:pPr>
      <w:r w:rsidRPr="00A06E75">
        <w:rPr>
          <w:rFonts w:ascii="Times New Roman" w:hAnsi="Times New Roman"/>
          <w:sz w:val="28"/>
          <w:szCs w:val="28"/>
          <w:lang w:val="uk-UA"/>
        </w:rPr>
        <w:t>5.</w:t>
      </w:r>
      <w:r w:rsidRPr="00A06E75">
        <w:rPr>
          <w:rFonts w:ascii="Times New Roman" w:hAnsi="Times New Roman"/>
          <w:sz w:val="28"/>
          <w:szCs w:val="28"/>
          <w:shd w:val="clear" w:color="auto" w:fill="FFFFFF"/>
          <w:lang w:val="uk-UA"/>
        </w:rPr>
        <w:t> </w:t>
      </w:r>
      <w:proofErr w:type="spellStart"/>
      <w:r w:rsidR="00DC5D19" w:rsidRPr="00A06E75">
        <w:rPr>
          <w:rFonts w:ascii="Times New Roman" w:hAnsi="Times New Roman"/>
          <w:sz w:val="28"/>
          <w:szCs w:val="28"/>
          <w:lang w:val="uk-UA"/>
        </w:rPr>
        <w:t>Форнальчик</w:t>
      </w:r>
      <w:proofErr w:type="spellEnd"/>
      <w:r w:rsidR="00DC5D19" w:rsidRPr="00A06E75">
        <w:rPr>
          <w:rFonts w:ascii="Times New Roman" w:hAnsi="Times New Roman"/>
          <w:sz w:val="28"/>
          <w:szCs w:val="28"/>
          <w:lang w:val="uk-UA"/>
        </w:rPr>
        <w:t xml:space="preserve"> Є. Ю. Управління дорожнім рухом на регульованих перехрестях у містах : монографія / Є. Ю. </w:t>
      </w:r>
      <w:proofErr w:type="spellStart"/>
      <w:r w:rsidR="00DC5D19" w:rsidRPr="00A06E75">
        <w:rPr>
          <w:rFonts w:ascii="Times New Roman" w:hAnsi="Times New Roman"/>
          <w:sz w:val="28"/>
          <w:szCs w:val="28"/>
          <w:lang w:val="uk-UA"/>
        </w:rPr>
        <w:t>Форнальчик</w:t>
      </w:r>
      <w:proofErr w:type="spellEnd"/>
      <w:r w:rsidR="00DC5D19" w:rsidRPr="00A06E75">
        <w:rPr>
          <w:rFonts w:ascii="Times New Roman" w:hAnsi="Times New Roman"/>
          <w:sz w:val="28"/>
          <w:szCs w:val="28"/>
          <w:lang w:val="uk-UA"/>
        </w:rPr>
        <w:t xml:space="preserve">, І. А. Могила, В. Е. </w:t>
      </w:r>
      <w:proofErr w:type="spellStart"/>
      <w:r w:rsidR="00DC5D19" w:rsidRPr="00A06E75">
        <w:rPr>
          <w:rFonts w:ascii="Times New Roman" w:hAnsi="Times New Roman"/>
          <w:sz w:val="28"/>
          <w:szCs w:val="28"/>
          <w:lang w:val="uk-UA"/>
        </w:rPr>
        <w:t>Трушевський</w:t>
      </w:r>
      <w:proofErr w:type="spellEnd"/>
      <w:r w:rsidR="00DC5D19" w:rsidRPr="00A06E75">
        <w:rPr>
          <w:rFonts w:ascii="Times New Roman" w:hAnsi="Times New Roman"/>
          <w:sz w:val="28"/>
          <w:szCs w:val="28"/>
          <w:lang w:val="uk-UA"/>
        </w:rPr>
        <w:t xml:space="preserve">, В. В. </w:t>
      </w:r>
      <w:proofErr w:type="spellStart"/>
      <w:r w:rsidR="00DC5D19" w:rsidRPr="00A06E75">
        <w:rPr>
          <w:rFonts w:ascii="Times New Roman" w:hAnsi="Times New Roman"/>
          <w:sz w:val="28"/>
          <w:szCs w:val="28"/>
          <w:lang w:val="uk-UA"/>
        </w:rPr>
        <w:t>Гілевич</w:t>
      </w:r>
      <w:proofErr w:type="spellEnd"/>
      <w:r w:rsidR="00DC5D19" w:rsidRPr="00A06E75">
        <w:rPr>
          <w:rFonts w:ascii="Times New Roman" w:hAnsi="Times New Roman"/>
          <w:sz w:val="28"/>
          <w:szCs w:val="28"/>
          <w:lang w:val="uk-UA"/>
        </w:rPr>
        <w:t xml:space="preserve"> ; за </w:t>
      </w:r>
      <w:proofErr w:type="spellStart"/>
      <w:r w:rsidR="00DC5D19" w:rsidRPr="00A06E75">
        <w:rPr>
          <w:rFonts w:ascii="Times New Roman" w:hAnsi="Times New Roman"/>
          <w:sz w:val="28"/>
          <w:szCs w:val="28"/>
          <w:lang w:val="uk-UA"/>
        </w:rPr>
        <w:t>заг</w:t>
      </w:r>
      <w:proofErr w:type="spellEnd"/>
      <w:r w:rsidR="00DC5D19" w:rsidRPr="00A06E75">
        <w:rPr>
          <w:rFonts w:ascii="Times New Roman" w:hAnsi="Times New Roman"/>
          <w:sz w:val="28"/>
          <w:szCs w:val="28"/>
          <w:lang w:val="uk-UA"/>
        </w:rPr>
        <w:t xml:space="preserve">. </w:t>
      </w:r>
      <w:proofErr w:type="spellStart"/>
      <w:r w:rsidR="00DC5D19" w:rsidRPr="00A06E75">
        <w:rPr>
          <w:rFonts w:ascii="Times New Roman" w:hAnsi="Times New Roman"/>
          <w:sz w:val="28"/>
          <w:szCs w:val="28"/>
          <w:lang w:val="uk-UA"/>
        </w:rPr>
        <w:t>ред</w:t>
      </w:r>
      <w:proofErr w:type="spellEnd"/>
      <w:r w:rsidR="00DC5D19" w:rsidRPr="00A06E75">
        <w:rPr>
          <w:rFonts w:ascii="Times New Roman" w:hAnsi="Times New Roman"/>
          <w:sz w:val="28"/>
          <w:szCs w:val="28"/>
          <w:lang w:val="uk-UA"/>
        </w:rPr>
        <w:t xml:space="preserve"> Є. Ю. </w:t>
      </w:r>
      <w:proofErr w:type="spellStart"/>
      <w:r w:rsidR="00DC5D19" w:rsidRPr="00A06E75">
        <w:rPr>
          <w:rFonts w:ascii="Times New Roman" w:hAnsi="Times New Roman"/>
          <w:sz w:val="28"/>
          <w:szCs w:val="28"/>
          <w:lang w:val="uk-UA"/>
        </w:rPr>
        <w:t>Форнальчика</w:t>
      </w:r>
      <w:proofErr w:type="spellEnd"/>
      <w:r w:rsidR="00DC5D19" w:rsidRPr="00A06E75">
        <w:rPr>
          <w:rFonts w:ascii="Times New Roman" w:hAnsi="Times New Roman"/>
          <w:sz w:val="28"/>
          <w:szCs w:val="28"/>
          <w:lang w:val="uk-UA"/>
        </w:rPr>
        <w:t>. – Львів : Видавництво Львівської політехніки, 2018. – 236 с.</w:t>
      </w:r>
    </w:p>
    <w:p w:rsidR="003419E8" w:rsidRPr="00A06E75" w:rsidRDefault="002C1374" w:rsidP="006405F0">
      <w:pPr>
        <w:widowControl w:val="0"/>
        <w:tabs>
          <w:tab w:val="left" w:pos="1725"/>
        </w:tabs>
        <w:spacing w:line="360" w:lineRule="auto"/>
        <w:jc w:val="both"/>
        <w:rPr>
          <w:rFonts w:ascii="Times New Roman" w:hAnsi="Times New Roman"/>
          <w:sz w:val="28"/>
          <w:szCs w:val="28"/>
          <w:shd w:val="clear" w:color="auto" w:fill="FFFFFF"/>
          <w:lang w:val="uk-UA"/>
        </w:rPr>
      </w:pPr>
      <w:r w:rsidRPr="00A06E75">
        <w:rPr>
          <w:rFonts w:ascii="Times New Roman" w:hAnsi="Times New Roman"/>
          <w:sz w:val="28"/>
          <w:szCs w:val="28"/>
          <w:lang w:val="uk-UA"/>
        </w:rPr>
        <w:t>6.</w:t>
      </w:r>
      <w:r w:rsidRPr="00A06E75">
        <w:rPr>
          <w:rFonts w:ascii="Times New Roman" w:hAnsi="Times New Roman"/>
          <w:sz w:val="28"/>
          <w:szCs w:val="28"/>
          <w:shd w:val="clear" w:color="auto" w:fill="FFFFFF"/>
          <w:lang w:val="uk-UA"/>
        </w:rPr>
        <w:t> </w:t>
      </w:r>
      <w:proofErr w:type="spellStart"/>
      <w:r w:rsidR="003419E8" w:rsidRPr="00A06E75">
        <w:rPr>
          <w:rFonts w:ascii="Times New Roman" w:hAnsi="Times New Roman"/>
          <w:iCs/>
          <w:sz w:val="28"/>
          <w:szCs w:val="28"/>
          <w:lang w:val="uk-UA"/>
        </w:rPr>
        <w:t>Системологія</w:t>
      </w:r>
      <w:proofErr w:type="spellEnd"/>
      <w:r w:rsidR="003419E8" w:rsidRPr="00A06E75">
        <w:rPr>
          <w:rFonts w:ascii="Times New Roman" w:hAnsi="Times New Roman"/>
          <w:iCs/>
          <w:sz w:val="28"/>
          <w:szCs w:val="28"/>
          <w:lang w:val="uk-UA"/>
        </w:rPr>
        <w:t xml:space="preserve"> на транспорті. Організація дорожнього руху. / Гаврилов Е.В., </w:t>
      </w:r>
      <w:proofErr w:type="spellStart"/>
      <w:r w:rsidR="003419E8" w:rsidRPr="00A06E75">
        <w:rPr>
          <w:rFonts w:ascii="Times New Roman" w:hAnsi="Times New Roman"/>
          <w:iCs/>
          <w:sz w:val="28"/>
          <w:szCs w:val="28"/>
          <w:lang w:val="uk-UA"/>
        </w:rPr>
        <w:t>Дмитриченко</w:t>
      </w:r>
      <w:proofErr w:type="spellEnd"/>
      <w:r w:rsidR="003419E8" w:rsidRPr="00A06E75">
        <w:rPr>
          <w:rFonts w:ascii="Times New Roman" w:hAnsi="Times New Roman"/>
          <w:iCs/>
          <w:sz w:val="28"/>
          <w:szCs w:val="28"/>
          <w:lang w:val="uk-UA"/>
        </w:rPr>
        <w:t xml:space="preserve"> М.Ф., Доля В.К., Лановий О.Т., </w:t>
      </w:r>
      <w:proofErr w:type="spellStart"/>
      <w:r w:rsidR="003419E8" w:rsidRPr="00A06E75">
        <w:rPr>
          <w:rFonts w:ascii="Times New Roman" w:hAnsi="Times New Roman"/>
          <w:iCs/>
          <w:sz w:val="28"/>
          <w:szCs w:val="28"/>
          <w:lang w:val="uk-UA"/>
        </w:rPr>
        <w:t>Линник</w:t>
      </w:r>
      <w:proofErr w:type="spellEnd"/>
      <w:r w:rsidR="003419E8" w:rsidRPr="00A06E75">
        <w:rPr>
          <w:rFonts w:ascii="Times New Roman" w:hAnsi="Times New Roman"/>
          <w:iCs/>
          <w:sz w:val="28"/>
          <w:szCs w:val="28"/>
          <w:lang w:val="uk-UA"/>
        </w:rPr>
        <w:t xml:space="preserve"> І.Е., Поліщук В.П. / Київ: Знання України, 2007.-452 с.</w:t>
      </w:r>
    </w:p>
    <w:p w:rsidR="003419E8" w:rsidRPr="00A06E75" w:rsidRDefault="003419E8" w:rsidP="006405F0">
      <w:pPr>
        <w:widowControl w:val="0"/>
        <w:tabs>
          <w:tab w:val="left" w:pos="1725"/>
        </w:tabs>
        <w:spacing w:line="360" w:lineRule="auto"/>
        <w:jc w:val="both"/>
        <w:rPr>
          <w:rFonts w:ascii="Times New Roman" w:hAnsi="Times New Roman"/>
          <w:sz w:val="28"/>
          <w:szCs w:val="28"/>
          <w:shd w:val="clear" w:color="auto" w:fill="FFFFFF"/>
          <w:lang w:val="uk-UA"/>
        </w:rPr>
      </w:pPr>
      <w:r w:rsidRPr="00A06E75">
        <w:rPr>
          <w:rFonts w:ascii="Times New Roman" w:hAnsi="Times New Roman"/>
          <w:sz w:val="28"/>
          <w:szCs w:val="28"/>
          <w:lang w:val="uk-UA"/>
        </w:rPr>
        <w:t>7.</w:t>
      </w:r>
      <w:r w:rsidRPr="00A06E75">
        <w:rPr>
          <w:rFonts w:ascii="Times New Roman" w:hAnsi="Times New Roman"/>
          <w:sz w:val="28"/>
          <w:szCs w:val="28"/>
          <w:shd w:val="clear" w:color="auto" w:fill="FFFFFF"/>
          <w:lang w:val="uk-UA"/>
        </w:rPr>
        <w:t> </w:t>
      </w:r>
      <w:r w:rsidRPr="00A06E75">
        <w:rPr>
          <w:rFonts w:ascii="Times New Roman" w:hAnsi="Times New Roman"/>
          <w:sz w:val="28"/>
          <w:szCs w:val="28"/>
          <w:lang w:val="uk-UA"/>
        </w:rPr>
        <w:t xml:space="preserve"> Поліщук В.П. та ін. Організація та регулювання дорожнього руху: підручник / О.О. </w:t>
      </w:r>
      <w:proofErr w:type="spellStart"/>
      <w:r w:rsidRPr="00A06E75">
        <w:rPr>
          <w:rFonts w:ascii="Times New Roman" w:hAnsi="Times New Roman"/>
          <w:sz w:val="28"/>
          <w:szCs w:val="28"/>
          <w:lang w:val="uk-UA"/>
        </w:rPr>
        <w:t>Бакуліч</w:t>
      </w:r>
      <w:proofErr w:type="spellEnd"/>
      <w:r w:rsidRPr="00A06E75">
        <w:rPr>
          <w:rFonts w:ascii="Times New Roman" w:hAnsi="Times New Roman"/>
          <w:sz w:val="28"/>
          <w:szCs w:val="28"/>
          <w:lang w:val="uk-UA"/>
        </w:rPr>
        <w:t xml:space="preserve">, О.П. Дзюба, В.І </w:t>
      </w:r>
      <w:proofErr w:type="spellStart"/>
      <w:r w:rsidRPr="00A06E75">
        <w:rPr>
          <w:rFonts w:ascii="Times New Roman" w:hAnsi="Times New Roman"/>
          <w:sz w:val="28"/>
          <w:szCs w:val="28"/>
          <w:lang w:val="uk-UA"/>
        </w:rPr>
        <w:t>Єресов</w:t>
      </w:r>
      <w:proofErr w:type="spellEnd"/>
      <w:r w:rsidRPr="00A06E75">
        <w:rPr>
          <w:rFonts w:ascii="Times New Roman" w:hAnsi="Times New Roman"/>
          <w:sz w:val="28"/>
          <w:szCs w:val="28"/>
          <w:lang w:val="uk-UA"/>
        </w:rPr>
        <w:t xml:space="preserve">, О.В </w:t>
      </w:r>
      <w:proofErr w:type="spellStart"/>
      <w:r w:rsidRPr="00A06E75">
        <w:rPr>
          <w:rFonts w:ascii="Times New Roman" w:hAnsi="Times New Roman"/>
          <w:sz w:val="28"/>
          <w:szCs w:val="28"/>
          <w:lang w:val="uk-UA"/>
        </w:rPr>
        <w:t>Красильнікова</w:t>
      </w:r>
      <w:proofErr w:type="spellEnd"/>
      <w:r w:rsidRPr="00A06E75">
        <w:rPr>
          <w:rFonts w:ascii="Times New Roman" w:hAnsi="Times New Roman"/>
          <w:sz w:val="28"/>
          <w:szCs w:val="28"/>
          <w:lang w:val="uk-UA"/>
        </w:rPr>
        <w:t>, О.Т. Лановий, В.П. Поліщук, О.В. Христенко//-К.: Знання України, 2014.</w:t>
      </w:r>
      <w:r w:rsidR="00F571B3" w:rsidRPr="00A06E75">
        <w:rPr>
          <w:rFonts w:ascii="Times New Roman" w:hAnsi="Times New Roman"/>
          <w:sz w:val="28"/>
          <w:szCs w:val="28"/>
          <w:lang w:val="uk-UA"/>
        </w:rPr>
        <w:t xml:space="preserve"> </w:t>
      </w:r>
      <w:r w:rsidRPr="00A06E75">
        <w:rPr>
          <w:rFonts w:ascii="Times New Roman" w:hAnsi="Times New Roman"/>
          <w:sz w:val="28"/>
          <w:szCs w:val="28"/>
          <w:lang w:val="uk-UA"/>
        </w:rPr>
        <w:t>-</w:t>
      </w:r>
      <w:r w:rsidR="00F571B3" w:rsidRPr="00A06E75">
        <w:rPr>
          <w:rFonts w:ascii="Times New Roman" w:hAnsi="Times New Roman"/>
          <w:sz w:val="28"/>
          <w:szCs w:val="28"/>
          <w:lang w:val="uk-UA"/>
        </w:rPr>
        <w:t xml:space="preserve"> </w:t>
      </w:r>
      <w:r w:rsidRPr="00A06E75">
        <w:rPr>
          <w:rFonts w:ascii="Times New Roman" w:hAnsi="Times New Roman"/>
          <w:sz w:val="28"/>
          <w:szCs w:val="28"/>
          <w:lang w:val="uk-UA"/>
        </w:rPr>
        <w:t>467 с.</w:t>
      </w:r>
    </w:p>
    <w:p w:rsidR="003419E8" w:rsidRPr="00A06E75" w:rsidRDefault="003419E8" w:rsidP="006405F0">
      <w:pPr>
        <w:widowControl w:val="0"/>
        <w:tabs>
          <w:tab w:val="left" w:pos="1725"/>
        </w:tabs>
        <w:spacing w:line="360" w:lineRule="auto"/>
        <w:jc w:val="both"/>
        <w:rPr>
          <w:rFonts w:ascii="Times New Roman" w:hAnsi="Times New Roman"/>
          <w:sz w:val="28"/>
          <w:szCs w:val="28"/>
          <w:lang w:val="en-US"/>
        </w:rPr>
      </w:pPr>
      <w:r w:rsidRPr="00A06E75">
        <w:rPr>
          <w:rFonts w:ascii="Times New Roman" w:hAnsi="Times New Roman"/>
          <w:sz w:val="28"/>
          <w:szCs w:val="28"/>
          <w:lang w:val="uk-UA"/>
        </w:rPr>
        <w:t>8.</w:t>
      </w:r>
      <w:r w:rsidRPr="00A06E75">
        <w:rPr>
          <w:rFonts w:ascii="Times New Roman" w:hAnsi="Times New Roman"/>
          <w:sz w:val="28"/>
          <w:szCs w:val="28"/>
          <w:shd w:val="clear" w:color="auto" w:fill="FFFFFF"/>
          <w:lang w:val="uk-UA"/>
        </w:rPr>
        <w:t> </w:t>
      </w:r>
      <w:r w:rsidRPr="00A06E75">
        <w:rPr>
          <w:rFonts w:ascii="Times New Roman" w:hAnsi="Times New Roman"/>
          <w:sz w:val="28"/>
          <w:szCs w:val="28"/>
          <w:lang w:val="en-US"/>
        </w:rPr>
        <w:t>Webster F. V. Traffic signal Settings</w:t>
      </w:r>
      <w:r w:rsidRPr="00A06E75">
        <w:rPr>
          <w:rFonts w:ascii="Times New Roman" w:hAnsi="Times New Roman"/>
          <w:sz w:val="28"/>
          <w:szCs w:val="28"/>
          <w:lang w:val="uk-UA"/>
        </w:rPr>
        <w:t xml:space="preserve"> / </w:t>
      </w:r>
      <w:r w:rsidRPr="00A06E75">
        <w:rPr>
          <w:rFonts w:ascii="Times New Roman" w:hAnsi="Times New Roman"/>
          <w:sz w:val="28"/>
          <w:szCs w:val="28"/>
          <w:lang w:val="en-US"/>
        </w:rPr>
        <w:t>F. V. Webster</w:t>
      </w:r>
      <w:r w:rsidRPr="00A06E75">
        <w:rPr>
          <w:rFonts w:ascii="Times New Roman" w:hAnsi="Times New Roman"/>
          <w:sz w:val="28"/>
          <w:szCs w:val="28"/>
          <w:lang w:val="uk-UA"/>
        </w:rPr>
        <w:t xml:space="preserve"> //</w:t>
      </w:r>
      <w:r w:rsidRPr="00A06E75">
        <w:rPr>
          <w:rFonts w:ascii="Times New Roman" w:hAnsi="Times New Roman"/>
          <w:sz w:val="28"/>
          <w:szCs w:val="28"/>
          <w:lang w:val="en-US"/>
        </w:rPr>
        <w:t xml:space="preserve"> Road Research Technical Paper</w:t>
      </w:r>
      <w:r w:rsidRPr="00A06E75">
        <w:rPr>
          <w:rFonts w:ascii="Times New Roman" w:hAnsi="Times New Roman"/>
          <w:sz w:val="28"/>
          <w:szCs w:val="28"/>
          <w:lang w:val="uk-UA"/>
        </w:rPr>
        <w:t xml:space="preserve">. – 1958. – </w:t>
      </w:r>
      <w:r w:rsidRPr="00A06E75">
        <w:rPr>
          <w:rFonts w:ascii="Times New Roman" w:hAnsi="Times New Roman"/>
          <w:sz w:val="28"/>
          <w:szCs w:val="28"/>
          <w:lang w:val="en-US"/>
        </w:rPr>
        <w:t>№ 39</w:t>
      </w:r>
      <w:r w:rsidRPr="00A06E75">
        <w:rPr>
          <w:rFonts w:ascii="Times New Roman" w:hAnsi="Times New Roman"/>
          <w:sz w:val="28"/>
          <w:szCs w:val="28"/>
          <w:lang w:val="uk-UA"/>
        </w:rPr>
        <w:t xml:space="preserve">. – </w:t>
      </w:r>
      <w:proofErr w:type="spellStart"/>
      <w:r w:rsidRPr="00A06E75">
        <w:rPr>
          <w:rFonts w:ascii="Times New Roman" w:hAnsi="Times New Roman"/>
          <w:sz w:val="28"/>
          <w:szCs w:val="28"/>
          <w:lang w:val="uk-UA"/>
        </w:rPr>
        <w:t>Рр</w:t>
      </w:r>
      <w:proofErr w:type="spellEnd"/>
      <w:r w:rsidRPr="00A06E75">
        <w:rPr>
          <w:rFonts w:ascii="Times New Roman" w:hAnsi="Times New Roman"/>
          <w:sz w:val="28"/>
          <w:szCs w:val="28"/>
          <w:lang w:val="en-US"/>
        </w:rPr>
        <w:t>.44</w:t>
      </w:r>
      <w:r w:rsidRPr="00A06E75">
        <w:rPr>
          <w:rFonts w:ascii="Times New Roman" w:hAnsi="Times New Roman"/>
          <w:sz w:val="28"/>
          <w:szCs w:val="28"/>
          <w:lang w:val="uk-UA"/>
        </w:rPr>
        <w:t xml:space="preserve"> </w:t>
      </w:r>
      <w:r w:rsidRPr="00A06E75">
        <w:rPr>
          <w:rFonts w:ascii="Times New Roman" w:hAnsi="Times New Roman"/>
          <w:sz w:val="28"/>
          <w:szCs w:val="28"/>
          <w:lang w:val="en-US"/>
        </w:rPr>
        <w:t>–</w:t>
      </w:r>
      <w:r w:rsidRPr="00A06E75">
        <w:rPr>
          <w:rFonts w:ascii="Times New Roman" w:hAnsi="Times New Roman"/>
          <w:sz w:val="28"/>
          <w:szCs w:val="28"/>
          <w:lang w:val="uk-UA"/>
        </w:rPr>
        <w:t xml:space="preserve"> </w:t>
      </w:r>
      <w:r w:rsidRPr="00A06E75">
        <w:rPr>
          <w:rFonts w:ascii="Times New Roman" w:hAnsi="Times New Roman"/>
          <w:sz w:val="28"/>
          <w:szCs w:val="28"/>
          <w:lang w:val="en-US"/>
        </w:rPr>
        <w:t>45.</w:t>
      </w:r>
    </w:p>
    <w:p w:rsidR="003419E8" w:rsidRPr="00A06E75" w:rsidRDefault="003419E8" w:rsidP="006405F0">
      <w:pPr>
        <w:widowControl w:val="0"/>
        <w:tabs>
          <w:tab w:val="left" w:pos="1725"/>
        </w:tabs>
        <w:spacing w:line="360" w:lineRule="auto"/>
        <w:jc w:val="both"/>
        <w:rPr>
          <w:rFonts w:ascii="Times New Roman" w:hAnsi="Times New Roman"/>
          <w:sz w:val="28"/>
          <w:szCs w:val="28"/>
          <w:lang w:val="en-US"/>
        </w:rPr>
      </w:pPr>
      <w:r w:rsidRPr="00A06E75">
        <w:rPr>
          <w:rFonts w:ascii="Times New Roman" w:hAnsi="Times New Roman"/>
          <w:sz w:val="28"/>
          <w:szCs w:val="28"/>
          <w:lang w:val="uk-UA"/>
        </w:rPr>
        <w:t>9.</w:t>
      </w:r>
      <w:r w:rsidRPr="00A06E75">
        <w:rPr>
          <w:rFonts w:ascii="Times New Roman" w:hAnsi="Times New Roman"/>
          <w:sz w:val="28"/>
          <w:szCs w:val="28"/>
          <w:shd w:val="clear" w:color="auto" w:fill="FFFFFF"/>
          <w:lang w:val="uk-UA"/>
        </w:rPr>
        <w:t> </w:t>
      </w:r>
      <w:r w:rsidRPr="00A06E75">
        <w:rPr>
          <w:rFonts w:ascii="Times New Roman" w:hAnsi="Times New Roman"/>
          <w:sz w:val="28"/>
          <w:szCs w:val="28"/>
        </w:rPr>
        <w:t xml:space="preserve"> </w:t>
      </w:r>
      <w:proofErr w:type="spellStart"/>
      <w:r w:rsidRPr="00A06E75">
        <w:rPr>
          <w:rFonts w:ascii="Times New Roman" w:hAnsi="Times New Roman"/>
          <w:sz w:val="28"/>
          <w:szCs w:val="28"/>
          <w:lang w:val="uk-UA"/>
        </w:rPr>
        <w:t>Рейцен</w:t>
      </w:r>
      <w:proofErr w:type="spellEnd"/>
      <w:r w:rsidRPr="00A06E75">
        <w:rPr>
          <w:rFonts w:ascii="Times New Roman" w:hAnsi="Times New Roman"/>
          <w:sz w:val="28"/>
          <w:szCs w:val="28"/>
          <w:lang w:val="uk-UA"/>
        </w:rPr>
        <w:t xml:space="preserve"> Є.О. Організація і безпека міського руху: навчальний посібник/ Є.О. </w:t>
      </w:r>
      <w:proofErr w:type="spellStart"/>
      <w:r w:rsidRPr="00A06E75">
        <w:rPr>
          <w:rFonts w:ascii="Times New Roman" w:hAnsi="Times New Roman"/>
          <w:sz w:val="28"/>
          <w:szCs w:val="28"/>
          <w:lang w:val="uk-UA"/>
        </w:rPr>
        <w:t>Рейцен</w:t>
      </w:r>
      <w:proofErr w:type="spellEnd"/>
      <w:r w:rsidRPr="00A06E75">
        <w:rPr>
          <w:rFonts w:ascii="Times New Roman" w:hAnsi="Times New Roman"/>
          <w:sz w:val="28"/>
          <w:szCs w:val="28"/>
          <w:lang w:val="uk-UA"/>
        </w:rPr>
        <w:t>//-К.: ТОВ  «СІК ГРУП Україна», 2014.-454 с</w:t>
      </w:r>
      <w:r w:rsidRPr="00A06E75">
        <w:rPr>
          <w:rFonts w:ascii="Times New Roman" w:hAnsi="Times New Roman"/>
          <w:sz w:val="28"/>
          <w:szCs w:val="28"/>
        </w:rPr>
        <w:t>.</w:t>
      </w:r>
    </w:p>
    <w:p w:rsidR="003419E8" w:rsidRPr="00A06E75" w:rsidRDefault="003419E8" w:rsidP="006405F0">
      <w:pPr>
        <w:widowControl w:val="0"/>
        <w:tabs>
          <w:tab w:val="left" w:pos="1725"/>
        </w:tabs>
        <w:spacing w:line="360" w:lineRule="auto"/>
        <w:jc w:val="both"/>
        <w:rPr>
          <w:rFonts w:ascii="Times New Roman" w:hAnsi="Times New Roman"/>
          <w:sz w:val="28"/>
          <w:szCs w:val="28"/>
          <w:lang w:val="en-US"/>
        </w:rPr>
      </w:pPr>
      <w:r w:rsidRPr="00A06E75">
        <w:rPr>
          <w:rFonts w:ascii="Times New Roman" w:hAnsi="Times New Roman"/>
          <w:sz w:val="28"/>
          <w:szCs w:val="28"/>
          <w:lang w:val="uk-UA"/>
        </w:rPr>
        <w:t>10.</w:t>
      </w:r>
      <w:r w:rsidRPr="00A06E75">
        <w:rPr>
          <w:rFonts w:ascii="Times New Roman" w:hAnsi="Times New Roman"/>
          <w:sz w:val="28"/>
          <w:szCs w:val="28"/>
          <w:shd w:val="clear" w:color="auto" w:fill="FFFFFF"/>
          <w:lang w:val="uk-UA"/>
        </w:rPr>
        <w:t> </w:t>
      </w:r>
      <w:r w:rsidR="005F007A" w:rsidRPr="00A06E75">
        <w:rPr>
          <w:rFonts w:ascii="Times New Roman" w:hAnsi="Times New Roman"/>
          <w:sz w:val="28"/>
          <w:szCs w:val="28"/>
          <w:lang w:val="en-US"/>
        </w:rPr>
        <w:t>Traffic control in oversaturated street networks / NCRHP report N194. 1978. 152 p</w:t>
      </w:r>
      <w:r w:rsidR="00E4525D" w:rsidRPr="00A06E75">
        <w:rPr>
          <w:rFonts w:ascii="Times New Roman" w:hAnsi="Times New Roman"/>
          <w:sz w:val="28"/>
          <w:szCs w:val="28"/>
          <w:lang w:val="en-US"/>
        </w:rPr>
        <w:t>.</w:t>
      </w:r>
    </w:p>
    <w:p w:rsidR="003419E8" w:rsidRPr="00A06E75" w:rsidRDefault="003419E8" w:rsidP="006405F0">
      <w:pPr>
        <w:widowControl w:val="0"/>
        <w:spacing w:line="360" w:lineRule="auto"/>
        <w:jc w:val="both"/>
        <w:rPr>
          <w:rFonts w:ascii="Times New Roman" w:hAnsi="Times New Roman"/>
          <w:sz w:val="28"/>
          <w:szCs w:val="28"/>
          <w:lang w:val="en-US"/>
        </w:rPr>
      </w:pPr>
      <w:r w:rsidRPr="00A06E75">
        <w:rPr>
          <w:rFonts w:ascii="Times New Roman" w:hAnsi="Times New Roman"/>
          <w:sz w:val="28"/>
          <w:szCs w:val="28"/>
          <w:lang w:val="en-US"/>
        </w:rPr>
        <w:t>11. Chang T. H. Optimal signal timing for an oversaturated intersection. / T. H. Chang, J. T. Lin // Transportation Research, Part B, 2004. – 38(8). – P.687-707.</w:t>
      </w:r>
    </w:p>
    <w:p w:rsidR="003419E8" w:rsidRPr="00A06E75" w:rsidRDefault="003419E8" w:rsidP="006405F0">
      <w:pPr>
        <w:widowControl w:val="0"/>
        <w:tabs>
          <w:tab w:val="left" w:pos="1725"/>
        </w:tabs>
        <w:spacing w:line="360" w:lineRule="auto"/>
        <w:jc w:val="both"/>
        <w:rPr>
          <w:rFonts w:ascii="Times New Roman" w:hAnsi="Times New Roman"/>
          <w:sz w:val="28"/>
          <w:szCs w:val="28"/>
          <w:shd w:val="clear" w:color="auto" w:fill="FFFFFF"/>
          <w:lang w:val="uk-UA"/>
        </w:rPr>
      </w:pPr>
      <w:r w:rsidRPr="00A06E75">
        <w:rPr>
          <w:rFonts w:ascii="Times New Roman" w:hAnsi="Times New Roman"/>
          <w:sz w:val="28"/>
          <w:szCs w:val="28"/>
          <w:lang w:val="en-US"/>
        </w:rPr>
        <w:t xml:space="preserve">12. Denney R.W. Long green times and cycles at congested traffic signals / R.W. Denney, </w:t>
      </w:r>
      <w:r w:rsidRPr="00A06E75">
        <w:rPr>
          <w:rFonts w:ascii="Times New Roman" w:hAnsi="Times New Roman"/>
          <w:sz w:val="28"/>
          <w:szCs w:val="28"/>
          <w:lang w:val="en-US"/>
        </w:rPr>
        <w:lastRenderedPageBreak/>
        <w:t xml:space="preserve">E. Curtis, L. </w:t>
      </w:r>
      <w:proofErr w:type="gramStart"/>
      <w:r w:rsidRPr="00A06E75">
        <w:rPr>
          <w:rFonts w:ascii="Times New Roman" w:hAnsi="Times New Roman"/>
          <w:sz w:val="28"/>
          <w:szCs w:val="28"/>
          <w:lang w:val="en-US"/>
        </w:rPr>
        <w:t>Head  /</w:t>
      </w:r>
      <w:proofErr w:type="gramEnd"/>
      <w:r w:rsidRPr="00A06E75">
        <w:rPr>
          <w:rFonts w:ascii="Times New Roman" w:hAnsi="Times New Roman"/>
          <w:sz w:val="28"/>
          <w:szCs w:val="28"/>
          <w:lang w:val="en-US"/>
        </w:rPr>
        <w:t>/  Transportation Research Record, 2009</w:t>
      </w:r>
      <w:r w:rsidRPr="00A06E75">
        <w:rPr>
          <w:rFonts w:ascii="Times New Roman" w:hAnsi="Times New Roman"/>
          <w:sz w:val="28"/>
          <w:szCs w:val="28"/>
          <w:lang w:val="uk-UA"/>
        </w:rPr>
        <w:t>. – 2128, – P. 1-10</w:t>
      </w:r>
      <w:r w:rsidR="00E4525D" w:rsidRPr="00A06E75">
        <w:rPr>
          <w:rFonts w:ascii="Times New Roman" w:hAnsi="Times New Roman"/>
          <w:sz w:val="28"/>
          <w:szCs w:val="28"/>
          <w:lang w:val="uk-UA"/>
        </w:rPr>
        <w:t>.</w:t>
      </w:r>
    </w:p>
    <w:p w:rsidR="003419E8" w:rsidRPr="00A06E75" w:rsidRDefault="003419E8" w:rsidP="006405F0">
      <w:pPr>
        <w:widowControl w:val="0"/>
        <w:tabs>
          <w:tab w:val="left" w:pos="1725"/>
        </w:tabs>
        <w:spacing w:line="360" w:lineRule="auto"/>
        <w:jc w:val="both"/>
        <w:rPr>
          <w:rFonts w:ascii="Times New Roman" w:hAnsi="Times New Roman"/>
          <w:sz w:val="28"/>
          <w:szCs w:val="28"/>
          <w:shd w:val="clear" w:color="auto" w:fill="FFFFFF"/>
          <w:lang w:val="uk-UA"/>
        </w:rPr>
      </w:pPr>
      <w:r w:rsidRPr="00A06E75">
        <w:rPr>
          <w:rFonts w:ascii="Times New Roman" w:hAnsi="Times New Roman"/>
          <w:sz w:val="28"/>
          <w:szCs w:val="28"/>
          <w:lang w:val="uk-UA"/>
        </w:rPr>
        <w:t>13.</w:t>
      </w:r>
      <w:r w:rsidRPr="00A06E75">
        <w:rPr>
          <w:rFonts w:ascii="Times New Roman" w:hAnsi="Times New Roman"/>
          <w:sz w:val="28"/>
          <w:szCs w:val="28"/>
          <w:shd w:val="clear" w:color="auto" w:fill="FFFFFF"/>
          <w:lang w:val="uk-UA"/>
        </w:rPr>
        <w:t> </w:t>
      </w:r>
      <w:r w:rsidR="00D72EC2" w:rsidRPr="00A06E75">
        <w:rPr>
          <w:rFonts w:ascii="Times New Roman" w:hAnsi="Times New Roman"/>
          <w:sz w:val="28"/>
          <w:szCs w:val="28"/>
          <w:shd w:val="clear" w:color="auto" w:fill="FFFFFF"/>
          <w:lang w:val="uk-UA"/>
        </w:rPr>
        <w:t>ГБН В.2.3-37641918-555:2016 Автомобільні дороги. Транспортні розв’язки в одному рівні. Проектування. Зі зміною № 1 [Чинний від 2016-07-</w:t>
      </w:r>
      <w:r w:rsidR="00D72EC2" w:rsidRPr="00A06E75">
        <w:rPr>
          <w:rFonts w:ascii="Times New Roman" w:hAnsi="Times New Roman"/>
          <w:color w:val="333333"/>
          <w:sz w:val="28"/>
          <w:szCs w:val="28"/>
          <w:shd w:val="clear" w:color="auto" w:fill="FFFFFF"/>
          <w:lang w:val="uk-UA"/>
        </w:rPr>
        <w:t>01</w:t>
      </w:r>
      <w:r w:rsidR="00D72EC2" w:rsidRPr="00A06E75">
        <w:rPr>
          <w:rFonts w:ascii="Times New Roman" w:hAnsi="Times New Roman"/>
          <w:sz w:val="28"/>
          <w:szCs w:val="28"/>
          <w:shd w:val="clear" w:color="auto" w:fill="FFFFFF"/>
          <w:lang w:val="uk-UA"/>
        </w:rPr>
        <w:t xml:space="preserve">] </w:t>
      </w:r>
      <w:proofErr w:type="spellStart"/>
      <w:r w:rsidR="00D72EC2" w:rsidRPr="00A06E75">
        <w:rPr>
          <w:rFonts w:ascii="Times New Roman" w:hAnsi="Times New Roman"/>
          <w:i/>
          <w:sz w:val="28"/>
          <w:szCs w:val="28"/>
          <w:shd w:val="clear" w:color="auto" w:fill="FFFFFF"/>
          <w:lang w:val="uk-UA"/>
        </w:rPr>
        <w:t>Будстандарт</w:t>
      </w:r>
      <w:proofErr w:type="spellEnd"/>
      <w:r w:rsidR="00D72EC2" w:rsidRPr="00A06E75">
        <w:rPr>
          <w:rFonts w:ascii="Times New Roman" w:hAnsi="Times New Roman"/>
          <w:sz w:val="28"/>
          <w:szCs w:val="28"/>
          <w:shd w:val="clear" w:color="auto" w:fill="FFFFFF"/>
          <w:lang w:val="uk-UA"/>
        </w:rPr>
        <w:t xml:space="preserve">: </w:t>
      </w:r>
      <w:r w:rsidR="00D72EC2" w:rsidRPr="00A06E75">
        <w:rPr>
          <w:rFonts w:ascii="Times New Roman" w:hAnsi="Times New Roman"/>
          <w:sz w:val="28"/>
          <w:szCs w:val="28"/>
          <w:lang w:val="uk-UA"/>
        </w:rPr>
        <w:t xml:space="preserve">веб-сайт. URL: </w:t>
      </w:r>
      <w:hyperlink r:id="rId97" w:history="1">
        <w:r w:rsidR="00D72EC2" w:rsidRPr="00A06E75">
          <w:rPr>
            <w:rStyle w:val="a5"/>
            <w:rFonts w:ascii="Times New Roman" w:hAnsi="Times New Roman"/>
            <w:sz w:val="28"/>
            <w:szCs w:val="28"/>
            <w:lang w:val="uk-UA"/>
          </w:rPr>
          <w:t>https://online.budstandart.com/ua/catalog/doc-page.html?id_doc=64127</w:t>
        </w:r>
      </w:hyperlink>
    </w:p>
    <w:p w:rsidR="003419E8" w:rsidRPr="00A06E75" w:rsidRDefault="003419E8" w:rsidP="006405F0">
      <w:pPr>
        <w:widowControl w:val="0"/>
        <w:tabs>
          <w:tab w:val="left" w:pos="1725"/>
        </w:tabs>
        <w:spacing w:line="360" w:lineRule="auto"/>
        <w:jc w:val="both"/>
        <w:rPr>
          <w:rFonts w:ascii="Times New Roman" w:hAnsi="Times New Roman"/>
          <w:sz w:val="36"/>
          <w:szCs w:val="28"/>
          <w:shd w:val="clear" w:color="auto" w:fill="FFFFFF"/>
          <w:lang w:val="uk-UA"/>
        </w:rPr>
      </w:pPr>
      <w:r w:rsidRPr="00A06E75">
        <w:rPr>
          <w:rFonts w:ascii="Times New Roman" w:hAnsi="Times New Roman"/>
          <w:sz w:val="28"/>
          <w:szCs w:val="28"/>
          <w:lang w:val="uk-UA"/>
        </w:rPr>
        <w:t>14.</w:t>
      </w:r>
      <w:r w:rsidRPr="00A06E75">
        <w:rPr>
          <w:rFonts w:ascii="Times New Roman" w:hAnsi="Times New Roman"/>
          <w:sz w:val="28"/>
          <w:szCs w:val="28"/>
          <w:shd w:val="clear" w:color="auto" w:fill="FFFFFF"/>
          <w:lang w:val="uk-UA"/>
        </w:rPr>
        <w:t> </w:t>
      </w:r>
      <w:r w:rsidR="00355984" w:rsidRPr="00A06E75">
        <w:rPr>
          <w:rFonts w:ascii="Times New Roman" w:hAnsi="Times New Roman"/>
          <w:sz w:val="28"/>
          <w:lang w:val="uk-UA"/>
        </w:rPr>
        <w:t xml:space="preserve">Планування міст і транспорт : </w:t>
      </w:r>
      <w:proofErr w:type="spellStart"/>
      <w:r w:rsidR="00355984" w:rsidRPr="00A06E75">
        <w:rPr>
          <w:rFonts w:ascii="Times New Roman" w:hAnsi="Times New Roman"/>
          <w:sz w:val="28"/>
          <w:lang w:val="uk-UA"/>
        </w:rPr>
        <w:t>навч</w:t>
      </w:r>
      <w:proofErr w:type="spellEnd"/>
      <w:r w:rsidR="00355984" w:rsidRPr="00A06E75">
        <w:rPr>
          <w:rFonts w:ascii="Times New Roman" w:hAnsi="Times New Roman"/>
          <w:sz w:val="28"/>
          <w:lang w:val="uk-UA"/>
        </w:rPr>
        <w:t xml:space="preserve">. посібник / О. С. </w:t>
      </w:r>
      <w:proofErr w:type="spellStart"/>
      <w:r w:rsidR="00355984" w:rsidRPr="00A06E75">
        <w:rPr>
          <w:rFonts w:ascii="Times New Roman" w:hAnsi="Times New Roman"/>
          <w:sz w:val="28"/>
          <w:lang w:val="uk-UA"/>
        </w:rPr>
        <w:t>Безлюбченко</w:t>
      </w:r>
      <w:proofErr w:type="spellEnd"/>
      <w:r w:rsidR="00355984" w:rsidRPr="00A06E75">
        <w:rPr>
          <w:rFonts w:ascii="Times New Roman" w:hAnsi="Times New Roman"/>
          <w:sz w:val="28"/>
          <w:lang w:val="uk-UA"/>
        </w:rPr>
        <w:t xml:space="preserve">, С. М. Гордієнко, О. В. Завальний; Харків. </w:t>
      </w:r>
      <w:proofErr w:type="spellStart"/>
      <w:r w:rsidR="00355984" w:rsidRPr="00A06E75">
        <w:rPr>
          <w:rFonts w:ascii="Times New Roman" w:hAnsi="Times New Roman"/>
          <w:sz w:val="28"/>
          <w:lang w:val="uk-UA"/>
        </w:rPr>
        <w:t>нац</w:t>
      </w:r>
      <w:proofErr w:type="spellEnd"/>
      <w:r w:rsidR="00355984" w:rsidRPr="00A06E75">
        <w:rPr>
          <w:rFonts w:ascii="Times New Roman" w:hAnsi="Times New Roman"/>
          <w:sz w:val="28"/>
          <w:lang w:val="uk-UA"/>
        </w:rPr>
        <w:t xml:space="preserve">. ун-т </w:t>
      </w:r>
      <w:proofErr w:type="spellStart"/>
      <w:r w:rsidR="00355984" w:rsidRPr="00A06E75">
        <w:rPr>
          <w:rFonts w:ascii="Times New Roman" w:hAnsi="Times New Roman"/>
          <w:sz w:val="28"/>
          <w:lang w:val="uk-UA"/>
        </w:rPr>
        <w:t>міськ</w:t>
      </w:r>
      <w:proofErr w:type="spellEnd"/>
      <w:r w:rsidR="00355984" w:rsidRPr="00A06E75">
        <w:rPr>
          <w:rFonts w:ascii="Times New Roman" w:hAnsi="Times New Roman"/>
          <w:sz w:val="28"/>
          <w:lang w:val="uk-UA"/>
        </w:rPr>
        <w:t xml:space="preserve">. госп-ва ім. О. М. </w:t>
      </w:r>
      <w:proofErr w:type="spellStart"/>
      <w:r w:rsidR="00355984" w:rsidRPr="00A06E75">
        <w:rPr>
          <w:rFonts w:ascii="Times New Roman" w:hAnsi="Times New Roman"/>
          <w:sz w:val="28"/>
          <w:lang w:val="uk-UA"/>
        </w:rPr>
        <w:t>Бекетова</w:t>
      </w:r>
      <w:proofErr w:type="spellEnd"/>
      <w:r w:rsidR="00355984" w:rsidRPr="00A06E75">
        <w:rPr>
          <w:rFonts w:ascii="Times New Roman" w:hAnsi="Times New Roman"/>
          <w:sz w:val="28"/>
          <w:lang w:val="uk-UA"/>
        </w:rPr>
        <w:t xml:space="preserve">. – Харків : ХНУМГ ім. О. М. </w:t>
      </w:r>
      <w:proofErr w:type="spellStart"/>
      <w:r w:rsidR="00355984" w:rsidRPr="00A06E75">
        <w:rPr>
          <w:rFonts w:ascii="Times New Roman" w:hAnsi="Times New Roman"/>
          <w:sz w:val="28"/>
          <w:lang w:val="uk-UA"/>
        </w:rPr>
        <w:t>Бекетова</w:t>
      </w:r>
      <w:proofErr w:type="spellEnd"/>
      <w:r w:rsidR="00355984" w:rsidRPr="00A06E75">
        <w:rPr>
          <w:rFonts w:ascii="Times New Roman" w:hAnsi="Times New Roman"/>
          <w:sz w:val="28"/>
          <w:lang w:val="uk-UA"/>
        </w:rPr>
        <w:t>, 2021. – 271 с.</w:t>
      </w:r>
    </w:p>
    <w:p w:rsidR="003419E8" w:rsidRPr="00A06E75" w:rsidRDefault="003419E8" w:rsidP="006405F0">
      <w:pPr>
        <w:widowControl w:val="0"/>
        <w:tabs>
          <w:tab w:val="left" w:pos="1725"/>
        </w:tabs>
        <w:spacing w:line="360" w:lineRule="auto"/>
        <w:jc w:val="both"/>
        <w:rPr>
          <w:rFonts w:ascii="Times New Roman" w:hAnsi="Times New Roman"/>
          <w:sz w:val="28"/>
          <w:szCs w:val="28"/>
          <w:shd w:val="clear" w:color="auto" w:fill="FFFFFF"/>
          <w:lang w:val="uk-UA"/>
        </w:rPr>
      </w:pPr>
      <w:r w:rsidRPr="00A06E75">
        <w:rPr>
          <w:rFonts w:ascii="Times New Roman" w:hAnsi="Times New Roman"/>
          <w:noProof/>
          <w:sz w:val="28"/>
          <w:szCs w:val="28"/>
          <w:lang w:val="uk-UA"/>
        </w:rPr>
        <w:t>15.</w:t>
      </w:r>
      <w:r w:rsidRPr="00A06E75">
        <w:rPr>
          <w:rFonts w:ascii="Times New Roman" w:hAnsi="Times New Roman"/>
          <w:sz w:val="28"/>
          <w:szCs w:val="28"/>
          <w:lang w:val="en-US"/>
        </w:rPr>
        <w:t> </w:t>
      </w:r>
      <w:r w:rsidRPr="00A06E75">
        <w:rPr>
          <w:rFonts w:ascii="Times New Roman" w:hAnsi="Times New Roman"/>
          <w:noProof/>
          <w:sz w:val="28"/>
          <w:szCs w:val="28"/>
          <w:lang w:val="uk-UA"/>
        </w:rPr>
        <w:t>Highway</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Capacity</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Manual</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2010</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Transportation</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research</w:t>
      </w:r>
      <w:r w:rsidRPr="00A06E75">
        <w:rPr>
          <w:rFonts w:ascii="Times New Roman" w:hAnsi="Times New Roman"/>
          <w:sz w:val="28"/>
          <w:szCs w:val="28"/>
          <w:rtl/>
          <w:lang w:val="uk-UA"/>
        </w:rPr>
        <w:t xml:space="preserve"> </w:t>
      </w:r>
      <w:r w:rsidRPr="00A06E75">
        <w:rPr>
          <w:rFonts w:ascii="Times New Roman" w:hAnsi="Times New Roman"/>
          <w:noProof/>
          <w:sz w:val="28"/>
          <w:szCs w:val="28"/>
          <w:lang w:val="uk-UA"/>
        </w:rPr>
        <w:t>board,</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National</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research</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council.</w:t>
      </w:r>
      <w:r w:rsidRPr="00A06E75">
        <w:rPr>
          <w:rFonts w:ascii="Times New Roman" w:hAnsi="Times New Roman"/>
          <w:sz w:val="28"/>
          <w:szCs w:val="28"/>
          <w:lang w:val="uk-UA"/>
        </w:rPr>
        <w:t xml:space="preserve"> </w:t>
      </w:r>
      <w:r w:rsidRPr="00A06E75">
        <w:rPr>
          <w:rFonts w:ascii="Times New Roman" w:eastAsia="Arial Unicode MS" w:hAnsi="Times New Roman"/>
          <w:noProof/>
          <w:sz w:val="28"/>
          <w:szCs w:val="28"/>
          <w:lang w:val="uk-UA"/>
        </w:rPr>
        <w:t>–</w:t>
      </w:r>
      <w:r w:rsidRPr="00A06E75">
        <w:rPr>
          <w:rFonts w:ascii="Times New Roman" w:eastAsia="Arial Unicode MS" w:hAnsi="Times New Roman"/>
          <w:sz w:val="28"/>
          <w:szCs w:val="28"/>
          <w:lang w:val="uk-UA"/>
        </w:rPr>
        <w:t xml:space="preserve"> </w:t>
      </w:r>
      <w:r w:rsidRPr="00A06E75">
        <w:rPr>
          <w:rFonts w:ascii="Times New Roman" w:hAnsi="Times New Roman"/>
          <w:noProof/>
          <w:sz w:val="28"/>
          <w:szCs w:val="28"/>
          <w:lang w:val="uk-UA"/>
        </w:rPr>
        <w:t>Washington,</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DC,</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2010.</w:t>
      </w:r>
      <w:r w:rsidRPr="00A06E75">
        <w:rPr>
          <w:rFonts w:ascii="Times New Roman" w:hAnsi="Times New Roman"/>
          <w:sz w:val="28"/>
          <w:szCs w:val="28"/>
          <w:lang w:val="uk-UA"/>
        </w:rPr>
        <w:t xml:space="preserve"> </w:t>
      </w:r>
      <w:r w:rsidRPr="00A06E75">
        <w:rPr>
          <w:rFonts w:ascii="Times New Roman" w:eastAsia="Arial Unicode MS" w:hAnsi="Times New Roman"/>
          <w:noProof/>
          <w:sz w:val="28"/>
          <w:szCs w:val="28"/>
          <w:lang w:val="uk-UA"/>
        </w:rPr>
        <w:t>–</w:t>
      </w:r>
      <w:r w:rsidRPr="00A06E75">
        <w:rPr>
          <w:rFonts w:ascii="Times New Roman" w:eastAsia="Arial Unicode MS" w:hAnsi="Times New Roman"/>
          <w:sz w:val="28"/>
          <w:szCs w:val="28"/>
          <w:lang w:val="uk-UA"/>
        </w:rPr>
        <w:t xml:space="preserve"> </w:t>
      </w:r>
      <w:r w:rsidRPr="00A06E75">
        <w:rPr>
          <w:rFonts w:ascii="Times New Roman" w:hAnsi="Times New Roman"/>
          <w:noProof/>
          <w:sz w:val="28"/>
          <w:szCs w:val="28"/>
          <w:lang w:val="uk-UA"/>
        </w:rPr>
        <w:t>Vol.</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1. –</w:t>
      </w:r>
      <w:r w:rsidRPr="00A06E75">
        <w:rPr>
          <w:rFonts w:ascii="Times New Roman" w:hAnsi="Times New Roman"/>
          <w:sz w:val="28"/>
          <w:szCs w:val="28"/>
          <w:lang w:val="uk-UA"/>
        </w:rPr>
        <w:t xml:space="preserve"> </w:t>
      </w:r>
      <w:r w:rsidRPr="00A06E75">
        <w:rPr>
          <w:rFonts w:ascii="Times New Roman" w:eastAsia="Arial Unicode MS" w:hAnsi="Times New Roman"/>
          <w:noProof/>
          <w:sz w:val="28"/>
          <w:szCs w:val="28"/>
          <w:lang w:val="uk-UA"/>
        </w:rPr>
        <w:t>№</w:t>
      </w:r>
      <w:r w:rsidRPr="00A06E75">
        <w:rPr>
          <w:rFonts w:ascii="Times New Roman" w:hAnsi="Times New Roman"/>
          <w:noProof/>
          <w:sz w:val="28"/>
          <w:szCs w:val="28"/>
          <w:lang w:val="uk-UA"/>
        </w:rPr>
        <w:t>3.</w:t>
      </w:r>
      <w:r w:rsidRPr="00A06E75">
        <w:rPr>
          <w:rFonts w:ascii="Times New Roman" w:hAnsi="Times New Roman"/>
          <w:sz w:val="28"/>
          <w:szCs w:val="28"/>
          <w:lang w:val="uk-UA"/>
        </w:rPr>
        <w:t xml:space="preserve"> – </w:t>
      </w:r>
      <w:r w:rsidRPr="00A06E75">
        <w:rPr>
          <w:rFonts w:ascii="Times New Roman" w:hAnsi="Times New Roman"/>
          <w:noProof/>
          <w:sz w:val="28"/>
          <w:szCs w:val="28"/>
          <w:lang w:val="uk-UA"/>
        </w:rPr>
        <w:t>1650</w:t>
      </w:r>
      <w:r w:rsidRPr="00A06E75">
        <w:rPr>
          <w:rFonts w:ascii="Times New Roman" w:hAnsi="Times New Roman"/>
          <w:sz w:val="28"/>
          <w:szCs w:val="28"/>
          <w:lang w:val="uk-UA"/>
        </w:rPr>
        <w:t xml:space="preserve"> </w:t>
      </w:r>
      <w:r w:rsidRPr="00A06E75">
        <w:rPr>
          <w:rFonts w:ascii="Times New Roman" w:hAnsi="Times New Roman"/>
          <w:noProof/>
          <w:sz w:val="28"/>
          <w:szCs w:val="28"/>
          <w:lang w:val="uk-UA"/>
        </w:rPr>
        <w:t>p.</w:t>
      </w:r>
    </w:p>
    <w:p w:rsidR="0046611F" w:rsidRPr="00A06E75" w:rsidRDefault="003419E8" w:rsidP="006405F0">
      <w:pPr>
        <w:widowControl w:val="0"/>
        <w:tabs>
          <w:tab w:val="left" w:pos="1725"/>
        </w:tabs>
        <w:spacing w:line="360" w:lineRule="auto"/>
        <w:jc w:val="both"/>
        <w:rPr>
          <w:rFonts w:ascii="Times New Roman" w:hAnsi="Times New Roman"/>
          <w:sz w:val="32"/>
          <w:szCs w:val="28"/>
          <w:shd w:val="clear" w:color="auto" w:fill="FFFFFF"/>
          <w:lang w:val="uk-UA"/>
        </w:rPr>
      </w:pPr>
      <w:r w:rsidRPr="00A06E75">
        <w:rPr>
          <w:rFonts w:ascii="Times New Roman" w:hAnsi="Times New Roman"/>
          <w:sz w:val="28"/>
          <w:szCs w:val="28"/>
          <w:lang w:val="uk-UA"/>
        </w:rPr>
        <w:t>16.</w:t>
      </w:r>
      <w:r w:rsidRPr="00A06E75">
        <w:rPr>
          <w:rFonts w:ascii="Times New Roman" w:hAnsi="Times New Roman"/>
          <w:sz w:val="28"/>
          <w:szCs w:val="28"/>
          <w:shd w:val="clear" w:color="auto" w:fill="FFFFFF"/>
          <w:lang w:val="uk-UA"/>
        </w:rPr>
        <w:t> </w:t>
      </w:r>
      <w:r w:rsidR="0046611F" w:rsidRPr="00A06E75">
        <w:rPr>
          <w:rFonts w:ascii="Times New Roman" w:hAnsi="Times New Roman"/>
          <w:sz w:val="28"/>
          <w:lang w:val="uk-UA"/>
        </w:rPr>
        <w:t xml:space="preserve">Поліщук В. П. Транспортне планування міст / В. П. Поліщук, О. В. </w:t>
      </w:r>
      <w:proofErr w:type="spellStart"/>
      <w:r w:rsidR="0046611F" w:rsidRPr="00A06E75">
        <w:rPr>
          <w:rFonts w:ascii="Times New Roman" w:hAnsi="Times New Roman"/>
          <w:sz w:val="28"/>
          <w:lang w:val="uk-UA"/>
        </w:rPr>
        <w:t>Красильнікова</w:t>
      </w:r>
      <w:proofErr w:type="spellEnd"/>
      <w:r w:rsidR="0046611F" w:rsidRPr="00A06E75">
        <w:rPr>
          <w:rFonts w:ascii="Times New Roman" w:hAnsi="Times New Roman"/>
          <w:sz w:val="28"/>
          <w:lang w:val="uk-UA"/>
        </w:rPr>
        <w:t xml:space="preserve">, О. П. Дзюба; за </w:t>
      </w:r>
      <w:proofErr w:type="spellStart"/>
      <w:r w:rsidR="0046611F" w:rsidRPr="00A06E75">
        <w:rPr>
          <w:rFonts w:ascii="Times New Roman" w:hAnsi="Times New Roman"/>
          <w:sz w:val="28"/>
          <w:lang w:val="uk-UA"/>
        </w:rPr>
        <w:t>заг</w:t>
      </w:r>
      <w:proofErr w:type="spellEnd"/>
      <w:r w:rsidR="0046611F" w:rsidRPr="00A06E75">
        <w:rPr>
          <w:rFonts w:ascii="Times New Roman" w:hAnsi="Times New Roman"/>
          <w:sz w:val="28"/>
          <w:lang w:val="uk-UA"/>
        </w:rPr>
        <w:t xml:space="preserve">. ред. В. П. </w:t>
      </w:r>
      <w:proofErr w:type="spellStart"/>
      <w:r w:rsidR="0046611F" w:rsidRPr="00A06E75">
        <w:rPr>
          <w:rFonts w:ascii="Times New Roman" w:hAnsi="Times New Roman"/>
          <w:sz w:val="28"/>
          <w:lang w:val="uk-UA"/>
        </w:rPr>
        <w:t>Поліщука.-К.:Знання</w:t>
      </w:r>
      <w:proofErr w:type="spellEnd"/>
      <w:r w:rsidR="0046611F" w:rsidRPr="00A06E75">
        <w:rPr>
          <w:rFonts w:ascii="Times New Roman" w:hAnsi="Times New Roman"/>
          <w:sz w:val="28"/>
          <w:lang w:val="uk-UA"/>
        </w:rPr>
        <w:t xml:space="preserve"> України, 2014.-371 с.</w:t>
      </w:r>
    </w:p>
    <w:p w:rsidR="003419E8" w:rsidRPr="00A06E75" w:rsidRDefault="00106527" w:rsidP="006405F0">
      <w:pPr>
        <w:widowControl w:val="0"/>
        <w:tabs>
          <w:tab w:val="left" w:pos="1725"/>
        </w:tabs>
        <w:spacing w:line="360" w:lineRule="auto"/>
        <w:jc w:val="both"/>
        <w:rPr>
          <w:rFonts w:ascii="Times New Roman" w:hAnsi="Times New Roman"/>
          <w:sz w:val="32"/>
          <w:szCs w:val="28"/>
          <w:shd w:val="clear" w:color="auto" w:fill="FFFFFF"/>
          <w:lang w:val="uk-UA"/>
        </w:rPr>
      </w:pPr>
      <w:r w:rsidRPr="00A06E75">
        <w:rPr>
          <w:rFonts w:ascii="Times New Roman" w:hAnsi="Times New Roman"/>
          <w:sz w:val="28"/>
          <w:szCs w:val="28"/>
          <w:lang w:val="uk-UA"/>
        </w:rPr>
        <w:t>17.</w:t>
      </w:r>
      <w:r w:rsidRPr="00A06E75">
        <w:rPr>
          <w:rFonts w:ascii="Times New Roman" w:hAnsi="Times New Roman"/>
          <w:sz w:val="28"/>
          <w:szCs w:val="28"/>
          <w:shd w:val="clear" w:color="auto" w:fill="FFFFFF"/>
          <w:lang w:val="uk-UA"/>
        </w:rPr>
        <w:t> </w:t>
      </w:r>
      <w:proofErr w:type="spellStart"/>
      <w:r w:rsidR="00355984" w:rsidRPr="00A06E75">
        <w:rPr>
          <w:rFonts w:ascii="Times New Roman" w:hAnsi="Times New Roman"/>
          <w:sz w:val="26"/>
          <w:lang w:val="uk-UA"/>
        </w:rPr>
        <w:t>Осєтрін</w:t>
      </w:r>
      <w:proofErr w:type="spellEnd"/>
      <w:r w:rsidR="00355984" w:rsidRPr="00A06E75">
        <w:rPr>
          <w:rFonts w:ascii="Times New Roman" w:hAnsi="Times New Roman"/>
          <w:sz w:val="26"/>
          <w:lang w:val="uk-UA"/>
        </w:rPr>
        <w:t xml:space="preserve"> М.М. Міські дорожньо-транспортні споруди. Навчальний посібник для студентів ВНЗ. - К., ІЗМН, 1997 -196 с.</w:t>
      </w:r>
    </w:p>
    <w:p w:rsidR="00106527" w:rsidRPr="00A06E75" w:rsidRDefault="00106527" w:rsidP="006405F0">
      <w:pPr>
        <w:widowControl w:val="0"/>
        <w:tabs>
          <w:tab w:val="left" w:pos="1725"/>
        </w:tabs>
        <w:spacing w:line="360" w:lineRule="auto"/>
        <w:jc w:val="both"/>
        <w:rPr>
          <w:rFonts w:ascii="Times New Roman" w:hAnsi="Times New Roman"/>
          <w:sz w:val="28"/>
          <w:lang w:val="uk-UA"/>
        </w:rPr>
      </w:pPr>
      <w:r w:rsidRPr="00A06E75">
        <w:rPr>
          <w:rFonts w:ascii="Times New Roman" w:hAnsi="Times New Roman"/>
          <w:sz w:val="28"/>
          <w:szCs w:val="28"/>
          <w:lang w:val="uk-UA"/>
        </w:rPr>
        <w:t>18.</w:t>
      </w:r>
      <w:r w:rsidRPr="00A06E75">
        <w:rPr>
          <w:rFonts w:ascii="Times New Roman" w:hAnsi="Times New Roman"/>
          <w:sz w:val="28"/>
          <w:szCs w:val="28"/>
          <w:shd w:val="clear" w:color="auto" w:fill="FFFFFF"/>
          <w:lang w:val="uk-UA"/>
        </w:rPr>
        <w:t> </w:t>
      </w:r>
      <w:r w:rsidRPr="00A06E75">
        <w:rPr>
          <w:rFonts w:ascii="Times New Roman" w:hAnsi="Times New Roman"/>
          <w:sz w:val="28"/>
          <w:lang w:val="uk-UA"/>
        </w:rPr>
        <w:t xml:space="preserve">Проектування систем автоматизації [Текст]: </w:t>
      </w:r>
      <w:proofErr w:type="spellStart"/>
      <w:r w:rsidRPr="00A06E75">
        <w:rPr>
          <w:rFonts w:ascii="Times New Roman" w:hAnsi="Times New Roman"/>
          <w:sz w:val="28"/>
          <w:lang w:val="uk-UA"/>
        </w:rPr>
        <w:t>навч</w:t>
      </w:r>
      <w:proofErr w:type="spellEnd"/>
      <w:r w:rsidRPr="00A06E75">
        <w:rPr>
          <w:rFonts w:ascii="Times New Roman" w:hAnsi="Times New Roman"/>
          <w:sz w:val="28"/>
          <w:lang w:val="uk-UA"/>
        </w:rPr>
        <w:t>. посібник / М.С. Пушкар, С.М. Проценко – Д.: Національний гірничий університет, 2013. – 268 с.</w:t>
      </w:r>
    </w:p>
    <w:p w:rsidR="00106527" w:rsidRPr="00A06E75" w:rsidRDefault="00106527" w:rsidP="006405F0">
      <w:pPr>
        <w:widowControl w:val="0"/>
        <w:tabs>
          <w:tab w:val="left" w:pos="1725"/>
        </w:tabs>
        <w:spacing w:line="360" w:lineRule="auto"/>
        <w:jc w:val="both"/>
        <w:rPr>
          <w:rFonts w:ascii="Times New Roman" w:hAnsi="Times New Roman"/>
          <w:sz w:val="28"/>
          <w:lang w:val="uk-UA"/>
        </w:rPr>
      </w:pPr>
      <w:r w:rsidRPr="00A06E75">
        <w:rPr>
          <w:rFonts w:ascii="Times New Roman" w:hAnsi="Times New Roman"/>
          <w:sz w:val="28"/>
          <w:szCs w:val="28"/>
          <w:lang w:val="uk-UA"/>
        </w:rPr>
        <w:t>19.</w:t>
      </w:r>
      <w:r w:rsidRPr="00A06E75">
        <w:rPr>
          <w:rFonts w:ascii="Times New Roman" w:hAnsi="Times New Roman"/>
          <w:sz w:val="28"/>
          <w:szCs w:val="28"/>
          <w:shd w:val="clear" w:color="auto" w:fill="FFFFFF"/>
          <w:lang w:val="uk-UA"/>
        </w:rPr>
        <w:t> </w:t>
      </w:r>
      <w:r w:rsidRPr="00A06E75">
        <w:rPr>
          <w:rFonts w:ascii="Times New Roman" w:hAnsi="Times New Roman"/>
          <w:sz w:val="28"/>
          <w:lang w:val="uk-UA"/>
        </w:rPr>
        <w:t xml:space="preserve">Поліщук В.П., </w:t>
      </w:r>
      <w:proofErr w:type="spellStart"/>
      <w:r w:rsidRPr="00A06E75">
        <w:rPr>
          <w:rFonts w:ascii="Times New Roman" w:hAnsi="Times New Roman"/>
          <w:sz w:val="28"/>
          <w:lang w:val="uk-UA"/>
        </w:rPr>
        <w:t>Кунда</w:t>
      </w:r>
      <w:proofErr w:type="spellEnd"/>
      <w:r w:rsidRPr="00A06E75">
        <w:rPr>
          <w:rFonts w:ascii="Times New Roman" w:hAnsi="Times New Roman"/>
          <w:sz w:val="28"/>
          <w:lang w:val="uk-UA"/>
        </w:rPr>
        <w:t xml:space="preserve"> Н.Т. Інформаційне забезпечення учасників дорожнього руху: </w:t>
      </w:r>
      <w:proofErr w:type="spellStart"/>
      <w:r w:rsidRPr="00A06E75">
        <w:rPr>
          <w:rFonts w:ascii="Times New Roman" w:hAnsi="Times New Roman"/>
          <w:sz w:val="28"/>
          <w:lang w:val="uk-UA"/>
        </w:rPr>
        <w:t>Навч</w:t>
      </w:r>
      <w:proofErr w:type="spellEnd"/>
      <w:r w:rsidRPr="00A06E75">
        <w:rPr>
          <w:rFonts w:ascii="Times New Roman" w:hAnsi="Times New Roman"/>
          <w:sz w:val="28"/>
          <w:lang w:val="uk-UA"/>
        </w:rPr>
        <w:t>. Посібник.-К.: ЇЗМН. 1998 – 132 с.</w:t>
      </w:r>
    </w:p>
    <w:p w:rsidR="00EE2DAA" w:rsidRPr="00A06E75" w:rsidRDefault="00821AA1" w:rsidP="006405F0">
      <w:pPr>
        <w:widowControl w:val="0"/>
        <w:overflowPunct/>
        <w:autoSpaceDE/>
        <w:autoSpaceDN/>
        <w:adjustRightInd/>
        <w:spacing w:line="360" w:lineRule="auto"/>
        <w:jc w:val="both"/>
        <w:textAlignment w:val="auto"/>
        <w:rPr>
          <w:rFonts w:ascii="Times New Roman" w:hAnsi="Times New Roman"/>
          <w:sz w:val="28"/>
          <w:szCs w:val="28"/>
          <w:lang w:val="en-US" w:eastAsia="en-US"/>
        </w:rPr>
      </w:pPr>
      <w:r w:rsidRPr="00A06E75">
        <w:rPr>
          <w:rFonts w:ascii="Times New Roman" w:hAnsi="Times New Roman"/>
          <w:sz w:val="28"/>
          <w:szCs w:val="28"/>
          <w:lang w:val="uk-UA"/>
        </w:rPr>
        <w:t>20.</w:t>
      </w:r>
      <w:r w:rsidRPr="00A06E75">
        <w:rPr>
          <w:rFonts w:ascii="Times New Roman" w:hAnsi="Times New Roman"/>
          <w:sz w:val="28"/>
          <w:szCs w:val="28"/>
          <w:shd w:val="clear" w:color="auto" w:fill="FFFFFF"/>
          <w:lang w:val="uk-UA"/>
        </w:rPr>
        <w:t> </w:t>
      </w:r>
      <w:proofErr w:type="spellStart"/>
      <w:r w:rsidR="00EE2DAA" w:rsidRPr="00A06E75">
        <w:rPr>
          <w:rFonts w:ascii="Times New Roman" w:hAnsi="Times New Roman"/>
          <w:sz w:val="28"/>
          <w:szCs w:val="28"/>
          <w:lang w:val="en-US" w:eastAsia="en-US"/>
        </w:rPr>
        <w:t>Gazis</w:t>
      </w:r>
      <w:proofErr w:type="spellEnd"/>
      <w:r w:rsidR="00EE2DAA" w:rsidRPr="00A06E75">
        <w:rPr>
          <w:rFonts w:ascii="Times New Roman" w:hAnsi="Times New Roman"/>
          <w:sz w:val="28"/>
          <w:szCs w:val="28"/>
          <w:lang w:val="en-US" w:eastAsia="en-US"/>
        </w:rPr>
        <w:t xml:space="preserve"> D.C., Potts R.B. The oversaturated intersection. </w:t>
      </w:r>
      <w:r w:rsidR="00EE2DAA" w:rsidRPr="00A06E75">
        <w:rPr>
          <w:rFonts w:ascii="Times New Roman" w:hAnsi="Times New Roman"/>
          <w:sz w:val="28"/>
          <w:szCs w:val="28"/>
          <w:lang w:val="en-US"/>
        </w:rPr>
        <w:t>Proceedings of the 2nd International Symposium on the Theory of Traffic Flow</w:t>
      </w:r>
      <w:r w:rsidR="00EE2DAA" w:rsidRPr="00A06E75">
        <w:rPr>
          <w:rFonts w:ascii="Times New Roman" w:hAnsi="Times New Roman"/>
          <w:sz w:val="28"/>
          <w:szCs w:val="28"/>
          <w:lang w:val="en-US" w:eastAsia="en-US"/>
        </w:rPr>
        <w:t>. </w:t>
      </w:r>
      <w:r w:rsidR="00EE2DAA" w:rsidRPr="00A06E75">
        <w:rPr>
          <w:rFonts w:ascii="Times New Roman" w:hAnsi="Times New Roman"/>
          <w:sz w:val="28"/>
          <w:szCs w:val="28"/>
          <w:lang w:val="en-US"/>
        </w:rPr>
        <w:t>London,</w:t>
      </w:r>
      <w:r w:rsidR="00EE2DAA" w:rsidRPr="00A06E75">
        <w:rPr>
          <w:rFonts w:ascii="Times New Roman" w:hAnsi="Times New Roman"/>
          <w:sz w:val="28"/>
          <w:szCs w:val="28"/>
          <w:lang w:val="en-US" w:eastAsia="en-US"/>
        </w:rPr>
        <w:t xml:space="preserve"> 1963. </w:t>
      </w:r>
      <w:r w:rsidR="00EE2DAA" w:rsidRPr="00A06E75">
        <w:rPr>
          <w:rFonts w:ascii="Times New Roman" w:hAnsi="Times New Roman"/>
          <w:sz w:val="28"/>
          <w:szCs w:val="28"/>
          <w:lang w:val="en-US"/>
        </w:rPr>
        <w:t>P</w:t>
      </w:r>
      <w:r w:rsidR="00EE2DAA" w:rsidRPr="00A06E75">
        <w:rPr>
          <w:rFonts w:ascii="Times New Roman" w:hAnsi="Times New Roman"/>
          <w:sz w:val="28"/>
          <w:szCs w:val="28"/>
          <w:lang w:val="en-US" w:eastAsia="en-US"/>
        </w:rPr>
        <w:t>p. 221-237.</w:t>
      </w:r>
    </w:p>
    <w:p w:rsidR="00FE1009" w:rsidRPr="00A06E75" w:rsidRDefault="00BA73C5" w:rsidP="006405F0">
      <w:pPr>
        <w:widowControl w:val="0"/>
        <w:shd w:val="clear" w:color="auto" w:fill="FFFFFF"/>
        <w:overflowPunct/>
        <w:autoSpaceDE/>
        <w:autoSpaceDN/>
        <w:adjustRightInd/>
        <w:spacing w:line="360" w:lineRule="auto"/>
        <w:textAlignment w:val="auto"/>
        <w:rPr>
          <w:rFonts w:ascii="Times New Roman" w:hAnsi="Times New Roman"/>
          <w:sz w:val="28"/>
          <w:szCs w:val="28"/>
          <w:shd w:val="clear" w:color="auto" w:fill="FFFFFF"/>
          <w:lang w:val="en-US"/>
        </w:rPr>
      </w:pPr>
      <w:r w:rsidRPr="00A06E75">
        <w:rPr>
          <w:rFonts w:ascii="Times New Roman" w:eastAsia="Calibri" w:hAnsi="Times New Roman"/>
          <w:sz w:val="28"/>
          <w:szCs w:val="28"/>
          <w:lang w:val="en-US"/>
        </w:rPr>
        <w:t>21.</w:t>
      </w:r>
      <w:r w:rsidRPr="00A06E75">
        <w:rPr>
          <w:rFonts w:ascii="Times New Roman" w:hAnsi="Times New Roman"/>
          <w:sz w:val="28"/>
          <w:szCs w:val="28"/>
          <w:shd w:val="clear" w:color="auto" w:fill="FFFFFF"/>
          <w:lang w:val="uk-UA"/>
        </w:rPr>
        <w:t> </w:t>
      </w:r>
      <w:r w:rsidR="00FE1009" w:rsidRPr="00A06E75">
        <w:rPr>
          <w:rFonts w:ascii="Times New Roman" w:eastAsia="Calibri" w:hAnsi="Times New Roman"/>
          <w:sz w:val="28"/>
          <w:szCs w:val="28"/>
          <w:lang w:val="en-US"/>
        </w:rPr>
        <w:t xml:space="preserve"> Dunne</w:t>
      </w:r>
      <w:r w:rsidRPr="00A06E75">
        <w:rPr>
          <w:rFonts w:ascii="Times New Roman" w:eastAsia="Calibri" w:hAnsi="Times New Roman"/>
          <w:sz w:val="28"/>
          <w:szCs w:val="28"/>
          <w:lang w:val="en-US"/>
        </w:rPr>
        <w:t xml:space="preserve"> M. C.</w:t>
      </w:r>
      <w:r w:rsidR="00FE1009" w:rsidRPr="00A06E75">
        <w:rPr>
          <w:rFonts w:ascii="Times New Roman" w:hAnsi="Times New Roman"/>
          <w:sz w:val="28"/>
          <w:szCs w:val="28"/>
          <w:lang w:val="en-US"/>
        </w:rPr>
        <w:t>,</w:t>
      </w:r>
      <w:r w:rsidR="00FE1009" w:rsidRPr="00A06E75">
        <w:rPr>
          <w:rFonts w:ascii="Times New Roman" w:eastAsia="Calibri" w:hAnsi="Times New Roman"/>
          <w:sz w:val="28"/>
          <w:szCs w:val="28"/>
          <w:lang w:val="en-US"/>
        </w:rPr>
        <w:t xml:space="preserve"> Potts</w:t>
      </w:r>
      <w:r w:rsidRPr="00A06E75">
        <w:rPr>
          <w:rFonts w:ascii="Times New Roman" w:eastAsia="Calibri" w:hAnsi="Times New Roman"/>
          <w:sz w:val="28"/>
          <w:szCs w:val="28"/>
          <w:lang w:val="en-US"/>
        </w:rPr>
        <w:t xml:space="preserve"> R. B.</w:t>
      </w:r>
      <w:r w:rsidR="00FE1009" w:rsidRPr="00A06E75">
        <w:rPr>
          <w:rFonts w:ascii="Times New Roman" w:hAnsi="Times New Roman"/>
          <w:sz w:val="28"/>
          <w:szCs w:val="28"/>
          <w:lang w:val="en-US"/>
        </w:rPr>
        <w:t xml:space="preserve"> Algorithm for Traffic Control. </w:t>
      </w:r>
      <w:r w:rsidR="00FE1009" w:rsidRPr="00A06E75">
        <w:rPr>
          <w:rFonts w:ascii="Times New Roman" w:eastAsia="Calibri" w:hAnsi="Times New Roman"/>
          <w:sz w:val="28"/>
          <w:szCs w:val="28"/>
          <w:lang w:val="en-US"/>
        </w:rPr>
        <w:t>Operations Research</w:t>
      </w:r>
      <w:r w:rsidRPr="00A06E75">
        <w:rPr>
          <w:rFonts w:ascii="Times New Roman" w:eastAsia="Calibri" w:hAnsi="Times New Roman"/>
          <w:sz w:val="28"/>
          <w:szCs w:val="28"/>
          <w:lang w:val="en-US"/>
        </w:rPr>
        <w:t xml:space="preserve">. </w:t>
      </w:r>
      <w:r w:rsidRPr="00A06E75">
        <w:rPr>
          <w:rFonts w:ascii="Times New Roman" w:hAnsi="Times New Roman"/>
          <w:sz w:val="28"/>
          <w:szCs w:val="28"/>
          <w:lang w:val="en-US"/>
        </w:rPr>
        <w:t>1964.</w:t>
      </w:r>
      <w:r w:rsidRPr="00A06E75">
        <w:rPr>
          <w:rFonts w:ascii="Times New Roman" w:eastAsia="Calibri" w:hAnsi="Times New Roman"/>
          <w:sz w:val="28"/>
          <w:szCs w:val="28"/>
          <w:lang w:val="en-US"/>
        </w:rPr>
        <w:t xml:space="preserve"> </w:t>
      </w:r>
      <w:r w:rsidR="00FE1009" w:rsidRPr="00A06E75">
        <w:rPr>
          <w:rFonts w:ascii="Times New Roman" w:eastAsia="Calibri" w:hAnsi="Times New Roman"/>
          <w:sz w:val="28"/>
          <w:szCs w:val="28"/>
          <w:lang w:val="en-US"/>
        </w:rPr>
        <w:t>Vol</w:t>
      </w:r>
      <w:r w:rsidRPr="00A06E75">
        <w:rPr>
          <w:rFonts w:ascii="Times New Roman" w:eastAsia="Calibri" w:hAnsi="Times New Roman"/>
          <w:sz w:val="28"/>
          <w:szCs w:val="28"/>
          <w:lang w:val="en-US"/>
        </w:rPr>
        <w:t xml:space="preserve">. </w:t>
      </w:r>
      <w:r w:rsidR="00FE1009" w:rsidRPr="00A06E75">
        <w:rPr>
          <w:rFonts w:ascii="Times New Roman" w:eastAsia="Calibri" w:hAnsi="Times New Roman"/>
          <w:sz w:val="28"/>
          <w:szCs w:val="28"/>
          <w:lang w:val="en-US"/>
        </w:rPr>
        <w:t>12</w:t>
      </w:r>
      <w:r w:rsidR="00FE1009" w:rsidRPr="00A06E75">
        <w:rPr>
          <w:rStyle w:val="delimiter"/>
          <w:rFonts w:ascii="Times New Roman" w:hAnsi="Times New Roman"/>
          <w:sz w:val="28"/>
          <w:szCs w:val="28"/>
          <w:lang w:val="en-US"/>
        </w:rPr>
        <w:t>,</w:t>
      </w:r>
      <w:r w:rsidRPr="00A06E75">
        <w:rPr>
          <w:rStyle w:val="delimiter"/>
          <w:rFonts w:ascii="Times New Roman" w:hAnsi="Times New Roman"/>
          <w:sz w:val="28"/>
          <w:szCs w:val="28"/>
          <w:lang w:val="en-US"/>
        </w:rPr>
        <w:t xml:space="preserve"> </w:t>
      </w:r>
      <w:r w:rsidR="00FE1009" w:rsidRPr="00A06E75">
        <w:rPr>
          <w:rFonts w:ascii="Times New Roman" w:eastAsia="Calibri" w:hAnsi="Times New Roman"/>
          <w:sz w:val="28"/>
          <w:szCs w:val="28"/>
          <w:lang w:val="en-US"/>
        </w:rPr>
        <w:t>Issue 6</w:t>
      </w:r>
      <w:r w:rsidRPr="00A06E75">
        <w:rPr>
          <w:rFonts w:ascii="Times New Roman" w:eastAsia="Calibri" w:hAnsi="Times New Roman"/>
          <w:sz w:val="28"/>
          <w:szCs w:val="28"/>
          <w:lang w:val="en-US"/>
        </w:rPr>
        <w:t>,</w:t>
      </w:r>
      <w:r w:rsidR="00FE1009" w:rsidRPr="00A06E75">
        <w:rPr>
          <w:rFonts w:ascii="Times New Roman" w:eastAsia="Calibri" w:hAnsi="Times New Roman"/>
          <w:sz w:val="28"/>
          <w:szCs w:val="28"/>
          <w:lang w:val="en-US"/>
        </w:rPr>
        <w:t xml:space="preserve"> Pp. </w:t>
      </w:r>
      <w:r w:rsidR="00FE1009" w:rsidRPr="00A06E75">
        <w:rPr>
          <w:rFonts w:ascii="Times New Roman" w:hAnsi="Times New Roman"/>
          <w:sz w:val="28"/>
          <w:szCs w:val="28"/>
          <w:lang w:val="en-US"/>
        </w:rPr>
        <w:t>870-881.</w:t>
      </w:r>
      <w:r w:rsidR="00156100" w:rsidRPr="00A06E75">
        <w:rPr>
          <w:rFonts w:ascii="Times New Roman" w:hAnsi="Times New Roman"/>
          <w:sz w:val="28"/>
          <w:szCs w:val="28"/>
          <w:lang w:val="en-US"/>
        </w:rPr>
        <w:t xml:space="preserve"> </w:t>
      </w:r>
      <w:r w:rsidR="00FE1009" w:rsidRPr="00A06E75">
        <w:rPr>
          <w:rFonts w:ascii="Times New Roman" w:eastAsia="Calibri" w:hAnsi="Times New Roman"/>
          <w:sz w:val="28"/>
          <w:szCs w:val="28"/>
          <w:shd w:val="clear" w:color="auto" w:fill="FAFAFA"/>
          <w:lang w:val="en-US"/>
        </w:rPr>
        <w:t>https://doi.org/10.1287/opre.12.6.870</w:t>
      </w:r>
    </w:p>
    <w:p w:rsidR="008F4735" w:rsidRPr="00A06E75" w:rsidRDefault="003308DB" w:rsidP="006405F0">
      <w:pPr>
        <w:widowControl w:val="0"/>
        <w:tabs>
          <w:tab w:val="left" w:pos="1725"/>
        </w:tabs>
        <w:spacing w:line="360" w:lineRule="auto"/>
        <w:jc w:val="both"/>
        <w:rPr>
          <w:rFonts w:ascii="Times New Roman" w:hAnsi="Times New Roman"/>
          <w:sz w:val="28"/>
          <w:szCs w:val="28"/>
          <w:shd w:val="clear" w:color="auto" w:fill="FFFFFF"/>
          <w:lang w:val="uk-UA"/>
        </w:rPr>
      </w:pPr>
      <w:r w:rsidRPr="00A06E75">
        <w:rPr>
          <w:rFonts w:ascii="Times New Roman" w:eastAsia="Calibri" w:hAnsi="Times New Roman"/>
          <w:sz w:val="28"/>
          <w:szCs w:val="28"/>
          <w:lang w:val="en-US"/>
        </w:rPr>
        <w:t>2</w:t>
      </w:r>
      <w:r w:rsidRPr="00A06E75">
        <w:rPr>
          <w:rFonts w:ascii="Times New Roman" w:eastAsia="Calibri" w:hAnsi="Times New Roman"/>
          <w:sz w:val="28"/>
          <w:szCs w:val="28"/>
          <w:lang w:val="uk-UA"/>
        </w:rPr>
        <w:t>2</w:t>
      </w:r>
      <w:r w:rsidRPr="00A06E75">
        <w:rPr>
          <w:rFonts w:ascii="Times New Roman" w:eastAsia="Calibri" w:hAnsi="Times New Roman"/>
          <w:sz w:val="28"/>
          <w:szCs w:val="28"/>
          <w:lang w:val="en-US"/>
        </w:rPr>
        <w:t>.</w:t>
      </w:r>
      <w:r w:rsidRPr="00A06E75">
        <w:rPr>
          <w:rFonts w:ascii="Times New Roman" w:hAnsi="Times New Roman"/>
          <w:sz w:val="28"/>
          <w:szCs w:val="28"/>
          <w:shd w:val="clear" w:color="auto" w:fill="FFFFFF"/>
          <w:lang w:val="uk-UA"/>
        </w:rPr>
        <w:t> </w:t>
      </w:r>
      <w:r w:rsidRPr="00A06E75">
        <w:rPr>
          <w:rFonts w:ascii="Times New Roman" w:hAnsi="Times New Roman"/>
          <w:color w:val="000000"/>
          <w:spacing w:val="-5"/>
          <w:sz w:val="28"/>
          <w:szCs w:val="28"/>
          <w:shd w:val="clear" w:color="auto" w:fill="FFFFFF"/>
          <w:lang w:val="en-US"/>
        </w:rPr>
        <w:t>Ashton W. D. Gap-Acceptance Problems at a Traffic Intersection.</w:t>
      </w:r>
      <w:r w:rsidR="00640850" w:rsidRPr="00A06E75">
        <w:rPr>
          <w:rFonts w:ascii="Times New Roman" w:hAnsi="Times New Roman"/>
          <w:color w:val="000000"/>
          <w:spacing w:val="-5"/>
          <w:sz w:val="28"/>
          <w:szCs w:val="28"/>
          <w:shd w:val="clear" w:color="auto" w:fill="FFFFFF"/>
          <w:lang w:val="en-US"/>
        </w:rPr>
        <w:t xml:space="preserve"> </w:t>
      </w:r>
      <w:r w:rsidRPr="00A06E75">
        <w:rPr>
          <w:rFonts w:ascii="Times New Roman" w:hAnsi="Times New Roman"/>
          <w:i/>
          <w:iCs/>
          <w:color w:val="000000"/>
          <w:spacing w:val="-5"/>
          <w:sz w:val="28"/>
          <w:szCs w:val="28"/>
          <w:shd w:val="clear" w:color="auto" w:fill="FFFFFF"/>
          <w:lang w:val="en-US"/>
        </w:rPr>
        <w:t>Journal of the Royal Statistical Society. Series C (Applied Statistics)</w:t>
      </w:r>
      <w:r w:rsidR="00640850" w:rsidRPr="00A06E75">
        <w:rPr>
          <w:rFonts w:ascii="Times New Roman" w:hAnsi="Times New Roman"/>
          <w:color w:val="000000"/>
          <w:spacing w:val="-5"/>
          <w:sz w:val="28"/>
          <w:szCs w:val="28"/>
          <w:shd w:val="clear" w:color="auto" w:fill="FFFFFF"/>
          <w:lang w:val="en-US"/>
        </w:rPr>
        <w:t>. 1971.</w:t>
      </w:r>
      <w:r w:rsidRPr="00A06E75">
        <w:rPr>
          <w:rFonts w:ascii="Times New Roman" w:hAnsi="Times New Roman"/>
          <w:color w:val="000000"/>
          <w:spacing w:val="-5"/>
          <w:sz w:val="28"/>
          <w:szCs w:val="28"/>
          <w:shd w:val="clear" w:color="auto" w:fill="FFFFFF"/>
          <w:lang w:val="en-US"/>
        </w:rPr>
        <w:t xml:space="preserve"> </w:t>
      </w:r>
      <w:r w:rsidR="00640850" w:rsidRPr="00A06E75">
        <w:rPr>
          <w:rFonts w:ascii="Times New Roman" w:hAnsi="Times New Roman"/>
          <w:color w:val="000000"/>
          <w:spacing w:val="-5"/>
          <w:sz w:val="28"/>
          <w:szCs w:val="28"/>
          <w:shd w:val="clear" w:color="auto" w:fill="FFFFFF"/>
          <w:lang w:val="en-US"/>
        </w:rPr>
        <w:t>V</w:t>
      </w:r>
      <w:r w:rsidRPr="00A06E75">
        <w:rPr>
          <w:rFonts w:ascii="Times New Roman" w:hAnsi="Times New Roman"/>
          <w:color w:val="000000"/>
          <w:spacing w:val="-5"/>
          <w:sz w:val="28"/>
          <w:szCs w:val="28"/>
          <w:shd w:val="clear" w:color="auto" w:fill="FFFFFF"/>
          <w:lang w:val="en-US"/>
        </w:rPr>
        <w:t xml:space="preserve">ol. 20, </w:t>
      </w:r>
      <w:r w:rsidR="00640850" w:rsidRPr="00A06E75">
        <w:rPr>
          <w:rFonts w:ascii="Times New Roman" w:hAnsi="Times New Roman"/>
          <w:color w:val="000000"/>
          <w:spacing w:val="-5"/>
          <w:sz w:val="28"/>
          <w:szCs w:val="28"/>
          <w:shd w:val="clear" w:color="auto" w:fill="FFFFFF"/>
          <w:lang w:val="en-US"/>
        </w:rPr>
        <w:t>№</w:t>
      </w:r>
      <w:r w:rsidRPr="00A06E75">
        <w:rPr>
          <w:rFonts w:ascii="Times New Roman" w:hAnsi="Times New Roman"/>
          <w:color w:val="000000"/>
          <w:spacing w:val="-5"/>
          <w:sz w:val="28"/>
          <w:szCs w:val="28"/>
          <w:shd w:val="clear" w:color="auto" w:fill="FFFFFF"/>
          <w:lang w:val="en-US"/>
        </w:rPr>
        <w:t xml:space="preserve"> 2</w:t>
      </w:r>
      <w:r w:rsidR="00640850" w:rsidRPr="00A06E75">
        <w:rPr>
          <w:rFonts w:ascii="Times New Roman" w:hAnsi="Times New Roman"/>
          <w:color w:val="000000"/>
          <w:spacing w:val="-5"/>
          <w:sz w:val="28"/>
          <w:szCs w:val="28"/>
          <w:shd w:val="clear" w:color="auto" w:fill="FFFFFF"/>
          <w:lang w:val="en-US"/>
        </w:rPr>
        <w:t>.</w:t>
      </w:r>
      <w:r w:rsidRPr="00A06E75">
        <w:rPr>
          <w:rFonts w:ascii="Times New Roman" w:hAnsi="Times New Roman"/>
          <w:color w:val="000000"/>
          <w:spacing w:val="-5"/>
          <w:sz w:val="28"/>
          <w:szCs w:val="28"/>
          <w:shd w:val="clear" w:color="auto" w:fill="FFFFFF"/>
          <w:lang w:val="en-US"/>
        </w:rPr>
        <w:t xml:space="preserve"> </w:t>
      </w:r>
      <w:r w:rsidR="00640850" w:rsidRPr="00A06E75">
        <w:rPr>
          <w:rFonts w:ascii="Times New Roman" w:hAnsi="Times New Roman"/>
          <w:color w:val="000000"/>
          <w:spacing w:val="-5"/>
          <w:sz w:val="28"/>
          <w:szCs w:val="28"/>
          <w:shd w:val="clear" w:color="auto" w:fill="FFFFFF"/>
          <w:lang w:val="en-US"/>
        </w:rPr>
        <w:t>P</w:t>
      </w:r>
      <w:r w:rsidRPr="00A06E75">
        <w:rPr>
          <w:rFonts w:ascii="Times New Roman" w:hAnsi="Times New Roman"/>
          <w:color w:val="000000"/>
          <w:spacing w:val="-5"/>
          <w:sz w:val="28"/>
          <w:szCs w:val="28"/>
          <w:shd w:val="clear" w:color="auto" w:fill="FFFFFF"/>
          <w:lang w:val="en-US"/>
        </w:rPr>
        <w:t>p. 130–38.</w:t>
      </w:r>
      <w:r w:rsidR="00640850" w:rsidRPr="00A06E75">
        <w:rPr>
          <w:rFonts w:ascii="Times New Roman" w:hAnsi="Times New Roman"/>
          <w:color w:val="000000"/>
          <w:spacing w:val="-5"/>
          <w:sz w:val="28"/>
          <w:szCs w:val="28"/>
          <w:shd w:val="clear" w:color="auto" w:fill="FFFFFF"/>
          <w:lang w:val="uk-UA"/>
        </w:rPr>
        <w:t xml:space="preserve"> </w:t>
      </w:r>
      <w:r w:rsidRPr="00A06E75">
        <w:rPr>
          <w:rFonts w:ascii="Times New Roman" w:hAnsi="Times New Roman"/>
          <w:i/>
          <w:iCs/>
          <w:color w:val="000000"/>
          <w:spacing w:val="-5"/>
          <w:sz w:val="28"/>
          <w:szCs w:val="28"/>
          <w:shd w:val="clear" w:color="auto" w:fill="FFFFFF"/>
          <w:lang w:val="en-US"/>
        </w:rPr>
        <w:t>JSTOR</w:t>
      </w:r>
      <w:r w:rsidRPr="00A06E75">
        <w:rPr>
          <w:rFonts w:ascii="Times New Roman" w:hAnsi="Times New Roman"/>
          <w:color w:val="000000"/>
          <w:spacing w:val="-5"/>
          <w:sz w:val="28"/>
          <w:szCs w:val="28"/>
          <w:shd w:val="clear" w:color="auto" w:fill="FFFFFF"/>
          <w:lang w:val="en-US"/>
        </w:rPr>
        <w:t>, https://doi.org/10.2307/2346461. (Accessed 28 Apr. 2026)</w:t>
      </w:r>
      <w:r w:rsidR="00640850" w:rsidRPr="00A06E75">
        <w:rPr>
          <w:rFonts w:ascii="Times New Roman" w:hAnsi="Times New Roman"/>
          <w:color w:val="000000"/>
          <w:spacing w:val="-5"/>
          <w:sz w:val="28"/>
          <w:szCs w:val="28"/>
          <w:shd w:val="clear" w:color="auto" w:fill="FFFFFF"/>
          <w:lang w:val="uk-UA"/>
        </w:rPr>
        <w:t>.</w:t>
      </w:r>
    </w:p>
    <w:p w:rsidR="003308DB" w:rsidRPr="00A06E75" w:rsidRDefault="003308DB" w:rsidP="006405F0">
      <w:pPr>
        <w:widowControl w:val="0"/>
        <w:tabs>
          <w:tab w:val="left" w:pos="1725"/>
        </w:tabs>
        <w:spacing w:line="360" w:lineRule="auto"/>
        <w:jc w:val="both"/>
        <w:rPr>
          <w:rFonts w:ascii="Times New Roman" w:hAnsi="Times New Roman"/>
          <w:color w:val="000000"/>
          <w:spacing w:val="-5"/>
          <w:sz w:val="28"/>
          <w:szCs w:val="28"/>
          <w:shd w:val="clear" w:color="auto" w:fill="FFFFFF"/>
          <w:lang w:val="en-US"/>
        </w:rPr>
      </w:pPr>
      <w:r w:rsidRPr="00A06E75">
        <w:rPr>
          <w:rFonts w:ascii="Times New Roman" w:eastAsia="Calibri" w:hAnsi="Times New Roman"/>
          <w:sz w:val="28"/>
          <w:szCs w:val="28"/>
          <w:lang w:val="en-US"/>
        </w:rPr>
        <w:t>23.</w:t>
      </w:r>
      <w:r w:rsidRPr="00A06E75">
        <w:rPr>
          <w:rFonts w:ascii="Times New Roman" w:hAnsi="Times New Roman"/>
          <w:sz w:val="28"/>
          <w:szCs w:val="28"/>
          <w:shd w:val="clear" w:color="auto" w:fill="FFFFFF"/>
          <w:lang w:val="en-US"/>
        </w:rPr>
        <w:t> </w:t>
      </w:r>
      <w:r w:rsidRPr="00A06E75">
        <w:rPr>
          <w:rFonts w:ascii="Times New Roman" w:hAnsi="Times New Roman"/>
          <w:color w:val="000000"/>
          <w:spacing w:val="-5"/>
          <w:sz w:val="28"/>
          <w:szCs w:val="28"/>
          <w:shd w:val="clear" w:color="auto" w:fill="FFFFFF"/>
          <w:lang w:val="en-US"/>
        </w:rPr>
        <w:t>Miller A. J. A Note on the Analysis of Gap-Acceptance in Traffic.</w:t>
      </w:r>
      <w:r w:rsidR="00640850" w:rsidRPr="00A06E75">
        <w:rPr>
          <w:rFonts w:ascii="Times New Roman" w:hAnsi="Times New Roman"/>
          <w:color w:val="000000"/>
          <w:spacing w:val="-5"/>
          <w:sz w:val="28"/>
          <w:szCs w:val="28"/>
          <w:shd w:val="clear" w:color="auto" w:fill="FFFFFF"/>
          <w:lang w:val="en-US"/>
        </w:rPr>
        <w:t xml:space="preserve"> </w:t>
      </w:r>
      <w:r w:rsidRPr="00A06E75">
        <w:rPr>
          <w:rFonts w:ascii="Times New Roman" w:hAnsi="Times New Roman"/>
          <w:i/>
          <w:iCs/>
          <w:color w:val="000000"/>
          <w:spacing w:val="-5"/>
          <w:sz w:val="28"/>
          <w:szCs w:val="28"/>
          <w:shd w:val="clear" w:color="auto" w:fill="FFFFFF"/>
          <w:lang w:val="en-US"/>
        </w:rPr>
        <w:t>Journal of the Royal Statistical Society. Series C (Applied Statistics</w:t>
      </w:r>
      <w:r w:rsidR="00640850" w:rsidRPr="00A06E75">
        <w:rPr>
          <w:rFonts w:ascii="Times New Roman" w:hAnsi="Times New Roman"/>
          <w:i/>
          <w:iCs/>
          <w:color w:val="000000"/>
          <w:spacing w:val="-5"/>
          <w:sz w:val="28"/>
          <w:szCs w:val="28"/>
          <w:shd w:val="clear" w:color="auto" w:fill="FFFFFF"/>
          <w:lang w:val="en-US"/>
        </w:rPr>
        <w:t>).</w:t>
      </w:r>
      <w:r w:rsidRPr="00A06E75">
        <w:rPr>
          <w:rFonts w:ascii="Times New Roman" w:hAnsi="Times New Roman"/>
          <w:color w:val="000000"/>
          <w:spacing w:val="-5"/>
          <w:sz w:val="28"/>
          <w:szCs w:val="28"/>
          <w:shd w:val="clear" w:color="auto" w:fill="FFFFFF"/>
          <w:lang w:val="en-US"/>
        </w:rPr>
        <w:t xml:space="preserve"> </w:t>
      </w:r>
      <w:r w:rsidR="00640850" w:rsidRPr="00A06E75">
        <w:rPr>
          <w:rFonts w:ascii="Times New Roman" w:hAnsi="Times New Roman"/>
          <w:color w:val="000000"/>
          <w:spacing w:val="-5"/>
          <w:sz w:val="28"/>
          <w:szCs w:val="28"/>
          <w:shd w:val="clear" w:color="auto" w:fill="FFFFFF"/>
          <w:lang w:val="en-US"/>
        </w:rPr>
        <w:t>1974.V</w:t>
      </w:r>
      <w:r w:rsidRPr="00A06E75">
        <w:rPr>
          <w:rFonts w:ascii="Times New Roman" w:hAnsi="Times New Roman"/>
          <w:color w:val="000000"/>
          <w:spacing w:val="-5"/>
          <w:sz w:val="28"/>
          <w:szCs w:val="28"/>
          <w:shd w:val="clear" w:color="auto" w:fill="FFFFFF"/>
          <w:lang w:val="en-US"/>
        </w:rPr>
        <w:t xml:space="preserve">ol. 23, </w:t>
      </w:r>
      <w:r w:rsidR="00640850" w:rsidRPr="00A06E75">
        <w:rPr>
          <w:rFonts w:ascii="Times New Roman" w:hAnsi="Times New Roman"/>
          <w:color w:val="000000"/>
          <w:spacing w:val="-5"/>
          <w:sz w:val="28"/>
          <w:szCs w:val="28"/>
          <w:shd w:val="clear" w:color="auto" w:fill="FFFFFF"/>
          <w:lang w:val="en-US"/>
        </w:rPr>
        <w:t>№</w:t>
      </w:r>
      <w:r w:rsidRPr="00A06E75">
        <w:rPr>
          <w:rFonts w:ascii="Times New Roman" w:hAnsi="Times New Roman"/>
          <w:color w:val="000000"/>
          <w:spacing w:val="-5"/>
          <w:sz w:val="28"/>
          <w:szCs w:val="28"/>
          <w:shd w:val="clear" w:color="auto" w:fill="FFFFFF"/>
          <w:lang w:val="en-US"/>
        </w:rPr>
        <w:t xml:space="preserve"> 1</w:t>
      </w:r>
      <w:r w:rsidR="00640850" w:rsidRPr="00A06E75">
        <w:rPr>
          <w:rFonts w:ascii="Times New Roman" w:hAnsi="Times New Roman"/>
          <w:color w:val="000000"/>
          <w:spacing w:val="-5"/>
          <w:sz w:val="28"/>
          <w:szCs w:val="28"/>
          <w:shd w:val="clear" w:color="auto" w:fill="FFFFFF"/>
          <w:lang w:val="en-US"/>
        </w:rPr>
        <w:t>.</w:t>
      </w:r>
      <w:r w:rsidRPr="00A06E75">
        <w:rPr>
          <w:rFonts w:ascii="Times New Roman" w:hAnsi="Times New Roman"/>
          <w:color w:val="000000"/>
          <w:spacing w:val="-5"/>
          <w:sz w:val="28"/>
          <w:szCs w:val="28"/>
          <w:shd w:val="clear" w:color="auto" w:fill="FFFFFF"/>
          <w:lang w:val="en-US"/>
        </w:rPr>
        <w:t xml:space="preserve"> </w:t>
      </w:r>
      <w:r w:rsidR="00640850" w:rsidRPr="00A06E75">
        <w:rPr>
          <w:rFonts w:ascii="Times New Roman" w:hAnsi="Times New Roman"/>
          <w:color w:val="000000"/>
          <w:spacing w:val="-5"/>
          <w:sz w:val="28"/>
          <w:szCs w:val="28"/>
          <w:shd w:val="clear" w:color="auto" w:fill="FFFFFF"/>
          <w:lang w:val="en-US"/>
        </w:rPr>
        <w:t>P</w:t>
      </w:r>
      <w:r w:rsidRPr="00A06E75">
        <w:rPr>
          <w:rFonts w:ascii="Times New Roman" w:hAnsi="Times New Roman"/>
          <w:color w:val="000000"/>
          <w:spacing w:val="-5"/>
          <w:sz w:val="28"/>
          <w:szCs w:val="28"/>
          <w:shd w:val="clear" w:color="auto" w:fill="FFFFFF"/>
          <w:lang w:val="en-US"/>
        </w:rPr>
        <w:t>p. 66–73.</w:t>
      </w:r>
      <w:r w:rsidR="00640850" w:rsidRPr="00A06E75">
        <w:rPr>
          <w:rFonts w:ascii="Times New Roman" w:hAnsi="Times New Roman"/>
          <w:color w:val="000000"/>
          <w:spacing w:val="-5"/>
          <w:sz w:val="28"/>
          <w:szCs w:val="28"/>
          <w:shd w:val="clear" w:color="auto" w:fill="FFFFFF"/>
          <w:lang w:val="uk-UA"/>
        </w:rPr>
        <w:t xml:space="preserve"> </w:t>
      </w:r>
      <w:r w:rsidRPr="00A06E75">
        <w:rPr>
          <w:rFonts w:ascii="Times New Roman" w:hAnsi="Times New Roman"/>
          <w:i/>
          <w:iCs/>
          <w:color w:val="000000"/>
          <w:spacing w:val="-5"/>
          <w:sz w:val="28"/>
          <w:szCs w:val="28"/>
          <w:shd w:val="clear" w:color="auto" w:fill="FFFFFF"/>
          <w:lang w:val="en-US"/>
        </w:rPr>
        <w:t>JSTOR</w:t>
      </w:r>
      <w:r w:rsidRPr="00A06E75">
        <w:rPr>
          <w:rFonts w:ascii="Times New Roman" w:hAnsi="Times New Roman"/>
          <w:color w:val="000000"/>
          <w:spacing w:val="-5"/>
          <w:sz w:val="28"/>
          <w:szCs w:val="28"/>
          <w:shd w:val="clear" w:color="auto" w:fill="FFFFFF"/>
          <w:lang w:val="en-US"/>
        </w:rPr>
        <w:t xml:space="preserve">, https://doi.org/10.2307/2347055. </w:t>
      </w:r>
      <w:r w:rsidR="00640850" w:rsidRPr="00A06E75">
        <w:rPr>
          <w:rFonts w:ascii="Times New Roman" w:hAnsi="Times New Roman"/>
          <w:color w:val="000000"/>
          <w:spacing w:val="-5"/>
          <w:sz w:val="28"/>
          <w:szCs w:val="28"/>
          <w:shd w:val="clear" w:color="auto" w:fill="FFFFFF"/>
          <w:lang w:val="uk-UA"/>
        </w:rPr>
        <w:t>(</w:t>
      </w:r>
      <w:r w:rsidRPr="00A06E75">
        <w:rPr>
          <w:rFonts w:ascii="Times New Roman" w:hAnsi="Times New Roman"/>
          <w:color w:val="000000"/>
          <w:spacing w:val="-5"/>
          <w:sz w:val="28"/>
          <w:szCs w:val="28"/>
          <w:shd w:val="clear" w:color="auto" w:fill="FFFFFF"/>
          <w:lang w:val="en-US"/>
        </w:rPr>
        <w:t>Accessed 28 Apr. 2026</w:t>
      </w:r>
      <w:r w:rsidR="00640850" w:rsidRPr="00A06E75">
        <w:rPr>
          <w:rFonts w:ascii="Times New Roman" w:hAnsi="Times New Roman"/>
          <w:color w:val="000000"/>
          <w:spacing w:val="-5"/>
          <w:sz w:val="28"/>
          <w:szCs w:val="28"/>
          <w:shd w:val="clear" w:color="auto" w:fill="FFFFFF"/>
          <w:lang w:val="uk-UA"/>
        </w:rPr>
        <w:t>)</w:t>
      </w:r>
      <w:r w:rsidRPr="00A06E75">
        <w:rPr>
          <w:rFonts w:ascii="Times New Roman" w:hAnsi="Times New Roman"/>
          <w:color w:val="000000"/>
          <w:spacing w:val="-5"/>
          <w:sz w:val="28"/>
          <w:szCs w:val="28"/>
          <w:shd w:val="clear" w:color="auto" w:fill="FFFFFF"/>
          <w:lang w:val="en-US"/>
        </w:rPr>
        <w:t>.</w:t>
      </w:r>
    </w:p>
    <w:p w:rsidR="003423AC" w:rsidRPr="00A06E75" w:rsidRDefault="003423AC" w:rsidP="006405F0">
      <w:pPr>
        <w:widowControl w:val="0"/>
        <w:tabs>
          <w:tab w:val="left" w:pos="1725"/>
        </w:tabs>
        <w:spacing w:line="360" w:lineRule="auto"/>
        <w:jc w:val="both"/>
        <w:rPr>
          <w:rFonts w:ascii="Times New Roman" w:hAnsi="Times New Roman"/>
          <w:sz w:val="28"/>
          <w:szCs w:val="28"/>
          <w:lang w:val="en-US"/>
        </w:rPr>
      </w:pPr>
      <w:r w:rsidRPr="00A06E75">
        <w:rPr>
          <w:rFonts w:ascii="Times New Roman" w:eastAsia="Calibri" w:hAnsi="Times New Roman"/>
          <w:sz w:val="28"/>
          <w:szCs w:val="28"/>
          <w:lang w:val="en-US"/>
        </w:rPr>
        <w:lastRenderedPageBreak/>
        <w:t>2</w:t>
      </w:r>
      <w:r w:rsidRPr="00A06E75">
        <w:rPr>
          <w:rFonts w:ascii="Times New Roman" w:eastAsia="Calibri" w:hAnsi="Times New Roman"/>
          <w:sz w:val="28"/>
          <w:szCs w:val="28"/>
          <w:lang w:val="uk-UA"/>
        </w:rPr>
        <w:t>4</w:t>
      </w:r>
      <w:r w:rsidRPr="00A06E75">
        <w:rPr>
          <w:rFonts w:ascii="Times New Roman" w:eastAsia="Calibri" w:hAnsi="Times New Roman"/>
          <w:sz w:val="28"/>
          <w:szCs w:val="28"/>
          <w:lang w:val="en-US"/>
        </w:rPr>
        <w:t>.</w:t>
      </w:r>
      <w:r w:rsidRPr="00A06E75">
        <w:rPr>
          <w:rFonts w:ascii="Times New Roman" w:hAnsi="Times New Roman"/>
          <w:sz w:val="28"/>
          <w:szCs w:val="28"/>
          <w:shd w:val="clear" w:color="auto" w:fill="FFFFFF"/>
          <w:lang w:val="en-US"/>
        </w:rPr>
        <w:t> </w:t>
      </w:r>
      <w:r w:rsidRPr="00A06E75">
        <w:rPr>
          <w:rFonts w:ascii="Times New Roman" w:hAnsi="Times New Roman"/>
          <w:sz w:val="28"/>
          <w:szCs w:val="28"/>
          <w:lang w:val="en-US"/>
        </w:rPr>
        <w:t xml:space="preserve">Miller A. J. Settings for Fixed-Cycle Traffic Signals. </w:t>
      </w:r>
      <w:r w:rsidRPr="00A06E75">
        <w:rPr>
          <w:rFonts w:ascii="Times New Roman" w:hAnsi="Times New Roman"/>
          <w:iCs/>
          <w:sz w:val="28"/>
          <w:szCs w:val="28"/>
          <w:lang w:val="en-US"/>
        </w:rPr>
        <w:t>Journal of the Operational Research Society</w:t>
      </w:r>
      <w:r w:rsidRPr="00A06E75">
        <w:rPr>
          <w:rFonts w:ascii="Times New Roman" w:hAnsi="Times New Roman"/>
          <w:sz w:val="28"/>
          <w:szCs w:val="28"/>
          <w:lang w:val="en-US"/>
        </w:rPr>
        <w:t>. 1963.</w:t>
      </w:r>
      <w:r w:rsidRPr="00A06E75">
        <w:rPr>
          <w:rFonts w:ascii="Times New Roman" w:hAnsi="Times New Roman"/>
          <w:spacing w:val="-5"/>
          <w:sz w:val="28"/>
          <w:szCs w:val="28"/>
          <w:shd w:val="clear" w:color="auto" w:fill="FFFFFF"/>
          <w:lang w:val="en-US"/>
        </w:rPr>
        <w:t xml:space="preserve"> Vol. </w:t>
      </w:r>
      <w:r w:rsidRPr="00A06E75">
        <w:rPr>
          <w:rFonts w:ascii="Times New Roman" w:hAnsi="Times New Roman"/>
          <w:iCs/>
          <w:sz w:val="28"/>
          <w:szCs w:val="28"/>
          <w:lang w:val="en-US"/>
        </w:rPr>
        <w:t>14</w:t>
      </w:r>
      <w:r w:rsidRPr="00A06E75">
        <w:rPr>
          <w:rFonts w:ascii="Times New Roman" w:hAnsi="Times New Roman"/>
          <w:spacing w:val="-5"/>
          <w:sz w:val="28"/>
          <w:szCs w:val="28"/>
          <w:shd w:val="clear" w:color="auto" w:fill="FFFFFF"/>
          <w:lang w:val="en-US"/>
        </w:rPr>
        <w:t xml:space="preserve">, № </w:t>
      </w:r>
      <w:r w:rsidRPr="00A06E75">
        <w:rPr>
          <w:rFonts w:ascii="Times New Roman" w:hAnsi="Times New Roman"/>
          <w:sz w:val="28"/>
          <w:szCs w:val="28"/>
          <w:lang w:val="en-US"/>
        </w:rPr>
        <w:t>4</w:t>
      </w:r>
      <w:r w:rsidRPr="00A06E75">
        <w:rPr>
          <w:rFonts w:ascii="Times New Roman" w:hAnsi="Times New Roman"/>
          <w:spacing w:val="-5"/>
          <w:sz w:val="28"/>
          <w:szCs w:val="28"/>
          <w:shd w:val="clear" w:color="auto" w:fill="FFFFFF"/>
          <w:lang w:val="en-US"/>
        </w:rPr>
        <w:t xml:space="preserve">. Pp. </w:t>
      </w:r>
      <w:r w:rsidRPr="00A06E75">
        <w:rPr>
          <w:rFonts w:ascii="Times New Roman" w:hAnsi="Times New Roman"/>
          <w:sz w:val="28"/>
          <w:szCs w:val="28"/>
          <w:lang w:val="en-US"/>
        </w:rPr>
        <w:t>373–386. https://doi.org/10.1057/jors.1963.61</w:t>
      </w:r>
    </w:p>
    <w:p w:rsidR="00502165" w:rsidRPr="00A06E75" w:rsidRDefault="00502165" w:rsidP="006405F0">
      <w:pPr>
        <w:widowControl w:val="0"/>
        <w:tabs>
          <w:tab w:val="left" w:pos="1725"/>
        </w:tabs>
        <w:spacing w:line="360" w:lineRule="auto"/>
        <w:jc w:val="both"/>
        <w:rPr>
          <w:rFonts w:ascii="Times New Roman" w:hAnsi="Times New Roman"/>
          <w:sz w:val="28"/>
          <w:szCs w:val="28"/>
          <w:lang w:val="uk-UA"/>
        </w:rPr>
      </w:pPr>
      <w:r w:rsidRPr="00A06E75">
        <w:rPr>
          <w:rFonts w:ascii="Times New Roman" w:hAnsi="Times New Roman"/>
          <w:noProof/>
          <w:sz w:val="28"/>
          <w:szCs w:val="28"/>
          <w:lang w:val="uk-UA"/>
        </w:rPr>
        <w:t>25</w:t>
      </w:r>
      <w:r w:rsidRPr="00A06E75">
        <w:rPr>
          <w:rFonts w:ascii="Times New Roman" w:hAnsi="Times New Roman"/>
          <w:sz w:val="28"/>
          <w:szCs w:val="28"/>
          <w:lang w:val="uk-UA"/>
        </w:rPr>
        <w:t>.</w:t>
      </w:r>
      <w:r w:rsidRPr="00A06E75">
        <w:rPr>
          <w:rFonts w:ascii="Times New Roman" w:hAnsi="Times New Roman"/>
          <w:sz w:val="28"/>
          <w:szCs w:val="28"/>
          <w:lang w:val="en-US"/>
        </w:rPr>
        <w:t> </w:t>
      </w:r>
      <w:r w:rsidRPr="00A06E75">
        <w:rPr>
          <w:rFonts w:ascii="Times New Roman" w:hAnsi="Times New Roman"/>
          <w:w w:val="101"/>
          <w:sz w:val="28"/>
          <w:szCs w:val="28"/>
          <w:lang w:val="en-US"/>
        </w:rPr>
        <w:t>Robertson</w:t>
      </w:r>
      <w:r w:rsidRPr="00A06E75">
        <w:rPr>
          <w:rFonts w:ascii="Times New Roman" w:hAnsi="Times New Roman"/>
          <w:sz w:val="28"/>
          <w:szCs w:val="28"/>
          <w:lang w:val="en-US"/>
        </w:rPr>
        <w:t> </w:t>
      </w:r>
      <w:r w:rsidRPr="00A06E75">
        <w:rPr>
          <w:rFonts w:ascii="Times New Roman" w:hAnsi="Times New Roman"/>
          <w:w w:val="101"/>
          <w:sz w:val="28"/>
          <w:szCs w:val="28"/>
          <w:lang w:val="en-US"/>
        </w:rPr>
        <w:t>D.</w:t>
      </w:r>
      <w:r w:rsidRPr="00A06E75">
        <w:rPr>
          <w:rFonts w:ascii="Times New Roman" w:hAnsi="Times New Roman"/>
          <w:sz w:val="28"/>
          <w:szCs w:val="28"/>
          <w:lang w:val="en-US"/>
        </w:rPr>
        <w:t xml:space="preserve"> I. </w:t>
      </w:r>
      <w:proofErr w:type="spellStart"/>
      <w:r w:rsidRPr="00A06E75">
        <w:rPr>
          <w:rFonts w:ascii="Times New Roman" w:hAnsi="Times New Roman"/>
          <w:w w:val="101"/>
          <w:sz w:val="28"/>
          <w:szCs w:val="28"/>
          <w:lang w:val="en-US"/>
        </w:rPr>
        <w:t>Trans</w:t>
      </w:r>
      <w:r w:rsidRPr="00A06E75">
        <w:rPr>
          <w:rFonts w:ascii="Times New Roman" w:hAnsi="Times New Roman"/>
          <w:sz w:val="28"/>
          <w:szCs w:val="28"/>
          <w:lang w:val="en-US"/>
        </w:rPr>
        <w:t>y</w:t>
      </w:r>
      <w:r w:rsidRPr="00A06E75">
        <w:rPr>
          <w:rFonts w:ascii="Times New Roman" w:hAnsi="Times New Roman"/>
          <w:w w:val="101"/>
          <w:sz w:val="28"/>
          <w:szCs w:val="28"/>
          <w:lang w:val="en-US"/>
        </w:rPr>
        <w:t>t</w:t>
      </w:r>
      <w:proofErr w:type="spellEnd"/>
      <w:r w:rsidRPr="00A06E75">
        <w:rPr>
          <w:rFonts w:ascii="Times New Roman" w:hAnsi="Times New Roman"/>
          <w:w w:val="101"/>
          <w:sz w:val="28"/>
          <w:szCs w:val="28"/>
          <w:lang w:val="en-US"/>
        </w:rPr>
        <w:t xml:space="preserve"> method for area traffic control / </w:t>
      </w:r>
      <w:r w:rsidRPr="00A06E75">
        <w:rPr>
          <w:rFonts w:ascii="Times New Roman" w:hAnsi="Times New Roman"/>
          <w:sz w:val="28"/>
          <w:szCs w:val="28"/>
          <w:lang w:val="en-US"/>
        </w:rPr>
        <w:t>D. I. Robertson </w:t>
      </w:r>
      <w:r w:rsidRPr="00A06E75">
        <w:rPr>
          <w:rFonts w:ascii="Times New Roman" w:hAnsi="Times New Roman"/>
          <w:w w:val="101"/>
          <w:sz w:val="28"/>
          <w:szCs w:val="28"/>
          <w:lang w:val="en-US"/>
        </w:rPr>
        <w:t>// Traffic Eng. Control</w:t>
      </w:r>
      <w:r w:rsidRPr="00A06E75">
        <w:rPr>
          <w:rFonts w:ascii="Times New Roman" w:hAnsi="Times New Roman"/>
          <w:w w:val="101"/>
          <w:sz w:val="28"/>
          <w:szCs w:val="28"/>
        </w:rPr>
        <w:t xml:space="preserve">. – 1969. – </w:t>
      </w:r>
      <w:r w:rsidRPr="00A06E75">
        <w:rPr>
          <w:rFonts w:ascii="Times New Roman" w:hAnsi="Times New Roman"/>
          <w:sz w:val="28"/>
          <w:szCs w:val="28"/>
          <w:lang w:val="en-US"/>
        </w:rPr>
        <w:t>Vol</w:t>
      </w:r>
      <w:r w:rsidRPr="00A06E75">
        <w:rPr>
          <w:rFonts w:ascii="Times New Roman" w:hAnsi="Times New Roman"/>
          <w:sz w:val="28"/>
          <w:szCs w:val="28"/>
        </w:rPr>
        <w:t xml:space="preserve">. 10. – </w:t>
      </w:r>
      <w:r w:rsidRPr="00A06E75">
        <w:rPr>
          <w:rFonts w:ascii="Times New Roman" w:hAnsi="Times New Roman"/>
          <w:sz w:val="28"/>
          <w:szCs w:val="28"/>
          <w:lang w:val="en-US"/>
        </w:rPr>
        <w:t>P</w:t>
      </w:r>
      <w:r w:rsidRPr="00A06E75">
        <w:rPr>
          <w:rFonts w:ascii="Times New Roman" w:hAnsi="Times New Roman"/>
          <w:sz w:val="28"/>
          <w:szCs w:val="28"/>
          <w:lang w:val="uk-UA"/>
        </w:rPr>
        <w:t>р</w:t>
      </w:r>
      <w:r w:rsidRPr="00A06E75">
        <w:rPr>
          <w:rFonts w:ascii="Times New Roman" w:hAnsi="Times New Roman"/>
          <w:sz w:val="28"/>
          <w:szCs w:val="28"/>
        </w:rPr>
        <w:t>. 276</w:t>
      </w:r>
      <w:r w:rsidRPr="00A06E75">
        <w:rPr>
          <w:rFonts w:ascii="Times New Roman" w:hAnsi="Times New Roman"/>
          <w:sz w:val="28"/>
          <w:szCs w:val="28"/>
          <w:lang w:val="uk-UA"/>
        </w:rPr>
        <w:t xml:space="preserve"> </w:t>
      </w:r>
      <w:r w:rsidRPr="00A06E75">
        <w:rPr>
          <w:rFonts w:ascii="Times New Roman" w:hAnsi="Times New Roman"/>
          <w:sz w:val="28"/>
          <w:szCs w:val="28"/>
        </w:rPr>
        <w:t>–</w:t>
      </w:r>
      <w:r w:rsidRPr="00A06E75">
        <w:rPr>
          <w:rFonts w:ascii="Times New Roman" w:hAnsi="Times New Roman"/>
          <w:sz w:val="28"/>
          <w:szCs w:val="28"/>
          <w:lang w:val="uk-UA"/>
        </w:rPr>
        <w:t xml:space="preserve"> </w:t>
      </w:r>
      <w:r w:rsidRPr="00A06E75">
        <w:rPr>
          <w:rFonts w:ascii="Times New Roman" w:hAnsi="Times New Roman"/>
          <w:sz w:val="28"/>
          <w:szCs w:val="28"/>
        </w:rPr>
        <w:t>281</w:t>
      </w:r>
      <w:r w:rsidRPr="00A06E75">
        <w:rPr>
          <w:rFonts w:ascii="Times New Roman" w:hAnsi="Times New Roman"/>
          <w:sz w:val="28"/>
          <w:szCs w:val="28"/>
          <w:lang w:val="uk-UA"/>
        </w:rPr>
        <w:t>.</w:t>
      </w:r>
    </w:p>
    <w:p w:rsidR="00BB1E1F" w:rsidRPr="00A06E75" w:rsidRDefault="00BB1E1F" w:rsidP="006405F0">
      <w:pPr>
        <w:widowControl w:val="0"/>
        <w:tabs>
          <w:tab w:val="left" w:pos="1725"/>
        </w:tabs>
        <w:spacing w:line="360" w:lineRule="auto"/>
        <w:jc w:val="both"/>
        <w:rPr>
          <w:rFonts w:ascii="Times New Roman" w:hAnsi="Times New Roman"/>
          <w:sz w:val="32"/>
          <w:szCs w:val="28"/>
          <w:lang w:val="uk-UA"/>
        </w:rPr>
      </w:pPr>
      <w:r w:rsidRPr="00A06E75">
        <w:rPr>
          <w:rFonts w:ascii="Times New Roman" w:hAnsi="Times New Roman"/>
          <w:noProof/>
          <w:sz w:val="28"/>
          <w:szCs w:val="28"/>
          <w:lang w:val="uk-UA"/>
        </w:rPr>
        <w:t>26</w:t>
      </w:r>
      <w:r w:rsidRPr="00A06E75">
        <w:rPr>
          <w:rFonts w:ascii="Times New Roman" w:hAnsi="Times New Roman"/>
          <w:sz w:val="28"/>
          <w:szCs w:val="28"/>
          <w:lang w:val="uk-UA"/>
        </w:rPr>
        <w:t>.</w:t>
      </w:r>
      <w:r w:rsidRPr="00A06E75">
        <w:rPr>
          <w:rFonts w:ascii="Times New Roman" w:hAnsi="Times New Roman"/>
          <w:sz w:val="28"/>
          <w:szCs w:val="28"/>
          <w:lang w:val="en-US"/>
        </w:rPr>
        <w:t> </w:t>
      </w:r>
      <w:r w:rsidRPr="00A06E75">
        <w:rPr>
          <w:rFonts w:ascii="Times New Roman" w:hAnsi="Times New Roman"/>
          <w:sz w:val="28"/>
          <w:lang w:val="uk-UA"/>
        </w:rPr>
        <w:t xml:space="preserve">Яровий А.Т., </w:t>
      </w:r>
      <w:proofErr w:type="spellStart"/>
      <w:r w:rsidR="00743F12" w:rsidRPr="00A06E75">
        <w:rPr>
          <w:rFonts w:ascii="Times New Roman" w:hAnsi="Times New Roman"/>
          <w:sz w:val="28"/>
          <w:lang w:val="uk-UA"/>
        </w:rPr>
        <w:t>Страхов</w:t>
      </w:r>
      <w:proofErr w:type="spellEnd"/>
      <w:r w:rsidR="00743F12" w:rsidRPr="00A06E75">
        <w:rPr>
          <w:rFonts w:ascii="Times New Roman" w:hAnsi="Times New Roman"/>
          <w:sz w:val="28"/>
          <w:lang w:val="uk-UA"/>
        </w:rPr>
        <w:t xml:space="preserve"> Є. М</w:t>
      </w:r>
      <w:r w:rsidRPr="00A06E75">
        <w:rPr>
          <w:rFonts w:ascii="Times New Roman" w:hAnsi="Times New Roman"/>
          <w:sz w:val="28"/>
          <w:lang w:val="uk-UA"/>
        </w:rPr>
        <w:t xml:space="preserve">. </w:t>
      </w:r>
      <w:r w:rsidR="00743F12" w:rsidRPr="00A06E75">
        <w:rPr>
          <w:rFonts w:ascii="Times New Roman" w:hAnsi="Times New Roman"/>
          <w:sz w:val="28"/>
          <w:lang w:val="uk-UA"/>
        </w:rPr>
        <w:t>А</w:t>
      </w:r>
      <w:r w:rsidRPr="00A06E75">
        <w:rPr>
          <w:rFonts w:ascii="Times New Roman" w:hAnsi="Times New Roman"/>
          <w:sz w:val="28"/>
          <w:lang w:val="uk-UA"/>
        </w:rPr>
        <w:t>наліз часових рядів: навчальн</w:t>
      </w:r>
      <w:r w:rsidR="00743F12" w:rsidRPr="00A06E75">
        <w:rPr>
          <w:rFonts w:ascii="Times New Roman" w:hAnsi="Times New Roman"/>
          <w:sz w:val="28"/>
          <w:lang w:val="uk-UA"/>
        </w:rPr>
        <w:t>о-методичний</w:t>
      </w:r>
      <w:r w:rsidRPr="00A06E75">
        <w:rPr>
          <w:rFonts w:ascii="Times New Roman" w:hAnsi="Times New Roman"/>
          <w:sz w:val="28"/>
          <w:lang w:val="uk-UA"/>
        </w:rPr>
        <w:t xml:space="preserve"> посібник. </w:t>
      </w:r>
      <w:r w:rsidR="00743F12" w:rsidRPr="00A06E75">
        <w:rPr>
          <w:rFonts w:ascii="Times New Roman" w:hAnsi="Times New Roman"/>
          <w:sz w:val="28"/>
          <w:lang w:val="uk-UA"/>
        </w:rPr>
        <w:t>Одеса:</w:t>
      </w:r>
      <w:r w:rsidRPr="00A06E75">
        <w:rPr>
          <w:rFonts w:ascii="Times New Roman" w:hAnsi="Times New Roman"/>
          <w:sz w:val="28"/>
          <w:lang w:val="uk-UA"/>
        </w:rPr>
        <w:t xml:space="preserve"> </w:t>
      </w:r>
      <w:r w:rsidR="00743F12" w:rsidRPr="00A06E75">
        <w:rPr>
          <w:rFonts w:ascii="Times New Roman" w:hAnsi="Times New Roman"/>
          <w:sz w:val="28"/>
          <w:lang w:val="uk-UA"/>
        </w:rPr>
        <w:t>Освіта України</w:t>
      </w:r>
      <w:r w:rsidRPr="00A06E75">
        <w:rPr>
          <w:rFonts w:ascii="Times New Roman" w:hAnsi="Times New Roman"/>
          <w:sz w:val="28"/>
          <w:lang w:val="uk-UA"/>
        </w:rPr>
        <w:t>, 20</w:t>
      </w:r>
      <w:r w:rsidR="00743F12" w:rsidRPr="00A06E75">
        <w:rPr>
          <w:rFonts w:ascii="Times New Roman" w:hAnsi="Times New Roman"/>
          <w:sz w:val="28"/>
          <w:lang w:val="uk-UA"/>
        </w:rPr>
        <w:t>19</w:t>
      </w:r>
      <w:r w:rsidRPr="00A06E75">
        <w:rPr>
          <w:rFonts w:ascii="Times New Roman" w:hAnsi="Times New Roman"/>
          <w:sz w:val="28"/>
          <w:lang w:val="uk-UA"/>
        </w:rPr>
        <w:t>. 1</w:t>
      </w:r>
      <w:r w:rsidR="00743F12" w:rsidRPr="00A06E75">
        <w:rPr>
          <w:rFonts w:ascii="Times New Roman" w:hAnsi="Times New Roman"/>
          <w:sz w:val="28"/>
          <w:lang w:val="uk-UA"/>
        </w:rPr>
        <w:t>09</w:t>
      </w:r>
      <w:r w:rsidRPr="00A06E75">
        <w:rPr>
          <w:rFonts w:ascii="Times New Roman" w:hAnsi="Times New Roman"/>
          <w:sz w:val="28"/>
          <w:lang w:val="uk-UA"/>
        </w:rPr>
        <w:t xml:space="preserve"> с.</w:t>
      </w:r>
    </w:p>
    <w:p w:rsidR="00A12EB7" w:rsidRPr="00A06E75" w:rsidRDefault="00EC4488" w:rsidP="006405F0">
      <w:pPr>
        <w:widowControl w:val="0"/>
        <w:tabs>
          <w:tab w:val="left" w:pos="1725"/>
        </w:tabs>
        <w:spacing w:line="360" w:lineRule="auto"/>
        <w:jc w:val="both"/>
        <w:rPr>
          <w:rFonts w:ascii="Times New Roman" w:eastAsia="Calibri" w:hAnsi="Times New Roman"/>
          <w:sz w:val="28"/>
          <w:szCs w:val="28"/>
          <w:lang w:val="uk-UA"/>
        </w:rPr>
      </w:pPr>
      <w:r w:rsidRPr="00A06E75">
        <w:rPr>
          <w:rFonts w:ascii="Times New Roman" w:hAnsi="Times New Roman"/>
          <w:sz w:val="28"/>
          <w:szCs w:val="28"/>
          <w:lang w:val="uk-UA"/>
        </w:rPr>
        <w:t>27. </w:t>
      </w:r>
      <w:proofErr w:type="spellStart"/>
      <w:r w:rsidRPr="00A06E75">
        <w:rPr>
          <w:rFonts w:ascii="Times New Roman" w:hAnsi="Times New Roman"/>
          <w:sz w:val="28"/>
          <w:szCs w:val="28"/>
          <w:lang w:val="uk-UA"/>
        </w:rPr>
        <w:t>Джуринський</w:t>
      </w:r>
      <w:proofErr w:type="spellEnd"/>
      <w:r w:rsidRPr="00A06E75">
        <w:rPr>
          <w:rFonts w:ascii="Times New Roman" w:hAnsi="Times New Roman"/>
          <w:sz w:val="28"/>
          <w:szCs w:val="28"/>
          <w:lang w:val="uk-UA"/>
        </w:rPr>
        <w:t xml:space="preserve"> А. Н. Економетрика. 2014. </w:t>
      </w:r>
      <w:r w:rsidRPr="00A06E75">
        <w:rPr>
          <w:rFonts w:ascii="Times New Roman" w:hAnsi="Times New Roman"/>
          <w:i/>
          <w:sz w:val="28"/>
          <w:szCs w:val="28"/>
          <w:lang w:val="uk-UA"/>
        </w:rPr>
        <w:t xml:space="preserve">Підручники для студентів онлайн: </w:t>
      </w:r>
      <w:r w:rsidRPr="00A06E75">
        <w:rPr>
          <w:rFonts w:ascii="Times New Roman" w:hAnsi="Times New Roman"/>
          <w:sz w:val="28"/>
          <w:szCs w:val="28"/>
          <w:lang w:val="uk-UA"/>
        </w:rPr>
        <w:t xml:space="preserve">веб-сайт. URL: </w:t>
      </w:r>
      <w:hyperlink r:id="rId98" w:history="1">
        <w:r w:rsidRPr="00A06E75">
          <w:rPr>
            <w:rStyle w:val="a5"/>
            <w:rFonts w:ascii="Times New Roman" w:eastAsia="Calibri" w:hAnsi="Times New Roman"/>
            <w:sz w:val="28"/>
            <w:szCs w:val="28"/>
            <w:lang w:val="en-US"/>
          </w:rPr>
          <w:t>https://stud.com.ua/72631/ekonomika/ekonometrika</w:t>
        </w:r>
      </w:hyperlink>
      <w:r w:rsidRPr="00A06E75">
        <w:rPr>
          <w:rFonts w:ascii="Times New Roman" w:eastAsia="Calibri" w:hAnsi="Times New Roman"/>
          <w:sz w:val="28"/>
          <w:szCs w:val="28"/>
          <w:lang w:val="uk-UA"/>
        </w:rPr>
        <w:t xml:space="preserve"> </w:t>
      </w:r>
    </w:p>
    <w:p w:rsidR="00A12EB7" w:rsidRDefault="00EC4488" w:rsidP="006405F0">
      <w:pPr>
        <w:widowControl w:val="0"/>
        <w:tabs>
          <w:tab w:val="left" w:pos="1725"/>
        </w:tabs>
        <w:spacing w:line="360" w:lineRule="auto"/>
        <w:jc w:val="both"/>
        <w:rPr>
          <w:rStyle w:val="a5"/>
          <w:rFonts w:ascii="Times New Roman" w:hAnsi="Times New Roman"/>
          <w:sz w:val="28"/>
          <w:szCs w:val="28"/>
          <w:lang w:val="uk-UA"/>
        </w:rPr>
      </w:pPr>
      <w:r w:rsidRPr="00A06E75">
        <w:rPr>
          <w:rFonts w:ascii="Times New Roman" w:hAnsi="Times New Roman"/>
          <w:sz w:val="28"/>
          <w:szCs w:val="28"/>
          <w:lang w:val="uk-UA"/>
        </w:rPr>
        <w:t>28. </w:t>
      </w:r>
      <w:r w:rsidRPr="00A06E75">
        <w:rPr>
          <w:rFonts w:ascii="Times New Roman" w:hAnsi="Times New Roman"/>
          <w:bCs/>
          <w:sz w:val="28"/>
          <w:szCs w:val="28"/>
          <w:lang w:val="uk-UA"/>
        </w:rPr>
        <w:t>ДБН В.2.3-4:2015 «Автомобільні дороги. Частина I. Проектування. Частина II. Будівництво»</w:t>
      </w:r>
      <w:r w:rsidRPr="00A06E75">
        <w:rPr>
          <w:rFonts w:ascii="Times New Roman" w:hAnsi="Times New Roman"/>
          <w:sz w:val="28"/>
          <w:szCs w:val="28"/>
          <w:shd w:val="clear" w:color="auto" w:fill="FFFFFF"/>
          <w:lang w:val="uk-UA"/>
        </w:rPr>
        <w:t>. [Чинний від 2016-04-</w:t>
      </w:r>
      <w:r w:rsidRPr="00A06E75">
        <w:rPr>
          <w:rFonts w:ascii="Times New Roman" w:hAnsi="Times New Roman"/>
          <w:color w:val="333333"/>
          <w:sz w:val="28"/>
          <w:szCs w:val="28"/>
          <w:shd w:val="clear" w:color="auto" w:fill="FFFFFF"/>
          <w:lang w:val="uk-UA"/>
        </w:rPr>
        <w:t>01</w:t>
      </w:r>
      <w:r w:rsidRPr="00A06E75">
        <w:rPr>
          <w:rFonts w:ascii="Times New Roman" w:hAnsi="Times New Roman"/>
          <w:sz w:val="28"/>
          <w:szCs w:val="28"/>
          <w:shd w:val="clear" w:color="auto" w:fill="FFFFFF"/>
          <w:lang w:val="uk-UA"/>
        </w:rPr>
        <w:t xml:space="preserve">] </w:t>
      </w:r>
      <w:proofErr w:type="spellStart"/>
      <w:r w:rsidRPr="00A06E75">
        <w:rPr>
          <w:rFonts w:ascii="Times New Roman" w:hAnsi="Times New Roman"/>
          <w:i/>
          <w:sz w:val="28"/>
          <w:szCs w:val="28"/>
          <w:shd w:val="clear" w:color="auto" w:fill="FFFFFF"/>
          <w:lang w:val="uk-UA"/>
        </w:rPr>
        <w:t>Будстандарт</w:t>
      </w:r>
      <w:proofErr w:type="spellEnd"/>
      <w:r w:rsidRPr="00A06E75">
        <w:rPr>
          <w:rFonts w:ascii="Times New Roman" w:hAnsi="Times New Roman"/>
          <w:sz w:val="28"/>
          <w:szCs w:val="28"/>
          <w:shd w:val="clear" w:color="auto" w:fill="FFFFFF"/>
          <w:lang w:val="uk-UA"/>
        </w:rPr>
        <w:t xml:space="preserve">: </w:t>
      </w:r>
      <w:r w:rsidRPr="00A06E75">
        <w:rPr>
          <w:rFonts w:ascii="Times New Roman" w:hAnsi="Times New Roman"/>
          <w:sz w:val="28"/>
          <w:szCs w:val="28"/>
          <w:lang w:val="uk-UA"/>
        </w:rPr>
        <w:t xml:space="preserve">веб-сайт. URL: </w:t>
      </w:r>
      <w:hyperlink r:id="rId99" w:history="1">
        <w:r w:rsidRPr="00A06E75">
          <w:rPr>
            <w:rStyle w:val="a5"/>
            <w:rFonts w:ascii="Times New Roman" w:hAnsi="Times New Roman"/>
            <w:sz w:val="28"/>
            <w:szCs w:val="28"/>
            <w:lang w:val="uk-UA"/>
          </w:rPr>
          <w:t>https://online.budstandart.com/ua/catalog/doc-page.html?id_doc=62131</w:t>
        </w:r>
      </w:hyperlink>
    </w:p>
    <w:p w:rsidR="00AB3E3D" w:rsidRDefault="00AB3E3D" w:rsidP="00194F9D">
      <w:pPr>
        <w:pStyle w:val="1"/>
        <w:keepNext w:val="0"/>
        <w:keepLines w:val="0"/>
        <w:widowControl w:val="0"/>
        <w:shd w:val="clear" w:color="auto" w:fill="FFFFFF"/>
        <w:spacing w:before="0" w:line="360" w:lineRule="auto"/>
        <w:jc w:val="both"/>
        <w:rPr>
          <w:rFonts w:ascii="Times New Roman" w:hAnsi="Times New Roman" w:cs="Times New Roman"/>
          <w:color w:val="auto"/>
          <w:sz w:val="28"/>
          <w:szCs w:val="28"/>
          <w:lang w:val="en-US"/>
        </w:rPr>
      </w:pPr>
      <w:r>
        <w:rPr>
          <w:rStyle w:val="given-name"/>
          <w:rFonts w:ascii="Times New Roman" w:hAnsi="Times New Roman" w:cs="Times New Roman"/>
          <w:color w:val="auto"/>
          <w:sz w:val="28"/>
          <w:szCs w:val="28"/>
          <w:lang w:val="uk-UA"/>
        </w:rPr>
        <w:t>29</w:t>
      </w:r>
      <w:r w:rsidRPr="004E5700">
        <w:rPr>
          <w:rStyle w:val="given-name"/>
          <w:rFonts w:ascii="Times New Roman" w:hAnsi="Times New Roman" w:cs="Times New Roman"/>
          <w:color w:val="auto"/>
          <w:sz w:val="28"/>
          <w:szCs w:val="28"/>
          <w:lang w:val="en-US"/>
        </w:rPr>
        <w:t>.</w:t>
      </w:r>
      <w:r w:rsidRPr="004E5700">
        <w:rPr>
          <w:rFonts w:ascii="Times New Roman" w:hAnsi="Times New Roman" w:cs="Times New Roman"/>
          <w:color w:val="auto"/>
          <w:sz w:val="28"/>
          <w:szCs w:val="28"/>
          <w:lang w:val="en-US"/>
        </w:rPr>
        <w:t> Chapter 3. Sensor applications</w:t>
      </w:r>
      <w:r>
        <w:rPr>
          <w:rFonts w:ascii="Times New Roman" w:hAnsi="Times New Roman" w:cs="Times New Roman"/>
          <w:color w:val="auto"/>
          <w:sz w:val="28"/>
          <w:szCs w:val="28"/>
          <w:lang w:val="uk-UA" w:eastAsia="en-US"/>
        </w:rPr>
        <w:t>.</w:t>
      </w:r>
      <w:r w:rsidRPr="004E5700">
        <w:rPr>
          <w:rFonts w:ascii="Times New Roman" w:hAnsi="Times New Roman" w:cs="Times New Roman"/>
          <w:color w:val="auto"/>
          <w:sz w:val="28"/>
          <w:szCs w:val="28"/>
          <w:lang w:val="en-US" w:eastAsia="en-US"/>
        </w:rPr>
        <w:t xml:space="preserve"> Traffic Detector Handbook: Third Edition—Volume I. </w:t>
      </w:r>
      <w:r w:rsidRPr="004E5700">
        <w:rPr>
          <w:rFonts w:ascii="Times New Roman" w:eastAsia="Calibri" w:hAnsi="Times New Roman" w:cs="Times New Roman"/>
          <w:i/>
          <w:color w:val="auto"/>
          <w:sz w:val="28"/>
          <w:szCs w:val="28"/>
          <w:shd w:val="clear" w:color="auto" w:fill="FFFFFF"/>
          <w:lang w:val="en-US"/>
        </w:rPr>
        <w:t>Federal Highway Administration</w:t>
      </w:r>
      <w:r w:rsidRPr="004E5700">
        <w:rPr>
          <w:rFonts w:ascii="Times New Roman" w:eastAsia="Calibri" w:hAnsi="Times New Roman" w:cs="Times New Roman"/>
          <w:color w:val="auto"/>
          <w:sz w:val="28"/>
          <w:szCs w:val="28"/>
          <w:shd w:val="clear" w:color="auto" w:fill="FFFFFF"/>
          <w:lang w:val="en-US"/>
        </w:rPr>
        <w:t>:</w:t>
      </w:r>
      <w:r w:rsidRPr="004E5700">
        <w:rPr>
          <w:rFonts w:ascii="Times New Roman" w:hAnsi="Times New Roman" w:cs="Times New Roman"/>
          <w:color w:val="auto"/>
          <w:sz w:val="28"/>
          <w:szCs w:val="28"/>
          <w:lang w:val="en-US"/>
        </w:rPr>
        <w:t xml:space="preserve"> </w:t>
      </w:r>
      <w:proofErr w:type="spellStart"/>
      <w:r w:rsidRPr="004E5700">
        <w:rPr>
          <w:rFonts w:ascii="Times New Roman" w:hAnsi="Times New Roman" w:cs="Times New Roman"/>
          <w:color w:val="auto"/>
          <w:sz w:val="28"/>
          <w:szCs w:val="28"/>
          <w:lang w:val="en-US"/>
        </w:rPr>
        <w:t>веб-сайт</w:t>
      </w:r>
      <w:proofErr w:type="spellEnd"/>
      <w:r w:rsidRPr="004E5700">
        <w:rPr>
          <w:rFonts w:ascii="Times New Roman" w:hAnsi="Times New Roman" w:cs="Times New Roman"/>
          <w:color w:val="auto"/>
          <w:sz w:val="28"/>
          <w:szCs w:val="28"/>
          <w:lang w:val="en-US"/>
        </w:rPr>
        <w:t xml:space="preserve">. URL: </w:t>
      </w:r>
      <w:hyperlink r:id="rId100" w:history="1">
        <w:r w:rsidRPr="004E5700">
          <w:rPr>
            <w:rStyle w:val="a5"/>
            <w:rFonts w:ascii="Times New Roman" w:hAnsi="Times New Roman" w:cs="Times New Roman"/>
            <w:sz w:val="28"/>
            <w:szCs w:val="28"/>
            <w:lang w:val="en-US"/>
          </w:rPr>
          <w:t>https://www.fhwa.dot.gov/publications/research/operations/its/06108/03.cfm</w:t>
        </w:r>
      </w:hyperlink>
      <w:r w:rsidRPr="00AB3E3D">
        <w:rPr>
          <w:rFonts w:ascii="Times New Roman" w:hAnsi="Times New Roman" w:cs="Times New Roman"/>
          <w:color w:val="auto"/>
          <w:sz w:val="28"/>
          <w:szCs w:val="28"/>
          <w:lang w:val="en-US"/>
        </w:rPr>
        <w:t xml:space="preserve"> </w:t>
      </w:r>
    </w:p>
    <w:p w:rsidR="009308CC" w:rsidRPr="00194F9D" w:rsidRDefault="00AB3E3D" w:rsidP="00194F9D">
      <w:pPr>
        <w:pStyle w:val="1"/>
        <w:keepNext w:val="0"/>
        <w:keepLines w:val="0"/>
        <w:widowControl w:val="0"/>
        <w:shd w:val="clear" w:color="auto" w:fill="FFFFFF"/>
        <w:spacing w:before="0" w:line="360" w:lineRule="auto"/>
        <w:jc w:val="both"/>
        <w:rPr>
          <w:rFonts w:ascii="Times New Roman" w:hAnsi="Times New Roman" w:cs="Times New Roman"/>
          <w:color w:val="auto"/>
          <w:spacing w:val="-8"/>
          <w:sz w:val="28"/>
          <w:szCs w:val="28"/>
          <w:lang w:val="uk-UA" w:eastAsia="en-US"/>
        </w:rPr>
      </w:pPr>
      <w:r>
        <w:rPr>
          <w:rFonts w:ascii="Times New Roman" w:hAnsi="Times New Roman" w:cs="Times New Roman"/>
          <w:color w:val="auto"/>
          <w:sz w:val="28"/>
          <w:szCs w:val="28"/>
          <w:lang w:val="uk-UA"/>
        </w:rPr>
        <w:t>30</w:t>
      </w:r>
      <w:r w:rsidR="009308CC" w:rsidRPr="00194F9D">
        <w:rPr>
          <w:rFonts w:ascii="Times New Roman" w:hAnsi="Times New Roman" w:cs="Times New Roman"/>
          <w:color w:val="auto"/>
          <w:sz w:val="28"/>
          <w:szCs w:val="28"/>
          <w:lang w:val="en-US"/>
        </w:rPr>
        <w:t>. </w:t>
      </w:r>
      <w:r w:rsidR="009308CC" w:rsidRPr="00194F9D">
        <w:rPr>
          <w:rFonts w:ascii="Times New Roman" w:hAnsi="Times New Roman" w:cs="Times New Roman"/>
          <w:color w:val="auto"/>
          <w:sz w:val="28"/>
          <w:szCs w:val="28"/>
          <w:shd w:val="clear" w:color="auto" w:fill="FFFFFF"/>
          <w:lang w:val="en-US"/>
        </w:rPr>
        <w:t>Hunt P.B.,</w:t>
      </w:r>
      <w:r w:rsidR="00194F9D" w:rsidRPr="00194F9D">
        <w:rPr>
          <w:rFonts w:ascii="Times New Roman" w:hAnsi="Times New Roman" w:cs="Times New Roman"/>
          <w:color w:val="auto"/>
          <w:sz w:val="28"/>
          <w:szCs w:val="28"/>
          <w:shd w:val="clear" w:color="auto" w:fill="FFFFFF"/>
          <w:lang w:val="en-US"/>
        </w:rPr>
        <w:t xml:space="preserve"> </w:t>
      </w:r>
      <w:r w:rsidR="009308CC" w:rsidRPr="00194F9D">
        <w:rPr>
          <w:rFonts w:ascii="Times New Roman" w:hAnsi="Times New Roman" w:cs="Times New Roman"/>
          <w:color w:val="auto"/>
          <w:sz w:val="28"/>
          <w:szCs w:val="28"/>
          <w:shd w:val="clear" w:color="auto" w:fill="FFFFFF"/>
          <w:lang w:val="en-US"/>
        </w:rPr>
        <w:t>Robertson D.I.,</w:t>
      </w:r>
      <w:r w:rsidR="00416554">
        <w:rPr>
          <w:rFonts w:ascii="Times New Roman" w:hAnsi="Times New Roman" w:cs="Times New Roman"/>
          <w:color w:val="auto"/>
          <w:sz w:val="28"/>
          <w:szCs w:val="28"/>
          <w:shd w:val="clear" w:color="auto" w:fill="FFFFFF"/>
          <w:lang w:val="uk-UA"/>
        </w:rPr>
        <w:t xml:space="preserve"> </w:t>
      </w:r>
      <w:r w:rsidR="009308CC" w:rsidRPr="00194F9D">
        <w:rPr>
          <w:rFonts w:ascii="Times New Roman" w:hAnsi="Times New Roman" w:cs="Times New Roman"/>
          <w:color w:val="auto"/>
          <w:sz w:val="28"/>
          <w:szCs w:val="28"/>
          <w:shd w:val="clear" w:color="auto" w:fill="FFFFFF"/>
          <w:lang w:val="en-US"/>
        </w:rPr>
        <w:t>Bretherton R.D.,</w:t>
      </w:r>
      <w:r w:rsidR="00416554">
        <w:rPr>
          <w:rFonts w:ascii="Times New Roman" w:hAnsi="Times New Roman" w:cs="Times New Roman"/>
          <w:color w:val="auto"/>
          <w:sz w:val="28"/>
          <w:szCs w:val="28"/>
          <w:shd w:val="clear" w:color="auto" w:fill="FFFFFF"/>
          <w:lang w:val="uk-UA"/>
        </w:rPr>
        <w:t xml:space="preserve"> </w:t>
      </w:r>
      <w:r w:rsidR="009308CC" w:rsidRPr="00194F9D">
        <w:rPr>
          <w:rFonts w:ascii="Times New Roman" w:hAnsi="Times New Roman" w:cs="Times New Roman"/>
          <w:color w:val="auto"/>
          <w:sz w:val="28"/>
          <w:szCs w:val="28"/>
          <w:shd w:val="clear" w:color="auto" w:fill="FFFFFF"/>
          <w:lang w:val="en-US"/>
        </w:rPr>
        <w:t xml:space="preserve">Winton R.I. </w:t>
      </w:r>
      <w:r w:rsidR="009308CC" w:rsidRPr="00194F9D">
        <w:rPr>
          <w:rFonts w:ascii="Times New Roman" w:hAnsi="Times New Roman" w:cs="Times New Roman"/>
          <w:bCs/>
          <w:color w:val="auto"/>
          <w:spacing w:val="-8"/>
          <w:sz w:val="28"/>
          <w:szCs w:val="28"/>
          <w:lang w:val="en-US"/>
        </w:rPr>
        <w:t xml:space="preserve">SCOOT - a traffic responsive method of coordinating signals. </w:t>
      </w:r>
      <w:r w:rsidR="009308CC" w:rsidRPr="00416554">
        <w:rPr>
          <w:rFonts w:ascii="Times New Roman" w:hAnsi="Times New Roman" w:cs="Times New Roman"/>
          <w:i/>
          <w:color w:val="auto"/>
          <w:sz w:val="28"/>
          <w:szCs w:val="28"/>
          <w:lang w:val="en-US"/>
        </w:rPr>
        <w:t>TRL Report</w:t>
      </w:r>
      <w:r w:rsidR="009308CC" w:rsidRPr="00194F9D">
        <w:rPr>
          <w:rFonts w:ascii="Times New Roman" w:hAnsi="Times New Roman" w:cs="Times New Roman"/>
          <w:color w:val="auto"/>
          <w:sz w:val="28"/>
          <w:szCs w:val="28"/>
          <w:lang w:val="en-US"/>
        </w:rPr>
        <w:t xml:space="preserve"> LR1014, 1981</w:t>
      </w:r>
      <w:r w:rsidR="00194F9D" w:rsidRPr="00194F9D">
        <w:rPr>
          <w:rFonts w:ascii="Times New Roman" w:hAnsi="Times New Roman" w:cs="Times New Roman"/>
          <w:color w:val="auto"/>
          <w:sz w:val="28"/>
          <w:szCs w:val="28"/>
          <w:lang w:val="en-US"/>
        </w:rPr>
        <w:t>.</w:t>
      </w:r>
      <w:r w:rsidR="009308CC" w:rsidRPr="00194F9D">
        <w:rPr>
          <w:rFonts w:ascii="Times New Roman" w:hAnsi="Times New Roman" w:cs="Times New Roman"/>
          <w:color w:val="auto"/>
          <w:sz w:val="28"/>
          <w:szCs w:val="28"/>
          <w:lang w:val="en-US"/>
        </w:rPr>
        <w:t xml:space="preserve"> Р.</w:t>
      </w:r>
      <w:r w:rsidR="009308CC" w:rsidRPr="00194F9D">
        <w:rPr>
          <w:rFonts w:ascii="Times New Roman" w:hAnsi="Times New Roman" w:cs="Times New Roman"/>
          <w:color w:val="auto"/>
          <w:sz w:val="28"/>
          <w:szCs w:val="28"/>
          <w:shd w:val="clear" w:color="auto" w:fill="FFFFFF"/>
          <w:lang w:val="en-US"/>
        </w:rPr>
        <w:t>41</w:t>
      </w:r>
      <w:r w:rsidR="00194F9D" w:rsidRPr="00194F9D">
        <w:rPr>
          <w:rFonts w:ascii="Times New Roman" w:hAnsi="Times New Roman" w:cs="Times New Roman"/>
          <w:color w:val="auto"/>
          <w:sz w:val="28"/>
          <w:szCs w:val="28"/>
          <w:shd w:val="clear" w:color="auto" w:fill="FFFFFF"/>
          <w:lang w:val="en-US"/>
        </w:rPr>
        <w:t xml:space="preserve">. </w:t>
      </w:r>
      <w:r w:rsidR="00194F9D" w:rsidRPr="00194F9D">
        <w:rPr>
          <w:rFonts w:ascii="Times New Roman" w:hAnsi="Times New Roman" w:cs="Times New Roman"/>
          <w:i/>
          <w:color w:val="auto"/>
          <w:sz w:val="28"/>
          <w:szCs w:val="28"/>
          <w:lang w:val="en-US"/>
        </w:rPr>
        <w:t>TRL</w:t>
      </w:r>
      <w:r w:rsidR="00194F9D" w:rsidRPr="00194F9D">
        <w:rPr>
          <w:rFonts w:ascii="Times New Roman" w:hAnsi="Times New Roman" w:cs="Times New Roman"/>
          <w:i/>
          <w:color w:val="auto"/>
          <w:sz w:val="28"/>
          <w:szCs w:val="28"/>
          <w:lang w:val="uk-UA"/>
        </w:rPr>
        <w:t>:</w:t>
      </w:r>
      <w:r w:rsidR="00194F9D" w:rsidRPr="00194F9D">
        <w:rPr>
          <w:rFonts w:ascii="Times New Roman" w:hAnsi="Times New Roman"/>
          <w:color w:val="auto"/>
          <w:sz w:val="28"/>
          <w:szCs w:val="28"/>
          <w:lang w:val="uk-UA"/>
        </w:rPr>
        <w:t xml:space="preserve"> веб-сайт. URL:</w:t>
      </w:r>
      <w:r w:rsidR="00194F9D">
        <w:rPr>
          <w:rFonts w:ascii="Times New Roman" w:hAnsi="Times New Roman"/>
          <w:color w:val="auto"/>
          <w:sz w:val="28"/>
          <w:szCs w:val="28"/>
          <w:lang w:val="uk-UA"/>
        </w:rPr>
        <w:t xml:space="preserve"> </w:t>
      </w:r>
      <w:hyperlink r:id="rId101" w:history="1">
        <w:r w:rsidR="00194F9D" w:rsidRPr="00397FEE">
          <w:rPr>
            <w:rStyle w:val="a5"/>
            <w:rFonts w:ascii="Times New Roman" w:hAnsi="Times New Roman"/>
            <w:sz w:val="28"/>
            <w:szCs w:val="28"/>
            <w:lang w:val="uk-UA"/>
          </w:rPr>
          <w:t>https://www.trl.co.uk/uploads/trl/documents/LR1014.pdf</w:t>
        </w:r>
      </w:hyperlink>
      <w:r w:rsidR="00194F9D">
        <w:rPr>
          <w:rFonts w:ascii="Times New Roman" w:hAnsi="Times New Roman"/>
          <w:color w:val="auto"/>
          <w:sz w:val="28"/>
          <w:szCs w:val="28"/>
          <w:lang w:val="uk-UA"/>
        </w:rPr>
        <w:t xml:space="preserve"> </w:t>
      </w:r>
    </w:p>
    <w:p w:rsidR="00416554" w:rsidRPr="00416554" w:rsidRDefault="00416554" w:rsidP="00416554">
      <w:pPr>
        <w:pStyle w:val="1"/>
        <w:keepNext w:val="0"/>
        <w:keepLines w:val="0"/>
        <w:widowControl w:val="0"/>
        <w:spacing w:before="0" w:line="360" w:lineRule="auto"/>
        <w:jc w:val="both"/>
        <w:rPr>
          <w:rFonts w:ascii="Times New Roman" w:hAnsi="Times New Roman" w:cs="Times New Roman"/>
          <w:color w:val="auto"/>
          <w:sz w:val="28"/>
          <w:szCs w:val="28"/>
          <w:lang w:val="uk-UA"/>
        </w:rPr>
      </w:pPr>
      <w:r w:rsidRPr="00416554">
        <w:rPr>
          <w:rStyle w:val="given-name"/>
          <w:rFonts w:ascii="Times New Roman" w:hAnsi="Times New Roman" w:cs="Times New Roman"/>
          <w:color w:val="auto"/>
          <w:sz w:val="28"/>
          <w:szCs w:val="28"/>
          <w:lang w:val="en-US"/>
        </w:rPr>
        <w:t>3</w:t>
      </w:r>
      <w:r w:rsidR="00AB3E3D">
        <w:rPr>
          <w:rStyle w:val="given-name"/>
          <w:rFonts w:ascii="Times New Roman" w:hAnsi="Times New Roman" w:cs="Times New Roman"/>
          <w:color w:val="auto"/>
          <w:sz w:val="28"/>
          <w:szCs w:val="28"/>
          <w:lang w:val="uk-UA"/>
        </w:rPr>
        <w:t>1</w:t>
      </w:r>
      <w:r w:rsidRPr="00416554">
        <w:rPr>
          <w:rStyle w:val="given-name"/>
          <w:rFonts w:ascii="Times New Roman" w:hAnsi="Times New Roman" w:cs="Times New Roman"/>
          <w:color w:val="auto"/>
          <w:sz w:val="28"/>
          <w:szCs w:val="28"/>
          <w:lang w:val="en-US"/>
        </w:rPr>
        <w:t>.</w:t>
      </w:r>
      <w:r w:rsidRPr="00416554">
        <w:rPr>
          <w:rFonts w:ascii="Times New Roman" w:hAnsi="Times New Roman" w:cs="Times New Roman"/>
          <w:color w:val="auto"/>
          <w:sz w:val="28"/>
          <w:szCs w:val="28"/>
          <w:lang w:val="en-US"/>
        </w:rPr>
        <w:t> </w:t>
      </w:r>
      <w:r w:rsidRPr="00416554">
        <w:rPr>
          <w:rStyle w:val="text"/>
          <w:rFonts w:ascii="Times New Roman" w:hAnsi="Times New Roman" w:cs="Times New Roman"/>
          <w:color w:val="auto"/>
          <w:sz w:val="28"/>
          <w:szCs w:val="28"/>
          <w:lang w:val="en-US"/>
        </w:rPr>
        <w:t>Bretherton</w:t>
      </w:r>
      <w:r w:rsidRPr="00416554">
        <w:rPr>
          <w:rStyle w:val="title-text"/>
          <w:rFonts w:ascii="Times New Roman" w:hAnsi="Times New Roman" w:cs="Times New Roman"/>
          <w:color w:val="auto"/>
          <w:sz w:val="28"/>
          <w:szCs w:val="28"/>
          <w:lang w:val="en-US"/>
        </w:rPr>
        <w:t xml:space="preserve"> </w:t>
      </w:r>
      <w:r w:rsidRPr="00416554">
        <w:rPr>
          <w:rStyle w:val="given-name"/>
          <w:rFonts w:ascii="Times New Roman" w:hAnsi="Times New Roman" w:cs="Times New Roman"/>
          <w:color w:val="auto"/>
          <w:sz w:val="28"/>
          <w:szCs w:val="28"/>
          <w:lang w:val="en-US"/>
        </w:rPr>
        <w:t>R.D.</w:t>
      </w:r>
      <w:r w:rsidRPr="00416554">
        <w:rPr>
          <w:rStyle w:val="title-text"/>
          <w:rFonts w:ascii="Times New Roman" w:hAnsi="Times New Roman" w:cs="Times New Roman"/>
          <w:color w:val="auto"/>
          <w:sz w:val="28"/>
          <w:szCs w:val="28"/>
          <w:lang w:val="en-US"/>
        </w:rPr>
        <w:t xml:space="preserve"> Scoot Urban Traffic Control System—Philosophy and Evaluation. </w:t>
      </w:r>
      <w:r w:rsidRPr="00416554">
        <w:rPr>
          <w:rFonts w:ascii="Times New Roman" w:hAnsi="Times New Roman" w:cs="Times New Roman"/>
          <w:color w:val="auto"/>
          <w:sz w:val="28"/>
          <w:szCs w:val="28"/>
          <w:lang w:val="en-US"/>
        </w:rPr>
        <w:t xml:space="preserve"> </w:t>
      </w:r>
      <w:hyperlink r:id="rId102" w:tooltip="Go to IFAC Proceedings Volumes on ScienceDirect" w:history="1">
        <w:r w:rsidRPr="00416554">
          <w:rPr>
            <w:rStyle w:val="anchor-text"/>
            <w:rFonts w:ascii="Times New Roman" w:hAnsi="Times New Roman" w:cs="Times New Roman"/>
            <w:color w:val="auto"/>
            <w:sz w:val="28"/>
            <w:szCs w:val="28"/>
            <w:lang w:val="en-US"/>
          </w:rPr>
          <w:t>I</w:t>
        </w:r>
        <w:r w:rsidRPr="00416554">
          <w:rPr>
            <w:rStyle w:val="anchor-text"/>
            <w:rFonts w:ascii="Times New Roman" w:hAnsi="Times New Roman" w:cs="Times New Roman"/>
            <w:i/>
            <w:color w:val="auto"/>
            <w:sz w:val="28"/>
            <w:szCs w:val="28"/>
            <w:lang w:val="en-US"/>
          </w:rPr>
          <w:t>FAC Proceedings Volumes</w:t>
        </w:r>
      </w:hyperlink>
      <w:r w:rsidRPr="00416554">
        <w:rPr>
          <w:rFonts w:ascii="Times New Roman" w:hAnsi="Times New Roman" w:cs="Times New Roman"/>
          <w:color w:val="auto"/>
          <w:sz w:val="28"/>
          <w:szCs w:val="28"/>
          <w:lang w:val="en-US"/>
        </w:rPr>
        <w:t>, 1990</w:t>
      </w:r>
      <w:r>
        <w:rPr>
          <w:rFonts w:ascii="Times New Roman" w:hAnsi="Times New Roman" w:cs="Times New Roman"/>
          <w:color w:val="auto"/>
          <w:sz w:val="28"/>
          <w:szCs w:val="28"/>
          <w:lang w:val="uk-UA"/>
        </w:rPr>
        <w:t xml:space="preserve">. </w:t>
      </w:r>
      <w:hyperlink r:id="rId103" w:tooltip="Go to table of contents for this volume/issue" w:history="1">
        <w:r w:rsidRPr="00416554">
          <w:rPr>
            <w:rStyle w:val="anchor-text"/>
            <w:rFonts w:ascii="Times New Roman" w:hAnsi="Times New Roman" w:cs="Times New Roman"/>
            <w:color w:val="auto"/>
            <w:sz w:val="28"/>
            <w:szCs w:val="28"/>
            <w:lang w:val="en-US"/>
          </w:rPr>
          <w:t>Vol. 23</w:t>
        </w:r>
        <w:r>
          <w:rPr>
            <w:rStyle w:val="anchor-text"/>
            <w:rFonts w:ascii="Times New Roman" w:hAnsi="Times New Roman" w:cs="Times New Roman"/>
            <w:color w:val="auto"/>
            <w:sz w:val="28"/>
            <w:szCs w:val="28"/>
            <w:lang w:val="uk-UA"/>
          </w:rPr>
          <w:t>.</w:t>
        </w:r>
        <w:r w:rsidRPr="00416554">
          <w:rPr>
            <w:rStyle w:val="anchor-text"/>
            <w:rFonts w:ascii="Times New Roman" w:hAnsi="Times New Roman" w:cs="Times New Roman"/>
            <w:color w:val="auto"/>
            <w:sz w:val="28"/>
            <w:szCs w:val="28"/>
            <w:lang w:val="en-US"/>
          </w:rPr>
          <w:t xml:space="preserve"> Issue 2</w:t>
        </w:r>
      </w:hyperlink>
      <w:r>
        <w:rPr>
          <w:rFonts w:ascii="Times New Roman" w:hAnsi="Times New Roman" w:cs="Times New Roman"/>
          <w:color w:val="auto"/>
          <w:sz w:val="28"/>
          <w:szCs w:val="28"/>
          <w:lang w:val="uk-UA"/>
        </w:rPr>
        <w:t>.</w:t>
      </w:r>
      <w:r w:rsidRPr="00416554">
        <w:rPr>
          <w:rFonts w:ascii="Times New Roman" w:hAnsi="Times New Roman" w:cs="Times New Roman"/>
          <w:color w:val="auto"/>
          <w:sz w:val="28"/>
          <w:szCs w:val="28"/>
          <w:lang w:val="en-US"/>
        </w:rPr>
        <w:t xml:space="preserve"> </w:t>
      </w:r>
      <w:proofErr w:type="spellStart"/>
      <w:r w:rsidRPr="00416554">
        <w:rPr>
          <w:rFonts w:ascii="Times New Roman" w:hAnsi="Times New Roman" w:cs="Times New Roman"/>
          <w:color w:val="auto"/>
          <w:sz w:val="28"/>
          <w:szCs w:val="28"/>
          <w:lang w:val="en-US"/>
        </w:rPr>
        <w:t>Pр</w:t>
      </w:r>
      <w:proofErr w:type="spellEnd"/>
      <w:r w:rsidRPr="00416554">
        <w:rPr>
          <w:rFonts w:ascii="Times New Roman" w:hAnsi="Times New Roman" w:cs="Times New Roman"/>
          <w:color w:val="auto"/>
          <w:sz w:val="28"/>
          <w:szCs w:val="28"/>
          <w:lang w:val="en-US"/>
        </w:rPr>
        <w:t>. 237-239</w:t>
      </w:r>
      <w:r>
        <w:rPr>
          <w:rFonts w:ascii="Times New Roman" w:hAnsi="Times New Roman" w:cs="Times New Roman"/>
          <w:color w:val="auto"/>
          <w:sz w:val="28"/>
          <w:szCs w:val="28"/>
          <w:lang w:val="uk-UA"/>
        </w:rPr>
        <w:t xml:space="preserve">. </w:t>
      </w:r>
      <w:proofErr w:type="spellStart"/>
      <w:r w:rsidRPr="00416554">
        <w:rPr>
          <w:rFonts w:ascii="Times New Roman" w:hAnsi="Times New Roman" w:cs="Times New Roman"/>
          <w:i/>
          <w:color w:val="auto"/>
          <w:sz w:val="28"/>
          <w:szCs w:val="28"/>
          <w:lang w:val="uk-UA"/>
        </w:rPr>
        <w:t>ScienceDirect</w:t>
      </w:r>
      <w:proofErr w:type="spellEnd"/>
      <w:r>
        <w:rPr>
          <w:rFonts w:ascii="Times New Roman" w:hAnsi="Times New Roman" w:cs="Times New Roman"/>
          <w:color w:val="auto"/>
          <w:sz w:val="28"/>
          <w:szCs w:val="28"/>
          <w:lang w:val="uk-UA"/>
        </w:rPr>
        <w:t xml:space="preserve">: </w:t>
      </w:r>
      <w:r w:rsidRPr="00194F9D">
        <w:rPr>
          <w:rFonts w:ascii="Times New Roman" w:hAnsi="Times New Roman"/>
          <w:color w:val="auto"/>
          <w:sz w:val="28"/>
          <w:szCs w:val="28"/>
          <w:lang w:val="uk-UA"/>
        </w:rPr>
        <w:t>веб-сайт. URL:</w:t>
      </w:r>
      <w:r>
        <w:rPr>
          <w:rFonts w:ascii="Times New Roman" w:hAnsi="Times New Roman"/>
          <w:color w:val="auto"/>
          <w:sz w:val="28"/>
          <w:szCs w:val="28"/>
          <w:lang w:val="uk-UA"/>
        </w:rPr>
        <w:t xml:space="preserve"> </w:t>
      </w:r>
      <w:hyperlink r:id="rId104" w:history="1">
        <w:r w:rsidRPr="00397FEE">
          <w:rPr>
            <w:rStyle w:val="a5"/>
            <w:rFonts w:ascii="Times New Roman" w:hAnsi="Times New Roman" w:cs="Times New Roman"/>
            <w:sz w:val="28"/>
            <w:szCs w:val="28"/>
            <w:lang w:val="uk-UA"/>
          </w:rPr>
          <w:t>https://www.sciencedirect.com/science/article/pii/S1474667017526762</w:t>
        </w:r>
      </w:hyperlink>
      <w:r>
        <w:rPr>
          <w:rFonts w:ascii="Times New Roman" w:hAnsi="Times New Roman" w:cs="Times New Roman"/>
          <w:color w:val="auto"/>
          <w:sz w:val="28"/>
          <w:szCs w:val="28"/>
          <w:lang w:val="uk-UA"/>
        </w:rPr>
        <w:t xml:space="preserve"> </w:t>
      </w:r>
    </w:p>
    <w:p w:rsidR="00EC4488" w:rsidRPr="00A06E75" w:rsidRDefault="002F6BE7" w:rsidP="006405F0">
      <w:pPr>
        <w:widowControl w:val="0"/>
        <w:tabs>
          <w:tab w:val="left" w:pos="1725"/>
        </w:tabs>
        <w:spacing w:line="360" w:lineRule="auto"/>
        <w:jc w:val="both"/>
        <w:rPr>
          <w:rFonts w:ascii="Times New Roman" w:eastAsia="Calibri" w:hAnsi="Times New Roman"/>
          <w:sz w:val="28"/>
          <w:szCs w:val="28"/>
          <w:lang w:val="en-US"/>
        </w:rPr>
      </w:pPr>
      <w:r>
        <w:rPr>
          <w:rFonts w:ascii="Times New Roman" w:hAnsi="Times New Roman"/>
          <w:sz w:val="28"/>
          <w:szCs w:val="28"/>
          <w:lang w:val="uk-UA"/>
        </w:rPr>
        <w:t>32</w:t>
      </w:r>
      <w:r w:rsidR="00C45030" w:rsidRPr="00A06E75">
        <w:rPr>
          <w:rFonts w:ascii="Times New Roman" w:hAnsi="Times New Roman"/>
          <w:sz w:val="28"/>
          <w:szCs w:val="28"/>
          <w:lang w:val="uk-UA"/>
        </w:rPr>
        <w:t>. </w:t>
      </w:r>
      <w:proofErr w:type="spellStart"/>
      <w:r w:rsidR="00C45030" w:rsidRPr="00A06E75">
        <w:rPr>
          <w:rFonts w:ascii="Times New Roman" w:hAnsi="Times New Roman"/>
          <w:sz w:val="28"/>
          <w:szCs w:val="28"/>
          <w:lang w:val="en-US"/>
        </w:rPr>
        <w:t>Yaroshenko</w:t>
      </w:r>
      <w:proofErr w:type="spellEnd"/>
      <w:r w:rsidR="00C45030" w:rsidRPr="00A06E75">
        <w:rPr>
          <w:rFonts w:ascii="Times New Roman" w:hAnsi="Times New Roman"/>
          <w:sz w:val="28"/>
          <w:szCs w:val="28"/>
          <w:lang w:val="en-US"/>
        </w:rPr>
        <w:t xml:space="preserve"> O. M., </w:t>
      </w:r>
      <w:proofErr w:type="spellStart"/>
      <w:r w:rsidR="00C45030" w:rsidRPr="00A06E75">
        <w:rPr>
          <w:rFonts w:ascii="Times New Roman" w:hAnsi="Times New Roman"/>
          <w:sz w:val="28"/>
          <w:szCs w:val="28"/>
          <w:lang w:val="en-US"/>
        </w:rPr>
        <w:t>Getman</w:t>
      </w:r>
      <w:proofErr w:type="spellEnd"/>
      <w:r w:rsidR="00C45030" w:rsidRPr="00A06E75">
        <w:rPr>
          <w:rFonts w:ascii="Times New Roman" w:hAnsi="Times New Roman"/>
          <w:sz w:val="28"/>
          <w:szCs w:val="28"/>
          <w:lang w:val="en-US"/>
        </w:rPr>
        <w:t xml:space="preserve"> A. P., </w:t>
      </w:r>
      <w:proofErr w:type="spellStart"/>
      <w:r w:rsidR="00C45030" w:rsidRPr="00A06E75">
        <w:rPr>
          <w:rFonts w:ascii="Times New Roman" w:hAnsi="Times New Roman"/>
          <w:sz w:val="28"/>
          <w:szCs w:val="28"/>
          <w:lang w:val="en-US"/>
        </w:rPr>
        <w:t>Nazymko</w:t>
      </w:r>
      <w:proofErr w:type="spellEnd"/>
      <w:r w:rsidR="00C45030" w:rsidRPr="00A06E75">
        <w:rPr>
          <w:rFonts w:ascii="Times New Roman" w:hAnsi="Times New Roman"/>
          <w:sz w:val="28"/>
          <w:szCs w:val="28"/>
          <w:lang w:val="en-US"/>
        </w:rPr>
        <w:t xml:space="preserve"> E. S., </w:t>
      </w:r>
      <w:proofErr w:type="spellStart"/>
      <w:r w:rsidR="00C45030" w:rsidRPr="00A06E75">
        <w:rPr>
          <w:rFonts w:ascii="Times New Roman" w:hAnsi="Times New Roman"/>
          <w:sz w:val="28"/>
          <w:szCs w:val="28"/>
          <w:lang w:val="en-US"/>
        </w:rPr>
        <w:t>Tkachenko</w:t>
      </w:r>
      <w:proofErr w:type="spellEnd"/>
      <w:r w:rsidR="00C45030" w:rsidRPr="00A06E75">
        <w:rPr>
          <w:rFonts w:ascii="Times New Roman" w:hAnsi="Times New Roman"/>
          <w:sz w:val="28"/>
          <w:szCs w:val="28"/>
          <w:lang w:val="en-US"/>
        </w:rPr>
        <w:t xml:space="preserve"> V. S., </w:t>
      </w:r>
      <w:proofErr w:type="spellStart"/>
      <w:r w:rsidR="00C45030" w:rsidRPr="00A06E75">
        <w:rPr>
          <w:rFonts w:ascii="Times New Roman" w:hAnsi="Times New Roman"/>
          <w:sz w:val="28"/>
          <w:szCs w:val="28"/>
          <w:lang w:val="en-US"/>
        </w:rPr>
        <w:t>Lutsenko</w:t>
      </w:r>
      <w:proofErr w:type="spellEnd"/>
      <w:r w:rsidR="00C45030" w:rsidRPr="00A06E75">
        <w:rPr>
          <w:rFonts w:ascii="Times New Roman" w:hAnsi="Times New Roman"/>
          <w:sz w:val="26"/>
          <w:lang w:val="en-US"/>
        </w:rPr>
        <w:t xml:space="preserve"> </w:t>
      </w:r>
      <w:r w:rsidR="00C45030" w:rsidRPr="00A06E75">
        <w:rPr>
          <w:rFonts w:ascii="Times New Roman" w:hAnsi="Times New Roman"/>
          <w:sz w:val="28"/>
          <w:szCs w:val="28"/>
          <w:lang w:val="en-US"/>
        </w:rPr>
        <w:t xml:space="preserve">O. </w:t>
      </w:r>
      <w:proofErr w:type="spellStart"/>
      <w:r w:rsidR="00C45030" w:rsidRPr="00A06E75">
        <w:rPr>
          <w:rFonts w:ascii="Times New Roman" w:hAnsi="Times New Roman"/>
          <w:sz w:val="28"/>
          <w:szCs w:val="28"/>
          <w:lang w:val="en-US"/>
        </w:rPr>
        <w:t>Yе</w:t>
      </w:r>
      <w:proofErr w:type="spellEnd"/>
      <w:r w:rsidR="00C45030" w:rsidRPr="00A06E75">
        <w:rPr>
          <w:rFonts w:ascii="Times New Roman" w:hAnsi="Times New Roman"/>
          <w:sz w:val="28"/>
          <w:szCs w:val="28"/>
          <w:lang w:val="en-US"/>
        </w:rPr>
        <w:t xml:space="preserve">. </w:t>
      </w:r>
      <w:r w:rsidR="00C45030" w:rsidRPr="00A06E75">
        <w:rPr>
          <w:rStyle w:val="fontstyle01"/>
          <w:rFonts w:ascii="Times New Roman" w:hAnsi="Times New Roman"/>
          <w:color w:val="auto"/>
          <w:sz w:val="28"/>
          <w:lang w:val="en-US"/>
        </w:rPr>
        <w:t xml:space="preserve">Regulation of Working Time in the </w:t>
      </w:r>
      <w:r w:rsidR="00C45030" w:rsidRPr="00A06E75">
        <w:rPr>
          <w:rStyle w:val="fontstyle01"/>
          <w:rFonts w:ascii="Times New Roman" w:hAnsi="Times New Roman"/>
          <w:color w:val="auto"/>
          <w:sz w:val="28"/>
          <w:szCs w:val="28"/>
          <w:lang w:val="en-US"/>
        </w:rPr>
        <w:t>Context of the Global Transition to Flexible</w:t>
      </w:r>
      <w:r w:rsidR="00C45030" w:rsidRPr="00A06E75">
        <w:rPr>
          <w:rFonts w:ascii="Times New Roman" w:hAnsi="Times New Roman"/>
          <w:sz w:val="28"/>
          <w:szCs w:val="28"/>
          <w:lang w:val="en-US"/>
        </w:rPr>
        <w:t xml:space="preserve"> </w:t>
      </w:r>
      <w:r w:rsidR="00C45030" w:rsidRPr="00A06E75">
        <w:rPr>
          <w:rStyle w:val="fontstyle01"/>
          <w:rFonts w:ascii="Times New Roman" w:hAnsi="Times New Roman"/>
          <w:color w:val="auto"/>
          <w:sz w:val="28"/>
          <w:szCs w:val="28"/>
          <w:lang w:val="en-US"/>
        </w:rPr>
        <w:t>Forms of Work.</w:t>
      </w:r>
      <w:r w:rsidR="00C45030" w:rsidRPr="00A06E75">
        <w:rPr>
          <w:rFonts w:ascii="Times New Roman" w:hAnsi="Times New Roman"/>
          <w:sz w:val="28"/>
          <w:szCs w:val="28"/>
          <w:lang w:val="en-US"/>
        </w:rPr>
        <w:t xml:space="preserve"> </w:t>
      </w:r>
      <w:r w:rsidR="00C45030" w:rsidRPr="00A06E75">
        <w:rPr>
          <w:rStyle w:val="fontstyle01"/>
          <w:rFonts w:ascii="Times New Roman" w:hAnsi="Times New Roman"/>
          <w:i/>
          <w:color w:val="auto"/>
          <w:sz w:val="28"/>
          <w:szCs w:val="28"/>
          <w:lang w:val="en-US"/>
        </w:rPr>
        <w:t>Science of Law</w:t>
      </w:r>
      <w:r w:rsidR="00C45030" w:rsidRPr="00A06E75">
        <w:rPr>
          <w:rStyle w:val="fontstyle01"/>
          <w:rFonts w:ascii="Times New Roman" w:hAnsi="Times New Roman"/>
          <w:color w:val="auto"/>
          <w:sz w:val="28"/>
          <w:szCs w:val="28"/>
          <w:lang w:val="en-US"/>
        </w:rPr>
        <w:t>, 2024. № 4, pp. 1-7</w:t>
      </w:r>
      <w:r w:rsidR="00C45030" w:rsidRPr="00A06E75">
        <w:rPr>
          <w:rFonts w:ascii="Times New Roman" w:hAnsi="Times New Roman"/>
          <w:sz w:val="28"/>
          <w:szCs w:val="28"/>
          <w:lang w:val="en-US"/>
        </w:rPr>
        <w:t xml:space="preserve">. </w:t>
      </w:r>
      <w:r w:rsidR="00C45030" w:rsidRPr="00A06E75">
        <w:rPr>
          <w:rStyle w:val="fontstyle01"/>
          <w:rFonts w:ascii="Times New Roman" w:hAnsi="Times New Roman"/>
          <w:color w:val="auto"/>
          <w:sz w:val="28"/>
          <w:szCs w:val="28"/>
          <w:lang w:val="en-US"/>
        </w:rPr>
        <w:t>DOI</w:t>
      </w:r>
      <w:r w:rsidR="00C45030" w:rsidRPr="00A06E75">
        <w:rPr>
          <w:rStyle w:val="fontstyle01"/>
          <w:rFonts w:ascii="Times New Roman" w:hAnsi="Times New Roman"/>
          <w:color w:val="auto"/>
          <w:sz w:val="28"/>
          <w:lang w:val="en-US"/>
        </w:rPr>
        <w:t>: 10.55284/</w:t>
      </w:r>
      <w:proofErr w:type="gramStart"/>
      <w:r w:rsidR="00C45030" w:rsidRPr="00A06E75">
        <w:rPr>
          <w:rStyle w:val="fontstyle01"/>
          <w:rFonts w:ascii="Times New Roman" w:hAnsi="Times New Roman"/>
          <w:color w:val="auto"/>
          <w:sz w:val="28"/>
          <w:lang w:val="en-US"/>
        </w:rPr>
        <w:t>sol.v</w:t>
      </w:r>
      <w:proofErr w:type="gramEnd"/>
      <w:r w:rsidR="00C45030" w:rsidRPr="00A06E75">
        <w:rPr>
          <w:rStyle w:val="fontstyle01"/>
          <w:rFonts w:ascii="Times New Roman" w:hAnsi="Times New Roman"/>
          <w:color w:val="auto"/>
          <w:sz w:val="28"/>
          <w:lang w:val="en-US"/>
        </w:rPr>
        <w:t>2024i4.149</w:t>
      </w:r>
    </w:p>
    <w:p w:rsidR="00EC4488" w:rsidRPr="00A06E75" w:rsidRDefault="002F6BE7" w:rsidP="006405F0">
      <w:pPr>
        <w:widowControl w:val="0"/>
        <w:tabs>
          <w:tab w:val="left" w:pos="1725"/>
        </w:tabs>
        <w:spacing w:line="360" w:lineRule="auto"/>
        <w:jc w:val="both"/>
        <w:rPr>
          <w:rFonts w:ascii="Times New Roman" w:hAnsi="Times New Roman"/>
          <w:color w:val="0A0A0A"/>
          <w:sz w:val="28"/>
          <w:szCs w:val="28"/>
          <w:lang w:val="uk-UA" w:eastAsia="en-US"/>
        </w:rPr>
      </w:pPr>
      <w:r>
        <w:rPr>
          <w:rFonts w:ascii="Times New Roman" w:hAnsi="Times New Roman"/>
          <w:sz w:val="28"/>
          <w:szCs w:val="28"/>
          <w:lang w:val="uk-UA"/>
        </w:rPr>
        <w:t>33</w:t>
      </w:r>
      <w:r w:rsidR="009D6B60" w:rsidRPr="00A06E75">
        <w:rPr>
          <w:rFonts w:ascii="Times New Roman" w:hAnsi="Times New Roman"/>
          <w:sz w:val="28"/>
          <w:szCs w:val="28"/>
          <w:lang w:val="en-US"/>
        </w:rPr>
        <w:t xml:space="preserve">. Staggered work hours already the norm at some companies in Singapore </w:t>
      </w:r>
      <w:proofErr w:type="spellStart"/>
      <w:r w:rsidR="009D6B60" w:rsidRPr="00A06E75">
        <w:rPr>
          <w:rFonts w:ascii="Times New Roman" w:hAnsi="Times New Roman"/>
          <w:i/>
          <w:sz w:val="28"/>
          <w:szCs w:val="28"/>
          <w:lang w:val="en-US"/>
        </w:rPr>
        <w:t>TheStraitstimes</w:t>
      </w:r>
      <w:proofErr w:type="spellEnd"/>
      <w:r w:rsidR="009D6B60" w:rsidRPr="00A06E75">
        <w:rPr>
          <w:rFonts w:ascii="Times New Roman" w:hAnsi="Times New Roman"/>
          <w:i/>
          <w:sz w:val="28"/>
          <w:szCs w:val="28"/>
          <w:lang w:val="en-US"/>
        </w:rPr>
        <w:t>:</w:t>
      </w:r>
      <w:r w:rsidR="009D6B60" w:rsidRPr="00A06E75">
        <w:rPr>
          <w:rFonts w:ascii="Times New Roman" w:hAnsi="Times New Roman"/>
          <w:i/>
          <w:sz w:val="28"/>
          <w:szCs w:val="28"/>
          <w:lang w:val="uk-UA"/>
        </w:rPr>
        <w:t xml:space="preserve"> </w:t>
      </w:r>
      <w:r w:rsidR="009D6B60" w:rsidRPr="00A06E75">
        <w:rPr>
          <w:rFonts w:ascii="Times New Roman" w:hAnsi="Times New Roman"/>
          <w:sz w:val="28"/>
          <w:szCs w:val="28"/>
          <w:lang w:val="uk-UA"/>
        </w:rPr>
        <w:t xml:space="preserve">веб-сайт. URL: </w:t>
      </w:r>
      <w:hyperlink r:id="rId105" w:history="1">
        <w:r w:rsidR="009D6B60" w:rsidRPr="00A06E75">
          <w:rPr>
            <w:rStyle w:val="a5"/>
            <w:rFonts w:ascii="Times New Roman" w:hAnsi="Times New Roman"/>
            <w:sz w:val="28"/>
            <w:szCs w:val="28"/>
            <w:lang w:val="uk-UA" w:eastAsia="en-US"/>
          </w:rPr>
          <w:t>https://www.straitstimes.com/singapore/staggered-work-hours-already-the-norm-at-some-companies</w:t>
        </w:r>
      </w:hyperlink>
    </w:p>
    <w:p w:rsidR="009D6B60" w:rsidRPr="00A06E75" w:rsidRDefault="002F6BE7" w:rsidP="006405F0">
      <w:pPr>
        <w:widowControl w:val="0"/>
        <w:tabs>
          <w:tab w:val="left" w:pos="1725"/>
        </w:tabs>
        <w:spacing w:line="360" w:lineRule="auto"/>
        <w:jc w:val="both"/>
        <w:rPr>
          <w:rFonts w:ascii="Times New Roman" w:hAnsi="Times New Roman"/>
          <w:sz w:val="28"/>
          <w:szCs w:val="28"/>
          <w:lang w:val="uk-UA"/>
        </w:rPr>
      </w:pPr>
      <w:r>
        <w:rPr>
          <w:rFonts w:ascii="Times New Roman" w:hAnsi="Times New Roman"/>
          <w:sz w:val="28"/>
          <w:szCs w:val="28"/>
          <w:lang w:val="uk-UA"/>
        </w:rPr>
        <w:t>34</w:t>
      </w:r>
      <w:r w:rsidR="009D6B60" w:rsidRPr="00A06E75">
        <w:rPr>
          <w:rFonts w:ascii="Times New Roman" w:hAnsi="Times New Roman"/>
          <w:sz w:val="28"/>
          <w:szCs w:val="28"/>
          <w:lang w:val="uk-UA"/>
        </w:rPr>
        <w:t>. </w:t>
      </w:r>
      <w:proofErr w:type="spellStart"/>
      <w:r w:rsidR="009D6B60" w:rsidRPr="00A06E75">
        <w:rPr>
          <w:rFonts w:ascii="Times New Roman" w:hAnsi="Times New Roman"/>
          <w:sz w:val="28"/>
          <w:szCs w:val="28"/>
          <w:lang w:val="en-US"/>
        </w:rPr>
        <w:t>Jisa</w:t>
      </w:r>
      <w:proofErr w:type="spellEnd"/>
      <w:r w:rsidR="009D6B60" w:rsidRPr="00A06E75">
        <w:rPr>
          <w:rFonts w:ascii="Times New Roman" w:hAnsi="Times New Roman"/>
          <w:sz w:val="28"/>
          <w:szCs w:val="28"/>
          <w:lang w:val="en-US"/>
        </w:rPr>
        <w:t xml:space="preserve"> Biz campaign launched in Tokyo today: What is it?</w:t>
      </w:r>
      <w:r w:rsidR="009D6B60" w:rsidRPr="00A06E75">
        <w:rPr>
          <w:rFonts w:ascii="Times New Roman" w:hAnsi="Times New Roman"/>
          <w:sz w:val="28"/>
          <w:szCs w:val="28"/>
          <w:lang w:val="uk-UA"/>
        </w:rPr>
        <w:t xml:space="preserve"> </w:t>
      </w:r>
      <w:r w:rsidR="009D6B60" w:rsidRPr="00A06E75">
        <w:rPr>
          <w:rFonts w:ascii="Times New Roman" w:hAnsi="Times New Roman"/>
          <w:i/>
          <w:sz w:val="28"/>
          <w:szCs w:val="28"/>
          <w:lang w:val="en-US"/>
        </w:rPr>
        <w:t>City-Cost</w:t>
      </w:r>
      <w:r w:rsidR="009D6B60" w:rsidRPr="00A06E75">
        <w:rPr>
          <w:rFonts w:ascii="Times New Roman" w:hAnsi="Times New Roman"/>
          <w:i/>
          <w:sz w:val="28"/>
          <w:szCs w:val="28"/>
          <w:lang w:val="uk-UA"/>
        </w:rPr>
        <w:t>:</w:t>
      </w:r>
      <w:r w:rsidR="009D6B60" w:rsidRPr="00A06E75">
        <w:rPr>
          <w:rFonts w:ascii="Times New Roman" w:hAnsi="Times New Roman"/>
          <w:sz w:val="28"/>
          <w:szCs w:val="28"/>
          <w:lang w:val="uk-UA"/>
        </w:rPr>
        <w:t xml:space="preserve"> веб-сайт. URL: </w:t>
      </w:r>
      <w:hyperlink r:id="rId106" w:history="1">
        <w:r w:rsidR="009D6B60" w:rsidRPr="00A06E75">
          <w:rPr>
            <w:rStyle w:val="a5"/>
            <w:rFonts w:ascii="Times New Roman" w:hAnsi="Times New Roman"/>
            <w:sz w:val="28"/>
            <w:szCs w:val="28"/>
            <w:lang w:val="uk-UA"/>
          </w:rPr>
          <w:t>https://www.city-cost.com/blogs/City-Cost/z8kbM-living_transportation_tokyo</w:t>
        </w:r>
      </w:hyperlink>
      <w:r w:rsidR="009D6B60" w:rsidRPr="00A06E75">
        <w:rPr>
          <w:rFonts w:ascii="Times New Roman" w:hAnsi="Times New Roman"/>
          <w:sz w:val="28"/>
          <w:szCs w:val="28"/>
          <w:lang w:val="uk-UA"/>
        </w:rPr>
        <w:t xml:space="preserve"> </w:t>
      </w:r>
    </w:p>
    <w:p w:rsidR="00ED6D90" w:rsidRPr="00A06E75" w:rsidRDefault="002F6BE7" w:rsidP="006405F0">
      <w:pPr>
        <w:widowControl w:val="0"/>
        <w:tabs>
          <w:tab w:val="left" w:pos="1725"/>
        </w:tabs>
        <w:spacing w:line="360" w:lineRule="auto"/>
        <w:jc w:val="both"/>
        <w:rPr>
          <w:rFonts w:ascii="Times New Roman" w:hAnsi="Times New Roman"/>
          <w:color w:val="0A0A0A"/>
          <w:sz w:val="28"/>
          <w:szCs w:val="28"/>
          <w:lang w:val="uk-UA" w:eastAsia="en-US"/>
        </w:rPr>
      </w:pPr>
      <w:r>
        <w:rPr>
          <w:rFonts w:ascii="Times New Roman" w:hAnsi="Times New Roman"/>
          <w:sz w:val="28"/>
          <w:szCs w:val="28"/>
          <w:lang w:val="uk-UA"/>
        </w:rPr>
        <w:lastRenderedPageBreak/>
        <w:t>35</w:t>
      </w:r>
      <w:r w:rsidR="00ED6D90" w:rsidRPr="00A06E75">
        <w:rPr>
          <w:rFonts w:ascii="Times New Roman" w:hAnsi="Times New Roman"/>
          <w:sz w:val="28"/>
          <w:szCs w:val="28"/>
          <w:lang w:val="uk-UA"/>
        </w:rPr>
        <w:t>. </w:t>
      </w:r>
      <w:r w:rsidR="00ED6D90" w:rsidRPr="00A06E75">
        <w:rPr>
          <w:rFonts w:ascii="Times New Roman" w:hAnsi="Times New Roman"/>
          <w:color w:val="0A0A0A"/>
          <w:sz w:val="28"/>
          <w:szCs w:val="28"/>
          <w:lang w:val="en-US" w:eastAsia="en-US"/>
        </w:rPr>
        <w:t>Improving Freight System Performance in Metropolitan Areas</w:t>
      </w:r>
      <w:r w:rsidR="0050766E" w:rsidRPr="00A06E75">
        <w:rPr>
          <w:rFonts w:ascii="Times New Roman" w:hAnsi="Times New Roman"/>
          <w:color w:val="0A0A0A"/>
          <w:sz w:val="28"/>
          <w:szCs w:val="28"/>
          <w:lang w:val="en-US" w:eastAsia="en-US"/>
        </w:rPr>
        <w:t>. NCFRP Report</w:t>
      </w:r>
      <w:r w:rsidR="0050766E" w:rsidRPr="00A06E75">
        <w:rPr>
          <w:rFonts w:ascii="Times New Roman" w:hAnsi="Times New Roman"/>
          <w:color w:val="0A0A0A"/>
          <w:sz w:val="28"/>
          <w:szCs w:val="28"/>
          <w:lang w:val="uk-UA" w:eastAsia="en-US"/>
        </w:rPr>
        <w:t xml:space="preserve"> 33</w:t>
      </w:r>
      <w:r w:rsidR="00AE0AF9" w:rsidRPr="00A06E75">
        <w:rPr>
          <w:rFonts w:ascii="Times New Roman" w:hAnsi="Times New Roman"/>
          <w:color w:val="0A0A0A"/>
          <w:sz w:val="28"/>
          <w:szCs w:val="28"/>
          <w:lang w:val="uk-UA" w:eastAsia="en-US"/>
        </w:rPr>
        <w:t>.</w:t>
      </w:r>
      <w:r w:rsidR="0050766E" w:rsidRPr="00A06E75">
        <w:rPr>
          <w:rFonts w:ascii="Times New Roman" w:hAnsi="Times New Roman"/>
          <w:color w:val="0A0A0A"/>
          <w:sz w:val="28"/>
          <w:szCs w:val="28"/>
          <w:lang w:val="uk-UA" w:eastAsia="en-US"/>
        </w:rPr>
        <w:t xml:space="preserve"> </w:t>
      </w:r>
      <w:r w:rsidR="0050766E" w:rsidRPr="00A06E75">
        <w:rPr>
          <w:rFonts w:ascii="Times New Roman" w:hAnsi="Times New Roman"/>
          <w:sz w:val="28"/>
          <w:szCs w:val="28"/>
          <w:lang w:val="uk-UA"/>
        </w:rPr>
        <w:t xml:space="preserve">URL: </w:t>
      </w:r>
      <w:hyperlink r:id="rId107" w:history="1">
        <w:r w:rsidR="0050766E" w:rsidRPr="00A06E75">
          <w:rPr>
            <w:rStyle w:val="a5"/>
            <w:rFonts w:ascii="Times New Roman" w:hAnsi="Times New Roman"/>
            <w:sz w:val="28"/>
            <w:szCs w:val="28"/>
            <w:lang w:val="uk-UA"/>
          </w:rPr>
          <w:t>https://www.fhwa.dot.gov/Planning/freight_planning/talking_freight/may_2015/talkingfreight5_20_15.pdf</w:t>
        </w:r>
      </w:hyperlink>
      <w:r w:rsidR="0050766E" w:rsidRPr="00A06E75">
        <w:rPr>
          <w:rFonts w:ascii="Times New Roman" w:hAnsi="Times New Roman"/>
          <w:sz w:val="28"/>
          <w:szCs w:val="28"/>
          <w:lang w:val="uk-UA"/>
        </w:rPr>
        <w:t xml:space="preserve"> </w:t>
      </w:r>
    </w:p>
    <w:p w:rsidR="009D6B60" w:rsidRPr="00A06E75" w:rsidRDefault="002F6BE7" w:rsidP="006405F0">
      <w:pPr>
        <w:widowControl w:val="0"/>
        <w:tabs>
          <w:tab w:val="left" w:pos="1725"/>
        </w:tabs>
        <w:spacing w:line="360" w:lineRule="auto"/>
        <w:jc w:val="both"/>
        <w:rPr>
          <w:rFonts w:ascii="Times New Roman" w:hAnsi="Times New Roman"/>
          <w:sz w:val="28"/>
          <w:szCs w:val="28"/>
          <w:lang w:val="uk-UA"/>
        </w:rPr>
      </w:pPr>
      <w:r>
        <w:rPr>
          <w:rFonts w:ascii="Times New Roman" w:hAnsi="Times New Roman"/>
          <w:sz w:val="28"/>
          <w:szCs w:val="28"/>
          <w:lang w:val="uk-UA"/>
        </w:rPr>
        <w:t>36</w:t>
      </w:r>
      <w:r w:rsidR="009D6B60" w:rsidRPr="00A06E75">
        <w:rPr>
          <w:rFonts w:ascii="Times New Roman" w:hAnsi="Times New Roman"/>
          <w:sz w:val="28"/>
          <w:szCs w:val="28"/>
          <w:lang w:val="uk-UA"/>
        </w:rPr>
        <w:t>. </w:t>
      </w:r>
      <w:r w:rsidR="00831A7B" w:rsidRPr="00A06E75">
        <w:rPr>
          <w:rFonts w:ascii="Times New Roman" w:hAnsi="Times New Roman"/>
          <w:sz w:val="28"/>
          <w:szCs w:val="28"/>
          <w:lang w:val="en-US"/>
        </w:rPr>
        <w:t>Why Night Delivery Reduces Daytime Congestion Costs: A Comprehensive Analysis</w:t>
      </w:r>
      <w:r w:rsidR="00831A7B" w:rsidRPr="00A06E75">
        <w:rPr>
          <w:rFonts w:ascii="Times New Roman" w:hAnsi="Times New Roman"/>
          <w:sz w:val="28"/>
          <w:szCs w:val="28"/>
          <w:lang w:val="uk-UA"/>
        </w:rPr>
        <w:t>.</w:t>
      </w:r>
      <w:r w:rsidR="00831A7B" w:rsidRPr="00A06E75">
        <w:rPr>
          <w:rFonts w:ascii="Times New Roman" w:hAnsi="Times New Roman"/>
          <w:i/>
          <w:sz w:val="28"/>
          <w:szCs w:val="28"/>
          <w:lang w:val="en-US"/>
        </w:rPr>
        <w:t xml:space="preserve"> </w:t>
      </w:r>
      <w:r w:rsidR="00B23121" w:rsidRPr="00A06E75">
        <w:rPr>
          <w:rFonts w:ascii="Times New Roman" w:hAnsi="Times New Roman"/>
          <w:i/>
          <w:sz w:val="28"/>
          <w:szCs w:val="28"/>
          <w:lang w:val="en-US"/>
        </w:rPr>
        <w:t>CIGO</w:t>
      </w:r>
      <w:r w:rsidR="00B23121" w:rsidRPr="00A06E75">
        <w:rPr>
          <w:rFonts w:ascii="Times New Roman" w:hAnsi="Times New Roman"/>
          <w:i/>
          <w:sz w:val="28"/>
          <w:szCs w:val="28"/>
          <w:lang w:val="uk-UA"/>
        </w:rPr>
        <w:t>:</w:t>
      </w:r>
      <w:r w:rsidR="00B23121" w:rsidRPr="00A06E75">
        <w:rPr>
          <w:rFonts w:ascii="Times New Roman" w:hAnsi="Times New Roman"/>
          <w:sz w:val="28"/>
          <w:szCs w:val="28"/>
          <w:lang w:val="uk-UA"/>
        </w:rPr>
        <w:t xml:space="preserve"> веб-сайт. URL: </w:t>
      </w:r>
      <w:hyperlink r:id="rId108" w:history="1">
        <w:r w:rsidR="00B23121" w:rsidRPr="00A06E75">
          <w:rPr>
            <w:rStyle w:val="a5"/>
            <w:rFonts w:ascii="Times New Roman" w:hAnsi="Times New Roman"/>
            <w:sz w:val="28"/>
            <w:szCs w:val="28"/>
            <w:lang w:val="uk-UA"/>
          </w:rPr>
          <w:t>https://cigotracker.com/glossary/why-night-delivery-reduces-daytime-congestion-costs-a-comprehensive-analysis/</w:t>
        </w:r>
      </w:hyperlink>
      <w:r w:rsidR="00B23121" w:rsidRPr="00A06E75">
        <w:rPr>
          <w:rFonts w:ascii="Times New Roman" w:hAnsi="Times New Roman"/>
          <w:sz w:val="28"/>
          <w:szCs w:val="28"/>
          <w:lang w:val="uk-UA"/>
        </w:rPr>
        <w:t xml:space="preserve"> </w:t>
      </w:r>
    </w:p>
    <w:p w:rsidR="00831A7B" w:rsidRPr="00A06E75" w:rsidRDefault="002F6BE7" w:rsidP="006405F0">
      <w:pPr>
        <w:widowControl w:val="0"/>
        <w:tabs>
          <w:tab w:val="left" w:pos="1725"/>
        </w:tabs>
        <w:spacing w:line="360" w:lineRule="auto"/>
        <w:jc w:val="both"/>
        <w:rPr>
          <w:rFonts w:ascii="Times New Roman" w:hAnsi="Times New Roman"/>
          <w:sz w:val="28"/>
          <w:szCs w:val="28"/>
          <w:lang w:val="uk-UA"/>
        </w:rPr>
      </w:pPr>
      <w:r>
        <w:rPr>
          <w:rFonts w:ascii="Times New Roman" w:hAnsi="Times New Roman"/>
          <w:sz w:val="28"/>
          <w:szCs w:val="28"/>
          <w:lang w:val="uk-UA"/>
        </w:rPr>
        <w:t>37</w:t>
      </w:r>
      <w:r w:rsidR="00831A7B" w:rsidRPr="00A06E75">
        <w:rPr>
          <w:rFonts w:ascii="Times New Roman" w:hAnsi="Times New Roman"/>
          <w:sz w:val="28"/>
          <w:szCs w:val="28"/>
          <w:lang w:val="uk-UA"/>
        </w:rPr>
        <w:t>. </w:t>
      </w:r>
      <w:r w:rsidR="00831A7B" w:rsidRPr="00A06E75">
        <w:rPr>
          <w:rFonts w:ascii="Times New Roman" w:hAnsi="Times New Roman"/>
          <w:sz w:val="28"/>
          <w:szCs w:val="28"/>
          <w:lang w:val="en-US"/>
        </w:rPr>
        <w:t>Night-time deliveries using clean and silent vehicles</w:t>
      </w:r>
      <w:r w:rsidR="00831A7B" w:rsidRPr="00A06E75">
        <w:rPr>
          <w:rFonts w:ascii="Times New Roman" w:hAnsi="Times New Roman"/>
          <w:sz w:val="28"/>
          <w:szCs w:val="28"/>
          <w:lang w:val="uk-UA"/>
        </w:rPr>
        <w:t xml:space="preserve">. </w:t>
      </w:r>
      <w:r w:rsidR="00831A7B" w:rsidRPr="00A06E75">
        <w:rPr>
          <w:rFonts w:ascii="Times New Roman" w:hAnsi="Times New Roman"/>
          <w:i/>
          <w:sz w:val="28"/>
          <w:szCs w:val="28"/>
          <w:lang w:val="en-US"/>
        </w:rPr>
        <w:t>CIVITAS</w:t>
      </w:r>
      <w:r w:rsidR="00831A7B" w:rsidRPr="00A06E75">
        <w:rPr>
          <w:rFonts w:ascii="Times New Roman" w:hAnsi="Times New Roman"/>
          <w:i/>
          <w:sz w:val="28"/>
          <w:szCs w:val="28"/>
          <w:lang w:val="uk-UA"/>
        </w:rPr>
        <w:t>:</w:t>
      </w:r>
      <w:r w:rsidR="00831A7B" w:rsidRPr="00A06E75">
        <w:rPr>
          <w:rFonts w:ascii="Times New Roman" w:hAnsi="Times New Roman"/>
          <w:lang w:val="uk-UA"/>
        </w:rPr>
        <w:t xml:space="preserve"> </w:t>
      </w:r>
      <w:r w:rsidR="00831A7B" w:rsidRPr="00A06E75">
        <w:rPr>
          <w:rFonts w:ascii="Times New Roman" w:hAnsi="Times New Roman"/>
          <w:sz w:val="28"/>
          <w:szCs w:val="28"/>
          <w:lang w:val="uk-UA"/>
        </w:rPr>
        <w:t xml:space="preserve">веб-сайт. URL: </w:t>
      </w:r>
      <w:hyperlink r:id="rId109" w:history="1">
        <w:r w:rsidR="00831A7B" w:rsidRPr="00A06E75">
          <w:rPr>
            <w:rStyle w:val="a5"/>
            <w:rFonts w:ascii="Times New Roman" w:hAnsi="Times New Roman"/>
            <w:sz w:val="28"/>
            <w:szCs w:val="28"/>
            <w:lang w:val="uk-UA" w:eastAsia="en-US"/>
          </w:rPr>
          <w:t>https://civitas.eu/sites/default/files/sto_7.4_night-time_deliveries_using_clean_and_silent_vehicles.pdf</w:t>
        </w:r>
      </w:hyperlink>
    </w:p>
    <w:p w:rsidR="00831A7B" w:rsidRPr="00A06E75" w:rsidRDefault="002F6BE7" w:rsidP="006405F0">
      <w:pPr>
        <w:widowControl w:val="0"/>
        <w:tabs>
          <w:tab w:val="left" w:pos="1725"/>
        </w:tabs>
        <w:spacing w:line="360" w:lineRule="auto"/>
        <w:jc w:val="both"/>
        <w:rPr>
          <w:rFonts w:ascii="Times New Roman" w:hAnsi="Times New Roman"/>
          <w:color w:val="0A0A0A"/>
          <w:sz w:val="28"/>
          <w:szCs w:val="28"/>
          <w:lang w:val="uk-UA" w:eastAsia="en-US"/>
        </w:rPr>
      </w:pPr>
      <w:r>
        <w:rPr>
          <w:rFonts w:ascii="Times New Roman" w:hAnsi="Times New Roman"/>
          <w:sz w:val="28"/>
          <w:szCs w:val="28"/>
          <w:lang w:val="uk-UA"/>
        </w:rPr>
        <w:t>38</w:t>
      </w:r>
      <w:r w:rsidR="00716261" w:rsidRPr="00A06E75">
        <w:rPr>
          <w:rFonts w:ascii="Times New Roman" w:hAnsi="Times New Roman"/>
          <w:sz w:val="28"/>
          <w:szCs w:val="28"/>
          <w:lang w:val="uk-UA"/>
        </w:rPr>
        <w:t>. </w:t>
      </w:r>
      <w:proofErr w:type="spellStart"/>
      <w:r w:rsidR="00716261" w:rsidRPr="00A06E75">
        <w:rPr>
          <w:rFonts w:ascii="Times New Roman" w:hAnsi="Times New Roman"/>
          <w:sz w:val="28"/>
          <w:szCs w:val="28"/>
          <w:lang w:val="en-US"/>
        </w:rPr>
        <w:t>Anciaes</w:t>
      </w:r>
      <w:proofErr w:type="spellEnd"/>
      <w:r w:rsidR="00716261" w:rsidRPr="00A06E75">
        <w:rPr>
          <w:rFonts w:ascii="Times New Roman" w:hAnsi="Times New Roman"/>
          <w:sz w:val="28"/>
          <w:szCs w:val="28"/>
        </w:rPr>
        <w:t xml:space="preserve"> </w:t>
      </w:r>
      <w:r w:rsidR="00716261" w:rsidRPr="00A06E75">
        <w:rPr>
          <w:rFonts w:ascii="Times New Roman" w:hAnsi="Times New Roman"/>
          <w:sz w:val="28"/>
          <w:szCs w:val="28"/>
          <w:lang w:val="en-US"/>
        </w:rPr>
        <w:t>P</w:t>
      </w:r>
      <w:r w:rsidR="00716261" w:rsidRPr="00A06E75">
        <w:rPr>
          <w:rFonts w:ascii="Times New Roman" w:hAnsi="Times New Roman"/>
          <w:sz w:val="28"/>
          <w:szCs w:val="28"/>
          <w:lang w:val="uk-UA"/>
        </w:rPr>
        <w:t>.</w:t>
      </w:r>
      <w:r w:rsidR="00716261" w:rsidRPr="00A06E75">
        <w:rPr>
          <w:rFonts w:ascii="Times New Roman" w:hAnsi="Times New Roman"/>
          <w:sz w:val="28"/>
          <w:szCs w:val="28"/>
          <w:lang w:val="en-US"/>
        </w:rPr>
        <w:t>, Cheng</w:t>
      </w:r>
      <w:r w:rsidR="00716261" w:rsidRPr="00A06E75">
        <w:rPr>
          <w:rFonts w:ascii="Times New Roman" w:hAnsi="Times New Roman"/>
          <w:sz w:val="28"/>
          <w:szCs w:val="28"/>
        </w:rPr>
        <w:t xml:space="preserve"> </w:t>
      </w:r>
      <w:r w:rsidR="00716261" w:rsidRPr="00A06E75">
        <w:rPr>
          <w:rFonts w:ascii="Times New Roman" w:hAnsi="Times New Roman"/>
          <w:sz w:val="28"/>
          <w:szCs w:val="28"/>
          <w:lang w:val="en-US"/>
        </w:rPr>
        <w:t>Y</w:t>
      </w:r>
      <w:r w:rsidR="00716261" w:rsidRPr="00A06E75">
        <w:rPr>
          <w:rFonts w:ascii="Times New Roman" w:hAnsi="Times New Roman"/>
          <w:sz w:val="28"/>
          <w:szCs w:val="28"/>
          <w:lang w:val="uk-UA"/>
        </w:rPr>
        <w:t>.</w:t>
      </w:r>
      <w:r w:rsidR="00716261" w:rsidRPr="00A06E75">
        <w:rPr>
          <w:rFonts w:ascii="Times New Roman" w:hAnsi="Times New Roman"/>
          <w:sz w:val="28"/>
          <w:szCs w:val="28"/>
          <w:lang w:val="en-US"/>
        </w:rPr>
        <w:t>, Watkins</w:t>
      </w:r>
      <w:r w:rsidR="00716261" w:rsidRPr="00A06E75">
        <w:rPr>
          <w:rFonts w:ascii="Times New Roman" w:hAnsi="Times New Roman"/>
          <w:sz w:val="28"/>
          <w:szCs w:val="28"/>
        </w:rPr>
        <w:t xml:space="preserve"> </w:t>
      </w:r>
      <w:r w:rsidR="00716261" w:rsidRPr="00A06E75">
        <w:rPr>
          <w:rFonts w:ascii="Times New Roman" w:hAnsi="Times New Roman"/>
          <w:sz w:val="28"/>
          <w:szCs w:val="28"/>
          <w:lang w:val="en-US"/>
        </w:rPr>
        <w:t>S</w:t>
      </w:r>
      <w:r w:rsidR="00716261" w:rsidRPr="00A06E75">
        <w:rPr>
          <w:rFonts w:ascii="Times New Roman" w:hAnsi="Times New Roman"/>
          <w:sz w:val="28"/>
          <w:szCs w:val="28"/>
          <w:lang w:val="uk-UA"/>
        </w:rPr>
        <w:t>.</w:t>
      </w:r>
      <w:r w:rsidR="00716261" w:rsidRPr="00A06E75">
        <w:rPr>
          <w:rFonts w:ascii="Times New Roman" w:hAnsi="Times New Roman"/>
          <w:sz w:val="28"/>
          <w:szCs w:val="28"/>
          <w:lang w:val="en-US"/>
        </w:rPr>
        <w:t xml:space="preserve"> J</w:t>
      </w:r>
      <w:r w:rsidR="00716261" w:rsidRPr="00A06E75">
        <w:rPr>
          <w:rFonts w:ascii="Times New Roman" w:hAnsi="Times New Roman"/>
          <w:sz w:val="28"/>
          <w:szCs w:val="28"/>
          <w:lang w:val="uk-UA"/>
        </w:rPr>
        <w:t>.</w:t>
      </w:r>
      <w:r w:rsidR="00716261" w:rsidRPr="00A06E75">
        <w:rPr>
          <w:rFonts w:ascii="Times New Roman" w:hAnsi="Times New Roman"/>
          <w:sz w:val="28"/>
          <w:szCs w:val="28"/>
          <w:lang w:val="en-US"/>
        </w:rPr>
        <w:t xml:space="preserve"> Policy measures to reduce road congestion: What worked? </w:t>
      </w:r>
      <w:r w:rsidR="00716261" w:rsidRPr="00A06E75">
        <w:rPr>
          <w:rFonts w:ascii="Times New Roman" w:hAnsi="Times New Roman"/>
          <w:i/>
          <w:sz w:val="28"/>
          <w:szCs w:val="28"/>
          <w:lang w:val="en-US"/>
        </w:rPr>
        <w:t>Journal of Transport &amp; Health</w:t>
      </w:r>
      <w:r w:rsidR="00716261" w:rsidRPr="00A06E75">
        <w:rPr>
          <w:rFonts w:ascii="Times New Roman" w:hAnsi="Times New Roman"/>
          <w:sz w:val="28"/>
          <w:szCs w:val="28"/>
          <w:lang w:val="uk-UA"/>
        </w:rPr>
        <w:t>.</w:t>
      </w:r>
      <w:r w:rsidR="00716261" w:rsidRPr="00A06E75">
        <w:rPr>
          <w:rFonts w:ascii="Times New Roman" w:hAnsi="Times New Roman"/>
          <w:sz w:val="28"/>
          <w:szCs w:val="28"/>
          <w:lang w:val="en-US"/>
        </w:rPr>
        <w:t xml:space="preserve"> 2025</w:t>
      </w:r>
      <w:r w:rsidR="00716261" w:rsidRPr="00A06E75">
        <w:rPr>
          <w:rFonts w:ascii="Times New Roman" w:hAnsi="Times New Roman"/>
          <w:sz w:val="28"/>
          <w:szCs w:val="28"/>
          <w:lang w:val="uk-UA"/>
        </w:rPr>
        <w:t xml:space="preserve">. </w:t>
      </w:r>
      <w:r w:rsidR="00716261" w:rsidRPr="00A06E75">
        <w:rPr>
          <w:rFonts w:ascii="Times New Roman" w:hAnsi="Times New Roman"/>
          <w:sz w:val="28"/>
          <w:szCs w:val="28"/>
          <w:lang w:val="en-US"/>
        </w:rPr>
        <w:t>Vol</w:t>
      </w:r>
      <w:r w:rsidR="00716261" w:rsidRPr="00A06E75">
        <w:rPr>
          <w:rFonts w:ascii="Times New Roman" w:hAnsi="Times New Roman"/>
          <w:sz w:val="28"/>
          <w:szCs w:val="28"/>
          <w:lang w:val="uk-UA"/>
        </w:rPr>
        <w:t>.</w:t>
      </w:r>
      <w:r w:rsidR="00716261" w:rsidRPr="00A06E75">
        <w:rPr>
          <w:rFonts w:ascii="Times New Roman" w:hAnsi="Times New Roman"/>
          <w:sz w:val="28"/>
          <w:szCs w:val="28"/>
          <w:lang w:val="en-US"/>
        </w:rPr>
        <w:t xml:space="preserve"> 41</w:t>
      </w:r>
      <w:r w:rsidR="00716261" w:rsidRPr="00A06E75">
        <w:rPr>
          <w:rFonts w:ascii="Times New Roman" w:hAnsi="Times New Roman"/>
          <w:sz w:val="28"/>
          <w:szCs w:val="28"/>
          <w:lang w:val="uk-UA"/>
        </w:rPr>
        <w:t>.</w:t>
      </w:r>
      <w:r w:rsidR="00716261" w:rsidRPr="00A06E75">
        <w:rPr>
          <w:rFonts w:ascii="Times New Roman" w:hAnsi="Times New Roman"/>
          <w:sz w:val="28"/>
          <w:szCs w:val="28"/>
          <w:lang w:val="en-US"/>
        </w:rPr>
        <w:t xml:space="preserve"> 101984</w:t>
      </w:r>
      <w:r w:rsidR="00716261" w:rsidRPr="00A06E75">
        <w:rPr>
          <w:rFonts w:ascii="Times New Roman" w:hAnsi="Times New Roman"/>
          <w:sz w:val="28"/>
          <w:szCs w:val="28"/>
          <w:lang w:val="uk-UA"/>
        </w:rPr>
        <w:t>.</w:t>
      </w:r>
      <w:r w:rsidR="00716261" w:rsidRPr="00A06E75">
        <w:rPr>
          <w:rFonts w:ascii="Times New Roman" w:hAnsi="Times New Roman"/>
          <w:sz w:val="28"/>
          <w:szCs w:val="28"/>
          <w:lang w:val="en-US"/>
        </w:rPr>
        <w:t xml:space="preserve"> </w:t>
      </w:r>
      <w:hyperlink r:id="rId110" w:history="1">
        <w:r w:rsidR="00716261" w:rsidRPr="00A06E75">
          <w:rPr>
            <w:rStyle w:val="a5"/>
            <w:rFonts w:ascii="Times New Roman" w:hAnsi="Times New Roman"/>
            <w:sz w:val="28"/>
            <w:szCs w:val="28"/>
            <w:lang w:val="en-US"/>
          </w:rPr>
          <w:t>https://doi.org/10.1016/j.jth.2025.101984</w:t>
        </w:r>
      </w:hyperlink>
      <w:r w:rsidR="00716261" w:rsidRPr="00A06E75">
        <w:rPr>
          <w:rFonts w:ascii="Times New Roman" w:hAnsi="Times New Roman"/>
          <w:sz w:val="28"/>
          <w:szCs w:val="28"/>
          <w:lang w:val="en-US"/>
        </w:rPr>
        <w:t>.</w:t>
      </w:r>
    </w:p>
    <w:p w:rsidR="009D6B60" w:rsidRPr="00A06E75" w:rsidRDefault="009D6B60" w:rsidP="006405F0">
      <w:pPr>
        <w:widowControl w:val="0"/>
        <w:tabs>
          <w:tab w:val="left" w:pos="1725"/>
        </w:tabs>
        <w:spacing w:line="360" w:lineRule="auto"/>
        <w:jc w:val="both"/>
        <w:rPr>
          <w:rFonts w:ascii="Times New Roman" w:eastAsia="Calibri" w:hAnsi="Times New Roman"/>
          <w:sz w:val="28"/>
          <w:szCs w:val="28"/>
          <w:lang w:val="uk-UA"/>
        </w:rPr>
      </w:pPr>
    </w:p>
    <w:sectPr w:rsidR="009D6B60" w:rsidRPr="00A06E75" w:rsidSect="002C1374">
      <w:pgSz w:w="12240" w:h="15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8B1" w:rsidRDefault="00B608B1" w:rsidP="003C2DCD">
      <w:r>
        <w:separator/>
      </w:r>
    </w:p>
  </w:endnote>
  <w:endnote w:type="continuationSeparator" w:id="0">
    <w:p w:rsidR="00B608B1" w:rsidRDefault="00B608B1" w:rsidP="003C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PragmaticaCTT">
    <w:altName w:val="Arial"/>
    <w:panose1 w:val="00000000000000000000"/>
    <w:charset w:val="00"/>
    <w:family w:val="swiss"/>
    <w:notTrueType/>
    <w:pitch w:val="default"/>
    <w:sig w:usb0="00000203" w:usb1="00000000" w:usb2="00000000" w:usb3="00000000" w:csb0="00000005" w:csb1="00000000"/>
  </w:font>
  <w:font w:name="TimesNewRoman">
    <w:altName w:val="MS Gothic"/>
    <w:panose1 w:val="00000000000000000000"/>
    <w:charset w:val="80"/>
    <w:family w:val="auto"/>
    <w:notTrueType/>
    <w:pitch w:val="default"/>
    <w:sig w:usb0="00000000" w:usb1="08070000" w:usb2="00000010" w:usb3="00000000" w:csb0="0002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8B1" w:rsidRDefault="00B608B1" w:rsidP="003C2DCD">
      <w:r>
        <w:separator/>
      </w:r>
    </w:p>
  </w:footnote>
  <w:footnote w:type="continuationSeparator" w:id="0">
    <w:p w:rsidR="00B608B1" w:rsidRDefault="00B608B1" w:rsidP="003C2D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891135"/>
      <w:docPartObj>
        <w:docPartGallery w:val="Page Numbers (Top of Page)"/>
        <w:docPartUnique/>
      </w:docPartObj>
    </w:sdtPr>
    <w:sdtEndPr/>
    <w:sdtContent>
      <w:p w:rsidR="00867656" w:rsidRDefault="00867656">
        <w:pPr>
          <w:pStyle w:val="ad"/>
          <w:jc w:val="right"/>
        </w:pPr>
        <w:r>
          <w:fldChar w:fldCharType="begin"/>
        </w:r>
        <w:r>
          <w:instrText>PAGE   \* MERGEFORMAT</w:instrText>
        </w:r>
        <w:r>
          <w:fldChar w:fldCharType="separate"/>
        </w:r>
        <w:r w:rsidR="005D58B4">
          <w:rPr>
            <w:noProof/>
          </w:rPr>
          <w:t>3</w:t>
        </w:r>
        <w:r>
          <w:fldChar w:fldCharType="end"/>
        </w:r>
      </w:p>
    </w:sdtContent>
  </w:sdt>
  <w:p w:rsidR="00867656" w:rsidRDefault="00867656">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6423A"/>
    <w:multiLevelType w:val="multilevel"/>
    <w:tmpl w:val="C736F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874BB"/>
    <w:multiLevelType w:val="multilevel"/>
    <w:tmpl w:val="1298B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45218"/>
    <w:multiLevelType w:val="multilevel"/>
    <w:tmpl w:val="3054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4F72AF"/>
    <w:multiLevelType w:val="multilevel"/>
    <w:tmpl w:val="C518A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2569CD"/>
    <w:multiLevelType w:val="multilevel"/>
    <w:tmpl w:val="52B6A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4C4C8B"/>
    <w:multiLevelType w:val="multilevel"/>
    <w:tmpl w:val="5AEC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177845"/>
    <w:multiLevelType w:val="multilevel"/>
    <w:tmpl w:val="71D69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302023"/>
    <w:multiLevelType w:val="multilevel"/>
    <w:tmpl w:val="4B30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BF75CB"/>
    <w:multiLevelType w:val="multilevel"/>
    <w:tmpl w:val="97FC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C6477F"/>
    <w:multiLevelType w:val="multilevel"/>
    <w:tmpl w:val="1CE62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8E551E"/>
    <w:multiLevelType w:val="multilevel"/>
    <w:tmpl w:val="52CA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4"/>
  </w:num>
  <w:num w:numId="4">
    <w:abstractNumId w:val="3"/>
  </w:num>
  <w:num w:numId="5">
    <w:abstractNumId w:val="1"/>
  </w:num>
  <w:num w:numId="6">
    <w:abstractNumId w:val="8"/>
  </w:num>
  <w:num w:numId="7">
    <w:abstractNumId w:val="6"/>
  </w:num>
  <w:num w:numId="8">
    <w:abstractNumId w:val="9"/>
  </w:num>
  <w:num w:numId="9">
    <w:abstractNumId w:val="5"/>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E70"/>
    <w:rsid w:val="00001287"/>
    <w:rsid w:val="00004CBA"/>
    <w:rsid w:val="00015CF2"/>
    <w:rsid w:val="00027CA8"/>
    <w:rsid w:val="00031D7E"/>
    <w:rsid w:val="00032930"/>
    <w:rsid w:val="00070152"/>
    <w:rsid w:val="00080D97"/>
    <w:rsid w:val="00093E78"/>
    <w:rsid w:val="000A2F16"/>
    <w:rsid w:val="000E0BDC"/>
    <w:rsid w:val="00106527"/>
    <w:rsid w:val="00115710"/>
    <w:rsid w:val="00142058"/>
    <w:rsid w:val="00155C1A"/>
    <w:rsid w:val="00156100"/>
    <w:rsid w:val="0016286B"/>
    <w:rsid w:val="00164A0E"/>
    <w:rsid w:val="001658AC"/>
    <w:rsid w:val="001812ED"/>
    <w:rsid w:val="00194F9D"/>
    <w:rsid w:val="001A560B"/>
    <w:rsid w:val="001B7BF7"/>
    <w:rsid w:val="001C037F"/>
    <w:rsid w:val="001E11D0"/>
    <w:rsid w:val="001E5FDC"/>
    <w:rsid w:val="001F6741"/>
    <w:rsid w:val="00215F58"/>
    <w:rsid w:val="00221BD7"/>
    <w:rsid w:val="002464CA"/>
    <w:rsid w:val="002617DA"/>
    <w:rsid w:val="00264E53"/>
    <w:rsid w:val="00296F02"/>
    <w:rsid w:val="002B74DA"/>
    <w:rsid w:val="002C1374"/>
    <w:rsid w:val="002D4E70"/>
    <w:rsid w:val="002E61EA"/>
    <w:rsid w:val="002F698C"/>
    <w:rsid w:val="002F6BE7"/>
    <w:rsid w:val="003029C4"/>
    <w:rsid w:val="003201A1"/>
    <w:rsid w:val="003308DB"/>
    <w:rsid w:val="003419E8"/>
    <w:rsid w:val="003423AC"/>
    <w:rsid w:val="0034243F"/>
    <w:rsid w:val="00355984"/>
    <w:rsid w:val="00387E0E"/>
    <w:rsid w:val="00390917"/>
    <w:rsid w:val="003C2DCD"/>
    <w:rsid w:val="00416554"/>
    <w:rsid w:val="00424AF3"/>
    <w:rsid w:val="0045653D"/>
    <w:rsid w:val="0046611F"/>
    <w:rsid w:val="0047002D"/>
    <w:rsid w:val="00481C2C"/>
    <w:rsid w:val="00496994"/>
    <w:rsid w:val="004D4667"/>
    <w:rsid w:val="004E3E23"/>
    <w:rsid w:val="004E5700"/>
    <w:rsid w:val="004F3B74"/>
    <w:rsid w:val="00502165"/>
    <w:rsid w:val="00502C8E"/>
    <w:rsid w:val="0050766E"/>
    <w:rsid w:val="00516C10"/>
    <w:rsid w:val="005311D0"/>
    <w:rsid w:val="00542C88"/>
    <w:rsid w:val="00551418"/>
    <w:rsid w:val="00571B94"/>
    <w:rsid w:val="005775D5"/>
    <w:rsid w:val="005A1CB1"/>
    <w:rsid w:val="005A5F7D"/>
    <w:rsid w:val="005B74B9"/>
    <w:rsid w:val="005D58B4"/>
    <w:rsid w:val="005E67B1"/>
    <w:rsid w:val="005F007A"/>
    <w:rsid w:val="00605E1D"/>
    <w:rsid w:val="0062587A"/>
    <w:rsid w:val="00630BB4"/>
    <w:rsid w:val="006405F0"/>
    <w:rsid w:val="00640850"/>
    <w:rsid w:val="00670039"/>
    <w:rsid w:val="0067413F"/>
    <w:rsid w:val="0070132F"/>
    <w:rsid w:val="00710836"/>
    <w:rsid w:val="00716261"/>
    <w:rsid w:val="0072163C"/>
    <w:rsid w:val="00734ED8"/>
    <w:rsid w:val="00743F12"/>
    <w:rsid w:val="00772FD6"/>
    <w:rsid w:val="00807F3D"/>
    <w:rsid w:val="00816294"/>
    <w:rsid w:val="00821AA1"/>
    <w:rsid w:val="00824AFE"/>
    <w:rsid w:val="00831A7B"/>
    <w:rsid w:val="00855027"/>
    <w:rsid w:val="00867656"/>
    <w:rsid w:val="00873927"/>
    <w:rsid w:val="00894CDB"/>
    <w:rsid w:val="008A5993"/>
    <w:rsid w:val="008C5C0F"/>
    <w:rsid w:val="008F4735"/>
    <w:rsid w:val="00926C4E"/>
    <w:rsid w:val="009308CC"/>
    <w:rsid w:val="00930E42"/>
    <w:rsid w:val="009419A3"/>
    <w:rsid w:val="00950CB8"/>
    <w:rsid w:val="00950E17"/>
    <w:rsid w:val="00951C94"/>
    <w:rsid w:val="009930EB"/>
    <w:rsid w:val="0099764A"/>
    <w:rsid w:val="009A0530"/>
    <w:rsid w:val="009A42B7"/>
    <w:rsid w:val="009B5773"/>
    <w:rsid w:val="009D13B4"/>
    <w:rsid w:val="009D1747"/>
    <w:rsid w:val="009D6822"/>
    <w:rsid w:val="009D6B60"/>
    <w:rsid w:val="009E4FC4"/>
    <w:rsid w:val="00A013B4"/>
    <w:rsid w:val="00A04EF9"/>
    <w:rsid w:val="00A06E75"/>
    <w:rsid w:val="00A12EB7"/>
    <w:rsid w:val="00A3620D"/>
    <w:rsid w:val="00A40A95"/>
    <w:rsid w:val="00A50A1B"/>
    <w:rsid w:val="00A62855"/>
    <w:rsid w:val="00A65AEF"/>
    <w:rsid w:val="00A81523"/>
    <w:rsid w:val="00AA4858"/>
    <w:rsid w:val="00AB3E3D"/>
    <w:rsid w:val="00AC3E77"/>
    <w:rsid w:val="00AD5013"/>
    <w:rsid w:val="00AE0AF9"/>
    <w:rsid w:val="00AF1213"/>
    <w:rsid w:val="00B2098D"/>
    <w:rsid w:val="00B23121"/>
    <w:rsid w:val="00B269A7"/>
    <w:rsid w:val="00B4789D"/>
    <w:rsid w:val="00B608B1"/>
    <w:rsid w:val="00B72F9B"/>
    <w:rsid w:val="00B8549E"/>
    <w:rsid w:val="00BA73C5"/>
    <w:rsid w:val="00BB1E1F"/>
    <w:rsid w:val="00BB40FC"/>
    <w:rsid w:val="00BC2EBD"/>
    <w:rsid w:val="00BD55BC"/>
    <w:rsid w:val="00BE67C9"/>
    <w:rsid w:val="00C01BF2"/>
    <w:rsid w:val="00C360A1"/>
    <w:rsid w:val="00C45030"/>
    <w:rsid w:val="00C4761D"/>
    <w:rsid w:val="00C670CE"/>
    <w:rsid w:val="00C67834"/>
    <w:rsid w:val="00C87C22"/>
    <w:rsid w:val="00C921D4"/>
    <w:rsid w:val="00CB37B4"/>
    <w:rsid w:val="00CB7EF2"/>
    <w:rsid w:val="00CD0AA5"/>
    <w:rsid w:val="00CF0A4A"/>
    <w:rsid w:val="00D07A27"/>
    <w:rsid w:val="00D102C9"/>
    <w:rsid w:val="00D11A97"/>
    <w:rsid w:val="00D456B7"/>
    <w:rsid w:val="00D61D50"/>
    <w:rsid w:val="00D72EC2"/>
    <w:rsid w:val="00D834CB"/>
    <w:rsid w:val="00DA0F8F"/>
    <w:rsid w:val="00DA7EBF"/>
    <w:rsid w:val="00DB0633"/>
    <w:rsid w:val="00DB5CAA"/>
    <w:rsid w:val="00DC5D19"/>
    <w:rsid w:val="00DF739C"/>
    <w:rsid w:val="00E15AB7"/>
    <w:rsid w:val="00E21AC5"/>
    <w:rsid w:val="00E2211D"/>
    <w:rsid w:val="00E264CA"/>
    <w:rsid w:val="00E4525D"/>
    <w:rsid w:val="00E46E74"/>
    <w:rsid w:val="00E9775E"/>
    <w:rsid w:val="00EB0617"/>
    <w:rsid w:val="00EB12A5"/>
    <w:rsid w:val="00EB75B4"/>
    <w:rsid w:val="00EC0069"/>
    <w:rsid w:val="00EC4488"/>
    <w:rsid w:val="00ED6D90"/>
    <w:rsid w:val="00EE2DAA"/>
    <w:rsid w:val="00F044B3"/>
    <w:rsid w:val="00F05F54"/>
    <w:rsid w:val="00F1281D"/>
    <w:rsid w:val="00F24DEE"/>
    <w:rsid w:val="00F26F84"/>
    <w:rsid w:val="00F54783"/>
    <w:rsid w:val="00F571B3"/>
    <w:rsid w:val="00F852DE"/>
    <w:rsid w:val="00FA64CC"/>
    <w:rsid w:val="00FD0F04"/>
    <w:rsid w:val="00FE1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B2A381-32C3-4EC4-B56C-EA5C26B1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4E70"/>
    <w:pPr>
      <w:overflowPunct w:val="0"/>
      <w:autoSpaceDE w:val="0"/>
      <w:autoSpaceDN w:val="0"/>
      <w:adjustRightInd w:val="0"/>
      <w:spacing w:after="0" w:line="240" w:lineRule="auto"/>
      <w:textAlignment w:val="baseline"/>
    </w:pPr>
    <w:rPr>
      <w:rFonts w:ascii="TimesET" w:eastAsia="Times New Roman" w:hAnsi="TimesET" w:cs="Times New Roman"/>
      <w:sz w:val="24"/>
      <w:szCs w:val="20"/>
      <w:lang w:val="ru-RU" w:eastAsia="ru-RU"/>
    </w:rPr>
  </w:style>
  <w:style w:type="paragraph" w:styleId="1">
    <w:name w:val="heading 1"/>
    <w:basedOn w:val="a"/>
    <w:next w:val="a"/>
    <w:link w:val="10"/>
    <w:uiPriority w:val="9"/>
    <w:qFormat/>
    <w:rsid w:val="0049699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1655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4D4667"/>
    <w:pPr>
      <w:keepNext/>
      <w:overflowPunct/>
      <w:autoSpaceDE/>
      <w:autoSpaceDN/>
      <w:adjustRightInd/>
      <w:spacing w:before="240" w:after="60"/>
      <w:textAlignment w:val="auto"/>
      <w:outlineLvl w:val="2"/>
    </w:pPr>
    <w:rPr>
      <w:rFonts w:ascii="Arial" w:eastAsia="Calibri" w:hAnsi="Arial" w:cs="Arial"/>
      <w:b/>
      <w:bCs/>
      <w:sz w:val="26"/>
      <w:szCs w:val="26"/>
    </w:rPr>
  </w:style>
  <w:style w:type="paragraph" w:styleId="4">
    <w:name w:val="heading 4"/>
    <w:basedOn w:val="a"/>
    <w:next w:val="a"/>
    <w:link w:val="40"/>
    <w:uiPriority w:val="9"/>
    <w:unhideWhenUsed/>
    <w:qFormat/>
    <w:rsid w:val="00A50A1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2F698C"/>
    <w:pPr>
      <w:spacing w:after="0" w:line="240" w:lineRule="auto"/>
    </w:pPr>
    <w:rPr>
      <w:rFonts w:eastAsiaTheme="minorEastAsia"/>
      <w:lang w:val="uk-UA" w:eastAsia="uk-UA"/>
    </w:rPr>
    <w:tblPr>
      <w:tblCellMar>
        <w:top w:w="0" w:type="dxa"/>
        <w:left w:w="0" w:type="dxa"/>
        <w:bottom w:w="0" w:type="dxa"/>
        <w:right w:w="0" w:type="dxa"/>
      </w:tblCellMar>
    </w:tblPr>
  </w:style>
  <w:style w:type="character" w:customStyle="1" w:styleId="30">
    <w:name w:val="Заголовок 3 Знак"/>
    <w:basedOn w:val="a0"/>
    <w:link w:val="3"/>
    <w:rsid w:val="004D4667"/>
    <w:rPr>
      <w:rFonts w:ascii="Arial" w:eastAsia="Calibri" w:hAnsi="Arial" w:cs="Arial"/>
      <w:b/>
      <w:bCs/>
      <w:sz w:val="26"/>
      <w:szCs w:val="26"/>
      <w:lang w:val="ru-RU" w:eastAsia="ru-RU"/>
    </w:rPr>
  </w:style>
  <w:style w:type="paragraph" w:styleId="a3">
    <w:name w:val="Body Text Indent"/>
    <w:basedOn w:val="a"/>
    <w:link w:val="a4"/>
    <w:rsid w:val="005A5F7D"/>
    <w:pPr>
      <w:overflowPunct/>
      <w:autoSpaceDE/>
      <w:autoSpaceDN/>
      <w:adjustRightInd/>
      <w:spacing w:after="120"/>
      <w:ind w:left="283"/>
      <w:textAlignment w:val="auto"/>
    </w:pPr>
    <w:rPr>
      <w:rFonts w:ascii="Times New Roman" w:hAnsi="Times New Roman"/>
      <w:szCs w:val="24"/>
    </w:rPr>
  </w:style>
  <w:style w:type="character" w:customStyle="1" w:styleId="a4">
    <w:name w:val="Основной текст с отступом Знак"/>
    <w:basedOn w:val="a0"/>
    <w:link w:val="a3"/>
    <w:rsid w:val="005A5F7D"/>
    <w:rPr>
      <w:rFonts w:ascii="Times New Roman" w:eastAsia="Times New Roman" w:hAnsi="Times New Roman" w:cs="Times New Roman"/>
      <w:sz w:val="24"/>
      <w:szCs w:val="24"/>
      <w:lang w:val="ru-RU" w:eastAsia="ru-RU"/>
    </w:rPr>
  </w:style>
  <w:style w:type="paragraph" w:customStyle="1" w:styleId="5">
    <w:name w:val="Знак Знак5 Знак Знак"/>
    <w:basedOn w:val="a"/>
    <w:rsid w:val="005A5F7D"/>
    <w:pPr>
      <w:overflowPunct/>
      <w:autoSpaceDE/>
      <w:autoSpaceDN/>
      <w:adjustRightInd/>
      <w:textAlignment w:val="auto"/>
    </w:pPr>
    <w:rPr>
      <w:rFonts w:ascii="Verdana" w:hAnsi="Verdana" w:cs="Verdana"/>
      <w:sz w:val="20"/>
      <w:lang w:val="en-US" w:eastAsia="en-US"/>
    </w:rPr>
  </w:style>
  <w:style w:type="paragraph" w:customStyle="1" w:styleId="11">
    <w:name w:val="Абзац списка1"/>
    <w:basedOn w:val="a"/>
    <w:rsid w:val="00DB5CAA"/>
    <w:pPr>
      <w:overflowPunct/>
      <w:autoSpaceDE/>
      <w:autoSpaceDN/>
      <w:adjustRightInd/>
      <w:ind w:left="720"/>
      <w:textAlignment w:val="auto"/>
    </w:pPr>
    <w:rPr>
      <w:rFonts w:ascii="Times New Roman" w:hAnsi="Times New Roman"/>
      <w:sz w:val="28"/>
      <w:szCs w:val="24"/>
      <w:lang w:val="uk-UA"/>
    </w:rPr>
  </w:style>
  <w:style w:type="paragraph" w:styleId="HTML">
    <w:name w:val="HTML Preformatted"/>
    <w:basedOn w:val="a"/>
    <w:link w:val="HTML0"/>
    <w:rsid w:val="00DB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alibri" w:hAnsi="Courier New" w:cs="Courier New"/>
      <w:sz w:val="20"/>
    </w:rPr>
  </w:style>
  <w:style w:type="character" w:customStyle="1" w:styleId="HTML0">
    <w:name w:val="Стандартный HTML Знак"/>
    <w:basedOn w:val="a0"/>
    <w:link w:val="HTML"/>
    <w:rsid w:val="00DB5CAA"/>
    <w:rPr>
      <w:rFonts w:ascii="Courier New" w:eastAsia="Calibri" w:hAnsi="Courier New" w:cs="Courier New"/>
      <w:sz w:val="20"/>
      <w:szCs w:val="20"/>
      <w:lang w:val="ru-RU" w:eastAsia="ru-RU"/>
    </w:rPr>
  </w:style>
  <w:style w:type="character" w:customStyle="1" w:styleId="10">
    <w:name w:val="Заголовок 1 Знак"/>
    <w:basedOn w:val="a0"/>
    <w:link w:val="1"/>
    <w:uiPriority w:val="9"/>
    <w:rsid w:val="00496994"/>
    <w:rPr>
      <w:rFonts w:asciiTheme="majorHAnsi" w:eastAsiaTheme="majorEastAsia" w:hAnsiTheme="majorHAnsi" w:cstheme="majorBidi"/>
      <w:color w:val="2E74B5" w:themeColor="accent1" w:themeShade="BF"/>
      <w:sz w:val="32"/>
      <w:szCs w:val="32"/>
      <w:lang w:val="ru-RU" w:eastAsia="ru-RU"/>
    </w:rPr>
  </w:style>
  <w:style w:type="character" w:styleId="a5">
    <w:name w:val="Hyperlink"/>
    <w:basedOn w:val="a0"/>
    <w:uiPriority w:val="99"/>
    <w:unhideWhenUsed/>
    <w:rsid w:val="00A3620D"/>
    <w:rPr>
      <w:color w:val="0000FF"/>
      <w:u w:val="single"/>
    </w:rPr>
  </w:style>
  <w:style w:type="character" w:customStyle="1" w:styleId="fontstyle01">
    <w:name w:val="fontstyle01"/>
    <w:rsid w:val="00A3620D"/>
    <w:rPr>
      <w:rFonts w:ascii="TimesNewRomanPSMT" w:hAnsi="TimesNewRomanPSMT" w:hint="default"/>
      <w:b w:val="0"/>
      <w:bCs w:val="0"/>
      <w:i w:val="0"/>
      <w:iCs w:val="0"/>
      <w:color w:val="000000"/>
      <w:sz w:val="22"/>
      <w:szCs w:val="22"/>
    </w:rPr>
  </w:style>
  <w:style w:type="character" w:customStyle="1" w:styleId="A40">
    <w:name w:val="A4"/>
    <w:rsid w:val="00551418"/>
    <w:rPr>
      <w:color w:val="000000"/>
      <w:sz w:val="17"/>
    </w:rPr>
  </w:style>
  <w:style w:type="paragraph" w:customStyle="1" w:styleId="Pa12">
    <w:name w:val="Pa12"/>
    <w:basedOn w:val="a"/>
    <w:next w:val="a"/>
    <w:rsid w:val="00551418"/>
    <w:pPr>
      <w:overflowPunct/>
      <w:spacing w:line="201" w:lineRule="atLeast"/>
      <w:textAlignment w:val="auto"/>
    </w:pPr>
    <w:rPr>
      <w:rFonts w:ascii="PragmaticaCTT" w:hAnsi="PragmaticaCTT"/>
      <w:szCs w:val="24"/>
      <w:lang w:eastAsia="en-US"/>
    </w:rPr>
  </w:style>
  <w:style w:type="paragraph" w:customStyle="1" w:styleId="FR1">
    <w:name w:val="FR1"/>
    <w:rsid w:val="00551418"/>
    <w:pPr>
      <w:widowControl w:val="0"/>
      <w:spacing w:before="480" w:after="0" w:line="319" w:lineRule="auto"/>
      <w:ind w:left="1080" w:right="1000"/>
      <w:jc w:val="center"/>
    </w:pPr>
    <w:rPr>
      <w:rFonts w:ascii="Times New Roman" w:eastAsia="Calibri" w:hAnsi="Times New Roman" w:cs="Times New Roman"/>
      <w:b/>
      <w:bCs/>
      <w:sz w:val="36"/>
      <w:szCs w:val="36"/>
      <w:lang w:val="uk-UA" w:eastAsia="ru-RU"/>
    </w:rPr>
  </w:style>
  <w:style w:type="paragraph" w:styleId="a6">
    <w:name w:val="Normal (Web)"/>
    <w:basedOn w:val="a"/>
    <w:uiPriority w:val="99"/>
    <w:unhideWhenUsed/>
    <w:rsid w:val="00551418"/>
    <w:pPr>
      <w:overflowPunct/>
      <w:autoSpaceDE/>
      <w:autoSpaceDN/>
      <w:adjustRightInd/>
      <w:spacing w:before="100" w:beforeAutospacing="1" w:after="100" w:afterAutospacing="1"/>
      <w:textAlignment w:val="auto"/>
    </w:pPr>
    <w:rPr>
      <w:rFonts w:ascii="Times New Roman" w:hAnsi="Times New Roman"/>
      <w:szCs w:val="24"/>
      <w:lang w:val="en-US" w:eastAsia="en-US"/>
    </w:rPr>
  </w:style>
  <w:style w:type="character" w:customStyle="1" w:styleId="whitespace-normal">
    <w:name w:val="whitespace-normal"/>
    <w:rsid w:val="00551418"/>
  </w:style>
  <w:style w:type="character" w:customStyle="1" w:styleId="field-content">
    <w:name w:val="field-content"/>
    <w:basedOn w:val="a0"/>
    <w:rsid w:val="00F05F54"/>
  </w:style>
  <w:style w:type="paragraph" w:styleId="a7">
    <w:name w:val="List Paragraph"/>
    <w:basedOn w:val="a"/>
    <w:qFormat/>
    <w:rsid w:val="0072163C"/>
    <w:pPr>
      <w:overflowPunct/>
      <w:autoSpaceDE/>
      <w:autoSpaceDN/>
      <w:adjustRightInd/>
      <w:ind w:left="720"/>
      <w:contextualSpacing/>
      <w:textAlignment w:val="auto"/>
    </w:pPr>
    <w:rPr>
      <w:rFonts w:ascii="Times New Roman" w:eastAsia="Calibri" w:hAnsi="Times New Roman"/>
      <w:sz w:val="28"/>
      <w:szCs w:val="24"/>
      <w:lang w:val="uk-UA"/>
    </w:rPr>
  </w:style>
  <w:style w:type="character" w:styleId="a8">
    <w:name w:val="Emphasis"/>
    <w:basedOn w:val="a0"/>
    <w:uiPriority w:val="20"/>
    <w:qFormat/>
    <w:rsid w:val="00571B94"/>
    <w:rPr>
      <w:i/>
      <w:iCs/>
    </w:rPr>
  </w:style>
  <w:style w:type="character" w:customStyle="1" w:styleId="fontstyle21">
    <w:name w:val="fontstyle21"/>
    <w:basedOn w:val="a0"/>
    <w:rsid w:val="00EB12A5"/>
    <w:rPr>
      <w:rFonts w:ascii="TimesNewRomanPSMT" w:hAnsi="TimesNewRomanPSMT" w:hint="default"/>
      <w:b w:val="0"/>
      <w:bCs w:val="0"/>
      <w:i w:val="0"/>
      <w:iCs w:val="0"/>
      <w:color w:val="000000"/>
      <w:sz w:val="24"/>
      <w:szCs w:val="24"/>
    </w:rPr>
  </w:style>
  <w:style w:type="character" w:customStyle="1" w:styleId="delimiter">
    <w:name w:val="delimiter"/>
    <w:basedOn w:val="a0"/>
    <w:rsid w:val="00FE1009"/>
  </w:style>
  <w:style w:type="paragraph" w:styleId="a9">
    <w:name w:val="caption"/>
    <w:basedOn w:val="a"/>
    <w:next w:val="a"/>
    <w:qFormat/>
    <w:rsid w:val="00B269A7"/>
    <w:pPr>
      <w:overflowPunct/>
      <w:autoSpaceDE/>
      <w:autoSpaceDN/>
      <w:adjustRightInd/>
      <w:ind w:firstLine="709"/>
      <w:jc w:val="both"/>
      <w:textAlignment w:val="auto"/>
    </w:pPr>
    <w:rPr>
      <w:rFonts w:ascii="Times New Roman" w:hAnsi="Times New Roman"/>
    </w:rPr>
  </w:style>
  <w:style w:type="paragraph" w:styleId="aa">
    <w:name w:val="Body Text"/>
    <w:basedOn w:val="a"/>
    <w:link w:val="ab"/>
    <w:uiPriority w:val="99"/>
    <w:semiHidden/>
    <w:unhideWhenUsed/>
    <w:rsid w:val="0099764A"/>
    <w:pPr>
      <w:spacing w:after="120"/>
    </w:pPr>
  </w:style>
  <w:style w:type="character" w:customStyle="1" w:styleId="ab">
    <w:name w:val="Основной текст Знак"/>
    <w:basedOn w:val="a0"/>
    <w:link w:val="aa"/>
    <w:uiPriority w:val="99"/>
    <w:semiHidden/>
    <w:rsid w:val="0099764A"/>
    <w:rPr>
      <w:rFonts w:ascii="TimesET" w:eastAsia="Times New Roman" w:hAnsi="TimesET" w:cs="Times New Roman"/>
      <w:sz w:val="24"/>
      <w:szCs w:val="20"/>
      <w:lang w:val="ru-RU" w:eastAsia="ru-RU"/>
    </w:rPr>
  </w:style>
  <w:style w:type="character" w:customStyle="1" w:styleId="translation-chunk">
    <w:name w:val="translation-chunk"/>
    <w:rsid w:val="0099764A"/>
  </w:style>
  <w:style w:type="paragraph" w:customStyle="1" w:styleId="Default">
    <w:name w:val="Default"/>
    <w:rsid w:val="00E15AB7"/>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styleId="ac">
    <w:name w:val="Strong"/>
    <w:basedOn w:val="a0"/>
    <w:uiPriority w:val="22"/>
    <w:qFormat/>
    <w:rsid w:val="00142058"/>
    <w:rPr>
      <w:b/>
      <w:bCs/>
    </w:rPr>
  </w:style>
  <w:style w:type="character" w:customStyle="1" w:styleId="vkekvd">
    <w:name w:val="vkekvd"/>
    <w:basedOn w:val="a0"/>
    <w:rsid w:val="005E67B1"/>
  </w:style>
  <w:style w:type="character" w:customStyle="1" w:styleId="40">
    <w:name w:val="Заголовок 4 Знак"/>
    <w:basedOn w:val="a0"/>
    <w:link w:val="4"/>
    <w:uiPriority w:val="9"/>
    <w:rsid w:val="00A50A1B"/>
    <w:rPr>
      <w:rFonts w:asciiTheme="majorHAnsi" w:eastAsiaTheme="majorEastAsia" w:hAnsiTheme="majorHAnsi" w:cstheme="majorBidi"/>
      <w:i/>
      <w:iCs/>
      <w:color w:val="2E74B5" w:themeColor="accent1" w:themeShade="BF"/>
      <w:sz w:val="24"/>
      <w:szCs w:val="20"/>
      <w:lang w:val="ru-RU" w:eastAsia="ru-RU"/>
    </w:rPr>
  </w:style>
  <w:style w:type="paragraph" w:styleId="ad">
    <w:name w:val="header"/>
    <w:basedOn w:val="a"/>
    <w:link w:val="ae"/>
    <w:uiPriority w:val="99"/>
    <w:unhideWhenUsed/>
    <w:rsid w:val="003C2DCD"/>
    <w:pPr>
      <w:tabs>
        <w:tab w:val="center" w:pos="4844"/>
        <w:tab w:val="right" w:pos="9689"/>
      </w:tabs>
    </w:pPr>
  </w:style>
  <w:style w:type="character" w:customStyle="1" w:styleId="ae">
    <w:name w:val="Верхний колонтитул Знак"/>
    <w:basedOn w:val="a0"/>
    <w:link w:val="ad"/>
    <w:uiPriority w:val="99"/>
    <w:rsid w:val="003C2DCD"/>
    <w:rPr>
      <w:rFonts w:ascii="TimesET" w:eastAsia="Times New Roman" w:hAnsi="TimesET" w:cs="Times New Roman"/>
      <w:sz w:val="24"/>
      <w:szCs w:val="20"/>
      <w:lang w:val="ru-RU" w:eastAsia="ru-RU"/>
    </w:rPr>
  </w:style>
  <w:style w:type="paragraph" w:styleId="af">
    <w:name w:val="footer"/>
    <w:basedOn w:val="a"/>
    <w:link w:val="af0"/>
    <w:uiPriority w:val="99"/>
    <w:unhideWhenUsed/>
    <w:rsid w:val="003C2DCD"/>
    <w:pPr>
      <w:tabs>
        <w:tab w:val="center" w:pos="4844"/>
        <w:tab w:val="right" w:pos="9689"/>
      </w:tabs>
    </w:pPr>
  </w:style>
  <w:style w:type="character" w:customStyle="1" w:styleId="af0">
    <w:name w:val="Нижний колонтитул Знак"/>
    <w:basedOn w:val="a0"/>
    <w:link w:val="af"/>
    <w:uiPriority w:val="99"/>
    <w:rsid w:val="003C2DCD"/>
    <w:rPr>
      <w:rFonts w:ascii="TimesET" w:eastAsia="Times New Roman" w:hAnsi="TimesET" w:cs="Times New Roman"/>
      <w:sz w:val="24"/>
      <w:szCs w:val="20"/>
      <w:lang w:val="ru-RU" w:eastAsia="ru-RU"/>
    </w:rPr>
  </w:style>
  <w:style w:type="character" w:customStyle="1" w:styleId="20">
    <w:name w:val="Заголовок 2 Знак"/>
    <w:basedOn w:val="a0"/>
    <w:link w:val="2"/>
    <w:uiPriority w:val="9"/>
    <w:rsid w:val="00416554"/>
    <w:rPr>
      <w:rFonts w:asciiTheme="majorHAnsi" w:eastAsiaTheme="majorEastAsia" w:hAnsiTheme="majorHAnsi" w:cstheme="majorBidi"/>
      <w:color w:val="2E74B5" w:themeColor="accent1" w:themeShade="BF"/>
      <w:sz w:val="26"/>
      <w:szCs w:val="26"/>
      <w:lang w:val="ru-RU" w:eastAsia="ru-RU"/>
    </w:rPr>
  </w:style>
  <w:style w:type="character" w:customStyle="1" w:styleId="anchor-text">
    <w:name w:val="anchor-text"/>
    <w:basedOn w:val="a0"/>
    <w:rsid w:val="00416554"/>
  </w:style>
  <w:style w:type="character" w:customStyle="1" w:styleId="title-text">
    <w:name w:val="title-text"/>
    <w:basedOn w:val="a0"/>
    <w:rsid w:val="00416554"/>
  </w:style>
  <w:style w:type="character" w:customStyle="1" w:styleId="given-name">
    <w:name w:val="given-name"/>
    <w:basedOn w:val="a0"/>
    <w:rsid w:val="00416554"/>
  </w:style>
  <w:style w:type="character" w:customStyle="1" w:styleId="text">
    <w:name w:val="text"/>
    <w:basedOn w:val="a0"/>
    <w:rsid w:val="00416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91238">
      <w:bodyDiv w:val="1"/>
      <w:marLeft w:val="0"/>
      <w:marRight w:val="0"/>
      <w:marTop w:val="0"/>
      <w:marBottom w:val="0"/>
      <w:divBdr>
        <w:top w:val="none" w:sz="0" w:space="0" w:color="auto"/>
        <w:left w:val="none" w:sz="0" w:space="0" w:color="auto"/>
        <w:bottom w:val="none" w:sz="0" w:space="0" w:color="auto"/>
        <w:right w:val="none" w:sz="0" w:space="0" w:color="auto"/>
      </w:divBdr>
    </w:div>
    <w:div w:id="324940180">
      <w:bodyDiv w:val="1"/>
      <w:marLeft w:val="0"/>
      <w:marRight w:val="0"/>
      <w:marTop w:val="0"/>
      <w:marBottom w:val="0"/>
      <w:divBdr>
        <w:top w:val="none" w:sz="0" w:space="0" w:color="auto"/>
        <w:left w:val="none" w:sz="0" w:space="0" w:color="auto"/>
        <w:bottom w:val="none" w:sz="0" w:space="0" w:color="auto"/>
        <w:right w:val="none" w:sz="0" w:space="0" w:color="auto"/>
      </w:divBdr>
    </w:div>
    <w:div w:id="350685275">
      <w:bodyDiv w:val="1"/>
      <w:marLeft w:val="0"/>
      <w:marRight w:val="0"/>
      <w:marTop w:val="0"/>
      <w:marBottom w:val="0"/>
      <w:divBdr>
        <w:top w:val="none" w:sz="0" w:space="0" w:color="auto"/>
        <w:left w:val="none" w:sz="0" w:space="0" w:color="auto"/>
        <w:bottom w:val="none" w:sz="0" w:space="0" w:color="auto"/>
        <w:right w:val="none" w:sz="0" w:space="0" w:color="auto"/>
      </w:divBdr>
    </w:div>
    <w:div w:id="458232874">
      <w:bodyDiv w:val="1"/>
      <w:marLeft w:val="0"/>
      <w:marRight w:val="0"/>
      <w:marTop w:val="0"/>
      <w:marBottom w:val="0"/>
      <w:divBdr>
        <w:top w:val="none" w:sz="0" w:space="0" w:color="auto"/>
        <w:left w:val="none" w:sz="0" w:space="0" w:color="auto"/>
        <w:bottom w:val="none" w:sz="0" w:space="0" w:color="auto"/>
        <w:right w:val="none" w:sz="0" w:space="0" w:color="auto"/>
      </w:divBdr>
    </w:div>
    <w:div w:id="488449615">
      <w:bodyDiv w:val="1"/>
      <w:marLeft w:val="0"/>
      <w:marRight w:val="0"/>
      <w:marTop w:val="0"/>
      <w:marBottom w:val="0"/>
      <w:divBdr>
        <w:top w:val="none" w:sz="0" w:space="0" w:color="auto"/>
        <w:left w:val="none" w:sz="0" w:space="0" w:color="auto"/>
        <w:bottom w:val="none" w:sz="0" w:space="0" w:color="auto"/>
        <w:right w:val="none" w:sz="0" w:space="0" w:color="auto"/>
      </w:divBdr>
    </w:div>
    <w:div w:id="578947464">
      <w:bodyDiv w:val="1"/>
      <w:marLeft w:val="0"/>
      <w:marRight w:val="0"/>
      <w:marTop w:val="0"/>
      <w:marBottom w:val="0"/>
      <w:divBdr>
        <w:top w:val="none" w:sz="0" w:space="0" w:color="auto"/>
        <w:left w:val="none" w:sz="0" w:space="0" w:color="auto"/>
        <w:bottom w:val="none" w:sz="0" w:space="0" w:color="auto"/>
        <w:right w:val="none" w:sz="0" w:space="0" w:color="auto"/>
      </w:divBdr>
    </w:div>
    <w:div w:id="654651579">
      <w:bodyDiv w:val="1"/>
      <w:marLeft w:val="0"/>
      <w:marRight w:val="0"/>
      <w:marTop w:val="0"/>
      <w:marBottom w:val="0"/>
      <w:divBdr>
        <w:top w:val="none" w:sz="0" w:space="0" w:color="auto"/>
        <w:left w:val="none" w:sz="0" w:space="0" w:color="auto"/>
        <w:bottom w:val="none" w:sz="0" w:space="0" w:color="auto"/>
        <w:right w:val="none" w:sz="0" w:space="0" w:color="auto"/>
      </w:divBdr>
    </w:div>
    <w:div w:id="655259432">
      <w:bodyDiv w:val="1"/>
      <w:marLeft w:val="0"/>
      <w:marRight w:val="0"/>
      <w:marTop w:val="0"/>
      <w:marBottom w:val="0"/>
      <w:divBdr>
        <w:top w:val="none" w:sz="0" w:space="0" w:color="auto"/>
        <w:left w:val="none" w:sz="0" w:space="0" w:color="auto"/>
        <w:bottom w:val="none" w:sz="0" w:space="0" w:color="auto"/>
        <w:right w:val="none" w:sz="0" w:space="0" w:color="auto"/>
      </w:divBdr>
    </w:div>
    <w:div w:id="924605289">
      <w:bodyDiv w:val="1"/>
      <w:marLeft w:val="0"/>
      <w:marRight w:val="0"/>
      <w:marTop w:val="0"/>
      <w:marBottom w:val="0"/>
      <w:divBdr>
        <w:top w:val="none" w:sz="0" w:space="0" w:color="auto"/>
        <w:left w:val="none" w:sz="0" w:space="0" w:color="auto"/>
        <w:bottom w:val="none" w:sz="0" w:space="0" w:color="auto"/>
        <w:right w:val="none" w:sz="0" w:space="0" w:color="auto"/>
      </w:divBdr>
    </w:div>
    <w:div w:id="953095313">
      <w:bodyDiv w:val="1"/>
      <w:marLeft w:val="0"/>
      <w:marRight w:val="0"/>
      <w:marTop w:val="0"/>
      <w:marBottom w:val="0"/>
      <w:divBdr>
        <w:top w:val="none" w:sz="0" w:space="0" w:color="auto"/>
        <w:left w:val="none" w:sz="0" w:space="0" w:color="auto"/>
        <w:bottom w:val="none" w:sz="0" w:space="0" w:color="auto"/>
        <w:right w:val="none" w:sz="0" w:space="0" w:color="auto"/>
      </w:divBdr>
    </w:div>
    <w:div w:id="1022322277">
      <w:bodyDiv w:val="1"/>
      <w:marLeft w:val="0"/>
      <w:marRight w:val="0"/>
      <w:marTop w:val="0"/>
      <w:marBottom w:val="0"/>
      <w:divBdr>
        <w:top w:val="none" w:sz="0" w:space="0" w:color="auto"/>
        <w:left w:val="none" w:sz="0" w:space="0" w:color="auto"/>
        <w:bottom w:val="none" w:sz="0" w:space="0" w:color="auto"/>
        <w:right w:val="none" w:sz="0" w:space="0" w:color="auto"/>
      </w:divBdr>
    </w:div>
    <w:div w:id="1026709053">
      <w:bodyDiv w:val="1"/>
      <w:marLeft w:val="0"/>
      <w:marRight w:val="0"/>
      <w:marTop w:val="0"/>
      <w:marBottom w:val="0"/>
      <w:divBdr>
        <w:top w:val="none" w:sz="0" w:space="0" w:color="auto"/>
        <w:left w:val="none" w:sz="0" w:space="0" w:color="auto"/>
        <w:bottom w:val="none" w:sz="0" w:space="0" w:color="auto"/>
        <w:right w:val="none" w:sz="0" w:space="0" w:color="auto"/>
      </w:divBdr>
    </w:div>
    <w:div w:id="1132751592">
      <w:bodyDiv w:val="1"/>
      <w:marLeft w:val="0"/>
      <w:marRight w:val="0"/>
      <w:marTop w:val="0"/>
      <w:marBottom w:val="0"/>
      <w:divBdr>
        <w:top w:val="none" w:sz="0" w:space="0" w:color="auto"/>
        <w:left w:val="none" w:sz="0" w:space="0" w:color="auto"/>
        <w:bottom w:val="none" w:sz="0" w:space="0" w:color="auto"/>
        <w:right w:val="none" w:sz="0" w:space="0" w:color="auto"/>
      </w:divBdr>
    </w:div>
    <w:div w:id="1259679373">
      <w:bodyDiv w:val="1"/>
      <w:marLeft w:val="0"/>
      <w:marRight w:val="0"/>
      <w:marTop w:val="0"/>
      <w:marBottom w:val="0"/>
      <w:divBdr>
        <w:top w:val="none" w:sz="0" w:space="0" w:color="auto"/>
        <w:left w:val="none" w:sz="0" w:space="0" w:color="auto"/>
        <w:bottom w:val="none" w:sz="0" w:space="0" w:color="auto"/>
        <w:right w:val="none" w:sz="0" w:space="0" w:color="auto"/>
      </w:divBdr>
    </w:div>
    <w:div w:id="1361470715">
      <w:bodyDiv w:val="1"/>
      <w:marLeft w:val="0"/>
      <w:marRight w:val="0"/>
      <w:marTop w:val="0"/>
      <w:marBottom w:val="0"/>
      <w:divBdr>
        <w:top w:val="none" w:sz="0" w:space="0" w:color="auto"/>
        <w:left w:val="none" w:sz="0" w:space="0" w:color="auto"/>
        <w:bottom w:val="none" w:sz="0" w:space="0" w:color="auto"/>
        <w:right w:val="none" w:sz="0" w:space="0" w:color="auto"/>
      </w:divBdr>
      <w:divsChild>
        <w:div w:id="2014645368">
          <w:marLeft w:val="0"/>
          <w:marRight w:val="0"/>
          <w:marTop w:val="0"/>
          <w:marBottom w:val="0"/>
          <w:divBdr>
            <w:top w:val="none" w:sz="0" w:space="0" w:color="auto"/>
            <w:left w:val="none" w:sz="0" w:space="0" w:color="auto"/>
            <w:bottom w:val="none" w:sz="0" w:space="0" w:color="auto"/>
            <w:right w:val="none" w:sz="0" w:space="0" w:color="auto"/>
          </w:divBdr>
        </w:div>
      </w:divsChild>
    </w:div>
    <w:div w:id="1429354828">
      <w:bodyDiv w:val="1"/>
      <w:marLeft w:val="0"/>
      <w:marRight w:val="0"/>
      <w:marTop w:val="0"/>
      <w:marBottom w:val="0"/>
      <w:divBdr>
        <w:top w:val="none" w:sz="0" w:space="0" w:color="auto"/>
        <w:left w:val="none" w:sz="0" w:space="0" w:color="auto"/>
        <w:bottom w:val="none" w:sz="0" w:space="0" w:color="auto"/>
        <w:right w:val="none" w:sz="0" w:space="0" w:color="auto"/>
      </w:divBdr>
    </w:div>
    <w:div w:id="1615282034">
      <w:bodyDiv w:val="1"/>
      <w:marLeft w:val="0"/>
      <w:marRight w:val="0"/>
      <w:marTop w:val="0"/>
      <w:marBottom w:val="0"/>
      <w:divBdr>
        <w:top w:val="none" w:sz="0" w:space="0" w:color="auto"/>
        <w:left w:val="none" w:sz="0" w:space="0" w:color="auto"/>
        <w:bottom w:val="none" w:sz="0" w:space="0" w:color="auto"/>
        <w:right w:val="none" w:sz="0" w:space="0" w:color="auto"/>
      </w:divBdr>
    </w:div>
    <w:div w:id="1620409696">
      <w:bodyDiv w:val="1"/>
      <w:marLeft w:val="0"/>
      <w:marRight w:val="0"/>
      <w:marTop w:val="0"/>
      <w:marBottom w:val="0"/>
      <w:divBdr>
        <w:top w:val="none" w:sz="0" w:space="0" w:color="auto"/>
        <w:left w:val="none" w:sz="0" w:space="0" w:color="auto"/>
        <w:bottom w:val="none" w:sz="0" w:space="0" w:color="auto"/>
        <w:right w:val="none" w:sz="0" w:space="0" w:color="auto"/>
      </w:divBdr>
    </w:div>
    <w:div w:id="1627813985">
      <w:bodyDiv w:val="1"/>
      <w:marLeft w:val="0"/>
      <w:marRight w:val="0"/>
      <w:marTop w:val="0"/>
      <w:marBottom w:val="0"/>
      <w:divBdr>
        <w:top w:val="none" w:sz="0" w:space="0" w:color="auto"/>
        <w:left w:val="none" w:sz="0" w:space="0" w:color="auto"/>
        <w:bottom w:val="none" w:sz="0" w:space="0" w:color="auto"/>
        <w:right w:val="none" w:sz="0" w:space="0" w:color="auto"/>
      </w:divBdr>
    </w:div>
    <w:div w:id="1631980141">
      <w:bodyDiv w:val="1"/>
      <w:marLeft w:val="0"/>
      <w:marRight w:val="0"/>
      <w:marTop w:val="0"/>
      <w:marBottom w:val="0"/>
      <w:divBdr>
        <w:top w:val="none" w:sz="0" w:space="0" w:color="auto"/>
        <w:left w:val="none" w:sz="0" w:space="0" w:color="auto"/>
        <w:bottom w:val="none" w:sz="0" w:space="0" w:color="auto"/>
        <w:right w:val="none" w:sz="0" w:space="0" w:color="auto"/>
      </w:divBdr>
    </w:div>
    <w:div w:id="1643533437">
      <w:bodyDiv w:val="1"/>
      <w:marLeft w:val="0"/>
      <w:marRight w:val="0"/>
      <w:marTop w:val="0"/>
      <w:marBottom w:val="0"/>
      <w:divBdr>
        <w:top w:val="none" w:sz="0" w:space="0" w:color="auto"/>
        <w:left w:val="none" w:sz="0" w:space="0" w:color="auto"/>
        <w:bottom w:val="none" w:sz="0" w:space="0" w:color="auto"/>
        <w:right w:val="none" w:sz="0" w:space="0" w:color="auto"/>
      </w:divBdr>
    </w:div>
    <w:div w:id="1644001222">
      <w:bodyDiv w:val="1"/>
      <w:marLeft w:val="0"/>
      <w:marRight w:val="0"/>
      <w:marTop w:val="0"/>
      <w:marBottom w:val="0"/>
      <w:divBdr>
        <w:top w:val="none" w:sz="0" w:space="0" w:color="auto"/>
        <w:left w:val="none" w:sz="0" w:space="0" w:color="auto"/>
        <w:bottom w:val="none" w:sz="0" w:space="0" w:color="auto"/>
        <w:right w:val="none" w:sz="0" w:space="0" w:color="auto"/>
      </w:divBdr>
    </w:div>
    <w:div w:id="1664312409">
      <w:bodyDiv w:val="1"/>
      <w:marLeft w:val="0"/>
      <w:marRight w:val="0"/>
      <w:marTop w:val="0"/>
      <w:marBottom w:val="0"/>
      <w:divBdr>
        <w:top w:val="none" w:sz="0" w:space="0" w:color="auto"/>
        <w:left w:val="none" w:sz="0" w:space="0" w:color="auto"/>
        <w:bottom w:val="none" w:sz="0" w:space="0" w:color="auto"/>
        <w:right w:val="none" w:sz="0" w:space="0" w:color="auto"/>
      </w:divBdr>
    </w:div>
    <w:div w:id="1770545686">
      <w:bodyDiv w:val="1"/>
      <w:marLeft w:val="0"/>
      <w:marRight w:val="0"/>
      <w:marTop w:val="0"/>
      <w:marBottom w:val="0"/>
      <w:divBdr>
        <w:top w:val="none" w:sz="0" w:space="0" w:color="auto"/>
        <w:left w:val="none" w:sz="0" w:space="0" w:color="auto"/>
        <w:bottom w:val="none" w:sz="0" w:space="0" w:color="auto"/>
        <w:right w:val="none" w:sz="0" w:space="0" w:color="auto"/>
      </w:divBdr>
    </w:div>
    <w:div w:id="1959950070">
      <w:bodyDiv w:val="1"/>
      <w:marLeft w:val="0"/>
      <w:marRight w:val="0"/>
      <w:marTop w:val="0"/>
      <w:marBottom w:val="0"/>
      <w:divBdr>
        <w:top w:val="none" w:sz="0" w:space="0" w:color="auto"/>
        <w:left w:val="none" w:sz="0" w:space="0" w:color="auto"/>
        <w:bottom w:val="none" w:sz="0" w:space="0" w:color="auto"/>
        <w:right w:val="none" w:sz="0" w:space="0" w:color="auto"/>
      </w:divBdr>
    </w:div>
    <w:div w:id="1997370528">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2057390077">
      <w:bodyDiv w:val="1"/>
      <w:marLeft w:val="0"/>
      <w:marRight w:val="0"/>
      <w:marTop w:val="0"/>
      <w:marBottom w:val="0"/>
      <w:divBdr>
        <w:top w:val="none" w:sz="0" w:space="0" w:color="auto"/>
        <w:left w:val="none" w:sz="0" w:space="0" w:color="auto"/>
        <w:bottom w:val="none" w:sz="0" w:space="0" w:color="auto"/>
        <w:right w:val="none" w:sz="0" w:space="0" w:color="auto"/>
      </w:divBdr>
    </w:div>
    <w:div w:id="2101944626">
      <w:bodyDiv w:val="1"/>
      <w:marLeft w:val="0"/>
      <w:marRight w:val="0"/>
      <w:marTop w:val="0"/>
      <w:marBottom w:val="0"/>
      <w:divBdr>
        <w:top w:val="none" w:sz="0" w:space="0" w:color="auto"/>
        <w:left w:val="none" w:sz="0" w:space="0" w:color="auto"/>
        <w:bottom w:val="none" w:sz="0" w:space="0" w:color="auto"/>
        <w:right w:val="none" w:sz="0" w:space="0" w:color="auto"/>
      </w:divBdr>
      <w:divsChild>
        <w:div w:id="349382757">
          <w:marLeft w:val="0"/>
          <w:marRight w:val="0"/>
          <w:marTop w:val="0"/>
          <w:marBottom w:val="0"/>
          <w:divBdr>
            <w:top w:val="none" w:sz="0" w:space="0" w:color="auto"/>
            <w:left w:val="none" w:sz="0" w:space="0" w:color="auto"/>
            <w:bottom w:val="none" w:sz="0" w:space="0" w:color="auto"/>
            <w:right w:val="none" w:sz="0" w:space="0" w:color="auto"/>
          </w:divBdr>
          <w:divsChild>
            <w:div w:id="2102795233">
              <w:marLeft w:val="0"/>
              <w:marRight w:val="0"/>
              <w:marTop w:val="0"/>
              <w:marBottom w:val="0"/>
              <w:divBdr>
                <w:top w:val="none" w:sz="0" w:space="0" w:color="auto"/>
                <w:left w:val="none" w:sz="0" w:space="0" w:color="auto"/>
                <w:bottom w:val="none" w:sz="0" w:space="0" w:color="auto"/>
                <w:right w:val="none" w:sz="0" w:space="0" w:color="auto"/>
              </w:divBdr>
            </w:div>
            <w:div w:id="491485183">
              <w:marLeft w:val="0"/>
              <w:marRight w:val="0"/>
              <w:marTop w:val="0"/>
              <w:marBottom w:val="0"/>
              <w:divBdr>
                <w:top w:val="none" w:sz="0" w:space="0" w:color="auto"/>
                <w:left w:val="none" w:sz="0" w:space="0" w:color="auto"/>
                <w:bottom w:val="none" w:sz="0" w:space="0" w:color="auto"/>
                <w:right w:val="none" w:sz="0" w:space="0" w:color="auto"/>
              </w:divBdr>
            </w:div>
          </w:divsChild>
        </w:div>
        <w:div w:id="1295020196">
          <w:marLeft w:val="0"/>
          <w:marRight w:val="0"/>
          <w:marTop w:val="0"/>
          <w:marBottom w:val="0"/>
          <w:divBdr>
            <w:top w:val="none" w:sz="0" w:space="0" w:color="auto"/>
            <w:left w:val="none" w:sz="0" w:space="0" w:color="auto"/>
            <w:bottom w:val="none" w:sz="0" w:space="0" w:color="auto"/>
            <w:right w:val="none" w:sz="0" w:space="0" w:color="auto"/>
          </w:divBdr>
        </w:div>
      </w:divsChild>
    </w:div>
    <w:div w:id="213478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emf"/><Relationship Id="rId42" Type="http://schemas.openxmlformats.org/officeDocument/2006/relationships/oleObject" Target="embeddings/_________Microsoft_Visio_2003_20104.vsd"/><Relationship Id="rId47" Type="http://schemas.openxmlformats.org/officeDocument/2006/relationships/image" Target="media/image20.emf"/><Relationship Id="rId63" Type="http://schemas.openxmlformats.org/officeDocument/2006/relationships/image" Target="media/image28.wmf"/><Relationship Id="rId68" Type="http://schemas.openxmlformats.org/officeDocument/2006/relationships/oleObject" Target="embeddings/oleObject23.bin"/><Relationship Id="rId84" Type="http://schemas.openxmlformats.org/officeDocument/2006/relationships/oleObject" Target="embeddings/oleObject30.bin"/><Relationship Id="rId89" Type="http://schemas.openxmlformats.org/officeDocument/2006/relationships/image" Target="media/image41.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1.wmf"/><Relationship Id="rId107" Type="http://schemas.openxmlformats.org/officeDocument/2006/relationships/hyperlink" Target="https://www.fhwa.dot.gov/Planning/freight_planning/talking_freight/may_2015/talkingfreight5_20_15.pdf" TargetMode="External"/><Relationship Id="rId11" Type="http://schemas.openxmlformats.org/officeDocument/2006/relationships/image" Target="media/image2.emf"/><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19.bin"/><Relationship Id="rId66" Type="http://schemas.openxmlformats.org/officeDocument/2006/relationships/oleObject" Target="embeddings/_________Microsoft_Visio_2003_20106.vsd"/><Relationship Id="rId74" Type="http://schemas.openxmlformats.org/officeDocument/2006/relationships/oleObject" Target="embeddings/oleObject25.bin"/><Relationship Id="rId79" Type="http://schemas.openxmlformats.org/officeDocument/2006/relationships/image" Target="media/image36.wmf"/><Relationship Id="rId87" Type="http://schemas.openxmlformats.org/officeDocument/2006/relationships/image" Target="media/image40.wmf"/><Relationship Id="rId102" Type="http://schemas.openxmlformats.org/officeDocument/2006/relationships/hyperlink" Target="https://www.sciencedirect.com/journal/ifac-proceedings-volumes" TargetMode="External"/><Relationship Id="rId110" Type="http://schemas.openxmlformats.org/officeDocument/2006/relationships/hyperlink" Target="https://doi.org/10.1016/j.jth.2025.101984" TargetMode="Externa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29.bin"/><Relationship Id="rId90" Type="http://schemas.openxmlformats.org/officeDocument/2006/relationships/oleObject" Target="embeddings/_________Microsoft_Visio_2003_20109.vsd"/><Relationship Id="rId95" Type="http://schemas.openxmlformats.org/officeDocument/2006/relationships/image" Target="media/image44.wmf"/><Relationship Id="rId19" Type="http://schemas.openxmlformats.org/officeDocument/2006/relationships/image" Target="media/image6.emf"/><Relationship Id="rId14" Type="http://schemas.openxmlformats.org/officeDocument/2006/relationships/oleObject" Target="embeddings/oleObject1.bin"/><Relationship Id="rId22" Type="http://schemas.openxmlformats.org/officeDocument/2006/relationships/oleObject" Target="embeddings/_________Microsoft_Visio_2003_20103.vsd"/><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_________Microsoft_Visio_2003_20105.vsd"/><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1.emf"/><Relationship Id="rId77" Type="http://schemas.openxmlformats.org/officeDocument/2006/relationships/image" Target="media/image35.wmf"/><Relationship Id="rId100" Type="http://schemas.openxmlformats.org/officeDocument/2006/relationships/hyperlink" Target="https://www.fhwa.dot.gov/publications/research/operations/its/06108/03.cfm" TargetMode="External"/><Relationship Id="rId105" Type="http://schemas.openxmlformats.org/officeDocument/2006/relationships/hyperlink" Target="https://www.straitstimes.com/singapore/staggered-work-hours-already-the-norm-at-some-companies" TargetMode="External"/><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9.emf"/><Relationship Id="rId93" Type="http://schemas.openxmlformats.org/officeDocument/2006/relationships/image" Target="media/image43.wmf"/><Relationship Id="rId98" Type="http://schemas.openxmlformats.org/officeDocument/2006/relationships/hyperlink" Target="https://stud.com.ua/72631/ekonomika/ekonometrika" TargetMode="External"/><Relationship Id="rId3" Type="http://schemas.openxmlformats.org/officeDocument/2006/relationships/styles" Target="styles.xml"/><Relationship Id="rId12" Type="http://schemas.openxmlformats.org/officeDocument/2006/relationships/oleObject" Target="embeddings/_________Microsoft_Visio_2003_20101.vsd"/><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hyperlink" Target="https://www.sciencedirect.com/journal/ifac-proceedings-volumes/vol/23/issue/2" TargetMode="External"/><Relationship Id="rId108" Type="http://schemas.openxmlformats.org/officeDocument/2006/relationships/hyperlink" Target="https://cigotracker.com/glossary/why-night-delivery-reduces-daytime-congestion-costs-a-comprehensive-analysis/" TargetMode="External"/><Relationship Id="rId20" Type="http://schemas.openxmlformats.org/officeDocument/2006/relationships/oleObject" Target="embeddings/_________Microsoft_Visio_2003_20102.vsd"/><Relationship Id="rId41" Type="http://schemas.openxmlformats.org/officeDocument/2006/relationships/image" Target="media/image17.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_________Microsoft_Visio_2003_20107.vsd"/><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1.bin"/><Relationship Id="rId91" Type="http://schemas.openxmlformats.org/officeDocument/2006/relationships/image" Target="media/image42.wmf"/><Relationship Id="rId96" Type="http://schemas.openxmlformats.org/officeDocument/2006/relationships/oleObject" Target="embeddings/oleObject34.bin"/><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hyperlink" Target="https://www.city-cost.com/blogs/City-Cost/z8kbM-living_transportation_tokyo" TargetMode="External"/><Relationship Id="rId10" Type="http://schemas.openxmlformats.org/officeDocument/2006/relationships/oleObject" Target="embeddings/_________Microsoft_Visio_2003_2010.vsd"/><Relationship Id="rId31" Type="http://schemas.openxmlformats.org/officeDocument/2006/relationships/image" Target="media/image12.wmf"/><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27.bin"/><Relationship Id="rId81" Type="http://schemas.openxmlformats.org/officeDocument/2006/relationships/image" Target="media/image37.wmf"/><Relationship Id="rId86" Type="http://schemas.openxmlformats.org/officeDocument/2006/relationships/oleObject" Target="embeddings/_________Microsoft_Visio_2003_20108.vsd"/><Relationship Id="rId94" Type="http://schemas.openxmlformats.org/officeDocument/2006/relationships/oleObject" Target="embeddings/oleObject33.bin"/><Relationship Id="rId99" Type="http://schemas.openxmlformats.org/officeDocument/2006/relationships/hyperlink" Target="https://online.budstandart.com/ua/catalog/doc-page.html?id_doc=62131" TargetMode="External"/><Relationship Id="rId101" Type="http://schemas.openxmlformats.org/officeDocument/2006/relationships/hyperlink" Target="https://www.trl.co.uk/uploads/trl/documents/LR1014.pdf" TargetMode="Externa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hyperlink" Target="https://civitas.eu/sites/default/files/sto_7.4_night-time_deliveries_using_clean_and_silent_vehicles.pdf" TargetMode="External"/><Relationship Id="rId34" Type="http://schemas.openxmlformats.org/officeDocument/2006/relationships/oleObject" Target="embeddings/oleObject9.bin"/><Relationship Id="rId50" Type="http://schemas.openxmlformats.org/officeDocument/2006/relationships/oleObject" Target="embeddings/oleObject15.bin"/><Relationship Id="rId55" Type="http://schemas.openxmlformats.org/officeDocument/2006/relationships/image" Target="media/image24.wmf"/><Relationship Id="rId76" Type="http://schemas.openxmlformats.org/officeDocument/2006/relationships/oleObject" Target="embeddings/oleObject26.bin"/><Relationship Id="rId97" Type="http://schemas.openxmlformats.org/officeDocument/2006/relationships/hyperlink" Target="https://online.budstandart.com/ua/catalog/doc-page.html?id_doc=64127" TargetMode="External"/><Relationship Id="rId104" Type="http://schemas.openxmlformats.org/officeDocument/2006/relationships/hyperlink" Target="https://www.sciencedirect.com/science/article/pii/S1474667017526762" TargetMode="Externa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3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4E531-7BB5-4426-ACA3-DFA007671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16808</Words>
  <Characters>95812</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380509246436</dc:creator>
  <cp:keywords/>
  <dc:description/>
  <cp:lastModifiedBy>380509246436</cp:lastModifiedBy>
  <cp:revision>3</cp:revision>
  <cp:lastPrinted>2026-05-04T08:09:00Z</cp:lastPrinted>
  <dcterms:created xsi:type="dcterms:W3CDTF">2026-05-24T12:10:00Z</dcterms:created>
  <dcterms:modified xsi:type="dcterms:W3CDTF">2026-05-28T10:10:00Z</dcterms:modified>
</cp:coreProperties>
</file>