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9D1" w:rsidRDefault="000329D1" w:rsidP="00CF73D2">
      <w:pPr>
        <w:jc w:val="center"/>
        <w:rPr>
          <w:rFonts w:ascii="Times New Roman" w:hAnsi="Times New Roman" w:cs="Times New Roman"/>
          <w:sz w:val="28"/>
          <w:szCs w:val="28"/>
          <w:lang w:val="uk-UA"/>
        </w:rPr>
      </w:pPr>
    </w:p>
    <w:p w:rsidR="000329D1" w:rsidRPr="000329D1" w:rsidRDefault="000329D1" w:rsidP="000329D1">
      <w:pPr>
        <w:jc w:val="center"/>
        <w:rPr>
          <w:rFonts w:ascii="Times New Roman" w:hAnsi="Times New Roman" w:cs="Times New Roman"/>
        </w:rPr>
      </w:pPr>
      <w:r w:rsidRPr="000329D1">
        <w:rPr>
          <w:rFonts w:ascii="Times New Roman" w:hAnsi="Times New Roman" w:cs="Times New Roman"/>
        </w:rPr>
        <w:t>МІНІСТЕРСТВО ОСВІТИ І НАУКИ УКРАЇНИ</w:t>
      </w:r>
    </w:p>
    <w:p w:rsidR="000329D1" w:rsidRPr="000329D1" w:rsidRDefault="000329D1" w:rsidP="000329D1">
      <w:pPr>
        <w:ind w:firstLine="709"/>
        <w:jc w:val="center"/>
        <w:rPr>
          <w:rFonts w:ascii="Times New Roman" w:hAnsi="Times New Roman" w:cs="Times New Roman"/>
        </w:rPr>
      </w:pPr>
      <w:r w:rsidRPr="000329D1">
        <w:rPr>
          <w:rFonts w:ascii="Times New Roman" w:hAnsi="Times New Roman" w:cs="Times New Roman"/>
        </w:rPr>
        <w:t>КРИВОРІЗЬКИЙ НАЦІОНАЛЬНИЙ УНІВЕРСИТЕТ</w:t>
      </w:r>
    </w:p>
    <w:p w:rsidR="000329D1" w:rsidRPr="000329D1" w:rsidRDefault="000329D1" w:rsidP="000329D1">
      <w:pPr>
        <w:ind w:firstLine="709"/>
        <w:jc w:val="center"/>
        <w:rPr>
          <w:rFonts w:ascii="Times New Roman" w:hAnsi="Times New Roman" w:cs="Times New Roman"/>
          <w:iCs/>
        </w:rPr>
      </w:pPr>
      <w:r w:rsidRPr="000329D1">
        <w:rPr>
          <w:rFonts w:ascii="Times New Roman" w:hAnsi="Times New Roman" w:cs="Times New Roman"/>
          <w:iCs/>
        </w:rPr>
        <w:t xml:space="preserve">Кафедра </w:t>
      </w:r>
      <w:proofErr w:type="spellStart"/>
      <w:r w:rsidRPr="000329D1">
        <w:rPr>
          <w:rFonts w:ascii="Times New Roman" w:hAnsi="Times New Roman" w:cs="Times New Roman"/>
          <w:iCs/>
        </w:rPr>
        <w:t>екології</w:t>
      </w:r>
      <w:proofErr w:type="spellEnd"/>
    </w:p>
    <w:p w:rsidR="000329D1" w:rsidRPr="000329D1" w:rsidRDefault="000329D1" w:rsidP="000329D1">
      <w:pPr>
        <w:ind w:firstLine="709"/>
        <w:jc w:val="center"/>
        <w:rPr>
          <w:rFonts w:ascii="Times New Roman" w:hAnsi="Times New Roman" w:cs="Times New Roman"/>
          <w:i/>
          <w:iCs/>
        </w:rPr>
      </w:pPr>
    </w:p>
    <w:p w:rsidR="000329D1" w:rsidRPr="000329D1" w:rsidRDefault="000329D1" w:rsidP="000329D1">
      <w:pPr>
        <w:ind w:firstLine="709"/>
        <w:jc w:val="center"/>
        <w:rPr>
          <w:rFonts w:ascii="Times New Roman" w:hAnsi="Times New Roman" w:cs="Times New Roman"/>
          <w:i/>
          <w:iCs/>
        </w:rPr>
      </w:pPr>
    </w:p>
    <w:p w:rsidR="000329D1" w:rsidRPr="000329D1" w:rsidRDefault="000329D1" w:rsidP="000329D1">
      <w:pPr>
        <w:ind w:firstLine="709"/>
        <w:jc w:val="center"/>
        <w:rPr>
          <w:rFonts w:ascii="Times New Roman" w:hAnsi="Times New Roman" w:cs="Times New Roman"/>
          <w:i/>
          <w:iC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3879"/>
      </w:tblGrid>
      <w:tr w:rsidR="000329D1" w:rsidRPr="000329D1" w:rsidTr="000329D1">
        <w:trPr>
          <w:trHeight w:val="1302"/>
        </w:trPr>
        <w:tc>
          <w:tcPr>
            <w:tcW w:w="5778" w:type="dxa"/>
          </w:tcPr>
          <w:p w:rsidR="000329D1" w:rsidRPr="000329D1" w:rsidRDefault="000329D1" w:rsidP="000329D1">
            <w:pPr>
              <w:rPr>
                <w:rFonts w:ascii="Times New Roman" w:hAnsi="Times New Roman" w:cs="Times New Roman"/>
              </w:rPr>
            </w:pPr>
          </w:p>
        </w:tc>
        <w:tc>
          <w:tcPr>
            <w:tcW w:w="4077" w:type="dxa"/>
          </w:tcPr>
          <w:p w:rsidR="000329D1" w:rsidRPr="000329D1" w:rsidRDefault="000329D1" w:rsidP="000329D1">
            <w:pPr>
              <w:rPr>
                <w:rFonts w:ascii="Times New Roman" w:hAnsi="Times New Roman" w:cs="Times New Roman"/>
              </w:rPr>
            </w:pPr>
            <w:r w:rsidRPr="000329D1">
              <w:rPr>
                <w:rFonts w:ascii="Times New Roman" w:hAnsi="Times New Roman" w:cs="Times New Roman"/>
              </w:rPr>
              <w:t>«</w:t>
            </w:r>
            <w:proofErr w:type="spellStart"/>
            <w:r w:rsidRPr="000329D1">
              <w:rPr>
                <w:rFonts w:ascii="Times New Roman" w:hAnsi="Times New Roman" w:cs="Times New Roman"/>
              </w:rPr>
              <w:t>Допускається</w:t>
            </w:r>
            <w:proofErr w:type="spellEnd"/>
            <w:r w:rsidRPr="000329D1">
              <w:rPr>
                <w:rFonts w:ascii="Times New Roman" w:hAnsi="Times New Roman" w:cs="Times New Roman"/>
              </w:rPr>
              <w:t xml:space="preserve"> до </w:t>
            </w:r>
            <w:proofErr w:type="spellStart"/>
            <w:r w:rsidRPr="000329D1">
              <w:rPr>
                <w:rFonts w:ascii="Times New Roman" w:hAnsi="Times New Roman" w:cs="Times New Roman"/>
              </w:rPr>
              <w:t>захисту</w:t>
            </w:r>
            <w:proofErr w:type="spellEnd"/>
            <w:r w:rsidRPr="000329D1">
              <w:rPr>
                <w:rFonts w:ascii="Times New Roman" w:hAnsi="Times New Roman" w:cs="Times New Roman"/>
              </w:rPr>
              <w:t xml:space="preserve">» </w:t>
            </w:r>
          </w:p>
          <w:p w:rsidR="000329D1" w:rsidRPr="000329D1" w:rsidRDefault="000329D1" w:rsidP="000329D1">
            <w:pPr>
              <w:rPr>
                <w:rFonts w:ascii="Times New Roman" w:hAnsi="Times New Roman" w:cs="Times New Roman"/>
              </w:rPr>
            </w:pPr>
          </w:p>
          <w:p w:rsidR="000329D1" w:rsidRPr="000329D1" w:rsidRDefault="000329D1" w:rsidP="000329D1">
            <w:pPr>
              <w:rPr>
                <w:rFonts w:ascii="Times New Roman" w:hAnsi="Times New Roman" w:cs="Times New Roman"/>
              </w:rPr>
            </w:pPr>
            <w:proofErr w:type="spellStart"/>
            <w:proofErr w:type="gramStart"/>
            <w:r w:rsidRPr="000329D1">
              <w:rPr>
                <w:rFonts w:ascii="Times New Roman" w:hAnsi="Times New Roman" w:cs="Times New Roman"/>
              </w:rPr>
              <w:t>Завідувач</w:t>
            </w:r>
            <w:proofErr w:type="spellEnd"/>
            <w:r w:rsidRPr="000329D1">
              <w:rPr>
                <w:rFonts w:ascii="Times New Roman" w:hAnsi="Times New Roman" w:cs="Times New Roman"/>
              </w:rPr>
              <w:t xml:space="preserve">  </w:t>
            </w:r>
            <w:proofErr w:type="spellStart"/>
            <w:r w:rsidRPr="000329D1">
              <w:rPr>
                <w:rFonts w:ascii="Times New Roman" w:hAnsi="Times New Roman" w:cs="Times New Roman"/>
              </w:rPr>
              <w:t>кафедри</w:t>
            </w:r>
            <w:proofErr w:type="spellEnd"/>
            <w:proofErr w:type="gramEnd"/>
            <w:r w:rsidRPr="000329D1">
              <w:rPr>
                <w:rFonts w:ascii="Times New Roman" w:hAnsi="Times New Roman" w:cs="Times New Roman"/>
              </w:rPr>
              <w:t xml:space="preserve">, д-р мед. наук </w:t>
            </w:r>
          </w:p>
          <w:p w:rsidR="000329D1" w:rsidRPr="000329D1" w:rsidRDefault="000329D1" w:rsidP="000329D1">
            <w:pPr>
              <w:rPr>
                <w:rStyle w:val="ad"/>
                <w:rFonts w:ascii="Times New Roman" w:hAnsi="Times New Roman" w:cs="Times New Roman"/>
              </w:rPr>
            </w:pPr>
            <w:r w:rsidRPr="000329D1">
              <w:rPr>
                <w:rFonts w:ascii="Times New Roman" w:hAnsi="Times New Roman" w:cs="Times New Roman"/>
              </w:rPr>
              <w:t>__________</w:t>
            </w:r>
            <w:r w:rsidRPr="000329D1">
              <w:rPr>
                <w:rFonts w:ascii="Times New Roman" w:hAnsi="Times New Roman" w:cs="Times New Roman"/>
                <w:i/>
                <w:iCs/>
              </w:rPr>
              <w:t xml:space="preserve">А. </w:t>
            </w:r>
            <w:proofErr w:type="spellStart"/>
            <w:r w:rsidRPr="000329D1">
              <w:rPr>
                <w:rFonts w:ascii="Times New Roman" w:hAnsi="Times New Roman" w:cs="Times New Roman"/>
                <w:i/>
                <w:iCs/>
              </w:rPr>
              <w:t>М.</w:t>
            </w:r>
            <w:r w:rsidRPr="000329D1">
              <w:rPr>
                <w:rStyle w:val="ad"/>
                <w:rFonts w:ascii="Times New Roman" w:hAnsi="Times New Roman" w:cs="Times New Roman"/>
              </w:rPr>
              <w:t>Бондаренко</w:t>
            </w:r>
            <w:proofErr w:type="spellEnd"/>
            <w:r w:rsidRPr="000329D1">
              <w:rPr>
                <w:rStyle w:val="ad"/>
                <w:rFonts w:ascii="Times New Roman" w:hAnsi="Times New Roman" w:cs="Times New Roman"/>
              </w:rPr>
              <w:t xml:space="preserve"> </w:t>
            </w:r>
          </w:p>
          <w:p w:rsidR="000329D1" w:rsidRPr="000329D1" w:rsidRDefault="000329D1" w:rsidP="000329D1">
            <w:pPr>
              <w:rPr>
                <w:rFonts w:ascii="Times New Roman" w:hAnsi="Times New Roman" w:cs="Times New Roman"/>
              </w:rPr>
            </w:pPr>
            <w:r w:rsidRPr="000329D1">
              <w:rPr>
                <w:rFonts w:ascii="Times New Roman" w:hAnsi="Times New Roman" w:cs="Times New Roman"/>
              </w:rPr>
              <w:t>«___»________201__ р.</w:t>
            </w:r>
          </w:p>
        </w:tc>
      </w:tr>
    </w:tbl>
    <w:p w:rsidR="000329D1" w:rsidRPr="000329D1" w:rsidRDefault="000329D1" w:rsidP="000329D1">
      <w:pPr>
        <w:rPr>
          <w:rFonts w:ascii="Times New Roman" w:hAnsi="Times New Roman" w:cs="Times New Roman"/>
        </w:rPr>
      </w:pPr>
    </w:p>
    <w:p w:rsidR="000329D1" w:rsidRPr="000329D1" w:rsidRDefault="000329D1" w:rsidP="000329D1">
      <w:pPr>
        <w:rPr>
          <w:rFonts w:ascii="Times New Roman" w:hAnsi="Times New Roman" w:cs="Times New Roman"/>
        </w:rPr>
      </w:pPr>
    </w:p>
    <w:p w:rsidR="000329D1" w:rsidRPr="000329D1" w:rsidRDefault="000329D1" w:rsidP="000329D1">
      <w:pPr>
        <w:rPr>
          <w:rFonts w:ascii="Times New Roman" w:hAnsi="Times New Roman" w:cs="Times New Roman"/>
        </w:rPr>
      </w:pPr>
    </w:p>
    <w:p w:rsidR="000329D1" w:rsidRPr="000329D1" w:rsidRDefault="000329D1" w:rsidP="000329D1">
      <w:pPr>
        <w:rPr>
          <w:rFonts w:ascii="Times New Roman" w:hAnsi="Times New Roman" w:cs="Times New Roman"/>
        </w:rPr>
      </w:pPr>
    </w:p>
    <w:p w:rsidR="000329D1" w:rsidRPr="000329D1" w:rsidRDefault="000329D1" w:rsidP="000329D1">
      <w:pPr>
        <w:jc w:val="center"/>
        <w:rPr>
          <w:rFonts w:ascii="Times New Roman" w:hAnsi="Times New Roman" w:cs="Times New Roman"/>
          <w:b/>
          <w:bCs/>
          <w:sz w:val="28"/>
          <w:szCs w:val="28"/>
        </w:rPr>
      </w:pPr>
      <w:r w:rsidRPr="000329D1">
        <w:rPr>
          <w:rFonts w:ascii="Times New Roman" w:hAnsi="Times New Roman" w:cs="Times New Roman"/>
          <w:b/>
          <w:bCs/>
          <w:sz w:val="28"/>
          <w:szCs w:val="28"/>
        </w:rPr>
        <w:t xml:space="preserve">К В А Л І Ф І К А Ц І Й Н А </w:t>
      </w:r>
    </w:p>
    <w:p w:rsidR="000329D1" w:rsidRPr="000329D1" w:rsidRDefault="000329D1" w:rsidP="000329D1">
      <w:pPr>
        <w:jc w:val="center"/>
        <w:rPr>
          <w:rFonts w:ascii="Times New Roman" w:hAnsi="Times New Roman" w:cs="Times New Roman"/>
          <w:b/>
          <w:bCs/>
          <w:sz w:val="28"/>
          <w:szCs w:val="28"/>
        </w:rPr>
      </w:pPr>
      <w:r w:rsidRPr="000329D1">
        <w:rPr>
          <w:rFonts w:ascii="Times New Roman" w:hAnsi="Times New Roman" w:cs="Times New Roman"/>
          <w:b/>
          <w:bCs/>
          <w:sz w:val="28"/>
          <w:szCs w:val="28"/>
        </w:rPr>
        <w:t>М А Г І С Т Е Р С Ь К А    Р О Б О Т А</w:t>
      </w:r>
    </w:p>
    <w:p w:rsidR="000329D1" w:rsidRPr="000329D1" w:rsidRDefault="000329D1" w:rsidP="000329D1">
      <w:pPr>
        <w:rPr>
          <w:rFonts w:ascii="Times New Roman" w:hAnsi="Times New Roman" w:cs="Times New Roman"/>
          <w:b/>
          <w:bCs/>
        </w:rPr>
      </w:pPr>
    </w:p>
    <w:p w:rsidR="000329D1" w:rsidRPr="000329D1" w:rsidRDefault="000329D1" w:rsidP="000329D1">
      <w:pPr>
        <w:jc w:val="center"/>
        <w:rPr>
          <w:rFonts w:ascii="Times New Roman" w:hAnsi="Times New Roman" w:cs="Times New Roman"/>
        </w:rPr>
      </w:pPr>
      <w:r w:rsidRPr="000329D1">
        <w:rPr>
          <w:rFonts w:ascii="Times New Roman" w:hAnsi="Times New Roman" w:cs="Times New Roman"/>
        </w:rPr>
        <w:t>тема:</w:t>
      </w:r>
    </w:p>
    <w:p w:rsidR="000329D1" w:rsidRPr="000329D1" w:rsidRDefault="000329D1" w:rsidP="000329D1">
      <w:pPr>
        <w:jc w:val="center"/>
        <w:rPr>
          <w:rFonts w:ascii="Times New Roman" w:hAnsi="Times New Roman" w:cs="Times New Roman"/>
          <w:b/>
          <w:bCs/>
          <w:lang w:val="uk-UA"/>
        </w:rPr>
      </w:pPr>
      <w:r>
        <w:rPr>
          <w:rFonts w:ascii="Times New Roman" w:hAnsi="Times New Roman" w:cs="Times New Roman"/>
          <w:b/>
          <w:bCs/>
        </w:rPr>
        <w:t>«</w:t>
      </w:r>
      <w:r>
        <w:rPr>
          <w:rFonts w:ascii="Times New Roman" w:hAnsi="Times New Roman" w:cs="Times New Roman"/>
          <w:b/>
          <w:bCs/>
          <w:lang w:val="uk-UA"/>
        </w:rPr>
        <w:t>Дослідження ефективності створення екологічно безпечного виробництва грибів та утилізації відходів грибної ферми»</w:t>
      </w:r>
    </w:p>
    <w:p w:rsidR="000329D1" w:rsidRPr="000329D1" w:rsidRDefault="000329D1" w:rsidP="000329D1">
      <w:pPr>
        <w:rPr>
          <w:rFonts w:ascii="Times New Roman" w:hAnsi="Times New Roman" w:cs="Times New Roman"/>
          <w:b/>
          <w:bCs/>
        </w:rPr>
      </w:pPr>
    </w:p>
    <w:p w:rsidR="000329D1" w:rsidRPr="000329D1" w:rsidRDefault="000329D1" w:rsidP="000329D1">
      <w:pPr>
        <w:rPr>
          <w:rFonts w:ascii="Times New Roman" w:hAnsi="Times New Roman" w:cs="Times New Roman"/>
        </w:rPr>
      </w:pPr>
    </w:p>
    <w:p w:rsidR="000329D1" w:rsidRPr="000329D1" w:rsidRDefault="000329D1" w:rsidP="000329D1">
      <w:pPr>
        <w:tabs>
          <w:tab w:val="center" w:pos="6096"/>
          <w:tab w:val="left" w:pos="8505"/>
        </w:tabs>
        <w:ind w:left="4962"/>
        <w:rPr>
          <w:rFonts w:ascii="Times New Roman" w:hAnsi="Times New Roman" w:cs="Times New Roman"/>
        </w:rPr>
      </w:pPr>
      <w:proofErr w:type="spellStart"/>
      <w:r w:rsidRPr="000329D1">
        <w:rPr>
          <w:rFonts w:ascii="Times New Roman" w:hAnsi="Times New Roman" w:cs="Times New Roman"/>
        </w:rPr>
        <w:t>Здобувач</w:t>
      </w:r>
      <w:proofErr w:type="spellEnd"/>
      <w:r w:rsidRPr="000329D1">
        <w:rPr>
          <w:rFonts w:ascii="Times New Roman" w:hAnsi="Times New Roman" w:cs="Times New Roman"/>
        </w:rPr>
        <w:t xml:space="preserve">: </w:t>
      </w:r>
    </w:p>
    <w:p w:rsidR="000329D1" w:rsidRPr="000329D1" w:rsidRDefault="000329D1" w:rsidP="00CC4ADA">
      <w:pPr>
        <w:tabs>
          <w:tab w:val="center" w:pos="6096"/>
          <w:tab w:val="left" w:pos="8505"/>
        </w:tabs>
        <w:ind w:left="4962"/>
        <w:rPr>
          <w:rFonts w:ascii="Times New Roman" w:hAnsi="Times New Roman" w:cs="Times New Roman"/>
        </w:rPr>
      </w:pPr>
      <w:r w:rsidRPr="000329D1">
        <w:rPr>
          <w:rFonts w:ascii="Times New Roman" w:hAnsi="Times New Roman" w:cs="Times New Roman"/>
        </w:rPr>
        <w:t>гр.</w:t>
      </w:r>
      <w:r w:rsidR="00CC4ADA">
        <w:rPr>
          <w:rFonts w:ascii="Times New Roman" w:hAnsi="Times New Roman" w:cs="Times New Roman"/>
          <w:lang w:val="uk-UA"/>
        </w:rPr>
        <w:t>З</w:t>
      </w:r>
      <w:r w:rsidR="00CC4ADA">
        <w:rPr>
          <w:rFonts w:ascii="Times New Roman" w:hAnsi="Times New Roman" w:cs="Times New Roman"/>
        </w:rPr>
        <w:t>ЕО-19</w:t>
      </w:r>
      <w:proofErr w:type="gramStart"/>
      <w:r w:rsidRPr="000329D1">
        <w:rPr>
          <w:rFonts w:ascii="Times New Roman" w:hAnsi="Times New Roman" w:cs="Times New Roman"/>
        </w:rPr>
        <w:t>м ,</w:t>
      </w:r>
      <w:proofErr w:type="gramEnd"/>
      <w:r w:rsidRPr="000329D1">
        <w:rPr>
          <w:rFonts w:ascii="Times New Roman" w:hAnsi="Times New Roman" w:cs="Times New Roman"/>
        </w:rPr>
        <w:t xml:space="preserve"> </w:t>
      </w:r>
      <w:r w:rsidR="00CC4ADA">
        <w:rPr>
          <w:rFonts w:ascii="Times New Roman" w:hAnsi="Times New Roman" w:cs="Times New Roman"/>
          <w:lang w:val="uk-UA"/>
        </w:rPr>
        <w:t>Маслова</w:t>
      </w:r>
      <w:r w:rsidR="00CC4ADA">
        <w:rPr>
          <w:rFonts w:ascii="Times New Roman" w:hAnsi="Times New Roman" w:cs="Times New Roman"/>
        </w:rPr>
        <w:t xml:space="preserve"> Д.М</w:t>
      </w:r>
    </w:p>
    <w:p w:rsidR="000329D1" w:rsidRPr="000329D1" w:rsidRDefault="000329D1" w:rsidP="000329D1">
      <w:pPr>
        <w:tabs>
          <w:tab w:val="center" w:pos="6096"/>
          <w:tab w:val="left" w:pos="8505"/>
        </w:tabs>
        <w:ind w:left="4962"/>
        <w:rPr>
          <w:rFonts w:ascii="Times New Roman" w:hAnsi="Times New Roman" w:cs="Times New Roman"/>
        </w:rPr>
      </w:pPr>
      <w:proofErr w:type="spellStart"/>
      <w:r w:rsidRPr="000329D1">
        <w:rPr>
          <w:rFonts w:ascii="Times New Roman" w:hAnsi="Times New Roman" w:cs="Times New Roman"/>
        </w:rPr>
        <w:t>Керівник</w:t>
      </w:r>
      <w:proofErr w:type="spellEnd"/>
      <w:r w:rsidRPr="000329D1">
        <w:rPr>
          <w:rFonts w:ascii="Times New Roman" w:hAnsi="Times New Roman" w:cs="Times New Roman"/>
        </w:rPr>
        <w:t xml:space="preserve">: </w:t>
      </w:r>
    </w:p>
    <w:p w:rsidR="000329D1" w:rsidRPr="000329D1" w:rsidRDefault="000329D1" w:rsidP="000329D1">
      <w:pPr>
        <w:tabs>
          <w:tab w:val="center" w:pos="6096"/>
          <w:tab w:val="left" w:pos="8505"/>
        </w:tabs>
        <w:ind w:left="4962"/>
        <w:rPr>
          <w:rFonts w:ascii="Times New Roman" w:hAnsi="Times New Roman" w:cs="Times New Roman"/>
        </w:rPr>
      </w:pPr>
      <w:r w:rsidRPr="000329D1">
        <w:rPr>
          <w:rFonts w:ascii="Times New Roman" w:hAnsi="Times New Roman" w:cs="Times New Roman"/>
        </w:rPr>
        <w:t xml:space="preserve">канд. </w:t>
      </w:r>
      <w:proofErr w:type="spellStart"/>
      <w:r w:rsidRPr="000329D1">
        <w:rPr>
          <w:rFonts w:ascii="Times New Roman" w:hAnsi="Times New Roman" w:cs="Times New Roman"/>
        </w:rPr>
        <w:t>біол</w:t>
      </w:r>
      <w:proofErr w:type="spellEnd"/>
      <w:r w:rsidRPr="000329D1">
        <w:rPr>
          <w:rFonts w:ascii="Times New Roman" w:hAnsi="Times New Roman" w:cs="Times New Roman"/>
        </w:rPr>
        <w:t xml:space="preserve">. наук, </w:t>
      </w:r>
    </w:p>
    <w:p w:rsidR="000329D1" w:rsidRPr="000329D1" w:rsidRDefault="00CC4ADA" w:rsidP="00CC4ADA">
      <w:pPr>
        <w:tabs>
          <w:tab w:val="center" w:pos="6096"/>
          <w:tab w:val="left" w:pos="8505"/>
        </w:tabs>
        <w:ind w:left="4962"/>
        <w:rPr>
          <w:rFonts w:ascii="Times New Roman" w:hAnsi="Times New Roman" w:cs="Times New Roman"/>
        </w:rPr>
      </w:pPr>
      <w:r>
        <w:rPr>
          <w:rFonts w:ascii="Times New Roman" w:hAnsi="Times New Roman" w:cs="Times New Roman"/>
          <w:lang w:val="uk-UA"/>
        </w:rPr>
        <w:t>Бондаренко А.М</w:t>
      </w:r>
      <w:r>
        <w:rPr>
          <w:rFonts w:ascii="Times New Roman" w:hAnsi="Times New Roman" w:cs="Times New Roman"/>
        </w:rPr>
        <w:t>.</w:t>
      </w:r>
    </w:p>
    <w:p w:rsidR="000329D1" w:rsidRPr="000329D1" w:rsidRDefault="000329D1" w:rsidP="000329D1">
      <w:pPr>
        <w:jc w:val="center"/>
        <w:rPr>
          <w:rFonts w:ascii="Times New Roman" w:hAnsi="Times New Roman" w:cs="Times New Roman"/>
        </w:rPr>
      </w:pPr>
    </w:p>
    <w:p w:rsidR="000329D1" w:rsidRPr="000329D1" w:rsidRDefault="000329D1" w:rsidP="000329D1">
      <w:pPr>
        <w:jc w:val="center"/>
        <w:rPr>
          <w:rFonts w:ascii="Times New Roman" w:hAnsi="Times New Roman" w:cs="Times New Roman"/>
        </w:rPr>
      </w:pPr>
    </w:p>
    <w:p w:rsidR="000329D1" w:rsidRPr="000329D1" w:rsidRDefault="000329D1" w:rsidP="000329D1">
      <w:pPr>
        <w:jc w:val="center"/>
        <w:rPr>
          <w:rFonts w:ascii="Times New Roman" w:hAnsi="Times New Roman" w:cs="Times New Roman"/>
        </w:rPr>
      </w:pPr>
    </w:p>
    <w:p w:rsidR="000329D1" w:rsidRPr="000329D1" w:rsidRDefault="000329D1" w:rsidP="000329D1">
      <w:pPr>
        <w:jc w:val="center"/>
        <w:rPr>
          <w:rFonts w:ascii="Times New Roman" w:hAnsi="Times New Roman" w:cs="Times New Roman"/>
        </w:rPr>
      </w:pPr>
    </w:p>
    <w:p w:rsidR="000329D1" w:rsidRPr="000329D1" w:rsidRDefault="000329D1" w:rsidP="000329D1">
      <w:pPr>
        <w:jc w:val="center"/>
        <w:rPr>
          <w:rFonts w:ascii="Times New Roman" w:hAnsi="Times New Roman" w:cs="Times New Roman"/>
        </w:rPr>
      </w:pPr>
      <w:proofErr w:type="spellStart"/>
      <w:r w:rsidRPr="000329D1">
        <w:rPr>
          <w:rFonts w:ascii="Times New Roman" w:hAnsi="Times New Roman" w:cs="Times New Roman"/>
        </w:rPr>
        <w:t>Кривий</w:t>
      </w:r>
      <w:proofErr w:type="spellEnd"/>
      <w:r w:rsidRPr="000329D1">
        <w:rPr>
          <w:rFonts w:ascii="Times New Roman" w:hAnsi="Times New Roman" w:cs="Times New Roman"/>
        </w:rPr>
        <w:t xml:space="preserve"> </w:t>
      </w:r>
      <w:proofErr w:type="spellStart"/>
      <w:r w:rsidRPr="000329D1">
        <w:rPr>
          <w:rFonts w:ascii="Times New Roman" w:hAnsi="Times New Roman" w:cs="Times New Roman"/>
        </w:rPr>
        <w:t>Ріг</w:t>
      </w:r>
      <w:proofErr w:type="spellEnd"/>
      <w:r w:rsidRPr="000329D1">
        <w:rPr>
          <w:rFonts w:ascii="Times New Roman" w:hAnsi="Times New Roman" w:cs="Times New Roman"/>
        </w:rPr>
        <w:t xml:space="preserve"> </w:t>
      </w:r>
    </w:p>
    <w:p w:rsidR="000329D1" w:rsidRPr="000329D1" w:rsidRDefault="000329D1" w:rsidP="000329D1">
      <w:pPr>
        <w:jc w:val="center"/>
        <w:rPr>
          <w:rFonts w:ascii="Times New Roman" w:hAnsi="Times New Roman" w:cs="Times New Roman"/>
        </w:rPr>
      </w:pPr>
      <w:r w:rsidRPr="000329D1">
        <w:rPr>
          <w:rFonts w:ascii="Times New Roman" w:hAnsi="Times New Roman" w:cs="Times New Roman"/>
        </w:rPr>
        <w:t xml:space="preserve">2020 </w:t>
      </w:r>
    </w:p>
    <w:p w:rsidR="000329D1" w:rsidRDefault="000329D1">
      <w:pPr>
        <w:rPr>
          <w:rFonts w:ascii="Times New Roman" w:hAnsi="Times New Roman" w:cs="Times New Roman"/>
          <w:sz w:val="28"/>
          <w:szCs w:val="28"/>
          <w:lang w:val="uk-UA"/>
        </w:rPr>
      </w:pPr>
    </w:p>
    <w:p w:rsidR="003B68AA" w:rsidRPr="006F08D7" w:rsidRDefault="003B68AA" w:rsidP="00CF73D2">
      <w:pPr>
        <w:jc w:val="center"/>
        <w:rPr>
          <w:rFonts w:ascii="Times New Roman" w:hAnsi="Times New Roman" w:cs="Times New Roman"/>
          <w:sz w:val="28"/>
          <w:szCs w:val="28"/>
        </w:rPr>
      </w:pPr>
      <w:r w:rsidRPr="008C71AE">
        <w:rPr>
          <w:rFonts w:ascii="Times New Roman" w:hAnsi="Times New Roman" w:cs="Times New Roman"/>
          <w:sz w:val="28"/>
          <w:szCs w:val="28"/>
          <w:lang w:val="uk-UA"/>
        </w:rPr>
        <w:t>ВСТУП</w:t>
      </w:r>
    </w:p>
    <w:p w:rsidR="000E75B1" w:rsidRDefault="000E75B1" w:rsidP="000E75B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початку ХХ-го століття з’явилося декілька крупних виробництв та дрібних фермерських господарств, що займаються розведенням грибів. До фермерів-професіоналів почали приєднуватися фермери-аматори. Згодом, цей напрямок знову почав занепадати. Новий етап для існування та функціонування грибної промисловості розпочався уже у 2005 р.. Поступове збільшення дрібних та крупних підприємств</w:t>
      </w:r>
      <w:r w:rsidR="00DB4C2B">
        <w:rPr>
          <w:rFonts w:ascii="Times New Roman" w:hAnsi="Times New Roman" w:cs="Times New Roman"/>
          <w:sz w:val="28"/>
          <w:szCs w:val="28"/>
          <w:lang w:val="uk-UA"/>
        </w:rPr>
        <w:t xml:space="preserve"> з вирощування грибів уже зараз</w:t>
      </w:r>
      <w:r>
        <w:rPr>
          <w:rFonts w:ascii="Times New Roman" w:hAnsi="Times New Roman" w:cs="Times New Roman"/>
          <w:sz w:val="28"/>
          <w:szCs w:val="28"/>
          <w:lang w:val="uk-UA"/>
        </w:rPr>
        <w:t xml:space="preserve"> дозволяють нашій країні отримувати свіжі печериці, </w:t>
      </w:r>
      <w:proofErr w:type="spellStart"/>
      <w:r>
        <w:rPr>
          <w:rFonts w:ascii="Times New Roman" w:hAnsi="Times New Roman" w:cs="Times New Roman"/>
          <w:sz w:val="28"/>
          <w:szCs w:val="28"/>
          <w:lang w:val="uk-UA"/>
        </w:rPr>
        <w:t>вішанки</w:t>
      </w:r>
      <w:proofErr w:type="spellEnd"/>
      <w:r>
        <w:rPr>
          <w:rFonts w:ascii="Times New Roman" w:hAnsi="Times New Roman" w:cs="Times New Roman"/>
          <w:sz w:val="28"/>
          <w:szCs w:val="28"/>
          <w:lang w:val="uk-UA"/>
        </w:rPr>
        <w:t xml:space="preserve"> та інші гриби протягом усього року.</w:t>
      </w:r>
    </w:p>
    <w:p w:rsidR="00662CD7" w:rsidRDefault="000E75B1" w:rsidP="00662C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Світовими флагманами по вирощуванню грибів зараз досі залишаються країни Європи, Азії та Америки. Однак Український ринок продовжує розширюватися та застосовувати все б</w:t>
      </w:r>
      <w:r w:rsidR="00F21120">
        <w:rPr>
          <w:rFonts w:ascii="Times New Roman" w:hAnsi="Times New Roman" w:cs="Times New Roman"/>
          <w:sz w:val="28"/>
          <w:szCs w:val="28"/>
          <w:lang w:val="uk-UA"/>
        </w:rPr>
        <w:t>ільш нові технології, які відповідатимуть умовам міжнародних стандартів.</w:t>
      </w:r>
    </w:p>
    <w:p w:rsidR="00B83A83" w:rsidRDefault="000E75B1" w:rsidP="00B83A8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B1E31">
        <w:rPr>
          <w:rFonts w:ascii="Times New Roman" w:hAnsi="Times New Roman" w:cs="Times New Roman"/>
          <w:sz w:val="28"/>
          <w:szCs w:val="28"/>
          <w:lang w:val="uk-UA"/>
        </w:rPr>
        <w:t>Кожного року</w:t>
      </w:r>
      <w:r w:rsidR="003B68AA" w:rsidRPr="008C71AE">
        <w:rPr>
          <w:rFonts w:ascii="Times New Roman" w:hAnsi="Times New Roman" w:cs="Times New Roman"/>
          <w:sz w:val="28"/>
          <w:szCs w:val="28"/>
          <w:lang w:val="uk-UA"/>
        </w:rPr>
        <w:t xml:space="preserve"> </w:t>
      </w:r>
      <w:r w:rsidR="001D63BC">
        <w:rPr>
          <w:rFonts w:ascii="Times New Roman" w:hAnsi="Times New Roman" w:cs="Times New Roman"/>
          <w:sz w:val="28"/>
          <w:szCs w:val="28"/>
          <w:lang w:val="uk-UA"/>
        </w:rPr>
        <w:t>Україна продає іншим країнам</w:t>
      </w:r>
      <w:r w:rsidR="00AB1E31">
        <w:rPr>
          <w:rFonts w:ascii="Times New Roman" w:hAnsi="Times New Roman" w:cs="Times New Roman"/>
          <w:sz w:val="28"/>
          <w:szCs w:val="28"/>
          <w:lang w:val="uk-UA"/>
        </w:rPr>
        <w:t xml:space="preserve"> більше</w:t>
      </w:r>
      <w:r w:rsidR="003B68AA" w:rsidRPr="008C71AE">
        <w:rPr>
          <w:rFonts w:ascii="Times New Roman" w:hAnsi="Times New Roman" w:cs="Times New Roman"/>
          <w:sz w:val="28"/>
          <w:szCs w:val="28"/>
          <w:lang w:val="uk-UA"/>
        </w:rPr>
        <w:t xml:space="preserve"> 500 т грибів та </w:t>
      </w:r>
      <w:r w:rsidR="00AB1E31">
        <w:rPr>
          <w:rFonts w:ascii="Times New Roman" w:hAnsi="Times New Roman" w:cs="Times New Roman"/>
          <w:sz w:val="28"/>
          <w:szCs w:val="28"/>
          <w:lang w:val="uk-UA"/>
        </w:rPr>
        <w:t xml:space="preserve">близько </w:t>
      </w:r>
      <w:r w:rsidR="003B68AA" w:rsidRPr="008C71AE">
        <w:rPr>
          <w:rFonts w:ascii="Times New Roman" w:hAnsi="Times New Roman" w:cs="Times New Roman"/>
          <w:sz w:val="28"/>
          <w:szCs w:val="28"/>
          <w:lang w:val="uk-UA"/>
        </w:rPr>
        <w:t xml:space="preserve">18 тис т </w:t>
      </w:r>
      <w:r w:rsidR="00AB1E31">
        <w:rPr>
          <w:rFonts w:ascii="Times New Roman" w:hAnsi="Times New Roman" w:cs="Times New Roman"/>
          <w:sz w:val="28"/>
          <w:szCs w:val="28"/>
          <w:lang w:val="uk-UA"/>
        </w:rPr>
        <w:t>компосту</w:t>
      </w:r>
      <w:r w:rsidR="00B81653">
        <w:rPr>
          <w:rFonts w:ascii="Times New Roman" w:hAnsi="Times New Roman" w:cs="Times New Roman"/>
          <w:sz w:val="28"/>
          <w:szCs w:val="28"/>
          <w:lang w:val="uk-UA"/>
        </w:rPr>
        <w:t>. Враховуючи те, що в країнах Європейського Союзу</w:t>
      </w:r>
      <w:r w:rsidR="003B68AA" w:rsidRPr="008C71AE">
        <w:rPr>
          <w:rFonts w:ascii="Times New Roman" w:hAnsi="Times New Roman" w:cs="Times New Roman"/>
          <w:sz w:val="28"/>
          <w:szCs w:val="28"/>
          <w:lang w:val="uk-UA"/>
        </w:rPr>
        <w:t xml:space="preserve"> </w:t>
      </w:r>
      <w:r w:rsidR="00AB1E31">
        <w:rPr>
          <w:rFonts w:ascii="Times New Roman" w:hAnsi="Times New Roman" w:cs="Times New Roman"/>
          <w:sz w:val="28"/>
          <w:szCs w:val="28"/>
          <w:lang w:val="uk-UA"/>
        </w:rPr>
        <w:t xml:space="preserve">зростає споживання свіжих грибів, а також </w:t>
      </w:r>
      <w:r w:rsidR="003B68AA" w:rsidRPr="008C71AE">
        <w:rPr>
          <w:rFonts w:ascii="Times New Roman" w:hAnsi="Times New Roman" w:cs="Times New Roman"/>
          <w:sz w:val="28"/>
          <w:szCs w:val="28"/>
          <w:lang w:val="uk-UA"/>
        </w:rPr>
        <w:t xml:space="preserve">постійно зростаючими </w:t>
      </w:r>
      <w:r w:rsidR="00AB1E31">
        <w:rPr>
          <w:rFonts w:ascii="Times New Roman" w:hAnsi="Times New Roman" w:cs="Times New Roman"/>
          <w:sz w:val="28"/>
          <w:szCs w:val="28"/>
          <w:lang w:val="uk-UA"/>
        </w:rPr>
        <w:t xml:space="preserve">і перспективними ринками для експорту може стати Молдова та Білорусь. За </w:t>
      </w:r>
      <w:r w:rsidR="00B81653">
        <w:rPr>
          <w:rFonts w:ascii="Times New Roman" w:hAnsi="Times New Roman" w:cs="Times New Roman"/>
          <w:sz w:val="28"/>
          <w:szCs w:val="28"/>
          <w:lang w:val="uk-UA"/>
        </w:rPr>
        <w:t>цими</w:t>
      </w:r>
      <w:r w:rsidR="00AB1E31">
        <w:rPr>
          <w:rFonts w:ascii="Times New Roman" w:hAnsi="Times New Roman" w:cs="Times New Roman"/>
          <w:sz w:val="28"/>
          <w:szCs w:val="28"/>
          <w:lang w:val="uk-UA"/>
        </w:rPr>
        <w:t xml:space="preserve"> даними, можна зробити висновок, що</w:t>
      </w:r>
      <w:r w:rsidR="003B68AA" w:rsidRPr="008C71AE">
        <w:rPr>
          <w:rFonts w:ascii="Times New Roman" w:hAnsi="Times New Roman" w:cs="Times New Roman"/>
          <w:sz w:val="28"/>
          <w:szCs w:val="28"/>
          <w:lang w:val="uk-UA"/>
        </w:rPr>
        <w:t xml:space="preserve"> для українських виробників грибів відкриваються ш</w:t>
      </w:r>
      <w:r w:rsidR="00B81653">
        <w:rPr>
          <w:rFonts w:ascii="Times New Roman" w:hAnsi="Times New Roman" w:cs="Times New Roman"/>
          <w:sz w:val="28"/>
          <w:szCs w:val="28"/>
          <w:lang w:val="uk-UA"/>
        </w:rPr>
        <w:t>ирокі можливості для розширення</w:t>
      </w:r>
      <w:r w:rsidR="003B68AA" w:rsidRPr="008C71AE">
        <w:rPr>
          <w:rFonts w:ascii="Times New Roman" w:hAnsi="Times New Roman" w:cs="Times New Roman"/>
          <w:sz w:val="28"/>
          <w:szCs w:val="28"/>
          <w:lang w:val="uk-UA"/>
        </w:rPr>
        <w:t xml:space="preserve"> бізнесу.</w:t>
      </w:r>
    </w:p>
    <w:p w:rsidR="00662CD7" w:rsidRDefault="00B83A83" w:rsidP="00B83A8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 процеси стимулюють підприємства збільшувати</w:t>
      </w:r>
      <w:r w:rsidR="003B68AA" w:rsidRPr="008C71AE">
        <w:rPr>
          <w:rFonts w:ascii="Times New Roman" w:hAnsi="Times New Roman" w:cs="Times New Roman"/>
          <w:sz w:val="28"/>
          <w:szCs w:val="28"/>
          <w:lang w:val="uk-UA"/>
        </w:rPr>
        <w:t xml:space="preserve"> об’єми випуску готової продукції аби задовольнити потреби ринку. Збільшення попиту та об’ємів виробництва призводять до збільшення кількості відпрацьованого субстрату, в якому міститься велика кількість міцелію та активно розвиваються мікроорганізми. Такі відходи володіють рядом небезпечних характеристик, які вимагають правильної утилізації. Складування відходів грибних ферм на полігонах міських звалищ занадто дорога процедура, яка потребує додаткових знезаражуючих процедур. До того ж, відпрацьовані грибні субстрати є патогенними і виступають середовищем на якому відмінно розвиваються плісня</w:t>
      </w:r>
      <w:r w:rsidR="007047CD">
        <w:rPr>
          <w:rFonts w:ascii="Times New Roman" w:hAnsi="Times New Roman" w:cs="Times New Roman"/>
          <w:sz w:val="28"/>
          <w:szCs w:val="28"/>
          <w:lang w:val="uk-UA"/>
        </w:rPr>
        <w:t>ва та шкідники у вигляді комах.</w:t>
      </w:r>
    </w:p>
    <w:p w:rsidR="00662CD7" w:rsidRDefault="00662CD7" w:rsidP="003B68A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 дивлячись на те, що грибне виробництво саме по собі можна вважати чудовим прикладом того, як можна використовувати відпрацьований матеріал. Оскільки зараз для вирощування грибних тіл використовують гній великої рогатої худоби, подрібнену пшеничну чи трав’яну солому,  </w:t>
      </w:r>
      <w:proofErr w:type="spellStart"/>
      <w:r>
        <w:rPr>
          <w:rFonts w:ascii="Times New Roman" w:hAnsi="Times New Roman" w:cs="Times New Roman"/>
          <w:sz w:val="28"/>
          <w:szCs w:val="28"/>
          <w:lang w:val="uk-UA"/>
        </w:rPr>
        <w:t>зчеси</w:t>
      </w:r>
      <w:proofErr w:type="spellEnd"/>
      <w:r>
        <w:rPr>
          <w:rFonts w:ascii="Times New Roman" w:hAnsi="Times New Roman" w:cs="Times New Roman"/>
          <w:sz w:val="28"/>
          <w:szCs w:val="28"/>
          <w:lang w:val="uk-UA"/>
        </w:rPr>
        <w:t xml:space="preserve"> бавовни та інші матеріали </w:t>
      </w:r>
      <w:proofErr w:type="spellStart"/>
      <w:r>
        <w:rPr>
          <w:rFonts w:ascii="Times New Roman" w:hAnsi="Times New Roman" w:cs="Times New Roman"/>
          <w:sz w:val="28"/>
          <w:szCs w:val="28"/>
          <w:lang w:val="uk-UA"/>
        </w:rPr>
        <w:t>сільсько</w:t>
      </w:r>
      <w:proofErr w:type="spellEnd"/>
      <w:r>
        <w:rPr>
          <w:rFonts w:ascii="Times New Roman" w:hAnsi="Times New Roman" w:cs="Times New Roman"/>
          <w:sz w:val="28"/>
          <w:szCs w:val="28"/>
          <w:lang w:val="uk-UA"/>
        </w:rPr>
        <w:t xml:space="preserve">-господарської, лісо-заготівельної та дерево-обробної </w:t>
      </w:r>
      <w:proofErr w:type="spellStart"/>
      <w:r>
        <w:rPr>
          <w:rFonts w:ascii="Times New Roman" w:hAnsi="Times New Roman" w:cs="Times New Roman"/>
          <w:sz w:val="28"/>
          <w:szCs w:val="28"/>
          <w:lang w:val="uk-UA"/>
        </w:rPr>
        <w:t>промисловостей</w:t>
      </w:r>
      <w:proofErr w:type="spellEnd"/>
      <w:r>
        <w:rPr>
          <w:rFonts w:ascii="Times New Roman" w:hAnsi="Times New Roman" w:cs="Times New Roman"/>
          <w:sz w:val="28"/>
          <w:szCs w:val="28"/>
          <w:lang w:val="uk-UA"/>
        </w:rPr>
        <w:t xml:space="preserve">. Однак відходи цього виробництва </w:t>
      </w:r>
      <w:r w:rsidR="00936BB7">
        <w:rPr>
          <w:rFonts w:ascii="Times New Roman" w:hAnsi="Times New Roman" w:cs="Times New Roman"/>
          <w:sz w:val="28"/>
          <w:szCs w:val="28"/>
          <w:lang w:val="uk-UA"/>
        </w:rPr>
        <w:t>також утворюються достатньо активно і потребують послідовного перетворення та утилізації.</w:t>
      </w:r>
    </w:p>
    <w:p w:rsidR="003B68AA" w:rsidRDefault="003B68AA" w:rsidP="00721170">
      <w:pPr>
        <w:spacing w:after="0" w:line="360" w:lineRule="auto"/>
        <w:ind w:firstLine="709"/>
        <w:jc w:val="both"/>
        <w:rPr>
          <w:rFonts w:ascii="Times New Roman" w:hAnsi="Times New Roman" w:cs="Times New Roman"/>
          <w:sz w:val="28"/>
          <w:szCs w:val="28"/>
          <w:lang w:val="uk-UA"/>
        </w:rPr>
      </w:pPr>
      <w:r w:rsidRPr="008C71AE">
        <w:rPr>
          <w:rFonts w:ascii="Times New Roman" w:hAnsi="Times New Roman" w:cs="Times New Roman"/>
          <w:sz w:val="28"/>
          <w:szCs w:val="28"/>
          <w:lang w:val="uk-UA"/>
        </w:rPr>
        <w:t>Через це з’явилась потреба у пошуку та розвитку методів утилізації відходів грибних ферм, їх повторного застосування в цій галузі, та створення проектів безвідходного виробництва.</w:t>
      </w:r>
    </w:p>
    <w:p w:rsidR="00721170" w:rsidRDefault="00721170" w:rsidP="007211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підготовці роботи було проаналізовано велику кількість літературних джерел у галузі грибної промисловості. Найчастіше, зустрічалися джерела</w:t>
      </w:r>
      <w:r w:rsidR="005B5975">
        <w:rPr>
          <w:rFonts w:ascii="Times New Roman" w:hAnsi="Times New Roman" w:cs="Times New Roman"/>
          <w:sz w:val="28"/>
          <w:szCs w:val="28"/>
          <w:lang w:val="uk-UA"/>
        </w:rPr>
        <w:t xml:space="preserve"> (роботи українських та російських вчених та фермерів)</w:t>
      </w:r>
      <w:r>
        <w:rPr>
          <w:rFonts w:ascii="Times New Roman" w:hAnsi="Times New Roman" w:cs="Times New Roman"/>
          <w:sz w:val="28"/>
          <w:szCs w:val="28"/>
          <w:lang w:val="uk-UA"/>
        </w:rPr>
        <w:t xml:space="preserve">, у яких описано повторне застосування </w:t>
      </w:r>
      <w:r w:rsidR="005B5975">
        <w:rPr>
          <w:rFonts w:ascii="Times New Roman" w:hAnsi="Times New Roman" w:cs="Times New Roman"/>
          <w:sz w:val="28"/>
          <w:szCs w:val="28"/>
          <w:lang w:val="uk-UA"/>
        </w:rPr>
        <w:t>відпрацьованих субстратів як покривних шарів ґрунтів для вирощування дерев, кущів та овочів. У більшості випадків, як у друкованих, так і у інтернет ресурсах спрямування застосування грибних відходів досить вузьке. Однак бі</w:t>
      </w:r>
      <w:r w:rsidR="00025779">
        <w:rPr>
          <w:rFonts w:ascii="Times New Roman" w:hAnsi="Times New Roman" w:cs="Times New Roman"/>
          <w:sz w:val="28"/>
          <w:szCs w:val="28"/>
          <w:lang w:val="uk-UA"/>
        </w:rPr>
        <w:t xml:space="preserve">льш цікаві ідеї у застосуванні </w:t>
      </w:r>
      <w:r w:rsidR="005B5975">
        <w:rPr>
          <w:rFonts w:ascii="Times New Roman" w:hAnsi="Times New Roman" w:cs="Times New Roman"/>
          <w:sz w:val="28"/>
          <w:szCs w:val="28"/>
          <w:lang w:val="uk-UA"/>
        </w:rPr>
        <w:t xml:space="preserve">такого матеріалу </w:t>
      </w:r>
      <w:r w:rsidR="00025779">
        <w:rPr>
          <w:rFonts w:ascii="Times New Roman" w:hAnsi="Times New Roman" w:cs="Times New Roman"/>
          <w:sz w:val="28"/>
          <w:szCs w:val="28"/>
          <w:lang w:val="uk-UA"/>
        </w:rPr>
        <w:t xml:space="preserve">були у роботах та наукових статях іноземних спеціалістів. Адже більш високі та суворі стандарти у галузі сільського господарства стимулювали українських конкурентів до розвитку методів утилізації. </w:t>
      </w:r>
    </w:p>
    <w:p w:rsidR="00025779" w:rsidRDefault="00025779" w:rsidP="007211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Доцільність застосування відпрацьованих субстратів грибного виробництва у вирощуванні інших культур вже достатньо вивчено. Однак повторне застосування поживного компосту після вирощування гриба</w:t>
      </w:r>
      <w:r w:rsidR="008D51CF">
        <w:rPr>
          <w:rFonts w:ascii="Times New Roman" w:hAnsi="Times New Roman" w:cs="Times New Roman"/>
          <w:sz w:val="28"/>
          <w:szCs w:val="28"/>
          <w:lang w:val="uk-UA"/>
        </w:rPr>
        <w:t xml:space="preserve"> усередині виробництва, досліджено не достатньо. Це і стало однією із причин вибору подібної теми для створення дипломної роботи. </w:t>
      </w:r>
    </w:p>
    <w:p w:rsidR="003B68AA" w:rsidRDefault="00CF2EFF" w:rsidP="0064086F">
      <w:pPr>
        <w:spacing w:after="0" w:line="360" w:lineRule="auto"/>
        <w:ind w:firstLine="709"/>
        <w:jc w:val="both"/>
        <w:rPr>
          <w:rFonts w:ascii="Times New Roman" w:hAnsi="Times New Roman" w:cs="Times New Roman"/>
          <w:sz w:val="28"/>
          <w:szCs w:val="28"/>
          <w:lang w:val="uk-UA"/>
        </w:rPr>
      </w:pPr>
      <w:r w:rsidRPr="00E703BB">
        <w:rPr>
          <w:rFonts w:ascii="Times New Roman" w:hAnsi="Times New Roman" w:cs="Times New Roman"/>
          <w:b/>
          <w:sz w:val="28"/>
          <w:szCs w:val="28"/>
          <w:lang w:val="uk-UA"/>
        </w:rPr>
        <w:t>Метою роботи</w:t>
      </w:r>
      <w:r>
        <w:rPr>
          <w:rFonts w:ascii="Times New Roman" w:hAnsi="Times New Roman" w:cs="Times New Roman"/>
          <w:sz w:val="28"/>
          <w:szCs w:val="28"/>
          <w:lang w:val="uk-UA"/>
        </w:rPr>
        <w:t xml:space="preserve"> є відбір найкращ</w:t>
      </w:r>
      <w:r w:rsidR="0064086F">
        <w:rPr>
          <w:rFonts w:ascii="Times New Roman" w:hAnsi="Times New Roman" w:cs="Times New Roman"/>
          <w:sz w:val="28"/>
          <w:szCs w:val="28"/>
          <w:lang w:val="uk-UA"/>
        </w:rPr>
        <w:t>их методів для застосування відходів грибної ферми всередині виробництва, та подальшого впровадження на великих фермах.</w:t>
      </w:r>
      <w:r>
        <w:rPr>
          <w:rFonts w:ascii="Times New Roman" w:hAnsi="Times New Roman" w:cs="Times New Roman"/>
          <w:sz w:val="28"/>
          <w:szCs w:val="28"/>
          <w:lang w:val="uk-UA"/>
        </w:rPr>
        <w:t xml:space="preserve"> </w:t>
      </w:r>
    </w:p>
    <w:p w:rsidR="0064086F" w:rsidRPr="00E703BB" w:rsidRDefault="0064086F" w:rsidP="0064086F">
      <w:pPr>
        <w:spacing w:after="0" w:line="360" w:lineRule="auto"/>
        <w:ind w:firstLine="709"/>
        <w:jc w:val="both"/>
        <w:rPr>
          <w:rFonts w:ascii="Times New Roman" w:hAnsi="Times New Roman" w:cs="Times New Roman"/>
          <w:b/>
          <w:sz w:val="28"/>
          <w:szCs w:val="28"/>
          <w:lang w:val="uk-UA"/>
        </w:rPr>
      </w:pPr>
      <w:r w:rsidRPr="00E703BB">
        <w:rPr>
          <w:rFonts w:ascii="Times New Roman" w:hAnsi="Times New Roman" w:cs="Times New Roman"/>
          <w:b/>
          <w:sz w:val="28"/>
          <w:szCs w:val="28"/>
          <w:lang w:val="uk-UA"/>
        </w:rPr>
        <w:lastRenderedPageBreak/>
        <w:t>Основні цілі та задачі роботи:</w:t>
      </w:r>
    </w:p>
    <w:p w:rsidR="0064086F" w:rsidRPr="0064086F" w:rsidRDefault="0064086F" w:rsidP="0064086F">
      <w:pPr>
        <w:pStyle w:val="a3"/>
        <w:numPr>
          <w:ilvl w:val="0"/>
          <w:numId w:val="21"/>
        </w:numPr>
        <w:spacing w:after="0" w:line="360" w:lineRule="auto"/>
        <w:jc w:val="both"/>
        <w:rPr>
          <w:rFonts w:ascii="Times New Roman" w:hAnsi="Times New Roman" w:cs="Times New Roman"/>
          <w:sz w:val="28"/>
          <w:szCs w:val="28"/>
          <w:lang w:val="uk-UA"/>
        </w:rPr>
      </w:pPr>
      <w:r w:rsidRPr="0064086F">
        <w:rPr>
          <w:rFonts w:ascii="Times New Roman" w:hAnsi="Times New Roman" w:cs="Times New Roman"/>
          <w:sz w:val="28"/>
          <w:szCs w:val="28"/>
          <w:lang w:val="uk-UA"/>
        </w:rPr>
        <w:t>Вивчити особливості вирощування найбільш популярних видів їстівних грибів.</w:t>
      </w:r>
    </w:p>
    <w:p w:rsidR="0064086F" w:rsidRDefault="0064086F" w:rsidP="0064086F">
      <w:pPr>
        <w:pStyle w:val="a3"/>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Обґрунтувати доцільність створення грибних ферм з концепцією нульових відходів.</w:t>
      </w:r>
    </w:p>
    <w:p w:rsidR="0064086F" w:rsidRDefault="00E703BB" w:rsidP="0064086F">
      <w:pPr>
        <w:pStyle w:val="a3"/>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Розрахунок ефективності застосування відпрацьованих грибних субстратів від вирощування </w:t>
      </w:r>
      <w:proofErr w:type="spellStart"/>
      <w:r w:rsidRPr="00E0290A">
        <w:rPr>
          <w:rFonts w:ascii="Times New Roman" w:hAnsi="Times New Roman" w:cs="Times New Roman"/>
          <w:sz w:val="28"/>
          <w:szCs w:val="28"/>
        </w:rPr>
        <w:t>Pleurotus</w:t>
      </w:r>
      <w:proofErr w:type="spellEnd"/>
      <w:r>
        <w:rPr>
          <w:rFonts w:ascii="Times New Roman" w:hAnsi="Times New Roman" w:cs="Times New Roman"/>
          <w:sz w:val="28"/>
          <w:szCs w:val="28"/>
          <w:lang w:val="uk-UA"/>
        </w:rPr>
        <w:t xml:space="preserve"> як нову основу для нового грибного блоку.</w:t>
      </w:r>
    </w:p>
    <w:p w:rsidR="00E703BB" w:rsidRPr="0064086F" w:rsidRDefault="00E703BB" w:rsidP="0064086F">
      <w:pPr>
        <w:pStyle w:val="a3"/>
        <w:numPr>
          <w:ilvl w:val="0"/>
          <w:numId w:val="2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економічну доцільність рециркуляції у грибному виробництві.</w:t>
      </w:r>
    </w:p>
    <w:p w:rsidR="0064086F" w:rsidRDefault="0064086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71CEB" w:rsidRPr="00EA76D5" w:rsidRDefault="003B68AA" w:rsidP="00EA76D5">
      <w:pPr>
        <w:ind w:left="720"/>
        <w:jc w:val="center"/>
        <w:rPr>
          <w:rFonts w:ascii="Times New Roman" w:hAnsi="Times New Roman" w:cs="Times New Roman"/>
          <w:b/>
          <w:sz w:val="28"/>
          <w:szCs w:val="28"/>
          <w:lang w:val="uk-UA"/>
        </w:rPr>
      </w:pPr>
      <w:r w:rsidRPr="00EA76D5">
        <w:rPr>
          <w:rFonts w:ascii="Times New Roman" w:hAnsi="Times New Roman" w:cs="Times New Roman"/>
          <w:b/>
          <w:sz w:val="28"/>
          <w:szCs w:val="28"/>
          <w:lang w:val="uk-UA"/>
        </w:rPr>
        <w:lastRenderedPageBreak/>
        <w:t>1.</w:t>
      </w:r>
      <w:r w:rsidR="00EA76D5" w:rsidRPr="00EA76D5">
        <w:rPr>
          <w:rFonts w:ascii="Times New Roman" w:hAnsi="Times New Roman" w:cs="Times New Roman"/>
          <w:b/>
          <w:sz w:val="28"/>
          <w:szCs w:val="28"/>
          <w:lang w:val="uk-UA"/>
        </w:rPr>
        <w:t xml:space="preserve"> </w:t>
      </w:r>
      <w:r w:rsidRPr="00EA76D5">
        <w:rPr>
          <w:rFonts w:ascii="Times New Roman" w:hAnsi="Times New Roman" w:cs="Times New Roman"/>
          <w:b/>
          <w:sz w:val="28"/>
          <w:szCs w:val="28"/>
          <w:lang w:val="uk-UA"/>
        </w:rPr>
        <w:t>СУТЬ ГРИБНОЇ ФЕРМИ</w:t>
      </w:r>
    </w:p>
    <w:p w:rsidR="003B68AA" w:rsidRPr="00EA76D5" w:rsidRDefault="003B68AA" w:rsidP="003B68AA">
      <w:pPr>
        <w:spacing w:line="240" w:lineRule="auto"/>
        <w:ind w:left="720"/>
        <w:jc w:val="both"/>
        <w:rPr>
          <w:rFonts w:ascii="Times New Roman" w:hAnsi="Times New Roman" w:cs="Times New Roman"/>
          <w:b/>
          <w:sz w:val="28"/>
          <w:szCs w:val="28"/>
          <w:lang w:val="uk-UA"/>
        </w:rPr>
      </w:pPr>
      <w:r w:rsidRPr="00EA76D5">
        <w:rPr>
          <w:rFonts w:ascii="Times New Roman" w:hAnsi="Times New Roman" w:cs="Times New Roman"/>
          <w:b/>
          <w:sz w:val="28"/>
          <w:szCs w:val="28"/>
          <w:lang w:val="uk-UA"/>
        </w:rPr>
        <w:t xml:space="preserve">1.1. </w:t>
      </w:r>
      <w:r w:rsidR="00EA76D5" w:rsidRPr="00EA76D5">
        <w:rPr>
          <w:rFonts w:ascii="Times New Roman" w:hAnsi="Times New Roman" w:cs="Times New Roman"/>
          <w:b/>
          <w:sz w:val="28"/>
          <w:szCs w:val="28"/>
          <w:lang w:val="uk-UA"/>
        </w:rPr>
        <w:t>Гриби та їх користь як продукту харчування</w:t>
      </w:r>
    </w:p>
    <w:p w:rsidR="003B68AA" w:rsidRPr="008C71AE" w:rsidRDefault="003B68AA" w:rsidP="008C71AE">
      <w:pPr>
        <w:pStyle w:val="western"/>
        <w:spacing w:before="0" w:beforeAutospacing="0" w:after="0" w:afterAutospacing="0" w:line="360" w:lineRule="auto"/>
        <w:ind w:firstLine="709"/>
        <w:jc w:val="both"/>
        <w:rPr>
          <w:sz w:val="28"/>
          <w:szCs w:val="28"/>
          <w:lang w:val="uk-UA"/>
        </w:rPr>
      </w:pPr>
      <w:r w:rsidRPr="008C71AE">
        <w:rPr>
          <w:sz w:val="28"/>
          <w:szCs w:val="28"/>
          <w:lang w:val="uk-UA"/>
        </w:rPr>
        <w:t>Гриби − велика група організмів, що нараховує близько 100 тис. видів. Вони займають особливе положення в системі органічного світу, представляючи, особливе царство, поряд з царствами тварин і рослин. Вони позбавлені хлорофілу й тому живляться органічною речовиною (їх називають гетеротрофними). За наявності в обміні сечовини, хітину в оболонці клітин, запасного продукту – глікогену, а не крохмалю – вони наближаються до тварин. З іншого боку, за способом живлення шляхом всмоктування (</w:t>
      </w:r>
      <w:proofErr w:type="spellStart"/>
      <w:r w:rsidRPr="008C71AE">
        <w:rPr>
          <w:sz w:val="28"/>
          <w:szCs w:val="28"/>
          <w:lang w:val="uk-UA"/>
        </w:rPr>
        <w:t>адсорбтивне</w:t>
      </w:r>
      <w:proofErr w:type="spellEnd"/>
      <w:r w:rsidRPr="008C71AE">
        <w:rPr>
          <w:sz w:val="28"/>
          <w:szCs w:val="28"/>
          <w:lang w:val="uk-UA"/>
        </w:rPr>
        <w:t xml:space="preserve"> живлення), а не заковтування їжі, по необмеженому зростанню, вони нагадують рослини. [1,2].</w:t>
      </w:r>
    </w:p>
    <w:p w:rsidR="008C71AE" w:rsidRPr="008C71AE" w:rsidRDefault="008C71AE" w:rsidP="008C71AE">
      <w:pPr>
        <w:pStyle w:val="western"/>
        <w:spacing w:before="0" w:beforeAutospacing="0" w:after="0" w:afterAutospacing="0" w:line="360" w:lineRule="auto"/>
        <w:ind w:firstLine="709"/>
        <w:jc w:val="both"/>
        <w:rPr>
          <w:sz w:val="28"/>
          <w:szCs w:val="28"/>
          <w:lang w:val="uk-UA"/>
        </w:rPr>
      </w:pPr>
      <w:r w:rsidRPr="008C71AE">
        <w:rPr>
          <w:sz w:val="28"/>
          <w:szCs w:val="28"/>
          <w:lang w:val="uk-UA"/>
        </w:rPr>
        <w:t xml:space="preserve">Гриби, які культивуються в штучних умовах є цінним харчовим продуктом, який містить в собі широкий спектр корисних </w:t>
      </w:r>
      <w:proofErr w:type="spellStart"/>
      <w:r w:rsidRPr="008C71AE">
        <w:rPr>
          <w:sz w:val="28"/>
          <w:szCs w:val="28"/>
          <w:lang w:val="uk-UA"/>
        </w:rPr>
        <w:t>сполук</w:t>
      </w:r>
      <w:proofErr w:type="spellEnd"/>
      <w:r w:rsidRPr="008C71AE">
        <w:rPr>
          <w:sz w:val="28"/>
          <w:szCs w:val="28"/>
          <w:lang w:val="uk-UA"/>
        </w:rPr>
        <w:t xml:space="preserve">. Впродовж довгих років гриби розглядалися в основному як джерело альтернативного протеїну і як </w:t>
      </w:r>
      <w:proofErr w:type="spellStart"/>
      <w:r w:rsidRPr="008C71AE">
        <w:rPr>
          <w:sz w:val="28"/>
          <w:szCs w:val="28"/>
          <w:lang w:val="uk-UA"/>
        </w:rPr>
        <w:t>харчово</w:t>
      </w:r>
      <w:proofErr w:type="spellEnd"/>
      <w:r w:rsidRPr="008C71AE">
        <w:rPr>
          <w:sz w:val="28"/>
          <w:szCs w:val="28"/>
          <w:lang w:val="uk-UA"/>
        </w:rPr>
        <w:t>-смакова добавка для різноманітних технологій в харчовій промисловості. Останнім часом гриби привертають увагу як цінне джерело біологічно активних речовин різноманітної хімічної природи і містять в своєму складі окрім повноцінного білку, жирних кислот, простих і складних вуглеводів велику кількість мінеральних речовин і вітамінів.</w:t>
      </w:r>
    </w:p>
    <w:p w:rsidR="008C71AE" w:rsidRPr="008C71AE" w:rsidRDefault="008C71AE" w:rsidP="008C71AE">
      <w:pPr>
        <w:pStyle w:val="western"/>
        <w:spacing w:before="0" w:beforeAutospacing="0" w:after="0" w:afterAutospacing="0" w:line="360" w:lineRule="auto"/>
        <w:ind w:firstLine="709"/>
        <w:jc w:val="both"/>
        <w:rPr>
          <w:sz w:val="28"/>
          <w:szCs w:val="28"/>
          <w:lang w:val="uk-UA"/>
        </w:rPr>
      </w:pPr>
      <w:r w:rsidRPr="008C71AE">
        <w:rPr>
          <w:sz w:val="28"/>
          <w:szCs w:val="28"/>
          <w:lang w:val="uk-UA"/>
        </w:rPr>
        <w:t xml:space="preserve">Гриби дуже різноманітні за зовнішнім виглядом, місцями зростання та фізіологічними особливостями. Проте у них є і спільні риси. Основою вегетативного тіла грибів є міцелій, або грибниця, що представляє собою систему тонких розгалужених ниток, або гіф, що знаходяться на поверхні субстрату, де живе гриб, або всередині його. Зазвичай грибниця буває дуже багата, з великою загальною поверхнею. Через неї осмотичним шляхом відбувається всмоктування їжі. У грибів, умовно званих нижчими, грибниця не має перегородок (некліткова); у деяких тіло представляє голий протопласт; у решти грибниця розділена на клітини. </w:t>
      </w:r>
    </w:p>
    <w:p w:rsidR="003B68AA" w:rsidRDefault="008C71AE" w:rsidP="00336721">
      <w:pPr>
        <w:pStyle w:val="western"/>
        <w:spacing w:before="0" w:beforeAutospacing="0" w:after="0" w:afterAutospacing="0" w:line="360" w:lineRule="auto"/>
        <w:ind w:firstLine="709"/>
        <w:jc w:val="both"/>
        <w:rPr>
          <w:sz w:val="28"/>
          <w:szCs w:val="28"/>
          <w:lang w:val="uk-UA"/>
        </w:rPr>
      </w:pPr>
      <w:r w:rsidRPr="008C71AE">
        <w:rPr>
          <w:sz w:val="28"/>
          <w:szCs w:val="28"/>
          <w:lang w:val="uk-UA"/>
        </w:rPr>
        <w:t xml:space="preserve">Головна привабливість та користь грибів знаходиться в їх збалансованому складі всіх цінних для організму людини компонентів. В </w:t>
      </w:r>
      <w:r w:rsidRPr="008C71AE">
        <w:rPr>
          <w:sz w:val="28"/>
          <w:szCs w:val="28"/>
          <w:lang w:val="uk-UA"/>
        </w:rPr>
        <w:lastRenderedPageBreak/>
        <w:t>них є і білки, і жири, і вуглеводи та інші корисні компоненти. Але, не зважаючи на це гриби є достатньо низькокалорійними та дієтичними, адже на 90 % гриб складається з води.</w:t>
      </w:r>
    </w:p>
    <w:p w:rsidR="00336721" w:rsidRDefault="00336721" w:rsidP="009B79DA">
      <w:pPr>
        <w:pStyle w:val="western"/>
        <w:spacing w:before="0" w:beforeAutospacing="0" w:after="0" w:afterAutospacing="0" w:line="360" w:lineRule="auto"/>
        <w:ind w:firstLine="709"/>
        <w:jc w:val="both"/>
        <w:rPr>
          <w:sz w:val="28"/>
          <w:szCs w:val="28"/>
          <w:lang w:val="uk-UA"/>
        </w:rPr>
      </w:pPr>
      <w:r>
        <w:rPr>
          <w:sz w:val="28"/>
          <w:szCs w:val="28"/>
          <w:lang w:val="uk-UA"/>
        </w:rPr>
        <w:t xml:space="preserve">Найчастіше в домашніх умовах та в умовах фермерського господарства культивують гриби найменш вибагливі до умов навколишнього середовища. Зараз популярності набули грибні </w:t>
      </w:r>
      <w:proofErr w:type="spellStart"/>
      <w:r>
        <w:rPr>
          <w:sz w:val="28"/>
          <w:szCs w:val="28"/>
          <w:lang w:val="uk-UA"/>
        </w:rPr>
        <w:t>гливи</w:t>
      </w:r>
      <w:proofErr w:type="spellEnd"/>
      <w:r>
        <w:rPr>
          <w:sz w:val="28"/>
          <w:szCs w:val="28"/>
          <w:lang w:val="uk-UA"/>
        </w:rPr>
        <w:t xml:space="preserve">, печериці та </w:t>
      </w:r>
      <w:proofErr w:type="spellStart"/>
      <w:r>
        <w:rPr>
          <w:sz w:val="28"/>
          <w:szCs w:val="28"/>
          <w:lang w:val="uk-UA"/>
        </w:rPr>
        <w:t>шіїтаке</w:t>
      </w:r>
      <w:proofErr w:type="spellEnd"/>
      <w:r>
        <w:rPr>
          <w:sz w:val="28"/>
          <w:szCs w:val="28"/>
          <w:lang w:val="uk-UA"/>
        </w:rPr>
        <w:t xml:space="preserve">. Також, дуже часто культивують гриб зимовий, </w:t>
      </w:r>
      <w:proofErr w:type="spellStart"/>
      <w:r>
        <w:rPr>
          <w:sz w:val="28"/>
          <w:szCs w:val="28"/>
          <w:lang w:val="uk-UA"/>
        </w:rPr>
        <w:t>вольваріелла</w:t>
      </w:r>
      <w:proofErr w:type="spellEnd"/>
      <w:r>
        <w:rPr>
          <w:sz w:val="28"/>
          <w:szCs w:val="28"/>
          <w:lang w:val="uk-UA"/>
        </w:rPr>
        <w:t xml:space="preserve">, трюфель, опеньки, </w:t>
      </w:r>
      <w:proofErr w:type="spellStart"/>
      <w:r>
        <w:rPr>
          <w:sz w:val="28"/>
          <w:szCs w:val="28"/>
          <w:lang w:val="uk-UA"/>
        </w:rPr>
        <w:t>строфарію</w:t>
      </w:r>
      <w:proofErr w:type="spellEnd"/>
      <w:r>
        <w:rPr>
          <w:sz w:val="28"/>
          <w:szCs w:val="28"/>
          <w:lang w:val="uk-UA"/>
        </w:rPr>
        <w:t xml:space="preserve"> кільцеву та умовно їстівні гриби змор</w:t>
      </w:r>
      <w:r w:rsidR="009B79DA">
        <w:rPr>
          <w:sz w:val="28"/>
          <w:szCs w:val="28"/>
          <w:lang w:val="uk-UA"/>
        </w:rPr>
        <w:t xml:space="preserve">шок. </w:t>
      </w:r>
    </w:p>
    <w:p w:rsidR="009B79DA" w:rsidRDefault="009B79DA" w:rsidP="009B79DA">
      <w:pPr>
        <w:pStyle w:val="1"/>
        <w:shd w:val="clear" w:color="auto" w:fill="FFFFFF"/>
        <w:spacing w:before="0" w:beforeAutospacing="0" w:after="0" w:afterAutospacing="0" w:line="360" w:lineRule="auto"/>
        <w:ind w:firstLine="851"/>
        <w:jc w:val="both"/>
        <w:rPr>
          <w:b w:val="0"/>
          <w:i/>
          <w:sz w:val="28"/>
          <w:szCs w:val="28"/>
          <w:lang w:val="uk-UA"/>
        </w:rPr>
      </w:pPr>
      <w:r w:rsidRPr="00DB2FB5">
        <w:rPr>
          <w:b w:val="0"/>
          <w:sz w:val="28"/>
          <w:szCs w:val="28"/>
          <w:lang w:val="uk-UA"/>
        </w:rPr>
        <w:t>В грибах містяться аж 18 амінокислот: лейцин, глутамін, аргінін та інші амінокислоти, які здійснюють позитивний вплив на організм людини</w:t>
      </w:r>
      <w:r>
        <w:rPr>
          <w:b w:val="0"/>
          <w:sz w:val="28"/>
          <w:szCs w:val="28"/>
          <w:lang w:val="uk-UA"/>
        </w:rPr>
        <w:t xml:space="preserve"> </w:t>
      </w:r>
      <w:r w:rsidRPr="009B79DA">
        <w:rPr>
          <w:b w:val="0"/>
          <w:i/>
          <w:sz w:val="28"/>
          <w:szCs w:val="28"/>
          <w:lang w:val="uk-UA"/>
        </w:rPr>
        <w:t>(табл</w:t>
      </w:r>
      <w:r>
        <w:rPr>
          <w:b w:val="0"/>
          <w:i/>
          <w:sz w:val="28"/>
          <w:szCs w:val="28"/>
          <w:lang w:val="uk-UA"/>
        </w:rPr>
        <w:t>.</w:t>
      </w:r>
      <w:r w:rsidRPr="009B79DA">
        <w:rPr>
          <w:b w:val="0"/>
          <w:i/>
          <w:sz w:val="28"/>
          <w:szCs w:val="28"/>
          <w:lang w:val="uk-UA"/>
        </w:rPr>
        <w:t xml:space="preserve"> 1</w:t>
      </w:r>
      <w:r>
        <w:rPr>
          <w:b w:val="0"/>
          <w:i/>
          <w:sz w:val="28"/>
          <w:szCs w:val="28"/>
          <w:lang w:val="uk-UA"/>
        </w:rPr>
        <w:t>, табл. 2</w:t>
      </w:r>
      <w:r w:rsidRPr="009B79DA">
        <w:rPr>
          <w:b w:val="0"/>
          <w:i/>
          <w:sz w:val="28"/>
          <w:szCs w:val="28"/>
          <w:lang w:val="uk-UA"/>
        </w:rPr>
        <w:t>).</w:t>
      </w:r>
    </w:p>
    <w:p w:rsidR="009B79DA" w:rsidRPr="009B79DA" w:rsidRDefault="009B79DA" w:rsidP="009B79DA">
      <w:pPr>
        <w:pStyle w:val="1"/>
        <w:shd w:val="clear" w:color="auto" w:fill="FFFFFF"/>
        <w:spacing w:before="0" w:beforeAutospacing="0" w:after="0" w:afterAutospacing="0" w:line="360" w:lineRule="auto"/>
        <w:ind w:firstLine="851"/>
        <w:jc w:val="right"/>
        <w:rPr>
          <w:b w:val="0"/>
          <w:i/>
          <w:sz w:val="26"/>
          <w:szCs w:val="26"/>
          <w:lang w:val="uk-UA"/>
        </w:rPr>
      </w:pPr>
      <w:r>
        <w:rPr>
          <w:b w:val="0"/>
          <w:i/>
          <w:sz w:val="26"/>
          <w:szCs w:val="26"/>
          <w:lang w:val="uk-UA"/>
        </w:rPr>
        <w:t xml:space="preserve">Таблиця 1 </w:t>
      </w:r>
    </w:p>
    <w:p w:rsidR="009B79DA" w:rsidRPr="009B79DA" w:rsidRDefault="009B79DA" w:rsidP="009B79DA">
      <w:pPr>
        <w:pStyle w:val="western"/>
        <w:tabs>
          <w:tab w:val="center" w:pos="5032"/>
        </w:tabs>
        <w:spacing w:before="0" w:beforeAutospacing="0" w:after="0" w:afterAutospacing="0" w:line="360" w:lineRule="auto"/>
        <w:ind w:firstLine="709"/>
        <w:jc w:val="center"/>
        <w:rPr>
          <w:b/>
          <w:sz w:val="28"/>
          <w:szCs w:val="28"/>
          <w:lang w:val="uk-UA"/>
        </w:rPr>
      </w:pPr>
      <w:r w:rsidRPr="009B79DA">
        <w:rPr>
          <w:b/>
          <w:sz w:val="28"/>
          <w:szCs w:val="28"/>
          <w:lang w:val="uk-UA"/>
        </w:rPr>
        <w:t>Вміст амінокислот (у % на сиру вагу) у грибах</w:t>
      </w:r>
    </w:p>
    <w:tbl>
      <w:tblPr>
        <w:tblStyle w:val="a4"/>
        <w:tblW w:w="0" w:type="auto"/>
        <w:tblLook w:val="04A0" w:firstRow="1" w:lastRow="0" w:firstColumn="1" w:lastColumn="0" w:noHBand="0" w:noVBand="1"/>
      </w:tblPr>
      <w:tblGrid>
        <w:gridCol w:w="2875"/>
        <w:gridCol w:w="1655"/>
        <w:gridCol w:w="2275"/>
        <w:gridCol w:w="2257"/>
      </w:tblGrid>
      <w:tr w:rsidR="009B79DA" w:rsidRPr="00DB2FB5" w:rsidTr="009B79DA">
        <w:tc>
          <w:tcPr>
            <w:tcW w:w="2943" w:type="dxa"/>
            <w:vMerge w:val="restart"/>
            <w:shd w:val="clear" w:color="auto" w:fill="F2F2F2" w:themeFill="background1" w:themeFillShade="F2"/>
            <w:vAlign w:val="center"/>
          </w:tcPr>
          <w:p w:rsidR="009B79DA" w:rsidRPr="00E7267C" w:rsidRDefault="009B79DA" w:rsidP="009B79DA">
            <w:pPr>
              <w:pStyle w:val="western"/>
              <w:tabs>
                <w:tab w:val="center" w:pos="5032"/>
              </w:tabs>
              <w:spacing w:before="0" w:beforeAutospacing="0" w:after="0" w:afterAutospacing="0" w:line="360" w:lineRule="auto"/>
              <w:jc w:val="center"/>
              <w:rPr>
                <w:i/>
                <w:sz w:val="28"/>
                <w:szCs w:val="28"/>
                <w:lang w:val="uk-UA"/>
              </w:rPr>
            </w:pPr>
            <w:r w:rsidRPr="00E7267C">
              <w:rPr>
                <w:i/>
                <w:sz w:val="28"/>
                <w:szCs w:val="28"/>
                <w:lang w:val="uk-UA"/>
              </w:rPr>
              <w:t>Амінокислоти</w:t>
            </w:r>
          </w:p>
        </w:tc>
        <w:tc>
          <w:tcPr>
            <w:tcW w:w="6344" w:type="dxa"/>
            <w:gridSpan w:val="3"/>
            <w:shd w:val="clear" w:color="auto" w:fill="F2F2F2" w:themeFill="background1" w:themeFillShade="F2"/>
          </w:tcPr>
          <w:p w:rsidR="009B79DA" w:rsidRPr="00E7267C" w:rsidRDefault="009B79DA" w:rsidP="00771CEB">
            <w:pPr>
              <w:pStyle w:val="western"/>
              <w:tabs>
                <w:tab w:val="center" w:pos="5032"/>
              </w:tabs>
              <w:spacing w:before="0" w:beforeAutospacing="0" w:after="0" w:afterAutospacing="0" w:line="360" w:lineRule="auto"/>
              <w:jc w:val="center"/>
              <w:rPr>
                <w:i/>
                <w:sz w:val="28"/>
                <w:szCs w:val="28"/>
                <w:lang w:val="uk-UA"/>
              </w:rPr>
            </w:pPr>
            <w:r w:rsidRPr="00E7267C">
              <w:rPr>
                <w:i/>
                <w:sz w:val="28"/>
                <w:szCs w:val="28"/>
                <w:lang w:val="uk-UA"/>
              </w:rPr>
              <w:t>Вміст</w:t>
            </w:r>
          </w:p>
        </w:tc>
      </w:tr>
      <w:tr w:rsidR="009B79DA" w:rsidRPr="00DB2FB5" w:rsidTr="009B79DA">
        <w:tc>
          <w:tcPr>
            <w:tcW w:w="2943" w:type="dxa"/>
            <w:vMerge/>
            <w:shd w:val="clear" w:color="auto" w:fill="F2F2F2" w:themeFill="background1" w:themeFillShade="F2"/>
          </w:tcPr>
          <w:p w:rsidR="009B79DA" w:rsidRPr="00E7267C" w:rsidRDefault="009B79DA" w:rsidP="00771CEB">
            <w:pPr>
              <w:pStyle w:val="western"/>
              <w:tabs>
                <w:tab w:val="center" w:pos="5032"/>
              </w:tabs>
              <w:spacing w:before="0" w:beforeAutospacing="0" w:after="0" w:afterAutospacing="0" w:line="360" w:lineRule="auto"/>
              <w:jc w:val="both"/>
              <w:rPr>
                <w:i/>
                <w:sz w:val="28"/>
                <w:szCs w:val="28"/>
                <w:lang w:val="uk-UA"/>
              </w:rPr>
            </w:pPr>
          </w:p>
        </w:tc>
        <w:tc>
          <w:tcPr>
            <w:tcW w:w="1700" w:type="dxa"/>
            <w:shd w:val="clear" w:color="auto" w:fill="F2F2F2" w:themeFill="background1" w:themeFillShade="F2"/>
          </w:tcPr>
          <w:p w:rsidR="009B79DA" w:rsidRPr="00E7267C" w:rsidRDefault="009B79DA" w:rsidP="00771CEB">
            <w:pPr>
              <w:pStyle w:val="western"/>
              <w:tabs>
                <w:tab w:val="center" w:pos="5032"/>
              </w:tabs>
              <w:spacing w:before="0" w:beforeAutospacing="0" w:after="0" w:afterAutospacing="0" w:line="360" w:lineRule="auto"/>
              <w:jc w:val="center"/>
              <w:rPr>
                <w:i/>
                <w:sz w:val="28"/>
                <w:szCs w:val="28"/>
                <w:lang w:val="uk-UA"/>
              </w:rPr>
            </w:pPr>
            <w:r w:rsidRPr="00E7267C">
              <w:rPr>
                <w:i/>
                <w:sz w:val="28"/>
                <w:szCs w:val="28"/>
                <w:lang w:val="uk-UA"/>
              </w:rPr>
              <w:t>Ніжка</w:t>
            </w:r>
          </w:p>
        </w:tc>
        <w:tc>
          <w:tcPr>
            <w:tcW w:w="2322" w:type="dxa"/>
            <w:shd w:val="clear" w:color="auto" w:fill="F2F2F2" w:themeFill="background1" w:themeFillShade="F2"/>
          </w:tcPr>
          <w:p w:rsidR="009B79DA" w:rsidRPr="00E7267C" w:rsidRDefault="009B79DA" w:rsidP="00771CEB">
            <w:pPr>
              <w:pStyle w:val="western"/>
              <w:tabs>
                <w:tab w:val="center" w:pos="5032"/>
              </w:tabs>
              <w:spacing w:before="0" w:beforeAutospacing="0" w:after="0" w:afterAutospacing="0" w:line="360" w:lineRule="auto"/>
              <w:jc w:val="center"/>
              <w:rPr>
                <w:i/>
                <w:sz w:val="28"/>
                <w:szCs w:val="28"/>
                <w:lang w:val="uk-UA"/>
              </w:rPr>
            </w:pPr>
            <w:r w:rsidRPr="00E7267C">
              <w:rPr>
                <w:i/>
                <w:sz w:val="28"/>
                <w:szCs w:val="28"/>
                <w:lang w:val="uk-UA"/>
              </w:rPr>
              <w:t>Капелюшок</w:t>
            </w:r>
          </w:p>
        </w:tc>
        <w:tc>
          <w:tcPr>
            <w:tcW w:w="2322" w:type="dxa"/>
            <w:shd w:val="clear" w:color="auto" w:fill="F2F2F2" w:themeFill="background1" w:themeFillShade="F2"/>
          </w:tcPr>
          <w:p w:rsidR="009B79DA" w:rsidRPr="00E7267C" w:rsidRDefault="009B79DA" w:rsidP="00771CEB">
            <w:pPr>
              <w:pStyle w:val="western"/>
              <w:tabs>
                <w:tab w:val="center" w:pos="5032"/>
              </w:tabs>
              <w:spacing w:before="0" w:beforeAutospacing="0" w:after="0" w:afterAutospacing="0" w:line="360" w:lineRule="auto"/>
              <w:jc w:val="center"/>
              <w:rPr>
                <w:i/>
                <w:sz w:val="28"/>
                <w:szCs w:val="28"/>
                <w:lang w:val="uk-UA"/>
              </w:rPr>
            </w:pPr>
            <w:r>
              <w:rPr>
                <w:i/>
                <w:sz w:val="28"/>
                <w:szCs w:val="28"/>
                <w:lang w:val="uk-UA"/>
              </w:rPr>
              <w:t>Грибниця</w:t>
            </w:r>
          </w:p>
        </w:tc>
      </w:tr>
      <w:tr w:rsidR="009B79DA" w:rsidRPr="00DB2FB5" w:rsidTr="00771CEB">
        <w:tc>
          <w:tcPr>
            <w:tcW w:w="2943" w:type="dxa"/>
          </w:tcPr>
          <w:p w:rsidR="009B79DA" w:rsidRPr="009B79DA" w:rsidRDefault="009B79DA" w:rsidP="00771CEB">
            <w:pPr>
              <w:pStyle w:val="western"/>
              <w:tabs>
                <w:tab w:val="center" w:pos="5032"/>
              </w:tabs>
              <w:spacing w:before="0" w:beforeAutospacing="0" w:after="0" w:afterAutospacing="0" w:line="360" w:lineRule="auto"/>
              <w:jc w:val="both"/>
              <w:rPr>
                <w:b/>
                <w:sz w:val="28"/>
                <w:szCs w:val="28"/>
                <w:lang w:val="uk-UA"/>
              </w:rPr>
            </w:pPr>
            <w:proofErr w:type="spellStart"/>
            <w:r w:rsidRPr="009B79DA">
              <w:rPr>
                <w:b/>
                <w:sz w:val="28"/>
                <w:szCs w:val="28"/>
                <w:lang w:val="uk-UA"/>
              </w:rPr>
              <w:t>Незаміні</w:t>
            </w:r>
            <w:proofErr w:type="spellEnd"/>
          </w:p>
        </w:tc>
        <w:tc>
          <w:tcPr>
            <w:tcW w:w="6344" w:type="dxa"/>
            <w:gridSpan w:val="3"/>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proofErr w:type="spellStart"/>
            <w:r w:rsidRPr="00DB2FB5">
              <w:rPr>
                <w:sz w:val="28"/>
                <w:szCs w:val="28"/>
                <w:lang w:val="uk-UA"/>
              </w:rPr>
              <w:t>Аргідін</w:t>
            </w:r>
            <w:proofErr w:type="spellEnd"/>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1,39</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0,14</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0,29</w:t>
            </w: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r w:rsidRPr="00DB2FB5">
              <w:rPr>
                <w:sz w:val="28"/>
                <w:szCs w:val="28"/>
                <w:lang w:val="uk-UA"/>
              </w:rPr>
              <w:t xml:space="preserve">Валін </w:t>
            </w:r>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0,22</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0,13</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0,52</w:t>
            </w: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proofErr w:type="spellStart"/>
            <w:r w:rsidRPr="00DB2FB5">
              <w:rPr>
                <w:sz w:val="28"/>
                <w:szCs w:val="28"/>
                <w:lang w:val="uk-UA"/>
              </w:rPr>
              <w:t>Гістидин</w:t>
            </w:r>
            <w:proofErr w:type="spellEnd"/>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0,12</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0,07</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0,70</w:t>
            </w: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r w:rsidRPr="00DB2FB5">
              <w:rPr>
                <w:sz w:val="28"/>
                <w:szCs w:val="28"/>
                <w:lang w:val="uk-UA"/>
              </w:rPr>
              <w:t>Ізолейцин</w:t>
            </w:r>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0,19</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0,17</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0,44</w:t>
            </w: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r w:rsidRPr="00DB2FB5">
              <w:rPr>
                <w:sz w:val="28"/>
                <w:szCs w:val="28"/>
                <w:lang w:val="uk-UA"/>
              </w:rPr>
              <w:t>Лейцин</w:t>
            </w:r>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0,31</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0,18</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0,35</w:t>
            </w: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r w:rsidRPr="00DB2FB5">
              <w:rPr>
                <w:sz w:val="28"/>
                <w:szCs w:val="28"/>
                <w:lang w:val="uk-UA"/>
              </w:rPr>
              <w:t>Лізин</w:t>
            </w:r>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0,50</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026</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0,40</w:t>
            </w: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r w:rsidRPr="00DB2FB5">
              <w:rPr>
                <w:sz w:val="28"/>
                <w:szCs w:val="28"/>
                <w:lang w:val="uk-UA"/>
              </w:rPr>
              <w:t>Цистеїн</w:t>
            </w:r>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p>
        </w:tc>
      </w:tr>
      <w:tr w:rsidR="009B79DA" w:rsidRPr="00DB2FB5" w:rsidTr="00771CEB">
        <w:tc>
          <w:tcPr>
            <w:tcW w:w="2943" w:type="dxa"/>
          </w:tcPr>
          <w:p w:rsidR="009B79DA" w:rsidRPr="009B79DA" w:rsidRDefault="009B79DA" w:rsidP="00771CEB">
            <w:pPr>
              <w:pStyle w:val="western"/>
              <w:tabs>
                <w:tab w:val="center" w:pos="5032"/>
              </w:tabs>
              <w:spacing w:before="0" w:beforeAutospacing="0" w:after="0" w:afterAutospacing="0" w:line="360" w:lineRule="auto"/>
              <w:jc w:val="both"/>
              <w:rPr>
                <w:b/>
                <w:sz w:val="28"/>
                <w:szCs w:val="28"/>
                <w:lang w:val="uk-UA"/>
              </w:rPr>
            </w:pPr>
            <w:r w:rsidRPr="009B79DA">
              <w:rPr>
                <w:b/>
                <w:sz w:val="28"/>
                <w:szCs w:val="28"/>
                <w:lang w:val="uk-UA"/>
              </w:rPr>
              <w:t>Заміні</w:t>
            </w:r>
          </w:p>
        </w:tc>
        <w:tc>
          <w:tcPr>
            <w:tcW w:w="6344" w:type="dxa"/>
            <w:gridSpan w:val="3"/>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r w:rsidRPr="00DB2FB5">
              <w:rPr>
                <w:sz w:val="28"/>
                <w:szCs w:val="28"/>
                <w:lang w:val="uk-UA"/>
              </w:rPr>
              <w:t>Аланін</w:t>
            </w:r>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0,24</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0,14</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0,44</w:t>
            </w:r>
          </w:p>
        </w:tc>
      </w:tr>
      <w:tr w:rsidR="009B79DA" w:rsidRPr="00DB2FB5" w:rsidTr="00771CEB">
        <w:tc>
          <w:tcPr>
            <w:tcW w:w="2943" w:type="dxa"/>
          </w:tcPr>
          <w:p w:rsidR="009B79DA" w:rsidRPr="00DB2FB5" w:rsidRDefault="009B79DA" w:rsidP="00771CEB">
            <w:pPr>
              <w:pStyle w:val="western"/>
              <w:tabs>
                <w:tab w:val="center" w:pos="5032"/>
              </w:tabs>
              <w:spacing w:before="0" w:beforeAutospacing="0" w:after="0" w:afterAutospacing="0" w:line="360" w:lineRule="auto"/>
              <w:jc w:val="both"/>
              <w:rPr>
                <w:sz w:val="28"/>
                <w:szCs w:val="28"/>
                <w:lang w:val="uk-UA"/>
              </w:rPr>
            </w:pPr>
            <w:proofErr w:type="spellStart"/>
            <w:r w:rsidRPr="00DB2FB5">
              <w:rPr>
                <w:sz w:val="28"/>
                <w:szCs w:val="28"/>
                <w:lang w:val="uk-UA"/>
              </w:rPr>
              <w:t>Аспаргін</w:t>
            </w:r>
            <w:proofErr w:type="spellEnd"/>
          </w:p>
        </w:tc>
        <w:tc>
          <w:tcPr>
            <w:tcW w:w="1700"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0,58</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0,40</w:t>
            </w:r>
          </w:p>
        </w:tc>
        <w:tc>
          <w:tcPr>
            <w:tcW w:w="2322" w:type="dxa"/>
          </w:tcPr>
          <w:p w:rsidR="009B79DA" w:rsidRPr="00DB2FB5" w:rsidRDefault="009B79DA" w:rsidP="00771CEB">
            <w:pPr>
              <w:pStyle w:val="western"/>
              <w:tabs>
                <w:tab w:val="center" w:pos="5032"/>
              </w:tabs>
              <w:spacing w:before="0" w:beforeAutospacing="0" w:after="0" w:afterAutospacing="0" w:line="360" w:lineRule="auto"/>
              <w:jc w:val="center"/>
              <w:rPr>
                <w:sz w:val="28"/>
                <w:szCs w:val="28"/>
                <w:lang w:val="uk-UA"/>
              </w:rPr>
            </w:pPr>
            <w:r w:rsidRPr="00DB2FB5">
              <w:rPr>
                <w:sz w:val="28"/>
                <w:szCs w:val="28"/>
                <w:lang w:val="uk-UA"/>
              </w:rPr>
              <w:t>0,63</w:t>
            </w:r>
          </w:p>
        </w:tc>
      </w:tr>
    </w:tbl>
    <w:p w:rsidR="009B79DA" w:rsidRDefault="009B79DA" w:rsidP="009B79DA">
      <w:pPr>
        <w:pStyle w:val="western"/>
        <w:spacing w:before="0" w:beforeAutospacing="0" w:after="0" w:afterAutospacing="0" w:line="360" w:lineRule="auto"/>
        <w:ind w:firstLine="709"/>
        <w:jc w:val="both"/>
        <w:rPr>
          <w:sz w:val="28"/>
          <w:szCs w:val="28"/>
          <w:lang w:val="uk-UA"/>
        </w:rPr>
      </w:pPr>
    </w:p>
    <w:p w:rsidR="009B79DA" w:rsidRDefault="009B79DA">
      <w:pPr>
        <w:rPr>
          <w:rFonts w:ascii="Times New Roman" w:eastAsia="Times New Roman" w:hAnsi="Times New Roman" w:cs="Times New Roman"/>
          <w:i/>
          <w:sz w:val="28"/>
          <w:szCs w:val="28"/>
          <w:lang w:val="uk-UA" w:eastAsia="ru-RU"/>
        </w:rPr>
      </w:pPr>
      <w:r>
        <w:rPr>
          <w:i/>
          <w:sz w:val="28"/>
          <w:szCs w:val="28"/>
          <w:lang w:val="uk-UA"/>
        </w:rPr>
        <w:br w:type="page"/>
      </w:r>
    </w:p>
    <w:p w:rsidR="009B79DA" w:rsidRPr="009B79DA" w:rsidRDefault="009B79DA" w:rsidP="009B79DA">
      <w:pPr>
        <w:pStyle w:val="western"/>
        <w:spacing w:before="0" w:beforeAutospacing="0" w:after="0" w:afterAutospacing="0" w:line="360" w:lineRule="auto"/>
        <w:ind w:firstLine="709"/>
        <w:jc w:val="right"/>
        <w:rPr>
          <w:i/>
          <w:sz w:val="28"/>
          <w:szCs w:val="28"/>
          <w:lang w:val="uk-UA"/>
        </w:rPr>
      </w:pPr>
      <w:r>
        <w:rPr>
          <w:i/>
          <w:sz w:val="28"/>
          <w:szCs w:val="28"/>
          <w:lang w:val="uk-UA"/>
        </w:rPr>
        <w:lastRenderedPageBreak/>
        <w:t xml:space="preserve">Таблиця2 </w:t>
      </w:r>
    </w:p>
    <w:p w:rsidR="009B79DA" w:rsidRPr="009B79DA" w:rsidRDefault="009B79DA" w:rsidP="009B79DA">
      <w:pPr>
        <w:pStyle w:val="western"/>
        <w:spacing w:before="0" w:beforeAutospacing="0" w:after="0" w:afterAutospacing="0" w:line="276" w:lineRule="auto"/>
        <w:ind w:firstLine="709"/>
        <w:jc w:val="center"/>
        <w:rPr>
          <w:b/>
          <w:sz w:val="28"/>
          <w:szCs w:val="28"/>
          <w:lang w:val="uk-UA"/>
        </w:rPr>
      </w:pPr>
      <w:r w:rsidRPr="009B79DA">
        <w:rPr>
          <w:b/>
          <w:sz w:val="28"/>
          <w:szCs w:val="28"/>
          <w:lang w:val="uk-UA"/>
        </w:rPr>
        <w:t>Енергетична цінність грибів у порівнянні з іншими найбільш вживаними продуктами</w:t>
      </w:r>
      <w:r w:rsidR="009A3645">
        <w:rPr>
          <w:b/>
          <w:sz w:val="28"/>
          <w:szCs w:val="28"/>
          <w:lang w:val="uk-UA"/>
        </w:rPr>
        <w:t>(сирий вигляд)</w:t>
      </w:r>
    </w:p>
    <w:tbl>
      <w:tblPr>
        <w:tblpPr w:leftFromText="180" w:rightFromText="180" w:vertAnchor="text" w:horzAnchor="margin" w:tblpY="4"/>
        <w:tblW w:w="96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4"/>
        <w:gridCol w:w="1693"/>
        <w:gridCol w:w="1559"/>
        <w:gridCol w:w="1559"/>
        <w:gridCol w:w="2126"/>
      </w:tblGrid>
      <w:tr w:rsidR="00CC0D40" w:rsidRPr="00DB2FB5" w:rsidTr="00CC0D40">
        <w:trPr>
          <w:trHeight w:val="247"/>
        </w:trPr>
        <w:tc>
          <w:tcPr>
            <w:tcW w:w="2694"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150" w:type="dxa"/>
              <w:left w:w="150" w:type="dxa"/>
              <w:bottom w:w="150" w:type="dxa"/>
              <w:right w:w="150" w:type="dxa"/>
            </w:tcMar>
            <w:vAlign w:val="center"/>
            <w:hideMark/>
          </w:tcPr>
          <w:p w:rsidR="00CC0D40" w:rsidRPr="00E7267C" w:rsidRDefault="00CC0D40" w:rsidP="00CC0D40">
            <w:pPr>
              <w:spacing w:before="100" w:beforeAutospacing="1" w:after="100" w:afterAutospacing="1" w:line="240" w:lineRule="auto"/>
              <w:jc w:val="center"/>
              <w:rPr>
                <w:rFonts w:ascii="Times New Roman" w:eastAsia="Times New Roman" w:hAnsi="Times New Roman" w:cs="Times New Roman"/>
                <w:i/>
                <w:sz w:val="28"/>
                <w:szCs w:val="28"/>
                <w:lang w:val="uk-UA"/>
              </w:rPr>
            </w:pPr>
            <w:r w:rsidRPr="00E7267C">
              <w:rPr>
                <w:rFonts w:ascii="Times New Roman" w:eastAsia="Times New Roman" w:hAnsi="Times New Roman" w:cs="Times New Roman"/>
                <w:i/>
                <w:sz w:val="28"/>
                <w:szCs w:val="28"/>
                <w:lang w:val="uk-UA"/>
              </w:rPr>
              <w:t>Найменування продуктів</w:t>
            </w:r>
          </w:p>
        </w:tc>
        <w:tc>
          <w:tcPr>
            <w:tcW w:w="4811" w:type="dxa"/>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150" w:type="dxa"/>
              <w:left w:w="150" w:type="dxa"/>
              <w:bottom w:w="150" w:type="dxa"/>
              <w:right w:w="150" w:type="dxa"/>
            </w:tcMar>
            <w:vAlign w:val="center"/>
            <w:hideMark/>
          </w:tcPr>
          <w:p w:rsidR="00CC0D40" w:rsidRPr="00E7267C" w:rsidRDefault="00CC0D40" w:rsidP="00CC0D40">
            <w:pPr>
              <w:spacing w:before="100" w:beforeAutospacing="1" w:after="100" w:afterAutospacing="1" w:line="240" w:lineRule="auto"/>
              <w:jc w:val="center"/>
              <w:rPr>
                <w:rFonts w:ascii="Times New Roman" w:eastAsia="Times New Roman" w:hAnsi="Times New Roman" w:cs="Times New Roman"/>
                <w:i/>
                <w:sz w:val="28"/>
                <w:szCs w:val="28"/>
                <w:lang w:val="uk-UA"/>
              </w:rPr>
            </w:pPr>
            <w:r w:rsidRPr="00E7267C">
              <w:rPr>
                <w:rFonts w:ascii="Times New Roman" w:eastAsia="Times New Roman" w:hAnsi="Times New Roman" w:cs="Times New Roman"/>
                <w:i/>
                <w:sz w:val="28"/>
                <w:szCs w:val="28"/>
                <w:lang w:val="uk-UA"/>
              </w:rPr>
              <w:t>Засвоєння речовини в 100 грамах продукту</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150" w:type="dxa"/>
              <w:left w:w="150" w:type="dxa"/>
              <w:bottom w:w="150" w:type="dxa"/>
              <w:right w:w="150" w:type="dxa"/>
            </w:tcMar>
            <w:vAlign w:val="center"/>
            <w:hideMark/>
          </w:tcPr>
          <w:p w:rsidR="00CC0D40" w:rsidRPr="00E7267C" w:rsidRDefault="00CC0D40" w:rsidP="00CC0D40">
            <w:pPr>
              <w:spacing w:before="100" w:beforeAutospacing="1" w:after="100" w:afterAutospacing="1" w:line="240" w:lineRule="auto"/>
              <w:jc w:val="center"/>
              <w:rPr>
                <w:rFonts w:ascii="Times New Roman" w:eastAsia="Times New Roman" w:hAnsi="Times New Roman" w:cs="Times New Roman"/>
                <w:i/>
                <w:sz w:val="28"/>
                <w:szCs w:val="28"/>
                <w:lang w:val="uk-UA"/>
              </w:rPr>
            </w:pPr>
            <w:r w:rsidRPr="009B79DA">
              <w:rPr>
                <w:rFonts w:ascii="Times New Roman" w:eastAsia="Times New Roman" w:hAnsi="Times New Roman" w:cs="Times New Roman"/>
                <w:i/>
                <w:sz w:val="28"/>
                <w:szCs w:val="28"/>
                <w:shd w:val="clear" w:color="auto" w:fill="F2F2F2" w:themeFill="background1" w:themeFillShade="F2"/>
                <w:lang w:val="uk-UA"/>
              </w:rPr>
              <w:t>Калорійність</w:t>
            </w:r>
            <w:r w:rsidRPr="00E7267C">
              <w:rPr>
                <w:rFonts w:ascii="Times New Roman" w:eastAsia="Times New Roman" w:hAnsi="Times New Roman" w:cs="Times New Roman"/>
                <w:i/>
                <w:sz w:val="28"/>
                <w:szCs w:val="28"/>
                <w:lang w:val="uk-UA"/>
              </w:rPr>
              <w:t xml:space="preserve"> продукту на</w:t>
            </w:r>
            <w:r w:rsidRPr="00E7267C">
              <w:rPr>
                <w:rFonts w:ascii="Times New Roman" w:eastAsia="Times New Roman" w:hAnsi="Times New Roman" w:cs="Times New Roman"/>
                <w:i/>
                <w:sz w:val="28"/>
                <w:szCs w:val="28"/>
                <w:lang w:val="uk-UA"/>
              </w:rPr>
              <w:br/>
              <w:t>100 г</w:t>
            </w:r>
            <w:r>
              <w:rPr>
                <w:rFonts w:ascii="Times New Roman" w:eastAsia="Times New Roman" w:hAnsi="Times New Roman" w:cs="Times New Roman"/>
                <w:i/>
                <w:sz w:val="28"/>
                <w:szCs w:val="28"/>
                <w:lang w:val="uk-UA"/>
              </w:rPr>
              <w:t>, (ккал)</w:t>
            </w:r>
          </w:p>
        </w:tc>
      </w:tr>
      <w:tr w:rsidR="00CC0D40" w:rsidRPr="00DB2FB5" w:rsidTr="00CC0D40">
        <w:trPr>
          <w:trHeight w:val="257"/>
        </w:trPr>
        <w:tc>
          <w:tcPr>
            <w:tcW w:w="2694" w:type="dxa"/>
            <w:vMerge/>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CC0D40" w:rsidRPr="00E7267C" w:rsidRDefault="00CC0D40" w:rsidP="00CC0D40">
            <w:pPr>
              <w:spacing w:after="0" w:line="240" w:lineRule="auto"/>
              <w:ind w:firstLine="390"/>
              <w:jc w:val="center"/>
              <w:rPr>
                <w:rFonts w:ascii="Times New Roman" w:eastAsia="Times New Roman" w:hAnsi="Times New Roman" w:cs="Times New Roman"/>
                <w:sz w:val="28"/>
                <w:szCs w:val="28"/>
                <w:lang w:val="uk-UA"/>
              </w:rPr>
            </w:pPr>
          </w:p>
        </w:tc>
        <w:tc>
          <w:tcPr>
            <w:tcW w:w="1693"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150" w:type="dxa"/>
              <w:left w:w="150" w:type="dxa"/>
              <w:bottom w:w="150" w:type="dxa"/>
              <w:right w:w="150" w:type="dxa"/>
            </w:tcMar>
            <w:vAlign w:val="center"/>
            <w:hideMark/>
          </w:tcPr>
          <w:p w:rsidR="00CC0D40" w:rsidRPr="00E7267C" w:rsidRDefault="00CC0D40" w:rsidP="00CC0D40">
            <w:pPr>
              <w:spacing w:before="100" w:beforeAutospacing="1" w:after="100" w:afterAutospacing="1" w:line="240" w:lineRule="auto"/>
              <w:jc w:val="center"/>
              <w:rPr>
                <w:rFonts w:ascii="Times New Roman" w:eastAsia="Times New Roman" w:hAnsi="Times New Roman" w:cs="Times New Roman"/>
                <w:i/>
                <w:sz w:val="28"/>
                <w:szCs w:val="28"/>
                <w:lang w:val="uk-UA"/>
              </w:rPr>
            </w:pPr>
            <w:r w:rsidRPr="00E7267C">
              <w:rPr>
                <w:rFonts w:ascii="Times New Roman" w:eastAsia="Times New Roman" w:hAnsi="Times New Roman" w:cs="Times New Roman"/>
                <w:i/>
                <w:sz w:val="28"/>
                <w:szCs w:val="28"/>
                <w:lang w:val="uk-UA"/>
              </w:rPr>
              <w:t>білки</w:t>
            </w:r>
          </w:p>
        </w:tc>
        <w:tc>
          <w:tcPr>
            <w:tcW w:w="155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150" w:type="dxa"/>
              <w:left w:w="150" w:type="dxa"/>
              <w:bottom w:w="150" w:type="dxa"/>
              <w:right w:w="150" w:type="dxa"/>
            </w:tcMar>
            <w:vAlign w:val="center"/>
            <w:hideMark/>
          </w:tcPr>
          <w:p w:rsidR="00CC0D40" w:rsidRPr="00E7267C" w:rsidRDefault="00CC0D40" w:rsidP="00CC0D40">
            <w:pPr>
              <w:spacing w:before="100" w:beforeAutospacing="1" w:after="100" w:afterAutospacing="1" w:line="240" w:lineRule="auto"/>
              <w:jc w:val="center"/>
              <w:rPr>
                <w:rFonts w:ascii="Times New Roman" w:eastAsia="Times New Roman" w:hAnsi="Times New Roman" w:cs="Times New Roman"/>
                <w:i/>
                <w:sz w:val="28"/>
                <w:szCs w:val="28"/>
                <w:lang w:val="uk-UA"/>
              </w:rPr>
            </w:pPr>
            <w:r w:rsidRPr="00E7267C">
              <w:rPr>
                <w:rFonts w:ascii="Times New Roman" w:eastAsia="Times New Roman" w:hAnsi="Times New Roman" w:cs="Times New Roman"/>
                <w:i/>
                <w:sz w:val="28"/>
                <w:szCs w:val="28"/>
                <w:lang w:val="uk-UA"/>
              </w:rPr>
              <w:t>жири</w:t>
            </w:r>
          </w:p>
        </w:tc>
        <w:tc>
          <w:tcPr>
            <w:tcW w:w="1559" w:type="dxa"/>
            <w:tcBorders>
              <w:top w:val="outset" w:sz="6" w:space="0" w:color="auto"/>
              <w:left w:val="outset" w:sz="6" w:space="0" w:color="auto"/>
              <w:bottom w:val="outset" w:sz="6" w:space="0" w:color="auto"/>
              <w:right w:val="outset" w:sz="6" w:space="0" w:color="auto"/>
            </w:tcBorders>
            <w:shd w:val="clear" w:color="auto" w:fill="F2F2F2" w:themeFill="background1" w:themeFillShade="F2"/>
            <w:tcMar>
              <w:top w:w="150" w:type="dxa"/>
              <w:left w:w="150" w:type="dxa"/>
              <w:bottom w:w="150" w:type="dxa"/>
              <w:right w:w="150" w:type="dxa"/>
            </w:tcMar>
            <w:vAlign w:val="center"/>
            <w:hideMark/>
          </w:tcPr>
          <w:p w:rsidR="00CC0D40" w:rsidRPr="00E7267C" w:rsidRDefault="00CC0D40" w:rsidP="00CC0D40">
            <w:pPr>
              <w:spacing w:before="100" w:beforeAutospacing="1" w:after="100" w:afterAutospacing="1" w:line="240" w:lineRule="auto"/>
              <w:jc w:val="center"/>
              <w:rPr>
                <w:rFonts w:ascii="Times New Roman" w:eastAsia="Times New Roman" w:hAnsi="Times New Roman" w:cs="Times New Roman"/>
                <w:i/>
                <w:sz w:val="28"/>
                <w:szCs w:val="28"/>
                <w:lang w:val="uk-UA"/>
              </w:rPr>
            </w:pPr>
            <w:r w:rsidRPr="00E7267C">
              <w:rPr>
                <w:rFonts w:ascii="Times New Roman" w:eastAsia="Times New Roman" w:hAnsi="Times New Roman" w:cs="Times New Roman"/>
                <w:i/>
                <w:sz w:val="28"/>
                <w:szCs w:val="28"/>
                <w:lang w:val="uk-UA"/>
              </w:rPr>
              <w:t>вуглеводи</w:t>
            </w:r>
          </w:p>
        </w:tc>
        <w:tc>
          <w:tcPr>
            <w:tcW w:w="2126" w:type="dxa"/>
            <w:vMerge/>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CC0D40" w:rsidRPr="00E7267C" w:rsidRDefault="00CC0D40" w:rsidP="00CC0D40">
            <w:pPr>
              <w:spacing w:after="0" w:line="240" w:lineRule="auto"/>
              <w:ind w:firstLine="390"/>
              <w:jc w:val="center"/>
              <w:rPr>
                <w:rFonts w:ascii="Times New Roman" w:eastAsia="Times New Roman" w:hAnsi="Times New Roman" w:cs="Times New Roman"/>
                <w:sz w:val="28"/>
                <w:szCs w:val="28"/>
                <w:lang w:val="uk-UA"/>
              </w:rPr>
            </w:pP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Печериці</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3</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0,24</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3</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25</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Опеньки</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3</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0,5</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0,2</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13</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Білий гриб</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4</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2</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1</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34</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Яблуко</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0,37</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0,4</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13</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57</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Картопля</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2</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0,2</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19</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89</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Вівсянка</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6</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2</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22</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137</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Гречка</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3</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0,62</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20</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92</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Чай</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0,1</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0,48</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Апельсин</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0,92</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0,22</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11</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50</w:t>
            </w:r>
          </w:p>
        </w:tc>
      </w:tr>
      <w:tr w:rsidR="00CC0D40" w:rsidRPr="00DB2FB5" w:rsidTr="00CC0D40">
        <w:trPr>
          <w:trHeight w:val="257"/>
        </w:trPr>
        <w:tc>
          <w:tcPr>
            <w:tcW w:w="2694" w:type="dxa"/>
            <w:tcBorders>
              <w:top w:val="outset" w:sz="6" w:space="0" w:color="auto"/>
              <w:left w:val="outset" w:sz="6" w:space="0" w:color="auto"/>
              <w:bottom w:val="outset" w:sz="6" w:space="0" w:color="auto"/>
              <w:right w:val="outset" w:sz="6" w:space="0" w:color="auto"/>
            </w:tcBorders>
            <w:vAlign w:val="center"/>
          </w:tcPr>
          <w:p w:rsidR="00CC0D40" w:rsidRDefault="00CC0D40" w:rsidP="00CC0D40">
            <w:pPr>
              <w:pStyle w:val="a5"/>
              <w:jc w:val="center"/>
              <w:rPr>
                <w:sz w:val="28"/>
                <w:szCs w:val="28"/>
                <w:lang w:val="uk-UA"/>
              </w:rPr>
            </w:pPr>
            <w:r>
              <w:rPr>
                <w:sz w:val="28"/>
                <w:szCs w:val="28"/>
                <w:lang w:val="uk-UA"/>
              </w:rPr>
              <w:t>Куряче філе</w:t>
            </w:r>
          </w:p>
        </w:tc>
        <w:tc>
          <w:tcPr>
            <w:tcW w:w="1693"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30</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1</w:t>
            </w:r>
          </w:p>
        </w:tc>
        <w:tc>
          <w:tcPr>
            <w:tcW w:w="1559"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CC0D40" w:rsidRPr="00E7267C" w:rsidRDefault="00CC0D40" w:rsidP="00CC0D40">
            <w:pPr>
              <w:pStyle w:val="a5"/>
              <w:jc w:val="center"/>
              <w:rPr>
                <w:sz w:val="28"/>
                <w:szCs w:val="28"/>
                <w:lang w:val="uk-UA"/>
              </w:rPr>
            </w:pPr>
            <w:r>
              <w:rPr>
                <w:sz w:val="28"/>
                <w:szCs w:val="28"/>
                <w:lang w:val="uk-UA"/>
              </w:rPr>
              <w:t>0,49</w:t>
            </w:r>
          </w:p>
        </w:tc>
        <w:tc>
          <w:tcPr>
            <w:tcW w:w="2126" w:type="dxa"/>
            <w:tcBorders>
              <w:top w:val="outset" w:sz="6" w:space="0" w:color="auto"/>
              <w:left w:val="outset" w:sz="6" w:space="0" w:color="auto"/>
              <w:bottom w:val="outset" w:sz="6" w:space="0" w:color="auto"/>
              <w:right w:val="outset" w:sz="6" w:space="0" w:color="auto"/>
            </w:tcBorders>
            <w:vAlign w:val="center"/>
          </w:tcPr>
          <w:p w:rsidR="00CC0D40" w:rsidRPr="00E7267C" w:rsidRDefault="00CC0D40" w:rsidP="00CC0D40">
            <w:pPr>
              <w:pStyle w:val="a5"/>
              <w:jc w:val="center"/>
              <w:rPr>
                <w:sz w:val="28"/>
                <w:szCs w:val="28"/>
                <w:lang w:val="uk-UA"/>
              </w:rPr>
            </w:pPr>
            <w:r>
              <w:rPr>
                <w:sz w:val="28"/>
                <w:szCs w:val="28"/>
                <w:lang w:val="uk-UA"/>
              </w:rPr>
              <w:t>134</w:t>
            </w:r>
          </w:p>
        </w:tc>
      </w:tr>
    </w:tbl>
    <w:p w:rsidR="009B79DA" w:rsidRDefault="009B79DA" w:rsidP="00CC0D40">
      <w:pPr>
        <w:pStyle w:val="western"/>
        <w:spacing w:before="0" w:beforeAutospacing="0" w:after="0" w:afterAutospacing="0" w:line="360" w:lineRule="auto"/>
        <w:jc w:val="both"/>
        <w:rPr>
          <w:sz w:val="28"/>
          <w:szCs w:val="28"/>
          <w:lang w:val="uk-UA"/>
        </w:rPr>
      </w:pPr>
    </w:p>
    <w:p w:rsidR="0013779A" w:rsidRDefault="00CC0D40" w:rsidP="0013779A">
      <w:pPr>
        <w:pStyle w:val="1"/>
        <w:shd w:val="clear" w:color="auto" w:fill="FFFFFF"/>
        <w:spacing w:before="0" w:beforeAutospacing="0" w:after="0" w:afterAutospacing="0" w:line="360" w:lineRule="auto"/>
        <w:ind w:firstLine="709"/>
        <w:jc w:val="both"/>
        <w:rPr>
          <w:b w:val="0"/>
          <w:sz w:val="28"/>
          <w:szCs w:val="28"/>
          <w:lang w:val="uk-UA"/>
        </w:rPr>
      </w:pPr>
      <w:r w:rsidRPr="00DB2FB5">
        <w:rPr>
          <w:b w:val="0"/>
          <w:sz w:val="28"/>
          <w:szCs w:val="28"/>
          <w:lang w:val="uk-UA"/>
        </w:rPr>
        <w:t>За своєю харчовою та товарною цінністю їстівні гриби прийнято підрозділяти на чотири категорії:</w:t>
      </w:r>
    </w:p>
    <w:p w:rsidR="0013779A" w:rsidRDefault="00CC0D40" w:rsidP="0013779A">
      <w:pPr>
        <w:pStyle w:val="1"/>
        <w:shd w:val="clear" w:color="auto" w:fill="FFFFFF"/>
        <w:spacing w:before="0" w:beforeAutospacing="0" w:after="0" w:afterAutospacing="0" w:line="360" w:lineRule="auto"/>
        <w:ind w:firstLine="709"/>
        <w:jc w:val="both"/>
        <w:rPr>
          <w:b w:val="0"/>
          <w:sz w:val="28"/>
          <w:szCs w:val="28"/>
          <w:lang w:val="uk-UA"/>
        </w:rPr>
      </w:pPr>
      <w:r w:rsidRPr="00DB2FB5">
        <w:rPr>
          <w:b w:val="0"/>
          <w:sz w:val="28"/>
          <w:szCs w:val="28"/>
          <w:lang w:val="uk-UA"/>
        </w:rPr>
        <w:t xml:space="preserve">І категорія – білі гриби, Грибні </w:t>
      </w:r>
      <w:proofErr w:type="spellStart"/>
      <w:r w:rsidRPr="00DB2FB5">
        <w:rPr>
          <w:b w:val="0"/>
          <w:sz w:val="28"/>
          <w:szCs w:val="28"/>
          <w:lang w:val="uk-UA"/>
        </w:rPr>
        <w:t>Гливи</w:t>
      </w:r>
      <w:proofErr w:type="spellEnd"/>
      <w:r w:rsidRPr="00DB2FB5">
        <w:rPr>
          <w:b w:val="0"/>
          <w:sz w:val="28"/>
          <w:szCs w:val="28"/>
          <w:lang w:val="uk-UA"/>
        </w:rPr>
        <w:t>, рижики;</w:t>
      </w:r>
    </w:p>
    <w:p w:rsidR="0013779A" w:rsidRDefault="00CC0D40" w:rsidP="0013779A">
      <w:pPr>
        <w:pStyle w:val="1"/>
        <w:shd w:val="clear" w:color="auto" w:fill="FFFFFF"/>
        <w:spacing w:before="0" w:beforeAutospacing="0" w:after="0" w:afterAutospacing="0" w:line="360" w:lineRule="auto"/>
        <w:ind w:firstLine="709"/>
        <w:jc w:val="both"/>
        <w:rPr>
          <w:b w:val="0"/>
          <w:sz w:val="28"/>
          <w:szCs w:val="28"/>
          <w:lang w:val="uk-UA"/>
        </w:rPr>
      </w:pPr>
      <w:r w:rsidRPr="00DB2FB5">
        <w:rPr>
          <w:b w:val="0"/>
          <w:sz w:val="28"/>
          <w:szCs w:val="28"/>
          <w:lang w:val="uk-UA"/>
        </w:rPr>
        <w:t xml:space="preserve">ІІ категорія – </w:t>
      </w:r>
      <w:proofErr w:type="spellStart"/>
      <w:r w:rsidRPr="00DB2FB5">
        <w:rPr>
          <w:b w:val="0"/>
          <w:sz w:val="28"/>
          <w:szCs w:val="28"/>
          <w:lang w:val="uk-UA"/>
        </w:rPr>
        <w:t>підосиновики</w:t>
      </w:r>
      <w:proofErr w:type="spellEnd"/>
      <w:r w:rsidRPr="00DB2FB5">
        <w:rPr>
          <w:b w:val="0"/>
          <w:sz w:val="28"/>
          <w:szCs w:val="28"/>
          <w:lang w:val="uk-UA"/>
        </w:rPr>
        <w:t xml:space="preserve">, </w:t>
      </w:r>
      <w:proofErr w:type="spellStart"/>
      <w:r w:rsidRPr="00DB2FB5">
        <w:rPr>
          <w:b w:val="0"/>
          <w:sz w:val="28"/>
          <w:szCs w:val="28"/>
          <w:lang w:val="uk-UA"/>
        </w:rPr>
        <w:t>підберезовики</w:t>
      </w:r>
      <w:proofErr w:type="spellEnd"/>
      <w:r w:rsidRPr="00DB2FB5">
        <w:rPr>
          <w:b w:val="0"/>
          <w:sz w:val="28"/>
          <w:szCs w:val="28"/>
          <w:lang w:val="uk-UA"/>
        </w:rPr>
        <w:t xml:space="preserve"> (окрім болотних), </w:t>
      </w:r>
      <w:proofErr w:type="spellStart"/>
      <w:r w:rsidRPr="00DB2FB5">
        <w:rPr>
          <w:b w:val="0"/>
          <w:sz w:val="28"/>
          <w:szCs w:val="28"/>
          <w:lang w:val="uk-UA"/>
        </w:rPr>
        <w:t>маслята</w:t>
      </w:r>
      <w:proofErr w:type="spellEnd"/>
      <w:r w:rsidRPr="00DB2FB5">
        <w:rPr>
          <w:b w:val="0"/>
          <w:sz w:val="28"/>
          <w:szCs w:val="28"/>
          <w:lang w:val="uk-UA"/>
        </w:rPr>
        <w:t xml:space="preserve">, </w:t>
      </w:r>
      <w:proofErr w:type="spellStart"/>
      <w:r w:rsidRPr="00DB2FB5">
        <w:rPr>
          <w:b w:val="0"/>
          <w:sz w:val="28"/>
          <w:szCs w:val="28"/>
          <w:lang w:val="uk-UA"/>
        </w:rPr>
        <w:t>Гливи</w:t>
      </w:r>
      <w:proofErr w:type="spellEnd"/>
      <w:r w:rsidRPr="00DB2FB5">
        <w:rPr>
          <w:b w:val="0"/>
          <w:sz w:val="28"/>
          <w:szCs w:val="28"/>
          <w:lang w:val="uk-UA"/>
        </w:rPr>
        <w:t xml:space="preserve"> синіючі, </w:t>
      </w:r>
      <w:proofErr w:type="spellStart"/>
      <w:r w:rsidRPr="00DB2FB5">
        <w:rPr>
          <w:b w:val="0"/>
          <w:sz w:val="28"/>
          <w:szCs w:val="28"/>
          <w:lang w:val="uk-UA"/>
        </w:rPr>
        <w:t>Гливи</w:t>
      </w:r>
      <w:proofErr w:type="spellEnd"/>
      <w:r w:rsidRPr="00DB2FB5">
        <w:rPr>
          <w:b w:val="0"/>
          <w:sz w:val="28"/>
          <w:szCs w:val="28"/>
          <w:lang w:val="uk-UA"/>
        </w:rPr>
        <w:t xml:space="preserve"> осикові, дубовики, польські гриби;</w:t>
      </w:r>
    </w:p>
    <w:p w:rsidR="0013779A" w:rsidRDefault="00CC0D40" w:rsidP="0013779A">
      <w:pPr>
        <w:pStyle w:val="1"/>
        <w:shd w:val="clear" w:color="auto" w:fill="FFFFFF"/>
        <w:spacing w:before="0" w:beforeAutospacing="0" w:after="0" w:afterAutospacing="0" w:line="360" w:lineRule="auto"/>
        <w:ind w:firstLine="709"/>
        <w:jc w:val="both"/>
        <w:rPr>
          <w:b w:val="0"/>
          <w:sz w:val="28"/>
          <w:szCs w:val="28"/>
          <w:lang w:val="uk-UA"/>
        </w:rPr>
      </w:pPr>
      <w:r w:rsidRPr="00DB2FB5">
        <w:rPr>
          <w:b w:val="0"/>
          <w:sz w:val="28"/>
          <w:szCs w:val="28"/>
          <w:lang w:val="uk-UA"/>
        </w:rPr>
        <w:t xml:space="preserve">ІІІ категорія – моховики, </w:t>
      </w:r>
      <w:proofErr w:type="spellStart"/>
      <w:r w:rsidRPr="00DB2FB5">
        <w:rPr>
          <w:b w:val="0"/>
          <w:sz w:val="28"/>
          <w:szCs w:val="28"/>
          <w:lang w:val="uk-UA"/>
        </w:rPr>
        <w:t>козляки</w:t>
      </w:r>
      <w:proofErr w:type="spellEnd"/>
      <w:r w:rsidRPr="00DB2FB5">
        <w:rPr>
          <w:b w:val="0"/>
          <w:sz w:val="28"/>
          <w:szCs w:val="28"/>
          <w:lang w:val="uk-UA"/>
        </w:rPr>
        <w:t xml:space="preserve">, </w:t>
      </w:r>
      <w:proofErr w:type="spellStart"/>
      <w:r w:rsidRPr="00DB2FB5">
        <w:rPr>
          <w:b w:val="0"/>
          <w:sz w:val="28"/>
          <w:szCs w:val="28"/>
          <w:lang w:val="uk-UA"/>
        </w:rPr>
        <w:t>Гливи</w:t>
      </w:r>
      <w:proofErr w:type="spellEnd"/>
      <w:r w:rsidRPr="00DB2FB5">
        <w:rPr>
          <w:b w:val="0"/>
          <w:sz w:val="28"/>
          <w:szCs w:val="28"/>
          <w:lang w:val="uk-UA"/>
        </w:rPr>
        <w:t xml:space="preserve"> чорні, білянки, </w:t>
      </w:r>
      <w:proofErr w:type="spellStart"/>
      <w:r w:rsidRPr="00DB2FB5">
        <w:rPr>
          <w:b w:val="0"/>
          <w:sz w:val="28"/>
          <w:szCs w:val="28"/>
          <w:lang w:val="uk-UA"/>
        </w:rPr>
        <w:t>сірушки</w:t>
      </w:r>
      <w:proofErr w:type="spellEnd"/>
      <w:r w:rsidRPr="00DB2FB5">
        <w:rPr>
          <w:b w:val="0"/>
          <w:sz w:val="28"/>
          <w:szCs w:val="28"/>
          <w:lang w:val="uk-UA"/>
        </w:rPr>
        <w:t xml:space="preserve">, </w:t>
      </w:r>
      <w:proofErr w:type="spellStart"/>
      <w:r w:rsidRPr="00DB2FB5">
        <w:rPr>
          <w:b w:val="0"/>
          <w:sz w:val="28"/>
          <w:szCs w:val="28"/>
          <w:lang w:val="uk-UA"/>
        </w:rPr>
        <w:t>валуї</w:t>
      </w:r>
      <w:proofErr w:type="spellEnd"/>
      <w:r w:rsidRPr="00DB2FB5">
        <w:rPr>
          <w:b w:val="0"/>
          <w:sz w:val="28"/>
          <w:szCs w:val="28"/>
          <w:lang w:val="uk-UA"/>
        </w:rPr>
        <w:t>, сироїжки,</w:t>
      </w:r>
      <w:r w:rsidRPr="00E7267C">
        <w:rPr>
          <w:noProof/>
          <w:sz w:val="28"/>
          <w:szCs w:val="28"/>
          <w:lang w:val="uk-UA"/>
        </w:rPr>
        <w:t xml:space="preserve"> </w:t>
      </w:r>
      <w:r w:rsidRPr="00DB2FB5">
        <w:rPr>
          <w:b w:val="0"/>
          <w:sz w:val="28"/>
          <w:szCs w:val="28"/>
          <w:lang w:val="uk-UA"/>
        </w:rPr>
        <w:t>лисички, шампіньйони, сморчки</w:t>
      </w:r>
      <w:r>
        <w:rPr>
          <w:b w:val="0"/>
          <w:sz w:val="28"/>
          <w:szCs w:val="28"/>
          <w:lang w:val="uk-UA"/>
        </w:rPr>
        <w:t>;</w:t>
      </w:r>
    </w:p>
    <w:p w:rsidR="0013779A" w:rsidRDefault="00CC0D40" w:rsidP="0013779A">
      <w:pPr>
        <w:pStyle w:val="1"/>
        <w:shd w:val="clear" w:color="auto" w:fill="FFFFFF"/>
        <w:spacing w:before="0" w:beforeAutospacing="0" w:after="0" w:afterAutospacing="0" w:line="360" w:lineRule="auto"/>
        <w:ind w:firstLine="709"/>
        <w:jc w:val="both"/>
        <w:rPr>
          <w:b w:val="0"/>
          <w:sz w:val="28"/>
          <w:szCs w:val="28"/>
          <w:lang w:val="uk-UA"/>
        </w:rPr>
      </w:pPr>
      <w:r w:rsidRPr="00DB2FB5">
        <w:rPr>
          <w:b w:val="0"/>
          <w:sz w:val="28"/>
          <w:szCs w:val="28"/>
          <w:lang w:val="uk-UA"/>
        </w:rPr>
        <w:t xml:space="preserve">ІV категорія – </w:t>
      </w:r>
      <w:proofErr w:type="spellStart"/>
      <w:r w:rsidRPr="00DB2FB5">
        <w:rPr>
          <w:b w:val="0"/>
          <w:sz w:val="28"/>
          <w:szCs w:val="28"/>
          <w:lang w:val="uk-UA"/>
        </w:rPr>
        <w:t>Гливи</w:t>
      </w:r>
      <w:proofErr w:type="spellEnd"/>
      <w:r w:rsidRPr="00DB2FB5">
        <w:rPr>
          <w:b w:val="0"/>
          <w:sz w:val="28"/>
          <w:szCs w:val="28"/>
          <w:lang w:val="uk-UA"/>
        </w:rPr>
        <w:t xml:space="preserve"> </w:t>
      </w:r>
      <w:proofErr w:type="spellStart"/>
      <w:r w:rsidRPr="00DB2FB5">
        <w:rPr>
          <w:b w:val="0"/>
          <w:sz w:val="28"/>
          <w:szCs w:val="28"/>
          <w:lang w:val="uk-UA"/>
        </w:rPr>
        <w:t>перечні</w:t>
      </w:r>
      <w:proofErr w:type="spellEnd"/>
      <w:r w:rsidRPr="00DB2FB5">
        <w:rPr>
          <w:b w:val="0"/>
          <w:sz w:val="28"/>
          <w:szCs w:val="28"/>
          <w:lang w:val="uk-UA"/>
        </w:rPr>
        <w:t xml:space="preserve">, скрипиці, </w:t>
      </w:r>
      <w:proofErr w:type="spellStart"/>
      <w:r w:rsidRPr="00DB2FB5">
        <w:rPr>
          <w:b w:val="0"/>
          <w:sz w:val="28"/>
          <w:szCs w:val="28"/>
          <w:lang w:val="uk-UA"/>
        </w:rPr>
        <w:t>горькушки</w:t>
      </w:r>
      <w:proofErr w:type="spellEnd"/>
      <w:r w:rsidRPr="00DB2FB5">
        <w:rPr>
          <w:b w:val="0"/>
          <w:sz w:val="28"/>
          <w:szCs w:val="28"/>
          <w:lang w:val="uk-UA"/>
        </w:rPr>
        <w:t xml:space="preserve">, </w:t>
      </w:r>
      <w:proofErr w:type="spellStart"/>
      <w:r w:rsidRPr="00DB2FB5">
        <w:rPr>
          <w:b w:val="0"/>
          <w:sz w:val="28"/>
          <w:szCs w:val="28"/>
          <w:lang w:val="uk-UA"/>
        </w:rPr>
        <w:t>підмолочники</w:t>
      </w:r>
      <w:proofErr w:type="spellEnd"/>
      <w:r w:rsidRPr="00DB2FB5">
        <w:rPr>
          <w:b w:val="0"/>
          <w:sz w:val="28"/>
          <w:szCs w:val="28"/>
          <w:lang w:val="uk-UA"/>
        </w:rPr>
        <w:t>, сироїжки (</w:t>
      </w:r>
      <w:proofErr w:type="spellStart"/>
      <w:r w:rsidRPr="00DB2FB5">
        <w:rPr>
          <w:b w:val="0"/>
          <w:sz w:val="28"/>
          <w:szCs w:val="28"/>
          <w:lang w:val="uk-UA"/>
        </w:rPr>
        <w:t>жгучоїдка</w:t>
      </w:r>
      <w:proofErr w:type="spellEnd"/>
      <w:r w:rsidRPr="00DB2FB5">
        <w:rPr>
          <w:b w:val="0"/>
          <w:sz w:val="28"/>
          <w:szCs w:val="28"/>
          <w:lang w:val="uk-UA"/>
        </w:rPr>
        <w:t xml:space="preserve"> та </w:t>
      </w:r>
      <w:proofErr w:type="spellStart"/>
      <w:r w:rsidRPr="00DB2FB5">
        <w:rPr>
          <w:b w:val="0"/>
          <w:sz w:val="28"/>
          <w:szCs w:val="28"/>
          <w:lang w:val="uk-UA"/>
        </w:rPr>
        <w:t>гостроїдка</w:t>
      </w:r>
      <w:proofErr w:type="spellEnd"/>
      <w:r w:rsidRPr="00DB2FB5">
        <w:rPr>
          <w:b w:val="0"/>
          <w:sz w:val="28"/>
          <w:szCs w:val="28"/>
          <w:lang w:val="uk-UA"/>
        </w:rPr>
        <w:t xml:space="preserve">), </w:t>
      </w:r>
      <w:proofErr w:type="spellStart"/>
      <w:r w:rsidRPr="00DB2FB5">
        <w:rPr>
          <w:b w:val="0"/>
          <w:sz w:val="28"/>
          <w:szCs w:val="28"/>
          <w:lang w:val="uk-UA"/>
        </w:rPr>
        <w:t>свинушки</w:t>
      </w:r>
      <w:proofErr w:type="spellEnd"/>
      <w:r w:rsidRPr="00DB2FB5">
        <w:rPr>
          <w:b w:val="0"/>
          <w:sz w:val="28"/>
          <w:szCs w:val="28"/>
          <w:lang w:val="uk-UA"/>
        </w:rPr>
        <w:t>,</w:t>
      </w:r>
      <w:r>
        <w:rPr>
          <w:b w:val="0"/>
          <w:sz w:val="28"/>
          <w:szCs w:val="28"/>
          <w:lang w:val="uk-UA"/>
        </w:rPr>
        <w:t xml:space="preserve"> зеленушки, рядовики, </w:t>
      </w:r>
      <w:proofErr w:type="spellStart"/>
      <w:r>
        <w:rPr>
          <w:b w:val="0"/>
          <w:sz w:val="28"/>
          <w:szCs w:val="28"/>
          <w:lang w:val="uk-UA"/>
        </w:rPr>
        <w:t>вішанки</w:t>
      </w:r>
      <w:proofErr w:type="spellEnd"/>
      <w:r>
        <w:rPr>
          <w:b w:val="0"/>
          <w:sz w:val="28"/>
          <w:szCs w:val="28"/>
          <w:lang w:val="uk-UA"/>
        </w:rPr>
        <w:t xml:space="preserve"> [3</w:t>
      </w:r>
      <w:r w:rsidRPr="00DB2FB5">
        <w:rPr>
          <w:b w:val="0"/>
          <w:sz w:val="28"/>
          <w:szCs w:val="28"/>
          <w:lang w:val="uk-UA"/>
        </w:rPr>
        <w:t>].</w:t>
      </w:r>
      <w:r w:rsidRPr="00DB2FB5">
        <w:rPr>
          <w:noProof/>
          <w:sz w:val="28"/>
          <w:szCs w:val="28"/>
          <w:lang w:val="uk-UA"/>
        </w:rPr>
        <w:t xml:space="preserve"> </w:t>
      </w:r>
    </w:p>
    <w:p w:rsidR="008B02C4" w:rsidRPr="0013779A" w:rsidRDefault="0013779A" w:rsidP="0013779A">
      <w:pPr>
        <w:pStyle w:val="1"/>
        <w:shd w:val="clear" w:color="auto" w:fill="FFFFFF"/>
        <w:spacing w:before="0" w:beforeAutospacing="0" w:after="0" w:afterAutospacing="0" w:line="360" w:lineRule="auto"/>
        <w:ind w:firstLine="709"/>
        <w:jc w:val="both"/>
        <w:rPr>
          <w:b w:val="0"/>
          <w:i/>
          <w:noProof/>
          <w:sz w:val="28"/>
          <w:szCs w:val="28"/>
          <w:lang w:val="uk-UA"/>
        </w:rPr>
      </w:pPr>
      <w:r w:rsidRPr="0013779A">
        <w:rPr>
          <w:b w:val="0"/>
          <w:noProof/>
          <w:sz w:val="28"/>
          <w:szCs w:val="28"/>
          <w:lang w:val="uk-UA"/>
        </w:rPr>
        <w:lastRenderedPageBreak/>
        <w:t>Вміст інших, важливих для організму людини, речовин у грибних тілах на прикладі синьо-зеленої та великої зеленої сироїжок можна побачити у таблиці 3.</w:t>
      </w:r>
    </w:p>
    <w:p w:rsidR="0013779A" w:rsidRPr="0013779A" w:rsidRDefault="0013779A" w:rsidP="0013779A">
      <w:pPr>
        <w:pStyle w:val="1"/>
        <w:shd w:val="clear" w:color="auto" w:fill="FFFFFF"/>
        <w:spacing w:before="0" w:beforeAutospacing="0" w:after="0" w:afterAutospacing="0" w:line="360" w:lineRule="auto"/>
        <w:ind w:firstLine="709"/>
        <w:jc w:val="right"/>
        <w:rPr>
          <w:b w:val="0"/>
          <w:noProof/>
          <w:sz w:val="26"/>
          <w:szCs w:val="26"/>
          <w:lang w:val="uk-UA"/>
        </w:rPr>
      </w:pPr>
      <w:r>
        <w:rPr>
          <w:b w:val="0"/>
          <w:i/>
          <w:noProof/>
          <w:sz w:val="28"/>
          <w:szCs w:val="28"/>
          <w:lang w:val="uk-UA"/>
        </w:rPr>
        <w:t>Таблиця 3</w:t>
      </w:r>
    </w:p>
    <w:p w:rsidR="0013779A" w:rsidRPr="00F90997" w:rsidRDefault="0013779A" w:rsidP="00F90997">
      <w:pPr>
        <w:pStyle w:val="1"/>
        <w:shd w:val="clear" w:color="auto" w:fill="FFFFFF"/>
        <w:spacing w:before="0" w:beforeAutospacing="0" w:after="0" w:afterAutospacing="0" w:line="360" w:lineRule="auto"/>
        <w:ind w:firstLine="709"/>
        <w:jc w:val="center"/>
        <w:rPr>
          <w:noProof/>
          <w:sz w:val="28"/>
          <w:szCs w:val="28"/>
          <w:lang w:val="uk-UA"/>
        </w:rPr>
      </w:pPr>
      <w:r w:rsidRPr="00F90997">
        <w:rPr>
          <w:noProof/>
          <w:sz w:val="28"/>
          <w:szCs w:val="28"/>
          <w:lang w:val="uk-UA"/>
        </w:rPr>
        <w:t>Вміст макроелементів у грибних тілах</w:t>
      </w:r>
    </w:p>
    <w:tbl>
      <w:tblPr>
        <w:tblStyle w:val="a4"/>
        <w:tblW w:w="9209" w:type="dxa"/>
        <w:tblLayout w:type="fixed"/>
        <w:tblLook w:val="04A0" w:firstRow="1" w:lastRow="0" w:firstColumn="1" w:lastColumn="0" w:noHBand="0" w:noVBand="1"/>
      </w:tblPr>
      <w:tblGrid>
        <w:gridCol w:w="2971"/>
        <w:gridCol w:w="1559"/>
        <w:gridCol w:w="1560"/>
        <w:gridCol w:w="1559"/>
        <w:gridCol w:w="1560"/>
      </w:tblGrid>
      <w:tr w:rsidR="00F90997" w:rsidTr="00BD4CDA">
        <w:tc>
          <w:tcPr>
            <w:tcW w:w="2971" w:type="dxa"/>
            <w:vMerge w:val="restart"/>
            <w:shd w:val="clear" w:color="auto" w:fill="F2F2F2" w:themeFill="background1" w:themeFillShade="F2"/>
            <w:vAlign w:val="center"/>
          </w:tcPr>
          <w:p w:rsidR="00F90997" w:rsidRPr="00BD4CDA" w:rsidRDefault="00F90997" w:rsidP="00BD4CDA">
            <w:pPr>
              <w:pStyle w:val="1"/>
              <w:spacing w:before="0" w:beforeAutospacing="0" w:after="0" w:afterAutospacing="0" w:line="360" w:lineRule="auto"/>
              <w:jc w:val="center"/>
              <w:outlineLvl w:val="0"/>
              <w:rPr>
                <w:b w:val="0"/>
                <w:i/>
                <w:noProof/>
                <w:sz w:val="28"/>
                <w:szCs w:val="28"/>
                <w:lang w:val="uk-UA"/>
              </w:rPr>
            </w:pPr>
            <w:r w:rsidRPr="00BD4CDA">
              <w:rPr>
                <w:b w:val="0"/>
                <w:i/>
                <w:noProof/>
                <w:sz w:val="28"/>
                <w:szCs w:val="28"/>
                <w:lang w:val="uk-UA"/>
              </w:rPr>
              <w:t>Вміст елементів</w:t>
            </w:r>
          </w:p>
        </w:tc>
        <w:tc>
          <w:tcPr>
            <w:tcW w:w="3119" w:type="dxa"/>
            <w:gridSpan w:val="2"/>
            <w:shd w:val="clear" w:color="auto" w:fill="F2F2F2" w:themeFill="background1" w:themeFillShade="F2"/>
            <w:vAlign w:val="center"/>
          </w:tcPr>
          <w:p w:rsidR="00F90997" w:rsidRPr="00BD4CDA" w:rsidRDefault="00F90997" w:rsidP="00BD4CDA">
            <w:pPr>
              <w:pStyle w:val="1"/>
              <w:spacing w:before="0" w:beforeAutospacing="0" w:after="0" w:afterAutospacing="0" w:line="360" w:lineRule="auto"/>
              <w:jc w:val="center"/>
              <w:outlineLvl w:val="0"/>
              <w:rPr>
                <w:b w:val="0"/>
                <w:i/>
                <w:noProof/>
                <w:sz w:val="28"/>
                <w:szCs w:val="28"/>
                <w:lang w:val="uk-UA"/>
              </w:rPr>
            </w:pPr>
            <w:r w:rsidRPr="00BD4CDA">
              <w:rPr>
                <w:b w:val="0"/>
                <w:i/>
                <w:noProof/>
                <w:sz w:val="28"/>
                <w:szCs w:val="28"/>
                <w:lang w:val="uk-UA"/>
              </w:rPr>
              <w:t>Сироїжка синьо-зелена</w:t>
            </w:r>
          </w:p>
        </w:tc>
        <w:tc>
          <w:tcPr>
            <w:tcW w:w="3119" w:type="dxa"/>
            <w:gridSpan w:val="2"/>
            <w:shd w:val="clear" w:color="auto" w:fill="F2F2F2" w:themeFill="background1" w:themeFillShade="F2"/>
            <w:vAlign w:val="center"/>
          </w:tcPr>
          <w:p w:rsidR="00F90997" w:rsidRPr="00BD4CDA" w:rsidRDefault="00F90997" w:rsidP="00BD4CDA">
            <w:pPr>
              <w:pStyle w:val="1"/>
              <w:spacing w:before="0" w:beforeAutospacing="0" w:after="0" w:afterAutospacing="0" w:line="360" w:lineRule="auto"/>
              <w:jc w:val="center"/>
              <w:outlineLvl w:val="0"/>
              <w:rPr>
                <w:b w:val="0"/>
                <w:i/>
                <w:noProof/>
                <w:sz w:val="28"/>
                <w:szCs w:val="28"/>
                <w:lang w:val="uk-UA"/>
              </w:rPr>
            </w:pPr>
            <w:r w:rsidRPr="00BD4CDA">
              <w:rPr>
                <w:b w:val="0"/>
                <w:i/>
                <w:noProof/>
                <w:sz w:val="28"/>
                <w:szCs w:val="28"/>
                <w:lang w:val="uk-UA"/>
              </w:rPr>
              <w:t>Сироїжка велика зелена</w:t>
            </w:r>
          </w:p>
        </w:tc>
      </w:tr>
      <w:tr w:rsidR="00F90997" w:rsidTr="00BD4CDA">
        <w:tc>
          <w:tcPr>
            <w:tcW w:w="2971" w:type="dxa"/>
            <w:vMerge/>
          </w:tcPr>
          <w:p w:rsidR="00F90997" w:rsidRPr="00BD4CDA" w:rsidRDefault="00F90997" w:rsidP="0013779A">
            <w:pPr>
              <w:pStyle w:val="1"/>
              <w:spacing w:before="0" w:beforeAutospacing="0" w:after="0" w:afterAutospacing="0" w:line="360" w:lineRule="auto"/>
              <w:jc w:val="both"/>
              <w:outlineLvl w:val="0"/>
              <w:rPr>
                <w:b w:val="0"/>
                <w:i/>
                <w:noProof/>
                <w:sz w:val="28"/>
                <w:szCs w:val="28"/>
                <w:lang w:val="uk-UA"/>
              </w:rPr>
            </w:pPr>
          </w:p>
        </w:tc>
        <w:tc>
          <w:tcPr>
            <w:tcW w:w="1559" w:type="dxa"/>
            <w:shd w:val="clear" w:color="auto" w:fill="F2F2F2" w:themeFill="background1" w:themeFillShade="F2"/>
            <w:vAlign w:val="center"/>
          </w:tcPr>
          <w:p w:rsidR="00F90997" w:rsidRPr="00BD4CDA" w:rsidRDefault="00F90997" w:rsidP="00BD4CDA">
            <w:pPr>
              <w:pStyle w:val="1"/>
              <w:spacing w:before="0" w:beforeAutospacing="0" w:after="0" w:afterAutospacing="0" w:line="360" w:lineRule="auto"/>
              <w:jc w:val="center"/>
              <w:outlineLvl w:val="0"/>
              <w:rPr>
                <w:b w:val="0"/>
                <w:i/>
                <w:noProof/>
                <w:sz w:val="28"/>
                <w:szCs w:val="28"/>
                <w:lang w:val="uk-UA"/>
              </w:rPr>
            </w:pPr>
            <w:r w:rsidRPr="00BD4CDA">
              <w:rPr>
                <w:b w:val="0"/>
                <w:i/>
                <w:noProof/>
                <w:sz w:val="28"/>
                <w:szCs w:val="28"/>
                <w:lang w:val="uk-UA"/>
              </w:rPr>
              <w:t>шапка</w:t>
            </w:r>
          </w:p>
        </w:tc>
        <w:tc>
          <w:tcPr>
            <w:tcW w:w="1560" w:type="dxa"/>
            <w:shd w:val="clear" w:color="auto" w:fill="F2F2F2" w:themeFill="background1" w:themeFillShade="F2"/>
            <w:vAlign w:val="center"/>
          </w:tcPr>
          <w:p w:rsidR="00F90997" w:rsidRPr="00BD4CDA" w:rsidRDefault="00F90997" w:rsidP="00BD4CDA">
            <w:pPr>
              <w:pStyle w:val="1"/>
              <w:spacing w:before="0" w:beforeAutospacing="0" w:after="0" w:afterAutospacing="0" w:line="360" w:lineRule="auto"/>
              <w:jc w:val="center"/>
              <w:outlineLvl w:val="0"/>
              <w:rPr>
                <w:b w:val="0"/>
                <w:i/>
                <w:noProof/>
                <w:sz w:val="28"/>
                <w:szCs w:val="28"/>
                <w:lang w:val="uk-UA"/>
              </w:rPr>
            </w:pPr>
            <w:r w:rsidRPr="00BD4CDA">
              <w:rPr>
                <w:b w:val="0"/>
                <w:i/>
                <w:noProof/>
                <w:sz w:val="28"/>
                <w:szCs w:val="28"/>
                <w:lang w:val="uk-UA"/>
              </w:rPr>
              <w:t>ніжка</w:t>
            </w:r>
          </w:p>
        </w:tc>
        <w:tc>
          <w:tcPr>
            <w:tcW w:w="1559" w:type="dxa"/>
            <w:shd w:val="clear" w:color="auto" w:fill="F2F2F2" w:themeFill="background1" w:themeFillShade="F2"/>
            <w:vAlign w:val="center"/>
          </w:tcPr>
          <w:p w:rsidR="00F90997" w:rsidRPr="00BD4CDA" w:rsidRDefault="00F90997" w:rsidP="00BD4CDA">
            <w:pPr>
              <w:pStyle w:val="1"/>
              <w:spacing w:before="0" w:beforeAutospacing="0" w:after="0" w:afterAutospacing="0" w:line="360" w:lineRule="auto"/>
              <w:jc w:val="center"/>
              <w:outlineLvl w:val="0"/>
              <w:rPr>
                <w:b w:val="0"/>
                <w:i/>
                <w:noProof/>
                <w:sz w:val="28"/>
                <w:szCs w:val="28"/>
                <w:lang w:val="uk-UA"/>
              </w:rPr>
            </w:pPr>
            <w:r w:rsidRPr="00BD4CDA">
              <w:rPr>
                <w:b w:val="0"/>
                <w:i/>
                <w:noProof/>
                <w:sz w:val="28"/>
                <w:szCs w:val="28"/>
                <w:lang w:val="uk-UA"/>
              </w:rPr>
              <w:t>шапка</w:t>
            </w:r>
          </w:p>
        </w:tc>
        <w:tc>
          <w:tcPr>
            <w:tcW w:w="1560" w:type="dxa"/>
            <w:shd w:val="clear" w:color="auto" w:fill="F2F2F2" w:themeFill="background1" w:themeFillShade="F2"/>
            <w:vAlign w:val="center"/>
          </w:tcPr>
          <w:p w:rsidR="00F90997" w:rsidRPr="00BD4CDA" w:rsidRDefault="00F90997" w:rsidP="00BD4CDA">
            <w:pPr>
              <w:pStyle w:val="1"/>
              <w:spacing w:before="0" w:beforeAutospacing="0" w:after="0" w:afterAutospacing="0" w:line="360" w:lineRule="auto"/>
              <w:jc w:val="center"/>
              <w:outlineLvl w:val="0"/>
              <w:rPr>
                <w:b w:val="0"/>
                <w:i/>
                <w:noProof/>
                <w:sz w:val="28"/>
                <w:szCs w:val="28"/>
                <w:lang w:val="uk-UA"/>
              </w:rPr>
            </w:pPr>
            <w:r w:rsidRPr="00BD4CDA">
              <w:rPr>
                <w:b w:val="0"/>
                <w:i/>
                <w:noProof/>
                <w:sz w:val="28"/>
                <w:szCs w:val="28"/>
                <w:lang w:val="uk-UA"/>
              </w:rPr>
              <w:t>ніжка</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Гігроскопіна волога, %</w:t>
            </w:r>
          </w:p>
        </w:tc>
        <w:tc>
          <w:tcPr>
            <w:tcW w:w="1559"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12,9</w:t>
            </w:r>
          </w:p>
        </w:tc>
        <w:tc>
          <w:tcPr>
            <w:tcW w:w="1560"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10,9</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12,3</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10,1</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Сирий протеїн, %</w:t>
            </w:r>
          </w:p>
        </w:tc>
        <w:tc>
          <w:tcPr>
            <w:tcW w:w="1559"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25,2</w:t>
            </w:r>
          </w:p>
        </w:tc>
        <w:tc>
          <w:tcPr>
            <w:tcW w:w="1560"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16,2</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23,5</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17,9</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Сира клітковина, %</w:t>
            </w:r>
          </w:p>
        </w:tc>
        <w:tc>
          <w:tcPr>
            <w:tcW w:w="1559"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6,9</w:t>
            </w:r>
          </w:p>
        </w:tc>
        <w:tc>
          <w:tcPr>
            <w:tcW w:w="1560"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5,7</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7,75</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6,8</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Калій, %</w:t>
            </w:r>
          </w:p>
        </w:tc>
        <w:tc>
          <w:tcPr>
            <w:tcW w:w="1559"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0,46</w:t>
            </w:r>
          </w:p>
        </w:tc>
        <w:tc>
          <w:tcPr>
            <w:tcW w:w="1560"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0,33</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0,38</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0,29</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Натрій, %</w:t>
            </w:r>
          </w:p>
        </w:tc>
        <w:tc>
          <w:tcPr>
            <w:tcW w:w="1559"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0,039</w:t>
            </w:r>
          </w:p>
        </w:tc>
        <w:tc>
          <w:tcPr>
            <w:tcW w:w="1560" w:type="dxa"/>
            <w:vAlign w:val="center"/>
          </w:tcPr>
          <w:p w:rsidR="00F90997" w:rsidRDefault="00F90997"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0,065</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0,42</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0,43</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Фосфор, %</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0,633</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0,44</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0,56</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0,253</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Кальцій, %</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0,306</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0,341</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0,292</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0,326</w:t>
            </w:r>
          </w:p>
        </w:tc>
      </w:tr>
      <w:tr w:rsidR="00F90997" w:rsidTr="00BD4CDA">
        <w:tc>
          <w:tcPr>
            <w:tcW w:w="2971" w:type="dxa"/>
          </w:tcPr>
          <w:p w:rsidR="00F90997" w:rsidRDefault="00F90997" w:rsidP="00BD4CDA">
            <w:pPr>
              <w:pStyle w:val="1"/>
              <w:spacing w:before="0" w:beforeAutospacing="0" w:after="0" w:afterAutospacing="0"/>
              <w:jc w:val="both"/>
              <w:outlineLvl w:val="0"/>
              <w:rPr>
                <w:b w:val="0"/>
                <w:noProof/>
                <w:sz w:val="28"/>
                <w:szCs w:val="28"/>
                <w:lang w:val="uk-UA"/>
              </w:rPr>
            </w:pPr>
            <w:r>
              <w:rPr>
                <w:b w:val="0"/>
                <w:noProof/>
                <w:sz w:val="28"/>
                <w:szCs w:val="28"/>
                <w:lang w:val="uk-UA"/>
              </w:rPr>
              <w:t>Розчинені вуглеводи, %</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8,47</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5,99</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7,99</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5,58</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Вітамін В, мг/100 г</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5,11</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0,82</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4,17</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0,36</w:t>
            </w:r>
          </w:p>
        </w:tc>
      </w:tr>
      <w:tr w:rsidR="00F90997" w:rsidTr="00BD4CDA">
        <w:tc>
          <w:tcPr>
            <w:tcW w:w="2971" w:type="dxa"/>
          </w:tcPr>
          <w:p w:rsidR="00F90997" w:rsidRDefault="00F90997" w:rsidP="0013779A">
            <w:pPr>
              <w:pStyle w:val="1"/>
              <w:spacing w:before="0" w:beforeAutospacing="0" w:after="0" w:afterAutospacing="0" w:line="360" w:lineRule="auto"/>
              <w:jc w:val="both"/>
              <w:outlineLvl w:val="0"/>
              <w:rPr>
                <w:b w:val="0"/>
                <w:noProof/>
                <w:sz w:val="28"/>
                <w:szCs w:val="28"/>
                <w:lang w:val="uk-UA"/>
              </w:rPr>
            </w:pPr>
            <w:r>
              <w:rPr>
                <w:b w:val="0"/>
                <w:noProof/>
                <w:sz w:val="28"/>
                <w:szCs w:val="28"/>
                <w:lang w:val="uk-UA"/>
              </w:rPr>
              <w:t>Вітамін РР, мг/100 г</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130</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16</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96</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17</w:t>
            </w:r>
          </w:p>
        </w:tc>
      </w:tr>
      <w:tr w:rsidR="00F90997" w:rsidTr="00BD4CDA">
        <w:tc>
          <w:tcPr>
            <w:tcW w:w="2971" w:type="dxa"/>
          </w:tcPr>
          <w:p w:rsidR="00F90997" w:rsidRDefault="00F90997" w:rsidP="00BD4CDA">
            <w:pPr>
              <w:pStyle w:val="1"/>
              <w:spacing w:before="0" w:beforeAutospacing="0" w:after="0" w:afterAutospacing="0"/>
              <w:jc w:val="both"/>
              <w:outlineLvl w:val="0"/>
              <w:rPr>
                <w:b w:val="0"/>
                <w:noProof/>
                <w:sz w:val="28"/>
                <w:szCs w:val="28"/>
                <w:lang w:val="uk-UA"/>
              </w:rPr>
            </w:pPr>
            <w:r>
              <w:rPr>
                <w:b w:val="0"/>
                <w:noProof/>
                <w:sz w:val="28"/>
                <w:szCs w:val="28"/>
                <w:lang w:val="uk-UA"/>
              </w:rPr>
              <w:t>Енергетична цінність на 100 г, к Дж</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98</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74</w:t>
            </w:r>
          </w:p>
        </w:tc>
        <w:tc>
          <w:tcPr>
            <w:tcW w:w="1559"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90</w:t>
            </w:r>
          </w:p>
        </w:tc>
        <w:tc>
          <w:tcPr>
            <w:tcW w:w="1560" w:type="dxa"/>
            <w:vAlign w:val="center"/>
          </w:tcPr>
          <w:p w:rsidR="00F90997" w:rsidRDefault="00BD4CDA" w:rsidP="00BD4CDA">
            <w:pPr>
              <w:pStyle w:val="1"/>
              <w:spacing w:before="0" w:beforeAutospacing="0" w:after="0" w:afterAutospacing="0" w:line="360" w:lineRule="auto"/>
              <w:jc w:val="center"/>
              <w:outlineLvl w:val="0"/>
              <w:rPr>
                <w:b w:val="0"/>
                <w:noProof/>
                <w:sz w:val="28"/>
                <w:szCs w:val="28"/>
                <w:lang w:val="uk-UA"/>
              </w:rPr>
            </w:pPr>
            <w:r>
              <w:rPr>
                <w:b w:val="0"/>
                <w:noProof/>
                <w:sz w:val="28"/>
                <w:szCs w:val="28"/>
                <w:lang w:val="uk-UA"/>
              </w:rPr>
              <w:t>65</w:t>
            </w:r>
          </w:p>
        </w:tc>
      </w:tr>
    </w:tbl>
    <w:p w:rsidR="0013779A" w:rsidRDefault="0013779A" w:rsidP="0013779A">
      <w:pPr>
        <w:pStyle w:val="1"/>
        <w:shd w:val="clear" w:color="auto" w:fill="FFFFFF"/>
        <w:spacing w:before="0" w:beforeAutospacing="0" w:after="0" w:afterAutospacing="0" w:line="360" w:lineRule="auto"/>
        <w:ind w:firstLine="709"/>
        <w:jc w:val="both"/>
        <w:rPr>
          <w:b w:val="0"/>
          <w:noProof/>
          <w:sz w:val="28"/>
          <w:szCs w:val="28"/>
          <w:lang w:val="uk-UA"/>
        </w:rPr>
      </w:pPr>
    </w:p>
    <w:p w:rsidR="00CC0D40" w:rsidRPr="003F0AB4" w:rsidRDefault="00EA76D5" w:rsidP="003F0AB4">
      <w:pPr>
        <w:ind w:firstLine="709"/>
        <w:rPr>
          <w:rFonts w:ascii="Times New Roman" w:eastAsia="Times New Roman" w:hAnsi="Times New Roman" w:cs="Times New Roman"/>
          <w:b/>
          <w:bCs/>
          <w:noProof/>
          <w:kern w:val="36"/>
          <w:sz w:val="28"/>
          <w:szCs w:val="28"/>
          <w:lang w:val="uk-UA" w:eastAsia="ru-RU"/>
        </w:rPr>
      </w:pPr>
      <w:r w:rsidRPr="003F0AB4">
        <w:rPr>
          <w:rFonts w:ascii="Times New Roman" w:hAnsi="Times New Roman" w:cs="Times New Roman"/>
          <w:b/>
          <w:sz w:val="28"/>
          <w:szCs w:val="28"/>
          <w:lang w:val="uk-UA"/>
        </w:rPr>
        <w:t>1.2</w:t>
      </w:r>
      <w:r w:rsidR="005F1023" w:rsidRPr="003F0AB4">
        <w:rPr>
          <w:rFonts w:ascii="Times New Roman" w:hAnsi="Times New Roman" w:cs="Times New Roman"/>
          <w:b/>
          <w:sz w:val="28"/>
          <w:szCs w:val="28"/>
          <w:lang w:val="uk-UA"/>
        </w:rPr>
        <w:t xml:space="preserve"> </w:t>
      </w:r>
      <w:r w:rsidRPr="003F0AB4">
        <w:rPr>
          <w:rFonts w:ascii="Times New Roman" w:hAnsi="Times New Roman" w:cs="Times New Roman"/>
          <w:b/>
          <w:sz w:val="28"/>
          <w:szCs w:val="28"/>
          <w:lang w:val="uk-UA"/>
        </w:rPr>
        <w:t xml:space="preserve">Актуальність створення грибних ферм </w:t>
      </w:r>
      <w:r w:rsidR="005F1023" w:rsidRPr="003F0AB4">
        <w:rPr>
          <w:rFonts w:ascii="Times New Roman" w:hAnsi="Times New Roman" w:cs="Times New Roman"/>
          <w:b/>
          <w:sz w:val="28"/>
          <w:szCs w:val="28"/>
          <w:lang w:val="uk-UA"/>
        </w:rPr>
        <w:t xml:space="preserve"> </w:t>
      </w:r>
    </w:p>
    <w:p w:rsidR="005F1023" w:rsidRPr="00DB2FB5" w:rsidRDefault="005F1023" w:rsidP="003F0AB4">
      <w:pPr>
        <w:pStyle w:val="1"/>
        <w:shd w:val="clear" w:color="auto" w:fill="FFFFFF"/>
        <w:spacing w:before="0" w:beforeAutospacing="0" w:after="0" w:afterAutospacing="0" w:line="360" w:lineRule="auto"/>
        <w:ind w:firstLine="709"/>
        <w:jc w:val="both"/>
        <w:rPr>
          <w:b w:val="0"/>
          <w:sz w:val="28"/>
          <w:szCs w:val="28"/>
          <w:lang w:val="uk-UA"/>
        </w:rPr>
      </w:pPr>
      <w:r w:rsidRPr="00DB2FB5">
        <w:rPr>
          <w:b w:val="0"/>
          <w:sz w:val="28"/>
          <w:szCs w:val="28"/>
          <w:lang w:val="uk-UA"/>
        </w:rPr>
        <w:t xml:space="preserve">Вже в 90-і роки в загальному обсязі щорічного споживання грибів у світі частка дикоростучих становила тільки близько 20%. При сучасній технології вирощування культивованих грибів врожай збирають 5 разів у рік. Їх культивують більш ніж в 70 країнах світу, головний виробник − США (близько 25 % світового виробництва). Україна не відстає від загальносвітової тенденції до зростання виробництва грибів. Обсяг виробництва культивованих грибів в Україні становить близько 1,5...2 тис. тон за рік. Завдяки своєму географічному розташуванню до основних імпортерів грибів і кліматичних умов вона має непогані шанси в </w:t>
      </w:r>
      <w:r w:rsidRPr="00DB2FB5">
        <w:rPr>
          <w:b w:val="0"/>
          <w:sz w:val="28"/>
          <w:szCs w:val="28"/>
          <w:lang w:val="uk-UA"/>
        </w:rPr>
        <w:lastRenderedPageBreak/>
        <w:t>майбутньому стати одним з основних постачальників свіжих і перероблених грибів у країни Європи. Хоча зараз виробництво штучно вирощуваних грибів у країні перебуває в стадії становлення, український експорт грибів щорічно збільшується. У боротьбі за ринок прагнення до здешевлення продукції призвело до вдосконалення структури виробництва малопродуктивних для інших цілей, наприклад на різних нехарчових відходах; при цьому субстрат звичайно використовується двічі: після збору врожаю грибів він стає коштовним джер</w:t>
      </w:r>
      <w:r>
        <w:rPr>
          <w:b w:val="0"/>
          <w:sz w:val="28"/>
          <w:szCs w:val="28"/>
          <w:lang w:val="uk-UA"/>
        </w:rPr>
        <w:t>елом перегною для садівництва [4</w:t>
      </w:r>
      <w:r w:rsidRPr="00DB2FB5">
        <w:rPr>
          <w:b w:val="0"/>
          <w:sz w:val="28"/>
          <w:szCs w:val="28"/>
          <w:lang w:val="uk-UA"/>
        </w:rPr>
        <w:t>].</w:t>
      </w:r>
    </w:p>
    <w:p w:rsidR="005F1023" w:rsidRDefault="005F1023" w:rsidP="005F1023">
      <w:pPr>
        <w:pStyle w:val="1"/>
        <w:shd w:val="clear" w:color="auto" w:fill="FFFFFF"/>
        <w:spacing w:before="0" w:beforeAutospacing="0" w:after="0" w:afterAutospacing="0" w:line="360" w:lineRule="auto"/>
        <w:ind w:firstLine="851"/>
        <w:jc w:val="both"/>
        <w:rPr>
          <w:b w:val="0"/>
          <w:sz w:val="28"/>
          <w:szCs w:val="28"/>
          <w:lang w:val="uk-UA"/>
        </w:rPr>
      </w:pPr>
      <w:r w:rsidRPr="00DB2FB5">
        <w:rPr>
          <w:b w:val="0"/>
          <w:sz w:val="28"/>
          <w:szCs w:val="28"/>
          <w:lang w:val="uk-UA"/>
        </w:rPr>
        <w:t xml:space="preserve">За даними Грибного інформаційного агентства України, наша країна є регіональним лідером з виробництва культивованих грибів. За оцінками ІВ УМДИС у 2017 році обсяги вирощених шампіньйонів склали близько 51,3 тис т, </w:t>
      </w:r>
      <w:proofErr w:type="spellStart"/>
      <w:r w:rsidRPr="00DB2FB5">
        <w:rPr>
          <w:b w:val="0"/>
          <w:sz w:val="28"/>
          <w:szCs w:val="28"/>
          <w:lang w:val="uk-UA"/>
        </w:rPr>
        <w:t>вішанки</w:t>
      </w:r>
      <w:proofErr w:type="spellEnd"/>
      <w:r w:rsidRPr="00DB2FB5">
        <w:rPr>
          <w:b w:val="0"/>
          <w:sz w:val="28"/>
          <w:szCs w:val="28"/>
          <w:lang w:val="uk-UA"/>
        </w:rPr>
        <w:t xml:space="preserve"> та екзотичних грибів – близько 4,9 тис т. Кількість грибних ферм вже становить близько 300  та це число не є заключним, так як кількість грибних ферм продовжує рости. При цьому більша кількість цих ферм є малими виробництвами, що випускають близько п’яти – десяти т грибів на місяць.</w:t>
      </w:r>
    </w:p>
    <w:p w:rsidR="0040369D" w:rsidRDefault="0040369D" w:rsidP="005F1023">
      <w:pPr>
        <w:pStyle w:val="1"/>
        <w:shd w:val="clear" w:color="auto" w:fill="FFFFFF"/>
        <w:spacing w:before="0" w:beforeAutospacing="0" w:after="0" w:afterAutospacing="0" w:line="360" w:lineRule="auto"/>
        <w:ind w:firstLine="851"/>
        <w:jc w:val="both"/>
        <w:rPr>
          <w:b w:val="0"/>
          <w:sz w:val="28"/>
          <w:szCs w:val="28"/>
          <w:lang w:val="uk-UA"/>
        </w:rPr>
      </w:pPr>
      <w:r>
        <w:rPr>
          <w:b w:val="0"/>
          <w:sz w:val="28"/>
          <w:szCs w:val="28"/>
          <w:lang w:val="uk-UA"/>
        </w:rPr>
        <w:t xml:space="preserve">За даними глобального </w:t>
      </w:r>
      <w:r w:rsidR="007539DA">
        <w:rPr>
          <w:b w:val="0"/>
          <w:sz w:val="28"/>
          <w:szCs w:val="28"/>
          <w:lang w:val="uk-UA"/>
        </w:rPr>
        <w:t xml:space="preserve">В2В довідника підприємств </w:t>
      </w:r>
      <w:proofErr w:type="spellStart"/>
      <w:r w:rsidR="007539DA" w:rsidRPr="007539DA">
        <w:rPr>
          <w:b w:val="0"/>
          <w:i/>
          <w:sz w:val="28"/>
          <w:szCs w:val="28"/>
          <w:lang w:val="en-US"/>
        </w:rPr>
        <w:t>Kompass</w:t>
      </w:r>
      <w:proofErr w:type="spellEnd"/>
      <w:r w:rsidR="007539DA" w:rsidRPr="007539DA">
        <w:rPr>
          <w:b w:val="0"/>
          <w:sz w:val="28"/>
          <w:szCs w:val="28"/>
          <w:lang w:val="uk-UA"/>
        </w:rPr>
        <w:t>, зараз (дан</w:t>
      </w:r>
      <w:r w:rsidR="007539DA">
        <w:rPr>
          <w:b w:val="0"/>
          <w:sz w:val="28"/>
          <w:szCs w:val="28"/>
          <w:lang w:val="uk-UA"/>
        </w:rPr>
        <w:t>і 2020 року) в Україні діє 278 крупних підприємств з  культивування їстівних грибів та міцелію. Лідерами грибної промисловості нашої країни є Львівська (20 підприємств), Дніпропетровська (18 підприємств) та Одеська (</w:t>
      </w:r>
      <w:r w:rsidR="008A7774">
        <w:rPr>
          <w:b w:val="0"/>
          <w:sz w:val="28"/>
          <w:szCs w:val="28"/>
          <w:lang w:val="uk-UA"/>
        </w:rPr>
        <w:t>18 підприємств) області.</w:t>
      </w:r>
      <w:r w:rsidR="00143BD5">
        <w:rPr>
          <w:b w:val="0"/>
          <w:sz w:val="28"/>
          <w:szCs w:val="28"/>
          <w:lang w:val="uk-UA"/>
        </w:rPr>
        <w:t xml:space="preserve"> Не  дивлячись на це, найбільші підприємства в цій галузі розміщені в Київській області.</w:t>
      </w:r>
    </w:p>
    <w:p w:rsidR="00143BD5" w:rsidRPr="00143BD5" w:rsidRDefault="008A7774" w:rsidP="00143BD5">
      <w:pPr>
        <w:pStyle w:val="1"/>
        <w:shd w:val="clear" w:color="auto" w:fill="FFFFFF"/>
        <w:spacing w:before="0" w:beforeAutospacing="0" w:after="0" w:afterAutospacing="0" w:line="360" w:lineRule="auto"/>
        <w:ind w:firstLine="851"/>
        <w:jc w:val="both"/>
        <w:rPr>
          <w:b w:val="0"/>
          <w:sz w:val="28"/>
          <w:szCs w:val="28"/>
        </w:rPr>
      </w:pPr>
      <w:r>
        <w:rPr>
          <w:b w:val="0"/>
          <w:sz w:val="28"/>
          <w:szCs w:val="28"/>
          <w:lang w:val="uk-UA"/>
        </w:rPr>
        <w:t>Серед господарств Дніпропетровської області відомі: Приватне підприємство «</w:t>
      </w:r>
      <w:proofErr w:type="spellStart"/>
      <w:r>
        <w:rPr>
          <w:b w:val="0"/>
          <w:sz w:val="28"/>
          <w:szCs w:val="28"/>
          <w:lang w:val="uk-UA"/>
        </w:rPr>
        <w:t>Агросервіс</w:t>
      </w:r>
      <w:proofErr w:type="spellEnd"/>
      <w:r>
        <w:rPr>
          <w:b w:val="0"/>
          <w:sz w:val="28"/>
          <w:szCs w:val="28"/>
          <w:lang w:val="uk-UA"/>
        </w:rPr>
        <w:t xml:space="preserve"> 1», </w:t>
      </w:r>
      <w:r w:rsidR="00650CFB">
        <w:rPr>
          <w:b w:val="0"/>
          <w:sz w:val="28"/>
          <w:szCs w:val="28"/>
          <w:lang w:val="uk-UA"/>
        </w:rPr>
        <w:t xml:space="preserve">Агрофірма </w:t>
      </w:r>
      <w:proofErr w:type="spellStart"/>
      <w:r w:rsidR="00650CFB">
        <w:rPr>
          <w:b w:val="0"/>
          <w:sz w:val="28"/>
          <w:szCs w:val="28"/>
          <w:lang w:val="uk-UA"/>
        </w:rPr>
        <w:t>ДчП</w:t>
      </w:r>
      <w:proofErr w:type="spellEnd"/>
      <w:r w:rsidR="00650CFB">
        <w:rPr>
          <w:b w:val="0"/>
          <w:sz w:val="28"/>
          <w:szCs w:val="28"/>
          <w:lang w:val="uk-UA"/>
        </w:rPr>
        <w:t xml:space="preserve"> «Мрія», ТОВ «</w:t>
      </w:r>
      <w:proofErr w:type="spellStart"/>
      <w:r w:rsidR="00650CFB">
        <w:rPr>
          <w:b w:val="0"/>
          <w:sz w:val="28"/>
          <w:szCs w:val="28"/>
          <w:lang w:val="uk-UA"/>
        </w:rPr>
        <w:t>Орільська</w:t>
      </w:r>
      <w:proofErr w:type="spellEnd"/>
      <w:r w:rsidR="00650CFB">
        <w:rPr>
          <w:b w:val="0"/>
          <w:sz w:val="28"/>
          <w:szCs w:val="28"/>
          <w:lang w:val="uk-UA"/>
        </w:rPr>
        <w:t xml:space="preserve"> агрофірма»,  ТОВ «Альянс», фермерське господарство «Колос», Селянське (фермерське) господарство «Едем», ТОВ «Рулонні газони України», ТОВ «ВК Еталон», ТОВ «Агро Крона», ТОВ «</w:t>
      </w:r>
      <w:proofErr w:type="spellStart"/>
      <w:r w:rsidR="00650CFB">
        <w:rPr>
          <w:b w:val="0"/>
          <w:sz w:val="28"/>
          <w:szCs w:val="28"/>
          <w:lang w:val="uk-UA"/>
        </w:rPr>
        <w:t>Троянди</w:t>
      </w:r>
      <w:proofErr w:type="spellEnd"/>
      <w:r w:rsidR="00650CFB">
        <w:rPr>
          <w:b w:val="0"/>
          <w:sz w:val="28"/>
          <w:szCs w:val="28"/>
          <w:lang w:val="uk-UA"/>
        </w:rPr>
        <w:t xml:space="preserve"> Катерини»</w:t>
      </w:r>
      <w:r w:rsidR="00143BD5">
        <w:rPr>
          <w:b w:val="0"/>
          <w:sz w:val="28"/>
          <w:szCs w:val="28"/>
          <w:lang w:val="uk-UA"/>
        </w:rPr>
        <w:t>, фермерське господарство «</w:t>
      </w:r>
      <w:proofErr w:type="spellStart"/>
      <w:r w:rsidR="00143BD5">
        <w:rPr>
          <w:b w:val="0"/>
          <w:sz w:val="28"/>
          <w:szCs w:val="28"/>
          <w:lang w:val="uk-UA"/>
        </w:rPr>
        <w:t>Дзінтарс</w:t>
      </w:r>
      <w:proofErr w:type="spellEnd"/>
      <w:r w:rsidR="00143BD5">
        <w:rPr>
          <w:b w:val="0"/>
          <w:sz w:val="28"/>
          <w:szCs w:val="28"/>
          <w:lang w:val="uk-UA"/>
        </w:rPr>
        <w:t>», ТОВ «</w:t>
      </w:r>
      <w:proofErr w:type="spellStart"/>
      <w:r w:rsidR="00143BD5">
        <w:rPr>
          <w:b w:val="0"/>
          <w:sz w:val="28"/>
          <w:szCs w:val="28"/>
          <w:lang w:val="uk-UA"/>
        </w:rPr>
        <w:t>Сморком</w:t>
      </w:r>
      <w:proofErr w:type="spellEnd"/>
      <w:r w:rsidR="00143BD5">
        <w:rPr>
          <w:b w:val="0"/>
          <w:sz w:val="28"/>
          <w:szCs w:val="28"/>
          <w:lang w:val="uk-UA"/>
        </w:rPr>
        <w:t>», ТОВ «Харківські газони», ТОВ «Наша Дача», ТОВ «Рулонні газони», ТОВ «Агро спектр». Безпосередньо у Кривому Розі розміщені ТОВ «Друїди» та ТОВ ФГ «Колос».</w:t>
      </w:r>
      <w:r w:rsidR="00143BD5">
        <w:rPr>
          <w:b w:val="0"/>
          <w:sz w:val="28"/>
          <w:szCs w:val="28"/>
        </w:rPr>
        <w:t xml:space="preserve"> </w:t>
      </w:r>
    </w:p>
    <w:p w:rsidR="005F1023" w:rsidRPr="00DB2FB5" w:rsidRDefault="005F1023" w:rsidP="005F1023">
      <w:pPr>
        <w:pStyle w:val="1"/>
        <w:shd w:val="clear" w:color="auto" w:fill="FFFFFF"/>
        <w:spacing w:before="0" w:beforeAutospacing="0" w:after="0" w:afterAutospacing="0" w:line="360" w:lineRule="auto"/>
        <w:ind w:firstLine="851"/>
        <w:jc w:val="both"/>
        <w:rPr>
          <w:b w:val="0"/>
          <w:sz w:val="28"/>
          <w:szCs w:val="28"/>
          <w:lang w:val="uk-UA"/>
        </w:rPr>
      </w:pPr>
      <w:r w:rsidRPr="00DB2FB5">
        <w:rPr>
          <w:b w:val="0"/>
          <w:sz w:val="28"/>
          <w:szCs w:val="28"/>
          <w:lang w:val="uk-UA"/>
        </w:rPr>
        <w:lastRenderedPageBreak/>
        <w:t>Ринок та виробництво шампіньйонів продовжують зростати достатньо високими темпами. За останні роки спостерігався постійний приріст вирощування шампіньйонів на 8% кожного року. Таким чином, середня врожайність Українських господарств складає 22 кг з м</w:t>
      </w:r>
      <w:r w:rsidRPr="00DB2FB5">
        <w:rPr>
          <w:b w:val="0"/>
          <w:sz w:val="28"/>
          <w:szCs w:val="28"/>
          <w:vertAlign w:val="superscript"/>
          <w:lang w:val="uk-UA"/>
        </w:rPr>
        <w:t>2</w:t>
      </w:r>
      <w:r w:rsidRPr="00DB2FB5">
        <w:rPr>
          <w:b w:val="0"/>
          <w:sz w:val="28"/>
          <w:szCs w:val="28"/>
          <w:lang w:val="uk-UA"/>
        </w:rPr>
        <w:t>, при цьому багато господарств отримують середньорічну врожайність  на рівні 28 кг.</w:t>
      </w:r>
    </w:p>
    <w:p w:rsidR="005F1023" w:rsidRPr="00DB2FB5" w:rsidRDefault="005F1023" w:rsidP="005F1023">
      <w:pPr>
        <w:pStyle w:val="1"/>
        <w:shd w:val="clear" w:color="auto" w:fill="FFFFFF"/>
        <w:spacing w:before="0" w:beforeAutospacing="0" w:after="0" w:afterAutospacing="0" w:line="360" w:lineRule="auto"/>
        <w:ind w:firstLine="851"/>
        <w:jc w:val="both"/>
        <w:rPr>
          <w:b w:val="0"/>
          <w:sz w:val="28"/>
          <w:szCs w:val="28"/>
          <w:lang w:val="uk-UA"/>
        </w:rPr>
      </w:pPr>
      <w:r w:rsidRPr="00DB2FB5">
        <w:rPr>
          <w:b w:val="0"/>
          <w:sz w:val="28"/>
          <w:szCs w:val="28"/>
          <w:lang w:val="uk-UA"/>
        </w:rPr>
        <w:t>Експорт шампіньйоні ще в 2017 році зріс в 13 разів в порівнянні з 2016-м роком, та досягнув 528 тон, або 1% внутрішнього обсягу виробництва.</w:t>
      </w:r>
      <w:r w:rsidRPr="00DB2FB5">
        <w:rPr>
          <w:b w:val="0"/>
          <w:sz w:val="28"/>
          <w:szCs w:val="28"/>
          <w:lang w:val="uk-UA"/>
        </w:rPr>
        <w:br/>
        <w:t>У тому ж році на третину зріс обсяг експорту компостного міцелію – він досяг рекордного показника 18 тис т. Це складає близько 9% всього виробництва за рік компосту в Україні. Основні країни до яких експортують компост сьогодні: Росія, Молдова та Білорусь.</w:t>
      </w:r>
    </w:p>
    <w:p w:rsidR="005F1023" w:rsidRPr="00DB2FB5" w:rsidRDefault="005F1023" w:rsidP="005F1023">
      <w:pPr>
        <w:pStyle w:val="1"/>
        <w:shd w:val="clear" w:color="auto" w:fill="FFFFFF"/>
        <w:spacing w:before="0" w:beforeAutospacing="0" w:after="0" w:afterAutospacing="0" w:line="360" w:lineRule="auto"/>
        <w:ind w:firstLine="851"/>
        <w:jc w:val="both"/>
        <w:rPr>
          <w:b w:val="0"/>
          <w:sz w:val="28"/>
          <w:szCs w:val="28"/>
          <w:lang w:val="uk-UA"/>
        </w:rPr>
      </w:pPr>
      <w:r w:rsidRPr="00DB2FB5">
        <w:rPr>
          <w:b w:val="0"/>
          <w:sz w:val="28"/>
          <w:szCs w:val="28"/>
          <w:lang w:val="uk-UA"/>
        </w:rPr>
        <w:t>Імпорт свіжих грибів та компосту відсутній, оскільки внутрішній ринок достатньо насичений та ціни на ньому порівняно низькі. Середня ціна реалізації з господарства у 2019 році склала 36 грн за кілограм свіжого гриба (тара та доставка не враховуються). Навіть лідери Європи з експорту грибів – сусід України Польща – не поставила до українського ринку жодної тони грибів за останні декілька років.</w:t>
      </w:r>
    </w:p>
    <w:p w:rsidR="005F1023" w:rsidRPr="00DB2FB5" w:rsidRDefault="005F1023" w:rsidP="005F1023">
      <w:pPr>
        <w:pStyle w:val="1"/>
        <w:shd w:val="clear" w:color="auto" w:fill="FFFFFF"/>
        <w:spacing w:before="0" w:beforeAutospacing="0" w:after="0" w:afterAutospacing="0" w:line="360" w:lineRule="auto"/>
        <w:ind w:firstLine="851"/>
        <w:jc w:val="both"/>
        <w:rPr>
          <w:b w:val="0"/>
          <w:sz w:val="28"/>
          <w:szCs w:val="28"/>
          <w:lang w:val="uk-UA"/>
        </w:rPr>
      </w:pPr>
      <w:r w:rsidRPr="00DB2FB5">
        <w:rPr>
          <w:b w:val="0"/>
          <w:sz w:val="28"/>
          <w:szCs w:val="28"/>
          <w:lang w:val="uk-UA"/>
        </w:rPr>
        <w:t>Основними технологічними проблемами грибної промисловості України зостаються порівняно низькі якість вирощеного гриба, що в свою чергу пов’язано з робото. На Фазі ІІ компосту, та далекий від ідеалу ланцюг у більшості постачальників, нестабільні характеристики компосту , нестандартизована тара, відсутність відповідності умовам сертифікації за НАССР. Разом з тим, в останні роки, багато підприємств досягли значних успіхів у боротьбі з даними недоліками. Зокрема, ряд підприємств вдало впровадити вимоги сертифікації ISO 22000 і отримали відповідні сертифікати.</w:t>
      </w:r>
    </w:p>
    <w:p w:rsidR="00CF73D2" w:rsidRDefault="005F1023" w:rsidP="00CB7F15">
      <w:pPr>
        <w:pStyle w:val="1"/>
        <w:shd w:val="clear" w:color="auto" w:fill="FFFFFF"/>
        <w:spacing w:before="0" w:beforeAutospacing="0" w:after="0" w:afterAutospacing="0" w:line="360" w:lineRule="auto"/>
        <w:ind w:firstLine="851"/>
        <w:jc w:val="both"/>
        <w:rPr>
          <w:b w:val="0"/>
          <w:sz w:val="28"/>
          <w:szCs w:val="28"/>
          <w:lang w:val="uk-UA"/>
        </w:rPr>
      </w:pPr>
      <w:r w:rsidRPr="00DB2FB5">
        <w:rPr>
          <w:b w:val="0"/>
          <w:sz w:val="28"/>
          <w:szCs w:val="28"/>
          <w:lang w:val="uk-UA"/>
        </w:rPr>
        <w:t xml:space="preserve">Невисокі ціни на продукцію, поряд з подорожчанням сировини та енергоносіїв, в останні роки зробили особливо актуальними питання ефективності функціонування грибних ферм, зниження експлуатаційних </w:t>
      </w:r>
      <w:r w:rsidRPr="00DB2FB5">
        <w:rPr>
          <w:b w:val="0"/>
          <w:sz w:val="28"/>
          <w:szCs w:val="28"/>
          <w:lang w:val="uk-UA"/>
        </w:rPr>
        <w:lastRenderedPageBreak/>
        <w:t>витрат, покращення системи продажу. До цього додався значно загострений дефіцит робочої сили,  в особливості збору урожаю. У відповідь на це, ми спостерігаємо помітні рухи в аспектах застосування більш дешевих, ніж газ, енергоносіїв, впровадження організованих змін, посилення маркетингової складової. Підвищується зарплатня за збір врожаю, що супроводжується покращенням умов праці і більшою увагою керівницт</w:t>
      </w:r>
      <w:r>
        <w:rPr>
          <w:b w:val="0"/>
          <w:sz w:val="28"/>
          <w:szCs w:val="28"/>
          <w:lang w:val="uk-UA"/>
        </w:rPr>
        <w:t>ва до навчання співробітників</w:t>
      </w:r>
      <w:r w:rsidRPr="00DB2FB5">
        <w:rPr>
          <w:b w:val="0"/>
          <w:sz w:val="28"/>
          <w:szCs w:val="28"/>
          <w:lang w:val="uk-UA"/>
        </w:rPr>
        <w:t>.</w:t>
      </w:r>
    </w:p>
    <w:p w:rsidR="00CF73D2" w:rsidRDefault="00CF73D2" w:rsidP="00CF73D2">
      <w:pPr>
        <w:pStyle w:val="1"/>
        <w:shd w:val="clear" w:color="auto" w:fill="FFFFFF"/>
        <w:spacing w:before="0" w:beforeAutospacing="0" w:after="0" w:afterAutospacing="0" w:line="360" w:lineRule="auto"/>
        <w:ind w:firstLine="851"/>
        <w:jc w:val="both"/>
        <w:rPr>
          <w:b w:val="0"/>
          <w:sz w:val="28"/>
          <w:szCs w:val="28"/>
          <w:lang w:val="uk-UA"/>
        </w:rPr>
      </w:pPr>
    </w:p>
    <w:p w:rsidR="00CF73D2" w:rsidRPr="003F0AB4" w:rsidRDefault="003F0AB4" w:rsidP="00CF73D2">
      <w:pPr>
        <w:pStyle w:val="1"/>
        <w:shd w:val="clear" w:color="auto" w:fill="FFFFFF"/>
        <w:spacing w:before="0" w:beforeAutospacing="0" w:after="0" w:afterAutospacing="0" w:line="360" w:lineRule="auto"/>
        <w:ind w:firstLine="851"/>
        <w:jc w:val="both"/>
        <w:rPr>
          <w:sz w:val="28"/>
          <w:szCs w:val="28"/>
          <w:lang w:val="uk-UA"/>
        </w:rPr>
      </w:pPr>
      <w:r>
        <w:rPr>
          <w:sz w:val="28"/>
          <w:szCs w:val="28"/>
          <w:lang w:val="uk-UA"/>
        </w:rPr>
        <w:t>1.3</w:t>
      </w:r>
      <w:r w:rsidR="00CF73D2" w:rsidRPr="003F0AB4">
        <w:rPr>
          <w:sz w:val="28"/>
          <w:szCs w:val="28"/>
          <w:lang w:val="uk-UA"/>
        </w:rPr>
        <w:t xml:space="preserve"> </w:t>
      </w:r>
      <w:r w:rsidRPr="003F0AB4">
        <w:rPr>
          <w:sz w:val="28"/>
          <w:szCs w:val="28"/>
          <w:lang w:val="uk-UA"/>
        </w:rPr>
        <w:t>Етапи грибного виробництва</w:t>
      </w:r>
    </w:p>
    <w:p w:rsidR="00CF73D2" w:rsidRPr="003F0AB4" w:rsidRDefault="00CF73D2" w:rsidP="00CF73D2">
      <w:pPr>
        <w:pStyle w:val="1"/>
        <w:shd w:val="clear" w:color="auto" w:fill="FFFFFF"/>
        <w:spacing w:before="0" w:beforeAutospacing="0" w:after="0" w:afterAutospacing="0" w:line="360" w:lineRule="auto"/>
        <w:ind w:firstLine="851"/>
        <w:jc w:val="both"/>
        <w:rPr>
          <w:sz w:val="28"/>
          <w:szCs w:val="28"/>
          <w:lang w:val="uk-UA"/>
        </w:rPr>
      </w:pPr>
      <w:r w:rsidRPr="003F0AB4">
        <w:rPr>
          <w:sz w:val="28"/>
          <w:szCs w:val="28"/>
          <w:lang w:val="uk-UA"/>
        </w:rPr>
        <w:t xml:space="preserve">1.3.1 Підбір грибного виду для культивування </w:t>
      </w:r>
    </w:p>
    <w:p w:rsidR="00CF73D2" w:rsidRDefault="00CF73D2" w:rsidP="00CF73D2">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Під час підбору виду грибів, які будуть в подальшому культивуватися, по-перше</w:t>
      </w:r>
      <w:r w:rsidR="000F5972">
        <w:rPr>
          <w:bCs/>
          <w:kern w:val="36"/>
          <w:sz w:val="28"/>
          <w:szCs w:val="28"/>
          <w:lang w:val="uk-UA"/>
        </w:rPr>
        <w:t xml:space="preserve"> – </w:t>
      </w:r>
      <w:r>
        <w:rPr>
          <w:bCs/>
          <w:kern w:val="36"/>
          <w:sz w:val="28"/>
          <w:szCs w:val="28"/>
          <w:lang w:val="uk-UA"/>
        </w:rPr>
        <w:t xml:space="preserve"> слід врахувати одне з основних правил економіки – попит створює пропозицію. За </w:t>
      </w:r>
      <w:r w:rsidR="000F5972">
        <w:rPr>
          <w:bCs/>
          <w:kern w:val="36"/>
          <w:sz w:val="28"/>
          <w:szCs w:val="28"/>
          <w:lang w:val="uk-UA"/>
        </w:rPr>
        <w:t xml:space="preserve">цим правилом найголовнішим є </w:t>
      </w:r>
      <w:r>
        <w:rPr>
          <w:bCs/>
          <w:kern w:val="36"/>
          <w:sz w:val="28"/>
          <w:szCs w:val="28"/>
          <w:lang w:val="uk-UA"/>
        </w:rPr>
        <w:t>потреба суспільс</w:t>
      </w:r>
      <w:r w:rsidR="000F5972">
        <w:rPr>
          <w:bCs/>
          <w:kern w:val="36"/>
          <w:sz w:val="28"/>
          <w:szCs w:val="28"/>
          <w:lang w:val="uk-UA"/>
        </w:rPr>
        <w:t>т</w:t>
      </w:r>
      <w:r>
        <w:rPr>
          <w:bCs/>
          <w:kern w:val="36"/>
          <w:sz w:val="28"/>
          <w:szCs w:val="28"/>
          <w:lang w:val="uk-UA"/>
        </w:rPr>
        <w:t>ва.</w:t>
      </w:r>
      <w:r w:rsidR="000F5972">
        <w:rPr>
          <w:bCs/>
          <w:kern w:val="36"/>
          <w:sz w:val="28"/>
          <w:szCs w:val="28"/>
          <w:lang w:val="uk-UA"/>
        </w:rPr>
        <w:t xml:space="preserve"> По-друге – враховують економічну доцільність вирощування того чи іншого виду гриба. Гриби, що довго культивуються та дають малий об’єм врожаю з 1 м</w:t>
      </w:r>
      <w:r w:rsidR="000F5972">
        <w:rPr>
          <w:bCs/>
          <w:kern w:val="36"/>
          <w:sz w:val="28"/>
          <w:szCs w:val="28"/>
          <w:vertAlign w:val="superscript"/>
          <w:lang w:val="uk-UA"/>
        </w:rPr>
        <w:t>2</w:t>
      </w:r>
      <w:r w:rsidR="000F5972">
        <w:rPr>
          <w:bCs/>
          <w:kern w:val="36"/>
          <w:sz w:val="28"/>
          <w:szCs w:val="28"/>
          <w:lang w:val="uk-UA"/>
        </w:rPr>
        <w:t xml:space="preserve"> – виключаються одразу. По-третє – важливими завжди будуть залишатися витрати на вирощування, адже собівартість продукції має виправдовуватися та відповідати умовам ринку. Порівняння їстівних та умовно їстівних грибів для вирощування на фермах, за основними параметрами, можна відслідкувати у  таблиці 4.</w:t>
      </w:r>
    </w:p>
    <w:p w:rsidR="000F5972" w:rsidRPr="000F5972" w:rsidRDefault="000F5972" w:rsidP="000F5972">
      <w:pPr>
        <w:pStyle w:val="western"/>
        <w:spacing w:before="0" w:beforeAutospacing="0" w:after="0" w:afterAutospacing="0" w:line="360" w:lineRule="auto"/>
        <w:ind w:firstLine="709"/>
        <w:jc w:val="right"/>
        <w:rPr>
          <w:bCs/>
          <w:i/>
          <w:kern w:val="36"/>
          <w:sz w:val="26"/>
          <w:szCs w:val="26"/>
          <w:lang w:val="uk-UA"/>
        </w:rPr>
      </w:pPr>
      <w:r w:rsidRPr="000F5972">
        <w:rPr>
          <w:bCs/>
          <w:i/>
          <w:kern w:val="36"/>
          <w:sz w:val="26"/>
          <w:szCs w:val="26"/>
          <w:lang w:val="uk-UA"/>
        </w:rPr>
        <w:t xml:space="preserve">Таблиця 4 </w:t>
      </w:r>
    </w:p>
    <w:p w:rsidR="000F5972" w:rsidRPr="00E14199" w:rsidRDefault="000F5972" w:rsidP="00E14199">
      <w:pPr>
        <w:pStyle w:val="western"/>
        <w:spacing w:before="0" w:beforeAutospacing="0" w:after="0" w:afterAutospacing="0" w:line="360" w:lineRule="auto"/>
        <w:ind w:firstLine="709"/>
        <w:jc w:val="center"/>
        <w:rPr>
          <w:b/>
          <w:bCs/>
          <w:kern w:val="36"/>
          <w:sz w:val="28"/>
          <w:szCs w:val="28"/>
          <w:lang w:val="uk-UA"/>
        </w:rPr>
      </w:pPr>
      <w:r w:rsidRPr="00E14199">
        <w:rPr>
          <w:b/>
          <w:bCs/>
          <w:kern w:val="36"/>
          <w:sz w:val="28"/>
          <w:szCs w:val="28"/>
          <w:lang w:val="uk-UA"/>
        </w:rPr>
        <w:t>Характеристика їстівних грибів</w:t>
      </w:r>
    </w:p>
    <w:tbl>
      <w:tblPr>
        <w:tblStyle w:val="a4"/>
        <w:tblW w:w="0" w:type="auto"/>
        <w:tblLook w:val="04A0" w:firstRow="1" w:lastRow="0" w:firstColumn="1" w:lastColumn="0" w:noHBand="0" w:noVBand="1"/>
      </w:tblPr>
      <w:tblGrid>
        <w:gridCol w:w="1813"/>
        <w:gridCol w:w="1147"/>
        <w:gridCol w:w="1824"/>
        <w:gridCol w:w="1392"/>
        <w:gridCol w:w="1457"/>
        <w:gridCol w:w="1429"/>
      </w:tblGrid>
      <w:tr w:rsidR="0028117A" w:rsidTr="003F0AB4">
        <w:trPr>
          <w:tblHeader/>
        </w:trPr>
        <w:tc>
          <w:tcPr>
            <w:tcW w:w="1813" w:type="dxa"/>
            <w:shd w:val="clear" w:color="auto" w:fill="F2F2F2" w:themeFill="background1" w:themeFillShade="F2"/>
            <w:vAlign w:val="center"/>
          </w:tcPr>
          <w:p w:rsidR="0028117A" w:rsidRPr="00E14199" w:rsidRDefault="00E14199" w:rsidP="00E14199">
            <w:pPr>
              <w:pStyle w:val="western"/>
              <w:spacing w:before="0" w:beforeAutospacing="0" w:after="0" w:afterAutospacing="0" w:line="360" w:lineRule="auto"/>
              <w:jc w:val="center"/>
              <w:rPr>
                <w:bCs/>
                <w:i/>
                <w:kern w:val="36"/>
                <w:sz w:val="28"/>
                <w:szCs w:val="28"/>
                <w:lang w:val="uk-UA"/>
              </w:rPr>
            </w:pPr>
            <w:r w:rsidRPr="00E14199">
              <w:rPr>
                <w:bCs/>
                <w:i/>
                <w:kern w:val="36"/>
                <w:sz w:val="28"/>
                <w:szCs w:val="28"/>
                <w:lang w:val="uk-UA"/>
              </w:rPr>
              <w:t>Г</w:t>
            </w:r>
            <w:r w:rsidR="0028117A" w:rsidRPr="00E14199">
              <w:rPr>
                <w:bCs/>
                <w:i/>
                <w:kern w:val="36"/>
                <w:sz w:val="28"/>
                <w:szCs w:val="28"/>
                <w:lang w:val="uk-UA"/>
              </w:rPr>
              <w:t>риби</w:t>
            </w:r>
          </w:p>
        </w:tc>
        <w:tc>
          <w:tcPr>
            <w:tcW w:w="1159" w:type="dxa"/>
            <w:shd w:val="clear" w:color="auto" w:fill="F2F2F2" w:themeFill="background1" w:themeFillShade="F2"/>
            <w:vAlign w:val="center"/>
          </w:tcPr>
          <w:p w:rsidR="0028117A" w:rsidRPr="00E14199" w:rsidRDefault="00E14199" w:rsidP="00E14199">
            <w:pPr>
              <w:pStyle w:val="western"/>
              <w:spacing w:before="0" w:beforeAutospacing="0" w:after="0" w:afterAutospacing="0" w:line="360" w:lineRule="auto"/>
              <w:jc w:val="center"/>
              <w:rPr>
                <w:bCs/>
                <w:i/>
                <w:kern w:val="36"/>
                <w:sz w:val="28"/>
                <w:szCs w:val="28"/>
                <w:lang w:val="uk-UA"/>
              </w:rPr>
            </w:pPr>
            <w:r w:rsidRPr="00E14199">
              <w:rPr>
                <w:bCs/>
                <w:i/>
                <w:kern w:val="36"/>
                <w:sz w:val="28"/>
                <w:szCs w:val="28"/>
                <w:lang w:val="uk-UA"/>
              </w:rPr>
              <w:t>Попит</w:t>
            </w:r>
          </w:p>
        </w:tc>
        <w:tc>
          <w:tcPr>
            <w:tcW w:w="1889" w:type="dxa"/>
            <w:shd w:val="clear" w:color="auto" w:fill="F2F2F2" w:themeFill="background1" w:themeFillShade="F2"/>
            <w:vAlign w:val="center"/>
          </w:tcPr>
          <w:p w:rsidR="0028117A" w:rsidRPr="00E14199" w:rsidRDefault="0028117A" w:rsidP="00E14199">
            <w:pPr>
              <w:pStyle w:val="western"/>
              <w:spacing w:before="0" w:beforeAutospacing="0" w:after="0" w:afterAutospacing="0"/>
              <w:jc w:val="center"/>
              <w:rPr>
                <w:bCs/>
                <w:i/>
                <w:kern w:val="36"/>
                <w:sz w:val="28"/>
                <w:szCs w:val="28"/>
                <w:lang w:val="uk-UA"/>
              </w:rPr>
            </w:pPr>
            <w:r w:rsidRPr="00E14199">
              <w:rPr>
                <w:bCs/>
                <w:i/>
                <w:kern w:val="36"/>
                <w:sz w:val="28"/>
                <w:szCs w:val="28"/>
                <w:lang w:val="uk-UA"/>
              </w:rPr>
              <w:t>Строки до першого врожаю</w:t>
            </w:r>
          </w:p>
        </w:tc>
        <w:tc>
          <w:tcPr>
            <w:tcW w:w="1371" w:type="dxa"/>
            <w:shd w:val="clear" w:color="auto" w:fill="F2F2F2" w:themeFill="background1" w:themeFillShade="F2"/>
            <w:vAlign w:val="center"/>
          </w:tcPr>
          <w:p w:rsidR="0028117A" w:rsidRPr="00E14199" w:rsidRDefault="0028117A" w:rsidP="00E14199">
            <w:pPr>
              <w:pStyle w:val="western"/>
              <w:spacing w:before="0" w:beforeAutospacing="0" w:after="0" w:afterAutospacing="0"/>
              <w:jc w:val="center"/>
              <w:rPr>
                <w:bCs/>
                <w:i/>
                <w:kern w:val="36"/>
                <w:sz w:val="28"/>
                <w:szCs w:val="28"/>
                <w:lang w:val="uk-UA"/>
              </w:rPr>
            </w:pPr>
            <w:r w:rsidRPr="00E14199">
              <w:rPr>
                <w:bCs/>
                <w:i/>
                <w:kern w:val="36"/>
                <w:sz w:val="28"/>
                <w:szCs w:val="28"/>
                <w:lang w:val="uk-UA"/>
              </w:rPr>
              <w:t>Кількість генерацій</w:t>
            </w:r>
          </w:p>
        </w:tc>
        <w:tc>
          <w:tcPr>
            <w:tcW w:w="1431" w:type="dxa"/>
            <w:shd w:val="clear" w:color="auto" w:fill="F2F2F2" w:themeFill="background1" w:themeFillShade="F2"/>
            <w:vAlign w:val="center"/>
          </w:tcPr>
          <w:p w:rsidR="0028117A" w:rsidRPr="00E14199" w:rsidRDefault="0028117A" w:rsidP="00E14199">
            <w:pPr>
              <w:pStyle w:val="western"/>
              <w:spacing w:before="0" w:beforeAutospacing="0" w:after="0" w:afterAutospacing="0"/>
              <w:jc w:val="center"/>
              <w:rPr>
                <w:bCs/>
                <w:i/>
                <w:kern w:val="36"/>
                <w:sz w:val="28"/>
                <w:szCs w:val="28"/>
                <w:lang w:val="uk-UA"/>
              </w:rPr>
            </w:pPr>
            <w:r w:rsidRPr="00E14199">
              <w:rPr>
                <w:bCs/>
                <w:i/>
                <w:kern w:val="36"/>
                <w:sz w:val="28"/>
                <w:szCs w:val="28"/>
                <w:lang w:val="uk-UA"/>
              </w:rPr>
              <w:t>Період до повторної генерації</w:t>
            </w:r>
          </w:p>
        </w:tc>
        <w:tc>
          <w:tcPr>
            <w:tcW w:w="1431" w:type="dxa"/>
            <w:shd w:val="clear" w:color="auto" w:fill="F2F2F2" w:themeFill="background1" w:themeFillShade="F2"/>
            <w:vAlign w:val="center"/>
          </w:tcPr>
          <w:p w:rsidR="0028117A" w:rsidRPr="00E14199" w:rsidRDefault="0028117A" w:rsidP="00E14199">
            <w:pPr>
              <w:pStyle w:val="western"/>
              <w:spacing w:before="0" w:beforeAutospacing="0" w:after="0" w:afterAutospacing="0"/>
              <w:jc w:val="center"/>
              <w:rPr>
                <w:bCs/>
                <w:i/>
                <w:kern w:val="36"/>
                <w:sz w:val="28"/>
                <w:szCs w:val="28"/>
                <w:lang w:val="uk-UA"/>
              </w:rPr>
            </w:pPr>
            <w:r w:rsidRPr="00E14199">
              <w:rPr>
                <w:bCs/>
                <w:i/>
                <w:kern w:val="36"/>
                <w:sz w:val="28"/>
                <w:szCs w:val="28"/>
                <w:lang w:val="uk-UA"/>
              </w:rPr>
              <w:t>Об’єм врожаю з 1 м</w:t>
            </w:r>
            <w:r w:rsidRPr="00E14199">
              <w:rPr>
                <w:bCs/>
                <w:i/>
                <w:kern w:val="36"/>
                <w:sz w:val="28"/>
                <w:szCs w:val="28"/>
                <w:vertAlign w:val="superscript"/>
                <w:lang w:val="uk-UA"/>
              </w:rPr>
              <w:t>2</w:t>
            </w:r>
            <w:r w:rsidRPr="00E14199">
              <w:rPr>
                <w:bCs/>
                <w:i/>
                <w:kern w:val="36"/>
                <w:sz w:val="28"/>
                <w:szCs w:val="28"/>
                <w:lang w:val="uk-UA"/>
              </w:rPr>
              <w:t xml:space="preserve"> за 1 генерацію</w:t>
            </w:r>
          </w:p>
        </w:tc>
      </w:tr>
      <w:tr w:rsidR="0028117A" w:rsidTr="00E14199">
        <w:tc>
          <w:tcPr>
            <w:tcW w:w="1813" w:type="dxa"/>
            <w:vAlign w:val="center"/>
          </w:tcPr>
          <w:p w:rsidR="0028117A" w:rsidRDefault="0028117A" w:rsidP="00E14199">
            <w:pPr>
              <w:pStyle w:val="western"/>
              <w:spacing w:before="0" w:beforeAutospacing="0" w:after="0" w:afterAutospacing="0" w:line="360" w:lineRule="auto"/>
              <w:rPr>
                <w:bCs/>
                <w:kern w:val="36"/>
                <w:sz w:val="28"/>
                <w:szCs w:val="28"/>
                <w:lang w:val="uk-UA"/>
              </w:rPr>
            </w:pPr>
            <w:r>
              <w:rPr>
                <w:bCs/>
                <w:kern w:val="36"/>
                <w:sz w:val="28"/>
                <w:szCs w:val="28"/>
                <w:lang w:val="uk-UA"/>
              </w:rPr>
              <w:t>Печериці</w:t>
            </w:r>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sym w:font="Wingdings" w:char="F0FC"/>
            </w:r>
            <w:r>
              <w:rPr>
                <w:bCs/>
                <w:kern w:val="36"/>
                <w:sz w:val="28"/>
                <w:szCs w:val="28"/>
                <w:lang w:val="uk-UA"/>
              </w:rPr>
              <w:sym w:font="Wingdings" w:char="F0FC"/>
            </w:r>
          </w:p>
        </w:tc>
        <w:tc>
          <w:tcPr>
            <w:tcW w:w="1889" w:type="dxa"/>
            <w:vAlign w:val="center"/>
          </w:tcPr>
          <w:p w:rsidR="0028117A" w:rsidRPr="00A976DD"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en-US"/>
              </w:rPr>
              <w:t xml:space="preserve">2-3 </w:t>
            </w:r>
            <w:r>
              <w:rPr>
                <w:bCs/>
                <w:kern w:val="36"/>
                <w:sz w:val="28"/>
                <w:szCs w:val="28"/>
                <w:lang w:val="uk-UA"/>
              </w:rPr>
              <w:t>місяці</w:t>
            </w:r>
          </w:p>
        </w:tc>
        <w:tc>
          <w:tcPr>
            <w:tcW w:w="137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6-7</w:t>
            </w:r>
          </w:p>
        </w:tc>
        <w:tc>
          <w:tcPr>
            <w:tcW w:w="1431" w:type="dxa"/>
            <w:vAlign w:val="center"/>
          </w:tcPr>
          <w:p w:rsidR="0028117A" w:rsidRDefault="0028117A" w:rsidP="00E14199">
            <w:pPr>
              <w:pStyle w:val="western"/>
              <w:spacing w:before="0" w:beforeAutospacing="0" w:after="0" w:afterAutospacing="0"/>
              <w:jc w:val="center"/>
              <w:rPr>
                <w:bCs/>
                <w:kern w:val="36"/>
                <w:sz w:val="28"/>
                <w:szCs w:val="28"/>
                <w:lang w:val="uk-UA"/>
              </w:rPr>
            </w:pPr>
            <w:r>
              <w:rPr>
                <w:bCs/>
                <w:kern w:val="36"/>
                <w:sz w:val="28"/>
                <w:szCs w:val="28"/>
                <w:lang w:val="uk-UA"/>
              </w:rPr>
              <w:t>10-14 днів</w:t>
            </w:r>
          </w:p>
        </w:tc>
        <w:tc>
          <w:tcPr>
            <w:tcW w:w="1431"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 кг</w:t>
            </w:r>
          </w:p>
        </w:tc>
      </w:tr>
      <w:tr w:rsidR="0028117A" w:rsidTr="00E14199">
        <w:tc>
          <w:tcPr>
            <w:tcW w:w="1813" w:type="dxa"/>
            <w:vAlign w:val="center"/>
          </w:tcPr>
          <w:p w:rsidR="0028117A" w:rsidRDefault="0028117A" w:rsidP="00E14199">
            <w:pPr>
              <w:pStyle w:val="western"/>
              <w:spacing w:before="0" w:beforeAutospacing="0" w:after="0" w:afterAutospacing="0" w:line="360" w:lineRule="auto"/>
              <w:rPr>
                <w:bCs/>
                <w:kern w:val="36"/>
                <w:sz w:val="28"/>
                <w:szCs w:val="28"/>
                <w:lang w:val="uk-UA"/>
              </w:rPr>
            </w:pPr>
            <w:proofErr w:type="spellStart"/>
            <w:r>
              <w:rPr>
                <w:bCs/>
                <w:kern w:val="36"/>
                <w:sz w:val="28"/>
                <w:szCs w:val="28"/>
                <w:lang w:val="uk-UA"/>
              </w:rPr>
              <w:t>Вішанки</w:t>
            </w:r>
            <w:proofErr w:type="spellEnd"/>
          </w:p>
        </w:tc>
        <w:tc>
          <w:tcPr>
            <w:tcW w:w="1159" w:type="dxa"/>
            <w:vAlign w:val="center"/>
          </w:tcPr>
          <w:p w:rsidR="0028117A" w:rsidRPr="00A976DD" w:rsidRDefault="0028117A" w:rsidP="00E14199">
            <w:pPr>
              <w:pStyle w:val="western"/>
              <w:spacing w:before="0" w:beforeAutospacing="0" w:after="0" w:afterAutospacing="0" w:line="360" w:lineRule="auto"/>
              <w:jc w:val="center"/>
              <w:rPr>
                <w:bCs/>
                <w:kern w:val="36"/>
                <w:sz w:val="28"/>
                <w:szCs w:val="28"/>
                <w:lang w:val="en-US"/>
              </w:rPr>
            </w:pPr>
            <w:r>
              <w:rPr>
                <w:bCs/>
                <w:kern w:val="36"/>
                <w:sz w:val="28"/>
                <w:szCs w:val="28"/>
                <w:lang w:val="en-US"/>
              </w:rPr>
              <w:sym w:font="Wingdings" w:char="F0FC"/>
            </w:r>
          </w:p>
        </w:tc>
        <w:tc>
          <w:tcPr>
            <w:tcW w:w="188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1-2 місяці</w:t>
            </w:r>
          </w:p>
        </w:tc>
        <w:tc>
          <w:tcPr>
            <w:tcW w:w="137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w:t>
            </w:r>
          </w:p>
        </w:tc>
        <w:tc>
          <w:tcPr>
            <w:tcW w:w="1431" w:type="dxa"/>
            <w:vAlign w:val="center"/>
          </w:tcPr>
          <w:p w:rsidR="0028117A" w:rsidRDefault="0028117A" w:rsidP="00E14199">
            <w:pPr>
              <w:pStyle w:val="western"/>
              <w:spacing w:before="0" w:beforeAutospacing="0" w:after="0" w:afterAutospacing="0"/>
              <w:jc w:val="center"/>
              <w:rPr>
                <w:bCs/>
                <w:kern w:val="36"/>
                <w:sz w:val="28"/>
                <w:szCs w:val="28"/>
                <w:lang w:val="uk-UA"/>
              </w:rPr>
            </w:pPr>
            <w:r>
              <w:rPr>
                <w:bCs/>
                <w:kern w:val="36"/>
                <w:sz w:val="28"/>
                <w:szCs w:val="28"/>
                <w:lang w:val="uk-UA"/>
              </w:rPr>
              <w:t>14-25 днів</w:t>
            </w:r>
          </w:p>
        </w:tc>
        <w:tc>
          <w:tcPr>
            <w:tcW w:w="1431" w:type="dxa"/>
            <w:vAlign w:val="center"/>
          </w:tcPr>
          <w:p w:rsidR="0028117A" w:rsidRDefault="001D37F5"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 кг</w:t>
            </w:r>
          </w:p>
        </w:tc>
      </w:tr>
      <w:tr w:rsidR="0028117A" w:rsidTr="001D37F5">
        <w:tc>
          <w:tcPr>
            <w:tcW w:w="1813" w:type="dxa"/>
            <w:vAlign w:val="center"/>
          </w:tcPr>
          <w:p w:rsidR="0028117A" w:rsidRDefault="0028117A" w:rsidP="00E14199">
            <w:pPr>
              <w:pStyle w:val="western"/>
              <w:spacing w:before="0" w:beforeAutospacing="0" w:after="0" w:afterAutospacing="0" w:line="360" w:lineRule="auto"/>
              <w:rPr>
                <w:bCs/>
                <w:kern w:val="36"/>
                <w:sz w:val="28"/>
                <w:szCs w:val="28"/>
                <w:lang w:val="uk-UA"/>
              </w:rPr>
            </w:pPr>
            <w:proofErr w:type="spellStart"/>
            <w:r>
              <w:rPr>
                <w:bCs/>
                <w:kern w:val="36"/>
                <w:sz w:val="28"/>
                <w:szCs w:val="28"/>
                <w:lang w:val="uk-UA"/>
              </w:rPr>
              <w:t>Шіїтаке</w:t>
            </w:r>
            <w:proofErr w:type="spellEnd"/>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sym w:font="Wingdings" w:char="F0FC"/>
            </w:r>
          </w:p>
        </w:tc>
        <w:tc>
          <w:tcPr>
            <w:tcW w:w="188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6-18 місяців</w:t>
            </w:r>
          </w:p>
        </w:tc>
        <w:tc>
          <w:tcPr>
            <w:tcW w:w="137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2-4</w:t>
            </w:r>
          </w:p>
        </w:tc>
        <w:tc>
          <w:tcPr>
            <w:tcW w:w="143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14 днів</w:t>
            </w:r>
          </w:p>
        </w:tc>
        <w:tc>
          <w:tcPr>
            <w:tcW w:w="1431" w:type="dxa"/>
            <w:vAlign w:val="center"/>
          </w:tcPr>
          <w:p w:rsidR="0028117A" w:rsidRDefault="001D37F5" w:rsidP="001D37F5">
            <w:pPr>
              <w:pStyle w:val="western"/>
              <w:spacing w:before="0" w:beforeAutospacing="0" w:after="0" w:afterAutospacing="0" w:line="360" w:lineRule="auto"/>
              <w:jc w:val="center"/>
              <w:rPr>
                <w:bCs/>
                <w:kern w:val="36"/>
                <w:sz w:val="28"/>
                <w:szCs w:val="28"/>
                <w:lang w:val="uk-UA"/>
              </w:rPr>
            </w:pPr>
            <w:r>
              <w:rPr>
                <w:bCs/>
                <w:kern w:val="36"/>
                <w:sz w:val="28"/>
                <w:szCs w:val="28"/>
                <w:lang w:val="uk-UA"/>
              </w:rPr>
              <w:t>2-3 кг</w:t>
            </w:r>
          </w:p>
        </w:tc>
      </w:tr>
      <w:tr w:rsidR="0028117A" w:rsidTr="00E14199">
        <w:tc>
          <w:tcPr>
            <w:tcW w:w="1813" w:type="dxa"/>
            <w:vAlign w:val="center"/>
          </w:tcPr>
          <w:p w:rsidR="0028117A" w:rsidRDefault="0028117A" w:rsidP="00E14199">
            <w:pPr>
              <w:pStyle w:val="western"/>
              <w:spacing w:before="0" w:beforeAutospacing="0" w:after="0" w:afterAutospacing="0"/>
              <w:rPr>
                <w:bCs/>
                <w:kern w:val="36"/>
                <w:sz w:val="28"/>
                <w:szCs w:val="28"/>
                <w:lang w:val="uk-UA"/>
              </w:rPr>
            </w:pPr>
            <w:r>
              <w:rPr>
                <w:bCs/>
                <w:kern w:val="36"/>
                <w:sz w:val="28"/>
                <w:szCs w:val="28"/>
                <w:lang w:val="uk-UA"/>
              </w:rPr>
              <w:t>Зимові опеньки</w:t>
            </w:r>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p>
        </w:tc>
        <w:tc>
          <w:tcPr>
            <w:tcW w:w="188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1,5-2 місяці</w:t>
            </w:r>
          </w:p>
        </w:tc>
        <w:tc>
          <w:tcPr>
            <w:tcW w:w="137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1-2</w:t>
            </w:r>
          </w:p>
        </w:tc>
        <w:tc>
          <w:tcPr>
            <w:tcW w:w="1431" w:type="dxa"/>
            <w:vAlign w:val="center"/>
          </w:tcPr>
          <w:p w:rsidR="0028117A" w:rsidRDefault="0028117A" w:rsidP="00E14199">
            <w:pPr>
              <w:pStyle w:val="western"/>
              <w:spacing w:before="0" w:beforeAutospacing="0" w:after="0" w:afterAutospacing="0"/>
              <w:jc w:val="center"/>
              <w:rPr>
                <w:bCs/>
                <w:kern w:val="36"/>
                <w:sz w:val="28"/>
                <w:szCs w:val="28"/>
                <w:lang w:val="uk-UA"/>
              </w:rPr>
            </w:pPr>
            <w:r>
              <w:rPr>
                <w:bCs/>
                <w:kern w:val="36"/>
                <w:sz w:val="28"/>
                <w:szCs w:val="28"/>
                <w:lang w:val="uk-UA"/>
              </w:rPr>
              <w:t>10-14 днів</w:t>
            </w:r>
          </w:p>
        </w:tc>
        <w:tc>
          <w:tcPr>
            <w:tcW w:w="1431" w:type="dxa"/>
            <w:vAlign w:val="center"/>
          </w:tcPr>
          <w:p w:rsidR="0028117A" w:rsidRDefault="00647B4D"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2-2,5 кг</w:t>
            </w:r>
          </w:p>
        </w:tc>
      </w:tr>
      <w:tr w:rsidR="0028117A" w:rsidTr="00E14199">
        <w:tc>
          <w:tcPr>
            <w:tcW w:w="1813" w:type="dxa"/>
            <w:vAlign w:val="center"/>
          </w:tcPr>
          <w:p w:rsidR="0028117A" w:rsidRDefault="0028117A" w:rsidP="00E14199">
            <w:pPr>
              <w:pStyle w:val="western"/>
              <w:spacing w:before="0" w:beforeAutospacing="0" w:after="0" w:afterAutospacing="0" w:line="360" w:lineRule="auto"/>
              <w:rPr>
                <w:bCs/>
                <w:kern w:val="36"/>
                <w:sz w:val="28"/>
                <w:szCs w:val="28"/>
                <w:lang w:val="uk-UA"/>
              </w:rPr>
            </w:pPr>
            <w:proofErr w:type="spellStart"/>
            <w:r>
              <w:rPr>
                <w:bCs/>
                <w:kern w:val="36"/>
                <w:sz w:val="28"/>
                <w:szCs w:val="28"/>
                <w:lang w:val="uk-UA"/>
              </w:rPr>
              <w:lastRenderedPageBreak/>
              <w:t>Вольваріелла</w:t>
            </w:r>
            <w:proofErr w:type="spellEnd"/>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p>
        </w:tc>
        <w:tc>
          <w:tcPr>
            <w:tcW w:w="188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1-2 місяці</w:t>
            </w:r>
          </w:p>
        </w:tc>
        <w:tc>
          <w:tcPr>
            <w:tcW w:w="137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1-2</w:t>
            </w:r>
          </w:p>
        </w:tc>
        <w:tc>
          <w:tcPr>
            <w:tcW w:w="143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5-10 днів</w:t>
            </w:r>
          </w:p>
        </w:tc>
        <w:tc>
          <w:tcPr>
            <w:tcW w:w="1431" w:type="dxa"/>
            <w:vAlign w:val="center"/>
          </w:tcPr>
          <w:p w:rsidR="0028117A" w:rsidRDefault="00647B4D"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1,6-2 кг</w:t>
            </w:r>
          </w:p>
        </w:tc>
      </w:tr>
      <w:tr w:rsidR="0028117A" w:rsidTr="00E14199">
        <w:tc>
          <w:tcPr>
            <w:tcW w:w="1813" w:type="dxa"/>
            <w:vAlign w:val="center"/>
          </w:tcPr>
          <w:p w:rsidR="0028117A" w:rsidRDefault="0028117A" w:rsidP="00CB7F15">
            <w:pPr>
              <w:pStyle w:val="western"/>
              <w:spacing w:before="0" w:beforeAutospacing="0" w:after="0" w:afterAutospacing="0"/>
              <w:rPr>
                <w:bCs/>
                <w:kern w:val="36"/>
                <w:sz w:val="28"/>
                <w:szCs w:val="28"/>
                <w:lang w:val="uk-UA"/>
              </w:rPr>
            </w:pPr>
            <w:r>
              <w:rPr>
                <w:bCs/>
                <w:kern w:val="36"/>
                <w:sz w:val="28"/>
                <w:szCs w:val="28"/>
                <w:lang w:val="uk-UA"/>
              </w:rPr>
              <w:t>Зморшки</w:t>
            </w:r>
            <w:r w:rsidR="00CB7F15">
              <w:rPr>
                <w:bCs/>
                <w:kern w:val="36"/>
                <w:sz w:val="28"/>
                <w:szCs w:val="28"/>
                <w:lang w:val="uk-UA"/>
              </w:rPr>
              <w:t xml:space="preserve"> (умовно їстівні)</w:t>
            </w:r>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p>
        </w:tc>
        <w:tc>
          <w:tcPr>
            <w:tcW w:w="188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 тижні</w:t>
            </w:r>
          </w:p>
        </w:tc>
        <w:tc>
          <w:tcPr>
            <w:tcW w:w="137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w:t>
            </w:r>
          </w:p>
        </w:tc>
        <w:tc>
          <w:tcPr>
            <w:tcW w:w="1431" w:type="dxa"/>
            <w:vAlign w:val="center"/>
          </w:tcPr>
          <w:p w:rsidR="0028117A" w:rsidRDefault="0028117A" w:rsidP="00E14199">
            <w:pPr>
              <w:pStyle w:val="western"/>
              <w:spacing w:before="0" w:beforeAutospacing="0" w:after="0" w:afterAutospacing="0"/>
              <w:jc w:val="center"/>
              <w:rPr>
                <w:bCs/>
                <w:kern w:val="36"/>
                <w:sz w:val="28"/>
                <w:szCs w:val="28"/>
                <w:lang w:val="uk-UA"/>
              </w:rPr>
            </w:pPr>
            <w:r>
              <w:rPr>
                <w:bCs/>
                <w:kern w:val="36"/>
                <w:sz w:val="28"/>
                <w:szCs w:val="28"/>
                <w:lang w:val="uk-UA"/>
              </w:rPr>
              <w:t>10-14 днів</w:t>
            </w:r>
          </w:p>
        </w:tc>
        <w:tc>
          <w:tcPr>
            <w:tcW w:w="1431" w:type="dxa"/>
            <w:vAlign w:val="center"/>
          </w:tcPr>
          <w:p w:rsidR="0028117A" w:rsidRPr="00647B4D" w:rsidRDefault="00647B4D" w:rsidP="00E14199">
            <w:pPr>
              <w:pStyle w:val="western"/>
              <w:spacing w:before="0" w:beforeAutospacing="0" w:after="0" w:afterAutospacing="0" w:line="360" w:lineRule="auto"/>
              <w:jc w:val="center"/>
              <w:rPr>
                <w:bCs/>
                <w:kern w:val="36"/>
                <w:sz w:val="28"/>
                <w:szCs w:val="28"/>
              </w:rPr>
            </w:pPr>
            <w:r>
              <w:rPr>
                <w:bCs/>
                <w:kern w:val="36"/>
                <w:sz w:val="28"/>
                <w:szCs w:val="28"/>
              </w:rPr>
              <w:t>1-2 кг</w:t>
            </w:r>
          </w:p>
        </w:tc>
      </w:tr>
      <w:tr w:rsidR="0028117A" w:rsidTr="00E14199">
        <w:tc>
          <w:tcPr>
            <w:tcW w:w="1813" w:type="dxa"/>
            <w:vAlign w:val="center"/>
          </w:tcPr>
          <w:p w:rsidR="0028117A" w:rsidRDefault="0028117A" w:rsidP="00E14199">
            <w:pPr>
              <w:pStyle w:val="western"/>
              <w:spacing w:before="0" w:beforeAutospacing="0" w:after="0" w:afterAutospacing="0" w:line="360" w:lineRule="auto"/>
              <w:rPr>
                <w:bCs/>
                <w:kern w:val="36"/>
                <w:sz w:val="28"/>
                <w:szCs w:val="28"/>
                <w:lang w:val="uk-UA"/>
              </w:rPr>
            </w:pPr>
            <w:r>
              <w:rPr>
                <w:bCs/>
                <w:kern w:val="36"/>
                <w:sz w:val="28"/>
                <w:szCs w:val="28"/>
                <w:lang w:val="uk-UA"/>
              </w:rPr>
              <w:t>Опеньки</w:t>
            </w:r>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p>
        </w:tc>
        <w:tc>
          <w:tcPr>
            <w:tcW w:w="1889"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4-5 тижнів</w:t>
            </w:r>
          </w:p>
        </w:tc>
        <w:tc>
          <w:tcPr>
            <w:tcW w:w="1371"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w:t>
            </w:r>
          </w:p>
        </w:tc>
        <w:tc>
          <w:tcPr>
            <w:tcW w:w="1431"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14 днів</w:t>
            </w:r>
          </w:p>
        </w:tc>
        <w:tc>
          <w:tcPr>
            <w:tcW w:w="1431" w:type="dxa"/>
            <w:vAlign w:val="center"/>
          </w:tcPr>
          <w:p w:rsidR="0028117A" w:rsidRDefault="00647B4D"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 кг</w:t>
            </w:r>
          </w:p>
        </w:tc>
      </w:tr>
      <w:tr w:rsidR="0028117A" w:rsidTr="00E14199">
        <w:tc>
          <w:tcPr>
            <w:tcW w:w="1813" w:type="dxa"/>
            <w:vAlign w:val="center"/>
          </w:tcPr>
          <w:p w:rsidR="0028117A" w:rsidRDefault="0028117A" w:rsidP="00E14199">
            <w:pPr>
              <w:pStyle w:val="western"/>
              <w:spacing w:before="0" w:beforeAutospacing="0" w:after="0" w:afterAutospacing="0"/>
              <w:rPr>
                <w:bCs/>
                <w:kern w:val="36"/>
                <w:sz w:val="28"/>
                <w:szCs w:val="28"/>
                <w:lang w:val="uk-UA"/>
              </w:rPr>
            </w:pPr>
            <w:proofErr w:type="spellStart"/>
            <w:r>
              <w:rPr>
                <w:bCs/>
                <w:kern w:val="36"/>
                <w:sz w:val="28"/>
                <w:szCs w:val="28"/>
                <w:lang w:val="uk-UA"/>
              </w:rPr>
              <w:t>Строфарія</w:t>
            </w:r>
            <w:proofErr w:type="spellEnd"/>
            <w:r>
              <w:rPr>
                <w:bCs/>
                <w:kern w:val="36"/>
                <w:sz w:val="28"/>
                <w:szCs w:val="28"/>
                <w:lang w:val="uk-UA"/>
              </w:rPr>
              <w:t xml:space="preserve"> кільцева</w:t>
            </w:r>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p>
        </w:tc>
        <w:tc>
          <w:tcPr>
            <w:tcW w:w="1889"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1,5-2 місяці</w:t>
            </w:r>
          </w:p>
        </w:tc>
        <w:tc>
          <w:tcPr>
            <w:tcW w:w="1371"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2-4</w:t>
            </w:r>
          </w:p>
        </w:tc>
        <w:tc>
          <w:tcPr>
            <w:tcW w:w="1431"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  тижні</w:t>
            </w:r>
          </w:p>
        </w:tc>
        <w:tc>
          <w:tcPr>
            <w:tcW w:w="1431" w:type="dxa"/>
            <w:vAlign w:val="center"/>
          </w:tcPr>
          <w:p w:rsidR="0028117A" w:rsidRDefault="00647B4D"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1-2 кг</w:t>
            </w:r>
          </w:p>
        </w:tc>
      </w:tr>
      <w:tr w:rsidR="00AC3469" w:rsidTr="00E14199">
        <w:tc>
          <w:tcPr>
            <w:tcW w:w="1813" w:type="dxa"/>
            <w:vAlign w:val="center"/>
          </w:tcPr>
          <w:p w:rsidR="00AC3469" w:rsidRDefault="00AC3469" w:rsidP="00E14199">
            <w:pPr>
              <w:pStyle w:val="western"/>
              <w:spacing w:before="0" w:beforeAutospacing="0" w:after="0" w:afterAutospacing="0"/>
              <w:rPr>
                <w:bCs/>
                <w:kern w:val="36"/>
                <w:sz w:val="28"/>
                <w:szCs w:val="28"/>
                <w:lang w:val="uk-UA"/>
              </w:rPr>
            </w:pPr>
            <w:r>
              <w:rPr>
                <w:bCs/>
                <w:kern w:val="36"/>
                <w:sz w:val="28"/>
                <w:szCs w:val="28"/>
                <w:lang w:val="uk-UA"/>
              </w:rPr>
              <w:t>Маслюк</w:t>
            </w:r>
          </w:p>
        </w:tc>
        <w:tc>
          <w:tcPr>
            <w:tcW w:w="1159" w:type="dxa"/>
            <w:vAlign w:val="center"/>
          </w:tcPr>
          <w:p w:rsidR="00AC3469" w:rsidRDefault="00AC3469" w:rsidP="00E14199">
            <w:pPr>
              <w:pStyle w:val="western"/>
              <w:spacing w:before="0" w:beforeAutospacing="0" w:after="0" w:afterAutospacing="0" w:line="360" w:lineRule="auto"/>
              <w:jc w:val="center"/>
              <w:rPr>
                <w:bCs/>
                <w:kern w:val="36"/>
                <w:sz w:val="28"/>
                <w:szCs w:val="28"/>
                <w:lang w:val="uk-UA"/>
              </w:rPr>
            </w:pPr>
          </w:p>
        </w:tc>
        <w:tc>
          <w:tcPr>
            <w:tcW w:w="1889" w:type="dxa"/>
            <w:vAlign w:val="center"/>
          </w:tcPr>
          <w:p w:rsidR="00AC3469" w:rsidRDefault="00AC346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1,5-2 місяці</w:t>
            </w:r>
          </w:p>
        </w:tc>
        <w:tc>
          <w:tcPr>
            <w:tcW w:w="1371" w:type="dxa"/>
            <w:vAlign w:val="center"/>
          </w:tcPr>
          <w:p w:rsidR="00AC3469" w:rsidRDefault="00AC346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5-6</w:t>
            </w:r>
          </w:p>
        </w:tc>
        <w:tc>
          <w:tcPr>
            <w:tcW w:w="1431" w:type="dxa"/>
            <w:vAlign w:val="center"/>
          </w:tcPr>
          <w:p w:rsidR="00AC3469" w:rsidRDefault="00AC346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2-3 тижні</w:t>
            </w:r>
          </w:p>
        </w:tc>
        <w:tc>
          <w:tcPr>
            <w:tcW w:w="1431" w:type="dxa"/>
            <w:vAlign w:val="center"/>
          </w:tcPr>
          <w:p w:rsidR="00AC3469" w:rsidRDefault="00AC346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 xml:space="preserve">1-1,5 кг </w:t>
            </w:r>
          </w:p>
        </w:tc>
      </w:tr>
      <w:tr w:rsidR="0028117A" w:rsidTr="00E14199">
        <w:tc>
          <w:tcPr>
            <w:tcW w:w="1813" w:type="dxa"/>
            <w:vAlign w:val="center"/>
          </w:tcPr>
          <w:p w:rsidR="0028117A" w:rsidRDefault="0028117A" w:rsidP="00E14199">
            <w:pPr>
              <w:pStyle w:val="western"/>
              <w:spacing w:before="0" w:beforeAutospacing="0" w:after="0" w:afterAutospacing="0" w:line="360" w:lineRule="auto"/>
              <w:rPr>
                <w:bCs/>
                <w:kern w:val="36"/>
                <w:sz w:val="28"/>
                <w:szCs w:val="28"/>
                <w:lang w:val="uk-UA"/>
              </w:rPr>
            </w:pPr>
            <w:r>
              <w:rPr>
                <w:bCs/>
                <w:kern w:val="36"/>
                <w:sz w:val="28"/>
                <w:szCs w:val="28"/>
                <w:lang w:val="uk-UA"/>
              </w:rPr>
              <w:t>Трюфель</w:t>
            </w:r>
          </w:p>
        </w:tc>
        <w:tc>
          <w:tcPr>
            <w:tcW w:w="1159"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sym w:font="Wingdings" w:char="F0FC"/>
            </w:r>
          </w:p>
        </w:tc>
        <w:tc>
          <w:tcPr>
            <w:tcW w:w="1889" w:type="dxa"/>
            <w:vAlign w:val="center"/>
          </w:tcPr>
          <w:p w:rsidR="0028117A" w:rsidRDefault="00E14199" w:rsidP="00E14199">
            <w:pPr>
              <w:pStyle w:val="western"/>
              <w:spacing w:before="0" w:beforeAutospacing="0" w:after="0" w:afterAutospacing="0" w:line="360" w:lineRule="auto"/>
              <w:jc w:val="center"/>
              <w:rPr>
                <w:bCs/>
                <w:kern w:val="36"/>
                <w:sz w:val="28"/>
                <w:szCs w:val="28"/>
                <w:lang w:val="uk-UA"/>
              </w:rPr>
            </w:pPr>
            <w:r>
              <w:rPr>
                <w:bCs/>
                <w:kern w:val="36"/>
                <w:sz w:val="28"/>
                <w:szCs w:val="28"/>
                <w:lang w:val="uk-UA"/>
              </w:rPr>
              <w:t>3-4  роки</w:t>
            </w:r>
          </w:p>
        </w:tc>
        <w:tc>
          <w:tcPr>
            <w:tcW w:w="1371" w:type="dxa"/>
            <w:vAlign w:val="center"/>
          </w:tcPr>
          <w:p w:rsidR="0028117A" w:rsidRDefault="00E14199" w:rsidP="00E14199">
            <w:pPr>
              <w:pStyle w:val="western"/>
              <w:spacing w:before="0" w:beforeAutospacing="0" w:after="0" w:afterAutospacing="0"/>
              <w:jc w:val="center"/>
              <w:rPr>
                <w:bCs/>
                <w:kern w:val="36"/>
                <w:sz w:val="28"/>
                <w:szCs w:val="28"/>
                <w:lang w:val="uk-UA"/>
              </w:rPr>
            </w:pPr>
            <w:r>
              <w:rPr>
                <w:bCs/>
                <w:kern w:val="36"/>
                <w:sz w:val="28"/>
                <w:szCs w:val="28"/>
                <w:lang w:val="uk-UA"/>
              </w:rPr>
              <w:t xml:space="preserve">5-7 </w:t>
            </w:r>
            <w:proofErr w:type="spellStart"/>
            <w:r>
              <w:rPr>
                <w:bCs/>
                <w:kern w:val="36"/>
                <w:sz w:val="28"/>
                <w:szCs w:val="28"/>
                <w:lang w:val="uk-UA"/>
              </w:rPr>
              <w:t>шт</w:t>
            </w:r>
            <w:proofErr w:type="spellEnd"/>
            <w:r>
              <w:rPr>
                <w:bCs/>
                <w:kern w:val="36"/>
                <w:sz w:val="28"/>
                <w:szCs w:val="28"/>
                <w:lang w:val="uk-UA"/>
              </w:rPr>
              <w:t xml:space="preserve"> з одного деревця</w:t>
            </w:r>
          </w:p>
        </w:tc>
        <w:tc>
          <w:tcPr>
            <w:tcW w:w="143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p>
        </w:tc>
        <w:tc>
          <w:tcPr>
            <w:tcW w:w="1431" w:type="dxa"/>
            <w:vAlign w:val="center"/>
          </w:tcPr>
          <w:p w:rsidR="0028117A" w:rsidRDefault="0028117A" w:rsidP="00E14199">
            <w:pPr>
              <w:pStyle w:val="western"/>
              <w:spacing w:before="0" w:beforeAutospacing="0" w:after="0" w:afterAutospacing="0" w:line="360" w:lineRule="auto"/>
              <w:jc w:val="center"/>
              <w:rPr>
                <w:bCs/>
                <w:kern w:val="36"/>
                <w:sz w:val="28"/>
                <w:szCs w:val="28"/>
                <w:lang w:val="uk-UA"/>
              </w:rPr>
            </w:pPr>
          </w:p>
        </w:tc>
      </w:tr>
    </w:tbl>
    <w:p w:rsidR="000F5972" w:rsidRDefault="000F5972" w:rsidP="00CF73D2">
      <w:pPr>
        <w:pStyle w:val="western"/>
        <w:spacing w:before="0" w:beforeAutospacing="0" w:after="0" w:afterAutospacing="0" w:line="360" w:lineRule="auto"/>
        <w:ind w:firstLine="709"/>
        <w:jc w:val="both"/>
        <w:rPr>
          <w:bCs/>
          <w:kern w:val="36"/>
          <w:sz w:val="28"/>
          <w:szCs w:val="28"/>
          <w:lang w:val="uk-UA"/>
        </w:rPr>
      </w:pPr>
    </w:p>
    <w:p w:rsidR="000F5972" w:rsidRDefault="00647B4D" w:rsidP="00647B4D">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З таблиці віще, можна</w:t>
      </w:r>
      <w:r w:rsidR="000F5972">
        <w:rPr>
          <w:bCs/>
          <w:kern w:val="36"/>
          <w:sz w:val="28"/>
          <w:szCs w:val="28"/>
          <w:lang w:val="uk-UA"/>
        </w:rPr>
        <w:t xml:space="preserve"> </w:t>
      </w:r>
      <w:r w:rsidR="00CB7F15">
        <w:rPr>
          <w:bCs/>
          <w:kern w:val="36"/>
          <w:sz w:val="28"/>
          <w:szCs w:val="28"/>
          <w:lang w:val="uk-UA"/>
        </w:rPr>
        <w:t xml:space="preserve">зробити висновки, що найбільш доцільним, у промислових масштабах, є культивування печериць, </w:t>
      </w:r>
      <w:proofErr w:type="spellStart"/>
      <w:r w:rsidR="00CB7F15">
        <w:rPr>
          <w:bCs/>
          <w:kern w:val="36"/>
          <w:sz w:val="28"/>
          <w:szCs w:val="28"/>
          <w:lang w:val="uk-UA"/>
        </w:rPr>
        <w:t>вішанок</w:t>
      </w:r>
      <w:proofErr w:type="spellEnd"/>
      <w:r w:rsidR="00CB7F15">
        <w:rPr>
          <w:bCs/>
          <w:kern w:val="36"/>
          <w:sz w:val="28"/>
          <w:szCs w:val="28"/>
          <w:lang w:val="uk-UA"/>
        </w:rPr>
        <w:t xml:space="preserve"> (</w:t>
      </w:r>
      <w:proofErr w:type="spellStart"/>
      <w:r w:rsidR="00CB7F15">
        <w:rPr>
          <w:bCs/>
          <w:kern w:val="36"/>
          <w:sz w:val="28"/>
          <w:szCs w:val="28"/>
          <w:lang w:val="uk-UA"/>
        </w:rPr>
        <w:t>гливи</w:t>
      </w:r>
      <w:proofErr w:type="spellEnd"/>
      <w:r w:rsidR="00CB7F15">
        <w:rPr>
          <w:bCs/>
          <w:kern w:val="36"/>
          <w:sz w:val="28"/>
          <w:szCs w:val="28"/>
          <w:lang w:val="uk-UA"/>
        </w:rPr>
        <w:t xml:space="preserve"> звичайної), екзотичних грибів </w:t>
      </w:r>
      <w:proofErr w:type="spellStart"/>
      <w:r w:rsidR="00CB7F15">
        <w:rPr>
          <w:bCs/>
          <w:kern w:val="36"/>
          <w:sz w:val="28"/>
          <w:szCs w:val="28"/>
          <w:lang w:val="uk-UA"/>
        </w:rPr>
        <w:t>шіїтаке</w:t>
      </w:r>
      <w:proofErr w:type="spellEnd"/>
      <w:r w:rsidR="00CB7F15">
        <w:rPr>
          <w:bCs/>
          <w:kern w:val="36"/>
          <w:sz w:val="28"/>
          <w:szCs w:val="28"/>
          <w:lang w:val="uk-UA"/>
        </w:rPr>
        <w:t xml:space="preserve"> та опеньок.</w:t>
      </w:r>
    </w:p>
    <w:p w:rsidR="00231CB4" w:rsidRPr="003F0AB4" w:rsidRDefault="00231CB4" w:rsidP="00647B4D">
      <w:pPr>
        <w:pStyle w:val="western"/>
        <w:spacing w:before="0" w:beforeAutospacing="0" w:after="0" w:afterAutospacing="0" w:line="360" w:lineRule="auto"/>
        <w:ind w:firstLine="709"/>
        <w:jc w:val="both"/>
        <w:rPr>
          <w:b/>
          <w:bCs/>
          <w:kern w:val="36"/>
          <w:sz w:val="28"/>
          <w:szCs w:val="28"/>
          <w:lang w:val="uk-UA"/>
        </w:rPr>
      </w:pPr>
    </w:p>
    <w:p w:rsidR="00CB7F15" w:rsidRPr="003F0AB4" w:rsidRDefault="00F76204" w:rsidP="00647B4D">
      <w:pPr>
        <w:pStyle w:val="western"/>
        <w:spacing w:before="0" w:beforeAutospacing="0" w:after="0" w:afterAutospacing="0" w:line="360" w:lineRule="auto"/>
        <w:ind w:firstLine="709"/>
        <w:jc w:val="both"/>
        <w:rPr>
          <w:b/>
          <w:bCs/>
          <w:kern w:val="36"/>
          <w:sz w:val="28"/>
          <w:szCs w:val="28"/>
          <w:lang w:val="uk-UA"/>
        </w:rPr>
      </w:pPr>
      <w:r w:rsidRPr="003F0AB4">
        <w:rPr>
          <w:b/>
          <w:bCs/>
          <w:kern w:val="36"/>
          <w:sz w:val="28"/>
          <w:szCs w:val="28"/>
        </w:rPr>
        <w:t>1.3.2</w:t>
      </w:r>
      <w:r w:rsidR="003D2430" w:rsidRPr="003F0AB4">
        <w:rPr>
          <w:b/>
          <w:bCs/>
          <w:kern w:val="36"/>
          <w:sz w:val="28"/>
          <w:szCs w:val="28"/>
          <w:lang w:val="uk-UA"/>
        </w:rPr>
        <w:t xml:space="preserve"> Підбір субстрату для вирощування грибів у промислових умовах</w:t>
      </w:r>
    </w:p>
    <w:p w:rsidR="003D2430" w:rsidRPr="003F0AB4" w:rsidRDefault="003D2430" w:rsidP="00647B4D">
      <w:pPr>
        <w:pStyle w:val="western"/>
        <w:spacing w:before="0" w:beforeAutospacing="0" w:after="0" w:afterAutospacing="0" w:line="360" w:lineRule="auto"/>
        <w:ind w:firstLine="709"/>
        <w:jc w:val="both"/>
        <w:rPr>
          <w:b/>
          <w:bCs/>
          <w:kern w:val="36"/>
          <w:sz w:val="28"/>
          <w:szCs w:val="28"/>
          <w:lang w:val="uk-UA"/>
        </w:rPr>
      </w:pPr>
      <w:r w:rsidRPr="003F0AB4">
        <w:rPr>
          <w:b/>
          <w:bCs/>
          <w:kern w:val="36"/>
          <w:sz w:val="28"/>
          <w:szCs w:val="28"/>
          <w:lang w:val="uk-UA"/>
        </w:rPr>
        <w:t>1.3.2.1 Підбір методу та способу культивування грибів</w:t>
      </w:r>
    </w:p>
    <w:p w:rsidR="00E9515A" w:rsidRDefault="00E9515A" w:rsidP="00647B4D">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Перевірені способи вирощування грибів передбачають два варіанти: інтенсивний та екстенсивни</w:t>
      </w:r>
      <w:r w:rsidR="00002352">
        <w:rPr>
          <w:bCs/>
          <w:kern w:val="36"/>
          <w:sz w:val="28"/>
          <w:szCs w:val="28"/>
          <w:lang w:val="uk-UA"/>
        </w:rPr>
        <w:t>й</w:t>
      </w:r>
      <w:r>
        <w:rPr>
          <w:bCs/>
          <w:kern w:val="36"/>
          <w:sz w:val="28"/>
          <w:szCs w:val="28"/>
          <w:lang w:val="uk-UA"/>
        </w:rPr>
        <w:t xml:space="preserve"> методи. Перший – полягає у догляді за придбаними або самостійно зробленими </w:t>
      </w:r>
      <w:r w:rsidR="00002352">
        <w:rPr>
          <w:bCs/>
          <w:kern w:val="36"/>
          <w:sz w:val="28"/>
          <w:szCs w:val="28"/>
          <w:lang w:val="uk-UA"/>
        </w:rPr>
        <w:t xml:space="preserve">ділянками субстрату, зараженого міцелієм. Другий метод – передбачає вирощування грибів на зрубах дерев та пнях, з просвердленими дірками по периметру та </w:t>
      </w:r>
      <w:proofErr w:type="spellStart"/>
      <w:r w:rsidR="00002352">
        <w:rPr>
          <w:bCs/>
          <w:kern w:val="36"/>
          <w:sz w:val="28"/>
          <w:szCs w:val="28"/>
          <w:lang w:val="uk-UA"/>
        </w:rPr>
        <w:t>спилами</w:t>
      </w:r>
      <w:proofErr w:type="spellEnd"/>
      <w:r w:rsidR="00002352">
        <w:rPr>
          <w:bCs/>
          <w:kern w:val="36"/>
          <w:sz w:val="28"/>
          <w:szCs w:val="28"/>
          <w:lang w:val="uk-UA"/>
        </w:rPr>
        <w:t xml:space="preserve">, заповнених міцелієм та замкнених від комах за допомогою </w:t>
      </w:r>
      <w:proofErr w:type="spellStart"/>
      <w:r w:rsidR="00002352">
        <w:rPr>
          <w:bCs/>
          <w:kern w:val="36"/>
          <w:sz w:val="28"/>
          <w:szCs w:val="28"/>
          <w:lang w:val="uk-UA"/>
        </w:rPr>
        <w:t>феллем</w:t>
      </w:r>
      <w:proofErr w:type="spellEnd"/>
      <w:r w:rsidR="00002352">
        <w:rPr>
          <w:bCs/>
          <w:kern w:val="36"/>
          <w:sz w:val="28"/>
          <w:szCs w:val="28"/>
          <w:lang w:val="uk-UA"/>
        </w:rPr>
        <w:t xml:space="preserve"> </w:t>
      </w:r>
      <w:r w:rsidR="009C7771">
        <w:rPr>
          <w:bCs/>
          <w:kern w:val="36"/>
          <w:sz w:val="28"/>
          <w:szCs w:val="28"/>
          <w:lang w:val="uk-UA"/>
        </w:rPr>
        <w:t>(пробок виготовлених з натуральної деревини).</w:t>
      </w:r>
    </w:p>
    <w:p w:rsidR="00CC0D40" w:rsidRDefault="009C7771" w:rsidP="00231CB4">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 xml:space="preserve">Вирощування грибів інтенсивним методом передбачає штучно створені умови. На відміну від екстенсивного методу, гриби плодоносять протягом усього року. Але мінуси також є у вирощуванні таким методом. По-перше , гриби потребують особливого клімату, що буде сприяти </w:t>
      </w:r>
      <w:r>
        <w:rPr>
          <w:bCs/>
          <w:kern w:val="36"/>
          <w:sz w:val="28"/>
          <w:szCs w:val="28"/>
          <w:lang w:val="uk-UA"/>
        </w:rPr>
        <w:lastRenderedPageBreak/>
        <w:t>хорошому</w:t>
      </w:r>
      <w:r w:rsidR="00231CB4">
        <w:rPr>
          <w:bCs/>
          <w:kern w:val="36"/>
          <w:sz w:val="28"/>
          <w:szCs w:val="28"/>
          <w:lang w:val="uk-UA"/>
        </w:rPr>
        <w:t xml:space="preserve"> плодоношенню навіть зимою. По-друге, такий метод потребує постійного спостереження. Недостатня кількість вологи може призвести до відсутності урожаю. По-третє, будь яка ферма потребує фінансових вкладів, до появи прибутку.</w:t>
      </w:r>
    </w:p>
    <w:p w:rsidR="00231CB4" w:rsidRDefault="00855320" w:rsidP="00855320">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Зараз відомі та часто застосовуються два способи інтенсивного вирощування грибів – стерильний та нестерильний. Стерильний спосіб (перший промисловий спосіб вирощування грибів) полягає в тому, що зволожене поживне середовище розміщають в автоклаві, стерилізують, а потім вводять до нього грибницю. При такому способі конкурентні мікроорганізми гинуть,</w:t>
      </w:r>
      <w:r w:rsidR="00F815C4">
        <w:rPr>
          <w:bCs/>
          <w:kern w:val="36"/>
          <w:sz w:val="28"/>
          <w:szCs w:val="28"/>
          <w:lang w:val="uk-UA"/>
        </w:rPr>
        <w:t xml:space="preserve"> а міцелій гриба вільно розвиває</w:t>
      </w:r>
      <w:r>
        <w:rPr>
          <w:bCs/>
          <w:kern w:val="36"/>
          <w:sz w:val="28"/>
          <w:szCs w:val="28"/>
          <w:lang w:val="uk-UA"/>
        </w:rPr>
        <w:t xml:space="preserve">ться. Цей спосіб дає </w:t>
      </w:r>
      <w:r w:rsidR="00F815C4">
        <w:rPr>
          <w:bCs/>
          <w:kern w:val="36"/>
          <w:sz w:val="28"/>
          <w:szCs w:val="28"/>
          <w:lang w:val="uk-UA"/>
        </w:rPr>
        <w:t xml:space="preserve">чудові результати, але він не дуже підходить для вирощування у домашніх умовах, адже потребує дотримання ряду вимог: дотримання стерильних умов протягом усього періоду культивування або внесення в стерилізований субстрат так названої мікробіологічної добавки (добавка містить в собі комплекс бактерій, які попереджають розвиток пліснявих грибів, а не самого культивованого гриба). Таку </w:t>
      </w:r>
      <w:r w:rsidR="001428BF">
        <w:rPr>
          <w:bCs/>
          <w:kern w:val="36"/>
          <w:sz w:val="28"/>
          <w:szCs w:val="28"/>
          <w:lang w:val="uk-UA"/>
        </w:rPr>
        <w:t xml:space="preserve">мікробіологічну </w:t>
      </w:r>
      <w:r w:rsidR="00F815C4">
        <w:rPr>
          <w:bCs/>
          <w:kern w:val="36"/>
          <w:sz w:val="28"/>
          <w:szCs w:val="28"/>
          <w:lang w:val="uk-UA"/>
        </w:rPr>
        <w:t>добавку слід замовляти  з за кордону. Найчастіше застосовують добавки виготовлені в Угорщині та Франції.</w:t>
      </w:r>
    </w:p>
    <w:p w:rsidR="001428BF" w:rsidRDefault="00FF6DC8" w:rsidP="001428BF">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Наприкінці 1920-х років біло розроблено нестерильний спосіб вирощування</w:t>
      </w:r>
      <w:r w:rsidR="001428BF">
        <w:rPr>
          <w:bCs/>
          <w:kern w:val="36"/>
          <w:sz w:val="28"/>
          <w:szCs w:val="28"/>
          <w:lang w:val="uk-UA"/>
        </w:rPr>
        <w:t xml:space="preserve"> грибів , зокрема </w:t>
      </w:r>
      <w:proofErr w:type="spellStart"/>
      <w:r w:rsidR="001428BF">
        <w:rPr>
          <w:bCs/>
          <w:kern w:val="36"/>
          <w:sz w:val="28"/>
          <w:szCs w:val="28"/>
          <w:lang w:val="uk-UA"/>
        </w:rPr>
        <w:t>вішанки</w:t>
      </w:r>
      <w:proofErr w:type="spellEnd"/>
      <w:r w:rsidR="001428BF">
        <w:rPr>
          <w:bCs/>
          <w:kern w:val="36"/>
          <w:sz w:val="28"/>
          <w:szCs w:val="28"/>
          <w:lang w:val="uk-UA"/>
        </w:rPr>
        <w:t xml:space="preserve"> (</w:t>
      </w:r>
      <w:proofErr w:type="spellStart"/>
      <w:r w:rsidR="001428BF">
        <w:rPr>
          <w:bCs/>
          <w:kern w:val="36"/>
          <w:sz w:val="28"/>
          <w:szCs w:val="28"/>
          <w:lang w:val="uk-UA"/>
        </w:rPr>
        <w:t>гливи</w:t>
      </w:r>
      <w:proofErr w:type="spellEnd"/>
      <w:r w:rsidR="001428BF">
        <w:rPr>
          <w:bCs/>
          <w:kern w:val="36"/>
          <w:sz w:val="28"/>
          <w:szCs w:val="28"/>
          <w:lang w:val="uk-UA"/>
        </w:rPr>
        <w:t xml:space="preserve"> звичайної</w:t>
      </w:r>
      <w:r>
        <w:rPr>
          <w:bCs/>
          <w:kern w:val="36"/>
          <w:sz w:val="28"/>
          <w:szCs w:val="28"/>
          <w:lang w:val="uk-UA"/>
        </w:rPr>
        <w:t>)</w:t>
      </w:r>
      <w:r w:rsidR="001428BF">
        <w:rPr>
          <w:bCs/>
          <w:kern w:val="36"/>
          <w:sz w:val="28"/>
          <w:szCs w:val="28"/>
          <w:lang w:val="uk-UA"/>
        </w:rPr>
        <w:t>, при якому необхідна тільки пастеризація (пропарювання) субстрату, а всі інші процеси проводяться у нестерильних умовах. При цьому способі немає потреби вносити бактеріальні добавки, але обов’язково слід дотримуватися санітарно гігієнічних норм, що попереджають утворення плісняви на субстраті, зараження пліснявими грибами та їх розвиток.</w:t>
      </w:r>
    </w:p>
    <w:p w:rsidR="001428BF" w:rsidRDefault="001428BF" w:rsidP="001428BF">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 xml:space="preserve">Нестерильний спосіб ідеально підходить для грибників-любителів, а досвід з застосування способу достатньо великий. З невеликою обережністю можна такий спосіб застосовувати на невеликих фермерських господарствах </w:t>
      </w:r>
      <w:r w:rsidR="0012412A">
        <w:rPr>
          <w:bCs/>
          <w:kern w:val="36"/>
          <w:sz w:val="28"/>
          <w:szCs w:val="28"/>
          <w:lang w:val="uk-UA"/>
        </w:rPr>
        <w:t xml:space="preserve">по вирощуванню грибів. Однак, серед мінусів цього способу </w:t>
      </w:r>
      <w:r w:rsidR="0012412A">
        <w:rPr>
          <w:bCs/>
          <w:kern w:val="36"/>
          <w:sz w:val="28"/>
          <w:szCs w:val="28"/>
          <w:lang w:val="uk-UA"/>
        </w:rPr>
        <w:lastRenderedPageBreak/>
        <w:t>є необхідність застосування низки складних технологічних прийомів, що потребують спеціального обладнання та підготовки спеціалістів-технологів.</w:t>
      </w:r>
    </w:p>
    <w:p w:rsidR="0012412A" w:rsidRDefault="0012412A" w:rsidP="001428BF">
      <w:pPr>
        <w:pStyle w:val="western"/>
        <w:spacing w:before="0" w:beforeAutospacing="0" w:after="0" w:afterAutospacing="0" w:line="360" w:lineRule="auto"/>
        <w:ind w:firstLine="709"/>
        <w:jc w:val="both"/>
        <w:rPr>
          <w:bCs/>
          <w:kern w:val="36"/>
          <w:sz w:val="28"/>
          <w:szCs w:val="28"/>
        </w:rPr>
      </w:pPr>
      <w:r>
        <w:rPr>
          <w:bCs/>
          <w:kern w:val="36"/>
          <w:sz w:val="28"/>
          <w:szCs w:val="28"/>
          <w:lang w:val="uk-UA"/>
        </w:rPr>
        <w:t xml:space="preserve">Слід відмітити, що нестерильний спосіб не дає 100%-ї гарантії отримання хорошого, стабільного врожаю: завжди залишається загроза </w:t>
      </w:r>
      <w:proofErr w:type="spellStart"/>
      <w:r>
        <w:rPr>
          <w:bCs/>
          <w:kern w:val="36"/>
          <w:sz w:val="28"/>
          <w:szCs w:val="28"/>
          <w:lang w:val="uk-UA"/>
        </w:rPr>
        <w:t>плесневіння</w:t>
      </w:r>
      <w:proofErr w:type="spellEnd"/>
      <w:r>
        <w:rPr>
          <w:bCs/>
          <w:kern w:val="36"/>
          <w:sz w:val="28"/>
          <w:szCs w:val="28"/>
          <w:lang w:val="uk-UA"/>
        </w:rPr>
        <w:t xml:space="preserve"> субстрату. Тому для грибників початківців слід вирощувати невеликі партії грибів, таким чином легше </w:t>
      </w:r>
      <w:r w:rsidR="007F60EC">
        <w:rPr>
          <w:bCs/>
          <w:kern w:val="36"/>
          <w:sz w:val="28"/>
          <w:szCs w:val="28"/>
          <w:lang w:val="uk-UA"/>
        </w:rPr>
        <w:t xml:space="preserve">проводити профілактичні заходи </w:t>
      </w:r>
      <w:r w:rsidR="007F60EC" w:rsidRPr="007F60EC">
        <w:rPr>
          <w:bCs/>
          <w:kern w:val="36"/>
          <w:sz w:val="28"/>
          <w:szCs w:val="28"/>
        </w:rPr>
        <w:t>[5].</w:t>
      </w:r>
    </w:p>
    <w:p w:rsidR="00D335D2" w:rsidRDefault="00C070B6" w:rsidP="001428BF">
      <w:pPr>
        <w:pStyle w:val="western"/>
        <w:spacing w:before="0" w:beforeAutospacing="0" w:after="0" w:afterAutospacing="0" w:line="360" w:lineRule="auto"/>
        <w:ind w:firstLine="709"/>
        <w:jc w:val="both"/>
        <w:rPr>
          <w:bCs/>
          <w:kern w:val="36"/>
          <w:sz w:val="28"/>
          <w:szCs w:val="28"/>
          <w:lang w:val="uk-UA"/>
        </w:rPr>
      </w:pPr>
      <w:r>
        <w:rPr>
          <w:bCs/>
          <w:kern w:val="36"/>
          <w:sz w:val="28"/>
          <w:szCs w:val="28"/>
        </w:rPr>
        <w:t xml:space="preserve">Простим методом </w:t>
      </w:r>
      <w:r>
        <w:rPr>
          <w:bCs/>
          <w:kern w:val="36"/>
          <w:sz w:val="28"/>
          <w:szCs w:val="28"/>
          <w:lang w:val="uk-UA"/>
        </w:rPr>
        <w:t>пророщення грибів є екстенсивний метод, що передбачає зараження міцелієм безпосередньо деревини</w:t>
      </w:r>
      <w:r w:rsidRPr="003A31B3">
        <w:rPr>
          <w:bCs/>
          <w:kern w:val="36"/>
          <w:sz w:val="28"/>
          <w:szCs w:val="28"/>
          <w:lang w:val="uk-UA"/>
        </w:rPr>
        <w:t xml:space="preserve">. </w:t>
      </w:r>
      <w:r w:rsidR="003A31B3" w:rsidRPr="003A31B3">
        <w:rPr>
          <w:bCs/>
          <w:kern w:val="36"/>
          <w:sz w:val="28"/>
          <w:szCs w:val="28"/>
          <w:lang w:val="uk-UA"/>
        </w:rPr>
        <w:t xml:space="preserve">Для приготування субстрату </w:t>
      </w:r>
      <w:r w:rsidR="003A31B3">
        <w:rPr>
          <w:bCs/>
          <w:kern w:val="36"/>
          <w:sz w:val="28"/>
          <w:szCs w:val="28"/>
          <w:lang w:val="uk-UA"/>
        </w:rPr>
        <w:t>частини деревних стволів (тополя, осина, смерека, береза тощо) розрізають н</w:t>
      </w:r>
      <w:r w:rsidR="003D2430">
        <w:rPr>
          <w:bCs/>
          <w:kern w:val="36"/>
          <w:sz w:val="28"/>
          <w:szCs w:val="28"/>
          <w:lang w:val="uk-UA"/>
        </w:rPr>
        <w:t>а короткі частини довжиною 35-40</w:t>
      </w:r>
      <w:r w:rsidR="003A31B3">
        <w:rPr>
          <w:bCs/>
          <w:kern w:val="36"/>
          <w:sz w:val="28"/>
          <w:szCs w:val="28"/>
          <w:lang w:val="uk-UA"/>
        </w:rPr>
        <w:t xml:space="preserve"> см, або на довгі частини довжиною до 1-го мю Діаметр стволів повинен бути не меншим ніж 14 см, так як на вузьких стволах будуть утворюватися занадто маленькі плодові тіла. </w:t>
      </w:r>
      <w:r w:rsidR="00D335D2">
        <w:rPr>
          <w:bCs/>
          <w:kern w:val="36"/>
          <w:sz w:val="28"/>
          <w:szCs w:val="28"/>
          <w:lang w:val="uk-UA"/>
        </w:rPr>
        <w:t>Крім того, деревина дуже швидко розкладається, у зв’язку із цим врожай буває невеликим. Оптимальний діаметр стовбура 30-40 см.</w:t>
      </w:r>
    </w:p>
    <w:p w:rsidR="00D335D2" w:rsidRDefault="00D335D2" w:rsidP="001428BF">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Одразу після підготовки зрубів їх заражають міцелієм. Найкраще робити це у суху с</w:t>
      </w:r>
      <w:r w:rsidR="003D2430">
        <w:rPr>
          <w:bCs/>
          <w:kern w:val="36"/>
          <w:sz w:val="28"/>
          <w:szCs w:val="28"/>
          <w:lang w:val="uk-UA"/>
        </w:rPr>
        <w:t>онячну погоду з квітня по травен</w:t>
      </w:r>
      <w:r>
        <w:rPr>
          <w:bCs/>
          <w:kern w:val="36"/>
          <w:sz w:val="28"/>
          <w:szCs w:val="28"/>
          <w:lang w:val="uk-UA"/>
        </w:rPr>
        <w:t xml:space="preserve">ь. Тоді перший врожай можна очікувати вже через 3-4 місяці. </w:t>
      </w:r>
    </w:p>
    <w:p w:rsidR="007F60EC" w:rsidRPr="00F40059" w:rsidRDefault="00D335D2" w:rsidP="001428BF">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Зараження міцелієм виконують у  в місцях придатних до інкубації, або безпосередньо на г</w:t>
      </w:r>
      <w:r w:rsidR="00F87222">
        <w:rPr>
          <w:bCs/>
          <w:kern w:val="36"/>
          <w:sz w:val="28"/>
          <w:szCs w:val="28"/>
          <w:lang w:val="uk-UA"/>
        </w:rPr>
        <w:t xml:space="preserve">рибній плантації </w:t>
      </w:r>
      <w:r w:rsidR="00F87222" w:rsidRPr="00F40059">
        <w:rPr>
          <w:bCs/>
          <w:kern w:val="36"/>
          <w:sz w:val="28"/>
          <w:szCs w:val="28"/>
          <w:lang w:val="uk-UA"/>
        </w:rPr>
        <w:t>[6].</w:t>
      </w:r>
    </w:p>
    <w:p w:rsidR="003D2430" w:rsidRDefault="003D2430" w:rsidP="001428BF">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Найбільш ефективним методом є інтенсивний – адже за цим методом можна швидше очікувати першого врожаю, і це пояснюється створенням ідеальних умов для культивування того чи іншого виду грибів.</w:t>
      </w:r>
    </w:p>
    <w:p w:rsidR="003D2430" w:rsidRPr="003D2430" w:rsidRDefault="003D2430" w:rsidP="001428BF">
      <w:pPr>
        <w:pStyle w:val="western"/>
        <w:spacing w:before="0" w:beforeAutospacing="0" w:after="0" w:afterAutospacing="0" w:line="360" w:lineRule="auto"/>
        <w:ind w:firstLine="709"/>
        <w:jc w:val="both"/>
        <w:rPr>
          <w:bCs/>
          <w:kern w:val="36"/>
          <w:sz w:val="28"/>
          <w:szCs w:val="28"/>
        </w:rPr>
      </w:pPr>
      <w:r>
        <w:rPr>
          <w:bCs/>
          <w:kern w:val="36"/>
          <w:sz w:val="28"/>
          <w:szCs w:val="28"/>
          <w:lang w:val="uk-UA"/>
        </w:rPr>
        <w:t>Серед способів слід зупинитися на стерильному, оскільки тільки цей спосіб може гарантувати гарний врожай у дуже короткі строки. Хоча цей спосіб потребує певних умінь, для промислового виробництва цей спосіб буде найбільш доцільним.</w:t>
      </w:r>
    </w:p>
    <w:p w:rsidR="00952526" w:rsidRDefault="00952526" w:rsidP="001428BF">
      <w:pPr>
        <w:pStyle w:val="western"/>
        <w:spacing w:before="0" w:beforeAutospacing="0" w:after="0" w:afterAutospacing="0" w:line="360" w:lineRule="auto"/>
        <w:ind w:firstLine="709"/>
        <w:jc w:val="both"/>
        <w:rPr>
          <w:bCs/>
          <w:kern w:val="36"/>
          <w:sz w:val="28"/>
          <w:szCs w:val="28"/>
        </w:rPr>
      </w:pPr>
    </w:p>
    <w:p w:rsidR="006D5ECE" w:rsidRDefault="006D5ECE">
      <w:pPr>
        <w:rPr>
          <w:rFonts w:ascii="Times New Roman" w:eastAsia="Times New Roman" w:hAnsi="Times New Roman" w:cs="Times New Roman"/>
          <w:b/>
          <w:bCs/>
          <w:kern w:val="36"/>
          <w:sz w:val="28"/>
          <w:szCs w:val="28"/>
          <w:lang w:val="uk-UA" w:eastAsia="ru-RU"/>
        </w:rPr>
      </w:pPr>
      <w:r>
        <w:rPr>
          <w:b/>
          <w:bCs/>
          <w:kern w:val="36"/>
          <w:sz w:val="28"/>
          <w:szCs w:val="28"/>
          <w:lang w:val="uk-UA"/>
        </w:rPr>
        <w:br w:type="page"/>
      </w:r>
    </w:p>
    <w:p w:rsidR="00FB7FE2" w:rsidRPr="003F0AB4" w:rsidRDefault="003D2430" w:rsidP="00FB7FE2">
      <w:pPr>
        <w:pStyle w:val="western"/>
        <w:spacing w:before="0" w:beforeAutospacing="0" w:after="0" w:afterAutospacing="0" w:line="360" w:lineRule="auto"/>
        <w:ind w:firstLine="709"/>
        <w:jc w:val="both"/>
        <w:rPr>
          <w:b/>
          <w:bCs/>
          <w:kern w:val="36"/>
          <w:sz w:val="28"/>
          <w:szCs w:val="28"/>
          <w:lang w:val="uk-UA"/>
        </w:rPr>
      </w:pPr>
      <w:r w:rsidRPr="003F0AB4">
        <w:rPr>
          <w:b/>
          <w:bCs/>
          <w:kern w:val="36"/>
          <w:sz w:val="28"/>
          <w:szCs w:val="28"/>
          <w:lang w:val="uk-UA"/>
        </w:rPr>
        <w:lastRenderedPageBreak/>
        <w:t>1.3.2</w:t>
      </w:r>
      <w:r w:rsidR="00952526" w:rsidRPr="003F0AB4">
        <w:rPr>
          <w:b/>
          <w:bCs/>
          <w:kern w:val="36"/>
          <w:sz w:val="28"/>
          <w:szCs w:val="28"/>
          <w:lang w:val="uk-UA"/>
        </w:rPr>
        <w:t>.</w:t>
      </w:r>
      <w:r w:rsidRPr="003F0AB4">
        <w:rPr>
          <w:b/>
          <w:bCs/>
          <w:kern w:val="36"/>
          <w:sz w:val="28"/>
          <w:szCs w:val="28"/>
          <w:lang w:val="uk-UA"/>
        </w:rPr>
        <w:t>2</w:t>
      </w:r>
      <w:r w:rsidR="00FB7FE2" w:rsidRPr="003F0AB4">
        <w:rPr>
          <w:b/>
          <w:bCs/>
          <w:kern w:val="36"/>
          <w:sz w:val="28"/>
          <w:szCs w:val="28"/>
        </w:rPr>
        <w:t xml:space="preserve"> </w:t>
      </w:r>
      <w:r w:rsidRPr="003F0AB4">
        <w:rPr>
          <w:b/>
          <w:bCs/>
          <w:kern w:val="36"/>
          <w:sz w:val="28"/>
          <w:szCs w:val="28"/>
          <w:lang w:val="uk-UA"/>
        </w:rPr>
        <w:t>Визначення субстрату для культивування</w:t>
      </w:r>
    </w:p>
    <w:p w:rsidR="003A3A6B" w:rsidRDefault="003D2430" w:rsidP="003A3A6B">
      <w:pPr>
        <w:pStyle w:val="western"/>
        <w:spacing w:before="0" w:beforeAutospacing="0" w:after="0" w:afterAutospacing="0" w:line="360" w:lineRule="auto"/>
        <w:ind w:firstLine="709"/>
        <w:jc w:val="both"/>
        <w:rPr>
          <w:bCs/>
          <w:kern w:val="36"/>
          <w:sz w:val="28"/>
          <w:szCs w:val="28"/>
          <w:lang w:val="uk-UA"/>
        </w:rPr>
      </w:pPr>
      <w:r>
        <w:rPr>
          <w:bCs/>
          <w:kern w:val="36"/>
          <w:sz w:val="28"/>
          <w:szCs w:val="28"/>
          <w:lang w:val="uk-UA"/>
        </w:rPr>
        <w:t>Вибір субстрату для культивування грибів слід обирати відповідно до потреб в</w:t>
      </w:r>
      <w:r w:rsidR="003A3A6B">
        <w:rPr>
          <w:bCs/>
          <w:kern w:val="36"/>
          <w:sz w:val="28"/>
          <w:szCs w:val="28"/>
          <w:lang w:val="uk-UA"/>
        </w:rPr>
        <w:t xml:space="preserve">иду гриба, що буде вирощуватися. Оскільки найбільш популярними є такі види грибів як печериці, </w:t>
      </w:r>
      <w:proofErr w:type="spellStart"/>
      <w:r w:rsidR="003A3A6B">
        <w:rPr>
          <w:bCs/>
          <w:kern w:val="36"/>
          <w:sz w:val="28"/>
          <w:szCs w:val="28"/>
          <w:lang w:val="uk-UA"/>
        </w:rPr>
        <w:t>вішанки</w:t>
      </w:r>
      <w:proofErr w:type="spellEnd"/>
      <w:r w:rsidR="003A3A6B">
        <w:rPr>
          <w:bCs/>
          <w:kern w:val="36"/>
          <w:sz w:val="28"/>
          <w:szCs w:val="28"/>
          <w:lang w:val="uk-UA"/>
        </w:rPr>
        <w:t xml:space="preserve">, </w:t>
      </w:r>
      <w:proofErr w:type="spellStart"/>
      <w:r w:rsidR="003A3A6B">
        <w:rPr>
          <w:bCs/>
          <w:kern w:val="36"/>
          <w:sz w:val="28"/>
          <w:szCs w:val="28"/>
          <w:lang w:val="uk-UA"/>
        </w:rPr>
        <w:t>шіїтаке</w:t>
      </w:r>
      <w:proofErr w:type="spellEnd"/>
      <w:r w:rsidR="003A3A6B">
        <w:rPr>
          <w:bCs/>
          <w:kern w:val="36"/>
          <w:sz w:val="28"/>
          <w:szCs w:val="28"/>
          <w:lang w:val="uk-UA"/>
        </w:rPr>
        <w:t xml:space="preserve"> та трюфелі розглянемо варіанти субстратів, що будуть задовольняти потреби цих видів. Печериці слід вирощувати на субстратах з компосту та соломи, найчастіше використовують кінський гній – як основу субстрату. Що до </w:t>
      </w:r>
      <w:proofErr w:type="spellStart"/>
      <w:r w:rsidR="003A3A6B">
        <w:rPr>
          <w:bCs/>
          <w:kern w:val="36"/>
          <w:sz w:val="28"/>
          <w:szCs w:val="28"/>
          <w:lang w:val="uk-UA"/>
        </w:rPr>
        <w:t>вішанок</w:t>
      </w:r>
      <w:proofErr w:type="spellEnd"/>
      <w:r w:rsidR="003A3A6B">
        <w:rPr>
          <w:bCs/>
          <w:kern w:val="36"/>
          <w:sz w:val="28"/>
          <w:szCs w:val="28"/>
          <w:lang w:val="uk-UA"/>
        </w:rPr>
        <w:t xml:space="preserve"> (</w:t>
      </w:r>
      <w:proofErr w:type="spellStart"/>
      <w:r w:rsidR="003A3A6B">
        <w:rPr>
          <w:bCs/>
          <w:kern w:val="36"/>
          <w:sz w:val="28"/>
          <w:szCs w:val="28"/>
          <w:lang w:val="uk-UA"/>
        </w:rPr>
        <w:t>гливи</w:t>
      </w:r>
      <w:proofErr w:type="spellEnd"/>
      <w:r w:rsidR="003A3A6B">
        <w:rPr>
          <w:bCs/>
          <w:kern w:val="36"/>
          <w:sz w:val="28"/>
          <w:szCs w:val="28"/>
          <w:lang w:val="uk-UA"/>
        </w:rPr>
        <w:t>)</w:t>
      </w:r>
      <w:r w:rsidR="006E1E2B">
        <w:rPr>
          <w:bCs/>
          <w:kern w:val="36"/>
          <w:sz w:val="28"/>
          <w:szCs w:val="28"/>
          <w:lang w:val="uk-UA"/>
        </w:rPr>
        <w:t xml:space="preserve"> та </w:t>
      </w:r>
      <w:proofErr w:type="spellStart"/>
      <w:r w:rsidR="006E1E2B">
        <w:rPr>
          <w:bCs/>
          <w:kern w:val="36"/>
          <w:sz w:val="28"/>
          <w:szCs w:val="28"/>
          <w:lang w:val="uk-UA"/>
        </w:rPr>
        <w:t>шіїтаке</w:t>
      </w:r>
      <w:proofErr w:type="spellEnd"/>
      <w:r w:rsidR="006E1E2B">
        <w:rPr>
          <w:bCs/>
          <w:kern w:val="36"/>
          <w:sz w:val="28"/>
          <w:szCs w:val="28"/>
          <w:lang w:val="uk-UA"/>
        </w:rPr>
        <w:t xml:space="preserve"> вони можуть рости на субстратах з соломи, соняшникового лушпиння, кавовій гущі</w:t>
      </w:r>
      <w:r w:rsidR="00771CEB">
        <w:rPr>
          <w:bCs/>
          <w:kern w:val="36"/>
          <w:sz w:val="28"/>
          <w:szCs w:val="28"/>
          <w:lang w:val="uk-UA"/>
        </w:rPr>
        <w:t xml:space="preserve"> та інших матеріалах.  Трюфелі ростуть на підстилці у добових лісах, утворюючи </w:t>
      </w:r>
      <w:proofErr w:type="spellStart"/>
      <w:r w:rsidR="00771CEB">
        <w:rPr>
          <w:bCs/>
          <w:kern w:val="36"/>
          <w:sz w:val="28"/>
          <w:szCs w:val="28"/>
          <w:lang w:val="uk-UA"/>
        </w:rPr>
        <w:t>симбіози</w:t>
      </w:r>
      <w:proofErr w:type="spellEnd"/>
      <w:r w:rsidR="00771CEB">
        <w:rPr>
          <w:bCs/>
          <w:kern w:val="36"/>
          <w:sz w:val="28"/>
          <w:szCs w:val="28"/>
          <w:lang w:val="uk-UA"/>
        </w:rPr>
        <w:t xml:space="preserve"> з корінням дубових дерев. Вирощуючи </w:t>
      </w:r>
      <w:proofErr w:type="spellStart"/>
      <w:r w:rsidR="00771CEB">
        <w:rPr>
          <w:bCs/>
          <w:kern w:val="36"/>
          <w:sz w:val="28"/>
          <w:szCs w:val="28"/>
          <w:lang w:val="uk-UA"/>
        </w:rPr>
        <w:t>інтенсивно</w:t>
      </w:r>
      <w:proofErr w:type="spellEnd"/>
      <w:r w:rsidR="00771CEB">
        <w:rPr>
          <w:bCs/>
          <w:kern w:val="36"/>
          <w:sz w:val="28"/>
          <w:szCs w:val="28"/>
          <w:lang w:val="uk-UA"/>
        </w:rPr>
        <w:t xml:space="preserve"> трюфелі, зазвичай, використовують подрібнену дубову кору та листя. </w:t>
      </w:r>
    </w:p>
    <w:p w:rsidR="003A3A6B" w:rsidRDefault="00771CEB" w:rsidP="00FB7FE2">
      <w:pPr>
        <w:pStyle w:val="western"/>
        <w:spacing w:before="0" w:beforeAutospacing="0" w:after="0" w:afterAutospacing="0" w:line="360" w:lineRule="auto"/>
        <w:ind w:firstLine="709"/>
        <w:jc w:val="both"/>
        <w:rPr>
          <w:sz w:val="28"/>
          <w:szCs w:val="28"/>
          <w:lang w:val="uk-UA"/>
        </w:rPr>
      </w:pPr>
      <w:r>
        <w:rPr>
          <w:sz w:val="28"/>
          <w:szCs w:val="28"/>
          <w:lang w:val="uk-UA"/>
        </w:rPr>
        <w:t>Виходячи з цього, з</w:t>
      </w:r>
      <w:r w:rsidR="003A3A6B">
        <w:rPr>
          <w:sz w:val="28"/>
          <w:szCs w:val="28"/>
          <w:lang w:val="uk-UA"/>
        </w:rPr>
        <w:t xml:space="preserve">астосування відходів лісової, деревообробної та сільськогосподарської промисловості дозволяє вирішувати ряд екологічних проблем пов’язаних з їх утилізацією, шляхом створення </w:t>
      </w:r>
      <w:proofErr w:type="spellStart"/>
      <w:r w:rsidR="003A3A6B">
        <w:rPr>
          <w:sz w:val="28"/>
          <w:szCs w:val="28"/>
          <w:lang w:val="uk-UA"/>
        </w:rPr>
        <w:t>лігноцелюлози</w:t>
      </w:r>
      <w:proofErr w:type="spellEnd"/>
      <w:r w:rsidR="003A3A6B">
        <w:rPr>
          <w:sz w:val="28"/>
          <w:szCs w:val="28"/>
          <w:lang w:val="uk-UA"/>
        </w:rPr>
        <w:t xml:space="preserve">. Таким чином, </w:t>
      </w:r>
      <w:proofErr w:type="spellStart"/>
      <w:r w:rsidR="003A3A6B" w:rsidRPr="00882A7B">
        <w:rPr>
          <w:b/>
          <w:i/>
          <w:sz w:val="28"/>
          <w:szCs w:val="28"/>
          <w:lang w:val="uk-UA"/>
        </w:rPr>
        <w:t>лігноцелюлозні</w:t>
      </w:r>
      <w:proofErr w:type="spellEnd"/>
      <w:r w:rsidR="003A3A6B" w:rsidRPr="00882A7B">
        <w:rPr>
          <w:b/>
          <w:i/>
          <w:sz w:val="28"/>
          <w:szCs w:val="28"/>
          <w:lang w:val="uk-UA"/>
        </w:rPr>
        <w:t xml:space="preserve"> субстрати</w:t>
      </w:r>
      <w:r w:rsidR="003A3A6B">
        <w:rPr>
          <w:sz w:val="28"/>
          <w:szCs w:val="28"/>
          <w:lang w:val="uk-UA"/>
        </w:rPr>
        <w:t xml:space="preserve"> є ще одним економічно та екологічно виправданим способом для вирощування грибів.</w:t>
      </w:r>
      <w:r w:rsidR="001763D3">
        <w:rPr>
          <w:sz w:val="28"/>
          <w:szCs w:val="28"/>
          <w:lang w:val="uk-UA"/>
        </w:rPr>
        <w:t xml:space="preserve"> Досить часто використовують поєднання компостного та </w:t>
      </w:r>
      <w:proofErr w:type="spellStart"/>
      <w:r w:rsidR="001763D3">
        <w:rPr>
          <w:sz w:val="28"/>
          <w:szCs w:val="28"/>
          <w:lang w:val="uk-UA"/>
        </w:rPr>
        <w:t>лігноцелюлозного</w:t>
      </w:r>
      <w:proofErr w:type="spellEnd"/>
      <w:r w:rsidR="001763D3">
        <w:rPr>
          <w:sz w:val="28"/>
          <w:szCs w:val="28"/>
          <w:lang w:val="uk-UA"/>
        </w:rPr>
        <w:t xml:space="preserve"> субстрату</w:t>
      </w:r>
      <w:r w:rsidR="0083468F">
        <w:rPr>
          <w:sz w:val="28"/>
          <w:szCs w:val="28"/>
          <w:lang w:val="uk-UA"/>
        </w:rPr>
        <w:t xml:space="preserve"> для більшої кількості поживного матеріалу. </w:t>
      </w:r>
    </w:p>
    <w:p w:rsidR="00771CEB" w:rsidRDefault="00771CEB" w:rsidP="00FB7FE2">
      <w:pPr>
        <w:pStyle w:val="western"/>
        <w:spacing w:before="0" w:beforeAutospacing="0" w:after="0" w:afterAutospacing="0" w:line="360" w:lineRule="auto"/>
        <w:ind w:firstLine="709"/>
        <w:jc w:val="both"/>
        <w:rPr>
          <w:sz w:val="28"/>
          <w:szCs w:val="28"/>
          <w:lang w:val="uk-UA"/>
        </w:rPr>
      </w:pPr>
      <w:r>
        <w:rPr>
          <w:sz w:val="28"/>
          <w:szCs w:val="28"/>
          <w:lang w:val="uk-UA"/>
        </w:rPr>
        <w:t>Субстрат для вирощування грибів повинен відповідати певним вимогам, аби цілком задовольняти потреби культури, що вирощуватиметься</w:t>
      </w:r>
      <w:r w:rsidR="00071888">
        <w:rPr>
          <w:sz w:val="28"/>
          <w:szCs w:val="28"/>
          <w:lang w:val="uk-UA"/>
        </w:rPr>
        <w:t xml:space="preserve"> (табл. 5)</w:t>
      </w:r>
      <w:r>
        <w:rPr>
          <w:sz w:val="28"/>
          <w:szCs w:val="28"/>
          <w:lang w:val="uk-UA"/>
        </w:rPr>
        <w:t>.</w:t>
      </w:r>
    </w:p>
    <w:p w:rsidR="00771CEB" w:rsidRPr="00771CEB" w:rsidRDefault="00771CEB" w:rsidP="00771CEB">
      <w:pPr>
        <w:pStyle w:val="1"/>
        <w:numPr>
          <w:ilvl w:val="0"/>
          <w:numId w:val="4"/>
        </w:numPr>
        <w:shd w:val="clear" w:color="auto" w:fill="FFFFFF"/>
        <w:spacing w:before="0" w:beforeAutospacing="0" w:after="0" w:afterAutospacing="0" w:line="360" w:lineRule="auto"/>
        <w:jc w:val="both"/>
        <w:rPr>
          <w:b w:val="0"/>
          <w:i/>
          <w:sz w:val="28"/>
          <w:szCs w:val="28"/>
          <w:lang w:val="uk-UA"/>
        </w:rPr>
      </w:pPr>
      <w:r w:rsidRPr="00771CEB">
        <w:rPr>
          <w:b w:val="0"/>
          <w:i/>
          <w:sz w:val="28"/>
          <w:szCs w:val="28"/>
          <w:lang w:val="uk-UA"/>
        </w:rPr>
        <w:t>Фізичні властивості:</w:t>
      </w:r>
    </w:p>
    <w:p w:rsidR="00771CEB" w:rsidRPr="00DB2FB5" w:rsidRDefault="00771CEB" w:rsidP="00771CEB">
      <w:pPr>
        <w:pStyle w:val="1"/>
        <w:numPr>
          <w:ilvl w:val="0"/>
          <w:numId w:val="5"/>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t>Розмір фракції та однорідність маси для культивування. Такий параметр визначається за типом вихідної сировини та видом грибів, який культивуватиметься. Тверді частки невеликого розміру створюють хорошу структуру субстрату, та забезпечують достатню оптимальну щільність. Часто застосовують луску соняшника або подрібнену солому.</w:t>
      </w:r>
    </w:p>
    <w:p w:rsidR="00771CEB" w:rsidRPr="00DB2FB5" w:rsidRDefault="00771CEB" w:rsidP="00771CEB">
      <w:pPr>
        <w:pStyle w:val="1"/>
        <w:numPr>
          <w:ilvl w:val="0"/>
          <w:numId w:val="5"/>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lastRenderedPageBreak/>
        <w:t>Кількість вологи. Вологість повинна бути підібрана індивідуально під кожен культивований вид грибів, але в межах 70%. Перезволоження грибного субстрату створює ідеальні умови для розвитку бактерій та плісняви. В результаті розвитку мікрофлори виділяється велика кількість тепла. Це тепло розігріває весь субстрат та призводить до подальшої активізації розвитку мікрофлори.</w:t>
      </w:r>
    </w:p>
    <w:p w:rsidR="00771CEB" w:rsidRPr="00DB2FB5" w:rsidRDefault="00771CEB" w:rsidP="00771CEB">
      <w:pPr>
        <w:pStyle w:val="1"/>
        <w:numPr>
          <w:ilvl w:val="0"/>
          <w:numId w:val="5"/>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t>Ступінь аерації. Ступінь аерації регулюється розміром твердих часток, в які замкнені пустоти різного розміру. Пустоти заповнені різними газами (киснем, азотом, вуглекислим газом),водою або сумішшю газу з водою.</w:t>
      </w:r>
    </w:p>
    <w:p w:rsidR="00771CEB" w:rsidRDefault="00771CEB" w:rsidP="00771CEB">
      <w:pPr>
        <w:pStyle w:val="1"/>
        <w:numPr>
          <w:ilvl w:val="0"/>
          <w:numId w:val="5"/>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t xml:space="preserve">Стійкість до обробки. Матеріал для вирощування має бути стійким та не втрачати своєї форми або спресовуватися, не перетворюватися на </w:t>
      </w:r>
      <w:proofErr w:type="spellStart"/>
      <w:r w:rsidRPr="00DB2FB5">
        <w:rPr>
          <w:b w:val="0"/>
          <w:sz w:val="28"/>
          <w:szCs w:val="28"/>
          <w:lang w:val="uk-UA"/>
        </w:rPr>
        <w:t>труху</w:t>
      </w:r>
      <w:proofErr w:type="spellEnd"/>
      <w:r w:rsidRPr="00DB2FB5">
        <w:rPr>
          <w:b w:val="0"/>
          <w:sz w:val="28"/>
          <w:szCs w:val="28"/>
          <w:lang w:val="uk-UA"/>
        </w:rPr>
        <w:t xml:space="preserve"> під час ведення підготовчих робіт.</w:t>
      </w:r>
    </w:p>
    <w:p w:rsidR="00071888" w:rsidRPr="00071888" w:rsidRDefault="00071888" w:rsidP="00071888">
      <w:pPr>
        <w:pStyle w:val="1"/>
        <w:shd w:val="clear" w:color="auto" w:fill="FFFFFF"/>
        <w:spacing w:before="0" w:beforeAutospacing="0" w:after="0" w:afterAutospacing="0" w:line="360" w:lineRule="auto"/>
        <w:ind w:left="1789"/>
        <w:jc w:val="right"/>
        <w:rPr>
          <w:b w:val="0"/>
          <w:i/>
          <w:sz w:val="26"/>
          <w:szCs w:val="26"/>
          <w:lang w:val="uk-UA"/>
        </w:rPr>
      </w:pPr>
      <w:r w:rsidRPr="00071888">
        <w:rPr>
          <w:b w:val="0"/>
          <w:i/>
          <w:sz w:val="26"/>
          <w:szCs w:val="26"/>
          <w:lang w:val="uk-UA"/>
        </w:rPr>
        <w:t>Таблиця 5</w:t>
      </w:r>
    </w:p>
    <w:p w:rsidR="00771CEB" w:rsidRPr="00350791" w:rsidRDefault="00771CEB" w:rsidP="00771CEB">
      <w:pPr>
        <w:pStyle w:val="1"/>
        <w:shd w:val="clear" w:color="auto" w:fill="FFFFFF"/>
        <w:spacing w:before="0" w:beforeAutospacing="0" w:after="0" w:afterAutospacing="0" w:line="360" w:lineRule="auto"/>
        <w:ind w:left="1789"/>
        <w:jc w:val="center"/>
        <w:rPr>
          <w:i/>
          <w:sz w:val="28"/>
          <w:szCs w:val="28"/>
          <w:lang w:val="uk-UA"/>
        </w:rPr>
      </w:pPr>
      <w:r w:rsidRPr="00350791">
        <w:rPr>
          <w:i/>
          <w:sz w:val="28"/>
          <w:szCs w:val="28"/>
          <w:lang w:val="uk-UA"/>
        </w:rPr>
        <w:t>Фізичні параметри соломистого субстрату</w:t>
      </w:r>
    </w:p>
    <w:tbl>
      <w:tblPr>
        <w:tblW w:w="7680" w:type="dxa"/>
        <w:tblInd w:w="1660" w:type="dxa"/>
        <w:tblLook w:val="04A0" w:firstRow="1" w:lastRow="0" w:firstColumn="1" w:lastColumn="0" w:noHBand="0" w:noVBand="1"/>
      </w:tblPr>
      <w:tblGrid>
        <w:gridCol w:w="2880"/>
        <w:gridCol w:w="1651"/>
        <w:gridCol w:w="1701"/>
        <w:gridCol w:w="1448"/>
      </w:tblGrid>
      <w:tr w:rsidR="00771CEB" w:rsidRPr="000517EF" w:rsidTr="00AC3469">
        <w:trPr>
          <w:trHeight w:val="878"/>
          <w:tblHeader/>
        </w:trPr>
        <w:tc>
          <w:tcPr>
            <w:tcW w:w="288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71CEB" w:rsidRPr="00C43D40" w:rsidRDefault="00771CEB" w:rsidP="00771CEB">
            <w:pPr>
              <w:spacing w:after="0" w:line="240" w:lineRule="auto"/>
              <w:jc w:val="center"/>
              <w:rPr>
                <w:rFonts w:ascii="Times New Roman" w:eastAsia="Times New Roman" w:hAnsi="Times New Roman" w:cs="Times New Roman"/>
                <w:i/>
                <w:color w:val="000000"/>
                <w:sz w:val="28"/>
                <w:szCs w:val="28"/>
                <w:lang w:val="uk-UA"/>
              </w:rPr>
            </w:pPr>
            <w:r w:rsidRPr="00C43D40">
              <w:rPr>
                <w:rFonts w:ascii="Times New Roman" w:eastAsia="Times New Roman" w:hAnsi="Times New Roman" w:cs="Times New Roman"/>
                <w:i/>
                <w:color w:val="000000"/>
                <w:sz w:val="28"/>
                <w:szCs w:val="28"/>
                <w:lang w:val="uk-UA"/>
              </w:rPr>
              <w:t>Показники</w:t>
            </w:r>
          </w:p>
        </w:tc>
        <w:tc>
          <w:tcPr>
            <w:tcW w:w="4800" w:type="dxa"/>
            <w:gridSpan w:val="3"/>
            <w:tcBorders>
              <w:top w:val="single" w:sz="4" w:space="0" w:color="auto"/>
              <w:left w:val="nil"/>
              <w:bottom w:val="single" w:sz="4" w:space="0" w:color="auto"/>
              <w:right w:val="single" w:sz="4" w:space="0" w:color="auto"/>
            </w:tcBorders>
            <w:shd w:val="clear" w:color="auto" w:fill="E7E6E6" w:themeFill="background2"/>
            <w:vAlign w:val="center"/>
            <w:hideMark/>
          </w:tcPr>
          <w:p w:rsidR="00771CEB" w:rsidRPr="00C43D40" w:rsidRDefault="00771CEB" w:rsidP="00771CEB">
            <w:pPr>
              <w:spacing w:after="0" w:line="240" w:lineRule="auto"/>
              <w:jc w:val="center"/>
              <w:rPr>
                <w:rFonts w:ascii="Times New Roman" w:eastAsia="Times New Roman" w:hAnsi="Times New Roman" w:cs="Times New Roman"/>
                <w:i/>
                <w:color w:val="000000"/>
                <w:sz w:val="28"/>
                <w:szCs w:val="28"/>
                <w:lang w:val="uk-UA"/>
              </w:rPr>
            </w:pPr>
            <w:r w:rsidRPr="00C43D40">
              <w:rPr>
                <w:rFonts w:ascii="Times New Roman" w:eastAsia="Times New Roman" w:hAnsi="Times New Roman" w:cs="Times New Roman"/>
                <w:i/>
                <w:color w:val="000000"/>
                <w:sz w:val="28"/>
                <w:szCs w:val="28"/>
                <w:lang w:val="uk-UA"/>
              </w:rPr>
              <w:t xml:space="preserve">Щільність </w:t>
            </w:r>
            <w:proofErr w:type="spellStart"/>
            <w:r w:rsidRPr="00C43D40">
              <w:rPr>
                <w:rFonts w:ascii="Times New Roman" w:eastAsia="Times New Roman" w:hAnsi="Times New Roman" w:cs="Times New Roman"/>
                <w:i/>
                <w:color w:val="000000"/>
                <w:sz w:val="28"/>
                <w:szCs w:val="28"/>
                <w:lang w:val="uk-UA"/>
              </w:rPr>
              <w:t>субстрата</w:t>
            </w:r>
            <w:proofErr w:type="spellEnd"/>
            <w:r w:rsidRPr="00C43D40">
              <w:rPr>
                <w:rFonts w:ascii="Times New Roman" w:eastAsia="Times New Roman" w:hAnsi="Times New Roman" w:cs="Times New Roman"/>
                <w:i/>
                <w:color w:val="000000"/>
                <w:sz w:val="28"/>
                <w:szCs w:val="28"/>
                <w:lang w:val="uk-UA"/>
              </w:rPr>
              <w:t xml:space="preserve"> при його вологості в 75%</w:t>
            </w:r>
          </w:p>
        </w:tc>
      </w:tr>
      <w:tr w:rsidR="00771CEB" w:rsidRPr="000517EF" w:rsidTr="00771CEB">
        <w:trPr>
          <w:trHeight w:val="375"/>
        </w:trPr>
        <w:tc>
          <w:tcPr>
            <w:tcW w:w="288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71CEB" w:rsidRPr="00C43D40" w:rsidRDefault="00771CEB" w:rsidP="00771CEB">
            <w:pPr>
              <w:spacing w:after="0" w:line="240" w:lineRule="auto"/>
              <w:rPr>
                <w:rFonts w:ascii="Times New Roman" w:eastAsia="Times New Roman" w:hAnsi="Times New Roman" w:cs="Times New Roman"/>
                <w:i/>
                <w:color w:val="000000"/>
                <w:sz w:val="28"/>
                <w:szCs w:val="28"/>
              </w:rPr>
            </w:pPr>
          </w:p>
        </w:tc>
        <w:tc>
          <w:tcPr>
            <w:tcW w:w="1651" w:type="dxa"/>
            <w:tcBorders>
              <w:top w:val="nil"/>
              <w:left w:val="nil"/>
              <w:bottom w:val="single" w:sz="4" w:space="0" w:color="auto"/>
              <w:right w:val="single" w:sz="4" w:space="0" w:color="auto"/>
            </w:tcBorders>
            <w:shd w:val="clear" w:color="auto" w:fill="E7E6E6" w:themeFill="background2"/>
            <w:vAlign w:val="center"/>
            <w:hideMark/>
          </w:tcPr>
          <w:p w:rsidR="00771CEB" w:rsidRPr="00C43D40" w:rsidRDefault="00771CEB" w:rsidP="00771CEB">
            <w:pPr>
              <w:spacing w:after="0" w:line="240" w:lineRule="auto"/>
              <w:jc w:val="center"/>
              <w:rPr>
                <w:rFonts w:ascii="Times New Roman" w:eastAsia="Times New Roman" w:hAnsi="Times New Roman" w:cs="Times New Roman"/>
                <w:i/>
                <w:color w:val="000000"/>
                <w:sz w:val="28"/>
                <w:szCs w:val="28"/>
              </w:rPr>
            </w:pPr>
            <w:r w:rsidRPr="00C43D40">
              <w:rPr>
                <w:rFonts w:ascii="Times New Roman" w:eastAsia="Times New Roman" w:hAnsi="Times New Roman" w:cs="Times New Roman"/>
                <w:i/>
                <w:color w:val="000000"/>
                <w:sz w:val="28"/>
                <w:szCs w:val="28"/>
              </w:rPr>
              <w:t>0,3</w:t>
            </w:r>
          </w:p>
        </w:tc>
        <w:tc>
          <w:tcPr>
            <w:tcW w:w="1701" w:type="dxa"/>
            <w:tcBorders>
              <w:top w:val="nil"/>
              <w:left w:val="nil"/>
              <w:bottom w:val="single" w:sz="4" w:space="0" w:color="auto"/>
              <w:right w:val="single" w:sz="4" w:space="0" w:color="auto"/>
            </w:tcBorders>
            <w:shd w:val="clear" w:color="auto" w:fill="E7E6E6" w:themeFill="background2"/>
            <w:vAlign w:val="center"/>
            <w:hideMark/>
          </w:tcPr>
          <w:p w:rsidR="00771CEB" w:rsidRPr="00C43D40" w:rsidRDefault="00771CEB" w:rsidP="00771CEB">
            <w:pPr>
              <w:spacing w:after="0" w:line="240" w:lineRule="auto"/>
              <w:jc w:val="center"/>
              <w:rPr>
                <w:rFonts w:ascii="Times New Roman" w:eastAsia="Times New Roman" w:hAnsi="Times New Roman" w:cs="Times New Roman"/>
                <w:i/>
                <w:color w:val="000000"/>
                <w:sz w:val="28"/>
                <w:szCs w:val="28"/>
              </w:rPr>
            </w:pPr>
            <w:r w:rsidRPr="00C43D40">
              <w:rPr>
                <w:rFonts w:ascii="Times New Roman" w:eastAsia="Times New Roman" w:hAnsi="Times New Roman" w:cs="Times New Roman"/>
                <w:i/>
                <w:color w:val="000000"/>
                <w:sz w:val="28"/>
                <w:szCs w:val="28"/>
              </w:rPr>
              <w:t>0,4</w:t>
            </w:r>
          </w:p>
        </w:tc>
        <w:tc>
          <w:tcPr>
            <w:tcW w:w="1448" w:type="dxa"/>
            <w:tcBorders>
              <w:top w:val="nil"/>
              <w:left w:val="nil"/>
              <w:bottom w:val="single" w:sz="4" w:space="0" w:color="auto"/>
              <w:right w:val="single" w:sz="4" w:space="0" w:color="auto"/>
            </w:tcBorders>
            <w:shd w:val="clear" w:color="auto" w:fill="E7E6E6" w:themeFill="background2"/>
            <w:vAlign w:val="center"/>
            <w:hideMark/>
          </w:tcPr>
          <w:p w:rsidR="00771CEB" w:rsidRPr="00C43D40" w:rsidRDefault="00771CEB" w:rsidP="00771CEB">
            <w:pPr>
              <w:spacing w:after="0" w:line="240" w:lineRule="auto"/>
              <w:jc w:val="center"/>
              <w:rPr>
                <w:rFonts w:ascii="Times New Roman" w:eastAsia="Times New Roman" w:hAnsi="Times New Roman" w:cs="Times New Roman"/>
                <w:i/>
                <w:color w:val="000000"/>
                <w:sz w:val="28"/>
                <w:szCs w:val="28"/>
              </w:rPr>
            </w:pPr>
            <w:r w:rsidRPr="00C43D40">
              <w:rPr>
                <w:rFonts w:ascii="Times New Roman" w:eastAsia="Times New Roman" w:hAnsi="Times New Roman" w:cs="Times New Roman"/>
                <w:i/>
                <w:color w:val="000000"/>
                <w:sz w:val="28"/>
                <w:szCs w:val="28"/>
              </w:rPr>
              <w:t>0,5</w:t>
            </w:r>
          </w:p>
        </w:tc>
      </w:tr>
      <w:tr w:rsidR="00771CEB" w:rsidRPr="000517EF" w:rsidTr="00771CEB">
        <w:trPr>
          <w:trHeight w:val="750"/>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771CEB" w:rsidP="00771CEB">
            <w:pPr>
              <w:spacing w:after="0" w:line="240" w:lineRule="auto"/>
              <w:jc w:val="center"/>
              <w:rPr>
                <w:rFonts w:ascii="Times New Roman" w:eastAsia="Times New Roman" w:hAnsi="Times New Roman" w:cs="Times New Roman"/>
                <w:i/>
                <w:color w:val="000000"/>
                <w:sz w:val="28"/>
                <w:szCs w:val="28"/>
              </w:rPr>
            </w:pPr>
            <w:r w:rsidRPr="00071888">
              <w:rPr>
                <w:rFonts w:ascii="Times New Roman" w:eastAsia="Times New Roman" w:hAnsi="Times New Roman" w:cs="Times New Roman"/>
                <w:i/>
                <w:color w:val="000000"/>
                <w:sz w:val="28"/>
                <w:szCs w:val="28"/>
                <w:lang w:val="uk-UA"/>
              </w:rPr>
              <w:t>Об’єм субстрату</w:t>
            </w:r>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Vоб</w:t>
            </w:r>
            <w:proofErr w:type="spellEnd"/>
            <w:r w:rsidRPr="00071888">
              <w:rPr>
                <w:rFonts w:ascii="Times New Roman" w:eastAsia="Times New Roman" w:hAnsi="Times New Roman" w:cs="Times New Roman"/>
                <w:i/>
                <w:color w:val="000000"/>
                <w:sz w:val="28"/>
                <w:szCs w:val="28"/>
              </w:rPr>
              <w:t>.</w:t>
            </w:r>
          </w:p>
        </w:tc>
        <w:tc>
          <w:tcPr>
            <w:tcW w:w="165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1 м3</w:t>
            </w:r>
          </w:p>
        </w:tc>
        <w:tc>
          <w:tcPr>
            <w:tcW w:w="170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1 м3</w:t>
            </w:r>
          </w:p>
        </w:tc>
        <w:tc>
          <w:tcPr>
            <w:tcW w:w="1448"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1 м3</w:t>
            </w:r>
          </w:p>
        </w:tc>
      </w:tr>
      <w:tr w:rsidR="00771CEB" w:rsidRPr="000517EF" w:rsidTr="00771CEB">
        <w:trPr>
          <w:trHeight w:val="375"/>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771CEB" w:rsidP="00771CEB">
            <w:pPr>
              <w:spacing w:after="0" w:line="240" w:lineRule="auto"/>
              <w:jc w:val="center"/>
              <w:rPr>
                <w:rFonts w:ascii="Times New Roman" w:eastAsia="Times New Roman" w:hAnsi="Times New Roman" w:cs="Times New Roman"/>
                <w:i/>
                <w:color w:val="000000"/>
                <w:sz w:val="28"/>
                <w:szCs w:val="28"/>
              </w:rPr>
            </w:pPr>
            <w:r w:rsidRPr="00071888">
              <w:rPr>
                <w:rFonts w:ascii="Times New Roman" w:eastAsia="Times New Roman" w:hAnsi="Times New Roman" w:cs="Times New Roman"/>
                <w:i/>
                <w:color w:val="000000"/>
                <w:sz w:val="28"/>
                <w:szCs w:val="28"/>
                <w:lang w:val="uk-UA"/>
              </w:rPr>
              <w:t>Маса субстрату</w:t>
            </w:r>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mс</w:t>
            </w:r>
            <w:proofErr w:type="spellEnd"/>
          </w:p>
        </w:tc>
        <w:tc>
          <w:tcPr>
            <w:tcW w:w="165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300 кг</w:t>
            </w:r>
          </w:p>
        </w:tc>
        <w:tc>
          <w:tcPr>
            <w:tcW w:w="170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400 кг</w:t>
            </w:r>
          </w:p>
        </w:tc>
        <w:tc>
          <w:tcPr>
            <w:tcW w:w="1448"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500 кг</w:t>
            </w:r>
          </w:p>
        </w:tc>
      </w:tr>
      <w:tr w:rsidR="00771CEB" w:rsidRPr="000517EF" w:rsidTr="00771CEB">
        <w:trPr>
          <w:trHeight w:val="750"/>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771CEB" w:rsidP="00771CEB">
            <w:pPr>
              <w:spacing w:after="0" w:line="240" w:lineRule="auto"/>
              <w:jc w:val="center"/>
              <w:rPr>
                <w:rFonts w:ascii="Times New Roman" w:eastAsia="Times New Roman" w:hAnsi="Times New Roman" w:cs="Times New Roman"/>
                <w:i/>
                <w:color w:val="000000"/>
                <w:sz w:val="28"/>
                <w:szCs w:val="28"/>
              </w:rPr>
            </w:pPr>
            <w:r w:rsidRPr="00071888">
              <w:rPr>
                <w:rFonts w:ascii="Times New Roman" w:eastAsia="Times New Roman" w:hAnsi="Times New Roman" w:cs="Times New Roman"/>
                <w:i/>
                <w:color w:val="000000"/>
                <w:sz w:val="28"/>
                <w:szCs w:val="28"/>
                <w:lang w:val="uk-UA"/>
              </w:rPr>
              <w:t>Маса сухої речовини</w:t>
            </w:r>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mс.в</w:t>
            </w:r>
            <w:proofErr w:type="spellEnd"/>
            <w:r w:rsidRPr="00071888">
              <w:rPr>
                <w:rFonts w:ascii="Times New Roman" w:eastAsia="Times New Roman" w:hAnsi="Times New Roman" w:cs="Times New Roman"/>
                <w:i/>
                <w:color w:val="000000"/>
                <w:sz w:val="28"/>
                <w:szCs w:val="28"/>
              </w:rPr>
              <w:t>.</w:t>
            </w:r>
          </w:p>
        </w:tc>
        <w:tc>
          <w:tcPr>
            <w:tcW w:w="165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75кг</w:t>
            </w:r>
          </w:p>
        </w:tc>
        <w:tc>
          <w:tcPr>
            <w:tcW w:w="170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100 кг</w:t>
            </w:r>
          </w:p>
        </w:tc>
        <w:tc>
          <w:tcPr>
            <w:tcW w:w="1448"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125 кг</w:t>
            </w:r>
          </w:p>
        </w:tc>
      </w:tr>
      <w:tr w:rsidR="00771CEB" w:rsidRPr="000517EF" w:rsidTr="00771CEB">
        <w:trPr>
          <w:trHeight w:val="375"/>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771CEB" w:rsidP="00771CEB">
            <w:pPr>
              <w:spacing w:after="0" w:line="240" w:lineRule="auto"/>
              <w:jc w:val="center"/>
              <w:rPr>
                <w:rFonts w:ascii="Times New Roman" w:eastAsia="Times New Roman" w:hAnsi="Times New Roman" w:cs="Times New Roman"/>
                <w:i/>
                <w:color w:val="000000"/>
                <w:sz w:val="28"/>
                <w:szCs w:val="28"/>
              </w:rPr>
            </w:pPr>
            <w:r w:rsidRPr="00071888">
              <w:rPr>
                <w:rFonts w:ascii="Times New Roman" w:eastAsia="Times New Roman" w:hAnsi="Times New Roman" w:cs="Times New Roman"/>
                <w:i/>
                <w:color w:val="000000"/>
                <w:sz w:val="28"/>
                <w:szCs w:val="28"/>
              </w:rPr>
              <w:t xml:space="preserve">Масса води, </w:t>
            </w:r>
            <w:proofErr w:type="spellStart"/>
            <w:r w:rsidRPr="00071888">
              <w:rPr>
                <w:rFonts w:ascii="Times New Roman" w:eastAsia="Times New Roman" w:hAnsi="Times New Roman" w:cs="Times New Roman"/>
                <w:i/>
                <w:color w:val="000000"/>
                <w:sz w:val="28"/>
                <w:szCs w:val="28"/>
              </w:rPr>
              <w:t>mв</w:t>
            </w:r>
            <w:proofErr w:type="spellEnd"/>
          </w:p>
        </w:tc>
        <w:tc>
          <w:tcPr>
            <w:tcW w:w="165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225 кг</w:t>
            </w:r>
          </w:p>
        </w:tc>
        <w:tc>
          <w:tcPr>
            <w:tcW w:w="170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300 кг</w:t>
            </w:r>
          </w:p>
        </w:tc>
        <w:tc>
          <w:tcPr>
            <w:tcW w:w="1448"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375 кг</w:t>
            </w:r>
          </w:p>
        </w:tc>
      </w:tr>
      <w:tr w:rsidR="00771CEB" w:rsidRPr="000517EF" w:rsidTr="00771CEB">
        <w:trPr>
          <w:trHeight w:val="750"/>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771CEB" w:rsidP="00771CEB">
            <w:pPr>
              <w:spacing w:after="0" w:line="240" w:lineRule="auto"/>
              <w:jc w:val="center"/>
              <w:rPr>
                <w:rFonts w:ascii="Times New Roman" w:eastAsia="Times New Roman" w:hAnsi="Times New Roman" w:cs="Times New Roman"/>
                <w:i/>
                <w:color w:val="000000"/>
                <w:sz w:val="28"/>
                <w:szCs w:val="28"/>
              </w:rPr>
            </w:pPr>
            <w:proofErr w:type="spellStart"/>
            <w:r w:rsidRPr="00071888">
              <w:rPr>
                <w:rFonts w:ascii="Times New Roman" w:eastAsia="Times New Roman" w:hAnsi="Times New Roman" w:cs="Times New Roman"/>
                <w:i/>
                <w:color w:val="000000"/>
                <w:sz w:val="28"/>
                <w:szCs w:val="28"/>
              </w:rPr>
              <w:t>Об'єм</w:t>
            </w:r>
            <w:proofErr w:type="spellEnd"/>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твердої</w:t>
            </w:r>
            <w:proofErr w:type="spellEnd"/>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фази</w:t>
            </w:r>
            <w:proofErr w:type="spellEnd"/>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Vт.ф</w:t>
            </w:r>
            <w:proofErr w:type="spellEnd"/>
            <w:r w:rsidRPr="00071888">
              <w:rPr>
                <w:rFonts w:ascii="Times New Roman" w:eastAsia="Times New Roman" w:hAnsi="Times New Roman" w:cs="Times New Roman"/>
                <w:i/>
                <w:color w:val="000000"/>
                <w:sz w:val="28"/>
                <w:szCs w:val="28"/>
              </w:rPr>
              <w:t>.</w:t>
            </w:r>
          </w:p>
        </w:tc>
        <w:tc>
          <w:tcPr>
            <w:tcW w:w="165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0.25 м3</w:t>
            </w:r>
          </w:p>
        </w:tc>
        <w:tc>
          <w:tcPr>
            <w:tcW w:w="170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0.33 м3</w:t>
            </w:r>
          </w:p>
        </w:tc>
        <w:tc>
          <w:tcPr>
            <w:tcW w:w="1448"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0.42 м3</w:t>
            </w:r>
          </w:p>
        </w:tc>
      </w:tr>
      <w:tr w:rsidR="00771CEB" w:rsidRPr="000517EF" w:rsidTr="00771CEB">
        <w:trPr>
          <w:trHeight w:val="750"/>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771CEB" w:rsidP="00771CEB">
            <w:pPr>
              <w:spacing w:after="0" w:line="240" w:lineRule="auto"/>
              <w:jc w:val="center"/>
              <w:rPr>
                <w:rFonts w:ascii="Times New Roman" w:eastAsia="Times New Roman" w:hAnsi="Times New Roman" w:cs="Times New Roman"/>
                <w:i/>
                <w:color w:val="000000"/>
                <w:sz w:val="28"/>
                <w:szCs w:val="28"/>
              </w:rPr>
            </w:pPr>
            <w:proofErr w:type="spellStart"/>
            <w:r w:rsidRPr="00071888">
              <w:rPr>
                <w:rFonts w:ascii="Times New Roman" w:eastAsia="Times New Roman" w:hAnsi="Times New Roman" w:cs="Times New Roman"/>
                <w:i/>
                <w:color w:val="000000"/>
                <w:sz w:val="28"/>
                <w:szCs w:val="28"/>
              </w:rPr>
              <w:t>Об'єм</w:t>
            </w:r>
            <w:proofErr w:type="spellEnd"/>
            <w:r w:rsidRPr="00071888">
              <w:rPr>
                <w:rFonts w:ascii="Times New Roman" w:eastAsia="Times New Roman" w:hAnsi="Times New Roman" w:cs="Times New Roman"/>
                <w:i/>
                <w:color w:val="000000"/>
                <w:sz w:val="28"/>
                <w:szCs w:val="28"/>
              </w:rPr>
              <w:t xml:space="preserve"> </w:t>
            </w:r>
            <w:proofErr w:type="spellStart"/>
            <w:proofErr w:type="gramStart"/>
            <w:r w:rsidRPr="00071888">
              <w:rPr>
                <w:rFonts w:ascii="Times New Roman" w:eastAsia="Times New Roman" w:hAnsi="Times New Roman" w:cs="Times New Roman"/>
                <w:i/>
                <w:color w:val="000000"/>
                <w:sz w:val="28"/>
                <w:szCs w:val="28"/>
              </w:rPr>
              <w:t>води,V</w:t>
            </w:r>
            <w:proofErr w:type="gramEnd"/>
            <w:r w:rsidRPr="00071888">
              <w:rPr>
                <w:rFonts w:ascii="Times New Roman" w:eastAsia="Times New Roman" w:hAnsi="Times New Roman" w:cs="Times New Roman"/>
                <w:i/>
                <w:color w:val="000000"/>
                <w:sz w:val="28"/>
                <w:szCs w:val="28"/>
              </w:rPr>
              <w:t>в</w:t>
            </w:r>
            <w:proofErr w:type="spellEnd"/>
          </w:p>
        </w:tc>
        <w:tc>
          <w:tcPr>
            <w:tcW w:w="165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0.225 м3</w:t>
            </w:r>
          </w:p>
        </w:tc>
        <w:tc>
          <w:tcPr>
            <w:tcW w:w="170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0.300 м3</w:t>
            </w:r>
          </w:p>
        </w:tc>
        <w:tc>
          <w:tcPr>
            <w:tcW w:w="1448"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0.375 м3</w:t>
            </w:r>
          </w:p>
        </w:tc>
      </w:tr>
      <w:tr w:rsidR="00771CEB" w:rsidRPr="000517EF" w:rsidTr="00771CEB">
        <w:trPr>
          <w:trHeight w:val="1125"/>
        </w:trPr>
        <w:tc>
          <w:tcPr>
            <w:tcW w:w="2880" w:type="dxa"/>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771CEB" w:rsidP="00771CEB">
            <w:pPr>
              <w:spacing w:after="0" w:line="240" w:lineRule="auto"/>
              <w:jc w:val="center"/>
              <w:rPr>
                <w:rFonts w:ascii="Times New Roman" w:eastAsia="Times New Roman" w:hAnsi="Times New Roman" w:cs="Times New Roman"/>
                <w:i/>
                <w:color w:val="000000"/>
                <w:sz w:val="28"/>
                <w:szCs w:val="28"/>
              </w:rPr>
            </w:pPr>
            <w:proofErr w:type="spellStart"/>
            <w:r w:rsidRPr="00071888">
              <w:rPr>
                <w:rFonts w:ascii="Times New Roman" w:eastAsia="Times New Roman" w:hAnsi="Times New Roman" w:cs="Times New Roman"/>
                <w:i/>
                <w:color w:val="000000"/>
                <w:sz w:val="28"/>
                <w:szCs w:val="28"/>
              </w:rPr>
              <w:t>Газовий</w:t>
            </w:r>
            <w:proofErr w:type="spellEnd"/>
            <w:r w:rsidRPr="00071888">
              <w:rPr>
                <w:rFonts w:ascii="Times New Roman" w:eastAsia="Times New Roman" w:hAnsi="Times New Roman" w:cs="Times New Roman"/>
                <w:i/>
                <w:color w:val="000000"/>
                <w:sz w:val="28"/>
                <w:szCs w:val="28"/>
              </w:rPr>
              <w:t xml:space="preserve"> </w:t>
            </w:r>
            <w:proofErr w:type="spellStart"/>
            <w:proofErr w:type="gramStart"/>
            <w:r w:rsidRPr="00071888">
              <w:rPr>
                <w:rFonts w:ascii="Times New Roman" w:eastAsia="Times New Roman" w:hAnsi="Times New Roman" w:cs="Times New Roman"/>
                <w:i/>
                <w:color w:val="000000"/>
                <w:sz w:val="28"/>
                <w:szCs w:val="28"/>
              </w:rPr>
              <w:t>об'єм</w:t>
            </w:r>
            <w:proofErr w:type="spellEnd"/>
            <w:r w:rsidRPr="00071888">
              <w:rPr>
                <w:rFonts w:ascii="Times New Roman" w:eastAsia="Times New Roman" w:hAnsi="Times New Roman" w:cs="Times New Roman"/>
                <w:i/>
                <w:color w:val="000000"/>
                <w:sz w:val="28"/>
                <w:szCs w:val="28"/>
              </w:rPr>
              <w:t>,</w:t>
            </w:r>
            <w:r w:rsidRPr="00071888">
              <w:rPr>
                <w:rFonts w:ascii="Times New Roman" w:eastAsia="Times New Roman" w:hAnsi="Times New Roman" w:cs="Times New Roman"/>
                <w:i/>
                <w:color w:val="000000"/>
                <w:sz w:val="28"/>
                <w:szCs w:val="28"/>
              </w:rPr>
              <w:br/>
            </w:r>
            <w:proofErr w:type="spellStart"/>
            <w:r w:rsidRPr="00071888">
              <w:rPr>
                <w:rFonts w:ascii="Times New Roman" w:eastAsia="Times New Roman" w:hAnsi="Times New Roman" w:cs="Times New Roman"/>
                <w:i/>
                <w:color w:val="000000"/>
                <w:sz w:val="28"/>
                <w:szCs w:val="28"/>
              </w:rPr>
              <w:t>V</w:t>
            </w:r>
            <w:proofErr w:type="gramEnd"/>
            <w:r w:rsidRPr="00071888">
              <w:rPr>
                <w:rFonts w:ascii="Times New Roman" w:eastAsia="Times New Roman" w:hAnsi="Times New Roman" w:cs="Times New Roman"/>
                <w:i/>
                <w:color w:val="000000"/>
                <w:sz w:val="28"/>
                <w:szCs w:val="28"/>
              </w:rPr>
              <w:t>газ</w:t>
            </w:r>
            <w:proofErr w:type="spellEnd"/>
            <w:r w:rsidRPr="00071888">
              <w:rPr>
                <w:rFonts w:ascii="Times New Roman" w:eastAsia="Times New Roman" w:hAnsi="Times New Roman" w:cs="Times New Roman"/>
                <w:i/>
                <w:color w:val="000000"/>
                <w:sz w:val="28"/>
                <w:szCs w:val="28"/>
              </w:rPr>
              <w:t>=</w:t>
            </w:r>
            <w:proofErr w:type="spellStart"/>
            <w:r w:rsidRPr="00071888">
              <w:rPr>
                <w:rFonts w:ascii="Times New Roman" w:eastAsia="Times New Roman" w:hAnsi="Times New Roman" w:cs="Times New Roman"/>
                <w:i/>
                <w:color w:val="000000"/>
                <w:sz w:val="28"/>
                <w:szCs w:val="28"/>
              </w:rPr>
              <w:t>Vоб</w:t>
            </w:r>
            <w:proofErr w:type="spellEnd"/>
            <w:r w:rsidRPr="00071888">
              <w:rPr>
                <w:rFonts w:ascii="Times New Roman" w:eastAsia="Times New Roman" w:hAnsi="Times New Roman" w:cs="Times New Roman"/>
                <w:i/>
                <w:color w:val="000000"/>
                <w:sz w:val="28"/>
                <w:szCs w:val="28"/>
              </w:rPr>
              <w:t xml:space="preserve"> - ( </w:t>
            </w:r>
            <w:proofErr w:type="spellStart"/>
            <w:r w:rsidRPr="00071888">
              <w:rPr>
                <w:rFonts w:ascii="Times New Roman" w:eastAsia="Times New Roman" w:hAnsi="Times New Roman" w:cs="Times New Roman"/>
                <w:i/>
                <w:color w:val="000000"/>
                <w:sz w:val="28"/>
                <w:szCs w:val="28"/>
              </w:rPr>
              <w:t>Vв</w:t>
            </w:r>
            <w:proofErr w:type="spellEnd"/>
            <w:r w:rsidRPr="00071888">
              <w:rPr>
                <w:rFonts w:ascii="Times New Roman" w:eastAsia="Times New Roman" w:hAnsi="Times New Roman" w:cs="Times New Roman"/>
                <w:i/>
                <w:color w:val="000000"/>
                <w:sz w:val="28"/>
                <w:szCs w:val="28"/>
              </w:rPr>
              <w:t xml:space="preserve"> + </w:t>
            </w:r>
            <w:proofErr w:type="spellStart"/>
            <w:r w:rsidRPr="00071888">
              <w:rPr>
                <w:rFonts w:ascii="Times New Roman" w:eastAsia="Times New Roman" w:hAnsi="Times New Roman" w:cs="Times New Roman"/>
                <w:i/>
                <w:color w:val="000000"/>
                <w:sz w:val="28"/>
                <w:szCs w:val="28"/>
              </w:rPr>
              <w:t>Vт.ф</w:t>
            </w:r>
            <w:proofErr w:type="spellEnd"/>
            <w:r w:rsidRPr="00071888">
              <w:rPr>
                <w:rFonts w:ascii="Times New Roman" w:eastAsia="Times New Roman" w:hAnsi="Times New Roman" w:cs="Times New Roman"/>
                <w:i/>
                <w:color w:val="000000"/>
                <w:sz w:val="28"/>
                <w:szCs w:val="28"/>
              </w:rPr>
              <w:t>.)</w:t>
            </w:r>
          </w:p>
        </w:tc>
        <w:tc>
          <w:tcPr>
            <w:tcW w:w="165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0.525 м3</w:t>
            </w:r>
          </w:p>
        </w:tc>
        <w:tc>
          <w:tcPr>
            <w:tcW w:w="1701"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0.37 м3</w:t>
            </w:r>
          </w:p>
        </w:tc>
        <w:tc>
          <w:tcPr>
            <w:tcW w:w="1448" w:type="dxa"/>
            <w:tcBorders>
              <w:top w:val="nil"/>
              <w:left w:val="nil"/>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0.225 м3</w:t>
            </w:r>
          </w:p>
        </w:tc>
      </w:tr>
      <w:tr w:rsidR="00771CEB" w:rsidRPr="000517EF" w:rsidTr="00771CEB">
        <w:trPr>
          <w:trHeight w:val="750"/>
        </w:trPr>
        <w:tc>
          <w:tcPr>
            <w:tcW w:w="2880" w:type="dxa"/>
            <w:vMerge w:val="restart"/>
            <w:tcBorders>
              <w:top w:val="nil"/>
              <w:left w:val="single" w:sz="4" w:space="0" w:color="auto"/>
              <w:bottom w:val="single" w:sz="4" w:space="0" w:color="auto"/>
              <w:right w:val="single" w:sz="4" w:space="0" w:color="auto"/>
            </w:tcBorders>
            <w:shd w:val="clear" w:color="000000" w:fill="FFFFFF"/>
            <w:vAlign w:val="center"/>
            <w:hideMark/>
          </w:tcPr>
          <w:p w:rsidR="00771CEB" w:rsidRPr="00071888" w:rsidRDefault="00071888" w:rsidP="00771CEB">
            <w:pPr>
              <w:spacing w:after="0" w:line="240" w:lineRule="auto"/>
              <w:jc w:val="center"/>
              <w:rPr>
                <w:rFonts w:ascii="Times New Roman" w:eastAsia="Times New Roman" w:hAnsi="Times New Roman" w:cs="Times New Roman"/>
                <w:i/>
                <w:color w:val="000000"/>
                <w:sz w:val="28"/>
                <w:szCs w:val="28"/>
              </w:rPr>
            </w:pPr>
            <w:r w:rsidRPr="00071888">
              <w:rPr>
                <w:rFonts w:ascii="Times New Roman" w:eastAsia="Times New Roman" w:hAnsi="Times New Roman" w:cs="Times New Roman"/>
                <w:i/>
                <w:color w:val="000000"/>
                <w:sz w:val="28"/>
                <w:szCs w:val="28"/>
                <w:lang w:val="uk-UA"/>
              </w:rPr>
              <w:lastRenderedPageBreak/>
              <w:t>Вільний газовий простір</w:t>
            </w:r>
            <w:r w:rsidRPr="00071888">
              <w:rPr>
                <w:rFonts w:ascii="Times New Roman" w:eastAsia="Times New Roman" w:hAnsi="Times New Roman" w:cs="Times New Roman"/>
                <w:i/>
                <w:color w:val="000000"/>
                <w:sz w:val="28"/>
                <w:szCs w:val="28"/>
              </w:rPr>
              <w:t>,</w:t>
            </w:r>
            <w:r w:rsidRPr="00071888">
              <w:rPr>
                <w:rFonts w:ascii="Times New Roman" w:eastAsia="Times New Roman" w:hAnsi="Times New Roman" w:cs="Times New Roman"/>
                <w:i/>
                <w:color w:val="000000"/>
                <w:sz w:val="28"/>
                <w:szCs w:val="28"/>
                <w:lang w:val="uk-UA"/>
              </w:rPr>
              <w:t>ВГП</w:t>
            </w:r>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Vгаз</w:t>
            </w:r>
            <w:proofErr w:type="spellEnd"/>
            <w:r w:rsidRPr="00071888">
              <w:rPr>
                <w:rFonts w:ascii="Times New Roman" w:eastAsia="Times New Roman" w:hAnsi="Times New Roman" w:cs="Times New Roman"/>
                <w:i/>
                <w:color w:val="000000"/>
                <w:sz w:val="28"/>
                <w:szCs w:val="28"/>
              </w:rPr>
              <w:t xml:space="preserve">/ </w:t>
            </w:r>
            <w:proofErr w:type="spellStart"/>
            <w:r w:rsidRPr="00071888">
              <w:rPr>
                <w:rFonts w:ascii="Times New Roman" w:eastAsia="Times New Roman" w:hAnsi="Times New Roman" w:cs="Times New Roman"/>
                <w:i/>
                <w:color w:val="000000"/>
                <w:sz w:val="28"/>
                <w:szCs w:val="28"/>
              </w:rPr>
              <w:t>Vоб</w:t>
            </w:r>
            <w:proofErr w:type="spellEnd"/>
            <w:r w:rsidRPr="00071888">
              <w:rPr>
                <w:rFonts w:ascii="Times New Roman" w:eastAsia="Times New Roman" w:hAnsi="Times New Roman" w:cs="Times New Roman"/>
                <w:i/>
                <w:color w:val="000000"/>
                <w:sz w:val="28"/>
                <w:szCs w:val="28"/>
              </w:rPr>
              <w:t> х 100%</w:t>
            </w:r>
          </w:p>
        </w:tc>
        <w:tc>
          <w:tcPr>
            <w:tcW w:w="1651" w:type="dxa"/>
            <w:vMerge w:val="restart"/>
            <w:tcBorders>
              <w:top w:val="nil"/>
              <w:left w:val="single" w:sz="4" w:space="0" w:color="auto"/>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52.5 %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37%</w:t>
            </w:r>
          </w:p>
        </w:tc>
        <w:tc>
          <w:tcPr>
            <w:tcW w:w="1448" w:type="dxa"/>
            <w:vMerge w:val="restart"/>
            <w:tcBorders>
              <w:top w:val="nil"/>
              <w:left w:val="single" w:sz="4" w:space="0" w:color="auto"/>
              <w:bottom w:val="single" w:sz="4" w:space="0" w:color="auto"/>
              <w:right w:val="single" w:sz="4" w:space="0" w:color="auto"/>
            </w:tcBorders>
            <w:shd w:val="clear" w:color="000000" w:fill="FFFFFF"/>
            <w:vAlign w:val="center"/>
            <w:hideMark/>
          </w:tcPr>
          <w:p w:rsidR="00771CEB" w:rsidRPr="000517EF" w:rsidRDefault="00771CEB" w:rsidP="00771CEB">
            <w:pPr>
              <w:spacing w:after="0" w:line="240" w:lineRule="auto"/>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rPr>
              <w:t>22.5 %</w:t>
            </w:r>
          </w:p>
        </w:tc>
      </w:tr>
      <w:tr w:rsidR="00771CEB" w:rsidRPr="000517EF" w:rsidTr="00771CEB">
        <w:trPr>
          <w:trHeight w:val="750"/>
        </w:trPr>
        <w:tc>
          <w:tcPr>
            <w:tcW w:w="2880" w:type="dxa"/>
            <w:vMerge/>
            <w:tcBorders>
              <w:top w:val="nil"/>
              <w:left w:val="single" w:sz="4" w:space="0" w:color="auto"/>
              <w:bottom w:val="single" w:sz="4" w:space="0" w:color="auto"/>
              <w:right w:val="single" w:sz="4" w:space="0" w:color="auto"/>
            </w:tcBorders>
            <w:vAlign w:val="center"/>
            <w:hideMark/>
          </w:tcPr>
          <w:p w:rsidR="00771CEB" w:rsidRPr="000517EF" w:rsidRDefault="00771CEB" w:rsidP="00771CEB">
            <w:pPr>
              <w:spacing w:after="0" w:line="240" w:lineRule="auto"/>
              <w:rPr>
                <w:rFonts w:ascii="Times New Roman" w:eastAsia="Times New Roman" w:hAnsi="Times New Roman" w:cs="Times New Roman"/>
                <w:color w:val="000000"/>
                <w:sz w:val="28"/>
                <w:szCs w:val="28"/>
              </w:rPr>
            </w:pPr>
          </w:p>
        </w:tc>
        <w:tc>
          <w:tcPr>
            <w:tcW w:w="1651" w:type="dxa"/>
            <w:vMerge/>
            <w:tcBorders>
              <w:top w:val="nil"/>
              <w:left w:val="single" w:sz="4" w:space="0" w:color="auto"/>
              <w:bottom w:val="single" w:sz="4" w:space="0" w:color="auto"/>
              <w:right w:val="single" w:sz="4" w:space="0" w:color="auto"/>
            </w:tcBorders>
            <w:vAlign w:val="center"/>
            <w:hideMark/>
          </w:tcPr>
          <w:p w:rsidR="00771CEB" w:rsidRPr="000517EF" w:rsidRDefault="00771CEB" w:rsidP="00771CEB">
            <w:pPr>
              <w:spacing w:after="0" w:line="240" w:lineRule="auto"/>
              <w:rPr>
                <w:rFonts w:ascii="Times New Roman" w:eastAsia="Times New Roman" w:hAnsi="Times New Roman" w:cs="Times New Roman"/>
                <w:color w:val="000000"/>
                <w:sz w:val="28"/>
                <w:szCs w:val="28"/>
              </w:rPr>
            </w:pPr>
          </w:p>
        </w:tc>
        <w:tc>
          <w:tcPr>
            <w:tcW w:w="1701" w:type="dxa"/>
            <w:vMerge/>
            <w:tcBorders>
              <w:top w:val="nil"/>
              <w:left w:val="single" w:sz="4" w:space="0" w:color="auto"/>
              <w:bottom w:val="single" w:sz="4" w:space="0" w:color="auto"/>
              <w:right w:val="single" w:sz="4" w:space="0" w:color="auto"/>
            </w:tcBorders>
            <w:vAlign w:val="center"/>
            <w:hideMark/>
          </w:tcPr>
          <w:p w:rsidR="00771CEB" w:rsidRPr="000517EF" w:rsidRDefault="00771CEB" w:rsidP="00771CEB">
            <w:pPr>
              <w:spacing w:after="0" w:line="240" w:lineRule="auto"/>
              <w:rPr>
                <w:rFonts w:ascii="Times New Roman" w:eastAsia="Times New Roman" w:hAnsi="Times New Roman" w:cs="Times New Roman"/>
                <w:color w:val="000000"/>
                <w:sz w:val="28"/>
                <w:szCs w:val="28"/>
              </w:rPr>
            </w:pPr>
          </w:p>
        </w:tc>
        <w:tc>
          <w:tcPr>
            <w:tcW w:w="1448" w:type="dxa"/>
            <w:vMerge/>
            <w:tcBorders>
              <w:top w:val="nil"/>
              <w:left w:val="single" w:sz="4" w:space="0" w:color="auto"/>
              <w:bottom w:val="single" w:sz="4" w:space="0" w:color="auto"/>
              <w:right w:val="single" w:sz="4" w:space="0" w:color="auto"/>
            </w:tcBorders>
            <w:vAlign w:val="center"/>
            <w:hideMark/>
          </w:tcPr>
          <w:p w:rsidR="00771CEB" w:rsidRPr="000517EF" w:rsidRDefault="00771CEB" w:rsidP="00771CEB">
            <w:pPr>
              <w:spacing w:after="0" w:line="240" w:lineRule="auto"/>
              <w:rPr>
                <w:rFonts w:ascii="Times New Roman" w:eastAsia="Times New Roman" w:hAnsi="Times New Roman" w:cs="Times New Roman"/>
                <w:color w:val="000000"/>
                <w:sz w:val="28"/>
                <w:szCs w:val="28"/>
              </w:rPr>
            </w:pPr>
          </w:p>
        </w:tc>
      </w:tr>
    </w:tbl>
    <w:p w:rsidR="00771CEB" w:rsidRPr="00DB2FB5" w:rsidRDefault="00771CEB" w:rsidP="00771CEB">
      <w:pPr>
        <w:pStyle w:val="1"/>
        <w:shd w:val="clear" w:color="auto" w:fill="FFFFFF"/>
        <w:spacing w:before="0" w:beforeAutospacing="0" w:after="0" w:afterAutospacing="0" w:line="360" w:lineRule="auto"/>
        <w:ind w:left="1789"/>
        <w:jc w:val="center"/>
        <w:rPr>
          <w:b w:val="0"/>
          <w:sz w:val="28"/>
          <w:szCs w:val="28"/>
          <w:lang w:val="uk-UA"/>
        </w:rPr>
      </w:pPr>
    </w:p>
    <w:p w:rsidR="00771CEB" w:rsidRPr="00DB2FB5" w:rsidRDefault="00771CEB" w:rsidP="00771CEB">
      <w:pPr>
        <w:pStyle w:val="1"/>
        <w:numPr>
          <w:ilvl w:val="0"/>
          <w:numId w:val="6"/>
        </w:numPr>
        <w:shd w:val="clear" w:color="auto" w:fill="FFFFFF"/>
        <w:spacing w:before="0" w:beforeAutospacing="0" w:after="0" w:afterAutospacing="0" w:line="360" w:lineRule="auto"/>
        <w:jc w:val="both"/>
        <w:rPr>
          <w:b w:val="0"/>
          <w:sz w:val="28"/>
          <w:szCs w:val="28"/>
          <w:lang w:val="uk-UA"/>
        </w:rPr>
      </w:pPr>
      <w:proofErr w:type="spellStart"/>
      <w:r w:rsidRPr="00DB2FB5">
        <w:rPr>
          <w:b w:val="0"/>
          <w:sz w:val="28"/>
          <w:szCs w:val="28"/>
          <w:lang w:val="uk-UA"/>
        </w:rPr>
        <w:t>Буферність</w:t>
      </w:r>
      <w:proofErr w:type="spellEnd"/>
      <w:r w:rsidRPr="00DB2FB5">
        <w:rPr>
          <w:b w:val="0"/>
          <w:sz w:val="28"/>
          <w:szCs w:val="28"/>
          <w:lang w:val="uk-UA"/>
        </w:rPr>
        <w:t xml:space="preserve"> – тобто здатність підтримувати постійний рівень </w:t>
      </w:r>
      <w:proofErr w:type="spellStart"/>
      <w:r w:rsidRPr="00DB2FB5">
        <w:rPr>
          <w:b w:val="0"/>
          <w:sz w:val="28"/>
          <w:szCs w:val="28"/>
          <w:lang w:val="uk-UA"/>
        </w:rPr>
        <w:t>рН</w:t>
      </w:r>
      <w:proofErr w:type="spellEnd"/>
      <w:r w:rsidRPr="00DB2FB5">
        <w:rPr>
          <w:b w:val="0"/>
          <w:sz w:val="28"/>
          <w:szCs w:val="28"/>
          <w:lang w:val="uk-UA"/>
        </w:rPr>
        <w:t xml:space="preserve"> середовища на відповідному рівні. Культивування більшості видів грибів відбувається за слабко кислої реакції (нормальним рівнем </w:t>
      </w:r>
      <w:proofErr w:type="spellStart"/>
      <w:r w:rsidRPr="00DB2FB5">
        <w:rPr>
          <w:b w:val="0"/>
          <w:sz w:val="28"/>
          <w:szCs w:val="28"/>
          <w:lang w:val="uk-UA"/>
        </w:rPr>
        <w:t>рН</w:t>
      </w:r>
      <w:proofErr w:type="spellEnd"/>
      <w:r w:rsidRPr="00DB2FB5">
        <w:rPr>
          <w:b w:val="0"/>
          <w:sz w:val="28"/>
          <w:szCs w:val="28"/>
          <w:lang w:val="uk-UA"/>
        </w:rPr>
        <w:t xml:space="preserve"> прийнято вважати 6 одиниць).</w:t>
      </w:r>
    </w:p>
    <w:p w:rsidR="00771CEB" w:rsidRDefault="00771CEB" w:rsidP="00771CEB">
      <w:pPr>
        <w:pStyle w:val="1"/>
        <w:numPr>
          <w:ilvl w:val="0"/>
          <w:numId w:val="6"/>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t xml:space="preserve">Збалансованість вмісту поживних речовин. Функціонування міцелію буде порушуватися за недостатньої кількості або дисбалансі елементів. Підвищена кількість цукрів у нестерильному субстраті буде стимулювати розмноження </w:t>
      </w:r>
      <w:proofErr w:type="spellStart"/>
      <w:r w:rsidRPr="00DB2FB5">
        <w:rPr>
          <w:b w:val="0"/>
          <w:sz w:val="28"/>
          <w:szCs w:val="28"/>
          <w:lang w:val="uk-UA"/>
        </w:rPr>
        <w:t>сорних</w:t>
      </w:r>
      <w:proofErr w:type="spellEnd"/>
      <w:r w:rsidRPr="00DB2FB5">
        <w:rPr>
          <w:b w:val="0"/>
          <w:sz w:val="28"/>
          <w:szCs w:val="28"/>
          <w:lang w:val="uk-UA"/>
        </w:rPr>
        <w:t xml:space="preserve"> видів, серед яких пліснява.</w:t>
      </w:r>
    </w:p>
    <w:p w:rsidR="00771CEB" w:rsidRDefault="00771CEB" w:rsidP="00771CE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Рослинна сировина містить різноманітні мінеральні елементи, накопичені рослинами в процесі росту. Усереднений склад </w:t>
      </w:r>
      <w:proofErr w:type="spellStart"/>
      <w:r>
        <w:rPr>
          <w:b w:val="0"/>
          <w:sz w:val="28"/>
          <w:szCs w:val="28"/>
          <w:lang w:val="uk-UA"/>
        </w:rPr>
        <w:t>макро</w:t>
      </w:r>
      <w:proofErr w:type="spellEnd"/>
      <w:r>
        <w:rPr>
          <w:b w:val="0"/>
          <w:sz w:val="28"/>
          <w:szCs w:val="28"/>
          <w:lang w:val="uk-UA"/>
        </w:rPr>
        <w:t xml:space="preserve">- та мікроелементів рослин вказано у </w:t>
      </w:r>
      <w:r w:rsidRPr="00C7255A">
        <w:rPr>
          <w:b w:val="0"/>
          <w:i/>
          <w:sz w:val="28"/>
          <w:szCs w:val="28"/>
          <w:lang w:val="uk-UA"/>
        </w:rPr>
        <w:t>таблиці</w:t>
      </w:r>
      <w:r>
        <w:rPr>
          <w:b w:val="0"/>
          <w:sz w:val="28"/>
          <w:szCs w:val="28"/>
          <w:lang w:val="uk-UA"/>
        </w:rPr>
        <w:t xml:space="preserve"> нижче.</w:t>
      </w:r>
    </w:p>
    <w:p w:rsidR="00771CEB" w:rsidRDefault="00771CEB" w:rsidP="00771CE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До основних </w:t>
      </w:r>
      <w:proofErr w:type="spellStart"/>
      <w:r>
        <w:rPr>
          <w:b w:val="0"/>
          <w:sz w:val="28"/>
          <w:szCs w:val="28"/>
          <w:lang w:val="uk-UA"/>
        </w:rPr>
        <w:t>макроелементів</w:t>
      </w:r>
      <w:proofErr w:type="spellEnd"/>
      <w:r>
        <w:rPr>
          <w:b w:val="0"/>
          <w:sz w:val="28"/>
          <w:szCs w:val="28"/>
          <w:lang w:val="uk-UA"/>
        </w:rPr>
        <w:t xml:space="preserve"> рослинної сировини: калій, кальцій, фосфор, магній, сірка.</w:t>
      </w:r>
    </w:p>
    <w:p w:rsidR="00771CEB" w:rsidRPr="00B10A67" w:rsidRDefault="00771CEB" w:rsidP="00771CEB">
      <w:pPr>
        <w:pStyle w:val="1"/>
        <w:numPr>
          <w:ilvl w:val="0"/>
          <w:numId w:val="4"/>
        </w:numPr>
        <w:shd w:val="clear" w:color="auto" w:fill="FFFFFF"/>
        <w:spacing w:before="0" w:beforeAutospacing="0" w:after="0" w:afterAutospacing="0" w:line="360" w:lineRule="auto"/>
        <w:jc w:val="both"/>
        <w:rPr>
          <w:b w:val="0"/>
          <w:i/>
          <w:sz w:val="28"/>
          <w:szCs w:val="28"/>
          <w:lang w:val="uk-UA"/>
        </w:rPr>
      </w:pPr>
      <w:r w:rsidRPr="00B10A67">
        <w:rPr>
          <w:b w:val="0"/>
          <w:i/>
          <w:sz w:val="28"/>
          <w:szCs w:val="28"/>
          <w:lang w:val="uk-UA"/>
        </w:rPr>
        <w:t>Хімічний склад:</w:t>
      </w:r>
    </w:p>
    <w:p w:rsidR="00771CEB" w:rsidRDefault="00771CEB" w:rsidP="00771CE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До мікроелементів відносять: залізо, мідь, марганець, цинк, молібден, кобальт.</w:t>
      </w:r>
    </w:p>
    <w:p w:rsidR="00771CEB" w:rsidRDefault="00771CEB" w:rsidP="00771CE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Вміст мінеральних елементів у рослинній сировині, зазвичай, достатньо високий та їх щільність забезпечує потреби у мінеральних елементах культивованого гриба</w:t>
      </w:r>
      <w:r w:rsidR="00071888">
        <w:rPr>
          <w:b w:val="0"/>
          <w:sz w:val="28"/>
          <w:szCs w:val="28"/>
          <w:lang w:val="uk-UA"/>
        </w:rPr>
        <w:t xml:space="preserve"> (табл. 6</w:t>
      </w:r>
      <w:r w:rsidR="00581F40">
        <w:rPr>
          <w:b w:val="0"/>
          <w:sz w:val="28"/>
          <w:szCs w:val="28"/>
          <w:lang w:val="uk-UA"/>
        </w:rPr>
        <w:t>, 7</w:t>
      </w:r>
      <w:r w:rsidR="00071888">
        <w:rPr>
          <w:b w:val="0"/>
          <w:sz w:val="28"/>
          <w:szCs w:val="28"/>
          <w:lang w:val="uk-UA"/>
        </w:rPr>
        <w:t>)</w:t>
      </w:r>
      <w:r>
        <w:rPr>
          <w:b w:val="0"/>
          <w:sz w:val="28"/>
          <w:szCs w:val="28"/>
          <w:lang w:val="uk-UA"/>
        </w:rPr>
        <w:t>.</w:t>
      </w:r>
    </w:p>
    <w:p w:rsidR="00D102DB" w:rsidRDefault="00D102DB">
      <w:pPr>
        <w:rPr>
          <w:rFonts w:ascii="Times New Roman" w:eastAsia="Times New Roman" w:hAnsi="Times New Roman" w:cs="Times New Roman"/>
          <w:bCs/>
          <w:i/>
          <w:kern w:val="36"/>
          <w:sz w:val="26"/>
          <w:szCs w:val="26"/>
          <w:lang w:val="uk-UA" w:eastAsia="ru-RU"/>
        </w:rPr>
      </w:pPr>
      <w:r>
        <w:rPr>
          <w:b/>
          <w:i/>
          <w:sz w:val="26"/>
          <w:szCs w:val="26"/>
          <w:lang w:val="uk-UA"/>
        </w:rPr>
        <w:br w:type="page"/>
      </w:r>
    </w:p>
    <w:p w:rsidR="00D102DB" w:rsidRDefault="00071888" w:rsidP="00D102DB">
      <w:pPr>
        <w:pStyle w:val="1"/>
        <w:shd w:val="clear" w:color="auto" w:fill="FFFFFF"/>
        <w:spacing w:before="0" w:beforeAutospacing="0" w:after="0" w:afterAutospacing="0" w:line="360" w:lineRule="auto"/>
        <w:ind w:firstLine="709"/>
        <w:jc w:val="right"/>
        <w:rPr>
          <w:b w:val="0"/>
          <w:sz w:val="28"/>
          <w:szCs w:val="28"/>
          <w:lang w:val="uk-UA"/>
        </w:rPr>
      </w:pPr>
      <w:r w:rsidRPr="00071888">
        <w:rPr>
          <w:b w:val="0"/>
          <w:i/>
          <w:sz w:val="26"/>
          <w:szCs w:val="26"/>
          <w:lang w:val="uk-UA"/>
        </w:rPr>
        <w:lastRenderedPageBreak/>
        <w:t>Таблиця 6</w:t>
      </w:r>
    </w:p>
    <w:p w:rsidR="00771CEB" w:rsidRPr="00D102DB" w:rsidRDefault="00771CEB" w:rsidP="00D102DB">
      <w:pPr>
        <w:pStyle w:val="1"/>
        <w:shd w:val="clear" w:color="auto" w:fill="FFFFFF"/>
        <w:spacing w:before="0" w:beforeAutospacing="0" w:after="0" w:afterAutospacing="0" w:line="360" w:lineRule="auto"/>
        <w:ind w:firstLine="709"/>
        <w:jc w:val="center"/>
        <w:rPr>
          <w:b w:val="0"/>
          <w:i/>
          <w:sz w:val="26"/>
          <w:szCs w:val="26"/>
          <w:lang w:val="uk-UA"/>
        </w:rPr>
      </w:pPr>
      <w:r w:rsidRPr="00C7255A">
        <w:rPr>
          <w:i/>
          <w:sz w:val="28"/>
          <w:szCs w:val="28"/>
          <w:lang w:val="uk-UA"/>
        </w:rPr>
        <w:t>Мінеральний склад рослинних субстратів</w:t>
      </w:r>
    </w:p>
    <w:tbl>
      <w:tblPr>
        <w:tblStyle w:val="a4"/>
        <w:tblW w:w="0" w:type="auto"/>
        <w:tblLook w:val="04A0" w:firstRow="1" w:lastRow="0" w:firstColumn="1" w:lastColumn="0" w:noHBand="0" w:noVBand="1"/>
      </w:tblPr>
      <w:tblGrid>
        <w:gridCol w:w="3025"/>
        <w:gridCol w:w="2461"/>
        <w:gridCol w:w="3576"/>
      </w:tblGrid>
      <w:tr w:rsidR="00771CEB" w:rsidTr="00771CEB">
        <w:tc>
          <w:tcPr>
            <w:tcW w:w="3115" w:type="dxa"/>
            <w:shd w:val="clear" w:color="auto" w:fill="E7E6E6" w:themeFill="background2"/>
            <w:vAlign w:val="center"/>
          </w:tcPr>
          <w:p w:rsidR="00771CEB" w:rsidRPr="00C43D40" w:rsidRDefault="00771CEB" w:rsidP="00771CEB">
            <w:pPr>
              <w:pStyle w:val="1"/>
              <w:spacing w:before="0" w:beforeAutospacing="0" w:after="0" w:afterAutospacing="0" w:line="276" w:lineRule="auto"/>
              <w:jc w:val="center"/>
              <w:outlineLvl w:val="0"/>
              <w:rPr>
                <w:b w:val="0"/>
                <w:i/>
                <w:sz w:val="28"/>
                <w:szCs w:val="28"/>
                <w:lang w:val="uk-UA"/>
              </w:rPr>
            </w:pPr>
            <w:r w:rsidRPr="00C43D40">
              <w:rPr>
                <w:b w:val="0"/>
                <w:i/>
                <w:sz w:val="28"/>
                <w:szCs w:val="28"/>
                <w:lang w:val="uk-UA"/>
              </w:rPr>
              <w:t>Елементи</w:t>
            </w:r>
          </w:p>
        </w:tc>
        <w:tc>
          <w:tcPr>
            <w:tcW w:w="2550" w:type="dxa"/>
            <w:shd w:val="clear" w:color="auto" w:fill="E7E6E6" w:themeFill="background2"/>
            <w:vAlign w:val="center"/>
          </w:tcPr>
          <w:p w:rsidR="00771CEB" w:rsidRPr="00C43D40" w:rsidRDefault="00771CEB" w:rsidP="00771CEB">
            <w:pPr>
              <w:pStyle w:val="1"/>
              <w:spacing w:before="0" w:beforeAutospacing="0" w:after="0" w:afterAutospacing="0" w:line="276" w:lineRule="auto"/>
              <w:jc w:val="center"/>
              <w:outlineLvl w:val="0"/>
              <w:rPr>
                <w:b w:val="0"/>
                <w:i/>
                <w:sz w:val="28"/>
                <w:szCs w:val="28"/>
              </w:rPr>
            </w:pPr>
            <w:r w:rsidRPr="00C43D40">
              <w:rPr>
                <w:b w:val="0"/>
                <w:i/>
                <w:sz w:val="28"/>
                <w:szCs w:val="28"/>
                <w:lang w:val="uk-UA"/>
              </w:rPr>
              <w:t xml:space="preserve">Вміст у сухій масі, % </w:t>
            </w:r>
            <w:r w:rsidRPr="00C43D40">
              <w:rPr>
                <w:b w:val="0"/>
                <w:i/>
                <w:sz w:val="28"/>
                <w:szCs w:val="28"/>
              </w:rPr>
              <w:t>/</w:t>
            </w:r>
            <w:r w:rsidRPr="00C43D40">
              <w:rPr>
                <w:b w:val="0"/>
                <w:i/>
                <w:sz w:val="28"/>
                <w:szCs w:val="28"/>
                <w:lang w:val="en-US"/>
              </w:rPr>
              <w:t>ppm</w:t>
            </w:r>
          </w:p>
        </w:tc>
        <w:tc>
          <w:tcPr>
            <w:tcW w:w="3680" w:type="dxa"/>
            <w:shd w:val="clear" w:color="auto" w:fill="E7E6E6" w:themeFill="background2"/>
            <w:vAlign w:val="center"/>
          </w:tcPr>
          <w:p w:rsidR="00771CEB" w:rsidRPr="00C43D40" w:rsidRDefault="00771CEB" w:rsidP="00771CEB">
            <w:pPr>
              <w:pStyle w:val="1"/>
              <w:spacing w:before="0" w:beforeAutospacing="0" w:after="0" w:afterAutospacing="0" w:line="276" w:lineRule="auto"/>
              <w:jc w:val="center"/>
              <w:outlineLvl w:val="0"/>
              <w:rPr>
                <w:b w:val="0"/>
                <w:i/>
                <w:sz w:val="28"/>
                <w:szCs w:val="28"/>
                <w:lang w:val="uk-UA"/>
              </w:rPr>
            </w:pPr>
            <w:r w:rsidRPr="00C43D40">
              <w:rPr>
                <w:b w:val="0"/>
                <w:i/>
                <w:sz w:val="28"/>
                <w:szCs w:val="28"/>
                <w:lang w:val="uk-UA"/>
              </w:rPr>
              <w:t>Головні функції елементів в грибах</w:t>
            </w:r>
          </w:p>
        </w:tc>
      </w:tr>
      <w:tr w:rsidR="00771CEB" w:rsidTr="00771CEB">
        <w:tc>
          <w:tcPr>
            <w:tcW w:w="9345" w:type="dxa"/>
            <w:gridSpan w:val="3"/>
            <w:vAlign w:val="center"/>
          </w:tcPr>
          <w:p w:rsidR="00771CEB" w:rsidRPr="00576CF4" w:rsidRDefault="00771CEB" w:rsidP="00771CEB">
            <w:pPr>
              <w:pStyle w:val="1"/>
              <w:spacing w:before="0" w:beforeAutospacing="0" w:after="0" w:afterAutospacing="0" w:line="276" w:lineRule="auto"/>
              <w:outlineLvl w:val="0"/>
              <w:rPr>
                <w:b w:val="0"/>
                <w:i/>
                <w:sz w:val="28"/>
                <w:szCs w:val="28"/>
                <w:lang w:val="uk-UA"/>
              </w:rPr>
            </w:pPr>
            <w:proofErr w:type="spellStart"/>
            <w:r w:rsidRPr="00576CF4">
              <w:rPr>
                <w:b w:val="0"/>
                <w:i/>
                <w:sz w:val="28"/>
                <w:szCs w:val="28"/>
                <w:lang w:val="uk-UA"/>
              </w:rPr>
              <w:t>Макроелементи</w:t>
            </w:r>
            <w:proofErr w:type="spellEnd"/>
          </w:p>
        </w:tc>
      </w:tr>
      <w:tr w:rsidR="00771CEB" w:rsidTr="00771CEB">
        <w:tc>
          <w:tcPr>
            <w:tcW w:w="3115"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Калій (К)</w:t>
            </w:r>
          </w:p>
        </w:tc>
        <w:tc>
          <w:tcPr>
            <w:tcW w:w="2550"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0,5-6</w:t>
            </w:r>
          </w:p>
        </w:tc>
        <w:tc>
          <w:tcPr>
            <w:tcW w:w="3680" w:type="dxa"/>
            <w:vAlign w:val="center"/>
          </w:tcPr>
          <w:p w:rsidR="00771CEB" w:rsidRDefault="00771CEB" w:rsidP="00771CEB">
            <w:pPr>
              <w:pStyle w:val="1"/>
              <w:spacing w:before="0" w:beforeAutospacing="0" w:after="0" w:afterAutospacing="0" w:line="276" w:lineRule="auto"/>
              <w:outlineLvl w:val="0"/>
              <w:rPr>
                <w:b w:val="0"/>
                <w:sz w:val="28"/>
                <w:szCs w:val="28"/>
                <w:lang w:val="uk-UA"/>
              </w:rPr>
            </w:pPr>
            <w:r>
              <w:rPr>
                <w:b w:val="0"/>
                <w:sz w:val="28"/>
                <w:szCs w:val="28"/>
                <w:lang w:val="uk-UA"/>
              </w:rPr>
              <w:t>Входить до складу ферментів. Необхідний для синтезу білку. Активатор ферментів</w:t>
            </w:r>
          </w:p>
        </w:tc>
      </w:tr>
      <w:tr w:rsidR="00771CEB" w:rsidTr="00771CEB">
        <w:tc>
          <w:tcPr>
            <w:tcW w:w="3115"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Кальцій (</w:t>
            </w:r>
            <w:proofErr w:type="spellStart"/>
            <w:r>
              <w:rPr>
                <w:b w:val="0"/>
                <w:sz w:val="28"/>
                <w:szCs w:val="28"/>
                <w:lang w:val="uk-UA"/>
              </w:rPr>
              <w:t>Са</w:t>
            </w:r>
            <w:proofErr w:type="spellEnd"/>
            <w:r>
              <w:rPr>
                <w:b w:val="0"/>
                <w:sz w:val="28"/>
                <w:szCs w:val="28"/>
                <w:lang w:val="uk-UA"/>
              </w:rPr>
              <w:t>)</w:t>
            </w:r>
          </w:p>
        </w:tc>
        <w:tc>
          <w:tcPr>
            <w:tcW w:w="2550"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0,2-3,5</w:t>
            </w:r>
          </w:p>
        </w:tc>
        <w:tc>
          <w:tcPr>
            <w:tcW w:w="3680" w:type="dxa"/>
            <w:vAlign w:val="center"/>
          </w:tcPr>
          <w:p w:rsidR="00771CEB" w:rsidRDefault="00771CEB" w:rsidP="00771CEB">
            <w:pPr>
              <w:pStyle w:val="1"/>
              <w:spacing w:before="0" w:beforeAutospacing="0" w:after="0" w:afterAutospacing="0" w:line="276" w:lineRule="auto"/>
              <w:outlineLvl w:val="0"/>
              <w:rPr>
                <w:b w:val="0"/>
                <w:sz w:val="28"/>
                <w:szCs w:val="28"/>
                <w:lang w:val="uk-UA"/>
              </w:rPr>
            </w:pPr>
            <w:r>
              <w:rPr>
                <w:b w:val="0"/>
                <w:sz w:val="28"/>
                <w:szCs w:val="28"/>
                <w:lang w:val="uk-UA"/>
              </w:rPr>
              <w:t>Компонент клітинних стінок. Активатор ферментів. Клітинна проникність</w:t>
            </w:r>
          </w:p>
        </w:tc>
      </w:tr>
      <w:tr w:rsidR="00771CEB" w:rsidTr="00771CEB">
        <w:tc>
          <w:tcPr>
            <w:tcW w:w="3115"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Фосфор (Р)</w:t>
            </w:r>
          </w:p>
        </w:tc>
        <w:tc>
          <w:tcPr>
            <w:tcW w:w="2550"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0,1-0,8</w:t>
            </w:r>
          </w:p>
        </w:tc>
        <w:tc>
          <w:tcPr>
            <w:tcW w:w="3680" w:type="dxa"/>
            <w:vAlign w:val="center"/>
          </w:tcPr>
          <w:p w:rsidR="00771CEB" w:rsidRDefault="00771CEB" w:rsidP="00771CEB">
            <w:pPr>
              <w:pStyle w:val="1"/>
              <w:spacing w:before="0" w:beforeAutospacing="0" w:after="0" w:afterAutospacing="0" w:line="276" w:lineRule="auto"/>
              <w:outlineLvl w:val="0"/>
              <w:rPr>
                <w:b w:val="0"/>
                <w:sz w:val="28"/>
                <w:szCs w:val="28"/>
                <w:lang w:val="uk-UA"/>
              </w:rPr>
            </w:pPr>
            <w:r>
              <w:rPr>
                <w:b w:val="0"/>
                <w:sz w:val="28"/>
                <w:szCs w:val="28"/>
                <w:lang w:val="uk-UA"/>
              </w:rPr>
              <w:t>У складі енергетичних фосфатів (АТФ)</w:t>
            </w:r>
          </w:p>
        </w:tc>
      </w:tr>
      <w:tr w:rsidR="00771CEB" w:rsidTr="00771CEB">
        <w:tc>
          <w:tcPr>
            <w:tcW w:w="3115" w:type="dxa"/>
            <w:vAlign w:val="center"/>
          </w:tcPr>
          <w:p w:rsidR="00771CEB" w:rsidRPr="00576CF4"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 xml:space="preserve">Магній </w:t>
            </w:r>
            <w:r w:rsidRPr="00576CF4">
              <w:rPr>
                <w:b w:val="0"/>
                <w:sz w:val="28"/>
                <w:szCs w:val="28"/>
                <w:lang w:val="uk-UA"/>
              </w:rPr>
              <w:t>(</w:t>
            </w:r>
            <w:r>
              <w:rPr>
                <w:b w:val="0"/>
                <w:sz w:val="28"/>
                <w:szCs w:val="28"/>
                <w:lang w:val="en-US"/>
              </w:rPr>
              <w:t>Mg</w:t>
            </w:r>
            <w:r w:rsidRPr="00576CF4">
              <w:rPr>
                <w:b w:val="0"/>
                <w:sz w:val="28"/>
                <w:szCs w:val="28"/>
                <w:lang w:val="uk-UA"/>
              </w:rPr>
              <w:t>)</w:t>
            </w:r>
          </w:p>
        </w:tc>
        <w:tc>
          <w:tcPr>
            <w:tcW w:w="2550"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0,1-0,8</w:t>
            </w:r>
          </w:p>
        </w:tc>
        <w:tc>
          <w:tcPr>
            <w:tcW w:w="3680" w:type="dxa"/>
            <w:vAlign w:val="center"/>
          </w:tcPr>
          <w:p w:rsidR="00771CEB" w:rsidRDefault="00771CEB" w:rsidP="00771CEB">
            <w:pPr>
              <w:pStyle w:val="1"/>
              <w:spacing w:before="0" w:beforeAutospacing="0" w:after="0" w:afterAutospacing="0" w:line="276" w:lineRule="auto"/>
              <w:outlineLvl w:val="0"/>
              <w:rPr>
                <w:b w:val="0"/>
                <w:sz w:val="28"/>
                <w:szCs w:val="28"/>
                <w:lang w:val="uk-UA"/>
              </w:rPr>
            </w:pPr>
            <w:r>
              <w:rPr>
                <w:b w:val="0"/>
                <w:sz w:val="28"/>
                <w:szCs w:val="28"/>
                <w:lang w:val="uk-UA"/>
              </w:rPr>
              <w:t>Активатор ферментів</w:t>
            </w:r>
          </w:p>
        </w:tc>
      </w:tr>
      <w:tr w:rsidR="00771CEB" w:rsidTr="00771CEB">
        <w:tc>
          <w:tcPr>
            <w:tcW w:w="3115" w:type="dxa"/>
            <w:vAlign w:val="center"/>
          </w:tcPr>
          <w:p w:rsidR="00771CEB" w:rsidRPr="00576CF4"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 xml:space="preserve">Сірка </w:t>
            </w:r>
            <w:r w:rsidRPr="00576CF4">
              <w:rPr>
                <w:b w:val="0"/>
                <w:sz w:val="28"/>
                <w:szCs w:val="28"/>
              </w:rPr>
              <w:t>(</w:t>
            </w:r>
            <w:r>
              <w:rPr>
                <w:b w:val="0"/>
                <w:sz w:val="28"/>
                <w:szCs w:val="28"/>
                <w:lang w:val="en-US"/>
              </w:rPr>
              <w:t>S</w:t>
            </w:r>
            <w:r w:rsidRPr="00576CF4">
              <w:rPr>
                <w:b w:val="0"/>
                <w:sz w:val="28"/>
                <w:szCs w:val="28"/>
              </w:rPr>
              <w:t>)</w:t>
            </w:r>
          </w:p>
        </w:tc>
        <w:tc>
          <w:tcPr>
            <w:tcW w:w="2550"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0,5-1</w:t>
            </w:r>
          </w:p>
        </w:tc>
        <w:tc>
          <w:tcPr>
            <w:tcW w:w="3680" w:type="dxa"/>
            <w:vAlign w:val="center"/>
          </w:tcPr>
          <w:p w:rsidR="00771CEB" w:rsidRDefault="00771CEB" w:rsidP="00771CEB">
            <w:pPr>
              <w:pStyle w:val="1"/>
              <w:spacing w:before="0" w:beforeAutospacing="0" w:after="0" w:afterAutospacing="0" w:line="276" w:lineRule="auto"/>
              <w:outlineLvl w:val="0"/>
              <w:rPr>
                <w:b w:val="0"/>
                <w:sz w:val="28"/>
                <w:szCs w:val="28"/>
                <w:lang w:val="uk-UA"/>
              </w:rPr>
            </w:pPr>
            <w:r>
              <w:rPr>
                <w:b w:val="0"/>
                <w:sz w:val="28"/>
                <w:szCs w:val="28"/>
                <w:lang w:val="uk-UA"/>
              </w:rPr>
              <w:t>Компонент амінокислот та білків</w:t>
            </w:r>
          </w:p>
        </w:tc>
      </w:tr>
      <w:tr w:rsidR="00771CEB" w:rsidTr="00771CEB">
        <w:tc>
          <w:tcPr>
            <w:tcW w:w="9345" w:type="dxa"/>
            <w:gridSpan w:val="3"/>
          </w:tcPr>
          <w:p w:rsidR="00771CEB" w:rsidRPr="00250AEA" w:rsidRDefault="00771CEB" w:rsidP="00771CEB">
            <w:pPr>
              <w:pStyle w:val="1"/>
              <w:spacing w:before="0" w:beforeAutospacing="0" w:after="0" w:afterAutospacing="0" w:line="276" w:lineRule="auto"/>
              <w:jc w:val="both"/>
              <w:outlineLvl w:val="0"/>
              <w:rPr>
                <w:b w:val="0"/>
                <w:i/>
                <w:sz w:val="28"/>
                <w:szCs w:val="28"/>
                <w:lang w:val="uk-UA"/>
              </w:rPr>
            </w:pPr>
            <w:r w:rsidRPr="00250AEA">
              <w:rPr>
                <w:b w:val="0"/>
                <w:i/>
                <w:sz w:val="28"/>
                <w:szCs w:val="28"/>
                <w:lang w:val="uk-UA"/>
              </w:rPr>
              <w:t>Мікроелементи</w:t>
            </w:r>
          </w:p>
        </w:tc>
      </w:tr>
      <w:tr w:rsidR="00771CEB" w:rsidTr="00771CEB">
        <w:tc>
          <w:tcPr>
            <w:tcW w:w="3115"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Залізо (</w:t>
            </w:r>
            <w:r>
              <w:rPr>
                <w:b w:val="0"/>
                <w:sz w:val="28"/>
                <w:szCs w:val="28"/>
                <w:lang w:val="en-US"/>
              </w:rPr>
              <w:t>Fe</w:t>
            </w:r>
            <w:r>
              <w:rPr>
                <w:b w:val="0"/>
                <w:sz w:val="28"/>
                <w:szCs w:val="28"/>
                <w:lang w:val="uk-UA"/>
              </w:rPr>
              <w:t>)</w:t>
            </w:r>
          </w:p>
        </w:tc>
        <w:tc>
          <w:tcPr>
            <w:tcW w:w="2550"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en-US"/>
              </w:rPr>
            </w:pPr>
            <w:r>
              <w:rPr>
                <w:b w:val="0"/>
                <w:sz w:val="28"/>
                <w:szCs w:val="28"/>
                <w:lang w:val="en-US"/>
              </w:rPr>
              <w:t>25-300</w:t>
            </w:r>
          </w:p>
        </w:tc>
        <w:tc>
          <w:tcPr>
            <w:tcW w:w="3680" w:type="dxa"/>
          </w:tcPr>
          <w:p w:rsidR="00771CEB" w:rsidRDefault="00771CEB" w:rsidP="00771CEB">
            <w:pPr>
              <w:pStyle w:val="1"/>
              <w:spacing w:before="0" w:beforeAutospacing="0" w:after="0" w:afterAutospacing="0" w:line="276" w:lineRule="auto"/>
              <w:jc w:val="both"/>
              <w:outlineLvl w:val="0"/>
              <w:rPr>
                <w:b w:val="0"/>
                <w:sz w:val="28"/>
                <w:szCs w:val="28"/>
                <w:lang w:val="uk-UA"/>
              </w:rPr>
            </w:pPr>
            <w:r>
              <w:rPr>
                <w:b w:val="0"/>
                <w:sz w:val="28"/>
                <w:szCs w:val="28"/>
                <w:lang w:val="uk-UA"/>
              </w:rPr>
              <w:t>Входить до складу ферментів</w:t>
            </w:r>
          </w:p>
        </w:tc>
      </w:tr>
      <w:tr w:rsidR="00771CEB" w:rsidTr="00771CEB">
        <w:tc>
          <w:tcPr>
            <w:tcW w:w="3115"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Мідь (</w:t>
            </w:r>
            <w:r>
              <w:rPr>
                <w:b w:val="0"/>
                <w:sz w:val="28"/>
                <w:szCs w:val="28"/>
                <w:lang w:val="en-US"/>
              </w:rPr>
              <w:t>Cu)</w:t>
            </w:r>
          </w:p>
        </w:tc>
        <w:tc>
          <w:tcPr>
            <w:tcW w:w="2550"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en-US"/>
              </w:rPr>
            </w:pPr>
            <w:r>
              <w:rPr>
                <w:b w:val="0"/>
                <w:sz w:val="28"/>
                <w:szCs w:val="28"/>
                <w:lang w:val="en-US"/>
              </w:rPr>
              <w:t>4-30</w:t>
            </w:r>
          </w:p>
        </w:tc>
        <w:tc>
          <w:tcPr>
            <w:tcW w:w="3680" w:type="dxa"/>
          </w:tcPr>
          <w:p w:rsidR="00771CEB" w:rsidRDefault="00771CEB" w:rsidP="00771CEB">
            <w:pPr>
              <w:pStyle w:val="1"/>
              <w:spacing w:before="0" w:beforeAutospacing="0" w:after="0" w:afterAutospacing="0" w:line="276" w:lineRule="auto"/>
              <w:jc w:val="both"/>
              <w:outlineLvl w:val="0"/>
              <w:rPr>
                <w:b w:val="0"/>
                <w:sz w:val="28"/>
                <w:szCs w:val="28"/>
                <w:lang w:val="uk-UA"/>
              </w:rPr>
            </w:pPr>
            <w:r>
              <w:rPr>
                <w:b w:val="0"/>
                <w:sz w:val="28"/>
                <w:szCs w:val="28"/>
                <w:lang w:val="uk-UA"/>
              </w:rPr>
              <w:t>Активатор ферментів</w:t>
            </w:r>
          </w:p>
        </w:tc>
      </w:tr>
      <w:tr w:rsidR="00771CEB" w:rsidTr="00771CEB">
        <w:tc>
          <w:tcPr>
            <w:tcW w:w="3115"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Марганець (</w:t>
            </w:r>
            <w:proofErr w:type="spellStart"/>
            <w:r>
              <w:rPr>
                <w:b w:val="0"/>
                <w:sz w:val="28"/>
                <w:szCs w:val="28"/>
                <w:lang w:val="en-US"/>
              </w:rPr>
              <w:t>Mn</w:t>
            </w:r>
            <w:proofErr w:type="spellEnd"/>
            <w:r>
              <w:rPr>
                <w:b w:val="0"/>
                <w:sz w:val="28"/>
                <w:szCs w:val="28"/>
                <w:lang w:val="en-US"/>
              </w:rPr>
              <w:t>)</w:t>
            </w:r>
          </w:p>
        </w:tc>
        <w:tc>
          <w:tcPr>
            <w:tcW w:w="2550"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en-US"/>
              </w:rPr>
            </w:pPr>
            <w:r>
              <w:rPr>
                <w:b w:val="0"/>
                <w:sz w:val="28"/>
                <w:szCs w:val="28"/>
                <w:lang w:val="en-US"/>
              </w:rPr>
              <w:t>15-800</w:t>
            </w:r>
          </w:p>
        </w:tc>
        <w:tc>
          <w:tcPr>
            <w:tcW w:w="3680" w:type="dxa"/>
          </w:tcPr>
          <w:p w:rsidR="00771CEB" w:rsidRDefault="00771CEB" w:rsidP="00771CEB">
            <w:pPr>
              <w:pStyle w:val="1"/>
              <w:spacing w:before="0" w:beforeAutospacing="0" w:after="0" w:afterAutospacing="0" w:line="276" w:lineRule="auto"/>
              <w:jc w:val="both"/>
              <w:outlineLvl w:val="0"/>
              <w:rPr>
                <w:b w:val="0"/>
                <w:sz w:val="28"/>
                <w:szCs w:val="28"/>
                <w:lang w:val="uk-UA"/>
              </w:rPr>
            </w:pPr>
            <w:r>
              <w:rPr>
                <w:b w:val="0"/>
                <w:sz w:val="28"/>
                <w:szCs w:val="28"/>
                <w:lang w:val="uk-UA"/>
              </w:rPr>
              <w:t>Активатор ферментів</w:t>
            </w:r>
          </w:p>
        </w:tc>
      </w:tr>
      <w:tr w:rsidR="00771CEB" w:rsidTr="00771CEB">
        <w:tc>
          <w:tcPr>
            <w:tcW w:w="3115"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Цинк (</w:t>
            </w:r>
            <w:r>
              <w:rPr>
                <w:b w:val="0"/>
                <w:sz w:val="28"/>
                <w:szCs w:val="28"/>
                <w:lang w:val="en-US"/>
              </w:rPr>
              <w:t>Zn)</w:t>
            </w:r>
          </w:p>
        </w:tc>
        <w:tc>
          <w:tcPr>
            <w:tcW w:w="2550"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en-US"/>
              </w:rPr>
            </w:pPr>
            <w:r>
              <w:rPr>
                <w:b w:val="0"/>
                <w:sz w:val="28"/>
                <w:szCs w:val="28"/>
                <w:lang w:val="en-US"/>
              </w:rPr>
              <w:t>15-100</w:t>
            </w:r>
          </w:p>
        </w:tc>
        <w:tc>
          <w:tcPr>
            <w:tcW w:w="3680" w:type="dxa"/>
          </w:tcPr>
          <w:p w:rsidR="00771CEB" w:rsidRDefault="00771CEB" w:rsidP="00771CEB">
            <w:pPr>
              <w:pStyle w:val="1"/>
              <w:spacing w:before="0" w:beforeAutospacing="0" w:after="0" w:afterAutospacing="0" w:line="276" w:lineRule="auto"/>
              <w:jc w:val="both"/>
              <w:outlineLvl w:val="0"/>
              <w:rPr>
                <w:b w:val="0"/>
                <w:sz w:val="28"/>
                <w:szCs w:val="28"/>
                <w:lang w:val="uk-UA"/>
              </w:rPr>
            </w:pPr>
            <w:r>
              <w:rPr>
                <w:b w:val="0"/>
                <w:sz w:val="28"/>
                <w:szCs w:val="28"/>
                <w:lang w:val="uk-UA"/>
              </w:rPr>
              <w:t>Активатор ферментів</w:t>
            </w:r>
          </w:p>
        </w:tc>
      </w:tr>
      <w:tr w:rsidR="00771CEB" w:rsidTr="00771CEB">
        <w:tc>
          <w:tcPr>
            <w:tcW w:w="3115"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Молібден (</w:t>
            </w:r>
            <w:r>
              <w:rPr>
                <w:b w:val="0"/>
                <w:sz w:val="28"/>
                <w:szCs w:val="28"/>
                <w:lang w:val="en-US"/>
              </w:rPr>
              <w:t>Mo</w:t>
            </w:r>
            <w:r>
              <w:rPr>
                <w:b w:val="0"/>
                <w:sz w:val="28"/>
                <w:szCs w:val="28"/>
                <w:lang w:val="uk-UA"/>
              </w:rPr>
              <w:t>)</w:t>
            </w:r>
          </w:p>
        </w:tc>
        <w:tc>
          <w:tcPr>
            <w:tcW w:w="2550"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en-US"/>
              </w:rPr>
            </w:pPr>
            <w:r>
              <w:rPr>
                <w:b w:val="0"/>
                <w:sz w:val="28"/>
                <w:szCs w:val="28"/>
                <w:lang w:val="en-US"/>
              </w:rPr>
              <w:t>0.1-5</w:t>
            </w:r>
            <w:proofErr w:type="gramStart"/>
            <w:r>
              <w:rPr>
                <w:b w:val="0"/>
                <w:sz w:val="28"/>
                <w:szCs w:val="28"/>
                <w:lang w:val="en-US"/>
              </w:rPr>
              <w:t>?0</w:t>
            </w:r>
            <w:proofErr w:type="gramEnd"/>
          </w:p>
        </w:tc>
        <w:tc>
          <w:tcPr>
            <w:tcW w:w="3680" w:type="dxa"/>
          </w:tcPr>
          <w:p w:rsidR="00771CEB" w:rsidRDefault="00771CEB" w:rsidP="00771CEB">
            <w:pPr>
              <w:pStyle w:val="1"/>
              <w:spacing w:before="0" w:beforeAutospacing="0" w:after="0" w:afterAutospacing="0" w:line="276" w:lineRule="auto"/>
              <w:jc w:val="both"/>
              <w:outlineLvl w:val="0"/>
              <w:rPr>
                <w:b w:val="0"/>
                <w:sz w:val="28"/>
                <w:szCs w:val="28"/>
                <w:lang w:val="uk-UA"/>
              </w:rPr>
            </w:pPr>
            <w:r>
              <w:rPr>
                <w:b w:val="0"/>
                <w:sz w:val="28"/>
                <w:szCs w:val="28"/>
                <w:lang w:val="uk-UA"/>
              </w:rPr>
              <w:t>Активатор ферментів</w:t>
            </w:r>
          </w:p>
        </w:tc>
      </w:tr>
      <w:tr w:rsidR="00771CEB" w:rsidTr="00771CEB">
        <w:tc>
          <w:tcPr>
            <w:tcW w:w="3115" w:type="dxa"/>
            <w:vAlign w:val="center"/>
          </w:tcPr>
          <w:p w:rsidR="00771CEB" w:rsidRDefault="00771CEB" w:rsidP="00771CEB">
            <w:pPr>
              <w:pStyle w:val="1"/>
              <w:spacing w:before="0" w:beforeAutospacing="0" w:after="0" w:afterAutospacing="0" w:line="360" w:lineRule="auto"/>
              <w:jc w:val="center"/>
              <w:outlineLvl w:val="0"/>
              <w:rPr>
                <w:b w:val="0"/>
                <w:sz w:val="28"/>
                <w:szCs w:val="28"/>
                <w:lang w:val="uk-UA"/>
              </w:rPr>
            </w:pPr>
            <w:r>
              <w:rPr>
                <w:b w:val="0"/>
                <w:sz w:val="28"/>
                <w:szCs w:val="28"/>
                <w:lang w:val="uk-UA"/>
              </w:rPr>
              <w:t>Кобальт (</w:t>
            </w:r>
            <w:proofErr w:type="spellStart"/>
            <w:r>
              <w:rPr>
                <w:b w:val="0"/>
                <w:sz w:val="28"/>
                <w:szCs w:val="28"/>
                <w:lang w:val="uk-UA"/>
              </w:rPr>
              <w:t>Со</w:t>
            </w:r>
            <w:proofErr w:type="spellEnd"/>
            <w:r>
              <w:rPr>
                <w:b w:val="0"/>
                <w:sz w:val="28"/>
                <w:szCs w:val="28"/>
                <w:lang w:val="uk-UA"/>
              </w:rPr>
              <w:t>)</w:t>
            </w:r>
          </w:p>
        </w:tc>
        <w:tc>
          <w:tcPr>
            <w:tcW w:w="2550" w:type="dxa"/>
            <w:vAlign w:val="center"/>
          </w:tcPr>
          <w:p w:rsidR="00771CEB" w:rsidRPr="00250AEA" w:rsidRDefault="00771CEB" w:rsidP="00771CEB">
            <w:pPr>
              <w:pStyle w:val="1"/>
              <w:spacing w:before="0" w:beforeAutospacing="0" w:after="0" w:afterAutospacing="0" w:line="360" w:lineRule="auto"/>
              <w:jc w:val="center"/>
              <w:outlineLvl w:val="0"/>
              <w:rPr>
                <w:b w:val="0"/>
                <w:sz w:val="28"/>
                <w:szCs w:val="28"/>
                <w:lang w:val="en-US"/>
              </w:rPr>
            </w:pPr>
            <w:r>
              <w:rPr>
                <w:b w:val="0"/>
                <w:sz w:val="28"/>
                <w:szCs w:val="28"/>
                <w:lang w:val="en-US"/>
              </w:rPr>
              <w:t>&lt;0</w:t>
            </w:r>
            <w:proofErr w:type="gramStart"/>
            <w:r>
              <w:rPr>
                <w:b w:val="0"/>
                <w:sz w:val="28"/>
                <w:szCs w:val="28"/>
                <w:lang w:val="uk-UA"/>
              </w:rPr>
              <w:t>,</w:t>
            </w:r>
            <w:r>
              <w:rPr>
                <w:b w:val="0"/>
                <w:sz w:val="28"/>
                <w:szCs w:val="28"/>
                <w:lang w:val="en-US"/>
              </w:rPr>
              <w:t>1</w:t>
            </w:r>
            <w:proofErr w:type="gramEnd"/>
          </w:p>
        </w:tc>
        <w:tc>
          <w:tcPr>
            <w:tcW w:w="3680" w:type="dxa"/>
          </w:tcPr>
          <w:p w:rsidR="00771CEB" w:rsidRDefault="00771CEB" w:rsidP="00771CEB">
            <w:pPr>
              <w:pStyle w:val="1"/>
              <w:spacing w:before="0" w:beforeAutospacing="0" w:after="0" w:afterAutospacing="0" w:line="276" w:lineRule="auto"/>
              <w:jc w:val="both"/>
              <w:outlineLvl w:val="0"/>
              <w:rPr>
                <w:b w:val="0"/>
                <w:sz w:val="28"/>
                <w:szCs w:val="28"/>
                <w:lang w:val="uk-UA"/>
              </w:rPr>
            </w:pPr>
            <w:r>
              <w:rPr>
                <w:b w:val="0"/>
                <w:sz w:val="28"/>
                <w:szCs w:val="28"/>
                <w:lang w:val="uk-UA"/>
              </w:rPr>
              <w:t>Азотфіксація</w:t>
            </w:r>
          </w:p>
        </w:tc>
      </w:tr>
    </w:tbl>
    <w:p w:rsidR="00771CEB" w:rsidRDefault="00771CEB" w:rsidP="00771CEB">
      <w:pPr>
        <w:pStyle w:val="1"/>
        <w:shd w:val="clear" w:color="auto" w:fill="FFFFFF"/>
        <w:spacing w:before="0" w:beforeAutospacing="0" w:after="0" w:afterAutospacing="0" w:line="360" w:lineRule="auto"/>
        <w:ind w:firstLine="709"/>
        <w:jc w:val="both"/>
        <w:rPr>
          <w:b w:val="0"/>
          <w:i/>
          <w:sz w:val="28"/>
          <w:szCs w:val="28"/>
          <w:lang w:val="uk-UA"/>
        </w:rPr>
      </w:pPr>
      <w:proofErr w:type="spellStart"/>
      <w:r>
        <w:rPr>
          <w:b w:val="0"/>
          <w:i/>
          <w:sz w:val="28"/>
          <w:szCs w:val="28"/>
          <w:lang w:val="uk-UA"/>
        </w:rPr>
        <w:t>р</w:t>
      </w:r>
      <w:r w:rsidRPr="00250AEA">
        <w:rPr>
          <w:b w:val="0"/>
          <w:i/>
          <w:sz w:val="28"/>
          <w:szCs w:val="28"/>
          <w:lang w:val="uk-UA"/>
        </w:rPr>
        <w:t>рт</w:t>
      </w:r>
      <w:proofErr w:type="spellEnd"/>
      <w:r w:rsidRPr="00250AEA">
        <w:rPr>
          <w:b w:val="0"/>
          <w:i/>
          <w:sz w:val="28"/>
          <w:szCs w:val="28"/>
          <w:lang w:val="uk-UA"/>
        </w:rPr>
        <w:t xml:space="preserve"> – 1 частина на мільйон (1 мг\кг).</w:t>
      </w:r>
    </w:p>
    <w:p w:rsidR="00771CEB" w:rsidRDefault="00771CEB" w:rsidP="00771CEB">
      <w:pPr>
        <w:rPr>
          <w:rFonts w:ascii="Times New Roman" w:eastAsia="Times New Roman" w:hAnsi="Times New Roman" w:cs="Times New Roman"/>
          <w:bCs/>
          <w:i/>
          <w:kern w:val="36"/>
          <w:sz w:val="28"/>
          <w:szCs w:val="28"/>
          <w:lang w:val="uk-UA"/>
        </w:rPr>
      </w:pPr>
      <w:r>
        <w:rPr>
          <w:b/>
          <w:i/>
          <w:sz w:val="28"/>
          <w:szCs w:val="28"/>
          <w:lang w:val="uk-UA"/>
        </w:rPr>
        <w:br w:type="page"/>
      </w:r>
    </w:p>
    <w:p w:rsidR="00581F40" w:rsidRPr="00581F40" w:rsidRDefault="00581F40" w:rsidP="00581F40">
      <w:pPr>
        <w:pStyle w:val="1"/>
        <w:shd w:val="clear" w:color="auto" w:fill="FFFFFF"/>
        <w:spacing w:before="0" w:beforeAutospacing="0" w:after="0" w:afterAutospacing="0" w:line="360" w:lineRule="auto"/>
        <w:ind w:firstLine="709"/>
        <w:jc w:val="right"/>
        <w:rPr>
          <w:b w:val="0"/>
          <w:i/>
          <w:sz w:val="26"/>
          <w:szCs w:val="26"/>
          <w:lang w:val="uk-UA"/>
        </w:rPr>
      </w:pPr>
      <w:r>
        <w:rPr>
          <w:b w:val="0"/>
          <w:i/>
          <w:sz w:val="26"/>
          <w:szCs w:val="26"/>
          <w:lang w:val="uk-UA"/>
        </w:rPr>
        <w:lastRenderedPageBreak/>
        <w:t>Таблиця 7</w:t>
      </w:r>
    </w:p>
    <w:p w:rsidR="00771CEB" w:rsidRPr="00350791" w:rsidRDefault="00771CEB" w:rsidP="00771CEB">
      <w:pPr>
        <w:pStyle w:val="1"/>
        <w:shd w:val="clear" w:color="auto" w:fill="FFFFFF"/>
        <w:spacing w:before="0" w:beforeAutospacing="0" w:after="0" w:afterAutospacing="0" w:line="360" w:lineRule="auto"/>
        <w:ind w:firstLine="709"/>
        <w:jc w:val="center"/>
        <w:rPr>
          <w:i/>
          <w:sz w:val="28"/>
          <w:szCs w:val="28"/>
          <w:lang w:val="uk-UA"/>
        </w:rPr>
      </w:pPr>
      <w:r w:rsidRPr="00350791">
        <w:rPr>
          <w:i/>
          <w:sz w:val="28"/>
          <w:szCs w:val="28"/>
          <w:lang w:val="uk-UA"/>
        </w:rPr>
        <w:t>Вміст мінеральних речовин у різноманітних субстратах % від сухої маси субстрату</w:t>
      </w:r>
    </w:p>
    <w:tbl>
      <w:tblPr>
        <w:tblW w:w="6713" w:type="dxa"/>
        <w:jc w:val="center"/>
        <w:tblLook w:val="04A0" w:firstRow="1" w:lastRow="0" w:firstColumn="1" w:lastColumn="0" w:noHBand="0" w:noVBand="1"/>
      </w:tblPr>
      <w:tblGrid>
        <w:gridCol w:w="2873"/>
        <w:gridCol w:w="960"/>
        <w:gridCol w:w="960"/>
        <w:gridCol w:w="960"/>
        <w:gridCol w:w="960"/>
      </w:tblGrid>
      <w:tr w:rsidR="00771CEB" w:rsidRPr="000517EF" w:rsidTr="00771CEB">
        <w:trPr>
          <w:trHeight w:val="645"/>
          <w:jc w:val="center"/>
        </w:trPr>
        <w:tc>
          <w:tcPr>
            <w:tcW w:w="2873" w:type="dxa"/>
            <w:tcBorders>
              <w:top w:val="single" w:sz="8" w:space="0" w:color="000000"/>
              <w:left w:val="single" w:sz="8" w:space="0" w:color="000000"/>
              <w:bottom w:val="single" w:sz="8" w:space="0" w:color="000000"/>
              <w:right w:val="single" w:sz="8" w:space="0" w:color="000000"/>
            </w:tcBorders>
            <w:shd w:val="clear" w:color="auto" w:fill="E7E6E6" w:themeFill="background2"/>
            <w:vAlign w:val="center"/>
            <w:hideMark/>
          </w:tcPr>
          <w:p w:rsidR="00771CEB" w:rsidRPr="000517EF" w:rsidRDefault="00771CEB" w:rsidP="00771CEB">
            <w:pPr>
              <w:spacing w:after="0"/>
              <w:jc w:val="center"/>
              <w:rPr>
                <w:rFonts w:ascii="Times New Roman" w:eastAsia="Times New Roman" w:hAnsi="Times New Roman" w:cs="Times New Roman"/>
                <w:i/>
                <w:color w:val="000000"/>
                <w:sz w:val="28"/>
                <w:szCs w:val="28"/>
              </w:rPr>
            </w:pPr>
            <w:r w:rsidRPr="000517EF">
              <w:rPr>
                <w:rFonts w:ascii="Times New Roman" w:eastAsia="Times New Roman" w:hAnsi="Times New Roman" w:cs="Times New Roman"/>
                <w:i/>
                <w:color w:val="000000"/>
                <w:sz w:val="28"/>
                <w:szCs w:val="28"/>
              </w:rPr>
              <w:t>Субстрат</w:t>
            </w:r>
          </w:p>
        </w:tc>
        <w:tc>
          <w:tcPr>
            <w:tcW w:w="960" w:type="dxa"/>
            <w:tcBorders>
              <w:top w:val="single" w:sz="8" w:space="0" w:color="000000"/>
              <w:left w:val="nil"/>
              <w:bottom w:val="single" w:sz="8" w:space="0" w:color="000000"/>
              <w:right w:val="single" w:sz="8" w:space="0" w:color="000000"/>
            </w:tcBorders>
            <w:shd w:val="clear" w:color="auto" w:fill="E7E6E6" w:themeFill="background2"/>
            <w:vAlign w:val="center"/>
            <w:hideMark/>
          </w:tcPr>
          <w:p w:rsidR="00771CEB" w:rsidRPr="000517EF" w:rsidRDefault="00771CEB" w:rsidP="00771CEB">
            <w:pPr>
              <w:spacing w:after="0"/>
              <w:jc w:val="center"/>
              <w:rPr>
                <w:rFonts w:ascii="Times New Roman" w:eastAsia="Times New Roman" w:hAnsi="Times New Roman" w:cs="Times New Roman"/>
                <w:i/>
                <w:color w:val="000000"/>
                <w:sz w:val="28"/>
                <w:szCs w:val="28"/>
              </w:rPr>
            </w:pPr>
            <w:r w:rsidRPr="000517EF">
              <w:rPr>
                <w:rFonts w:ascii="Times New Roman" w:eastAsia="Times New Roman" w:hAnsi="Times New Roman" w:cs="Times New Roman"/>
                <w:i/>
                <w:color w:val="000000"/>
                <w:sz w:val="28"/>
                <w:szCs w:val="28"/>
              </w:rPr>
              <w:t>N</w:t>
            </w:r>
          </w:p>
        </w:tc>
        <w:tc>
          <w:tcPr>
            <w:tcW w:w="960" w:type="dxa"/>
            <w:tcBorders>
              <w:top w:val="single" w:sz="8" w:space="0" w:color="000000"/>
              <w:left w:val="nil"/>
              <w:bottom w:val="single" w:sz="8" w:space="0" w:color="000000"/>
              <w:right w:val="single" w:sz="8" w:space="0" w:color="000000"/>
            </w:tcBorders>
            <w:shd w:val="clear" w:color="auto" w:fill="E7E6E6" w:themeFill="background2"/>
            <w:vAlign w:val="center"/>
            <w:hideMark/>
          </w:tcPr>
          <w:p w:rsidR="00771CEB" w:rsidRPr="000517EF" w:rsidRDefault="00771CEB" w:rsidP="00771CEB">
            <w:pPr>
              <w:spacing w:after="0"/>
              <w:jc w:val="center"/>
              <w:rPr>
                <w:rFonts w:ascii="Times New Roman" w:eastAsia="Times New Roman" w:hAnsi="Times New Roman" w:cs="Times New Roman"/>
                <w:i/>
                <w:color w:val="000000"/>
                <w:sz w:val="28"/>
                <w:szCs w:val="28"/>
              </w:rPr>
            </w:pPr>
            <w:r w:rsidRPr="000517EF">
              <w:rPr>
                <w:rFonts w:ascii="Times New Roman" w:eastAsia="Times New Roman" w:hAnsi="Times New Roman" w:cs="Times New Roman"/>
                <w:i/>
                <w:color w:val="000000"/>
                <w:sz w:val="28"/>
                <w:szCs w:val="28"/>
              </w:rPr>
              <w:t>Р</w:t>
            </w:r>
          </w:p>
        </w:tc>
        <w:tc>
          <w:tcPr>
            <w:tcW w:w="960" w:type="dxa"/>
            <w:tcBorders>
              <w:top w:val="single" w:sz="8" w:space="0" w:color="000000"/>
              <w:left w:val="nil"/>
              <w:bottom w:val="single" w:sz="8" w:space="0" w:color="000000"/>
              <w:right w:val="single" w:sz="8" w:space="0" w:color="000000"/>
            </w:tcBorders>
            <w:shd w:val="clear" w:color="auto" w:fill="E7E6E6" w:themeFill="background2"/>
            <w:vAlign w:val="center"/>
            <w:hideMark/>
          </w:tcPr>
          <w:p w:rsidR="00771CEB" w:rsidRPr="000517EF" w:rsidRDefault="00771CEB" w:rsidP="00771CEB">
            <w:pPr>
              <w:spacing w:after="0"/>
              <w:jc w:val="center"/>
              <w:rPr>
                <w:rFonts w:ascii="Times New Roman" w:eastAsia="Times New Roman" w:hAnsi="Times New Roman" w:cs="Times New Roman"/>
                <w:i/>
                <w:color w:val="000000"/>
                <w:sz w:val="28"/>
                <w:szCs w:val="28"/>
              </w:rPr>
            </w:pPr>
            <w:r w:rsidRPr="000517EF">
              <w:rPr>
                <w:rFonts w:ascii="Times New Roman" w:eastAsia="Times New Roman" w:hAnsi="Times New Roman" w:cs="Times New Roman"/>
                <w:i/>
                <w:color w:val="000000"/>
                <w:sz w:val="28"/>
                <w:szCs w:val="28"/>
              </w:rPr>
              <w:t>К</w:t>
            </w:r>
          </w:p>
        </w:tc>
        <w:tc>
          <w:tcPr>
            <w:tcW w:w="960" w:type="dxa"/>
            <w:tcBorders>
              <w:top w:val="single" w:sz="8" w:space="0" w:color="000000"/>
              <w:left w:val="nil"/>
              <w:bottom w:val="single" w:sz="8" w:space="0" w:color="000000"/>
              <w:right w:val="single" w:sz="8" w:space="0" w:color="000000"/>
            </w:tcBorders>
            <w:shd w:val="clear" w:color="auto" w:fill="E7E6E6" w:themeFill="background2"/>
            <w:vAlign w:val="center"/>
            <w:hideMark/>
          </w:tcPr>
          <w:p w:rsidR="00771CEB" w:rsidRPr="000517EF" w:rsidRDefault="00771CEB" w:rsidP="00771CEB">
            <w:pPr>
              <w:spacing w:after="0"/>
              <w:jc w:val="center"/>
              <w:rPr>
                <w:rFonts w:ascii="Times New Roman" w:eastAsia="Times New Roman" w:hAnsi="Times New Roman" w:cs="Times New Roman"/>
                <w:i/>
                <w:color w:val="000000"/>
                <w:sz w:val="28"/>
                <w:szCs w:val="28"/>
              </w:rPr>
            </w:pPr>
            <w:r w:rsidRPr="000517EF">
              <w:rPr>
                <w:rFonts w:ascii="Times New Roman" w:eastAsia="Times New Roman" w:hAnsi="Times New Roman" w:cs="Times New Roman"/>
                <w:i/>
                <w:color w:val="000000"/>
                <w:sz w:val="28"/>
                <w:szCs w:val="28"/>
              </w:rPr>
              <w:t>С</w:t>
            </w:r>
          </w:p>
        </w:tc>
      </w:tr>
      <w:tr w:rsidR="00771CEB" w:rsidRPr="000517EF" w:rsidTr="00771CEB">
        <w:trPr>
          <w:trHeight w:val="300"/>
          <w:jc w:val="center"/>
        </w:trPr>
        <w:tc>
          <w:tcPr>
            <w:tcW w:w="2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Солома: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p>
        </w:tc>
      </w:tr>
      <w:tr w:rsidR="00771CEB" w:rsidRPr="000517EF" w:rsidTr="00771CEB">
        <w:trPr>
          <w:trHeight w:val="300"/>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Пшениця</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0,62</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0,07</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0,79</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0,21</w:t>
            </w:r>
          </w:p>
        </w:tc>
      </w:tr>
      <w:tr w:rsidR="00771CEB" w:rsidRPr="000517EF" w:rsidTr="00771CEB">
        <w:trPr>
          <w:trHeight w:val="300"/>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Ячмінь</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0,59</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0,11</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1,33</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0,32</w:t>
            </w:r>
          </w:p>
        </w:tc>
      </w:tr>
      <w:tr w:rsidR="00771CEB" w:rsidRPr="000517EF" w:rsidTr="00771CEB">
        <w:trPr>
          <w:trHeight w:val="375"/>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Жито</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0,56</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0,09</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0,9</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0,26</w:t>
            </w:r>
          </w:p>
        </w:tc>
      </w:tr>
      <w:tr w:rsidR="00771CEB" w:rsidRPr="000517EF" w:rsidTr="00771CEB">
        <w:trPr>
          <w:trHeight w:val="375"/>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Овес</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0,66</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0,1</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1,35</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0,2</w:t>
            </w:r>
          </w:p>
        </w:tc>
      </w:tr>
      <w:tr w:rsidR="00771CEB" w:rsidRPr="000517EF" w:rsidTr="00771CEB">
        <w:trPr>
          <w:trHeight w:val="375"/>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Рис</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0,62</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0,07</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1,22</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0,19</w:t>
            </w:r>
          </w:p>
        </w:tc>
      </w:tr>
      <w:tr w:rsidR="00771CEB" w:rsidRPr="000517EF" w:rsidTr="00771CEB">
        <w:trPr>
          <w:trHeight w:val="375"/>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Залишки кукурудзяних качанів</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0,37</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0,02</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0,37</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0,1</w:t>
            </w:r>
          </w:p>
        </w:tc>
      </w:tr>
      <w:tr w:rsidR="00771CEB" w:rsidRPr="000517EF" w:rsidTr="00771CEB">
        <w:trPr>
          <w:trHeight w:val="375"/>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 xml:space="preserve">Бавовняні </w:t>
            </w:r>
            <w:proofErr w:type="spellStart"/>
            <w:r w:rsidRPr="000517EF">
              <w:rPr>
                <w:rFonts w:ascii="Times New Roman" w:eastAsia="Times New Roman" w:hAnsi="Times New Roman" w:cs="Times New Roman"/>
                <w:color w:val="000000"/>
                <w:sz w:val="28"/>
                <w:szCs w:val="28"/>
                <w:lang w:val="uk-UA"/>
              </w:rPr>
              <w:t>зчеси</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0,62</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0,07</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0,87</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0,14</w:t>
            </w:r>
          </w:p>
        </w:tc>
      </w:tr>
      <w:tr w:rsidR="00771CEB" w:rsidRPr="000517EF" w:rsidTr="00771CEB">
        <w:trPr>
          <w:trHeight w:val="375"/>
          <w:jc w:val="center"/>
        </w:trPr>
        <w:tc>
          <w:tcPr>
            <w:tcW w:w="2873" w:type="dxa"/>
            <w:tcBorders>
              <w:top w:val="nil"/>
              <w:left w:val="single" w:sz="4" w:space="0" w:color="auto"/>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Сіно (різнотрав’я)</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1,12</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0,21</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1,2</w:t>
            </w:r>
          </w:p>
        </w:tc>
        <w:tc>
          <w:tcPr>
            <w:tcW w:w="960" w:type="dxa"/>
            <w:tcBorders>
              <w:top w:val="nil"/>
              <w:left w:val="nil"/>
              <w:bottom w:val="single" w:sz="4" w:space="0" w:color="auto"/>
              <w:right w:val="single" w:sz="4" w:space="0" w:color="auto"/>
            </w:tcBorders>
            <w:shd w:val="clear" w:color="auto" w:fill="auto"/>
            <w:noWrap/>
            <w:vAlign w:val="center"/>
            <w:hideMark/>
          </w:tcPr>
          <w:p w:rsidR="00771CEB" w:rsidRPr="000517EF" w:rsidRDefault="00771CEB" w:rsidP="00771CEB">
            <w:pPr>
              <w:spacing w:after="0"/>
              <w:jc w:val="center"/>
              <w:rPr>
                <w:rFonts w:ascii="Times New Roman" w:eastAsia="Times New Roman" w:hAnsi="Times New Roman" w:cs="Times New Roman"/>
                <w:color w:val="000000"/>
                <w:sz w:val="28"/>
                <w:szCs w:val="28"/>
              </w:rPr>
            </w:pPr>
            <w:r w:rsidRPr="000517EF">
              <w:rPr>
                <w:rFonts w:ascii="Times New Roman" w:eastAsia="Times New Roman" w:hAnsi="Times New Roman" w:cs="Times New Roman"/>
                <w:color w:val="000000"/>
                <w:sz w:val="28"/>
                <w:szCs w:val="28"/>
                <w:lang w:val="uk-UA"/>
              </w:rPr>
              <w:t>0,48</w:t>
            </w:r>
          </w:p>
        </w:tc>
      </w:tr>
    </w:tbl>
    <w:p w:rsidR="00771CEB" w:rsidRPr="00250AEA" w:rsidRDefault="00771CEB" w:rsidP="00771CEB">
      <w:pPr>
        <w:pStyle w:val="1"/>
        <w:shd w:val="clear" w:color="auto" w:fill="FFFFFF"/>
        <w:spacing w:before="0" w:beforeAutospacing="0" w:after="0" w:afterAutospacing="0" w:line="360" w:lineRule="auto"/>
        <w:ind w:firstLine="709"/>
        <w:jc w:val="both"/>
        <w:rPr>
          <w:b w:val="0"/>
          <w:sz w:val="28"/>
          <w:szCs w:val="28"/>
          <w:lang w:val="uk-UA"/>
        </w:rPr>
      </w:pPr>
    </w:p>
    <w:p w:rsidR="00771CEB" w:rsidRPr="00DB2FB5" w:rsidRDefault="00771CEB" w:rsidP="00771CEB">
      <w:pPr>
        <w:pStyle w:val="1"/>
        <w:numPr>
          <w:ilvl w:val="0"/>
          <w:numId w:val="4"/>
        </w:numPr>
        <w:shd w:val="clear" w:color="auto" w:fill="FFFFFF"/>
        <w:spacing w:before="0" w:beforeAutospacing="0" w:after="0" w:afterAutospacing="0" w:line="360" w:lineRule="auto"/>
        <w:jc w:val="both"/>
        <w:rPr>
          <w:b w:val="0"/>
          <w:sz w:val="28"/>
          <w:szCs w:val="28"/>
          <w:lang w:val="uk-UA"/>
        </w:rPr>
      </w:pPr>
      <w:r w:rsidRPr="00350791">
        <w:rPr>
          <w:sz w:val="28"/>
          <w:szCs w:val="28"/>
          <w:lang w:val="uk-UA"/>
        </w:rPr>
        <w:t>Біологічні властивості</w:t>
      </w:r>
      <w:r w:rsidRPr="00DB2FB5">
        <w:rPr>
          <w:b w:val="0"/>
          <w:sz w:val="28"/>
          <w:szCs w:val="28"/>
          <w:lang w:val="uk-UA"/>
        </w:rPr>
        <w:t>: стерильність або селективність готового субстрату.</w:t>
      </w:r>
    </w:p>
    <w:p w:rsidR="00771CEB" w:rsidRPr="00DB2FB5" w:rsidRDefault="00771CEB" w:rsidP="00771CEB">
      <w:pPr>
        <w:pStyle w:val="1"/>
        <w:numPr>
          <w:ilvl w:val="0"/>
          <w:numId w:val="7"/>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t>Стерильність – перед заселенням грибниці, в субстраті вбивають мікрофлору.</w:t>
      </w:r>
    </w:p>
    <w:p w:rsidR="00771CEB" w:rsidRPr="00DB2FB5" w:rsidRDefault="00771CEB" w:rsidP="00771CEB">
      <w:pPr>
        <w:pStyle w:val="1"/>
        <w:numPr>
          <w:ilvl w:val="0"/>
          <w:numId w:val="7"/>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t>Селективність – знижує конкурентні властивості живих організмів в порівнянні з основною культурою.</w:t>
      </w:r>
    </w:p>
    <w:p w:rsidR="00771CEB" w:rsidRPr="00350791" w:rsidRDefault="00771CEB" w:rsidP="00771CEB">
      <w:pPr>
        <w:pStyle w:val="1"/>
        <w:numPr>
          <w:ilvl w:val="0"/>
          <w:numId w:val="4"/>
        </w:numPr>
        <w:shd w:val="clear" w:color="auto" w:fill="FFFFFF"/>
        <w:spacing w:before="0" w:beforeAutospacing="0" w:after="0" w:afterAutospacing="0" w:line="360" w:lineRule="auto"/>
        <w:jc w:val="both"/>
        <w:rPr>
          <w:sz w:val="28"/>
          <w:szCs w:val="28"/>
          <w:lang w:val="uk-UA"/>
        </w:rPr>
      </w:pPr>
      <w:r w:rsidRPr="00350791">
        <w:rPr>
          <w:sz w:val="28"/>
          <w:szCs w:val="28"/>
          <w:lang w:val="uk-UA"/>
        </w:rPr>
        <w:t>Екологічна безпека:</w:t>
      </w:r>
    </w:p>
    <w:p w:rsidR="00771CEB" w:rsidRDefault="00771CEB" w:rsidP="00771CEB">
      <w:pPr>
        <w:pStyle w:val="1"/>
        <w:numPr>
          <w:ilvl w:val="0"/>
          <w:numId w:val="8"/>
        </w:numPr>
        <w:shd w:val="clear" w:color="auto" w:fill="FFFFFF"/>
        <w:spacing w:before="0" w:beforeAutospacing="0" w:after="0" w:afterAutospacing="0" w:line="360" w:lineRule="auto"/>
        <w:jc w:val="both"/>
        <w:rPr>
          <w:b w:val="0"/>
          <w:sz w:val="28"/>
          <w:szCs w:val="28"/>
          <w:lang w:val="uk-UA"/>
        </w:rPr>
      </w:pPr>
      <w:r w:rsidRPr="00DB2FB5">
        <w:rPr>
          <w:b w:val="0"/>
          <w:sz w:val="28"/>
          <w:szCs w:val="28"/>
          <w:lang w:val="uk-UA"/>
        </w:rPr>
        <w:t>Субстрат повинен містити допустимий рівень концентрації пестицидів, радіонуклідів, важких металів.</w:t>
      </w:r>
    </w:p>
    <w:p w:rsidR="00771CEB" w:rsidRDefault="00771CEB" w:rsidP="00FB7FE2">
      <w:pPr>
        <w:pStyle w:val="western"/>
        <w:spacing w:before="0" w:beforeAutospacing="0" w:after="0" w:afterAutospacing="0" w:line="360" w:lineRule="auto"/>
        <w:ind w:firstLine="709"/>
        <w:jc w:val="both"/>
        <w:rPr>
          <w:bCs/>
          <w:kern w:val="36"/>
          <w:sz w:val="28"/>
          <w:szCs w:val="28"/>
          <w:lang w:val="uk-UA"/>
        </w:rPr>
      </w:pPr>
    </w:p>
    <w:p w:rsidR="00771CEB" w:rsidRPr="003F0AB4" w:rsidRDefault="003F0AB4" w:rsidP="00FB7FE2">
      <w:pPr>
        <w:pStyle w:val="western"/>
        <w:spacing w:before="0" w:beforeAutospacing="0" w:after="0" w:afterAutospacing="0" w:line="360" w:lineRule="auto"/>
        <w:ind w:firstLine="709"/>
        <w:jc w:val="both"/>
        <w:rPr>
          <w:b/>
          <w:bCs/>
          <w:kern w:val="36"/>
          <w:sz w:val="28"/>
          <w:szCs w:val="28"/>
          <w:lang w:val="uk-UA"/>
        </w:rPr>
      </w:pPr>
      <w:r>
        <w:rPr>
          <w:b/>
          <w:bCs/>
          <w:kern w:val="36"/>
          <w:sz w:val="28"/>
          <w:szCs w:val="28"/>
          <w:lang w:val="uk-UA"/>
        </w:rPr>
        <w:t>1.4</w:t>
      </w:r>
      <w:r w:rsidR="00F40059" w:rsidRPr="003F0AB4">
        <w:rPr>
          <w:b/>
          <w:bCs/>
          <w:kern w:val="36"/>
          <w:sz w:val="28"/>
          <w:szCs w:val="28"/>
        </w:rPr>
        <w:t xml:space="preserve"> </w:t>
      </w:r>
      <w:r w:rsidR="00F40059" w:rsidRPr="003F0AB4">
        <w:rPr>
          <w:b/>
          <w:bCs/>
          <w:kern w:val="36"/>
          <w:sz w:val="28"/>
          <w:szCs w:val="28"/>
          <w:lang w:val="uk-UA"/>
        </w:rPr>
        <w:t>Підготовка субстрату</w:t>
      </w:r>
    </w:p>
    <w:p w:rsidR="00F40059" w:rsidRDefault="00F40059" w:rsidP="00FB7FE2">
      <w:pPr>
        <w:pStyle w:val="western"/>
        <w:spacing w:before="0" w:beforeAutospacing="0" w:after="0" w:afterAutospacing="0" w:line="360" w:lineRule="auto"/>
        <w:ind w:firstLine="709"/>
        <w:jc w:val="both"/>
        <w:rPr>
          <w:sz w:val="28"/>
          <w:szCs w:val="28"/>
          <w:lang w:val="uk-UA"/>
        </w:rPr>
      </w:pPr>
      <w:r>
        <w:rPr>
          <w:b/>
          <w:sz w:val="28"/>
          <w:szCs w:val="28"/>
          <w:lang w:val="uk-UA"/>
        </w:rPr>
        <w:t>Под</w:t>
      </w:r>
      <w:r w:rsidRPr="003E0355">
        <w:rPr>
          <w:b/>
          <w:sz w:val="28"/>
          <w:szCs w:val="28"/>
          <w:lang w:val="uk-UA"/>
        </w:rPr>
        <w:t>рібнення</w:t>
      </w:r>
      <w:r w:rsidRPr="00871339">
        <w:rPr>
          <w:sz w:val="28"/>
          <w:szCs w:val="28"/>
          <w:lang w:val="uk-UA"/>
        </w:rPr>
        <w:t xml:space="preserve">. Цей перший етап підготовки субстрату дозволяє зробити його </w:t>
      </w:r>
      <w:r w:rsidR="00430BFB">
        <w:rPr>
          <w:sz w:val="28"/>
          <w:szCs w:val="28"/>
          <w:lang w:val="uk-UA"/>
        </w:rPr>
        <w:t>більш компактним. Довгі частинки</w:t>
      </w:r>
      <w:r w:rsidRPr="00871339">
        <w:rPr>
          <w:sz w:val="28"/>
          <w:szCs w:val="28"/>
          <w:lang w:val="uk-UA"/>
        </w:rPr>
        <w:t xml:space="preserve"> гірше обробляються, між</w:t>
      </w:r>
      <w:r>
        <w:rPr>
          <w:sz w:val="28"/>
          <w:szCs w:val="28"/>
          <w:lang w:val="uk-UA"/>
        </w:rPr>
        <w:t xml:space="preserve"> </w:t>
      </w:r>
      <w:r w:rsidRPr="00871339">
        <w:rPr>
          <w:sz w:val="28"/>
          <w:szCs w:val="28"/>
          <w:lang w:val="uk-UA"/>
        </w:rPr>
        <w:t>ними при недостатньому ущільненні утворюються порожнечі, які міцелій повинен долати. Зі зменшенням розміру частинок збільшується питома поверхня субстрату і збільшується швидкість освоєння субстрату. Подрібнення особливо важливо, коли доводиться використовувати як</w:t>
      </w:r>
      <w:r>
        <w:rPr>
          <w:sz w:val="28"/>
          <w:szCs w:val="28"/>
          <w:lang w:val="uk-UA"/>
        </w:rPr>
        <w:t xml:space="preserve"> </w:t>
      </w:r>
      <w:r w:rsidRPr="00871339">
        <w:rPr>
          <w:sz w:val="28"/>
          <w:szCs w:val="28"/>
          <w:lang w:val="uk-UA"/>
        </w:rPr>
        <w:lastRenderedPageBreak/>
        <w:t>субстрат свіжу, ще не злежалу солому. У промисловому виробництві солому подрібнюють до розмірів менше 5 см за допомогою спе</w:t>
      </w:r>
      <w:r w:rsidR="00B80CCB">
        <w:rPr>
          <w:sz w:val="28"/>
          <w:szCs w:val="28"/>
          <w:lang w:val="uk-UA"/>
        </w:rPr>
        <w:t>ціальних машин (рис.</w:t>
      </w:r>
      <w:r w:rsidRPr="00871339">
        <w:rPr>
          <w:sz w:val="28"/>
          <w:szCs w:val="28"/>
          <w:lang w:val="uk-UA"/>
        </w:rPr>
        <w:t>1). У домашніх умовах досить буде подрібнення до 5-10 см.</w:t>
      </w:r>
      <w:r>
        <w:rPr>
          <w:sz w:val="28"/>
          <w:szCs w:val="28"/>
          <w:lang w:val="uk-UA"/>
        </w:rPr>
        <w:t xml:space="preserve"> </w:t>
      </w:r>
    </w:p>
    <w:p w:rsidR="00B80CCB" w:rsidRDefault="00B80CCB" w:rsidP="00FB7FE2">
      <w:pPr>
        <w:pStyle w:val="western"/>
        <w:spacing w:before="0" w:beforeAutospacing="0" w:after="0" w:afterAutospacing="0" w:line="360" w:lineRule="auto"/>
        <w:ind w:firstLine="709"/>
        <w:jc w:val="both"/>
        <w:rPr>
          <w:sz w:val="28"/>
          <w:szCs w:val="28"/>
          <w:lang w:val="uk-UA"/>
        </w:rPr>
      </w:pPr>
      <w:r>
        <w:rPr>
          <w:noProof/>
        </w:rPr>
        <w:drawing>
          <wp:inline distT="0" distB="0" distL="0" distR="0">
            <wp:extent cx="4657725" cy="2686050"/>
            <wp:effectExtent l="0" t="0" r="9525" b="0"/>
            <wp:docPr id="184" name="Рисунок 184" descr="https://agronet.com.ua/images/1-4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ronet.com.ua/images/1-491-2.jpg"/>
                    <pic:cNvPicPr>
                      <a:picLocks noChangeAspect="1" noChangeArrowheads="1"/>
                    </pic:cNvPicPr>
                  </pic:nvPicPr>
                  <pic:blipFill rotWithShape="1">
                    <a:blip r:embed="rId7">
                      <a:extLst>
                        <a:ext uri="{28A0092B-C50C-407E-A947-70E740481C1C}">
                          <a14:useLocalDpi xmlns:a14="http://schemas.microsoft.com/office/drawing/2010/main" val="0"/>
                        </a:ext>
                      </a:extLst>
                    </a:blip>
                    <a:srcRect r="2200" b="24599"/>
                    <a:stretch/>
                  </pic:blipFill>
                  <pic:spPr bwMode="auto">
                    <a:xfrm>
                      <a:off x="0" y="0"/>
                      <a:ext cx="4657725" cy="2686050"/>
                    </a:xfrm>
                    <a:prstGeom prst="rect">
                      <a:avLst/>
                    </a:prstGeom>
                    <a:noFill/>
                    <a:ln>
                      <a:noFill/>
                    </a:ln>
                    <a:extLst>
                      <a:ext uri="{53640926-AAD7-44D8-BBD7-CCE9431645EC}">
                        <a14:shadowObscured xmlns:a14="http://schemas.microsoft.com/office/drawing/2010/main"/>
                      </a:ext>
                    </a:extLst>
                  </pic:spPr>
                </pic:pic>
              </a:graphicData>
            </a:graphic>
          </wp:inline>
        </w:drawing>
      </w:r>
    </w:p>
    <w:p w:rsidR="00B80CCB" w:rsidRPr="008C66D8" w:rsidRDefault="00B80CCB" w:rsidP="008C66D8">
      <w:pPr>
        <w:pStyle w:val="western"/>
        <w:spacing w:before="0" w:beforeAutospacing="0" w:after="0" w:afterAutospacing="0" w:line="360" w:lineRule="auto"/>
        <w:ind w:firstLine="709"/>
        <w:jc w:val="center"/>
        <w:rPr>
          <w:i/>
          <w:sz w:val="28"/>
          <w:szCs w:val="28"/>
          <w:lang w:val="uk-UA"/>
        </w:rPr>
      </w:pPr>
      <w:r w:rsidRPr="008510F6">
        <w:rPr>
          <w:b/>
          <w:i/>
          <w:sz w:val="28"/>
          <w:szCs w:val="28"/>
          <w:lang w:val="uk-UA"/>
        </w:rPr>
        <w:t>Рис.  1 Подрібнювач для соломи:</w:t>
      </w:r>
      <w:r w:rsidRPr="008C66D8">
        <w:rPr>
          <w:i/>
          <w:sz w:val="28"/>
          <w:szCs w:val="28"/>
          <w:lang w:val="uk-UA"/>
        </w:rPr>
        <w:t xml:space="preserve"> 1 – </w:t>
      </w:r>
      <w:proofErr w:type="spellStart"/>
      <w:r w:rsidRPr="008C66D8">
        <w:rPr>
          <w:i/>
          <w:sz w:val="28"/>
          <w:szCs w:val="28"/>
          <w:lang w:val="uk-UA"/>
        </w:rPr>
        <w:t>стійки</w:t>
      </w:r>
      <w:proofErr w:type="spellEnd"/>
      <w:r w:rsidRPr="008C66D8">
        <w:rPr>
          <w:i/>
          <w:sz w:val="28"/>
          <w:szCs w:val="28"/>
          <w:lang w:val="uk-UA"/>
        </w:rPr>
        <w:t xml:space="preserve">, 2 – підставка, 3 – опори кочення, 4 – фреза дискова, 5 – </w:t>
      </w:r>
      <w:proofErr w:type="spellStart"/>
      <w:r w:rsidRPr="008C66D8">
        <w:rPr>
          <w:i/>
          <w:sz w:val="28"/>
          <w:szCs w:val="28"/>
          <w:lang w:val="uk-UA"/>
        </w:rPr>
        <w:t>лопості</w:t>
      </w:r>
      <w:proofErr w:type="spellEnd"/>
      <w:r w:rsidRPr="008C66D8">
        <w:rPr>
          <w:i/>
          <w:sz w:val="28"/>
          <w:szCs w:val="28"/>
          <w:lang w:val="uk-UA"/>
        </w:rPr>
        <w:t xml:space="preserve"> вентилятора</w:t>
      </w:r>
      <w:r w:rsidR="008C66D8" w:rsidRPr="008C66D8">
        <w:rPr>
          <w:i/>
          <w:sz w:val="28"/>
          <w:szCs w:val="28"/>
          <w:lang w:val="uk-UA"/>
        </w:rPr>
        <w:t xml:space="preserve">, 6 – біти молоткової дробарки, 7 – сітка </w:t>
      </w:r>
      <w:proofErr w:type="spellStart"/>
      <w:r w:rsidR="008C66D8" w:rsidRPr="008C66D8">
        <w:rPr>
          <w:i/>
          <w:sz w:val="28"/>
          <w:szCs w:val="28"/>
          <w:lang w:val="uk-UA"/>
        </w:rPr>
        <w:t>калібруюча</w:t>
      </w:r>
      <w:proofErr w:type="spellEnd"/>
      <w:r w:rsidR="008C66D8" w:rsidRPr="008C66D8">
        <w:rPr>
          <w:i/>
          <w:sz w:val="28"/>
          <w:szCs w:val="28"/>
          <w:lang w:val="uk-UA"/>
        </w:rPr>
        <w:t xml:space="preserve">, 8 – приводний електродвигун, 9 – бункер, 10 – </w:t>
      </w:r>
      <w:proofErr w:type="spellStart"/>
      <w:r w:rsidR="008C66D8" w:rsidRPr="008C66D8">
        <w:rPr>
          <w:i/>
          <w:sz w:val="28"/>
          <w:szCs w:val="28"/>
          <w:lang w:val="uk-UA"/>
        </w:rPr>
        <w:t>подпресовщик</w:t>
      </w:r>
      <w:proofErr w:type="spellEnd"/>
      <w:r w:rsidR="008C66D8" w:rsidRPr="008C66D8">
        <w:rPr>
          <w:i/>
          <w:sz w:val="28"/>
          <w:szCs w:val="28"/>
          <w:lang w:val="uk-UA"/>
        </w:rPr>
        <w:t>, 11 –відкидний кожух подрібнювача, 12 – стаціонарний кожух подрібнювача, 13 – ремінна передача, 14 – шків, 15 – механізм натягу ременів.</w:t>
      </w:r>
    </w:p>
    <w:p w:rsidR="00F40059" w:rsidRDefault="00F40059" w:rsidP="00F40059">
      <w:pPr>
        <w:pStyle w:val="western"/>
        <w:spacing w:before="0" w:beforeAutospacing="0" w:after="0" w:afterAutospacing="0" w:line="360" w:lineRule="auto"/>
        <w:ind w:firstLine="709"/>
        <w:jc w:val="both"/>
        <w:rPr>
          <w:sz w:val="28"/>
          <w:szCs w:val="28"/>
          <w:lang w:val="uk-UA"/>
        </w:rPr>
      </w:pPr>
      <w:r w:rsidRPr="003E0355">
        <w:rPr>
          <w:b/>
          <w:sz w:val="28"/>
          <w:szCs w:val="28"/>
          <w:lang w:val="uk-UA"/>
        </w:rPr>
        <w:t>Змішування.</w:t>
      </w:r>
      <w:r w:rsidRPr="00871339">
        <w:rPr>
          <w:sz w:val="28"/>
          <w:szCs w:val="28"/>
          <w:lang w:val="uk-UA"/>
        </w:rPr>
        <w:t xml:space="preserve"> Для приготування комплексних субстратів, що складаються з декількох компонентів, потрібно змішування складових. Змішування буде ефективним тільки тоді, коли склад кожного з компонентів буде більш-менш однорідним, в цьому випадку даний процес можна механізувати.</w:t>
      </w:r>
    </w:p>
    <w:p w:rsidR="00430BFB" w:rsidRDefault="00F40059" w:rsidP="00F40059">
      <w:pPr>
        <w:pStyle w:val="western"/>
        <w:spacing w:before="0" w:beforeAutospacing="0" w:after="0" w:afterAutospacing="0" w:line="360" w:lineRule="auto"/>
        <w:ind w:firstLine="709"/>
        <w:jc w:val="both"/>
        <w:rPr>
          <w:sz w:val="28"/>
          <w:szCs w:val="28"/>
          <w:lang w:val="uk-UA"/>
        </w:rPr>
      </w:pPr>
      <w:r w:rsidRPr="003E0355">
        <w:rPr>
          <w:b/>
          <w:sz w:val="28"/>
          <w:szCs w:val="28"/>
          <w:lang w:val="uk-UA"/>
        </w:rPr>
        <w:t>Зволоження.</w:t>
      </w:r>
      <w:r w:rsidRPr="00871339">
        <w:rPr>
          <w:sz w:val="28"/>
          <w:szCs w:val="28"/>
          <w:lang w:val="uk-UA"/>
        </w:rPr>
        <w:t xml:space="preserve"> Це дуже відповідальний момент. Подрібнений субстрат замочують у воді, щоб він ввібрав необхідний запас вологи на весь період культивування. Для різних технологій обробки субстрату застосовуються різні способ</w:t>
      </w:r>
      <w:r w:rsidR="00430BFB">
        <w:rPr>
          <w:sz w:val="28"/>
          <w:szCs w:val="28"/>
          <w:lang w:val="uk-UA"/>
        </w:rPr>
        <w:t xml:space="preserve">и зволоження. </w:t>
      </w:r>
      <w:r w:rsidRPr="00871339">
        <w:rPr>
          <w:sz w:val="28"/>
          <w:szCs w:val="28"/>
          <w:lang w:val="uk-UA"/>
        </w:rPr>
        <w:t>Найчастіше зволоження доповнюється промиванням субстрату, при якій відбувається часткове видалення</w:t>
      </w:r>
      <w:r w:rsidR="00430BFB">
        <w:rPr>
          <w:sz w:val="28"/>
          <w:szCs w:val="28"/>
          <w:lang w:val="uk-UA"/>
        </w:rPr>
        <w:t xml:space="preserve"> інгібіторів росту міцелію</w:t>
      </w:r>
      <w:r w:rsidRPr="00871339">
        <w:rPr>
          <w:sz w:val="28"/>
          <w:szCs w:val="28"/>
          <w:lang w:val="uk-UA"/>
        </w:rPr>
        <w:t>, які в природних умовах можуть зб</w:t>
      </w:r>
      <w:r w:rsidR="00430BFB">
        <w:rPr>
          <w:sz w:val="28"/>
          <w:szCs w:val="28"/>
          <w:lang w:val="uk-UA"/>
        </w:rPr>
        <w:t>ерігатися на соломі 3-4 місяці.</w:t>
      </w:r>
    </w:p>
    <w:p w:rsidR="00430BFB" w:rsidRDefault="00F40059" w:rsidP="00F40059">
      <w:pPr>
        <w:pStyle w:val="western"/>
        <w:spacing w:before="0" w:beforeAutospacing="0" w:after="0" w:afterAutospacing="0" w:line="360" w:lineRule="auto"/>
        <w:ind w:firstLine="709"/>
        <w:jc w:val="both"/>
        <w:rPr>
          <w:sz w:val="28"/>
          <w:szCs w:val="28"/>
          <w:lang w:val="uk-UA"/>
        </w:rPr>
      </w:pPr>
      <w:r w:rsidRPr="00871339">
        <w:rPr>
          <w:sz w:val="28"/>
          <w:szCs w:val="28"/>
          <w:lang w:val="uk-UA"/>
        </w:rPr>
        <w:lastRenderedPageBreak/>
        <w:t>Внесення при зволоженні або промиванні вапна в деякій мірі полегшує насичення субстрату водою. Від надлишку вологи позбавляються або вручну, або за допомогою спеціальних пристосувань, наприклад, для цих цілей використовують валики на зразок тих, які встановлюють на пральних машинах</w:t>
      </w:r>
    </w:p>
    <w:p w:rsidR="00F40059" w:rsidRDefault="00F40059" w:rsidP="00F40059">
      <w:pPr>
        <w:pStyle w:val="western"/>
        <w:spacing w:before="0" w:beforeAutospacing="0" w:after="0" w:afterAutospacing="0" w:line="360" w:lineRule="auto"/>
        <w:ind w:firstLine="709"/>
        <w:jc w:val="both"/>
        <w:rPr>
          <w:sz w:val="28"/>
          <w:szCs w:val="28"/>
          <w:lang w:val="uk-UA"/>
        </w:rPr>
      </w:pPr>
      <w:r>
        <w:rPr>
          <w:sz w:val="28"/>
          <w:szCs w:val="28"/>
          <w:lang w:val="uk-UA"/>
        </w:rPr>
        <w:t>Оптимальна вологість субстрату −</w:t>
      </w:r>
      <w:r w:rsidRPr="00871339">
        <w:rPr>
          <w:sz w:val="28"/>
          <w:szCs w:val="28"/>
          <w:lang w:val="uk-UA"/>
        </w:rPr>
        <w:t xml:space="preserve"> 70%. Визначають її в такий спосіб. Субстрат, відібраний з 5-10 місць, змішують. З отриманої маси відбирають 3 проби, зважують і поміщають в сушильну шафу або СВЧ-піч, висушуючи до постійної ваги. Вологість сировини розраховують за формулою</w:t>
      </w:r>
    </w:p>
    <w:p w:rsidR="00F40059" w:rsidRPr="00930FE2" w:rsidRDefault="00F40059" w:rsidP="00F40059">
      <w:pPr>
        <w:pStyle w:val="western"/>
        <w:spacing w:before="0" w:beforeAutospacing="0" w:after="0" w:line="360" w:lineRule="auto"/>
        <w:ind w:firstLine="709"/>
        <w:jc w:val="center"/>
        <w:rPr>
          <w:b/>
          <w:i/>
          <w:sz w:val="28"/>
          <w:szCs w:val="28"/>
          <w:lang w:val="uk-UA"/>
        </w:rPr>
      </w:pPr>
      <w:r w:rsidRPr="00930FE2">
        <w:rPr>
          <w:b/>
          <w:i/>
          <w:sz w:val="28"/>
          <w:szCs w:val="28"/>
          <w:lang w:val="uk-UA"/>
        </w:rPr>
        <w:t>В = (М</w:t>
      </w:r>
      <w:r w:rsidRPr="00930FE2">
        <w:rPr>
          <w:b/>
          <w:i/>
          <w:sz w:val="28"/>
          <w:szCs w:val="28"/>
          <w:vertAlign w:val="subscript"/>
          <w:lang w:val="uk-UA"/>
        </w:rPr>
        <w:t>1</w:t>
      </w:r>
      <w:r w:rsidRPr="00930FE2">
        <w:rPr>
          <w:b/>
          <w:i/>
          <w:sz w:val="28"/>
          <w:szCs w:val="28"/>
          <w:lang w:val="uk-UA"/>
        </w:rPr>
        <w:t xml:space="preserve"> – М</w:t>
      </w:r>
      <w:r w:rsidRPr="00930FE2">
        <w:rPr>
          <w:b/>
          <w:i/>
          <w:sz w:val="28"/>
          <w:szCs w:val="28"/>
          <w:vertAlign w:val="subscript"/>
          <w:lang w:val="uk-UA"/>
        </w:rPr>
        <w:t>2</w:t>
      </w:r>
      <w:r w:rsidRPr="00930FE2">
        <w:rPr>
          <w:b/>
          <w:i/>
          <w:sz w:val="28"/>
          <w:szCs w:val="28"/>
          <w:lang w:val="uk-UA"/>
        </w:rPr>
        <w:t>) х 100% / М</w:t>
      </w:r>
      <w:r w:rsidRPr="00930FE2">
        <w:rPr>
          <w:b/>
          <w:i/>
          <w:sz w:val="28"/>
          <w:szCs w:val="28"/>
          <w:vertAlign w:val="subscript"/>
          <w:lang w:val="uk-UA"/>
        </w:rPr>
        <w:t>1</w:t>
      </w:r>
      <w:r w:rsidRPr="00930FE2">
        <w:rPr>
          <w:b/>
          <w:i/>
          <w:sz w:val="28"/>
          <w:szCs w:val="28"/>
          <w:lang w:val="uk-UA"/>
        </w:rPr>
        <w:t>,</w:t>
      </w:r>
    </w:p>
    <w:p w:rsidR="00F40059" w:rsidRPr="00871339" w:rsidRDefault="00F40059" w:rsidP="00F40059">
      <w:pPr>
        <w:pStyle w:val="western"/>
        <w:spacing w:before="0" w:beforeAutospacing="0" w:after="0" w:afterAutospacing="0" w:line="360" w:lineRule="auto"/>
        <w:ind w:firstLine="709"/>
        <w:jc w:val="both"/>
        <w:rPr>
          <w:sz w:val="28"/>
          <w:szCs w:val="28"/>
          <w:lang w:val="uk-UA"/>
        </w:rPr>
      </w:pPr>
      <w:r>
        <w:rPr>
          <w:sz w:val="28"/>
          <w:szCs w:val="28"/>
          <w:lang w:val="uk-UA"/>
        </w:rPr>
        <w:t xml:space="preserve"> де, В − вологість субстрату; М</w:t>
      </w:r>
      <w:r>
        <w:rPr>
          <w:sz w:val="28"/>
          <w:szCs w:val="28"/>
          <w:vertAlign w:val="subscript"/>
          <w:lang w:val="uk-UA"/>
        </w:rPr>
        <w:t>1</w:t>
      </w:r>
      <w:r>
        <w:rPr>
          <w:sz w:val="28"/>
          <w:szCs w:val="28"/>
          <w:lang w:val="uk-UA"/>
        </w:rPr>
        <w:t xml:space="preserve"> − маса відібраної проби, г; М</w:t>
      </w:r>
      <w:r>
        <w:rPr>
          <w:sz w:val="28"/>
          <w:szCs w:val="28"/>
          <w:vertAlign w:val="subscript"/>
          <w:lang w:val="uk-UA"/>
        </w:rPr>
        <w:t>2</w:t>
      </w:r>
      <w:r>
        <w:rPr>
          <w:sz w:val="28"/>
          <w:szCs w:val="28"/>
          <w:lang w:val="uk-UA"/>
        </w:rPr>
        <w:t xml:space="preserve"> −</w:t>
      </w:r>
      <w:r w:rsidRPr="00871339">
        <w:rPr>
          <w:sz w:val="28"/>
          <w:szCs w:val="28"/>
          <w:lang w:val="uk-UA"/>
        </w:rPr>
        <w:t xml:space="preserve"> маса висушеної проби, р</w:t>
      </w:r>
      <w:r>
        <w:rPr>
          <w:sz w:val="28"/>
          <w:szCs w:val="28"/>
          <w:lang w:val="uk-UA"/>
        </w:rPr>
        <w:t>.</w:t>
      </w:r>
    </w:p>
    <w:p w:rsidR="00F40059" w:rsidRDefault="00F40059" w:rsidP="00F40059">
      <w:pPr>
        <w:pStyle w:val="western"/>
        <w:spacing w:before="0" w:beforeAutospacing="0" w:after="0" w:afterAutospacing="0" w:line="360" w:lineRule="auto"/>
        <w:ind w:firstLine="709"/>
        <w:jc w:val="both"/>
        <w:rPr>
          <w:sz w:val="28"/>
          <w:szCs w:val="28"/>
          <w:lang w:val="uk-UA"/>
        </w:rPr>
      </w:pPr>
      <w:r w:rsidRPr="005A759E">
        <w:rPr>
          <w:sz w:val="28"/>
          <w:szCs w:val="28"/>
          <w:lang w:val="uk-UA"/>
        </w:rPr>
        <w:t xml:space="preserve">Наступним етапом є </w:t>
      </w:r>
      <w:r w:rsidR="008114FD" w:rsidRPr="00BD00ED">
        <w:rPr>
          <w:b/>
          <w:sz w:val="28"/>
          <w:szCs w:val="28"/>
          <w:lang w:val="uk-UA"/>
        </w:rPr>
        <w:t>дезінфекція</w:t>
      </w:r>
      <w:r>
        <w:rPr>
          <w:sz w:val="28"/>
          <w:szCs w:val="28"/>
          <w:lang w:val="uk-UA"/>
        </w:rPr>
        <w:t xml:space="preserve"> </w:t>
      </w:r>
      <w:r w:rsidR="008114FD">
        <w:rPr>
          <w:sz w:val="28"/>
          <w:szCs w:val="28"/>
          <w:lang w:val="uk-UA"/>
        </w:rPr>
        <w:t xml:space="preserve">субстрату. У природі гриби не ростуть </w:t>
      </w:r>
      <w:r w:rsidRPr="005A759E">
        <w:rPr>
          <w:sz w:val="28"/>
          <w:szCs w:val="28"/>
          <w:lang w:val="uk-UA"/>
        </w:rPr>
        <w:t>на субстр</w:t>
      </w:r>
      <w:r w:rsidR="008114FD">
        <w:rPr>
          <w:sz w:val="28"/>
          <w:szCs w:val="28"/>
          <w:lang w:val="uk-UA"/>
        </w:rPr>
        <w:t xml:space="preserve">атах, які використовують для </w:t>
      </w:r>
      <w:r w:rsidRPr="005A759E">
        <w:rPr>
          <w:sz w:val="28"/>
          <w:szCs w:val="28"/>
          <w:lang w:val="uk-UA"/>
        </w:rPr>
        <w:t>інтенсивного культивування</w:t>
      </w:r>
      <w:r w:rsidR="008114FD">
        <w:rPr>
          <w:sz w:val="28"/>
          <w:szCs w:val="28"/>
          <w:lang w:val="uk-UA"/>
        </w:rPr>
        <w:t xml:space="preserve">. Н цих субстратах розвитку грибів заважають різні мікроорганізми та </w:t>
      </w:r>
      <w:proofErr w:type="spellStart"/>
      <w:r w:rsidR="008114FD">
        <w:rPr>
          <w:sz w:val="28"/>
          <w:szCs w:val="28"/>
          <w:lang w:val="uk-UA"/>
        </w:rPr>
        <w:t>цвільові</w:t>
      </w:r>
      <w:proofErr w:type="spellEnd"/>
      <w:r w:rsidR="008114FD">
        <w:rPr>
          <w:sz w:val="28"/>
          <w:szCs w:val="28"/>
          <w:lang w:val="uk-UA"/>
        </w:rPr>
        <w:t xml:space="preserve"> гриби.</w:t>
      </w:r>
      <w:r>
        <w:rPr>
          <w:sz w:val="28"/>
          <w:szCs w:val="28"/>
          <w:lang w:val="uk-UA"/>
        </w:rPr>
        <w:t xml:space="preserve"> Більшість з них −</w:t>
      </w:r>
      <w:r w:rsidRPr="005A759E">
        <w:rPr>
          <w:sz w:val="28"/>
          <w:szCs w:val="28"/>
          <w:lang w:val="uk-UA"/>
        </w:rPr>
        <w:t xml:space="preserve"> конку</w:t>
      </w:r>
      <w:r w:rsidR="008114FD">
        <w:rPr>
          <w:sz w:val="28"/>
          <w:szCs w:val="28"/>
          <w:lang w:val="uk-UA"/>
        </w:rPr>
        <w:t>ренти грибної культури</w:t>
      </w:r>
      <w:r w:rsidRPr="005A759E">
        <w:rPr>
          <w:sz w:val="28"/>
          <w:szCs w:val="28"/>
          <w:lang w:val="uk-UA"/>
        </w:rPr>
        <w:t>, які поселяються на заготовлений субстраті, поглинають поживні речовини, перешкоджають розвитку грибниц</w:t>
      </w:r>
      <w:r w:rsidR="008114FD">
        <w:rPr>
          <w:sz w:val="28"/>
          <w:szCs w:val="28"/>
          <w:lang w:val="uk-UA"/>
        </w:rPr>
        <w:t xml:space="preserve">і і утворення плодових тіл. Тому при </w:t>
      </w:r>
      <w:r w:rsidRPr="005A759E">
        <w:rPr>
          <w:sz w:val="28"/>
          <w:szCs w:val="28"/>
          <w:lang w:val="uk-UA"/>
        </w:rPr>
        <w:t>культивуванні в штучних умовах намагаються перешкоджати розвитку конкурентів. Іноді, поселяють в субстрат спеціально вирощені мікроорганізми р</w:t>
      </w:r>
      <w:r w:rsidR="008114FD">
        <w:rPr>
          <w:sz w:val="28"/>
          <w:szCs w:val="28"/>
          <w:lang w:val="uk-UA"/>
        </w:rPr>
        <w:t xml:space="preserve">оду </w:t>
      </w:r>
      <w:proofErr w:type="spellStart"/>
      <w:r w:rsidR="008114FD">
        <w:rPr>
          <w:sz w:val="28"/>
          <w:szCs w:val="28"/>
          <w:lang w:val="uk-UA"/>
        </w:rPr>
        <w:t>баціллюс</w:t>
      </w:r>
      <w:proofErr w:type="spellEnd"/>
      <w:r w:rsidR="008114FD">
        <w:rPr>
          <w:sz w:val="28"/>
          <w:szCs w:val="28"/>
          <w:lang w:val="uk-UA"/>
        </w:rPr>
        <w:t xml:space="preserve">, корисні для більшості грибів </w:t>
      </w:r>
      <w:r w:rsidRPr="005A759E">
        <w:rPr>
          <w:sz w:val="28"/>
          <w:szCs w:val="28"/>
          <w:lang w:val="uk-UA"/>
        </w:rPr>
        <w:t xml:space="preserve">і не дозволяють рости </w:t>
      </w:r>
      <w:r w:rsidR="008114FD">
        <w:rPr>
          <w:sz w:val="28"/>
          <w:szCs w:val="28"/>
          <w:lang w:val="uk-UA"/>
        </w:rPr>
        <w:t>цвілевим грибам</w:t>
      </w:r>
      <w:r w:rsidRPr="005A759E">
        <w:rPr>
          <w:sz w:val="28"/>
          <w:szCs w:val="28"/>
          <w:lang w:val="uk-UA"/>
        </w:rPr>
        <w:t>. Але в будь-якому випадку субстрат піддають дії високих температур, рідше хімічної, радіаційної обробці або СВЧ-випромінювання.</w:t>
      </w:r>
    </w:p>
    <w:p w:rsidR="00F40059" w:rsidRPr="00264F7C" w:rsidRDefault="00F40059" w:rsidP="00F40059">
      <w:pPr>
        <w:pStyle w:val="western"/>
        <w:spacing w:before="0" w:beforeAutospacing="0" w:after="0" w:afterAutospacing="0" w:line="360" w:lineRule="auto"/>
        <w:ind w:firstLine="709"/>
        <w:jc w:val="both"/>
        <w:rPr>
          <w:sz w:val="28"/>
          <w:szCs w:val="28"/>
          <w:lang w:val="uk-UA"/>
        </w:rPr>
      </w:pPr>
      <w:r w:rsidRPr="00264F7C">
        <w:rPr>
          <w:b/>
          <w:sz w:val="28"/>
          <w:szCs w:val="28"/>
          <w:lang w:val="uk-UA"/>
        </w:rPr>
        <w:t>Ферментація</w:t>
      </w:r>
      <w:r w:rsidRPr="00264F7C">
        <w:rPr>
          <w:sz w:val="28"/>
          <w:szCs w:val="28"/>
          <w:lang w:val="uk-UA"/>
        </w:rPr>
        <w:t xml:space="preserve">. Це процес, при якому субстрат одночасно обробляють теплим і свіжим повітрям. Температуру субстрату намагаються швидко підняти до рівня 60-70 ° С і витримують протягом 8-12 годин. При даній температурі відбувається пастеризація субстрату. Далі слідує поступове охолодження субстрату до 45 ° С протягом 48-72 годин. Цей процес </w:t>
      </w:r>
      <w:r w:rsidRPr="00264F7C">
        <w:rPr>
          <w:sz w:val="28"/>
          <w:szCs w:val="28"/>
          <w:lang w:val="uk-UA"/>
        </w:rPr>
        <w:lastRenderedPageBreak/>
        <w:t>називається конденсуванням. Під час проведення ферментації вологість субстрату повинна знаходитися в межах 70-80%. Якщо вологість буде вище, то активізується діяльність гнильних мікроорганізмів, для існування яких не потрібен кисень. Якщо ж вологість буде нижче, то через нестачу вологи ефективність ферментації знизиться. За час ферментації в субстраті розвивається мікрофлора, що виділяє в середовище речовини антибіотичної дії, завдяки яким галь</w:t>
      </w:r>
      <w:r w:rsidR="00E83D9C">
        <w:rPr>
          <w:sz w:val="28"/>
          <w:szCs w:val="28"/>
          <w:lang w:val="uk-UA"/>
        </w:rPr>
        <w:t>мується ріст конкурентів грибної культури</w:t>
      </w:r>
      <w:r w:rsidRPr="00264F7C">
        <w:rPr>
          <w:sz w:val="28"/>
          <w:szCs w:val="28"/>
          <w:lang w:val="uk-UA"/>
        </w:rPr>
        <w:t>, а сама вона на такому субстраті відмінно розвивається.</w:t>
      </w:r>
    </w:p>
    <w:p w:rsidR="00F40059" w:rsidRDefault="00F40059" w:rsidP="00F40059">
      <w:pPr>
        <w:pStyle w:val="western"/>
        <w:spacing w:before="0" w:beforeAutospacing="0" w:after="0" w:afterAutospacing="0" w:line="360" w:lineRule="auto"/>
        <w:ind w:firstLine="709"/>
        <w:jc w:val="both"/>
        <w:rPr>
          <w:sz w:val="28"/>
          <w:szCs w:val="28"/>
          <w:lang w:val="uk-UA"/>
        </w:rPr>
      </w:pPr>
      <w:r w:rsidRPr="00264F7C">
        <w:rPr>
          <w:sz w:val="28"/>
          <w:szCs w:val="28"/>
          <w:lang w:val="uk-UA"/>
        </w:rPr>
        <w:t>Температуру субстрату регулюють за допомогою пари і повітря. Свіже повітря подається через бактеріальний фільтр. Після закінчення ферментації субстрат, використовуючи примусове повітряне охолодження, доводять до температури 25-28 ° С. Природне охолодження може викликати розвиток сторонньої мікрофлори (рис.</w:t>
      </w:r>
      <w:r w:rsidR="008510F6">
        <w:rPr>
          <w:sz w:val="28"/>
          <w:szCs w:val="28"/>
          <w:lang w:val="uk-UA"/>
        </w:rPr>
        <w:t>2</w:t>
      </w:r>
      <w:r w:rsidRPr="00264F7C">
        <w:rPr>
          <w:sz w:val="28"/>
          <w:szCs w:val="28"/>
          <w:lang w:val="uk-UA"/>
        </w:rPr>
        <w:t>)</w:t>
      </w:r>
      <w:r w:rsidR="00E83D9C">
        <w:rPr>
          <w:sz w:val="28"/>
          <w:szCs w:val="28"/>
          <w:lang w:val="uk-UA"/>
        </w:rPr>
        <w:t>.</w:t>
      </w:r>
    </w:p>
    <w:p w:rsidR="00F40059" w:rsidRDefault="00F40059" w:rsidP="00F40059">
      <w:pPr>
        <w:pStyle w:val="western"/>
        <w:spacing w:before="0" w:beforeAutospacing="0" w:after="0" w:afterAutospacing="0" w:line="360" w:lineRule="auto"/>
        <w:ind w:firstLine="709"/>
        <w:jc w:val="center"/>
        <w:rPr>
          <w:sz w:val="28"/>
          <w:szCs w:val="28"/>
          <w:lang w:val="uk-UA"/>
        </w:rPr>
      </w:pPr>
      <w:r>
        <w:rPr>
          <w:noProof/>
          <w:sz w:val="28"/>
          <w:szCs w:val="28"/>
        </w:rPr>
        <w:drawing>
          <wp:inline distT="0" distB="0" distL="0" distR="0" wp14:anchorId="058118FD" wp14:editId="44A854A3">
            <wp:extent cx="5140810" cy="1968649"/>
            <wp:effectExtent l="19050" t="0" r="269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9959" t="25558" r="33739" b="56503"/>
                    <a:stretch>
                      <a:fillRect/>
                    </a:stretch>
                  </pic:blipFill>
                  <pic:spPr bwMode="auto">
                    <a:xfrm>
                      <a:off x="0" y="0"/>
                      <a:ext cx="5140810" cy="1968649"/>
                    </a:xfrm>
                    <a:prstGeom prst="rect">
                      <a:avLst/>
                    </a:prstGeom>
                    <a:noFill/>
                    <a:ln w="9525">
                      <a:noFill/>
                      <a:miter lim="800000"/>
                      <a:headEnd/>
                      <a:tailEnd/>
                    </a:ln>
                  </pic:spPr>
                </pic:pic>
              </a:graphicData>
            </a:graphic>
          </wp:inline>
        </w:drawing>
      </w:r>
    </w:p>
    <w:p w:rsidR="00F40059" w:rsidRPr="008510F6" w:rsidRDefault="008510F6" w:rsidP="00F40059">
      <w:pPr>
        <w:pStyle w:val="western"/>
        <w:spacing w:before="0" w:beforeAutospacing="0" w:after="0" w:afterAutospacing="0" w:line="360" w:lineRule="auto"/>
        <w:ind w:firstLine="709"/>
        <w:jc w:val="center"/>
        <w:rPr>
          <w:b/>
          <w:i/>
          <w:sz w:val="28"/>
          <w:szCs w:val="28"/>
          <w:lang w:val="uk-UA"/>
        </w:rPr>
      </w:pPr>
      <w:r w:rsidRPr="008510F6">
        <w:rPr>
          <w:b/>
          <w:i/>
          <w:sz w:val="28"/>
          <w:szCs w:val="28"/>
          <w:lang w:val="uk-UA"/>
        </w:rPr>
        <w:t>Рис. 2</w:t>
      </w:r>
      <w:r w:rsidR="00F40059" w:rsidRPr="008510F6">
        <w:rPr>
          <w:b/>
          <w:i/>
          <w:sz w:val="28"/>
          <w:szCs w:val="28"/>
          <w:lang w:val="uk-UA"/>
        </w:rPr>
        <w:t xml:space="preserve"> Графік ферментації</w:t>
      </w:r>
    </w:p>
    <w:p w:rsidR="00F40059" w:rsidRDefault="00F40059" w:rsidP="00E83D9C">
      <w:pPr>
        <w:pStyle w:val="western"/>
        <w:spacing w:before="0" w:beforeAutospacing="0" w:after="0" w:afterAutospacing="0" w:line="360" w:lineRule="auto"/>
        <w:ind w:firstLine="709"/>
        <w:jc w:val="both"/>
        <w:rPr>
          <w:sz w:val="28"/>
          <w:szCs w:val="28"/>
          <w:lang w:val="uk-UA"/>
        </w:rPr>
      </w:pPr>
      <w:r w:rsidRPr="00C217CE">
        <w:rPr>
          <w:sz w:val="28"/>
          <w:szCs w:val="28"/>
          <w:lang w:val="uk-UA"/>
        </w:rPr>
        <w:t>При ферментації втрати сухої маси становлять 8-15%. Температура при ферментації не повинна перевищувати 70 ° С, що створює умови для розвитку захисної мікрофлори і придушення небажаної. Для різних субстратів підбирають різні температурні і тимчасові режими обробки. Так, дослідження вчених-мікологів показали, що оптимальним часом ферментації при 60 ° С для соломи злаків і стрижнів кукурудзи є 48 годин, дл</w:t>
      </w:r>
      <w:r>
        <w:rPr>
          <w:sz w:val="28"/>
          <w:szCs w:val="28"/>
          <w:lang w:val="uk-UA"/>
        </w:rPr>
        <w:t xml:space="preserve">я букових тирси і соломи рису − </w:t>
      </w:r>
      <w:r w:rsidRPr="00C217CE">
        <w:rPr>
          <w:sz w:val="28"/>
          <w:szCs w:val="28"/>
          <w:lang w:val="uk-UA"/>
        </w:rPr>
        <w:t>72 години, д</w:t>
      </w:r>
      <w:r>
        <w:rPr>
          <w:sz w:val="28"/>
          <w:szCs w:val="28"/>
          <w:lang w:val="uk-UA"/>
        </w:rPr>
        <w:t>ля березових і вільхових тирси −</w:t>
      </w:r>
      <w:r w:rsidR="00E83D9C">
        <w:rPr>
          <w:sz w:val="28"/>
          <w:szCs w:val="28"/>
          <w:lang w:val="uk-UA"/>
        </w:rPr>
        <w:t xml:space="preserve"> 96 годин.</w:t>
      </w:r>
    </w:p>
    <w:p w:rsidR="003A1B71" w:rsidRDefault="003A1B71" w:rsidP="00F40059">
      <w:pPr>
        <w:pStyle w:val="western"/>
        <w:spacing w:before="0" w:beforeAutospacing="0" w:after="0" w:afterAutospacing="0" w:line="360" w:lineRule="auto"/>
        <w:ind w:firstLine="709"/>
        <w:jc w:val="both"/>
        <w:rPr>
          <w:sz w:val="28"/>
          <w:szCs w:val="28"/>
          <w:lang w:val="uk-UA"/>
        </w:rPr>
      </w:pPr>
    </w:p>
    <w:p w:rsidR="00F40059" w:rsidRPr="00A520D1" w:rsidRDefault="003A1B71" w:rsidP="00F40059">
      <w:pPr>
        <w:pStyle w:val="western"/>
        <w:spacing w:before="0" w:beforeAutospacing="0" w:after="0" w:afterAutospacing="0" w:line="360" w:lineRule="auto"/>
        <w:ind w:firstLine="709"/>
        <w:jc w:val="both"/>
        <w:rPr>
          <w:b/>
          <w:sz w:val="28"/>
          <w:szCs w:val="28"/>
          <w:lang w:val="uk-UA"/>
        </w:rPr>
      </w:pPr>
      <w:r w:rsidRPr="00A520D1">
        <w:rPr>
          <w:b/>
          <w:sz w:val="28"/>
          <w:szCs w:val="28"/>
          <w:lang w:val="uk-UA"/>
        </w:rPr>
        <w:lastRenderedPageBreak/>
        <w:t>1.5. Ініціація плодоношення</w:t>
      </w:r>
    </w:p>
    <w:p w:rsidR="00DC64F1" w:rsidRDefault="00DC64F1" w:rsidP="00DC64F1">
      <w:pPr>
        <w:pStyle w:val="western"/>
        <w:spacing w:before="0" w:beforeAutospacing="0" w:after="0" w:afterAutospacing="0" w:line="360" w:lineRule="auto"/>
        <w:ind w:firstLine="709"/>
        <w:jc w:val="both"/>
        <w:rPr>
          <w:sz w:val="28"/>
          <w:szCs w:val="28"/>
          <w:lang w:val="uk-UA"/>
        </w:rPr>
      </w:pPr>
      <w:r>
        <w:rPr>
          <w:sz w:val="28"/>
          <w:szCs w:val="28"/>
          <w:lang w:val="uk-UA"/>
        </w:rPr>
        <w:t>Ініціацію плодоношення по-іншому можна назвати терміном інкубації. Інкубація це процес витримки зараженого міцелієм субстрату, протягом якого міцелій розвивається до рівня, коли буде можливе плодоношення. За обраним нами методом він проводиться у штучно створених умовах.</w:t>
      </w:r>
    </w:p>
    <w:p w:rsidR="00DC64F1" w:rsidRDefault="00DC64F1" w:rsidP="00DC64F1">
      <w:pPr>
        <w:pStyle w:val="western"/>
        <w:spacing w:before="0" w:beforeAutospacing="0" w:after="0" w:afterAutospacing="0" w:line="360" w:lineRule="auto"/>
        <w:ind w:firstLine="709"/>
        <w:jc w:val="both"/>
        <w:rPr>
          <w:sz w:val="28"/>
          <w:szCs w:val="28"/>
          <w:lang w:val="uk-UA"/>
        </w:rPr>
      </w:pPr>
      <w:r>
        <w:rPr>
          <w:sz w:val="28"/>
          <w:szCs w:val="28"/>
          <w:lang w:val="uk-UA"/>
        </w:rPr>
        <w:t>Для кожного виду грибів необхідні свої унікальні умови</w:t>
      </w:r>
      <w:r w:rsidR="000040DD">
        <w:rPr>
          <w:sz w:val="28"/>
          <w:szCs w:val="28"/>
          <w:lang w:val="uk-UA"/>
        </w:rPr>
        <w:t xml:space="preserve"> (табл.</w:t>
      </w:r>
      <w:r w:rsidR="008510F6">
        <w:rPr>
          <w:sz w:val="28"/>
          <w:szCs w:val="28"/>
          <w:lang w:val="uk-UA"/>
        </w:rPr>
        <w:t xml:space="preserve"> 8</w:t>
      </w:r>
      <w:r w:rsidR="000040DD">
        <w:rPr>
          <w:sz w:val="28"/>
          <w:szCs w:val="28"/>
          <w:lang w:val="uk-UA"/>
        </w:rPr>
        <w:t xml:space="preserve"> )</w:t>
      </w:r>
      <w:r>
        <w:rPr>
          <w:sz w:val="28"/>
          <w:szCs w:val="28"/>
          <w:lang w:val="uk-UA"/>
        </w:rPr>
        <w:t>, однак підтримка спеціального мікроклімату – найважливіше:</w:t>
      </w:r>
    </w:p>
    <w:p w:rsidR="00DC64F1" w:rsidRDefault="00DC64F1" w:rsidP="00DC64F1">
      <w:pPr>
        <w:pStyle w:val="western"/>
        <w:numPr>
          <w:ilvl w:val="0"/>
          <w:numId w:val="8"/>
        </w:numPr>
        <w:spacing w:before="0" w:beforeAutospacing="0" w:after="0" w:afterAutospacing="0" w:line="360" w:lineRule="auto"/>
        <w:jc w:val="both"/>
        <w:rPr>
          <w:sz w:val="28"/>
          <w:szCs w:val="28"/>
          <w:lang w:val="uk-UA"/>
        </w:rPr>
      </w:pPr>
      <w:r>
        <w:rPr>
          <w:sz w:val="28"/>
          <w:szCs w:val="28"/>
          <w:lang w:val="uk-UA"/>
        </w:rPr>
        <w:t>Висока відносна вологість</w:t>
      </w:r>
      <w:r w:rsidR="000040DD">
        <w:rPr>
          <w:sz w:val="28"/>
          <w:szCs w:val="28"/>
          <w:lang w:val="uk-UA"/>
        </w:rPr>
        <w:t xml:space="preserve"> повітря 90-95%;</w:t>
      </w:r>
    </w:p>
    <w:p w:rsidR="00DC64F1" w:rsidRDefault="000040DD" w:rsidP="000040DD">
      <w:pPr>
        <w:pStyle w:val="western"/>
        <w:numPr>
          <w:ilvl w:val="0"/>
          <w:numId w:val="8"/>
        </w:numPr>
        <w:spacing w:before="0" w:beforeAutospacing="0" w:after="0" w:afterAutospacing="0" w:line="360" w:lineRule="auto"/>
        <w:jc w:val="both"/>
        <w:rPr>
          <w:sz w:val="28"/>
          <w:szCs w:val="28"/>
          <w:lang w:val="uk-UA"/>
        </w:rPr>
      </w:pPr>
      <w:r>
        <w:rPr>
          <w:sz w:val="28"/>
          <w:szCs w:val="28"/>
          <w:lang w:val="uk-UA"/>
        </w:rPr>
        <w:t>Температура повітря в межах 21-26</w:t>
      </w:r>
      <w:r>
        <w:rPr>
          <w:sz w:val="28"/>
          <w:szCs w:val="28"/>
          <w:vertAlign w:val="superscript"/>
          <w:lang w:val="uk-UA"/>
        </w:rPr>
        <w:t>о</w:t>
      </w:r>
      <w:r>
        <w:rPr>
          <w:sz w:val="28"/>
          <w:szCs w:val="28"/>
          <w:lang w:val="uk-UA"/>
        </w:rPr>
        <w:t>С;</w:t>
      </w:r>
    </w:p>
    <w:p w:rsidR="000040DD" w:rsidRDefault="000040DD" w:rsidP="000040DD">
      <w:pPr>
        <w:pStyle w:val="western"/>
        <w:numPr>
          <w:ilvl w:val="0"/>
          <w:numId w:val="8"/>
        </w:numPr>
        <w:spacing w:before="0" w:beforeAutospacing="0" w:after="0" w:afterAutospacing="0" w:line="360" w:lineRule="auto"/>
        <w:jc w:val="both"/>
        <w:rPr>
          <w:sz w:val="28"/>
          <w:szCs w:val="28"/>
          <w:lang w:val="uk-UA"/>
        </w:rPr>
      </w:pPr>
      <w:r>
        <w:rPr>
          <w:sz w:val="28"/>
          <w:szCs w:val="28"/>
          <w:lang w:val="uk-UA"/>
        </w:rPr>
        <w:t>Вентиляція, для нормального рівня вуглекислого газу в повітрі;</w:t>
      </w:r>
    </w:p>
    <w:p w:rsidR="000040DD" w:rsidRDefault="000040DD" w:rsidP="000040DD">
      <w:pPr>
        <w:pStyle w:val="western"/>
        <w:numPr>
          <w:ilvl w:val="0"/>
          <w:numId w:val="8"/>
        </w:numPr>
        <w:spacing w:before="0" w:beforeAutospacing="0" w:after="0" w:afterAutospacing="0" w:line="360" w:lineRule="auto"/>
        <w:jc w:val="both"/>
        <w:rPr>
          <w:sz w:val="28"/>
          <w:szCs w:val="28"/>
          <w:lang w:val="uk-UA"/>
        </w:rPr>
      </w:pPr>
      <w:r>
        <w:rPr>
          <w:sz w:val="28"/>
          <w:szCs w:val="28"/>
          <w:lang w:val="uk-UA"/>
        </w:rPr>
        <w:t>Затемнені приміщення ( світло не потрібне, а в деяких випадках може навіть зашкодити);</w:t>
      </w:r>
    </w:p>
    <w:p w:rsidR="000040DD" w:rsidRPr="00C43D40" w:rsidRDefault="00C43D40" w:rsidP="00C43D40">
      <w:pPr>
        <w:pStyle w:val="western"/>
        <w:spacing w:before="0" w:beforeAutospacing="0" w:after="0" w:afterAutospacing="0" w:line="360" w:lineRule="auto"/>
        <w:ind w:left="1789"/>
        <w:jc w:val="right"/>
        <w:rPr>
          <w:i/>
          <w:sz w:val="26"/>
          <w:szCs w:val="26"/>
          <w:lang w:val="uk-UA"/>
        </w:rPr>
      </w:pPr>
      <w:r w:rsidRPr="00C43D40">
        <w:rPr>
          <w:i/>
          <w:sz w:val="26"/>
          <w:szCs w:val="26"/>
          <w:lang w:val="uk-UA"/>
        </w:rPr>
        <w:t xml:space="preserve">Таблиця 8 </w:t>
      </w:r>
    </w:p>
    <w:p w:rsidR="008510F6" w:rsidRDefault="008510F6" w:rsidP="000040DD">
      <w:pPr>
        <w:pStyle w:val="western"/>
        <w:spacing w:before="0" w:beforeAutospacing="0" w:after="0" w:afterAutospacing="0" w:line="360" w:lineRule="auto"/>
        <w:ind w:left="1789"/>
        <w:jc w:val="both"/>
        <w:rPr>
          <w:b/>
          <w:sz w:val="28"/>
          <w:szCs w:val="28"/>
          <w:lang w:val="uk-UA"/>
        </w:rPr>
      </w:pPr>
      <w:r w:rsidRPr="00C43D40">
        <w:rPr>
          <w:b/>
          <w:sz w:val="28"/>
          <w:szCs w:val="28"/>
          <w:lang w:val="uk-UA"/>
        </w:rPr>
        <w:t>Оптимальні умови росту та плодоношення грибниці</w:t>
      </w:r>
    </w:p>
    <w:tbl>
      <w:tblPr>
        <w:tblStyle w:val="a4"/>
        <w:tblW w:w="0" w:type="auto"/>
        <w:tblInd w:w="-289" w:type="dxa"/>
        <w:tblLook w:val="04A0" w:firstRow="1" w:lastRow="0" w:firstColumn="1" w:lastColumn="0" w:noHBand="0" w:noVBand="1"/>
      </w:tblPr>
      <w:tblGrid>
        <w:gridCol w:w="1997"/>
        <w:gridCol w:w="1872"/>
        <w:gridCol w:w="2044"/>
        <w:gridCol w:w="1993"/>
        <w:gridCol w:w="1445"/>
      </w:tblGrid>
      <w:tr w:rsidR="00D46AD9" w:rsidTr="00D46AD9">
        <w:tc>
          <w:tcPr>
            <w:tcW w:w="2240" w:type="dxa"/>
            <w:shd w:val="clear" w:color="auto" w:fill="F2F2F2" w:themeFill="background1" w:themeFillShade="F2"/>
            <w:vAlign w:val="center"/>
          </w:tcPr>
          <w:p w:rsidR="00C43D40" w:rsidRPr="00D46AD9" w:rsidRDefault="00C43D40" w:rsidP="00D46AD9">
            <w:pPr>
              <w:pStyle w:val="western"/>
              <w:spacing w:before="0" w:beforeAutospacing="0" w:after="0" w:afterAutospacing="0"/>
              <w:jc w:val="center"/>
              <w:rPr>
                <w:i/>
                <w:sz w:val="28"/>
                <w:szCs w:val="28"/>
                <w:lang w:val="uk-UA"/>
              </w:rPr>
            </w:pPr>
            <w:r w:rsidRPr="00D46AD9">
              <w:rPr>
                <w:i/>
                <w:sz w:val="28"/>
                <w:szCs w:val="28"/>
                <w:lang w:val="uk-UA"/>
              </w:rPr>
              <w:t>Назва гриба</w:t>
            </w:r>
          </w:p>
        </w:tc>
        <w:tc>
          <w:tcPr>
            <w:tcW w:w="1872" w:type="dxa"/>
            <w:shd w:val="clear" w:color="auto" w:fill="F2F2F2" w:themeFill="background1" w:themeFillShade="F2"/>
            <w:vAlign w:val="center"/>
          </w:tcPr>
          <w:p w:rsidR="00C43D40" w:rsidRPr="00D46AD9" w:rsidRDefault="00C43D40" w:rsidP="00D46AD9">
            <w:pPr>
              <w:pStyle w:val="western"/>
              <w:spacing w:before="0" w:beforeAutospacing="0" w:after="0" w:afterAutospacing="0"/>
              <w:jc w:val="center"/>
              <w:rPr>
                <w:i/>
                <w:sz w:val="28"/>
                <w:szCs w:val="28"/>
                <w:lang w:val="uk-UA"/>
              </w:rPr>
            </w:pPr>
            <w:r w:rsidRPr="00D46AD9">
              <w:rPr>
                <w:i/>
                <w:sz w:val="28"/>
                <w:szCs w:val="28"/>
                <w:lang w:val="uk-UA"/>
              </w:rPr>
              <w:t>Оптимальна температура для росту грибниці</w:t>
            </w:r>
            <w:r w:rsidR="00D46AD9" w:rsidRPr="00D46AD9">
              <w:rPr>
                <w:i/>
                <w:sz w:val="28"/>
                <w:szCs w:val="28"/>
                <w:lang w:val="uk-UA"/>
              </w:rPr>
              <w:t xml:space="preserve">, </w:t>
            </w:r>
            <w:proofErr w:type="spellStart"/>
            <w:r w:rsidR="00D46AD9" w:rsidRPr="00D46AD9">
              <w:rPr>
                <w:i/>
                <w:sz w:val="28"/>
                <w:szCs w:val="28"/>
                <w:vertAlign w:val="superscript"/>
                <w:lang w:val="uk-UA"/>
              </w:rPr>
              <w:t>о</w:t>
            </w:r>
            <w:r w:rsidR="00D46AD9" w:rsidRPr="00D46AD9">
              <w:rPr>
                <w:i/>
                <w:sz w:val="28"/>
                <w:szCs w:val="28"/>
                <w:lang w:val="uk-UA"/>
              </w:rPr>
              <w:t>С</w:t>
            </w:r>
            <w:proofErr w:type="spellEnd"/>
          </w:p>
        </w:tc>
        <w:tc>
          <w:tcPr>
            <w:tcW w:w="2075" w:type="dxa"/>
            <w:shd w:val="clear" w:color="auto" w:fill="F2F2F2" w:themeFill="background1" w:themeFillShade="F2"/>
            <w:vAlign w:val="center"/>
          </w:tcPr>
          <w:p w:rsidR="00C43D40" w:rsidRPr="00D46AD9" w:rsidRDefault="00D46AD9" w:rsidP="00D46AD9">
            <w:pPr>
              <w:pStyle w:val="western"/>
              <w:spacing w:before="0" w:beforeAutospacing="0" w:after="0" w:afterAutospacing="0"/>
              <w:jc w:val="center"/>
              <w:rPr>
                <w:i/>
                <w:sz w:val="28"/>
                <w:szCs w:val="28"/>
                <w:lang w:val="uk-UA"/>
              </w:rPr>
            </w:pPr>
            <w:r w:rsidRPr="00D46AD9">
              <w:rPr>
                <w:i/>
                <w:sz w:val="28"/>
                <w:szCs w:val="28"/>
                <w:lang w:val="uk-UA"/>
              </w:rPr>
              <w:t xml:space="preserve">Оптимальна температура перед початком плодоношення, </w:t>
            </w:r>
            <w:proofErr w:type="spellStart"/>
            <w:r w:rsidRPr="00D46AD9">
              <w:rPr>
                <w:i/>
                <w:sz w:val="28"/>
                <w:szCs w:val="28"/>
                <w:vertAlign w:val="superscript"/>
                <w:lang w:val="uk-UA"/>
              </w:rPr>
              <w:t>о</w:t>
            </w:r>
            <w:r w:rsidRPr="00D46AD9">
              <w:rPr>
                <w:i/>
                <w:sz w:val="28"/>
                <w:szCs w:val="28"/>
                <w:lang w:val="uk-UA"/>
              </w:rPr>
              <w:t>С</w:t>
            </w:r>
            <w:proofErr w:type="spellEnd"/>
          </w:p>
        </w:tc>
        <w:tc>
          <w:tcPr>
            <w:tcW w:w="1993" w:type="dxa"/>
            <w:shd w:val="clear" w:color="auto" w:fill="F2F2F2" w:themeFill="background1" w:themeFillShade="F2"/>
            <w:vAlign w:val="center"/>
          </w:tcPr>
          <w:p w:rsidR="00C43D40" w:rsidRPr="00D46AD9" w:rsidRDefault="00D46AD9" w:rsidP="00D46AD9">
            <w:pPr>
              <w:pStyle w:val="western"/>
              <w:spacing w:before="0" w:beforeAutospacing="0" w:after="0" w:afterAutospacing="0"/>
              <w:jc w:val="center"/>
              <w:rPr>
                <w:i/>
                <w:sz w:val="28"/>
                <w:szCs w:val="28"/>
                <w:lang w:val="uk-UA"/>
              </w:rPr>
            </w:pPr>
            <w:r w:rsidRPr="00D46AD9">
              <w:rPr>
                <w:i/>
                <w:sz w:val="28"/>
                <w:szCs w:val="28"/>
                <w:lang w:val="uk-UA"/>
              </w:rPr>
              <w:t xml:space="preserve">Оптимальна температура плодоношення, </w:t>
            </w:r>
            <w:proofErr w:type="spellStart"/>
            <w:r w:rsidRPr="00D46AD9">
              <w:rPr>
                <w:i/>
                <w:sz w:val="28"/>
                <w:szCs w:val="28"/>
                <w:vertAlign w:val="superscript"/>
                <w:lang w:val="uk-UA"/>
              </w:rPr>
              <w:t>о</w:t>
            </w:r>
            <w:r w:rsidRPr="00D46AD9">
              <w:rPr>
                <w:i/>
                <w:sz w:val="28"/>
                <w:szCs w:val="28"/>
                <w:lang w:val="uk-UA"/>
              </w:rPr>
              <w:t>С</w:t>
            </w:r>
            <w:proofErr w:type="spellEnd"/>
          </w:p>
        </w:tc>
        <w:tc>
          <w:tcPr>
            <w:tcW w:w="1454" w:type="dxa"/>
            <w:shd w:val="clear" w:color="auto" w:fill="F2F2F2" w:themeFill="background1" w:themeFillShade="F2"/>
            <w:vAlign w:val="center"/>
          </w:tcPr>
          <w:p w:rsidR="00C43D40" w:rsidRPr="00D46AD9" w:rsidRDefault="00D46AD9" w:rsidP="00D46AD9">
            <w:pPr>
              <w:pStyle w:val="western"/>
              <w:spacing w:before="0" w:beforeAutospacing="0" w:after="0" w:afterAutospacing="0"/>
              <w:jc w:val="center"/>
              <w:rPr>
                <w:i/>
                <w:sz w:val="28"/>
                <w:szCs w:val="28"/>
                <w:lang w:val="uk-UA"/>
              </w:rPr>
            </w:pPr>
            <w:r w:rsidRPr="00D46AD9">
              <w:rPr>
                <w:i/>
                <w:sz w:val="28"/>
                <w:szCs w:val="28"/>
                <w:lang w:val="uk-UA"/>
              </w:rPr>
              <w:t>Вологість повітря, %</w:t>
            </w:r>
          </w:p>
        </w:tc>
      </w:tr>
      <w:tr w:rsidR="00D46AD9" w:rsidTr="00B2004D">
        <w:tc>
          <w:tcPr>
            <w:tcW w:w="2240" w:type="dxa"/>
            <w:vAlign w:val="center"/>
          </w:tcPr>
          <w:p w:rsidR="00C43D40" w:rsidRPr="00B2004D" w:rsidRDefault="00D46AD9" w:rsidP="00B2004D">
            <w:pPr>
              <w:pStyle w:val="western"/>
              <w:spacing w:before="0" w:beforeAutospacing="0" w:after="0" w:afterAutospacing="0"/>
              <w:jc w:val="center"/>
              <w:rPr>
                <w:sz w:val="28"/>
                <w:szCs w:val="28"/>
                <w:lang w:val="uk-UA"/>
              </w:rPr>
            </w:pPr>
            <w:proofErr w:type="spellStart"/>
            <w:r w:rsidRPr="00B2004D">
              <w:rPr>
                <w:sz w:val="28"/>
                <w:szCs w:val="28"/>
                <w:lang w:val="uk-UA"/>
              </w:rPr>
              <w:t>Вішанка</w:t>
            </w:r>
            <w:proofErr w:type="spellEnd"/>
            <w:r w:rsidRPr="00B2004D">
              <w:rPr>
                <w:sz w:val="28"/>
                <w:szCs w:val="28"/>
                <w:lang w:val="uk-UA"/>
              </w:rPr>
              <w:t xml:space="preserve"> (глива звичайна)</w:t>
            </w:r>
          </w:p>
        </w:tc>
        <w:tc>
          <w:tcPr>
            <w:tcW w:w="1872"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22-25</w:t>
            </w:r>
          </w:p>
        </w:tc>
        <w:tc>
          <w:tcPr>
            <w:tcW w:w="2075"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3-6</w:t>
            </w:r>
          </w:p>
        </w:tc>
        <w:tc>
          <w:tcPr>
            <w:tcW w:w="1993"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12-15</w:t>
            </w:r>
          </w:p>
        </w:tc>
        <w:tc>
          <w:tcPr>
            <w:tcW w:w="1454"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90-95</w:t>
            </w:r>
          </w:p>
        </w:tc>
      </w:tr>
      <w:tr w:rsidR="00D46AD9" w:rsidTr="00B2004D">
        <w:tc>
          <w:tcPr>
            <w:tcW w:w="2240" w:type="dxa"/>
            <w:vAlign w:val="center"/>
          </w:tcPr>
          <w:p w:rsidR="00C43D40" w:rsidRPr="00B2004D" w:rsidRDefault="00D46AD9" w:rsidP="00B2004D">
            <w:pPr>
              <w:pStyle w:val="western"/>
              <w:spacing w:before="0" w:beforeAutospacing="0" w:after="0" w:afterAutospacing="0" w:line="360" w:lineRule="auto"/>
              <w:jc w:val="center"/>
              <w:rPr>
                <w:sz w:val="28"/>
                <w:szCs w:val="28"/>
                <w:lang w:val="uk-UA"/>
              </w:rPr>
            </w:pPr>
            <w:r w:rsidRPr="00B2004D">
              <w:rPr>
                <w:sz w:val="28"/>
                <w:szCs w:val="28"/>
                <w:lang w:val="uk-UA"/>
              </w:rPr>
              <w:t>Зимовий гриб</w:t>
            </w:r>
          </w:p>
        </w:tc>
        <w:tc>
          <w:tcPr>
            <w:tcW w:w="1872"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24-25</w:t>
            </w:r>
          </w:p>
        </w:tc>
        <w:tc>
          <w:tcPr>
            <w:tcW w:w="2075"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3-5</w:t>
            </w:r>
          </w:p>
        </w:tc>
        <w:tc>
          <w:tcPr>
            <w:tcW w:w="1993"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5-8</w:t>
            </w:r>
          </w:p>
        </w:tc>
        <w:tc>
          <w:tcPr>
            <w:tcW w:w="1454"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75-85</w:t>
            </w:r>
          </w:p>
        </w:tc>
      </w:tr>
      <w:tr w:rsidR="00D46AD9" w:rsidTr="00B2004D">
        <w:tc>
          <w:tcPr>
            <w:tcW w:w="2240" w:type="dxa"/>
            <w:vAlign w:val="center"/>
          </w:tcPr>
          <w:p w:rsidR="00C43D40" w:rsidRPr="00B2004D" w:rsidRDefault="00B2004D" w:rsidP="00B2004D">
            <w:pPr>
              <w:pStyle w:val="western"/>
              <w:spacing w:before="0" w:beforeAutospacing="0" w:after="0" w:afterAutospacing="0"/>
              <w:jc w:val="center"/>
              <w:rPr>
                <w:sz w:val="28"/>
                <w:szCs w:val="28"/>
                <w:lang w:val="uk-UA"/>
              </w:rPr>
            </w:pPr>
            <w:r>
              <w:rPr>
                <w:sz w:val="28"/>
                <w:szCs w:val="28"/>
                <w:lang w:val="uk-UA"/>
              </w:rPr>
              <w:t>Опеньок справжній</w:t>
            </w:r>
          </w:p>
        </w:tc>
        <w:tc>
          <w:tcPr>
            <w:tcW w:w="1872"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20-23</w:t>
            </w:r>
          </w:p>
        </w:tc>
        <w:tc>
          <w:tcPr>
            <w:tcW w:w="2075"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w:t>
            </w:r>
          </w:p>
        </w:tc>
        <w:tc>
          <w:tcPr>
            <w:tcW w:w="1993"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10-15</w:t>
            </w:r>
          </w:p>
        </w:tc>
        <w:tc>
          <w:tcPr>
            <w:tcW w:w="1454"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w:t>
            </w:r>
          </w:p>
        </w:tc>
      </w:tr>
      <w:tr w:rsidR="00D46AD9" w:rsidTr="00B2004D">
        <w:tc>
          <w:tcPr>
            <w:tcW w:w="2240" w:type="dxa"/>
            <w:vAlign w:val="center"/>
          </w:tcPr>
          <w:p w:rsidR="00C43D40" w:rsidRPr="00B2004D" w:rsidRDefault="00B2004D" w:rsidP="00B2004D">
            <w:pPr>
              <w:pStyle w:val="western"/>
              <w:spacing w:before="0" w:beforeAutospacing="0" w:after="0" w:afterAutospacing="0" w:line="360" w:lineRule="auto"/>
              <w:jc w:val="center"/>
              <w:rPr>
                <w:sz w:val="28"/>
                <w:szCs w:val="28"/>
                <w:lang w:val="uk-UA"/>
              </w:rPr>
            </w:pPr>
            <w:r>
              <w:rPr>
                <w:sz w:val="28"/>
                <w:szCs w:val="28"/>
                <w:lang w:val="uk-UA"/>
              </w:rPr>
              <w:t>Опеньок літній</w:t>
            </w:r>
          </w:p>
        </w:tc>
        <w:tc>
          <w:tcPr>
            <w:tcW w:w="1872"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20-23</w:t>
            </w:r>
          </w:p>
        </w:tc>
        <w:tc>
          <w:tcPr>
            <w:tcW w:w="2075"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17-20</w:t>
            </w:r>
          </w:p>
        </w:tc>
        <w:tc>
          <w:tcPr>
            <w:tcW w:w="1993"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17-20</w:t>
            </w:r>
          </w:p>
        </w:tc>
        <w:tc>
          <w:tcPr>
            <w:tcW w:w="1454"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90-95</w:t>
            </w:r>
          </w:p>
        </w:tc>
      </w:tr>
      <w:tr w:rsidR="00D46AD9" w:rsidTr="00B2004D">
        <w:tc>
          <w:tcPr>
            <w:tcW w:w="2240" w:type="dxa"/>
            <w:vAlign w:val="center"/>
          </w:tcPr>
          <w:p w:rsidR="00C43D40" w:rsidRPr="00B2004D" w:rsidRDefault="00B2004D" w:rsidP="00B2004D">
            <w:pPr>
              <w:pStyle w:val="western"/>
              <w:spacing w:before="0" w:beforeAutospacing="0" w:after="0" w:afterAutospacing="0" w:line="360" w:lineRule="auto"/>
              <w:jc w:val="center"/>
              <w:rPr>
                <w:sz w:val="28"/>
                <w:szCs w:val="28"/>
                <w:lang w:val="uk-UA"/>
              </w:rPr>
            </w:pPr>
            <w:r>
              <w:rPr>
                <w:sz w:val="28"/>
                <w:szCs w:val="28"/>
                <w:lang w:val="uk-UA"/>
              </w:rPr>
              <w:t>Печериці</w:t>
            </w:r>
          </w:p>
        </w:tc>
        <w:tc>
          <w:tcPr>
            <w:tcW w:w="1872"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23-25</w:t>
            </w:r>
          </w:p>
        </w:tc>
        <w:tc>
          <w:tcPr>
            <w:tcW w:w="2075"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13-16</w:t>
            </w:r>
          </w:p>
        </w:tc>
        <w:tc>
          <w:tcPr>
            <w:tcW w:w="1993"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13-16</w:t>
            </w:r>
          </w:p>
        </w:tc>
        <w:tc>
          <w:tcPr>
            <w:tcW w:w="1454"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75-85</w:t>
            </w:r>
          </w:p>
        </w:tc>
      </w:tr>
      <w:tr w:rsidR="00D46AD9" w:rsidTr="00B2004D">
        <w:tc>
          <w:tcPr>
            <w:tcW w:w="2240" w:type="dxa"/>
            <w:vAlign w:val="center"/>
          </w:tcPr>
          <w:p w:rsidR="00C43D40" w:rsidRPr="00B2004D" w:rsidRDefault="00B2004D" w:rsidP="00B2004D">
            <w:pPr>
              <w:pStyle w:val="western"/>
              <w:spacing w:before="0" w:beforeAutospacing="0" w:after="0" w:afterAutospacing="0" w:line="360" w:lineRule="auto"/>
              <w:jc w:val="center"/>
              <w:rPr>
                <w:sz w:val="28"/>
                <w:szCs w:val="28"/>
                <w:lang w:val="uk-UA"/>
              </w:rPr>
            </w:pPr>
            <w:proofErr w:type="spellStart"/>
            <w:r>
              <w:rPr>
                <w:sz w:val="28"/>
                <w:szCs w:val="28"/>
                <w:lang w:val="uk-UA"/>
              </w:rPr>
              <w:t>Кільцевики</w:t>
            </w:r>
            <w:proofErr w:type="spellEnd"/>
          </w:p>
        </w:tc>
        <w:tc>
          <w:tcPr>
            <w:tcW w:w="1872"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25-28</w:t>
            </w:r>
          </w:p>
        </w:tc>
        <w:tc>
          <w:tcPr>
            <w:tcW w:w="2075"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15-18</w:t>
            </w:r>
          </w:p>
        </w:tc>
        <w:tc>
          <w:tcPr>
            <w:tcW w:w="1993"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20-22</w:t>
            </w:r>
          </w:p>
        </w:tc>
        <w:tc>
          <w:tcPr>
            <w:tcW w:w="1454" w:type="dxa"/>
            <w:vAlign w:val="center"/>
          </w:tcPr>
          <w:p w:rsidR="00C43D40" w:rsidRPr="00B2004D" w:rsidRDefault="00B2004D" w:rsidP="00C43D40">
            <w:pPr>
              <w:pStyle w:val="western"/>
              <w:spacing w:before="0" w:beforeAutospacing="0" w:after="0" w:afterAutospacing="0" w:line="360" w:lineRule="auto"/>
              <w:jc w:val="center"/>
              <w:rPr>
                <w:sz w:val="28"/>
                <w:szCs w:val="28"/>
                <w:lang w:val="uk-UA"/>
              </w:rPr>
            </w:pPr>
            <w:r>
              <w:rPr>
                <w:sz w:val="28"/>
                <w:szCs w:val="28"/>
                <w:lang w:val="uk-UA"/>
              </w:rPr>
              <w:t>70-75</w:t>
            </w:r>
          </w:p>
        </w:tc>
      </w:tr>
    </w:tbl>
    <w:p w:rsidR="00C43D40" w:rsidRDefault="00C43D40" w:rsidP="000040DD">
      <w:pPr>
        <w:pStyle w:val="western"/>
        <w:spacing w:before="0" w:beforeAutospacing="0" w:after="0" w:afterAutospacing="0" w:line="360" w:lineRule="auto"/>
        <w:ind w:left="1789"/>
        <w:jc w:val="both"/>
        <w:rPr>
          <w:b/>
          <w:sz w:val="28"/>
          <w:szCs w:val="28"/>
          <w:lang w:val="uk-UA"/>
        </w:rPr>
      </w:pPr>
    </w:p>
    <w:p w:rsidR="002B3B19" w:rsidRPr="00A520D1" w:rsidRDefault="00A520D1" w:rsidP="002B3B19">
      <w:pPr>
        <w:pStyle w:val="western"/>
        <w:spacing w:before="0" w:beforeAutospacing="0" w:after="0" w:afterAutospacing="0" w:line="360" w:lineRule="auto"/>
        <w:ind w:firstLine="709"/>
        <w:jc w:val="both"/>
        <w:rPr>
          <w:sz w:val="28"/>
          <w:szCs w:val="28"/>
          <w:lang w:val="uk-UA"/>
        </w:rPr>
      </w:pPr>
      <w:r>
        <w:rPr>
          <w:b/>
          <w:sz w:val="28"/>
          <w:szCs w:val="28"/>
          <w:lang w:val="uk-UA"/>
        </w:rPr>
        <w:lastRenderedPageBreak/>
        <w:t>1.6</w:t>
      </w:r>
      <w:r w:rsidR="002B3B19" w:rsidRPr="00A520D1">
        <w:rPr>
          <w:b/>
          <w:sz w:val="28"/>
          <w:szCs w:val="28"/>
          <w:lang w:val="uk-UA"/>
        </w:rPr>
        <w:t xml:space="preserve"> Збір врожаю</w:t>
      </w:r>
      <w:r w:rsidR="002B3B19" w:rsidRPr="00A520D1">
        <w:rPr>
          <w:sz w:val="28"/>
          <w:szCs w:val="28"/>
          <w:lang w:val="uk-UA"/>
        </w:rPr>
        <w:t xml:space="preserve"> </w:t>
      </w:r>
    </w:p>
    <w:p w:rsidR="002B3B19" w:rsidRDefault="002B3B19" w:rsidP="002B3B19">
      <w:pPr>
        <w:pStyle w:val="western"/>
        <w:spacing w:before="0" w:beforeAutospacing="0" w:after="0" w:afterAutospacing="0" w:line="360" w:lineRule="auto"/>
        <w:ind w:firstLine="709"/>
        <w:jc w:val="both"/>
        <w:rPr>
          <w:sz w:val="28"/>
          <w:szCs w:val="28"/>
          <w:lang w:val="uk-UA"/>
        </w:rPr>
      </w:pPr>
      <w:r>
        <w:rPr>
          <w:sz w:val="28"/>
          <w:szCs w:val="28"/>
          <w:lang w:val="uk-UA"/>
        </w:rPr>
        <w:t xml:space="preserve">Після того, як плодові тіла гриба повністю сформувались, можна починати збирати врожай. </w:t>
      </w:r>
      <w:r w:rsidR="005F7352">
        <w:rPr>
          <w:sz w:val="28"/>
          <w:szCs w:val="28"/>
          <w:lang w:val="uk-UA"/>
        </w:rPr>
        <w:t xml:space="preserve">У кожній грибниці будуть ростки не тільки великого розміру, але і малі, однак зрізати плоди слід усі разом. Якщо залишати дрібні грибки, після зрізання крупних, малі також перестануть розвиватися, та почнуть псуватися. Такі процеси можуть скоротити врожай та попередити появу наступних генерацій гриба. </w:t>
      </w:r>
    </w:p>
    <w:p w:rsidR="005F7352" w:rsidRDefault="005F7352" w:rsidP="002B3B19">
      <w:pPr>
        <w:pStyle w:val="western"/>
        <w:spacing w:before="0" w:beforeAutospacing="0" w:after="0" w:afterAutospacing="0" w:line="360" w:lineRule="auto"/>
        <w:ind w:firstLine="709"/>
        <w:jc w:val="both"/>
        <w:rPr>
          <w:sz w:val="28"/>
          <w:szCs w:val="28"/>
          <w:lang w:val="uk-UA"/>
        </w:rPr>
      </w:pPr>
      <w:r>
        <w:rPr>
          <w:sz w:val="28"/>
          <w:szCs w:val="28"/>
          <w:lang w:val="uk-UA"/>
        </w:rPr>
        <w:t>Зазвичай, на першу хвилю культивації припадає найбільша кількість врожаю –</w:t>
      </w:r>
      <w:r w:rsidR="0026615A">
        <w:rPr>
          <w:sz w:val="28"/>
          <w:szCs w:val="28"/>
          <w:lang w:val="uk-UA"/>
        </w:rPr>
        <w:t xml:space="preserve"> до</w:t>
      </w:r>
      <w:r>
        <w:rPr>
          <w:sz w:val="28"/>
          <w:szCs w:val="28"/>
          <w:lang w:val="uk-UA"/>
        </w:rPr>
        <w:t xml:space="preserve"> 70%. </w:t>
      </w:r>
      <w:r w:rsidR="0026615A">
        <w:rPr>
          <w:sz w:val="28"/>
          <w:szCs w:val="28"/>
          <w:lang w:val="uk-UA"/>
        </w:rPr>
        <w:t>З наступними хвилями врожаю загальна маса плодів все менша. Якщо субстрат для культивації розміщується у пакетах, а не у ящиках, гриби не потрібно промивати чи обробляти після збору. Достатньо зрізати, укласти у спеціальні ємності для транспортування до місця реалізації.</w:t>
      </w:r>
    </w:p>
    <w:p w:rsidR="0026615A" w:rsidRDefault="00AC30DE" w:rsidP="002B3B19">
      <w:pPr>
        <w:pStyle w:val="western"/>
        <w:spacing w:before="0" w:beforeAutospacing="0" w:after="0" w:afterAutospacing="0" w:line="360" w:lineRule="auto"/>
        <w:ind w:firstLine="709"/>
        <w:jc w:val="both"/>
        <w:rPr>
          <w:sz w:val="28"/>
          <w:szCs w:val="28"/>
          <w:lang w:val="uk-UA"/>
        </w:rPr>
      </w:pPr>
      <w:r>
        <w:rPr>
          <w:sz w:val="28"/>
          <w:szCs w:val="28"/>
          <w:lang w:val="uk-UA"/>
        </w:rPr>
        <w:t>Гриби слід транспортувати обережно, аби не пошкодити плодове тіло і гриб не втратив товарний вигляд. Ящики, зазвичай, накривають поліетиленовою плівкою аби зберегти температуру і вологу.</w:t>
      </w:r>
    </w:p>
    <w:p w:rsidR="00643BC5" w:rsidRDefault="00643BC5">
      <w:pPr>
        <w:rPr>
          <w:sz w:val="28"/>
          <w:szCs w:val="28"/>
          <w:lang w:val="uk-UA"/>
        </w:rPr>
      </w:pPr>
      <w:r>
        <w:rPr>
          <w:sz w:val="28"/>
          <w:szCs w:val="28"/>
          <w:lang w:val="uk-UA"/>
        </w:rPr>
        <w:br w:type="page"/>
      </w:r>
    </w:p>
    <w:p w:rsidR="00AC30DE" w:rsidRPr="00A520D1" w:rsidRDefault="00643BC5" w:rsidP="00D102DB">
      <w:pPr>
        <w:jc w:val="center"/>
        <w:rPr>
          <w:rFonts w:ascii="Times New Roman" w:eastAsia="Times New Roman" w:hAnsi="Times New Roman" w:cs="Times New Roman"/>
          <w:b/>
          <w:sz w:val="28"/>
          <w:szCs w:val="28"/>
          <w:lang w:val="uk-UA" w:eastAsia="ru-RU"/>
        </w:rPr>
      </w:pPr>
      <w:r w:rsidRPr="00A520D1">
        <w:rPr>
          <w:rFonts w:ascii="Times New Roman" w:eastAsia="Times New Roman" w:hAnsi="Times New Roman" w:cs="Times New Roman"/>
          <w:b/>
          <w:sz w:val="28"/>
          <w:szCs w:val="28"/>
          <w:lang w:eastAsia="ru-RU"/>
        </w:rPr>
        <w:lastRenderedPageBreak/>
        <w:t>2</w:t>
      </w:r>
      <w:r w:rsidRPr="00A520D1">
        <w:rPr>
          <w:rFonts w:ascii="Times New Roman" w:eastAsia="Times New Roman" w:hAnsi="Times New Roman" w:cs="Times New Roman"/>
          <w:b/>
          <w:sz w:val="28"/>
          <w:szCs w:val="28"/>
          <w:lang w:val="uk-UA" w:eastAsia="ru-RU"/>
        </w:rPr>
        <w:t xml:space="preserve">. </w:t>
      </w:r>
      <w:r w:rsidR="006A3BD9" w:rsidRPr="00A520D1">
        <w:rPr>
          <w:rFonts w:ascii="Times New Roman" w:eastAsia="Times New Roman" w:hAnsi="Times New Roman" w:cs="Times New Roman"/>
          <w:b/>
          <w:sz w:val="28"/>
          <w:szCs w:val="28"/>
          <w:lang w:val="uk-UA" w:eastAsia="ru-RU"/>
        </w:rPr>
        <w:t>ВІДХОДИ ГРИБН</w:t>
      </w:r>
      <w:r w:rsidR="00D102DB" w:rsidRPr="00A520D1">
        <w:rPr>
          <w:rFonts w:ascii="Times New Roman" w:eastAsia="Times New Roman" w:hAnsi="Times New Roman" w:cs="Times New Roman"/>
          <w:b/>
          <w:sz w:val="28"/>
          <w:szCs w:val="28"/>
          <w:lang w:val="uk-UA" w:eastAsia="ru-RU"/>
        </w:rPr>
        <w:t>ОГО ВИРОБНИЦТВА ТА СПОСОБИ ЇХ ЗНЕЗАРАЖЕННЯ</w:t>
      </w:r>
    </w:p>
    <w:p w:rsidR="006A3BD9" w:rsidRPr="00A520D1" w:rsidRDefault="00A520D1" w:rsidP="00643BC5">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2.1</w:t>
      </w:r>
      <w:r w:rsidR="006A3BD9" w:rsidRPr="00A520D1">
        <w:rPr>
          <w:rFonts w:ascii="Times New Roman" w:eastAsia="Times New Roman" w:hAnsi="Times New Roman" w:cs="Times New Roman"/>
          <w:b/>
          <w:sz w:val="28"/>
          <w:szCs w:val="28"/>
          <w:lang w:val="uk-UA" w:eastAsia="ru-RU"/>
        </w:rPr>
        <w:t xml:space="preserve"> Об’єм</w:t>
      </w:r>
      <w:r w:rsidRPr="00A520D1">
        <w:rPr>
          <w:rFonts w:ascii="Times New Roman" w:eastAsia="Times New Roman" w:hAnsi="Times New Roman" w:cs="Times New Roman"/>
          <w:b/>
          <w:sz w:val="28"/>
          <w:szCs w:val="28"/>
          <w:lang w:val="uk-UA" w:eastAsia="ru-RU"/>
        </w:rPr>
        <w:t>и</w:t>
      </w:r>
      <w:r w:rsidR="006A3BD9" w:rsidRPr="00A520D1">
        <w:rPr>
          <w:rFonts w:ascii="Times New Roman" w:eastAsia="Times New Roman" w:hAnsi="Times New Roman" w:cs="Times New Roman"/>
          <w:b/>
          <w:sz w:val="28"/>
          <w:szCs w:val="28"/>
          <w:lang w:val="uk-UA" w:eastAsia="ru-RU"/>
        </w:rPr>
        <w:t xml:space="preserve"> утворення відходів грибного виробництва </w:t>
      </w:r>
    </w:p>
    <w:p w:rsidR="00CD6CC2" w:rsidRDefault="00CD6CC2"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Об’єми відходів від грибної ферми на пряму залежить від виду гриба, що культивується. Це пояснюється тим</w:t>
      </w:r>
      <w:r w:rsidR="006C2117">
        <w:rPr>
          <w:b w:val="0"/>
          <w:sz w:val="28"/>
          <w:szCs w:val="28"/>
          <w:lang w:val="uk-UA"/>
        </w:rPr>
        <w:t xml:space="preserve">, що для кожного гриба необхідна своя кількість субстрату, та різні види грибів потребують субстратів різного складу. Розглянемо це питання на прикладі печериць та </w:t>
      </w:r>
      <w:proofErr w:type="spellStart"/>
      <w:r w:rsidR="006C2117">
        <w:rPr>
          <w:b w:val="0"/>
          <w:sz w:val="28"/>
          <w:szCs w:val="28"/>
          <w:lang w:val="uk-UA"/>
        </w:rPr>
        <w:t>вішанок</w:t>
      </w:r>
      <w:proofErr w:type="spellEnd"/>
      <w:r w:rsidR="006C2117">
        <w:rPr>
          <w:b w:val="0"/>
          <w:sz w:val="28"/>
          <w:szCs w:val="28"/>
          <w:lang w:val="uk-UA"/>
        </w:rPr>
        <w:t xml:space="preserve"> (</w:t>
      </w:r>
      <w:proofErr w:type="spellStart"/>
      <w:r w:rsidR="006C2117">
        <w:rPr>
          <w:b w:val="0"/>
          <w:sz w:val="28"/>
          <w:szCs w:val="28"/>
          <w:lang w:val="uk-UA"/>
        </w:rPr>
        <w:t>гливи</w:t>
      </w:r>
      <w:proofErr w:type="spellEnd"/>
      <w:r w:rsidR="006C2117">
        <w:rPr>
          <w:b w:val="0"/>
          <w:sz w:val="28"/>
          <w:szCs w:val="28"/>
          <w:lang w:val="uk-UA"/>
        </w:rPr>
        <w:t xml:space="preserve"> звичайної).</w:t>
      </w:r>
    </w:p>
    <w:p w:rsidR="006A3BD9" w:rsidRDefault="006A3BD9"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За нормальних умов, при правильному підборі та виготовленні субстрату можна зібрати до </w:t>
      </w:r>
      <w:r w:rsidR="00E758F1">
        <w:rPr>
          <w:b w:val="0"/>
          <w:sz w:val="28"/>
          <w:szCs w:val="28"/>
          <w:lang w:val="uk-UA"/>
        </w:rPr>
        <w:t xml:space="preserve">2-4 генерацій </w:t>
      </w:r>
      <w:r w:rsidR="00CD6CC2">
        <w:rPr>
          <w:b w:val="0"/>
          <w:sz w:val="28"/>
          <w:szCs w:val="28"/>
          <w:lang w:val="uk-UA"/>
        </w:rPr>
        <w:t>(врожаї</w:t>
      </w:r>
      <w:r w:rsidR="00E758F1">
        <w:rPr>
          <w:b w:val="0"/>
          <w:sz w:val="28"/>
          <w:szCs w:val="28"/>
          <w:lang w:val="uk-UA"/>
        </w:rPr>
        <w:t>в</w:t>
      </w:r>
      <w:r>
        <w:rPr>
          <w:b w:val="0"/>
          <w:sz w:val="28"/>
          <w:szCs w:val="28"/>
          <w:lang w:val="uk-UA"/>
        </w:rPr>
        <w:t xml:space="preserve">) </w:t>
      </w:r>
      <w:proofErr w:type="spellStart"/>
      <w:r>
        <w:rPr>
          <w:b w:val="0"/>
          <w:sz w:val="28"/>
          <w:szCs w:val="28"/>
          <w:lang w:val="uk-UA"/>
        </w:rPr>
        <w:t>гливи</w:t>
      </w:r>
      <w:proofErr w:type="spellEnd"/>
      <w:r>
        <w:rPr>
          <w:b w:val="0"/>
          <w:sz w:val="28"/>
          <w:szCs w:val="28"/>
          <w:lang w:val="uk-UA"/>
        </w:rPr>
        <w:t xml:space="preserve"> з однієї ділянки субстрату (грибного блоку). І таке виробництво не є безвідходним. З однієї тони вирощених плодових тіл </w:t>
      </w:r>
      <w:proofErr w:type="spellStart"/>
      <w:r>
        <w:rPr>
          <w:b w:val="0"/>
          <w:sz w:val="28"/>
          <w:szCs w:val="28"/>
          <w:lang w:val="uk-UA"/>
        </w:rPr>
        <w:t>гливи</w:t>
      </w:r>
      <w:proofErr w:type="spellEnd"/>
      <w:r>
        <w:rPr>
          <w:b w:val="0"/>
          <w:sz w:val="28"/>
          <w:szCs w:val="28"/>
          <w:lang w:val="uk-UA"/>
        </w:rPr>
        <w:t>, зазвичай, утворюється не менше 6 т відпрацьованого субстрату. Цей субстрат є ферментованим міцелієм грибів з органічного матеріалу (солома, луска, кавова гуща тощо).</w:t>
      </w:r>
    </w:p>
    <w:p w:rsidR="008277E5" w:rsidRDefault="008277E5" w:rsidP="008277E5">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Також, після вирощування </w:t>
      </w:r>
      <w:proofErr w:type="spellStart"/>
      <w:r>
        <w:rPr>
          <w:b w:val="0"/>
          <w:sz w:val="28"/>
          <w:szCs w:val="28"/>
          <w:lang w:val="uk-UA"/>
        </w:rPr>
        <w:t>гливи</w:t>
      </w:r>
      <w:proofErr w:type="spellEnd"/>
      <w:r>
        <w:rPr>
          <w:b w:val="0"/>
          <w:sz w:val="28"/>
          <w:szCs w:val="28"/>
          <w:lang w:val="uk-UA"/>
        </w:rPr>
        <w:t>, залишається значна кількість поліетиленових пакетів, які повторно не застосовуються.</w:t>
      </w:r>
    </w:p>
    <w:p w:rsidR="006A3BD9" w:rsidRDefault="006A3BD9" w:rsidP="00B01EF9">
      <w:pPr>
        <w:pStyle w:val="1"/>
        <w:shd w:val="clear" w:color="auto" w:fill="FFFFFF"/>
        <w:spacing w:before="0" w:beforeAutospacing="0" w:after="0" w:afterAutospacing="0" w:line="360" w:lineRule="auto"/>
        <w:ind w:firstLine="709"/>
        <w:jc w:val="both"/>
        <w:rPr>
          <w:b w:val="0"/>
          <w:sz w:val="28"/>
          <w:szCs w:val="28"/>
          <w:lang w:val="uk-UA"/>
        </w:rPr>
      </w:pPr>
      <w:r w:rsidRPr="00C44A8B">
        <w:rPr>
          <w:b w:val="0"/>
          <w:sz w:val="28"/>
          <w:szCs w:val="28"/>
          <w:lang w:val="uk-UA"/>
        </w:rPr>
        <w:t xml:space="preserve">Для того, щоб розуміти </w:t>
      </w:r>
      <w:r>
        <w:rPr>
          <w:b w:val="0"/>
          <w:sz w:val="28"/>
          <w:szCs w:val="28"/>
          <w:lang w:val="uk-UA"/>
        </w:rPr>
        <w:t xml:space="preserve">яку кількість відходів утворюють ферми з вирощування шампіньйонів, </w:t>
      </w:r>
      <w:r w:rsidRPr="00C44A8B">
        <w:rPr>
          <w:b w:val="0"/>
          <w:sz w:val="28"/>
          <w:szCs w:val="28"/>
          <w:lang w:val="uk-UA"/>
        </w:rPr>
        <w:t>звернути увагу на</w:t>
      </w:r>
      <w:r>
        <w:rPr>
          <w:b w:val="0"/>
          <w:sz w:val="28"/>
          <w:szCs w:val="28"/>
          <w:lang w:val="uk-UA"/>
        </w:rPr>
        <w:t xml:space="preserve"> </w:t>
      </w:r>
      <w:r w:rsidRPr="00C44A8B">
        <w:rPr>
          <w:b w:val="0"/>
          <w:sz w:val="28"/>
          <w:szCs w:val="28"/>
          <w:lang w:val="uk-UA"/>
        </w:rPr>
        <w:t>практичний досвід вже існуючи</w:t>
      </w:r>
      <w:r w:rsidR="00E758F1">
        <w:rPr>
          <w:b w:val="0"/>
          <w:sz w:val="28"/>
          <w:szCs w:val="28"/>
          <w:lang w:val="uk-UA"/>
        </w:rPr>
        <w:t>х ферм. Якщо враховувати, що зі</w:t>
      </w:r>
      <w:r>
        <w:rPr>
          <w:b w:val="0"/>
          <w:sz w:val="28"/>
          <w:szCs w:val="28"/>
          <w:lang w:val="uk-UA"/>
        </w:rPr>
        <w:t xml:space="preserve"> </w:t>
      </w:r>
      <w:r w:rsidRPr="00C44A8B">
        <w:rPr>
          <w:b w:val="0"/>
          <w:sz w:val="28"/>
          <w:szCs w:val="28"/>
          <w:lang w:val="uk-UA"/>
        </w:rPr>
        <w:t xml:space="preserve">100 </w:t>
      </w:r>
      <w:r>
        <w:rPr>
          <w:b w:val="0"/>
          <w:sz w:val="28"/>
          <w:szCs w:val="28"/>
          <w:lang w:val="uk-UA"/>
        </w:rPr>
        <w:t>%</w:t>
      </w:r>
      <w:r w:rsidRPr="00C44A8B">
        <w:rPr>
          <w:b w:val="0"/>
          <w:sz w:val="28"/>
          <w:szCs w:val="28"/>
          <w:lang w:val="uk-UA"/>
        </w:rPr>
        <w:t xml:space="preserve"> поживного субстрату на відходи залишається приблизно 60-70</w:t>
      </w:r>
      <w:r>
        <w:rPr>
          <w:b w:val="0"/>
          <w:sz w:val="28"/>
          <w:szCs w:val="28"/>
          <w:lang w:val="uk-UA"/>
        </w:rPr>
        <w:t xml:space="preserve">% </w:t>
      </w:r>
      <w:r w:rsidRPr="00C44A8B">
        <w:rPr>
          <w:b w:val="0"/>
          <w:sz w:val="28"/>
          <w:szCs w:val="28"/>
          <w:lang w:val="uk-UA"/>
        </w:rPr>
        <w:t>сировини</w:t>
      </w:r>
      <w:r w:rsidR="004F7115">
        <w:rPr>
          <w:b w:val="0"/>
          <w:sz w:val="28"/>
          <w:szCs w:val="28"/>
          <w:lang w:val="uk-UA"/>
        </w:rPr>
        <w:t xml:space="preserve"> (кількість врожаю буде складати приблизно 40% від маси субстрату). Отже кожен кілограм свіжих грибів буде залишати нам 2,5 кг свіжого відпрацьованого грибного субстрату. Враховуючи, що при вирощуванні печериць (</w:t>
      </w:r>
      <w:proofErr w:type="spellStart"/>
      <w:r w:rsidR="004F7115" w:rsidRPr="004F7115">
        <w:rPr>
          <w:b w:val="0"/>
          <w:i/>
          <w:iCs/>
          <w:color w:val="222222"/>
          <w:sz w:val="28"/>
          <w:szCs w:val="28"/>
          <w:shd w:val="clear" w:color="auto" w:fill="FFFFFF"/>
        </w:rPr>
        <w:t>Agaricus</w:t>
      </w:r>
      <w:proofErr w:type="spellEnd"/>
      <w:r w:rsidR="004F7115" w:rsidRPr="004F7115">
        <w:rPr>
          <w:b w:val="0"/>
          <w:i/>
          <w:iCs/>
          <w:color w:val="222222"/>
          <w:sz w:val="28"/>
          <w:szCs w:val="28"/>
          <w:shd w:val="clear" w:color="auto" w:fill="FFFFFF"/>
          <w:lang w:val="uk-UA"/>
        </w:rPr>
        <w:t xml:space="preserve"> </w:t>
      </w:r>
      <w:proofErr w:type="spellStart"/>
      <w:r w:rsidR="004F7115" w:rsidRPr="004F7115">
        <w:rPr>
          <w:b w:val="0"/>
          <w:i/>
          <w:iCs/>
          <w:color w:val="222222"/>
          <w:sz w:val="28"/>
          <w:szCs w:val="28"/>
          <w:shd w:val="clear" w:color="auto" w:fill="FFFFFF"/>
        </w:rPr>
        <w:t>bisporus</w:t>
      </w:r>
      <w:proofErr w:type="spellEnd"/>
      <w:r w:rsidR="004F7115" w:rsidRPr="004F7115">
        <w:rPr>
          <w:b w:val="0"/>
          <w:sz w:val="28"/>
          <w:szCs w:val="28"/>
          <w:lang w:val="uk-UA"/>
        </w:rPr>
        <w:t>)</w:t>
      </w:r>
      <w:r w:rsidR="004F7115">
        <w:rPr>
          <w:b w:val="0"/>
          <w:sz w:val="28"/>
          <w:szCs w:val="28"/>
          <w:lang w:val="uk-UA"/>
        </w:rPr>
        <w:t>, покривний шар розміщується вище компосту, можна зробити висновок, що 1 кг свіжих грибів дає 3,24 кг відпрацьованого грибного субстрату, включаючи торф та вапняковий шар</w:t>
      </w:r>
      <w:r w:rsidR="004F7115" w:rsidRPr="004F7115">
        <w:rPr>
          <w:b w:val="0"/>
          <w:sz w:val="28"/>
          <w:szCs w:val="28"/>
          <w:lang w:val="uk-UA"/>
        </w:rPr>
        <w:t>[18].</w:t>
      </w:r>
      <w:r w:rsidR="00815DB2">
        <w:rPr>
          <w:b w:val="0"/>
          <w:sz w:val="28"/>
          <w:szCs w:val="28"/>
          <w:lang w:val="uk-UA"/>
        </w:rPr>
        <w:t xml:space="preserve"> Гриби, що мають більш низьку ефективність перетворення ніж печериці, можуть давати до 5 кг свіжих відходів грибного виробництва на кожен 1 кг вирощених грибів. Таким чином, необхідно </w:t>
      </w:r>
      <w:r w:rsidR="00B01EF9">
        <w:rPr>
          <w:b w:val="0"/>
          <w:sz w:val="28"/>
          <w:szCs w:val="28"/>
          <w:lang w:val="uk-UA"/>
        </w:rPr>
        <w:t>знайти застосування для утворених відходів</w:t>
      </w:r>
      <w:r w:rsidR="00B01EF9" w:rsidRPr="00B01EF9">
        <w:rPr>
          <w:b w:val="0"/>
          <w:sz w:val="28"/>
          <w:szCs w:val="28"/>
        </w:rPr>
        <w:t xml:space="preserve"> [</w:t>
      </w:r>
      <w:r w:rsidR="00B01EF9">
        <w:rPr>
          <w:b w:val="0"/>
          <w:sz w:val="28"/>
          <w:szCs w:val="28"/>
          <w:lang w:val="uk-UA"/>
        </w:rPr>
        <w:t>19</w:t>
      </w:r>
      <w:r w:rsidR="00B01EF9" w:rsidRPr="00B01EF9">
        <w:rPr>
          <w:b w:val="0"/>
          <w:sz w:val="28"/>
          <w:szCs w:val="28"/>
        </w:rPr>
        <w:t>]</w:t>
      </w:r>
      <w:r w:rsidR="00B01EF9">
        <w:rPr>
          <w:b w:val="0"/>
          <w:sz w:val="28"/>
          <w:szCs w:val="28"/>
          <w:lang w:val="uk-UA"/>
        </w:rPr>
        <w:t>. Ш</w:t>
      </w:r>
      <w:r w:rsidRPr="00C44A8B">
        <w:rPr>
          <w:b w:val="0"/>
          <w:sz w:val="28"/>
          <w:szCs w:val="28"/>
          <w:lang w:val="uk-UA"/>
        </w:rPr>
        <w:t xml:space="preserve">ляхом </w:t>
      </w:r>
      <w:r>
        <w:rPr>
          <w:b w:val="0"/>
          <w:sz w:val="28"/>
          <w:szCs w:val="28"/>
          <w:lang w:val="uk-UA"/>
        </w:rPr>
        <w:lastRenderedPageBreak/>
        <w:t xml:space="preserve">простих </w:t>
      </w:r>
      <w:r w:rsidRPr="00C44A8B">
        <w:rPr>
          <w:b w:val="0"/>
          <w:sz w:val="28"/>
          <w:szCs w:val="28"/>
          <w:lang w:val="uk-UA"/>
        </w:rPr>
        <w:t>математичних обчислень можна отримати предст</w:t>
      </w:r>
      <w:r>
        <w:rPr>
          <w:b w:val="0"/>
          <w:sz w:val="28"/>
          <w:szCs w:val="28"/>
          <w:lang w:val="uk-UA"/>
        </w:rPr>
        <w:t xml:space="preserve">авлені </w:t>
      </w:r>
      <w:r w:rsidRPr="00C44A8B">
        <w:rPr>
          <w:b w:val="0"/>
          <w:sz w:val="28"/>
          <w:szCs w:val="28"/>
          <w:lang w:val="uk-UA"/>
        </w:rPr>
        <w:t>нижче результати.</w:t>
      </w:r>
    </w:p>
    <w:p w:rsidR="006A3BD9" w:rsidRDefault="006A3BD9"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На 1 т</w:t>
      </w:r>
      <w:r w:rsidRPr="00C44A8B">
        <w:rPr>
          <w:b w:val="0"/>
          <w:sz w:val="28"/>
          <w:szCs w:val="28"/>
          <w:lang w:val="uk-UA"/>
        </w:rPr>
        <w:t xml:space="preserve"> свіжого компосту доводитьс</w:t>
      </w:r>
      <w:r>
        <w:rPr>
          <w:b w:val="0"/>
          <w:sz w:val="28"/>
          <w:szCs w:val="28"/>
          <w:lang w:val="uk-UA"/>
        </w:rPr>
        <w:t>я 2-3 хвилі дозрівання грибів. П</w:t>
      </w:r>
      <w:r w:rsidRPr="00C44A8B">
        <w:rPr>
          <w:b w:val="0"/>
          <w:sz w:val="28"/>
          <w:szCs w:val="28"/>
          <w:lang w:val="uk-UA"/>
        </w:rPr>
        <w:t>ісля збору</w:t>
      </w:r>
      <w:r>
        <w:rPr>
          <w:b w:val="0"/>
          <w:sz w:val="28"/>
          <w:szCs w:val="28"/>
          <w:lang w:val="uk-UA"/>
        </w:rPr>
        <w:t xml:space="preserve"> </w:t>
      </w:r>
      <w:r w:rsidRPr="00C44A8B">
        <w:rPr>
          <w:b w:val="0"/>
          <w:sz w:val="28"/>
          <w:szCs w:val="28"/>
          <w:lang w:val="uk-UA"/>
        </w:rPr>
        <w:t>останн</w:t>
      </w:r>
      <w:r w:rsidR="006929E4">
        <w:rPr>
          <w:b w:val="0"/>
          <w:sz w:val="28"/>
          <w:szCs w:val="28"/>
          <w:lang w:val="uk-UA"/>
        </w:rPr>
        <w:t>ього врожаю утилізувати необхідно</w:t>
      </w:r>
      <w:r w:rsidRPr="00C44A8B">
        <w:rPr>
          <w:b w:val="0"/>
          <w:sz w:val="28"/>
          <w:szCs w:val="28"/>
          <w:lang w:val="uk-UA"/>
        </w:rPr>
        <w:t xml:space="preserve"> близько 600-700 кілограмів</w:t>
      </w:r>
      <w:r>
        <w:rPr>
          <w:b w:val="0"/>
          <w:sz w:val="28"/>
          <w:szCs w:val="28"/>
          <w:lang w:val="uk-UA"/>
        </w:rPr>
        <w:t xml:space="preserve"> </w:t>
      </w:r>
      <w:r w:rsidRPr="00C44A8B">
        <w:rPr>
          <w:b w:val="0"/>
          <w:sz w:val="28"/>
          <w:szCs w:val="28"/>
          <w:lang w:val="uk-UA"/>
        </w:rPr>
        <w:t>використаного субстрату. З огляду на, що навіть сама невелика ферма складається з</w:t>
      </w:r>
      <w:r>
        <w:rPr>
          <w:b w:val="0"/>
          <w:sz w:val="28"/>
          <w:szCs w:val="28"/>
          <w:lang w:val="uk-UA"/>
        </w:rPr>
        <w:t xml:space="preserve"> </w:t>
      </w:r>
      <w:r w:rsidRPr="00C44A8B">
        <w:rPr>
          <w:b w:val="0"/>
          <w:sz w:val="28"/>
          <w:szCs w:val="28"/>
          <w:lang w:val="uk-UA"/>
        </w:rPr>
        <w:t>декількох блоків сиров</w:t>
      </w:r>
      <w:r>
        <w:rPr>
          <w:b w:val="0"/>
          <w:sz w:val="28"/>
          <w:szCs w:val="28"/>
          <w:lang w:val="uk-UA"/>
        </w:rPr>
        <w:t xml:space="preserve">ини, тобто приблизно 10-ти т </w:t>
      </w:r>
      <w:r w:rsidRPr="00C44A8B">
        <w:rPr>
          <w:b w:val="0"/>
          <w:sz w:val="28"/>
          <w:szCs w:val="28"/>
          <w:lang w:val="uk-UA"/>
        </w:rPr>
        <w:t>компосту, змінювати який</w:t>
      </w:r>
      <w:r>
        <w:rPr>
          <w:b w:val="0"/>
          <w:sz w:val="28"/>
          <w:szCs w:val="28"/>
          <w:lang w:val="uk-UA"/>
        </w:rPr>
        <w:t xml:space="preserve"> </w:t>
      </w:r>
      <w:r w:rsidRPr="00C44A8B">
        <w:rPr>
          <w:b w:val="0"/>
          <w:sz w:val="28"/>
          <w:szCs w:val="28"/>
          <w:lang w:val="uk-UA"/>
        </w:rPr>
        <w:t>доводиться раз в 1-2 тижні, вже за місяць в</w:t>
      </w:r>
      <w:r>
        <w:rPr>
          <w:b w:val="0"/>
          <w:sz w:val="28"/>
          <w:szCs w:val="28"/>
          <w:lang w:val="uk-UA"/>
        </w:rPr>
        <w:t xml:space="preserve">ідпрацьований компост печериць буде складати </w:t>
      </w:r>
      <w:r w:rsidR="00D26464">
        <w:rPr>
          <w:b w:val="0"/>
          <w:sz w:val="28"/>
          <w:szCs w:val="28"/>
          <w:lang w:val="uk-UA"/>
        </w:rPr>
        <w:t>приблизно 6-7</w:t>
      </w:r>
      <w:r w:rsidRPr="00C44A8B">
        <w:rPr>
          <w:b w:val="0"/>
          <w:sz w:val="28"/>
          <w:szCs w:val="28"/>
          <w:lang w:val="uk-UA"/>
        </w:rPr>
        <w:t xml:space="preserve"> </w:t>
      </w:r>
      <w:r>
        <w:rPr>
          <w:b w:val="0"/>
          <w:sz w:val="28"/>
          <w:szCs w:val="28"/>
          <w:lang w:val="uk-UA"/>
        </w:rPr>
        <w:t>т.</w:t>
      </w:r>
    </w:p>
    <w:p w:rsidR="008277E5" w:rsidRDefault="00E758F1" w:rsidP="008277E5">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Якщо уявити об’єми утворення відходів не на маленьких фермерських господарствах, а на величезних плантаціях, де на фазу вирощування гриба приходиться хоча б 100 т. компосту. Таким чином </w:t>
      </w:r>
      <w:r w:rsidR="002118B1">
        <w:rPr>
          <w:b w:val="0"/>
          <w:sz w:val="28"/>
          <w:szCs w:val="28"/>
          <w:lang w:val="uk-UA"/>
        </w:rPr>
        <w:t>об’єм відходів збільшується до 60-70 т за одну закладку. За місяць ці показники зростуть у 2-3 рази, а за</w:t>
      </w:r>
      <w:r w:rsidR="00D26464">
        <w:rPr>
          <w:b w:val="0"/>
          <w:sz w:val="28"/>
          <w:szCs w:val="28"/>
          <w:lang w:val="uk-UA"/>
        </w:rPr>
        <w:t xml:space="preserve"> рік можуть складати 2100-2500</w:t>
      </w:r>
      <w:r w:rsidR="002118B1">
        <w:rPr>
          <w:b w:val="0"/>
          <w:sz w:val="28"/>
          <w:szCs w:val="28"/>
          <w:lang w:val="uk-UA"/>
        </w:rPr>
        <w:t xml:space="preserve"> т відходів. Таким чином вже можна сказати, що без утилізації таких відходів може виникнут</w:t>
      </w:r>
      <w:r w:rsidR="008277E5">
        <w:rPr>
          <w:b w:val="0"/>
          <w:sz w:val="28"/>
          <w:szCs w:val="28"/>
          <w:lang w:val="uk-UA"/>
        </w:rPr>
        <w:t>и серйозна екологічна проблема. Субстрат для вирощування печериць розміщується у спеціальних пластикових піддонах або ящиках. Такі відходи потребують утилізації після багаторазового використання.</w:t>
      </w:r>
    </w:p>
    <w:p w:rsidR="006A3BD9" w:rsidRDefault="006A3BD9"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По мірі </w:t>
      </w:r>
      <w:proofErr w:type="spellStart"/>
      <w:r>
        <w:rPr>
          <w:b w:val="0"/>
          <w:sz w:val="28"/>
          <w:szCs w:val="28"/>
          <w:lang w:val="uk-UA"/>
        </w:rPr>
        <w:t>старення</w:t>
      </w:r>
      <w:proofErr w:type="spellEnd"/>
      <w:r>
        <w:rPr>
          <w:b w:val="0"/>
          <w:sz w:val="28"/>
          <w:szCs w:val="28"/>
          <w:lang w:val="uk-UA"/>
        </w:rPr>
        <w:t xml:space="preserve"> грибних блоків відбувається накопичення шкідливих організмів, і в кінцевому етапі відпрацьований субстрат представляє собою джерело інфекції для наступних генерацій. Нерідко фермери залишають на території г</w:t>
      </w:r>
      <w:r w:rsidR="00EA585B">
        <w:rPr>
          <w:b w:val="0"/>
          <w:sz w:val="28"/>
          <w:szCs w:val="28"/>
          <w:lang w:val="uk-UA"/>
        </w:rPr>
        <w:t>осподарства відпрацьовані блоки або гній.</w:t>
      </w:r>
      <w:r>
        <w:rPr>
          <w:b w:val="0"/>
          <w:sz w:val="28"/>
          <w:szCs w:val="28"/>
          <w:lang w:val="uk-UA"/>
        </w:rPr>
        <w:t xml:space="preserve"> Частина з яких продовжує пророщувати гриби. Постійно діючий смітник відпрацьованого та не відпрацьованого субстрату, відповідно, створює постійний інфекційний фон на території господарства. Тому для підтримання санітарної обстановки на високому рівні та стабільній роботі підприємства, важливе значення має своєчасний вивіз відпрацьованого субстрату та рішення проблеми його утилізації.</w:t>
      </w:r>
    </w:p>
    <w:p w:rsidR="006A3BD9" w:rsidRPr="003D085C" w:rsidRDefault="006A3BD9" w:rsidP="006A3BD9">
      <w:pPr>
        <w:pStyle w:val="1"/>
        <w:shd w:val="clear" w:color="auto" w:fill="FFFFFF"/>
        <w:spacing w:before="0" w:beforeAutospacing="0" w:after="0" w:afterAutospacing="0" w:line="360" w:lineRule="auto"/>
        <w:ind w:firstLine="709"/>
        <w:jc w:val="both"/>
        <w:rPr>
          <w:b w:val="0"/>
          <w:sz w:val="28"/>
          <w:szCs w:val="28"/>
        </w:rPr>
      </w:pPr>
      <w:r>
        <w:rPr>
          <w:b w:val="0"/>
          <w:sz w:val="28"/>
          <w:szCs w:val="28"/>
          <w:lang w:val="uk-UA"/>
        </w:rPr>
        <w:t>Джерелами інфекції можуть бути вихідні матеріали для приготування субстрату. Тому складування та зберігання сировини рекомендується проводит</w:t>
      </w:r>
      <w:r w:rsidR="00EA585B">
        <w:rPr>
          <w:b w:val="0"/>
          <w:sz w:val="28"/>
          <w:szCs w:val="28"/>
          <w:lang w:val="uk-UA"/>
        </w:rPr>
        <w:t>и окремо від «чистої» зони [7</w:t>
      </w:r>
      <w:r>
        <w:rPr>
          <w:b w:val="0"/>
          <w:sz w:val="28"/>
          <w:szCs w:val="28"/>
          <w:lang w:val="uk-UA"/>
        </w:rPr>
        <w:t>].</w:t>
      </w:r>
    </w:p>
    <w:p w:rsidR="00BE5B7D" w:rsidRDefault="006A3BD9"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lastRenderedPageBreak/>
        <w:t xml:space="preserve">Раніше, будо нормальним, замість утилізації відпрацьовані субстрати грибного виробництва просто викидати на звалище. Таке поводження з відходами не є доцільним з екологічної та </w:t>
      </w:r>
      <w:r w:rsidR="00EA585B">
        <w:rPr>
          <w:b w:val="0"/>
          <w:sz w:val="28"/>
          <w:szCs w:val="28"/>
          <w:lang w:val="uk-UA"/>
        </w:rPr>
        <w:t>економічної</w:t>
      </w:r>
      <w:r>
        <w:rPr>
          <w:b w:val="0"/>
          <w:sz w:val="28"/>
          <w:szCs w:val="28"/>
          <w:lang w:val="uk-UA"/>
        </w:rPr>
        <w:t xml:space="preserve"> точки зору. </w:t>
      </w:r>
      <w:r w:rsidR="00EA585B">
        <w:rPr>
          <w:b w:val="0"/>
          <w:sz w:val="28"/>
          <w:szCs w:val="28"/>
          <w:lang w:val="uk-UA"/>
        </w:rPr>
        <w:t xml:space="preserve">Адже на прикладі наших європейських колег, які вже давно ведуть свої підприємства за принципом </w:t>
      </w:r>
      <w:r w:rsidR="00EA585B" w:rsidRPr="00BE5B7D">
        <w:rPr>
          <w:b w:val="0"/>
          <w:i/>
          <w:sz w:val="28"/>
          <w:szCs w:val="28"/>
          <w:lang w:val="en-US"/>
        </w:rPr>
        <w:t>Zero</w:t>
      </w:r>
      <w:r w:rsidR="00EA585B" w:rsidRPr="00BE5B7D">
        <w:rPr>
          <w:b w:val="0"/>
          <w:i/>
          <w:sz w:val="28"/>
          <w:szCs w:val="28"/>
        </w:rPr>
        <w:t xml:space="preserve"> </w:t>
      </w:r>
      <w:r w:rsidR="00EA585B" w:rsidRPr="00BE5B7D">
        <w:rPr>
          <w:b w:val="0"/>
          <w:i/>
          <w:sz w:val="28"/>
          <w:szCs w:val="28"/>
          <w:lang w:val="en-US"/>
        </w:rPr>
        <w:t>waste</w:t>
      </w:r>
      <w:r w:rsidR="00EA585B" w:rsidRPr="00EA585B">
        <w:rPr>
          <w:b w:val="0"/>
          <w:sz w:val="28"/>
          <w:szCs w:val="28"/>
        </w:rPr>
        <w:t xml:space="preserve"> </w:t>
      </w:r>
      <w:r w:rsidR="00EA585B">
        <w:rPr>
          <w:b w:val="0"/>
          <w:sz w:val="28"/>
          <w:szCs w:val="28"/>
          <w:lang w:val="uk-UA"/>
        </w:rPr>
        <w:t xml:space="preserve">(нульові відходи). За цим принципом, підприємство не розглядає матеріал, який лишився після виробництва осьового продукту підприємства як «відходи виробництва», цей матеріал розглядається як той, що може повторно приносити користь і, що не мало важливо, додатковий прибуток. </w:t>
      </w:r>
      <w:r w:rsidR="00BE5B7D">
        <w:rPr>
          <w:b w:val="0"/>
          <w:sz w:val="28"/>
          <w:szCs w:val="28"/>
          <w:lang w:val="uk-UA"/>
        </w:rPr>
        <w:t xml:space="preserve">Таким чином, те що у нашій країні розглядається як проблема, у країн-сусідів розглядається як спосіб розширення виробництва. </w:t>
      </w:r>
    </w:p>
    <w:p w:rsidR="006A3BD9" w:rsidRDefault="006A3BD9"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Грошові витрати на викидання 1 т відходів у 2007- 2009 роках складали 170 грн. З урахуванням інфляційних процесів та підвищення тарифів оплати за послуги, зараз вартість за скидання 1 т відходів грибного виробництва буде складати 450 грн. У цю суму входить вартість за розміщення відходу на звалищі – 160 грн/т, плата за збиток навколишньому середовищу – 60 грн/т, та транспортні витрати 270 – 330 грн/т. Виходячи з цього, можна розрахувати вартість скидання 100 т відходів грибного виробництва на сміттєзвалище, і ця </w:t>
      </w:r>
      <w:r w:rsidR="00C9352D">
        <w:rPr>
          <w:b w:val="0"/>
          <w:sz w:val="28"/>
          <w:szCs w:val="28"/>
          <w:lang w:val="uk-UA"/>
        </w:rPr>
        <w:t>сума буде складати 273 тис грн.</w:t>
      </w:r>
    </w:p>
    <w:p w:rsidR="00C9352D" w:rsidRDefault="00C9352D" w:rsidP="00C9352D">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У зв’язку із цим з’являється необхідність у пошуку раціональних способів та розробці науково обґрунтованих рекомендацій з утилізації відходів виробництва грибів.</w:t>
      </w:r>
    </w:p>
    <w:p w:rsidR="00636AA1" w:rsidRDefault="00636AA1" w:rsidP="006A3BD9">
      <w:pPr>
        <w:pStyle w:val="1"/>
        <w:shd w:val="clear" w:color="auto" w:fill="FFFFFF"/>
        <w:spacing w:before="0" w:beforeAutospacing="0" w:after="0" w:afterAutospacing="0" w:line="360" w:lineRule="auto"/>
        <w:ind w:firstLine="709"/>
        <w:jc w:val="both"/>
        <w:rPr>
          <w:b w:val="0"/>
          <w:sz w:val="28"/>
          <w:szCs w:val="28"/>
          <w:lang w:val="uk-UA"/>
        </w:rPr>
      </w:pPr>
    </w:p>
    <w:p w:rsidR="00636AA1" w:rsidRPr="00A520D1" w:rsidRDefault="00636AA1" w:rsidP="006A3BD9">
      <w:pPr>
        <w:pStyle w:val="1"/>
        <w:shd w:val="clear" w:color="auto" w:fill="FFFFFF"/>
        <w:spacing w:before="0" w:beforeAutospacing="0" w:after="0" w:afterAutospacing="0" w:line="360" w:lineRule="auto"/>
        <w:ind w:firstLine="709"/>
        <w:jc w:val="both"/>
        <w:rPr>
          <w:sz w:val="28"/>
          <w:szCs w:val="28"/>
          <w:lang w:val="uk-UA"/>
        </w:rPr>
      </w:pPr>
      <w:r w:rsidRPr="00A520D1">
        <w:rPr>
          <w:sz w:val="28"/>
          <w:szCs w:val="28"/>
          <w:lang w:val="uk-UA"/>
        </w:rPr>
        <w:t>2.2 Визначення класу небезпеки відходів грибного виробництва</w:t>
      </w:r>
    </w:p>
    <w:p w:rsidR="00512063" w:rsidRPr="00512063" w:rsidRDefault="00512063" w:rsidP="00512063">
      <w:pPr>
        <w:pStyle w:val="1"/>
        <w:shd w:val="clear" w:color="auto" w:fill="FFFFFF"/>
        <w:spacing w:before="0" w:beforeAutospacing="0" w:after="0" w:afterAutospacing="0" w:line="360" w:lineRule="auto"/>
        <w:ind w:firstLine="709"/>
        <w:jc w:val="both"/>
        <w:rPr>
          <w:b w:val="0"/>
          <w:sz w:val="28"/>
          <w:szCs w:val="28"/>
          <w:lang w:val="uk-UA"/>
        </w:rPr>
      </w:pPr>
      <w:r w:rsidRPr="00512063">
        <w:rPr>
          <w:b w:val="0"/>
          <w:sz w:val="28"/>
          <w:szCs w:val="28"/>
          <w:lang w:val="uk-UA"/>
        </w:rPr>
        <w:t>Клас небезпеки відходів встановлюється залежно від вмісту в них високотоксичних речовин розрахунковим методом або згідно з переліком відходів, наведених у Державному класифікаторі відходів. На всі види відходів розробляється технічний паспорт згідно з Міждержавним стандартом ДСТУ-2195-93, дія якого поширюється на 10 країн СНД.</w:t>
      </w:r>
    </w:p>
    <w:p w:rsidR="00E776CD" w:rsidRPr="00E776CD" w:rsidRDefault="00E776CD" w:rsidP="00E776CD">
      <w:pPr>
        <w:pStyle w:val="1"/>
        <w:shd w:val="clear" w:color="auto" w:fill="FFFFFF"/>
        <w:spacing w:before="0" w:beforeAutospacing="0" w:after="0" w:afterAutospacing="0" w:line="360" w:lineRule="auto"/>
        <w:ind w:firstLine="709"/>
        <w:jc w:val="both"/>
        <w:rPr>
          <w:b w:val="0"/>
          <w:sz w:val="28"/>
          <w:szCs w:val="28"/>
          <w:lang w:val="uk-UA"/>
        </w:rPr>
      </w:pPr>
      <w:r>
        <w:rPr>
          <w:b w:val="0"/>
          <w:bCs w:val="0"/>
          <w:sz w:val="28"/>
          <w:szCs w:val="28"/>
          <w:lang w:val="uk-UA"/>
        </w:rPr>
        <w:lastRenderedPageBreak/>
        <w:t>Стандарт «</w:t>
      </w:r>
      <w:r w:rsidR="00F33E5E" w:rsidRPr="00F33E5E">
        <w:rPr>
          <w:b w:val="0"/>
          <w:bCs w:val="0"/>
          <w:sz w:val="28"/>
          <w:szCs w:val="28"/>
          <w:lang w:val="uk-UA"/>
        </w:rPr>
        <w:t>Класифі</w:t>
      </w:r>
      <w:r>
        <w:rPr>
          <w:b w:val="0"/>
          <w:bCs w:val="0"/>
          <w:sz w:val="28"/>
          <w:szCs w:val="28"/>
          <w:lang w:val="uk-UA"/>
        </w:rPr>
        <w:t>кація і загальні вимоги безпеки»</w:t>
      </w:r>
      <w:r w:rsidR="00F33E5E" w:rsidRPr="00F33E5E">
        <w:rPr>
          <w:b w:val="0"/>
          <w:sz w:val="28"/>
          <w:szCs w:val="28"/>
          <w:lang w:val="uk-UA"/>
        </w:rPr>
        <w:t> (ГОСТ 12.1.007-76 «Класифікація і загальні вимоги безпеки») визначає наст</w:t>
      </w:r>
      <w:r w:rsidR="00F33E5E">
        <w:rPr>
          <w:b w:val="0"/>
          <w:sz w:val="28"/>
          <w:szCs w:val="28"/>
          <w:lang w:val="uk-UA"/>
        </w:rPr>
        <w:t>упні ознаки для визначення класу</w:t>
      </w:r>
      <w:r>
        <w:rPr>
          <w:b w:val="0"/>
          <w:sz w:val="28"/>
          <w:szCs w:val="28"/>
          <w:lang w:val="uk-UA"/>
        </w:rPr>
        <w:t xml:space="preserve"> небезпеки.</w:t>
      </w:r>
      <w:r w:rsidR="00F33E5E">
        <w:rPr>
          <w:b w:val="0"/>
          <w:sz w:val="28"/>
          <w:szCs w:val="28"/>
          <w:lang w:val="uk-UA"/>
        </w:rPr>
        <w:t xml:space="preserve"> </w:t>
      </w:r>
      <w:r w:rsidRPr="00E776CD">
        <w:rPr>
          <w:b w:val="0"/>
          <w:sz w:val="28"/>
          <w:szCs w:val="28"/>
          <w:lang w:val="uk-UA"/>
        </w:rPr>
        <w:t>Віднесення відходів до певного класу небезпечності є підставою для поводження з ними та вибору методу утилізації.</w:t>
      </w:r>
    </w:p>
    <w:p w:rsidR="00F33E5E" w:rsidRDefault="00F33E5E" w:rsidP="00F33E5E">
      <w:pPr>
        <w:pStyle w:val="1"/>
        <w:shd w:val="clear" w:color="auto" w:fill="FFFFFF"/>
        <w:spacing w:before="0" w:beforeAutospacing="0" w:after="0" w:afterAutospacing="0" w:line="360" w:lineRule="auto"/>
        <w:ind w:firstLine="709"/>
        <w:jc w:val="both"/>
        <w:rPr>
          <w:b w:val="0"/>
          <w:sz w:val="28"/>
          <w:szCs w:val="28"/>
          <w:lang w:val="uk-UA"/>
        </w:rPr>
      </w:pPr>
      <w:r w:rsidRPr="00F33E5E">
        <w:rPr>
          <w:b w:val="0"/>
          <w:sz w:val="28"/>
          <w:szCs w:val="28"/>
          <w:lang w:val="uk-UA"/>
        </w:rPr>
        <w:t>За ступенем впливу на організм шкідливі речовини підрозділяються на чотири класи небезпеки: </w:t>
      </w:r>
    </w:p>
    <w:p w:rsidR="00F33E5E" w:rsidRDefault="00F33E5E" w:rsidP="00F33E5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І – надзвичайно небезпечні;</w:t>
      </w:r>
    </w:p>
    <w:p w:rsidR="00F33E5E" w:rsidRDefault="00F33E5E" w:rsidP="00F33E5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ІІ – високо небезпечні;</w:t>
      </w:r>
    </w:p>
    <w:p w:rsidR="00F33E5E" w:rsidRDefault="00F33E5E" w:rsidP="00F33E5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ІІІ – </w:t>
      </w:r>
      <w:proofErr w:type="spellStart"/>
      <w:r>
        <w:rPr>
          <w:b w:val="0"/>
          <w:sz w:val="28"/>
          <w:szCs w:val="28"/>
          <w:lang w:val="uk-UA"/>
        </w:rPr>
        <w:t>помірно</w:t>
      </w:r>
      <w:proofErr w:type="spellEnd"/>
      <w:r>
        <w:rPr>
          <w:b w:val="0"/>
          <w:sz w:val="28"/>
          <w:szCs w:val="28"/>
          <w:lang w:val="uk-UA"/>
        </w:rPr>
        <w:t xml:space="preserve"> небезпечні;</w:t>
      </w:r>
    </w:p>
    <w:p w:rsidR="00F33E5E" w:rsidRDefault="00F33E5E" w:rsidP="00F33E5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І</w:t>
      </w:r>
      <w:r>
        <w:rPr>
          <w:b w:val="0"/>
          <w:sz w:val="28"/>
          <w:szCs w:val="28"/>
          <w:lang w:val="en-US"/>
        </w:rPr>
        <w:t>V</w:t>
      </w:r>
      <w:r>
        <w:rPr>
          <w:b w:val="0"/>
          <w:sz w:val="28"/>
          <w:szCs w:val="28"/>
          <w:lang w:val="uk-UA"/>
        </w:rPr>
        <w:t xml:space="preserve"> – безпечні речовини.</w:t>
      </w:r>
    </w:p>
    <w:p w:rsidR="00E776CD" w:rsidRPr="00512063" w:rsidRDefault="00E776CD" w:rsidP="00E776CD">
      <w:pPr>
        <w:pStyle w:val="1"/>
        <w:shd w:val="clear" w:color="auto" w:fill="FFFFFF"/>
        <w:spacing w:before="0" w:beforeAutospacing="0" w:after="0" w:afterAutospacing="0" w:line="360" w:lineRule="auto"/>
        <w:ind w:firstLine="709"/>
        <w:jc w:val="both"/>
        <w:rPr>
          <w:b w:val="0"/>
          <w:bCs w:val="0"/>
          <w:i/>
          <w:color w:val="303030"/>
          <w:sz w:val="28"/>
          <w:szCs w:val="28"/>
          <w:lang w:val="uk-UA"/>
        </w:rPr>
      </w:pPr>
      <w:r w:rsidRPr="00512063">
        <w:rPr>
          <w:rStyle w:val="a7"/>
          <w:i/>
          <w:color w:val="303030"/>
          <w:sz w:val="28"/>
          <w:szCs w:val="28"/>
          <w:lang w:val="uk-UA"/>
        </w:rPr>
        <w:t>Перший клас небезпеки</w:t>
      </w:r>
      <w:r>
        <w:rPr>
          <w:rStyle w:val="a7"/>
          <w:i/>
          <w:color w:val="303030"/>
          <w:sz w:val="28"/>
          <w:szCs w:val="28"/>
          <w:lang w:val="uk-UA"/>
        </w:rPr>
        <w:t>:</w:t>
      </w:r>
    </w:p>
    <w:p w:rsidR="00E776CD" w:rsidRPr="00F33E5E" w:rsidRDefault="00E776CD" w:rsidP="00E776CD">
      <w:pPr>
        <w:pStyle w:val="1"/>
        <w:numPr>
          <w:ilvl w:val="0"/>
          <w:numId w:val="10"/>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Відпрацьовані лампи люмінесцентні</w:t>
      </w:r>
      <w:r>
        <w:rPr>
          <w:b w:val="0"/>
          <w:color w:val="303030"/>
          <w:sz w:val="28"/>
          <w:szCs w:val="28"/>
          <w:lang w:val="uk-UA"/>
        </w:rPr>
        <w:t>.</w:t>
      </w:r>
    </w:p>
    <w:p w:rsidR="00E776CD" w:rsidRPr="00F33E5E" w:rsidRDefault="00E776CD" w:rsidP="00E776CD">
      <w:pPr>
        <w:pStyle w:val="1"/>
        <w:shd w:val="clear" w:color="auto" w:fill="FFFFFF"/>
        <w:spacing w:before="0" w:beforeAutospacing="0" w:after="0" w:afterAutospacing="0" w:line="360" w:lineRule="auto"/>
        <w:ind w:firstLine="709"/>
        <w:jc w:val="both"/>
        <w:rPr>
          <w:b w:val="0"/>
          <w:bCs w:val="0"/>
          <w:i/>
          <w:color w:val="303030"/>
          <w:sz w:val="28"/>
          <w:szCs w:val="28"/>
          <w:lang w:val="uk-UA"/>
        </w:rPr>
      </w:pPr>
      <w:r w:rsidRPr="00F33E5E">
        <w:rPr>
          <w:rStyle w:val="a7"/>
          <w:i/>
          <w:color w:val="303030"/>
          <w:sz w:val="28"/>
          <w:szCs w:val="28"/>
          <w:lang w:val="uk-UA"/>
        </w:rPr>
        <w:t>Другий клас небезпеки</w:t>
      </w:r>
      <w:r>
        <w:rPr>
          <w:rStyle w:val="a7"/>
          <w:i/>
          <w:color w:val="303030"/>
          <w:sz w:val="28"/>
          <w:szCs w:val="28"/>
          <w:lang w:val="uk-UA"/>
        </w:rPr>
        <w:t>:</w:t>
      </w:r>
    </w:p>
    <w:p w:rsidR="00E776CD" w:rsidRPr="00F33E5E" w:rsidRDefault="00E776CD" w:rsidP="00E776CD">
      <w:pPr>
        <w:pStyle w:val="1"/>
        <w:numPr>
          <w:ilvl w:val="0"/>
          <w:numId w:val="10"/>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Батареї акумуляторні свинцеві некондиційні</w:t>
      </w:r>
      <w:r>
        <w:rPr>
          <w:b w:val="0"/>
          <w:color w:val="303030"/>
          <w:sz w:val="28"/>
          <w:szCs w:val="28"/>
          <w:lang w:val="uk-UA"/>
        </w:rPr>
        <w:t>;</w:t>
      </w:r>
    </w:p>
    <w:p w:rsidR="00E776CD" w:rsidRPr="00F33E5E" w:rsidRDefault="00E776CD" w:rsidP="00E776CD">
      <w:pPr>
        <w:pStyle w:val="1"/>
        <w:numPr>
          <w:ilvl w:val="0"/>
          <w:numId w:val="10"/>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Акумулятори лужні, у т. ч. кадмій-нікелеві, некондиційні</w:t>
      </w:r>
      <w:r>
        <w:rPr>
          <w:b w:val="0"/>
          <w:color w:val="303030"/>
          <w:sz w:val="28"/>
          <w:szCs w:val="28"/>
          <w:lang w:val="uk-UA"/>
        </w:rPr>
        <w:t>;</w:t>
      </w:r>
    </w:p>
    <w:p w:rsidR="00E776CD" w:rsidRPr="00F33E5E" w:rsidRDefault="00E776CD" w:rsidP="00E776CD">
      <w:pPr>
        <w:pStyle w:val="1"/>
        <w:numPr>
          <w:ilvl w:val="0"/>
          <w:numId w:val="10"/>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Батареї свинцеві зіпсовані або відпрацьовані (автотранспорт)</w:t>
      </w:r>
      <w:r>
        <w:rPr>
          <w:b w:val="0"/>
          <w:color w:val="303030"/>
          <w:sz w:val="28"/>
          <w:szCs w:val="28"/>
          <w:lang w:val="uk-UA"/>
        </w:rPr>
        <w:t>;</w:t>
      </w:r>
      <w:r w:rsidRPr="00F33E5E">
        <w:rPr>
          <w:b w:val="0"/>
          <w:color w:val="303030"/>
          <w:sz w:val="28"/>
          <w:szCs w:val="28"/>
          <w:lang w:val="uk-UA"/>
        </w:rPr>
        <w:t> </w:t>
      </w:r>
    </w:p>
    <w:p w:rsidR="00E776CD" w:rsidRPr="00F33E5E" w:rsidRDefault="00E776CD" w:rsidP="00E776CD">
      <w:pPr>
        <w:pStyle w:val="1"/>
        <w:shd w:val="clear" w:color="auto" w:fill="FFFFFF"/>
        <w:spacing w:before="0" w:beforeAutospacing="0" w:after="0" w:afterAutospacing="0" w:line="360" w:lineRule="auto"/>
        <w:ind w:firstLine="709"/>
        <w:jc w:val="both"/>
        <w:rPr>
          <w:b w:val="0"/>
          <w:bCs w:val="0"/>
          <w:i/>
          <w:color w:val="303030"/>
          <w:sz w:val="28"/>
          <w:szCs w:val="28"/>
          <w:lang w:val="uk-UA"/>
        </w:rPr>
      </w:pPr>
      <w:r w:rsidRPr="00F33E5E">
        <w:rPr>
          <w:rStyle w:val="a7"/>
          <w:i/>
          <w:color w:val="303030"/>
          <w:sz w:val="28"/>
          <w:szCs w:val="28"/>
          <w:lang w:val="uk-UA"/>
        </w:rPr>
        <w:t>Третій клас небезпеки </w:t>
      </w:r>
    </w:p>
    <w:p w:rsidR="00E776CD" w:rsidRPr="00F33E5E" w:rsidRDefault="00E776CD" w:rsidP="00E776CD">
      <w:pPr>
        <w:pStyle w:val="1"/>
        <w:numPr>
          <w:ilvl w:val="0"/>
          <w:numId w:val="11"/>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Масла та мастила моторні, трансмісійні інші зіпсовані або відпрацьовані</w:t>
      </w:r>
      <w:r>
        <w:rPr>
          <w:b w:val="0"/>
          <w:color w:val="303030"/>
          <w:sz w:val="28"/>
          <w:szCs w:val="28"/>
          <w:lang w:val="uk-UA"/>
        </w:rPr>
        <w:t>;</w:t>
      </w:r>
    </w:p>
    <w:p w:rsidR="00E776CD" w:rsidRPr="00F33E5E" w:rsidRDefault="00E776CD" w:rsidP="00E776CD">
      <w:pPr>
        <w:pStyle w:val="1"/>
        <w:numPr>
          <w:ilvl w:val="0"/>
          <w:numId w:val="11"/>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Відходи піску, забрудненого нафтопродуктами</w:t>
      </w:r>
      <w:r>
        <w:rPr>
          <w:b w:val="0"/>
          <w:color w:val="303030"/>
          <w:sz w:val="28"/>
          <w:szCs w:val="28"/>
          <w:lang w:val="uk-UA"/>
        </w:rPr>
        <w:t>;</w:t>
      </w:r>
    </w:p>
    <w:p w:rsidR="00E776CD" w:rsidRPr="00F33E5E" w:rsidRDefault="00E776CD" w:rsidP="00E776CD">
      <w:pPr>
        <w:pStyle w:val="1"/>
        <w:numPr>
          <w:ilvl w:val="0"/>
          <w:numId w:val="11"/>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Матеріали обтиральні зіпсовані, відпрацьовані чи забруднені (Промащене ганчір'я)</w:t>
      </w:r>
      <w:r>
        <w:rPr>
          <w:b w:val="0"/>
          <w:color w:val="303030"/>
          <w:sz w:val="28"/>
          <w:szCs w:val="28"/>
          <w:lang w:val="uk-UA"/>
        </w:rPr>
        <w:t>;</w:t>
      </w:r>
    </w:p>
    <w:p w:rsidR="00E776CD" w:rsidRPr="00F33E5E" w:rsidRDefault="00E776CD" w:rsidP="00E776CD">
      <w:pPr>
        <w:pStyle w:val="1"/>
        <w:numPr>
          <w:ilvl w:val="0"/>
          <w:numId w:val="11"/>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Матеріали фільтрувальні зіпсовані, відпрацьовані чи за</w:t>
      </w:r>
      <w:r>
        <w:rPr>
          <w:b w:val="0"/>
          <w:color w:val="303030"/>
          <w:sz w:val="28"/>
          <w:szCs w:val="28"/>
          <w:lang w:val="uk-UA"/>
        </w:rPr>
        <w:t>бруднені (автомобільні фільтри);</w:t>
      </w:r>
    </w:p>
    <w:p w:rsidR="00E776CD" w:rsidRPr="00F33E5E" w:rsidRDefault="00E776CD" w:rsidP="00E776CD">
      <w:pPr>
        <w:pStyle w:val="1"/>
        <w:numPr>
          <w:ilvl w:val="0"/>
          <w:numId w:val="11"/>
        </w:numPr>
        <w:shd w:val="clear" w:color="auto" w:fill="FFFFFF"/>
        <w:spacing w:before="0" w:beforeAutospacing="0" w:after="0" w:afterAutospacing="0" w:line="360" w:lineRule="auto"/>
        <w:jc w:val="both"/>
        <w:rPr>
          <w:b w:val="0"/>
          <w:color w:val="303030"/>
          <w:sz w:val="28"/>
          <w:szCs w:val="28"/>
          <w:lang w:val="uk-UA"/>
        </w:rPr>
      </w:pPr>
      <w:proofErr w:type="spellStart"/>
      <w:r>
        <w:rPr>
          <w:b w:val="0"/>
          <w:color w:val="303030"/>
          <w:sz w:val="28"/>
          <w:szCs w:val="28"/>
          <w:lang w:val="uk-UA"/>
        </w:rPr>
        <w:t>Лакофарбувальні</w:t>
      </w:r>
      <w:proofErr w:type="spellEnd"/>
      <w:r>
        <w:rPr>
          <w:b w:val="0"/>
          <w:color w:val="303030"/>
          <w:sz w:val="28"/>
          <w:szCs w:val="28"/>
          <w:lang w:val="uk-UA"/>
        </w:rPr>
        <w:t xml:space="preserve"> відходи;</w:t>
      </w:r>
    </w:p>
    <w:p w:rsidR="00E776CD" w:rsidRPr="00F33E5E" w:rsidRDefault="00E776CD" w:rsidP="00E776CD">
      <w:pPr>
        <w:pStyle w:val="1"/>
        <w:shd w:val="clear" w:color="auto" w:fill="FFFFFF"/>
        <w:spacing w:before="0" w:beforeAutospacing="0" w:after="0" w:afterAutospacing="0" w:line="360" w:lineRule="auto"/>
        <w:ind w:firstLine="709"/>
        <w:jc w:val="both"/>
        <w:rPr>
          <w:b w:val="0"/>
          <w:bCs w:val="0"/>
          <w:i/>
          <w:color w:val="303030"/>
          <w:sz w:val="28"/>
          <w:szCs w:val="28"/>
          <w:lang w:val="uk-UA"/>
        </w:rPr>
      </w:pPr>
      <w:r w:rsidRPr="00F33E5E">
        <w:rPr>
          <w:rStyle w:val="a7"/>
          <w:i/>
          <w:color w:val="303030"/>
          <w:sz w:val="28"/>
          <w:szCs w:val="28"/>
          <w:lang w:val="uk-UA"/>
        </w:rPr>
        <w:t> Четвертий клас небезпеки </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 xml:space="preserve">Шини, зіпсовані перед початком експлуатації, відпрацьовані, пошкоджені чи </w:t>
      </w:r>
      <w:r>
        <w:rPr>
          <w:b w:val="0"/>
          <w:color w:val="303030"/>
          <w:sz w:val="28"/>
          <w:szCs w:val="28"/>
          <w:lang w:val="uk-UA"/>
        </w:rPr>
        <w:t>забруднені під час експлуатації;</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lastRenderedPageBreak/>
        <w:t>Відпрацьовані накла</w:t>
      </w:r>
      <w:r>
        <w:rPr>
          <w:b w:val="0"/>
          <w:color w:val="303030"/>
          <w:sz w:val="28"/>
          <w:szCs w:val="28"/>
          <w:lang w:val="uk-UA"/>
        </w:rPr>
        <w:t>дки гальмових колодок автомашин;</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 xml:space="preserve">Брухт чорних металів (у </w:t>
      </w:r>
      <w:proofErr w:type="spellStart"/>
      <w:r w:rsidRPr="00F33E5E">
        <w:rPr>
          <w:b w:val="0"/>
          <w:color w:val="303030"/>
          <w:sz w:val="28"/>
          <w:szCs w:val="28"/>
          <w:lang w:val="uk-UA"/>
        </w:rPr>
        <w:t>т.ч</w:t>
      </w:r>
      <w:proofErr w:type="spellEnd"/>
      <w:r w:rsidRPr="00F33E5E">
        <w:rPr>
          <w:b w:val="0"/>
          <w:color w:val="303030"/>
          <w:sz w:val="28"/>
          <w:szCs w:val="28"/>
          <w:lang w:val="uk-UA"/>
        </w:rPr>
        <w:t>. списане обладнання)</w:t>
      </w:r>
      <w:r>
        <w:rPr>
          <w:b w:val="0"/>
          <w:color w:val="303030"/>
          <w:sz w:val="28"/>
          <w:szCs w:val="28"/>
          <w:lang w:val="uk-UA"/>
        </w:rPr>
        <w:t>;</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 xml:space="preserve">Брухт кольорових металів (у </w:t>
      </w:r>
      <w:proofErr w:type="spellStart"/>
      <w:r w:rsidRPr="00F33E5E">
        <w:rPr>
          <w:b w:val="0"/>
          <w:color w:val="303030"/>
          <w:sz w:val="28"/>
          <w:szCs w:val="28"/>
          <w:lang w:val="uk-UA"/>
        </w:rPr>
        <w:t>т.ч</w:t>
      </w:r>
      <w:proofErr w:type="spellEnd"/>
      <w:r w:rsidRPr="00F33E5E">
        <w:rPr>
          <w:b w:val="0"/>
          <w:color w:val="303030"/>
          <w:sz w:val="28"/>
          <w:szCs w:val="28"/>
          <w:lang w:val="uk-UA"/>
        </w:rPr>
        <w:t>. списане обладнання, що вміщує кольор</w:t>
      </w:r>
      <w:r>
        <w:rPr>
          <w:b w:val="0"/>
          <w:color w:val="303030"/>
          <w:sz w:val="28"/>
          <w:szCs w:val="28"/>
          <w:lang w:val="uk-UA"/>
        </w:rPr>
        <w:t>ові метали, кабельна продукція);</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Pr>
          <w:b w:val="0"/>
          <w:color w:val="303030"/>
          <w:sz w:val="28"/>
          <w:szCs w:val="28"/>
          <w:lang w:val="uk-UA"/>
        </w:rPr>
        <w:t>Макулатура;</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Брухт абразивного інструменту</w:t>
      </w:r>
      <w:r>
        <w:rPr>
          <w:b w:val="0"/>
          <w:color w:val="303030"/>
          <w:sz w:val="28"/>
          <w:szCs w:val="28"/>
          <w:lang w:val="uk-UA"/>
        </w:rPr>
        <w:t>;</w:t>
      </w:r>
      <w:r w:rsidRPr="00F33E5E">
        <w:rPr>
          <w:b w:val="0"/>
          <w:color w:val="303030"/>
          <w:sz w:val="28"/>
          <w:szCs w:val="28"/>
          <w:lang w:val="uk-UA"/>
        </w:rPr>
        <w:t> </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Pr>
          <w:b w:val="0"/>
          <w:color w:val="303030"/>
          <w:sz w:val="28"/>
          <w:szCs w:val="28"/>
          <w:lang w:val="uk-UA"/>
        </w:rPr>
        <w:t xml:space="preserve">Пил </w:t>
      </w:r>
      <w:proofErr w:type="spellStart"/>
      <w:r>
        <w:rPr>
          <w:b w:val="0"/>
          <w:color w:val="303030"/>
          <w:sz w:val="28"/>
          <w:szCs w:val="28"/>
          <w:lang w:val="uk-UA"/>
        </w:rPr>
        <w:t>абразивно</w:t>
      </w:r>
      <w:proofErr w:type="spellEnd"/>
      <w:r>
        <w:rPr>
          <w:b w:val="0"/>
          <w:color w:val="303030"/>
          <w:sz w:val="28"/>
          <w:szCs w:val="28"/>
          <w:lang w:val="uk-UA"/>
        </w:rPr>
        <w:t xml:space="preserve"> – металевий;</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Pr>
          <w:b w:val="0"/>
          <w:color w:val="303030"/>
          <w:sz w:val="28"/>
          <w:szCs w:val="28"/>
          <w:lang w:val="uk-UA"/>
        </w:rPr>
        <w:t>Відходи зварювальних електродів;</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Pr>
          <w:b w:val="0"/>
          <w:color w:val="303030"/>
          <w:sz w:val="28"/>
          <w:szCs w:val="28"/>
          <w:lang w:val="uk-UA"/>
        </w:rPr>
        <w:t>Використаний спецодяг;</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Взуття зношене чи зіпсоване</w:t>
      </w:r>
      <w:r>
        <w:rPr>
          <w:b w:val="0"/>
          <w:color w:val="303030"/>
          <w:sz w:val="28"/>
          <w:szCs w:val="28"/>
          <w:lang w:val="uk-UA"/>
        </w:rPr>
        <w:t>;</w:t>
      </w:r>
      <w:r w:rsidRPr="00F33E5E">
        <w:rPr>
          <w:b w:val="0"/>
          <w:color w:val="303030"/>
          <w:sz w:val="28"/>
          <w:szCs w:val="28"/>
          <w:lang w:val="uk-UA"/>
        </w:rPr>
        <w:t> </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Одяг захисний зіпсований, відпрацьований чи забруднений </w:t>
      </w:r>
      <w:r w:rsidRPr="00F33E5E">
        <w:rPr>
          <w:b w:val="0"/>
          <w:color w:val="303030"/>
          <w:sz w:val="28"/>
          <w:szCs w:val="28"/>
          <w:lang w:val="uk-UA"/>
        </w:rPr>
        <w:br/>
        <w:t>(рукавиці брезентові, діелектричні, костюми брезентові)</w:t>
      </w:r>
      <w:r>
        <w:rPr>
          <w:b w:val="0"/>
          <w:color w:val="303030"/>
          <w:sz w:val="28"/>
          <w:szCs w:val="28"/>
          <w:lang w:val="uk-UA"/>
        </w:rPr>
        <w:t>;</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Вироби та матеріали гумові зіпсовані або відпрацьовані </w:t>
      </w:r>
      <w:r w:rsidRPr="00F33E5E">
        <w:rPr>
          <w:b w:val="0"/>
          <w:color w:val="303030"/>
          <w:sz w:val="28"/>
          <w:szCs w:val="28"/>
          <w:lang w:val="uk-UA"/>
        </w:rPr>
        <w:br/>
        <w:t>(рукавичк</w:t>
      </w:r>
      <w:r>
        <w:rPr>
          <w:b w:val="0"/>
          <w:color w:val="303030"/>
          <w:sz w:val="28"/>
          <w:szCs w:val="28"/>
          <w:lang w:val="uk-UA"/>
        </w:rPr>
        <w:t xml:space="preserve">и гумові, діелектричні </w:t>
      </w:r>
      <w:proofErr w:type="spellStart"/>
      <w:r>
        <w:rPr>
          <w:b w:val="0"/>
          <w:color w:val="303030"/>
          <w:sz w:val="28"/>
          <w:szCs w:val="28"/>
          <w:lang w:val="uk-UA"/>
        </w:rPr>
        <w:t>коврики</w:t>
      </w:r>
      <w:proofErr w:type="spellEnd"/>
      <w:r>
        <w:rPr>
          <w:b w:val="0"/>
          <w:color w:val="303030"/>
          <w:sz w:val="28"/>
          <w:szCs w:val="28"/>
          <w:lang w:val="uk-UA"/>
        </w:rPr>
        <w:t>);</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Матеріали та вироби з пластмаси зіпсовані (кабіни таксофонні, каски захисні)</w:t>
      </w:r>
      <w:r>
        <w:rPr>
          <w:b w:val="0"/>
          <w:color w:val="303030"/>
          <w:sz w:val="28"/>
          <w:szCs w:val="28"/>
          <w:lang w:val="uk-UA"/>
        </w:rPr>
        <w:t>;</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 xml:space="preserve">Списане обладнання, деталі, у </w:t>
      </w:r>
      <w:proofErr w:type="spellStart"/>
      <w:r w:rsidRPr="00F33E5E">
        <w:rPr>
          <w:b w:val="0"/>
          <w:color w:val="303030"/>
          <w:sz w:val="28"/>
          <w:szCs w:val="28"/>
          <w:lang w:val="uk-UA"/>
        </w:rPr>
        <w:t>т.ч</w:t>
      </w:r>
      <w:proofErr w:type="spellEnd"/>
      <w:r w:rsidRPr="00F33E5E">
        <w:rPr>
          <w:b w:val="0"/>
          <w:color w:val="303030"/>
          <w:sz w:val="28"/>
          <w:szCs w:val="28"/>
          <w:lang w:val="uk-UA"/>
        </w:rPr>
        <w:t>. комп’ютерне обладнання, крім джерел безперебійного живлення, акумуляторів</w:t>
      </w:r>
      <w:r>
        <w:rPr>
          <w:b w:val="0"/>
          <w:color w:val="303030"/>
          <w:sz w:val="28"/>
          <w:szCs w:val="28"/>
          <w:lang w:val="uk-UA"/>
        </w:rPr>
        <w:t>;</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Pr>
          <w:b w:val="0"/>
          <w:color w:val="303030"/>
          <w:sz w:val="28"/>
          <w:szCs w:val="28"/>
          <w:lang w:val="uk-UA"/>
        </w:rPr>
        <w:t>Відходи деревини;</w:t>
      </w:r>
    </w:p>
    <w:p w:rsidR="00E776CD" w:rsidRPr="00F33E5E"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Pr>
          <w:b w:val="0"/>
          <w:color w:val="303030"/>
          <w:sz w:val="28"/>
          <w:szCs w:val="28"/>
          <w:lang w:val="uk-UA"/>
        </w:rPr>
        <w:t>Будівельні відходи;</w:t>
      </w:r>
    </w:p>
    <w:p w:rsidR="00E776CD" w:rsidRPr="00E776CD" w:rsidRDefault="00E776CD" w:rsidP="00E776CD">
      <w:pPr>
        <w:pStyle w:val="1"/>
        <w:numPr>
          <w:ilvl w:val="0"/>
          <w:numId w:val="12"/>
        </w:numPr>
        <w:shd w:val="clear" w:color="auto" w:fill="FFFFFF"/>
        <w:spacing w:before="0" w:beforeAutospacing="0" w:after="0" w:afterAutospacing="0" w:line="360" w:lineRule="auto"/>
        <w:jc w:val="both"/>
        <w:rPr>
          <w:b w:val="0"/>
          <w:color w:val="303030"/>
          <w:sz w:val="28"/>
          <w:szCs w:val="28"/>
          <w:lang w:val="uk-UA"/>
        </w:rPr>
      </w:pPr>
      <w:r w:rsidRPr="00F33E5E">
        <w:rPr>
          <w:b w:val="0"/>
          <w:color w:val="303030"/>
          <w:sz w:val="28"/>
          <w:szCs w:val="28"/>
          <w:lang w:val="uk-UA"/>
        </w:rPr>
        <w:t>Інші відходи</w:t>
      </w:r>
      <w:r>
        <w:rPr>
          <w:b w:val="0"/>
          <w:color w:val="303030"/>
          <w:sz w:val="28"/>
          <w:szCs w:val="28"/>
          <w:lang w:val="uk-UA"/>
        </w:rPr>
        <w:t xml:space="preserve"> </w:t>
      </w:r>
      <w:r w:rsidRPr="00C21057">
        <w:rPr>
          <w:b w:val="0"/>
          <w:sz w:val="28"/>
          <w:szCs w:val="28"/>
        </w:rPr>
        <w:t>[</w:t>
      </w:r>
      <w:r>
        <w:rPr>
          <w:b w:val="0"/>
          <w:sz w:val="28"/>
          <w:szCs w:val="28"/>
          <w:lang w:val="uk-UA"/>
        </w:rPr>
        <w:t>9,10</w:t>
      </w:r>
      <w:r w:rsidRPr="00C21057">
        <w:rPr>
          <w:b w:val="0"/>
          <w:sz w:val="28"/>
          <w:szCs w:val="28"/>
        </w:rPr>
        <w:t>]</w:t>
      </w:r>
      <w:r>
        <w:rPr>
          <w:rFonts w:ascii="san-serif" w:hAnsi="san-serif"/>
          <w:color w:val="303030"/>
          <w:sz w:val="21"/>
          <w:szCs w:val="21"/>
          <w:lang w:val="uk-UA"/>
        </w:rPr>
        <w:t>.</w:t>
      </w:r>
      <w:r w:rsidRPr="00F33E5E">
        <w:rPr>
          <w:rFonts w:ascii="san-serif" w:hAnsi="san-serif"/>
          <w:color w:val="303030"/>
          <w:sz w:val="21"/>
          <w:szCs w:val="21"/>
          <w:lang w:val="uk-UA"/>
        </w:rPr>
        <w:t> </w:t>
      </w:r>
    </w:p>
    <w:p w:rsidR="006A3BD9" w:rsidRPr="00C9352D" w:rsidRDefault="006A3BD9" w:rsidP="00C9352D">
      <w:pPr>
        <w:spacing w:after="0" w:line="360" w:lineRule="auto"/>
        <w:ind w:firstLine="709"/>
        <w:jc w:val="both"/>
        <w:textAlignment w:val="baseline"/>
        <w:rPr>
          <w:rFonts w:ascii="Times New Roman" w:hAnsi="Times New Roman" w:cs="Times New Roman"/>
          <w:sz w:val="28"/>
          <w:szCs w:val="28"/>
          <w:lang w:val="uk-UA"/>
        </w:rPr>
      </w:pPr>
      <w:r w:rsidRPr="00C21057">
        <w:rPr>
          <w:rFonts w:ascii="Times New Roman" w:hAnsi="Times New Roman" w:cs="Times New Roman"/>
          <w:sz w:val="28"/>
          <w:szCs w:val="28"/>
          <w:lang w:val="uk-UA"/>
        </w:rPr>
        <w:t>Відходи грибного виробництва прийнято вважати абсолю</w:t>
      </w:r>
      <w:r w:rsidR="00C21057">
        <w:rPr>
          <w:rFonts w:ascii="Times New Roman" w:hAnsi="Times New Roman" w:cs="Times New Roman"/>
          <w:sz w:val="28"/>
          <w:szCs w:val="28"/>
          <w:lang w:val="uk-UA"/>
        </w:rPr>
        <w:t xml:space="preserve">тно безпечними та відносити до </w:t>
      </w:r>
      <w:r w:rsidR="00C21057">
        <w:rPr>
          <w:rFonts w:ascii="Times New Roman" w:hAnsi="Times New Roman" w:cs="Times New Roman"/>
          <w:sz w:val="28"/>
          <w:szCs w:val="28"/>
          <w:lang w:val="en-US"/>
        </w:rPr>
        <w:t>IV</w:t>
      </w:r>
      <w:r w:rsidR="00C21057">
        <w:rPr>
          <w:rFonts w:ascii="Times New Roman" w:hAnsi="Times New Roman" w:cs="Times New Roman"/>
          <w:sz w:val="28"/>
          <w:szCs w:val="28"/>
          <w:lang w:val="uk-UA"/>
        </w:rPr>
        <w:t>-го</w:t>
      </w:r>
      <w:r w:rsidRPr="00C21057">
        <w:rPr>
          <w:rFonts w:ascii="Times New Roman" w:hAnsi="Times New Roman" w:cs="Times New Roman"/>
          <w:sz w:val="28"/>
          <w:szCs w:val="28"/>
          <w:lang w:val="uk-UA"/>
        </w:rPr>
        <w:t xml:space="preserve"> класу небезпеки відходів. </w:t>
      </w:r>
      <w:r w:rsidR="00927CAC">
        <w:rPr>
          <w:rFonts w:ascii="Times New Roman" w:hAnsi="Times New Roman" w:cs="Times New Roman"/>
          <w:sz w:val="28"/>
          <w:szCs w:val="28"/>
          <w:lang w:val="uk-UA"/>
        </w:rPr>
        <w:t xml:space="preserve"> Тобто відходи грибного виробництва можна</w:t>
      </w:r>
      <w:r w:rsidR="00927CAC" w:rsidRPr="00927CAC">
        <w:rPr>
          <w:rFonts w:ascii="Times New Roman" w:hAnsi="Times New Roman" w:cs="Times New Roman"/>
          <w:sz w:val="28"/>
          <w:szCs w:val="28"/>
          <w:lang w:val="uk-UA"/>
        </w:rPr>
        <w:t xml:space="preserve"> </w:t>
      </w:r>
      <w:r w:rsidR="00927CAC">
        <w:rPr>
          <w:rFonts w:ascii="Times New Roman" w:hAnsi="Times New Roman" w:cs="Times New Roman"/>
          <w:sz w:val="28"/>
          <w:szCs w:val="28"/>
          <w:lang w:val="uk-UA"/>
        </w:rPr>
        <w:t xml:space="preserve">вважати цілком безпечними, навіть не дивлячись на те, що субстрат після 3-4 генерації може бути уражений пліснявою та </w:t>
      </w:r>
      <w:proofErr w:type="spellStart"/>
      <w:r w:rsidR="00927CAC">
        <w:rPr>
          <w:rFonts w:ascii="Times New Roman" w:hAnsi="Times New Roman" w:cs="Times New Roman"/>
          <w:sz w:val="28"/>
          <w:szCs w:val="28"/>
          <w:lang w:val="uk-UA"/>
        </w:rPr>
        <w:t>цвільовими</w:t>
      </w:r>
      <w:proofErr w:type="spellEnd"/>
      <w:r w:rsidR="00927CAC">
        <w:rPr>
          <w:rFonts w:ascii="Times New Roman" w:hAnsi="Times New Roman" w:cs="Times New Roman"/>
          <w:sz w:val="28"/>
          <w:szCs w:val="28"/>
          <w:lang w:val="uk-UA"/>
        </w:rPr>
        <w:t xml:space="preserve"> грибами. Оскільки усе це - безпечні для навколишнього середовища матеріали.</w:t>
      </w:r>
      <w:r w:rsidR="00C9352D">
        <w:rPr>
          <w:rFonts w:ascii="Times New Roman" w:hAnsi="Times New Roman" w:cs="Times New Roman"/>
          <w:sz w:val="28"/>
          <w:szCs w:val="28"/>
          <w:lang w:val="uk-UA"/>
        </w:rPr>
        <w:t xml:space="preserve"> </w:t>
      </w:r>
      <w:r w:rsidRPr="00927CAC">
        <w:rPr>
          <w:rFonts w:ascii="Times New Roman" w:hAnsi="Times New Roman" w:cs="Times New Roman"/>
          <w:sz w:val="28"/>
          <w:szCs w:val="28"/>
          <w:lang w:val="uk-UA"/>
        </w:rPr>
        <w:t>Не дивлячись на невеликий рівень небезпеки, кожен клас відходів здійснює певний негативний вплив на природне середовище.</w:t>
      </w:r>
    </w:p>
    <w:p w:rsidR="006A3BD9" w:rsidRDefault="006A3BD9"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lastRenderedPageBreak/>
        <w:t xml:space="preserve">Ще одним показником, що впливає на віднесення відпрацьованого субстрату до певного класу безпеки є матеріал, який застосовували під час його виготовлення. Якщо до поживного середовища було </w:t>
      </w:r>
      <w:proofErr w:type="spellStart"/>
      <w:r>
        <w:rPr>
          <w:b w:val="0"/>
          <w:sz w:val="28"/>
          <w:szCs w:val="28"/>
          <w:lang w:val="uk-UA"/>
        </w:rPr>
        <w:t>внесено</w:t>
      </w:r>
      <w:proofErr w:type="spellEnd"/>
      <w:r>
        <w:rPr>
          <w:b w:val="0"/>
          <w:sz w:val="28"/>
          <w:szCs w:val="28"/>
          <w:lang w:val="uk-UA"/>
        </w:rPr>
        <w:t xml:space="preserve"> гній великої та малої рогатої худоби або коней, то клас небезпеки буде </w:t>
      </w:r>
      <w:r w:rsidR="00C9352D" w:rsidRPr="00C9352D">
        <w:rPr>
          <w:b w:val="0"/>
          <w:sz w:val="28"/>
          <w:szCs w:val="28"/>
          <w:lang w:val="en-US"/>
        </w:rPr>
        <w:t>IV</w:t>
      </w:r>
      <w:r w:rsidR="00C9352D">
        <w:rPr>
          <w:b w:val="0"/>
          <w:sz w:val="28"/>
          <w:szCs w:val="28"/>
          <w:lang w:val="uk-UA"/>
        </w:rPr>
        <w:t xml:space="preserve"> </w:t>
      </w:r>
      <w:r>
        <w:rPr>
          <w:b w:val="0"/>
          <w:sz w:val="28"/>
          <w:szCs w:val="28"/>
          <w:lang w:val="uk-UA"/>
        </w:rPr>
        <w:t xml:space="preserve">-м. При внесенні гною свиней, курячого або </w:t>
      </w:r>
      <w:proofErr w:type="spellStart"/>
      <w:r>
        <w:rPr>
          <w:b w:val="0"/>
          <w:sz w:val="28"/>
          <w:szCs w:val="28"/>
          <w:lang w:val="uk-UA"/>
        </w:rPr>
        <w:t>гусиного</w:t>
      </w:r>
      <w:proofErr w:type="spellEnd"/>
      <w:r>
        <w:rPr>
          <w:b w:val="0"/>
          <w:sz w:val="28"/>
          <w:szCs w:val="28"/>
          <w:lang w:val="uk-UA"/>
        </w:rPr>
        <w:t xml:space="preserve"> посліду – відпрацьов</w:t>
      </w:r>
      <w:r w:rsidR="00C9352D">
        <w:rPr>
          <w:b w:val="0"/>
          <w:sz w:val="28"/>
          <w:szCs w:val="28"/>
          <w:lang w:val="uk-UA"/>
        </w:rPr>
        <w:t>аний субстрат вже відносять до ІІІ</w:t>
      </w:r>
      <w:r>
        <w:rPr>
          <w:b w:val="0"/>
          <w:sz w:val="28"/>
          <w:szCs w:val="28"/>
          <w:lang w:val="uk-UA"/>
        </w:rPr>
        <w:t>-го класу небезпеки.</w:t>
      </w:r>
      <w:r w:rsidR="00C9352D">
        <w:rPr>
          <w:b w:val="0"/>
          <w:sz w:val="28"/>
          <w:szCs w:val="28"/>
          <w:lang w:val="uk-UA"/>
        </w:rPr>
        <w:t xml:space="preserve"> </w:t>
      </w:r>
    </w:p>
    <w:p w:rsidR="006A3BD9" w:rsidRDefault="006A3BD9" w:rsidP="006A3BD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Плата за збитки середовищу в такому випадку зростають від 20 до 980 грн/т.</w:t>
      </w:r>
    </w:p>
    <w:p w:rsidR="00E776CD" w:rsidRDefault="00E776CD" w:rsidP="00E776CD">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Клас небезпеки відходів можна визначити скориставшись формулами:</w:t>
      </w:r>
    </w:p>
    <w:p w:rsidR="00E776CD" w:rsidRPr="00E776CD" w:rsidRDefault="000329D1" w:rsidP="00E776CD">
      <w:pPr>
        <w:pStyle w:val="1"/>
        <w:shd w:val="clear" w:color="auto" w:fill="FFFFFF"/>
        <w:spacing w:before="0" w:beforeAutospacing="0" w:after="0" w:afterAutospacing="0" w:line="360" w:lineRule="auto"/>
        <w:ind w:firstLine="709"/>
        <w:jc w:val="both"/>
        <w:rPr>
          <w:b w:val="0"/>
          <w:i/>
          <w:sz w:val="28"/>
          <w:szCs w:val="28"/>
          <w:lang w:val="uk-UA"/>
        </w:rPr>
      </w:pPr>
      <m:oMathPara>
        <m:oMath>
          <m:sSub>
            <m:sSubPr>
              <m:ctrlPr>
                <w:rPr>
                  <w:rFonts w:ascii="Cambria Math" w:hAnsi="Cambria Math"/>
                  <w:b w:val="0"/>
                  <w:i/>
                  <w:sz w:val="28"/>
                  <w:szCs w:val="28"/>
                  <w:lang w:val="uk-UA"/>
                </w:rPr>
              </m:ctrlPr>
            </m:sSubPr>
            <m:e>
              <m:r>
                <m:rPr>
                  <m:sty m:val="bi"/>
                </m:rPr>
                <w:rPr>
                  <w:rFonts w:ascii="Cambria Math" w:hAnsi="Cambria Math"/>
                  <w:sz w:val="28"/>
                  <w:szCs w:val="28"/>
                  <w:lang w:val="uk-UA"/>
                </w:rPr>
                <m:t>K</m:t>
              </m:r>
            </m:e>
            <m:sub>
              <m:r>
                <m:rPr>
                  <m:sty m:val="bi"/>
                </m:rPr>
                <w:rPr>
                  <w:rFonts w:ascii="Cambria Math" w:hAnsi="Cambria Math"/>
                  <w:sz w:val="28"/>
                  <w:szCs w:val="28"/>
                  <w:lang w:val="uk-UA"/>
                </w:rPr>
                <m:t>i</m:t>
              </m:r>
            </m:sub>
          </m:sSub>
          <m:r>
            <m:rPr>
              <m:sty m:val="bi"/>
            </m:rPr>
            <w:rPr>
              <w:rFonts w:ascii="Cambria Math" w:hAnsi="Cambria Math"/>
              <w:sz w:val="28"/>
              <w:szCs w:val="28"/>
              <w:lang w:val="uk-UA"/>
            </w:rPr>
            <m:t>=</m:t>
          </m:r>
          <m:f>
            <m:fPr>
              <m:ctrlPr>
                <w:rPr>
                  <w:rFonts w:ascii="Cambria Math" w:hAnsi="Cambria Math"/>
                  <w:b w:val="0"/>
                  <w:i/>
                  <w:sz w:val="28"/>
                  <w:szCs w:val="28"/>
                  <w:lang w:val="uk-UA"/>
                </w:rPr>
              </m:ctrlPr>
            </m:fPr>
            <m:num>
              <m:r>
                <m:rPr>
                  <m:sty m:val="bi"/>
                </m:rPr>
                <w:rPr>
                  <w:rFonts w:ascii="Cambria Math" w:hAnsi="Cambria Math"/>
                  <w:sz w:val="28"/>
                  <w:szCs w:val="28"/>
                  <w:lang w:val="uk-UA"/>
                </w:rPr>
                <m:t>lg</m:t>
              </m:r>
              <m:d>
                <m:dPr>
                  <m:ctrlPr>
                    <w:rPr>
                      <w:rFonts w:ascii="Cambria Math" w:hAnsi="Cambria Math"/>
                      <w:b w:val="0"/>
                      <w:i/>
                      <w:sz w:val="28"/>
                      <w:szCs w:val="28"/>
                      <w:lang w:val="uk-UA"/>
                    </w:rPr>
                  </m:ctrlPr>
                </m:dPr>
                <m:e>
                  <m:sSub>
                    <m:sSubPr>
                      <m:ctrlPr>
                        <w:rPr>
                          <w:rFonts w:ascii="Cambria Math" w:hAnsi="Cambria Math"/>
                          <w:b w:val="0"/>
                          <w:i/>
                          <w:sz w:val="28"/>
                          <w:szCs w:val="28"/>
                          <w:lang w:val="uk-UA"/>
                        </w:rPr>
                      </m:ctrlPr>
                    </m:sSubPr>
                    <m:e>
                      <m:r>
                        <m:rPr>
                          <m:sty m:val="bi"/>
                        </m:rPr>
                        <w:rPr>
                          <w:rFonts w:ascii="Cambria Math" w:hAnsi="Cambria Math"/>
                          <w:sz w:val="28"/>
                          <w:szCs w:val="28"/>
                          <w:lang w:val="uk-UA"/>
                        </w:rPr>
                        <m:t>LD</m:t>
                      </m:r>
                    </m:e>
                    <m:sub>
                      <m:r>
                        <m:rPr>
                          <m:sty m:val="bi"/>
                        </m:rPr>
                        <w:rPr>
                          <w:rFonts w:ascii="Cambria Math" w:hAnsi="Cambria Math"/>
                          <w:sz w:val="28"/>
                          <w:szCs w:val="28"/>
                          <w:lang w:val="uk-UA"/>
                        </w:rPr>
                        <m:t>50</m:t>
                      </m:r>
                    </m:sub>
                  </m:sSub>
                </m:e>
              </m:d>
            </m:num>
            <m:den>
              <m:d>
                <m:dPr>
                  <m:ctrlPr>
                    <w:rPr>
                      <w:rFonts w:ascii="Cambria Math" w:hAnsi="Cambria Math"/>
                      <w:b w:val="0"/>
                      <w:i/>
                      <w:sz w:val="28"/>
                      <w:szCs w:val="28"/>
                      <w:lang w:val="uk-UA"/>
                    </w:rPr>
                  </m:ctrlPr>
                </m:dPr>
                <m:e>
                  <m:r>
                    <m:rPr>
                      <m:sty m:val="bi"/>
                    </m:rPr>
                    <w:rPr>
                      <w:rFonts w:ascii="Cambria Math" w:hAnsi="Cambria Math"/>
                      <w:sz w:val="28"/>
                      <w:szCs w:val="28"/>
                      <w:lang w:val="uk-UA"/>
                    </w:rPr>
                    <m:t>S+0.1</m:t>
                  </m:r>
                  <m:r>
                    <m:rPr>
                      <m:sty m:val="bi"/>
                    </m:rPr>
                    <w:rPr>
                      <w:rFonts w:ascii="Cambria Math" w:hAnsi="Cambria Math"/>
                      <w:sz w:val="28"/>
                      <w:szCs w:val="28"/>
                      <w:lang w:val="uk-UA"/>
                    </w:rPr>
                    <m:t>F+</m:t>
                  </m:r>
                  <m:sSub>
                    <m:sSubPr>
                      <m:ctrlPr>
                        <w:rPr>
                          <w:rFonts w:ascii="Cambria Math" w:hAnsi="Cambria Math"/>
                          <w:b w:val="0"/>
                          <w:i/>
                          <w:sz w:val="28"/>
                          <w:szCs w:val="28"/>
                          <w:lang w:val="uk-UA"/>
                        </w:rPr>
                      </m:ctrlPr>
                    </m:sSubPr>
                    <m:e>
                      <m:r>
                        <m:rPr>
                          <m:sty m:val="bi"/>
                        </m:rPr>
                        <w:rPr>
                          <w:rFonts w:ascii="Cambria Math" w:hAnsi="Cambria Math"/>
                          <w:sz w:val="28"/>
                          <w:szCs w:val="28"/>
                          <w:lang w:val="uk-UA"/>
                        </w:rPr>
                        <m:t>C</m:t>
                      </m:r>
                    </m:e>
                    <m:sub>
                      <m:r>
                        <m:rPr>
                          <m:sty m:val="bi"/>
                        </m:rPr>
                        <w:rPr>
                          <w:rFonts w:ascii="Cambria Math" w:hAnsi="Cambria Math"/>
                          <w:sz w:val="28"/>
                          <w:szCs w:val="28"/>
                          <w:lang w:val="uk-UA"/>
                        </w:rPr>
                        <m:t>i</m:t>
                      </m:r>
                    </m:sub>
                  </m:sSub>
                </m:e>
              </m:d>
            </m:den>
          </m:f>
        </m:oMath>
      </m:oMathPara>
    </w:p>
    <w:p w:rsidR="00E776CD" w:rsidRDefault="00E776CD" w:rsidP="00E776CD">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де: </w:t>
      </w:r>
      <w:proofErr w:type="spellStart"/>
      <w:r w:rsidRPr="00E776CD">
        <w:rPr>
          <w:b w:val="0"/>
          <w:i/>
          <w:sz w:val="28"/>
          <w:szCs w:val="28"/>
          <w:lang w:val="uk-UA"/>
        </w:rPr>
        <w:t>К</w:t>
      </w:r>
      <w:r w:rsidRPr="00E776CD">
        <w:rPr>
          <w:b w:val="0"/>
          <w:i/>
          <w:sz w:val="28"/>
          <w:szCs w:val="28"/>
          <w:vertAlign w:val="subscript"/>
          <w:lang w:val="uk-UA"/>
        </w:rPr>
        <w:t>і</w:t>
      </w:r>
      <w:proofErr w:type="spellEnd"/>
      <w:r w:rsidRPr="00E776CD">
        <w:rPr>
          <w:b w:val="0"/>
          <w:sz w:val="28"/>
          <w:szCs w:val="28"/>
          <w:lang w:val="uk-UA"/>
        </w:rPr>
        <w:t xml:space="preserve"> – індекс токсичності кожного і- хімічного інгредієнта,</w:t>
      </w:r>
      <w:r>
        <w:rPr>
          <w:b w:val="0"/>
          <w:sz w:val="28"/>
          <w:szCs w:val="28"/>
          <w:lang w:val="uk-UA"/>
        </w:rPr>
        <w:t xml:space="preserve"> що входять до складу відходів;</w:t>
      </w:r>
    </w:p>
    <w:p w:rsidR="00E776CD" w:rsidRDefault="00E776CD" w:rsidP="00E776CD">
      <w:pPr>
        <w:pStyle w:val="1"/>
        <w:shd w:val="clear" w:color="auto" w:fill="FFFFFF"/>
        <w:spacing w:before="0" w:beforeAutospacing="0" w:after="0" w:afterAutospacing="0" w:line="360" w:lineRule="auto"/>
        <w:ind w:firstLine="709"/>
        <w:jc w:val="both"/>
        <w:rPr>
          <w:b w:val="0"/>
          <w:sz w:val="28"/>
          <w:szCs w:val="28"/>
          <w:lang w:val="uk-UA"/>
        </w:rPr>
      </w:pPr>
      <w:proofErr w:type="spellStart"/>
      <w:r w:rsidRPr="00E776CD">
        <w:rPr>
          <w:b w:val="0"/>
          <w:i/>
          <w:sz w:val="28"/>
          <w:szCs w:val="28"/>
        </w:rPr>
        <w:t>lg</w:t>
      </w:r>
      <w:proofErr w:type="spellEnd"/>
      <w:r w:rsidRPr="00E776CD">
        <w:rPr>
          <w:b w:val="0"/>
          <w:i/>
          <w:sz w:val="28"/>
          <w:szCs w:val="28"/>
          <w:lang w:val="uk-UA"/>
        </w:rPr>
        <w:t>(</w:t>
      </w:r>
      <w:r w:rsidRPr="00E776CD">
        <w:rPr>
          <w:b w:val="0"/>
          <w:i/>
          <w:sz w:val="28"/>
          <w:szCs w:val="28"/>
        </w:rPr>
        <w:t>LD</w:t>
      </w:r>
      <w:r w:rsidRPr="00E776CD">
        <w:rPr>
          <w:b w:val="0"/>
          <w:i/>
          <w:sz w:val="28"/>
          <w:szCs w:val="28"/>
          <w:vertAlign w:val="subscript"/>
          <w:lang w:val="uk-UA"/>
        </w:rPr>
        <w:t>50</w:t>
      </w:r>
      <w:r w:rsidRPr="00E776CD">
        <w:rPr>
          <w:b w:val="0"/>
          <w:i/>
          <w:sz w:val="28"/>
          <w:szCs w:val="28"/>
          <w:lang w:val="uk-UA"/>
        </w:rPr>
        <w:t>)</w:t>
      </w:r>
      <w:r w:rsidRPr="00E776CD">
        <w:rPr>
          <w:b w:val="0"/>
          <w:sz w:val="28"/>
          <w:szCs w:val="28"/>
          <w:lang w:val="uk-UA"/>
        </w:rPr>
        <w:t xml:space="preserve"> – логарифм середньої смертельної дози хімічного інгредієнта п</w:t>
      </w:r>
      <w:r w:rsidR="00D85A8E">
        <w:rPr>
          <w:b w:val="0"/>
          <w:sz w:val="28"/>
          <w:szCs w:val="28"/>
          <w:lang w:val="uk-UA"/>
        </w:rPr>
        <w:t>ри введенні у шлунок</w:t>
      </w:r>
    </w:p>
    <w:p w:rsidR="00E776CD" w:rsidRDefault="00E776CD" w:rsidP="00E776CD">
      <w:pPr>
        <w:pStyle w:val="1"/>
        <w:shd w:val="clear" w:color="auto" w:fill="FFFFFF"/>
        <w:spacing w:before="0" w:beforeAutospacing="0" w:after="0" w:afterAutospacing="0" w:line="360" w:lineRule="auto"/>
        <w:ind w:firstLine="709"/>
        <w:jc w:val="both"/>
        <w:rPr>
          <w:b w:val="0"/>
          <w:sz w:val="28"/>
          <w:szCs w:val="28"/>
          <w:lang w:val="uk-UA"/>
        </w:rPr>
      </w:pPr>
      <w:r w:rsidRPr="00E776CD">
        <w:rPr>
          <w:b w:val="0"/>
          <w:i/>
          <w:sz w:val="28"/>
          <w:szCs w:val="28"/>
        </w:rPr>
        <w:t>S</w:t>
      </w:r>
      <w:r w:rsidRPr="00E776CD">
        <w:rPr>
          <w:b w:val="0"/>
          <w:sz w:val="28"/>
          <w:szCs w:val="28"/>
          <w:lang w:val="uk-UA"/>
        </w:rPr>
        <w:t xml:space="preserve"> – коефіцієнт розчиннос</w:t>
      </w:r>
      <w:r w:rsidR="00D85A8E">
        <w:rPr>
          <w:b w:val="0"/>
          <w:sz w:val="28"/>
          <w:szCs w:val="28"/>
          <w:lang w:val="uk-UA"/>
        </w:rPr>
        <w:t>ті хімічного інгредієнта у воді;</w:t>
      </w:r>
    </w:p>
    <w:p w:rsidR="00E776CD" w:rsidRDefault="00E776CD" w:rsidP="00E776CD">
      <w:pPr>
        <w:pStyle w:val="1"/>
        <w:shd w:val="clear" w:color="auto" w:fill="FFFFFF"/>
        <w:spacing w:before="0" w:beforeAutospacing="0" w:after="0" w:afterAutospacing="0" w:line="360" w:lineRule="auto"/>
        <w:ind w:firstLine="709"/>
        <w:jc w:val="both"/>
        <w:rPr>
          <w:b w:val="0"/>
          <w:sz w:val="28"/>
          <w:szCs w:val="28"/>
          <w:lang w:val="uk-UA"/>
        </w:rPr>
      </w:pPr>
      <w:r w:rsidRPr="00E776CD">
        <w:rPr>
          <w:b w:val="0"/>
          <w:i/>
          <w:sz w:val="28"/>
          <w:szCs w:val="28"/>
        </w:rPr>
        <w:t>F</w:t>
      </w:r>
      <w:r w:rsidRPr="00E776CD">
        <w:rPr>
          <w:b w:val="0"/>
          <w:sz w:val="28"/>
          <w:szCs w:val="28"/>
          <w:lang w:val="uk-UA"/>
        </w:rPr>
        <w:t xml:space="preserve"> – коефіцієнт леткості хімічного інгредієнта (визначається за т</w:t>
      </w:r>
      <w:r w:rsidR="00D85A8E">
        <w:rPr>
          <w:b w:val="0"/>
          <w:sz w:val="28"/>
          <w:szCs w:val="28"/>
          <w:lang w:val="uk-UA"/>
        </w:rPr>
        <w:t>иском насиченої пари)</w:t>
      </w:r>
      <w:r>
        <w:rPr>
          <w:b w:val="0"/>
          <w:sz w:val="28"/>
          <w:szCs w:val="28"/>
          <w:lang w:val="uk-UA"/>
        </w:rPr>
        <w:t>;</w:t>
      </w:r>
    </w:p>
    <w:p w:rsidR="00E776CD" w:rsidRDefault="00E776CD" w:rsidP="00E776CD">
      <w:pPr>
        <w:pStyle w:val="1"/>
        <w:shd w:val="clear" w:color="auto" w:fill="FFFFFF"/>
        <w:spacing w:before="0" w:beforeAutospacing="0" w:after="0" w:afterAutospacing="0" w:line="360" w:lineRule="auto"/>
        <w:ind w:firstLine="709"/>
        <w:jc w:val="both"/>
        <w:rPr>
          <w:b w:val="0"/>
          <w:sz w:val="28"/>
          <w:szCs w:val="28"/>
          <w:lang w:val="uk-UA"/>
        </w:rPr>
      </w:pPr>
      <w:r w:rsidRPr="00E776CD">
        <w:rPr>
          <w:b w:val="0"/>
          <w:i/>
          <w:sz w:val="28"/>
          <w:szCs w:val="28"/>
          <w:lang w:val="uk-UA"/>
        </w:rPr>
        <w:t>С</w:t>
      </w:r>
      <w:r w:rsidRPr="00E776CD">
        <w:rPr>
          <w:b w:val="0"/>
          <w:i/>
          <w:sz w:val="28"/>
          <w:szCs w:val="28"/>
          <w:vertAlign w:val="subscript"/>
          <w:lang w:val="uk-UA"/>
        </w:rPr>
        <w:t>і</w:t>
      </w:r>
      <w:r w:rsidRPr="00E776CD">
        <w:rPr>
          <w:b w:val="0"/>
          <w:sz w:val="28"/>
          <w:szCs w:val="28"/>
          <w:lang w:val="uk-UA"/>
        </w:rPr>
        <w:t xml:space="preserve"> – кількість цього інгредієнта у загальній масі відходу, т/т.</w:t>
      </w:r>
    </w:p>
    <w:p w:rsidR="00D85A8E" w:rsidRDefault="00D85A8E" w:rsidP="00D85A8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Дані для розрахунку: логарифм середньої смертельної дози хімічного інгредієнта (</w:t>
      </w:r>
      <w:proofErr w:type="spellStart"/>
      <w:r w:rsidRPr="00E776CD">
        <w:rPr>
          <w:b w:val="0"/>
          <w:i/>
          <w:sz w:val="28"/>
          <w:szCs w:val="28"/>
        </w:rPr>
        <w:t>lg</w:t>
      </w:r>
      <w:proofErr w:type="spellEnd"/>
      <w:r w:rsidRPr="00E776CD">
        <w:rPr>
          <w:b w:val="0"/>
          <w:i/>
          <w:sz w:val="28"/>
          <w:szCs w:val="28"/>
          <w:lang w:val="uk-UA"/>
        </w:rPr>
        <w:t>(</w:t>
      </w:r>
      <w:r w:rsidRPr="00E776CD">
        <w:rPr>
          <w:b w:val="0"/>
          <w:i/>
          <w:sz w:val="28"/>
          <w:szCs w:val="28"/>
        </w:rPr>
        <w:t>LD</w:t>
      </w:r>
      <w:r w:rsidRPr="00E776CD">
        <w:rPr>
          <w:b w:val="0"/>
          <w:i/>
          <w:sz w:val="28"/>
          <w:szCs w:val="28"/>
          <w:vertAlign w:val="subscript"/>
          <w:lang w:val="uk-UA"/>
        </w:rPr>
        <w:t>50</w:t>
      </w:r>
      <w:r w:rsidRPr="00E776CD">
        <w:rPr>
          <w:b w:val="0"/>
          <w:i/>
          <w:sz w:val="28"/>
          <w:szCs w:val="28"/>
          <w:lang w:val="uk-UA"/>
        </w:rPr>
        <w:t>)</w:t>
      </w:r>
      <w:r>
        <w:rPr>
          <w:b w:val="0"/>
          <w:i/>
          <w:sz w:val="28"/>
          <w:szCs w:val="28"/>
          <w:lang w:val="uk-UA"/>
        </w:rPr>
        <w:t>)</w:t>
      </w:r>
      <w:r w:rsidRPr="00D85A8E">
        <w:rPr>
          <w:b w:val="0"/>
          <w:sz w:val="28"/>
          <w:szCs w:val="28"/>
          <w:lang w:val="uk-UA"/>
        </w:rPr>
        <w:t>,</w:t>
      </w:r>
      <w:r>
        <w:rPr>
          <w:b w:val="0"/>
          <w:sz w:val="28"/>
          <w:szCs w:val="28"/>
          <w:lang w:val="uk-UA"/>
        </w:rPr>
        <w:t xml:space="preserve"> коефіцієнт розчинності інгредієнта у воді</w:t>
      </w:r>
      <w:r>
        <w:rPr>
          <w:b w:val="0"/>
          <w:i/>
          <w:sz w:val="28"/>
          <w:szCs w:val="28"/>
          <w:lang w:val="uk-UA"/>
        </w:rPr>
        <w:t xml:space="preserve"> (</w:t>
      </w:r>
      <w:r w:rsidRPr="00E776CD">
        <w:rPr>
          <w:b w:val="0"/>
          <w:i/>
          <w:sz w:val="28"/>
          <w:szCs w:val="28"/>
        </w:rPr>
        <w:t>S</w:t>
      </w:r>
      <w:r>
        <w:rPr>
          <w:b w:val="0"/>
          <w:i/>
          <w:sz w:val="28"/>
          <w:szCs w:val="28"/>
          <w:lang w:val="uk-UA"/>
        </w:rPr>
        <w:t>)</w:t>
      </w:r>
      <w:r>
        <w:rPr>
          <w:b w:val="0"/>
          <w:sz w:val="28"/>
          <w:szCs w:val="28"/>
          <w:lang w:val="uk-UA"/>
        </w:rPr>
        <w:t>, та коефіцієнт леткості хімічного елемента (</w:t>
      </w:r>
      <w:r w:rsidRPr="00E776CD">
        <w:rPr>
          <w:b w:val="0"/>
          <w:i/>
          <w:sz w:val="28"/>
          <w:szCs w:val="28"/>
        </w:rPr>
        <w:t>F</w:t>
      </w:r>
      <w:r>
        <w:rPr>
          <w:b w:val="0"/>
          <w:i/>
          <w:sz w:val="28"/>
          <w:szCs w:val="28"/>
          <w:lang w:val="uk-UA"/>
        </w:rPr>
        <w:t>)</w:t>
      </w:r>
      <w:r>
        <w:rPr>
          <w:b w:val="0"/>
          <w:sz w:val="28"/>
          <w:szCs w:val="28"/>
          <w:lang w:val="uk-UA"/>
        </w:rPr>
        <w:t xml:space="preserve"> - є сталими даними та визначаються за таблицями.</w:t>
      </w:r>
    </w:p>
    <w:p w:rsidR="00E776CD" w:rsidRDefault="00D85A8E" w:rsidP="00D85A8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Клас небезпеки (</w:t>
      </w:r>
      <w:proofErr w:type="spellStart"/>
      <w:r w:rsidRPr="00E776CD">
        <w:rPr>
          <w:b w:val="0"/>
          <w:i/>
          <w:sz w:val="28"/>
          <w:szCs w:val="28"/>
          <w:lang w:val="uk-UA"/>
        </w:rPr>
        <w:t>К</w:t>
      </w:r>
      <w:r w:rsidRPr="00E776CD">
        <w:rPr>
          <w:b w:val="0"/>
          <w:i/>
          <w:sz w:val="28"/>
          <w:szCs w:val="28"/>
          <w:vertAlign w:val="subscript"/>
          <w:lang w:val="uk-UA"/>
        </w:rPr>
        <w:t>і</w:t>
      </w:r>
      <w:proofErr w:type="spellEnd"/>
      <w:r>
        <w:rPr>
          <w:b w:val="0"/>
          <w:sz w:val="28"/>
          <w:szCs w:val="28"/>
          <w:lang w:val="uk-UA"/>
        </w:rPr>
        <w:t>) розраховують для кожного елементу відходу окремо, потім відбирають 2-3 найбільших значення та сумують їх:</w:t>
      </w:r>
    </w:p>
    <w:p w:rsidR="00D85A8E" w:rsidRPr="00CF3339" w:rsidRDefault="000329D1" w:rsidP="00D85A8E">
      <w:pPr>
        <w:pStyle w:val="1"/>
        <w:shd w:val="clear" w:color="auto" w:fill="FFFFFF"/>
        <w:spacing w:before="0" w:beforeAutospacing="0" w:after="0" w:afterAutospacing="0" w:line="360" w:lineRule="auto"/>
        <w:ind w:firstLine="709"/>
        <w:jc w:val="both"/>
        <w:rPr>
          <w:b w:val="0"/>
          <w:sz w:val="28"/>
          <w:szCs w:val="28"/>
          <w:lang w:val="uk-UA"/>
        </w:rPr>
      </w:pPr>
      <m:oMathPara>
        <m:oMath>
          <m:sSub>
            <m:sSubPr>
              <m:ctrlPr>
                <w:rPr>
                  <w:rFonts w:ascii="Cambria Math" w:hAnsi="Cambria Math"/>
                  <w:b w:val="0"/>
                  <w:i/>
                  <w:sz w:val="28"/>
                  <w:szCs w:val="28"/>
                  <w:lang w:val="uk-UA"/>
                </w:rPr>
              </m:ctrlPr>
            </m:sSubPr>
            <m:e>
              <m:r>
                <m:rPr>
                  <m:sty m:val="bi"/>
                </m:rPr>
                <w:rPr>
                  <w:rFonts w:ascii="Cambria Math" w:hAnsi="Cambria Math"/>
                  <w:sz w:val="28"/>
                  <w:szCs w:val="28"/>
                  <w:lang w:val="uk-UA"/>
                </w:rPr>
                <m:t>K</m:t>
              </m:r>
            </m:e>
            <m:sub>
              <m:r>
                <m:rPr>
                  <m:sty m:val="bi"/>
                </m:rPr>
                <w:rPr>
                  <w:rFonts w:ascii="Cambria Math" w:hAnsi="Cambria Math"/>
                  <w:sz w:val="28"/>
                  <w:szCs w:val="28"/>
                  <w:lang w:val="uk-UA"/>
                </w:rPr>
                <m:t>c</m:t>
              </m:r>
            </m:sub>
          </m:sSub>
          <m:r>
            <m:rPr>
              <m:sty m:val="bi"/>
            </m:rPr>
            <w:rPr>
              <w:rFonts w:ascii="Cambria Math" w:hAnsi="Cambria Math"/>
              <w:sz w:val="28"/>
              <w:szCs w:val="28"/>
              <w:lang w:val="uk-UA"/>
            </w:rPr>
            <m:t>=</m:t>
          </m:r>
          <m:sSub>
            <m:sSubPr>
              <m:ctrlPr>
                <w:rPr>
                  <w:rFonts w:ascii="Cambria Math" w:hAnsi="Cambria Math"/>
                  <w:b w:val="0"/>
                  <w:i/>
                  <w:sz w:val="28"/>
                  <w:szCs w:val="28"/>
                  <w:lang w:val="uk-UA"/>
                </w:rPr>
              </m:ctrlPr>
            </m:sSubPr>
            <m:e>
              <m:r>
                <m:rPr>
                  <m:sty m:val="bi"/>
                </m:rPr>
                <w:rPr>
                  <w:rFonts w:ascii="Cambria Math" w:hAnsi="Cambria Math"/>
                  <w:sz w:val="28"/>
                  <w:szCs w:val="28"/>
                  <w:lang w:val="uk-UA"/>
                </w:rPr>
                <m:t>K</m:t>
              </m:r>
            </m:e>
            <m:sub>
              <m:r>
                <m:rPr>
                  <m:sty m:val="bi"/>
                </m:rPr>
                <w:rPr>
                  <w:rFonts w:ascii="Cambria Math" w:hAnsi="Cambria Math"/>
                  <w:sz w:val="28"/>
                  <w:szCs w:val="28"/>
                  <w:lang w:val="uk-UA"/>
                </w:rPr>
                <m:t>n</m:t>
              </m:r>
            </m:sub>
          </m:sSub>
          <m:r>
            <m:rPr>
              <m:sty m:val="bi"/>
            </m:rPr>
            <w:rPr>
              <w:rFonts w:ascii="Cambria Math" w:hAnsi="Cambria Math"/>
              <w:sz w:val="28"/>
              <w:szCs w:val="28"/>
              <w:lang w:val="uk-UA"/>
            </w:rPr>
            <m:t>+</m:t>
          </m:r>
          <m:sSub>
            <m:sSubPr>
              <m:ctrlPr>
                <w:rPr>
                  <w:rFonts w:ascii="Cambria Math" w:hAnsi="Cambria Math"/>
                  <w:b w:val="0"/>
                  <w:i/>
                  <w:sz w:val="28"/>
                  <w:szCs w:val="28"/>
                  <w:lang w:val="uk-UA"/>
                </w:rPr>
              </m:ctrlPr>
            </m:sSubPr>
            <m:e>
              <m:r>
                <m:rPr>
                  <m:sty m:val="bi"/>
                </m:rPr>
                <w:rPr>
                  <w:rFonts w:ascii="Cambria Math" w:hAnsi="Cambria Math"/>
                  <w:sz w:val="28"/>
                  <w:szCs w:val="28"/>
                  <w:lang w:val="uk-UA"/>
                </w:rPr>
                <m:t>K</m:t>
              </m:r>
            </m:e>
            <m:sub>
              <m:r>
                <m:rPr>
                  <m:sty m:val="bi"/>
                </m:rPr>
                <w:rPr>
                  <w:rFonts w:ascii="Cambria Math" w:hAnsi="Cambria Math"/>
                  <w:sz w:val="28"/>
                  <w:szCs w:val="28"/>
                  <w:lang w:val="uk-UA"/>
                </w:rPr>
                <m:t>m</m:t>
              </m:r>
            </m:sub>
          </m:sSub>
          <m:r>
            <m:rPr>
              <m:sty m:val="bi"/>
            </m:rPr>
            <w:rPr>
              <w:rFonts w:ascii="Cambria Math" w:hAnsi="Cambria Math"/>
              <w:sz w:val="28"/>
              <w:szCs w:val="28"/>
              <w:lang w:val="uk-UA"/>
            </w:rPr>
            <m:t>+</m:t>
          </m:r>
          <m:sSub>
            <m:sSubPr>
              <m:ctrlPr>
                <w:rPr>
                  <w:rFonts w:ascii="Cambria Math" w:hAnsi="Cambria Math"/>
                  <w:b w:val="0"/>
                  <w:i/>
                  <w:sz w:val="28"/>
                  <w:szCs w:val="28"/>
                  <w:lang w:val="uk-UA"/>
                </w:rPr>
              </m:ctrlPr>
            </m:sSubPr>
            <m:e>
              <m:r>
                <m:rPr>
                  <m:sty m:val="bi"/>
                </m:rPr>
                <w:rPr>
                  <w:rFonts w:ascii="Cambria Math" w:hAnsi="Cambria Math"/>
                  <w:sz w:val="28"/>
                  <w:szCs w:val="28"/>
                  <w:lang w:val="uk-UA"/>
                </w:rPr>
                <m:t>K</m:t>
              </m:r>
            </m:e>
            <m:sub>
              <m:r>
                <m:rPr>
                  <m:sty m:val="bi"/>
                </m:rPr>
                <w:rPr>
                  <w:rFonts w:ascii="Cambria Math" w:hAnsi="Cambria Math"/>
                  <w:sz w:val="28"/>
                  <w:szCs w:val="28"/>
                  <w:lang w:val="uk-UA"/>
                </w:rPr>
                <m:t>h</m:t>
              </m:r>
            </m:sub>
          </m:sSub>
        </m:oMath>
      </m:oMathPara>
    </w:p>
    <w:p w:rsidR="00CF3339" w:rsidRDefault="00CF3339" w:rsidP="00CF333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де: </w:t>
      </w:r>
      <w:proofErr w:type="spellStart"/>
      <w:r w:rsidRPr="00E776CD">
        <w:rPr>
          <w:b w:val="0"/>
          <w:i/>
          <w:sz w:val="28"/>
          <w:szCs w:val="28"/>
          <w:lang w:val="uk-UA"/>
        </w:rPr>
        <w:t>К</w:t>
      </w:r>
      <w:r>
        <w:rPr>
          <w:b w:val="0"/>
          <w:i/>
          <w:sz w:val="28"/>
          <w:szCs w:val="28"/>
          <w:vertAlign w:val="subscript"/>
          <w:lang w:val="uk-UA"/>
        </w:rPr>
        <w:t>с</w:t>
      </w:r>
      <w:proofErr w:type="spellEnd"/>
      <w:r w:rsidRPr="00E776CD">
        <w:rPr>
          <w:b w:val="0"/>
          <w:sz w:val="28"/>
          <w:szCs w:val="28"/>
          <w:lang w:val="uk-UA"/>
        </w:rPr>
        <w:t xml:space="preserve"> – </w:t>
      </w:r>
      <w:r>
        <w:rPr>
          <w:b w:val="0"/>
          <w:sz w:val="28"/>
          <w:szCs w:val="28"/>
          <w:lang w:val="uk-UA"/>
        </w:rPr>
        <w:t xml:space="preserve">середній </w:t>
      </w:r>
      <w:r w:rsidRPr="00E776CD">
        <w:rPr>
          <w:b w:val="0"/>
          <w:sz w:val="28"/>
          <w:szCs w:val="28"/>
          <w:lang w:val="uk-UA"/>
        </w:rPr>
        <w:t>індекс токсичності</w:t>
      </w:r>
      <w:r>
        <w:rPr>
          <w:b w:val="0"/>
          <w:sz w:val="28"/>
          <w:szCs w:val="28"/>
          <w:lang w:val="uk-UA"/>
        </w:rPr>
        <w:t xml:space="preserve"> відходу виробництва;</w:t>
      </w:r>
    </w:p>
    <w:p w:rsidR="00CF3339" w:rsidRDefault="00CF3339" w:rsidP="00CF3339">
      <w:pPr>
        <w:pStyle w:val="1"/>
        <w:shd w:val="clear" w:color="auto" w:fill="FFFFFF"/>
        <w:spacing w:before="0" w:beforeAutospacing="0" w:after="0" w:afterAutospacing="0" w:line="360" w:lineRule="auto"/>
        <w:ind w:firstLine="709"/>
        <w:jc w:val="both"/>
        <w:rPr>
          <w:b w:val="0"/>
          <w:sz w:val="28"/>
          <w:szCs w:val="28"/>
          <w:lang w:val="uk-UA"/>
        </w:rPr>
      </w:pPr>
      <w:r w:rsidRPr="00E776CD">
        <w:rPr>
          <w:b w:val="0"/>
          <w:i/>
          <w:sz w:val="28"/>
          <w:szCs w:val="28"/>
          <w:lang w:val="uk-UA"/>
        </w:rPr>
        <w:t>К</w:t>
      </w:r>
      <w:r>
        <w:rPr>
          <w:b w:val="0"/>
          <w:i/>
          <w:sz w:val="28"/>
          <w:szCs w:val="28"/>
          <w:vertAlign w:val="subscript"/>
          <w:lang w:val="en-US"/>
        </w:rPr>
        <w:t>n</w:t>
      </w:r>
      <w:r>
        <w:rPr>
          <w:b w:val="0"/>
          <w:sz w:val="28"/>
          <w:szCs w:val="28"/>
          <w:lang w:val="uk-UA"/>
        </w:rPr>
        <w:t xml:space="preserve">, </w:t>
      </w:r>
      <w:proofErr w:type="spellStart"/>
      <w:r w:rsidRPr="00E776CD">
        <w:rPr>
          <w:b w:val="0"/>
          <w:i/>
          <w:sz w:val="28"/>
          <w:szCs w:val="28"/>
          <w:lang w:val="uk-UA"/>
        </w:rPr>
        <w:t>К</w:t>
      </w:r>
      <w:r>
        <w:rPr>
          <w:b w:val="0"/>
          <w:i/>
          <w:sz w:val="28"/>
          <w:szCs w:val="28"/>
          <w:vertAlign w:val="subscript"/>
          <w:lang w:val="uk-UA"/>
        </w:rPr>
        <w:t>m</w:t>
      </w:r>
      <w:proofErr w:type="spellEnd"/>
      <w:r>
        <w:rPr>
          <w:b w:val="0"/>
          <w:sz w:val="28"/>
          <w:szCs w:val="28"/>
          <w:lang w:val="uk-UA"/>
        </w:rPr>
        <w:t>,</w:t>
      </w:r>
      <w:r w:rsidRPr="00C16A52">
        <w:rPr>
          <w:b w:val="0"/>
          <w:sz w:val="28"/>
          <w:szCs w:val="28"/>
          <w:lang w:val="uk-UA"/>
        </w:rPr>
        <w:t xml:space="preserve"> </w:t>
      </w:r>
      <w:proofErr w:type="spellStart"/>
      <w:r w:rsidRPr="00E776CD">
        <w:rPr>
          <w:b w:val="0"/>
          <w:i/>
          <w:sz w:val="28"/>
          <w:szCs w:val="28"/>
          <w:lang w:val="uk-UA"/>
        </w:rPr>
        <w:t>К</w:t>
      </w:r>
      <w:r>
        <w:rPr>
          <w:b w:val="0"/>
          <w:i/>
          <w:sz w:val="28"/>
          <w:szCs w:val="28"/>
          <w:vertAlign w:val="subscript"/>
          <w:lang w:val="uk-UA"/>
        </w:rPr>
        <w:t>h</w:t>
      </w:r>
      <w:proofErr w:type="spellEnd"/>
      <w:r>
        <w:rPr>
          <w:b w:val="0"/>
          <w:sz w:val="28"/>
          <w:szCs w:val="28"/>
          <w:lang w:val="uk-UA"/>
        </w:rPr>
        <w:t>,</w:t>
      </w:r>
      <w:r w:rsidRPr="00E776CD">
        <w:rPr>
          <w:b w:val="0"/>
          <w:sz w:val="28"/>
          <w:szCs w:val="28"/>
          <w:lang w:val="uk-UA"/>
        </w:rPr>
        <w:t xml:space="preserve"> – індекс токсичності</w:t>
      </w:r>
      <w:r w:rsidRPr="00C16A52">
        <w:rPr>
          <w:b w:val="0"/>
          <w:sz w:val="28"/>
          <w:szCs w:val="28"/>
          <w:lang w:val="uk-UA"/>
        </w:rPr>
        <w:t xml:space="preserve"> </w:t>
      </w:r>
      <w:r>
        <w:rPr>
          <w:b w:val="0"/>
          <w:sz w:val="28"/>
          <w:szCs w:val="28"/>
          <w:lang w:val="uk-UA"/>
        </w:rPr>
        <w:t>найбіл</w:t>
      </w:r>
      <w:r w:rsidR="00C16A52">
        <w:rPr>
          <w:b w:val="0"/>
          <w:sz w:val="28"/>
          <w:szCs w:val="28"/>
          <w:lang w:val="uk-UA"/>
        </w:rPr>
        <w:t>ьш небезпечних елементів відходів виробництва</w:t>
      </w:r>
      <w:r>
        <w:rPr>
          <w:b w:val="0"/>
          <w:sz w:val="28"/>
          <w:szCs w:val="28"/>
          <w:lang w:val="uk-UA"/>
        </w:rPr>
        <w:t>.</w:t>
      </w:r>
    </w:p>
    <w:p w:rsidR="00C16A52" w:rsidRPr="00C16A52" w:rsidRDefault="00C16A52" w:rsidP="00CF3339">
      <w:pPr>
        <w:pStyle w:val="1"/>
        <w:shd w:val="clear" w:color="auto" w:fill="FFFFFF"/>
        <w:spacing w:before="0" w:beforeAutospacing="0" w:after="0" w:afterAutospacing="0" w:line="360" w:lineRule="auto"/>
        <w:ind w:firstLine="709"/>
        <w:jc w:val="both"/>
        <w:rPr>
          <w:b w:val="0"/>
          <w:sz w:val="28"/>
          <w:szCs w:val="28"/>
          <w:lang w:val="uk-UA"/>
        </w:rPr>
      </w:pPr>
      <w:r w:rsidRPr="00C16A52">
        <w:rPr>
          <w:b w:val="0"/>
          <w:sz w:val="28"/>
          <w:szCs w:val="28"/>
          <w:lang w:val="uk-UA"/>
        </w:rPr>
        <w:lastRenderedPageBreak/>
        <w:t xml:space="preserve">Клас небезпечності відходів відповідає значенню </w:t>
      </w:r>
      <w:proofErr w:type="spellStart"/>
      <w:r w:rsidRPr="00C16A52">
        <w:rPr>
          <w:b w:val="0"/>
          <w:i/>
          <w:sz w:val="28"/>
          <w:szCs w:val="28"/>
          <w:lang w:val="uk-UA"/>
        </w:rPr>
        <w:t>K</w:t>
      </w:r>
      <w:r w:rsidRPr="00C16A52">
        <w:rPr>
          <w:b w:val="0"/>
          <w:i/>
          <w:sz w:val="28"/>
          <w:szCs w:val="28"/>
          <w:vertAlign w:val="subscript"/>
          <w:lang w:val="uk-UA"/>
        </w:rPr>
        <w:t>c</w:t>
      </w:r>
      <w:proofErr w:type="spellEnd"/>
      <w:r w:rsidRPr="00C16A52">
        <w:rPr>
          <w:b w:val="0"/>
          <w:sz w:val="28"/>
          <w:szCs w:val="28"/>
          <w:lang w:val="uk-UA"/>
        </w:rPr>
        <w:t xml:space="preserve">, округленому до цілого числа в межах від 1 до 4. Якщо значення </w:t>
      </w:r>
      <w:proofErr w:type="spellStart"/>
      <w:r w:rsidRPr="00C16A52">
        <w:rPr>
          <w:b w:val="0"/>
          <w:i/>
          <w:sz w:val="28"/>
          <w:szCs w:val="28"/>
          <w:lang w:val="uk-UA"/>
        </w:rPr>
        <w:t>K</w:t>
      </w:r>
      <w:r w:rsidRPr="00C16A52">
        <w:rPr>
          <w:b w:val="0"/>
          <w:i/>
          <w:sz w:val="28"/>
          <w:szCs w:val="28"/>
          <w:vertAlign w:val="subscript"/>
          <w:lang w:val="uk-UA"/>
        </w:rPr>
        <w:t>c</w:t>
      </w:r>
      <w:proofErr w:type="spellEnd"/>
      <w:r w:rsidRPr="00C16A52">
        <w:rPr>
          <w:b w:val="0"/>
          <w:sz w:val="28"/>
          <w:szCs w:val="28"/>
          <w:lang w:val="uk-UA"/>
        </w:rPr>
        <w:t xml:space="preserve"> більше 4, то відходи нетоксичні і можуть складуватись разом з твердими побутовими відходами</w:t>
      </w:r>
      <w:r w:rsidR="00D229CB">
        <w:rPr>
          <w:b w:val="0"/>
          <w:sz w:val="28"/>
          <w:szCs w:val="28"/>
          <w:lang w:val="uk-UA"/>
        </w:rPr>
        <w:t xml:space="preserve"> </w:t>
      </w:r>
      <w:r w:rsidR="008277E5" w:rsidRPr="008277E5">
        <w:rPr>
          <w:b w:val="0"/>
          <w:sz w:val="28"/>
          <w:szCs w:val="28"/>
        </w:rPr>
        <w:t>[11]</w:t>
      </w:r>
      <w:r w:rsidRPr="00C16A52">
        <w:rPr>
          <w:b w:val="0"/>
          <w:sz w:val="28"/>
          <w:szCs w:val="28"/>
          <w:lang w:val="uk-UA"/>
        </w:rPr>
        <w:t>.</w:t>
      </w:r>
    </w:p>
    <w:p w:rsidR="00C16A52" w:rsidRPr="00A520D1" w:rsidRDefault="00C16A52" w:rsidP="00CF3339">
      <w:pPr>
        <w:pStyle w:val="1"/>
        <w:shd w:val="clear" w:color="auto" w:fill="FFFFFF"/>
        <w:spacing w:before="0" w:beforeAutospacing="0" w:after="0" w:afterAutospacing="0" w:line="360" w:lineRule="auto"/>
        <w:ind w:firstLine="709"/>
        <w:jc w:val="both"/>
        <w:rPr>
          <w:sz w:val="28"/>
          <w:szCs w:val="28"/>
          <w:lang w:val="uk-UA"/>
        </w:rPr>
      </w:pPr>
    </w:p>
    <w:p w:rsidR="00C16A52" w:rsidRPr="00A520D1" w:rsidRDefault="00A91EE6" w:rsidP="00CF3339">
      <w:pPr>
        <w:pStyle w:val="1"/>
        <w:shd w:val="clear" w:color="auto" w:fill="FFFFFF"/>
        <w:spacing w:before="0" w:beforeAutospacing="0" w:after="0" w:afterAutospacing="0" w:line="360" w:lineRule="auto"/>
        <w:ind w:firstLine="709"/>
        <w:jc w:val="both"/>
        <w:rPr>
          <w:sz w:val="28"/>
          <w:szCs w:val="28"/>
          <w:lang w:val="uk-UA"/>
        </w:rPr>
      </w:pPr>
      <w:r w:rsidRPr="00A520D1">
        <w:rPr>
          <w:sz w:val="28"/>
          <w:szCs w:val="28"/>
          <w:lang w:val="uk-UA"/>
        </w:rPr>
        <w:t>2.3</w:t>
      </w:r>
      <w:r w:rsidR="00C16A52" w:rsidRPr="00A520D1">
        <w:rPr>
          <w:sz w:val="28"/>
          <w:szCs w:val="28"/>
          <w:lang w:val="uk-UA"/>
        </w:rPr>
        <w:t xml:space="preserve"> </w:t>
      </w:r>
      <w:r w:rsidR="00D0300C" w:rsidRPr="00A520D1">
        <w:rPr>
          <w:sz w:val="28"/>
          <w:szCs w:val="28"/>
          <w:lang w:val="uk-UA"/>
        </w:rPr>
        <w:t>С</w:t>
      </w:r>
      <w:r w:rsidR="00AF66D2" w:rsidRPr="00A520D1">
        <w:rPr>
          <w:sz w:val="28"/>
          <w:szCs w:val="28"/>
          <w:lang w:val="uk-UA"/>
        </w:rPr>
        <w:t>пособи обробки субстрату після культивування грибів</w:t>
      </w:r>
      <w:r w:rsidR="00D0300C" w:rsidRPr="00A520D1">
        <w:rPr>
          <w:sz w:val="28"/>
          <w:szCs w:val="28"/>
          <w:lang w:val="uk-UA"/>
        </w:rPr>
        <w:t xml:space="preserve"> для його подальшого використання та утилізації</w:t>
      </w:r>
    </w:p>
    <w:p w:rsidR="00A91EE6" w:rsidRPr="00A520D1" w:rsidRDefault="00A91EE6" w:rsidP="00CF3339">
      <w:pPr>
        <w:pStyle w:val="1"/>
        <w:shd w:val="clear" w:color="auto" w:fill="FFFFFF"/>
        <w:spacing w:before="0" w:beforeAutospacing="0" w:after="0" w:afterAutospacing="0" w:line="360" w:lineRule="auto"/>
        <w:ind w:firstLine="709"/>
        <w:jc w:val="both"/>
        <w:rPr>
          <w:sz w:val="28"/>
          <w:szCs w:val="28"/>
          <w:lang w:val="uk-UA"/>
        </w:rPr>
      </w:pPr>
      <w:r w:rsidRPr="00A520D1">
        <w:rPr>
          <w:sz w:val="28"/>
          <w:szCs w:val="28"/>
          <w:lang w:val="uk-UA"/>
        </w:rPr>
        <w:t xml:space="preserve">2.3.1 </w:t>
      </w:r>
      <w:r w:rsidR="00E81C08" w:rsidRPr="00A520D1">
        <w:rPr>
          <w:sz w:val="28"/>
          <w:szCs w:val="28"/>
          <w:lang w:val="uk-UA"/>
        </w:rPr>
        <w:t xml:space="preserve"> Спалювання та м</w:t>
      </w:r>
      <w:r w:rsidR="00BF36BC" w:rsidRPr="00A520D1">
        <w:rPr>
          <w:sz w:val="28"/>
          <w:szCs w:val="28"/>
          <w:lang w:val="uk-UA"/>
        </w:rPr>
        <w:t>етоди хімічної обробки субстрату</w:t>
      </w:r>
    </w:p>
    <w:p w:rsidR="00E40206" w:rsidRDefault="00E40206" w:rsidP="00CF333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Як вже говорилося раніше,</w:t>
      </w:r>
      <w:r w:rsidR="002B57A6">
        <w:rPr>
          <w:b w:val="0"/>
          <w:sz w:val="28"/>
          <w:szCs w:val="28"/>
          <w:lang w:val="uk-UA"/>
        </w:rPr>
        <w:t xml:space="preserve"> усі</w:t>
      </w:r>
      <w:r>
        <w:rPr>
          <w:b w:val="0"/>
          <w:sz w:val="28"/>
          <w:szCs w:val="28"/>
          <w:lang w:val="uk-UA"/>
        </w:rPr>
        <w:t xml:space="preserve"> субстрати, після культивування </w:t>
      </w:r>
      <w:r w:rsidR="002B57A6">
        <w:rPr>
          <w:b w:val="0"/>
          <w:sz w:val="28"/>
          <w:szCs w:val="28"/>
          <w:lang w:val="uk-UA"/>
        </w:rPr>
        <w:t xml:space="preserve">є ураженими пліснявою, </w:t>
      </w:r>
      <w:proofErr w:type="spellStart"/>
      <w:r w:rsidR="002B57A6">
        <w:rPr>
          <w:b w:val="0"/>
          <w:sz w:val="28"/>
          <w:szCs w:val="28"/>
          <w:lang w:val="uk-UA"/>
        </w:rPr>
        <w:t>цвільовими</w:t>
      </w:r>
      <w:proofErr w:type="spellEnd"/>
      <w:r w:rsidR="002B57A6">
        <w:rPr>
          <w:b w:val="0"/>
          <w:sz w:val="28"/>
          <w:szCs w:val="28"/>
          <w:lang w:val="uk-UA"/>
        </w:rPr>
        <w:t xml:space="preserve"> грибами, залишками грибниць. І звичайно, такий субстрат можна спробувати застосувати повторно в інших нап</w:t>
      </w:r>
      <w:r w:rsidR="00AF66D2">
        <w:rPr>
          <w:b w:val="0"/>
          <w:sz w:val="28"/>
          <w:szCs w:val="28"/>
          <w:lang w:val="uk-UA"/>
        </w:rPr>
        <w:t>рямках, додатково не обробляючи. Таким чином, застосувавши такий субстрат, наприклад, у сільському господарстві – як добриво, ми піддаємо ризику майбутній урожай.</w:t>
      </w:r>
    </w:p>
    <w:p w:rsidR="00A91EE6" w:rsidRDefault="00A91EE6" w:rsidP="00CF333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Дуже часто невеликі фермерські господарства не обробляють субстрат після вирощування грибів і, або застосовують як добриво без обробки, або просто спалюють.</w:t>
      </w:r>
      <w:r w:rsidR="00BF36BC">
        <w:rPr>
          <w:b w:val="0"/>
          <w:sz w:val="28"/>
          <w:szCs w:val="28"/>
          <w:lang w:val="uk-UA"/>
        </w:rPr>
        <w:t xml:space="preserve"> На перший погляд такий метод може здатися чудовим варіантом для утилізації залишків від вирощування грибів. Навіть складності із висушуванням</w:t>
      </w:r>
      <w:r w:rsidR="00511739">
        <w:rPr>
          <w:b w:val="0"/>
          <w:sz w:val="28"/>
          <w:szCs w:val="28"/>
          <w:lang w:val="uk-UA"/>
        </w:rPr>
        <w:t xml:space="preserve"> субстрату, адже його вологість більше 70%, не є великою перешкодою.</w:t>
      </w:r>
      <w:r w:rsidR="00A239D8">
        <w:rPr>
          <w:b w:val="0"/>
          <w:sz w:val="28"/>
          <w:szCs w:val="28"/>
          <w:lang w:val="uk-UA"/>
        </w:rPr>
        <w:t xml:space="preserve"> Боряться із  нею за допомогою перетворення (подрібнення </w:t>
      </w:r>
      <w:r w:rsidR="006457E0">
        <w:rPr>
          <w:b w:val="0"/>
          <w:sz w:val="28"/>
          <w:szCs w:val="28"/>
          <w:lang w:val="uk-UA"/>
        </w:rPr>
        <w:t xml:space="preserve">в дробарках до більш дрібної фракції </w:t>
      </w:r>
      <w:r w:rsidR="00A239D8">
        <w:rPr>
          <w:b w:val="0"/>
          <w:sz w:val="28"/>
          <w:szCs w:val="28"/>
          <w:lang w:val="uk-UA"/>
        </w:rPr>
        <w:t>та висушування субстрату).</w:t>
      </w:r>
      <w:r w:rsidR="006457E0">
        <w:rPr>
          <w:b w:val="0"/>
          <w:sz w:val="28"/>
          <w:szCs w:val="28"/>
          <w:lang w:val="uk-UA"/>
        </w:rPr>
        <w:t xml:space="preserve"> Зараз із цією ціллю застосовують Агрегат-сушіння-подрібнення.</w:t>
      </w:r>
    </w:p>
    <w:p w:rsidR="004E414C" w:rsidRDefault="004E414C" w:rsidP="004E414C">
      <w:pPr>
        <w:pStyle w:val="1"/>
        <w:shd w:val="clear" w:color="auto" w:fill="FFFFFF"/>
        <w:spacing w:before="0" w:beforeAutospacing="0" w:after="0" w:afterAutospacing="0" w:line="360" w:lineRule="auto"/>
        <w:ind w:firstLine="709"/>
        <w:jc w:val="both"/>
        <w:rPr>
          <w:b w:val="0"/>
          <w:sz w:val="28"/>
          <w:szCs w:val="28"/>
          <w:lang w:val="uk-UA"/>
        </w:rPr>
      </w:pPr>
      <w:r w:rsidRPr="00DE130F">
        <w:rPr>
          <w:b w:val="0"/>
          <w:sz w:val="28"/>
          <w:szCs w:val="28"/>
          <w:lang w:val="uk-UA"/>
        </w:rPr>
        <w:t>Енергоефективний агрегат для одночасної ударно-термічної сушки та подрібнення або надтонкого подрібнення сипучих дисперсних</w:t>
      </w:r>
      <w:r>
        <w:rPr>
          <w:b w:val="0"/>
          <w:sz w:val="28"/>
          <w:szCs w:val="28"/>
          <w:lang w:val="uk-UA"/>
        </w:rPr>
        <w:t xml:space="preserve"> матеріалів </w:t>
      </w:r>
      <w:proofErr w:type="spellStart"/>
      <w:r>
        <w:rPr>
          <w:b w:val="0"/>
          <w:sz w:val="28"/>
          <w:szCs w:val="28"/>
          <w:lang w:val="uk-UA"/>
        </w:rPr>
        <w:t>активаторно</w:t>
      </w:r>
      <w:proofErr w:type="spellEnd"/>
      <w:r w:rsidRPr="00DE130F">
        <w:rPr>
          <w:b w:val="0"/>
          <w:sz w:val="28"/>
          <w:szCs w:val="28"/>
          <w:lang w:val="uk-UA"/>
        </w:rPr>
        <w:t>-вихрового типу з організованими мн</w:t>
      </w:r>
      <w:r>
        <w:rPr>
          <w:b w:val="0"/>
          <w:sz w:val="28"/>
          <w:szCs w:val="28"/>
          <w:lang w:val="uk-UA"/>
        </w:rPr>
        <w:t xml:space="preserve">ожинними зустрічно </w:t>
      </w:r>
      <w:proofErr w:type="spellStart"/>
      <w:r>
        <w:rPr>
          <w:b w:val="0"/>
          <w:sz w:val="28"/>
          <w:szCs w:val="28"/>
          <w:lang w:val="uk-UA"/>
        </w:rPr>
        <w:t>стикаючимися</w:t>
      </w:r>
      <w:proofErr w:type="spellEnd"/>
      <w:r w:rsidRPr="00DE130F">
        <w:rPr>
          <w:b w:val="0"/>
          <w:sz w:val="28"/>
          <w:szCs w:val="28"/>
          <w:lang w:val="uk-UA"/>
        </w:rPr>
        <w:t xml:space="preserve"> потоками</w:t>
      </w:r>
      <w:r w:rsidR="00B87AAB">
        <w:rPr>
          <w:b w:val="0"/>
          <w:sz w:val="28"/>
          <w:szCs w:val="28"/>
          <w:lang w:val="uk-UA"/>
        </w:rPr>
        <w:t xml:space="preserve"> </w:t>
      </w:r>
      <w:r w:rsidR="00B87AAB" w:rsidRPr="00C845B2">
        <w:rPr>
          <w:b w:val="0"/>
          <w:sz w:val="28"/>
          <w:szCs w:val="28"/>
          <w:lang w:val="uk-UA"/>
        </w:rPr>
        <w:t>[12]</w:t>
      </w:r>
      <w:r w:rsidRPr="00DE130F">
        <w:rPr>
          <w:b w:val="0"/>
          <w:sz w:val="28"/>
          <w:szCs w:val="28"/>
          <w:lang w:val="uk-UA"/>
        </w:rPr>
        <w:t>.</w:t>
      </w:r>
    </w:p>
    <w:p w:rsidR="00E81C08" w:rsidRDefault="00F3012A" w:rsidP="00E81C08">
      <w:pPr>
        <w:pStyle w:val="1"/>
        <w:shd w:val="clear" w:color="auto" w:fill="FFFFFF"/>
        <w:spacing w:before="0" w:beforeAutospacing="0" w:after="0" w:afterAutospacing="0" w:line="360" w:lineRule="auto"/>
        <w:ind w:firstLine="709"/>
        <w:jc w:val="both"/>
        <w:rPr>
          <w:b w:val="0"/>
          <w:sz w:val="28"/>
          <w:szCs w:val="28"/>
          <w:lang w:val="uk-UA"/>
        </w:rPr>
      </w:pPr>
      <w:r w:rsidRPr="00F3012A">
        <w:rPr>
          <w:b w:val="0"/>
          <w:sz w:val="28"/>
          <w:szCs w:val="28"/>
          <w:lang w:val="uk-UA"/>
        </w:rPr>
        <w:t xml:space="preserve">Хоча система подрібнення і спалення відходів </w:t>
      </w:r>
      <w:r>
        <w:rPr>
          <w:b w:val="0"/>
          <w:sz w:val="28"/>
          <w:szCs w:val="28"/>
          <w:lang w:val="uk-UA"/>
        </w:rPr>
        <w:t xml:space="preserve">достатньо налагоджена і є найлегшою, така система – є найгіршою. Під час спалювання органічних речовин у повітря буде виділятися додаткова кількість вуглекислого газу </w:t>
      </w:r>
      <w:r>
        <w:rPr>
          <w:b w:val="0"/>
          <w:sz w:val="28"/>
          <w:szCs w:val="28"/>
          <w:lang w:val="uk-UA"/>
        </w:rPr>
        <w:lastRenderedPageBreak/>
        <w:t>(СО</w:t>
      </w:r>
      <w:r>
        <w:rPr>
          <w:b w:val="0"/>
          <w:sz w:val="28"/>
          <w:szCs w:val="28"/>
          <w:vertAlign w:val="subscript"/>
          <w:lang w:val="uk-UA"/>
        </w:rPr>
        <w:t>2</w:t>
      </w:r>
      <w:r>
        <w:rPr>
          <w:b w:val="0"/>
          <w:sz w:val="28"/>
          <w:szCs w:val="28"/>
          <w:lang w:val="uk-UA"/>
        </w:rPr>
        <w:t xml:space="preserve"> –</w:t>
      </w:r>
      <w:r w:rsidR="0094693D">
        <w:rPr>
          <w:b w:val="0"/>
          <w:sz w:val="28"/>
          <w:szCs w:val="28"/>
          <w:lang w:val="uk-UA"/>
        </w:rPr>
        <w:t xml:space="preserve"> парниковій газ), СО, попіл тощо. Такий спосіб </w:t>
      </w:r>
      <w:r w:rsidR="00835932">
        <w:rPr>
          <w:b w:val="0"/>
          <w:sz w:val="28"/>
          <w:szCs w:val="28"/>
          <w:lang w:val="uk-UA"/>
        </w:rPr>
        <w:t>не є гарною ідеєю для утилізації, бо буде створювати додатковий негативний ефект на навколишнє середовище.</w:t>
      </w:r>
      <w:r w:rsidR="00DC644E">
        <w:rPr>
          <w:b w:val="0"/>
          <w:sz w:val="28"/>
          <w:szCs w:val="28"/>
          <w:lang w:val="uk-UA"/>
        </w:rPr>
        <w:t xml:space="preserve"> Тому спалювання, як спосіб утилізації не розглядається. Але подрібненн</w:t>
      </w:r>
      <w:r w:rsidR="00003B05">
        <w:rPr>
          <w:b w:val="0"/>
          <w:sz w:val="28"/>
          <w:szCs w:val="28"/>
          <w:lang w:val="uk-UA"/>
        </w:rPr>
        <w:t xml:space="preserve">я та пресування – це чудовий спосіб для </w:t>
      </w:r>
      <w:r w:rsidR="000477A4">
        <w:rPr>
          <w:b w:val="0"/>
          <w:sz w:val="28"/>
          <w:szCs w:val="28"/>
          <w:lang w:val="uk-UA"/>
        </w:rPr>
        <w:t xml:space="preserve">створення </w:t>
      </w:r>
      <w:proofErr w:type="spellStart"/>
      <w:r w:rsidR="000477A4">
        <w:rPr>
          <w:b w:val="0"/>
          <w:sz w:val="28"/>
          <w:szCs w:val="28"/>
          <w:lang w:val="uk-UA"/>
        </w:rPr>
        <w:t>пелетів</w:t>
      </w:r>
      <w:proofErr w:type="spellEnd"/>
      <w:r w:rsidR="000477A4">
        <w:rPr>
          <w:b w:val="0"/>
          <w:sz w:val="28"/>
          <w:szCs w:val="28"/>
          <w:lang w:val="uk-UA"/>
        </w:rPr>
        <w:t xml:space="preserve"> для твердопаливних котл</w:t>
      </w:r>
      <w:r w:rsidR="00170E70">
        <w:rPr>
          <w:b w:val="0"/>
          <w:sz w:val="28"/>
          <w:szCs w:val="28"/>
          <w:lang w:val="uk-UA"/>
        </w:rPr>
        <w:t>ів. Слід також врахувати, що да</w:t>
      </w:r>
      <w:r w:rsidR="000477A4">
        <w:rPr>
          <w:b w:val="0"/>
          <w:sz w:val="28"/>
          <w:szCs w:val="28"/>
          <w:lang w:val="uk-UA"/>
        </w:rPr>
        <w:t>на галу</w:t>
      </w:r>
      <w:r w:rsidR="00170E70">
        <w:rPr>
          <w:b w:val="0"/>
          <w:sz w:val="28"/>
          <w:szCs w:val="28"/>
          <w:lang w:val="uk-UA"/>
        </w:rPr>
        <w:t xml:space="preserve">зь потребує дотримання певних вимог, яким відповідають </w:t>
      </w:r>
      <w:proofErr w:type="spellStart"/>
      <w:r w:rsidR="00170E70">
        <w:rPr>
          <w:b w:val="0"/>
          <w:sz w:val="28"/>
          <w:szCs w:val="28"/>
          <w:lang w:val="uk-UA"/>
        </w:rPr>
        <w:t>пелети</w:t>
      </w:r>
      <w:proofErr w:type="spellEnd"/>
      <w:r w:rsidR="00170E70">
        <w:rPr>
          <w:b w:val="0"/>
          <w:sz w:val="28"/>
          <w:szCs w:val="28"/>
          <w:lang w:val="uk-UA"/>
        </w:rPr>
        <w:t xml:space="preserve"> Європи.</w:t>
      </w:r>
    </w:p>
    <w:p w:rsidR="00E81C08" w:rsidRPr="00E81C08" w:rsidRDefault="00E81C08" w:rsidP="00E81C08">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Створення</w:t>
      </w:r>
      <w:r w:rsidRPr="000354D6">
        <w:rPr>
          <w:b w:val="0"/>
          <w:sz w:val="28"/>
          <w:szCs w:val="28"/>
        </w:rPr>
        <w:t xml:space="preserve"> </w:t>
      </w:r>
      <w:proofErr w:type="spellStart"/>
      <w:r>
        <w:rPr>
          <w:b w:val="0"/>
          <w:sz w:val="28"/>
          <w:szCs w:val="28"/>
          <w:lang w:val="uk-UA"/>
        </w:rPr>
        <w:t>пелет</w:t>
      </w:r>
      <w:proofErr w:type="spellEnd"/>
      <w:r>
        <w:rPr>
          <w:b w:val="0"/>
          <w:sz w:val="28"/>
          <w:szCs w:val="28"/>
          <w:lang w:val="uk-UA"/>
        </w:rPr>
        <w:t xml:space="preserve"> є єдиним методом переробки</w:t>
      </w:r>
      <w:r w:rsidR="000354D6">
        <w:rPr>
          <w:b w:val="0"/>
          <w:sz w:val="28"/>
          <w:szCs w:val="28"/>
          <w:lang w:val="uk-UA"/>
        </w:rPr>
        <w:t xml:space="preserve"> використаного субстрату, за якого немає потреби застосовувати додаткові пристрої. Оскільки Агрегат сушіння подрібнення знижує рівень вологи до 10% і менше а при такому рівні вологи міцелій розвиватися не здатен. В усіх інших випадках субстрат слід додатково обробити одним з методів вказаних нижче.</w:t>
      </w:r>
    </w:p>
    <w:p w:rsidR="00AF66D2" w:rsidRDefault="00AF66D2" w:rsidP="00CF333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Тому, перед будь яким наступним застосуванням субстрату його слід обробляти задля знищення плісняви, грибів-конкурентів та залишків </w:t>
      </w:r>
      <w:r w:rsidR="004E485B">
        <w:rPr>
          <w:b w:val="0"/>
          <w:sz w:val="28"/>
          <w:szCs w:val="28"/>
          <w:lang w:val="uk-UA"/>
        </w:rPr>
        <w:t>грибниці. Знезаразити субстрат можна застосовуючи методи різних напрямків:</w:t>
      </w:r>
    </w:p>
    <w:p w:rsidR="004E485B" w:rsidRDefault="004E485B" w:rsidP="00A91EE6">
      <w:pPr>
        <w:pStyle w:val="1"/>
        <w:numPr>
          <w:ilvl w:val="0"/>
          <w:numId w:val="13"/>
        </w:numPr>
        <w:shd w:val="clear" w:color="auto" w:fill="FFFFFF"/>
        <w:spacing w:before="0" w:beforeAutospacing="0" w:after="0" w:afterAutospacing="0" w:line="360" w:lineRule="auto"/>
        <w:jc w:val="both"/>
        <w:rPr>
          <w:b w:val="0"/>
          <w:sz w:val="28"/>
          <w:szCs w:val="28"/>
          <w:lang w:val="uk-UA"/>
        </w:rPr>
      </w:pPr>
      <w:r>
        <w:rPr>
          <w:b w:val="0"/>
          <w:sz w:val="28"/>
          <w:szCs w:val="28"/>
          <w:lang w:val="uk-UA"/>
        </w:rPr>
        <w:t>Хімічна обробка;</w:t>
      </w:r>
    </w:p>
    <w:p w:rsidR="00A91EE6" w:rsidRDefault="00A91EE6" w:rsidP="00A91EE6">
      <w:pPr>
        <w:pStyle w:val="1"/>
        <w:numPr>
          <w:ilvl w:val="0"/>
          <w:numId w:val="13"/>
        </w:numPr>
        <w:shd w:val="clear" w:color="auto" w:fill="FFFFFF"/>
        <w:spacing w:before="0" w:beforeAutospacing="0" w:after="0" w:afterAutospacing="0" w:line="360" w:lineRule="auto"/>
        <w:jc w:val="both"/>
        <w:rPr>
          <w:b w:val="0"/>
          <w:sz w:val="28"/>
          <w:szCs w:val="28"/>
          <w:lang w:val="uk-UA"/>
        </w:rPr>
      </w:pPr>
      <w:r>
        <w:rPr>
          <w:b w:val="0"/>
          <w:sz w:val="28"/>
          <w:szCs w:val="28"/>
          <w:lang w:val="uk-UA"/>
        </w:rPr>
        <w:t>Біологічна обробка;</w:t>
      </w:r>
    </w:p>
    <w:p w:rsidR="00A63DA1" w:rsidRDefault="00A63DA1" w:rsidP="00A91EE6">
      <w:pPr>
        <w:pStyle w:val="1"/>
        <w:numPr>
          <w:ilvl w:val="0"/>
          <w:numId w:val="13"/>
        </w:numPr>
        <w:shd w:val="clear" w:color="auto" w:fill="FFFFFF"/>
        <w:spacing w:before="0" w:beforeAutospacing="0" w:after="0" w:afterAutospacing="0" w:line="360" w:lineRule="auto"/>
        <w:jc w:val="both"/>
        <w:rPr>
          <w:b w:val="0"/>
          <w:sz w:val="28"/>
          <w:szCs w:val="28"/>
          <w:lang w:val="uk-UA"/>
        </w:rPr>
      </w:pPr>
      <w:r>
        <w:rPr>
          <w:b w:val="0"/>
          <w:sz w:val="28"/>
          <w:szCs w:val="28"/>
          <w:lang w:val="uk-UA"/>
        </w:rPr>
        <w:t>Фізична обробка субстрату:</w:t>
      </w:r>
    </w:p>
    <w:p w:rsidR="00BF36BC" w:rsidRDefault="00BF36BC" w:rsidP="00A63DA1">
      <w:pPr>
        <w:pStyle w:val="1"/>
        <w:numPr>
          <w:ilvl w:val="1"/>
          <w:numId w:val="13"/>
        </w:numPr>
        <w:shd w:val="clear" w:color="auto" w:fill="FFFFFF"/>
        <w:spacing w:before="0" w:beforeAutospacing="0" w:after="0" w:afterAutospacing="0" w:line="360" w:lineRule="auto"/>
        <w:jc w:val="both"/>
        <w:rPr>
          <w:b w:val="0"/>
          <w:sz w:val="28"/>
          <w:szCs w:val="28"/>
          <w:lang w:val="uk-UA"/>
        </w:rPr>
      </w:pPr>
      <w:r>
        <w:rPr>
          <w:b w:val="0"/>
          <w:sz w:val="28"/>
          <w:szCs w:val="28"/>
          <w:lang w:val="uk-UA"/>
        </w:rPr>
        <w:t>Ксеротермічна обробка;</w:t>
      </w:r>
    </w:p>
    <w:p w:rsidR="00BF36BC" w:rsidRDefault="00BF36BC" w:rsidP="00A63DA1">
      <w:pPr>
        <w:pStyle w:val="1"/>
        <w:numPr>
          <w:ilvl w:val="1"/>
          <w:numId w:val="13"/>
        </w:numPr>
        <w:shd w:val="clear" w:color="auto" w:fill="FFFFFF"/>
        <w:spacing w:before="0" w:beforeAutospacing="0" w:after="0" w:afterAutospacing="0" w:line="360" w:lineRule="auto"/>
        <w:jc w:val="both"/>
        <w:rPr>
          <w:b w:val="0"/>
          <w:sz w:val="28"/>
          <w:szCs w:val="28"/>
          <w:lang w:val="uk-UA"/>
        </w:rPr>
      </w:pPr>
      <w:r>
        <w:rPr>
          <w:b w:val="0"/>
          <w:sz w:val="28"/>
          <w:szCs w:val="28"/>
          <w:lang w:val="uk-UA"/>
        </w:rPr>
        <w:t>Гідротермічна обробка;</w:t>
      </w:r>
    </w:p>
    <w:p w:rsidR="004E485B" w:rsidRDefault="004E485B" w:rsidP="00A91EE6">
      <w:pPr>
        <w:pStyle w:val="1"/>
        <w:numPr>
          <w:ilvl w:val="0"/>
          <w:numId w:val="13"/>
        </w:numPr>
        <w:shd w:val="clear" w:color="auto" w:fill="FFFFFF"/>
        <w:spacing w:before="0" w:beforeAutospacing="0" w:after="0" w:afterAutospacing="0" w:line="360" w:lineRule="auto"/>
        <w:jc w:val="both"/>
        <w:rPr>
          <w:b w:val="0"/>
          <w:sz w:val="28"/>
          <w:szCs w:val="28"/>
          <w:lang w:val="uk-UA"/>
        </w:rPr>
      </w:pPr>
      <w:r>
        <w:rPr>
          <w:b w:val="0"/>
          <w:sz w:val="28"/>
          <w:szCs w:val="28"/>
          <w:lang w:val="uk-UA"/>
        </w:rPr>
        <w:t>Агротехнічна обробка.</w:t>
      </w:r>
    </w:p>
    <w:p w:rsidR="00A023DD" w:rsidRPr="00545373" w:rsidRDefault="00A023DD" w:rsidP="00A023DD">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Основні засоби хімічної обробки:</w:t>
      </w:r>
    </w:p>
    <w:p w:rsidR="00A023DD" w:rsidRDefault="00A023DD" w:rsidP="00A023DD">
      <w:pPr>
        <w:pStyle w:val="1"/>
        <w:shd w:val="clear" w:color="auto" w:fill="FFFFFF"/>
        <w:spacing w:before="0" w:beforeAutospacing="0" w:after="0" w:afterAutospacing="0" w:line="360" w:lineRule="auto"/>
        <w:ind w:firstLine="709"/>
        <w:jc w:val="both"/>
        <w:rPr>
          <w:b w:val="0"/>
          <w:sz w:val="28"/>
          <w:szCs w:val="28"/>
          <w:lang w:val="uk-UA"/>
        </w:rPr>
      </w:pPr>
      <w:r w:rsidRPr="00545373">
        <w:rPr>
          <w:b w:val="0"/>
          <w:i/>
          <w:sz w:val="28"/>
          <w:szCs w:val="28"/>
          <w:lang w:val="uk-UA"/>
        </w:rPr>
        <w:t>Хлорне вапно.</w:t>
      </w:r>
      <w:r>
        <w:rPr>
          <w:b w:val="0"/>
          <w:sz w:val="28"/>
          <w:szCs w:val="28"/>
          <w:lang w:val="uk-UA"/>
        </w:rPr>
        <w:t xml:space="preserve"> Його </w:t>
      </w:r>
      <w:r w:rsidRPr="00545373">
        <w:rPr>
          <w:b w:val="0"/>
          <w:sz w:val="28"/>
          <w:szCs w:val="28"/>
          <w:lang w:val="uk-UA"/>
        </w:rPr>
        <w:t xml:space="preserve">додають в </w:t>
      </w:r>
      <w:r>
        <w:rPr>
          <w:b w:val="0"/>
          <w:sz w:val="28"/>
          <w:szCs w:val="28"/>
          <w:lang w:val="uk-UA"/>
        </w:rPr>
        <w:t>середовище</w:t>
      </w:r>
      <w:r w:rsidRPr="00545373">
        <w:rPr>
          <w:b w:val="0"/>
          <w:sz w:val="28"/>
          <w:szCs w:val="28"/>
          <w:lang w:val="uk-UA"/>
        </w:rPr>
        <w:t xml:space="preserve"> за півроку до посадки культур. </w:t>
      </w:r>
      <w:r>
        <w:rPr>
          <w:b w:val="0"/>
          <w:sz w:val="28"/>
          <w:szCs w:val="28"/>
          <w:lang w:val="uk-UA"/>
        </w:rPr>
        <w:t xml:space="preserve">Через великий строк дії, на грибних субстратах застосовується </w:t>
      </w:r>
      <w:proofErr w:type="spellStart"/>
      <w:r>
        <w:rPr>
          <w:b w:val="0"/>
          <w:sz w:val="28"/>
          <w:szCs w:val="28"/>
          <w:lang w:val="uk-UA"/>
        </w:rPr>
        <w:t>рідко</w:t>
      </w:r>
      <w:proofErr w:type="spellEnd"/>
      <w:r>
        <w:rPr>
          <w:b w:val="0"/>
          <w:sz w:val="28"/>
          <w:szCs w:val="28"/>
          <w:lang w:val="uk-UA"/>
        </w:rPr>
        <w:t xml:space="preserve">. </w:t>
      </w:r>
      <w:r w:rsidRPr="00545373">
        <w:rPr>
          <w:b w:val="0"/>
          <w:sz w:val="28"/>
          <w:szCs w:val="28"/>
          <w:lang w:val="uk-UA"/>
        </w:rPr>
        <w:t>На 1</w:t>
      </w:r>
      <w:r>
        <w:rPr>
          <w:b w:val="0"/>
          <w:sz w:val="28"/>
          <w:szCs w:val="28"/>
        </w:rPr>
        <w:t> </w:t>
      </w:r>
      <w:r w:rsidRPr="00545373">
        <w:rPr>
          <w:b w:val="0"/>
          <w:sz w:val="28"/>
          <w:szCs w:val="28"/>
          <w:lang w:val="uk-UA"/>
        </w:rPr>
        <w:t>м</w:t>
      </w:r>
      <w:r w:rsidRPr="00545373">
        <w:rPr>
          <w:b w:val="0"/>
          <w:sz w:val="28"/>
          <w:szCs w:val="28"/>
          <w:vertAlign w:val="superscript"/>
          <w:lang w:val="uk-UA"/>
        </w:rPr>
        <w:t>2</w:t>
      </w:r>
      <w:r w:rsidRPr="00545373">
        <w:rPr>
          <w:b w:val="0"/>
          <w:sz w:val="28"/>
          <w:szCs w:val="28"/>
          <w:lang w:val="uk-UA"/>
        </w:rPr>
        <w:t xml:space="preserve"> доводи</w:t>
      </w:r>
      <w:r>
        <w:rPr>
          <w:b w:val="0"/>
          <w:sz w:val="28"/>
          <w:szCs w:val="28"/>
          <w:lang w:val="uk-UA"/>
        </w:rPr>
        <w:t>ться до 200 г речовини, яку</w:t>
      </w:r>
      <w:r w:rsidRPr="00545373">
        <w:rPr>
          <w:b w:val="0"/>
          <w:sz w:val="28"/>
          <w:szCs w:val="28"/>
          <w:lang w:val="uk-UA"/>
        </w:rPr>
        <w:t xml:space="preserve"> вносять в верхній шар землі. Хлор швидко і ефективно знищує збудників різних </w:t>
      </w:r>
      <w:proofErr w:type="spellStart"/>
      <w:r w:rsidRPr="00545373">
        <w:rPr>
          <w:b w:val="0"/>
          <w:sz w:val="28"/>
          <w:szCs w:val="28"/>
          <w:lang w:val="uk-UA"/>
        </w:rPr>
        <w:t>хвороб</w:t>
      </w:r>
      <w:proofErr w:type="spellEnd"/>
      <w:r w:rsidRPr="00545373">
        <w:rPr>
          <w:b w:val="0"/>
          <w:sz w:val="28"/>
          <w:szCs w:val="28"/>
          <w:lang w:val="uk-UA"/>
        </w:rPr>
        <w:t>. Однак деякі рослини - помідори, картопля, огірки, плодові та ягідні культури - негативно реагують на цей елемент.</w:t>
      </w:r>
      <w:r>
        <w:rPr>
          <w:b w:val="0"/>
          <w:sz w:val="28"/>
          <w:szCs w:val="28"/>
          <w:lang w:val="uk-UA"/>
        </w:rPr>
        <w:t xml:space="preserve"> Це необхідно враховувати у тому </w:t>
      </w:r>
      <w:r>
        <w:rPr>
          <w:b w:val="0"/>
          <w:sz w:val="28"/>
          <w:szCs w:val="28"/>
          <w:lang w:val="uk-UA"/>
        </w:rPr>
        <w:lastRenderedPageBreak/>
        <w:t>випаду, коли в подальшому такий матеріал повинен застосовуватися як добрива на ріллі.</w:t>
      </w:r>
    </w:p>
    <w:p w:rsidR="00A023DD" w:rsidRDefault="00A023DD" w:rsidP="00A023DD">
      <w:pPr>
        <w:pStyle w:val="1"/>
        <w:shd w:val="clear" w:color="auto" w:fill="FFFFFF"/>
        <w:spacing w:before="0" w:beforeAutospacing="0" w:after="0" w:afterAutospacing="0" w:line="360" w:lineRule="auto"/>
        <w:ind w:firstLine="709"/>
        <w:jc w:val="both"/>
        <w:rPr>
          <w:b w:val="0"/>
          <w:sz w:val="28"/>
          <w:szCs w:val="28"/>
          <w:lang w:val="uk-UA"/>
        </w:rPr>
      </w:pPr>
      <w:r w:rsidRPr="00F24AA0">
        <w:rPr>
          <w:b w:val="0"/>
          <w:i/>
          <w:sz w:val="28"/>
          <w:szCs w:val="28"/>
          <w:lang w:val="uk-UA"/>
        </w:rPr>
        <w:t>ТМТД.</w:t>
      </w:r>
      <w:r>
        <w:rPr>
          <w:b w:val="0"/>
          <w:i/>
          <w:sz w:val="28"/>
          <w:szCs w:val="28"/>
          <w:lang w:val="uk-UA"/>
        </w:rPr>
        <w:t xml:space="preserve"> </w:t>
      </w:r>
      <w:r>
        <w:rPr>
          <w:b w:val="0"/>
          <w:sz w:val="28"/>
          <w:szCs w:val="28"/>
          <w:lang w:val="uk-UA"/>
        </w:rPr>
        <w:t>Цей</w:t>
      </w:r>
      <w:r w:rsidRPr="00545373">
        <w:rPr>
          <w:b w:val="0"/>
          <w:sz w:val="28"/>
          <w:szCs w:val="28"/>
          <w:lang w:val="uk-UA"/>
        </w:rPr>
        <w:t xml:space="preserve"> фунгіцид використов</w:t>
      </w:r>
      <w:r>
        <w:rPr>
          <w:b w:val="0"/>
          <w:sz w:val="28"/>
          <w:szCs w:val="28"/>
          <w:lang w:val="uk-UA"/>
        </w:rPr>
        <w:t>ується як в формі 0,6% -ї</w:t>
      </w:r>
      <w:r w:rsidRPr="00545373">
        <w:rPr>
          <w:b w:val="0"/>
          <w:sz w:val="28"/>
          <w:szCs w:val="28"/>
          <w:lang w:val="uk-UA"/>
        </w:rPr>
        <w:t xml:space="preserve"> суспензії, так і в сухому стані. У першому випадку препарат розчиняють у відрі з водою і вносять в</w:t>
      </w:r>
      <w:r>
        <w:rPr>
          <w:b w:val="0"/>
          <w:sz w:val="28"/>
          <w:szCs w:val="28"/>
          <w:lang w:val="uk-UA"/>
        </w:rPr>
        <w:t xml:space="preserve"> відпрацьований</w:t>
      </w:r>
      <w:r w:rsidRPr="00545373">
        <w:rPr>
          <w:b w:val="0"/>
          <w:sz w:val="28"/>
          <w:szCs w:val="28"/>
          <w:lang w:val="uk-UA"/>
        </w:rPr>
        <w:t xml:space="preserve"> безпосередньо перед посадкою культурних рослин. Після внесення </w:t>
      </w:r>
      <w:r>
        <w:rPr>
          <w:b w:val="0"/>
          <w:sz w:val="28"/>
          <w:szCs w:val="28"/>
          <w:lang w:val="uk-UA"/>
        </w:rPr>
        <w:t>фунгіциду</w:t>
      </w:r>
      <w:r w:rsidRPr="00545373">
        <w:rPr>
          <w:b w:val="0"/>
          <w:sz w:val="28"/>
          <w:szCs w:val="28"/>
          <w:lang w:val="uk-UA"/>
        </w:rPr>
        <w:t xml:space="preserve"> варто якісно розпушити</w:t>
      </w:r>
      <w:r>
        <w:rPr>
          <w:b w:val="0"/>
          <w:sz w:val="28"/>
          <w:szCs w:val="28"/>
          <w:lang w:val="uk-UA"/>
        </w:rPr>
        <w:t xml:space="preserve"> субстрат</w:t>
      </w:r>
      <w:r w:rsidRPr="00545373">
        <w:rPr>
          <w:b w:val="0"/>
          <w:sz w:val="28"/>
          <w:szCs w:val="28"/>
          <w:lang w:val="uk-UA"/>
        </w:rPr>
        <w:t>. На кожен квадратний метр беруть близько 60 г препарату в сухому стані. При використанні суспензії на 1 м</w:t>
      </w:r>
      <w:r w:rsidRPr="000725B3">
        <w:rPr>
          <w:b w:val="0"/>
          <w:sz w:val="28"/>
          <w:szCs w:val="28"/>
          <w:vertAlign w:val="superscript"/>
          <w:lang w:val="uk-UA"/>
        </w:rPr>
        <w:t>2</w:t>
      </w:r>
      <w:r w:rsidRPr="00545373">
        <w:rPr>
          <w:b w:val="0"/>
          <w:sz w:val="28"/>
          <w:szCs w:val="28"/>
          <w:lang w:val="uk-UA"/>
        </w:rPr>
        <w:t xml:space="preserve"> вносять по 10 л. Перевага цього </w:t>
      </w:r>
      <w:r>
        <w:rPr>
          <w:b w:val="0"/>
          <w:sz w:val="28"/>
          <w:szCs w:val="28"/>
          <w:lang w:val="uk-UA"/>
        </w:rPr>
        <w:t xml:space="preserve">засобу </w:t>
      </w:r>
      <w:r w:rsidRPr="00545373">
        <w:rPr>
          <w:b w:val="0"/>
          <w:sz w:val="28"/>
          <w:szCs w:val="28"/>
          <w:lang w:val="uk-UA"/>
        </w:rPr>
        <w:t>- відсутність негативного впливу на рослини.</w:t>
      </w:r>
    </w:p>
    <w:p w:rsidR="00A023DD" w:rsidRDefault="00A023DD" w:rsidP="00A023DD">
      <w:pPr>
        <w:pStyle w:val="1"/>
        <w:shd w:val="clear" w:color="auto" w:fill="FFFFFF"/>
        <w:spacing w:before="0" w:beforeAutospacing="0" w:after="0" w:afterAutospacing="0" w:line="360" w:lineRule="auto"/>
        <w:ind w:firstLine="709"/>
        <w:jc w:val="both"/>
        <w:rPr>
          <w:b w:val="0"/>
          <w:sz w:val="28"/>
          <w:szCs w:val="28"/>
          <w:lang w:val="uk-UA"/>
        </w:rPr>
      </w:pPr>
      <w:proofErr w:type="spellStart"/>
      <w:r w:rsidRPr="000725B3">
        <w:rPr>
          <w:b w:val="0"/>
          <w:i/>
          <w:sz w:val="28"/>
          <w:szCs w:val="28"/>
          <w:lang w:val="uk-UA"/>
        </w:rPr>
        <w:t>Іпродіон</w:t>
      </w:r>
      <w:proofErr w:type="spellEnd"/>
      <w:r w:rsidRPr="00545373">
        <w:rPr>
          <w:b w:val="0"/>
          <w:sz w:val="28"/>
          <w:szCs w:val="28"/>
          <w:lang w:val="uk-UA"/>
        </w:rPr>
        <w:t xml:space="preserve"> (2%). Суху речовину розкидають по ділянці так, щоб на 1 м</w:t>
      </w:r>
      <w:r w:rsidRPr="000725B3">
        <w:rPr>
          <w:b w:val="0"/>
          <w:sz w:val="28"/>
          <w:szCs w:val="28"/>
          <w:vertAlign w:val="superscript"/>
          <w:lang w:val="uk-UA"/>
        </w:rPr>
        <w:t>2</w:t>
      </w:r>
      <w:r w:rsidRPr="00545373">
        <w:rPr>
          <w:b w:val="0"/>
          <w:sz w:val="28"/>
          <w:szCs w:val="28"/>
          <w:lang w:val="uk-UA"/>
        </w:rPr>
        <w:t xml:space="preserve"> припадало по 150 г препарату, після чого закладають його в </w:t>
      </w:r>
      <w:r>
        <w:rPr>
          <w:b w:val="0"/>
          <w:sz w:val="28"/>
          <w:szCs w:val="28"/>
          <w:lang w:val="uk-UA"/>
        </w:rPr>
        <w:t>матеріал для обробки</w:t>
      </w:r>
      <w:r w:rsidRPr="00545373">
        <w:rPr>
          <w:b w:val="0"/>
          <w:sz w:val="28"/>
          <w:szCs w:val="28"/>
          <w:lang w:val="uk-UA"/>
        </w:rPr>
        <w:t xml:space="preserve">. Засіб допомагає в боротьбі проти збудників сірої гнилі, </w:t>
      </w:r>
      <w:proofErr w:type="spellStart"/>
      <w:r w:rsidRPr="00545373">
        <w:rPr>
          <w:b w:val="0"/>
          <w:sz w:val="28"/>
          <w:szCs w:val="28"/>
          <w:lang w:val="uk-UA"/>
        </w:rPr>
        <w:t>склеротініоз</w:t>
      </w:r>
      <w:proofErr w:type="spellEnd"/>
      <w:r w:rsidRPr="00545373">
        <w:rPr>
          <w:b w:val="0"/>
          <w:sz w:val="28"/>
          <w:szCs w:val="28"/>
          <w:lang w:val="uk-UA"/>
        </w:rPr>
        <w:t>, фузаріозу.</w:t>
      </w:r>
    </w:p>
    <w:p w:rsidR="00A023DD" w:rsidRPr="00545373" w:rsidRDefault="00A023DD" w:rsidP="00A023DD">
      <w:pPr>
        <w:pStyle w:val="1"/>
        <w:shd w:val="clear" w:color="auto" w:fill="FFFFFF"/>
        <w:spacing w:before="0" w:beforeAutospacing="0" w:after="0" w:afterAutospacing="0" w:line="360" w:lineRule="auto"/>
        <w:ind w:firstLine="709"/>
        <w:jc w:val="both"/>
        <w:rPr>
          <w:b w:val="0"/>
          <w:sz w:val="28"/>
          <w:szCs w:val="28"/>
          <w:lang w:val="uk-UA"/>
        </w:rPr>
      </w:pPr>
      <w:r w:rsidRPr="000725B3">
        <w:rPr>
          <w:b w:val="0"/>
          <w:i/>
          <w:sz w:val="28"/>
          <w:szCs w:val="28"/>
          <w:lang w:val="uk-UA"/>
        </w:rPr>
        <w:t>Формалін</w:t>
      </w:r>
      <w:r w:rsidRPr="00545373">
        <w:rPr>
          <w:b w:val="0"/>
          <w:sz w:val="28"/>
          <w:szCs w:val="28"/>
          <w:lang w:val="uk-UA"/>
        </w:rPr>
        <w:t>. Речовина використовують приблизно за 2 тижні до того, як рослини будуть висаджені. При мінусових температурах застосовувати його недоцільно</w:t>
      </w:r>
      <w:r>
        <w:rPr>
          <w:b w:val="0"/>
          <w:sz w:val="28"/>
          <w:szCs w:val="28"/>
          <w:lang w:val="uk-UA"/>
        </w:rPr>
        <w:t>. Один стакан речовини в 40% -ї</w:t>
      </w:r>
      <w:r w:rsidRPr="00545373">
        <w:rPr>
          <w:b w:val="0"/>
          <w:sz w:val="28"/>
          <w:szCs w:val="28"/>
          <w:lang w:val="uk-UA"/>
        </w:rPr>
        <w:t xml:space="preserve"> концентрації переливають у відро з водою і ретельно перемішують. </w:t>
      </w:r>
      <w:r>
        <w:rPr>
          <w:b w:val="0"/>
          <w:sz w:val="28"/>
          <w:szCs w:val="28"/>
          <w:lang w:val="uk-UA"/>
        </w:rPr>
        <w:t>Р</w:t>
      </w:r>
      <w:r w:rsidRPr="00545373">
        <w:rPr>
          <w:b w:val="0"/>
          <w:sz w:val="28"/>
          <w:szCs w:val="28"/>
          <w:lang w:val="uk-UA"/>
        </w:rPr>
        <w:t>ідини</w:t>
      </w:r>
      <w:r>
        <w:rPr>
          <w:b w:val="0"/>
          <w:sz w:val="28"/>
          <w:szCs w:val="28"/>
          <w:lang w:val="uk-UA"/>
        </w:rPr>
        <w:t>, що вийшла</w:t>
      </w:r>
      <w:r w:rsidRPr="00545373">
        <w:rPr>
          <w:b w:val="0"/>
          <w:sz w:val="28"/>
          <w:szCs w:val="28"/>
          <w:lang w:val="uk-UA"/>
        </w:rPr>
        <w:t xml:space="preserve"> вистачає для обробки квадратного метра </w:t>
      </w:r>
      <w:r>
        <w:rPr>
          <w:b w:val="0"/>
          <w:sz w:val="28"/>
          <w:szCs w:val="28"/>
          <w:lang w:val="uk-UA"/>
        </w:rPr>
        <w:t>субстрату (один блок)</w:t>
      </w:r>
      <w:r w:rsidRPr="00545373">
        <w:rPr>
          <w:b w:val="0"/>
          <w:sz w:val="28"/>
          <w:szCs w:val="28"/>
          <w:lang w:val="uk-UA"/>
        </w:rPr>
        <w:t xml:space="preserve">. Після внесення препарату </w:t>
      </w:r>
      <w:r>
        <w:rPr>
          <w:b w:val="0"/>
          <w:sz w:val="28"/>
          <w:szCs w:val="28"/>
          <w:lang w:val="uk-UA"/>
        </w:rPr>
        <w:t>до субстрату або повторно формують блок для вирощування грибів, або готують до подальшого застосування у вигляді добрив.</w:t>
      </w:r>
      <w:r w:rsidRPr="00545373">
        <w:rPr>
          <w:b w:val="0"/>
          <w:sz w:val="28"/>
          <w:szCs w:val="28"/>
          <w:lang w:val="uk-UA"/>
        </w:rPr>
        <w:t xml:space="preserve"> Допускається </w:t>
      </w:r>
      <w:r>
        <w:rPr>
          <w:b w:val="0"/>
          <w:sz w:val="28"/>
          <w:szCs w:val="28"/>
          <w:lang w:val="uk-UA"/>
        </w:rPr>
        <w:t xml:space="preserve">повторне мульчування </w:t>
      </w:r>
      <w:r w:rsidR="00A63DA1">
        <w:rPr>
          <w:b w:val="0"/>
          <w:sz w:val="28"/>
          <w:szCs w:val="28"/>
          <w:lang w:val="uk-UA"/>
        </w:rPr>
        <w:t xml:space="preserve">соломою, </w:t>
      </w:r>
      <w:proofErr w:type="spellStart"/>
      <w:r w:rsidRPr="00545373">
        <w:rPr>
          <w:b w:val="0"/>
          <w:sz w:val="28"/>
          <w:szCs w:val="28"/>
          <w:lang w:val="uk-UA"/>
        </w:rPr>
        <w:t>дезинфікованим</w:t>
      </w:r>
      <w:proofErr w:type="spellEnd"/>
      <w:r w:rsidRPr="00545373">
        <w:rPr>
          <w:b w:val="0"/>
          <w:sz w:val="28"/>
          <w:szCs w:val="28"/>
          <w:lang w:val="uk-UA"/>
        </w:rPr>
        <w:t xml:space="preserve"> перегноєм або свіжоск</w:t>
      </w:r>
      <w:r>
        <w:rPr>
          <w:b w:val="0"/>
          <w:sz w:val="28"/>
          <w:szCs w:val="28"/>
          <w:lang w:val="uk-UA"/>
        </w:rPr>
        <w:t>ошеної травою. Через три дні всі матеріали слід перемішати</w:t>
      </w:r>
      <w:r w:rsidRPr="00545373">
        <w:rPr>
          <w:b w:val="0"/>
          <w:sz w:val="28"/>
          <w:szCs w:val="28"/>
          <w:lang w:val="uk-UA"/>
        </w:rPr>
        <w:t>. В результаті формалінові па</w:t>
      </w:r>
      <w:r>
        <w:rPr>
          <w:b w:val="0"/>
          <w:sz w:val="28"/>
          <w:szCs w:val="28"/>
          <w:lang w:val="uk-UA"/>
        </w:rPr>
        <w:t>ри виходять назовні. Якщо формалін не вивітрити з субстрату, то посаджені рослини на такому добриві – загинуть.</w:t>
      </w:r>
    </w:p>
    <w:p w:rsidR="00A023DD" w:rsidRDefault="00A023DD" w:rsidP="00A023DD">
      <w:pPr>
        <w:autoSpaceDE w:val="0"/>
        <w:autoSpaceDN w:val="0"/>
        <w:adjustRightInd w:val="0"/>
        <w:spacing w:after="0" w:line="360" w:lineRule="auto"/>
        <w:ind w:firstLine="709"/>
        <w:jc w:val="both"/>
        <w:rPr>
          <w:rFonts w:ascii="Times New Roman" w:hAnsi="Times New Roman" w:cs="Times New Roman"/>
          <w:sz w:val="28"/>
          <w:szCs w:val="28"/>
          <w:lang w:val="uk-UA"/>
        </w:rPr>
      </w:pPr>
      <w:r w:rsidRPr="000725B3">
        <w:rPr>
          <w:rFonts w:ascii="Times New Roman" w:hAnsi="Times New Roman" w:cs="Times New Roman"/>
          <w:i/>
          <w:sz w:val="28"/>
          <w:szCs w:val="28"/>
          <w:lang w:val="uk-UA"/>
        </w:rPr>
        <w:t>Мідний купорос</w:t>
      </w:r>
      <w:r w:rsidRPr="00545373">
        <w:rPr>
          <w:rFonts w:ascii="Times New Roman" w:hAnsi="Times New Roman" w:cs="Times New Roman"/>
          <w:sz w:val="28"/>
          <w:szCs w:val="28"/>
          <w:lang w:val="uk-UA"/>
        </w:rPr>
        <w:t>. Ду</w:t>
      </w:r>
      <w:r>
        <w:rPr>
          <w:rFonts w:ascii="Times New Roman" w:hAnsi="Times New Roman" w:cs="Times New Roman"/>
          <w:sz w:val="28"/>
          <w:szCs w:val="28"/>
          <w:lang w:val="uk-UA"/>
        </w:rPr>
        <w:t xml:space="preserve">же стійкий, агресивний </w:t>
      </w:r>
      <w:proofErr w:type="spellStart"/>
      <w:r>
        <w:rPr>
          <w:rFonts w:ascii="Times New Roman" w:hAnsi="Times New Roman" w:cs="Times New Roman"/>
          <w:sz w:val="28"/>
          <w:szCs w:val="28"/>
          <w:lang w:val="uk-UA"/>
        </w:rPr>
        <w:t>фурніцід</w:t>
      </w:r>
      <w:proofErr w:type="spellEnd"/>
      <w:r w:rsidRPr="00545373">
        <w:rPr>
          <w:rFonts w:ascii="Times New Roman" w:hAnsi="Times New Roman" w:cs="Times New Roman"/>
          <w:sz w:val="28"/>
          <w:szCs w:val="28"/>
          <w:lang w:val="uk-UA"/>
        </w:rPr>
        <w:t xml:space="preserve">. Спосіб приготування: 50 г препарату ретельно перемішують у відрі з водою і поливають </w:t>
      </w:r>
      <w:r>
        <w:rPr>
          <w:rFonts w:ascii="Times New Roman" w:hAnsi="Times New Roman" w:cs="Times New Roman"/>
          <w:sz w:val="28"/>
          <w:szCs w:val="28"/>
          <w:lang w:val="uk-UA"/>
        </w:rPr>
        <w:t>блоки</w:t>
      </w:r>
      <w:r w:rsidRPr="00545373">
        <w:rPr>
          <w:rFonts w:ascii="Times New Roman" w:hAnsi="Times New Roman" w:cs="Times New Roman"/>
          <w:sz w:val="28"/>
          <w:szCs w:val="28"/>
          <w:lang w:val="uk-UA"/>
        </w:rPr>
        <w:t xml:space="preserve">. Незважаючи на позитивний вплив мідного купоросу на культурні рослини (в невеликих кількостях), не слід перевищувати </w:t>
      </w:r>
      <w:r>
        <w:rPr>
          <w:rFonts w:ascii="Times New Roman" w:hAnsi="Times New Roman" w:cs="Times New Roman"/>
          <w:sz w:val="28"/>
          <w:szCs w:val="28"/>
          <w:lang w:val="uk-UA"/>
        </w:rPr>
        <w:t>рекомендовану дозу. При надлишку</w:t>
      </w:r>
      <w:r w:rsidRPr="00545373">
        <w:rPr>
          <w:rFonts w:ascii="Times New Roman" w:hAnsi="Times New Roman" w:cs="Times New Roman"/>
          <w:sz w:val="28"/>
          <w:szCs w:val="28"/>
          <w:lang w:val="uk-UA"/>
        </w:rPr>
        <w:t xml:space="preserve"> міді </w:t>
      </w:r>
      <w:r>
        <w:rPr>
          <w:rFonts w:ascii="Times New Roman" w:hAnsi="Times New Roman" w:cs="Times New Roman"/>
          <w:sz w:val="28"/>
          <w:szCs w:val="28"/>
          <w:lang w:val="uk-UA"/>
        </w:rPr>
        <w:t>субстрат</w:t>
      </w:r>
      <w:r w:rsidRPr="00545373">
        <w:rPr>
          <w:rFonts w:ascii="Times New Roman" w:hAnsi="Times New Roman" w:cs="Times New Roman"/>
          <w:sz w:val="28"/>
          <w:szCs w:val="28"/>
          <w:lang w:val="uk-UA"/>
        </w:rPr>
        <w:t xml:space="preserve"> починає істотно гірше пропускати повітряні маси. У навколишнє середовище посилено </w:t>
      </w:r>
      <w:r w:rsidRPr="00545373">
        <w:rPr>
          <w:rFonts w:ascii="Times New Roman" w:hAnsi="Times New Roman" w:cs="Times New Roman"/>
          <w:sz w:val="28"/>
          <w:szCs w:val="28"/>
          <w:lang w:val="uk-UA"/>
        </w:rPr>
        <w:lastRenderedPageBreak/>
        <w:t>виділяється закис азоту. Насадження, сильно перегодованому цим елементом, нездатні самостійно добувати собі з ґрунту залізо і фосфор. Страждають і корисні мікроорганізми. Використовувати мідний купорос можна не частіше ніж один раз на 5 років.</w:t>
      </w:r>
      <w:r>
        <w:rPr>
          <w:rFonts w:ascii="Times New Roman" w:hAnsi="Times New Roman" w:cs="Times New Roman"/>
          <w:sz w:val="28"/>
          <w:szCs w:val="28"/>
          <w:lang w:val="uk-UA"/>
        </w:rPr>
        <w:t xml:space="preserve"> Тому застосування такого методу дезінфікування не </w:t>
      </w:r>
      <w:proofErr w:type="spellStart"/>
      <w:r>
        <w:rPr>
          <w:rFonts w:ascii="Times New Roman" w:hAnsi="Times New Roman" w:cs="Times New Roman"/>
          <w:sz w:val="28"/>
          <w:szCs w:val="28"/>
          <w:lang w:val="uk-UA"/>
        </w:rPr>
        <w:t>застосовуется</w:t>
      </w:r>
      <w:proofErr w:type="spellEnd"/>
      <w:r>
        <w:rPr>
          <w:rFonts w:ascii="Times New Roman" w:hAnsi="Times New Roman" w:cs="Times New Roman"/>
          <w:sz w:val="28"/>
          <w:szCs w:val="28"/>
          <w:lang w:val="uk-UA"/>
        </w:rPr>
        <w:t>.</w:t>
      </w:r>
    </w:p>
    <w:p w:rsidR="00E40206" w:rsidRDefault="00E40206" w:rsidP="00A023DD">
      <w:pPr>
        <w:pStyle w:val="1"/>
        <w:shd w:val="clear" w:color="auto" w:fill="FFFFFF"/>
        <w:spacing w:before="0" w:beforeAutospacing="0" w:after="0" w:afterAutospacing="0" w:line="360" w:lineRule="auto"/>
        <w:ind w:firstLine="709"/>
        <w:jc w:val="both"/>
        <w:rPr>
          <w:b w:val="0"/>
          <w:sz w:val="28"/>
          <w:szCs w:val="28"/>
          <w:lang w:val="uk-UA"/>
        </w:rPr>
      </w:pPr>
    </w:p>
    <w:p w:rsidR="00476BB1" w:rsidRPr="00A520D1" w:rsidRDefault="00476BB1" w:rsidP="00476BB1">
      <w:pPr>
        <w:pStyle w:val="1"/>
        <w:shd w:val="clear" w:color="auto" w:fill="FFFFFF"/>
        <w:spacing w:before="0" w:beforeAutospacing="0" w:after="0" w:afterAutospacing="0" w:line="360" w:lineRule="auto"/>
        <w:ind w:firstLine="709"/>
        <w:jc w:val="both"/>
        <w:rPr>
          <w:sz w:val="28"/>
          <w:szCs w:val="28"/>
          <w:lang w:val="uk-UA"/>
        </w:rPr>
      </w:pPr>
      <w:r w:rsidRPr="00A520D1">
        <w:rPr>
          <w:sz w:val="28"/>
          <w:szCs w:val="28"/>
          <w:lang w:val="uk-UA"/>
        </w:rPr>
        <w:t>2.3.2  Методи біологічної</w:t>
      </w:r>
      <w:r w:rsidR="00A534DB" w:rsidRPr="00A520D1">
        <w:rPr>
          <w:sz w:val="28"/>
          <w:szCs w:val="28"/>
          <w:lang w:val="uk-UA"/>
        </w:rPr>
        <w:t xml:space="preserve"> та </w:t>
      </w:r>
      <w:proofErr w:type="spellStart"/>
      <w:r w:rsidR="00A534DB" w:rsidRPr="00A520D1">
        <w:rPr>
          <w:sz w:val="28"/>
          <w:szCs w:val="28"/>
          <w:lang w:val="uk-UA"/>
        </w:rPr>
        <w:t>агротехніяної</w:t>
      </w:r>
      <w:proofErr w:type="spellEnd"/>
      <w:r w:rsidRPr="00A520D1">
        <w:rPr>
          <w:sz w:val="28"/>
          <w:szCs w:val="28"/>
          <w:lang w:val="uk-UA"/>
        </w:rPr>
        <w:t xml:space="preserve"> обробки субстрату</w:t>
      </w:r>
    </w:p>
    <w:p w:rsidR="00476BB1" w:rsidRPr="00D811E3" w:rsidRDefault="00476BB1" w:rsidP="00476BB1">
      <w:pPr>
        <w:pStyle w:val="1"/>
        <w:shd w:val="clear" w:color="auto" w:fill="FFFFFF"/>
        <w:spacing w:before="0" w:beforeAutospacing="0" w:after="0" w:afterAutospacing="0" w:line="360" w:lineRule="auto"/>
        <w:ind w:firstLine="709"/>
        <w:jc w:val="both"/>
        <w:rPr>
          <w:b w:val="0"/>
          <w:i/>
          <w:sz w:val="28"/>
          <w:szCs w:val="28"/>
          <w:lang w:val="uk-UA"/>
        </w:rPr>
      </w:pPr>
      <w:r w:rsidRPr="00D811E3">
        <w:rPr>
          <w:b w:val="0"/>
          <w:i/>
          <w:sz w:val="28"/>
          <w:szCs w:val="28"/>
          <w:lang w:val="uk-UA"/>
        </w:rPr>
        <w:t xml:space="preserve">Переробка субстратів після вирощування грибів за допомогою </w:t>
      </w:r>
      <w:proofErr w:type="spellStart"/>
      <w:r w:rsidRPr="00D811E3">
        <w:rPr>
          <w:b w:val="0"/>
          <w:i/>
          <w:sz w:val="28"/>
          <w:szCs w:val="28"/>
          <w:lang w:val="uk-UA"/>
        </w:rPr>
        <w:t>вермикультури</w:t>
      </w:r>
      <w:proofErr w:type="spellEnd"/>
      <w:r w:rsidRPr="00D811E3">
        <w:rPr>
          <w:b w:val="0"/>
          <w:i/>
          <w:sz w:val="28"/>
          <w:szCs w:val="28"/>
          <w:lang w:val="uk-UA"/>
        </w:rPr>
        <w:t xml:space="preserve"> для подальшого використання</w:t>
      </w:r>
    </w:p>
    <w:p w:rsidR="00476BB1" w:rsidRDefault="00476BB1" w:rsidP="00476BB1">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Такий метод використовують на відпрацьованих субстратах після вирощування </w:t>
      </w:r>
      <w:proofErr w:type="spellStart"/>
      <w:r>
        <w:rPr>
          <w:b w:val="0"/>
          <w:sz w:val="28"/>
          <w:szCs w:val="28"/>
          <w:lang w:val="uk-UA"/>
        </w:rPr>
        <w:t>гливи</w:t>
      </w:r>
      <w:proofErr w:type="spellEnd"/>
      <w:r>
        <w:rPr>
          <w:b w:val="0"/>
          <w:sz w:val="28"/>
          <w:szCs w:val="28"/>
          <w:lang w:val="uk-UA"/>
        </w:rPr>
        <w:t xml:space="preserve"> та </w:t>
      </w:r>
      <w:proofErr w:type="spellStart"/>
      <w:r>
        <w:rPr>
          <w:b w:val="0"/>
          <w:sz w:val="28"/>
          <w:szCs w:val="28"/>
          <w:lang w:val="uk-UA"/>
        </w:rPr>
        <w:t>шіїтаке</w:t>
      </w:r>
      <w:proofErr w:type="spellEnd"/>
      <w:r>
        <w:rPr>
          <w:b w:val="0"/>
          <w:sz w:val="28"/>
          <w:szCs w:val="28"/>
          <w:lang w:val="uk-UA"/>
        </w:rPr>
        <w:t xml:space="preserve"> для подальшого використання субстрату у культивуванні більш цінних видів грибів.</w:t>
      </w:r>
    </w:p>
    <w:p w:rsidR="00476BB1" w:rsidRDefault="00476BB1" w:rsidP="00476BB1">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Субстрат після культивування </w:t>
      </w:r>
      <w:proofErr w:type="spellStart"/>
      <w:r>
        <w:rPr>
          <w:b w:val="0"/>
          <w:sz w:val="28"/>
          <w:szCs w:val="28"/>
          <w:lang w:val="uk-UA"/>
        </w:rPr>
        <w:t>гливи</w:t>
      </w:r>
      <w:proofErr w:type="spellEnd"/>
      <w:r>
        <w:rPr>
          <w:b w:val="0"/>
          <w:sz w:val="28"/>
          <w:szCs w:val="28"/>
          <w:lang w:val="uk-UA"/>
        </w:rPr>
        <w:t xml:space="preserve"> додатково не обробляють, а от субстрат з грибів </w:t>
      </w:r>
      <w:proofErr w:type="spellStart"/>
      <w:r>
        <w:rPr>
          <w:b w:val="0"/>
          <w:sz w:val="28"/>
          <w:szCs w:val="28"/>
          <w:lang w:val="uk-UA"/>
        </w:rPr>
        <w:t>шіїтаке</w:t>
      </w:r>
      <w:proofErr w:type="spellEnd"/>
      <w:r>
        <w:rPr>
          <w:b w:val="0"/>
          <w:sz w:val="28"/>
          <w:szCs w:val="28"/>
          <w:lang w:val="uk-UA"/>
        </w:rPr>
        <w:t xml:space="preserve"> – обробляють або температурою, або анаеробним бродінням.</w:t>
      </w:r>
    </w:p>
    <w:p w:rsidR="00476BB1" w:rsidRDefault="00476BB1" w:rsidP="00476BB1">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Спочатку субстрат буде низької температури (10</w:t>
      </w:r>
      <w:r>
        <w:rPr>
          <w:b w:val="0"/>
          <w:sz w:val="28"/>
          <w:szCs w:val="28"/>
          <w:vertAlign w:val="superscript"/>
          <w:lang w:val="uk-UA"/>
        </w:rPr>
        <w:t xml:space="preserve">о </w:t>
      </w:r>
      <w:r>
        <w:rPr>
          <w:b w:val="0"/>
          <w:sz w:val="28"/>
          <w:szCs w:val="28"/>
          <w:lang w:val="uk-UA"/>
        </w:rPr>
        <w:t xml:space="preserve">С). У нього вносять маточний субстрат з червами. І в перші три доби з субстрату продовжують рости гриби, а черви через низьку температуру залишаються на маточному субстраті без розмноження. На десяту добу після заселення субстрату червами, починається позитивна динаміка та рух </w:t>
      </w:r>
      <w:proofErr w:type="spellStart"/>
      <w:r>
        <w:rPr>
          <w:b w:val="0"/>
          <w:sz w:val="28"/>
          <w:szCs w:val="28"/>
          <w:lang w:val="uk-UA"/>
        </w:rPr>
        <w:t>червів</w:t>
      </w:r>
      <w:proofErr w:type="spellEnd"/>
      <w:r>
        <w:rPr>
          <w:b w:val="0"/>
          <w:sz w:val="28"/>
          <w:szCs w:val="28"/>
          <w:lang w:val="uk-UA"/>
        </w:rPr>
        <w:t xml:space="preserve"> по всьому субстрату. На 20-у добу температура субстрату з червами підіймається до 15 </w:t>
      </w:r>
      <w:r>
        <w:rPr>
          <w:b w:val="0"/>
          <w:sz w:val="28"/>
          <w:szCs w:val="28"/>
          <w:vertAlign w:val="superscript"/>
          <w:lang w:val="uk-UA"/>
        </w:rPr>
        <w:t>о</w:t>
      </w:r>
      <w:r>
        <w:rPr>
          <w:b w:val="0"/>
          <w:sz w:val="28"/>
          <w:szCs w:val="28"/>
          <w:lang w:val="uk-UA"/>
        </w:rPr>
        <w:t xml:space="preserve"> С. На 42-гу добу розмноження </w:t>
      </w:r>
      <w:proofErr w:type="spellStart"/>
      <w:r>
        <w:rPr>
          <w:b w:val="0"/>
          <w:sz w:val="28"/>
          <w:szCs w:val="28"/>
          <w:lang w:val="uk-UA"/>
        </w:rPr>
        <w:t>червів</w:t>
      </w:r>
      <w:proofErr w:type="spellEnd"/>
      <w:r>
        <w:rPr>
          <w:b w:val="0"/>
          <w:sz w:val="28"/>
          <w:szCs w:val="28"/>
          <w:lang w:val="uk-UA"/>
        </w:rPr>
        <w:t xml:space="preserve"> починає відбуватися по всій поверхні субстрату. На 70-ту добу культура піддається першій перевірці біохімічним аналізом. Зазвичай, така культура вже достатньо перероблена для повторного створення субстрату на ній.</w:t>
      </w:r>
    </w:p>
    <w:p w:rsidR="00B87AAB" w:rsidRDefault="00476BB1" w:rsidP="00A534D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Після обробки </w:t>
      </w:r>
      <w:proofErr w:type="spellStart"/>
      <w:r>
        <w:rPr>
          <w:b w:val="0"/>
          <w:sz w:val="28"/>
          <w:szCs w:val="28"/>
          <w:lang w:val="uk-UA"/>
        </w:rPr>
        <w:t>вермикультурою</w:t>
      </w:r>
      <w:proofErr w:type="spellEnd"/>
      <w:r>
        <w:rPr>
          <w:b w:val="0"/>
          <w:sz w:val="28"/>
          <w:szCs w:val="28"/>
          <w:lang w:val="uk-UA"/>
        </w:rPr>
        <w:t xml:space="preserve"> субстрату вміст білків збільшився в 3,6 рази, в той самий час зменшується кількість глікогену – в 2,1 рази та ліпідів у 1,8 рази.</w:t>
      </w:r>
    </w:p>
    <w:p w:rsidR="00A534DB" w:rsidRDefault="00A534DB" w:rsidP="00A534DB">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Суть методу </w:t>
      </w:r>
      <w:proofErr w:type="spellStart"/>
      <w:r>
        <w:rPr>
          <w:rFonts w:ascii="Times New Roman" w:hAnsi="Times New Roman" w:cs="Times New Roman"/>
          <w:sz w:val="28"/>
          <w:szCs w:val="28"/>
          <w:lang w:val="uk-UA"/>
        </w:rPr>
        <w:t>агротехшічшої</w:t>
      </w:r>
      <w:proofErr w:type="spellEnd"/>
      <w:r>
        <w:rPr>
          <w:rFonts w:ascii="Times New Roman" w:hAnsi="Times New Roman" w:cs="Times New Roman"/>
          <w:sz w:val="28"/>
          <w:szCs w:val="28"/>
          <w:lang w:val="uk-UA"/>
        </w:rPr>
        <w:t xml:space="preserve"> обробки полягає у ярусному вкладанні субстрату разом із гноєм для подальшого компостування. При цьому </w:t>
      </w:r>
      <w:r>
        <w:rPr>
          <w:rFonts w:ascii="Times New Roman" w:hAnsi="Times New Roman" w:cs="Times New Roman"/>
          <w:sz w:val="28"/>
          <w:szCs w:val="28"/>
          <w:lang w:val="uk-UA"/>
        </w:rPr>
        <w:lastRenderedPageBreak/>
        <w:t xml:space="preserve">заражений субстрат обдають парою протягом 3-4 годин. Такий спосіб буде тривалішим, але також як і більшість перерахованих вище, дозволить повторно культивувати на субстраті не тільки гриби, але й використовувати його як добрива для ріллі. </w:t>
      </w:r>
    </w:p>
    <w:p w:rsidR="00A534DB" w:rsidRDefault="00A534DB" w:rsidP="00A534DB">
      <w:pPr>
        <w:autoSpaceDE w:val="0"/>
        <w:autoSpaceDN w:val="0"/>
        <w:adjustRightInd w:val="0"/>
        <w:spacing w:after="0" w:line="360" w:lineRule="auto"/>
        <w:ind w:firstLine="709"/>
        <w:jc w:val="both"/>
        <w:rPr>
          <w:rFonts w:ascii="Times New Roman" w:hAnsi="Times New Roman" w:cs="Times New Roman"/>
          <w:sz w:val="28"/>
          <w:szCs w:val="28"/>
          <w:lang w:val="uk-UA"/>
        </w:rPr>
      </w:pPr>
    </w:p>
    <w:p w:rsidR="00A534DB" w:rsidRPr="00A520D1" w:rsidRDefault="00A534DB" w:rsidP="00A534DB">
      <w:pPr>
        <w:autoSpaceDE w:val="0"/>
        <w:autoSpaceDN w:val="0"/>
        <w:adjustRightInd w:val="0"/>
        <w:spacing w:after="0" w:line="360" w:lineRule="auto"/>
        <w:ind w:firstLine="709"/>
        <w:jc w:val="both"/>
        <w:rPr>
          <w:rFonts w:ascii="Times New Roman" w:hAnsi="Times New Roman" w:cs="Times New Roman"/>
          <w:b/>
          <w:sz w:val="28"/>
          <w:szCs w:val="28"/>
          <w:lang w:val="uk-UA"/>
        </w:rPr>
      </w:pPr>
      <w:r w:rsidRPr="00A520D1">
        <w:rPr>
          <w:rFonts w:ascii="Times New Roman" w:hAnsi="Times New Roman" w:cs="Times New Roman"/>
          <w:b/>
          <w:sz w:val="28"/>
          <w:szCs w:val="28"/>
          <w:lang w:val="uk-UA"/>
        </w:rPr>
        <w:t xml:space="preserve">2.3.3 Метод </w:t>
      </w:r>
      <w:r w:rsidR="00A63DA1" w:rsidRPr="00A520D1">
        <w:rPr>
          <w:rFonts w:ascii="Times New Roman" w:hAnsi="Times New Roman" w:cs="Times New Roman"/>
          <w:b/>
          <w:sz w:val="28"/>
          <w:szCs w:val="28"/>
          <w:lang w:val="uk-UA"/>
        </w:rPr>
        <w:t>гідротермічної обробки субстрату</w:t>
      </w:r>
    </w:p>
    <w:p w:rsidR="00A534DB" w:rsidRDefault="00580ACC" w:rsidP="00A534D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Часто гідротермічну обробку використовують в процесі його підготовки до пророщування гриба. Однак, той самий метод можна використати і для наступної обробки субстрату, аби прибрати міцелій.</w:t>
      </w:r>
    </w:p>
    <w:p w:rsidR="00580ACC" w:rsidRDefault="00580ACC" w:rsidP="00A534D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Вода має найбільшу теплопровідність, тому обробка субстрату у воді досить ефективна. Можливі декілька варіантів обробки</w:t>
      </w:r>
      <w:r w:rsidR="007D7E8F">
        <w:rPr>
          <w:b w:val="0"/>
          <w:sz w:val="28"/>
          <w:szCs w:val="28"/>
          <w:lang w:val="uk-UA"/>
        </w:rPr>
        <w:t>:</w:t>
      </w:r>
    </w:p>
    <w:p w:rsidR="00817283" w:rsidRDefault="007D7E8F" w:rsidP="007D7E8F">
      <w:pPr>
        <w:pStyle w:val="1"/>
        <w:numPr>
          <w:ilvl w:val="0"/>
          <w:numId w:val="14"/>
        </w:numPr>
        <w:shd w:val="clear" w:color="auto" w:fill="FFFFFF"/>
        <w:spacing w:before="0" w:beforeAutospacing="0" w:after="0" w:afterAutospacing="0" w:line="360" w:lineRule="auto"/>
        <w:jc w:val="both"/>
        <w:rPr>
          <w:b w:val="0"/>
          <w:sz w:val="28"/>
          <w:szCs w:val="28"/>
          <w:lang w:val="uk-UA"/>
        </w:rPr>
      </w:pPr>
      <w:r>
        <w:rPr>
          <w:b w:val="0"/>
          <w:sz w:val="28"/>
          <w:szCs w:val="28"/>
          <w:lang w:val="uk-UA"/>
        </w:rPr>
        <w:t>Субстрат укладається в контейнер з металічної сітки. Контейнер завантажують у металічний бак з гарячою водою (</w:t>
      </w:r>
      <w:r w:rsidR="00817283">
        <w:rPr>
          <w:b w:val="0"/>
          <w:sz w:val="28"/>
          <w:szCs w:val="28"/>
          <w:lang w:val="uk-UA"/>
        </w:rPr>
        <w:t xml:space="preserve">температура води повинна бути більше </w:t>
      </w:r>
      <w:r>
        <w:rPr>
          <w:b w:val="0"/>
          <w:sz w:val="28"/>
          <w:szCs w:val="28"/>
          <w:lang w:val="uk-UA"/>
        </w:rPr>
        <w:t>70-80</w:t>
      </w:r>
      <w:r>
        <w:rPr>
          <w:b w:val="0"/>
          <w:sz w:val="28"/>
          <w:szCs w:val="28"/>
          <w:vertAlign w:val="superscript"/>
          <w:lang w:val="uk-UA"/>
        </w:rPr>
        <w:t>о</w:t>
      </w:r>
      <w:r>
        <w:rPr>
          <w:b w:val="0"/>
          <w:sz w:val="28"/>
          <w:szCs w:val="28"/>
          <w:lang w:val="uk-UA"/>
        </w:rPr>
        <w:t xml:space="preserve">С) на 1-2 години. Бак можна розігрівати знизу газовою горілкою. Температуру </w:t>
      </w:r>
      <w:r w:rsidR="00817283">
        <w:rPr>
          <w:b w:val="0"/>
          <w:sz w:val="28"/>
          <w:szCs w:val="28"/>
          <w:lang w:val="uk-UA"/>
        </w:rPr>
        <w:t xml:space="preserve">в середині бака </w:t>
      </w:r>
      <w:r>
        <w:rPr>
          <w:b w:val="0"/>
          <w:sz w:val="28"/>
          <w:szCs w:val="28"/>
          <w:lang w:val="uk-UA"/>
        </w:rPr>
        <w:t xml:space="preserve">вимірюють </w:t>
      </w:r>
      <w:r w:rsidR="00817283">
        <w:rPr>
          <w:b w:val="0"/>
          <w:sz w:val="28"/>
          <w:szCs w:val="28"/>
          <w:lang w:val="uk-UA"/>
        </w:rPr>
        <w:t>довгим термометром. Після обробки контейнер виймають, вологу зливають та розкладають солому на пласку поверхню для охолодження.</w:t>
      </w:r>
    </w:p>
    <w:p w:rsidR="007D7E8F" w:rsidRDefault="00817283" w:rsidP="007D7E8F">
      <w:pPr>
        <w:pStyle w:val="1"/>
        <w:numPr>
          <w:ilvl w:val="0"/>
          <w:numId w:val="14"/>
        </w:numPr>
        <w:shd w:val="clear" w:color="auto" w:fill="FFFFFF"/>
        <w:spacing w:before="0" w:beforeAutospacing="0" w:after="0" w:afterAutospacing="0" w:line="360" w:lineRule="auto"/>
        <w:jc w:val="both"/>
        <w:rPr>
          <w:b w:val="0"/>
          <w:sz w:val="28"/>
          <w:szCs w:val="28"/>
          <w:lang w:val="uk-UA"/>
        </w:rPr>
      </w:pPr>
      <w:r>
        <w:rPr>
          <w:b w:val="0"/>
          <w:sz w:val="28"/>
          <w:szCs w:val="28"/>
          <w:lang w:val="uk-UA"/>
        </w:rPr>
        <w:t xml:space="preserve"> </w:t>
      </w:r>
      <w:r w:rsidR="00CE3EBA">
        <w:rPr>
          <w:b w:val="0"/>
          <w:sz w:val="28"/>
          <w:szCs w:val="28"/>
          <w:lang w:val="uk-UA"/>
        </w:rPr>
        <w:t xml:space="preserve">Субстрат укладають в бак шаром до 1 м. Біля </w:t>
      </w:r>
      <w:proofErr w:type="spellStart"/>
      <w:r w:rsidR="00CE3EBA">
        <w:rPr>
          <w:b w:val="0"/>
          <w:sz w:val="28"/>
          <w:szCs w:val="28"/>
          <w:lang w:val="uk-UA"/>
        </w:rPr>
        <w:t>дна</w:t>
      </w:r>
      <w:proofErr w:type="spellEnd"/>
      <w:r w:rsidR="00CE3EBA">
        <w:rPr>
          <w:b w:val="0"/>
          <w:sz w:val="28"/>
          <w:szCs w:val="28"/>
          <w:lang w:val="uk-UA"/>
        </w:rPr>
        <w:t xml:space="preserve"> баку вмонтовані </w:t>
      </w:r>
      <w:proofErr w:type="spellStart"/>
      <w:r w:rsidR="00CE3EBA">
        <w:rPr>
          <w:b w:val="0"/>
          <w:sz w:val="28"/>
          <w:szCs w:val="28"/>
          <w:lang w:val="uk-UA"/>
        </w:rPr>
        <w:t>ТЕНи</w:t>
      </w:r>
      <w:proofErr w:type="spellEnd"/>
      <w:r w:rsidR="00CE3EBA">
        <w:rPr>
          <w:b w:val="0"/>
          <w:sz w:val="28"/>
          <w:szCs w:val="28"/>
          <w:lang w:val="uk-UA"/>
        </w:rPr>
        <w:t xml:space="preserve">. Над ними встановлюється міцна решітка, яку накривають дрібною термостійкою сіткою. </w:t>
      </w:r>
      <w:r w:rsidR="00CC4C30">
        <w:rPr>
          <w:b w:val="0"/>
          <w:sz w:val="28"/>
          <w:szCs w:val="28"/>
          <w:lang w:val="uk-UA"/>
        </w:rPr>
        <w:t xml:space="preserve">Воду доливають до повного занурення субстрату. Вода розігрівається </w:t>
      </w:r>
      <w:proofErr w:type="spellStart"/>
      <w:r w:rsidR="00CC4C30">
        <w:rPr>
          <w:b w:val="0"/>
          <w:sz w:val="28"/>
          <w:szCs w:val="28"/>
          <w:lang w:val="uk-UA"/>
        </w:rPr>
        <w:t>ТЕНами</w:t>
      </w:r>
      <w:proofErr w:type="spellEnd"/>
      <w:r w:rsidR="00CC4C30">
        <w:rPr>
          <w:b w:val="0"/>
          <w:sz w:val="28"/>
          <w:szCs w:val="28"/>
          <w:lang w:val="uk-UA"/>
        </w:rPr>
        <w:t xml:space="preserve"> до необхідної температури (вище 60-80</w:t>
      </w:r>
      <w:r w:rsidR="00CC4C30">
        <w:rPr>
          <w:b w:val="0"/>
          <w:sz w:val="28"/>
          <w:szCs w:val="28"/>
          <w:vertAlign w:val="superscript"/>
          <w:lang w:val="uk-UA"/>
        </w:rPr>
        <w:t>о</w:t>
      </w:r>
      <w:r w:rsidR="00CC4C30">
        <w:rPr>
          <w:b w:val="0"/>
          <w:sz w:val="28"/>
          <w:szCs w:val="28"/>
          <w:lang w:val="uk-UA"/>
        </w:rPr>
        <w:t>С), процес можна оптимізувати, встановивши термічні датчики. Тривалість обробки залежить від температури та може тривати від декількох годин за температури більше 70-90</w:t>
      </w:r>
      <w:r w:rsidR="00CC4C30">
        <w:rPr>
          <w:b w:val="0"/>
          <w:sz w:val="28"/>
          <w:szCs w:val="28"/>
          <w:vertAlign w:val="superscript"/>
          <w:lang w:val="uk-UA"/>
        </w:rPr>
        <w:t>о</w:t>
      </w:r>
      <w:r w:rsidR="00CC4C30">
        <w:rPr>
          <w:b w:val="0"/>
          <w:sz w:val="28"/>
          <w:szCs w:val="28"/>
          <w:lang w:val="uk-UA"/>
        </w:rPr>
        <w:t>С до 16-24 годин при температурі, що буде вищою за 65</w:t>
      </w:r>
      <w:r w:rsidR="00CC4C30">
        <w:rPr>
          <w:b w:val="0"/>
          <w:sz w:val="28"/>
          <w:szCs w:val="28"/>
          <w:vertAlign w:val="superscript"/>
          <w:lang w:val="uk-UA"/>
        </w:rPr>
        <w:t>о</w:t>
      </w:r>
      <w:r w:rsidR="00CC4C30">
        <w:rPr>
          <w:b w:val="0"/>
          <w:sz w:val="28"/>
          <w:szCs w:val="28"/>
          <w:lang w:val="uk-UA"/>
        </w:rPr>
        <w:t>С.</w:t>
      </w:r>
    </w:p>
    <w:p w:rsidR="00CC4C30" w:rsidRDefault="00C845B2" w:rsidP="007D7E8F">
      <w:pPr>
        <w:pStyle w:val="1"/>
        <w:numPr>
          <w:ilvl w:val="0"/>
          <w:numId w:val="14"/>
        </w:numPr>
        <w:shd w:val="clear" w:color="auto" w:fill="FFFFFF"/>
        <w:spacing w:before="0" w:beforeAutospacing="0" w:after="0" w:afterAutospacing="0" w:line="360" w:lineRule="auto"/>
        <w:jc w:val="both"/>
        <w:rPr>
          <w:b w:val="0"/>
          <w:sz w:val="28"/>
          <w:szCs w:val="28"/>
          <w:lang w:val="uk-UA"/>
        </w:rPr>
      </w:pPr>
      <w:r>
        <w:rPr>
          <w:b w:val="0"/>
          <w:sz w:val="28"/>
          <w:szCs w:val="28"/>
          <w:lang w:val="uk-UA"/>
        </w:rPr>
        <w:t xml:space="preserve">Субстрат завантажують транспортером в запарник. В запарник заливають воду так, аби субстрат був повністю занурений. Воду підігрівають парою. Обробку проводять за температури більше </w:t>
      </w:r>
      <w:r>
        <w:rPr>
          <w:b w:val="0"/>
          <w:sz w:val="28"/>
          <w:szCs w:val="28"/>
          <w:lang w:val="uk-UA"/>
        </w:rPr>
        <w:lastRenderedPageBreak/>
        <w:t>90</w:t>
      </w:r>
      <w:r>
        <w:rPr>
          <w:b w:val="0"/>
          <w:sz w:val="28"/>
          <w:szCs w:val="28"/>
          <w:vertAlign w:val="superscript"/>
          <w:lang w:val="uk-UA"/>
        </w:rPr>
        <w:t>о</w:t>
      </w:r>
      <w:r>
        <w:rPr>
          <w:b w:val="0"/>
          <w:sz w:val="28"/>
          <w:szCs w:val="28"/>
          <w:lang w:val="uk-UA"/>
        </w:rPr>
        <w:t>С. Обробка повинна тривати більше 2-8 годи</w:t>
      </w:r>
      <w:r w:rsidR="0030693D">
        <w:rPr>
          <w:b w:val="0"/>
          <w:sz w:val="28"/>
          <w:szCs w:val="28"/>
          <w:lang w:val="uk-UA"/>
        </w:rPr>
        <w:t>н. Після обробки воду слід злити та розкласти на пласкій поверхні для охолодження.</w:t>
      </w:r>
    </w:p>
    <w:p w:rsidR="00B77C62" w:rsidRDefault="00B77C62" w:rsidP="00367697">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Проводити гідротермічну обробку можна </w:t>
      </w:r>
      <w:r w:rsidR="00367697">
        <w:rPr>
          <w:b w:val="0"/>
          <w:sz w:val="28"/>
          <w:szCs w:val="28"/>
          <w:lang w:val="uk-UA"/>
        </w:rPr>
        <w:t>за допомогою спеціальних тунелів (пастеризація). Застосування такого обладнання рекомендується для великих підприємств і пояснюється досвідом великої кількості підприємств по вирощуванню печериць. Для обробки за допомогою тунелів достатньо мати бетонну площадку або мілкий басейн для замочування великих об’ємів соломи</w:t>
      </w:r>
      <w:r w:rsidR="00D102DB">
        <w:rPr>
          <w:b w:val="0"/>
          <w:sz w:val="28"/>
          <w:szCs w:val="28"/>
          <w:lang w:val="uk-UA"/>
        </w:rPr>
        <w:t xml:space="preserve"> (чи інших елементів субстрату). Принцип роботи та облаштування тунелю для пастеризації можна побачити на рис.3.</w:t>
      </w:r>
    </w:p>
    <w:p w:rsidR="00D102DB" w:rsidRDefault="00D102DB" w:rsidP="00367697">
      <w:pPr>
        <w:pStyle w:val="1"/>
        <w:shd w:val="clear" w:color="auto" w:fill="FFFFFF"/>
        <w:spacing w:before="0" w:beforeAutospacing="0" w:after="0" w:afterAutospacing="0" w:line="360" w:lineRule="auto"/>
        <w:ind w:firstLine="709"/>
        <w:jc w:val="both"/>
        <w:rPr>
          <w:b w:val="0"/>
          <w:sz w:val="28"/>
          <w:szCs w:val="28"/>
          <w:lang w:val="uk-UA"/>
        </w:rPr>
      </w:pPr>
      <w:r>
        <w:rPr>
          <w:noProof/>
        </w:rPr>
        <w:drawing>
          <wp:inline distT="0" distB="0" distL="0" distR="0">
            <wp:extent cx="4762500" cy="2590800"/>
            <wp:effectExtent l="0" t="0" r="0" b="0"/>
            <wp:docPr id="3" name="Рисунок 3" descr="Ри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590800"/>
                    </a:xfrm>
                    <a:prstGeom prst="rect">
                      <a:avLst/>
                    </a:prstGeom>
                    <a:noFill/>
                    <a:ln>
                      <a:noFill/>
                    </a:ln>
                  </pic:spPr>
                </pic:pic>
              </a:graphicData>
            </a:graphic>
          </wp:inline>
        </w:drawing>
      </w:r>
    </w:p>
    <w:p w:rsidR="00D102DB" w:rsidRPr="00D102DB" w:rsidRDefault="00D102DB" w:rsidP="00367697">
      <w:pPr>
        <w:pStyle w:val="1"/>
        <w:shd w:val="clear" w:color="auto" w:fill="FFFFFF"/>
        <w:spacing w:before="0" w:beforeAutospacing="0" w:after="0" w:afterAutospacing="0" w:line="360" w:lineRule="auto"/>
        <w:ind w:firstLine="709"/>
        <w:jc w:val="both"/>
        <w:rPr>
          <w:b w:val="0"/>
          <w:i/>
          <w:sz w:val="28"/>
          <w:szCs w:val="28"/>
          <w:lang w:val="uk-UA"/>
        </w:rPr>
      </w:pPr>
      <w:r w:rsidRPr="00D102DB">
        <w:rPr>
          <w:i/>
          <w:sz w:val="28"/>
          <w:szCs w:val="28"/>
          <w:lang w:val="uk-UA"/>
        </w:rPr>
        <w:t>Рис. 3 Конструкція тунелю:</w:t>
      </w:r>
      <w:r w:rsidRPr="00D102DB">
        <w:rPr>
          <w:b w:val="0"/>
          <w:i/>
          <w:sz w:val="28"/>
          <w:szCs w:val="28"/>
          <w:lang w:val="uk-UA"/>
        </w:rPr>
        <w:t xml:space="preserve"> 1 – шахта </w:t>
      </w:r>
      <w:proofErr w:type="spellStart"/>
      <w:r w:rsidRPr="00D102DB">
        <w:rPr>
          <w:b w:val="0"/>
          <w:i/>
          <w:sz w:val="28"/>
          <w:szCs w:val="28"/>
          <w:lang w:val="uk-UA"/>
        </w:rPr>
        <w:t>приточної</w:t>
      </w:r>
      <w:proofErr w:type="spellEnd"/>
      <w:r w:rsidRPr="00D102DB">
        <w:rPr>
          <w:b w:val="0"/>
          <w:i/>
          <w:sz w:val="28"/>
          <w:szCs w:val="28"/>
          <w:lang w:val="uk-UA"/>
        </w:rPr>
        <w:t xml:space="preserve"> вентиляції, 2 – фільтр мікробіологічного очищення повітря, 4 – елемент охолодження повітря, 3, 5 – регулюючі канали зовнішнього та внутрішнього тиску, 6 – забірна шахта рециркуляційного повітря, 7 – вентилятор, 8 – дифузор, 9 – камера статичного тиску, 10 – підлога тунелю з щілинами, 11 – трубопровід подачі пари</w:t>
      </w:r>
      <w:r w:rsidR="00567F5E" w:rsidRPr="00567F5E">
        <w:rPr>
          <w:b w:val="0"/>
          <w:i/>
          <w:sz w:val="28"/>
          <w:szCs w:val="28"/>
          <w:lang w:val="uk-UA"/>
        </w:rPr>
        <w:t xml:space="preserve"> </w:t>
      </w:r>
      <w:r w:rsidR="00567F5E" w:rsidRPr="00567F5E">
        <w:rPr>
          <w:b w:val="0"/>
          <w:sz w:val="28"/>
          <w:szCs w:val="28"/>
          <w:lang w:val="uk-UA"/>
        </w:rPr>
        <w:t>[29]</w:t>
      </w:r>
      <w:r w:rsidRPr="00D102DB">
        <w:rPr>
          <w:b w:val="0"/>
          <w:i/>
          <w:sz w:val="28"/>
          <w:szCs w:val="28"/>
          <w:lang w:val="uk-UA"/>
        </w:rPr>
        <w:t>.</w:t>
      </w:r>
    </w:p>
    <w:p w:rsidR="0030693D" w:rsidRDefault="0030693D" w:rsidP="0030693D">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У гідротермічної обробки є ряд переваг для дезінфекції, серед яких:</w:t>
      </w:r>
    </w:p>
    <w:p w:rsidR="0030693D" w:rsidRDefault="0030693D" w:rsidP="00192D1A">
      <w:pPr>
        <w:pStyle w:val="1"/>
        <w:numPr>
          <w:ilvl w:val="0"/>
          <w:numId w:val="15"/>
        </w:numPr>
        <w:shd w:val="clear" w:color="auto" w:fill="FFFFFF"/>
        <w:spacing w:before="0" w:beforeAutospacing="0" w:after="0" w:afterAutospacing="0" w:line="360" w:lineRule="auto"/>
        <w:jc w:val="both"/>
        <w:rPr>
          <w:b w:val="0"/>
          <w:sz w:val="28"/>
          <w:szCs w:val="28"/>
          <w:lang w:val="uk-UA"/>
        </w:rPr>
      </w:pPr>
      <w:r>
        <w:rPr>
          <w:b w:val="0"/>
          <w:sz w:val="28"/>
          <w:szCs w:val="28"/>
          <w:lang w:val="uk-UA"/>
        </w:rPr>
        <w:t>Відсутність необхідності повторного зволоження субстрату перед обробкою;</w:t>
      </w:r>
    </w:p>
    <w:p w:rsidR="0030693D" w:rsidRDefault="0030693D" w:rsidP="00192D1A">
      <w:pPr>
        <w:pStyle w:val="1"/>
        <w:numPr>
          <w:ilvl w:val="0"/>
          <w:numId w:val="15"/>
        </w:numPr>
        <w:shd w:val="clear" w:color="auto" w:fill="FFFFFF"/>
        <w:spacing w:before="0" w:beforeAutospacing="0" w:after="0" w:afterAutospacing="0" w:line="360" w:lineRule="auto"/>
        <w:jc w:val="both"/>
        <w:rPr>
          <w:b w:val="0"/>
          <w:sz w:val="28"/>
          <w:szCs w:val="28"/>
          <w:lang w:val="uk-UA"/>
        </w:rPr>
      </w:pPr>
      <w:r>
        <w:rPr>
          <w:b w:val="0"/>
          <w:sz w:val="28"/>
          <w:szCs w:val="28"/>
          <w:lang w:val="uk-UA"/>
        </w:rPr>
        <w:t>Можливість точного регулювання температури та часу обробки;</w:t>
      </w:r>
    </w:p>
    <w:p w:rsidR="0030693D" w:rsidRDefault="0030693D" w:rsidP="00192D1A">
      <w:pPr>
        <w:pStyle w:val="1"/>
        <w:numPr>
          <w:ilvl w:val="0"/>
          <w:numId w:val="15"/>
        </w:numPr>
        <w:shd w:val="clear" w:color="auto" w:fill="FFFFFF"/>
        <w:spacing w:before="0" w:beforeAutospacing="0" w:after="0" w:afterAutospacing="0" w:line="360" w:lineRule="auto"/>
        <w:jc w:val="both"/>
        <w:rPr>
          <w:b w:val="0"/>
          <w:sz w:val="28"/>
          <w:szCs w:val="28"/>
        </w:rPr>
      </w:pPr>
      <w:r>
        <w:rPr>
          <w:b w:val="0"/>
          <w:sz w:val="28"/>
          <w:szCs w:val="28"/>
          <w:lang w:val="uk-UA"/>
        </w:rPr>
        <w:lastRenderedPageBreak/>
        <w:t>Замочування сприяє вимиванню легкодоступних джерел харчування або інгібіторів, таким чином, селективність субстрату буде вищою;</w:t>
      </w:r>
    </w:p>
    <w:p w:rsidR="00192D1A" w:rsidRDefault="00192D1A" w:rsidP="00192D1A">
      <w:pPr>
        <w:pStyle w:val="1"/>
        <w:numPr>
          <w:ilvl w:val="0"/>
          <w:numId w:val="15"/>
        </w:numPr>
        <w:shd w:val="clear" w:color="auto" w:fill="FFFFFF"/>
        <w:spacing w:before="0" w:beforeAutospacing="0" w:after="0" w:afterAutospacing="0" w:line="360" w:lineRule="auto"/>
        <w:jc w:val="both"/>
        <w:rPr>
          <w:b w:val="0"/>
          <w:sz w:val="28"/>
          <w:szCs w:val="28"/>
          <w:lang w:val="uk-UA"/>
        </w:rPr>
      </w:pPr>
      <w:r>
        <w:rPr>
          <w:b w:val="0"/>
          <w:sz w:val="28"/>
          <w:szCs w:val="28"/>
        </w:rPr>
        <w:t>В га</w:t>
      </w:r>
      <w:proofErr w:type="spellStart"/>
      <w:r>
        <w:rPr>
          <w:b w:val="0"/>
          <w:sz w:val="28"/>
          <w:szCs w:val="28"/>
          <w:lang w:val="uk-UA"/>
        </w:rPr>
        <w:t>рячій</w:t>
      </w:r>
      <w:proofErr w:type="spellEnd"/>
      <w:r>
        <w:rPr>
          <w:b w:val="0"/>
          <w:sz w:val="28"/>
          <w:szCs w:val="28"/>
          <w:lang w:val="uk-UA"/>
        </w:rPr>
        <w:t xml:space="preserve"> воді швидко відбувається гідратація спор мікроорганізмів та підвищує їх чутливість до термічної обробки.</w:t>
      </w:r>
    </w:p>
    <w:p w:rsidR="00192D1A" w:rsidRDefault="00192D1A"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Недоліки гідротермічної обробки:</w:t>
      </w:r>
    </w:p>
    <w:p w:rsidR="00192D1A" w:rsidRDefault="00192D1A" w:rsidP="00192D1A">
      <w:pPr>
        <w:pStyle w:val="1"/>
        <w:numPr>
          <w:ilvl w:val="0"/>
          <w:numId w:val="17"/>
        </w:numPr>
        <w:shd w:val="clear" w:color="auto" w:fill="FFFFFF"/>
        <w:spacing w:before="0" w:beforeAutospacing="0" w:after="0" w:afterAutospacing="0" w:line="360" w:lineRule="auto"/>
        <w:jc w:val="both"/>
        <w:rPr>
          <w:b w:val="0"/>
          <w:sz w:val="28"/>
          <w:szCs w:val="28"/>
          <w:lang w:val="uk-UA"/>
        </w:rPr>
      </w:pPr>
      <w:r>
        <w:rPr>
          <w:b w:val="0"/>
          <w:sz w:val="28"/>
          <w:szCs w:val="28"/>
          <w:lang w:val="uk-UA"/>
        </w:rPr>
        <w:t>Великі витрати води;</w:t>
      </w:r>
    </w:p>
    <w:p w:rsidR="00192D1A" w:rsidRDefault="00192D1A" w:rsidP="00192D1A">
      <w:pPr>
        <w:pStyle w:val="1"/>
        <w:numPr>
          <w:ilvl w:val="0"/>
          <w:numId w:val="17"/>
        </w:numPr>
        <w:shd w:val="clear" w:color="auto" w:fill="FFFFFF"/>
        <w:spacing w:before="0" w:beforeAutospacing="0" w:after="0" w:afterAutospacing="0" w:line="360" w:lineRule="auto"/>
        <w:jc w:val="both"/>
        <w:rPr>
          <w:b w:val="0"/>
          <w:sz w:val="28"/>
          <w:szCs w:val="28"/>
          <w:lang w:val="uk-UA"/>
        </w:rPr>
      </w:pPr>
      <w:r>
        <w:rPr>
          <w:b w:val="0"/>
          <w:sz w:val="28"/>
          <w:szCs w:val="28"/>
          <w:lang w:val="uk-UA"/>
        </w:rPr>
        <w:t>Великі втрати енергії на розігрівання води;</w:t>
      </w:r>
    </w:p>
    <w:p w:rsidR="00192D1A" w:rsidRDefault="00192D1A" w:rsidP="00192D1A">
      <w:pPr>
        <w:pStyle w:val="1"/>
        <w:numPr>
          <w:ilvl w:val="0"/>
          <w:numId w:val="17"/>
        </w:numPr>
        <w:shd w:val="clear" w:color="auto" w:fill="FFFFFF"/>
        <w:spacing w:before="0" w:beforeAutospacing="0" w:after="0" w:afterAutospacing="0" w:line="360" w:lineRule="auto"/>
        <w:jc w:val="both"/>
        <w:rPr>
          <w:b w:val="0"/>
          <w:sz w:val="28"/>
          <w:szCs w:val="28"/>
          <w:lang w:val="uk-UA"/>
        </w:rPr>
      </w:pPr>
      <w:r>
        <w:rPr>
          <w:b w:val="0"/>
          <w:sz w:val="28"/>
          <w:szCs w:val="28"/>
          <w:lang w:val="uk-UA"/>
        </w:rPr>
        <w:t xml:space="preserve">На деяких субстратах можливе сильне перезволоження (бавовняні </w:t>
      </w:r>
      <w:proofErr w:type="spellStart"/>
      <w:r>
        <w:rPr>
          <w:b w:val="0"/>
          <w:sz w:val="28"/>
          <w:szCs w:val="28"/>
          <w:lang w:val="uk-UA"/>
        </w:rPr>
        <w:t>счеси</w:t>
      </w:r>
      <w:proofErr w:type="spellEnd"/>
      <w:r>
        <w:rPr>
          <w:b w:val="0"/>
          <w:sz w:val="28"/>
          <w:szCs w:val="28"/>
          <w:lang w:val="uk-UA"/>
        </w:rPr>
        <w:t>) або втрата структурних властивостей (луска гречки);</w:t>
      </w:r>
    </w:p>
    <w:p w:rsidR="00192D1A" w:rsidRDefault="00192D1A" w:rsidP="00192D1A">
      <w:pPr>
        <w:pStyle w:val="1"/>
        <w:numPr>
          <w:ilvl w:val="0"/>
          <w:numId w:val="17"/>
        </w:numPr>
        <w:shd w:val="clear" w:color="auto" w:fill="FFFFFF"/>
        <w:spacing w:before="0" w:beforeAutospacing="0" w:after="0" w:afterAutospacing="0" w:line="360" w:lineRule="auto"/>
        <w:jc w:val="both"/>
        <w:rPr>
          <w:b w:val="0"/>
          <w:sz w:val="28"/>
          <w:szCs w:val="28"/>
          <w:lang w:val="uk-UA"/>
        </w:rPr>
      </w:pPr>
      <w:r>
        <w:rPr>
          <w:b w:val="0"/>
          <w:sz w:val="28"/>
          <w:szCs w:val="28"/>
          <w:lang w:val="uk-UA"/>
        </w:rPr>
        <w:t>Не достатньо хороший метод для великих об’ємів виробництва.</w:t>
      </w:r>
    </w:p>
    <w:p w:rsidR="00192D1A" w:rsidRDefault="00192D1A"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Після гідрологічної обробки </w:t>
      </w:r>
      <w:r w:rsidR="00A15B5F">
        <w:rPr>
          <w:b w:val="0"/>
          <w:sz w:val="28"/>
          <w:szCs w:val="28"/>
          <w:lang w:val="uk-UA"/>
        </w:rPr>
        <w:t>необхідно ретельно контролювати вологість субстрату в процесі вивантаження субстрату з бака. Верхні шари субстрату, зазвичай, мають оптимальну вологість (68-72%), нижчі шари є перезволоженими.</w:t>
      </w:r>
    </w:p>
    <w:p w:rsidR="00A15B5F" w:rsidRDefault="00A15B5F"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В наступній таблиці можна побачити різні варіанти для гідрологічної обробки субстрату (табл. 9).</w:t>
      </w:r>
    </w:p>
    <w:p w:rsidR="00A15B5F" w:rsidRPr="00A15B5F" w:rsidRDefault="00A15B5F" w:rsidP="00A15B5F">
      <w:pPr>
        <w:pStyle w:val="1"/>
        <w:shd w:val="clear" w:color="auto" w:fill="FFFFFF"/>
        <w:spacing w:before="0" w:beforeAutospacing="0" w:after="0" w:afterAutospacing="0" w:line="360" w:lineRule="auto"/>
        <w:ind w:firstLine="709"/>
        <w:jc w:val="right"/>
        <w:rPr>
          <w:b w:val="0"/>
          <w:i/>
          <w:sz w:val="26"/>
          <w:szCs w:val="26"/>
          <w:lang w:val="uk-UA"/>
        </w:rPr>
      </w:pPr>
      <w:r>
        <w:rPr>
          <w:b w:val="0"/>
          <w:i/>
          <w:sz w:val="26"/>
          <w:szCs w:val="26"/>
          <w:lang w:val="uk-UA"/>
        </w:rPr>
        <w:t>Таблиця 9</w:t>
      </w:r>
    </w:p>
    <w:p w:rsidR="00A15B5F" w:rsidRPr="00A15B5F" w:rsidRDefault="00A15B5F" w:rsidP="00A15B5F">
      <w:pPr>
        <w:pStyle w:val="1"/>
        <w:shd w:val="clear" w:color="auto" w:fill="FFFFFF"/>
        <w:spacing w:before="0" w:beforeAutospacing="0" w:after="0" w:afterAutospacing="0" w:line="360" w:lineRule="auto"/>
        <w:ind w:firstLine="709"/>
        <w:jc w:val="center"/>
        <w:rPr>
          <w:sz w:val="28"/>
          <w:szCs w:val="28"/>
          <w:lang w:val="uk-UA"/>
        </w:rPr>
      </w:pPr>
      <w:r w:rsidRPr="00A15B5F">
        <w:rPr>
          <w:sz w:val="28"/>
          <w:szCs w:val="28"/>
          <w:lang w:val="uk-UA"/>
        </w:rPr>
        <w:t>Варіанти гідротермічної обробки</w:t>
      </w:r>
    </w:p>
    <w:tbl>
      <w:tblPr>
        <w:tblStyle w:val="a4"/>
        <w:tblW w:w="0" w:type="auto"/>
        <w:tblLook w:val="04A0" w:firstRow="1" w:lastRow="0" w:firstColumn="1" w:lastColumn="0" w:noHBand="0" w:noVBand="1"/>
      </w:tblPr>
      <w:tblGrid>
        <w:gridCol w:w="3081"/>
        <w:gridCol w:w="1525"/>
        <w:gridCol w:w="4456"/>
      </w:tblGrid>
      <w:tr w:rsidR="005C471C" w:rsidTr="00D102DB">
        <w:trPr>
          <w:tblHeader/>
        </w:trPr>
        <w:tc>
          <w:tcPr>
            <w:tcW w:w="3115" w:type="dxa"/>
            <w:shd w:val="clear" w:color="auto" w:fill="F2F2F2" w:themeFill="background1" w:themeFillShade="F2"/>
            <w:vAlign w:val="center"/>
          </w:tcPr>
          <w:p w:rsidR="005C471C" w:rsidRPr="001102AD" w:rsidRDefault="005C471C" w:rsidP="008C40B4">
            <w:pPr>
              <w:pStyle w:val="1"/>
              <w:spacing w:before="0" w:beforeAutospacing="0" w:after="0" w:afterAutospacing="0" w:line="360" w:lineRule="auto"/>
              <w:jc w:val="center"/>
              <w:outlineLvl w:val="0"/>
              <w:rPr>
                <w:b w:val="0"/>
                <w:i/>
                <w:sz w:val="28"/>
                <w:szCs w:val="28"/>
                <w:lang w:val="uk-UA"/>
              </w:rPr>
            </w:pPr>
            <w:r w:rsidRPr="001102AD">
              <w:rPr>
                <w:b w:val="0"/>
                <w:i/>
                <w:sz w:val="28"/>
                <w:szCs w:val="28"/>
                <w:lang w:val="uk-UA"/>
              </w:rPr>
              <w:t>Субстрат</w:t>
            </w:r>
          </w:p>
        </w:tc>
        <w:tc>
          <w:tcPr>
            <w:tcW w:w="1558" w:type="dxa"/>
            <w:shd w:val="clear" w:color="auto" w:fill="F2F2F2" w:themeFill="background1" w:themeFillShade="F2"/>
          </w:tcPr>
          <w:p w:rsidR="00E15947" w:rsidRPr="001102AD" w:rsidRDefault="005C471C" w:rsidP="008C40B4">
            <w:pPr>
              <w:pStyle w:val="1"/>
              <w:spacing w:before="0" w:beforeAutospacing="0" w:after="0" w:afterAutospacing="0" w:line="276" w:lineRule="auto"/>
              <w:jc w:val="center"/>
              <w:outlineLvl w:val="0"/>
              <w:rPr>
                <w:b w:val="0"/>
                <w:i/>
                <w:sz w:val="28"/>
                <w:szCs w:val="28"/>
                <w:lang w:val="uk-UA"/>
              </w:rPr>
            </w:pPr>
            <w:r w:rsidRPr="001102AD">
              <w:rPr>
                <w:b w:val="0"/>
                <w:i/>
                <w:sz w:val="28"/>
                <w:szCs w:val="28"/>
                <w:lang w:val="uk-UA"/>
              </w:rPr>
              <w:t>Режим</w:t>
            </w:r>
          </w:p>
          <w:p w:rsidR="005C471C" w:rsidRPr="001102AD" w:rsidRDefault="005C471C" w:rsidP="008C40B4">
            <w:pPr>
              <w:pStyle w:val="1"/>
              <w:spacing w:before="0" w:beforeAutospacing="0" w:after="0" w:afterAutospacing="0" w:line="276" w:lineRule="auto"/>
              <w:jc w:val="center"/>
              <w:outlineLvl w:val="0"/>
              <w:rPr>
                <w:b w:val="0"/>
                <w:i/>
                <w:sz w:val="28"/>
                <w:szCs w:val="28"/>
                <w:lang w:val="uk-UA"/>
              </w:rPr>
            </w:pPr>
            <w:r w:rsidRPr="001102AD">
              <w:rPr>
                <w:b w:val="0"/>
                <w:i/>
                <w:sz w:val="28"/>
                <w:szCs w:val="28"/>
                <w:lang w:val="uk-UA"/>
              </w:rPr>
              <w:t>обробки</w:t>
            </w:r>
          </w:p>
        </w:tc>
        <w:tc>
          <w:tcPr>
            <w:tcW w:w="4672" w:type="dxa"/>
            <w:shd w:val="clear" w:color="auto" w:fill="F2F2F2" w:themeFill="background1" w:themeFillShade="F2"/>
            <w:vAlign w:val="center"/>
          </w:tcPr>
          <w:p w:rsidR="005C471C" w:rsidRPr="001102AD" w:rsidRDefault="005C471C" w:rsidP="008C40B4">
            <w:pPr>
              <w:pStyle w:val="1"/>
              <w:spacing w:before="0" w:beforeAutospacing="0" w:after="0" w:afterAutospacing="0" w:line="360" w:lineRule="auto"/>
              <w:jc w:val="center"/>
              <w:outlineLvl w:val="0"/>
              <w:rPr>
                <w:b w:val="0"/>
                <w:i/>
                <w:sz w:val="28"/>
                <w:szCs w:val="28"/>
                <w:lang w:val="uk-UA"/>
              </w:rPr>
            </w:pPr>
            <w:r w:rsidRPr="001102AD">
              <w:rPr>
                <w:b w:val="0"/>
                <w:i/>
                <w:sz w:val="28"/>
                <w:szCs w:val="28"/>
                <w:lang w:val="uk-UA"/>
              </w:rPr>
              <w:t>Примітки</w:t>
            </w:r>
          </w:p>
        </w:tc>
      </w:tr>
      <w:tr w:rsidR="005C471C" w:rsidTr="008C40B4">
        <w:tc>
          <w:tcPr>
            <w:tcW w:w="3115" w:type="dxa"/>
            <w:vAlign w:val="center"/>
          </w:tcPr>
          <w:p w:rsidR="005C471C" w:rsidRDefault="005C471C" w:rsidP="008C40B4">
            <w:pPr>
              <w:pStyle w:val="1"/>
              <w:spacing w:before="0" w:beforeAutospacing="0" w:after="0" w:afterAutospacing="0" w:line="360" w:lineRule="auto"/>
              <w:outlineLvl w:val="0"/>
              <w:rPr>
                <w:b w:val="0"/>
                <w:sz w:val="28"/>
                <w:szCs w:val="28"/>
                <w:lang w:val="uk-UA"/>
              </w:rPr>
            </w:pPr>
            <w:r>
              <w:rPr>
                <w:b w:val="0"/>
                <w:sz w:val="28"/>
                <w:szCs w:val="28"/>
                <w:lang w:val="uk-UA"/>
              </w:rPr>
              <w:t>Солома + вапно</w:t>
            </w:r>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60-65</w:t>
            </w:r>
            <w:r>
              <w:rPr>
                <w:b w:val="0"/>
                <w:sz w:val="28"/>
                <w:szCs w:val="28"/>
                <w:vertAlign w:val="superscript"/>
                <w:lang w:val="uk-UA"/>
              </w:rPr>
              <w:t>о</w:t>
            </w:r>
            <w:r>
              <w:rPr>
                <w:b w:val="0"/>
                <w:sz w:val="28"/>
                <w:szCs w:val="28"/>
                <w:lang w:val="uk-UA"/>
              </w:rPr>
              <w:t>С</w:t>
            </w:r>
          </w:p>
          <w:p w:rsidR="00E15947" w:rsidRP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13 годин</w:t>
            </w:r>
          </w:p>
        </w:tc>
        <w:tc>
          <w:tcPr>
            <w:tcW w:w="4672" w:type="dxa"/>
          </w:tcPr>
          <w:p w:rsidR="005C471C" w:rsidRPr="0071352B" w:rsidRDefault="0071352B" w:rsidP="00185DB9">
            <w:pPr>
              <w:pStyle w:val="1"/>
              <w:spacing w:before="0" w:beforeAutospacing="0" w:after="0" w:afterAutospacing="0"/>
              <w:jc w:val="both"/>
              <w:outlineLvl w:val="0"/>
              <w:rPr>
                <w:b w:val="0"/>
                <w:sz w:val="28"/>
                <w:szCs w:val="28"/>
                <w:lang w:val="uk-UA"/>
              </w:rPr>
            </w:pPr>
            <w:r>
              <w:rPr>
                <w:b w:val="0"/>
                <w:sz w:val="28"/>
                <w:szCs w:val="28"/>
                <w:lang w:val="uk-UA"/>
              </w:rPr>
              <w:t>Солому завантажують в бак 3 м</w:t>
            </w:r>
            <w:r>
              <w:rPr>
                <w:b w:val="0"/>
                <w:sz w:val="28"/>
                <w:szCs w:val="28"/>
                <w:vertAlign w:val="superscript"/>
                <w:lang w:val="uk-UA"/>
              </w:rPr>
              <w:t>3</w:t>
            </w:r>
            <w:r>
              <w:rPr>
                <w:b w:val="0"/>
                <w:sz w:val="28"/>
                <w:szCs w:val="28"/>
                <w:lang w:val="uk-UA"/>
              </w:rPr>
              <w:t xml:space="preserve"> і заливають гарячою водою (70</w:t>
            </w:r>
            <w:r>
              <w:rPr>
                <w:b w:val="0"/>
                <w:sz w:val="28"/>
                <w:szCs w:val="28"/>
                <w:vertAlign w:val="superscript"/>
                <w:lang w:val="uk-UA"/>
              </w:rPr>
              <w:t>о</w:t>
            </w:r>
            <w:r>
              <w:rPr>
                <w:b w:val="0"/>
                <w:sz w:val="28"/>
                <w:szCs w:val="28"/>
                <w:lang w:val="uk-UA"/>
              </w:rPr>
              <w:t>С), охолоджують, промивають холодною водою</w:t>
            </w:r>
          </w:p>
        </w:tc>
      </w:tr>
      <w:tr w:rsidR="005C471C" w:rsidTr="008C40B4">
        <w:tc>
          <w:tcPr>
            <w:tcW w:w="3115" w:type="dxa"/>
            <w:vAlign w:val="center"/>
          </w:tcPr>
          <w:p w:rsidR="005C471C" w:rsidRDefault="005C471C" w:rsidP="008C40B4">
            <w:pPr>
              <w:pStyle w:val="1"/>
              <w:spacing w:before="0" w:beforeAutospacing="0" w:after="0" w:afterAutospacing="0" w:line="360" w:lineRule="auto"/>
              <w:outlineLvl w:val="0"/>
              <w:rPr>
                <w:b w:val="0"/>
                <w:sz w:val="28"/>
                <w:szCs w:val="28"/>
                <w:lang w:val="uk-UA"/>
              </w:rPr>
            </w:pPr>
            <w:r>
              <w:rPr>
                <w:b w:val="0"/>
                <w:sz w:val="28"/>
                <w:szCs w:val="28"/>
                <w:lang w:val="uk-UA"/>
              </w:rPr>
              <w:t>Солома</w:t>
            </w:r>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60-80</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16 годин</w:t>
            </w:r>
          </w:p>
        </w:tc>
        <w:tc>
          <w:tcPr>
            <w:tcW w:w="4672" w:type="dxa"/>
          </w:tcPr>
          <w:p w:rsidR="005C471C" w:rsidRDefault="0071352B" w:rsidP="0079584A">
            <w:pPr>
              <w:pStyle w:val="1"/>
              <w:spacing w:before="0" w:beforeAutospacing="0" w:after="0" w:afterAutospacing="0" w:line="276" w:lineRule="auto"/>
              <w:jc w:val="both"/>
              <w:outlineLvl w:val="0"/>
              <w:rPr>
                <w:b w:val="0"/>
                <w:sz w:val="28"/>
                <w:szCs w:val="28"/>
                <w:lang w:val="uk-UA"/>
              </w:rPr>
            </w:pPr>
            <w:r>
              <w:rPr>
                <w:b w:val="0"/>
                <w:sz w:val="28"/>
                <w:szCs w:val="28"/>
                <w:lang w:val="uk-UA"/>
              </w:rPr>
              <w:t>Солому завантажують в бак 2,5 м</w:t>
            </w:r>
            <w:r>
              <w:rPr>
                <w:b w:val="0"/>
                <w:sz w:val="28"/>
                <w:szCs w:val="28"/>
                <w:vertAlign w:val="superscript"/>
                <w:lang w:val="uk-UA"/>
              </w:rPr>
              <w:t>3</w:t>
            </w:r>
            <w:r>
              <w:rPr>
                <w:b w:val="0"/>
                <w:sz w:val="28"/>
                <w:szCs w:val="28"/>
                <w:lang w:val="uk-UA"/>
              </w:rPr>
              <w:t xml:space="preserve"> і заливають водою (90</w:t>
            </w:r>
            <w:r>
              <w:rPr>
                <w:b w:val="0"/>
                <w:sz w:val="28"/>
                <w:szCs w:val="28"/>
                <w:vertAlign w:val="superscript"/>
                <w:lang w:val="uk-UA"/>
              </w:rPr>
              <w:t xml:space="preserve"> </w:t>
            </w:r>
            <w:proofErr w:type="spellStart"/>
            <w:r>
              <w:rPr>
                <w:b w:val="0"/>
                <w:sz w:val="28"/>
                <w:szCs w:val="28"/>
                <w:vertAlign w:val="superscript"/>
                <w:lang w:val="uk-UA"/>
              </w:rPr>
              <w:t>о</w:t>
            </w:r>
            <w:r>
              <w:rPr>
                <w:b w:val="0"/>
                <w:sz w:val="28"/>
                <w:szCs w:val="28"/>
                <w:lang w:val="uk-UA"/>
              </w:rPr>
              <w:t>С</w:t>
            </w:r>
            <w:proofErr w:type="spellEnd"/>
            <w:r>
              <w:rPr>
                <w:b w:val="0"/>
                <w:sz w:val="28"/>
                <w:szCs w:val="28"/>
                <w:lang w:val="uk-UA"/>
              </w:rPr>
              <w:t>), залишають на ніч охолоджуватися, порціями, в невеликій ванні обробляють</w:t>
            </w:r>
          </w:p>
        </w:tc>
      </w:tr>
      <w:tr w:rsidR="005C471C" w:rsidTr="008C40B4">
        <w:tc>
          <w:tcPr>
            <w:tcW w:w="3115" w:type="dxa"/>
            <w:vAlign w:val="center"/>
          </w:tcPr>
          <w:p w:rsidR="005C471C" w:rsidRDefault="005C471C" w:rsidP="008C40B4">
            <w:pPr>
              <w:pStyle w:val="1"/>
              <w:spacing w:before="0" w:beforeAutospacing="0" w:after="0" w:afterAutospacing="0" w:line="360" w:lineRule="auto"/>
              <w:outlineLvl w:val="0"/>
              <w:rPr>
                <w:b w:val="0"/>
                <w:sz w:val="28"/>
                <w:szCs w:val="28"/>
                <w:lang w:val="uk-UA"/>
              </w:rPr>
            </w:pPr>
            <w:r>
              <w:rPr>
                <w:b w:val="0"/>
                <w:sz w:val="28"/>
                <w:szCs w:val="28"/>
                <w:lang w:val="uk-UA"/>
              </w:rPr>
              <w:lastRenderedPageBreak/>
              <w:t>Солома</w:t>
            </w:r>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60</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6 годин</w:t>
            </w:r>
          </w:p>
        </w:tc>
        <w:tc>
          <w:tcPr>
            <w:tcW w:w="4672" w:type="dxa"/>
          </w:tcPr>
          <w:p w:rsidR="005C471C" w:rsidRDefault="00185DB9" w:rsidP="0079584A">
            <w:pPr>
              <w:pStyle w:val="1"/>
              <w:spacing w:before="0" w:beforeAutospacing="0" w:after="0" w:afterAutospacing="0" w:line="276" w:lineRule="auto"/>
              <w:jc w:val="both"/>
              <w:outlineLvl w:val="0"/>
              <w:rPr>
                <w:b w:val="0"/>
                <w:sz w:val="28"/>
                <w:szCs w:val="28"/>
                <w:lang w:val="uk-UA"/>
              </w:rPr>
            </w:pPr>
            <w:r>
              <w:rPr>
                <w:b w:val="0"/>
                <w:sz w:val="28"/>
                <w:szCs w:val="28"/>
                <w:lang w:val="uk-UA"/>
              </w:rPr>
              <w:t>Солому завантажують в бак 2,5 м</w:t>
            </w:r>
            <w:r>
              <w:rPr>
                <w:b w:val="0"/>
                <w:sz w:val="28"/>
                <w:szCs w:val="28"/>
                <w:vertAlign w:val="superscript"/>
                <w:lang w:val="uk-UA"/>
              </w:rPr>
              <w:t>3</w:t>
            </w:r>
            <w:r>
              <w:rPr>
                <w:b w:val="0"/>
                <w:sz w:val="28"/>
                <w:szCs w:val="28"/>
                <w:lang w:val="uk-UA"/>
              </w:rPr>
              <w:t xml:space="preserve"> і заливають водою, гріють парою до 60</w:t>
            </w:r>
            <w:r>
              <w:rPr>
                <w:b w:val="0"/>
                <w:sz w:val="28"/>
                <w:szCs w:val="28"/>
                <w:vertAlign w:val="superscript"/>
                <w:lang w:val="uk-UA"/>
              </w:rPr>
              <w:t>о</w:t>
            </w:r>
            <w:r>
              <w:rPr>
                <w:b w:val="0"/>
                <w:sz w:val="28"/>
                <w:szCs w:val="28"/>
                <w:lang w:val="uk-UA"/>
              </w:rPr>
              <w:t>С. Охолодження порціями на столах</w:t>
            </w:r>
          </w:p>
        </w:tc>
      </w:tr>
      <w:tr w:rsidR="005C471C" w:rsidTr="008C40B4">
        <w:tc>
          <w:tcPr>
            <w:tcW w:w="3115" w:type="dxa"/>
            <w:vAlign w:val="center"/>
          </w:tcPr>
          <w:p w:rsidR="005C471C" w:rsidRDefault="005C471C" w:rsidP="008C40B4">
            <w:pPr>
              <w:pStyle w:val="1"/>
              <w:spacing w:before="0" w:beforeAutospacing="0" w:after="0" w:afterAutospacing="0" w:line="360" w:lineRule="auto"/>
              <w:outlineLvl w:val="0"/>
              <w:rPr>
                <w:b w:val="0"/>
                <w:sz w:val="28"/>
                <w:szCs w:val="28"/>
                <w:lang w:val="uk-UA"/>
              </w:rPr>
            </w:pPr>
            <w:r>
              <w:rPr>
                <w:b w:val="0"/>
                <w:sz w:val="28"/>
                <w:szCs w:val="28"/>
                <w:lang w:val="uk-UA"/>
              </w:rPr>
              <w:t>Солома</w:t>
            </w:r>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70</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5 годин</w:t>
            </w:r>
          </w:p>
        </w:tc>
        <w:tc>
          <w:tcPr>
            <w:tcW w:w="4672" w:type="dxa"/>
          </w:tcPr>
          <w:p w:rsidR="00D102DB" w:rsidRDefault="00185DB9" w:rsidP="0079584A">
            <w:pPr>
              <w:pStyle w:val="1"/>
              <w:spacing w:before="0" w:beforeAutospacing="0" w:after="0" w:afterAutospacing="0" w:line="276" w:lineRule="auto"/>
              <w:jc w:val="both"/>
              <w:outlineLvl w:val="0"/>
              <w:rPr>
                <w:b w:val="0"/>
                <w:sz w:val="28"/>
                <w:szCs w:val="28"/>
                <w:lang w:val="uk-UA"/>
              </w:rPr>
            </w:pPr>
            <w:r>
              <w:rPr>
                <w:b w:val="0"/>
                <w:sz w:val="28"/>
                <w:szCs w:val="28"/>
                <w:lang w:val="uk-UA"/>
              </w:rPr>
              <w:t>Солому завантажують в бак 1,5 м</w:t>
            </w:r>
            <w:r>
              <w:rPr>
                <w:b w:val="0"/>
                <w:sz w:val="28"/>
                <w:szCs w:val="28"/>
                <w:vertAlign w:val="superscript"/>
                <w:lang w:val="uk-UA"/>
              </w:rPr>
              <w:t>3</w:t>
            </w:r>
            <w:r>
              <w:rPr>
                <w:b w:val="0"/>
                <w:sz w:val="28"/>
                <w:szCs w:val="28"/>
                <w:lang w:val="uk-UA"/>
              </w:rPr>
              <w:t xml:space="preserve"> . </w:t>
            </w:r>
          </w:p>
          <w:p w:rsidR="005C471C" w:rsidRDefault="00185DB9" w:rsidP="0079584A">
            <w:pPr>
              <w:pStyle w:val="1"/>
              <w:spacing w:before="0" w:beforeAutospacing="0" w:after="0" w:afterAutospacing="0" w:line="276" w:lineRule="auto"/>
              <w:jc w:val="both"/>
              <w:outlineLvl w:val="0"/>
              <w:rPr>
                <w:b w:val="0"/>
                <w:sz w:val="28"/>
                <w:szCs w:val="28"/>
                <w:lang w:val="uk-UA"/>
              </w:rPr>
            </w:pPr>
            <w:r>
              <w:rPr>
                <w:b w:val="0"/>
                <w:sz w:val="28"/>
                <w:szCs w:val="28"/>
                <w:lang w:val="uk-UA"/>
              </w:rPr>
              <w:t>Воду нагрівають парою до 70</w:t>
            </w:r>
            <w:r>
              <w:rPr>
                <w:b w:val="0"/>
                <w:sz w:val="28"/>
                <w:szCs w:val="28"/>
                <w:vertAlign w:val="superscript"/>
                <w:lang w:val="uk-UA"/>
              </w:rPr>
              <w:t>о</w:t>
            </w:r>
            <w:r>
              <w:rPr>
                <w:b w:val="0"/>
                <w:sz w:val="28"/>
                <w:szCs w:val="28"/>
                <w:lang w:val="uk-UA"/>
              </w:rPr>
              <w:t>С (протягом 7 годин). Охолодження проводять порціями</w:t>
            </w:r>
          </w:p>
        </w:tc>
      </w:tr>
      <w:tr w:rsidR="005C471C" w:rsidTr="008C40B4">
        <w:tc>
          <w:tcPr>
            <w:tcW w:w="3115" w:type="dxa"/>
            <w:vAlign w:val="center"/>
          </w:tcPr>
          <w:p w:rsidR="005C471C" w:rsidRDefault="005C471C" w:rsidP="008C40B4">
            <w:pPr>
              <w:pStyle w:val="1"/>
              <w:spacing w:before="0" w:beforeAutospacing="0" w:after="0" w:afterAutospacing="0" w:line="360" w:lineRule="auto"/>
              <w:outlineLvl w:val="0"/>
              <w:rPr>
                <w:b w:val="0"/>
                <w:sz w:val="28"/>
                <w:szCs w:val="28"/>
                <w:lang w:val="uk-UA"/>
              </w:rPr>
            </w:pPr>
            <w:r>
              <w:rPr>
                <w:b w:val="0"/>
                <w:sz w:val="28"/>
                <w:szCs w:val="28"/>
                <w:lang w:val="uk-UA"/>
              </w:rPr>
              <w:t>Солома</w:t>
            </w:r>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60</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2 години</w:t>
            </w:r>
          </w:p>
        </w:tc>
        <w:tc>
          <w:tcPr>
            <w:tcW w:w="4672" w:type="dxa"/>
          </w:tcPr>
          <w:p w:rsidR="005C471C" w:rsidRDefault="00185DB9" w:rsidP="0079584A">
            <w:pPr>
              <w:pStyle w:val="1"/>
              <w:spacing w:before="0" w:beforeAutospacing="0" w:after="0" w:afterAutospacing="0" w:line="276" w:lineRule="auto"/>
              <w:jc w:val="both"/>
              <w:outlineLvl w:val="0"/>
              <w:rPr>
                <w:b w:val="0"/>
                <w:sz w:val="28"/>
                <w:szCs w:val="28"/>
                <w:lang w:val="uk-UA"/>
              </w:rPr>
            </w:pPr>
            <w:r>
              <w:rPr>
                <w:b w:val="0"/>
                <w:sz w:val="28"/>
                <w:szCs w:val="28"/>
                <w:lang w:val="uk-UA"/>
              </w:rPr>
              <w:t>Солому завантажують в бак 2,5 м</w:t>
            </w:r>
            <w:r>
              <w:rPr>
                <w:b w:val="0"/>
                <w:sz w:val="28"/>
                <w:szCs w:val="28"/>
                <w:vertAlign w:val="superscript"/>
                <w:lang w:val="uk-UA"/>
              </w:rPr>
              <w:t>3</w:t>
            </w:r>
            <w:r>
              <w:rPr>
                <w:b w:val="0"/>
                <w:sz w:val="28"/>
                <w:szCs w:val="28"/>
                <w:lang w:val="uk-UA"/>
              </w:rPr>
              <w:t xml:space="preserve"> і заливають водою, воду гріють до 60</w:t>
            </w:r>
            <w:r>
              <w:rPr>
                <w:b w:val="0"/>
                <w:sz w:val="28"/>
                <w:szCs w:val="28"/>
                <w:vertAlign w:val="superscript"/>
                <w:lang w:val="uk-UA"/>
              </w:rPr>
              <w:t>о</w:t>
            </w:r>
            <w:r>
              <w:rPr>
                <w:b w:val="0"/>
                <w:sz w:val="28"/>
                <w:szCs w:val="28"/>
                <w:lang w:val="uk-UA"/>
              </w:rPr>
              <w:t>С. Охолодження проводять холодною водою</w:t>
            </w:r>
          </w:p>
        </w:tc>
      </w:tr>
      <w:tr w:rsidR="005C471C" w:rsidTr="008C40B4">
        <w:tc>
          <w:tcPr>
            <w:tcW w:w="3115" w:type="dxa"/>
            <w:vAlign w:val="center"/>
          </w:tcPr>
          <w:p w:rsidR="005C471C" w:rsidRDefault="005C471C" w:rsidP="008C40B4">
            <w:pPr>
              <w:pStyle w:val="1"/>
              <w:spacing w:before="0" w:beforeAutospacing="0" w:after="0" w:afterAutospacing="0" w:line="276" w:lineRule="auto"/>
              <w:outlineLvl w:val="0"/>
              <w:rPr>
                <w:b w:val="0"/>
                <w:sz w:val="28"/>
                <w:szCs w:val="28"/>
                <w:lang w:val="uk-UA"/>
              </w:rPr>
            </w:pPr>
            <w:proofErr w:type="spellStart"/>
            <w:r>
              <w:rPr>
                <w:b w:val="0"/>
                <w:sz w:val="28"/>
                <w:szCs w:val="28"/>
                <w:lang w:val="uk-UA"/>
              </w:rPr>
              <w:t>Луска+счеси</w:t>
            </w:r>
            <w:proofErr w:type="spellEnd"/>
            <w:r>
              <w:rPr>
                <w:b w:val="0"/>
                <w:sz w:val="28"/>
                <w:szCs w:val="28"/>
                <w:lang w:val="uk-UA"/>
              </w:rPr>
              <w:t xml:space="preserve"> </w:t>
            </w:r>
            <w:proofErr w:type="spellStart"/>
            <w:r>
              <w:rPr>
                <w:b w:val="0"/>
                <w:sz w:val="28"/>
                <w:szCs w:val="28"/>
                <w:lang w:val="uk-UA"/>
              </w:rPr>
              <w:t>бавовни+шкірки</w:t>
            </w:r>
            <w:proofErr w:type="spellEnd"/>
            <w:r>
              <w:rPr>
                <w:b w:val="0"/>
                <w:sz w:val="28"/>
                <w:szCs w:val="28"/>
                <w:lang w:val="uk-UA"/>
              </w:rPr>
              <w:t xml:space="preserve"> (10%)</w:t>
            </w:r>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60</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48 годин</w:t>
            </w:r>
          </w:p>
        </w:tc>
        <w:tc>
          <w:tcPr>
            <w:tcW w:w="4672" w:type="dxa"/>
          </w:tcPr>
          <w:p w:rsidR="005C471C" w:rsidRDefault="00A12B20" w:rsidP="0079584A">
            <w:pPr>
              <w:pStyle w:val="1"/>
              <w:spacing w:before="0" w:beforeAutospacing="0" w:after="0" w:afterAutospacing="0" w:line="276" w:lineRule="auto"/>
              <w:jc w:val="both"/>
              <w:outlineLvl w:val="0"/>
              <w:rPr>
                <w:b w:val="0"/>
                <w:sz w:val="28"/>
                <w:szCs w:val="28"/>
                <w:lang w:val="uk-UA"/>
              </w:rPr>
            </w:pPr>
            <w:r>
              <w:rPr>
                <w:b w:val="0"/>
                <w:sz w:val="28"/>
                <w:szCs w:val="28"/>
                <w:lang w:val="uk-UA"/>
              </w:rPr>
              <w:t>Субстрат</w:t>
            </w:r>
            <w:r w:rsidR="00185DB9">
              <w:rPr>
                <w:b w:val="0"/>
                <w:sz w:val="28"/>
                <w:szCs w:val="28"/>
                <w:lang w:val="uk-UA"/>
              </w:rPr>
              <w:t xml:space="preserve"> завантажують в бак 2 м</w:t>
            </w:r>
            <w:r w:rsidR="00185DB9">
              <w:rPr>
                <w:b w:val="0"/>
                <w:sz w:val="28"/>
                <w:szCs w:val="28"/>
                <w:vertAlign w:val="superscript"/>
                <w:lang w:val="uk-UA"/>
              </w:rPr>
              <w:t>3</w:t>
            </w:r>
            <w:r w:rsidR="00185DB9">
              <w:rPr>
                <w:b w:val="0"/>
                <w:sz w:val="28"/>
                <w:szCs w:val="28"/>
                <w:lang w:val="uk-UA"/>
              </w:rPr>
              <w:t xml:space="preserve"> і заливають вже гарячою водою (70</w:t>
            </w:r>
            <w:r w:rsidR="00185DB9">
              <w:rPr>
                <w:b w:val="0"/>
                <w:sz w:val="28"/>
                <w:szCs w:val="28"/>
                <w:vertAlign w:val="superscript"/>
                <w:lang w:val="uk-UA"/>
              </w:rPr>
              <w:t>о</w:t>
            </w:r>
            <w:r w:rsidR="00185DB9">
              <w:rPr>
                <w:b w:val="0"/>
                <w:sz w:val="28"/>
                <w:szCs w:val="28"/>
                <w:lang w:val="uk-UA"/>
              </w:rPr>
              <w:t>С)</w:t>
            </w:r>
            <w:r w:rsidR="0079584A">
              <w:rPr>
                <w:b w:val="0"/>
                <w:sz w:val="28"/>
                <w:szCs w:val="28"/>
                <w:lang w:val="uk-UA"/>
              </w:rPr>
              <w:t xml:space="preserve">. Охолоджувати слід </w:t>
            </w:r>
            <w:proofErr w:type="spellStart"/>
            <w:r w:rsidR="0079584A">
              <w:rPr>
                <w:b w:val="0"/>
                <w:sz w:val="28"/>
                <w:szCs w:val="28"/>
                <w:lang w:val="uk-UA"/>
              </w:rPr>
              <w:t>порційно</w:t>
            </w:r>
            <w:proofErr w:type="spellEnd"/>
            <w:r w:rsidR="0079584A">
              <w:rPr>
                <w:b w:val="0"/>
                <w:sz w:val="28"/>
                <w:szCs w:val="28"/>
                <w:lang w:val="uk-UA"/>
              </w:rPr>
              <w:t xml:space="preserve"> у ваннах.</w:t>
            </w:r>
          </w:p>
        </w:tc>
      </w:tr>
      <w:tr w:rsidR="005C471C" w:rsidTr="008C40B4">
        <w:tc>
          <w:tcPr>
            <w:tcW w:w="3115" w:type="dxa"/>
            <w:vAlign w:val="center"/>
          </w:tcPr>
          <w:p w:rsidR="005C471C" w:rsidRDefault="005C471C" w:rsidP="008C40B4">
            <w:pPr>
              <w:pStyle w:val="1"/>
              <w:spacing w:before="0" w:beforeAutospacing="0" w:after="0" w:afterAutospacing="0" w:line="360" w:lineRule="auto"/>
              <w:outlineLvl w:val="0"/>
              <w:rPr>
                <w:b w:val="0"/>
                <w:sz w:val="28"/>
                <w:szCs w:val="28"/>
                <w:lang w:val="uk-UA"/>
              </w:rPr>
            </w:pPr>
            <w:r>
              <w:rPr>
                <w:b w:val="0"/>
                <w:sz w:val="28"/>
                <w:szCs w:val="28"/>
                <w:lang w:val="uk-UA"/>
              </w:rPr>
              <w:t>Луска соняшника</w:t>
            </w:r>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65</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12 годин</w:t>
            </w:r>
          </w:p>
        </w:tc>
        <w:tc>
          <w:tcPr>
            <w:tcW w:w="4672" w:type="dxa"/>
          </w:tcPr>
          <w:p w:rsidR="005C471C" w:rsidRDefault="00A12B20" w:rsidP="008C40B4">
            <w:pPr>
              <w:pStyle w:val="1"/>
              <w:spacing w:before="0" w:beforeAutospacing="0" w:after="0" w:afterAutospacing="0" w:line="276" w:lineRule="auto"/>
              <w:jc w:val="both"/>
              <w:outlineLvl w:val="0"/>
              <w:rPr>
                <w:b w:val="0"/>
                <w:sz w:val="28"/>
                <w:szCs w:val="28"/>
                <w:lang w:val="uk-UA"/>
              </w:rPr>
            </w:pPr>
            <w:r>
              <w:rPr>
                <w:b w:val="0"/>
                <w:sz w:val="28"/>
                <w:szCs w:val="28"/>
                <w:lang w:val="uk-UA"/>
              </w:rPr>
              <w:t>Луску завантажують в бак 2 м</w:t>
            </w:r>
            <w:r>
              <w:rPr>
                <w:b w:val="0"/>
                <w:sz w:val="28"/>
                <w:szCs w:val="28"/>
                <w:vertAlign w:val="superscript"/>
                <w:lang w:val="uk-UA"/>
              </w:rPr>
              <w:t>3</w:t>
            </w:r>
            <w:r>
              <w:rPr>
                <w:b w:val="0"/>
                <w:sz w:val="28"/>
                <w:szCs w:val="28"/>
                <w:lang w:val="uk-UA"/>
              </w:rPr>
              <w:t xml:space="preserve"> і заливають гарячою водою (70</w:t>
            </w:r>
            <w:r>
              <w:rPr>
                <w:b w:val="0"/>
                <w:sz w:val="28"/>
                <w:szCs w:val="28"/>
                <w:vertAlign w:val="superscript"/>
                <w:lang w:val="uk-UA"/>
              </w:rPr>
              <w:t>о</w:t>
            </w:r>
            <w:r>
              <w:rPr>
                <w:b w:val="0"/>
                <w:sz w:val="28"/>
                <w:szCs w:val="28"/>
                <w:lang w:val="uk-UA"/>
              </w:rPr>
              <w:t xml:space="preserve">С). Охолоджують </w:t>
            </w:r>
            <w:proofErr w:type="spellStart"/>
            <w:r>
              <w:rPr>
                <w:b w:val="0"/>
                <w:sz w:val="28"/>
                <w:szCs w:val="28"/>
                <w:lang w:val="uk-UA"/>
              </w:rPr>
              <w:t>порційно</w:t>
            </w:r>
            <w:proofErr w:type="spellEnd"/>
            <w:r>
              <w:rPr>
                <w:b w:val="0"/>
                <w:sz w:val="28"/>
                <w:szCs w:val="28"/>
                <w:lang w:val="uk-UA"/>
              </w:rPr>
              <w:t xml:space="preserve"> у ваннах.</w:t>
            </w:r>
          </w:p>
        </w:tc>
      </w:tr>
      <w:tr w:rsidR="005C471C" w:rsidTr="008C40B4">
        <w:tc>
          <w:tcPr>
            <w:tcW w:w="3115" w:type="dxa"/>
            <w:vAlign w:val="center"/>
          </w:tcPr>
          <w:p w:rsidR="005C471C" w:rsidRDefault="005C471C" w:rsidP="008C40B4">
            <w:pPr>
              <w:pStyle w:val="1"/>
              <w:spacing w:before="0" w:beforeAutospacing="0" w:after="0" w:afterAutospacing="0" w:line="360" w:lineRule="auto"/>
              <w:outlineLvl w:val="0"/>
              <w:rPr>
                <w:b w:val="0"/>
                <w:sz w:val="28"/>
                <w:szCs w:val="28"/>
                <w:lang w:val="uk-UA"/>
              </w:rPr>
            </w:pPr>
            <w:r>
              <w:rPr>
                <w:b w:val="0"/>
                <w:sz w:val="28"/>
                <w:szCs w:val="28"/>
                <w:lang w:val="uk-UA"/>
              </w:rPr>
              <w:t xml:space="preserve">Бавовняні </w:t>
            </w:r>
            <w:proofErr w:type="spellStart"/>
            <w:r>
              <w:rPr>
                <w:b w:val="0"/>
                <w:sz w:val="28"/>
                <w:szCs w:val="28"/>
                <w:lang w:val="uk-UA"/>
              </w:rPr>
              <w:t>счеси</w:t>
            </w:r>
            <w:proofErr w:type="spellEnd"/>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70</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2 години</w:t>
            </w:r>
          </w:p>
        </w:tc>
        <w:tc>
          <w:tcPr>
            <w:tcW w:w="4672" w:type="dxa"/>
          </w:tcPr>
          <w:p w:rsidR="005C471C" w:rsidRDefault="008C40B4" w:rsidP="008C40B4">
            <w:pPr>
              <w:pStyle w:val="1"/>
              <w:spacing w:before="0" w:beforeAutospacing="0" w:after="0" w:afterAutospacing="0" w:line="276" w:lineRule="auto"/>
              <w:jc w:val="both"/>
              <w:outlineLvl w:val="0"/>
              <w:rPr>
                <w:b w:val="0"/>
                <w:sz w:val="28"/>
                <w:szCs w:val="28"/>
                <w:lang w:val="uk-UA"/>
              </w:rPr>
            </w:pPr>
            <w:proofErr w:type="spellStart"/>
            <w:r>
              <w:rPr>
                <w:b w:val="0"/>
                <w:sz w:val="28"/>
                <w:szCs w:val="28"/>
                <w:lang w:val="uk-UA"/>
              </w:rPr>
              <w:t>Счеси</w:t>
            </w:r>
            <w:proofErr w:type="spellEnd"/>
            <w:r>
              <w:rPr>
                <w:b w:val="0"/>
                <w:sz w:val="28"/>
                <w:szCs w:val="28"/>
                <w:lang w:val="uk-UA"/>
              </w:rPr>
              <w:t xml:space="preserve"> завантажують в бак 2 м</w:t>
            </w:r>
            <w:r>
              <w:rPr>
                <w:b w:val="0"/>
                <w:sz w:val="28"/>
                <w:szCs w:val="28"/>
                <w:vertAlign w:val="superscript"/>
                <w:lang w:val="uk-UA"/>
              </w:rPr>
              <w:t>3</w:t>
            </w:r>
            <w:r>
              <w:rPr>
                <w:b w:val="0"/>
                <w:sz w:val="28"/>
                <w:szCs w:val="28"/>
                <w:lang w:val="uk-UA"/>
              </w:rPr>
              <w:t xml:space="preserve"> і заливають гарячою водою (75</w:t>
            </w:r>
            <w:r>
              <w:rPr>
                <w:b w:val="0"/>
                <w:sz w:val="28"/>
                <w:szCs w:val="28"/>
                <w:vertAlign w:val="superscript"/>
                <w:lang w:val="uk-UA"/>
              </w:rPr>
              <w:t>о</w:t>
            </w:r>
            <w:r>
              <w:rPr>
                <w:b w:val="0"/>
                <w:sz w:val="28"/>
                <w:szCs w:val="28"/>
                <w:lang w:val="uk-UA"/>
              </w:rPr>
              <w:t>С). Охолоджують невеликими порціями на столах.</w:t>
            </w:r>
          </w:p>
        </w:tc>
      </w:tr>
      <w:tr w:rsidR="005C471C" w:rsidTr="008C40B4">
        <w:tc>
          <w:tcPr>
            <w:tcW w:w="3115" w:type="dxa"/>
            <w:vAlign w:val="center"/>
          </w:tcPr>
          <w:p w:rsidR="005C471C" w:rsidRDefault="005C471C" w:rsidP="008C40B4">
            <w:pPr>
              <w:pStyle w:val="1"/>
              <w:spacing w:before="0" w:beforeAutospacing="0" w:after="0" w:afterAutospacing="0" w:line="276" w:lineRule="auto"/>
              <w:outlineLvl w:val="0"/>
              <w:rPr>
                <w:b w:val="0"/>
                <w:sz w:val="28"/>
                <w:szCs w:val="28"/>
                <w:lang w:val="uk-UA"/>
              </w:rPr>
            </w:pPr>
            <w:r>
              <w:rPr>
                <w:b w:val="0"/>
                <w:sz w:val="28"/>
                <w:szCs w:val="28"/>
                <w:lang w:val="uk-UA"/>
              </w:rPr>
              <w:t xml:space="preserve">Багаття </w:t>
            </w:r>
            <w:proofErr w:type="spellStart"/>
            <w:r>
              <w:rPr>
                <w:b w:val="0"/>
                <w:sz w:val="28"/>
                <w:szCs w:val="28"/>
                <w:lang w:val="uk-UA"/>
              </w:rPr>
              <w:t>льону+папір+шкірки</w:t>
            </w:r>
            <w:proofErr w:type="spellEnd"/>
          </w:p>
        </w:tc>
        <w:tc>
          <w:tcPr>
            <w:tcW w:w="1558" w:type="dxa"/>
            <w:vAlign w:val="center"/>
          </w:tcPr>
          <w:p w:rsidR="005C471C"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90</w:t>
            </w:r>
            <w:r>
              <w:rPr>
                <w:b w:val="0"/>
                <w:sz w:val="28"/>
                <w:szCs w:val="28"/>
                <w:vertAlign w:val="superscript"/>
                <w:lang w:val="uk-UA"/>
              </w:rPr>
              <w:t>о</w:t>
            </w:r>
            <w:r>
              <w:rPr>
                <w:b w:val="0"/>
                <w:sz w:val="28"/>
                <w:szCs w:val="28"/>
                <w:lang w:val="uk-UA"/>
              </w:rPr>
              <w:t>С</w:t>
            </w:r>
          </w:p>
          <w:p w:rsidR="00E15947" w:rsidRDefault="00E15947" w:rsidP="008C40B4">
            <w:pPr>
              <w:pStyle w:val="1"/>
              <w:spacing w:before="0" w:beforeAutospacing="0" w:after="0" w:afterAutospacing="0" w:line="276" w:lineRule="auto"/>
              <w:jc w:val="center"/>
              <w:outlineLvl w:val="0"/>
              <w:rPr>
                <w:b w:val="0"/>
                <w:sz w:val="28"/>
                <w:szCs w:val="28"/>
                <w:lang w:val="uk-UA"/>
              </w:rPr>
            </w:pPr>
            <w:r>
              <w:rPr>
                <w:b w:val="0"/>
                <w:sz w:val="28"/>
                <w:szCs w:val="28"/>
                <w:lang w:val="uk-UA"/>
              </w:rPr>
              <w:t>2-3 години</w:t>
            </w:r>
          </w:p>
        </w:tc>
        <w:tc>
          <w:tcPr>
            <w:tcW w:w="4672" w:type="dxa"/>
          </w:tcPr>
          <w:p w:rsidR="005C471C" w:rsidRDefault="008C40B4" w:rsidP="008C40B4">
            <w:pPr>
              <w:pStyle w:val="1"/>
              <w:spacing w:before="0" w:beforeAutospacing="0" w:after="0" w:afterAutospacing="0" w:line="276" w:lineRule="auto"/>
              <w:jc w:val="both"/>
              <w:outlineLvl w:val="0"/>
              <w:rPr>
                <w:b w:val="0"/>
                <w:sz w:val="28"/>
                <w:szCs w:val="28"/>
                <w:lang w:val="uk-UA"/>
              </w:rPr>
            </w:pPr>
            <w:r>
              <w:rPr>
                <w:b w:val="0"/>
                <w:sz w:val="28"/>
                <w:szCs w:val="28"/>
                <w:lang w:val="uk-UA"/>
              </w:rPr>
              <w:t>Субстрат завантажують у змішувач-запарник (С-6), заливають водою, воду нагрівають парою до 90</w:t>
            </w:r>
            <w:r>
              <w:rPr>
                <w:b w:val="0"/>
                <w:sz w:val="28"/>
                <w:szCs w:val="28"/>
                <w:vertAlign w:val="superscript"/>
                <w:lang w:val="uk-UA"/>
              </w:rPr>
              <w:t>о</w:t>
            </w:r>
            <w:r>
              <w:rPr>
                <w:b w:val="0"/>
                <w:sz w:val="28"/>
                <w:szCs w:val="28"/>
                <w:lang w:val="uk-UA"/>
              </w:rPr>
              <w:t>С. Субстрат періодично перемішують. Охолоджують водою.</w:t>
            </w:r>
          </w:p>
        </w:tc>
      </w:tr>
    </w:tbl>
    <w:p w:rsidR="00A15B5F" w:rsidRDefault="00A15B5F" w:rsidP="00192D1A">
      <w:pPr>
        <w:pStyle w:val="1"/>
        <w:shd w:val="clear" w:color="auto" w:fill="FFFFFF"/>
        <w:spacing w:before="0" w:beforeAutospacing="0" w:after="0" w:afterAutospacing="0" w:line="360" w:lineRule="auto"/>
        <w:ind w:firstLine="709"/>
        <w:jc w:val="both"/>
        <w:rPr>
          <w:b w:val="0"/>
          <w:sz w:val="28"/>
          <w:szCs w:val="28"/>
          <w:lang w:val="uk-UA"/>
        </w:rPr>
      </w:pPr>
    </w:p>
    <w:p w:rsidR="006D5594" w:rsidRPr="00A520D1" w:rsidRDefault="006D5594" w:rsidP="00192D1A">
      <w:pPr>
        <w:pStyle w:val="1"/>
        <w:shd w:val="clear" w:color="auto" w:fill="FFFFFF"/>
        <w:spacing w:before="0" w:beforeAutospacing="0" w:after="0" w:afterAutospacing="0" w:line="360" w:lineRule="auto"/>
        <w:ind w:firstLine="709"/>
        <w:jc w:val="both"/>
        <w:rPr>
          <w:sz w:val="28"/>
          <w:szCs w:val="28"/>
          <w:lang w:val="uk-UA"/>
        </w:rPr>
      </w:pPr>
      <w:r w:rsidRPr="00A520D1">
        <w:rPr>
          <w:sz w:val="28"/>
          <w:szCs w:val="28"/>
          <w:lang w:val="uk-UA"/>
        </w:rPr>
        <w:t xml:space="preserve">2.3.4 Методи обробки субстрату </w:t>
      </w:r>
      <w:proofErr w:type="spellStart"/>
      <w:r w:rsidRPr="00A520D1">
        <w:rPr>
          <w:sz w:val="28"/>
          <w:szCs w:val="28"/>
          <w:lang w:val="uk-UA"/>
        </w:rPr>
        <w:t>ксеротермічним</w:t>
      </w:r>
      <w:proofErr w:type="spellEnd"/>
      <w:r w:rsidRPr="00A520D1">
        <w:rPr>
          <w:sz w:val="28"/>
          <w:szCs w:val="28"/>
          <w:lang w:val="uk-UA"/>
        </w:rPr>
        <w:t xml:space="preserve"> методом</w:t>
      </w:r>
    </w:p>
    <w:p w:rsidR="006D5594" w:rsidRDefault="006D5594"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Ксеротермічна технологія обробки субстрату відноситься за типом дії до жорсткої пастеризації. За цим методом сухий субстрат, що </w:t>
      </w:r>
      <w:r w:rsidR="00FF069B">
        <w:rPr>
          <w:b w:val="0"/>
          <w:sz w:val="28"/>
          <w:szCs w:val="28"/>
          <w:lang w:val="uk-UA"/>
        </w:rPr>
        <w:t>може складатися з соломи або кінського гною, за умов атмосферного тиску нагрівається парою до 100</w:t>
      </w:r>
      <w:r w:rsidR="00FF069B">
        <w:rPr>
          <w:b w:val="0"/>
          <w:sz w:val="28"/>
          <w:szCs w:val="28"/>
          <w:vertAlign w:val="superscript"/>
          <w:lang w:val="uk-UA"/>
        </w:rPr>
        <w:t>о</w:t>
      </w:r>
      <w:r w:rsidR="00FF069B">
        <w:rPr>
          <w:b w:val="0"/>
          <w:sz w:val="28"/>
          <w:szCs w:val="28"/>
          <w:lang w:val="uk-UA"/>
        </w:rPr>
        <w:t>С (за допомогою простих пристроїв) або до 102-</w:t>
      </w:r>
      <w:r w:rsidR="00FF069B">
        <w:rPr>
          <w:b w:val="0"/>
          <w:sz w:val="28"/>
          <w:szCs w:val="28"/>
          <w:lang w:val="uk-UA"/>
        </w:rPr>
        <w:lastRenderedPageBreak/>
        <w:t>103</w:t>
      </w:r>
      <w:r w:rsidR="00FF069B">
        <w:rPr>
          <w:b w:val="0"/>
          <w:sz w:val="28"/>
          <w:szCs w:val="28"/>
          <w:vertAlign w:val="superscript"/>
          <w:lang w:val="uk-UA"/>
        </w:rPr>
        <w:t>о</w:t>
      </w:r>
      <w:r w:rsidR="00FF069B">
        <w:rPr>
          <w:b w:val="0"/>
          <w:sz w:val="28"/>
          <w:szCs w:val="28"/>
          <w:lang w:val="uk-UA"/>
        </w:rPr>
        <w:t xml:space="preserve">С (виконується на більш складних пристроях). </w:t>
      </w:r>
      <w:r w:rsidR="00A81819">
        <w:rPr>
          <w:b w:val="0"/>
          <w:sz w:val="28"/>
          <w:szCs w:val="28"/>
          <w:lang w:val="uk-UA"/>
        </w:rPr>
        <w:t>Вперше такий метод обробки було застосовано після нафтової кризи у 1977 р в Угорщині.</w:t>
      </w:r>
    </w:p>
    <w:p w:rsidR="00A81819" w:rsidRDefault="00A81819"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Основні характеристики ксеротермічної технології:</w:t>
      </w:r>
    </w:p>
    <w:p w:rsidR="00A81819" w:rsidRDefault="00A81819"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Коротка експозиція термообробки проводиться за швидкого охолодження водою з одночасним зволоженням субстрату. Таким чином можна скоротити витрати енергії та часу.</w:t>
      </w:r>
    </w:p>
    <w:p w:rsidR="00A81819" w:rsidRDefault="00A81819"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Цей метод дозволяє знищити первинну інфекцію, однак ендоспори бактерій та частина спор конкурентних грибів виживають.</w:t>
      </w:r>
    </w:p>
    <w:p w:rsidR="00A81819" w:rsidRDefault="00A81819"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Зберігається незначна кількість легкодоступних поживних речовин.</w:t>
      </w:r>
    </w:p>
    <w:p w:rsidR="00A81819" w:rsidRDefault="00A81819"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Ендогенний мікробіологічний захист</w:t>
      </w:r>
      <w:r w:rsidR="00D7482A">
        <w:rPr>
          <w:b w:val="0"/>
          <w:sz w:val="28"/>
          <w:szCs w:val="28"/>
          <w:lang w:val="uk-UA"/>
        </w:rPr>
        <w:t xml:space="preserve"> відсутній</w:t>
      </w:r>
      <w:r w:rsidR="009452D0">
        <w:rPr>
          <w:b w:val="0"/>
          <w:sz w:val="28"/>
          <w:szCs w:val="28"/>
          <w:lang w:val="uk-UA"/>
        </w:rPr>
        <w:t xml:space="preserve"> за мінімальної селективності.</w:t>
      </w:r>
    </w:p>
    <w:p w:rsidR="009452D0" w:rsidRDefault="009452D0"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 xml:space="preserve">Такий метод дозволяє застосовувати екзогенний захист (фунгіциди типу </w:t>
      </w:r>
      <w:proofErr w:type="spellStart"/>
      <w:r>
        <w:rPr>
          <w:b w:val="0"/>
          <w:sz w:val="28"/>
          <w:szCs w:val="28"/>
          <w:lang w:val="uk-UA"/>
        </w:rPr>
        <w:t>фундазол</w:t>
      </w:r>
      <w:proofErr w:type="spellEnd"/>
      <w:r>
        <w:rPr>
          <w:b w:val="0"/>
          <w:sz w:val="28"/>
          <w:szCs w:val="28"/>
          <w:lang w:val="uk-UA"/>
        </w:rPr>
        <w:t>) з високою ефективністю.</w:t>
      </w:r>
    </w:p>
    <w:p w:rsidR="009452D0" w:rsidRDefault="009452D0"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 xml:space="preserve">Даний метод потребує дотримання певних вимог: всі роботи повинні проводитися в чистих умовах, із застосуванням тільки стерильного та швидкоростучого міцелію. </w:t>
      </w:r>
      <w:r w:rsidR="00C54F84">
        <w:rPr>
          <w:b w:val="0"/>
          <w:sz w:val="28"/>
          <w:szCs w:val="28"/>
          <w:lang w:val="uk-UA"/>
        </w:rPr>
        <w:t>Стерильного швидкоростучого міцелію беруть тільки конкурентні комерційні сорти, що не є чутливими до бактеріальних метаболітів.</w:t>
      </w:r>
    </w:p>
    <w:p w:rsidR="00C54F84" w:rsidRDefault="00C54F84"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 xml:space="preserve">Багатий субстрат, що насичений легкозасвоюваними </w:t>
      </w:r>
      <w:r w:rsidR="002474CB">
        <w:rPr>
          <w:b w:val="0"/>
          <w:sz w:val="28"/>
          <w:szCs w:val="28"/>
          <w:lang w:val="uk-UA"/>
        </w:rPr>
        <w:t>поживними речовинами,</w:t>
      </w:r>
      <w:r>
        <w:rPr>
          <w:b w:val="0"/>
          <w:sz w:val="28"/>
          <w:szCs w:val="28"/>
          <w:lang w:val="uk-UA"/>
        </w:rPr>
        <w:t xml:space="preserve"> не застосовується безпосередньо після ксеротермічної обробки</w:t>
      </w:r>
      <w:r w:rsidR="002474CB">
        <w:rPr>
          <w:b w:val="0"/>
          <w:sz w:val="28"/>
          <w:szCs w:val="28"/>
          <w:lang w:val="uk-UA"/>
        </w:rPr>
        <w:t>, спочатку необхідно  провести мікробіологічну ферментацію.</w:t>
      </w:r>
      <w:r>
        <w:rPr>
          <w:b w:val="0"/>
          <w:sz w:val="28"/>
          <w:szCs w:val="28"/>
          <w:lang w:val="uk-UA"/>
        </w:rPr>
        <w:t xml:space="preserve"> </w:t>
      </w:r>
      <w:r w:rsidR="002474CB">
        <w:rPr>
          <w:b w:val="0"/>
          <w:sz w:val="28"/>
          <w:szCs w:val="28"/>
          <w:lang w:val="uk-UA"/>
        </w:rPr>
        <w:t>Поживні добавки до субстрату краще не додавати.</w:t>
      </w:r>
    </w:p>
    <w:p w:rsidR="002474CB" w:rsidRDefault="002474CB" w:rsidP="00A4036B">
      <w:pPr>
        <w:pStyle w:val="1"/>
        <w:numPr>
          <w:ilvl w:val="0"/>
          <w:numId w:val="19"/>
        </w:numPr>
        <w:shd w:val="clear" w:color="auto" w:fill="FFFFFF"/>
        <w:spacing w:before="0" w:beforeAutospacing="0" w:after="0" w:afterAutospacing="0" w:line="360" w:lineRule="auto"/>
        <w:jc w:val="both"/>
        <w:rPr>
          <w:b w:val="0"/>
          <w:sz w:val="28"/>
          <w:szCs w:val="28"/>
          <w:lang w:val="uk-UA"/>
        </w:rPr>
      </w:pPr>
      <w:r>
        <w:rPr>
          <w:b w:val="0"/>
          <w:sz w:val="28"/>
          <w:szCs w:val="28"/>
          <w:lang w:val="uk-UA"/>
        </w:rPr>
        <w:t xml:space="preserve">Вода для замочування та охолодження субстрату повинна бути </w:t>
      </w:r>
      <w:proofErr w:type="spellStart"/>
      <w:r>
        <w:rPr>
          <w:b w:val="0"/>
          <w:sz w:val="28"/>
          <w:szCs w:val="28"/>
          <w:lang w:val="uk-UA"/>
        </w:rPr>
        <w:t>мікробіологічно</w:t>
      </w:r>
      <w:proofErr w:type="spellEnd"/>
      <w:r>
        <w:rPr>
          <w:b w:val="0"/>
          <w:sz w:val="28"/>
          <w:szCs w:val="28"/>
          <w:lang w:val="uk-UA"/>
        </w:rPr>
        <w:t xml:space="preserve"> чистою (або просто стерильною)</w:t>
      </w:r>
      <w:r w:rsidR="00B82084">
        <w:rPr>
          <w:b w:val="0"/>
          <w:sz w:val="28"/>
          <w:szCs w:val="28"/>
          <w:lang w:val="uk-UA"/>
        </w:rPr>
        <w:t>.</w:t>
      </w:r>
    </w:p>
    <w:p w:rsidR="00FF069B" w:rsidRDefault="00B82084"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lastRenderedPageBreak/>
        <w:t>При застосуванні повітряно-сухої сировини на 1 тону субстрату додають 1,5-2,0 тони води. Внесення до субстрату 0,01% фундазолу забезпечує захист від конкурентних представників плісняви.</w:t>
      </w:r>
    </w:p>
    <w:p w:rsidR="00B82084" w:rsidRDefault="00B82084"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Таким чином маса блоку субстрату не повинна перевищувати 25 кг, а щільність </w:t>
      </w:r>
      <w:r w:rsidR="00B171BA">
        <w:rPr>
          <w:b w:val="0"/>
          <w:sz w:val="28"/>
          <w:szCs w:val="28"/>
          <w:lang w:val="uk-UA"/>
        </w:rPr>
        <w:t>субстрату повинна знаходитись в межах 0,3-0,50 кг/л.</w:t>
      </w:r>
    </w:p>
    <w:p w:rsidR="00B171BA" w:rsidRDefault="00B171BA" w:rsidP="00192D1A">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Важливі особливості ксеротермічної обробки, що до процесу проведення технології можна побачити у табл. 10.</w:t>
      </w:r>
    </w:p>
    <w:p w:rsidR="00B171BA" w:rsidRPr="00B171BA" w:rsidRDefault="00B171BA" w:rsidP="00B171BA">
      <w:pPr>
        <w:pStyle w:val="1"/>
        <w:shd w:val="clear" w:color="auto" w:fill="FFFFFF"/>
        <w:spacing w:before="0" w:beforeAutospacing="0" w:after="0" w:afterAutospacing="0" w:line="360" w:lineRule="auto"/>
        <w:ind w:firstLine="709"/>
        <w:jc w:val="right"/>
        <w:rPr>
          <w:b w:val="0"/>
          <w:i/>
          <w:sz w:val="26"/>
          <w:szCs w:val="26"/>
          <w:lang w:val="uk-UA"/>
        </w:rPr>
      </w:pPr>
      <w:r w:rsidRPr="00B171BA">
        <w:rPr>
          <w:b w:val="0"/>
          <w:i/>
          <w:sz w:val="26"/>
          <w:szCs w:val="26"/>
          <w:lang w:val="uk-UA"/>
        </w:rPr>
        <w:t>Таблиця 10</w:t>
      </w:r>
    </w:p>
    <w:p w:rsidR="00B171BA" w:rsidRDefault="00B171BA" w:rsidP="00B171BA">
      <w:pPr>
        <w:pStyle w:val="1"/>
        <w:shd w:val="clear" w:color="auto" w:fill="FFFFFF"/>
        <w:spacing w:before="0" w:beforeAutospacing="0" w:after="0" w:afterAutospacing="0" w:line="360" w:lineRule="auto"/>
        <w:ind w:firstLine="709"/>
        <w:jc w:val="center"/>
        <w:rPr>
          <w:sz w:val="28"/>
          <w:szCs w:val="28"/>
          <w:lang w:val="uk-UA"/>
        </w:rPr>
      </w:pPr>
      <w:r w:rsidRPr="00B171BA">
        <w:rPr>
          <w:sz w:val="28"/>
          <w:szCs w:val="28"/>
          <w:lang w:val="uk-UA"/>
        </w:rPr>
        <w:t>Особливості ксеротермічної технології</w:t>
      </w:r>
    </w:p>
    <w:tbl>
      <w:tblPr>
        <w:tblStyle w:val="a4"/>
        <w:tblW w:w="0" w:type="auto"/>
        <w:tblLook w:val="04A0" w:firstRow="1" w:lastRow="0" w:firstColumn="1" w:lastColumn="0" w:noHBand="0" w:noVBand="1"/>
      </w:tblPr>
      <w:tblGrid>
        <w:gridCol w:w="4521"/>
        <w:gridCol w:w="4541"/>
      </w:tblGrid>
      <w:tr w:rsidR="00B171BA" w:rsidTr="00597B6F">
        <w:tc>
          <w:tcPr>
            <w:tcW w:w="4672" w:type="dxa"/>
            <w:shd w:val="clear" w:color="auto" w:fill="F2F2F2" w:themeFill="background1" w:themeFillShade="F2"/>
            <w:vAlign w:val="center"/>
          </w:tcPr>
          <w:p w:rsidR="00B171BA" w:rsidRPr="00597B6F" w:rsidRDefault="00B171BA" w:rsidP="00597B6F">
            <w:pPr>
              <w:pStyle w:val="1"/>
              <w:spacing w:before="0" w:beforeAutospacing="0" w:after="0" w:afterAutospacing="0" w:line="360" w:lineRule="auto"/>
              <w:jc w:val="center"/>
              <w:outlineLvl w:val="0"/>
              <w:rPr>
                <w:b w:val="0"/>
                <w:i/>
                <w:sz w:val="28"/>
                <w:szCs w:val="28"/>
                <w:lang w:val="uk-UA"/>
              </w:rPr>
            </w:pPr>
            <w:r w:rsidRPr="00597B6F">
              <w:rPr>
                <w:b w:val="0"/>
                <w:i/>
                <w:sz w:val="28"/>
                <w:szCs w:val="28"/>
                <w:lang w:val="uk-UA"/>
              </w:rPr>
              <w:t>Параметри</w:t>
            </w:r>
          </w:p>
        </w:tc>
        <w:tc>
          <w:tcPr>
            <w:tcW w:w="4673" w:type="dxa"/>
            <w:shd w:val="clear" w:color="auto" w:fill="F2F2F2" w:themeFill="background1" w:themeFillShade="F2"/>
            <w:vAlign w:val="center"/>
          </w:tcPr>
          <w:p w:rsidR="00B171BA" w:rsidRPr="00597B6F" w:rsidRDefault="00B171BA" w:rsidP="00597B6F">
            <w:pPr>
              <w:pStyle w:val="1"/>
              <w:spacing w:before="0" w:beforeAutospacing="0" w:after="0" w:afterAutospacing="0" w:line="360" w:lineRule="auto"/>
              <w:jc w:val="center"/>
              <w:outlineLvl w:val="0"/>
              <w:rPr>
                <w:b w:val="0"/>
                <w:i/>
                <w:sz w:val="28"/>
                <w:szCs w:val="28"/>
                <w:lang w:val="uk-UA"/>
              </w:rPr>
            </w:pPr>
            <w:r w:rsidRPr="00597B6F">
              <w:rPr>
                <w:b w:val="0"/>
                <w:i/>
                <w:sz w:val="28"/>
                <w:szCs w:val="28"/>
                <w:lang w:val="uk-UA"/>
              </w:rPr>
              <w:t>Характеристика</w:t>
            </w:r>
          </w:p>
        </w:tc>
      </w:tr>
      <w:tr w:rsidR="00B171BA" w:rsidTr="00597B6F">
        <w:tc>
          <w:tcPr>
            <w:tcW w:w="4672"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Тиск</w:t>
            </w:r>
          </w:p>
        </w:tc>
        <w:tc>
          <w:tcPr>
            <w:tcW w:w="4673"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В межах атмосферного</w:t>
            </w:r>
          </w:p>
        </w:tc>
      </w:tr>
      <w:tr w:rsidR="00B171BA" w:rsidTr="00597B6F">
        <w:tc>
          <w:tcPr>
            <w:tcW w:w="4672"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Температура обробки</w:t>
            </w:r>
          </w:p>
        </w:tc>
        <w:tc>
          <w:tcPr>
            <w:tcW w:w="4673"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100-103</w:t>
            </w:r>
            <w:r>
              <w:rPr>
                <w:b w:val="0"/>
                <w:sz w:val="28"/>
                <w:szCs w:val="28"/>
                <w:vertAlign w:val="superscript"/>
                <w:lang w:val="uk-UA"/>
              </w:rPr>
              <w:t>о</w:t>
            </w:r>
            <w:r>
              <w:rPr>
                <w:b w:val="0"/>
                <w:sz w:val="28"/>
                <w:szCs w:val="28"/>
                <w:lang w:val="uk-UA"/>
              </w:rPr>
              <w:t>С</w:t>
            </w:r>
          </w:p>
        </w:tc>
      </w:tr>
      <w:tr w:rsidR="00B171BA" w:rsidTr="00597B6F">
        <w:tc>
          <w:tcPr>
            <w:tcW w:w="4672"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Термін обробки</w:t>
            </w:r>
          </w:p>
        </w:tc>
        <w:tc>
          <w:tcPr>
            <w:tcW w:w="4673"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1-4 години</w:t>
            </w:r>
          </w:p>
        </w:tc>
      </w:tr>
      <w:tr w:rsidR="00B171BA" w:rsidTr="00597B6F">
        <w:tc>
          <w:tcPr>
            <w:tcW w:w="4672"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Термічний гідроліз</w:t>
            </w:r>
          </w:p>
        </w:tc>
        <w:tc>
          <w:tcPr>
            <w:tcW w:w="4673"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Слабко виражений</w:t>
            </w:r>
          </w:p>
        </w:tc>
      </w:tr>
      <w:tr w:rsidR="00B171BA" w:rsidTr="00597B6F">
        <w:tc>
          <w:tcPr>
            <w:tcW w:w="4672"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Селективність</w:t>
            </w:r>
          </w:p>
        </w:tc>
        <w:tc>
          <w:tcPr>
            <w:tcW w:w="4673" w:type="dxa"/>
            <w:vAlign w:val="center"/>
          </w:tcPr>
          <w:p w:rsidR="00B171BA" w:rsidRPr="00B171BA" w:rsidRDefault="00B171BA"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Втрачається практично повністю</w:t>
            </w:r>
          </w:p>
        </w:tc>
      </w:tr>
      <w:tr w:rsidR="00B171BA" w:rsidTr="00597B6F">
        <w:tc>
          <w:tcPr>
            <w:tcW w:w="4672" w:type="dxa"/>
            <w:vAlign w:val="center"/>
          </w:tcPr>
          <w:p w:rsidR="00B171BA"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Мікрофлора</w:t>
            </w:r>
          </w:p>
        </w:tc>
        <w:tc>
          <w:tcPr>
            <w:tcW w:w="4673" w:type="dxa"/>
            <w:vAlign w:val="center"/>
          </w:tcPr>
          <w:p w:rsidR="00B171BA" w:rsidRPr="00B171BA" w:rsidRDefault="00597B6F" w:rsidP="00597B6F">
            <w:pPr>
              <w:pStyle w:val="1"/>
              <w:spacing w:before="0" w:beforeAutospacing="0" w:after="0" w:afterAutospacing="0" w:line="276" w:lineRule="auto"/>
              <w:jc w:val="center"/>
              <w:outlineLvl w:val="0"/>
              <w:rPr>
                <w:b w:val="0"/>
                <w:sz w:val="28"/>
                <w:szCs w:val="28"/>
                <w:lang w:val="uk-UA"/>
              </w:rPr>
            </w:pPr>
            <w:r>
              <w:rPr>
                <w:b w:val="0"/>
                <w:sz w:val="28"/>
                <w:szCs w:val="28"/>
                <w:lang w:val="uk-UA"/>
              </w:rPr>
              <w:t>Залишаються тільки ендоспори бактерій</w:t>
            </w:r>
          </w:p>
        </w:tc>
      </w:tr>
      <w:tr w:rsidR="00B171BA" w:rsidTr="00597B6F">
        <w:tc>
          <w:tcPr>
            <w:tcW w:w="4672" w:type="dxa"/>
            <w:vAlign w:val="center"/>
          </w:tcPr>
          <w:p w:rsidR="00B171BA"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Екзогенний захист</w:t>
            </w:r>
          </w:p>
        </w:tc>
        <w:tc>
          <w:tcPr>
            <w:tcW w:w="4673" w:type="dxa"/>
            <w:vAlign w:val="center"/>
          </w:tcPr>
          <w:p w:rsidR="00B171BA" w:rsidRPr="00B171BA" w:rsidRDefault="00597B6F" w:rsidP="00597B6F">
            <w:pPr>
              <w:pStyle w:val="1"/>
              <w:spacing w:before="0" w:beforeAutospacing="0" w:after="0" w:afterAutospacing="0" w:line="276" w:lineRule="auto"/>
              <w:jc w:val="center"/>
              <w:outlineLvl w:val="0"/>
              <w:rPr>
                <w:b w:val="0"/>
                <w:sz w:val="28"/>
                <w:szCs w:val="28"/>
                <w:lang w:val="uk-UA"/>
              </w:rPr>
            </w:pPr>
            <w:r>
              <w:rPr>
                <w:b w:val="0"/>
                <w:sz w:val="28"/>
                <w:szCs w:val="28"/>
                <w:lang w:val="uk-UA"/>
              </w:rPr>
              <w:t xml:space="preserve">Можливе додавання </w:t>
            </w:r>
            <w:proofErr w:type="spellStart"/>
            <w:r>
              <w:rPr>
                <w:b w:val="0"/>
                <w:sz w:val="28"/>
                <w:szCs w:val="28"/>
                <w:lang w:val="uk-UA"/>
              </w:rPr>
              <w:t>беномілу</w:t>
            </w:r>
            <w:proofErr w:type="spellEnd"/>
            <w:r>
              <w:rPr>
                <w:b w:val="0"/>
                <w:sz w:val="28"/>
                <w:szCs w:val="28"/>
                <w:lang w:val="uk-UA"/>
              </w:rPr>
              <w:t xml:space="preserve"> (фундазолу)</w:t>
            </w:r>
          </w:p>
        </w:tc>
      </w:tr>
      <w:tr w:rsidR="00597B6F" w:rsidTr="00597B6F">
        <w:tc>
          <w:tcPr>
            <w:tcW w:w="4672" w:type="dxa"/>
            <w:vAlign w:val="center"/>
          </w:tcPr>
          <w:p w:rsidR="00597B6F"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Умови інокуляції та фасування</w:t>
            </w:r>
          </w:p>
        </w:tc>
        <w:tc>
          <w:tcPr>
            <w:tcW w:w="4673" w:type="dxa"/>
            <w:vAlign w:val="center"/>
          </w:tcPr>
          <w:p w:rsidR="00597B6F"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Близькі до стерильних</w:t>
            </w:r>
          </w:p>
        </w:tc>
      </w:tr>
      <w:tr w:rsidR="00597B6F" w:rsidTr="00597B6F">
        <w:tc>
          <w:tcPr>
            <w:tcW w:w="4672" w:type="dxa"/>
            <w:vAlign w:val="center"/>
          </w:tcPr>
          <w:p w:rsidR="00597B6F"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Міцелій</w:t>
            </w:r>
          </w:p>
        </w:tc>
        <w:tc>
          <w:tcPr>
            <w:tcW w:w="4673" w:type="dxa"/>
            <w:vAlign w:val="center"/>
          </w:tcPr>
          <w:p w:rsidR="00597B6F"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Стерильний</w:t>
            </w:r>
          </w:p>
        </w:tc>
      </w:tr>
      <w:tr w:rsidR="00597B6F" w:rsidTr="00597B6F">
        <w:tc>
          <w:tcPr>
            <w:tcW w:w="4672" w:type="dxa"/>
            <w:vAlign w:val="center"/>
          </w:tcPr>
          <w:p w:rsidR="00597B6F"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Сорти</w:t>
            </w:r>
          </w:p>
        </w:tc>
        <w:tc>
          <w:tcPr>
            <w:tcW w:w="4673" w:type="dxa"/>
            <w:vAlign w:val="center"/>
          </w:tcPr>
          <w:p w:rsidR="00597B6F"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Стійкі до бактеріальних виділень</w:t>
            </w:r>
          </w:p>
        </w:tc>
      </w:tr>
      <w:tr w:rsidR="00597B6F" w:rsidTr="00597B6F">
        <w:tc>
          <w:tcPr>
            <w:tcW w:w="4672" w:type="dxa"/>
            <w:vAlign w:val="center"/>
          </w:tcPr>
          <w:p w:rsidR="00597B6F" w:rsidRPr="00B171BA" w:rsidRDefault="00597B6F" w:rsidP="00597B6F">
            <w:pPr>
              <w:pStyle w:val="1"/>
              <w:spacing w:before="0" w:beforeAutospacing="0" w:after="0" w:afterAutospacing="0" w:line="360" w:lineRule="auto"/>
              <w:jc w:val="center"/>
              <w:outlineLvl w:val="0"/>
              <w:rPr>
                <w:b w:val="0"/>
                <w:sz w:val="28"/>
                <w:szCs w:val="28"/>
                <w:lang w:val="uk-UA"/>
              </w:rPr>
            </w:pPr>
            <w:r>
              <w:rPr>
                <w:b w:val="0"/>
                <w:sz w:val="28"/>
                <w:szCs w:val="28"/>
                <w:lang w:val="uk-UA"/>
              </w:rPr>
              <w:t>Вода</w:t>
            </w:r>
          </w:p>
        </w:tc>
        <w:tc>
          <w:tcPr>
            <w:tcW w:w="4673" w:type="dxa"/>
            <w:vAlign w:val="center"/>
          </w:tcPr>
          <w:p w:rsidR="00597B6F" w:rsidRPr="00B171BA" w:rsidRDefault="00597B6F" w:rsidP="00597B6F">
            <w:pPr>
              <w:pStyle w:val="1"/>
              <w:spacing w:before="0" w:beforeAutospacing="0" w:after="0" w:afterAutospacing="0" w:line="276" w:lineRule="auto"/>
              <w:jc w:val="center"/>
              <w:outlineLvl w:val="0"/>
              <w:rPr>
                <w:b w:val="0"/>
                <w:sz w:val="28"/>
                <w:szCs w:val="28"/>
                <w:lang w:val="uk-UA"/>
              </w:rPr>
            </w:pPr>
            <w:proofErr w:type="spellStart"/>
            <w:r>
              <w:rPr>
                <w:b w:val="0"/>
                <w:sz w:val="28"/>
                <w:szCs w:val="28"/>
                <w:lang w:val="uk-UA"/>
              </w:rPr>
              <w:t>Мікробіологічно</w:t>
            </w:r>
            <w:proofErr w:type="spellEnd"/>
            <w:r>
              <w:rPr>
                <w:b w:val="0"/>
                <w:sz w:val="28"/>
                <w:szCs w:val="28"/>
                <w:lang w:val="uk-UA"/>
              </w:rPr>
              <w:t xml:space="preserve"> чиста (дистильована)</w:t>
            </w:r>
          </w:p>
        </w:tc>
      </w:tr>
    </w:tbl>
    <w:p w:rsidR="00B171BA" w:rsidRDefault="00B171BA" w:rsidP="00B171BA">
      <w:pPr>
        <w:pStyle w:val="1"/>
        <w:shd w:val="clear" w:color="auto" w:fill="FFFFFF"/>
        <w:spacing w:before="0" w:beforeAutospacing="0" w:after="0" w:afterAutospacing="0" w:line="360" w:lineRule="auto"/>
        <w:ind w:firstLine="709"/>
        <w:jc w:val="center"/>
        <w:rPr>
          <w:sz w:val="28"/>
          <w:szCs w:val="28"/>
          <w:lang w:val="uk-UA"/>
        </w:rPr>
      </w:pPr>
    </w:p>
    <w:p w:rsidR="00A4036B" w:rsidRDefault="00A4036B" w:rsidP="00A4036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Ксеротермічна обробка (європейського варіанту) складається з декількох послідовних етапів:</w:t>
      </w:r>
    </w:p>
    <w:p w:rsidR="009F0D17" w:rsidRDefault="009F0D17" w:rsidP="000C0BA0">
      <w:pPr>
        <w:pStyle w:val="1"/>
        <w:numPr>
          <w:ilvl w:val="0"/>
          <w:numId w:val="20"/>
        </w:numPr>
        <w:shd w:val="clear" w:color="auto" w:fill="FFFFFF"/>
        <w:spacing w:before="0" w:beforeAutospacing="0" w:after="0" w:afterAutospacing="0" w:line="360" w:lineRule="auto"/>
        <w:jc w:val="both"/>
        <w:rPr>
          <w:b w:val="0"/>
          <w:sz w:val="28"/>
          <w:szCs w:val="28"/>
          <w:lang w:val="uk-UA"/>
        </w:rPr>
      </w:pPr>
      <w:r>
        <w:rPr>
          <w:b w:val="0"/>
          <w:sz w:val="28"/>
          <w:szCs w:val="28"/>
          <w:lang w:val="uk-UA"/>
        </w:rPr>
        <w:t>Субстрат перед обробкою повинен бути подрібненим, якщо це не було проведено під час</w:t>
      </w:r>
      <w:r w:rsidR="00786503">
        <w:rPr>
          <w:b w:val="0"/>
          <w:sz w:val="28"/>
          <w:szCs w:val="28"/>
          <w:lang w:val="uk-UA"/>
        </w:rPr>
        <w:t xml:space="preserve"> його підготовки до культивування </w:t>
      </w:r>
      <w:r>
        <w:rPr>
          <w:b w:val="0"/>
          <w:sz w:val="28"/>
          <w:szCs w:val="28"/>
          <w:lang w:val="uk-UA"/>
        </w:rPr>
        <w:t>(розмір 15-20 мм).</w:t>
      </w:r>
    </w:p>
    <w:p w:rsidR="009F0D17" w:rsidRDefault="000C0BA0" w:rsidP="000C0BA0">
      <w:pPr>
        <w:pStyle w:val="1"/>
        <w:numPr>
          <w:ilvl w:val="0"/>
          <w:numId w:val="20"/>
        </w:numPr>
        <w:shd w:val="clear" w:color="auto" w:fill="FFFFFF"/>
        <w:spacing w:before="0" w:beforeAutospacing="0" w:after="0" w:afterAutospacing="0" w:line="360" w:lineRule="auto"/>
        <w:jc w:val="both"/>
        <w:rPr>
          <w:b w:val="0"/>
          <w:sz w:val="28"/>
          <w:szCs w:val="28"/>
          <w:lang w:val="uk-UA"/>
        </w:rPr>
      </w:pPr>
      <w:r>
        <w:rPr>
          <w:b w:val="0"/>
          <w:sz w:val="28"/>
          <w:szCs w:val="28"/>
          <w:lang w:val="uk-UA"/>
        </w:rPr>
        <w:lastRenderedPageBreak/>
        <w:t xml:space="preserve">Подрібнений шрот подається </w:t>
      </w:r>
      <w:proofErr w:type="spellStart"/>
      <w:r>
        <w:rPr>
          <w:b w:val="0"/>
          <w:sz w:val="28"/>
          <w:szCs w:val="28"/>
          <w:lang w:val="uk-UA"/>
        </w:rPr>
        <w:t>шнеком</w:t>
      </w:r>
      <w:proofErr w:type="spellEnd"/>
      <w:r>
        <w:rPr>
          <w:b w:val="0"/>
          <w:sz w:val="28"/>
          <w:szCs w:val="28"/>
          <w:lang w:val="uk-UA"/>
        </w:rPr>
        <w:t xml:space="preserve"> до контейнера, де рівномірно розподіляється спеціальним пристроєм. До одного контейнеру входить 2,5 тони сухого подрібненого шроту.</w:t>
      </w:r>
      <w:r w:rsidR="00EA0D89">
        <w:rPr>
          <w:b w:val="0"/>
          <w:sz w:val="28"/>
          <w:szCs w:val="28"/>
          <w:lang w:val="uk-UA"/>
        </w:rPr>
        <w:t xml:space="preserve"> На 1 тону повітряно-сухої сировини додають 1,5 – 2.0 т води.</w:t>
      </w:r>
    </w:p>
    <w:p w:rsidR="000C0BA0" w:rsidRDefault="000C0BA0" w:rsidP="000C0BA0">
      <w:pPr>
        <w:pStyle w:val="1"/>
        <w:numPr>
          <w:ilvl w:val="0"/>
          <w:numId w:val="20"/>
        </w:numPr>
        <w:shd w:val="clear" w:color="auto" w:fill="FFFFFF"/>
        <w:spacing w:before="0" w:beforeAutospacing="0" w:after="0" w:afterAutospacing="0" w:line="360" w:lineRule="auto"/>
        <w:jc w:val="both"/>
        <w:rPr>
          <w:b w:val="0"/>
          <w:sz w:val="28"/>
          <w:szCs w:val="28"/>
          <w:lang w:val="uk-UA"/>
        </w:rPr>
      </w:pPr>
      <w:r>
        <w:rPr>
          <w:b w:val="0"/>
          <w:sz w:val="28"/>
          <w:szCs w:val="28"/>
          <w:lang w:val="uk-UA"/>
        </w:rPr>
        <w:t>Камера виготовлена з нержавіючої сталі та має гарну теплоізоляцію скловатою.</w:t>
      </w:r>
    </w:p>
    <w:p w:rsidR="000C0BA0" w:rsidRDefault="000C0BA0" w:rsidP="00A4036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Будь які контейнери для обробки такого типу виповнені з нержа</w:t>
      </w:r>
      <w:r w:rsidR="00F518B3">
        <w:rPr>
          <w:b w:val="0"/>
          <w:sz w:val="28"/>
          <w:szCs w:val="28"/>
          <w:lang w:val="uk-UA"/>
        </w:rPr>
        <w:t>віючого термостійкого матеріалу. Контейнери кріпляться на колесах, для зручності транспортування. Контейнер цілком розміщують у ксеротермічній камері для обробки з «брудної» зони.</w:t>
      </w:r>
      <w:r w:rsidR="004B358A">
        <w:rPr>
          <w:b w:val="0"/>
          <w:sz w:val="28"/>
          <w:szCs w:val="28"/>
          <w:lang w:val="uk-UA"/>
        </w:rPr>
        <w:t xml:space="preserve"> Для ксеротермічної обробки можна застосовувати частково переобладнаний пристрій – запарник-</w:t>
      </w:r>
      <w:r w:rsidR="00367697">
        <w:rPr>
          <w:b w:val="0"/>
          <w:sz w:val="28"/>
          <w:szCs w:val="28"/>
          <w:lang w:val="uk-UA"/>
        </w:rPr>
        <w:t>змішувач (рис.4</w:t>
      </w:r>
      <w:r w:rsidR="005A2175">
        <w:rPr>
          <w:b w:val="0"/>
          <w:sz w:val="28"/>
          <w:szCs w:val="28"/>
          <w:lang w:val="uk-UA"/>
        </w:rPr>
        <w:t>, рис.</w:t>
      </w:r>
      <w:r w:rsidR="00367697">
        <w:rPr>
          <w:b w:val="0"/>
          <w:sz w:val="28"/>
          <w:szCs w:val="28"/>
          <w:lang w:val="uk-UA"/>
        </w:rPr>
        <w:t xml:space="preserve"> 5</w:t>
      </w:r>
      <w:r w:rsidR="004B358A">
        <w:rPr>
          <w:b w:val="0"/>
          <w:sz w:val="28"/>
          <w:szCs w:val="28"/>
          <w:lang w:val="uk-UA"/>
        </w:rPr>
        <w:t>).</w:t>
      </w:r>
    </w:p>
    <w:p w:rsidR="004B358A" w:rsidRDefault="004B358A" w:rsidP="00A4036B">
      <w:pPr>
        <w:pStyle w:val="1"/>
        <w:shd w:val="clear" w:color="auto" w:fill="FFFFFF"/>
        <w:spacing w:before="0" w:beforeAutospacing="0" w:after="0" w:afterAutospacing="0" w:line="360" w:lineRule="auto"/>
        <w:ind w:firstLine="709"/>
        <w:jc w:val="both"/>
        <w:rPr>
          <w:b w:val="0"/>
          <w:sz w:val="28"/>
          <w:szCs w:val="28"/>
          <w:lang w:val="uk-UA"/>
        </w:rPr>
      </w:pPr>
      <w:r>
        <w:rPr>
          <w:noProof/>
        </w:rPr>
        <w:drawing>
          <wp:inline distT="0" distB="0" distL="0" distR="0">
            <wp:extent cx="4762500" cy="3219450"/>
            <wp:effectExtent l="0" t="0" r="0" b="0"/>
            <wp:docPr id="1" name="Рисунок 1" descr="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19450"/>
                    </a:xfrm>
                    <a:prstGeom prst="rect">
                      <a:avLst/>
                    </a:prstGeom>
                    <a:noFill/>
                    <a:ln>
                      <a:noFill/>
                    </a:ln>
                  </pic:spPr>
                </pic:pic>
              </a:graphicData>
            </a:graphic>
          </wp:inline>
        </w:drawing>
      </w:r>
    </w:p>
    <w:p w:rsidR="004B358A" w:rsidRDefault="004B358A" w:rsidP="00A4036B">
      <w:pPr>
        <w:pStyle w:val="1"/>
        <w:shd w:val="clear" w:color="auto" w:fill="FFFFFF"/>
        <w:spacing w:before="0" w:beforeAutospacing="0" w:after="0" w:afterAutospacing="0" w:line="360" w:lineRule="auto"/>
        <w:ind w:firstLine="709"/>
        <w:jc w:val="both"/>
        <w:rPr>
          <w:b w:val="0"/>
          <w:sz w:val="28"/>
          <w:szCs w:val="28"/>
          <w:lang w:val="uk-UA"/>
        </w:rPr>
      </w:pPr>
    </w:p>
    <w:p w:rsidR="004B358A" w:rsidRPr="005A2175" w:rsidRDefault="00367697" w:rsidP="00A4036B">
      <w:pPr>
        <w:pStyle w:val="1"/>
        <w:shd w:val="clear" w:color="auto" w:fill="FFFFFF"/>
        <w:spacing w:before="0" w:beforeAutospacing="0" w:after="0" w:afterAutospacing="0" w:line="360" w:lineRule="auto"/>
        <w:ind w:firstLine="709"/>
        <w:jc w:val="both"/>
        <w:rPr>
          <w:b w:val="0"/>
          <w:i/>
          <w:sz w:val="28"/>
          <w:szCs w:val="28"/>
          <w:lang w:val="uk-UA"/>
        </w:rPr>
      </w:pPr>
      <w:r>
        <w:rPr>
          <w:i/>
          <w:sz w:val="28"/>
          <w:szCs w:val="28"/>
          <w:lang w:val="uk-UA"/>
        </w:rPr>
        <w:t>Рис. 4</w:t>
      </w:r>
      <w:r w:rsidR="004B358A" w:rsidRPr="005A2175">
        <w:rPr>
          <w:i/>
          <w:sz w:val="28"/>
          <w:szCs w:val="28"/>
          <w:lang w:val="uk-UA"/>
        </w:rPr>
        <w:t>. Змішувач кормів одновальний СКО-Ф-3-1</w:t>
      </w:r>
      <w:r w:rsidR="004B358A" w:rsidRPr="005A2175">
        <w:rPr>
          <w:b w:val="0"/>
          <w:i/>
          <w:sz w:val="28"/>
          <w:szCs w:val="28"/>
          <w:lang w:val="uk-UA"/>
        </w:rPr>
        <w:t>: 1 – корпус, 2 – кришка, 3 – змішувач, 4 – завантажувальний отвір, 5 – шиберна заслінка</w:t>
      </w:r>
      <w:r w:rsidR="006B5DE9" w:rsidRPr="005A2175">
        <w:rPr>
          <w:b w:val="0"/>
          <w:i/>
          <w:sz w:val="28"/>
          <w:szCs w:val="28"/>
          <w:lang w:val="uk-UA"/>
        </w:rPr>
        <w:t xml:space="preserve">, 6 – оглядовий люк, 7 – привід вивантажувального шибера, 8 – вивантажувальний шибер, 9 – вивантажувальний шнек, 10 – привід вивантажувального шнеку, 11 – </w:t>
      </w:r>
      <w:proofErr w:type="spellStart"/>
      <w:r w:rsidR="006B5DE9" w:rsidRPr="005A2175">
        <w:rPr>
          <w:b w:val="0"/>
          <w:i/>
          <w:sz w:val="28"/>
          <w:szCs w:val="28"/>
          <w:lang w:val="uk-UA"/>
        </w:rPr>
        <w:t>паророзподілювач</w:t>
      </w:r>
      <w:proofErr w:type="spellEnd"/>
      <w:r w:rsidR="006B5DE9" w:rsidRPr="005A2175">
        <w:rPr>
          <w:b w:val="0"/>
          <w:i/>
          <w:sz w:val="28"/>
          <w:szCs w:val="28"/>
          <w:lang w:val="uk-UA"/>
        </w:rPr>
        <w:t xml:space="preserve">, 12 – електродвигун, 13 – редуктор, 14 – пульт керування, 15 – зрошувач. </w:t>
      </w:r>
    </w:p>
    <w:p w:rsidR="005A2175" w:rsidRPr="005A2175" w:rsidRDefault="00D102DB" w:rsidP="005A2175">
      <w:pPr>
        <w:pStyle w:val="1"/>
        <w:shd w:val="clear" w:color="auto" w:fill="FFFFFF"/>
        <w:spacing w:before="0" w:beforeAutospacing="0" w:after="0" w:afterAutospacing="0" w:line="360" w:lineRule="auto"/>
        <w:ind w:firstLine="709"/>
        <w:jc w:val="both"/>
        <w:rPr>
          <w:i/>
          <w:sz w:val="28"/>
          <w:szCs w:val="28"/>
          <w:lang w:val="uk-UA"/>
        </w:rPr>
      </w:pPr>
      <w:r w:rsidRPr="005A2175">
        <w:rPr>
          <w:i/>
          <w:noProof/>
        </w:rPr>
        <w:lastRenderedPageBreak/>
        <w:drawing>
          <wp:anchor distT="0" distB="0" distL="114300" distR="114300" simplePos="0" relativeHeight="251658240" behindDoc="0" locked="0" layoutInCell="1" allowOverlap="1">
            <wp:simplePos x="0" y="0"/>
            <wp:positionH relativeFrom="column">
              <wp:posOffset>1853565</wp:posOffset>
            </wp:positionH>
            <wp:positionV relativeFrom="paragraph">
              <wp:posOffset>41910</wp:posOffset>
            </wp:positionV>
            <wp:extent cx="2057400" cy="2600325"/>
            <wp:effectExtent l="0" t="0" r="0" b="9525"/>
            <wp:wrapTopAndBottom/>
            <wp:docPr id="2" name="Рисунок 2" descr="http://ok-t.ru/studopedia/baza13/1640085218159.files/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13/1640085218159.files/image12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600325"/>
                    </a:xfrm>
                    <a:prstGeom prst="rect">
                      <a:avLst/>
                    </a:prstGeom>
                    <a:noFill/>
                    <a:ln>
                      <a:noFill/>
                    </a:ln>
                  </pic:spPr>
                </pic:pic>
              </a:graphicData>
            </a:graphic>
          </wp:anchor>
        </w:drawing>
      </w:r>
      <w:r w:rsidR="00367697">
        <w:rPr>
          <w:i/>
          <w:sz w:val="28"/>
          <w:szCs w:val="28"/>
          <w:lang w:val="uk-UA"/>
        </w:rPr>
        <w:t>Рис. 5</w:t>
      </w:r>
      <w:r w:rsidR="005A2175" w:rsidRPr="005A2175">
        <w:rPr>
          <w:i/>
          <w:sz w:val="28"/>
          <w:szCs w:val="28"/>
          <w:lang w:val="uk-UA"/>
        </w:rPr>
        <w:t>. Система керування СКО-Ф-3</w:t>
      </w:r>
      <w:r w:rsidR="005A2175">
        <w:rPr>
          <w:i/>
          <w:sz w:val="28"/>
          <w:szCs w:val="28"/>
          <w:lang w:val="uk-UA"/>
        </w:rPr>
        <w:t>-1</w:t>
      </w:r>
      <w:r w:rsidR="005A2175" w:rsidRPr="005A2175">
        <w:rPr>
          <w:i/>
          <w:sz w:val="28"/>
          <w:szCs w:val="28"/>
          <w:lang w:val="uk-UA"/>
        </w:rPr>
        <w:t>:</w:t>
      </w:r>
      <w:r w:rsidR="005A2175">
        <w:rPr>
          <w:i/>
          <w:sz w:val="28"/>
          <w:szCs w:val="28"/>
          <w:lang w:val="uk-UA"/>
        </w:rPr>
        <w:t xml:space="preserve"> </w:t>
      </w:r>
      <w:r w:rsidR="005A2175" w:rsidRPr="005A2175">
        <w:rPr>
          <w:b w:val="0"/>
          <w:i/>
          <w:sz w:val="28"/>
          <w:szCs w:val="28"/>
          <w:lang w:val="uk-UA"/>
        </w:rPr>
        <w:t>1 – шток, 2 – гвинт, 3 – електродвигун, 4 – шнек вивантажувальний, 5 – корпус, 6,8 – кінцеві вимикачі, 7 – важіль</w:t>
      </w:r>
      <w:r w:rsidR="00567F5E" w:rsidRPr="00567F5E">
        <w:rPr>
          <w:b w:val="0"/>
          <w:i/>
          <w:sz w:val="28"/>
          <w:szCs w:val="28"/>
          <w:lang w:val="uk-UA"/>
        </w:rPr>
        <w:t xml:space="preserve"> </w:t>
      </w:r>
      <w:r w:rsidR="00567F5E" w:rsidRPr="00567F5E">
        <w:rPr>
          <w:b w:val="0"/>
          <w:sz w:val="28"/>
          <w:szCs w:val="28"/>
          <w:lang w:val="uk-UA"/>
        </w:rPr>
        <w:t>[28]</w:t>
      </w:r>
      <w:r w:rsidR="005A2175">
        <w:rPr>
          <w:b w:val="0"/>
          <w:sz w:val="28"/>
          <w:szCs w:val="28"/>
          <w:lang w:val="uk-UA"/>
        </w:rPr>
        <w:t>.</w:t>
      </w:r>
    </w:p>
    <w:p w:rsidR="00F518B3" w:rsidRDefault="00F518B3" w:rsidP="00A4036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В такому методі краще застосовувати ксеротермічні камери прохідного типу. Завантаження проводять з брудної зони, а вивантаження відбувається </w:t>
      </w:r>
      <w:r w:rsidR="007023E6">
        <w:rPr>
          <w:b w:val="0"/>
          <w:sz w:val="28"/>
          <w:szCs w:val="28"/>
          <w:lang w:val="uk-UA"/>
        </w:rPr>
        <w:t>в чисту зону. Субстрат в камері обробляється парою низького тиску за температури 100</w:t>
      </w:r>
      <w:r w:rsidR="007023E6">
        <w:rPr>
          <w:b w:val="0"/>
          <w:sz w:val="28"/>
          <w:szCs w:val="28"/>
          <w:vertAlign w:val="superscript"/>
          <w:lang w:val="uk-UA"/>
        </w:rPr>
        <w:t>о</w:t>
      </w:r>
      <w:r w:rsidR="007023E6">
        <w:rPr>
          <w:b w:val="0"/>
          <w:sz w:val="28"/>
          <w:szCs w:val="28"/>
          <w:lang w:val="uk-UA"/>
        </w:rPr>
        <w:t xml:space="preserve">С. Для досягнення рівномірної обробки працює система циркуляції повітряно-парової суміші. На крупних підприємствах, де процес автоматизовано, управління може вестися за допомогою комп’ютера. Температуру субстрату контролюють шістьома датчиками. Данні можна зафіксувати за допомогою самописців. Також у способі застосовуються спеціальні контрольні термометри, що дозволяють </w:t>
      </w:r>
      <w:r w:rsidR="0051149F">
        <w:rPr>
          <w:b w:val="0"/>
          <w:sz w:val="28"/>
          <w:szCs w:val="28"/>
          <w:lang w:val="uk-UA"/>
        </w:rPr>
        <w:t>контролювати температуру субстрату. Пара подається від потужного парового котла.</w:t>
      </w:r>
    </w:p>
    <w:p w:rsidR="0051149F" w:rsidRDefault="0051149F" w:rsidP="00A4036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Час кожної операції можна розділити на етапи, а їх тривалість описано у таблиці 11. </w:t>
      </w:r>
    </w:p>
    <w:p w:rsidR="00D102DB" w:rsidRDefault="00D102DB">
      <w:pPr>
        <w:rPr>
          <w:rFonts w:ascii="Times New Roman" w:hAnsi="Times New Roman" w:cs="Times New Roman"/>
          <w:i/>
          <w:sz w:val="26"/>
          <w:szCs w:val="26"/>
          <w:lang w:val="uk-UA"/>
        </w:rPr>
      </w:pPr>
      <w:r>
        <w:rPr>
          <w:rFonts w:ascii="Times New Roman" w:hAnsi="Times New Roman" w:cs="Times New Roman"/>
          <w:i/>
          <w:sz w:val="26"/>
          <w:szCs w:val="26"/>
          <w:lang w:val="uk-UA"/>
        </w:rPr>
        <w:br w:type="page"/>
      </w:r>
    </w:p>
    <w:p w:rsidR="0051149F" w:rsidRPr="00CE0429" w:rsidRDefault="0051149F" w:rsidP="00CE0429">
      <w:pPr>
        <w:jc w:val="right"/>
        <w:rPr>
          <w:rFonts w:ascii="Times New Roman" w:eastAsia="Times New Roman" w:hAnsi="Times New Roman" w:cs="Times New Roman"/>
          <w:bCs/>
          <w:i/>
          <w:kern w:val="36"/>
          <w:sz w:val="26"/>
          <w:szCs w:val="26"/>
          <w:lang w:val="uk-UA" w:eastAsia="ru-RU"/>
        </w:rPr>
      </w:pPr>
      <w:r w:rsidRPr="00CE0429">
        <w:rPr>
          <w:rFonts w:ascii="Times New Roman" w:hAnsi="Times New Roman" w:cs="Times New Roman"/>
          <w:i/>
          <w:sz w:val="26"/>
          <w:szCs w:val="26"/>
          <w:lang w:val="uk-UA"/>
        </w:rPr>
        <w:lastRenderedPageBreak/>
        <w:t>Таблиця 11</w:t>
      </w:r>
    </w:p>
    <w:p w:rsidR="0051149F" w:rsidRPr="0051149F" w:rsidRDefault="0051149F" w:rsidP="0051149F">
      <w:pPr>
        <w:pStyle w:val="1"/>
        <w:shd w:val="clear" w:color="auto" w:fill="FFFFFF"/>
        <w:spacing w:before="0" w:beforeAutospacing="0" w:after="0" w:afterAutospacing="0" w:line="360" w:lineRule="auto"/>
        <w:ind w:firstLine="709"/>
        <w:jc w:val="center"/>
        <w:rPr>
          <w:sz w:val="28"/>
          <w:szCs w:val="28"/>
          <w:lang w:val="uk-UA"/>
        </w:rPr>
      </w:pPr>
      <w:r w:rsidRPr="0051149F">
        <w:rPr>
          <w:sz w:val="28"/>
          <w:szCs w:val="28"/>
          <w:lang w:val="uk-UA"/>
        </w:rPr>
        <w:t>Ксеротермічна обробка. Етапи</w:t>
      </w:r>
    </w:p>
    <w:tbl>
      <w:tblPr>
        <w:tblStyle w:val="a4"/>
        <w:tblW w:w="0" w:type="auto"/>
        <w:tblLook w:val="04A0" w:firstRow="1" w:lastRow="0" w:firstColumn="1" w:lastColumn="0" w:noHBand="0" w:noVBand="1"/>
      </w:tblPr>
      <w:tblGrid>
        <w:gridCol w:w="7395"/>
        <w:gridCol w:w="1667"/>
      </w:tblGrid>
      <w:tr w:rsidR="0051149F" w:rsidTr="00CF4F33">
        <w:tc>
          <w:tcPr>
            <w:tcW w:w="7650" w:type="dxa"/>
            <w:shd w:val="clear" w:color="auto" w:fill="F2F2F2" w:themeFill="background1" w:themeFillShade="F2"/>
            <w:vAlign w:val="center"/>
          </w:tcPr>
          <w:p w:rsidR="0051149F" w:rsidRPr="00CF4F33" w:rsidRDefault="00CF4F33" w:rsidP="00CF4F33">
            <w:pPr>
              <w:pStyle w:val="1"/>
              <w:tabs>
                <w:tab w:val="left" w:pos="1845"/>
              </w:tabs>
              <w:spacing w:before="0" w:beforeAutospacing="0" w:after="0" w:afterAutospacing="0" w:line="276" w:lineRule="auto"/>
              <w:jc w:val="center"/>
              <w:outlineLvl w:val="0"/>
              <w:rPr>
                <w:b w:val="0"/>
                <w:i/>
                <w:sz w:val="28"/>
                <w:szCs w:val="28"/>
                <w:lang w:val="uk-UA"/>
              </w:rPr>
            </w:pPr>
            <w:r w:rsidRPr="00CF4F33">
              <w:rPr>
                <w:b w:val="0"/>
                <w:i/>
                <w:sz w:val="28"/>
                <w:szCs w:val="28"/>
                <w:lang w:val="uk-UA"/>
              </w:rPr>
              <w:t>Етапи</w:t>
            </w:r>
            <w:r w:rsidRPr="00CF4F33">
              <w:rPr>
                <w:b w:val="0"/>
                <w:i/>
                <w:sz w:val="28"/>
                <w:szCs w:val="28"/>
                <w:lang w:val="uk-UA"/>
              </w:rPr>
              <w:br/>
              <w:t xml:space="preserve"> (Завантаження  камери 10 т вологого субстрату. Змінна виробка 30 т)</w:t>
            </w:r>
          </w:p>
        </w:tc>
        <w:tc>
          <w:tcPr>
            <w:tcW w:w="1695" w:type="dxa"/>
            <w:shd w:val="clear" w:color="auto" w:fill="F2F2F2" w:themeFill="background1" w:themeFillShade="F2"/>
            <w:vAlign w:val="center"/>
          </w:tcPr>
          <w:p w:rsidR="0051149F" w:rsidRPr="00CF4F33" w:rsidRDefault="00CF4F33" w:rsidP="00CF4F33">
            <w:pPr>
              <w:pStyle w:val="1"/>
              <w:spacing w:before="0" w:beforeAutospacing="0" w:after="0" w:afterAutospacing="0" w:line="360" w:lineRule="auto"/>
              <w:jc w:val="center"/>
              <w:outlineLvl w:val="0"/>
              <w:rPr>
                <w:b w:val="0"/>
                <w:i/>
                <w:sz w:val="28"/>
                <w:szCs w:val="28"/>
                <w:lang w:val="uk-UA"/>
              </w:rPr>
            </w:pPr>
            <w:r w:rsidRPr="00CF4F33">
              <w:rPr>
                <w:b w:val="0"/>
                <w:i/>
                <w:sz w:val="28"/>
                <w:szCs w:val="28"/>
                <w:lang w:val="uk-UA"/>
              </w:rPr>
              <w:t>Час</w:t>
            </w:r>
          </w:p>
        </w:tc>
      </w:tr>
      <w:tr w:rsidR="0051149F" w:rsidTr="00CF4F33">
        <w:tc>
          <w:tcPr>
            <w:tcW w:w="7650" w:type="dxa"/>
            <w:vAlign w:val="center"/>
          </w:tcPr>
          <w:p w:rsidR="0051149F" w:rsidRDefault="00CF4F33" w:rsidP="00CF4F33">
            <w:pPr>
              <w:pStyle w:val="1"/>
              <w:spacing w:before="0" w:beforeAutospacing="0" w:after="0" w:afterAutospacing="0" w:line="360" w:lineRule="auto"/>
              <w:outlineLvl w:val="0"/>
              <w:rPr>
                <w:b w:val="0"/>
                <w:sz w:val="28"/>
                <w:szCs w:val="28"/>
                <w:lang w:val="uk-UA"/>
              </w:rPr>
            </w:pPr>
            <w:r>
              <w:rPr>
                <w:b w:val="0"/>
                <w:sz w:val="28"/>
                <w:szCs w:val="28"/>
                <w:lang w:val="uk-UA"/>
              </w:rPr>
              <w:t>Заповнений контейнер розміщують у ксеротермічній камері, приєднують до контейнеру спеціальні датчики та закривають камеру</w:t>
            </w:r>
          </w:p>
        </w:tc>
        <w:tc>
          <w:tcPr>
            <w:tcW w:w="1695" w:type="dxa"/>
            <w:vAlign w:val="center"/>
          </w:tcPr>
          <w:p w:rsidR="0051149F" w:rsidRDefault="00CF4F33" w:rsidP="00CF4F33">
            <w:pPr>
              <w:pStyle w:val="1"/>
              <w:spacing w:before="0" w:beforeAutospacing="0" w:after="0" w:afterAutospacing="0" w:line="360" w:lineRule="auto"/>
              <w:jc w:val="center"/>
              <w:outlineLvl w:val="0"/>
              <w:rPr>
                <w:b w:val="0"/>
                <w:sz w:val="28"/>
                <w:szCs w:val="28"/>
                <w:lang w:val="uk-UA"/>
              </w:rPr>
            </w:pPr>
            <w:r>
              <w:rPr>
                <w:b w:val="0"/>
                <w:sz w:val="28"/>
                <w:szCs w:val="28"/>
                <w:lang w:val="uk-UA"/>
              </w:rPr>
              <w:t>5 хвилин</w:t>
            </w:r>
          </w:p>
        </w:tc>
      </w:tr>
      <w:tr w:rsidR="0051149F" w:rsidTr="00CF4F33">
        <w:tc>
          <w:tcPr>
            <w:tcW w:w="7650" w:type="dxa"/>
            <w:vAlign w:val="center"/>
          </w:tcPr>
          <w:p w:rsidR="0051149F" w:rsidRPr="00CF4F33" w:rsidRDefault="00CF4F33" w:rsidP="00CF4F33">
            <w:pPr>
              <w:pStyle w:val="1"/>
              <w:spacing w:before="0" w:beforeAutospacing="0" w:after="0" w:afterAutospacing="0" w:line="360" w:lineRule="auto"/>
              <w:outlineLvl w:val="0"/>
              <w:rPr>
                <w:b w:val="0"/>
                <w:sz w:val="28"/>
                <w:szCs w:val="28"/>
                <w:lang w:val="uk-UA"/>
              </w:rPr>
            </w:pPr>
            <w:r>
              <w:rPr>
                <w:b w:val="0"/>
                <w:sz w:val="28"/>
                <w:szCs w:val="28"/>
                <w:lang w:val="uk-UA"/>
              </w:rPr>
              <w:t>Субстрат у контейнері нагрівають до 100</w:t>
            </w:r>
            <w:r>
              <w:rPr>
                <w:b w:val="0"/>
                <w:sz w:val="28"/>
                <w:szCs w:val="28"/>
                <w:vertAlign w:val="superscript"/>
                <w:lang w:val="uk-UA"/>
              </w:rPr>
              <w:t>о</w:t>
            </w:r>
            <w:r>
              <w:rPr>
                <w:b w:val="0"/>
                <w:sz w:val="28"/>
                <w:szCs w:val="28"/>
                <w:lang w:val="uk-UA"/>
              </w:rPr>
              <w:t>С при постійній підтримці циркуляції повітря</w:t>
            </w:r>
          </w:p>
        </w:tc>
        <w:tc>
          <w:tcPr>
            <w:tcW w:w="1695" w:type="dxa"/>
            <w:vAlign w:val="center"/>
          </w:tcPr>
          <w:p w:rsidR="0051149F" w:rsidRDefault="00CF4F33" w:rsidP="00CF4F33">
            <w:pPr>
              <w:pStyle w:val="1"/>
              <w:spacing w:before="0" w:beforeAutospacing="0" w:after="0" w:afterAutospacing="0" w:line="360" w:lineRule="auto"/>
              <w:jc w:val="center"/>
              <w:outlineLvl w:val="0"/>
              <w:rPr>
                <w:b w:val="0"/>
                <w:sz w:val="28"/>
                <w:szCs w:val="28"/>
                <w:lang w:val="uk-UA"/>
              </w:rPr>
            </w:pPr>
            <w:r>
              <w:rPr>
                <w:b w:val="0"/>
                <w:sz w:val="28"/>
                <w:szCs w:val="28"/>
                <w:lang w:val="uk-UA"/>
              </w:rPr>
              <w:t>30 хвилин</w:t>
            </w:r>
          </w:p>
        </w:tc>
      </w:tr>
      <w:tr w:rsidR="0051149F" w:rsidTr="00CF4F33">
        <w:tc>
          <w:tcPr>
            <w:tcW w:w="7650" w:type="dxa"/>
            <w:vAlign w:val="center"/>
          </w:tcPr>
          <w:p w:rsidR="0051149F" w:rsidRDefault="00CF4F33" w:rsidP="00CF4F33">
            <w:pPr>
              <w:pStyle w:val="1"/>
              <w:spacing w:before="0" w:beforeAutospacing="0" w:after="0" w:afterAutospacing="0" w:line="360" w:lineRule="auto"/>
              <w:outlineLvl w:val="0"/>
              <w:rPr>
                <w:b w:val="0"/>
                <w:sz w:val="28"/>
                <w:szCs w:val="28"/>
                <w:lang w:val="uk-UA"/>
              </w:rPr>
            </w:pPr>
            <w:r>
              <w:rPr>
                <w:b w:val="0"/>
                <w:sz w:val="28"/>
                <w:szCs w:val="28"/>
                <w:lang w:val="uk-UA"/>
              </w:rPr>
              <w:t>Обробляють субстрат при температурі 100</w:t>
            </w:r>
            <w:r>
              <w:rPr>
                <w:b w:val="0"/>
                <w:sz w:val="28"/>
                <w:szCs w:val="28"/>
                <w:vertAlign w:val="superscript"/>
                <w:lang w:val="uk-UA"/>
              </w:rPr>
              <w:t>о</w:t>
            </w:r>
            <w:r>
              <w:rPr>
                <w:b w:val="0"/>
                <w:sz w:val="28"/>
                <w:szCs w:val="28"/>
                <w:lang w:val="uk-UA"/>
              </w:rPr>
              <w:t>С в режимі постійної циркуляції повітря</w:t>
            </w:r>
          </w:p>
        </w:tc>
        <w:tc>
          <w:tcPr>
            <w:tcW w:w="1695" w:type="dxa"/>
            <w:vAlign w:val="center"/>
          </w:tcPr>
          <w:p w:rsidR="0051149F" w:rsidRDefault="00CF4F33" w:rsidP="00CF4F33">
            <w:pPr>
              <w:pStyle w:val="1"/>
              <w:spacing w:before="0" w:beforeAutospacing="0" w:after="0" w:afterAutospacing="0" w:line="360" w:lineRule="auto"/>
              <w:jc w:val="center"/>
              <w:outlineLvl w:val="0"/>
              <w:rPr>
                <w:b w:val="0"/>
                <w:sz w:val="28"/>
                <w:szCs w:val="28"/>
                <w:lang w:val="uk-UA"/>
              </w:rPr>
            </w:pPr>
            <w:r>
              <w:rPr>
                <w:b w:val="0"/>
                <w:sz w:val="28"/>
                <w:szCs w:val="28"/>
                <w:lang w:val="uk-UA"/>
              </w:rPr>
              <w:t>70 хвилин</w:t>
            </w:r>
          </w:p>
        </w:tc>
      </w:tr>
      <w:tr w:rsidR="0051149F" w:rsidTr="00CF4F33">
        <w:tc>
          <w:tcPr>
            <w:tcW w:w="7650" w:type="dxa"/>
            <w:vAlign w:val="center"/>
          </w:tcPr>
          <w:p w:rsidR="0051149F" w:rsidRDefault="00CF4F33" w:rsidP="00CF4F33">
            <w:pPr>
              <w:pStyle w:val="1"/>
              <w:spacing w:before="0" w:beforeAutospacing="0" w:after="0" w:afterAutospacing="0" w:line="360" w:lineRule="auto"/>
              <w:outlineLvl w:val="0"/>
              <w:rPr>
                <w:b w:val="0"/>
                <w:sz w:val="28"/>
                <w:szCs w:val="28"/>
                <w:lang w:val="uk-UA"/>
              </w:rPr>
            </w:pPr>
            <w:r>
              <w:rPr>
                <w:b w:val="0"/>
                <w:sz w:val="28"/>
                <w:szCs w:val="28"/>
                <w:lang w:val="uk-UA"/>
              </w:rPr>
              <w:t>Після обробки субстрату пару випускають з контейнеру</w:t>
            </w:r>
          </w:p>
        </w:tc>
        <w:tc>
          <w:tcPr>
            <w:tcW w:w="1695" w:type="dxa"/>
            <w:vAlign w:val="center"/>
          </w:tcPr>
          <w:p w:rsidR="0051149F" w:rsidRDefault="00CF4F33" w:rsidP="00CF4F33">
            <w:pPr>
              <w:pStyle w:val="1"/>
              <w:spacing w:before="0" w:beforeAutospacing="0" w:after="0" w:afterAutospacing="0" w:line="360" w:lineRule="auto"/>
              <w:jc w:val="center"/>
              <w:outlineLvl w:val="0"/>
              <w:rPr>
                <w:b w:val="0"/>
                <w:sz w:val="28"/>
                <w:szCs w:val="28"/>
                <w:lang w:val="uk-UA"/>
              </w:rPr>
            </w:pPr>
            <w:r>
              <w:rPr>
                <w:b w:val="0"/>
                <w:sz w:val="28"/>
                <w:szCs w:val="28"/>
                <w:lang w:val="uk-UA"/>
              </w:rPr>
              <w:t>10 хвилин</w:t>
            </w:r>
          </w:p>
        </w:tc>
      </w:tr>
      <w:tr w:rsidR="0051149F" w:rsidTr="00CF4F33">
        <w:tc>
          <w:tcPr>
            <w:tcW w:w="7650" w:type="dxa"/>
            <w:vAlign w:val="center"/>
          </w:tcPr>
          <w:p w:rsidR="0051149F" w:rsidRDefault="00CF4F33" w:rsidP="00CF4F33">
            <w:pPr>
              <w:pStyle w:val="1"/>
              <w:spacing w:before="0" w:beforeAutospacing="0" w:after="0" w:afterAutospacing="0" w:line="360" w:lineRule="auto"/>
              <w:outlineLvl w:val="0"/>
              <w:rPr>
                <w:b w:val="0"/>
                <w:sz w:val="28"/>
                <w:szCs w:val="28"/>
                <w:lang w:val="uk-UA"/>
              </w:rPr>
            </w:pPr>
            <w:r>
              <w:rPr>
                <w:b w:val="0"/>
                <w:sz w:val="28"/>
                <w:szCs w:val="28"/>
                <w:lang w:val="uk-UA"/>
              </w:rPr>
              <w:t>Контейнер видаляють з камери пастеризації та від’єднують усі датчики</w:t>
            </w:r>
          </w:p>
        </w:tc>
        <w:tc>
          <w:tcPr>
            <w:tcW w:w="1695" w:type="dxa"/>
            <w:vAlign w:val="center"/>
          </w:tcPr>
          <w:p w:rsidR="0051149F" w:rsidRDefault="00CF4F33" w:rsidP="00CF4F33">
            <w:pPr>
              <w:pStyle w:val="1"/>
              <w:spacing w:before="0" w:beforeAutospacing="0" w:after="0" w:afterAutospacing="0" w:line="360" w:lineRule="auto"/>
              <w:jc w:val="center"/>
              <w:outlineLvl w:val="0"/>
              <w:rPr>
                <w:b w:val="0"/>
                <w:sz w:val="28"/>
                <w:szCs w:val="28"/>
                <w:lang w:val="uk-UA"/>
              </w:rPr>
            </w:pPr>
            <w:r>
              <w:rPr>
                <w:b w:val="0"/>
                <w:sz w:val="28"/>
                <w:szCs w:val="28"/>
                <w:lang w:val="uk-UA"/>
              </w:rPr>
              <w:t>5 хвилин</w:t>
            </w:r>
          </w:p>
        </w:tc>
      </w:tr>
      <w:tr w:rsidR="0051149F" w:rsidTr="00CF4F33">
        <w:tc>
          <w:tcPr>
            <w:tcW w:w="7650" w:type="dxa"/>
            <w:vAlign w:val="center"/>
          </w:tcPr>
          <w:p w:rsidR="0051149F" w:rsidRDefault="00CF4F33" w:rsidP="00CF4F33">
            <w:pPr>
              <w:pStyle w:val="1"/>
              <w:spacing w:before="0" w:beforeAutospacing="0" w:after="0" w:afterAutospacing="0" w:line="360" w:lineRule="auto"/>
              <w:outlineLvl w:val="0"/>
              <w:rPr>
                <w:b w:val="0"/>
                <w:sz w:val="28"/>
                <w:szCs w:val="28"/>
                <w:lang w:val="uk-UA"/>
              </w:rPr>
            </w:pPr>
            <w:r>
              <w:rPr>
                <w:b w:val="0"/>
                <w:sz w:val="28"/>
                <w:szCs w:val="28"/>
                <w:lang w:val="uk-UA"/>
              </w:rPr>
              <w:t>Загалом:</w:t>
            </w:r>
          </w:p>
        </w:tc>
        <w:tc>
          <w:tcPr>
            <w:tcW w:w="1695" w:type="dxa"/>
            <w:vAlign w:val="center"/>
          </w:tcPr>
          <w:p w:rsidR="0051149F" w:rsidRDefault="00CF4F33" w:rsidP="00CF4F33">
            <w:pPr>
              <w:pStyle w:val="1"/>
              <w:spacing w:before="0" w:beforeAutospacing="0" w:after="0" w:afterAutospacing="0" w:line="360" w:lineRule="auto"/>
              <w:jc w:val="center"/>
              <w:outlineLvl w:val="0"/>
              <w:rPr>
                <w:b w:val="0"/>
                <w:sz w:val="28"/>
                <w:szCs w:val="28"/>
                <w:lang w:val="uk-UA"/>
              </w:rPr>
            </w:pPr>
            <w:r>
              <w:rPr>
                <w:b w:val="0"/>
                <w:sz w:val="28"/>
                <w:szCs w:val="28"/>
                <w:lang w:val="uk-UA"/>
              </w:rPr>
              <w:t>120 хвилин</w:t>
            </w:r>
          </w:p>
        </w:tc>
      </w:tr>
    </w:tbl>
    <w:p w:rsidR="0051149F" w:rsidRDefault="0051149F" w:rsidP="00A4036B">
      <w:pPr>
        <w:pStyle w:val="1"/>
        <w:shd w:val="clear" w:color="auto" w:fill="FFFFFF"/>
        <w:spacing w:before="0" w:beforeAutospacing="0" w:after="0" w:afterAutospacing="0" w:line="360" w:lineRule="auto"/>
        <w:ind w:firstLine="709"/>
        <w:jc w:val="both"/>
        <w:rPr>
          <w:b w:val="0"/>
          <w:sz w:val="28"/>
          <w:szCs w:val="28"/>
          <w:lang w:val="uk-UA"/>
        </w:rPr>
      </w:pPr>
    </w:p>
    <w:p w:rsidR="00CF4F33" w:rsidRDefault="00F6485B" w:rsidP="00A4036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Після обробки вивантаження камери відбувається в чисту зону при замкнених «брудних» воротах. Цілком можливо, виповнивши невелику кількість </w:t>
      </w:r>
      <w:r w:rsidR="00546103">
        <w:rPr>
          <w:b w:val="0"/>
          <w:sz w:val="28"/>
          <w:szCs w:val="28"/>
          <w:lang w:val="uk-UA"/>
        </w:rPr>
        <w:t xml:space="preserve">перетворень, можна використовувати камеру ксеротермічної обробки для пастеризації або ферментації субстрату. Контейнери з пропареним субстратом </w:t>
      </w:r>
      <w:proofErr w:type="spellStart"/>
      <w:r w:rsidR="00546103">
        <w:rPr>
          <w:b w:val="0"/>
          <w:sz w:val="28"/>
          <w:szCs w:val="28"/>
          <w:lang w:val="uk-UA"/>
        </w:rPr>
        <w:t>перевозять</w:t>
      </w:r>
      <w:proofErr w:type="spellEnd"/>
      <w:r w:rsidR="00546103">
        <w:rPr>
          <w:b w:val="0"/>
          <w:sz w:val="28"/>
          <w:szCs w:val="28"/>
          <w:lang w:val="uk-UA"/>
        </w:rPr>
        <w:t xml:space="preserve"> до камери вивантаження. Кожен контейнер повинен бути оснащеним розвантажувальним конвеєром. </w:t>
      </w:r>
      <w:r w:rsidR="00A1628D">
        <w:rPr>
          <w:b w:val="0"/>
          <w:sz w:val="28"/>
          <w:szCs w:val="28"/>
          <w:lang w:val="uk-UA"/>
        </w:rPr>
        <w:t>Під час вивантаження субстрат розпушується фрезерною насадкою та одночасно зволожується. Субстрат направляється через головний зволожуючий шнек, де він змішується з водою до досягнення необхідної вологості (70-72%).</w:t>
      </w:r>
    </w:p>
    <w:p w:rsidR="00A1628D" w:rsidRDefault="00A1628D" w:rsidP="00A4036B">
      <w:pPr>
        <w:pStyle w:val="1"/>
        <w:shd w:val="clear" w:color="auto" w:fill="FFFFFF"/>
        <w:spacing w:before="0" w:beforeAutospacing="0" w:after="0" w:afterAutospacing="0" w:line="360" w:lineRule="auto"/>
        <w:ind w:firstLine="709"/>
        <w:jc w:val="both"/>
        <w:rPr>
          <w:b w:val="0"/>
          <w:sz w:val="28"/>
          <w:szCs w:val="28"/>
          <w:lang w:val="uk-UA"/>
        </w:rPr>
      </w:pPr>
      <w:proofErr w:type="spellStart"/>
      <w:r>
        <w:rPr>
          <w:b w:val="0"/>
          <w:sz w:val="28"/>
          <w:szCs w:val="28"/>
          <w:lang w:val="uk-UA"/>
        </w:rPr>
        <w:t>Субстратна</w:t>
      </w:r>
      <w:proofErr w:type="spellEnd"/>
      <w:r>
        <w:rPr>
          <w:b w:val="0"/>
          <w:sz w:val="28"/>
          <w:szCs w:val="28"/>
          <w:lang w:val="uk-UA"/>
        </w:rPr>
        <w:t xml:space="preserve"> вода питної якості подається через водяний лічильник. Вода прибуває з двох резервуарів, обладнаних змішувачами та насосами. До води можна додавати </w:t>
      </w:r>
      <w:r w:rsidR="006B0624">
        <w:rPr>
          <w:b w:val="0"/>
          <w:sz w:val="28"/>
          <w:szCs w:val="28"/>
          <w:lang w:val="uk-UA"/>
        </w:rPr>
        <w:t>бактерицидні препарати (</w:t>
      </w:r>
      <w:proofErr w:type="spellStart"/>
      <w:r w:rsidR="006B0624">
        <w:rPr>
          <w:b w:val="0"/>
          <w:sz w:val="28"/>
          <w:szCs w:val="28"/>
          <w:lang w:val="uk-UA"/>
        </w:rPr>
        <w:t>гіпохлорит</w:t>
      </w:r>
      <w:proofErr w:type="spellEnd"/>
      <w:r w:rsidR="006B0624">
        <w:rPr>
          <w:b w:val="0"/>
          <w:sz w:val="28"/>
          <w:szCs w:val="28"/>
          <w:lang w:val="uk-UA"/>
        </w:rPr>
        <w:t xml:space="preserve"> натрію) або фунгіциди (</w:t>
      </w:r>
      <w:proofErr w:type="spellStart"/>
      <w:r w:rsidR="006B0624">
        <w:rPr>
          <w:b w:val="0"/>
          <w:sz w:val="28"/>
          <w:szCs w:val="28"/>
          <w:lang w:val="uk-UA"/>
        </w:rPr>
        <w:t>фундащол</w:t>
      </w:r>
      <w:proofErr w:type="spellEnd"/>
      <w:r w:rsidR="006B0624">
        <w:rPr>
          <w:b w:val="0"/>
          <w:sz w:val="28"/>
          <w:szCs w:val="28"/>
          <w:lang w:val="uk-UA"/>
        </w:rPr>
        <w:t xml:space="preserve">). </w:t>
      </w:r>
    </w:p>
    <w:p w:rsidR="006B0624" w:rsidRDefault="006B0624" w:rsidP="00A4036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lastRenderedPageBreak/>
        <w:t xml:space="preserve">Таким чином ксеротермічна обробка завершена. Після такої обробки </w:t>
      </w:r>
      <w:r w:rsidR="003B7C76">
        <w:rPr>
          <w:b w:val="0"/>
          <w:sz w:val="28"/>
          <w:szCs w:val="28"/>
          <w:lang w:val="uk-UA"/>
        </w:rPr>
        <w:t xml:space="preserve">субстрату, наприклад після вирощування печериць, можна використати повторно в якості нового субстрату </w:t>
      </w:r>
      <w:r w:rsidR="009F3243">
        <w:rPr>
          <w:b w:val="0"/>
          <w:sz w:val="28"/>
          <w:szCs w:val="28"/>
          <w:lang w:val="uk-UA"/>
        </w:rPr>
        <w:t xml:space="preserve">для вирощування будь-якого різновиду </w:t>
      </w:r>
      <w:proofErr w:type="spellStart"/>
      <w:r w:rsidR="009F3243" w:rsidRPr="009F3243">
        <w:rPr>
          <w:b w:val="0"/>
          <w:sz w:val="28"/>
          <w:szCs w:val="28"/>
          <w:lang w:val="uk-UA"/>
        </w:rPr>
        <w:t>Agaricus</w:t>
      </w:r>
      <w:proofErr w:type="spellEnd"/>
      <w:r w:rsidR="009F3243">
        <w:rPr>
          <w:b w:val="0"/>
          <w:sz w:val="28"/>
          <w:szCs w:val="28"/>
          <w:lang w:val="uk-UA"/>
        </w:rPr>
        <w:t xml:space="preserve"> (печериць). Якщо такий субстрат додатково збагатити бавовняним та соєвим шротом. На прикладі Китаю ферми дуже часто вирощують солом’яний гриб </w:t>
      </w:r>
      <w:proofErr w:type="spellStart"/>
      <w:r w:rsidR="009F3243">
        <w:rPr>
          <w:b w:val="0"/>
          <w:sz w:val="28"/>
          <w:szCs w:val="28"/>
          <w:lang w:val="uk-UA"/>
        </w:rPr>
        <w:t>вольварієлла</w:t>
      </w:r>
      <w:proofErr w:type="spellEnd"/>
      <w:r w:rsidR="009F3243">
        <w:rPr>
          <w:b w:val="0"/>
          <w:sz w:val="28"/>
          <w:szCs w:val="28"/>
          <w:lang w:val="uk-UA"/>
        </w:rPr>
        <w:t xml:space="preserve"> на </w:t>
      </w:r>
      <w:proofErr w:type="spellStart"/>
      <w:r w:rsidR="009F3243">
        <w:rPr>
          <w:b w:val="0"/>
          <w:sz w:val="28"/>
          <w:szCs w:val="28"/>
          <w:lang w:val="uk-UA"/>
        </w:rPr>
        <w:t>субстратних</w:t>
      </w:r>
      <w:proofErr w:type="spellEnd"/>
      <w:r w:rsidR="009F3243">
        <w:rPr>
          <w:b w:val="0"/>
          <w:sz w:val="28"/>
          <w:szCs w:val="28"/>
          <w:lang w:val="uk-UA"/>
        </w:rPr>
        <w:t xml:space="preserve"> залишках після вирощування печериць або </w:t>
      </w:r>
      <w:proofErr w:type="spellStart"/>
      <w:r w:rsidR="009F3243">
        <w:rPr>
          <w:b w:val="0"/>
          <w:sz w:val="28"/>
          <w:szCs w:val="28"/>
          <w:lang w:val="uk-UA"/>
        </w:rPr>
        <w:t>гливи</w:t>
      </w:r>
      <w:proofErr w:type="spellEnd"/>
      <w:r w:rsidR="009F3243">
        <w:rPr>
          <w:b w:val="0"/>
          <w:sz w:val="28"/>
          <w:szCs w:val="28"/>
          <w:lang w:val="uk-UA"/>
        </w:rPr>
        <w:t xml:space="preserve">. На прикладі Польщі, можна використавши тирсу або солому </w:t>
      </w:r>
      <w:r w:rsidR="005C3F44">
        <w:rPr>
          <w:b w:val="0"/>
          <w:sz w:val="28"/>
          <w:szCs w:val="28"/>
          <w:lang w:val="uk-UA"/>
        </w:rPr>
        <w:t xml:space="preserve">з додаванням залишків вирощування </w:t>
      </w:r>
      <w:proofErr w:type="spellStart"/>
      <w:r w:rsidR="005C3F44">
        <w:rPr>
          <w:b w:val="0"/>
          <w:sz w:val="28"/>
          <w:szCs w:val="28"/>
          <w:lang w:val="uk-UA"/>
        </w:rPr>
        <w:t>агаріку</w:t>
      </w:r>
      <w:proofErr w:type="spellEnd"/>
      <w:r w:rsidR="005C3F44">
        <w:rPr>
          <w:b w:val="0"/>
          <w:sz w:val="28"/>
          <w:szCs w:val="28"/>
          <w:lang w:val="uk-UA"/>
        </w:rPr>
        <w:t xml:space="preserve"> бразильського для вирощування </w:t>
      </w:r>
      <w:proofErr w:type="spellStart"/>
      <w:r w:rsidR="005C3F44">
        <w:rPr>
          <w:b w:val="0"/>
          <w:sz w:val="28"/>
          <w:szCs w:val="28"/>
          <w:lang w:val="uk-UA"/>
        </w:rPr>
        <w:t>гливи</w:t>
      </w:r>
      <w:proofErr w:type="spellEnd"/>
      <w:r w:rsidR="005C3F44">
        <w:rPr>
          <w:b w:val="0"/>
          <w:sz w:val="28"/>
          <w:szCs w:val="28"/>
          <w:lang w:val="uk-UA"/>
        </w:rPr>
        <w:t xml:space="preserve">, </w:t>
      </w:r>
      <w:proofErr w:type="spellStart"/>
      <w:r w:rsidR="005C3F44">
        <w:rPr>
          <w:b w:val="0"/>
          <w:sz w:val="28"/>
          <w:szCs w:val="28"/>
          <w:lang w:val="uk-UA"/>
        </w:rPr>
        <w:t>строфарії</w:t>
      </w:r>
      <w:proofErr w:type="spellEnd"/>
      <w:r w:rsidR="005C3F44">
        <w:rPr>
          <w:b w:val="0"/>
          <w:sz w:val="28"/>
          <w:szCs w:val="28"/>
          <w:lang w:val="uk-UA"/>
        </w:rPr>
        <w:t xml:space="preserve"> чи </w:t>
      </w:r>
      <w:proofErr w:type="spellStart"/>
      <w:r w:rsidR="005C3F44">
        <w:rPr>
          <w:b w:val="0"/>
          <w:sz w:val="28"/>
          <w:szCs w:val="28"/>
          <w:lang w:val="uk-UA"/>
        </w:rPr>
        <w:t>луговиків</w:t>
      </w:r>
      <w:proofErr w:type="spellEnd"/>
      <w:r w:rsidR="00C73D9F" w:rsidRPr="00C73D9F">
        <w:rPr>
          <w:b w:val="0"/>
          <w:sz w:val="28"/>
          <w:szCs w:val="28"/>
        </w:rPr>
        <w:t>[17]</w:t>
      </w:r>
      <w:r w:rsidR="00C73D9F">
        <w:rPr>
          <w:b w:val="0"/>
          <w:sz w:val="28"/>
          <w:szCs w:val="28"/>
          <w:lang w:val="uk-UA"/>
        </w:rPr>
        <w:t xml:space="preserve"> </w:t>
      </w:r>
      <w:r w:rsidR="005C3F44">
        <w:rPr>
          <w:b w:val="0"/>
          <w:sz w:val="28"/>
          <w:szCs w:val="28"/>
          <w:lang w:val="uk-UA"/>
        </w:rPr>
        <w:t xml:space="preserve">. </w:t>
      </w:r>
    </w:p>
    <w:p w:rsidR="00D0300C" w:rsidRDefault="00D0300C">
      <w:pPr>
        <w:rPr>
          <w:rFonts w:ascii="Times New Roman" w:eastAsia="Times New Roman" w:hAnsi="Times New Roman" w:cs="Times New Roman"/>
          <w:bCs/>
          <w:kern w:val="36"/>
          <w:sz w:val="28"/>
          <w:szCs w:val="28"/>
          <w:lang w:eastAsia="ru-RU"/>
        </w:rPr>
      </w:pPr>
      <w:r>
        <w:rPr>
          <w:b/>
          <w:sz w:val="28"/>
          <w:szCs w:val="28"/>
        </w:rPr>
        <w:br w:type="page"/>
      </w:r>
    </w:p>
    <w:p w:rsidR="00DF3A6E" w:rsidRPr="00A520D1" w:rsidRDefault="00D0300C" w:rsidP="002C2AD1">
      <w:pPr>
        <w:pStyle w:val="1"/>
        <w:shd w:val="clear" w:color="auto" w:fill="FFFFFF"/>
        <w:spacing w:before="0" w:beforeAutospacing="0" w:after="0" w:afterAutospacing="0" w:line="360" w:lineRule="auto"/>
        <w:ind w:firstLine="709"/>
        <w:jc w:val="center"/>
        <w:rPr>
          <w:sz w:val="28"/>
          <w:szCs w:val="28"/>
          <w:lang w:val="uk-UA"/>
        </w:rPr>
      </w:pPr>
      <w:r w:rsidRPr="00A520D1">
        <w:rPr>
          <w:sz w:val="28"/>
          <w:szCs w:val="28"/>
          <w:lang w:val="uk-UA"/>
        </w:rPr>
        <w:lastRenderedPageBreak/>
        <w:t>3.</w:t>
      </w:r>
      <w:r w:rsidR="00A520D1" w:rsidRPr="00A520D1">
        <w:rPr>
          <w:sz w:val="28"/>
          <w:szCs w:val="28"/>
          <w:lang w:val="uk-UA"/>
        </w:rPr>
        <w:t xml:space="preserve"> </w:t>
      </w:r>
      <w:r w:rsidRPr="00A520D1">
        <w:rPr>
          <w:sz w:val="28"/>
          <w:szCs w:val="28"/>
          <w:lang w:val="uk-UA"/>
        </w:rPr>
        <w:t>НАПРЯМКИ УТИЛІЗАЦІ</w:t>
      </w:r>
      <w:r w:rsidR="00DF3A6E" w:rsidRPr="00A520D1">
        <w:rPr>
          <w:sz w:val="28"/>
          <w:szCs w:val="28"/>
          <w:lang w:val="uk-UA"/>
        </w:rPr>
        <w:t>Ї ВІДХОДІВ ГРИБНОГО ВИРОБНИЦТВА</w:t>
      </w:r>
    </w:p>
    <w:p w:rsidR="00CE0429" w:rsidRPr="00A520D1" w:rsidRDefault="00CE0429" w:rsidP="00DF3A6E">
      <w:pPr>
        <w:pStyle w:val="1"/>
        <w:shd w:val="clear" w:color="auto" w:fill="FFFFFF"/>
        <w:spacing w:before="0" w:beforeAutospacing="0" w:after="0" w:afterAutospacing="0" w:line="360" w:lineRule="auto"/>
        <w:ind w:firstLine="709"/>
        <w:jc w:val="both"/>
        <w:rPr>
          <w:sz w:val="28"/>
          <w:szCs w:val="28"/>
          <w:lang w:val="uk-UA"/>
        </w:rPr>
      </w:pPr>
      <w:r w:rsidRPr="00A520D1">
        <w:rPr>
          <w:sz w:val="28"/>
          <w:szCs w:val="28"/>
          <w:lang w:val="uk-UA"/>
        </w:rPr>
        <w:t>3.1</w:t>
      </w:r>
      <w:r w:rsidR="006D3D3C" w:rsidRPr="00A520D1">
        <w:rPr>
          <w:sz w:val="28"/>
          <w:szCs w:val="28"/>
          <w:lang w:val="uk-UA"/>
        </w:rPr>
        <w:t xml:space="preserve"> Застосування відпрацьованого грибного субстрату як основу для нового субстрату</w:t>
      </w:r>
    </w:p>
    <w:p w:rsidR="00DE0A08" w:rsidRDefault="00DF3A6E" w:rsidP="00DF3A6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Вище вже не одноразово згадувалися напрямки застосування відпрацьованого грибного субстрату в нових циклах вирощування у зв’язку з його економічною та екологічною життєдіяльністю.</w:t>
      </w:r>
      <w:r w:rsidR="00AF3AE6">
        <w:rPr>
          <w:b w:val="0"/>
          <w:sz w:val="28"/>
          <w:szCs w:val="28"/>
          <w:lang w:val="uk-UA"/>
        </w:rPr>
        <w:t xml:space="preserve"> При розгляді впровадження концепції </w:t>
      </w:r>
      <w:r w:rsidR="00AF3AE6" w:rsidRPr="00BE5B7D">
        <w:rPr>
          <w:b w:val="0"/>
          <w:i/>
          <w:sz w:val="28"/>
          <w:szCs w:val="28"/>
          <w:lang w:val="en-US"/>
        </w:rPr>
        <w:t>Zero</w:t>
      </w:r>
      <w:r w:rsidR="00AF3AE6" w:rsidRPr="00AC0184">
        <w:rPr>
          <w:b w:val="0"/>
          <w:i/>
          <w:sz w:val="28"/>
          <w:szCs w:val="28"/>
          <w:lang w:val="uk-UA"/>
        </w:rPr>
        <w:t xml:space="preserve"> </w:t>
      </w:r>
      <w:r w:rsidR="00AF3AE6" w:rsidRPr="00BE5B7D">
        <w:rPr>
          <w:b w:val="0"/>
          <w:i/>
          <w:sz w:val="28"/>
          <w:szCs w:val="28"/>
          <w:lang w:val="en-US"/>
        </w:rPr>
        <w:t>waste</w:t>
      </w:r>
      <w:r w:rsidR="00AF3AE6" w:rsidRPr="00AC0184">
        <w:rPr>
          <w:b w:val="0"/>
          <w:sz w:val="28"/>
          <w:szCs w:val="28"/>
          <w:lang w:val="uk-UA"/>
        </w:rPr>
        <w:t xml:space="preserve"> </w:t>
      </w:r>
      <w:r w:rsidR="00AF3AE6">
        <w:rPr>
          <w:b w:val="0"/>
          <w:sz w:val="28"/>
          <w:szCs w:val="28"/>
          <w:lang w:val="uk-UA"/>
        </w:rPr>
        <w:t xml:space="preserve">(нульові відходи) у виробництві їстівних грибів, можна застосовувати відпрацьований грибний субстрат </w:t>
      </w:r>
      <w:r w:rsidR="00AC0184">
        <w:rPr>
          <w:b w:val="0"/>
          <w:sz w:val="28"/>
          <w:szCs w:val="28"/>
          <w:lang w:val="uk-UA"/>
        </w:rPr>
        <w:t xml:space="preserve">в рамках одного процесу. Така концепція є дуже привабливою, адже дозволяє краще використовувати біомасу та енергію, задіяну в процесі, в наслідок чого підвищується енергетична ефективність процесу та економія ресурсів. </w:t>
      </w:r>
      <w:r w:rsidR="008463F3">
        <w:rPr>
          <w:b w:val="0"/>
          <w:sz w:val="28"/>
          <w:szCs w:val="28"/>
          <w:lang w:val="uk-UA"/>
        </w:rPr>
        <w:t xml:space="preserve">Однак, така концепція створює ряд важливих ускладнень, пов’язаних з дотриманням стандартів якості вирощування грибів, з недопущенням надмірних грошових витрат, які невдало </w:t>
      </w:r>
      <w:r w:rsidR="00A54B47">
        <w:rPr>
          <w:b w:val="0"/>
          <w:sz w:val="28"/>
          <w:szCs w:val="28"/>
          <w:lang w:val="uk-UA"/>
        </w:rPr>
        <w:t xml:space="preserve">впливають на процесі вирощування загалом. </w:t>
      </w:r>
      <w:r w:rsidR="002254A1">
        <w:rPr>
          <w:b w:val="0"/>
          <w:sz w:val="28"/>
          <w:szCs w:val="28"/>
          <w:lang w:val="uk-UA"/>
        </w:rPr>
        <w:t>Основні складності виникають через біологічні та агрономічні параметри, які пов’язані з виробництвом гриба. Повторно відпрацьовані субстрати, у нових циклах, використовувати не слід, як</w:t>
      </w:r>
      <w:r w:rsidR="003D6154">
        <w:rPr>
          <w:b w:val="0"/>
          <w:sz w:val="28"/>
          <w:szCs w:val="28"/>
          <w:lang w:val="uk-UA"/>
        </w:rPr>
        <w:t xml:space="preserve">що кількість врожаю зменшується, а ферма втрачає життєздатність. За дослідженнями та новими методологічними напрямками наших Європейських сусідів, стало відомо, що перероблений відпрацьований субстрат можна застосовувати для вирощування тих самих, або інших видів грибів. І це можна робити без негативного впливу </w:t>
      </w:r>
      <w:r w:rsidR="00B06988">
        <w:rPr>
          <w:b w:val="0"/>
          <w:sz w:val="28"/>
          <w:szCs w:val="28"/>
          <w:lang w:val="uk-UA"/>
        </w:rPr>
        <w:t xml:space="preserve">на врожайність у порівнянні у порівнянні з використанням субстратів, виготовлених із 100% свіжої сировини. Таким чином кожна ферма повинна проводити свої </w:t>
      </w:r>
      <w:r w:rsidR="00290002">
        <w:rPr>
          <w:b w:val="0"/>
          <w:sz w:val="28"/>
          <w:szCs w:val="28"/>
          <w:lang w:val="uk-UA"/>
        </w:rPr>
        <w:t xml:space="preserve">власні технологічні дослідження, оскільки невеликі розбіжності в сировині для компосту, а також у розбіжності </w:t>
      </w:r>
      <w:r w:rsidR="000D7911" w:rsidRPr="007047CD">
        <w:rPr>
          <w:b w:val="0"/>
          <w:sz w:val="28"/>
          <w:szCs w:val="28"/>
          <w:lang w:val="uk-UA"/>
        </w:rPr>
        <w:t>метод</w:t>
      </w:r>
      <w:r w:rsidR="000D7911">
        <w:rPr>
          <w:b w:val="0"/>
          <w:sz w:val="28"/>
          <w:szCs w:val="28"/>
          <w:lang w:val="uk-UA"/>
        </w:rPr>
        <w:t>ів вирощування грибів та покри</w:t>
      </w:r>
      <w:r w:rsidR="007047CD">
        <w:rPr>
          <w:b w:val="0"/>
          <w:sz w:val="28"/>
          <w:szCs w:val="28"/>
          <w:lang w:val="uk-UA"/>
        </w:rPr>
        <w:t>вних шарів, оскільки вони можуть впливати на всю життєздатність грибного виробництва замкненого циклу.</w:t>
      </w:r>
    </w:p>
    <w:p w:rsidR="007047CD" w:rsidRDefault="00CC0975" w:rsidP="00DF3A6E">
      <w:pPr>
        <w:pStyle w:val="1"/>
        <w:shd w:val="clear" w:color="auto" w:fill="FFFFFF"/>
        <w:spacing w:before="0" w:beforeAutospacing="0" w:after="0" w:afterAutospacing="0" w:line="360" w:lineRule="auto"/>
        <w:ind w:firstLine="709"/>
        <w:jc w:val="both"/>
        <w:rPr>
          <w:b w:val="0"/>
          <w:sz w:val="28"/>
          <w:szCs w:val="28"/>
          <w:lang w:val="uk-UA"/>
        </w:rPr>
      </w:pPr>
      <w:r w:rsidRPr="00E45C7E">
        <w:rPr>
          <w:b w:val="0"/>
          <w:sz w:val="28"/>
          <w:szCs w:val="28"/>
          <w:lang w:val="uk-UA"/>
        </w:rPr>
        <w:lastRenderedPageBreak/>
        <w:t>Серед мо</w:t>
      </w:r>
      <w:r>
        <w:rPr>
          <w:b w:val="0"/>
          <w:sz w:val="28"/>
          <w:szCs w:val="28"/>
          <w:lang w:val="uk-UA"/>
        </w:rPr>
        <w:t xml:space="preserve">жливих застосувань </w:t>
      </w:r>
      <w:proofErr w:type="spellStart"/>
      <w:r>
        <w:rPr>
          <w:b w:val="0"/>
          <w:sz w:val="28"/>
          <w:szCs w:val="28"/>
          <w:lang w:val="uk-UA"/>
        </w:rPr>
        <w:t>субстратних</w:t>
      </w:r>
      <w:proofErr w:type="spellEnd"/>
      <w:r>
        <w:rPr>
          <w:b w:val="0"/>
          <w:sz w:val="28"/>
          <w:szCs w:val="28"/>
          <w:lang w:val="uk-UA"/>
        </w:rPr>
        <w:t xml:space="preserve"> відходів </w:t>
      </w:r>
      <w:r w:rsidR="00E45C7E">
        <w:rPr>
          <w:b w:val="0"/>
          <w:sz w:val="28"/>
          <w:szCs w:val="28"/>
          <w:lang w:val="uk-UA"/>
        </w:rPr>
        <w:t xml:space="preserve">достатньо часто зустрічається їх використання для </w:t>
      </w:r>
      <w:proofErr w:type="spellStart"/>
      <w:r w:rsidR="00E45C7E">
        <w:rPr>
          <w:b w:val="0"/>
          <w:sz w:val="28"/>
          <w:szCs w:val="28"/>
          <w:lang w:val="uk-UA"/>
        </w:rPr>
        <w:t>біоремедіації</w:t>
      </w:r>
      <w:proofErr w:type="spellEnd"/>
      <w:r w:rsidR="00E45C7E">
        <w:rPr>
          <w:b w:val="0"/>
          <w:sz w:val="28"/>
          <w:szCs w:val="28"/>
          <w:lang w:val="uk-UA"/>
        </w:rPr>
        <w:t xml:space="preserve"> (тобто очищення повітря, води, ґрунтів та розкладення пестицидів), для вирощування інших культур (квіти, овочі та фрукти), а також як звичайне добриво. Такий матеріал нерідко застосовують у ландшафтному дизайні, </w:t>
      </w:r>
      <w:r w:rsidR="00E821D6">
        <w:rPr>
          <w:b w:val="0"/>
          <w:sz w:val="28"/>
          <w:szCs w:val="28"/>
          <w:lang w:val="uk-UA"/>
        </w:rPr>
        <w:t xml:space="preserve">як корм для тварин (також у аквакультурі), при боротьбі із шкідниками у </w:t>
      </w:r>
      <w:proofErr w:type="spellStart"/>
      <w:r w:rsidR="00E821D6">
        <w:rPr>
          <w:b w:val="0"/>
          <w:sz w:val="28"/>
          <w:szCs w:val="28"/>
          <w:lang w:val="uk-UA"/>
        </w:rPr>
        <w:t>вермикультурі</w:t>
      </w:r>
      <w:proofErr w:type="spellEnd"/>
      <w:r w:rsidR="00E821D6">
        <w:rPr>
          <w:b w:val="0"/>
          <w:sz w:val="28"/>
          <w:szCs w:val="28"/>
          <w:lang w:val="uk-UA"/>
        </w:rPr>
        <w:t xml:space="preserve">, як джерело деструктивних ферментів тощо. </w:t>
      </w:r>
    </w:p>
    <w:p w:rsidR="00CE0429" w:rsidRDefault="006D3D3C" w:rsidP="00DF3A6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Гриби можуть створювати широкий спектр гідрологічних та окислювальних ферментів. </w:t>
      </w:r>
      <w:r w:rsidR="008712C7">
        <w:rPr>
          <w:b w:val="0"/>
          <w:sz w:val="28"/>
          <w:szCs w:val="28"/>
          <w:lang w:val="uk-UA"/>
        </w:rPr>
        <w:t xml:space="preserve">Напрямок повторного застосування відпрацьованого грибного субстрату в нових циклах грибного виробництва засновано на різноманітній ферментативній активності різних видів грибів, що доводить необхідність послідовного використання такого матеріалу у наступних циклах вирощування. </w:t>
      </w:r>
      <w:r w:rsidR="001164CB">
        <w:rPr>
          <w:b w:val="0"/>
          <w:sz w:val="28"/>
          <w:szCs w:val="28"/>
          <w:lang w:val="uk-UA"/>
        </w:rPr>
        <w:t>При повторному застосуванні матеріалів з високою ферментативною активністю для підготовки субстратів розрахованих на різні види грибів, необхідно враховувати такі аспекти, як їх збагачення та поєднання з іншими матеріалами,</w:t>
      </w:r>
      <w:r w:rsidR="00CA05EE">
        <w:rPr>
          <w:b w:val="0"/>
          <w:sz w:val="28"/>
          <w:szCs w:val="28"/>
          <w:lang w:val="uk-UA"/>
        </w:rPr>
        <w:t xml:space="preserve"> методи обробки та отримані  результати.</w:t>
      </w:r>
    </w:p>
    <w:p w:rsidR="00CA05EE" w:rsidRDefault="00CA05EE" w:rsidP="00DF3A6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За дослідженнями різних іноземних вчених, таких як </w:t>
      </w:r>
      <w:proofErr w:type="spellStart"/>
      <w:r>
        <w:rPr>
          <w:b w:val="0"/>
          <w:sz w:val="28"/>
          <w:szCs w:val="28"/>
          <w:lang w:val="uk-UA"/>
        </w:rPr>
        <w:t>Тилль</w:t>
      </w:r>
      <w:proofErr w:type="spellEnd"/>
      <w:r>
        <w:rPr>
          <w:b w:val="0"/>
          <w:sz w:val="28"/>
          <w:szCs w:val="28"/>
          <w:lang w:val="uk-UA"/>
        </w:rPr>
        <w:t xml:space="preserve">, Мерфі та </w:t>
      </w:r>
      <w:proofErr w:type="spellStart"/>
      <w:r>
        <w:rPr>
          <w:b w:val="0"/>
          <w:sz w:val="28"/>
          <w:szCs w:val="28"/>
          <w:lang w:val="uk-UA"/>
        </w:rPr>
        <w:t>Шислер</w:t>
      </w:r>
      <w:proofErr w:type="spellEnd"/>
      <w:r>
        <w:rPr>
          <w:b w:val="0"/>
          <w:sz w:val="28"/>
          <w:szCs w:val="28"/>
          <w:lang w:val="uk-UA"/>
        </w:rPr>
        <w:t xml:space="preserve">, </w:t>
      </w:r>
      <w:r w:rsidR="00DB65BC">
        <w:rPr>
          <w:b w:val="0"/>
          <w:sz w:val="28"/>
          <w:szCs w:val="28"/>
          <w:lang w:val="uk-UA"/>
        </w:rPr>
        <w:t>які зробили значний внесок у дослідженні та впровадженні технології повторного застосування відпрацьованого грибного субстрату, після оброки субстрату температурою до  нього додають бавовняний та соєвий шрот. За</w:t>
      </w:r>
      <w:r w:rsidR="007F1F18">
        <w:rPr>
          <w:b w:val="0"/>
          <w:sz w:val="28"/>
          <w:szCs w:val="28"/>
          <w:lang w:val="uk-UA"/>
        </w:rPr>
        <w:t xml:space="preserve"> </w:t>
      </w:r>
      <w:r w:rsidR="00DB65BC">
        <w:rPr>
          <w:b w:val="0"/>
          <w:sz w:val="28"/>
          <w:szCs w:val="28"/>
          <w:lang w:val="uk-UA"/>
        </w:rPr>
        <w:t>для найкращого культивування грибів до субстрату перед термічною обробкою можна додати кукурудзяні початки та бавовняну муку. У різних дослідженнях застосовуються суміші некомпостованого су</w:t>
      </w:r>
      <w:r w:rsidR="006C7A1E">
        <w:rPr>
          <w:b w:val="0"/>
          <w:sz w:val="28"/>
          <w:szCs w:val="28"/>
          <w:lang w:val="uk-UA"/>
        </w:rPr>
        <w:t>бстрату на основі дубової тирси, проса та від</w:t>
      </w:r>
      <w:r w:rsidR="00C13B24">
        <w:rPr>
          <w:b w:val="0"/>
          <w:sz w:val="28"/>
          <w:szCs w:val="28"/>
          <w:lang w:val="uk-UA"/>
        </w:rPr>
        <w:t xml:space="preserve">працьованого грибного субстрату. Такі суміші з некомпостованого та відпрацьованого грибного субстрату дають таку саму кількість врожаю, як і </w:t>
      </w:r>
      <w:proofErr w:type="spellStart"/>
      <w:r w:rsidR="00C13B24">
        <w:rPr>
          <w:b w:val="0"/>
          <w:sz w:val="28"/>
          <w:szCs w:val="28"/>
          <w:lang w:val="uk-UA"/>
        </w:rPr>
        <w:t>компости</w:t>
      </w:r>
      <w:proofErr w:type="spellEnd"/>
      <w:r w:rsidR="00C13B24">
        <w:rPr>
          <w:b w:val="0"/>
          <w:sz w:val="28"/>
          <w:szCs w:val="28"/>
          <w:lang w:val="uk-UA"/>
        </w:rPr>
        <w:t xml:space="preserve"> першої фази без додавання спеціальних поживних речовин. Якщо створювати субстрат, який на одну половину буде складатися з некомпостованої частини, а на іншу з відпрацьованого грибного субстрату, з додаванням 10%-ї поживної добавки </w:t>
      </w:r>
      <w:r w:rsidR="00C13B24">
        <w:rPr>
          <w:b w:val="0"/>
          <w:sz w:val="28"/>
          <w:szCs w:val="28"/>
          <w:lang w:val="uk-UA"/>
        </w:rPr>
        <w:lastRenderedPageBreak/>
        <w:t>з поступовим вивільненням речовин, можна отримати до 27 кг грибів з 1 м</w:t>
      </w:r>
      <w:r w:rsidR="00C13B24">
        <w:rPr>
          <w:b w:val="0"/>
          <w:sz w:val="28"/>
          <w:szCs w:val="28"/>
          <w:vertAlign w:val="superscript"/>
          <w:lang w:val="uk-UA"/>
        </w:rPr>
        <w:t>2</w:t>
      </w:r>
      <w:r w:rsidR="002C2AD1">
        <w:rPr>
          <w:b w:val="0"/>
          <w:sz w:val="28"/>
          <w:szCs w:val="28"/>
          <w:vertAlign w:val="superscript"/>
          <w:lang w:val="uk-UA"/>
        </w:rPr>
        <w:t xml:space="preserve"> </w:t>
      </w:r>
      <w:r w:rsidR="002C2AD1">
        <w:rPr>
          <w:b w:val="0"/>
          <w:sz w:val="28"/>
          <w:szCs w:val="28"/>
        </w:rPr>
        <w:t>[21,</w:t>
      </w:r>
      <w:r w:rsidR="00EB2193" w:rsidRPr="00EB2193">
        <w:rPr>
          <w:b w:val="0"/>
          <w:sz w:val="28"/>
          <w:szCs w:val="28"/>
        </w:rPr>
        <w:t xml:space="preserve"> </w:t>
      </w:r>
      <w:r w:rsidR="00EB2193" w:rsidRPr="00A53637">
        <w:rPr>
          <w:b w:val="0"/>
          <w:sz w:val="28"/>
          <w:szCs w:val="28"/>
        </w:rPr>
        <w:t>22</w:t>
      </w:r>
      <w:r w:rsidR="00EB2193" w:rsidRPr="00EB2193">
        <w:rPr>
          <w:b w:val="0"/>
          <w:sz w:val="28"/>
          <w:szCs w:val="28"/>
        </w:rPr>
        <w:t>]</w:t>
      </w:r>
      <w:r w:rsidR="00C13B24">
        <w:rPr>
          <w:b w:val="0"/>
          <w:sz w:val="28"/>
          <w:szCs w:val="28"/>
          <w:lang w:val="uk-UA"/>
        </w:rPr>
        <w:t>.</w:t>
      </w:r>
    </w:p>
    <w:p w:rsidR="00DA08FF" w:rsidRDefault="00A53637" w:rsidP="00DA08FF">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Повторне застосування відпрацьованого грибного субстрату при створенні нового компосту повинно здійснюватися відповідно до суворих стандартів та дотриманням процесу компостування (фаза І). Всі складники повинні в</w:t>
      </w:r>
      <w:r w:rsidR="00265094">
        <w:rPr>
          <w:b w:val="0"/>
          <w:sz w:val="28"/>
          <w:szCs w:val="28"/>
          <w:lang w:val="uk-UA"/>
        </w:rPr>
        <w:t>носитися у правильній кількості, у відповідний період часу  та зволожуватися до необхідного для грибів рівня. На першій фазі компосту печериць співвідношення азоту та вуглецю повинно бути 1:30. Тобто, на одну частину азоту потрібно 30 частин вуглец</w:t>
      </w:r>
      <w:r w:rsidR="00121B3B">
        <w:rPr>
          <w:b w:val="0"/>
          <w:sz w:val="28"/>
          <w:szCs w:val="28"/>
          <w:lang w:val="uk-UA"/>
        </w:rPr>
        <w:t xml:space="preserve">ь. Інше співвідношення може привести до появи аміаку у компості, що є неприпустимим для печериць (отрута) або до утворення зеленої плісняви </w:t>
      </w:r>
      <w:r w:rsidR="00121B3B" w:rsidRPr="00121B3B">
        <w:rPr>
          <w:b w:val="0"/>
          <w:sz w:val="28"/>
          <w:szCs w:val="28"/>
        </w:rPr>
        <w:t>[23]</w:t>
      </w:r>
      <w:r w:rsidR="00121B3B">
        <w:rPr>
          <w:b w:val="0"/>
          <w:sz w:val="28"/>
          <w:szCs w:val="28"/>
          <w:lang w:val="uk-UA"/>
        </w:rPr>
        <w:t>.</w:t>
      </w:r>
      <w:r w:rsidR="00DA08FF">
        <w:rPr>
          <w:b w:val="0"/>
          <w:sz w:val="28"/>
          <w:szCs w:val="28"/>
          <w:lang w:val="uk-UA"/>
        </w:rPr>
        <w:t xml:space="preserve"> Компост другої фази відповідає стандартам, рекомендованим для пастеризації (57 – 60</w:t>
      </w:r>
      <w:r w:rsidR="00DA08FF">
        <w:rPr>
          <w:b w:val="0"/>
          <w:sz w:val="28"/>
          <w:szCs w:val="28"/>
          <w:vertAlign w:val="superscript"/>
          <w:lang w:val="uk-UA"/>
        </w:rPr>
        <w:t xml:space="preserve">о </w:t>
      </w:r>
      <w:r w:rsidR="00DA08FF">
        <w:rPr>
          <w:b w:val="0"/>
          <w:sz w:val="28"/>
          <w:szCs w:val="28"/>
          <w:lang w:val="uk-UA"/>
        </w:rPr>
        <w:t xml:space="preserve">С протягом 8-12 годин) та фізичного, хімічного та біологічного </w:t>
      </w:r>
      <w:proofErr w:type="spellStart"/>
      <w:r w:rsidR="00DA08FF">
        <w:rPr>
          <w:b w:val="0"/>
          <w:sz w:val="28"/>
          <w:szCs w:val="28"/>
          <w:lang w:val="uk-UA"/>
        </w:rPr>
        <w:t>кодиціонування</w:t>
      </w:r>
      <w:proofErr w:type="spellEnd"/>
      <w:r w:rsidR="00DA08FF">
        <w:rPr>
          <w:b w:val="0"/>
          <w:sz w:val="28"/>
          <w:szCs w:val="28"/>
          <w:lang w:val="uk-UA"/>
        </w:rPr>
        <w:t xml:space="preserve"> (45-48</w:t>
      </w:r>
      <w:r w:rsidR="00DA08FF">
        <w:rPr>
          <w:b w:val="0"/>
          <w:sz w:val="28"/>
          <w:szCs w:val="28"/>
          <w:vertAlign w:val="superscript"/>
          <w:lang w:val="uk-UA"/>
        </w:rPr>
        <w:t xml:space="preserve">о </w:t>
      </w:r>
      <w:r w:rsidR="00DA08FF">
        <w:rPr>
          <w:b w:val="0"/>
          <w:sz w:val="28"/>
          <w:szCs w:val="28"/>
          <w:lang w:val="uk-UA"/>
        </w:rPr>
        <w:t>С Період</w:t>
      </w:r>
      <w:r w:rsidR="00B90098">
        <w:rPr>
          <w:b w:val="0"/>
          <w:sz w:val="28"/>
          <w:szCs w:val="28"/>
          <w:lang w:val="uk-UA"/>
        </w:rPr>
        <w:t xml:space="preserve">, протягом якого відбувається пророщення буде складати 15 діб у стерильних умовах. Стерильні умови зберігаються після пастеризації та необхідні для кращого пророщення грибниці. </w:t>
      </w:r>
    </w:p>
    <w:p w:rsidR="00287F3F" w:rsidRDefault="00287F3F" w:rsidP="00F2682A">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sz w:val="28"/>
          <w:szCs w:val="28"/>
          <w:lang w:val="uk-UA"/>
        </w:rPr>
        <w:t xml:space="preserve">Такий самий метод може застосовуватися не тільки для вирощування печериць, але і для грибів виду </w:t>
      </w:r>
      <w:proofErr w:type="spellStart"/>
      <w:r>
        <w:rPr>
          <w:b w:val="0"/>
          <w:sz w:val="28"/>
          <w:szCs w:val="28"/>
          <w:lang w:val="uk-UA"/>
        </w:rPr>
        <w:t>Pleurotu</w:t>
      </w:r>
      <w:proofErr w:type="spellEnd"/>
      <w:r>
        <w:rPr>
          <w:b w:val="0"/>
          <w:sz w:val="28"/>
          <w:szCs w:val="28"/>
          <w:lang w:val="en-US"/>
        </w:rPr>
        <w:t>s</w:t>
      </w:r>
      <w:r>
        <w:rPr>
          <w:b w:val="0"/>
          <w:sz w:val="28"/>
          <w:szCs w:val="28"/>
          <w:lang w:val="uk-UA"/>
        </w:rPr>
        <w:t xml:space="preserve"> </w:t>
      </w:r>
      <w:proofErr w:type="spellStart"/>
      <w:r w:rsidRPr="00287F3F">
        <w:rPr>
          <w:b w:val="0"/>
          <w:iCs/>
          <w:color w:val="000000" w:themeColor="text1"/>
          <w:sz w:val="28"/>
          <w:szCs w:val="28"/>
          <w:shd w:val="clear" w:color="auto" w:fill="FFFFFF"/>
        </w:rPr>
        <w:t>ostreatus</w:t>
      </w:r>
      <w:proofErr w:type="spellEnd"/>
      <w:r>
        <w:rPr>
          <w:b w:val="0"/>
          <w:iCs/>
          <w:color w:val="000000" w:themeColor="text1"/>
          <w:sz w:val="28"/>
          <w:szCs w:val="28"/>
          <w:shd w:val="clear" w:color="auto" w:fill="FFFFFF"/>
          <w:lang w:val="uk-UA"/>
        </w:rPr>
        <w:t xml:space="preserve">. Таким чином можна поєднувати відпрацьований грибний субстрат від вирощування </w:t>
      </w:r>
      <w:proofErr w:type="spellStart"/>
      <w:r>
        <w:rPr>
          <w:b w:val="0"/>
          <w:iCs/>
          <w:color w:val="000000" w:themeColor="text1"/>
          <w:sz w:val="28"/>
          <w:szCs w:val="28"/>
          <w:shd w:val="clear" w:color="auto" w:fill="FFFFFF"/>
          <w:lang w:val="uk-UA"/>
        </w:rPr>
        <w:t>плевротів</w:t>
      </w:r>
      <w:proofErr w:type="spellEnd"/>
      <w:r>
        <w:rPr>
          <w:b w:val="0"/>
          <w:iCs/>
          <w:color w:val="000000" w:themeColor="text1"/>
          <w:sz w:val="28"/>
          <w:szCs w:val="28"/>
          <w:shd w:val="clear" w:color="auto" w:fill="FFFFFF"/>
          <w:lang w:val="uk-UA"/>
        </w:rPr>
        <w:t xml:space="preserve"> та печериць у відношенні 9:1 або 8:2. Такий субстрат буде забезпечувати врожай у межах 36-39% від початкової ваги субстрату, що не сильно відрізняється від показників, які ми отримуємо при застосуванні субстратів вперше.</w:t>
      </w:r>
    </w:p>
    <w:p w:rsidR="00A520D1" w:rsidRDefault="00A520D1" w:rsidP="00F2682A">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p>
    <w:p w:rsidR="00F2682A" w:rsidRPr="00A520D1" w:rsidRDefault="00F2682A" w:rsidP="00F2682A">
      <w:pPr>
        <w:pStyle w:val="1"/>
        <w:numPr>
          <w:ilvl w:val="1"/>
          <w:numId w:val="14"/>
        </w:numPr>
        <w:shd w:val="clear" w:color="auto" w:fill="FFFFFF"/>
        <w:spacing w:before="0" w:beforeAutospacing="0" w:after="0" w:afterAutospacing="0" w:line="360" w:lineRule="auto"/>
        <w:jc w:val="both"/>
        <w:rPr>
          <w:iCs/>
          <w:color w:val="000000" w:themeColor="text1"/>
          <w:sz w:val="28"/>
          <w:szCs w:val="28"/>
          <w:shd w:val="clear" w:color="auto" w:fill="FFFFFF"/>
          <w:lang w:val="uk-UA"/>
        </w:rPr>
      </w:pPr>
      <w:r w:rsidRPr="00A520D1">
        <w:rPr>
          <w:iCs/>
          <w:color w:val="000000" w:themeColor="text1"/>
          <w:sz w:val="28"/>
          <w:szCs w:val="28"/>
          <w:shd w:val="clear" w:color="auto" w:fill="FFFFFF"/>
          <w:lang w:val="uk-UA"/>
        </w:rPr>
        <w:t>Застосування відпрацьованого грибного субстрату як основи для покривного шару</w:t>
      </w:r>
    </w:p>
    <w:p w:rsidR="00A54A0B" w:rsidRDefault="00F60CCE" w:rsidP="00791494">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 xml:space="preserve">При вирощуванні </w:t>
      </w:r>
      <w:proofErr w:type="spellStart"/>
      <w:r>
        <w:rPr>
          <w:b w:val="0"/>
          <w:iCs/>
          <w:color w:val="000000" w:themeColor="text1"/>
          <w:sz w:val="28"/>
          <w:szCs w:val="28"/>
          <w:shd w:val="clear" w:color="auto" w:fill="FFFFFF"/>
          <w:lang w:val="uk-UA"/>
        </w:rPr>
        <w:t>агарікових</w:t>
      </w:r>
      <w:proofErr w:type="spellEnd"/>
      <w:r>
        <w:rPr>
          <w:b w:val="0"/>
          <w:iCs/>
          <w:color w:val="000000" w:themeColor="text1"/>
          <w:sz w:val="28"/>
          <w:szCs w:val="28"/>
          <w:shd w:val="clear" w:color="auto" w:fill="FFFFFF"/>
          <w:lang w:val="uk-UA"/>
        </w:rPr>
        <w:t xml:space="preserve"> та інших видів грибів у промислових умовах, плодоношення відбувається у покривних шарах субстрату, матеріалу, який використовується у якості верхнього шару. Покривний шар субстрату вкладається після того, як субстрат заражається міцелієм для того, </w:t>
      </w:r>
      <w:r>
        <w:rPr>
          <w:b w:val="0"/>
          <w:iCs/>
          <w:color w:val="000000" w:themeColor="text1"/>
          <w:sz w:val="28"/>
          <w:szCs w:val="28"/>
          <w:shd w:val="clear" w:color="auto" w:fill="FFFFFF"/>
          <w:lang w:val="uk-UA"/>
        </w:rPr>
        <w:lastRenderedPageBreak/>
        <w:t>аби перейти від вегетативного розвитку до ініціації плодоношення. Компост, який заселяється міцелієм без додавання покривного шару не почне як слід давати врожай</w:t>
      </w:r>
      <w:r w:rsidR="00A54A0B">
        <w:rPr>
          <w:b w:val="0"/>
          <w:iCs/>
          <w:color w:val="000000" w:themeColor="text1"/>
          <w:sz w:val="28"/>
          <w:szCs w:val="28"/>
          <w:shd w:val="clear" w:color="auto" w:fill="FFFFFF"/>
          <w:lang w:val="uk-UA"/>
        </w:rPr>
        <w:t>. Покривний шар повинен володіти певними фізичними, хімічними та мікробіологічними характеристиками. Ц</w:t>
      </w:r>
      <w:r w:rsidR="00686030">
        <w:rPr>
          <w:b w:val="0"/>
          <w:iCs/>
          <w:color w:val="000000" w:themeColor="text1"/>
          <w:sz w:val="28"/>
          <w:szCs w:val="28"/>
          <w:shd w:val="clear" w:color="auto" w:fill="FFFFFF"/>
        </w:rPr>
        <w:t xml:space="preserve">ей шар повинен бути </w:t>
      </w:r>
      <w:r w:rsidR="00686030" w:rsidRPr="00686030">
        <w:rPr>
          <w:b w:val="0"/>
          <w:iCs/>
          <w:color w:val="000000" w:themeColor="text1"/>
          <w:sz w:val="28"/>
          <w:szCs w:val="28"/>
          <w:shd w:val="clear" w:color="auto" w:fill="FFFFFF"/>
          <w:lang w:val="uk-UA"/>
        </w:rPr>
        <w:t xml:space="preserve">добре спушеним та мати достатню </w:t>
      </w:r>
      <w:proofErr w:type="spellStart"/>
      <w:r w:rsidR="00686030">
        <w:rPr>
          <w:b w:val="0"/>
          <w:iCs/>
          <w:color w:val="000000" w:themeColor="text1"/>
          <w:sz w:val="28"/>
          <w:szCs w:val="28"/>
          <w:shd w:val="clear" w:color="auto" w:fill="FFFFFF"/>
          <w:lang w:val="uk-UA"/>
        </w:rPr>
        <w:t>порозність</w:t>
      </w:r>
      <w:proofErr w:type="spellEnd"/>
      <w:r w:rsidR="00686030">
        <w:rPr>
          <w:b w:val="0"/>
          <w:iCs/>
          <w:color w:val="000000" w:themeColor="text1"/>
          <w:sz w:val="28"/>
          <w:szCs w:val="28"/>
          <w:shd w:val="clear" w:color="auto" w:fill="FFFFFF"/>
          <w:lang w:val="uk-UA"/>
        </w:rPr>
        <w:t>, високу гігроскопічність, низьку засоленість та щільність</w:t>
      </w:r>
      <w:r w:rsidR="00A54A0B" w:rsidRPr="00686030">
        <w:rPr>
          <w:b w:val="0"/>
          <w:iCs/>
          <w:color w:val="000000" w:themeColor="text1"/>
          <w:sz w:val="28"/>
          <w:szCs w:val="28"/>
          <w:shd w:val="clear" w:color="auto" w:fill="FFFFFF"/>
          <w:lang w:val="uk-UA"/>
        </w:rPr>
        <w:t xml:space="preserve"> [24, 25, 26]</w:t>
      </w:r>
      <w:r w:rsidRPr="00686030">
        <w:rPr>
          <w:b w:val="0"/>
          <w:iCs/>
          <w:color w:val="000000" w:themeColor="text1"/>
          <w:sz w:val="28"/>
          <w:szCs w:val="28"/>
          <w:shd w:val="clear" w:color="auto" w:fill="FFFFFF"/>
          <w:lang w:val="uk-UA"/>
        </w:rPr>
        <w:t xml:space="preserve">. </w:t>
      </w:r>
      <w:r w:rsidR="00686030">
        <w:rPr>
          <w:b w:val="0"/>
          <w:iCs/>
          <w:color w:val="000000" w:themeColor="text1"/>
          <w:sz w:val="28"/>
          <w:szCs w:val="28"/>
          <w:shd w:val="clear" w:color="auto" w:fill="FFFFFF"/>
          <w:lang w:val="uk-UA"/>
        </w:rPr>
        <w:t xml:space="preserve">Такий шар не повинен складатися з однорідного матеріалу, тобто до субстрату для покривного шару додають матеріали різного походження, адже </w:t>
      </w:r>
      <w:r w:rsidR="00791494">
        <w:rPr>
          <w:b w:val="0"/>
          <w:iCs/>
          <w:color w:val="000000" w:themeColor="text1"/>
          <w:sz w:val="28"/>
          <w:szCs w:val="28"/>
          <w:shd w:val="clear" w:color="auto" w:fill="FFFFFF"/>
          <w:lang w:val="uk-UA"/>
        </w:rPr>
        <w:t>вони є чудовим джерелом поживних речовин.</w:t>
      </w:r>
    </w:p>
    <w:p w:rsidR="00791494" w:rsidRDefault="00791494" w:rsidP="00791494">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У грибному виробництві відпрацьований субстрат як покривний шар застосовується часто, і таке впровадження вже широко використовується у нашій країні на крупних підприємствах. З екологічної точки зору від повної або часткової заміни торфу на відпрацьований грибний субстрат</w:t>
      </w:r>
      <w:r w:rsidR="002F1C61">
        <w:rPr>
          <w:b w:val="0"/>
          <w:iCs/>
          <w:color w:val="000000" w:themeColor="text1"/>
          <w:sz w:val="28"/>
          <w:szCs w:val="28"/>
          <w:shd w:val="clear" w:color="auto" w:fill="FFFFFF"/>
          <w:lang w:val="uk-UA"/>
        </w:rPr>
        <w:t xml:space="preserve"> дає як екологічну та економічну вигоду для підприємств. Однак, не слід застосовувати відпрацьований грибний безпосередньо у якості покривного шару одразу, оскільки після термічної обробки (</w:t>
      </w:r>
      <w:proofErr w:type="spellStart"/>
      <w:r w:rsidR="002F1C61">
        <w:rPr>
          <w:b w:val="0"/>
          <w:iCs/>
          <w:color w:val="000000" w:themeColor="text1"/>
          <w:sz w:val="28"/>
          <w:szCs w:val="28"/>
          <w:shd w:val="clear" w:color="auto" w:fill="FFFFFF"/>
          <w:lang w:val="uk-UA"/>
        </w:rPr>
        <w:t>ксеротермічним</w:t>
      </w:r>
      <w:proofErr w:type="spellEnd"/>
      <w:r w:rsidR="002F1C61">
        <w:rPr>
          <w:b w:val="0"/>
          <w:iCs/>
          <w:color w:val="000000" w:themeColor="text1"/>
          <w:sz w:val="28"/>
          <w:szCs w:val="28"/>
          <w:shd w:val="clear" w:color="auto" w:fill="FFFFFF"/>
          <w:lang w:val="uk-UA"/>
        </w:rPr>
        <w:t xml:space="preserve"> або гідротермічним методом) необхідно провести промивання та дозрівання.</w:t>
      </w:r>
    </w:p>
    <w:p w:rsidR="002F1C61" w:rsidRDefault="002F1C61" w:rsidP="00791494">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 xml:space="preserve">Аби процес термічної обробки не був занадто енерговитратним, слід обрати найшвидший метод. Найшвидшим та найменш витратним методом буде </w:t>
      </w:r>
      <w:proofErr w:type="spellStart"/>
      <w:r>
        <w:rPr>
          <w:b w:val="0"/>
          <w:iCs/>
          <w:color w:val="000000" w:themeColor="text1"/>
          <w:sz w:val="28"/>
          <w:szCs w:val="28"/>
          <w:shd w:val="clear" w:color="auto" w:fill="FFFFFF"/>
          <w:lang w:val="uk-UA"/>
        </w:rPr>
        <w:t>ксеротермічний</w:t>
      </w:r>
      <w:proofErr w:type="spellEnd"/>
      <w:r>
        <w:rPr>
          <w:b w:val="0"/>
          <w:iCs/>
          <w:color w:val="000000" w:themeColor="text1"/>
          <w:sz w:val="28"/>
          <w:szCs w:val="28"/>
          <w:shd w:val="clear" w:color="auto" w:fill="FFFFFF"/>
          <w:lang w:val="uk-UA"/>
        </w:rPr>
        <w:t>, оскільки це шв</w:t>
      </w:r>
      <w:r w:rsidR="00530125">
        <w:rPr>
          <w:b w:val="0"/>
          <w:iCs/>
          <w:color w:val="000000" w:themeColor="text1"/>
          <w:sz w:val="28"/>
          <w:szCs w:val="28"/>
          <w:shd w:val="clear" w:color="auto" w:fill="FFFFFF"/>
          <w:lang w:val="uk-UA"/>
        </w:rPr>
        <w:t>идке прогрівання на 2-4 години.</w:t>
      </w:r>
    </w:p>
    <w:p w:rsidR="00530125" w:rsidRDefault="00530125" w:rsidP="00791494">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Після термічної обробки настає процес дозрівання та промивання і триває протягом 4-20-ти тижнів. Процес проводять на майданчиках схожих за умовами на приміщення для вирощування грибів.</w:t>
      </w:r>
    </w:p>
    <w:p w:rsidR="0057016D" w:rsidRDefault="0057016D" w:rsidP="00791494">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 xml:space="preserve">Ще одним способом застосування відпрацьованого грибного субстрату всередині виробництва, є виготовлення компосту за допомогою </w:t>
      </w:r>
      <w:proofErr w:type="spellStart"/>
      <w:r>
        <w:rPr>
          <w:b w:val="0"/>
          <w:iCs/>
          <w:color w:val="000000" w:themeColor="text1"/>
          <w:sz w:val="28"/>
          <w:szCs w:val="28"/>
          <w:shd w:val="clear" w:color="auto" w:fill="FFFFFF"/>
          <w:lang w:val="uk-UA"/>
        </w:rPr>
        <w:t>вермикультури</w:t>
      </w:r>
      <w:proofErr w:type="spellEnd"/>
      <w:r>
        <w:rPr>
          <w:b w:val="0"/>
          <w:iCs/>
          <w:color w:val="000000" w:themeColor="text1"/>
          <w:sz w:val="28"/>
          <w:szCs w:val="28"/>
          <w:shd w:val="clear" w:color="auto" w:fill="FFFFFF"/>
          <w:lang w:val="uk-UA"/>
        </w:rPr>
        <w:t xml:space="preserve"> (створення </w:t>
      </w:r>
      <w:proofErr w:type="spellStart"/>
      <w:r>
        <w:rPr>
          <w:b w:val="0"/>
          <w:iCs/>
          <w:color w:val="000000" w:themeColor="text1"/>
          <w:sz w:val="28"/>
          <w:szCs w:val="28"/>
          <w:shd w:val="clear" w:color="auto" w:fill="FFFFFF"/>
          <w:lang w:val="uk-UA"/>
        </w:rPr>
        <w:t>біогумусу</w:t>
      </w:r>
      <w:proofErr w:type="spellEnd"/>
      <w:r>
        <w:rPr>
          <w:b w:val="0"/>
          <w:iCs/>
          <w:color w:val="000000" w:themeColor="text1"/>
          <w:sz w:val="28"/>
          <w:szCs w:val="28"/>
          <w:shd w:val="clear" w:color="auto" w:fill="FFFFFF"/>
          <w:lang w:val="uk-UA"/>
        </w:rPr>
        <w:t>)</w:t>
      </w:r>
      <w:r w:rsidR="003A6BCD">
        <w:rPr>
          <w:b w:val="0"/>
          <w:iCs/>
          <w:color w:val="000000" w:themeColor="text1"/>
          <w:sz w:val="28"/>
          <w:szCs w:val="28"/>
          <w:shd w:val="clear" w:color="auto" w:fill="FFFFFF"/>
          <w:lang w:val="uk-UA"/>
        </w:rPr>
        <w:t xml:space="preserve">. В подальшому такий </w:t>
      </w:r>
      <w:proofErr w:type="spellStart"/>
      <w:r w:rsidR="003A6BCD">
        <w:rPr>
          <w:b w:val="0"/>
          <w:iCs/>
          <w:color w:val="000000" w:themeColor="text1"/>
          <w:sz w:val="28"/>
          <w:szCs w:val="28"/>
          <w:shd w:val="clear" w:color="auto" w:fill="FFFFFF"/>
          <w:lang w:val="uk-UA"/>
        </w:rPr>
        <w:t>біогумус</w:t>
      </w:r>
      <w:proofErr w:type="spellEnd"/>
      <w:r w:rsidR="003A6BCD">
        <w:rPr>
          <w:b w:val="0"/>
          <w:iCs/>
          <w:color w:val="000000" w:themeColor="text1"/>
          <w:sz w:val="28"/>
          <w:szCs w:val="28"/>
          <w:shd w:val="clear" w:color="auto" w:fill="FFFFFF"/>
          <w:lang w:val="uk-UA"/>
        </w:rPr>
        <w:t xml:space="preserve"> застосовується як добавка до субстрату при вирощуванні інших грибів.</w:t>
      </w:r>
    </w:p>
    <w:p w:rsidR="002D4DF6" w:rsidRPr="002B54F6" w:rsidRDefault="002D4DF6" w:rsidP="002D4DF6">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 xml:space="preserve">Процес попередньої обробки субстрату </w:t>
      </w:r>
      <w:proofErr w:type="spellStart"/>
      <w:r>
        <w:rPr>
          <w:b w:val="0"/>
          <w:iCs/>
          <w:color w:val="000000" w:themeColor="text1"/>
          <w:sz w:val="28"/>
          <w:szCs w:val="28"/>
          <w:shd w:val="clear" w:color="auto" w:fill="FFFFFF"/>
          <w:lang w:val="uk-UA"/>
        </w:rPr>
        <w:t>вермикультурою</w:t>
      </w:r>
      <w:proofErr w:type="spellEnd"/>
      <w:r>
        <w:rPr>
          <w:b w:val="0"/>
          <w:iCs/>
          <w:color w:val="000000" w:themeColor="text1"/>
          <w:sz w:val="28"/>
          <w:szCs w:val="28"/>
          <w:shd w:val="clear" w:color="auto" w:fill="FFFFFF"/>
          <w:lang w:val="uk-UA"/>
        </w:rPr>
        <w:t xml:space="preserve"> не потребує термічної обробки (якщо відпрацьований грибний субстрат після вирощування печериць або </w:t>
      </w:r>
      <w:proofErr w:type="spellStart"/>
      <w:r>
        <w:rPr>
          <w:b w:val="0"/>
          <w:iCs/>
          <w:color w:val="000000" w:themeColor="text1"/>
          <w:sz w:val="28"/>
          <w:szCs w:val="28"/>
          <w:shd w:val="clear" w:color="auto" w:fill="FFFFFF"/>
          <w:lang w:val="uk-UA"/>
        </w:rPr>
        <w:t>гливи</w:t>
      </w:r>
      <w:proofErr w:type="spellEnd"/>
      <w:r>
        <w:rPr>
          <w:b w:val="0"/>
          <w:iCs/>
          <w:color w:val="000000" w:themeColor="text1"/>
          <w:sz w:val="28"/>
          <w:szCs w:val="28"/>
          <w:shd w:val="clear" w:color="auto" w:fill="FFFFFF"/>
          <w:lang w:val="uk-UA"/>
        </w:rPr>
        <w:t xml:space="preserve">) і дозволяє одразу заселяти до нього </w:t>
      </w:r>
      <w:r>
        <w:rPr>
          <w:b w:val="0"/>
          <w:iCs/>
          <w:color w:val="000000" w:themeColor="text1"/>
          <w:sz w:val="28"/>
          <w:szCs w:val="28"/>
          <w:shd w:val="clear" w:color="auto" w:fill="FFFFFF"/>
          <w:lang w:val="uk-UA"/>
        </w:rPr>
        <w:lastRenderedPageBreak/>
        <w:t xml:space="preserve">черв’яків. </w:t>
      </w:r>
      <w:r w:rsidR="00AA5F6E">
        <w:rPr>
          <w:b w:val="0"/>
          <w:iCs/>
          <w:color w:val="000000" w:themeColor="text1"/>
          <w:sz w:val="28"/>
          <w:szCs w:val="28"/>
          <w:shd w:val="clear" w:color="auto" w:fill="FFFFFF"/>
          <w:lang w:val="uk-UA"/>
        </w:rPr>
        <w:t xml:space="preserve"> Субстрат після вирощування екзотичних грибів, таких як </w:t>
      </w:r>
      <w:proofErr w:type="spellStart"/>
      <w:r w:rsidR="00AA5F6E">
        <w:rPr>
          <w:b w:val="0"/>
          <w:iCs/>
          <w:color w:val="000000" w:themeColor="text1"/>
          <w:sz w:val="28"/>
          <w:szCs w:val="28"/>
          <w:shd w:val="clear" w:color="auto" w:fill="FFFFFF"/>
          <w:lang w:val="uk-UA"/>
        </w:rPr>
        <w:t>шіїтаке</w:t>
      </w:r>
      <w:proofErr w:type="spellEnd"/>
      <w:r w:rsidR="00AA5F6E">
        <w:rPr>
          <w:b w:val="0"/>
          <w:iCs/>
          <w:color w:val="000000" w:themeColor="text1"/>
          <w:sz w:val="28"/>
          <w:szCs w:val="28"/>
          <w:shd w:val="clear" w:color="auto" w:fill="FFFFFF"/>
          <w:lang w:val="uk-UA"/>
        </w:rPr>
        <w:t xml:space="preserve">, слід піддавати додатковій термічній обробці або замінити на </w:t>
      </w:r>
      <w:proofErr w:type="spellStart"/>
      <w:r w:rsidR="00AA5F6E">
        <w:rPr>
          <w:b w:val="0"/>
          <w:iCs/>
          <w:color w:val="000000" w:themeColor="text1"/>
          <w:sz w:val="28"/>
          <w:szCs w:val="28"/>
          <w:shd w:val="clear" w:color="auto" w:fill="FFFFFF"/>
          <w:lang w:val="uk-UA"/>
        </w:rPr>
        <w:t>анаєробне</w:t>
      </w:r>
      <w:proofErr w:type="spellEnd"/>
      <w:r w:rsidR="00AA5F6E">
        <w:rPr>
          <w:b w:val="0"/>
          <w:iCs/>
          <w:color w:val="000000" w:themeColor="text1"/>
          <w:sz w:val="28"/>
          <w:szCs w:val="28"/>
          <w:shd w:val="clear" w:color="auto" w:fill="FFFFFF"/>
          <w:lang w:val="uk-UA"/>
        </w:rPr>
        <w:t xml:space="preserve"> бродіння. </w:t>
      </w:r>
      <w:r>
        <w:rPr>
          <w:b w:val="0"/>
          <w:iCs/>
          <w:color w:val="000000" w:themeColor="text1"/>
          <w:sz w:val="28"/>
          <w:szCs w:val="28"/>
          <w:shd w:val="clear" w:color="auto" w:fill="FFFFFF"/>
          <w:lang w:val="uk-UA"/>
        </w:rPr>
        <w:t>Для такого методу можна</w:t>
      </w:r>
      <w:r w:rsidR="002B54F6">
        <w:rPr>
          <w:b w:val="0"/>
          <w:iCs/>
          <w:color w:val="000000" w:themeColor="text1"/>
          <w:sz w:val="28"/>
          <w:szCs w:val="28"/>
          <w:shd w:val="clear" w:color="auto" w:fill="FFFFFF"/>
          <w:lang w:val="uk-UA"/>
        </w:rPr>
        <w:t xml:space="preserve"> використовувати дощових </w:t>
      </w:r>
      <w:proofErr w:type="spellStart"/>
      <w:r w:rsidR="002B54F6">
        <w:rPr>
          <w:b w:val="0"/>
          <w:iCs/>
          <w:color w:val="000000" w:themeColor="text1"/>
          <w:sz w:val="28"/>
          <w:szCs w:val="28"/>
          <w:shd w:val="clear" w:color="auto" w:fill="FFFFFF"/>
          <w:lang w:val="uk-UA"/>
        </w:rPr>
        <w:t>червів</w:t>
      </w:r>
      <w:proofErr w:type="spellEnd"/>
      <w:r w:rsidR="002B54F6">
        <w:rPr>
          <w:b w:val="0"/>
          <w:iCs/>
          <w:color w:val="000000" w:themeColor="text1"/>
          <w:sz w:val="28"/>
          <w:szCs w:val="28"/>
          <w:shd w:val="clear" w:color="auto" w:fill="FFFFFF"/>
          <w:lang w:val="uk-UA"/>
        </w:rPr>
        <w:t xml:space="preserve"> – </w:t>
      </w:r>
      <w:r w:rsidR="002B54F6" w:rsidRPr="002B54F6">
        <w:rPr>
          <w:b w:val="0"/>
          <w:i/>
          <w:iCs/>
          <w:color w:val="202122"/>
          <w:sz w:val="28"/>
          <w:szCs w:val="28"/>
          <w:shd w:val="clear" w:color="auto" w:fill="FFFFFF"/>
          <w:lang w:val="la-Latn"/>
        </w:rPr>
        <w:t>Lumbricina</w:t>
      </w:r>
      <w:r w:rsidR="002B54F6" w:rsidRPr="002B54F6">
        <w:rPr>
          <w:b w:val="0"/>
          <w:i/>
          <w:iCs/>
          <w:color w:val="202122"/>
          <w:sz w:val="28"/>
          <w:szCs w:val="28"/>
          <w:shd w:val="clear" w:color="auto" w:fill="FFFFFF"/>
          <w:lang w:val="uk-UA"/>
        </w:rPr>
        <w:t>.</w:t>
      </w:r>
    </w:p>
    <w:p w:rsidR="002D4DF6" w:rsidRDefault="002D4DF6" w:rsidP="002D4DF6">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Спочатку субстрат буде низької температури (10</w:t>
      </w:r>
      <w:r>
        <w:rPr>
          <w:b w:val="0"/>
          <w:sz w:val="28"/>
          <w:szCs w:val="28"/>
          <w:vertAlign w:val="superscript"/>
          <w:lang w:val="uk-UA"/>
        </w:rPr>
        <w:t xml:space="preserve">о </w:t>
      </w:r>
      <w:r>
        <w:rPr>
          <w:b w:val="0"/>
          <w:sz w:val="28"/>
          <w:szCs w:val="28"/>
          <w:lang w:val="uk-UA"/>
        </w:rPr>
        <w:t xml:space="preserve">С). У нього вносять маточний субстрат з червами. І в перші три доби з субстрату продовжують рости гриби, а черви через низьку температуру залишаються на маточному субстраті без розмноження. На десяту добу після заселення субстрату червами, починається позитивна динаміка та рух </w:t>
      </w:r>
      <w:proofErr w:type="spellStart"/>
      <w:r>
        <w:rPr>
          <w:b w:val="0"/>
          <w:sz w:val="28"/>
          <w:szCs w:val="28"/>
          <w:lang w:val="uk-UA"/>
        </w:rPr>
        <w:t>червів</w:t>
      </w:r>
      <w:proofErr w:type="spellEnd"/>
      <w:r>
        <w:rPr>
          <w:b w:val="0"/>
          <w:sz w:val="28"/>
          <w:szCs w:val="28"/>
          <w:lang w:val="uk-UA"/>
        </w:rPr>
        <w:t xml:space="preserve"> по всьому субстрату. На 20-у добу температура субстрату з червами підіймається до 15 </w:t>
      </w:r>
      <w:r>
        <w:rPr>
          <w:b w:val="0"/>
          <w:sz w:val="28"/>
          <w:szCs w:val="28"/>
          <w:vertAlign w:val="superscript"/>
          <w:lang w:val="uk-UA"/>
        </w:rPr>
        <w:t>о</w:t>
      </w:r>
      <w:r>
        <w:rPr>
          <w:b w:val="0"/>
          <w:sz w:val="28"/>
          <w:szCs w:val="28"/>
          <w:lang w:val="uk-UA"/>
        </w:rPr>
        <w:t xml:space="preserve"> С. На 42-гу добу розмноження </w:t>
      </w:r>
      <w:proofErr w:type="spellStart"/>
      <w:r>
        <w:rPr>
          <w:b w:val="0"/>
          <w:sz w:val="28"/>
          <w:szCs w:val="28"/>
          <w:lang w:val="uk-UA"/>
        </w:rPr>
        <w:t>червів</w:t>
      </w:r>
      <w:proofErr w:type="spellEnd"/>
      <w:r>
        <w:rPr>
          <w:b w:val="0"/>
          <w:sz w:val="28"/>
          <w:szCs w:val="28"/>
          <w:lang w:val="uk-UA"/>
        </w:rPr>
        <w:t xml:space="preserve"> починає відбуватися по всій поверхні субстрату. На 70-ту добу культура піддається першій перевірці біохімічним аналізом. Зазвичай, така культура вже достатньо перероблена для повторного створення субстрату на ній.</w:t>
      </w:r>
    </w:p>
    <w:p w:rsidR="00AA5F6E" w:rsidRPr="00375D35" w:rsidRDefault="002D4DF6" w:rsidP="00AA5F6E">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Після обробки </w:t>
      </w:r>
      <w:proofErr w:type="spellStart"/>
      <w:r>
        <w:rPr>
          <w:b w:val="0"/>
          <w:sz w:val="28"/>
          <w:szCs w:val="28"/>
          <w:lang w:val="uk-UA"/>
        </w:rPr>
        <w:t>вермикультурою</w:t>
      </w:r>
      <w:proofErr w:type="spellEnd"/>
      <w:r>
        <w:rPr>
          <w:b w:val="0"/>
          <w:sz w:val="28"/>
          <w:szCs w:val="28"/>
          <w:lang w:val="uk-UA"/>
        </w:rPr>
        <w:t xml:space="preserve"> субстрату вміст білків збільшився в 3,6 рази, в той самий час зменшується кількість глікогену – в 2,1 рази</w:t>
      </w:r>
      <w:r w:rsidR="00AA5F6E">
        <w:rPr>
          <w:b w:val="0"/>
          <w:sz w:val="28"/>
          <w:szCs w:val="28"/>
          <w:lang w:val="uk-UA"/>
        </w:rPr>
        <w:t xml:space="preserve"> та ліпідів у 1,8 рази </w:t>
      </w:r>
      <w:r w:rsidR="00AA5F6E" w:rsidRPr="00AA5F6E">
        <w:rPr>
          <w:b w:val="0"/>
          <w:sz w:val="28"/>
          <w:szCs w:val="28"/>
        </w:rPr>
        <w:t>[30].</w:t>
      </w:r>
      <w:r w:rsidR="00375D35">
        <w:rPr>
          <w:b w:val="0"/>
          <w:sz w:val="28"/>
          <w:szCs w:val="28"/>
          <w:lang w:val="uk-UA"/>
        </w:rPr>
        <w:t xml:space="preserve"> Широкого застосування до сьогоднішнього дня метод не набув. І широкомасштабні дослідження в даному напрямку також не проводилися.</w:t>
      </w:r>
    </w:p>
    <w:p w:rsidR="002D4DF6" w:rsidRDefault="00EA6EA4" w:rsidP="00791494">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Наступним прикладом застосування відпрацьованого субстрату може стати його застосування на присадибних ділянках або безпосередньо для тепличного вирощування їстівних культур.</w:t>
      </w:r>
    </w:p>
    <w:p w:rsidR="00342578" w:rsidRDefault="00CC6EC5" w:rsidP="00342578">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 xml:space="preserve">Одразу після збору грибів субстрат (грибний блок) все іще містить достатню велику кількість живильних елементів, серед яких азот, калій, кальцій, мінерали мікроорганізми та бактерії, і безпосередньо грибниці з плодовими тілами, які починають розкладатися. Таких елементів потребують рослини для швидкого та продуктивного росту, також частина вище перерахованих елементів сприяють створенню міцного імунітету </w:t>
      </w:r>
      <w:r w:rsidR="009A51A5">
        <w:rPr>
          <w:b w:val="0"/>
          <w:iCs/>
          <w:color w:val="000000" w:themeColor="text1"/>
          <w:sz w:val="28"/>
          <w:szCs w:val="28"/>
          <w:shd w:val="clear" w:color="auto" w:fill="FFFFFF"/>
          <w:lang w:val="uk-UA"/>
        </w:rPr>
        <w:t>у рослин. Мікроорганізми, щ</w:t>
      </w:r>
      <w:r>
        <w:rPr>
          <w:b w:val="0"/>
          <w:iCs/>
          <w:color w:val="000000" w:themeColor="text1"/>
          <w:sz w:val="28"/>
          <w:szCs w:val="28"/>
          <w:shd w:val="clear" w:color="auto" w:fill="FFFFFF"/>
          <w:lang w:val="uk-UA"/>
        </w:rPr>
        <w:t xml:space="preserve">о містяться в субстраті при потраплянні в ґрунт </w:t>
      </w:r>
      <w:r w:rsidR="009A51A5">
        <w:rPr>
          <w:b w:val="0"/>
          <w:iCs/>
          <w:color w:val="000000" w:themeColor="text1"/>
          <w:sz w:val="28"/>
          <w:szCs w:val="28"/>
          <w:shd w:val="clear" w:color="auto" w:fill="FFFFFF"/>
          <w:lang w:val="uk-UA"/>
        </w:rPr>
        <w:t xml:space="preserve">здатні змінити його хімічні та фізичні властивості в кращу сторону. Такий </w:t>
      </w:r>
      <w:r w:rsidR="009A51A5">
        <w:rPr>
          <w:b w:val="0"/>
          <w:iCs/>
          <w:color w:val="000000" w:themeColor="text1"/>
          <w:sz w:val="28"/>
          <w:szCs w:val="28"/>
          <w:shd w:val="clear" w:color="auto" w:fill="FFFFFF"/>
          <w:lang w:val="uk-UA"/>
        </w:rPr>
        <w:lastRenderedPageBreak/>
        <w:t>варіант є найкращим для стану земель, оскільки застосування хімічних добрив буде додатково виснажувати ґрунти та організми, які у ньому живуть (черви, мікроби, корисні бактерії). Ґрунтові організми від хімічних речовин почнуть гинути або шукати кращих джерел живлення. Таким чином вплив відпрацьованого субстрату може стати чудовим пом</w:t>
      </w:r>
      <w:r w:rsidR="00342578">
        <w:rPr>
          <w:b w:val="0"/>
          <w:iCs/>
          <w:color w:val="000000" w:themeColor="text1"/>
          <w:sz w:val="28"/>
          <w:szCs w:val="28"/>
          <w:shd w:val="clear" w:color="auto" w:fill="FFFFFF"/>
          <w:lang w:val="uk-UA"/>
        </w:rPr>
        <w:t>ічником для земель. Залишки орга</w:t>
      </w:r>
      <w:r w:rsidR="009A51A5">
        <w:rPr>
          <w:b w:val="0"/>
          <w:iCs/>
          <w:color w:val="000000" w:themeColor="text1"/>
          <w:sz w:val="28"/>
          <w:szCs w:val="28"/>
          <w:shd w:val="clear" w:color="auto" w:fill="FFFFFF"/>
          <w:lang w:val="uk-UA"/>
        </w:rPr>
        <w:t xml:space="preserve">ніки можуть змінювати </w:t>
      </w:r>
      <w:r w:rsidR="00342578">
        <w:rPr>
          <w:b w:val="0"/>
          <w:iCs/>
          <w:color w:val="000000" w:themeColor="text1"/>
          <w:sz w:val="28"/>
          <w:szCs w:val="28"/>
          <w:shd w:val="clear" w:color="auto" w:fill="FFFFFF"/>
          <w:lang w:val="uk-UA"/>
        </w:rPr>
        <w:t>структуру ґрунту і змінювати піщаний ґрунт на більш м’який, що буде краще втримувати вологу, а глинисті землі навпаки будуть краще підсушуватися. З відпрацьованого субстрату рослинам легше вбирати поживні речовини, оскільки вони містяться у більш доступному вигляді (компост).</w:t>
      </w:r>
    </w:p>
    <w:p w:rsidR="00110DD0" w:rsidRDefault="00342578" w:rsidP="00110DD0">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 xml:space="preserve">Після термічної обробки субстрат необхідно дезінфікувати. Одним з найпростіших способів </w:t>
      </w:r>
      <w:r w:rsidR="00110DD0">
        <w:rPr>
          <w:b w:val="0"/>
          <w:iCs/>
          <w:color w:val="000000" w:themeColor="text1"/>
          <w:sz w:val="28"/>
          <w:szCs w:val="28"/>
          <w:shd w:val="clear" w:color="auto" w:fill="FFFFFF"/>
          <w:lang w:val="uk-UA"/>
        </w:rPr>
        <w:t>оброблення – ультрафіолетовими хвилями. Ультрафіолетові хвилі здатні впливати на метаболізм та руйнує клітинну структуру бактерій. Випромінювання з довжиною хвилі 320-400 нм починає вступати в реакцію з киснем, розчиненим у воді, виробляються високоактивні форми кисню (поєднання вільних радикалів кисню та перекису водню), це і знищу</w:t>
      </w:r>
      <w:r w:rsidR="009C627E">
        <w:rPr>
          <w:b w:val="0"/>
          <w:iCs/>
          <w:color w:val="000000" w:themeColor="text1"/>
          <w:sz w:val="28"/>
          <w:szCs w:val="28"/>
          <w:shd w:val="clear" w:color="auto" w:fill="FFFFFF"/>
          <w:lang w:val="uk-UA"/>
        </w:rPr>
        <w:t xml:space="preserve">є патогенні організми. На невеликих фермах можна піддавати компост обробці просто неба з періодичним помішуванням. В промислових умовах слід розміщувати компост у спеціальних кімнатах з автоматичним </w:t>
      </w:r>
      <w:proofErr w:type="spellStart"/>
      <w:r w:rsidR="009C627E">
        <w:rPr>
          <w:b w:val="0"/>
          <w:iCs/>
          <w:color w:val="000000" w:themeColor="text1"/>
          <w:sz w:val="28"/>
          <w:szCs w:val="28"/>
          <w:shd w:val="clear" w:color="auto" w:fill="FFFFFF"/>
          <w:lang w:val="uk-UA"/>
        </w:rPr>
        <w:t>перемішувачем</w:t>
      </w:r>
      <w:proofErr w:type="spellEnd"/>
      <w:r w:rsidR="009C627E">
        <w:rPr>
          <w:b w:val="0"/>
          <w:iCs/>
          <w:color w:val="000000" w:themeColor="text1"/>
          <w:sz w:val="28"/>
          <w:szCs w:val="28"/>
          <w:shd w:val="clear" w:color="auto" w:fill="FFFFFF"/>
          <w:lang w:val="uk-UA"/>
        </w:rPr>
        <w:t xml:space="preserve"> та ультрафіолетовою лампою.</w:t>
      </w:r>
    </w:p>
    <w:p w:rsidR="009C627E" w:rsidRDefault="009C627E" w:rsidP="00110DD0">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Перед початком засівання ділянки збагаченої підготовленим компостом, необхідно розпушити шар ґрунту та трохи змішати з компостом. В наступних діях при висадженні культур можна дотримуватися загальноприйнятих правил.</w:t>
      </w:r>
    </w:p>
    <w:p w:rsidR="00A520D1" w:rsidRPr="00A520D1" w:rsidRDefault="00A520D1" w:rsidP="00110DD0">
      <w:pPr>
        <w:pStyle w:val="1"/>
        <w:shd w:val="clear" w:color="auto" w:fill="FFFFFF"/>
        <w:spacing w:before="0" w:beforeAutospacing="0" w:after="0" w:afterAutospacing="0" w:line="360" w:lineRule="auto"/>
        <w:ind w:firstLine="709"/>
        <w:jc w:val="both"/>
        <w:rPr>
          <w:iCs/>
          <w:color w:val="000000" w:themeColor="text1"/>
          <w:sz w:val="28"/>
          <w:szCs w:val="28"/>
          <w:shd w:val="clear" w:color="auto" w:fill="FFFFFF"/>
          <w:lang w:val="uk-UA"/>
        </w:rPr>
      </w:pPr>
    </w:p>
    <w:p w:rsidR="003C197D" w:rsidRPr="00A520D1" w:rsidRDefault="00375D35" w:rsidP="00375D35">
      <w:pPr>
        <w:pStyle w:val="1"/>
        <w:numPr>
          <w:ilvl w:val="1"/>
          <w:numId w:val="14"/>
        </w:numPr>
        <w:shd w:val="clear" w:color="auto" w:fill="FFFFFF"/>
        <w:spacing w:before="0" w:beforeAutospacing="0" w:after="0" w:afterAutospacing="0" w:line="360" w:lineRule="auto"/>
        <w:jc w:val="both"/>
        <w:rPr>
          <w:iCs/>
          <w:color w:val="000000" w:themeColor="text1"/>
          <w:sz w:val="28"/>
          <w:szCs w:val="28"/>
          <w:shd w:val="clear" w:color="auto" w:fill="FFFFFF"/>
          <w:lang w:val="uk-UA"/>
        </w:rPr>
      </w:pPr>
      <w:r w:rsidRPr="00A520D1">
        <w:rPr>
          <w:iCs/>
          <w:color w:val="000000" w:themeColor="text1"/>
          <w:sz w:val="28"/>
          <w:szCs w:val="28"/>
          <w:shd w:val="clear" w:color="auto" w:fill="FFFFFF"/>
          <w:lang w:val="uk-UA"/>
        </w:rPr>
        <w:t xml:space="preserve">Застосування відходів грибного виробництва у </w:t>
      </w:r>
      <w:proofErr w:type="spellStart"/>
      <w:r w:rsidRPr="00A520D1">
        <w:rPr>
          <w:iCs/>
          <w:color w:val="000000" w:themeColor="text1"/>
          <w:sz w:val="28"/>
          <w:szCs w:val="28"/>
          <w:shd w:val="clear" w:color="auto" w:fill="FFFFFF"/>
          <w:lang w:val="uk-UA"/>
        </w:rPr>
        <w:t>біоремедіації</w:t>
      </w:r>
      <w:proofErr w:type="spellEnd"/>
      <w:r w:rsidRPr="00A520D1">
        <w:rPr>
          <w:iCs/>
          <w:color w:val="000000" w:themeColor="text1"/>
          <w:sz w:val="28"/>
          <w:szCs w:val="28"/>
          <w:shd w:val="clear" w:color="auto" w:fill="FFFFFF"/>
          <w:lang w:val="uk-UA"/>
        </w:rPr>
        <w:t xml:space="preserve"> земельних ресурсів</w:t>
      </w:r>
    </w:p>
    <w:p w:rsidR="00375D35" w:rsidRDefault="00D64CD3" w:rsidP="00D070A3">
      <w:pPr>
        <w:pStyle w:val="1"/>
        <w:shd w:val="clear" w:color="auto" w:fill="FFFFFF"/>
        <w:spacing w:before="0" w:beforeAutospacing="0" w:after="0" w:afterAutospacing="0" w:line="360" w:lineRule="auto"/>
        <w:ind w:firstLine="709"/>
        <w:jc w:val="both"/>
        <w:rPr>
          <w:b w:val="0"/>
          <w:iCs/>
          <w:color w:val="000000" w:themeColor="text1"/>
          <w:sz w:val="28"/>
          <w:szCs w:val="28"/>
          <w:shd w:val="clear" w:color="auto" w:fill="FFFFFF"/>
          <w:lang w:val="uk-UA"/>
        </w:rPr>
      </w:pPr>
      <w:r>
        <w:rPr>
          <w:b w:val="0"/>
          <w:iCs/>
          <w:color w:val="000000" w:themeColor="text1"/>
          <w:sz w:val="28"/>
          <w:szCs w:val="28"/>
          <w:shd w:val="clear" w:color="auto" w:fill="FFFFFF"/>
          <w:lang w:val="uk-UA"/>
        </w:rPr>
        <w:t xml:space="preserve"> </w:t>
      </w:r>
      <w:proofErr w:type="spellStart"/>
      <w:r w:rsidR="00F765B9">
        <w:rPr>
          <w:b w:val="0"/>
          <w:iCs/>
          <w:color w:val="000000" w:themeColor="text1"/>
          <w:sz w:val="28"/>
          <w:szCs w:val="28"/>
          <w:shd w:val="clear" w:color="auto" w:fill="FFFFFF"/>
          <w:lang w:val="uk-UA"/>
        </w:rPr>
        <w:t>Біоремедіація</w:t>
      </w:r>
      <w:proofErr w:type="spellEnd"/>
      <w:r w:rsidR="00F765B9">
        <w:rPr>
          <w:b w:val="0"/>
          <w:iCs/>
          <w:color w:val="000000" w:themeColor="text1"/>
          <w:sz w:val="28"/>
          <w:szCs w:val="28"/>
          <w:shd w:val="clear" w:color="auto" w:fill="FFFFFF"/>
          <w:lang w:val="uk-UA"/>
        </w:rPr>
        <w:t xml:space="preserve"> – метод очищення навколишнього природного середовища із застосуванням метаболічного потенціалу біологічних </w:t>
      </w:r>
      <w:r w:rsidR="00F765B9">
        <w:rPr>
          <w:b w:val="0"/>
          <w:iCs/>
          <w:color w:val="000000" w:themeColor="text1"/>
          <w:sz w:val="28"/>
          <w:szCs w:val="28"/>
          <w:shd w:val="clear" w:color="auto" w:fill="FFFFFF"/>
          <w:lang w:val="uk-UA"/>
        </w:rPr>
        <w:lastRenderedPageBreak/>
        <w:t xml:space="preserve">об’єктів – мікроорганізми, гриби, рослини, комахи тощо. </w:t>
      </w:r>
      <w:r w:rsidR="00D070A3">
        <w:rPr>
          <w:b w:val="0"/>
          <w:iCs/>
          <w:color w:val="000000" w:themeColor="text1"/>
          <w:sz w:val="28"/>
          <w:szCs w:val="28"/>
          <w:shd w:val="clear" w:color="auto" w:fill="FFFFFF"/>
          <w:lang w:val="uk-UA"/>
        </w:rPr>
        <w:t xml:space="preserve">Зараз у літературних джерелах зустрічаються декілька основних підходи до </w:t>
      </w:r>
      <w:proofErr w:type="spellStart"/>
      <w:r w:rsidR="00D070A3">
        <w:rPr>
          <w:b w:val="0"/>
          <w:iCs/>
          <w:color w:val="000000" w:themeColor="text1"/>
          <w:sz w:val="28"/>
          <w:szCs w:val="28"/>
          <w:shd w:val="clear" w:color="auto" w:fill="FFFFFF"/>
          <w:lang w:val="uk-UA"/>
        </w:rPr>
        <w:t>біоремедіації</w:t>
      </w:r>
      <w:proofErr w:type="spellEnd"/>
      <w:r w:rsidR="00D070A3">
        <w:rPr>
          <w:b w:val="0"/>
          <w:iCs/>
          <w:color w:val="000000" w:themeColor="text1"/>
          <w:sz w:val="28"/>
          <w:szCs w:val="28"/>
          <w:shd w:val="clear" w:color="auto" w:fill="FFFFFF"/>
          <w:lang w:val="uk-UA"/>
        </w:rPr>
        <w:t xml:space="preserve"> ґрунтів за допомогою мікроорганізмів: </w:t>
      </w:r>
      <w:proofErr w:type="spellStart"/>
      <w:r w:rsidR="00D070A3">
        <w:rPr>
          <w:b w:val="0"/>
          <w:iCs/>
          <w:color w:val="000000" w:themeColor="text1"/>
          <w:sz w:val="28"/>
          <w:szCs w:val="28"/>
          <w:shd w:val="clear" w:color="auto" w:fill="FFFFFF"/>
          <w:lang w:val="uk-UA"/>
        </w:rPr>
        <w:t>біостимуляція</w:t>
      </w:r>
      <w:proofErr w:type="spellEnd"/>
      <w:r w:rsidR="00D070A3">
        <w:rPr>
          <w:b w:val="0"/>
          <w:iCs/>
          <w:color w:val="000000" w:themeColor="text1"/>
          <w:sz w:val="28"/>
          <w:szCs w:val="28"/>
          <w:shd w:val="clear" w:color="auto" w:fill="FFFFFF"/>
          <w:lang w:val="uk-UA"/>
        </w:rPr>
        <w:t xml:space="preserve"> – застосування аборигенних мікроорганізмів на забрудненій ділянці, біологічне доповнення – до </w:t>
      </w:r>
      <w:r w:rsidR="00F237C7">
        <w:rPr>
          <w:b w:val="0"/>
          <w:iCs/>
          <w:color w:val="000000" w:themeColor="text1"/>
          <w:sz w:val="28"/>
          <w:szCs w:val="28"/>
          <w:shd w:val="clear" w:color="auto" w:fill="FFFFFF"/>
          <w:lang w:val="uk-UA"/>
        </w:rPr>
        <w:t>ґрунтів</w:t>
      </w:r>
      <w:r w:rsidR="00D070A3">
        <w:rPr>
          <w:b w:val="0"/>
          <w:iCs/>
          <w:color w:val="000000" w:themeColor="text1"/>
          <w:sz w:val="28"/>
          <w:szCs w:val="28"/>
          <w:shd w:val="clear" w:color="auto" w:fill="FFFFFF"/>
          <w:lang w:val="uk-UA"/>
        </w:rPr>
        <w:t xml:space="preserve"> вноситься біопрепарати, що </w:t>
      </w:r>
      <w:r w:rsidR="00F237C7">
        <w:rPr>
          <w:b w:val="0"/>
          <w:iCs/>
          <w:color w:val="000000" w:themeColor="text1"/>
          <w:sz w:val="28"/>
          <w:szCs w:val="28"/>
          <w:shd w:val="clear" w:color="auto" w:fill="FFFFFF"/>
          <w:lang w:val="uk-UA"/>
        </w:rPr>
        <w:t xml:space="preserve">здатні  деградувати забруднювач </w:t>
      </w:r>
      <w:r w:rsidR="00F237C7" w:rsidRPr="00F237C7">
        <w:rPr>
          <w:b w:val="0"/>
          <w:iCs/>
          <w:color w:val="000000" w:themeColor="text1"/>
          <w:sz w:val="28"/>
          <w:szCs w:val="28"/>
          <w:shd w:val="clear" w:color="auto" w:fill="FFFFFF"/>
          <w:lang w:val="uk-UA"/>
        </w:rPr>
        <w:t>[31]</w:t>
      </w:r>
      <w:r w:rsidR="00F237C7">
        <w:rPr>
          <w:b w:val="0"/>
          <w:iCs/>
          <w:color w:val="000000" w:themeColor="text1"/>
          <w:sz w:val="28"/>
          <w:szCs w:val="28"/>
          <w:shd w:val="clear" w:color="auto" w:fill="FFFFFF"/>
          <w:lang w:val="uk-UA"/>
        </w:rPr>
        <w:t>.</w:t>
      </w:r>
    </w:p>
    <w:p w:rsidR="00F237C7" w:rsidRDefault="00BE4692" w:rsidP="00D070A3">
      <w:pPr>
        <w:pStyle w:val="1"/>
        <w:shd w:val="clear" w:color="auto" w:fill="FFFFFF"/>
        <w:spacing w:before="0" w:beforeAutospacing="0" w:after="0" w:afterAutospacing="0" w:line="360" w:lineRule="auto"/>
        <w:ind w:firstLine="709"/>
        <w:jc w:val="both"/>
        <w:rPr>
          <w:b w:val="0"/>
          <w:iCs/>
          <w:color w:val="202122"/>
          <w:sz w:val="28"/>
          <w:szCs w:val="28"/>
          <w:shd w:val="clear" w:color="auto" w:fill="FFFFFF"/>
          <w:lang w:val="uk-UA"/>
        </w:rPr>
      </w:pPr>
      <w:r>
        <w:rPr>
          <w:b w:val="0"/>
          <w:iCs/>
          <w:color w:val="000000" w:themeColor="text1"/>
          <w:sz w:val="28"/>
          <w:szCs w:val="28"/>
          <w:shd w:val="clear" w:color="auto" w:fill="FFFFFF"/>
          <w:lang w:val="uk-UA"/>
        </w:rPr>
        <w:t xml:space="preserve">Застосування безпосередньо грибів для очищення земель, таких як </w:t>
      </w:r>
      <w:proofErr w:type="spellStart"/>
      <w:r w:rsidRPr="00396A51">
        <w:rPr>
          <w:b w:val="0"/>
          <w:i/>
          <w:iCs/>
          <w:color w:val="000000" w:themeColor="text1"/>
          <w:sz w:val="28"/>
          <w:szCs w:val="28"/>
          <w:shd w:val="clear" w:color="auto" w:fill="FFFFFF"/>
          <w:lang w:val="en-US"/>
        </w:rPr>
        <w:t>Pleurotus</w:t>
      </w:r>
      <w:proofErr w:type="spellEnd"/>
      <w:r w:rsidRPr="00396A51">
        <w:rPr>
          <w:b w:val="0"/>
          <w:i/>
          <w:iCs/>
          <w:color w:val="000000" w:themeColor="text1"/>
          <w:sz w:val="28"/>
          <w:szCs w:val="28"/>
          <w:shd w:val="clear" w:color="auto" w:fill="FFFFFF"/>
          <w:lang w:val="uk-UA"/>
        </w:rPr>
        <w:t xml:space="preserve">, </w:t>
      </w:r>
      <w:proofErr w:type="spellStart"/>
      <w:r w:rsidRPr="00396A51">
        <w:rPr>
          <w:b w:val="0"/>
          <w:i/>
          <w:iCs/>
          <w:color w:val="202122"/>
          <w:sz w:val="28"/>
          <w:szCs w:val="28"/>
          <w:shd w:val="clear" w:color="auto" w:fill="FFFFFF"/>
        </w:rPr>
        <w:t>Suillus</w:t>
      </w:r>
      <w:proofErr w:type="spellEnd"/>
      <w:r w:rsidR="00396A51" w:rsidRPr="00396A51">
        <w:rPr>
          <w:b w:val="0"/>
          <w:iCs/>
          <w:color w:val="202122"/>
          <w:sz w:val="28"/>
          <w:szCs w:val="28"/>
          <w:shd w:val="clear" w:color="auto" w:fill="FFFFFF"/>
          <w:lang w:val="uk-UA"/>
        </w:rPr>
        <w:t xml:space="preserve"> – вже встигло стати</w:t>
      </w:r>
      <w:r w:rsidR="00396A51" w:rsidRPr="00396A51">
        <w:rPr>
          <w:b w:val="0"/>
          <w:iCs/>
          <w:color w:val="202122"/>
          <w:sz w:val="28"/>
          <w:szCs w:val="28"/>
          <w:shd w:val="clear" w:color="auto" w:fill="FFFFFF"/>
        </w:rPr>
        <w:t xml:space="preserve"> </w:t>
      </w:r>
      <w:r w:rsidR="00396A51" w:rsidRPr="00396A51">
        <w:rPr>
          <w:b w:val="0"/>
          <w:iCs/>
          <w:color w:val="202122"/>
          <w:sz w:val="28"/>
          <w:szCs w:val="28"/>
          <w:shd w:val="clear" w:color="auto" w:fill="FFFFFF"/>
          <w:lang w:val="uk-UA"/>
        </w:rPr>
        <w:t xml:space="preserve">буденним методом. </w:t>
      </w:r>
      <w:r w:rsidR="002D14AC">
        <w:rPr>
          <w:b w:val="0"/>
          <w:iCs/>
          <w:color w:val="202122"/>
          <w:sz w:val="28"/>
          <w:szCs w:val="28"/>
          <w:shd w:val="clear" w:color="auto" w:fill="FFFFFF"/>
          <w:lang w:val="uk-UA"/>
        </w:rPr>
        <w:t xml:space="preserve">І </w:t>
      </w:r>
      <w:r w:rsidR="00DA2718">
        <w:rPr>
          <w:b w:val="0"/>
          <w:iCs/>
          <w:color w:val="202122"/>
          <w:sz w:val="28"/>
          <w:szCs w:val="28"/>
          <w:shd w:val="clear" w:color="auto" w:fill="FFFFFF"/>
          <w:lang w:val="uk-UA"/>
        </w:rPr>
        <w:t xml:space="preserve">можна зробити припущення, що відпрацьований грибний субстрат, у якому після культивування грибів залишаються саме ті речовини, які необхідні для зниження рівня токсичності ґрунту. </w:t>
      </w:r>
      <w:r w:rsidR="00396A51" w:rsidRPr="00396A51">
        <w:rPr>
          <w:b w:val="0"/>
          <w:iCs/>
          <w:color w:val="202122"/>
          <w:sz w:val="28"/>
          <w:szCs w:val="28"/>
          <w:shd w:val="clear" w:color="auto" w:fill="FFFFFF"/>
          <w:lang w:val="uk-UA"/>
        </w:rPr>
        <w:t>Однак, застосування</w:t>
      </w:r>
      <w:r w:rsidR="00396A51" w:rsidRPr="00DA2718">
        <w:rPr>
          <w:b w:val="0"/>
          <w:iCs/>
          <w:color w:val="202122"/>
          <w:sz w:val="28"/>
          <w:szCs w:val="28"/>
          <w:shd w:val="clear" w:color="auto" w:fill="FFFFFF"/>
          <w:lang w:val="uk-UA"/>
        </w:rPr>
        <w:t xml:space="preserve"> </w:t>
      </w:r>
      <w:r w:rsidR="002D14AC">
        <w:rPr>
          <w:b w:val="0"/>
          <w:iCs/>
          <w:color w:val="202122"/>
          <w:sz w:val="28"/>
          <w:szCs w:val="28"/>
          <w:shd w:val="clear" w:color="auto" w:fill="FFFFFF"/>
          <w:lang w:val="uk-UA"/>
        </w:rPr>
        <w:t>з</w:t>
      </w:r>
      <w:r w:rsidR="00396A51" w:rsidRPr="00DA2718">
        <w:rPr>
          <w:b w:val="0"/>
          <w:iCs/>
          <w:color w:val="202122"/>
          <w:sz w:val="28"/>
          <w:szCs w:val="28"/>
          <w:shd w:val="clear" w:color="auto" w:fill="FFFFFF"/>
          <w:lang w:val="uk-UA"/>
        </w:rPr>
        <w:t xml:space="preserve"> </w:t>
      </w:r>
      <w:r w:rsidR="00396A51" w:rsidRPr="00396A51">
        <w:rPr>
          <w:b w:val="0"/>
          <w:iCs/>
          <w:color w:val="202122"/>
          <w:sz w:val="28"/>
          <w:szCs w:val="28"/>
          <w:shd w:val="clear" w:color="auto" w:fill="FFFFFF"/>
          <w:lang w:val="uk-UA"/>
        </w:rPr>
        <w:t>цією метою відходів грибного виробництва поки мало розповсюджене.</w:t>
      </w:r>
      <w:r w:rsidR="00DA2718">
        <w:rPr>
          <w:b w:val="0"/>
          <w:iCs/>
          <w:color w:val="202122"/>
          <w:sz w:val="28"/>
          <w:szCs w:val="28"/>
          <w:shd w:val="clear" w:color="auto" w:fill="FFFFFF"/>
          <w:lang w:val="uk-UA"/>
        </w:rPr>
        <w:t xml:space="preserve"> </w:t>
      </w:r>
    </w:p>
    <w:p w:rsidR="002D14AC" w:rsidRDefault="002D14AC" w:rsidP="00D070A3">
      <w:pPr>
        <w:pStyle w:val="1"/>
        <w:shd w:val="clear" w:color="auto" w:fill="FFFFFF"/>
        <w:spacing w:before="0" w:beforeAutospacing="0" w:after="0" w:afterAutospacing="0" w:line="360" w:lineRule="auto"/>
        <w:ind w:firstLine="709"/>
        <w:jc w:val="both"/>
        <w:rPr>
          <w:b w:val="0"/>
          <w:iCs/>
          <w:color w:val="202122"/>
          <w:sz w:val="28"/>
          <w:szCs w:val="28"/>
          <w:shd w:val="clear" w:color="auto" w:fill="FFFFFF"/>
          <w:lang w:val="uk-UA"/>
        </w:rPr>
      </w:pPr>
      <w:r>
        <w:rPr>
          <w:b w:val="0"/>
          <w:iCs/>
          <w:color w:val="202122"/>
          <w:sz w:val="28"/>
          <w:szCs w:val="28"/>
          <w:shd w:val="clear" w:color="auto" w:fill="FFFFFF"/>
          <w:lang w:val="uk-UA"/>
        </w:rPr>
        <w:t xml:space="preserve">Суть методу полягає у тому, що після повного відпрацювання </w:t>
      </w:r>
      <w:proofErr w:type="spellStart"/>
      <w:r>
        <w:rPr>
          <w:b w:val="0"/>
          <w:iCs/>
          <w:color w:val="202122"/>
          <w:sz w:val="28"/>
          <w:szCs w:val="28"/>
          <w:shd w:val="clear" w:color="auto" w:fill="FFFFFF"/>
          <w:lang w:val="uk-UA"/>
        </w:rPr>
        <w:t>лігноцелюлозних</w:t>
      </w:r>
      <w:proofErr w:type="spellEnd"/>
      <w:r>
        <w:rPr>
          <w:b w:val="0"/>
          <w:iCs/>
          <w:color w:val="202122"/>
          <w:sz w:val="28"/>
          <w:szCs w:val="28"/>
          <w:shd w:val="clear" w:color="auto" w:fill="FFFFFF"/>
          <w:lang w:val="uk-UA"/>
        </w:rPr>
        <w:t xml:space="preserve"> субстратів від вирощування грибних культур,</w:t>
      </w:r>
      <w:r w:rsidR="008D3AE7">
        <w:rPr>
          <w:b w:val="0"/>
          <w:iCs/>
          <w:color w:val="202122"/>
          <w:sz w:val="28"/>
          <w:szCs w:val="28"/>
          <w:shd w:val="clear" w:color="auto" w:fill="FFFFFF"/>
          <w:lang w:val="uk-UA"/>
        </w:rPr>
        <w:t xml:space="preserve"> </w:t>
      </w:r>
      <w:proofErr w:type="spellStart"/>
      <w:r w:rsidR="008D3AE7">
        <w:rPr>
          <w:b w:val="0"/>
          <w:iCs/>
          <w:color w:val="202122"/>
          <w:sz w:val="28"/>
          <w:szCs w:val="28"/>
          <w:shd w:val="clear" w:color="auto" w:fill="FFFFFF"/>
          <w:lang w:val="uk-UA"/>
        </w:rPr>
        <w:t>міцеліально-субстратний</w:t>
      </w:r>
      <w:proofErr w:type="spellEnd"/>
      <w:r w:rsidR="008D3AE7">
        <w:rPr>
          <w:b w:val="0"/>
          <w:iCs/>
          <w:color w:val="202122"/>
          <w:sz w:val="28"/>
          <w:szCs w:val="28"/>
          <w:shd w:val="clear" w:color="auto" w:fill="FFFFFF"/>
          <w:lang w:val="uk-UA"/>
        </w:rPr>
        <w:t xml:space="preserve"> комплекс вноситься до </w:t>
      </w:r>
      <w:proofErr w:type="spellStart"/>
      <w:r w:rsidR="008D3AE7">
        <w:rPr>
          <w:b w:val="0"/>
          <w:iCs/>
          <w:color w:val="202122"/>
          <w:sz w:val="28"/>
          <w:szCs w:val="28"/>
          <w:shd w:val="clear" w:color="auto" w:fill="FFFFFF"/>
          <w:lang w:val="uk-UA"/>
        </w:rPr>
        <w:t>грунтів</w:t>
      </w:r>
      <w:proofErr w:type="spellEnd"/>
      <w:r w:rsidR="008D3AE7">
        <w:rPr>
          <w:b w:val="0"/>
          <w:iCs/>
          <w:color w:val="202122"/>
          <w:sz w:val="28"/>
          <w:szCs w:val="28"/>
          <w:shd w:val="clear" w:color="auto" w:fill="FFFFFF"/>
          <w:lang w:val="uk-UA"/>
        </w:rPr>
        <w:t xml:space="preserve">, які уражені токсичними речовинами. </w:t>
      </w:r>
      <w:proofErr w:type="spellStart"/>
      <w:r w:rsidR="008D3AE7">
        <w:rPr>
          <w:b w:val="0"/>
          <w:iCs/>
          <w:color w:val="202122"/>
          <w:sz w:val="28"/>
          <w:szCs w:val="28"/>
          <w:shd w:val="clear" w:color="auto" w:fill="FFFFFF"/>
          <w:lang w:val="uk-UA"/>
        </w:rPr>
        <w:t>Міцеліально-субстратний</w:t>
      </w:r>
      <w:proofErr w:type="spellEnd"/>
      <w:r w:rsidR="008D3AE7">
        <w:rPr>
          <w:b w:val="0"/>
          <w:iCs/>
          <w:color w:val="202122"/>
          <w:sz w:val="28"/>
          <w:szCs w:val="28"/>
          <w:shd w:val="clear" w:color="auto" w:fill="FFFFFF"/>
          <w:lang w:val="uk-UA"/>
        </w:rPr>
        <w:t xml:space="preserve"> комплекс після відпрацювання піддавати додатковій обробці не потрібно, адже фізико-хімічні властивості існуючого комплексу є задовільними для даних цілей.</w:t>
      </w:r>
    </w:p>
    <w:p w:rsidR="00B366B9" w:rsidRDefault="00B366B9" w:rsidP="00D070A3">
      <w:pPr>
        <w:pStyle w:val="1"/>
        <w:shd w:val="clear" w:color="auto" w:fill="FFFFFF"/>
        <w:spacing w:before="0" w:beforeAutospacing="0" w:after="0" w:afterAutospacing="0" w:line="360" w:lineRule="auto"/>
        <w:ind w:firstLine="709"/>
        <w:jc w:val="both"/>
        <w:rPr>
          <w:b w:val="0"/>
          <w:sz w:val="28"/>
          <w:szCs w:val="28"/>
          <w:lang w:val="uk-UA"/>
        </w:rPr>
      </w:pPr>
      <w:r>
        <w:rPr>
          <w:b w:val="0"/>
          <w:iCs/>
          <w:color w:val="202122"/>
          <w:sz w:val="28"/>
          <w:szCs w:val="28"/>
          <w:shd w:val="clear" w:color="auto" w:fill="FFFFFF"/>
          <w:lang w:val="uk-UA"/>
        </w:rPr>
        <w:t>Слід також враховувати, що за даними досліджень, які було опубліковано у 2019 році Пензенським державним аграрним університетом, рекомендовано для даного методу застосовувати відходи виробництва лікарських грибів.</w:t>
      </w:r>
      <w:r w:rsidR="005F7FA5">
        <w:rPr>
          <w:b w:val="0"/>
          <w:iCs/>
          <w:color w:val="202122"/>
          <w:sz w:val="28"/>
          <w:szCs w:val="28"/>
          <w:shd w:val="clear" w:color="auto" w:fill="FFFFFF"/>
          <w:lang w:val="uk-UA"/>
        </w:rPr>
        <w:t xml:space="preserve"> Зокрема відрекомендовані представники виду </w:t>
      </w:r>
      <w:proofErr w:type="spellStart"/>
      <w:r w:rsidR="005F7FA5" w:rsidRPr="005F7FA5">
        <w:rPr>
          <w:b w:val="0"/>
          <w:i/>
          <w:sz w:val="28"/>
          <w:szCs w:val="28"/>
        </w:rPr>
        <w:t>Trametes</w:t>
      </w:r>
      <w:proofErr w:type="spellEnd"/>
      <w:r w:rsidR="005F7FA5" w:rsidRPr="005F7FA5">
        <w:rPr>
          <w:b w:val="0"/>
          <w:i/>
          <w:sz w:val="28"/>
          <w:szCs w:val="28"/>
          <w:lang w:val="uk-UA"/>
        </w:rPr>
        <w:t xml:space="preserve"> </w:t>
      </w:r>
      <w:proofErr w:type="spellStart"/>
      <w:r w:rsidR="005F7FA5" w:rsidRPr="005F7FA5">
        <w:rPr>
          <w:b w:val="0"/>
          <w:i/>
          <w:sz w:val="28"/>
          <w:szCs w:val="28"/>
        </w:rPr>
        <w:t>versicolor</w:t>
      </w:r>
      <w:proofErr w:type="spellEnd"/>
      <w:r w:rsidR="005F7FA5" w:rsidRPr="005F7FA5">
        <w:rPr>
          <w:b w:val="0"/>
          <w:sz w:val="28"/>
          <w:szCs w:val="28"/>
          <w:lang w:val="uk-UA"/>
        </w:rPr>
        <w:t xml:space="preserve"> та </w:t>
      </w:r>
      <w:proofErr w:type="spellStart"/>
      <w:r w:rsidR="005F7FA5" w:rsidRPr="005F7FA5">
        <w:rPr>
          <w:b w:val="0"/>
          <w:i/>
          <w:sz w:val="28"/>
          <w:szCs w:val="28"/>
        </w:rPr>
        <w:t>Ganoderma</w:t>
      </w:r>
      <w:proofErr w:type="spellEnd"/>
      <w:r w:rsidR="005F7FA5" w:rsidRPr="005F7FA5">
        <w:rPr>
          <w:b w:val="0"/>
          <w:i/>
          <w:sz w:val="28"/>
          <w:szCs w:val="28"/>
          <w:lang w:val="uk-UA"/>
        </w:rPr>
        <w:t xml:space="preserve"> </w:t>
      </w:r>
      <w:proofErr w:type="spellStart"/>
      <w:r w:rsidR="005F7FA5" w:rsidRPr="005F7FA5">
        <w:rPr>
          <w:b w:val="0"/>
          <w:i/>
          <w:sz w:val="28"/>
          <w:szCs w:val="28"/>
        </w:rPr>
        <w:t>lucidum</w:t>
      </w:r>
      <w:proofErr w:type="spellEnd"/>
      <w:r w:rsidR="005F7FA5" w:rsidRPr="005F7FA5">
        <w:rPr>
          <w:b w:val="0"/>
          <w:sz w:val="28"/>
          <w:szCs w:val="28"/>
          <w:lang w:val="uk-UA"/>
        </w:rPr>
        <w:t xml:space="preserve">. </w:t>
      </w:r>
      <w:r w:rsidR="005F7FA5" w:rsidRPr="005F7FA5">
        <w:rPr>
          <w:b w:val="0"/>
          <w:iCs/>
          <w:color w:val="202122"/>
          <w:sz w:val="28"/>
          <w:szCs w:val="28"/>
          <w:shd w:val="clear" w:color="auto" w:fill="FFFFFF"/>
          <w:lang w:val="uk-UA"/>
        </w:rPr>
        <w:t xml:space="preserve">Також у якості </w:t>
      </w:r>
      <w:proofErr w:type="spellStart"/>
      <w:r w:rsidR="005F7FA5" w:rsidRPr="005F7FA5">
        <w:rPr>
          <w:b w:val="0"/>
          <w:iCs/>
          <w:color w:val="202122"/>
          <w:sz w:val="28"/>
          <w:szCs w:val="28"/>
          <w:shd w:val="clear" w:color="auto" w:fill="FFFFFF"/>
          <w:lang w:val="uk-UA"/>
        </w:rPr>
        <w:t>біоремедіанта</w:t>
      </w:r>
      <w:proofErr w:type="spellEnd"/>
      <w:r w:rsidR="005F7FA5" w:rsidRPr="005F7FA5">
        <w:rPr>
          <w:b w:val="0"/>
          <w:iCs/>
          <w:color w:val="202122"/>
          <w:sz w:val="28"/>
          <w:szCs w:val="28"/>
          <w:shd w:val="clear" w:color="auto" w:fill="FFFFFF"/>
          <w:lang w:val="uk-UA"/>
        </w:rPr>
        <w:t xml:space="preserve"> для застосування на </w:t>
      </w:r>
      <w:proofErr w:type="spellStart"/>
      <w:r w:rsidR="005F7FA5" w:rsidRPr="005F7FA5">
        <w:rPr>
          <w:b w:val="0"/>
          <w:iCs/>
          <w:color w:val="202122"/>
          <w:sz w:val="28"/>
          <w:szCs w:val="28"/>
          <w:shd w:val="clear" w:color="auto" w:fill="FFFFFF"/>
          <w:lang w:val="uk-UA"/>
        </w:rPr>
        <w:t>грунтах</w:t>
      </w:r>
      <w:proofErr w:type="spellEnd"/>
      <w:r w:rsidR="005F7FA5" w:rsidRPr="005F7FA5">
        <w:rPr>
          <w:b w:val="0"/>
          <w:iCs/>
          <w:color w:val="202122"/>
          <w:sz w:val="28"/>
          <w:szCs w:val="28"/>
          <w:shd w:val="clear" w:color="auto" w:fill="FFFFFF"/>
          <w:lang w:val="uk-UA"/>
        </w:rPr>
        <w:t xml:space="preserve"> забруднених </w:t>
      </w:r>
      <w:proofErr w:type="spellStart"/>
      <w:r w:rsidR="005F7FA5" w:rsidRPr="005F7FA5">
        <w:rPr>
          <w:b w:val="0"/>
          <w:iCs/>
          <w:color w:val="202122"/>
          <w:sz w:val="28"/>
          <w:szCs w:val="28"/>
          <w:shd w:val="clear" w:color="auto" w:fill="FFFFFF"/>
          <w:lang w:val="uk-UA"/>
        </w:rPr>
        <w:t>поліфенольними</w:t>
      </w:r>
      <w:proofErr w:type="spellEnd"/>
      <w:r w:rsidR="005F7FA5" w:rsidRPr="005F7FA5">
        <w:rPr>
          <w:b w:val="0"/>
          <w:iCs/>
          <w:color w:val="202122"/>
          <w:sz w:val="28"/>
          <w:szCs w:val="28"/>
          <w:shd w:val="clear" w:color="auto" w:fill="FFFFFF"/>
          <w:lang w:val="uk-UA"/>
        </w:rPr>
        <w:t xml:space="preserve"> з’єднаннями рекомендують відходи вирощування </w:t>
      </w:r>
      <w:proofErr w:type="spellStart"/>
      <w:r w:rsidR="005F7FA5" w:rsidRPr="005F7FA5">
        <w:rPr>
          <w:b w:val="0"/>
          <w:i/>
          <w:sz w:val="28"/>
          <w:szCs w:val="28"/>
        </w:rPr>
        <w:t>Pleurotus</w:t>
      </w:r>
      <w:proofErr w:type="spellEnd"/>
      <w:r w:rsidR="005F7FA5" w:rsidRPr="005F7FA5">
        <w:rPr>
          <w:b w:val="0"/>
          <w:i/>
          <w:sz w:val="28"/>
          <w:szCs w:val="28"/>
          <w:lang w:val="uk-UA"/>
        </w:rPr>
        <w:t xml:space="preserve"> </w:t>
      </w:r>
      <w:proofErr w:type="spellStart"/>
      <w:r w:rsidR="005F7FA5" w:rsidRPr="005F7FA5">
        <w:rPr>
          <w:b w:val="0"/>
          <w:i/>
          <w:sz w:val="28"/>
          <w:szCs w:val="28"/>
        </w:rPr>
        <w:t>ostreatus</w:t>
      </w:r>
      <w:proofErr w:type="spellEnd"/>
      <w:r w:rsidR="005F7FA5" w:rsidRPr="005F7FA5">
        <w:rPr>
          <w:b w:val="0"/>
          <w:sz w:val="28"/>
          <w:szCs w:val="28"/>
          <w:lang w:val="uk-UA"/>
        </w:rPr>
        <w:t>, які дали чудові показники у переробці земель з високими показниками інтегральної токсичності</w:t>
      </w:r>
      <w:r w:rsidR="007B7B10">
        <w:rPr>
          <w:b w:val="0"/>
          <w:sz w:val="28"/>
          <w:szCs w:val="28"/>
          <w:lang w:val="uk-UA"/>
        </w:rPr>
        <w:t xml:space="preserve"> </w:t>
      </w:r>
      <w:r w:rsidR="007B7B10" w:rsidRPr="007B7B10">
        <w:rPr>
          <w:b w:val="0"/>
          <w:sz w:val="28"/>
          <w:szCs w:val="28"/>
          <w:lang w:val="uk-UA"/>
        </w:rPr>
        <w:t>[32]</w:t>
      </w:r>
      <w:r w:rsidR="005F7FA5" w:rsidRPr="005F7FA5">
        <w:rPr>
          <w:b w:val="0"/>
          <w:sz w:val="28"/>
          <w:szCs w:val="28"/>
          <w:lang w:val="uk-UA"/>
        </w:rPr>
        <w:t>.</w:t>
      </w:r>
    </w:p>
    <w:p w:rsidR="00A520D1" w:rsidRDefault="00A520D1" w:rsidP="00D070A3">
      <w:pPr>
        <w:pStyle w:val="1"/>
        <w:shd w:val="clear" w:color="auto" w:fill="FFFFFF"/>
        <w:spacing w:before="0" w:beforeAutospacing="0" w:after="0" w:afterAutospacing="0" w:line="360" w:lineRule="auto"/>
        <w:ind w:firstLine="709"/>
        <w:jc w:val="both"/>
        <w:rPr>
          <w:b w:val="0"/>
          <w:sz w:val="28"/>
          <w:szCs w:val="28"/>
          <w:lang w:val="uk-UA"/>
        </w:rPr>
      </w:pPr>
    </w:p>
    <w:p w:rsidR="003945AA" w:rsidRPr="00A520D1" w:rsidRDefault="00752B9E" w:rsidP="00D16A65">
      <w:pPr>
        <w:pStyle w:val="1"/>
        <w:numPr>
          <w:ilvl w:val="1"/>
          <w:numId w:val="14"/>
        </w:numPr>
        <w:shd w:val="clear" w:color="auto" w:fill="FFFFFF"/>
        <w:spacing w:before="0" w:beforeAutospacing="0" w:after="0" w:afterAutospacing="0" w:line="360" w:lineRule="auto"/>
        <w:jc w:val="both"/>
        <w:rPr>
          <w:sz w:val="28"/>
          <w:szCs w:val="28"/>
          <w:lang w:val="uk-UA"/>
        </w:rPr>
      </w:pPr>
      <w:r w:rsidRPr="00A520D1">
        <w:rPr>
          <w:sz w:val="28"/>
          <w:szCs w:val="28"/>
          <w:lang w:val="uk-UA"/>
        </w:rPr>
        <w:lastRenderedPageBreak/>
        <w:t>Розрахунок додаткових витрат та прибутку від утилізації відпрацьованого грибного субстрату</w:t>
      </w:r>
      <w:r w:rsidR="00D16A65" w:rsidRPr="00A520D1">
        <w:rPr>
          <w:sz w:val="28"/>
          <w:szCs w:val="28"/>
          <w:lang w:val="uk-UA"/>
        </w:rPr>
        <w:t xml:space="preserve"> на прикладі </w:t>
      </w:r>
      <w:proofErr w:type="spellStart"/>
      <w:r w:rsidR="00D16A65" w:rsidRPr="00A520D1">
        <w:rPr>
          <w:sz w:val="28"/>
          <w:szCs w:val="28"/>
          <w:lang w:val="uk-UA"/>
        </w:rPr>
        <w:t>Pleurotus</w:t>
      </w:r>
      <w:proofErr w:type="spellEnd"/>
      <w:r w:rsidR="00D16A65" w:rsidRPr="00A520D1">
        <w:rPr>
          <w:sz w:val="28"/>
          <w:szCs w:val="28"/>
          <w:lang w:val="uk-UA"/>
        </w:rPr>
        <w:t xml:space="preserve"> </w:t>
      </w:r>
      <w:proofErr w:type="spellStart"/>
      <w:r w:rsidR="00D16A65" w:rsidRPr="00A520D1">
        <w:rPr>
          <w:sz w:val="28"/>
          <w:szCs w:val="28"/>
          <w:lang w:val="uk-UA"/>
        </w:rPr>
        <w:t>ostreatus</w:t>
      </w:r>
      <w:proofErr w:type="spellEnd"/>
    </w:p>
    <w:p w:rsidR="003557B7" w:rsidRDefault="00D16A65" w:rsidP="003557B7">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Для повторного застосування відпрацьованого грибного субстрату, його необхідно обробити термічно та знову заселити</w:t>
      </w:r>
      <w:r w:rsidR="00E4616E">
        <w:rPr>
          <w:b w:val="0"/>
          <w:sz w:val="28"/>
          <w:szCs w:val="28"/>
          <w:lang w:val="uk-UA"/>
        </w:rPr>
        <w:t xml:space="preserve"> міцелієм. Оскільки знезараження грибного субстрату для вирощування </w:t>
      </w:r>
      <w:proofErr w:type="spellStart"/>
      <w:r w:rsidR="00E4616E">
        <w:rPr>
          <w:b w:val="0"/>
          <w:sz w:val="28"/>
          <w:szCs w:val="28"/>
          <w:lang w:val="uk-UA"/>
        </w:rPr>
        <w:t>гливи</w:t>
      </w:r>
      <w:proofErr w:type="spellEnd"/>
      <w:r w:rsidR="00E4616E">
        <w:rPr>
          <w:b w:val="0"/>
          <w:sz w:val="28"/>
          <w:szCs w:val="28"/>
          <w:lang w:val="uk-UA"/>
        </w:rPr>
        <w:t xml:space="preserve"> звичайної відбувається за методами гідротермічної та ксеротермічної обробки, ці самі методи використаємо і для повторного знезараження. Зупинитися слід безпосередньо на найшвидшому методі – ксеротермічна обробка (за допомогою </w:t>
      </w:r>
      <w:proofErr w:type="spellStart"/>
      <w:r w:rsidR="00E4616E">
        <w:rPr>
          <w:b w:val="0"/>
          <w:sz w:val="28"/>
          <w:szCs w:val="28"/>
          <w:lang w:val="uk-UA"/>
        </w:rPr>
        <w:t>ксеротермічних</w:t>
      </w:r>
      <w:proofErr w:type="spellEnd"/>
      <w:r w:rsidR="00E4616E">
        <w:rPr>
          <w:b w:val="0"/>
          <w:sz w:val="28"/>
          <w:szCs w:val="28"/>
          <w:lang w:val="uk-UA"/>
        </w:rPr>
        <w:t xml:space="preserve"> камер). Ксеротермічна обробка триватиме 1-2 години у одновальній камері для перемішування кормів </w:t>
      </w:r>
      <w:r w:rsidR="00E4616E" w:rsidRPr="00E4616E">
        <w:rPr>
          <w:b w:val="0"/>
          <w:sz w:val="28"/>
          <w:szCs w:val="28"/>
          <w:lang w:val="uk-UA"/>
        </w:rPr>
        <w:t>СКО-Ф-3-1.</w:t>
      </w:r>
      <w:r w:rsidR="00E4616E">
        <w:rPr>
          <w:b w:val="0"/>
          <w:sz w:val="28"/>
          <w:szCs w:val="28"/>
          <w:lang w:val="uk-UA"/>
        </w:rPr>
        <w:t xml:space="preserve"> </w:t>
      </w:r>
      <w:r w:rsidR="003557B7">
        <w:rPr>
          <w:b w:val="0"/>
          <w:sz w:val="28"/>
          <w:szCs w:val="28"/>
          <w:lang w:val="uk-UA"/>
        </w:rPr>
        <w:t>Субстрат для вирощування гриви було зроблено із соломи пшениці. Після культивування у блоках залишилося (початкова вага блоку 10 кг, вологість 72%) 2,5 кг – залишки соломи, 7,5 кг – вода та залишки грибниць.</w:t>
      </w:r>
    </w:p>
    <w:p w:rsidR="00BA0AF3" w:rsidRDefault="00E4616E"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Технічні параметри камери, необхідні для </w:t>
      </w:r>
      <w:r w:rsidR="00854E2D">
        <w:rPr>
          <w:b w:val="0"/>
          <w:sz w:val="28"/>
          <w:szCs w:val="28"/>
          <w:lang w:val="uk-UA"/>
        </w:rPr>
        <w:t>розрахунків:</w:t>
      </w:r>
    </w:p>
    <w:p w:rsidR="00BA0AF3" w:rsidRDefault="00854E2D"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Маса </w:t>
      </w:r>
      <w:r w:rsidRPr="00E4616E">
        <w:rPr>
          <w:b w:val="0"/>
          <w:sz w:val="28"/>
          <w:szCs w:val="28"/>
          <w:lang w:val="uk-UA"/>
        </w:rPr>
        <w:t>СКО-Ф-3</w:t>
      </w:r>
      <w:r>
        <w:rPr>
          <w:b w:val="0"/>
          <w:sz w:val="28"/>
          <w:szCs w:val="28"/>
          <w:lang w:val="uk-UA"/>
        </w:rPr>
        <w:t xml:space="preserve"> – 1 700 кг;</w:t>
      </w:r>
    </w:p>
    <w:p w:rsidR="00BA0AF3" w:rsidRDefault="00854E2D"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Об’єм камери – 3 м</w:t>
      </w:r>
      <w:r>
        <w:rPr>
          <w:b w:val="0"/>
          <w:sz w:val="28"/>
          <w:szCs w:val="28"/>
          <w:vertAlign w:val="superscript"/>
          <w:lang w:val="uk-UA"/>
        </w:rPr>
        <w:t>3</w:t>
      </w:r>
      <w:r>
        <w:rPr>
          <w:b w:val="0"/>
          <w:sz w:val="28"/>
          <w:szCs w:val="28"/>
          <w:lang w:val="uk-UA"/>
        </w:rPr>
        <w:t xml:space="preserve"> = 3 000 л;</w:t>
      </w:r>
    </w:p>
    <w:p w:rsidR="00BA0AF3" w:rsidRDefault="00854E2D"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Витрати пари – 160 – 200 кг/т;</w:t>
      </w:r>
    </w:p>
    <w:p w:rsidR="00BA0AF3" w:rsidRDefault="00854E2D"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Тривалість обробки – 1-2 год;</w:t>
      </w:r>
    </w:p>
    <w:p w:rsidR="00BA0AF3" w:rsidRDefault="003557B7"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Температура субстрату</w:t>
      </w:r>
      <w:r w:rsidR="00854E2D">
        <w:rPr>
          <w:b w:val="0"/>
          <w:sz w:val="28"/>
          <w:szCs w:val="28"/>
          <w:lang w:val="uk-UA"/>
        </w:rPr>
        <w:t xml:space="preserve"> початкова – 20</w:t>
      </w:r>
      <w:r w:rsidR="00854E2D">
        <w:rPr>
          <w:b w:val="0"/>
          <w:sz w:val="28"/>
          <w:szCs w:val="28"/>
          <w:vertAlign w:val="superscript"/>
          <w:lang w:val="uk-UA"/>
        </w:rPr>
        <w:t>о</w:t>
      </w:r>
      <w:r w:rsidR="00854E2D">
        <w:rPr>
          <w:b w:val="0"/>
          <w:sz w:val="28"/>
          <w:szCs w:val="28"/>
          <w:lang w:val="uk-UA"/>
        </w:rPr>
        <w:t>С</w:t>
      </w:r>
      <w:r w:rsidR="00BA0AF3">
        <w:rPr>
          <w:b w:val="0"/>
          <w:sz w:val="28"/>
          <w:szCs w:val="28"/>
          <w:lang w:val="uk-UA"/>
        </w:rPr>
        <w:t xml:space="preserve"> (температура для </w:t>
      </w:r>
      <w:r>
        <w:rPr>
          <w:b w:val="0"/>
          <w:sz w:val="28"/>
          <w:szCs w:val="28"/>
          <w:lang w:val="uk-UA"/>
        </w:rPr>
        <w:t>вирощування літніх штамів</w:t>
      </w:r>
      <w:r w:rsidR="00854E2D">
        <w:rPr>
          <w:b w:val="0"/>
          <w:sz w:val="28"/>
          <w:szCs w:val="28"/>
          <w:lang w:val="uk-UA"/>
        </w:rPr>
        <w:t>;</w:t>
      </w:r>
    </w:p>
    <w:p w:rsidR="00BA0AF3" w:rsidRDefault="00854E2D"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Температура </w:t>
      </w:r>
      <w:r w:rsidR="003557B7">
        <w:rPr>
          <w:b w:val="0"/>
          <w:sz w:val="28"/>
          <w:szCs w:val="28"/>
          <w:lang w:val="uk-UA"/>
        </w:rPr>
        <w:t>субстрату</w:t>
      </w:r>
      <w:r>
        <w:rPr>
          <w:b w:val="0"/>
          <w:sz w:val="28"/>
          <w:szCs w:val="28"/>
          <w:lang w:val="uk-UA"/>
        </w:rPr>
        <w:t xml:space="preserve"> кінцева – 100</w:t>
      </w:r>
      <w:r>
        <w:rPr>
          <w:b w:val="0"/>
          <w:sz w:val="28"/>
          <w:szCs w:val="28"/>
          <w:vertAlign w:val="superscript"/>
          <w:lang w:val="uk-UA"/>
        </w:rPr>
        <w:t>о</w:t>
      </w:r>
      <w:r>
        <w:rPr>
          <w:b w:val="0"/>
          <w:sz w:val="28"/>
          <w:szCs w:val="28"/>
          <w:lang w:val="uk-UA"/>
        </w:rPr>
        <w:t>С;</w:t>
      </w:r>
    </w:p>
    <w:p w:rsidR="00BA0AF3" w:rsidRDefault="00854E2D"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Затрати електричної частини 7,77 кВт;</w:t>
      </w:r>
    </w:p>
    <w:p w:rsidR="00854E2D" w:rsidRDefault="00854E2D"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Час для нагрівання – 20 хв;</w:t>
      </w:r>
    </w:p>
    <w:p w:rsidR="00BA0AF3" w:rsidRDefault="00BA0AF3" w:rsidP="00BA0AF3">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Щоби визначити затрати на </w:t>
      </w:r>
      <w:proofErr w:type="spellStart"/>
      <w:r>
        <w:rPr>
          <w:b w:val="0"/>
          <w:sz w:val="28"/>
          <w:szCs w:val="28"/>
          <w:lang w:val="uk-UA"/>
        </w:rPr>
        <w:t>ксеротермічну</w:t>
      </w:r>
      <w:proofErr w:type="spellEnd"/>
      <w:r>
        <w:rPr>
          <w:b w:val="0"/>
          <w:sz w:val="28"/>
          <w:szCs w:val="28"/>
          <w:lang w:val="uk-UA"/>
        </w:rPr>
        <w:t xml:space="preserve"> обробку субстрату необхідно розрахувати потужність парогенератора, кількість теплоти необхідну для обробки матеріалу. Кількість тепла для нагрівання визначається як сума кількості тепла витрачених на нагрівання баку (</w:t>
      </w:r>
      <w:r>
        <w:rPr>
          <w:b w:val="0"/>
          <w:sz w:val="28"/>
          <w:szCs w:val="28"/>
          <w:lang w:val="en-US"/>
        </w:rPr>
        <w:t>Q</w:t>
      </w:r>
      <w:r w:rsidRPr="00BA0AF3">
        <w:rPr>
          <w:b w:val="0"/>
          <w:sz w:val="28"/>
          <w:szCs w:val="28"/>
          <w:vertAlign w:val="subscript"/>
        </w:rPr>
        <w:t>1</w:t>
      </w:r>
      <w:r w:rsidRPr="00BA0AF3">
        <w:rPr>
          <w:b w:val="0"/>
          <w:sz w:val="28"/>
          <w:szCs w:val="28"/>
        </w:rPr>
        <w:t>)</w:t>
      </w:r>
      <w:r>
        <w:rPr>
          <w:b w:val="0"/>
          <w:sz w:val="28"/>
          <w:szCs w:val="28"/>
          <w:lang w:val="uk-UA"/>
        </w:rPr>
        <w:t xml:space="preserve">  та тепла, необхідного для нагрівання безпосередньо самого субстрату (</w:t>
      </w:r>
      <w:r>
        <w:rPr>
          <w:b w:val="0"/>
          <w:sz w:val="28"/>
          <w:szCs w:val="28"/>
          <w:lang w:val="en-US"/>
        </w:rPr>
        <w:t>Q</w:t>
      </w:r>
      <w:r>
        <w:rPr>
          <w:b w:val="0"/>
          <w:sz w:val="28"/>
          <w:szCs w:val="28"/>
          <w:vertAlign w:val="subscript"/>
        </w:rPr>
        <w:t>2</w:t>
      </w:r>
      <w:r>
        <w:rPr>
          <w:b w:val="0"/>
          <w:sz w:val="28"/>
          <w:szCs w:val="28"/>
          <w:lang w:val="uk-UA"/>
        </w:rPr>
        <w:t>).</w:t>
      </w:r>
    </w:p>
    <w:p w:rsidR="00BA0AF3" w:rsidRPr="00F21467" w:rsidRDefault="00BA0AF3" w:rsidP="00BA0AF3">
      <w:pPr>
        <w:pStyle w:val="1"/>
        <w:shd w:val="clear" w:color="auto" w:fill="FFFFFF"/>
        <w:spacing w:before="0" w:beforeAutospacing="0" w:after="0" w:afterAutospacing="0" w:line="360" w:lineRule="auto"/>
        <w:ind w:firstLine="709"/>
        <w:jc w:val="both"/>
        <w:rPr>
          <w:b w:val="0"/>
          <w:i/>
          <w:sz w:val="28"/>
          <w:szCs w:val="28"/>
          <w:lang w:val="en-US"/>
        </w:rPr>
      </w:pPr>
      <w:r w:rsidRPr="00F21467">
        <w:rPr>
          <w:b w:val="0"/>
          <w:i/>
          <w:sz w:val="28"/>
          <w:szCs w:val="28"/>
          <w:lang w:val="en-US"/>
        </w:rPr>
        <w:t>Q</w:t>
      </w:r>
      <w:r w:rsidRPr="00F21467">
        <w:rPr>
          <w:b w:val="0"/>
          <w:i/>
          <w:sz w:val="28"/>
          <w:szCs w:val="28"/>
          <w:vertAlign w:val="subscript"/>
          <w:lang w:val="en-US"/>
        </w:rPr>
        <w:t>1</w:t>
      </w:r>
      <w:r w:rsidRPr="00F21467">
        <w:rPr>
          <w:b w:val="0"/>
          <w:i/>
          <w:sz w:val="28"/>
          <w:szCs w:val="28"/>
          <w:lang w:val="en-US"/>
        </w:rPr>
        <w:t>=c</w:t>
      </w:r>
      <w:r w:rsidRPr="00F21467">
        <w:rPr>
          <w:b w:val="0"/>
          <w:i/>
          <w:sz w:val="28"/>
          <w:szCs w:val="28"/>
          <w:vertAlign w:val="subscript"/>
          <w:lang w:val="en-US"/>
        </w:rPr>
        <w:t>1</w:t>
      </w:r>
      <w:r w:rsidRPr="00F21467">
        <w:rPr>
          <w:b w:val="0"/>
          <w:i/>
          <w:sz w:val="28"/>
          <w:szCs w:val="28"/>
          <w:lang w:val="en-US"/>
        </w:rPr>
        <w:t>m</w:t>
      </w:r>
      <w:r w:rsidRPr="00F21467">
        <w:rPr>
          <w:b w:val="0"/>
          <w:i/>
          <w:sz w:val="28"/>
          <w:szCs w:val="28"/>
          <w:vertAlign w:val="subscript"/>
          <w:lang w:val="en-US"/>
        </w:rPr>
        <w:t>1</w:t>
      </w:r>
      <w:r w:rsidRPr="00F21467">
        <w:rPr>
          <w:b w:val="0"/>
          <w:i/>
          <w:sz w:val="28"/>
          <w:szCs w:val="28"/>
          <w:lang w:val="en-US"/>
        </w:rPr>
        <w:t>t</w:t>
      </w:r>
    </w:p>
    <w:p w:rsidR="00F21467" w:rsidRDefault="00F21467" w:rsidP="00F21467">
      <w:pPr>
        <w:pStyle w:val="1"/>
        <w:shd w:val="clear" w:color="auto" w:fill="FFFFFF"/>
        <w:spacing w:before="0" w:beforeAutospacing="0" w:after="0" w:afterAutospacing="0" w:line="360" w:lineRule="auto"/>
        <w:ind w:firstLine="709"/>
        <w:jc w:val="both"/>
        <w:rPr>
          <w:b w:val="0"/>
          <w:sz w:val="28"/>
          <w:szCs w:val="28"/>
          <w:lang w:val="uk-UA"/>
        </w:rPr>
      </w:pPr>
      <w:r w:rsidRPr="00F21467">
        <w:rPr>
          <w:b w:val="0"/>
          <w:i/>
          <w:sz w:val="28"/>
          <w:szCs w:val="28"/>
          <w:lang w:val="en-US"/>
        </w:rPr>
        <w:lastRenderedPageBreak/>
        <w:t>c</w:t>
      </w:r>
      <w:r w:rsidRPr="00F21467">
        <w:rPr>
          <w:b w:val="0"/>
          <w:i/>
          <w:sz w:val="28"/>
          <w:szCs w:val="28"/>
          <w:vertAlign w:val="subscript"/>
        </w:rPr>
        <w:t>1</w:t>
      </w:r>
      <w:r w:rsidRPr="00F21467">
        <w:rPr>
          <w:b w:val="0"/>
          <w:i/>
          <w:sz w:val="28"/>
          <w:szCs w:val="28"/>
        </w:rPr>
        <w:t xml:space="preserve"> = 0</w:t>
      </w:r>
      <w:proofErr w:type="gramStart"/>
      <w:r w:rsidRPr="00F21467">
        <w:rPr>
          <w:b w:val="0"/>
          <w:i/>
          <w:sz w:val="28"/>
          <w:szCs w:val="28"/>
        </w:rPr>
        <w:t>,11</w:t>
      </w:r>
      <w:proofErr w:type="gramEnd"/>
      <w:r w:rsidRPr="00F21467">
        <w:rPr>
          <w:b w:val="0"/>
          <w:i/>
          <w:sz w:val="28"/>
          <w:szCs w:val="28"/>
        </w:rPr>
        <w:t xml:space="preserve"> </w:t>
      </w:r>
      <w:r w:rsidRPr="00F21467">
        <w:rPr>
          <w:b w:val="0"/>
          <w:i/>
          <w:sz w:val="28"/>
          <w:szCs w:val="28"/>
          <w:lang w:val="uk-UA"/>
        </w:rPr>
        <w:t>ккал/(кг/</w:t>
      </w:r>
      <w:proofErr w:type="spellStart"/>
      <w:r w:rsidRPr="00F21467">
        <w:rPr>
          <w:b w:val="0"/>
          <w:i/>
          <w:sz w:val="28"/>
          <w:szCs w:val="28"/>
          <w:vertAlign w:val="superscript"/>
          <w:lang w:val="uk-UA"/>
        </w:rPr>
        <w:t>о</w:t>
      </w:r>
      <w:r w:rsidRPr="00F21467">
        <w:rPr>
          <w:b w:val="0"/>
          <w:i/>
          <w:sz w:val="28"/>
          <w:szCs w:val="28"/>
          <w:lang w:val="uk-UA"/>
        </w:rPr>
        <w:t>С</w:t>
      </w:r>
      <w:proofErr w:type="spellEnd"/>
      <w:r w:rsidRPr="00F21467">
        <w:rPr>
          <w:b w:val="0"/>
          <w:i/>
          <w:sz w:val="28"/>
          <w:szCs w:val="28"/>
          <w:lang w:val="uk-UA"/>
        </w:rPr>
        <w:t>)</w:t>
      </w:r>
      <w:r>
        <w:rPr>
          <w:b w:val="0"/>
          <w:sz w:val="28"/>
          <w:szCs w:val="28"/>
          <w:lang w:val="uk-UA"/>
        </w:rPr>
        <w:t xml:space="preserve"> – питома теплоємність металу;</w:t>
      </w:r>
    </w:p>
    <w:p w:rsidR="00F21467" w:rsidRDefault="00F21467" w:rsidP="00F21467">
      <w:pPr>
        <w:pStyle w:val="1"/>
        <w:shd w:val="clear" w:color="auto" w:fill="FFFFFF"/>
        <w:spacing w:before="0" w:beforeAutospacing="0" w:after="0" w:afterAutospacing="0" w:line="360" w:lineRule="auto"/>
        <w:ind w:firstLine="709"/>
        <w:jc w:val="both"/>
        <w:rPr>
          <w:b w:val="0"/>
          <w:sz w:val="28"/>
          <w:szCs w:val="28"/>
          <w:lang w:val="uk-UA"/>
        </w:rPr>
      </w:pPr>
      <w:r w:rsidRPr="00F21467">
        <w:rPr>
          <w:b w:val="0"/>
          <w:i/>
          <w:sz w:val="28"/>
          <w:szCs w:val="28"/>
          <w:lang w:val="en-US"/>
        </w:rPr>
        <w:t>m</w:t>
      </w:r>
      <w:r w:rsidRPr="00CD58A0">
        <w:rPr>
          <w:b w:val="0"/>
          <w:i/>
          <w:sz w:val="28"/>
          <w:szCs w:val="28"/>
          <w:vertAlign w:val="subscript"/>
          <w:lang w:val="uk-UA"/>
        </w:rPr>
        <w:t>1</w:t>
      </w:r>
      <w:r w:rsidRPr="00CD58A0">
        <w:rPr>
          <w:b w:val="0"/>
          <w:i/>
          <w:sz w:val="28"/>
          <w:szCs w:val="28"/>
          <w:lang w:val="uk-UA"/>
        </w:rPr>
        <w:t xml:space="preserve"> = 1</w:t>
      </w:r>
      <w:r w:rsidRPr="00F21467">
        <w:rPr>
          <w:b w:val="0"/>
          <w:i/>
          <w:sz w:val="28"/>
          <w:szCs w:val="28"/>
          <w:lang w:val="uk-UA"/>
        </w:rPr>
        <w:t> </w:t>
      </w:r>
      <w:r w:rsidRPr="00CD58A0">
        <w:rPr>
          <w:b w:val="0"/>
          <w:i/>
          <w:sz w:val="28"/>
          <w:szCs w:val="28"/>
          <w:lang w:val="uk-UA"/>
        </w:rPr>
        <w:t>700</w:t>
      </w:r>
      <w:r w:rsidRPr="00F21467">
        <w:rPr>
          <w:b w:val="0"/>
          <w:i/>
          <w:sz w:val="28"/>
          <w:szCs w:val="28"/>
          <w:lang w:val="uk-UA"/>
        </w:rPr>
        <w:t xml:space="preserve"> кг</w:t>
      </w:r>
      <w:r>
        <w:rPr>
          <w:b w:val="0"/>
          <w:sz w:val="28"/>
          <w:szCs w:val="28"/>
          <w:lang w:val="uk-UA"/>
        </w:rPr>
        <w:t xml:space="preserve"> – маса бака;</w:t>
      </w:r>
    </w:p>
    <w:p w:rsidR="00F21467" w:rsidRDefault="00F21467" w:rsidP="00F21467">
      <w:pPr>
        <w:pStyle w:val="1"/>
        <w:shd w:val="clear" w:color="auto" w:fill="FFFFFF"/>
        <w:spacing w:before="0" w:beforeAutospacing="0" w:after="0" w:afterAutospacing="0" w:line="360" w:lineRule="auto"/>
        <w:ind w:firstLine="709"/>
        <w:jc w:val="both"/>
        <w:rPr>
          <w:b w:val="0"/>
          <w:sz w:val="28"/>
          <w:szCs w:val="28"/>
          <w:lang w:val="uk-UA"/>
        </w:rPr>
      </w:pPr>
      <w:r w:rsidRPr="00F21467">
        <w:rPr>
          <w:b w:val="0"/>
          <w:i/>
          <w:sz w:val="28"/>
          <w:szCs w:val="28"/>
          <w:lang w:val="en-US"/>
        </w:rPr>
        <w:t>t</w:t>
      </w:r>
      <w:r w:rsidRPr="00CD58A0">
        <w:rPr>
          <w:b w:val="0"/>
          <w:i/>
          <w:sz w:val="28"/>
          <w:szCs w:val="28"/>
          <w:lang w:val="uk-UA"/>
        </w:rPr>
        <w:t xml:space="preserve"> = 100 – 20 = 80</w:t>
      </w:r>
      <w:proofErr w:type="spellStart"/>
      <w:r w:rsidRPr="00F21467">
        <w:rPr>
          <w:b w:val="0"/>
          <w:i/>
          <w:sz w:val="28"/>
          <w:szCs w:val="28"/>
          <w:vertAlign w:val="superscript"/>
          <w:lang w:val="en-US"/>
        </w:rPr>
        <w:t>o</w:t>
      </w:r>
      <w:r w:rsidRPr="00F21467">
        <w:rPr>
          <w:b w:val="0"/>
          <w:i/>
          <w:sz w:val="28"/>
          <w:szCs w:val="28"/>
          <w:lang w:val="en-US"/>
        </w:rPr>
        <w:t>C</w:t>
      </w:r>
      <w:proofErr w:type="spellEnd"/>
      <w:r w:rsidRPr="00CD58A0">
        <w:rPr>
          <w:b w:val="0"/>
          <w:sz w:val="28"/>
          <w:szCs w:val="28"/>
          <w:lang w:val="uk-UA"/>
        </w:rPr>
        <w:t xml:space="preserve"> – </w:t>
      </w:r>
      <w:r>
        <w:rPr>
          <w:b w:val="0"/>
          <w:sz w:val="28"/>
          <w:szCs w:val="28"/>
          <w:lang w:val="uk-UA"/>
        </w:rPr>
        <w:t>різниця початкової та кінцевої температури баку;</w:t>
      </w:r>
    </w:p>
    <w:p w:rsidR="00F21467" w:rsidRDefault="00F21467" w:rsidP="00F21467">
      <w:pPr>
        <w:pStyle w:val="1"/>
        <w:shd w:val="clear" w:color="auto" w:fill="FFFFFF"/>
        <w:spacing w:before="0" w:beforeAutospacing="0" w:after="0" w:afterAutospacing="0" w:line="360" w:lineRule="auto"/>
        <w:ind w:firstLine="709"/>
        <w:jc w:val="both"/>
        <w:rPr>
          <w:b w:val="0"/>
          <w:i/>
          <w:sz w:val="28"/>
          <w:szCs w:val="28"/>
          <w:lang w:val="uk-UA"/>
        </w:rPr>
      </w:pPr>
      <w:r w:rsidRPr="00F21467">
        <w:rPr>
          <w:b w:val="0"/>
          <w:i/>
          <w:sz w:val="28"/>
          <w:szCs w:val="28"/>
          <w:lang w:val="en-US"/>
        </w:rPr>
        <w:t>Q</w:t>
      </w:r>
      <w:r w:rsidRPr="00A13A2C">
        <w:rPr>
          <w:b w:val="0"/>
          <w:i/>
          <w:sz w:val="28"/>
          <w:szCs w:val="28"/>
          <w:vertAlign w:val="subscript"/>
        </w:rPr>
        <w:t>1</w:t>
      </w:r>
      <w:r w:rsidRPr="00A13A2C">
        <w:rPr>
          <w:b w:val="0"/>
          <w:i/>
          <w:sz w:val="28"/>
          <w:szCs w:val="28"/>
        </w:rPr>
        <w:t>=</w:t>
      </w:r>
      <w:r>
        <w:rPr>
          <w:b w:val="0"/>
          <w:i/>
          <w:sz w:val="28"/>
          <w:szCs w:val="28"/>
          <w:lang w:val="uk-UA"/>
        </w:rPr>
        <w:t>0,11х1 700х80=14</w:t>
      </w:r>
      <w:r w:rsidR="00ED082B">
        <w:rPr>
          <w:b w:val="0"/>
          <w:i/>
          <w:sz w:val="28"/>
          <w:szCs w:val="28"/>
          <w:lang w:val="uk-UA"/>
        </w:rPr>
        <w:t xml:space="preserve"> </w:t>
      </w:r>
      <w:r>
        <w:rPr>
          <w:b w:val="0"/>
          <w:i/>
          <w:sz w:val="28"/>
          <w:szCs w:val="28"/>
          <w:lang w:val="uk-UA"/>
        </w:rPr>
        <w:t>960 ккал.</w:t>
      </w:r>
    </w:p>
    <w:p w:rsidR="00A13A2C" w:rsidRPr="00A13A2C" w:rsidRDefault="00A13A2C" w:rsidP="00A13A2C">
      <w:pPr>
        <w:pStyle w:val="1"/>
        <w:shd w:val="clear" w:color="auto" w:fill="FFFFFF"/>
        <w:spacing w:before="0" w:beforeAutospacing="0" w:after="0" w:afterAutospacing="0" w:line="360" w:lineRule="auto"/>
        <w:ind w:firstLine="709"/>
        <w:jc w:val="both"/>
        <w:rPr>
          <w:b w:val="0"/>
          <w:i/>
          <w:sz w:val="28"/>
          <w:szCs w:val="28"/>
        </w:rPr>
      </w:pPr>
      <w:r w:rsidRPr="00F21467">
        <w:rPr>
          <w:b w:val="0"/>
          <w:i/>
          <w:sz w:val="28"/>
          <w:szCs w:val="28"/>
          <w:lang w:val="en-US"/>
        </w:rPr>
        <w:t>Q</w:t>
      </w:r>
      <w:r>
        <w:rPr>
          <w:b w:val="0"/>
          <w:i/>
          <w:sz w:val="28"/>
          <w:szCs w:val="28"/>
          <w:vertAlign w:val="subscript"/>
        </w:rPr>
        <w:t>2</w:t>
      </w:r>
      <w:r w:rsidRPr="00A13A2C">
        <w:rPr>
          <w:b w:val="0"/>
          <w:i/>
          <w:sz w:val="28"/>
          <w:szCs w:val="28"/>
        </w:rPr>
        <w:t>=</w:t>
      </w:r>
      <w:r w:rsidRPr="00F21467">
        <w:rPr>
          <w:b w:val="0"/>
          <w:i/>
          <w:sz w:val="28"/>
          <w:szCs w:val="28"/>
          <w:lang w:val="en-US"/>
        </w:rPr>
        <w:t>c</w:t>
      </w:r>
      <w:r>
        <w:rPr>
          <w:b w:val="0"/>
          <w:i/>
          <w:sz w:val="28"/>
          <w:szCs w:val="28"/>
          <w:vertAlign w:val="subscript"/>
        </w:rPr>
        <w:t>2</w:t>
      </w:r>
      <w:r w:rsidRPr="00F21467">
        <w:rPr>
          <w:b w:val="0"/>
          <w:i/>
          <w:sz w:val="28"/>
          <w:szCs w:val="28"/>
          <w:lang w:val="en-US"/>
        </w:rPr>
        <w:t>m</w:t>
      </w:r>
      <w:r>
        <w:rPr>
          <w:b w:val="0"/>
          <w:i/>
          <w:sz w:val="28"/>
          <w:szCs w:val="28"/>
          <w:vertAlign w:val="subscript"/>
        </w:rPr>
        <w:t>2</w:t>
      </w:r>
      <w:r w:rsidRPr="00F21467">
        <w:rPr>
          <w:b w:val="0"/>
          <w:i/>
          <w:sz w:val="28"/>
          <w:szCs w:val="28"/>
          <w:lang w:val="en-US"/>
        </w:rPr>
        <w:t>t</w:t>
      </w:r>
    </w:p>
    <w:p w:rsidR="00F21467" w:rsidRDefault="00A13A2C" w:rsidP="00F21467">
      <w:pPr>
        <w:pStyle w:val="1"/>
        <w:shd w:val="clear" w:color="auto" w:fill="FFFFFF"/>
        <w:spacing w:before="0" w:beforeAutospacing="0" w:after="0" w:afterAutospacing="0" w:line="360" w:lineRule="auto"/>
        <w:ind w:firstLine="709"/>
        <w:jc w:val="both"/>
        <w:rPr>
          <w:b w:val="0"/>
          <w:sz w:val="28"/>
          <w:szCs w:val="28"/>
          <w:lang w:val="uk-UA"/>
        </w:rPr>
      </w:pPr>
      <w:r w:rsidRPr="00F21467">
        <w:rPr>
          <w:b w:val="0"/>
          <w:i/>
          <w:sz w:val="28"/>
          <w:szCs w:val="28"/>
          <w:lang w:val="en-US"/>
        </w:rPr>
        <w:t>c</w:t>
      </w:r>
      <w:r w:rsidRPr="00F21467">
        <w:rPr>
          <w:b w:val="0"/>
          <w:i/>
          <w:sz w:val="28"/>
          <w:szCs w:val="28"/>
          <w:vertAlign w:val="subscript"/>
        </w:rPr>
        <w:t>1</w:t>
      </w:r>
      <w:r>
        <w:rPr>
          <w:b w:val="0"/>
          <w:i/>
          <w:sz w:val="28"/>
          <w:szCs w:val="28"/>
        </w:rPr>
        <w:t xml:space="preserve"> = 2</w:t>
      </w:r>
      <w:proofErr w:type="gramStart"/>
      <w:r>
        <w:rPr>
          <w:b w:val="0"/>
          <w:i/>
          <w:sz w:val="28"/>
          <w:szCs w:val="28"/>
        </w:rPr>
        <w:t>,3</w:t>
      </w:r>
      <w:proofErr w:type="gramEnd"/>
      <w:r>
        <w:rPr>
          <w:b w:val="0"/>
          <w:i/>
          <w:sz w:val="28"/>
          <w:szCs w:val="28"/>
        </w:rPr>
        <w:t xml:space="preserve"> кДж/</w:t>
      </w:r>
      <w:r>
        <w:rPr>
          <w:b w:val="0"/>
          <w:i/>
          <w:sz w:val="28"/>
          <w:szCs w:val="28"/>
          <w:lang w:val="uk-UA"/>
        </w:rPr>
        <w:t>(кг*</w:t>
      </w:r>
      <w:proofErr w:type="spellStart"/>
      <w:r w:rsidRPr="00F21467">
        <w:rPr>
          <w:b w:val="0"/>
          <w:i/>
          <w:sz w:val="28"/>
          <w:szCs w:val="28"/>
          <w:vertAlign w:val="superscript"/>
          <w:lang w:val="uk-UA"/>
        </w:rPr>
        <w:t>о</w:t>
      </w:r>
      <w:r w:rsidRPr="00F21467">
        <w:rPr>
          <w:b w:val="0"/>
          <w:i/>
          <w:sz w:val="28"/>
          <w:szCs w:val="28"/>
          <w:lang w:val="uk-UA"/>
        </w:rPr>
        <w:t>С</w:t>
      </w:r>
      <w:proofErr w:type="spellEnd"/>
      <w:r w:rsidRPr="00F21467">
        <w:rPr>
          <w:b w:val="0"/>
          <w:i/>
          <w:sz w:val="28"/>
          <w:szCs w:val="28"/>
          <w:lang w:val="uk-UA"/>
        </w:rPr>
        <w:t>)</w:t>
      </w:r>
      <w:r>
        <w:rPr>
          <w:b w:val="0"/>
          <w:i/>
          <w:sz w:val="28"/>
          <w:szCs w:val="28"/>
          <w:lang w:val="uk-UA"/>
        </w:rPr>
        <w:t xml:space="preserve">=0,55 </w:t>
      </w:r>
      <w:r w:rsidRPr="00F21467">
        <w:rPr>
          <w:b w:val="0"/>
          <w:i/>
          <w:sz w:val="28"/>
          <w:szCs w:val="28"/>
          <w:lang w:val="uk-UA"/>
        </w:rPr>
        <w:t>ккал/(кг/</w:t>
      </w:r>
      <w:proofErr w:type="spellStart"/>
      <w:r w:rsidRPr="00F21467">
        <w:rPr>
          <w:b w:val="0"/>
          <w:i/>
          <w:sz w:val="28"/>
          <w:szCs w:val="28"/>
          <w:vertAlign w:val="superscript"/>
          <w:lang w:val="uk-UA"/>
        </w:rPr>
        <w:t>о</w:t>
      </w:r>
      <w:r w:rsidRPr="00F21467">
        <w:rPr>
          <w:b w:val="0"/>
          <w:i/>
          <w:sz w:val="28"/>
          <w:szCs w:val="28"/>
          <w:lang w:val="uk-UA"/>
        </w:rPr>
        <w:t>С</w:t>
      </w:r>
      <w:proofErr w:type="spellEnd"/>
      <w:r w:rsidRPr="00F21467">
        <w:rPr>
          <w:b w:val="0"/>
          <w:i/>
          <w:sz w:val="28"/>
          <w:szCs w:val="28"/>
          <w:lang w:val="uk-UA"/>
        </w:rPr>
        <w:t>)</w:t>
      </w:r>
      <w:r>
        <w:rPr>
          <w:b w:val="0"/>
          <w:sz w:val="28"/>
          <w:szCs w:val="28"/>
          <w:lang w:val="uk-UA"/>
        </w:rPr>
        <w:t xml:space="preserve"> – питома теплоємність солом’яного субстрату</w:t>
      </w:r>
      <w:r w:rsidR="00CD1422">
        <w:rPr>
          <w:b w:val="0"/>
          <w:sz w:val="28"/>
          <w:szCs w:val="28"/>
          <w:lang w:val="uk-UA"/>
        </w:rPr>
        <w:t>;</w:t>
      </w:r>
    </w:p>
    <w:p w:rsidR="00CD1422" w:rsidRDefault="00CD1422" w:rsidP="00CD1422">
      <w:pPr>
        <w:pStyle w:val="1"/>
        <w:shd w:val="clear" w:color="auto" w:fill="FFFFFF"/>
        <w:spacing w:before="0" w:beforeAutospacing="0" w:after="0" w:afterAutospacing="0" w:line="360" w:lineRule="auto"/>
        <w:ind w:firstLine="709"/>
        <w:jc w:val="both"/>
        <w:rPr>
          <w:b w:val="0"/>
          <w:sz w:val="28"/>
          <w:szCs w:val="28"/>
          <w:lang w:val="uk-UA"/>
        </w:rPr>
      </w:pPr>
      <w:r w:rsidRPr="00F21467">
        <w:rPr>
          <w:b w:val="0"/>
          <w:i/>
          <w:sz w:val="28"/>
          <w:szCs w:val="28"/>
          <w:lang w:val="en-US"/>
        </w:rPr>
        <w:t>m</w:t>
      </w:r>
      <w:r w:rsidR="00097C19">
        <w:rPr>
          <w:b w:val="0"/>
          <w:i/>
          <w:sz w:val="28"/>
          <w:szCs w:val="28"/>
          <w:vertAlign w:val="subscript"/>
          <w:lang w:val="uk-UA"/>
        </w:rPr>
        <w:t>2</w:t>
      </w:r>
      <w:r w:rsidRPr="00F21467">
        <w:rPr>
          <w:b w:val="0"/>
          <w:i/>
          <w:sz w:val="28"/>
          <w:szCs w:val="28"/>
        </w:rPr>
        <w:t xml:space="preserve"> = </w:t>
      </w:r>
      <w:proofErr w:type="spellStart"/>
      <w:r w:rsidR="006661F9">
        <w:rPr>
          <w:b w:val="0"/>
          <w:i/>
          <w:sz w:val="28"/>
          <w:szCs w:val="28"/>
          <w:lang w:val="en-US"/>
        </w:rPr>
        <w:t>Vρ</w:t>
      </w:r>
      <w:proofErr w:type="spellEnd"/>
      <w:r w:rsidRPr="00F21467">
        <w:rPr>
          <w:b w:val="0"/>
          <w:i/>
          <w:sz w:val="28"/>
          <w:szCs w:val="28"/>
          <w:lang w:val="uk-UA"/>
        </w:rPr>
        <w:t xml:space="preserve"> кг</w:t>
      </w:r>
      <w:r>
        <w:rPr>
          <w:b w:val="0"/>
          <w:sz w:val="28"/>
          <w:szCs w:val="28"/>
          <w:lang w:val="uk-UA"/>
        </w:rPr>
        <w:t xml:space="preserve"> –</w:t>
      </w:r>
      <w:r w:rsidR="006661F9">
        <w:rPr>
          <w:b w:val="0"/>
          <w:sz w:val="28"/>
          <w:szCs w:val="28"/>
          <w:lang w:val="uk-UA"/>
        </w:rPr>
        <w:t xml:space="preserve"> маса субстрату;</w:t>
      </w:r>
    </w:p>
    <w:p w:rsidR="006661F9" w:rsidRDefault="006661F9" w:rsidP="00CD1422">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ρ =150 кг/м</w:t>
      </w:r>
      <w:r>
        <w:rPr>
          <w:b w:val="0"/>
          <w:sz w:val="28"/>
          <w:szCs w:val="28"/>
          <w:vertAlign w:val="superscript"/>
          <w:lang w:val="uk-UA"/>
        </w:rPr>
        <w:t>3</w:t>
      </w:r>
      <w:r w:rsidR="00EC79AE">
        <w:rPr>
          <w:b w:val="0"/>
          <w:sz w:val="28"/>
          <w:szCs w:val="28"/>
          <w:lang w:val="uk-UA"/>
        </w:rPr>
        <w:t>=0,15</w:t>
      </w:r>
      <w:r w:rsidR="00EC79AE">
        <w:rPr>
          <w:b w:val="0"/>
          <w:sz w:val="28"/>
          <w:szCs w:val="28"/>
        </w:rPr>
        <w:t xml:space="preserve"> г/см</w:t>
      </w:r>
      <w:r w:rsidR="00EC79AE">
        <w:rPr>
          <w:b w:val="0"/>
          <w:sz w:val="28"/>
          <w:szCs w:val="28"/>
          <w:vertAlign w:val="superscript"/>
        </w:rPr>
        <w:t>3</w:t>
      </w:r>
      <w:r w:rsidR="00EC79AE">
        <w:rPr>
          <w:b w:val="0"/>
          <w:sz w:val="28"/>
          <w:szCs w:val="28"/>
        </w:rPr>
        <w:t xml:space="preserve"> – </w:t>
      </w:r>
      <w:r w:rsidR="00EC79AE">
        <w:rPr>
          <w:b w:val="0"/>
          <w:sz w:val="28"/>
          <w:szCs w:val="28"/>
          <w:lang w:val="uk-UA"/>
        </w:rPr>
        <w:t>щільність солом’я</w:t>
      </w:r>
      <w:r w:rsidR="00097C19">
        <w:rPr>
          <w:b w:val="0"/>
          <w:sz w:val="28"/>
          <w:szCs w:val="28"/>
          <w:lang w:val="uk-UA"/>
        </w:rPr>
        <w:t>ного відпрацьованого субстрату;</w:t>
      </w:r>
    </w:p>
    <w:p w:rsidR="00097C19" w:rsidRDefault="00097C19" w:rsidP="00CD1422">
      <w:pPr>
        <w:pStyle w:val="1"/>
        <w:shd w:val="clear" w:color="auto" w:fill="FFFFFF"/>
        <w:spacing w:before="0" w:beforeAutospacing="0" w:after="0" w:afterAutospacing="0" w:line="360" w:lineRule="auto"/>
        <w:ind w:firstLine="709"/>
        <w:jc w:val="both"/>
        <w:rPr>
          <w:b w:val="0"/>
          <w:i/>
          <w:sz w:val="28"/>
          <w:szCs w:val="28"/>
          <w:lang w:val="uk-UA"/>
        </w:rPr>
      </w:pPr>
      <w:r w:rsidRPr="00F21467">
        <w:rPr>
          <w:b w:val="0"/>
          <w:i/>
          <w:sz w:val="28"/>
          <w:szCs w:val="28"/>
          <w:lang w:val="en-US"/>
        </w:rPr>
        <w:t>m</w:t>
      </w:r>
      <w:r>
        <w:rPr>
          <w:b w:val="0"/>
          <w:i/>
          <w:sz w:val="28"/>
          <w:szCs w:val="28"/>
          <w:vertAlign w:val="subscript"/>
          <w:lang w:val="uk-UA"/>
        </w:rPr>
        <w:t>2</w:t>
      </w:r>
      <w:r w:rsidRPr="00F21467">
        <w:rPr>
          <w:b w:val="0"/>
          <w:i/>
          <w:sz w:val="28"/>
          <w:szCs w:val="28"/>
        </w:rPr>
        <w:t xml:space="preserve"> = </w:t>
      </w:r>
      <w:r w:rsidRPr="00097C19">
        <w:rPr>
          <w:b w:val="0"/>
          <w:i/>
          <w:sz w:val="28"/>
          <w:szCs w:val="28"/>
        </w:rPr>
        <w:t>3</w:t>
      </w:r>
      <w:r>
        <w:rPr>
          <w:b w:val="0"/>
          <w:i/>
          <w:sz w:val="28"/>
          <w:szCs w:val="28"/>
          <w:lang w:val="en-US"/>
        </w:rPr>
        <w:t> </w:t>
      </w:r>
      <w:r w:rsidRPr="00097C19">
        <w:rPr>
          <w:b w:val="0"/>
          <w:i/>
          <w:sz w:val="28"/>
          <w:szCs w:val="28"/>
        </w:rPr>
        <w:t>000х</w:t>
      </w:r>
      <w:r>
        <w:rPr>
          <w:b w:val="0"/>
          <w:i/>
          <w:sz w:val="28"/>
          <w:szCs w:val="28"/>
          <w:lang w:val="uk-UA"/>
        </w:rPr>
        <w:t>0</w:t>
      </w:r>
      <w:proofErr w:type="gramStart"/>
      <w:r>
        <w:rPr>
          <w:b w:val="0"/>
          <w:i/>
          <w:sz w:val="28"/>
          <w:szCs w:val="28"/>
          <w:lang w:val="uk-UA"/>
        </w:rPr>
        <w:t>,15</w:t>
      </w:r>
      <w:proofErr w:type="gramEnd"/>
      <w:r>
        <w:rPr>
          <w:b w:val="0"/>
          <w:i/>
          <w:sz w:val="28"/>
          <w:szCs w:val="28"/>
          <w:lang w:val="uk-UA"/>
        </w:rPr>
        <w:t>=450 кг;</w:t>
      </w:r>
    </w:p>
    <w:p w:rsidR="00097C19" w:rsidRDefault="00097C19" w:rsidP="00097C19">
      <w:pPr>
        <w:pStyle w:val="1"/>
        <w:shd w:val="clear" w:color="auto" w:fill="FFFFFF"/>
        <w:spacing w:before="0" w:beforeAutospacing="0" w:after="0" w:afterAutospacing="0" w:line="360" w:lineRule="auto"/>
        <w:ind w:firstLine="709"/>
        <w:jc w:val="both"/>
        <w:rPr>
          <w:b w:val="0"/>
          <w:i/>
          <w:sz w:val="28"/>
          <w:szCs w:val="28"/>
          <w:lang w:val="uk-UA"/>
        </w:rPr>
      </w:pPr>
      <w:r w:rsidRPr="00F21467">
        <w:rPr>
          <w:b w:val="0"/>
          <w:i/>
          <w:sz w:val="28"/>
          <w:szCs w:val="28"/>
          <w:lang w:val="en-US"/>
        </w:rPr>
        <w:t>Q</w:t>
      </w:r>
      <w:r w:rsidRPr="00A13A2C">
        <w:rPr>
          <w:b w:val="0"/>
          <w:i/>
          <w:sz w:val="28"/>
          <w:szCs w:val="28"/>
          <w:vertAlign w:val="subscript"/>
        </w:rPr>
        <w:t>1</w:t>
      </w:r>
      <w:r w:rsidRPr="00A13A2C">
        <w:rPr>
          <w:b w:val="0"/>
          <w:i/>
          <w:sz w:val="28"/>
          <w:szCs w:val="28"/>
        </w:rPr>
        <w:t>=</w:t>
      </w:r>
      <w:r>
        <w:rPr>
          <w:b w:val="0"/>
          <w:i/>
          <w:sz w:val="28"/>
          <w:szCs w:val="28"/>
          <w:lang w:val="uk-UA"/>
        </w:rPr>
        <w:t>0</w:t>
      </w:r>
      <w:proofErr w:type="gramStart"/>
      <w:r>
        <w:rPr>
          <w:b w:val="0"/>
          <w:i/>
          <w:sz w:val="28"/>
          <w:szCs w:val="28"/>
          <w:lang w:val="uk-UA"/>
        </w:rPr>
        <w:t>,55</w:t>
      </w:r>
      <w:proofErr w:type="gramEnd"/>
      <w:r w:rsidR="00ED082B">
        <w:rPr>
          <w:b w:val="0"/>
          <w:i/>
          <w:sz w:val="28"/>
          <w:szCs w:val="28"/>
          <w:lang w:val="uk-UA"/>
        </w:rPr>
        <w:t xml:space="preserve"> </w:t>
      </w:r>
      <w:r>
        <w:rPr>
          <w:b w:val="0"/>
          <w:i/>
          <w:sz w:val="28"/>
          <w:szCs w:val="28"/>
          <w:lang w:val="uk-UA"/>
        </w:rPr>
        <w:t>х</w:t>
      </w:r>
      <w:r w:rsidR="00ED082B">
        <w:rPr>
          <w:b w:val="0"/>
          <w:i/>
          <w:sz w:val="28"/>
          <w:szCs w:val="28"/>
          <w:lang w:val="uk-UA"/>
        </w:rPr>
        <w:t xml:space="preserve"> </w:t>
      </w:r>
      <w:r>
        <w:rPr>
          <w:b w:val="0"/>
          <w:i/>
          <w:sz w:val="28"/>
          <w:szCs w:val="28"/>
          <w:lang w:val="uk-UA"/>
        </w:rPr>
        <w:t>450</w:t>
      </w:r>
      <w:r w:rsidR="00ED082B">
        <w:rPr>
          <w:b w:val="0"/>
          <w:i/>
          <w:sz w:val="28"/>
          <w:szCs w:val="28"/>
          <w:lang w:val="uk-UA"/>
        </w:rPr>
        <w:t xml:space="preserve"> </w:t>
      </w:r>
      <w:r>
        <w:rPr>
          <w:b w:val="0"/>
          <w:i/>
          <w:sz w:val="28"/>
          <w:szCs w:val="28"/>
          <w:lang w:val="uk-UA"/>
        </w:rPr>
        <w:t>х</w:t>
      </w:r>
      <w:r w:rsidR="00ED082B">
        <w:rPr>
          <w:b w:val="0"/>
          <w:i/>
          <w:sz w:val="28"/>
          <w:szCs w:val="28"/>
          <w:lang w:val="uk-UA"/>
        </w:rPr>
        <w:t xml:space="preserve"> 80=19 800</w:t>
      </w:r>
      <w:r>
        <w:rPr>
          <w:b w:val="0"/>
          <w:i/>
          <w:sz w:val="28"/>
          <w:szCs w:val="28"/>
          <w:lang w:val="uk-UA"/>
        </w:rPr>
        <w:t xml:space="preserve"> ккал.</w:t>
      </w:r>
    </w:p>
    <w:p w:rsidR="00ED082B" w:rsidRDefault="00ED082B" w:rsidP="00097C19">
      <w:pPr>
        <w:pStyle w:val="1"/>
        <w:shd w:val="clear" w:color="auto" w:fill="FFFFFF"/>
        <w:spacing w:before="0" w:beforeAutospacing="0" w:after="0" w:afterAutospacing="0" w:line="360" w:lineRule="auto"/>
        <w:ind w:firstLine="709"/>
        <w:jc w:val="both"/>
        <w:rPr>
          <w:b w:val="0"/>
          <w:i/>
          <w:sz w:val="28"/>
          <w:szCs w:val="28"/>
          <w:lang w:val="uk-UA"/>
        </w:rPr>
      </w:pPr>
      <w:r w:rsidRPr="00F21467">
        <w:rPr>
          <w:b w:val="0"/>
          <w:i/>
          <w:sz w:val="28"/>
          <w:szCs w:val="28"/>
          <w:lang w:val="en-US"/>
        </w:rPr>
        <w:t>Q</w:t>
      </w:r>
      <w:r>
        <w:rPr>
          <w:b w:val="0"/>
          <w:i/>
          <w:sz w:val="28"/>
          <w:szCs w:val="28"/>
          <w:lang w:val="uk-UA"/>
        </w:rPr>
        <w:t xml:space="preserve"> = 14 960 + 19 800 = 34 760 ккал.</w:t>
      </w:r>
    </w:p>
    <w:p w:rsidR="00ED082B" w:rsidRDefault="00ED082B" w:rsidP="00097C19">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Потужність – кількість енергії, яку необхідно довести до матеріалу протягом години.</w:t>
      </w:r>
    </w:p>
    <w:p w:rsidR="00ED082B" w:rsidRDefault="00ED082B" w:rsidP="00097C19">
      <w:pPr>
        <w:pStyle w:val="1"/>
        <w:shd w:val="clear" w:color="auto" w:fill="FFFFFF"/>
        <w:spacing w:before="0" w:beforeAutospacing="0" w:after="0" w:afterAutospacing="0" w:line="360" w:lineRule="auto"/>
        <w:ind w:firstLine="709"/>
        <w:jc w:val="both"/>
        <w:rPr>
          <w:b w:val="0"/>
          <w:sz w:val="28"/>
          <w:szCs w:val="28"/>
          <w:lang w:val="uk-UA"/>
        </w:rPr>
      </w:pPr>
      <w:r w:rsidRPr="00ED082B">
        <w:rPr>
          <w:b w:val="0"/>
          <w:i/>
          <w:sz w:val="28"/>
          <w:szCs w:val="28"/>
          <w:lang w:val="en-US"/>
        </w:rPr>
        <w:t>W</w:t>
      </w:r>
      <w:r w:rsidRPr="0035506A">
        <w:rPr>
          <w:b w:val="0"/>
          <w:i/>
          <w:sz w:val="28"/>
          <w:szCs w:val="28"/>
        </w:rPr>
        <w:t xml:space="preserve"> = </w:t>
      </w:r>
      <w:r w:rsidRPr="00ED082B">
        <w:rPr>
          <w:b w:val="0"/>
          <w:i/>
          <w:sz w:val="28"/>
          <w:szCs w:val="28"/>
          <w:lang w:val="en-US"/>
        </w:rPr>
        <w:t>QT</w:t>
      </w:r>
      <w:r>
        <w:rPr>
          <w:b w:val="0"/>
          <w:sz w:val="28"/>
          <w:szCs w:val="28"/>
          <w:lang w:val="uk-UA"/>
        </w:rPr>
        <w:t>;</w:t>
      </w:r>
    </w:p>
    <w:p w:rsidR="00ED082B" w:rsidRDefault="00ED082B" w:rsidP="00097C19">
      <w:pPr>
        <w:pStyle w:val="1"/>
        <w:shd w:val="clear" w:color="auto" w:fill="FFFFFF"/>
        <w:spacing w:before="0" w:beforeAutospacing="0" w:after="0" w:afterAutospacing="0" w:line="360" w:lineRule="auto"/>
        <w:ind w:firstLine="709"/>
        <w:jc w:val="both"/>
        <w:rPr>
          <w:b w:val="0"/>
          <w:i/>
          <w:sz w:val="28"/>
          <w:szCs w:val="28"/>
          <w:lang w:val="uk-UA"/>
        </w:rPr>
      </w:pPr>
      <w:r w:rsidRPr="00ED082B">
        <w:rPr>
          <w:b w:val="0"/>
          <w:i/>
          <w:sz w:val="28"/>
          <w:szCs w:val="28"/>
          <w:lang w:val="en-US"/>
        </w:rPr>
        <w:t>W</w:t>
      </w:r>
      <w:r w:rsidRPr="0035506A">
        <w:rPr>
          <w:b w:val="0"/>
          <w:i/>
          <w:sz w:val="28"/>
          <w:szCs w:val="28"/>
        </w:rPr>
        <w:t xml:space="preserve"> =</w:t>
      </w:r>
      <w:r>
        <w:rPr>
          <w:b w:val="0"/>
          <w:i/>
          <w:sz w:val="28"/>
          <w:szCs w:val="28"/>
          <w:lang w:val="uk-UA"/>
        </w:rPr>
        <w:t xml:space="preserve"> 34 760 х 0</w:t>
      </w:r>
      <w:proofErr w:type="gramStart"/>
      <w:r>
        <w:rPr>
          <w:b w:val="0"/>
          <w:i/>
          <w:sz w:val="28"/>
          <w:szCs w:val="28"/>
          <w:lang w:val="uk-UA"/>
        </w:rPr>
        <w:t>,00116</w:t>
      </w:r>
      <w:proofErr w:type="gramEnd"/>
      <w:r>
        <w:rPr>
          <w:b w:val="0"/>
          <w:i/>
          <w:sz w:val="28"/>
          <w:szCs w:val="28"/>
          <w:lang w:val="uk-UA"/>
        </w:rPr>
        <w:t>=40,32 кВт.</w:t>
      </w:r>
    </w:p>
    <w:p w:rsidR="00ED082B" w:rsidRPr="009371CF" w:rsidRDefault="0035506A" w:rsidP="00097C19">
      <w:pPr>
        <w:pStyle w:val="1"/>
        <w:shd w:val="clear" w:color="auto" w:fill="FFFFFF"/>
        <w:spacing w:before="0" w:beforeAutospacing="0" w:after="0" w:afterAutospacing="0" w:line="360" w:lineRule="auto"/>
        <w:ind w:firstLine="709"/>
        <w:jc w:val="both"/>
        <w:rPr>
          <w:b w:val="0"/>
          <w:sz w:val="28"/>
          <w:szCs w:val="28"/>
          <w:lang w:val="uk-UA"/>
        </w:rPr>
      </w:pPr>
      <w:r w:rsidRPr="009371CF">
        <w:rPr>
          <w:b w:val="0"/>
          <w:sz w:val="28"/>
          <w:szCs w:val="28"/>
          <w:lang w:val="uk-UA"/>
        </w:rPr>
        <w:t xml:space="preserve">Потужність розраховано за умови, що ККД парогенератора 100%. Однак, необхідно врахувати також, втрати температури (3-5%), зміни у напрузі струму (5%) та </w:t>
      </w:r>
      <w:r w:rsidR="009371CF" w:rsidRPr="009371CF">
        <w:rPr>
          <w:b w:val="0"/>
          <w:sz w:val="28"/>
          <w:szCs w:val="28"/>
          <w:lang w:val="uk-UA"/>
        </w:rPr>
        <w:t xml:space="preserve">недоліки у структурі нагрівальних </w:t>
      </w:r>
      <w:proofErr w:type="spellStart"/>
      <w:r w:rsidR="009371CF" w:rsidRPr="009371CF">
        <w:rPr>
          <w:b w:val="0"/>
          <w:sz w:val="28"/>
          <w:szCs w:val="28"/>
          <w:lang w:val="uk-UA"/>
        </w:rPr>
        <w:t>ТЕНів</w:t>
      </w:r>
      <w:proofErr w:type="spellEnd"/>
      <w:r w:rsidR="009371CF" w:rsidRPr="009371CF">
        <w:rPr>
          <w:b w:val="0"/>
          <w:sz w:val="28"/>
          <w:szCs w:val="28"/>
          <w:lang w:val="uk-UA"/>
        </w:rPr>
        <w:t xml:space="preserve"> (5%).</w:t>
      </w:r>
    </w:p>
    <w:p w:rsidR="009371CF" w:rsidRPr="009371CF" w:rsidRDefault="009371CF" w:rsidP="00097C19">
      <w:pPr>
        <w:pStyle w:val="1"/>
        <w:shd w:val="clear" w:color="auto" w:fill="FFFFFF"/>
        <w:spacing w:before="0" w:beforeAutospacing="0" w:after="0" w:afterAutospacing="0" w:line="360" w:lineRule="auto"/>
        <w:ind w:firstLine="709"/>
        <w:jc w:val="both"/>
        <w:rPr>
          <w:b w:val="0"/>
          <w:sz w:val="28"/>
          <w:szCs w:val="28"/>
          <w:lang w:val="uk-UA"/>
        </w:rPr>
      </w:pPr>
      <w:r w:rsidRPr="009371CF">
        <w:rPr>
          <w:b w:val="0"/>
          <w:sz w:val="28"/>
          <w:szCs w:val="28"/>
          <w:lang w:val="uk-UA"/>
        </w:rPr>
        <w:t>Таким чином значення потужності парогенератора остаточна буд рівна:</w:t>
      </w:r>
    </w:p>
    <w:p w:rsidR="009371CF" w:rsidRDefault="009371CF" w:rsidP="00097C19">
      <w:pPr>
        <w:pStyle w:val="1"/>
        <w:shd w:val="clear" w:color="auto" w:fill="FFFFFF"/>
        <w:spacing w:before="0" w:beforeAutospacing="0" w:after="0" w:afterAutospacing="0" w:line="360" w:lineRule="auto"/>
        <w:ind w:firstLine="709"/>
        <w:jc w:val="both"/>
        <w:rPr>
          <w:b w:val="0"/>
          <w:i/>
          <w:sz w:val="28"/>
          <w:szCs w:val="28"/>
          <w:lang w:val="uk-UA"/>
        </w:rPr>
      </w:pPr>
      <w:r w:rsidRPr="00ED082B">
        <w:rPr>
          <w:b w:val="0"/>
          <w:i/>
          <w:sz w:val="28"/>
          <w:szCs w:val="28"/>
          <w:lang w:val="en-US"/>
        </w:rPr>
        <w:t>W</w:t>
      </w:r>
      <w:r w:rsidRPr="0035506A">
        <w:rPr>
          <w:b w:val="0"/>
          <w:i/>
          <w:sz w:val="28"/>
          <w:szCs w:val="28"/>
        </w:rPr>
        <w:t xml:space="preserve"> =</w:t>
      </w:r>
      <w:r>
        <w:rPr>
          <w:b w:val="0"/>
          <w:i/>
          <w:sz w:val="28"/>
          <w:szCs w:val="28"/>
          <w:lang w:val="uk-UA"/>
        </w:rPr>
        <w:t xml:space="preserve"> 40</w:t>
      </w:r>
      <w:proofErr w:type="gramStart"/>
      <w:r>
        <w:rPr>
          <w:b w:val="0"/>
          <w:i/>
          <w:sz w:val="28"/>
          <w:szCs w:val="28"/>
          <w:lang w:val="uk-UA"/>
        </w:rPr>
        <w:t>,32</w:t>
      </w:r>
      <w:proofErr w:type="gramEnd"/>
      <w:r>
        <w:rPr>
          <w:b w:val="0"/>
          <w:i/>
          <w:sz w:val="28"/>
          <w:szCs w:val="28"/>
          <w:lang w:val="uk-UA"/>
        </w:rPr>
        <w:t>+15% = 46,37 кВт.</w:t>
      </w:r>
    </w:p>
    <w:p w:rsidR="009371CF" w:rsidRDefault="009371CF" w:rsidP="00097C19">
      <w:pPr>
        <w:pStyle w:val="1"/>
        <w:shd w:val="clear" w:color="auto" w:fill="FFFFFF"/>
        <w:spacing w:before="0" w:beforeAutospacing="0" w:after="0" w:afterAutospacing="0" w:line="360" w:lineRule="auto"/>
        <w:ind w:firstLine="709"/>
        <w:jc w:val="both"/>
        <w:rPr>
          <w:b w:val="0"/>
          <w:i/>
          <w:sz w:val="28"/>
          <w:szCs w:val="28"/>
          <w:lang w:val="uk-UA"/>
        </w:rPr>
      </w:pPr>
      <w:r>
        <w:rPr>
          <w:b w:val="0"/>
          <w:i/>
          <w:sz w:val="28"/>
          <w:szCs w:val="28"/>
          <w:lang w:val="uk-UA"/>
        </w:rPr>
        <w:t>Щоб нагріти субстрат за 30 хв, необхідно:</w:t>
      </w:r>
    </w:p>
    <w:p w:rsidR="009371CF" w:rsidRDefault="009371CF" w:rsidP="009371CF">
      <w:pPr>
        <w:pStyle w:val="1"/>
        <w:shd w:val="clear" w:color="auto" w:fill="FFFFFF"/>
        <w:spacing w:before="0" w:beforeAutospacing="0" w:after="0" w:afterAutospacing="0" w:line="360" w:lineRule="auto"/>
        <w:ind w:firstLine="709"/>
        <w:jc w:val="both"/>
        <w:rPr>
          <w:b w:val="0"/>
          <w:i/>
          <w:sz w:val="28"/>
          <w:szCs w:val="28"/>
          <w:lang w:val="uk-UA"/>
        </w:rPr>
      </w:pPr>
      <w:r>
        <w:rPr>
          <w:b w:val="0"/>
          <w:i/>
          <w:sz w:val="28"/>
          <w:szCs w:val="28"/>
          <w:lang w:val="uk-UA"/>
        </w:rPr>
        <w:t>46,37 х 2 = 92,74 кВт.</w:t>
      </w:r>
    </w:p>
    <w:p w:rsidR="009371CF" w:rsidRDefault="009371CF" w:rsidP="009371CF">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Оскільки термічна обробка повинна тривати протягом 2-х год, загальні витрати енергії на нагрівання будуть такими:</w:t>
      </w:r>
    </w:p>
    <w:p w:rsidR="00097C19" w:rsidRDefault="009371CF" w:rsidP="00CD1422">
      <w:pPr>
        <w:pStyle w:val="1"/>
        <w:shd w:val="clear" w:color="auto" w:fill="FFFFFF"/>
        <w:spacing w:before="0" w:beforeAutospacing="0" w:after="0" w:afterAutospacing="0" w:line="360" w:lineRule="auto"/>
        <w:ind w:firstLine="709"/>
        <w:jc w:val="both"/>
        <w:rPr>
          <w:b w:val="0"/>
          <w:sz w:val="28"/>
          <w:szCs w:val="28"/>
          <w:lang w:val="uk-UA"/>
        </w:rPr>
      </w:pPr>
      <w:r w:rsidRPr="009371CF">
        <w:rPr>
          <w:b w:val="0"/>
          <w:i/>
          <w:sz w:val="28"/>
          <w:szCs w:val="28"/>
          <w:lang w:val="uk-UA"/>
        </w:rPr>
        <w:t xml:space="preserve">92,74 (нагрівання 30 хв + 46,37 (обробка 1 год) + 23,18 (обробка 30 хв) </w:t>
      </w:r>
      <w:r w:rsidR="006F0D9C">
        <w:rPr>
          <w:b w:val="0"/>
          <w:i/>
          <w:sz w:val="28"/>
          <w:szCs w:val="28"/>
          <w:lang w:val="uk-UA"/>
        </w:rPr>
        <w:t>+ 7,77 (робота електричних приладів)</w:t>
      </w:r>
      <w:r w:rsidRPr="009371CF">
        <w:rPr>
          <w:b w:val="0"/>
          <w:i/>
          <w:sz w:val="28"/>
          <w:szCs w:val="28"/>
          <w:lang w:val="uk-UA"/>
        </w:rPr>
        <w:t xml:space="preserve">= </w:t>
      </w:r>
      <w:r w:rsidR="006F0D9C">
        <w:rPr>
          <w:b w:val="0"/>
          <w:i/>
          <w:sz w:val="28"/>
          <w:szCs w:val="28"/>
          <w:lang w:val="uk-UA"/>
        </w:rPr>
        <w:t>170,06</w:t>
      </w:r>
      <w:r w:rsidRPr="009371CF">
        <w:rPr>
          <w:b w:val="0"/>
          <w:i/>
          <w:sz w:val="28"/>
          <w:szCs w:val="28"/>
          <w:lang w:val="uk-UA"/>
        </w:rPr>
        <w:t xml:space="preserve"> кВт</w:t>
      </w:r>
      <w:r>
        <w:rPr>
          <w:b w:val="0"/>
          <w:sz w:val="28"/>
          <w:szCs w:val="28"/>
          <w:lang w:val="uk-UA"/>
        </w:rPr>
        <w:t xml:space="preserve"> – енергетичні витрати на обробку відпрацьованого грибного субстрату</w:t>
      </w:r>
      <w:r w:rsidR="006F0D9C">
        <w:rPr>
          <w:b w:val="0"/>
          <w:sz w:val="28"/>
          <w:szCs w:val="28"/>
          <w:lang w:val="uk-UA"/>
        </w:rPr>
        <w:t xml:space="preserve"> (на парогенератор)</w:t>
      </w:r>
      <w:r>
        <w:rPr>
          <w:b w:val="0"/>
          <w:sz w:val="28"/>
          <w:szCs w:val="28"/>
          <w:lang w:val="uk-UA"/>
        </w:rPr>
        <w:t>.</w:t>
      </w:r>
    </w:p>
    <w:p w:rsidR="006F0D9C" w:rsidRDefault="00910765" w:rsidP="00CD1422">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lastRenderedPageBreak/>
        <w:t xml:space="preserve">За даними тарифних планів, які отримано з сайту </w:t>
      </w:r>
      <w:proofErr w:type="spellStart"/>
      <w:r>
        <w:rPr>
          <w:b w:val="0"/>
          <w:sz w:val="28"/>
          <w:szCs w:val="28"/>
          <w:lang w:val="en-US"/>
        </w:rPr>
        <w:t>novakom</w:t>
      </w:r>
      <w:proofErr w:type="spellEnd"/>
      <w:r w:rsidRPr="00910765">
        <w:rPr>
          <w:b w:val="0"/>
          <w:sz w:val="28"/>
          <w:szCs w:val="28"/>
          <w:lang w:val="uk-UA"/>
        </w:rPr>
        <w:t>.</w:t>
      </w:r>
      <w:r>
        <w:rPr>
          <w:b w:val="0"/>
          <w:sz w:val="28"/>
          <w:szCs w:val="28"/>
          <w:lang w:val="en-US"/>
        </w:rPr>
        <w:t>com</w:t>
      </w:r>
      <w:r w:rsidRPr="00910765">
        <w:rPr>
          <w:b w:val="0"/>
          <w:sz w:val="28"/>
          <w:szCs w:val="28"/>
          <w:lang w:val="uk-UA"/>
        </w:rPr>
        <w:t>.</w:t>
      </w:r>
      <w:proofErr w:type="spellStart"/>
      <w:r>
        <w:rPr>
          <w:b w:val="0"/>
          <w:sz w:val="28"/>
          <w:szCs w:val="28"/>
          <w:lang w:val="en-US"/>
        </w:rPr>
        <w:t>ua</w:t>
      </w:r>
      <w:proofErr w:type="spellEnd"/>
      <w:r>
        <w:rPr>
          <w:b w:val="0"/>
          <w:sz w:val="28"/>
          <w:szCs w:val="28"/>
          <w:lang w:val="uk-UA"/>
        </w:rPr>
        <w:t xml:space="preserve">, </w:t>
      </w:r>
      <w:r w:rsidR="008536E4">
        <w:rPr>
          <w:b w:val="0"/>
          <w:sz w:val="28"/>
          <w:szCs w:val="28"/>
          <w:lang w:val="uk-UA"/>
        </w:rPr>
        <w:t>100 кВт електроенергії – 90 грн. З цього:</w:t>
      </w:r>
    </w:p>
    <w:p w:rsidR="008536E4" w:rsidRPr="008536E4" w:rsidRDefault="008536E4" w:rsidP="00CD1422">
      <w:pPr>
        <w:pStyle w:val="1"/>
        <w:shd w:val="clear" w:color="auto" w:fill="FFFFFF"/>
        <w:spacing w:before="0" w:beforeAutospacing="0" w:after="0" w:afterAutospacing="0" w:line="360" w:lineRule="auto"/>
        <w:ind w:firstLine="709"/>
        <w:jc w:val="both"/>
        <w:rPr>
          <w:b w:val="0"/>
          <w:i/>
          <w:sz w:val="28"/>
          <w:szCs w:val="28"/>
          <w:lang w:val="uk-UA"/>
        </w:rPr>
      </w:pPr>
      <w:r w:rsidRPr="008536E4">
        <w:rPr>
          <w:b w:val="0"/>
          <w:i/>
          <w:sz w:val="28"/>
          <w:szCs w:val="28"/>
          <w:lang w:val="uk-UA"/>
        </w:rPr>
        <w:t>1 кВт = 0,9 грн;</w:t>
      </w:r>
    </w:p>
    <w:p w:rsidR="008536E4" w:rsidRPr="006A75BF" w:rsidRDefault="008536E4" w:rsidP="006A75BF">
      <w:pPr>
        <w:pStyle w:val="1"/>
        <w:shd w:val="clear" w:color="auto" w:fill="FFFFFF"/>
        <w:spacing w:before="0" w:beforeAutospacing="0" w:after="0" w:afterAutospacing="0" w:line="360" w:lineRule="auto"/>
        <w:ind w:firstLine="709"/>
        <w:jc w:val="both"/>
        <w:rPr>
          <w:b w:val="0"/>
          <w:i/>
          <w:sz w:val="28"/>
          <w:szCs w:val="28"/>
          <w:lang w:val="uk-UA"/>
        </w:rPr>
      </w:pPr>
      <w:r w:rsidRPr="008536E4">
        <w:rPr>
          <w:b w:val="0"/>
          <w:i/>
          <w:sz w:val="28"/>
          <w:szCs w:val="28"/>
          <w:lang w:val="uk-UA"/>
        </w:rPr>
        <w:t>170,06 х 0,9 = 15</w:t>
      </w:r>
      <w:r w:rsidR="006A75BF">
        <w:rPr>
          <w:b w:val="0"/>
          <w:i/>
          <w:sz w:val="28"/>
          <w:szCs w:val="28"/>
          <w:lang w:val="uk-UA"/>
        </w:rPr>
        <w:t xml:space="preserve">3,05 грн – </w:t>
      </w:r>
      <w:r w:rsidR="006A75BF" w:rsidRPr="006A75BF">
        <w:rPr>
          <w:b w:val="0"/>
          <w:sz w:val="28"/>
          <w:szCs w:val="28"/>
          <w:lang w:val="uk-UA"/>
        </w:rPr>
        <w:t xml:space="preserve">затрати на </w:t>
      </w:r>
      <w:proofErr w:type="spellStart"/>
      <w:r w:rsidR="006A75BF" w:rsidRPr="006A75BF">
        <w:rPr>
          <w:b w:val="0"/>
          <w:sz w:val="28"/>
          <w:szCs w:val="28"/>
          <w:lang w:val="uk-UA"/>
        </w:rPr>
        <w:t>ксеротермічну</w:t>
      </w:r>
      <w:proofErr w:type="spellEnd"/>
      <w:r w:rsidR="006A75BF" w:rsidRPr="006A75BF">
        <w:rPr>
          <w:b w:val="0"/>
          <w:sz w:val="28"/>
          <w:szCs w:val="28"/>
          <w:lang w:val="uk-UA"/>
        </w:rPr>
        <w:t xml:space="preserve"> обробку субстрату.</w:t>
      </w:r>
    </w:p>
    <w:p w:rsidR="006F0D9C" w:rsidRDefault="00B25ED0" w:rsidP="00674504">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Аби визначити затрати на проведення такої обробки, необхідно врахувати ще і витрати води.</w:t>
      </w:r>
      <w:r w:rsidR="00674504">
        <w:rPr>
          <w:b w:val="0"/>
          <w:sz w:val="28"/>
          <w:szCs w:val="28"/>
          <w:lang w:val="uk-UA"/>
        </w:rPr>
        <w:t xml:space="preserve"> Розрах</w:t>
      </w:r>
      <w:r w:rsidR="00CD58A0">
        <w:rPr>
          <w:b w:val="0"/>
          <w:sz w:val="28"/>
          <w:szCs w:val="28"/>
          <w:lang w:val="uk-UA"/>
        </w:rPr>
        <w:t>увати витрати води на обробку, можна знаючи витрати пари апарату. Ос</w:t>
      </w:r>
      <w:r w:rsidR="00150158">
        <w:rPr>
          <w:b w:val="0"/>
          <w:sz w:val="28"/>
          <w:szCs w:val="28"/>
          <w:lang w:val="uk-UA"/>
        </w:rPr>
        <w:t>кільки витрати пари складають 160 кг/т, то знаючи масу матеріалу, яку необхідно нагріти, можна визначити кількість пари, яка необхідна для обробки.</w:t>
      </w:r>
    </w:p>
    <w:p w:rsidR="00150158" w:rsidRDefault="00150158" w:rsidP="00150158">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1 т матеріалу – нагрівається 160-ма</w:t>
      </w:r>
      <w:r w:rsidR="001301E1">
        <w:rPr>
          <w:b w:val="0"/>
          <w:sz w:val="28"/>
          <w:szCs w:val="28"/>
          <w:lang w:val="uk-UA"/>
        </w:rPr>
        <w:t xml:space="preserve"> л</w:t>
      </w:r>
      <w:r>
        <w:rPr>
          <w:b w:val="0"/>
          <w:sz w:val="28"/>
          <w:szCs w:val="28"/>
          <w:lang w:val="uk-UA"/>
        </w:rPr>
        <w:t xml:space="preserve"> води;</w:t>
      </w:r>
    </w:p>
    <w:p w:rsidR="00150158" w:rsidRDefault="00150158" w:rsidP="00150158">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450 кг субстрату – 45% від 1 т;</w:t>
      </w:r>
    </w:p>
    <w:p w:rsidR="001301E1" w:rsidRDefault="001301E1" w:rsidP="001301E1">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45% від 160 л</w:t>
      </w:r>
      <w:r w:rsidR="00150158">
        <w:rPr>
          <w:b w:val="0"/>
          <w:sz w:val="28"/>
          <w:szCs w:val="28"/>
          <w:lang w:val="uk-UA"/>
        </w:rPr>
        <w:t xml:space="preserve"> – 72 </w:t>
      </w:r>
      <w:r>
        <w:rPr>
          <w:b w:val="0"/>
          <w:sz w:val="28"/>
          <w:szCs w:val="28"/>
          <w:lang w:val="uk-UA"/>
        </w:rPr>
        <w:t>л</w:t>
      </w:r>
      <w:r w:rsidR="00150158">
        <w:rPr>
          <w:b w:val="0"/>
          <w:sz w:val="28"/>
          <w:szCs w:val="28"/>
          <w:lang w:val="uk-UA"/>
        </w:rPr>
        <w:t xml:space="preserve"> пари.</w:t>
      </w:r>
    </w:p>
    <w:p w:rsidR="007D5E57" w:rsidRPr="00CD58A0" w:rsidRDefault="007D5E57" w:rsidP="001301E1">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Створення зацикленої системи подачі пари, можна іще скоротити витрати води. Таким чином конденсат від пари повторно перетворюється на пару, та знову вводиться в систему.</w:t>
      </w:r>
    </w:p>
    <w:p w:rsidR="00674504" w:rsidRPr="00674504" w:rsidRDefault="00C313D3" w:rsidP="00674504">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За 2 годи</w:t>
      </w:r>
      <w:r w:rsidR="007D5E57">
        <w:rPr>
          <w:b w:val="0"/>
          <w:sz w:val="28"/>
          <w:szCs w:val="28"/>
          <w:lang w:val="uk-UA"/>
        </w:rPr>
        <w:t>ни цей показник витрат води не зміниться і буде становити</w:t>
      </w:r>
      <w:r>
        <w:rPr>
          <w:b w:val="0"/>
          <w:sz w:val="28"/>
          <w:szCs w:val="28"/>
          <w:lang w:val="uk-UA"/>
        </w:rPr>
        <w:t xml:space="preserve"> </w:t>
      </w:r>
      <w:r w:rsidR="007D5E57">
        <w:rPr>
          <w:b w:val="0"/>
          <w:sz w:val="28"/>
          <w:szCs w:val="28"/>
          <w:lang w:val="uk-UA"/>
        </w:rPr>
        <w:t>72</w:t>
      </w:r>
      <w:r>
        <w:rPr>
          <w:b w:val="0"/>
          <w:sz w:val="28"/>
          <w:szCs w:val="28"/>
          <w:lang w:val="uk-UA"/>
        </w:rPr>
        <w:t xml:space="preserve"> л. Такі низькі затрати води пояснюються повторним застосуванням конденсату, що додатково буде скорочувати витрати електроенергії. </w:t>
      </w:r>
      <w:r w:rsidR="00674504">
        <w:rPr>
          <w:b w:val="0"/>
          <w:sz w:val="28"/>
          <w:szCs w:val="28"/>
          <w:lang w:val="uk-UA"/>
        </w:rPr>
        <w:t>Вартість 1 м</w:t>
      </w:r>
      <w:r w:rsidR="00674504">
        <w:rPr>
          <w:b w:val="0"/>
          <w:sz w:val="28"/>
          <w:szCs w:val="28"/>
          <w:vertAlign w:val="superscript"/>
          <w:lang w:val="uk-UA"/>
        </w:rPr>
        <w:t>3</w:t>
      </w:r>
      <w:r w:rsidR="00674504">
        <w:rPr>
          <w:b w:val="0"/>
          <w:sz w:val="28"/>
          <w:szCs w:val="28"/>
          <w:lang w:val="uk-UA"/>
        </w:rPr>
        <w:t xml:space="preserve"> </w:t>
      </w:r>
      <w:r w:rsidR="007802FC">
        <w:rPr>
          <w:b w:val="0"/>
          <w:sz w:val="28"/>
          <w:szCs w:val="28"/>
          <w:lang w:val="uk-UA"/>
        </w:rPr>
        <w:t xml:space="preserve">води </w:t>
      </w:r>
      <w:r w:rsidR="00674504">
        <w:rPr>
          <w:b w:val="0"/>
          <w:sz w:val="28"/>
          <w:szCs w:val="28"/>
          <w:lang w:val="uk-UA"/>
        </w:rPr>
        <w:t>– 13,32 грн</w:t>
      </w:r>
      <w:r w:rsidR="007D5E57">
        <w:rPr>
          <w:b w:val="0"/>
          <w:sz w:val="28"/>
          <w:szCs w:val="28"/>
          <w:lang w:val="uk-UA"/>
        </w:rPr>
        <w:t xml:space="preserve"> (вартість вказано з урахуванням відсутньої необхідності на відведення води)</w:t>
      </w:r>
      <w:r w:rsidR="00674504">
        <w:rPr>
          <w:b w:val="0"/>
          <w:sz w:val="28"/>
          <w:szCs w:val="28"/>
          <w:lang w:val="uk-UA"/>
        </w:rPr>
        <w:t>.</w:t>
      </w:r>
    </w:p>
    <w:p w:rsidR="007D5E57" w:rsidRDefault="007802FC" w:rsidP="00674504">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Вартість 1-го літр</w:t>
      </w:r>
      <w:r w:rsidR="007D5E57">
        <w:rPr>
          <w:b w:val="0"/>
          <w:sz w:val="28"/>
          <w:szCs w:val="28"/>
          <w:lang w:val="uk-UA"/>
        </w:rPr>
        <w:t>а води буде складати 0,013 грн.</w:t>
      </w:r>
    </w:p>
    <w:p w:rsidR="00674504" w:rsidRDefault="007D5E57" w:rsidP="007D5E57">
      <w:pPr>
        <w:pStyle w:val="1"/>
        <w:shd w:val="clear" w:color="auto" w:fill="FFFFFF"/>
        <w:spacing w:before="0" w:beforeAutospacing="0" w:after="0" w:afterAutospacing="0" w:line="360" w:lineRule="auto"/>
        <w:ind w:firstLine="709"/>
        <w:jc w:val="both"/>
        <w:rPr>
          <w:b w:val="0"/>
          <w:sz w:val="28"/>
          <w:szCs w:val="28"/>
          <w:lang w:val="uk-UA"/>
        </w:rPr>
      </w:pPr>
      <w:r w:rsidRPr="007D5E57">
        <w:rPr>
          <w:b w:val="0"/>
          <w:i/>
          <w:sz w:val="28"/>
          <w:szCs w:val="28"/>
          <w:lang w:val="uk-UA"/>
        </w:rPr>
        <w:t>72 х 0,</w:t>
      </w:r>
      <w:r w:rsidR="00106739">
        <w:rPr>
          <w:b w:val="0"/>
          <w:i/>
          <w:sz w:val="28"/>
          <w:szCs w:val="28"/>
          <w:lang w:val="uk-UA"/>
        </w:rPr>
        <w:t>0</w:t>
      </w:r>
      <w:r w:rsidRPr="007D5E57">
        <w:rPr>
          <w:b w:val="0"/>
          <w:i/>
          <w:sz w:val="28"/>
          <w:szCs w:val="28"/>
          <w:lang w:val="uk-UA"/>
        </w:rPr>
        <w:t>13 = 9,36 грн</w:t>
      </w:r>
      <w:r>
        <w:rPr>
          <w:b w:val="0"/>
          <w:sz w:val="28"/>
          <w:szCs w:val="28"/>
          <w:lang w:val="uk-UA"/>
        </w:rPr>
        <w:t xml:space="preserve"> – грошові </w:t>
      </w:r>
      <w:r w:rsidR="007802FC">
        <w:rPr>
          <w:b w:val="0"/>
          <w:sz w:val="28"/>
          <w:szCs w:val="28"/>
          <w:lang w:val="uk-UA"/>
        </w:rPr>
        <w:t xml:space="preserve">витрати на </w:t>
      </w:r>
      <w:r>
        <w:rPr>
          <w:b w:val="0"/>
          <w:sz w:val="28"/>
          <w:szCs w:val="28"/>
          <w:lang w:val="uk-UA"/>
        </w:rPr>
        <w:t xml:space="preserve">воду для </w:t>
      </w:r>
      <w:proofErr w:type="spellStart"/>
      <w:r w:rsidR="00C313D3">
        <w:rPr>
          <w:b w:val="0"/>
          <w:sz w:val="28"/>
          <w:szCs w:val="28"/>
          <w:lang w:val="uk-UA"/>
        </w:rPr>
        <w:t>кс</w:t>
      </w:r>
      <w:r>
        <w:rPr>
          <w:b w:val="0"/>
          <w:sz w:val="28"/>
          <w:szCs w:val="28"/>
          <w:lang w:val="uk-UA"/>
        </w:rPr>
        <w:t>еротермії</w:t>
      </w:r>
      <w:proofErr w:type="spellEnd"/>
      <w:r>
        <w:rPr>
          <w:b w:val="0"/>
          <w:sz w:val="28"/>
          <w:szCs w:val="28"/>
          <w:lang w:val="uk-UA"/>
        </w:rPr>
        <w:t>.</w:t>
      </w:r>
    </w:p>
    <w:p w:rsidR="007802FC" w:rsidRDefault="007802FC" w:rsidP="00674504">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Загальні витрати на </w:t>
      </w:r>
      <w:proofErr w:type="spellStart"/>
      <w:r>
        <w:rPr>
          <w:b w:val="0"/>
          <w:sz w:val="28"/>
          <w:szCs w:val="28"/>
          <w:lang w:val="uk-UA"/>
        </w:rPr>
        <w:t>ксеротермі</w:t>
      </w:r>
      <w:r w:rsidR="00C313D3">
        <w:rPr>
          <w:b w:val="0"/>
          <w:sz w:val="28"/>
          <w:szCs w:val="28"/>
          <w:lang w:val="uk-UA"/>
        </w:rPr>
        <w:t>чну</w:t>
      </w:r>
      <w:proofErr w:type="spellEnd"/>
      <w:r w:rsidR="00C313D3">
        <w:rPr>
          <w:b w:val="0"/>
          <w:sz w:val="28"/>
          <w:szCs w:val="28"/>
          <w:lang w:val="uk-UA"/>
        </w:rPr>
        <w:t xml:space="preserve"> обробку, складатимуть 153,09</w:t>
      </w:r>
      <w:r>
        <w:rPr>
          <w:b w:val="0"/>
          <w:sz w:val="28"/>
          <w:szCs w:val="28"/>
          <w:lang w:val="uk-UA"/>
        </w:rPr>
        <w:t xml:space="preserve"> грн.</w:t>
      </w:r>
    </w:p>
    <w:p w:rsidR="007802FC" w:rsidRPr="007802FC" w:rsidRDefault="009F6460" w:rsidP="00674504">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Вага блоку субстрату для вирощування </w:t>
      </w:r>
      <w:proofErr w:type="spellStart"/>
      <w:r>
        <w:rPr>
          <w:b w:val="0"/>
          <w:sz w:val="28"/>
          <w:szCs w:val="28"/>
          <w:lang w:val="uk-UA"/>
        </w:rPr>
        <w:t>гливи</w:t>
      </w:r>
      <w:proofErr w:type="spellEnd"/>
      <w:r>
        <w:rPr>
          <w:b w:val="0"/>
          <w:sz w:val="28"/>
          <w:szCs w:val="28"/>
          <w:lang w:val="uk-UA"/>
        </w:rPr>
        <w:t xml:space="preserve"> звичайної приблизно 10 – 12 кг, а його вологість складає 72%. </w:t>
      </w:r>
      <w:r w:rsidR="007802FC">
        <w:rPr>
          <w:b w:val="0"/>
          <w:sz w:val="28"/>
          <w:szCs w:val="28"/>
          <w:lang w:val="uk-UA"/>
        </w:rPr>
        <w:t>З розрахунку на те, що до нового грибного блоку увійде 9,7 кг субстрату, можна визначити які затрати йдуть на підготовку повторного субстрату:</w:t>
      </w:r>
    </w:p>
    <w:p w:rsidR="009371CF" w:rsidRDefault="007802FC" w:rsidP="00CD1422">
      <w:pPr>
        <w:pStyle w:val="1"/>
        <w:shd w:val="clear" w:color="auto" w:fill="FFFFFF"/>
        <w:spacing w:before="0" w:beforeAutospacing="0" w:after="0" w:afterAutospacing="0" w:line="360" w:lineRule="auto"/>
        <w:ind w:firstLine="709"/>
        <w:jc w:val="both"/>
        <w:rPr>
          <w:b w:val="0"/>
          <w:sz w:val="28"/>
          <w:szCs w:val="28"/>
          <w:lang w:val="uk-UA"/>
        </w:rPr>
      </w:pPr>
      <w:r w:rsidRPr="002A4F2F">
        <w:rPr>
          <w:b w:val="0"/>
          <w:i/>
          <w:sz w:val="28"/>
          <w:szCs w:val="28"/>
          <w:lang w:val="uk-UA"/>
        </w:rPr>
        <w:t xml:space="preserve">450кг / 9,7 = 46,37 </w:t>
      </w:r>
      <w:r>
        <w:rPr>
          <w:b w:val="0"/>
          <w:sz w:val="28"/>
          <w:szCs w:val="28"/>
          <w:lang w:val="uk-UA"/>
        </w:rPr>
        <w:t xml:space="preserve">– мінімальна кількість блоків для вирощування </w:t>
      </w:r>
      <w:proofErr w:type="spellStart"/>
      <w:r>
        <w:rPr>
          <w:b w:val="0"/>
          <w:sz w:val="28"/>
          <w:szCs w:val="28"/>
          <w:lang w:val="uk-UA"/>
        </w:rPr>
        <w:t>гливи</w:t>
      </w:r>
      <w:proofErr w:type="spellEnd"/>
      <w:r>
        <w:rPr>
          <w:b w:val="0"/>
          <w:sz w:val="28"/>
          <w:szCs w:val="28"/>
          <w:lang w:val="uk-UA"/>
        </w:rPr>
        <w:t>, на які вистачить обробленого матеріалу.</w:t>
      </w:r>
    </w:p>
    <w:p w:rsidR="007D5E57" w:rsidRDefault="00106739" w:rsidP="00CD1422">
      <w:pPr>
        <w:pStyle w:val="1"/>
        <w:shd w:val="clear" w:color="auto" w:fill="FFFFFF"/>
        <w:spacing w:before="0" w:beforeAutospacing="0" w:after="0" w:afterAutospacing="0" w:line="360" w:lineRule="auto"/>
        <w:ind w:firstLine="709"/>
        <w:jc w:val="both"/>
        <w:rPr>
          <w:b w:val="0"/>
          <w:sz w:val="28"/>
          <w:szCs w:val="28"/>
          <w:lang w:val="uk-UA"/>
        </w:rPr>
      </w:pPr>
      <w:r>
        <w:rPr>
          <w:b w:val="0"/>
          <w:i/>
          <w:sz w:val="28"/>
          <w:szCs w:val="28"/>
          <w:lang w:val="uk-UA"/>
        </w:rPr>
        <w:lastRenderedPageBreak/>
        <w:t>153,05 + 0,93 = 153,98</w:t>
      </w:r>
      <w:r w:rsidR="007D5E57" w:rsidRPr="00AF1AD9">
        <w:rPr>
          <w:b w:val="0"/>
          <w:i/>
          <w:sz w:val="28"/>
          <w:szCs w:val="28"/>
          <w:lang w:val="uk-UA"/>
        </w:rPr>
        <w:t xml:space="preserve"> грн</w:t>
      </w:r>
      <w:r w:rsidR="007D5E57">
        <w:rPr>
          <w:b w:val="0"/>
          <w:sz w:val="28"/>
          <w:szCs w:val="28"/>
          <w:lang w:val="uk-UA"/>
        </w:rPr>
        <w:t xml:space="preserve"> – загальні грошові витрати на обробку </w:t>
      </w:r>
      <w:r w:rsidR="00AF1AD9">
        <w:rPr>
          <w:b w:val="0"/>
          <w:sz w:val="28"/>
          <w:szCs w:val="28"/>
          <w:lang w:val="uk-UA"/>
        </w:rPr>
        <w:t>450 кг відпрацьованого грибного субстрату.</w:t>
      </w:r>
    </w:p>
    <w:p w:rsidR="002A4F2F" w:rsidRPr="00097C19" w:rsidRDefault="00106739" w:rsidP="00CD1422">
      <w:pPr>
        <w:pStyle w:val="1"/>
        <w:shd w:val="clear" w:color="auto" w:fill="FFFFFF"/>
        <w:spacing w:before="0" w:beforeAutospacing="0" w:after="0" w:afterAutospacing="0" w:line="360" w:lineRule="auto"/>
        <w:ind w:firstLine="709"/>
        <w:jc w:val="both"/>
        <w:rPr>
          <w:b w:val="0"/>
          <w:sz w:val="28"/>
          <w:szCs w:val="28"/>
          <w:lang w:val="uk-UA"/>
        </w:rPr>
      </w:pPr>
      <w:r>
        <w:rPr>
          <w:b w:val="0"/>
          <w:i/>
          <w:sz w:val="28"/>
          <w:szCs w:val="28"/>
          <w:lang w:val="uk-UA"/>
        </w:rPr>
        <w:t>153,98 / 46,37 = 3,32</w:t>
      </w:r>
      <w:r w:rsidR="002A4F2F" w:rsidRPr="002A4F2F">
        <w:rPr>
          <w:b w:val="0"/>
          <w:i/>
          <w:sz w:val="28"/>
          <w:szCs w:val="28"/>
          <w:lang w:val="uk-UA"/>
        </w:rPr>
        <w:t xml:space="preserve"> грн</w:t>
      </w:r>
      <w:r w:rsidR="002A4F2F">
        <w:rPr>
          <w:b w:val="0"/>
          <w:sz w:val="28"/>
          <w:szCs w:val="28"/>
          <w:lang w:val="uk-UA"/>
        </w:rPr>
        <w:t xml:space="preserve"> – затрати на приготування повторного субстрату для одного блоку</w:t>
      </w:r>
      <w:r>
        <w:rPr>
          <w:b w:val="0"/>
          <w:sz w:val="28"/>
          <w:szCs w:val="28"/>
          <w:lang w:val="uk-UA"/>
        </w:rPr>
        <w:t xml:space="preserve"> (без урахування витрат на міцелій та пакети для грибного блоку)</w:t>
      </w:r>
      <w:r w:rsidR="002A4F2F">
        <w:rPr>
          <w:b w:val="0"/>
          <w:sz w:val="28"/>
          <w:szCs w:val="28"/>
          <w:lang w:val="uk-UA"/>
        </w:rPr>
        <w:t>.</w:t>
      </w:r>
    </w:p>
    <w:p w:rsidR="009F6460" w:rsidRPr="00106739" w:rsidRDefault="00C313D3" w:rsidP="009F6460">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За тим самим принципом, витрати на підготовку первинного субстрату (без урахування витрат на пакети для блоків та міцелій, адже </w:t>
      </w:r>
      <w:r w:rsidR="009F6460">
        <w:rPr>
          <w:b w:val="0"/>
          <w:sz w:val="28"/>
          <w:szCs w:val="28"/>
          <w:lang w:val="uk-UA"/>
        </w:rPr>
        <w:t xml:space="preserve">ці показники більш менш постійні) </w:t>
      </w:r>
      <w:r>
        <w:rPr>
          <w:b w:val="0"/>
          <w:sz w:val="28"/>
          <w:szCs w:val="28"/>
          <w:lang w:val="uk-UA"/>
        </w:rPr>
        <w:t>складатимуть</w:t>
      </w:r>
      <w:r w:rsidR="00106739">
        <w:rPr>
          <w:b w:val="0"/>
          <w:sz w:val="28"/>
          <w:szCs w:val="28"/>
          <w:lang w:val="uk-UA"/>
        </w:rPr>
        <w:t xml:space="preserve"> 3,24</w:t>
      </w:r>
      <w:r w:rsidR="009F6460">
        <w:rPr>
          <w:b w:val="0"/>
          <w:sz w:val="28"/>
          <w:szCs w:val="28"/>
          <w:lang w:val="uk-UA"/>
        </w:rPr>
        <w:t xml:space="preserve"> грн.</w:t>
      </w:r>
      <w:r w:rsidR="00106739">
        <w:rPr>
          <w:b w:val="0"/>
          <w:sz w:val="28"/>
          <w:szCs w:val="28"/>
          <w:lang w:val="uk-UA"/>
        </w:rPr>
        <w:t xml:space="preserve"> При розрахунку витрат було враховано вагу соломи (повітряно-сухий матеріал, який необхідно зволожувати) – </w:t>
      </w:r>
      <w:r w:rsidR="00A529FA">
        <w:rPr>
          <w:b w:val="0"/>
          <w:sz w:val="28"/>
          <w:szCs w:val="28"/>
          <w:lang w:val="uk-UA"/>
        </w:rPr>
        <w:t>2,5</w:t>
      </w:r>
      <w:r w:rsidR="00106739">
        <w:rPr>
          <w:b w:val="0"/>
          <w:sz w:val="28"/>
          <w:szCs w:val="28"/>
          <w:lang w:val="uk-UA"/>
        </w:rPr>
        <w:t xml:space="preserve"> кг </w:t>
      </w:r>
      <w:r w:rsidR="009F6460">
        <w:rPr>
          <w:b w:val="0"/>
          <w:sz w:val="28"/>
          <w:szCs w:val="28"/>
          <w:lang w:val="uk-UA"/>
        </w:rPr>
        <w:t xml:space="preserve"> </w:t>
      </w:r>
      <w:r w:rsidR="00106739">
        <w:rPr>
          <w:b w:val="0"/>
          <w:sz w:val="28"/>
          <w:szCs w:val="28"/>
          <w:lang w:val="uk-UA"/>
        </w:rPr>
        <w:t>(щільність 0,15 г/см</w:t>
      </w:r>
      <w:r w:rsidR="00106739">
        <w:rPr>
          <w:b w:val="0"/>
          <w:sz w:val="28"/>
          <w:szCs w:val="28"/>
          <w:vertAlign w:val="superscript"/>
          <w:lang w:val="uk-UA"/>
        </w:rPr>
        <w:t>3</w:t>
      </w:r>
      <w:r w:rsidR="00106739">
        <w:rPr>
          <w:b w:val="0"/>
          <w:sz w:val="28"/>
          <w:szCs w:val="28"/>
          <w:lang w:val="uk-UA"/>
        </w:rPr>
        <w:t>)</w:t>
      </w:r>
      <w:r w:rsidR="00A529FA">
        <w:rPr>
          <w:b w:val="0"/>
          <w:sz w:val="28"/>
          <w:szCs w:val="28"/>
          <w:lang w:val="uk-UA"/>
        </w:rPr>
        <w:t xml:space="preserve"> та її вартість </w:t>
      </w:r>
      <w:r w:rsidR="00106739">
        <w:rPr>
          <w:b w:val="0"/>
          <w:sz w:val="28"/>
          <w:szCs w:val="28"/>
          <w:lang w:val="uk-UA"/>
        </w:rPr>
        <w:t xml:space="preserve">; витрати на роботу </w:t>
      </w:r>
      <w:proofErr w:type="spellStart"/>
      <w:r w:rsidR="00A529FA">
        <w:rPr>
          <w:b w:val="0"/>
          <w:sz w:val="28"/>
          <w:szCs w:val="28"/>
          <w:lang w:val="uk-UA"/>
        </w:rPr>
        <w:t>ксеротермісної</w:t>
      </w:r>
      <w:proofErr w:type="spellEnd"/>
      <w:r w:rsidR="00A529FA">
        <w:rPr>
          <w:b w:val="0"/>
          <w:sz w:val="28"/>
          <w:szCs w:val="28"/>
          <w:lang w:val="uk-UA"/>
        </w:rPr>
        <w:t xml:space="preserve"> камери;</w:t>
      </w:r>
      <w:r w:rsidR="00106739">
        <w:rPr>
          <w:b w:val="0"/>
          <w:sz w:val="28"/>
          <w:szCs w:val="28"/>
          <w:lang w:val="uk-UA"/>
        </w:rPr>
        <w:t xml:space="preserve"> </w:t>
      </w:r>
      <w:r w:rsidR="00A529FA">
        <w:rPr>
          <w:b w:val="0"/>
          <w:sz w:val="28"/>
          <w:szCs w:val="28"/>
          <w:lang w:val="uk-UA"/>
        </w:rPr>
        <w:t>витрати на зволоження субстрату.</w:t>
      </w:r>
    </w:p>
    <w:p w:rsidR="009F6460" w:rsidRDefault="009F6460" w:rsidP="009F6460">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З цього виходить, що витрати на підготовку поживного середовища </w:t>
      </w:r>
      <w:r w:rsidR="00370DE7">
        <w:rPr>
          <w:b w:val="0"/>
          <w:sz w:val="28"/>
          <w:szCs w:val="28"/>
          <w:lang w:val="uk-UA"/>
        </w:rPr>
        <w:t>з вже відпрацьованого субстр</w:t>
      </w:r>
      <w:r w:rsidR="00A529FA">
        <w:rPr>
          <w:b w:val="0"/>
          <w:sz w:val="28"/>
          <w:szCs w:val="28"/>
          <w:lang w:val="uk-UA"/>
        </w:rPr>
        <w:t>ату будуть незначно, але більшими</w:t>
      </w:r>
      <w:r w:rsidR="00370DE7">
        <w:rPr>
          <w:b w:val="0"/>
          <w:sz w:val="28"/>
          <w:szCs w:val="28"/>
          <w:lang w:val="uk-UA"/>
        </w:rPr>
        <w:t>, ніж грошові витрати на початковий субстрат. У масштабах одного блоку різниця вартості витрат, є незначною</w:t>
      </w:r>
      <w:r w:rsidR="00A529FA">
        <w:rPr>
          <w:b w:val="0"/>
          <w:sz w:val="28"/>
          <w:szCs w:val="28"/>
          <w:lang w:val="uk-UA"/>
        </w:rPr>
        <w:t>. І така різниця буде нівелюватися за рахунок відсутності витрат на утилізацію відпрацьованих грибних матеріалів.</w:t>
      </w:r>
    </w:p>
    <w:p w:rsidR="00933832" w:rsidRDefault="00933832" w:rsidP="009F6460">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Повторне застосування субстрату можна продовжувати до тих пір, поки при зборі першої хвилі </w:t>
      </w:r>
      <w:proofErr w:type="spellStart"/>
      <w:r>
        <w:rPr>
          <w:b w:val="0"/>
          <w:sz w:val="28"/>
          <w:szCs w:val="28"/>
          <w:lang w:val="uk-UA"/>
        </w:rPr>
        <w:t>гливи</w:t>
      </w:r>
      <w:proofErr w:type="spellEnd"/>
      <w:r>
        <w:rPr>
          <w:b w:val="0"/>
          <w:sz w:val="28"/>
          <w:szCs w:val="28"/>
          <w:lang w:val="uk-UA"/>
        </w:rPr>
        <w:t xml:space="preserve"> звичайної, не з’явиться від’ємна різниця врожаю у 10%. Навіть таке зниження врожаю є суттєвим натяком на зміну матеріалу для субстрату. </w:t>
      </w:r>
    </w:p>
    <w:p w:rsidR="000777A7" w:rsidRDefault="00933832" w:rsidP="00F21467">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Після отримання від’ємного показника врожаю, гливу збирають дотримуючись усіх правил та етапів. Відпрацьований субстрат піддають знову ксеротермічній обробці та використовують уже як покривний шар для вирощування овочевих та фруктових культур. Таке застосування може сприя</w:t>
      </w:r>
      <w:r w:rsidR="000777A7">
        <w:rPr>
          <w:b w:val="0"/>
          <w:sz w:val="28"/>
          <w:szCs w:val="28"/>
          <w:lang w:val="uk-UA"/>
        </w:rPr>
        <w:t xml:space="preserve">ти розширенню виробництва або створенню </w:t>
      </w:r>
      <w:proofErr w:type="spellStart"/>
      <w:r w:rsidR="000777A7">
        <w:rPr>
          <w:b w:val="0"/>
          <w:sz w:val="28"/>
          <w:szCs w:val="28"/>
          <w:lang w:val="uk-UA"/>
        </w:rPr>
        <w:t>компостів</w:t>
      </w:r>
      <w:proofErr w:type="spellEnd"/>
      <w:r w:rsidR="000777A7">
        <w:rPr>
          <w:b w:val="0"/>
          <w:sz w:val="28"/>
          <w:szCs w:val="28"/>
          <w:lang w:val="uk-UA"/>
        </w:rPr>
        <w:t xml:space="preserve">, які можна продавати іншим аграрним підприємствам. </w:t>
      </w:r>
    </w:p>
    <w:p w:rsidR="009F6460" w:rsidRPr="000329D1" w:rsidRDefault="00A529FA" w:rsidP="00F21467">
      <w:pPr>
        <w:pStyle w:val="1"/>
        <w:shd w:val="clear" w:color="auto" w:fill="FFFFFF"/>
        <w:spacing w:before="0" w:beforeAutospacing="0" w:after="0" w:afterAutospacing="0" w:line="360" w:lineRule="auto"/>
        <w:ind w:firstLine="709"/>
        <w:jc w:val="both"/>
        <w:rPr>
          <w:b w:val="0"/>
          <w:sz w:val="28"/>
          <w:szCs w:val="28"/>
        </w:rPr>
      </w:pPr>
      <w:r>
        <w:rPr>
          <w:b w:val="0"/>
          <w:sz w:val="28"/>
          <w:szCs w:val="28"/>
          <w:lang w:val="uk-UA"/>
        </w:rPr>
        <w:t>Таким чином реалізовується концепція безвідходного виробництва</w:t>
      </w:r>
      <w:r w:rsidR="00933832">
        <w:rPr>
          <w:b w:val="0"/>
          <w:sz w:val="28"/>
          <w:szCs w:val="28"/>
          <w:lang w:val="uk-UA"/>
        </w:rPr>
        <w:t>, де відходи не розглядаються як проблема, а як нове джерело прибутку.</w:t>
      </w:r>
    </w:p>
    <w:p w:rsidR="00FD4DB0" w:rsidRDefault="00FD4DB0">
      <w:pPr>
        <w:rPr>
          <w:rFonts w:ascii="Times New Roman" w:eastAsia="Times New Roman" w:hAnsi="Times New Roman" w:cs="Times New Roman"/>
          <w:bCs/>
          <w:kern w:val="36"/>
          <w:sz w:val="28"/>
          <w:szCs w:val="28"/>
          <w:lang w:val="uk-UA" w:eastAsia="ru-RU"/>
        </w:rPr>
      </w:pPr>
      <w:r>
        <w:rPr>
          <w:b/>
          <w:sz w:val="28"/>
          <w:szCs w:val="28"/>
          <w:lang w:val="uk-UA"/>
        </w:rPr>
        <w:br w:type="page"/>
      </w:r>
    </w:p>
    <w:p w:rsidR="00C313D3" w:rsidRPr="0015368D" w:rsidRDefault="00FD4DB0" w:rsidP="0015368D">
      <w:pPr>
        <w:pStyle w:val="1"/>
        <w:shd w:val="clear" w:color="auto" w:fill="FFFFFF"/>
        <w:spacing w:before="0" w:beforeAutospacing="0" w:after="0" w:afterAutospacing="0" w:line="360" w:lineRule="auto"/>
        <w:ind w:firstLine="709"/>
        <w:jc w:val="center"/>
        <w:rPr>
          <w:sz w:val="28"/>
          <w:szCs w:val="28"/>
          <w:lang w:val="uk-UA"/>
        </w:rPr>
      </w:pPr>
      <w:r w:rsidRPr="0015368D">
        <w:rPr>
          <w:sz w:val="28"/>
          <w:szCs w:val="28"/>
          <w:lang w:val="uk-UA"/>
        </w:rPr>
        <w:lastRenderedPageBreak/>
        <w:t>ВИСНОВКИ</w:t>
      </w:r>
    </w:p>
    <w:p w:rsidR="00410B33" w:rsidRDefault="00BB074D" w:rsidP="009C2CBD">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З початком нового етапу у розвитку грибної промисловості</w:t>
      </w:r>
      <w:r w:rsidR="00410B33">
        <w:rPr>
          <w:b w:val="0"/>
          <w:sz w:val="28"/>
          <w:szCs w:val="28"/>
          <w:lang w:val="uk-UA"/>
        </w:rPr>
        <w:t xml:space="preserve">, з’явилася велика кількість фермерських господарств та крупних підприємств цієї галузі. Україна кожного року намагається не відставати від країн сусідів, та брати орієнтир на світових лідерів, розширюючи виробництва та збільшуючи кількість випуску продукції. Поступово розвиваючи грибне виробництво, країна змогла вийти на рівень самозабезпечення ринку, без додаткового експорту з інших країн. У перспективі подальшого розвитку розглядається </w:t>
      </w:r>
      <w:r w:rsidR="009C2CBD">
        <w:rPr>
          <w:b w:val="0"/>
          <w:sz w:val="28"/>
          <w:szCs w:val="28"/>
          <w:lang w:val="uk-UA"/>
        </w:rPr>
        <w:t xml:space="preserve">збільшення галузі до розмірів експорту до інших країн не тільки самих грибів, але і </w:t>
      </w:r>
      <w:proofErr w:type="spellStart"/>
      <w:r w:rsidR="009C2CBD">
        <w:rPr>
          <w:b w:val="0"/>
          <w:sz w:val="28"/>
          <w:szCs w:val="28"/>
          <w:lang w:val="uk-UA"/>
        </w:rPr>
        <w:t>компостів</w:t>
      </w:r>
      <w:proofErr w:type="spellEnd"/>
      <w:r w:rsidR="009C2CBD">
        <w:rPr>
          <w:b w:val="0"/>
          <w:sz w:val="28"/>
          <w:szCs w:val="28"/>
          <w:lang w:val="uk-UA"/>
        </w:rPr>
        <w:t xml:space="preserve"> для їх вирощування. Такий розвиток приводить до збільшення об’ємів утворення відходів виробництва.</w:t>
      </w:r>
    </w:p>
    <w:p w:rsidR="00FD4DB0" w:rsidRDefault="009C2CBD" w:rsidP="00D870BF">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І, хоча грибне виробництво створюють як простий спосіб утилізації відходів лісо-заготівельної, деревообробної та аграрної промисловості, для зменшення відходів</w:t>
      </w:r>
      <w:r w:rsidR="00730E1A">
        <w:rPr>
          <w:b w:val="0"/>
          <w:sz w:val="28"/>
          <w:szCs w:val="28"/>
          <w:lang w:val="uk-UA"/>
        </w:rPr>
        <w:t xml:space="preserve"> (створюють </w:t>
      </w:r>
      <w:proofErr w:type="spellStart"/>
      <w:r w:rsidR="00730E1A">
        <w:rPr>
          <w:b w:val="0"/>
          <w:sz w:val="28"/>
          <w:szCs w:val="28"/>
          <w:lang w:val="uk-UA"/>
        </w:rPr>
        <w:t>лігноцелюлозні</w:t>
      </w:r>
      <w:proofErr w:type="spellEnd"/>
      <w:r w:rsidR="00730E1A">
        <w:rPr>
          <w:b w:val="0"/>
          <w:sz w:val="28"/>
          <w:szCs w:val="28"/>
          <w:lang w:val="uk-UA"/>
        </w:rPr>
        <w:t xml:space="preserve"> субстрати)</w:t>
      </w:r>
      <w:r>
        <w:rPr>
          <w:b w:val="0"/>
          <w:sz w:val="28"/>
          <w:szCs w:val="28"/>
          <w:lang w:val="uk-UA"/>
        </w:rPr>
        <w:t>, таке виробництво також утворює відходи.</w:t>
      </w:r>
      <w:r w:rsidR="00D870BF">
        <w:rPr>
          <w:b w:val="0"/>
          <w:sz w:val="28"/>
          <w:szCs w:val="28"/>
          <w:lang w:val="uk-UA"/>
        </w:rPr>
        <w:t xml:space="preserve"> З ними необхідно поводитися відповідно до класу їх небезпеки. Відходи грибного виробництва вважають цілком безпечними, оскільки вони не містять токсичних речовин, не можуть негативно впливати на здоров’я людини та для них не створюють показника ГДК.</w:t>
      </w:r>
    </w:p>
    <w:p w:rsidR="00D870BF" w:rsidRDefault="003079FD" w:rsidP="00D870BF">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Оскільки в процесі культивування грибів ми ніяк не можемо вплинути на кількість утворення відходів, слід звернути увагу на методи утилізації, адже скидання такого відходу на звалищах </w:t>
      </w:r>
      <w:r w:rsidR="00C974EC">
        <w:rPr>
          <w:b w:val="0"/>
          <w:sz w:val="28"/>
          <w:szCs w:val="28"/>
          <w:lang w:val="uk-UA"/>
        </w:rPr>
        <w:t xml:space="preserve">– </w:t>
      </w:r>
      <w:r>
        <w:rPr>
          <w:b w:val="0"/>
          <w:sz w:val="28"/>
          <w:szCs w:val="28"/>
          <w:lang w:val="uk-UA"/>
        </w:rPr>
        <w:t xml:space="preserve">дорога та не доцільна процедура. </w:t>
      </w:r>
      <w:r w:rsidR="00BC4E1F">
        <w:rPr>
          <w:b w:val="0"/>
          <w:sz w:val="28"/>
          <w:szCs w:val="28"/>
          <w:lang w:val="uk-UA"/>
        </w:rPr>
        <w:t>До того ж, знезараження відпрацьованого субстрату може допомогти у реалі</w:t>
      </w:r>
      <w:r w:rsidR="00FB2B1E">
        <w:rPr>
          <w:b w:val="0"/>
          <w:sz w:val="28"/>
          <w:szCs w:val="28"/>
          <w:lang w:val="uk-UA"/>
        </w:rPr>
        <w:t>зації цього матеріалу в подальшо</w:t>
      </w:r>
      <w:r w:rsidR="00BC4E1F">
        <w:rPr>
          <w:b w:val="0"/>
          <w:sz w:val="28"/>
          <w:szCs w:val="28"/>
          <w:lang w:val="uk-UA"/>
        </w:rPr>
        <w:t>му.</w:t>
      </w:r>
    </w:p>
    <w:p w:rsidR="00FB2B1E" w:rsidRDefault="00FB2B1E" w:rsidP="00D870BF">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Зараз відпрацьований субстрат прийнято використовувати у вигляді покривних поживних шарів для висадження огірків, помідорів або інших їстівних культур. Також часто використовують такий матеріал для вкривання простору біля кущів та дерев</w:t>
      </w:r>
      <w:r w:rsidR="00B43D10">
        <w:rPr>
          <w:b w:val="0"/>
          <w:sz w:val="28"/>
          <w:szCs w:val="28"/>
          <w:lang w:val="uk-UA"/>
        </w:rPr>
        <w:t>, що вберігає рослини від додаткового негативного впливу.</w:t>
      </w:r>
    </w:p>
    <w:p w:rsidR="00B43D10" w:rsidRDefault="00B43D10" w:rsidP="00D870BF">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lastRenderedPageBreak/>
        <w:t xml:space="preserve">Після обробки відпрацьованого субстрату його можна застосовувати і в середині виробництва. Таким самим чином економити кошти на утилізації та застосовувати їх для розширення виробництва. </w:t>
      </w:r>
    </w:p>
    <w:p w:rsidR="007F1F18" w:rsidRDefault="00B43D10" w:rsidP="007F1F18">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Застосовувати субстрат рекомендується після термічної обробки у ксеротермічній камері (парою) протягом 2-х годин</w:t>
      </w:r>
      <w:r w:rsidR="003F1EEF">
        <w:rPr>
          <w:b w:val="0"/>
          <w:sz w:val="28"/>
          <w:szCs w:val="28"/>
          <w:lang w:val="uk-UA"/>
        </w:rPr>
        <w:t xml:space="preserve">. Серед напрямків застосування можна розглядати повторне введення відпрацьованого матеріалу як покривного шару до субстратів, оскільки безпосередньо культивування більшості їстівних грибів відбувається саме на цьому шарі. </w:t>
      </w:r>
      <w:r w:rsidR="007F1F18">
        <w:rPr>
          <w:b w:val="0"/>
          <w:sz w:val="28"/>
          <w:szCs w:val="28"/>
          <w:lang w:val="uk-UA"/>
        </w:rPr>
        <w:t xml:space="preserve">В таких випадках після термічної обробки до поживного середовища вносять шрот бавовни та сої. А перед обробкою,  як поживний компонент можна додати бавовняну муку або кукурудзяні початки. Немало важливим може стати використання матеріалу від вирощування одних грибів, для культивування інших. Оскільки у кожного виду гриба є свої особливості та речовини які виділяються у процесі розвитку. Такі речовини можуть бути необхідні для інших видів. </w:t>
      </w:r>
    </w:p>
    <w:p w:rsidR="004B10D6" w:rsidRDefault="004B10D6" w:rsidP="007F1F18">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Досить цікавим для розробки може стати застосування </w:t>
      </w:r>
      <w:proofErr w:type="spellStart"/>
      <w:r>
        <w:rPr>
          <w:b w:val="0"/>
          <w:sz w:val="28"/>
          <w:szCs w:val="28"/>
          <w:lang w:val="uk-UA"/>
        </w:rPr>
        <w:t>вермикультури</w:t>
      </w:r>
      <w:proofErr w:type="spellEnd"/>
      <w:r>
        <w:rPr>
          <w:b w:val="0"/>
          <w:sz w:val="28"/>
          <w:szCs w:val="28"/>
          <w:lang w:val="uk-UA"/>
        </w:rPr>
        <w:t xml:space="preserve"> для створення субстратів, які в подальшому </w:t>
      </w:r>
      <w:r w:rsidR="001E72C1">
        <w:rPr>
          <w:b w:val="0"/>
          <w:sz w:val="28"/>
          <w:szCs w:val="28"/>
          <w:lang w:val="uk-UA"/>
        </w:rPr>
        <w:t>будуть</w:t>
      </w:r>
      <w:r>
        <w:rPr>
          <w:b w:val="0"/>
          <w:sz w:val="28"/>
          <w:szCs w:val="28"/>
          <w:lang w:val="uk-UA"/>
        </w:rPr>
        <w:t xml:space="preserve"> застосовуватися у </w:t>
      </w:r>
      <w:r w:rsidR="001E72C1">
        <w:rPr>
          <w:b w:val="0"/>
          <w:sz w:val="28"/>
          <w:szCs w:val="28"/>
          <w:lang w:val="uk-UA"/>
        </w:rPr>
        <w:t xml:space="preserve">вирощуванні печериць. Оскільки після обробки </w:t>
      </w:r>
      <w:proofErr w:type="spellStart"/>
      <w:r w:rsidR="001E72C1">
        <w:rPr>
          <w:b w:val="0"/>
          <w:sz w:val="28"/>
          <w:szCs w:val="28"/>
          <w:lang w:val="uk-UA"/>
        </w:rPr>
        <w:t>вермикультурою</w:t>
      </w:r>
      <w:proofErr w:type="spellEnd"/>
      <w:r w:rsidR="001E72C1">
        <w:rPr>
          <w:b w:val="0"/>
          <w:sz w:val="28"/>
          <w:szCs w:val="28"/>
          <w:lang w:val="uk-UA"/>
        </w:rPr>
        <w:t xml:space="preserve"> значно збільшується кількість білків та знижується об’єм ліпідів і глікогену.</w:t>
      </w:r>
    </w:p>
    <w:p w:rsidR="001E72C1" w:rsidRDefault="001E72C1" w:rsidP="007F1F18">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Немало важливий внесок можуть давати відпрацьовані </w:t>
      </w:r>
      <w:proofErr w:type="spellStart"/>
      <w:r>
        <w:rPr>
          <w:b w:val="0"/>
          <w:sz w:val="28"/>
          <w:szCs w:val="28"/>
          <w:lang w:val="uk-UA"/>
        </w:rPr>
        <w:t>компости</w:t>
      </w:r>
      <w:proofErr w:type="spellEnd"/>
      <w:r>
        <w:rPr>
          <w:b w:val="0"/>
          <w:sz w:val="28"/>
          <w:szCs w:val="28"/>
          <w:lang w:val="uk-UA"/>
        </w:rPr>
        <w:t xml:space="preserve"> у </w:t>
      </w:r>
      <w:proofErr w:type="spellStart"/>
      <w:r w:rsidR="00D11408">
        <w:rPr>
          <w:b w:val="0"/>
          <w:sz w:val="28"/>
          <w:szCs w:val="28"/>
          <w:lang w:val="uk-UA"/>
        </w:rPr>
        <w:t>біо</w:t>
      </w:r>
      <w:r>
        <w:rPr>
          <w:b w:val="0"/>
          <w:sz w:val="28"/>
          <w:szCs w:val="28"/>
          <w:lang w:val="uk-UA"/>
        </w:rPr>
        <w:t>ремедіації</w:t>
      </w:r>
      <w:proofErr w:type="spellEnd"/>
      <w:r>
        <w:rPr>
          <w:b w:val="0"/>
          <w:sz w:val="28"/>
          <w:szCs w:val="28"/>
          <w:lang w:val="uk-UA"/>
        </w:rPr>
        <w:t xml:space="preserve"> земель, вод і повітря. Такий метод буде дозволяти покращувати загальне становище середовища. До того, це майже чи не єдиний метод, який без додавання зайвих хімічних речовин, дозволяє зменшувати токсичний індекс ґрунту після застосування пестицидів та гербіцидів, розкладаючи шкідливі речовини швидше, аніж проходить період напіврозпаду. </w:t>
      </w:r>
    </w:p>
    <w:p w:rsidR="005F0B3D" w:rsidRDefault="001E1DB4" w:rsidP="003A577B">
      <w:pPr>
        <w:pStyle w:val="1"/>
        <w:shd w:val="clear" w:color="auto" w:fill="FFFFFF"/>
        <w:spacing w:before="0" w:beforeAutospacing="0" w:after="0" w:afterAutospacing="0" w:line="360" w:lineRule="auto"/>
        <w:ind w:firstLine="709"/>
        <w:jc w:val="both"/>
        <w:rPr>
          <w:b w:val="0"/>
          <w:sz w:val="28"/>
          <w:szCs w:val="28"/>
          <w:lang w:val="uk-UA"/>
        </w:rPr>
      </w:pPr>
      <w:r>
        <w:rPr>
          <w:b w:val="0"/>
          <w:sz w:val="28"/>
          <w:szCs w:val="28"/>
          <w:lang w:val="uk-UA"/>
        </w:rPr>
        <w:t xml:space="preserve">Однак, за для реалізації концепції нульових відходів слід зупинитися на застосуванні субстрату у замкненому циклі – як основу нового субстрату із незначним додаванням свіжих матеріалів. До того ж різниці у врожайності таких </w:t>
      </w:r>
      <w:proofErr w:type="spellStart"/>
      <w:r>
        <w:rPr>
          <w:b w:val="0"/>
          <w:sz w:val="28"/>
          <w:szCs w:val="28"/>
          <w:lang w:val="uk-UA"/>
        </w:rPr>
        <w:t>компостно-міцеліальних</w:t>
      </w:r>
      <w:proofErr w:type="spellEnd"/>
      <w:r>
        <w:rPr>
          <w:b w:val="0"/>
          <w:sz w:val="28"/>
          <w:szCs w:val="28"/>
          <w:lang w:val="uk-UA"/>
        </w:rPr>
        <w:t xml:space="preserve"> комплексів немає. Що до грошових витрат </w:t>
      </w:r>
      <w:r>
        <w:rPr>
          <w:b w:val="0"/>
          <w:sz w:val="28"/>
          <w:szCs w:val="28"/>
          <w:lang w:val="uk-UA"/>
        </w:rPr>
        <w:lastRenderedPageBreak/>
        <w:t xml:space="preserve">на приготування свіжого та вже повторного середовища для вирощування свіжого гриба не значні. Вони будуть нівелюватися за рахунок витрат на складування відходів на звалищах, та в подальшому приводити навіть до додаткового прибутку. Після того як повторне застосування вже існуючих субстратів буде не придатним до подальшої рециркуляції (коли врожай першої хвилі знизиться на 10% від показників нового субстрату), такий матеріал можна буде використати як компост, який вберігатиме їстівні культури від шкідників, </w:t>
      </w:r>
      <w:r w:rsidR="00D0442E">
        <w:rPr>
          <w:b w:val="0"/>
          <w:sz w:val="28"/>
          <w:szCs w:val="28"/>
          <w:lang w:val="uk-UA"/>
        </w:rPr>
        <w:t>та покращуватиме хіміко-фізичні характеристики ґрунту.</w:t>
      </w:r>
      <w:r w:rsidR="003A577B">
        <w:rPr>
          <w:b w:val="0"/>
          <w:sz w:val="28"/>
          <w:szCs w:val="28"/>
          <w:lang w:val="uk-UA"/>
        </w:rPr>
        <w:t xml:space="preserve"> Отже така методика буде доцільною з екологічної та економічної точки зору і дозволить вирішити ряд проблем, які набувають актуальності у нашій країні.</w:t>
      </w:r>
    </w:p>
    <w:p w:rsidR="005F0B3D" w:rsidRDefault="005F0B3D">
      <w:pPr>
        <w:rPr>
          <w:rFonts w:ascii="Times New Roman" w:eastAsia="Times New Roman" w:hAnsi="Times New Roman" w:cs="Times New Roman"/>
          <w:bCs/>
          <w:kern w:val="36"/>
          <w:sz w:val="28"/>
          <w:szCs w:val="28"/>
          <w:lang w:val="uk-UA" w:eastAsia="ru-RU"/>
        </w:rPr>
      </w:pPr>
      <w:r>
        <w:rPr>
          <w:b/>
          <w:sz w:val="28"/>
          <w:szCs w:val="28"/>
          <w:lang w:val="uk-UA"/>
        </w:rPr>
        <w:br w:type="page"/>
      </w:r>
    </w:p>
    <w:p w:rsidR="003A577B" w:rsidRPr="005F0B3D" w:rsidRDefault="005F0B3D" w:rsidP="005F0B3D">
      <w:pPr>
        <w:pStyle w:val="1"/>
        <w:shd w:val="clear" w:color="auto" w:fill="FFFFFF"/>
        <w:spacing w:before="0" w:beforeAutospacing="0" w:after="0" w:afterAutospacing="0" w:line="360" w:lineRule="auto"/>
        <w:ind w:firstLine="709"/>
        <w:jc w:val="center"/>
        <w:rPr>
          <w:sz w:val="28"/>
          <w:szCs w:val="28"/>
          <w:lang w:val="uk-UA"/>
        </w:rPr>
      </w:pPr>
      <w:r w:rsidRPr="005F0B3D">
        <w:rPr>
          <w:sz w:val="28"/>
          <w:szCs w:val="28"/>
          <w:lang w:val="uk-UA"/>
        </w:rPr>
        <w:lastRenderedPageBreak/>
        <w:t>СПИСОК ВИКОРИСТАНОЇ ЛІТЕРАТУРИ</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rPr>
      </w:pPr>
      <w:r w:rsidRPr="00CD7AFB">
        <w:rPr>
          <w:rStyle w:val="2"/>
          <w:rFonts w:ascii="Times New Roman" w:hAnsi="Times New Roman" w:cs="Times New Roman"/>
          <w:i w:val="0"/>
          <w:sz w:val="28"/>
          <w:szCs w:val="28"/>
          <w:lang w:bidi="ru-RU"/>
        </w:rPr>
        <w:t>И.С.</w:t>
      </w:r>
      <w:r w:rsidR="00CD7AFB" w:rsidRPr="00CD7AFB">
        <w:rPr>
          <w:rStyle w:val="2"/>
          <w:rFonts w:ascii="Times New Roman" w:hAnsi="Times New Roman" w:cs="Times New Roman"/>
          <w:i w:val="0"/>
          <w:sz w:val="28"/>
          <w:szCs w:val="28"/>
          <w:lang w:bidi="ru-RU"/>
        </w:rPr>
        <w:t xml:space="preserve"> Косенко</w:t>
      </w:r>
      <w:r w:rsidRPr="007238A6">
        <w:rPr>
          <w:rStyle w:val="2"/>
          <w:rFonts w:ascii="Times New Roman" w:hAnsi="Times New Roman" w:cs="Times New Roman"/>
          <w:sz w:val="28"/>
          <w:szCs w:val="28"/>
          <w:lang w:bidi="ru-RU"/>
        </w:rPr>
        <w:t xml:space="preserve"> //</w:t>
      </w:r>
      <w:r w:rsidRPr="007238A6">
        <w:rPr>
          <w:rFonts w:ascii="Times New Roman" w:hAnsi="Times New Roman" w:cs="Times New Roman"/>
          <w:sz w:val="28"/>
          <w:szCs w:val="28"/>
          <w:lang w:bidi="ru-RU"/>
        </w:rPr>
        <w:t xml:space="preserve">Возможность использования отходов производства кофе и чая в комбикормах /И.С. Косенко, Е.С. </w:t>
      </w:r>
      <w:proofErr w:type="spellStart"/>
      <w:r w:rsidRPr="007238A6">
        <w:rPr>
          <w:rFonts w:ascii="Times New Roman" w:hAnsi="Times New Roman" w:cs="Times New Roman"/>
          <w:sz w:val="28"/>
          <w:szCs w:val="28"/>
          <w:lang w:bidi="ru-RU"/>
        </w:rPr>
        <w:t>Шумелев</w:t>
      </w:r>
      <w:proofErr w:type="spellEnd"/>
      <w:r w:rsidRPr="007238A6">
        <w:rPr>
          <w:rFonts w:ascii="Times New Roman" w:hAnsi="Times New Roman" w:cs="Times New Roman"/>
          <w:sz w:val="28"/>
          <w:szCs w:val="28"/>
          <w:lang w:bidi="ru-RU"/>
        </w:rPr>
        <w:t>, Е.В. Соловьева // Известия ВУЗов. Пищевая технология, № 2, 2007. - С. 101 - 102.</w:t>
      </w:r>
    </w:p>
    <w:p w:rsidR="005F0B3D" w:rsidRPr="007238A6"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bidi="ru-RU"/>
        </w:rPr>
      </w:pPr>
      <w:proofErr w:type="spellStart"/>
      <w:r w:rsidRPr="00E1304E">
        <w:rPr>
          <w:rFonts w:ascii="Times New Roman" w:hAnsi="Times New Roman" w:cs="Times New Roman"/>
          <w:sz w:val="28"/>
          <w:szCs w:val="28"/>
          <w:lang w:bidi="ru-RU"/>
        </w:rPr>
        <w:t>Літуєв</w:t>
      </w:r>
      <w:proofErr w:type="spellEnd"/>
      <w:r w:rsidRPr="00E1304E">
        <w:rPr>
          <w:rFonts w:ascii="Times New Roman" w:hAnsi="Times New Roman" w:cs="Times New Roman"/>
          <w:sz w:val="28"/>
          <w:szCs w:val="28"/>
          <w:lang w:bidi="ru-RU"/>
        </w:rPr>
        <w:t xml:space="preserve">, Д. С. </w:t>
      </w:r>
      <w:proofErr w:type="spellStart"/>
      <w:r w:rsidRPr="00E1304E">
        <w:rPr>
          <w:rFonts w:ascii="Times New Roman" w:hAnsi="Times New Roman" w:cs="Times New Roman"/>
          <w:sz w:val="28"/>
          <w:szCs w:val="28"/>
          <w:lang w:bidi="ru-RU"/>
        </w:rPr>
        <w:t>Антиокисна</w:t>
      </w:r>
      <w:proofErr w:type="spellEnd"/>
      <w:r w:rsidRPr="00E1304E">
        <w:rPr>
          <w:rFonts w:ascii="Times New Roman" w:hAnsi="Times New Roman" w:cs="Times New Roman"/>
          <w:sz w:val="28"/>
          <w:szCs w:val="28"/>
          <w:lang w:bidi="ru-RU"/>
        </w:rPr>
        <w:t xml:space="preserve"> </w:t>
      </w:r>
      <w:proofErr w:type="spellStart"/>
      <w:r w:rsidRPr="00E1304E">
        <w:rPr>
          <w:rFonts w:ascii="Times New Roman" w:hAnsi="Times New Roman" w:cs="Times New Roman"/>
          <w:sz w:val="28"/>
          <w:szCs w:val="28"/>
          <w:lang w:bidi="ru-RU"/>
        </w:rPr>
        <w:t>а</w:t>
      </w:r>
      <w:bookmarkStart w:id="0" w:name="_GoBack"/>
      <w:bookmarkEnd w:id="0"/>
      <w:r w:rsidRPr="00E1304E">
        <w:rPr>
          <w:rFonts w:ascii="Times New Roman" w:hAnsi="Times New Roman" w:cs="Times New Roman"/>
          <w:sz w:val="28"/>
          <w:szCs w:val="28"/>
          <w:lang w:bidi="ru-RU"/>
        </w:rPr>
        <w:t>ктивність</w:t>
      </w:r>
      <w:proofErr w:type="spellEnd"/>
      <w:r w:rsidRPr="00E1304E">
        <w:rPr>
          <w:rFonts w:ascii="Times New Roman" w:hAnsi="Times New Roman" w:cs="Times New Roman"/>
          <w:sz w:val="28"/>
          <w:szCs w:val="28"/>
          <w:lang w:bidi="ru-RU"/>
        </w:rPr>
        <w:t xml:space="preserve"> </w:t>
      </w:r>
      <w:proofErr w:type="spellStart"/>
      <w:r w:rsidRPr="00E1304E">
        <w:rPr>
          <w:rFonts w:ascii="Times New Roman" w:hAnsi="Times New Roman" w:cs="Times New Roman"/>
          <w:sz w:val="28"/>
          <w:szCs w:val="28"/>
          <w:lang w:bidi="ru-RU"/>
        </w:rPr>
        <w:t>деяких</w:t>
      </w:r>
      <w:proofErr w:type="spellEnd"/>
      <w:r w:rsidRPr="00E1304E">
        <w:rPr>
          <w:rFonts w:ascii="Times New Roman" w:hAnsi="Times New Roman" w:cs="Times New Roman"/>
          <w:sz w:val="28"/>
          <w:szCs w:val="28"/>
          <w:lang w:bidi="ru-RU"/>
        </w:rPr>
        <w:t xml:space="preserve"> </w:t>
      </w:r>
      <w:proofErr w:type="spellStart"/>
      <w:r w:rsidRPr="00E1304E">
        <w:rPr>
          <w:rFonts w:ascii="Times New Roman" w:hAnsi="Times New Roman" w:cs="Times New Roman"/>
          <w:sz w:val="28"/>
          <w:szCs w:val="28"/>
          <w:lang w:bidi="ru-RU"/>
        </w:rPr>
        <w:t>штамів</w:t>
      </w:r>
      <w:proofErr w:type="spellEnd"/>
      <w:r w:rsidRPr="00E1304E">
        <w:rPr>
          <w:rFonts w:ascii="Times New Roman" w:hAnsi="Times New Roman" w:cs="Times New Roman"/>
          <w:sz w:val="28"/>
          <w:szCs w:val="28"/>
          <w:lang w:bidi="ru-RU"/>
        </w:rPr>
        <w:t xml:space="preserve"> </w:t>
      </w:r>
      <w:proofErr w:type="spellStart"/>
      <w:r w:rsidRPr="00E1304E">
        <w:rPr>
          <w:rFonts w:ascii="Times New Roman" w:hAnsi="Times New Roman" w:cs="Times New Roman"/>
          <w:sz w:val="28"/>
          <w:szCs w:val="28"/>
          <w:lang w:bidi="ru-RU"/>
        </w:rPr>
        <w:t>їстівних</w:t>
      </w:r>
      <w:proofErr w:type="spellEnd"/>
      <w:r w:rsidRPr="00E1304E">
        <w:rPr>
          <w:rFonts w:ascii="Times New Roman" w:hAnsi="Times New Roman" w:cs="Times New Roman"/>
          <w:sz w:val="28"/>
          <w:szCs w:val="28"/>
          <w:lang w:bidi="ru-RU"/>
        </w:rPr>
        <w:t xml:space="preserve"> </w:t>
      </w:r>
      <w:proofErr w:type="spellStart"/>
      <w:r w:rsidRPr="00E1304E">
        <w:rPr>
          <w:rFonts w:ascii="Times New Roman" w:hAnsi="Times New Roman" w:cs="Times New Roman"/>
          <w:sz w:val="28"/>
          <w:szCs w:val="28"/>
          <w:lang w:bidi="ru-RU"/>
        </w:rPr>
        <w:t>грибів</w:t>
      </w:r>
      <w:proofErr w:type="spellEnd"/>
      <w:r w:rsidRPr="00E1304E">
        <w:rPr>
          <w:rFonts w:ascii="Times New Roman" w:hAnsi="Times New Roman" w:cs="Times New Roman"/>
          <w:sz w:val="28"/>
          <w:szCs w:val="28"/>
          <w:lang w:bidi="ru-RU"/>
        </w:rPr>
        <w:t xml:space="preserve"> [Текст] / Д. С. </w:t>
      </w:r>
      <w:proofErr w:type="spellStart"/>
      <w:r w:rsidRPr="00E1304E">
        <w:rPr>
          <w:rFonts w:ascii="Times New Roman" w:hAnsi="Times New Roman" w:cs="Times New Roman"/>
          <w:sz w:val="28"/>
          <w:szCs w:val="28"/>
          <w:lang w:bidi="ru-RU"/>
        </w:rPr>
        <w:t>Літуєв</w:t>
      </w:r>
      <w:proofErr w:type="spellEnd"/>
      <w:r w:rsidRPr="00E1304E">
        <w:rPr>
          <w:rFonts w:ascii="Times New Roman" w:hAnsi="Times New Roman" w:cs="Times New Roman"/>
          <w:sz w:val="28"/>
          <w:szCs w:val="28"/>
          <w:lang w:bidi="ru-RU"/>
        </w:rPr>
        <w:t xml:space="preserve">, Д.В. </w:t>
      </w:r>
      <w:proofErr w:type="spellStart"/>
      <w:r w:rsidRPr="00E1304E">
        <w:rPr>
          <w:rFonts w:ascii="Times New Roman" w:hAnsi="Times New Roman" w:cs="Times New Roman"/>
          <w:sz w:val="28"/>
          <w:szCs w:val="28"/>
          <w:lang w:bidi="ru-RU"/>
        </w:rPr>
        <w:t>Фєдотов</w:t>
      </w:r>
      <w:proofErr w:type="spellEnd"/>
      <w:r w:rsidRPr="00E1304E">
        <w:rPr>
          <w:rFonts w:ascii="Times New Roman" w:hAnsi="Times New Roman" w:cs="Times New Roman"/>
          <w:sz w:val="28"/>
          <w:szCs w:val="28"/>
          <w:lang w:bidi="ru-RU"/>
        </w:rPr>
        <w:t xml:space="preserve"> // Методологические основы познания биологических особенностей грибов – продуцентов физиологически активных соединений и пищевых продуктов. </w:t>
      </w:r>
    </w:p>
    <w:p w:rsidR="005F0B3D" w:rsidRPr="00E1304E"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bidi="ru-RU"/>
        </w:rPr>
      </w:pPr>
      <w:proofErr w:type="spellStart"/>
      <w:r w:rsidRPr="00E1304E">
        <w:rPr>
          <w:rFonts w:ascii="Times New Roman" w:hAnsi="Times New Roman" w:cs="Times New Roman"/>
          <w:sz w:val="28"/>
          <w:szCs w:val="28"/>
          <w:lang w:bidi="ru-RU"/>
        </w:rPr>
        <w:t>Андрест</w:t>
      </w:r>
      <w:proofErr w:type="spellEnd"/>
      <w:r w:rsidRPr="00E1304E">
        <w:rPr>
          <w:rFonts w:ascii="Times New Roman" w:hAnsi="Times New Roman" w:cs="Times New Roman"/>
          <w:sz w:val="28"/>
          <w:szCs w:val="28"/>
          <w:lang w:bidi="ru-RU"/>
        </w:rPr>
        <w:t xml:space="preserve"> Борис Владимирович.   Грибы.</w:t>
      </w:r>
      <w:r>
        <w:rPr>
          <w:rFonts w:ascii="Times New Roman" w:hAnsi="Times New Roman" w:cs="Times New Roman"/>
          <w:sz w:val="28"/>
          <w:szCs w:val="28"/>
          <w:lang w:bidi="ru-RU"/>
        </w:rPr>
        <w:t xml:space="preserve"> </w:t>
      </w:r>
      <w:r w:rsidRPr="00E1304E">
        <w:rPr>
          <w:rFonts w:ascii="Times New Roman" w:hAnsi="Times New Roman" w:cs="Times New Roman"/>
          <w:sz w:val="28"/>
          <w:szCs w:val="28"/>
          <w:lang w:bidi="ru-RU"/>
        </w:rPr>
        <w:t>М., "Экономика", 1968, 111с. Тираж 100000 экз.</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bidi="ru-RU"/>
        </w:rPr>
      </w:pPr>
      <w:r w:rsidRPr="00467ECA">
        <w:rPr>
          <w:rFonts w:ascii="Times New Roman" w:hAnsi="Times New Roman" w:cs="Times New Roman"/>
          <w:sz w:val="28"/>
          <w:szCs w:val="28"/>
          <w:lang w:bidi="ru-RU"/>
        </w:rPr>
        <w:t xml:space="preserve">Эрл, М. Разработка пищевых продуктов [Текст] / М. Эрл, Р. Эрл, А. Андерсен; перевод с англ. В. Ашкинази, Т. </w:t>
      </w:r>
      <w:proofErr w:type="spellStart"/>
      <w:r w:rsidRPr="00467ECA">
        <w:rPr>
          <w:rFonts w:ascii="Times New Roman" w:hAnsi="Times New Roman" w:cs="Times New Roman"/>
          <w:sz w:val="28"/>
          <w:szCs w:val="28"/>
          <w:lang w:bidi="ru-RU"/>
        </w:rPr>
        <w:t>Фурманской</w:t>
      </w:r>
      <w:proofErr w:type="spellEnd"/>
      <w:r w:rsidRPr="00467ECA">
        <w:rPr>
          <w:rFonts w:ascii="Times New Roman" w:hAnsi="Times New Roman" w:cs="Times New Roman"/>
          <w:sz w:val="28"/>
          <w:szCs w:val="28"/>
          <w:lang w:bidi="ru-RU"/>
        </w:rPr>
        <w:t>. – СПб: Профессия, 2004. – 384 с. – ISBN 4-587-1008-9.</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val="uk-UA" w:bidi="ru-RU"/>
        </w:rPr>
        <w:t xml:space="preserve">Л. </w:t>
      </w:r>
      <w:proofErr w:type="spellStart"/>
      <w:r>
        <w:rPr>
          <w:rFonts w:ascii="Times New Roman" w:hAnsi="Times New Roman" w:cs="Times New Roman"/>
          <w:sz w:val="28"/>
          <w:szCs w:val="28"/>
          <w:lang w:val="uk-UA" w:bidi="ru-RU"/>
        </w:rPr>
        <w:t>Гарибова</w:t>
      </w:r>
      <w:proofErr w:type="spellEnd"/>
      <w:r>
        <w:rPr>
          <w:rFonts w:ascii="Times New Roman" w:hAnsi="Times New Roman" w:cs="Times New Roman"/>
          <w:sz w:val="28"/>
          <w:szCs w:val="28"/>
          <w:lang w:val="uk-UA" w:bidi="ru-RU"/>
        </w:rPr>
        <w:t xml:space="preserve"> </w:t>
      </w:r>
      <w:r>
        <w:rPr>
          <w:rFonts w:ascii="Times New Roman" w:hAnsi="Times New Roman" w:cs="Times New Roman"/>
          <w:sz w:val="28"/>
          <w:szCs w:val="28"/>
          <w:lang w:bidi="ru-RU"/>
        </w:rPr>
        <w:t xml:space="preserve">Выращивание грибов </w:t>
      </w:r>
      <w:r w:rsidRPr="00045FB6">
        <w:rPr>
          <w:rFonts w:ascii="Times New Roman" w:hAnsi="Times New Roman" w:cs="Times New Roman"/>
          <w:sz w:val="28"/>
          <w:szCs w:val="28"/>
          <w:lang w:bidi="ru-RU"/>
        </w:rPr>
        <w:t>[</w:t>
      </w:r>
      <w:r>
        <w:rPr>
          <w:rFonts w:ascii="Times New Roman" w:hAnsi="Times New Roman" w:cs="Times New Roman"/>
          <w:sz w:val="28"/>
          <w:szCs w:val="28"/>
          <w:lang w:bidi="ru-RU"/>
        </w:rPr>
        <w:t>Текст</w:t>
      </w:r>
      <w:r w:rsidRPr="00045FB6">
        <w:rPr>
          <w:rFonts w:ascii="Times New Roman" w:hAnsi="Times New Roman" w:cs="Times New Roman"/>
          <w:sz w:val="28"/>
          <w:szCs w:val="28"/>
          <w:lang w:bidi="ru-RU"/>
        </w:rPr>
        <w:t>]</w:t>
      </w:r>
      <w:r>
        <w:rPr>
          <w:rFonts w:ascii="Times New Roman" w:hAnsi="Times New Roman" w:cs="Times New Roman"/>
          <w:sz w:val="28"/>
          <w:szCs w:val="28"/>
          <w:lang w:bidi="ru-RU"/>
        </w:rPr>
        <w:t xml:space="preserve">/Л. </w:t>
      </w:r>
      <w:proofErr w:type="spellStart"/>
      <w:r>
        <w:rPr>
          <w:rFonts w:ascii="Times New Roman" w:hAnsi="Times New Roman" w:cs="Times New Roman"/>
          <w:sz w:val="28"/>
          <w:szCs w:val="28"/>
          <w:lang w:bidi="ru-RU"/>
        </w:rPr>
        <w:t>Гарибова</w:t>
      </w:r>
      <w:proofErr w:type="spellEnd"/>
      <w:r>
        <w:rPr>
          <w:rFonts w:ascii="Times New Roman" w:hAnsi="Times New Roman" w:cs="Times New Roman"/>
          <w:sz w:val="28"/>
          <w:szCs w:val="28"/>
          <w:lang w:bidi="ru-RU"/>
        </w:rPr>
        <w:t>. Научная работа</w:t>
      </w:r>
    </w:p>
    <w:p w:rsidR="005F0B3D" w:rsidRPr="00674934" w:rsidRDefault="005F0B3D" w:rsidP="005F0B3D">
      <w:pPr>
        <w:pStyle w:val="a3"/>
        <w:numPr>
          <w:ilvl w:val="0"/>
          <w:numId w:val="22"/>
        </w:numPr>
        <w:autoSpaceDE w:val="0"/>
        <w:autoSpaceDN w:val="0"/>
        <w:adjustRightInd w:val="0"/>
        <w:spacing w:after="0" w:line="360" w:lineRule="auto"/>
        <w:jc w:val="both"/>
        <w:rPr>
          <w:rStyle w:val="a7"/>
          <w:rFonts w:ascii="Times New Roman" w:hAnsi="Times New Roman" w:cs="Times New Roman"/>
          <w:b w:val="0"/>
          <w:bCs w:val="0"/>
          <w:sz w:val="28"/>
          <w:szCs w:val="28"/>
          <w:lang w:bidi="ru-RU"/>
        </w:rPr>
      </w:pPr>
      <w:proofErr w:type="spellStart"/>
      <w:r w:rsidRPr="00674934">
        <w:rPr>
          <w:rFonts w:ascii="Times New Roman" w:hAnsi="Times New Roman" w:cs="Times New Roman"/>
          <w:color w:val="000000"/>
          <w:sz w:val="28"/>
          <w:szCs w:val="28"/>
        </w:rPr>
        <w:t>Лобанкова</w:t>
      </w:r>
      <w:proofErr w:type="spellEnd"/>
      <w:r w:rsidRPr="00674934">
        <w:rPr>
          <w:rFonts w:ascii="Times New Roman" w:hAnsi="Times New Roman" w:cs="Times New Roman"/>
          <w:color w:val="000000"/>
          <w:sz w:val="28"/>
          <w:szCs w:val="28"/>
        </w:rPr>
        <w:t xml:space="preserve"> О.Ю. </w:t>
      </w:r>
      <w:proofErr w:type="spellStart"/>
      <w:r w:rsidRPr="00674934">
        <w:rPr>
          <w:rFonts w:ascii="Times New Roman" w:hAnsi="Times New Roman" w:cs="Times New Roman"/>
          <w:color w:val="000000"/>
          <w:sz w:val="28"/>
          <w:szCs w:val="28"/>
        </w:rPr>
        <w:t>Грибоводство</w:t>
      </w:r>
      <w:proofErr w:type="spellEnd"/>
      <w:r>
        <w:rPr>
          <w:rFonts w:ascii="Times New Roman" w:hAnsi="Times New Roman" w:cs="Times New Roman"/>
          <w:color w:val="000000"/>
          <w:sz w:val="28"/>
          <w:szCs w:val="28"/>
          <w:lang w:val="uk-UA"/>
        </w:rPr>
        <w:t xml:space="preserve"> </w:t>
      </w:r>
      <w:r w:rsidRPr="00467ECA">
        <w:rPr>
          <w:rFonts w:ascii="Times New Roman" w:hAnsi="Times New Roman" w:cs="Times New Roman"/>
          <w:sz w:val="28"/>
          <w:szCs w:val="28"/>
          <w:lang w:bidi="ru-RU"/>
        </w:rPr>
        <w:t xml:space="preserve">[Текст] </w:t>
      </w:r>
      <w:proofErr w:type="gramStart"/>
      <w:r>
        <w:rPr>
          <w:rFonts w:ascii="Times New Roman" w:hAnsi="Times New Roman" w:cs="Times New Roman"/>
          <w:sz w:val="28"/>
          <w:szCs w:val="28"/>
          <w:lang w:val="uk-UA" w:bidi="ru-RU"/>
        </w:rPr>
        <w:t>/</w:t>
      </w:r>
      <w:r w:rsidRPr="00674934">
        <w:rPr>
          <w:rFonts w:ascii="Times New Roman" w:hAnsi="Times New Roman" w:cs="Times New Roman"/>
          <w:color w:val="000000"/>
          <w:sz w:val="28"/>
          <w:szCs w:val="28"/>
        </w:rPr>
        <w:t xml:space="preserve">  </w:t>
      </w:r>
      <w:proofErr w:type="spellStart"/>
      <w:r w:rsidRPr="00674934">
        <w:rPr>
          <w:rFonts w:ascii="Times New Roman" w:hAnsi="Times New Roman" w:cs="Times New Roman"/>
          <w:color w:val="000000"/>
          <w:sz w:val="28"/>
          <w:szCs w:val="28"/>
        </w:rPr>
        <w:t>Лобанкова</w:t>
      </w:r>
      <w:proofErr w:type="spellEnd"/>
      <w:proofErr w:type="gramEnd"/>
      <w:r w:rsidRPr="00674934">
        <w:rPr>
          <w:rFonts w:ascii="Times New Roman" w:hAnsi="Times New Roman" w:cs="Times New Roman"/>
          <w:color w:val="000000"/>
          <w:sz w:val="28"/>
          <w:szCs w:val="28"/>
        </w:rPr>
        <w:t xml:space="preserve"> О.Ю., </w:t>
      </w:r>
      <w:proofErr w:type="spellStart"/>
      <w:r w:rsidRPr="00674934">
        <w:rPr>
          <w:rFonts w:ascii="Times New Roman" w:hAnsi="Times New Roman" w:cs="Times New Roman"/>
          <w:color w:val="000000"/>
          <w:sz w:val="28"/>
          <w:szCs w:val="28"/>
        </w:rPr>
        <w:t>Есаулко</w:t>
      </w:r>
      <w:proofErr w:type="spellEnd"/>
      <w:r w:rsidRPr="00674934">
        <w:rPr>
          <w:rFonts w:ascii="Times New Roman" w:hAnsi="Times New Roman" w:cs="Times New Roman"/>
          <w:color w:val="000000"/>
          <w:sz w:val="28"/>
          <w:szCs w:val="28"/>
        </w:rPr>
        <w:t xml:space="preserve"> А.Н., Агеев В.В. и др.</w:t>
      </w:r>
      <w:r>
        <w:rPr>
          <w:rFonts w:ascii="Times New Roman" w:hAnsi="Times New Roman" w:cs="Times New Roman"/>
          <w:color w:val="000000"/>
          <w:sz w:val="28"/>
          <w:szCs w:val="28"/>
          <w:lang w:val="uk-UA"/>
        </w:rPr>
        <w:t xml:space="preserve"> /</w:t>
      </w:r>
      <w:r w:rsidRPr="00674934">
        <w:rPr>
          <w:rFonts w:ascii="Times New Roman" w:hAnsi="Times New Roman" w:cs="Times New Roman"/>
          <w:b/>
          <w:color w:val="000000"/>
          <w:sz w:val="28"/>
          <w:szCs w:val="28"/>
          <w:lang w:val="uk-UA"/>
        </w:rPr>
        <w:t>/</w:t>
      </w:r>
      <w:r w:rsidRPr="00674934">
        <w:rPr>
          <w:rStyle w:val="a7"/>
          <w:rFonts w:ascii="Times New Roman" w:hAnsi="Times New Roman" w:cs="Times New Roman"/>
          <w:color w:val="000000"/>
          <w:sz w:val="28"/>
          <w:szCs w:val="28"/>
          <w:bdr w:val="none" w:sz="0" w:space="0" w:color="auto" w:frame="1"/>
          <w:shd w:val="clear" w:color="auto" w:fill="FFFFFF"/>
        </w:rPr>
        <w:t>Учебное пособие. - Ставрополь: АГРУС, 2012. - 140 с.: ил. ISBN 5-9596-0299-7</w:t>
      </w:r>
    </w:p>
    <w:p w:rsidR="005F0B3D" w:rsidRPr="003D6068"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val="uk-UA" w:bidi="ru-RU"/>
        </w:rPr>
      </w:pPr>
      <w:proofErr w:type="spellStart"/>
      <w:r w:rsidRPr="000464DA">
        <w:rPr>
          <w:rFonts w:ascii="Times New Roman" w:hAnsi="Times New Roman" w:cs="Times New Roman"/>
          <w:sz w:val="28"/>
          <w:szCs w:val="28"/>
          <w:lang w:val="uk-UA"/>
        </w:rPr>
        <w:t>Грибы</w:t>
      </w:r>
      <w:proofErr w:type="spellEnd"/>
      <w:r w:rsidRPr="000464DA">
        <w:rPr>
          <w:rFonts w:ascii="Times New Roman" w:hAnsi="Times New Roman" w:cs="Times New Roman"/>
          <w:sz w:val="28"/>
          <w:szCs w:val="28"/>
          <w:lang w:val="uk-UA"/>
        </w:rPr>
        <w:t xml:space="preserve"> и </w:t>
      </w:r>
      <w:proofErr w:type="spellStart"/>
      <w:r w:rsidRPr="000464DA">
        <w:rPr>
          <w:rFonts w:ascii="Times New Roman" w:hAnsi="Times New Roman" w:cs="Times New Roman"/>
          <w:sz w:val="28"/>
          <w:szCs w:val="28"/>
          <w:lang w:val="uk-UA"/>
        </w:rPr>
        <w:t>грибоводство</w:t>
      </w:r>
      <w:proofErr w:type="spellEnd"/>
      <w:r w:rsidRPr="000464DA">
        <w:rPr>
          <w:rFonts w:ascii="Times New Roman" w:hAnsi="Times New Roman" w:cs="Times New Roman"/>
          <w:sz w:val="28"/>
          <w:szCs w:val="28"/>
          <w:lang w:val="uk-UA"/>
        </w:rPr>
        <w:t xml:space="preserve"> /</w:t>
      </w:r>
      <w:proofErr w:type="spellStart"/>
      <w:r w:rsidRPr="000464DA">
        <w:rPr>
          <w:rFonts w:ascii="Times New Roman" w:hAnsi="Times New Roman" w:cs="Times New Roman"/>
          <w:sz w:val="28"/>
          <w:szCs w:val="28"/>
          <w:lang w:val="uk-UA"/>
        </w:rPr>
        <w:t>Авт</w:t>
      </w:r>
      <w:proofErr w:type="spellEnd"/>
      <w:r w:rsidRPr="000464DA">
        <w:rPr>
          <w:rFonts w:ascii="Times New Roman" w:hAnsi="Times New Roman" w:cs="Times New Roman"/>
          <w:sz w:val="28"/>
          <w:szCs w:val="28"/>
          <w:lang w:val="uk-UA"/>
        </w:rPr>
        <w:t xml:space="preserve">. – </w:t>
      </w:r>
      <w:proofErr w:type="spellStart"/>
      <w:r w:rsidRPr="000464DA">
        <w:rPr>
          <w:rFonts w:ascii="Times New Roman" w:hAnsi="Times New Roman" w:cs="Times New Roman"/>
          <w:sz w:val="28"/>
          <w:szCs w:val="28"/>
          <w:lang w:val="uk-UA"/>
        </w:rPr>
        <w:t>сост</w:t>
      </w:r>
      <w:proofErr w:type="spellEnd"/>
      <w:r w:rsidRPr="000464DA">
        <w:rPr>
          <w:rFonts w:ascii="Times New Roman" w:hAnsi="Times New Roman" w:cs="Times New Roman"/>
          <w:sz w:val="28"/>
          <w:szCs w:val="28"/>
          <w:lang w:val="uk-UA"/>
        </w:rPr>
        <w:t xml:space="preserve">. П.А. </w:t>
      </w:r>
      <w:proofErr w:type="spellStart"/>
      <w:r w:rsidRPr="000464DA">
        <w:rPr>
          <w:rFonts w:ascii="Times New Roman" w:hAnsi="Times New Roman" w:cs="Times New Roman"/>
          <w:sz w:val="28"/>
          <w:szCs w:val="28"/>
          <w:lang w:val="uk-UA"/>
        </w:rPr>
        <w:t>Сычёв</w:t>
      </w:r>
      <w:proofErr w:type="spellEnd"/>
      <w:r w:rsidRPr="000464DA">
        <w:rPr>
          <w:rFonts w:ascii="Times New Roman" w:hAnsi="Times New Roman" w:cs="Times New Roman"/>
          <w:sz w:val="28"/>
          <w:szCs w:val="28"/>
          <w:lang w:val="uk-UA"/>
        </w:rPr>
        <w:t xml:space="preserve">, Н.П. Ткаченко: </w:t>
      </w:r>
      <w:proofErr w:type="spellStart"/>
      <w:r w:rsidRPr="000464DA">
        <w:rPr>
          <w:rFonts w:ascii="Times New Roman" w:hAnsi="Times New Roman" w:cs="Times New Roman"/>
          <w:sz w:val="28"/>
          <w:szCs w:val="28"/>
          <w:lang w:val="uk-UA"/>
        </w:rPr>
        <w:t>Под</w:t>
      </w:r>
      <w:proofErr w:type="spellEnd"/>
      <w:r w:rsidRPr="000464DA">
        <w:rPr>
          <w:rFonts w:ascii="Times New Roman" w:hAnsi="Times New Roman" w:cs="Times New Roman"/>
          <w:sz w:val="28"/>
          <w:szCs w:val="28"/>
          <w:lang w:val="uk-UA"/>
        </w:rPr>
        <w:t xml:space="preserve"> </w:t>
      </w:r>
      <w:proofErr w:type="spellStart"/>
      <w:r w:rsidRPr="000464DA">
        <w:rPr>
          <w:rFonts w:ascii="Times New Roman" w:hAnsi="Times New Roman" w:cs="Times New Roman"/>
          <w:sz w:val="28"/>
          <w:szCs w:val="28"/>
          <w:lang w:val="uk-UA"/>
        </w:rPr>
        <w:t>общ</w:t>
      </w:r>
      <w:proofErr w:type="spellEnd"/>
      <w:r w:rsidRPr="000464DA">
        <w:rPr>
          <w:rFonts w:ascii="Times New Roman" w:hAnsi="Times New Roman" w:cs="Times New Roman"/>
          <w:sz w:val="28"/>
          <w:szCs w:val="28"/>
          <w:lang w:val="uk-UA"/>
        </w:rPr>
        <w:t xml:space="preserve">. ред. 17 </w:t>
      </w:r>
      <w:proofErr w:type="spellStart"/>
      <w:r w:rsidRPr="000464DA">
        <w:rPr>
          <w:rFonts w:ascii="Times New Roman" w:hAnsi="Times New Roman" w:cs="Times New Roman"/>
          <w:sz w:val="28"/>
          <w:szCs w:val="28"/>
          <w:lang w:val="uk-UA"/>
        </w:rPr>
        <w:t>П.А.Сычёва</w:t>
      </w:r>
      <w:proofErr w:type="spellEnd"/>
      <w:r w:rsidRPr="000464DA">
        <w:rPr>
          <w:rFonts w:ascii="Times New Roman" w:hAnsi="Times New Roman" w:cs="Times New Roman"/>
          <w:sz w:val="28"/>
          <w:szCs w:val="28"/>
          <w:lang w:val="uk-UA"/>
        </w:rPr>
        <w:t xml:space="preserve">. – Д.: </w:t>
      </w:r>
      <w:proofErr w:type="spellStart"/>
      <w:r w:rsidRPr="000464DA">
        <w:rPr>
          <w:rFonts w:ascii="Times New Roman" w:hAnsi="Times New Roman" w:cs="Times New Roman"/>
          <w:sz w:val="28"/>
          <w:szCs w:val="28"/>
          <w:lang w:val="uk-UA"/>
        </w:rPr>
        <w:t>Издательство</w:t>
      </w:r>
      <w:proofErr w:type="spellEnd"/>
      <w:r w:rsidRPr="000464DA">
        <w:rPr>
          <w:rFonts w:ascii="Times New Roman" w:hAnsi="Times New Roman" w:cs="Times New Roman"/>
          <w:sz w:val="28"/>
          <w:szCs w:val="28"/>
          <w:lang w:val="uk-UA"/>
        </w:rPr>
        <w:t xml:space="preserve"> </w:t>
      </w:r>
      <w:proofErr w:type="spellStart"/>
      <w:r w:rsidRPr="000464DA">
        <w:rPr>
          <w:rFonts w:ascii="Times New Roman" w:hAnsi="Times New Roman" w:cs="Times New Roman"/>
          <w:sz w:val="28"/>
          <w:szCs w:val="28"/>
          <w:lang w:val="uk-UA"/>
        </w:rPr>
        <w:t>Сталкер</w:t>
      </w:r>
      <w:proofErr w:type="spellEnd"/>
      <w:r w:rsidRPr="000464DA">
        <w:rPr>
          <w:rFonts w:ascii="Times New Roman" w:hAnsi="Times New Roman" w:cs="Times New Roman"/>
          <w:sz w:val="28"/>
          <w:szCs w:val="28"/>
          <w:lang w:val="uk-UA"/>
        </w:rPr>
        <w:t>, 2003. – 512с.</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val="uk-UA"/>
        </w:rPr>
      </w:pPr>
      <w:proofErr w:type="spellStart"/>
      <w:r w:rsidRPr="003D6068">
        <w:rPr>
          <w:rFonts w:ascii="Times New Roman" w:hAnsi="Times New Roman" w:cs="Times New Roman"/>
          <w:sz w:val="28"/>
          <w:szCs w:val="28"/>
          <w:lang w:val="uk-UA"/>
        </w:rPr>
        <w:t>Мюррей</w:t>
      </w:r>
      <w:proofErr w:type="spellEnd"/>
      <w:r w:rsidRPr="003D6068">
        <w:rPr>
          <w:rFonts w:ascii="Times New Roman" w:hAnsi="Times New Roman" w:cs="Times New Roman"/>
          <w:sz w:val="28"/>
          <w:szCs w:val="28"/>
          <w:lang w:val="uk-UA"/>
        </w:rPr>
        <w:t xml:space="preserve"> Р. Цель — </w:t>
      </w:r>
      <w:proofErr w:type="spellStart"/>
      <w:r w:rsidRPr="003D6068">
        <w:rPr>
          <w:rFonts w:ascii="Times New Roman" w:hAnsi="Times New Roman" w:cs="Times New Roman"/>
          <w:sz w:val="28"/>
          <w:szCs w:val="28"/>
          <w:lang w:val="uk-UA"/>
        </w:rPr>
        <w:t>Zero</w:t>
      </w:r>
      <w:proofErr w:type="spellEnd"/>
      <w:r w:rsidRPr="003D6068">
        <w:rPr>
          <w:rFonts w:ascii="Times New Roman" w:hAnsi="Times New Roman" w:cs="Times New Roman"/>
          <w:sz w:val="28"/>
          <w:szCs w:val="28"/>
          <w:lang w:val="uk-UA"/>
        </w:rPr>
        <w:t xml:space="preserve"> </w:t>
      </w:r>
      <w:proofErr w:type="spellStart"/>
      <w:r w:rsidRPr="003D6068">
        <w:rPr>
          <w:rFonts w:ascii="Times New Roman" w:hAnsi="Times New Roman" w:cs="Times New Roman"/>
          <w:sz w:val="28"/>
          <w:szCs w:val="28"/>
          <w:lang w:val="uk-UA"/>
        </w:rPr>
        <w:t>Waste</w:t>
      </w:r>
      <w:proofErr w:type="spellEnd"/>
      <w:r w:rsidRPr="003D6068">
        <w:rPr>
          <w:rFonts w:ascii="Times New Roman" w:hAnsi="Times New Roman" w:cs="Times New Roman"/>
          <w:sz w:val="28"/>
          <w:szCs w:val="28"/>
          <w:lang w:val="uk-UA"/>
        </w:rPr>
        <w:t>. (</w:t>
      </w:r>
      <w:proofErr w:type="spellStart"/>
      <w:r w:rsidRPr="003D6068">
        <w:rPr>
          <w:rFonts w:ascii="Times New Roman" w:hAnsi="Times New Roman" w:cs="Times New Roman"/>
          <w:sz w:val="28"/>
          <w:szCs w:val="28"/>
          <w:lang w:val="uk-UA"/>
        </w:rPr>
        <w:t>Перев</w:t>
      </w:r>
      <w:proofErr w:type="spellEnd"/>
      <w:r w:rsidRPr="003D6068">
        <w:rPr>
          <w:rFonts w:ascii="Times New Roman" w:hAnsi="Times New Roman" w:cs="Times New Roman"/>
          <w:sz w:val="28"/>
          <w:szCs w:val="28"/>
          <w:lang w:val="uk-UA"/>
        </w:rPr>
        <w:t xml:space="preserve">. с </w:t>
      </w:r>
      <w:proofErr w:type="spellStart"/>
      <w:r w:rsidRPr="003D6068">
        <w:rPr>
          <w:rFonts w:ascii="Times New Roman" w:hAnsi="Times New Roman" w:cs="Times New Roman"/>
          <w:sz w:val="28"/>
          <w:szCs w:val="28"/>
          <w:lang w:val="uk-UA"/>
        </w:rPr>
        <w:t>англ</w:t>
      </w:r>
      <w:proofErr w:type="spellEnd"/>
      <w:r w:rsidRPr="003D6068">
        <w:rPr>
          <w:rFonts w:ascii="Times New Roman" w:hAnsi="Times New Roman" w:cs="Times New Roman"/>
          <w:sz w:val="28"/>
          <w:szCs w:val="28"/>
          <w:lang w:val="uk-UA"/>
        </w:rPr>
        <w:t xml:space="preserve">. </w:t>
      </w:r>
      <w:proofErr w:type="spellStart"/>
      <w:r w:rsidRPr="003D6068">
        <w:rPr>
          <w:rFonts w:ascii="Times New Roman" w:hAnsi="Times New Roman" w:cs="Times New Roman"/>
          <w:sz w:val="28"/>
          <w:szCs w:val="28"/>
          <w:lang w:val="uk-UA"/>
        </w:rPr>
        <w:t>Горницкого</w:t>
      </w:r>
      <w:proofErr w:type="spellEnd"/>
      <w:r w:rsidRPr="003D6068">
        <w:rPr>
          <w:rFonts w:ascii="Times New Roman" w:hAnsi="Times New Roman" w:cs="Times New Roman"/>
          <w:sz w:val="28"/>
          <w:szCs w:val="28"/>
          <w:lang w:val="uk-UA"/>
        </w:rPr>
        <w:t xml:space="preserve"> В.О.). — М.: ОМННО «</w:t>
      </w:r>
      <w:proofErr w:type="spellStart"/>
      <w:r w:rsidRPr="003D6068">
        <w:rPr>
          <w:rFonts w:ascii="Times New Roman" w:hAnsi="Times New Roman" w:cs="Times New Roman"/>
          <w:sz w:val="28"/>
          <w:szCs w:val="28"/>
          <w:lang w:val="uk-UA"/>
        </w:rPr>
        <w:t>Совет</w:t>
      </w:r>
      <w:proofErr w:type="spellEnd"/>
      <w:r w:rsidRPr="003D6068">
        <w:rPr>
          <w:rFonts w:ascii="Times New Roman" w:hAnsi="Times New Roman" w:cs="Times New Roman"/>
          <w:sz w:val="28"/>
          <w:szCs w:val="28"/>
          <w:lang w:val="uk-UA"/>
        </w:rPr>
        <w:t xml:space="preserve"> </w:t>
      </w:r>
      <w:proofErr w:type="spellStart"/>
      <w:r w:rsidRPr="003D6068">
        <w:rPr>
          <w:rFonts w:ascii="Times New Roman" w:hAnsi="Times New Roman" w:cs="Times New Roman"/>
          <w:sz w:val="28"/>
          <w:szCs w:val="28"/>
          <w:lang w:val="uk-UA"/>
        </w:rPr>
        <w:t>Гринпис</w:t>
      </w:r>
      <w:proofErr w:type="spellEnd"/>
      <w:r w:rsidRPr="003D6068">
        <w:rPr>
          <w:rFonts w:ascii="Times New Roman" w:hAnsi="Times New Roman" w:cs="Times New Roman"/>
          <w:sz w:val="28"/>
          <w:szCs w:val="28"/>
          <w:lang w:val="uk-UA"/>
        </w:rPr>
        <w:t>», 2004 — 232 с. ISBN 5 94442 008 1</w:t>
      </w:r>
    </w:p>
    <w:p w:rsidR="005F0B3D" w:rsidRPr="0013175B"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val="uk-UA"/>
        </w:rPr>
      </w:pPr>
      <w:r w:rsidRPr="00FE28BF">
        <w:rPr>
          <w:rFonts w:ascii="Times New Roman" w:hAnsi="Times New Roman" w:cs="Times New Roman"/>
          <w:bCs/>
          <w:color w:val="333333"/>
          <w:sz w:val="28"/>
          <w:szCs w:val="28"/>
          <w:bdr w:val="none" w:sz="0" w:space="0" w:color="auto" w:frame="1"/>
          <w:shd w:val="clear" w:color="auto" w:fill="FFFFFF"/>
        </w:rPr>
        <w:t>ДЕРЖАВНИЙ СТАНДАРТ УКРАЇНИ</w:t>
      </w:r>
      <w:r w:rsidRPr="00FE28BF">
        <w:rPr>
          <w:rFonts w:ascii="Times New Roman" w:hAnsi="Times New Roman" w:cs="Times New Roman"/>
          <w:bCs/>
          <w:color w:val="333333"/>
          <w:sz w:val="28"/>
          <w:szCs w:val="28"/>
          <w:bdr w:val="none" w:sz="0" w:space="0" w:color="auto" w:frame="1"/>
          <w:shd w:val="clear" w:color="auto" w:fill="FFFFFF"/>
          <w:lang w:val="uk-UA"/>
        </w:rPr>
        <w:t xml:space="preserve">. </w:t>
      </w:r>
      <w:r w:rsidRPr="00FE28BF">
        <w:rPr>
          <w:rFonts w:ascii="Times New Roman" w:hAnsi="Times New Roman" w:cs="Times New Roman"/>
          <w:bCs/>
          <w:color w:val="333333"/>
          <w:sz w:val="28"/>
          <w:szCs w:val="28"/>
          <w:bdr w:val="none" w:sz="0" w:space="0" w:color="auto" w:frame="1"/>
          <w:shd w:val="clear" w:color="auto" w:fill="FFFFFF"/>
        </w:rPr>
        <w:t>ДСТУ 2195-99</w:t>
      </w:r>
      <w:r w:rsidRPr="00FE28BF">
        <w:rPr>
          <w:rFonts w:ascii="Times New Roman" w:hAnsi="Times New Roman" w:cs="Times New Roman"/>
          <w:bCs/>
          <w:color w:val="333333"/>
          <w:sz w:val="28"/>
          <w:szCs w:val="28"/>
          <w:bdr w:val="none" w:sz="0" w:space="0" w:color="auto" w:frame="1"/>
          <w:shd w:val="clear" w:color="auto" w:fill="FFFFFF"/>
        </w:rPr>
        <w:br/>
        <w:t>(ГОСТ 17.9.0.2-99</w:t>
      </w:r>
      <w:proofErr w:type="gramStart"/>
      <w:r w:rsidRPr="00FE28BF">
        <w:rPr>
          <w:rFonts w:ascii="Times New Roman" w:hAnsi="Times New Roman" w:cs="Times New Roman"/>
          <w:bCs/>
          <w:color w:val="333333"/>
          <w:sz w:val="28"/>
          <w:szCs w:val="28"/>
          <w:bdr w:val="none" w:sz="0" w:space="0" w:color="auto" w:frame="1"/>
          <w:shd w:val="clear" w:color="auto" w:fill="FFFFFF"/>
        </w:rPr>
        <w:t>)</w:t>
      </w:r>
      <w:r w:rsidRPr="00FE28BF">
        <w:rPr>
          <w:rFonts w:ascii="Times New Roman" w:hAnsi="Times New Roman" w:cs="Times New Roman"/>
          <w:bCs/>
          <w:color w:val="333333"/>
          <w:sz w:val="28"/>
          <w:szCs w:val="28"/>
          <w:bdr w:val="none" w:sz="0" w:space="0" w:color="auto" w:frame="1"/>
          <w:shd w:val="clear" w:color="auto" w:fill="FFFFFF"/>
          <w:lang w:val="uk-UA"/>
        </w:rPr>
        <w:t xml:space="preserve"> </w:t>
      </w:r>
      <w:r w:rsidRPr="00FE28BF">
        <w:rPr>
          <w:rFonts w:ascii="Times New Roman" w:hAnsi="Times New Roman" w:cs="Times New Roman"/>
          <w:color w:val="333333"/>
          <w:sz w:val="28"/>
          <w:szCs w:val="28"/>
          <w:shd w:val="clear" w:color="auto" w:fill="FFFFFF"/>
        </w:rPr>
        <w:t xml:space="preserve"> 3</w:t>
      </w:r>
      <w:proofErr w:type="gramEnd"/>
      <w:r w:rsidRPr="00FE28BF">
        <w:rPr>
          <w:rFonts w:ascii="Times New Roman" w:hAnsi="Times New Roman" w:cs="Times New Roman"/>
          <w:color w:val="333333"/>
          <w:sz w:val="28"/>
          <w:szCs w:val="28"/>
          <w:shd w:val="clear" w:color="auto" w:fill="FFFFFF"/>
        </w:rPr>
        <w:t xml:space="preserve">. С. </w:t>
      </w:r>
      <w:proofErr w:type="spellStart"/>
      <w:r w:rsidRPr="00FE28BF">
        <w:rPr>
          <w:rFonts w:ascii="Times New Roman" w:hAnsi="Times New Roman" w:cs="Times New Roman"/>
          <w:color w:val="333333"/>
          <w:sz w:val="28"/>
          <w:szCs w:val="28"/>
          <w:shd w:val="clear" w:color="auto" w:fill="FFFFFF"/>
        </w:rPr>
        <w:t>Бройде</w:t>
      </w:r>
      <w:proofErr w:type="spellEnd"/>
      <w:r w:rsidRPr="00FE28BF">
        <w:rPr>
          <w:rFonts w:ascii="Times New Roman" w:hAnsi="Times New Roman" w:cs="Times New Roman"/>
          <w:color w:val="333333"/>
          <w:sz w:val="28"/>
          <w:szCs w:val="28"/>
          <w:shd w:val="clear" w:color="auto" w:fill="FFFFFF"/>
        </w:rPr>
        <w:t>, канд</w:t>
      </w:r>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техн</w:t>
      </w:r>
      <w:proofErr w:type="spellEnd"/>
      <w:r>
        <w:rPr>
          <w:rFonts w:ascii="Times New Roman" w:hAnsi="Times New Roman" w:cs="Times New Roman"/>
          <w:color w:val="333333"/>
          <w:sz w:val="28"/>
          <w:szCs w:val="28"/>
          <w:shd w:val="clear" w:color="auto" w:fill="FFFFFF"/>
        </w:rPr>
        <w:t>. наук</w:t>
      </w:r>
      <w:r w:rsidRPr="00FE28BF">
        <w:rPr>
          <w:rFonts w:ascii="Times New Roman" w:hAnsi="Times New Roman" w:cs="Times New Roman"/>
          <w:color w:val="333333"/>
          <w:sz w:val="28"/>
          <w:szCs w:val="28"/>
          <w:shd w:val="clear" w:color="auto" w:fill="FFFFFF"/>
        </w:rPr>
        <w:t xml:space="preserve">; Ю. А. Макаров; І. Й. </w:t>
      </w:r>
      <w:proofErr w:type="spellStart"/>
      <w:r w:rsidRPr="00FE28BF">
        <w:rPr>
          <w:rFonts w:ascii="Times New Roman" w:hAnsi="Times New Roman" w:cs="Times New Roman"/>
          <w:color w:val="333333"/>
          <w:sz w:val="28"/>
          <w:szCs w:val="28"/>
          <w:shd w:val="clear" w:color="auto" w:fill="FFFFFF"/>
        </w:rPr>
        <w:t>Рождов</w:t>
      </w:r>
      <w:proofErr w:type="spellEnd"/>
      <w:r w:rsidRPr="00FE28BF">
        <w:rPr>
          <w:rFonts w:ascii="Times New Roman" w:hAnsi="Times New Roman" w:cs="Times New Roman"/>
          <w:color w:val="333333"/>
          <w:sz w:val="28"/>
          <w:szCs w:val="28"/>
          <w:shd w:val="clear" w:color="auto" w:fill="FFFFFF"/>
        </w:rPr>
        <w:t xml:space="preserve">; С. П. </w:t>
      </w:r>
      <w:proofErr w:type="spellStart"/>
      <w:r w:rsidRPr="00FE28BF">
        <w:rPr>
          <w:rFonts w:ascii="Times New Roman" w:hAnsi="Times New Roman" w:cs="Times New Roman"/>
          <w:color w:val="333333"/>
          <w:sz w:val="28"/>
          <w:szCs w:val="28"/>
          <w:shd w:val="clear" w:color="auto" w:fill="FFFFFF"/>
        </w:rPr>
        <w:t>Сушон</w:t>
      </w:r>
      <w:proofErr w:type="spellEnd"/>
      <w:r w:rsidRPr="00FE28BF">
        <w:rPr>
          <w:rFonts w:ascii="Times New Roman" w:hAnsi="Times New Roman" w:cs="Times New Roman"/>
          <w:color w:val="333333"/>
          <w:sz w:val="28"/>
          <w:szCs w:val="28"/>
          <w:shd w:val="clear" w:color="auto" w:fill="FFFFFF"/>
        </w:rPr>
        <w:t xml:space="preserve">, канд. </w:t>
      </w:r>
      <w:proofErr w:type="spellStart"/>
      <w:r w:rsidRPr="00FE28BF">
        <w:rPr>
          <w:rFonts w:ascii="Times New Roman" w:hAnsi="Times New Roman" w:cs="Times New Roman"/>
          <w:color w:val="333333"/>
          <w:sz w:val="28"/>
          <w:szCs w:val="28"/>
          <w:shd w:val="clear" w:color="auto" w:fill="FFFFFF"/>
        </w:rPr>
        <w:t>техн</w:t>
      </w:r>
      <w:proofErr w:type="spellEnd"/>
      <w:r w:rsidRPr="00FE28BF">
        <w:rPr>
          <w:rFonts w:ascii="Times New Roman" w:hAnsi="Times New Roman" w:cs="Times New Roman"/>
          <w:color w:val="333333"/>
          <w:sz w:val="28"/>
          <w:szCs w:val="28"/>
          <w:shd w:val="clear" w:color="auto" w:fill="FFFFFF"/>
        </w:rPr>
        <w:t xml:space="preserve">. наук; В. А. </w:t>
      </w:r>
      <w:proofErr w:type="spellStart"/>
      <w:r w:rsidRPr="00FE28BF">
        <w:rPr>
          <w:rFonts w:ascii="Times New Roman" w:hAnsi="Times New Roman" w:cs="Times New Roman"/>
          <w:color w:val="333333"/>
          <w:sz w:val="28"/>
          <w:szCs w:val="28"/>
          <w:shd w:val="clear" w:color="auto" w:fill="FFFFFF"/>
        </w:rPr>
        <w:t>Довбах</w:t>
      </w:r>
      <w:proofErr w:type="spellEnd"/>
      <w:r w:rsidRPr="00FE28BF">
        <w:rPr>
          <w:rFonts w:ascii="Times New Roman" w:hAnsi="Times New Roman" w:cs="Times New Roman"/>
          <w:color w:val="333333"/>
          <w:sz w:val="28"/>
          <w:szCs w:val="28"/>
          <w:shd w:val="clear" w:color="auto" w:fill="FFFFFF"/>
        </w:rPr>
        <w:t xml:space="preserve">; А. І. </w:t>
      </w:r>
      <w:proofErr w:type="spellStart"/>
      <w:r w:rsidRPr="00FE28BF">
        <w:rPr>
          <w:rFonts w:ascii="Times New Roman" w:hAnsi="Times New Roman" w:cs="Times New Roman"/>
          <w:color w:val="333333"/>
          <w:sz w:val="28"/>
          <w:szCs w:val="28"/>
          <w:shd w:val="clear" w:color="auto" w:fill="FFFFFF"/>
        </w:rPr>
        <w:t>Сігал</w:t>
      </w:r>
      <w:proofErr w:type="spellEnd"/>
      <w:r w:rsidRPr="00FE28BF">
        <w:rPr>
          <w:rFonts w:ascii="Times New Roman" w:hAnsi="Times New Roman" w:cs="Times New Roman"/>
          <w:color w:val="333333"/>
          <w:sz w:val="28"/>
          <w:szCs w:val="28"/>
          <w:shd w:val="clear" w:color="auto" w:fill="FFFFFF"/>
        </w:rPr>
        <w:t xml:space="preserve">, канд. </w:t>
      </w:r>
      <w:proofErr w:type="spellStart"/>
      <w:r w:rsidRPr="00FE28BF">
        <w:rPr>
          <w:rFonts w:ascii="Times New Roman" w:hAnsi="Times New Roman" w:cs="Times New Roman"/>
          <w:color w:val="333333"/>
          <w:sz w:val="28"/>
          <w:szCs w:val="28"/>
          <w:shd w:val="clear" w:color="auto" w:fill="FFFFFF"/>
        </w:rPr>
        <w:t>техн</w:t>
      </w:r>
      <w:proofErr w:type="spellEnd"/>
      <w:r w:rsidRPr="00FE28BF">
        <w:rPr>
          <w:rFonts w:ascii="Times New Roman" w:hAnsi="Times New Roman" w:cs="Times New Roman"/>
          <w:color w:val="333333"/>
          <w:sz w:val="28"/>
          <w:szCs w:val="28"/>
          <w:shd w:val="clear" w:color="auto" w:fill="FFFFFF"/>
        </w:rPr>
        <w:t xml:space="preserve">. наук; і. 3. Аронов, канд. </w:t>
      </w:r>
      <w:proofErr w:type="spellStart"/>
      <w:r w:rsidRPr="00FE28BF">
        <w:rPr>
          <w:rFonts w:ascii="Times New Roman" w:hAnsi="Times New Roman" w:cs="Times New Roman"/>
          <w:color w:val="333333"/>
          <w:sz w:val="28"/>
          <w:szCs w:val="28"/>
          <w:shd w:val="clear" w:color="auto" w:fill="FFFFFF"/>
        </w:rPr>
        <w:t>техн</w:t>
      </w:r>
      <w:proofErr w:type="spellEnd"/>
      <w:r w:rsidRPr="00FE28BF">
        <w:rPr>
          <w:rFonts w:ascii="Times New Roman" w:hAnsi="Times New Roman" w:cs="Times New Roman"/>
          <w:color w:val="333333"/>
          <w:sz w:val="28"/>
          <w:szCs w:val="28"/>
          <w:shd w:val="clear" w:color="auto" w:fill="FFFFFF"/>
        </w:rPr>
        <w:t xml:space="preserve">. наук; В. Г. Братчиков, канд. </w:t>
      </w:r>
      <w:proofErr w:type="spellStart"/>
      <w:r w:rsidRPr="00FE28BF">
        <w:rPr>
          <w:rFonts w:ascii="Times New Roman" w:hAnsi="Times New Roman" w:cs="Times New Roman"/>
          <w:color w:val="333333"/>
          <w:sz w:val="28"/>
          <w:szCs w:val="28"/>
          <w:shd w:val="clear" w:color="auto" w:fill="FFFFFF"/>
        </w:rPr>
        <w:t>техн</w:t>
      </w:r>
      <w:proofErr w:type="spellEnd"/>
      <w:r w:rsidRPr="00FE28BF">
        <w:rPr>
          <w:rFonts w:ascii="Times New Roman" w:hAnsi="Times New Roman" w:cs="Times New Roman"/>
          <w:color w:val="333333"/>
          <w:sz w:val="28"/>
          <w:szCs w:val="28"/>
          <w:shd w:val="clear" w:color="auto" w:fill="FFFFFF"/>
        </w:rPr>
        <w:t xml:space="preserve">. наук; В. А. </w:t>
      </w:r>
      <w:proofErr w:type="spellStart"/>
      <w:r w:rsidRPr="00FE28BF">
        <w:rPr>
          <w:rFonts w:ascii="Times New Roman" w:hAnsi="Times New Roman" w:cs="Times New Roman"/>
          <w:color w:val="333333"/>
          <w:sz w:val="28"/>
          <w:szCs w:val="28"/>
          <w:shd w:val="clear" w:color="auto" w:fill="FFFFFF"/>
        </w:rPr>
        <w:t>Уліцький</w:t>
      </w:r>
      <w:proofErr w:type="spellEnd"/>
      <w:r w:rsidRPr="00FE28BF">
        <w:rPr>
          <w:rFonts w:ascii="Times New Roman" w:hAnsi="Times New Roman" w:cs="Times New Roman"/>
          <w:color w:val="333333"/>
          <w:sz w:val="28"/>
          <w:szCs w:val="28"/>
          <w:shd w:val="clear" w:color="auto" w:fill="FFFFFF"/>
        </w:rPr>
        <w:t xml:space="preserve">, канд. </w:t>
      </w:r>
      <w:proofErr w:type="spellStart"/>
      <w:r w:rsidRPr="00FE28BF">
        <w:rPr>
          <w:rFonts w:ascii="Times New Roman" w:hAnsi="Times New Roman" w:cs="Times New Roman"/>
          <w:color w:val="333333"/>
          <w:sz w:val="28"/>
          <w:szCs w:val="28"/>
          <w:shd w:val="clear" w:color="auto" w:fill="FFFFFF"/>
        </w:rPr>
        <w:t>фіз</w:t>
      </w:r>
      <w:proofErr w:type="spellEnd"/>
      <w:r w:rsidRPr="00FE28BF">
        <w:rPr>
          <w:rFonts w:ascii="Times New Roman" w:hAnsi="Times New Roman" w:cs="Times New Roman"/>
          <w:color w:val="333333"/>
          <w:sz w:val="28"/>
          <w:szCs w:val="28"/>
          <w:shd w:val="clear" w:color="auto" w:fill="FFFFFF"/>
        </w:rPr>
        <w:t xml:space="preserve">.-мат. наук, </w:t>
      </w:r>
      <w:r w:rsidRPr="00FE28BF">
        <w:rPr>
          <w:rFonts w:ascii="Times New Roman" w:hAnsi="Times New Roman" w:cs="Times New Roman"/>
          <w:color w:val="333333"/>
          <w:sz w:val="28"/>
          <w:szCs w:val="28"/>
          <w:shd w:val="clear" w:color="auto" w:fill="FFFFFF"/>
        </w:rPr>
        <w:lastRenderedPageBreak/>
        <w:t xml:space="preserve">О. Ю. </w:t>
      </w:r>
      <w:proofErr w:type="spellStart"/>
      <w:r w:rsidRPr="00FE28BF">
        <w:rPr>
          <w:rFonts w:ascii="Times New Roman" w:hAnsi="Times New Roman" w:cs="Times New Roman"/>
          <w:color w:val="333333"/>
          <w:sz w:val="28"/>
          <w:szCs w:val="28"/>
          <w:shd w:val="clear" w:color="auto" w:fill="FFFFFF"/>
        </w:rPr>
        <w:t>Васильвицький</w:t>
      </w:r>
      <w:proofErr w:type="spellEnd"/>
      <w:r w:rsidRPr="00FE28BF">
        <w:rPr>
          <w:rFonts w:ascii="Times New Roman" w:hAnsi="Times New Roman" w:cs="Times New Roman"/>
          <w:color w:val="333333"/>
          <w:sz w:val="28"/>
          <w:szCs w:val="28"/>
          <w:shd w:val="clear" w:color="auto" w:fill="FFFFFF"/>
        </w:rPr>
        <w:t xml:space="preserve">, канд. </w:t>
      </w:r>
      <w:proofErr w:type="spellStart"/>
      <w:r w:rsidRPr="00FE28BF">
        <w:rPr>
          <w:rFonts w:ascii="Times New Roman" w:hAnsi="Times New Roman" w:cs="Times New Roman"/>
          <w:color w:val="333333"/>
          <w:sz w:val="28"/>
          <w:szCs w:val="28"/>
          <w:shd w:val="clear" w:color="auto" w:fill="FFFFFF"/>
        </w:rPr>
        <w:t>хім</w:t>
      </w:r>
      <w:proofErr w:type="spellEnd"/>
      <w:r w:rsidRPr="00FE28BF">
        <w:rPr>
          <w:rFonts w:ascii="Times New Roman" w:hAnsi="Times New Roman" w:cs="Times New Roman"/>
          <w:color w:val="333333"/>
          <w:sz w:val="28"/>
          <w:szCs w:val="28"/>
          <w:shd w:val="clear" w:color="auto" w:fill="FFFFFF"/>
        </w:rPr>
        <w:t xml:space="preserve">. </w:t>
      </w:r>
      <w:proofErr w:type="spellStart"/>
      <w:r w:rsidRPr="00FE28BF">
        <w:rPr>
          <w:rFonts w:ascii="Times New Roman" w:hAnsi="Times New Roman" w:cs="Times New Roman"/>
          <w:color w:val="333333"/>
          <w:sz w:val="28"/>
          <w:szCs w:val="28"/>
          <w:shd w:val="clear" w:color="auto" w:fill="FFFFFF"/>
        </w:rPr>
        <w:t>Наук</w:t>
      </w:r>
      <w:r w:rsidRPr="00FE28BF">
        <w:rPr>
          <w:rFonts w:ascii="Times New Roman" w:hAnsi="Times New Roman" w:cs="Times New Roman"/>
          <w:color w:val="444444"/>
          <w:sz w:val="28"/>
          <w:szCs w:val="28"/>
        </w:rPr>
        <w:t>ДСТУ</w:t>
      </w:r>
      <w:proofErr w:type="spellEnd"/>
      <w:r w:rsidRPr="00FE28BF">
        <w:rPr>
          <w:rFonts w:ascii="Times New Roman" w:hAnsi="Times New Roman" w:cs="Times New Roman"/>
          <w:color w:val="444444"/>
          <w:sz w:val="28"/>
          <w:szCs w:val="28"/>
        </w:rPr>
        <w:t xml:space="preserve">-Н Б A 3.2-1:2007 </w:t>
      </w:r>
      <w:proofErr w:type="spellStart"/>
      <w:r w:rsidRPr="00FE28BF">
        <w:rPr>
          <w:rFonts w:ascii="Times New Roman" w:hAnsi="Times New Roman" w:cs="Times New Roman"/>
          <w:color w:val="444444"/>
          <w:sz w:val="28"/>
          <w:szCs w:val="28"/>
        </w:rPr>
        <w:t>Настанова</w:t>
      </w:r>
      <w:proofErr w:type="spellEnd"/>
      <w:r w:rsidRPr="00FE28BF">
        <w:rPr>
          <w:rFonts w:ascii="Times New Roman" w:hAnsi="Times New Roman" w:cs="Times New Roman"/>
          <w:color w:val="444444"/>
          <w:sz w:val="28"/>
          <w:szCs w:val="28"/>
        </w:rPr>
        <w:t xml:space="preserve"> </w:t>
      </w:r>
      <w:proofErr w:type="spellStart"/>
      <w:r w:rsidRPr="00FE28BF">
        <w:rPr>
          <w:rFonts w:ascii="Times New Roman" w:hAnsi="Times New Roman" w:cs="Times New Roman"/>
          <w:color w:val="444444"/>
          <w:sz w:val="28"/>
          <w:szCs w:val="28"/>
        </w:rPr>
        <w:t>щодо</w:t>
      </w:r>
      <w:proofErr w:type="spellEnd"/>
      <w:r w:rsidRPr="00FE28BF">
        <w:rPr>
          <w:rFonts w:ascii="Times New Roman" w:hAnsi="Times New Roman" w:cs="Times New Roman"/>
          <w:color w:val="444444"/>
          <w:sz w:val="28"/>
          <w:szCs w:val="28"/>
        </w:rPr>
        <w:t xml:space="preserve"> </w:t>
      </w:r>
      <w:proofErr w:type="spellStart"/>
      <w:r w:rsidRPr="00FE28BF">
        <w:rPr>
          <w:rFonts w:ascii="Times New Roman" w:hAnsi="Times New Roman" w:cs="Times New Roman"/>
          <w:color w:val="444444"/>
          <w:sz w:val="28"/>
          <w:szCs w:val="28"/>
        </w:rPr>
        <w:t>визначення</w:t>
      </w:r>
      <w:proofErr w:type="spellEnd"/>
      <w:r w:rsidRPr="00FE28BF">
        <w:rPr>
          <w:rFonts w:ascii="Times New Roman" w:hAnsi="Times New Roman" w:cs="Times New Roman"/>
          <w:color w:val="444444"/>
          <w:sz w:val="28"/>
          <w:szCs w:val="28"/>
        </w:rPr>
        <w:t xml:space="preserve"> </w:t>
      </w:r>
      <w:proofErr w:type="spellStart"/>
      <w:r w:rsidRPr="00FE28BF">
        <w:rPr>
          <w:rFonts w:ascii="Times New Roman" w:hAnsi="Times New Roman" w:cs="Times New Roman"/>
          <w:color w:val="444444"/>
          <w:sz w:val="28"/>
          <w:szCs w:val="28"/>
        </w:rPr>
        <w:t>небезпечних</w:t>
      </w:r>
      <w:proofErr w:type="spellEnd"/>
      <w:r w:rsidRPr="00FE28BF">
        <w:rPr>
          <w:rFonts w:ascii="Times New Roman" w:hAnsi="Times New Roman" w:cs="Times New Roman"/>
          <w:color w:val="444444"/>
          <w:sz w:val="28"/>
          <w:szCs w:val="28"/>
        </w:rPr>
        <w:t xml:space="preserve"> і </w:t>
      </w:r>
      <w:proofErr w:type="spellStart"/>
      <w:r w:rsidRPr="00FE28BF">
        <w:rPr>
          <w:rFonts w:ascii="Times New Roman" w:hAnsi="Times New Roman" w:cs="Times New Roman"/>
          <w:color w:val="444444"/>
          <w:sz w:val="28"/>
          <w:szCs w:val="28"/>
        </w:rPr>
        <w:t>шкідливих</w:t>
      </w:r>
      <w:proofErr w:type="spellEnd"/>
      <w:r w:rsidRPr="00FE28BF">
        <w:rPr>
          <w:rFonts w:ascii="Times New Roman" w:hAnsi="Times New Roman" w:cs="Times New Roman"/>
          <w:color w:val="444444"/>
          <w:sz w:val="28"/>
          <w:szCs w:val="28"/>
        </w:rPr>
        <w:t xml:space="preserve"> </w:t>
      </w:r>
      <w:proofErr w:type="spellStart"/>
      <w:r w:rsidRPr="00FE28BF">
        <w:rPr>
          <w:rFonts w:ascii="Times New Roman" w:hAnsi="Times New Roman" w:cs="Times New Roman"/>
          <w:color w:val="444444"/>
          <w:sz w:val="28"/>
          <w:szCs w:val="28"/>
        </w:rPr>
        <w:t>факторів</w:t>
      </w:r>
      <w:proofErr w:type="spellEnd"/>
      <w:r w:rsidRPr="00FE28BF">
        <w:rPr>
          <w:rFonts w:ascii="Times New Roman" w:hAnsi="Times New Roman" w:cs="Times New Roman"/>
          <w:color w:val="444444"/>
          <w:sz w:val="28"/>
          <w:szCs w:val="28"/>
          <w:lang w:val="uk-UA"/>
        </w:rPr>
        <w:t>.</w:t>
      </w:r>
    </w:p>
    <w:p w:rsidR="005F0B3D" w:rsidRPr="0013175B" w:rsidRDefault="000329D1"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val="uk-UA"/>
        </w:rPr>
      </w:pPr>
      <w:hyperlink r:id="rId12" w:history="1">
        <w:proofErr w:type="spellStart"/>
        <w:r w:rsidR="005F0B3D" w:rsidRPr="0013175B">
          <w:rPr>
            <w:rFonts w:ascii="Times New Roman" w:hAnsi="Times New Roman" w:cs="Times New Roman"/>
            <w:sz w:val="28"/>
            <w:szCs w:val="28"/>
            <w:lang w:val="uk-UA" w:bidi="ru-RU"/>
          </w:rPr>
          <w:t>З</w:t>
        </w:r>
      </w:hyperlink>
      <w:r w:rsidR="005F0B3D" w:rsidRPr="0013175B">
        <w:rPr>
          <w:rFonts w:ascii="Times New Roman" w:hAnsi="Times New Roman" w:cs="Times New Roman"/>
          <w:sz w:val="28"/>
          <w:szCs w:val="28"/>
          <w:lang w:val="uk-UA" w:bidi="ru-RU"/>
        </w:rPr>
        <w:t>авойський</w:t>
      </w:r>
      <w:proofErr w:type="spellEnd"/>
      <w:r w:rsidR="005F0B3D" w:rsidRPr="0013175B">
        <w:rPr>
          <w:rFonts w:ascii="Times New Roman" w:hAnsi="Times New Roman" w:cs="Times New Roman"/>
          <w:sz w:val="28"/>
          <w:szCs w:val="28"/>
          <w:lang w:val="uk-UA" w:bidi="ru-RU"/>
        </w:rPr>
        <w:t xml:space="preserve"> А.К., </w:t>
      </w:r>
      <w:proofErr w:type="spellStart"/>
      <w:r w:rsidR="005F0B3D" w:rsidRPr="0013175B">
        <w:rPr>
          <w:rFonts w:ascii="Times New Roman" w:hAnsi="Times New Roman" w:cs="Times New Roman"/>
          <w:sz w:val="28"/>
          <w:szCs w:val="28"/>
          <w:lang w:val="uk-UA" w:bidi="ru-RU"/>
        </w:rPr>
        <w:t>к.т.н</w:t>
      </w:r>
      <w:proofErr w:type="spellEnd"/>
      <w:r w:rsidR="005F0B3D" w:rsidRPr="0013175B">
        <w:rPr>
          <w:rFonts w:ascii="Times New Roman" w:hAnsi="Times New Roman" w:cs="Times New Roman"/>
          <w:sz w:val="28"/>
          <w:szCs w:val="28"/>
          <w:lang w:val="uk-UA" w:bidi="ru-RU"/>
        </w:rPr>
        <w:t xml:space="preserve">.; </w:t>
      </w:r>
      <w:proofErr w:type="spellStart"/>
      <w:r w:rsidR="005F0B3D" w:rsidRPr="0013175B">
        <w:rPr>
          <w:rFonts w:ascii="Times New Roman" w:hAnsi="Times New Roman" w:cs="Times New Roman"/>
          <w:sz w:val="28"/>
          <w:szCs w:val="28"/>
          <w:lang w:val="uk-UA" w:bidi="ru-RU"/>
        </w:rPr>
        <w:t>Кокшарьов</w:t>
      </w:r>
      <w:proofErr w:type="spellEnd"/>
      <w:r w:rsidR="005F0B3D" w:rsidRPr="0013175B">
        <w:rPr>
          <w:rFonts w:ascii="Times New Roman" w:hAnsi="Times New Roman" w:cs="Times New Roman"/>
          <w:sz w:val="28"/>
          <w:szCs w:val="28"/>
          <w:lang w:val="uk-UA" w:bidi="ru-RU"/>
        </w:rPr>
        <w:t xml:space="preserve"> В.М., </w:t>
      </w:r>
      <w:proofErr w:type="spellStart"/>
      <w:r w:rsidR="005F0B3D" w:rsidRPr="0013175B">
        <w:rPr>
          <w:rFonts w:ascii="Times New Roman" w:hAnsi="Times New Roman" w:cs="Times New Roman"/>
          <w:sz w:val="28"/>
          <w:szCs w:val="28"/>
          <w:lang w:val="uk-UA" w:bidi="ru-RU"/>
        </w:rPr>
        <w:t>к.т.н</w:t>
      </w:r>
      <w:proofErr w:type="spellEnd"/>
      <w:r w:rsidR="005F0B3D" w:rsidRPr="0013175B">
        <w:rPr>
          <w:rFonts w:ascii="Times New Roman" w:hAnsi="Times New Roman" w:cs="Times New Roman"/>
          <w:sz w:val="28"/>
          <w:szCs w:val="28"/>
          <w:lang w:val="uk-UA" w:bidi="ru-RU"/>
        </w:rPr>
        <w:t xml:space="preserve">.; Полонська </w:t>
      </w:r>
      <w:r w:rsidR="005F0B3D" w:rsidRPr="0013175B">
        <w:rPr>
          <w:rFonts w:ascii="Times New Roman" w:hAnsi="Times New Roman" w:cs="Times New Roman"/>
          <w:sz w:val="28"/>
          <w:szCs w:val="28"/>
          <w:lang w:bidi="ru-RU"/>
        </w:rPr>
        <w:t>CO</w:t>
      </w:r>
      <w:r w:rsidR="005F0B3D" w:rsidRPr="0013175B">
        <w:rPr>
          <w:rFonts w:ascii="Times New Roman" w:hAnsi="Times New Roman" w:cs="Times New Roman"/>
          <w:sz w:val="28"/>
          <w:szCs w:val="28"/>
          <w:lang w:val="uk-UA" w:bidi="ru-RU"/>
        </w:rPr>
        <w:t xml:space="preserve">., </w:t>
      </w:r>
      <w:proofErr w:type="spellStart"/>
      <w:r w:rsidR="005F0B3D" w:rsidRPr="0013175B">
        <w:rPr>
          <w:rFonts w:ascii="Times New Roman" w:hAnsi="Times New Roman" w:cs="Times New Roman"/>
          <w:sz w:val="28"/>
          <w:szCs w:val="28"/>
          <w:lang w:val="uk-UA" w:bidi="ru-RU"/>
        </w:rPr>
        <w:t>к.т.н</w:t>
      </w:r>
      <w:proofErr w:type="spellEnd"/>
      <w:r w:rsidR="005F0B3D" w:rsidRPr="0013175B">
        <w:rPr>
          <w:rFonts w:ascii="Times New Roman" w:hAnsi="Times New Roman" w:cs="Times New Roman"/>
          <w:sz w:val="28"/>
          <w:szCs w:val="28"/>
          <w:lang w:val="uk-UA" w:bidi="ru-RU"/>
        </w:rPr>
        <w:t xml:space="preserve">.; за участю Кононенко А.О., </w:t>
      </w:r>
      <w:proofErr w:type="spellStart"/>
      <w:r w:rsidR="005F0B3D" w:rsidRPr="0013175B">
        <w:rPr>
          <w:rFonts w:ascii="Times New Roman" w:hAnsi="Times New Roman" w:cs="Times New Roman"/>
          <w:sz w:val="28"/>
          <w:szCs w:val="28"/>
          <w:lang w:val="uk-UA" w:bidi="ru-RU"/>
        </w:rPr>
        <w:t>к.т.н</w:t>
      </w:r>
      <w:proofErr w:type="spellEnd"/>
      <w:r w:rsidR="005F0B3D" w:rsidRPr="0013175B">
        <w:rPr>
          <w:rFonts w:ascii="Times New Roman" w:hAnsi="Times New Roman" w:cs="Times New Roman"/>
          <w:sz w:val="28"/>
          <w:szCs w:val="28"/>
          <w:lang w:val="uk-UA" w:bidi="ru-RU"/>
        </w:rPr>
        <w:t xml:space="preserve">.. </w:t>
      </w:r>
      <w:proofErr w:type="spellStart"/>
      <w:r w:rsidR="005F0B3D" w:rsidRPr="0013175B">
        <w:rPr>
          <w:rFonts w:ascii="Times New Roman" w:hAnsi="Times New Roman" w:cs="Times New Roman"/>
          <w:sz w:val="28"/>
          <w:szCs w:val="28"/>
          <w:lang w:bidi="ru-RU"/>
        </w:rPr>
        <w:t>Науково-дослідний</w:t>
      </w:r>
      <w:proofErr w:type="spellEnd"/>
      <w:r w:rsidR="005F0B3D" w:rsidRPr="0013175B">
        <w:rPr>
          <w:rFonts w:ascii="Times New Roman" w:hAnsi="Times New Roman" w:cs="Times New Roman"/>
          <w:sz w:val="28"/>
          <w:szCs w:val="28"/>
          <w:lang w:bidi="ru-RU"/>
        </w:rPr>
        <w:t xml:space="preserve"> </w:t>
      </w:r>
      <w:proofErr w:type="spellStart"/>
      <w:r w:rsidR="005F0B3D" w:rsidRPr="0013175B">
        <w:rPr>
          <w:rFonts w:ascii="Times New Roman" w:hAnsi="Times New Roman" w:cs="Times New Roman"/>
          <w:sz w:val="28"/>
          <w:szCs w:val="28"/>
          <w:lang w:bidi="ru-RU"/>
        </w:rPr>
        <w:t>інститут</w:t>
      </w:r>
      <w:proofErr w:type="spellEnd"/>
      <w:r w:rsidR="005F0B3D" w:rsidRPr="0013175B">
        <w:rPr>
          <w:rFonts w:ascii="Times New Roman" w:hAnsi="Times New Roman" w:cs="Times New Roman"/>
          <w:sz w:val="28"/>
          <w:szCs w:val="28"/>
          <w:lang w:bidi="ru-RU"/>
        </w:rPr>
        <w:t xml:space="preserve"> </w:t>
      </w:r>
      <w:proofErr w:type="spellStart"/>
      <w:r w:rsidR="005F0B3D" w:rsidRPr="0013175B">
        <w:rPr>
          <w:rFonts w:ascii="Times New Roman" w:hAnsi="Times New Roman" w:cs="Times New Roman"/>
          <w:sz w:val="28"/>
          <w:szCs w:val="28"/>
          <w:lang w:bidi="ru-RU"/>
        </w:rPr>
        <w:t>будівельного</w:t>
      </w:r>
      <w:proofErr w:type="spellEnd"/>
      <w:r w:rsidR="005F0B3D" w:rsidRPr="0013175B">
        <w:rPr>
          <w:rFonts w:ascii="Times New Roman" w:hAnsi="Times New Roman" w:cs="Times New Roman"/>
          <w:sz w:val="28"/>
          <w:szCs w:val="28"/>
          <w:lang w:bidi="ru-RU"/>
        </w:rPr>
        <w:t xml:space="preserve"> </w:t>
      </w:r>
      <w:proofErr w:type="spellStart"/>
      <w:r w:rsidR="005F0B3D" w:rsidRPr="0013175B">
        <w:rPr>
          <w:rFonts w:ascii="Times New Roman" w:hAnsi="Times New Roman" w:cs="Times New Roman"/>
          <w:sz w:val="28"/>
          <w:szCs w:val="28"/>
          <w:lang w:bidi="ru-RU"/>
        </w:rPr>
        <w:t>виробництва</w:t>
      </w:r>
      <w:proofErr w:type="spellEnd"/>
      <w:r w:rsidR="005F0B3D" w:rsidRPr="0013175B">
        <w:rPr>
          <w:rFonts w:ascii="Times New Roman" w:hAnsi="Times New Roman" w:cs="Times New Roman"/>
          <w:sz w:val="28"/>
          <w:szCs w:val="28"/>
          <w:lang w:bidi="ru-RU"/>
        </w:rPr>
        <w:t xml:space="preserve"> </w:t>
      </w:r>
      <w:proofErr w:type="spellStart"/>
      <w:r w:rsidR="005F0B3D" w:rsidRPr="0013175B">
        <w:rPr>
          <w:rFonts w:ascii="Times New Roman" w:hAnsi="Times New Roman" w:cs="Times New Roman"/>
          <w:sz w:val="28"/>
          <w:szCs w:val="28"/>
          <w:lang w:bidi="ru-RU"/>
        </w:rPr>
        <w:t>Мінбуду</w:t>
      </w:r>
      <w:proofErr w:type="spellEnd"/>
      <w:r w:rsidR="005F0B3D" w:rsidRPr="0013175B">
        <w:rPr>
          <w:rFonts w:ascii="Times New Roman" w:hAnsi="Times New Roman" w:cs="Times New Roman"/>
          <w:sz w:val="28"/>
          <w:szCs w:val="28"/>
          <w:lang w:bidi="ru-RU"/>
        </w:rPr>
        <w:t xml:space="preserve"> </w:t>
      </w:r>
      <w:proofErr w:type="spellStart"/>
      <w:r w:rsidR="005F0B3D" w:rsidRPr="0013175B">
        <w:rPr>
          <w:rFonts w:ascii="Times New Roman" w:hAnsi="Times New Roman" w:cs="Times New Roman"/>
          <w:sz w:val="28"/>
          <w:szCs w:val="28"/>
          <w:lang w:bidi="ru-RU"/>
        </w:rPr>
        <w:t>Україн</w:t>
      </w:r>
      <w:proofErr w:type="spellEnd"/>
      <w:r w:rsidR="005F0B3D" w:rsidRPr="0013175B">
        <w:rPr>
          <w:rFonts w:ascii="Times New Roman" w:hAnsi="Times New Roman" w:cs="Times New Roman"/>
          <w:sz w:val="28"/>
          <w:szCs w:val="28"/>
          <w:lang w:bidi="ru-RU"/>
        </w:rPr>
        <w:t xml:space="preserve">. 5 </w:t>
      </w:r>
      <w:proofErr w:type="spellStart"/>
      <w:r w:rsidR="005F0B3D" w:rsidRPr="0013175B">
        <w:rPr>
          <w:rFonts w:ascii="Times New Roman" w:hAnsi="Times New Roman" w:cs="Times New Roman"/>
          <w:sz w:val="28"/>
          <w:szCs w:val="28"/>
          <w:lang w:bidi="ru-RU"/>
        </w:rPr>
        <w:t>квітня</w:t>
      </w:r>
      <w:proofErr w:type="spellEnd"/>
      <w:r w:rsidR="005F0B3D" w:rsidRPr="0013175B">
        <w:rPr>
          <w:rFonts w:ascii="Times New Roman" w:hAnsi="Times New Roman" w:cs="Times New Roman"/>
          <w:sz w:val="28"/>
          <w:szCs w:val="28"/>
          <w:lang w:bidi="ru-RU"/>
        </w:rPr>
        <w:t xml:space="preserve"> 2007 р. № 117, </w:t>
      </w:r>
      <w:proofErr w:type="spellStart"/>
      <w:r w:rsidR="005F0B3D" w:rsidRPr="0013175B">
        <w:rPr>
          <w:rFonts w:ascii="Times New Roman" w:hAnsi="Times New Roman" w:cs="Times New Roman"/>
          <w:sz w:val="28"/>
          <w:szCs w:val="28"/>
          <w:lang w:bidi="ru-RU"/>
        </w:rPr>
        <w:t>чинні</w:t>
      </w:r>
      <w:proofErr w:type="spellEnd"/>
      <w:r w:rsidR="005F0B3D" w:rsidRPr="0013175B">
        <w:rPr>
          <w:rFonts w:ascii="Times New Roman" w:hAnsi="Times New Roman" w:cs="Times New Roman"/>
          <w:sz w:val="28"/>
          <w:szCs w:val="28"/>
          <w:lang w:bidi="ru-RU"/>
        </w:rPr>
        <w:t xml:space="preserve"> з 1 </w:t>
      </w:r>
      <w:proofErr w:type="spellStart"/>
      <w:r w:rsidR="005F0B3D" w:rsidRPr="0013175B">
        <w:rPr>
          <w:rFonts w:ascii="Times New Roman" w:hAnsi="Times New Roman" w:cs="Times New Roman"/>
          <w:sz w:val="28"/>
          <w:szCs w:val="28"/>
          <w:lang w:bidi="ru-RU"/>
        </w:rPr>
        <w:t>грудня</w:t>
      </w:r>
      <w:proofErr w:type="spellEnd"/>
      <w:r w:rsidR="005F0B3D" w:rsidRPr="0013175B">
        <w:rPr>
          <w:rFonts w:ascii="Times New Roman" w:hAnsi="Times New Roman" w:cs="Times New Roman"/>
          <w:sz w:val="28"/>
          <w:szCs w:val="28"/>
          <w:lang w:bidi="ru-RU"/>
        </w:rPr>
        <w:t xml:space="preserve"> 2007 р.</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val="uk-UA"/>
        </w:rPr>
      </w:pPr>
      <w:r w:rsidRPr="00916DD9">
        <w:rPr>
          <w:rFonts w:ascii="Times New Roman" w:hAnsi="Times New Roman" w:cs="Times New Roman"/>
          <w:sz w:val="28"/>
          <w:szCs w:val="28"/>
          <w:lang w:val="uk-UA"/>
        </w:rPr>
        <w:t xml:space="preserve"> О.В. Солошенко, А.М. Фесенко, Н.Ю. Гаврилович, С.І. Кочетова, Л. С. Осипова, В.І. Солошенко, Безпалько В.В. Поводження з промисловими відходами: Методичні рекомендації до виконання лабораторно – практичної роботи з інженерної екології. – Х.: ХНТУСГ, 2012. – 20 с.</w:t>
      </w:r>
    </w:p>
    <w:p w:rsidR="005F0B3D" w:rsidRPr="005F7355"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themeColor="text1"/>
          <w:sz w:val="28"/>
          <w:szCs w:val="28"/>
          <w:lang w:val="uk-UA"/>
        </w:rPr>
      </w:pPr>
      <w:r w:rsidRPr="005F7355">
        <w:rPr>
          <w:rFonts w:ascii="Times New Roman" w:hAnsi="Times New Roman" w:cs="Times New Roman"/>
          <w:color w:val="000000" w:themeColor="text1"/>
          <w:sz w:val="28"/>
          <w:szCs w:val="28"/>
          <w:lang w:val="uk-UA"/>
        </w:rPr>
        <w:t xml:space="preserve"> </w:t>
      </w:r>
      <w:r w:rsidRPr="005F7355">
        <w:rPr>
          <w:rFonts w:ascii="Times New Roman" w:hAnsi="Times New Roman" w:cs="Times New Roman"/>
          <w:color w:val="000000" w:themeColor="text1"/>
          <w:sz w:val="28"/>
          <w:szCs w:val="28"/>
        </w:rPr>
        <w:t>Агрегаты сушки-измельчения</w:t>
      </w:r>
      <w:r w:rsidRPr="005F7355">
        <w:rPr>
          <w:rFonts w:ascii="Times New Roman" w:hAnsi="Times New Roman" w:cs="Times New Roman"/>
          <w:color w:val="000000" w:themeColor="text1"/>
          <w:sz w:val="28"/>
          <w:szCs w:val="28"/>
          <w:lang w:val="uk-UA"/>
        </w:rPr>
        <w:t>.</w:t>
      </w:r>
      <w:r w:rsidRPr="005F7355">
        <w:rPr>
          <w:rFonts w:ascii="Times New Roman" w:hAnsi="Times New Roman" w:cs="Times New Roman"/>
          <w:color w:val="000000" w:themeColor="text1"/>
          <w:sz w:val="28"/>
          <w:szCs w:val="28"/>
          <w:shd w:val="clear" w:color="auto" w:fill="FFFFFF" w:themeFill="background1"/>
        </w:rPr>
        <w:t xml:space="preserve"> Слипченко П.П., ГК "</w:t>
      </w:r>
      <w:proofErr w:type="spellStart"/>
      <w:r w:rsidRPr="005F7355">
        <w:rPr>
          <w:rFonts w:ascii="Times New Roman" w:hAnsi="Times New Roman" w:cs="Times New Roman"/>
          <w:color w:val="000000" w:themeColor="text1"/>
          <w:sz w:val="28"/>
          <w:szCs w:val="28"/>
          <w:shd w:val="clear" w:color="auto" w:fill="FFFFFF" w:themeFill="background1"/>
        </w:rPr>
        <w:t>ЭкоЭнергия</w:t>
      </w:r>
      <w:proofErr w:type="spellEnd"/>
      <w:r w:rsidRPr="005F7355">
        <w:rPr>
          <w:rFonts w:ascii="Times New Roman" w:hAnsi="Times New Roman" w:cs="Times New Roman"/>
          <w:color w:val="000000" w:themeColor="text1"/>
          <w:sz w:val="28"/>
          <w:szCs w:val="28"/>
          <w:shd w:val="clear" w:color="auto" w:fill="FFFFFF" w:themeFill="background1"/>
        </w:rPr>
        <w:t>". 2002–2020</w:t>
      </w:r>
      <w:r w:rsidRPr="005F7355">
        <w:rPr>
          <w:rFonts w:ascii="Times New Roman" w:hAnsi="Times New Roman" w:cs="Times New Roman"/>
          <w:color w:val="000000" w:themeColor="text1"/>
          <w:sz w:val="28"/>
          <w:szCs w:val="28"/>
          <w:shd w:val="clear" w:color="auto" w:fill="FFFFFF" w:themeFill="background1"/>
          <w:lang w:val="uk-UA"/>
        </w:rPr>
        <w:t>/</w:t>
      </w:r>
      <w:r w:rsidRPr="005F7355">
        <w:rPr>
          <w:rFonts w:ascii="Times New Roman" w:hAnsi="Times New Roman" w:cs="Times New Roman"/>
          <w:color w:val="000000" w:themeColor="text1"/>
          <w:sz w:val="28"/>
          <w:szCs w:val="28"/>
          <w:lang w:bidi="ru-RU"/>
        </w:rPr>
        <w:t xml:space="preserve">[Текст] </w:t>
      </w:r>
      <w:r w:rsidRPr="005F7355">
        <w:rPr>
          <w:rFonts w:ascii="Times New Roman" w:hAnsi="Times New Roman" w:cs="Times New Roman"/>
          <w:color w:val="000000" w:themeColor="text1"/>
          <w:sz w:val="28"/>
          <w:szCs w:val="28"/>
        </w:rPr>
        <w:t xml:space="preserve">Описание установки </w:t>
      </w:r>
      <w:r>
        <w:rPr>
          <w:rFonts w:ascii="Times New Roman" w:hAnsi="Times New Roman" w:cs="Times New Roman"/>
          <w:color w:val="000000" w:themeColor="text1"/>
          <w:sz w:val="28"/>
          <w:szCs w:val="28"/>
        </w:rPr>
        <w:t>г. Псков</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Лігноцелюлоза</w:t>
      </w:r>
      <w:proofErr w:type="spellEnd"/>
      <w:r>
        <w:rPr>
          <w:rFonts w:ascii="Times New Roman" w:hAnsi="Times New Roman" w:cs="Times New Roman"/>
          <w:sz w:val="28"/>
          <w:szCs w:val="28"/>
          <w:lang w:val="uk-UA"/>
        </w:rPr>
        <w:t xml:space="preserve"> як альтернативна сировина для одержання </w:t>
      </w:r>
      <w:proofErr w:type="spellStart"/>
      <w:r>
        <w:rPr>
          <w:rFonts w:ascii="Times New Roman" w:hAnsi="Times New Roman" w:cs="Times New Roman"/>
          <w:sz w:val="28"/>
          <w:szCs w:val="28"/>
          <w:lang w:val="uk-UA"/>
        </w:rPr>
        <w:t>біобутанолу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С.М.Шульга</w:t>
      </w:r>
      <w:proofErr w:type="spellEnd"/>
      <w:r>
        <w:rPr>
          <w:rFonts w:ascii="Times New Roman" w:hAnsi="Times New Roman" w:cs="Times New Roman"/>
          <w:sz w:val="28"/>
          <w:szCs w:val="28"/>
          <w:lang w:val="uk-UA"/>
        </w:rPr>
        <w:t xml:space="preserve">, О.О. </w:t>
      </w:r>
      <w:proofErr w:type="spellStart"/>
      <w:r>
        <w:rPr>
          <w:rFonts w:ascii="Times New Roman" w:hAnsi="Times New Roman" w:cs="Times New Roman"/>
          <w:sz w:val="28"/>
          <w:szCs w:val="28"/>
          <w:lang w:val="uk-UA"/>
        </w:rPr>
        <w:t>Тігунова</w:t>
      </w:r>
      <w:proofErr w:type="spellEnd"/>
      <w:r>
        <w:rPr>
          <w:rFonts w:ascii="Times New Roman" w:hAnsi="Times New Roman" w:cs="Times New Roman"/>
          <w:sz w:val="28"/>
          <w:szCs w:val="28"/>
          <w:lang w:val="uk-UA"/>
        </w:rPr>
        <w:t xml:space="preserve">, Я.Б. Блюм. ДУ «Інститут харчової біотехнології та </w:t>
      </w:r>
      <w:proofErr w:type="spellStart"/>
      <w:r>
        <w:rPr>
          <w:rFonts w:ascii="Times New Roman" w:hAnsi="Times New Roman" w:cs="Times New Roman"/>
          <w:sz w:val="28"/>
          <w:szCs w:val="28"/>
          <w:lang w:val="uk-UA"/>
        </w:rPr>
        <w:t>геноміки</w:t>
      </w:r>
      <w:proofErr w:type="spellEnd"/>
      <w:r>
        <w:rPr>
          <w:rFonts w:ascii="Times New Roman" w:hAnsi="Times New Roman" w:cs="Times New Roman"/>
          <w:sz w:val="28"/>
          <w:szCs w:val="28"/>
          <w:lang w:val="uk-UA"/>
        </w:rPr>
        <w:t>» НАН України, Київ, 2012 – 11 с.</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47FC4">
        <w:rPr>
          <w:rFonts w:ascii="Times New Roman" w:hAnsi="Times New Roman" w:cs="Times New Roman"/>
          <w:sz w:val="28"/>
          <w:szCs w:val="28"/>
          <w:lang w:val="uk-UA"/>
        </w:rPr>
        <w:t xml:space="preserve">Хімічний склад плодових тіл окремих видів роду </w:t>
      </w:r>
      <w:proofErr w:type="spellStart"/>
      <w:r w:rsidRPr="00A47FC4">
        <w:rPr>
          <w:rFonts w:ascii="Times New Roman" w:hAnsi="Times New Roman" w:cs="Times New Roman"/>
          <w:sz w:val="28"/>
          <w:szCs w:val="28"/>
          <w:lang w:val="uk-UA"/>
        </w:rPr>
        <w:t>russula</w:t>
      </w:r>
      <w:proofErr w:type="spellEnd"/>
      <w:r w:rsidRPr="00A47FC4">
        <w:rPr>
          <w:rFonts w:ascii="Times New Roman" w:hAnsi="Times New Roman" w:cs="Times New Roman"/>
          <w:sz w:val="28"/>
          <w:szCs w:val="28"/>
          <w:lang w:val="uk-UA"/>
        </w:rPr>
        <w:t xml:space="preserve"> </w:t>
      </w:r>
      <w:proofErr w:type="spellStart"/>
      <w:r w:rsidRPr="00A47FC4">
        <w:rPr>
          <w:rFonts w:ascii="Times New Roman" w:hAnsi="Times New Roman" w:cs="Times New Roman"/>
          <w:sz w:val="28"/>
          <w:szCs w:val="28"/>
          <w:lang w:val="uk-UA"/>
        </w:rPr>
        <w:t>s.f</w:t>
      </w:r>
      <w:proofErr w:type="spellEnd"/>
      <w:r w:rsidRPr="00A47FC4">
        <w:rPr>
          <w:rFonts w:ascii="Times New Roman" w:hAnsi="Times New Roman" w:cs="Times New Roman"/>
          <w:sz w:val="28"/>
          <w:szCs w:val="28"/>
          <w:lang w:val="uk-UA"/>
        </w:rPr>
        <w:t xml:space="preserve">. </w:t>
      </w:r>
      <w:proofErr w:type="spellStart"/>
      <w:r w:rsidRPr="00A47FC4">
        <w:rPr>
          <w:rFonts w:ascii="Times New Roman" w:hAnsi="Times New Roman" w:cs="Times New Roman"/>
          <w:sz w:val="28"/>
          <w:szCs w:val="28"/>
          <w:lang w:val="uk-UA"/>
        </w:rPr>
        <w:t>gray</w:t>
      </w:r>
      <w:proofErr w:type="spellEnd"/>
      <w:r w:rsidRPr="00A47FC4">
        <w:rPr>
          <w:rFonts w:ascii="Times New Roman" w:hAnsi="Times New Roman" w:cs="Times New Roman"/>
          <w:sz w:val="28"/>
          <w:szCs w:val="28"/>
          <w:lang w:val="uk-UA"/>
        </w:rPr>
        <w:t>//  Т.В. Колодій. НЛТУ України, м. Львів</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themeColor="text1"/>
          <w:sz w:val="28"/>
          <w:szCs w:val="28"/>
        </w:rPr>
      </w:pPr>
      <w:r w:rsidRPr="00E739B3">
        <w:rPr>
          <w:rFonts w:ascii="Times New Roman" w:hAnsi="Times New Roman" w:cs="Times New Roman"/>
          <w:color w:val="000000" w:themeColor="text1"/>
          <w:sz w:val="28"/>
          <w:szCs w:val="28"/>
          <w:lang w:val="uk-UA"/>
        </w:rPr>
        <w:t xml:space="preserve"> </w:t>
      </w:r>
      <w:proofErr w:type="spellStart"/>
      <w:r w:rsidRPr="00E739B3">
        <w:rPr>
          <w:rFonts w:ascii="Times New Roman" w:hAnsi="Times New Roman" w:cs="Times New Roman"/>
          <w:color w:val="000000" w:themeColor="text1"/>
          <w:sz w:val="28"/>
          <w:szCs w:val="28"/>
          <w:lang w:val="uk-UA"/>
        </w:rPr>
        <w:t>Статья</w:t>
      </w:r>
      <w:proofErr w:type="spellEnd"/>
      <w:r w:rsidRPr="00E739B3">
        <w:rPr>
          <w:rFonts w:ascii="Times New Roman" w:hAnsi="Times New Roman" w:cs="Times New Roman"/>
          <w:color w:val="000000" w:themeColor="text1"/>
          <w:sz w:val="28"/>
          <w:szCs w:val="28"/>
          <w:lang w:val="uk-UA"/>
        </w:rPr>
        <w:t xml:space="preserve"> «</w:t>
      </w:r>
      <w:r w:rsidRPr="00E739B3">
        <w:rPr>
          <w:rFonts w:ascii="Times New Roman" w:hAnsi="Times New Roman" w:cs="Times New Roman"/>
          <w:color w:val="000000" w:themeColor="text1"/>
          <w:sz w:val="28"/>
          <w:szCs w:val="28"/>
        </w:rPr>
        <w:t>Грибная отрасль Украины: основные цифры</w:t>
      </w:r>
      <w:r w:rsidRPr="00E739B3">
        <w:rPr>
          <w:rFonts w:ascii="Times New Roman" w:hAnsi="Times New Roman" w:cs="Times New Roman"/>
          <w:color w:val="000000" w:themeColor="text1"/>
          <w:sz w:val="28"/>
          <w:szCs w:val="28"/>
          <w:lang w:val="uk-UA"/>
        </w:rPr>
        <w:t xml:space="preserve">». </w:t>
      </w:r>
      <w:r w:rsidRPr="00E739B3">
        <w:rPr>
          <w:rFonts w:ascii="Times New Roman" w:hAnsi="Times New Roman" w:cs="Times New Roman"/>
          <w:color w:val="000000" w:themeColor="text1"/>
          <w:sz w:val="28"/>
          <w:szCs w:val="28"/>
        </w:rPr>
        <w:t xml:space="preserve">По материалам доклада </w:t>
      </w:r>
      <w:proofErr w:type="spellStart"/>
      <w:r w:rsidRPr="00E739B3">
        <w:rPr>
          <w:rFonts w:ascii="Times New Roman" w:hAnsi="Times New Roman" w:cs="Times New Roman"/>
          <w:color w:val="000000" w:themeColor="text1"/>
          <w:sz w:val="28"/>
          <w:szCs w:val="28"/>
        </w:rPr>
        <w:t>Енченко</w:t>
      </w:r>
      <w:proofErr w:type="spellEnd"/>
      <w:r w:rsidRPr="00E739B3">
        <w:rPr>
          <w:rFonts w:ascii="Times New Roman" w:hAnsi="Times New Roman" w:cs="Times New Roman"/>
          <w:color w:val="000000" w:themeColor="text1"/>
          <w:sz w:val="28"/>
          <w:szCs w:val="28"/>
        </w:rPr>
        <w:t xml:space="preserve"> М.В. на конференции “Украинское </w:t>
      </w:r>
      <w:proofErr w:type="spellStart"/>
      <w:r w:rsidRPr="00E739B3">
        <w:rPr>
          <w:rFonts w:ascii="Times New Roman" w:hAnsi="Times New Roman" w:cs="Times New Roman"/>
          <w:color w:val="000000" w:themeColor="text1"/>
          <w:sz w:val="28"/>
          <w:szCs w:val="28"/>
        </w:rPr>
        <w:t>грибоводство</w:t>
      </w:r>
      <w:proofErr w:type="spellEnd"/>
      <w:r w:rsidRPr="00E739B3">
        <w:rPr>
          <w:rFonts w:ascii="Times New Roman" w:hAnsi="Times New Roman" w:cs="Times New Roman"/>
          <w:color w:val="000000" w:themeColor="text1"/>
          <w:sz w:val="28"/>
          <w:szCs w:val="28"/>
        </w:rPr>
        <w:t xml:space="preserve"> 2018: взгляд в будущее”. Грибное информационное </w:t>
      </w:r>
      <w:proofErr w:type="spellStart"/>
      <w:r w:rsidRPr="00E739B3">
        <w:rPr>
          <w:rFonts w:ascii="Times New Roman" w:hAnsi="Times New Roman" w:cs="Times New Roman"/>
          <w:color w:val="000000" w:themeColor="text1"/>
          <w:sz w:val="28"/>
          <w:szCs w:val="28"/>
        </w:rPr>
        <w:t>агенство</w:t>
      </w:r>
      <w:proofErr w:type="spellEnd"/>
      <w:r w:rsidRPr="00E739B3">
        <w:rPr>
          <w:rFonts w:ascii="Times New Roman" w:hAnsi="Times New Roman" w:cs="Times New Roman"/>
          <w:color w:val="000000" w:themeColor="text1"/>
          <w:sz w:val="28"/>
          <w:szCs w:val="28"/>
        </w:rPr>
        <w:t>. Киев. 2018</w:t>
      </w:r>
    </w:p>
    <w:p w:rsidR="005F0B3D" w:rsidRPr="001D7F0C"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themeColor="text1"/>
          <w:sz w:val="28"/>
          <w:szCs w:val="28"/>
        </w:rPr>
      </w:pPr>
      <w:r w:rsidRPr="001D7F0C">
        <w:rPr>
          <w:rFonts w:ascii="Times New Roman" w:hAnsi="Times New Roman" w:cs="Times New Roman"/>
          <w:color w:val="000000" w:themeColor="text1"/>
          <w:sz w:val="28"/>
          <w:szCs w:val="28"/>
          <w:lang w:val="uk-UA"/>
        </w:rPr>
        <w:t>Субстрат</w:t>
      </w:r>
      <w:r w:rsidRPr="001D7F0C">
        <w:rPr>
          <w:rFonts w:ascii="Times New Roman" w:hAnsi="Times New Roman" w:cs="Times New Roman"/>
          <w:color w:val="000000" w:themeColor="text1"/>
          <w:sz w:val="28"/>
          <w:szCs w:val="28"/>
        </w:rPr>
        <w:t xml:space="preserve">ы для культивирования </w:t>
      </w:r>
      <w:proofErr w:type="spellStart"/>
      <w:r w:rsidRPr="001D7F0C">
        <w:rPr>
          <w:rFonts w:ascii="Times New Roman" w:hAnsi="Times New Roman" w:cs="Times New Roman"/>
          <w:color w:val="000000" w:themeColor="text1"/>
          <w:sz w:val="28"/>
          <w:szCs w:val="28"/>
        </w:rPr>
        <w:t>вешенки</w:t>
      </w:r>
      <w:proofErr w:type="spellEnd"/>
      <w:r w:rsidRPr="001D7F0C">
        <w:rPr>
          <w:rFonts w:ascii="Times New Roman" w:hAnsi="Times New Roman" w:cs="Times New Roman"/>
          <w:color w:val="000000" w:themeColor="text1"/>
          <w:sz w:val="28"/>
          <w:szCs w:val="28"/>
        </w:rPr>
        <w:t xml:space="preserve">: Часть 1 – Характеристика </w:t>
      </w:r>
      <w:r>
        <w:rPr>
          <w:rFonts w:ascii="Times New Roman" w:hAnsi="Times New Roman" w:cs="Times New Roman"/>
          <w:color w:val="000000" w:themeColor="text1"/>
          <w:sz w:val="28"/>
          <w:szCs w:val="28"/>
        </w:rPr>
        <w:t xml:space="preserve">субстратов. А.Д. Тишенков/ главный специалист Школы </w:t>
      </w:r>
      <w:proofErr w:type="spellStart"/>
      <w:r>
        <w:rPr>
          <w:rFonts w:ascii="Times New Roman" w:hAnsi="Times New Roman" w:cs="Times New Roman"/>
          <w:color w:val="000000" w:themeColor="text1"/>
          <w:sz w:val="28"/>
          <w:szCs w:val="28"/>
        </w:rPr>
        <w:t>грибоводства</w:t>
      </w:r>
      <w:proofErr w:type="spellEnd"/>
      <w:r>
        <w:rPr>
          <w:rFonts w:ascii="Times New Roman" w:hAnsi="Times New Roman" w:cs="Times New Roman"/>
          <w:color w:val="000000" w:themeColor="text1"/>
          <w:sz w:val="28"/>
          <w:szCs w:val="28"/>
        </w:rPr>
        <w:t>/</w:t>
      </w:r>
      <w:r w:rsidRPr="001D7F0C">
        <w:rPr>
          <w:rFonts w:ascii="Times New Roman" w:hAnsi="Times New Roman" w:cs="Times New Roman"/>
          <w:color w:val="000000" w:themeColor="text1"/>
          <w:sz w:val="28"/>
          <w:szCs w:val="28"/>
        </w:rPr>
        <w:t xml:space="preserve"> </w:t>
      </w:r>
      <w:r w:rsidRPr="001D7F0C">
        <w:rPr>
          <w:rFonts w:ascii="Times New Roman" w:hAnsi="Times New Roman" w:cs="Times New Roman"/>
          <w:color w:val="000000"/>
          <w:sz w:val="28"/>
          <w:szCs w:val="28"/>
        </w:rPr>
        <w:t xml:space="preserve">Школа </w:t>
      </w:r>
      <w:proofErr w:type="spellStart"/>
      <w:r w:rsidRPr="001D7F0C">
        <w:rPr>
          <w:rFonts w:ascii="Times New Roman" w:hAnsi="Times New Roman" w:cs="Times New Roman"/>
          <w:color w:val="000000"/>
          <w:sz w:val="28"/>
          <w:szCs w:val="28"/>
        </w:rPr>
        <w:t>грибоводства</w:t>
      </w:r>
      <w:proofErr w:type="spellEnd"/>
      <w:r w:rsidRPr="001D7F0C">
        <w:rPr>
          <w:rFonts w:ascii="Times New Roman" w:hAnsi="Times New Roman" w:cs="Times New Roman"/>
          <w:color w:val="000000"/>
          <w:sz w:val="28"/>
          <w:szCs w:val="28"/>
        </w:rPr>
        <w:t>. Москва - 1999</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rPr>
      </w:pPr>
      <w:r w:rsidRPr="002C7EA2">
        <w:rPr>
          <w:rFonts w:ascii="Times New Roman" w:hAnsi="Times New Roman" w:cs="Times New Roman"/>
          <w:color w:val="000000"/>
          <w:sz w:val="28"/>
          <w:szCs w:val="28"/>
          <w:lang w:val="en-US"/>
        </w:rPr>
        <w:t xml:space="preserve">Cunha </w:t>
      </w:r>
      <w:proofErr w:type="spellStart"/>
      <w:r w:rsidRPr="002C7EA2">
        <w:rPr>
          <w:rFonts w:ascii="Times New Roman" w:hAnsi="Times New Roman" w:cs="Times New Roman"/>
          <w:color w:val="000000"/>
          <w:sz w:val="28"/>
          <w:szCs w:val="28"/>
          <w:lang w:val="en-US"/>
        </w:rPr>
        <w:t>Zied</w:t>
      </w:r>
      <w:proofErr w:type="spellEnd"/>
      <w:r w:rsidRPr="002C7EA2">
        <w:rPr>
          <w:rFonts w:ascii="Times New Roman" w:hAnsi="Times New Roman" w:cs="Times New Roman"/>
          <w:color w:val="000000"/>
          <w:sz w:val="28"/>
          <w:szCs w:val="28"/>
          <w:lang w:val="en-US"/>
        </w:rPr>
        <w:t>, D.; Sánchez, J.E.; Noble, R.; Pardo-</w:t>
      </w:r>
      <w:proofErr w:type="spellStart"/>
      <w:r w:rsidRPr="002C7EA2">
        <w:rPr>
          <w:rFonts w:ascii="Times New Roman" w:hAnsi="Times New Roman" w:cs="Times New Roman"/>
          <w:color w:val="000000"/>
          <w:sz w:val="28"/>
          <w:szCs w:val="28"/>
          <w:lang w:val="en-US"/>
        </w:rPr>
        <w:t>Giménez</w:t>
      </w:r>
      <w:proofErr w:type="spellEnd"/>
      <w:r w:rsidRPr="002C7EA2">
        <w:rPr>
          <w:rFonts w:ascii="Times New Roman" w:hAnsi="Times New Roman" w:cs="Times New Roman"/>
          <w:color w:val="000000"/>
          <w:sz w:val="28"/>
          <w:szCs w:val="28"/>
          <w:lang w:val="en-US"/>
        </w:rPr>
        <w:t>, A. Use of Spent Mushroom Substrate in New Mushroom Crops to Promote the Transition towards A Circular Economy. </w:t>
      </w:r>
      <w:proofErr w:type="spellStart"/>
      <w:r w:rsidRPr="00DC0DD8">
        <w:rPr>
          <w:rFonts w:ascii="Times New Roman" w:hAnsi="Times New Roman" w:cs="Times New Roman"/>
          <w:i/>
          <w:iCs/>
          <w:color w:val="000000"/>
          <w:sz w:val="28"/>
          <w:szCs w:val="28"/>
        </w:rPr>
        <w:t>Agronomy</w:t>
      </w:r>
      <w:proofErr w:type="spellEnd"/>
      <w:r w:rsidRPr="00DC0DD8">
        <w:rPr>
          <w:rFonts w:ascii="Times New Roman" w:hAnsi="Times New Roman" w:cs="Times New Roman"/>
          <w:color w:val="000000"/>
          <w:sz w:val="28"/>
          <w:szCs w:val="28"/>
        </w:rPr>
        <w:t> 2020, </w:t>
      </w:r>
      <w:r w:rsidRPr="00DC0DD8">
        <w:rPr>
          <w:rFonts w:ascii="Times New Roman" w:hAnsi="Times New Roman" w:cs="Times New Roman"/>
          <w:i/>
          <w:iCs/>
          <w:color w:val="000000"/>
          <w:sz w:val="28"/>
          <w:szCs w:val="28"/>
        </w:rPr>
        <w:t>10</w:t>
      </w:r>
      <w:r w:rsidRPr="00DC0DD8">
        <w:rPr>
          <w:rFonts w:ascii="Times New Roman" w:hAnsi="Times New Roman" w:cs="Times New Roman"/>
          <w:color w:val="000000"/>
          <w:sz w:val="28"/>
          <w:szCs w:val="28"/>
        </w:rPr>
        <w:t>, 1239.</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2C7EA2">
        <w:rPr>
          <w:rFonts w:ascii="Times New Roman" w:hAnsi="Times New Roman" w:cs="Times New Roman"/>
          <w:color w:val="000000"/>
          <w:sz w:val="28"/>
          <w:szCs w:val="28"/>
          <w:lang w:val="en-US"/>
        </w:rPr>
        <w:lastRenderedPageBreak/>
        <w:t>Zisopoulos</w:t>
      </w:r>
      <w:proofErr w:type="spellEnd"/>
      <w:r w:rsidRPr="002C7EA2">
        <w:rPr>
          <w:rFonts w:ascii="Times New Roman" w:hAnsi="Times New Roman" w:cs="Times New Roman"/>
          <w:color w:val="000000"/>
          <w:sz w:val="28"/>
          <w:szCs w:val="28"/>
          <w:lang w:val="en-US"/>
        </w:rPr>
        <w:t xml:space="preserve">, F.V.; Becerra, H.A.; van der </w:t>
      </w:r>
      <w:proofErr w:type="spellStart"/>
      <w:r w:rsidRPr="002C7EA2">
        <w:rPr>
          <w:rFonts w:ascii="Times New Roman" w:hAnsi="Times New Roman" w:cs="Times New Roman"/>
          <w:color w:val="000000"/>
          <w:sz w:val="28"/>
          <w:szCs w:val="28"/>
          <w:lang w:val="en-US"/>
        </w:rPr>
        <w:t>Goot</w:t>
      </w:r>
      <w:proofErr w:type="spellEnd"/>
      <w:r w:rsidRPr="002C7EA2">
        <w:rPr>
          <w:rFonts w:ascii="Times New Roman" w:hAnsi="Times New Roman" w:cs="Times New Roman"/>
          <w:color w:val="000000"/>
          <w:sz w:val="28"/>
          <w:szCs w:val="28"/>
          <w:lang w:val="en-US"/>
        </w:rPr>
        <w:t>, A.J.; Boom, R.M. A resource efficiency assessment of the industrial mushroom production chain: The influence of data variability. </w:t>
      </w:r>
      <w:r w:rsidRPr="00567A24">
        <w:rPr>
          <w:rFonts w:ascii="Times New Roman" w:hAnsi="Times New Roman" w:cs="Times New Roman"/>
          <w:color w:val="000000"/>
          <w:sz w:val="28"/>
          <w:szCs w:val="28"/>
        </w:rPr>
        <w:t xml:space="preserve">J. </w:t>
      </w:r>
      <w:proofErr w:type="spellStart"/>
      <w:r w:rsidRPr="00567A24">
        <w:rPr>
          <w:rFonts w:ascii="Times New Roman" w:hAnsi="Times New Roman" w:cs="Times New Roman"/>
          <w:color w:val="000000"/>
          <w:sz w:val="28"/>
          <w:szCs w:val="28"/>
        </w:rPr>
        <w:t>Clean</w:t>
      </w:r>
      <w:proofErr w:type="spellEnd"/>
      <w:r w:rsidRPr="00567A24">
        <w:rPr>
          <w:rFonts w:ascii="Times New Roman" w:hAnsi="Times New Roman" w:cs="Times New Roman"/>
          <w:color w:val="000000"/>
          <w:sz w:val="28"/>
          <w:szCs w:val="28"/>
        </w:rPr>
        <w:t xml:space="preserve">. </w:t>
      </w:r>
      <w:proofErr w:type="spellStart"/>
      <w:r w:rsidRPr="00567A24">
        <w:rPr>
          <w:rFonts w:ascii="Times New Roman" w:hAnsi="Times New Roman" w:cs="Times New Roman"/>
          <w:color w:val="000000"/>
          <w:sz w:val="28"/>
          <w:szCs w:val="28"/>
        </w:rPr>
        <w:t>Prod</w:t>
      </w:r>
      <w:proofErr w:type="spellEnd"/>
      <w:r w:rsidRPr="00567A24">
        <w:rPr>
          <w:rFonts w:ascii="Times New Roman" w:hAnsi="Times New Roman" w:cs="Times New Roman"/>
          <w:color w:val="000000"/>
          <w:sz w:val="28"/>
          <w:szCs w:val="28"/>
        </w:rPr>
        <w:t>. 2016, 126</w:t>
      </w:r>
      <w:r>
        <w:rPr>
          <w:rFonts w:ascii="Times New Roman" w:hAnsi="Times New Roman" w:cs="Times New Roman"/>
          <w:color w:val="000000"/>
          <w:sz w:val="28"/>
          <w:szCs w:val="28"/>
        </w:rPr>
        <w:t>, 394–408</w:t>
      </w:r>
    </w:p>
    <w:p w:rsidR="005F0B3D" w:rsidRPr="000A54FE"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lang w:val="en-US"/>
        </w:rPr>
      </w:pPr>
      <w:r w:rsidRPr="000A54FE">
        <w:rPr>
          <w:rFonts w:ascii="Times New Roman" w:hAnsi="Times New Roman" w:cs="Times New Roman"/>
          <w:color w:val="000000"/>
          <w:sz w:val="28"/>
          <w:szCs w:val="28"/>
          <w:lang w:val="en-US"/>
        </w:rPr>
        <w:t xml:space="preserve">Hanafi, F.H.M.; </w:t>
      </w:r>
      <w:proofErr w:type="spellStart"/>
      <w:r w:rsidRPr="000A54FE">
        <w:rPr>
          <w:rFonts w:ascii="Times New Roman" w:hAnsi="Times New Roman" w:cs="Times New Roman"/>
          <w:color w:val="000000"/>
          <w:sz w:val="28"/>
          <w:szCs w:val="28"/>
          <w:lang w:val="en-US"/>
        </w:rPr>
        <w:t>Rezania</w:t>
      </w:r>
      <w:proofErr w:type="spellEnd"/>
      <w:r w:rsidRPr="000A54FE">
        <w:rPr>
          <w:rFonts w:ascii="Times New Roman" w:hAnsi="Times New Roman" w:cs="Times New Roman"/>
          <w:color w:val="000000"/>
          <w:sz w:val="28"/>
          <w:szCs w:val="28"/>
          <w:lang w:val="en-US"/>
        </w:rPr>
        <w:t xml:space="preserve">, S.; </w:t>
      </w:r>
      <w:proofErr w:type="spellStart"/>
      <w:r w:rsidRPr="000A54FE">
        <w:rPr>
          <w:rFonts w:ascii="Times New Roman" w:hAnsi="Times New Roman" w:cs="Times New Roman"/>
          <w:color w:val="000000"/>
          <w:sz w:val="28"/>
          <w:szCs w:val="28"/>
          <w:lang w:val="en-US"/>
        </w:rPr>
        <w:t>Taib</w:t>
      </w:r>
      <w:proofErr w:type="spellEnd"/>
      <w:r w:rsidRPr="000A54FE">
        <w:rPr>
          <w:rFonts w:ascii="Times New Roman" w:hAnsi="Times New Roman" w:cs="Times New Roman"/>
          <w:color w:val="000000"/>
          <w:sz w:val="28"/>
          <w:szCs w:val="28"/>
          <w:lang w:val="en-US"/>
        </w:rPr>
        <w:t xml:space="preserve">, S.M.; Din, M.F.M.; Yamauchi, M.; Sakamoto, M.; Hara, H.; Park, J.; </w:t>
      </w:r>
      <w:proofErr w:type="spellStart"/>
      <w:r w:rsidRPr="000A54FE">
        <w:rPr>
          <w:rFonts w:ascii="Times New Roman" w:hAnsi="Times New Roman" w:cs="Times New Roman"/>
          <w:color w:val="000000"/>
          <w:sz w:val="28"/>
          <w:szCs w:val="28"/>
          <w:lang w:val="en-US"/>
        </w:rPr>
        <w:t>Ebrahimi</w:t>
      </w:r>
      <w:proofErr w:type="spellEnd"/>
      <w:r w:rsidRPr="000A54FE">
        <w:rPr>
          <w:rFonts w:ascii="Times New Roman" w:hAnsi="Times New Roman" w:cs="Times New Roman"/>
          <w:color w:val="000000"/>
          <w:sz w:val="28"/>
          <w:szCs w:val="28"/>
          <w:lang w:val="en-US"/>
        </w:rPr>
        <w:t xml:space="preserve">, S.S. Environmentally sustainable applications of agro-based spent mushroom substrate (SMS): An overview. J. Mater. Cycles Waste </w:t>
      </w:r>
      <w:proofErr w:type="spellStart"/>
      <w:r w:rsidRPr="000A54FE">
        <w:rPr>
          <w:rFonts w:ascii="Times New Roman" w:hAnsi="Times New Roman" w:cs="Times New Roman"/>
          <w:color w:val="000000"/>
          <w:sz w:val="28"/>
          <w:szCs w:val="28"/>
          <w:lang w:val="en-US"/>
        </w:rPr>
        <w:t>Manag</w:t>
      </w:r>
      <w:proofErr w:type="spellEnd"/>
      <w:r w:rsidRPr="000A54FE">
        <w:rPr>
          <w:rFonts w:ascii="Times New Roman" w:hAnsi="Times New Roman" w:cs="Times New Roman"/>
          <w:color w:val="000000"/>
          <w:sz w:val="28"/>
          <w:szCs w:val="28"/>
          <w:lang w:val="en-US"/>
        </w:rPr>
        <w:t>. </w:t>
      </w:r>
      <w:proofErr w:type="gramStart"/>
      <w:r w:rsidRPr="000A54FE">
        <w:rPr>
          <w:rFonts w:ascii="Times New Roman" w:hAnsi="Times New Roman" w:cs="Times New Roman"/>
          <w:color w:val="000000"/>
          <w:sz w:val="28"/>
          <w:szCs w:val="28"/>
          <w:lang w:val="en-US"/>
        </w:rPr>
        <w:t>2018</w:t>
      </w:r>
      <w:proofErr w:type="gramEnd"/>
      <w:r w:rsidRPr="000A54FE">
        <w:rPr>
          <w:rFonts w:ascii="Times New Roman" w:hAnsi="Times New Roman" w:cs="Times New Roman"/>
          <w:color w:val="000000"/>
          <w:sz w:val="28"/>
          <w:szCs w:val="28"/>
          <w:lang w:val="en-US"/>
        </w:rPr>
        <w:t>, 20</w:t>
      </w:r>
      <w:r>
        <w:rPr>
          <w:rFonts w:ascii="Times New Roman" w:hAnsi="Times New Roman" w:cs="Times New Roman"/>
          <w:color w:val="000000"/>
          <w:sz w:val="28"/>
          <w:szCs w:val="28"/>
          <w:lang w:val="en-US"/>
        </w:rPr>
        <w:t>, 1383–1396.</w:t>
      </w:r>
    </w:p>
    <w:p w:rsidR="005F0B3D" w:rsidRPr="000A54FE"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lang w:val="en-US"/>
        </w:rPr>
      </w:pPr>
      <w:r w:rsidRPr="00E1221D">
        <w:rPr>
          <w:rFonts w:ascii="Times New Roman" w:hAnsi="Times New Roman" w:cs="Times New Roman"/>
          <w:color w:val="000000"/>
          <w:sz w:val="28"/>
          <w:szCs w:val="28"/>
          <w:lang w:val="en-US"/>
        </w:rPr>
        <w:t xml:space="preserve">Rinker, D.L. Handling and using “spent” mushroom substrate around the world. In Mushroom Biology and Mushroom Products; Sánchez, J.E., Huerta, G., </w:t>
      </w:r>
      <w:proofErr w:type="spellStart"/>
      <w:r w:rsidRPr="00E1221D">
        <w:rPr>
          <w:rFonts w:ascii="Times New Roman" w:hAnsi="Times New Roman" w:cs="Times New Roman"/>
          <w:color w:val="000000"/>
          <w:sz w:val="28"/>
          <w:szCs w:val="28"/>
          <w:lang w:val="en-US"/>
        </w:rPr>
        <w:t>Montiel</w:t>
      </w:r>
      <w:proofErr w:type="spellEnd"/>
      <w:r w:rsidRPr="00E1221D">
        <w:rPr>
          <w:rFonts w:ascii="Times New Roman" w:hAnsi="Times New Roman" w:cs="Times New Roman"/>
          <w:color w:val="000000"/>
          <w:sz w:val="28"/>
          <w:szCs w:val="28"/>
          <w:lang w:val="en-US"/>
        </w:rPr>
        <w:t xml:space="preserve">, E., Eds.; Universidad </w:t>
      </w:r>
      <w:proofErr w:type="spellStart"/>
      <w:r w:rsidRPr="00E1221D">
        <w:rPr>
          <w:rFonts w:ascii="Times New Roman" w:hAnsi="Times New Roman" w:cs="Times New Roman"/>
          <w:color w:val="000000"/>
          <w:sz w:val="28"/>
          <w:szCs w:val="28"/>
          <w:lang w:val="en-US"/>
        </w:rPr>
        <w:t>Autónoma</w:t>
      </w:r>
      <w:proofErr w:type="spellEnd"/>
      <w:r w:rsidRPr="00E1221D">
        <w:rPr>
          <w:rFonts w:ascii="Times New Roman" w:hAnsi="Times New Roman" w:cs="Times New Roman"/>
          <w:color w:val="000000"/>
          <w:sz w:val="28"/>
          <w:szCs w:val="28"/>
          <w:lang w:val="en-US"/>
        </w:rPr>
        <w:t xml:space="preserve"> del Estado de Morelos: Cuernavaca, México, 2002; pp. 43–60</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lang w:val="en-US"/>
        </w:rPr>
      </w:pPr>
      <w:proofErr w:type="spellStart"/>
      <w:r w:rsidRPr="002C7EA2">
        <w:rPr>
          <w:rFonts w:ascii="Times New Roman" w:hAnsi="Times New Roman" w:cs="Times New Roman"/>
          <w:color w:val="000000"/>
          <w:sz w:val="28"/>
          <w:szCs w:val="28"/>
        </w:rPr>
        <w:t>Мамиро</w:t>
      </w:r>
      <w:proofErr w:type="spellEnd"/>
      <w:r w:rsidRPr="002C7EA2">
        <w:rPr>
          <w:rFonts w:ascii="Times New Roman" w:hAnsi="Times New Roman" w:cs="Times New Roman"/>
          <w:color w:val="000000"/>
          <w:sz w:val="28"/>
          <w:szCs w:val="28"/>
        </w:rPr>
        <w:t>, Д.П.</w:t>
      </w:r>
      <w:proofErr w:type="gramStart"/>
      <w:r w:rsidRPr="002C7EA2">
        <w:rPr>
          <w:rFonts w:ascii="Times New Roman" w:hAnsi="Times New Roman" w:cs="Times New Roman"/>
          <w:color w:val="000000"/>
          <w:sz w:val="28"/>
          <w:szCs w:val="28"/>
        </w:rPr>
        <w:t xml:space="preserve"> .;</w:t>
      </w:r>
      <w:proofErr w:type="gramEnd"/>
      <w:r w:rsidRPr="002C7EA2">
        <w:rPr>
          <w:rFonts w:ascii="Times New Roman" w:hAnsi="Times New Roman" w:cs="Times New Roman"/>
          <w:color w:val="000000"/>
          <w:sz w:val="28"/>
          <w:szCs w:val="28"/>
        </w:rPr>
        <w:t xml:space="preserve"> </w:t>
      </w:r>
      <w:proofErr w:type="spellStart"/>
      <w:r w:rsidRPr="002C7EA2">
        <w:rPr>
          <w:rFonts w:ascii="Times New Roman" w:hAnsi="Times New Roman" w:cs="Times New Roman"/>
          <w:color w:val="000000"/>
          <w:sz w:val="28"/>
          <w:szCs w:val="28"/>
        </w:rPr>
        <w:t>Роуз</w:t>
      </w:r>
      <w:proofErr w:type="spellEnd"/>
      <w:r w:rsidRPr="002C7EA2">
        <w:rPr>
          <w:rFonts w:ascii="Times New Roman" w:hAnsi="Times New Roman" w:cs="Times New Roman"/>
          <w:color w:val="000000"/>
          <w:sz w:val="28"/>
          <w:szCs w:val="28"/>
        </w:rPr>
        <w:t xml:space="preserve">, </w:t>
      </w:r>
      <w:proofErr w:type="spellStart"/>
      <w:r w:rsidRPr="002C7EA2">
        <w:rPr>
          <w:rFonts w:ascii="Times New Roman" w:hAnsi="Times New Roman" w:cs="Times New Roman"/>
          <w:color w:val="000000"/>
          <w:sz w:val="28"/>
          <w:szCs w:val="28"/>
        </w:rPr>
        <w:t>Д.г</w:t>
      </w:r>
      <w:proofErr w:type="spellEnd"/>
      <w:r w:rsidRPr="002C7EA2">
        <w:rPr>
          <w:rFonts w:ascii="Times New Roman" w:hAnsi="Times New Roman" w:cs="Times New Roman"/>
          <w:color w:val="000000"/>
          <w:sz w:val="28"/>
          <w:szCs w:val="28"/>
        </w:rPr>
        <w:t xml:space="preserve"> .; </w:t>
      </w:r>
      <w:proofErr w:type="spellStart"/>
      <w:r w:rsidRPr="002C7EA2">
        <w:rPr>
          <w:rFonts w:ascii="Times New Roman" w:hAnsi="Times New Roman" w:cs="Times New Roman"/>
          <w:color w:val="000000"/>
          <w:sz w:val="28"/>
          <w:szCs w:val="28"/>
        </w:rPr>
        <w:t>Бильман</w:t>
      </w:r>
      <w:proofErr w:type="spellEnd"/>
      <w:r w:rsidRPr="002C7EA2">
        <w:rPr>
          <w:rFonts w:ascii="Times New Roman" w:hAnsi="Times New Roman" w:cs="Times New Roman"/>
          <w:color w:val="000000"/>
          <w:sz w:val="28"/>
          <w:szCs w:val="28"/>
        </w:rPr>
        <w:t xml:space="preserve">, </w:t>
      </w:r>
      <w:proofErr w:type="spellStart"/>
      <w:r w:rsidRPr="002C7EA2">
        <w:rPr>
          <w:rFonts w:ascii="Times New Roman" w:hAnsi="Times New Roman" w:cs="Times New Roman"/>
          <w:color w:val="000000"/>
          <w:sz w:val="28"/>
          <w:szCs w:val="28"/>
        </w:rPr>
        <w:t>Р.Б.Урожайность</w:t>
      </w:r>
      <w:proofErr w:type="spellEnd"/>
      <w:r w:rsidRPr="002C7EA2">
        <w:rPr>
          <w:rFonts w:ascii="Times New Roman" w:hAnsi="Times New Roman" w:cs="Times New Roman"/>
          <w:color w:val="000000"/>
          <w:sz w:val="28"/>
          <w:szCs w:val="28"/>
        </w:rPr>
        <w:t xml:space="preserve">, размер и содержание сухих веществ в грибах </w:t>
      </w:r>
      <w:proofErr w:type="spellStart"/>
      <w:r w:rsidRPr="009D0A09">
        <w:rPr>
          <w:rFonts w:ascii="Times New Roman" w:hAnsi="Times New Roman" w:cs="Times New Roman"/>
          <w:color w:val="000000"/>
          <w:sz w:val="28"/>
          <w:szCs w:val="28"/>
          <w:lang w:val="en-US"/>
        </w:rPr>
        <w:t>Agaricus</w:t>
      </w:r>
      <w:proofErr w:type="spellEnd"/>
      <w:r w:rsidRPr="002C7EA2">
        <w:rPr>
          <w:rFonts w:ascii="Times New Roman" w:hAnsi="Times New Roman" w:cs="Times New Roman"/>
          <w:color w:val="000000"/>
          <w:sz w:val="28"/>
          <w:szCs w:val="28"/>
        </w:rPr>
        <w:t xml:space="preserve"> </w:t>
      </w:r>
      <w:proofErr w:type="spellStart"/>
      <w:r w:rsidRPr="009D0A09">
        <w:rPr>
          <w:rFonts w:ascii="Times New Roman" w:hAnsi="Times New Roman" w:cs="Times New Roman"/>
          <w:color w:val="000000"/>
          <w:sz w:val="28"/>
          <w:szCs w:val="28"/>
          <w:lang w:val="en-US"/>
        </w:rPr>
        <w:t>bisporus</w:t>
      </w:r>
      <w:proofErr w:type="spellEnd"/>
      <w:r w:rsidRPr="002C7EA2">
        <w:rPr>
          <w:rFonts w:ascii="Times New Roman" w:hAnsi="Times New Roman" w:cs="Times New Roman"/>
          <w:color w:val="000000"/>
          <w:sz w:val="28"/>
          <w:szCs w:val="28"/>
        </w:rPr>
        <w:t xml:space="preserve">, полученных на некомпостированном субстрате и использованном грибном компосте. </w:t>
      </w:r>
      <w:r w:rsidRPr="009D0A09">
        <w:rPr>
          <w:rFonts w:ascii="Times New Roman" w:hAnsi="Times New Roman" w:cs="Times New Roman"/>
          <w:color w:val="000000"/>
          <w:sz w:val="28"/>
          <w:szCs w:val="28"/>
          <w:lang w:val="en-US"/>
        </w:rPr>
        <w:t xml:space="preserve">World J. </w:t>
      </w:r>
      <w:proofErr w:type="spellStart"/>
      <w:r w:rsidRPr="009D0A09">
        <w:rPr>
          <w:rFonts w:ascii="Times New Roman" w:hAnsi="Times New Roman" w:cs="Times New Roman"/>
          <w:color w:val="000000"/>
          <w:sz w:val="28"/>
          <w:szCs w:val="28"/>
          <w:lang w:val="en-US"/>
        </w:rPr>
        <w:t>Microbiol</w:t>
      </w:r>
      <w:proofErr w:type="spellEnd"/>
      <w:r w:rsidRPr="009D0A09">
        <w:rPr>
          <w:rFonts w:ascii="Times New Roman" w:hAnsi="Times New Roman" w:cs="Times New Roman"/>
          <w:color w:val="000000"/>
          <w:sz w:val="28"/>
          <w:szCs w:val="28"/>
          <w:lang w:val="en-US"/>
        </w:rPr>
        <w:t xml:space="preserve">. </w:t>
      </w:r>
      <w:proofErr w:type="spellStart"/>
      <w:r w:rsidRPr="009D0A09">
        <w:rPr>
          <w:rFonts w:ascii="Times New Roman" w:hAnsi="Times New Roman" w:cs="Times New Roman"/>
          <w:color w:val="000000"/>
          <w:sz w:val="28"/>
          <w:szCs w:val="28"/>
          <w:lang w:val="en-US"/>
        </w:rPr>
        <w:t>Biotechnol</w:t>
      </w:r>
      <w:proofErr w:type="spellEnd"/>
      <w:r w:rsidRPr="009D0A09">
        <w:rPr>
          <w:rFonts w:ascii="Times New Roman" w:hAnsi="Times New Roman" w:cs="Times New Roman"/>
          <w:color w:val="000000"/>
          <w:sz w:val="28"/>
          <w:szCs w:val="28"/>
          <w:lang w:val="en-US"/>
        </w:rPr>
        <w:t>. 2007, 23, 1289–1296</w:t>
      </w:r>
    </w:p>
    <w:p w:rsidR="005F0B3D" w:rsidRPr="002C7EA2"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9D0A09">
        <w:rPr>
          <w:rFonts w:ascii="Times New Roman" w:eastAsia="Times New Roman" w:hAnsi="Times New Roman" w:cs="Times New Roman"/>
          <w:color w:val="202124"/>
          <w:sz w:val="28"/>
          <w:szCs w:val="28"/>
        </w:rPr>
        <w:t>Мамиро</w:t>
      </w:r>
      <w:proofErr w:type="spellEnd"/>
      <w:r w:rsidRPr="009D0A09">
        <w:rPr>
          <w:rFonts w:ascii="Times New Roman" w:eastAsia="Times New Roman" w:hAnsi="Times New Roman" w:cs="Times New Roman"/>
          <w:color w:val="202124"/>
          <w:sz w:val="28"/>
          <w:szCs w:val="28"/>
        </w:rPr>
        <w:t xml:space="preserve">, Д. Несоставные и отработанные грибные субстраты для производства </w:t>
      </w:r>
      <w:proofErr w:type="spellStart"/>
      <w:r w:rsidRPr="009D0A09">
        <w:rPr>
          <w:rFonts w:ascii="Times New Roman" w:eastAsia="Times New Roman" w:hAnsi="Times New Roman" w:cs="Times New Roman"/>
          <w:color w:val="202124"/>
          <w:sz w:val="28"/>
          <w:szCs w:val="28"/>
        </w:rPr>
        <w:t>Agaricus</w:t>
      </w:r>
      <w:proofErr w:type="spellEnd"/>
      <w:r w:rsidRPr="009D0A09">
        <w:rPr>
          <w:rFonts w:ascii="Times New Roman" w:eastAsia="Times New Roman" w:hAnsi="Times New Roman" w:cs="Times New Roman"/>
          <w:color w:val="202124"/>
          <w:sz w:val="28"/>
          <w:szCs w:val="28"/>
        </w:rPr>
        <w:t xml:space="preserve"> </w:t>
      </w:r>
      <w:proofErr w:type="spellStart"/>
      <w:r w:rsidRPr="009D0A09">
        <w:rPr>
          <w:rFonts w:ascii="Times New Roman" w:eastAsia="Times New Roman" w:hAnsi="Times New Roman" w:cs="Times New Roman"/>
          <w:color w:val="202124"/>
          <w:sz w:val="28"/>
          <w:szCs w:val="28"/>
        </w:rPr>
        <w:t>bisporus</w:t>
      </w:r>
      <w:proofErr w:type="spellEnd"/>
      <w:r w:rsidRPr="009D0A09">
        <w:rPr>
          <w:rFonts w:ascii="Times New Roman" w:eastAsia="Times New Roman" w:hAnsi="Times New Roman" w:cs="Times New Roman"/>
          <w:color w:val="202124"/>
          <w:sz w:val="28"/>
          <w:szCs w:val="28"/>
        </w:rPr>
        <w:t>. Кандидат наук. Диссертация, Университет штата Пенсильвания, Высшая школа, Колледж сельскохозяйственных наук, Государственный колледж, Пенсильвания, США, 2006 г.</w:t>
      </w:r>
    </w:p>
    <w:p w:rsidR="005F0B3D"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rPr>
      </w:pPr>
      <w:r w:rsidRPr="00E4557B">
        <w:rPr>
          <w:rFonts w:ascii="Times New Roman" w:hAnsi="Times New Roman" w:cs="Times New Roman"/>
          <w:color w:val="000000"/>
          <w:sz w:val="28"/>
          <w:szCs w:val="28"/>
          <w:lang w:val="uk-UA"/>
        </w:rPr>
        <w:t>Цар</w:t>
      </w:r>
      <w:proofErr w:type="spellStart"/>
      <w:r w:rsidRPr="00E4557B">
        <w:rPr>
          <w:rFonts w:ascii="Times New Roman" w:hAnsi="Times New Roman" w:cs="Times New Roman"/>
          <w:color w:val="000000"/>
          <w:sz w:val="28"/>
          <w:szCs w:val="28"/>
        </w:rPr>
        <w:t>ёв</w:t>
      </w:r>
      <w:proofErr w:type="spellEnd"/>
      <w:r w:rsidRPr="00E4557B">
        <w:rPr>
          <w:rFonts w:ascii="Times New Roman" w:hAnsi="Times New Roman" w:cs="Times New Roman"/>
          <w:color w:val="000000"/>
          <w:sz w:val="28"/>
          <w:szCs w:val="28"/>
        </w:rPr>
        <w:t xml:space="preserve"> А. В. Промышленное производство компоста и выращивание шампиньонов «Первая фаза приготовления компоста»</w:t>
      </w:r>
      <w:r>
        <w:rPr>
          <w:rFonts w:ascii="Times New Roman" w:hAnsi="Times New Roman" w:cs="Times New Roman"/>
          <w:color w:val="000000"/>
          <w:sz w:val="28"/>
          <w:szCs w:val="28"/>
        </w:rPr>
        <w:t xml:space="preserve"> Методическая статься - интернет ресурс:</w:t>
      </w:r>
      <w:r w:rsidRPr="0020691B">
        <w:t xml:space="preserve"> </w:t>
      </w:r>
      <w:r w:rsidRPr="0020691B">
        <w:rPr>
          <w:rFonts w:ascii="Times New Roman" w:hAnsi="Times New Roman" w:cs="Times New Roman"/>
          <w:color w:val="000000"/>
          <w:sz w:val="28"/>
          <w:szCs w:val="28"/>
        </w:rPr>
        <w:t>agaricus.ru</w:t>
      </w:r>
    </w:p>
    <w:p w:rsidR="005F0B3D" w:rsidRPr="00E64F7F"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sz w:val="28"/>
          <w:szCs w:val="28"/>
        </w:rPr>
      </w:pPr>
      <w:proofErr w:type="spellStart"/>
      <w:r w:rsidRPr="00E64F7F">
        <w:rPr>
          <w:rFonts w:ascii="Times New Roman" w:eastAsia="Times New Roman" w:hAnsi="Times New Roman" w:cs="Times New Roman"/>
          <w:color w:val="202124"/>
          <w:sz w:val="28"/>
          <w:szCs w:val="28"/>
          <w:lang w:val="uk-UA"/>
        </w:rPr>
        <w:t>Нобл</w:t>
      </w:r>
      <w:proofErr w:type="spellEnd"/>
      <w:r w:rsidRPr="00E64F7F">
        <w:rPr>
          <w:rFonts w:ascii="Times New Roman" w:eastAsia="Times New Roman" w:hAnsi="Times New Roman" w:cs="Times New Roman"/>
          <w:color w:val="202124"/>
          <w:sz w:val="28"/>
          <w:szCs w:val="28"/>
          <w:lang w:val="uk-UA"/>
        </w:rPr>
        <w:t xml:space="preserve">, Р. Маніпуляція температурою та контрольованим рівнем CO2 для синхронізації режиму промивання гриба </w:t>
      </w:r>
      <w:proofErr w:type="spellStart"/>
      <w:r w:rsidRPr="00E64F7F">
        <w:rPr>
          <w:rFonts w:ascii="Times New Roman" w:eastAsia="Times New Roman" w:hAnsi="Times New Roman" w:cs="Times New Roman"/>
          <w:color w:val="202124"/>
          <w:sz w:val="28"/>
          <w:szCs w:val="28"/>
          <w:lang w:val="uk-UA"/>
        </w:rPr>
        <w:t>Agaricus</w:t>
      </w:r>
      <w:proofErr w:type="spellEnd"/>
      <w:r w:rsidRPr="00E64F7F">
        <w:rPr>
          <w:rFonts w:ascii="Times New Roman" w:eastAsia="Times New Roman" w:hAnsi="Times New Roman" w:cs="Times New Roman"/>
          <w:color w:val="202124"/>
          <w:sz w:val="28"/>
          <w:szCs w:val="28"/>
          <w:lang w:val="uk-UA"/>
        </w:rPr>
        <w:t xml:space="preserve"> </w:t>
      </w:r>
      <w:proofErr w:type="spellStart"/>
      <w:r w:rsidRPr="00E64F7F">
        <w:rPr>
          <w:rFonts w:ascii="Times New Roman" w:eastAsia="Times New Roman" w:hAnsi="Times New Roman" w:cs="Times New Roman"/>
          <w:color w:val="202124"/>
          <w:sz w:val="28"/>
          <w:szCs w:val="28"/>
          <w:lang w:val="uk-UA"/>
        </w:rPr>
        <w:t>bisporus</w:t>
      </w:r>
      <w:proofErr w:type="spellEnd"/>
      <w:r w:rsidRPr="00E64F7F">
        <w:rPr>
          <w:rFonts w:ascii="Times New Roman" w:eastAsia="Times New Roman" w:hAnsi="Times New Roman" w:cs="Times New Roman"/>
          <w:color w:val="202124"/>
          <w:sz w:val="28"/>
          <w:szCs w:val="28"/>
          <w:lang w:val="uk-UA"/>
        </w:rPr>
        <w:t xml:space="preserve">. Наук. </w:t>
      </w:r>
      <w:proofErr w:type="spellStart"/>
      <w:r w:rsidRPr="00E64F7F">
        <w:rPr>
          <w:rFonts w:ascii="Times New Roman" w:eastAsia="Times New Roman" w:hAnsi="Times New Roman" w:cs="Times New Roman"/>
          <w:color w:val="202124"/>
          <w:sz w:val="28"/>
          <w:szCs w:val="28"/>
          <w:lang w:val="uk-UA"/>
        </w:rPr>
        <w:t>Гортічний</w:t>
      </w:r>
      <w:proofErr w:type="spellEnd"/>
      <w:r w:rsidRPr="00E64F7F">
        <w:rPr>
          <w:rFonts w:ascii="Times New Roman" w:eastAsia="Times New Roman" w:hAnsi="Times New Roman" w:cs="Times New Roman"/>
          <w:color w:val="202124"/>
          <w:sz w:val="28"/>
          <w:szCs w:val="28"/>
          <w:lang w:val="uk-UA"/>
        </w:rPr>
        <w:t xml:space="preserve">. </w:t>
      </w:r>
      <w:proofErr w:type="spellStart"/>
      <w:r w:rsidRPr="00E64F7F">
        <w:rPr>
          <w:rFonts w:ascii="Times New Roman" w:eastAsia="Times New Roman" w:hAnsi="Times New Roman" w:cs="Times New Roman"/>
          <w:color w:val="202124"/>
          <w:sz w:val="28"/>
          <w:szCs w:val="28"/>
          <w:lang w:val="uk-UA"/>
        </w:rPr>
        <w:t>Амст</w:t>
      </w:r>
      <w:proofErr w:type="spellEnd"/>
      <w:r w:rsidRPr="00E64F7F">
        <w:rPr>
          <w:rFonts w:ascii="Times New Roman" w:eastAsia="Times New Roman" w:hAnsi="Times New Roman" w:cs="Times New Roman"/>
          <w:color w:val="202124"/>
          <w:sz w:val="28"/>
          <w:szCs w:val="28"/>
          <w:lang w:val="uk-UA"/>
        </w:rPr>
        <w:t>. 1991, 46, 177–184</w:t>
      </w:r>
    </w:p>
    <w:p w:rsidR="005F0B3D" w:rsidRPr="00E64F7F"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sidRPr="00E64F7F">
        <w:rPr>
          <w:rFonts w:ascii="Times New Roman" w:hAnsi="Times New Roman" w:cs="Times New Roman"/>
          <w:sz w:val="28"/>
          <w:szCs w:val="28"/>
          <w:lang w:val="uk-UA"/>
        </w:rPr>
        <w:t xml:space="preserve"> </w:t>
      </w:r>
      <w:proofErr w:type="spellStart"/>
      <w:r w:rsidRPr="00E64F7F">
        <w:rPr>
          <w:rFonts w:ascii="Times New Roman" w:hAnsi="Times New Roman" w:cs="Times New Roman"/>
          <w:sz w:val="28"/>
          <w:szCs w:val="28"/>
          <w:shd w:val="clear" w:color="auto" w:fill="FFFFFF" w:themeFill="background1"/>
        </w:rPr>
        <w:t>Бечара</w:t>
      </w:r>
      <w:proofErr w:type="spellEnd"/>
      <w:r w:rsidRPr="00E64F7F">
        <w:rPr>
          <w:rFonts w:ascii="Times New Roman" w:hAnsi="Times New Roman" w:cs="Times New Roman"/>
          <w:sz w:val="28"/>
          <w:szCs w:val="28"/>
          <w:shd w:val="clear" w:color="auto" w:fill="FFFFFF" w:themeFill="background1"/>
        </w:rPr>
        <w:t>, М.А</w:t>
      </w:r>
      <w:proofErr w:type="gramStart"/>
      <w:r w:rsidRPr="00E64F7F">
        <w:rPr>
          <w:rFonts w:ascii="Times New Roman" w:hAnsi="Times New Roman" w:cs="Times New Roman"/>
          <w:sz w:val="28"/>
          <w:szCs w:val="28"/>
          <w:shd w:val="clear" w:color="auto" w:fill="FFFFFF" w:themeFill="background1"/>
        </w:rPr>
        <w:t xml:space="preserve"> .;</w:t>
      </w:r>
      <w:proofErr w:type="gram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Хайнеманн</w:t>
      </w:r>
      <w:proofErr w:type="spellEnd"/>
      <w:r w:rsidRPr="00E64F7F">
        <w:rPr>
          <w:rFonts w:ascii="Times New Roman" w:hAnsi="Times New Roman" w:cs="Times New Roman"/>
          <w:sz w:val="28"/>
          <w:szCs w:val="28"/>
          <w:shd w:val="clear" w:color="auto" w:fill="FFFFFF" w:themeFill="background1"/>
        </w:rPr>
        <w:t xml:space="preserve">, П.Х .; Уокер, П.Н .; </w:t>
      </w:r>
      <w:proofErr w:type="spellStart"/>
      <w:r w:rsidRPr="00E64F7F">
        <w:rPr>
          <w:rFonts w:ascii="Times New Roman" w:hAnsi="Times New Roman" w:cs="Times New Roman"/>
          <w:sz w:val="28"/>
          <w:szCs w:val="28"/>
          <w:shd w:val="clear" w:color="auto" w:fill="FFFFFF" w:themeFill="background1"/>
        </w:rPr>
        <w:t>Демірчі</w:t>
      </w:r>
      <w:proofErr w:type="spellEnd"/>
      <w:r w:rsidRPr="00E64F7F">
        <w:rPr>
          <w:rFonts w:ascii="Times New Roman" w:hAnsi="Times New Roman" w:cs="Times New Roman"/>
          <w:sz w:val="28"/>
          <w:szCs w:val="28"/>
          <w:shd w:val="clear" w:color="auto" w:fill="FFFFFF" w:themeFill="background1"/>
        </w:rPr>
        <w:t xml:space="preserve">, А .; </w:t>
      </w:r>
      <w:proofErr w:type="spellStart"/>
      <w:r w:rsidRPr="00E64F7F">
        <w:rPr>
          <w:rFonts w:ascii="Times New Roman" w:hAnsi="Times New Roman" w:cs="Times New Roman"/>
          <w:sz w:val="28"/>
          <w:szCs w:val="28"/>
          <w:shd w:val="clear" w:color="auto" w:fill="FFFFFF" w:themeFill="background1"/>
        </w:rPr>
        <w:t>Ромен</w:t>
      </w:r>
      <w:proofErr w:type="spellEnd"/>
      <w:r w:rsidRPr="00E64F7F">
        <w:rPr>
          <w:rFonts w:ascii="Times New Roman" w:hAnsi="Times New Roman" w:cs="Times New Roman"/>
          <w:sz w:val="28"/>
          <w:szCs w:val="28"/>
          <w:shd w:val="clear" w:color="auto" w:fill="FFFFFF" w:themeFill="background1"/>
        </w:rPr>
        <w:t xml:space="preserve">, К.П. </w:t>
      </w:r>
      <w:proofErr w:type="spellStart"/>
      <w:r w:rsidRPr="00E64F7F">
        <w:rPr>
          <w:rFonts w:ascii="Times New Roman" w:hAnsi="Times New Roman" w:cs="Times New Roman"/>
          <w:sz w:val="28"/>
          <w:szCs w:val="28"/>
          <w:shd w:val="clear" w:color="auto" w:fill="FFFFFF" w:themeFill="background1"/>
        </w:rPr>
        <w:t>Оцінка</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додавання</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активованого</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вугілля</w:t>
      </w:r>
      <w:proofErr w:type="spellEnd"/>
      <w:r w:rsidRPr="00E64F7F">
        <w:rPr>
          <w:rFonts w:ascii="Times New Roman" w:hAnsi="Times New Roman" w:cs="Times New Roman"/>
          <w:sz w:val="28"/>
          <w:szCs w:val="28"/>
          <w:shd w:val="clear" w:color="auto" w:fill="FFFFFF" w:themeFill="background1"/>
        </w:rPr>
        <w:t xml:space="preserve"> до </w:t>
      </w:r>
      <w:proofErr w:type="spellStart"/>
      <w:r w:rsidRPr="00E64F7F">
        <w:rPr>
          <w:rFonts w:ascii="Times New Roman" w:hAnsi="Times New Roman" w:cs="Times New Roman"/>
          <w:sz w:val="28"/>
          <w:szCs w:val="28"/>
          <w:shd w:val="clear" w:color="auto" w:fill="FFFFFF" w:themeFill="background1"/>
        </w:rPr>
        <w:t>термообробленої</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lastRenderedPageBreak/>
        <w:t>оболонки</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грибів</w:t>
      </w:r>
      <w:proofErr w:type="spellEnd"/>
      <w:r w:rsidRPr="00E64F7F">
        <w:rPr>
          <w:rFonts w:ascii="Times New Roman" w:hAnsi="Times New Roman" w:cs="Times New Roman"/>
          <w:sz w:val="28"/>
          <w:szCs w:val="28"/>
          <w:shd w:val="clear" w:color="auto" w:fill="FFFFFF" w:themeFill="background1"/>
        </w:rPr>
        <w:t xml:space="preserve"> для </w:t>
      </w:r>
      <w:proofErr w:type="spellStart"/>
      <w:r w:rsidRPr="00E64F7F">
        <w:rPr>
          <w:rFonts w:ascii="Times New Roman" w:hAnsi="Times New Roman" w:cs="Times New Roman"/>
          <w:sz w:val="28"/>
          <w:szCs w:val="28"/>
          <w:shd w:val="clear" w:color="auto" w:fill="FFFFFF" w:themeFill="background1"/>
        </w:rPr>
        <w:t>субстратів</w:t>
      </w:r>
      <w:proofErr w:type="spellEnd"/>
      <w:r w:rsidRPr="00E64F7F">
        <w:rPr>
          <w:rFonts w:ascii="Times New Roman" w:hAnsi="Times New Roman" w:cs="Times New Roman"/>
          <w:sz w:val="28"/>
          <w:szCs w:val="28"/>
          <w:shd w:val="clear" w:color="auto" w:fill="FFFFFF" w:themeFill="background1"/>
        </w:rPr>
        <w:t xml:space="preserve"> на </w:t>
      </w:r>
      <w:proofErr w:type="spellStart"/>
      <w:r w:rsidRPr="00E64F7F">
        <w:rPr>
          <w:rFonts w:ascii="Times New Roman" w:hAnsi="Times New Roman" w:cs="Times New Roman"/>
          <w:sz w:val="28"/>
          <w:szCs w:val="28"/>
          <w:shd w:val="clear" w:color="auto" w:fill="FFFFFF" w:themeFill="background1"/>
        </w:rPr>
        <w:t>основі</w:t>
      </w:r>
      <w:proofErr w:type="spellEnd"/>
      <w:r w:rsidRPr="00E64F7F">
        <w:rPr>
          <w:rFonts w:ascii="Times New Roman" w:hAnsi="Times New Roman" w:cs="Times New Roman"/>
          <w:sz w:val="28"/>
          <w:szCs w:val="28"/>
          <w:shd w:val="clear" w:color="auto" w:fill="FFFFFF" w:themeFill="background1"/>
        </w:rPr>
        <w:t xml:space="preserve"> зерна та компосту. </w:t>
      </w:r>
      <w:proofErr w:type="spellStart"/>
      <w:r w:rsidRPr="00E64F7F">
        <w:rPr>
          <w:rFonts w:ascii="Times New Roman" w:hAnsi="Times New Roman" w:cs="Times New Roman"/>
          <w:sz w:val="28"/>
          <w:szCs w:val="28"/>
          <w:shd w:val="clear" w:color="auto" w:fill="FFFFFF" w:themeFill="background1"/>
        </w:rPr>
        <w:t>Біоресурс</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Технол</w:t>
      </w:r>
      <w:proofErr w:type="spellEnd"/>
      <w:r w:rsidRPr="00E64F7F">
        <w:rPr>
          <w:rFonts w:ascii="Times New Roman" w:hAnsi="Times New Roman" w:cs="Times New Roman"/>
          <w:sz w:val="28"/>
          <w:szCs w:val="28"/>
          <w:shd w:val="clear" w:color="auto" w:fill="FFFFFF" w:themeFill="background1"/>
        </w:rPr>
        <w:t>. 2009, 100</w:t>
      </w:r>
      <w:r>
        <w:rPr>
          <w:rFonts w:ascii="Times New Roman" w:hAnsi="Times New Roman" w:cs="Times New Roman"/>
          <w:sz w:val="28"/>
          <w:szCs w:val="28"/>
          <w:shd w:val="clear" w:color="auto" w:fill="FFFFFF" w:themeFill="background1"/>
          <w:lang w:val="uk-UA"/>
        </w:rPr>
        <w:t>.</w:t>
      </w:r>
    </w:p>
    <w:p w:rsidR="005F0B3D" w:rsidRPr="00E64F7F"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themeFill="background1"/>
          <w:lang w:val="uk-UA"/>
        </w:rPr>
        <w:t xml:space="preserve"> </w:t>
      </w:r>
      <w:proofErr w:type="spellStart"/>
      <w:r>
        <w:rPr>
          <w:rFonts w:ascii="Times New Roman" w:hAnsi="Times New Roman" w:cs="Times New Roman"/>
          <w:sz w:val="28"/>
          <w:szCs w:val="28"/>
          <w:shd w:val="clear" w:color="auto" w:fill="FFFFFF" w:themeFill="background1"/>
        </w:rPr>
        <w:t>Пардо-Гіменес</w:t>
      </w:r>
      <w:proofErr w:type="spellEnd"/>
      <w:r>
        <w:rPr>
          <w:rFonts w:ascii="Times New Roman" w:hAnsi="Times New Roman" w:cs="Times New Roman"/>
          <w:sz w:val="28"/>
          <w:szCs w:val="28"/>
          <w:shd w:val="clear" w:color="auto" w:fill="FFFFFF" w:themeFill="background1"/>
        </w:rPr>
        <w:t>, А</w:t>
      </w:r>
      <w:r w:rsidRPr="00E64F7F">
        <w:rPr>
          <w:rFonts w:ascii="Times New Roman" w:hAnsi="Times New Roman" w:cs="Times New Roman"/>
          <w:sz w:val="28"/>
          <w:szCs w:val="28"/>
          <w:shd w:val="clear" w:color="auto" w:fill="FFFFFF" w:themeFill="background1"/>
        </w:rPr>
        <w:t xml:space="preserve">.; Де Хуан, Дж. </w:t>
      </w:r>
      <w:proofErr w:type="spellStart"/>
      <w:r w:rsidRPr="00E64F7F">
        <w:rPr>
          <w:rFonts w:ascii="Times New Roman" w:hAnsi="Times New Roman" w:cs="Times New Roman"/>
          <w:sz w:val="28"/>
          <w:szCs w:val="28"/>
          <w:shd w:val="clear" w:color="auto" w:fill="FFFFFF" w:themeFill="background1"/>
        </w:rPr>
        <w:t>Пардо</w:t>
      </w:r>
      <w:proofErr w:type="spellEnd"/>
      <w:r w:rsidRPr="00E64F7F">
        <w:rPr>
          <w:rFonts w:ascii="Times New Roman" w:hAnsi="Times New Roman" w:cs="Times New Roman"/>
          <w:sz w:val="28"/>
          <w:szCs w:val="28"/>
          <w:shd w:val="clear" w:color="auto" w:fill="FFFFFF" w:themeFill="background1"/>
        </w:rPr>
        <w:t xml:space="preserve">, Дж. Е. </w:t>
      </w:r>
      <w:proofErr w:type="spellStart"/>
      <w:r w:rsidRPr="00E64F7F">
        <w:rPr>
          <w:rFonts w:ascii="Times New Roman" w:hAnsi="Times New Roman" w:cs="Times New Roman"/>
          <w:sz w:val="28"/>
          <w:szCs w:val="28"/>
          <w:shd w:val="clear" w:color="auto" w:fill="FFFFFF" w:themeFill="background1"/>
        </w:rPr>
        <w:t>Ефективність</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компостованих</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лозових</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пагонів</w:t>
      </w:r>
      <w:proofErr w:type="spellEnd"/>
      <w:r w:rsidRPr="00E64F7F">
        <w:rPr>
          <w:rFonts w:ascii="Times New Roman" w:hAnsi="Times New Roman" w:cs="Times New Roman"/>
          <w:sz w:val="28"/>
          <w:szCs w:val="28"/>
          <w:shd w:val="clear" w:color="auto" w:fill="FFFFFF" w:themeFill="background1"/>
        </w:rPr>
        <w:t xml:space="preserve"> як </w:t>
      </w:r>
      <w:proofErr w:type="spellStart"/>
      <w:r w:rsidRPr="00E64F7F">
        <w:rPr>
          <w:rFonts w:ascii="Times New Roman" w:hAnsi="Times New Roman" w:cs="Times New Roman"/>
          <w:sz w:val="28"/>
          <w:szCs w:val="28"/>
          <w:shd w:val="clear" w:color="auto" w:fill="FFFFFF" w:themeFill="background1"/>
        </w:rPr>
        <w:t>альтернативи</w:t>
      </w:r>
      <w:proofErr w:type="spellEnd"/>
      <w:r w:rsidRPr="00E64F7F">
        <w:rPr>
          <w:rFonts w:ascii="Times New Roman" w:hAnsi="Times New Roman" w:cs="Times New Roman"/>
          <w:sz w:val="28"/>
          <w:szCs w:val="28"/>
          <w:shd w:val="clear" w:color="auto" w:fill="FFFFFF" w:themeFill="background1"/>
        </w:rPr>
        <w:t xml:space="preserve"> торфу в </w:t>
      </w:r>
      <w:proofErr w:type="spellStart"/>
      <w:r w:rsidRPr="00E64F7F">
        <w:rPr>
          <w:rFonts w:ascii="Times New Roman" w:hAnsi="Times New Roman" w:cs="Times New Roman"/>
          <w:sz w:val="28"/>
          <w:szCs w:val="28"/>
          <w:shd w:val="clear" w:color="auto" w:fill="FFFFFF" w:themeFill="background1"/>
        </w:rPr>
        <w:t>оболонкових</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матеріалах</w:t>
      </w:r>
      <w:proofErr w:type="spellEnd"/>
      <w:r w:rsidRPr="00E64F7F">
        <w:rPr>
          <w:rFonts w:ascii="Times New Roman" w:hAnsi="Times New Roman" w:cs="Times New Roman"/>
          <w:sz w:val="28"/>
          <w:szCs w:val="28"/>
          <w:shd w:val="clear" w:color="auto" w:fill="FFFFFF" w:themeFill="background1"/>
        </w:rPr>
        <w:t xml:space="preserve"> для </w:t>
      </w:r>
      <w:proofErr w:type="spellStart"/>
      <w:r w:rsidRPr="00E64F7F">
        <w:rPr>
          <w:rFonts w:ascii="Times New Roman" w:hAnsi="Times New Roman" w:cs="Times New Roman"/>
          <w:sz w:val="28"/>
          <w:szCs w:val="28"/>
          <w:shd w:val="clear" w:color="auto" w:fill="FFFFFF" w:themeFill="background1"/>
        </w:rPr>
        <w:t>вирощування</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грибів</w:t>
      </w:r>
      <w:proofErr w:type="spellEnd"/>
      <w:r w:rsidRPr="00E64F7F">
        <w:rPr>
          <w:rFonts w:ascii="Times New Roman" w:hAnsi="Times New Roman" w:cs="Times New Roman"/>
          <w:sz w:val="28"/>
          <w:szCs w:val="28"/>
          <w:shd w:val="clear" w:color="auto" w:fill="FFFFFF" w:themeFill="background1"/>
        </w:rPr>
        <w:t xml:space="preserve">. J. </w:t>
      </w:r>
      <w:proofErr w:type="spellStart"/>
      <w:r w:rsidRPr="00E64F7F">
        <w:rPr>
          <w:rFonts w:ascii="Times New Roman" w:hAnsi="Times New Roman" w:cs="Times New Roman"/>
          <w:sz w:val="28"/>
          <w:szCs w:val="28"/>
          <w:shd w:val="clear" w:color="auto" w:fill="FFFFFF" w:themeFill="background1"/>
        </w:rPr>
        <w:t>Food</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Agric</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Навколишнє</w:t>
      </w:r>
      <w:proofErr w:type="spellEnd"/>
      <w:r w:rsidRPr="00E64F7F">
        <w:rPr>
          <w:rFonts w:ascii="Times New Roman" w:hAnsi="Times New Roman" w:cs="Times New Roman"/>
          <w:sz w:val="28"/>
          <w:szCs w:val="28"/>
          <w:shd w:val="clear" w:color="auto" w:fill="FFFFFF" w:themeFill="background1"/>
        </w:rPr>
        <w:t xml:space="preserve"> </w:t>
      </w:r>
      <w:proofErr w:type="spellStart"/>
      <w:r w:rsidRPr="00E64F7F">
        <w:rPr>
          <w:rFonts w:ascii="Times New Roman" w:hAnsi="Times New Roman" w:cs="Times New Roman"/>
          <w:sz w:val="28"/>
          <w:szCs w:val="28"/>
          <w:shd w:val="clear" w:color="auto" w:fill="FFFFFF" w:themeFill="background1"/>
        </w:rPr>
        <w:t>середовище</w:t>
      </w:r>
      <w:proofErr w:type="spellEnd"/>
      <w:r w:rsidRPr="00E64F7F">
        <w:rPr>
          <w:rFonts w:ascii="Times New Roman" w:hAnsi="Times New Roman" w:cs="Times New Roman"/>
          <w:sz w:val="28"/>
          <w:szCs w:val="28"/>
          <w:shd w:val="clear" w:color="auto" w:fill="FFFFFF" w:themeFill="background1"/>
        </w:rPr>
        <w:t>. 2003, 1, 209–214.</w:t>
      </w:r>
    </w:p>
    <w:p w:rsidR="005F0B3D" w:rsidRPr="001D7F0C" w:rsidRDefault="005F0B3D" w:rsidP="005F0B3D">
      <w:pPr>
        <w:pStyle w:val="a3"/>
        <w:numPr>
          <w:ilvl w:val="0"/>
          <w:numId w:val="22"/>
        </w:numPr>
        <w:autoSpaceDE w:val="0"/>
        <w:autoSpaceDN w:val="0"/>
        <w:adjustRightInd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lang w:val="uk-UA"/>
        </w:rPr>
        <w:t xml:space="preserve"> </w:t>
      </w:r>
      <w:r w:rsidRPr="001D7F0C">
        <w:rPr>
          <w:rFonts w:ascii="Times New Roman" w:hAnsi="Times New Roman" w:cs="Times New Roman"/>
          <w:color w:val="000000" w:themeColor="text1"/>
          <w:sz w:val="28"/>
          <w:szCs w:val="28"/>
          <w:lang w:val="uk-UA"/>
        </w:rPr>
        <w:t>Субстрат</w:t>
      </w:r>
      <w:r w:rsidRPr="001D7F0C">
        <w:rPr>
          <w:rFonts w:ascii="Times New Roman" w:hAnsi="Times New Roman" w:cs="Times New Roman"/>
          <w:color w:val="000000" w:themeColor="text1"/>
          <w:sz w:val="28"/>
          <w:szCs w:val="28"/>
        </w:rPr>
        <w:t xml:space="preserve">ы для культивирования </w:t>
      </w:r>
      <w:proofErr w:type="spellStart"/>
      <w:r>
        <w:rPr>
          <w:rFonts w:ascii="Times New Roman" w:hAnsi="Times New Roman" w:cs="Times New Roman"/>
          <w:color w:val="000000" w:themeColor="text1"/>
          <w:sz w:val="28"/>
          <w:szCs w:val="28"/>
        </w:rPr>
        <w:t>вешенки</w:t>
      </w:r>
      <w:proofErr w:type="spellEnd"/>
      <w:r>
        <w:rPr>
          <w:rFonts w:ascii="Times New Roman" w:hAnsi="Times New Roman" w:cs="Times New Roman"/>
          <w:color w:val="000000" w:themeColor="text1"/>
          <w:sz w:val="28"/>
          <w:szCs w:val="28"/>
        </w:rPr>
        <w:t>: Часть 2</w:t>
      </w:r>
      <w:r w:rsidRPr="001D7F0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Приготовление субстратов. А.Д. Тишенков/ главный специалист Школы </w:t>
      </w:r>
      <w:proofErr w:type="spellStart"/>
      <w:r>
        <w:rPr>
          <w:rFonts w:ascii="Times New Roman" w:hAnsi="Times New Roman" w:cs="Times New Roman"/>
          <w:color w:val="000000" w:themeColor="text1"/>
          <w:sz w:val="28"/>
          <w:szCs w:val="28"/>
        </w:rPr>
        <w:t>грибоводства</w:t>
      </w:r>
      <w:proofErr w:type="spellEnd"/>
      <w:r>
        <w:rPr>
          <w:rFonts w:ascii="Times New Roman" w:hAnsi="Times New Roman" w:cs="Times New Roman"/>
          <w:color w:val="000000" w:themeColor="text1"/>
          <w:sz w:val="28"/>
          <w:szCs w:val="28"/>
        </w:rPr>
        <w:t>/</w:t>
      </w:r>
      <w:r w:rsidRPr="001D7F0C">
        <w:rPr>
          <w:rFonts w:ascii="Times New Roman" w:hAnsi="Times New Roman" w:cs="Times New Roman"/>
          <w:color w:val="000000" w:themeColor="text1"/>
          <w:sz w:val="28"/>
          <w:szCs w:val="28"/>
        </w:rPr>
        <w:t xml:space="preserve"> </w:t>
      </w:r>
      <w:r w:rsidRPr="001D7F0C">
        <w:rPr>
          <w:rFonts w:ascii="Times New Roman" w:hAnsi="Times New Roman" w:cs="Times New Roman"/>
          <w:color w:val="000000"/>
          <w:sz w:val="28"/>
          <w:szCs w:val="28"/>
        </w:rPr>
        <w:t xml:space="preserve">Школа </w:t>
      </w:r>
      <w:proofErr w:type="spellStart"/>
      <w:r w:rsidRPr="001D7F0C">
        <w:rPr>
          <w:rFonts w:ascii="Times New Roman" w:hAnsi="Times New Roman" w:cs="Times New Roman"/>
          <w:color w:val="000000"/>
          <w:sz w:val="28"/>
          <w:szCs w:val="28"/>
        </w:rPr>
        <w:t>грибоводства</w:t>
      </w:r>
      <w:proofErr w:type="spellEnd"/>
      <w:r w:rsidRPr="001D7F0C">
        <w:rPr>
          <w:rFonts w:ascii="Times New Roman" w:hAnsi="Times New Roman" w:cs="Times New Roman"/>
          <w:color w:val="000000"/>
          <w:sz w:val="28"/>
          <w:szCs w:val="28"/>
        </w:rPr>
        <w:t>. Москва - 1999</w:t>
      </w:r>
    </w:p>
    <w:p w:rsidR="005F0B3D" w:rsidRPr="002C7EA2"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sidRPr="002C7EA2">
        <w:rPr>
          <w:rFonts w:ascii="Times New Roman" w:hAnsi="Times New Roman" w:cs="Times New Roman"/>
          <w:sz w:val="28"/>
          <w:szCs w:val="28"/>
          <w:lang w:val="uk-UA"/>
        </w:rPr>
        <w:t xml:space="preserve"> </w:t>
      </w:r>
      <w:r w:rsidRPr="002C7EA2">
        <w:rPr>
          <w:rStyle w:val="a7"/>
          <w:rFonts w:ascii="Times New Roman" w:hAnsi="Times New Roman" w:cs="Times New Roman"/>
          <w:sz w:val="28"/>
          <w:szCs w:val="28"/>
          <w:shd w:val="clear" w:color="auto" w:fill="FFFFFF"/>
        </w:rPr>
        <w:t>Физические основы электроники</w:t>
      </w:r>
      <w:r w:rsidRPr="002C7EA2">
        <w:rPr>
          <w:rStyle w:val="a7"/>
          <w:rFonts w:ascii="Times New Roman" w:hAnsi="Times New Roman" w:cs="Times New Roman"/>
          <w:sz w:val="28"/>
          <w:szCs w:val="28"/>
          <w:shd w:val="clear" w:color="auto" w:fill="FFFFFF"/>
          <w:lang w:val="uk-UA"/>
        </w:rPr>
        <w:t xml:space="preserve">. </w:t>
      </w:r>
      <w:proofErr w:type="spellStart"/>
      <w:r w:rsidRPr="002C7EA2">
        <w:rPr>
          <w:rStyle w:val="a7"/>
          <w:rFonts w:ascii="Times New Roman" w:hAnsi="Times New Roman" w:cs="Times New Roman"/>
          <w:sz w:val="28"/>
          <w:szCs w:val="28"/>
          <w:shd w:val="clear" w:color="auto" w:fill="FFFFFF"/>
          <w:lang w:val="uk-UA"/>
        </w:rPr>
        <w:t>Учебное</w:t>
      </w:r>
      <w:proofErr w:type="spellEnd"/>
      <w:r w:rsidRPr="002C7EA2">
        <w:rPr>
          <w:rStyle w:val="a7"/>
          <w:rFonts w:ascii="Times New Roman" w:hAnsi="Times New Roman" w:cs="Times New Roman"/>
          <w:sz w:val="28"/>
          <w:szCs w:val="28"/>
          <w:shd w:val="clear" w:color="auto" w:fill="FFFFFF"/>
          <w:lang w:val="uk-UA"/>
        </w:rPr>
        <w:t xml:space="preserve"> </w:t>
      </w:r>
      <w:proofErr w:type="spellStart"/>
      <w:r w:rsidRPr="002C7EA2">
        <w:rPr>
          <w:rStyle w:val="a7"/>
          <w:rFonts w:ascii="Times New Roman" w:hAnsi="Times New Roman" w:cs="Times New Roman"/>
          <w:sz w:val="28"/>
          <w:szCs w:val="28"/>
          <w:shd w:val="clear" w:color="auto" w:fill="FFFFFF"/>
          <w:lang w:val="uk-UA"/>
        </w:rPr>
        <w:t>пособие</w:t>
      </w:r>
      <w:proofErr w:type="spellEnd"/>
      <w:r w:rsidRPr="002C7EA2">
        <w:rPr>
          <w:rStyle w:val="a7"/>
          <w:rFonts w:ascii="Times New Roman" w:hAnsi="Times New Roman" w:cs="Times New Roman"/>
          <w:sz w:val="28"/>
          <w:szCs w:val="28"/>
          <w:shd w:val="clear" w:color="auto" w:fill="FFFFFF"/>
          <w:lang w:val="uk-UA"/>
        </w:rPr>
        <w:t xml:space="preserve">. </w:t>
      </w:r>
      <w:r w:rsidRPr="002C7EA2">
        <w:rPr>
          <w:rFonts w:ascii="Times New Roman" w:hAnsi="Times New Roman" w:cs="Times New Roman"/>
          <w:sz w:val="28"/>
          <w:szCs w:val="28"/>
          <w:shd w:val="clear" w:color="auto" w:fill="FFFFFF"/>
        </w:rPr>
        <w:t>Удальцов А.Н.</w:t>
      </w:r>
      <w:r w:rsidRPr="002C7EA2">
        <w:rPr>
          <w:rFonts w:ascii="Times New Roman" w:hAnsi="Times New Roman" w:cs="Times New Roman"/>
          <w:sz w:val="28"/>
          <w:szCs w:val="28"/>
          <w:shd w:val="clear" w:color="auto" w:fill="FFFFFF"/>
          <w:lang w:val="uk-UA"/>
        </w:rPr>
        <w:t xml:space="preserve">, </w:t>
      </w:r>
      <w:proofErr w:type="spellStart"/>
      <w:r w:rsidRPr="002C7EA2">
        <w:rPr>
          <w:rFonts w:ascii="Times New Roman" w:hAnsi="Times New Roman" w:cs="Times New Roman"/>
          <w:sz w:val="28"/>
          <w:szCs w:val="28"/>
          <w:shd w:val="clear" w:color="auto" w:fill="FFFFFF"/>
        </w:rPr>
        <w:t>Шкитина</w:t>
      </w:r>
      <w:proofErr w:type="spellEnd"/>
      <w:r w:rsidRPr="002C7EA2">
        <w:rPr>
          <w:rFonts w:ascii="Times New Roman" w:hAnsi="Times New Roman" w:cs="Times New Roman"/>
          <w:sz w:val="28"/>
          <w:szCs w:val="28"/>
          <w:shd w:val="clear" w:color="auto" w:fill="FFFFFF"/>
        </w:rPr>
        <w:t xml:space="preserve"> Д.С.</w:t>
      </w:r>
      <w:r w:rsidRPr="002C7EA2">
        <w:rPr>
          <w:rFonts w:ascii="Times New Roman" w:hAnsi="Times New Roman" w:cs="Times New Roman"/>
          <w:sz w:val="28"/>
          <w:szCs w:val="28"/>
          <w:shd w:val="clear" w:color="auto" w:fill="FFFFFF"/>
          <w:lang w:val="uk-UA"/>
        </w:rPr>
        <w:t xml:space="preserve"> </w:t>
      </w:r>
      <w:proofErr w:type="spellStart"/>
      <w:r w:rsidRPr="002C7EA2">
        <w:rPr>
          <w:rFonts w:ascii="Times New Roman" w:hAnsi="Times New Roman" w:cs="Times New Roman"/>
          <w:sz w:val="28"/>
          <w:szCs w:val="28"/>
          <w:shd w:val="clear" w:color="auto" w:fill="FFFFFF"/>
        </w:rPr>
        <w:t>СибГУТИ</w:t>
      </w:r>
      <w:proofErr w:type="spellEnd"/>
      <w:r w:rsidRPr="002C7EA2">
        <w:rPr>
          <w:rFonts w:ascii="Times New Roman" w:hAnsi="Times New Roman" w:cs="Times New Roman"/>
          <w:sz w:val="28"/>
          <w:szCs w:val="28"/>
          <w:shd w:val="clear" w:color="auto" w:fill="FFFFFF"/>
        </w:rPr>
        <w:t>, 630102, г. Новосибирск</w:t>
      </w:r>
      <w:r w:rsidRPr="002C7EA2">
        <w:rPr>
          <w:rFonts w:ascii="Times New Roman" w:hAnsi="Times New Roman" w:cs="Times New Roman"/>
          <w:sz w:val="28"/>
          <w:szCs w:val="28"/>
          <w:shd w:val="clear" w:color="auto" w:fill="FFFFFF"/>
          <w:lang w:val="uk-UA"/>
        </w:rPr>
        <w:t>. 16 с. 1998 г.</w:t>
      </w:r>
    </w:p>
    <w:p w:rsidR="005F0B3D" w:rsidRPr="00213F80"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sidRPr="003F7714">
        <w:rPr>
          <w:rFonts w:ascii="Times New Roman" w:hAnsi="Times New Roman" w:cs="Times New Roman"/>
          <w:sz w:val="28"/>
          <w:szCs w:val="28"/>
          <w:lang w:val="uk-UA"/>
        </w:rPr>
        <w:t xml:space="preserve"> </w:t>
      </w:r>
      <w:r w:rsidRPr="003F7714">
        <w:rPr>
          <w:rFonts w:ascii="Times New Roman" w:hAnsi="Times New Roman" w:cs="Times New Roman"/>
          <w:color w:val="000000"/>
          <w:sz w:val="28"/>
          <w:szCs w:val="28"/>
          <w:shd w:val="clear" w:color="auto" w:fill="FFFFFF"/>
        </w:rPr>
        <w:t>Л. А. Девочкин</w:t>
      </w:r>
      <w:r w:rsidRPr="003F7714">
        <w:rPr>
          <w:rFonts w:ascii="Times New Roman" w:hAnsi="Times New Roman" w:cs="Times New Roman"/>
          <w:color w:val="000000"/>
          <w:sz w:val="28"/>
          <w:szCs w:val="28"/>
          <w:shd w:val="clear" w:color="auto" w:fill="FFFFFF"/>
          <w:lang w:val="uk-UA"/>
        </w:rPr>
        <w:t xml:space="preserve"> </w:t>
      </w:r>
      <w:r w:rsidRPr="003F7714">
        <w:rPr>
          <w:rFonts w:ascii="Times New Roman" w:hAnsi="Times New Roman" w:cs="Times New Roman"/>
          <w:color w:val="000000"/>
          <w:sz w:val="28"/>
          <w:szCs w:val="28"/>
          <w:shd w:val="clear" w:color="auto" w:fill="FFFFFF"/>
        </w:rPr>
        <w:t>Шампиньоны</w:t>
      </w:r>
      <w:r w:rsidRPr="003F7714">
        <w:rPr>
          <w:rFonts w:ascii="Times New Roman" w:hAnsi="Times New Roman" w:cs="Times New Roman"/>
          <w:color w:val="000000"/>
          <w:sz w:val="28"/>
          <w:szCs w:val="28"/>
          <w:shd w:val="clear" w:color="auto" w:fill="FFFFFF"/>
          <w:lang w:val="uk-UA"/>
        </w:rPr>
        <w:t xml:space="preserve">. </w:t>
      </w:r>
      <w:r w:rsidRPr="003F7714">
        <w:rPr>
          <w:rFonts w:ascii="Times New Roman" w:hAnsi="Times New Roman" w:cs="Times New Roman"/>
          <w:color w:val="000000"/>
          <w:sz w:val="28"/>
          <w:szCs w:val="28"/>
          <w:shd w:val="clear" w:color="auto" w:fill="FFFFFF"/>
        </w:rPr>
        <w:t>Издание второе, переработанное и дополненное</w:t>
      </w:r>
      <w:r w:rsidRPr="003F7714">
        <w:rPr>
          <w:rFonts w:ascii="Times New Roman" w:hAnsi="Times New Roman" w:cs="Times New Roman"/>
          <w:color w:val="000000"/>
          <w:sz w:val="28"/>
          <w:szCs w:val="28"/>
          <w:shd w:val="clear" w:color="auto" w:fill="FFFFFF"/>
          <w:lang w:val="uk-UA"/>
        </w:rPr>
        <w:t xml:space="preserve">. </w:t>
      </w:r>
      <w:r w:rsidRPr="003F7714">
        <w:rPr>
          <w:rFonts w:ascii="Times New Roman" w:hAnsi="Times New Roman" w:cs="Times New Roman"/>
          <w:color w:val="000000"/>
          <w:sz w:val="28"/>
          <w:szCs w:val="28"/>
          <w:shd w:val="clear" w:color="auto" w:fill="FFFFFF"/>
        </w:rPr>
        <w:t>Москва, ВО "</w:t>
      </w:r>
      <w:proofErr w:type="spellStart"/>
      <w:r w:rsidRPr="003F7714">
        <w:rPr>
          <w:rFonts w:ascii="Times New Roman" w:hAnsi="Times New Roman" w:cs="Times New Roman"/>
          <w:color w:val="000000"/>
          <w:sz w:val="28"/>
          <w:szCs w:val="28"/>
          <w:shd w:val="clear" w:color="auto" w:fill="FFFFFF"/>
        </w:rPr>
        <w:t>Агропромиздат</w:t>
      </w:r>
      <w:proofErr w:type="spellEnd"/>
      <w:r w:rsidRPr="003F7714">
        <w:rPr>
          <w:rFonts w:ascii="Times New Roman" w:hAnsi="Times New Roman" w:cs="Times New Roman"/>
          <w:color w:val="000000"/>
          <w:sz w:val="28"/>
          <w:szCs w:val="28"/>
          <w:shd w:val="clear" w:color="auto" w:fill="FFFFFF"/>
        </w:rPr>
        <w:t xml:space="preserve">", </w:t>
      </w:r>
      <w:proofErr w:type="gramStart"/>
      <w:r w:rsidRPr="003F7714">
        <w:rPr>
          <w:rFonts w:ascii="Times New Roman" w:hAnsi="Times New Roman" w:cs="Times New Roman"/>
          <w:color w:val="000000"/>
          <w:sz w:val="28"/>
          <w:szCs w:val="28"/>
          <w:shd w:val="clear" w:color="auto" w:fill="FFFFFF"/>
        </w:rPr>
        <w:t>1989 .</w:t>
      </w:r>
      <w:proofErr w:type="gramEnd"/>
      <w:r w:rsidRPr="003F7714">
        <w:rPr>
          <w:rFonts w:ascii="Times New Roman" w:hAnsi="Times New Roman" w:cs="Times New Roman"/>
          <w:color w:val="000000"/>
          <w:sz w:val="28"/>
          <w:szCs w:val="28"/>
          <w:shd w:val="clear" w:color="auto" w:fill="FFFFFF"/>
        </w:rPr>
        <w:t xml:space="preserve"> - 175 с: ил.</w:t>
      </w:r>
    </w:p>
    <w:p w:rsidR="005F0B3D" w:rsidRPr="00213F80"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sidRPr="00213F80">
        <w:rPr>
          <w:rFonts w:ascii="Times New Roman" w:hAnsi="Times New Roman" w:cs="Times New Roman"/>
          <w:color w:val="000000"/>
          <w:sz w:val="28"/>
          <w:szCs w:val="28"/>
          <w:shd w:val="clear" w:color="auto" w:fill="FFFFFF"/>
          <w:lang w:val="uk-UA"/>
        </w:rPr>
        <w:t xml:space="preserve"> </w:t>
      </w:r>
      <w:proofErr w:type="spellStart"/>
      <w:r w:rsidRPr="00213F80">
        <w:rPr>
          <w:rFonts w:ascii="Times New Roman" w:hAnsi="Times New Roman" w:cs="Times New Roman"/>
          <w:color w:val="000000"/>
          <w:sz w:val="28"/>
          <w:szCs w:val="28"/>
          <w:shd w:val="clear" w:color="auto" w:fill="FFFFFF"/>
          <w:lang w:val="uk-UA"/>
        </w:rPr>
        <w:t>Крот</w:t>
      </w:r>
      <w:proofErr w:type="spellEnd"/>
      <w:r w:rsidRPr="00213F80">
        <w:rPr>
          <w:rFonts w:ascii="Times New Roman" w:hAnsi="Times New Roman" w:cs="Times New Roman"/>
          <w:color w:val="000000"/>
          <w:sz w:val="28"/>
          <w:szCs w:val="28"/>
          <w:shd w:val="clear" w:color="auto" w:fill="FFFFFF"/>
          <w:lang w:val="uk-UA"/>
        </w:rPr>
        <w:t xml:space="preserve"> А. </w:t>
      </w:r>
      <w:proofErr w:type="spellStart"/>
      <w:r w:rsidRPr="00213F80">
        <w:rPr>
          <w:rFonts w:ascii="Times New Roman" w:hAnsi="Times New Roman" w:cs="Times New Roman"/>
          <w:color w:val="000000"/>
          <w:sz w:val="28"/>
          <w:szCs w:val="28"/>
          <w:shd w:val="clear" w:color="auto" w:fill="FFFFFF"/>
          <w:lang w:val="uk-UA"/>
        </w:rPr>
        <w:t>Научная</w:t>
      </w:r>
      <w:proofErr w:type="spellEnd"/>
      <w:r w:rsidRPr="00213F80">
        <w:rPr>
          <w:rFonts w:ascii="Times New Roman" w:hAnsi="Times New Roman" w:cs="Times New Roman"/>
          <w:color w:val="000000"/>
          <w:sz w:val="28"/>
          <w:szCs w:val="28"/>
          <w:shd w:val="clear" w:color="auto" w:fill="FFFFFF"/>
          <w:lang w:val="uk-UA"/>
        </w:rPr>
        <w:t xml:space="preserve"> </w:t>
      </w:r>
      <w:proofErr w:type="spellStart"/>
      <w:r w:rsidRPr="00213F80">
        <w:rPr>
          <w:rFonts w:ascii="Times New Roman" w:hAnsi="Times New Roman" w:cs="Times New Roman"/>
          <w:color w:val="000000"/>
          <w:sz w:val="28"/>
          <w:szCs w:val="28"/>
          <w:shd w:val="clear" w:color="auto" w:fill="FFFFFF"/>
          <w:lang w:val="uk-UA"/>
        </w:rPr>
        <w:t>статья</w:t>
      </w:r>
      <w:proofErr w:type="spellEnd"/>
      <w:r w:rsidRPr="00213F80">
        <w:rPr>
          <w:rFonts w:ascii="Times New Roman" w:hAnsi="Times New Roman" w:cs="Times New Roman"/>
          <w:color w:val="000000"/>
          <w:sz w:val="28"/>
          <w:szCs w:val="28"/>
          <w:shd w:val="clear" w:color="auto" w:fill="FFFFFF"/>
          <w:lang w:val="uk-UA"/>
        </w:rPr>
        <w:t xml:space="preserve">: </w:t>
      </w:r>
      <w:r w:rsidRPr="00213F80">
        <w:rPr>
          <w:rFonts w:ascii="Times New Roman" w:hAnsi="Times New Roman" w:cs="Times New Roman"/>
          <w:color w:val="1C1E21"/>
          <w:sz w:val="28"/>
          <w:szCs w:val="28"/>
        </w:rPr>
        <w:t xml:space="preserve">Переработка субстратов после выращивания грибов с помощью </w:t>
      </w:r>
      <w:proofErr w:type="spellStart"/>
      <w:r w:rsidRPr="00213F80">
        <w:rPr>
          <w:rFonts w:ascii="Times New Roman" w:hAnsi="Times New Roman" w:cs="Times New Roman"/>
          <w:color w:val="1C1E21"/>
          <w:sz w:val="28"/>
          <w:szCs w:val="28"/>
        </w:rPr>
        <w:t>вермикультуры</w:t>
      </w:r>
      <w:proofErr w:type="spellEnd"/>
      <w:r w:rsidRPr="00213F80">
        <w:rPr>
          <w:rFonts w:ascii="Times New Roman" w:hAnsi="Times New Roman" w:cs="Times New Roman"/>
          <w:color w:val="1C1E21"/>
          <w:sz w:val="28"/>
          <w:szCs w:val="28"/>
        </w:rPr>
        <w:t xml:space="preserve"> для последующего использования</w:t>
      </w:r>
      <w:r w:rsidRPr="00213F80">
        <w:rPr>
          <w:rFonts w:ascii="Times New Roman" w:hAnsi="Times New Roman" w:cs="Times New Roman"/>
          <w:color w:val="1C1E21"/>
          <w:sz w:val="28"/>
          <w:szCs w:val="28"/>
          <w:lang w:val="uk-UA"/>
        </w:rPr>
        <w:t xml:space="preserve">. </w:t>
      </w:r>
      <w:proofErr w:type="spellStart"/>
      <w:r w:rsidRPr="00213F80">
        <w:rPr>
          <w:rFonts w:ascii="Times New Roman" w:hAnsi="Times New Roman" w:cs="Times New Roman"/>
          <w:color w:val="1C1E21"/>
          <w:sz w:val="28"/>
          <w:szCs w:val="28"/>
          <w:lang w:val="uk-UA"/>
        </w:rPr>
        <w:t>Организация</w:t>
      </w:r>
      <w:proofErr w:type="spellEnd"/>
      <w:r w:rsidRPr="00213F80">
        <w:rPr>
          <w:rFonts w:ascii="Times New Roman" w:hAnsi="Times New Roman" w:cs="Times New Roman"/>
          <w:color w:val="1C1E21"/>
          <w:sz w:val="28"/>
          <w:szCs w:val="28"/>
          <w:lang w:val="uk-UA"/>
        </w:rPr>
        <w:t xml:space="preserve">: </w:t>
      </w:r>
      <w:proofErr w:type="spellStart"/>
      <w:r w:rsidRPr="00213F80">
        <w:rPr>
          <w:rFonts w:ascii="Times New Roman" w:hAnsi="Times New Roman" w:cs="Times New Roman"/>
          <w:color w:val="1C1E21"/>
          <w:sz w:val="28"/>
          <w:szCs w:val="28"/>
          <w:lang w:val="uk-UA"/>
        </w:rPr>
        <w:t>Органические</w:t>
      </w:r>
      <w:proofErr w:type="spellEnd"/>
      <w:r>
        <w:rPr>
          <w:rFonts w:ascii="Times New Roman" w:hAnsi="Times New Roman" w:cs="Times New Roman"/>
          <w:color w:val="1C1E21"/>
          <w:sz w:val="28"/>
          <w:szCs w:val="28"/>
          <w:lang w:val="uk-UA"/>
        </w:rPr>
        <w:t xml:space="preserve"> </w:t>
      </w:r>
      <w:proofErr w:type="spellStart"/>
      <w:r>
        <w:rPr>
          <w:rFonts w:ascii="Times New Roman" w:hAnsi="Times New Roman" w:cs="Times New Roman"/>
          <w:color w:val="1C1E21"/>
          <w:sz w:val="28"/>
          <w:szCs w:val="28"/>
          <w:lang w:val="uk-UA"/>
        </w:rPr>
        <w:t>удобрения</w:t>
      </w:r>
      <w:proofErr w:type="spellEnd"/>
      <w:r>
        <w:rPr>
          <w:rFonts w:ascii="Times New Roman" w:hAnsi="Times New Roman" w:cs="Times New Roman"/>
          <w:color w:val="1C1E21"/>
          <w:sz w:val="28"/>
          <w:szCs w:val="28"/>
          <w:lang w:val="uk-UA"/>
        </w:rPr>
        <w:t xml:space="preserve">. </w:t>
      </w:r>
      <w:proofErr w:type="spellStart"/>
      <w:r>
        <w:rPr>
          <w:rFonts w:ascii="Times New Roman" w:hAnsi="Times New Roman" w:cs="Times New Roman"/>
          <w:color w:val="1C1E21"/>
          <w:sz w:val="28"/>
          <w:szCs w:val="28"/>
          <w:lang w:val="uk-UA"/>
        </w:rPr>
        <w:t>Применение</w:t>
      </w:r>
      <w:proofErr w:type="spellEnd"/>
      <w:r>
        <w:rPr>
          <w:rFonts w:ascii="Times New Roman" w:hAnsi="Times New Roman" w:cs="Times New Roman"/>
          <w:color w:val="1C1E21"/>
          <w:sz w:val="28"/>
          <w:szCs w:val="28"/>
          <w:lang w:val="uk-UA"/>
        </w:rPr>
        <w:t xml:space="preserve"> и </w:t>
      </w:r>
      <w:proofErr w:type="spellStart"/>
      <w:r>
        <w:rPr>
          <w:rFonts w:ascii="Times New Roman" w:hAnsi="Times New Roman" w:cs="Times New Roman"/>
          <w:color w:val="1C1E21"/>
          <w:sz w:val="28"/>
          <w:szCs w:val="28"/>
          <w:lang w:val="uk-UA"/>
        </w:rPr>
        <w:t>биз</w:t>
      </w:r>
      <w:r w:rsidRPr="00213F80">
        <w:rPr>
          <w:rFonts w:ascii="Times New Roman" w:hAnsi="Times New Roman" w:cs="Times New Roman"/>
          <w:color w:val="1C1E21"/>
          <w:sz w:val="28"/>
          <w:szCs w:val="28"/>
          <w:lang w:val="uk-UA"/>
        </w:rPr>
        <w:t>нес</w:t>
      </w:r>
      <w:proofErr w:type="spellEnd"/>
      <w:r w:rsidRPr="00213F80">
        <w:rPr>
          <w:rFonts w:ascii="Times New Roman" w:hAnsi="Times New Roman" w:cs="Times New Roman"/>
          <w:color w:val="1C1E21"/>
          <w:sz w:val="28"/>
          <w:szCs w:val="28"/>
          <w:lang w:val="uk-UA"/>
        </w:rPr>
        <w:t>. 2012</w:t>
      </w:r>
    </w:p>
    <w:p w:rsidR="005F0B3D" w:rsidRPr="00E10B7E"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sidRPr="00E10B7E">
        <w:rPr>
          <w:rFonts w:ascii="Times New Roman" w:hAnsi="Times New Roman" w:cs="Times New Roman"/>
          <w:sz w:val="28"/>
          <w:szCs w:val="28"/>
        </w:rPr>
        <w:t xml:space="preserve">Янкевич, М. И. </w:t>
      </w:r>
      <w:proofErr w:type="spellStart"/>
      <w:r w:rsidRPr="00E10B7E">
        <w:rPr>
          <w:rFonts w:ascii="Times New Roman" w:hAnsi="Times New Roman" w:cs="Times New Roman"/>
          <w:sz w:val="28"/>
          <w:szCs w:val="28"/>
        </w:rPr>
        <w:t>Биоремедиация</w:t>
      </w:r>
      <w:proofErr w:type="spellEnd"/>
      <w:r w:rsidRPr="00E10B7E">
        <w:rPr>
          <w:rFonts w:ascii="Times New Roman" w:hAnsi="Times New Roman" w:cs="Times New Roman"/>
          <w:sz w:val="28"/>
          <w:szCs w:val="28"/>
        </w:rPr>
        <w:t xml:space="preserve"> почв: вчера, сегодня, завтра / М. И. Янкевич, В. В Хадеева, В. П. Мурыгина // Биосфера: междисциплинарный научный и прикладной журнал. – 2015. – № 7. – С. 199–208.</w:t>
      </w:r>
    </w:p>
    <w:p w:rsidR="005F0B3D" w:rsidRPr="00860301"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sidRPr="00860301">
        <w:rPr>
          <w:rFonts w:ascii="Times New Roman" w:hAnsi="Times New Roman" w:cs="Times New Roman"/>
          <w:sz w:val="28"/>
          <w:szCs w:val="28"/>
          <w:lang w:val="uk-UA"/>
        </w:rPr>
        <w:t xml:space="preserve"> </w:t>
      </w:r>
      <w:r w:rsidRPr="00860301">
        <w:rPr>
          <w:rFonts w:ascii="Times New Roman" w:hAnsi="Times New Roman" w:cs="Times New Roman"/>
          <w:sz w:val="28"/>
          <w:szCs w:val="28"/>
        </w:rPr>
        <w:t>Г. В. Ильина</w:t>
      </w:r>
      <w:r w:rsidRPr="00860301">
        <w:rPr>
          <w:rFonts w:ascii="Times New Roman" w:hAnsi="Times New Roman" w:cs="Times New Roman"/>
          <w:sz w:val="28"/>
          <w:szCs w:val="28"/>
          <w:lang w:val="uk-UA"/>
        </w:rPr>
        <w:t xml:space="preserve">. </w:t>
      </w:r>
      <w:r w:rsidRPr="00860301">
        <w:rPr>
          <w:rFonts w:ascii="Times New Roman" w:hAnsi="Times New Roman" w:cs="Times New Roman"/>
          <w:sz w:val="28"/>
          <w:szCs w:val="28"/>
        </w:rPr>
        <w:t xml:space="preserve">Изучение возможности использования отходов </w:t>
      </w:r>
      <w:proofErr w:type="spellStart"/>
      <w:r w:rsidRPr="00860301">
        <w:rPr>
          <w:rFonts w:ascii="Times New Roman" w:hAnsi="Times New Roman" w:cs="Times New Roman"/>
          <w:sz w:val="28"/>
          <w:szCs w:val="28"/>
        </w:rPr>
        <w:t>грибоводства</w:t>
      </w:r>
      <w:proofErr w:type="spellEnd"/>
      <w:r w:rsidRPr="00860301">
        <w:rPr>
          <w:rFonts w:ascii="Times New Roman" w:hAnsi="Times New Roman" w:cs="Times New Roman"/>
          <w:sz w:val="28"/>
          <w:szCs w:val="28"/>
        </w:rPr>
        <w:t xml:space="preserve"> в </w:t>
      </w:r>
      <w:proofErr w:type="spellStart"/>
      <w:r w:rsidRPr="00860301">
        <w:rPr>
          <w:rFonts w:ascii="Times New Roman" w:hAnsi="Times New Roman" w:cs="Times New Roman"/>
          <w:sz w:val="28"/>
          <w:szCs w:val="28"/>
        </w:rPr>
        <w:t>биоремедиации</w:t>
      </w:r>
      <w:proofErr w:type="spellEnd"/>
      <w:r w:rsidRPr="00860301">
        <w:rPr>
          <w:rFonts w:ascii="Times New Roman" w:hAnsi="Times New Roman" w:cs="Times New Roman"/>
          <w:sz w:val="28"/>
          <w:szCs w:val="28"/>
        </w:rPr>
        <w:t xml:space="preserve"> почв сельскохозяйственного назначения</w:t>
      </w:r>
      <w:r>
        <w:rPr>
          <w:rFonts w:ascii="Times New Roman" w:hAnsi="Times New Roman" w:cs="Times New Roman"/>
          <w:sz w:val="28"/>
          <w:szCs w:val="28"/>
          <w:lang w:val="uk-UA"/>
        </w:rPr>
        <w:t>,</w:t>
      </w:r>
      <w:r w:rsidRPr="00860301">
        <w:rPr>
          <w:rFonts w:ascii="Times New Roman" w:hAnsi="Times New Roman" w:cs="Times New Roman"/>
          <w:sz w:val="28"/>
          <w:szCs w:val="28"/>
          <w:lang w:val="uk-UA"/>
        </w:rPr>
        <w:t xml:space="preserve"> </w:t>
      </w:r>
      <w:r w:rsidRPr="00860301">
        <w:rPr>
          <w:rFonts w:ascii="Times New Roman" w:hAnsi="Times New Roman" w:cs="Times New Roman"/>
          <w:sz w:val="28"/>
          <w:szCs w:val="28"/>
        </w:rPr>
        <w:t>С. А. Сашенкова</w:t>
      </w:r>
      <w:r w:rsidRPr="00860301">
        <w:rPr>
          <w:rFonts w:ascii="Times New Roman" w:hAnsi="Times New Roman" w:cs="Times New Roman"/>
          <w:sz w:val="28"/>
          <w:szCs w:val="28"/>
          <w:lang w:val="uk-UA"/>
        </w:rPr>
        <w:t xml:space="preserve">, </w:t>
      </w:r>
      <w:r w:rsidRPr="00860301">
        <w:rPr>
          <w:rFonts w:ascii="Times New Roman" w:hAnsi="Times New Roman" w:cs="Times New Roman"/>
          <w:sz w:val="28"/>
          <w:szCs w:val="28"/>
        </w:rPr>
        <w:t>Д. Ю. Ильин</w:t>
      </w:r>
      <w:r w:rsidRPr="00860301">
        <w:rPr>
          <w:rFonts w:ascii="Times New Roman" w:hAnsi="Times New Roman" w:cs="Times New Roman"/>
          <w:sz w:val="28"/>
          <w:szCs w:val="28"/>
          <w:lang w:val="uk-UA"/>
        </w:rPr>
        <w:t xml:space="preserve">, </w:t>
      </w:r>
      <w:r w:rsidRPr="00860301">
        <w:rPr>
          <w:rFonts w:ascii="Times New Roman" w:hAnsi="Times New Roman" w:cs="Times New Roman"/>
          <w:sz w:val="28"/>
          <w:szCs w:val="28"/>
        </w:rPr>
        <w:t>«Пензенский государственный аграрный университет», Россия, 2019</w:t>
      </w:r>
    </w:p>
    <w:p w:rsidR="005F0B3D" w:rsidRPr="00FD6F1F"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sidRPr="00FD6F1F">
        <w:rPr>
          <w:rFonts w:ascii="Times New Roman" w:hAnsi="Times New Roman" w:cs="Times New Roman"/>
          <w:sz w:val="28"/>
          <w:szCs w:val="28"/>
          <w:lang w:val="uk-UA"/>
        </w:rPr>
        <w:t xml:space="preserve"> </w:t>
      </w:r>
      <w:r w:rsidRPr="00FD6F1F">
        <w:rPr>
          <w:rFonts w:ascii="Times New Roman" w:hAnsi="Times New Roman" w:cs="Times New Roman"/>
          <w:color w:val="444444"/>
          <w:sz w:val="28"/>
          <w:szCs w:val="28"/>
          <w:shd w:val="clear" w:color="auto" w:fill="FFFFFF"/>
        </w:rPr>
        <w:t xml:space="preserve">Выращивание </w:t>
      </w:r>
      <w:proofErr w:type="spellStart"/>
      <w:r w:rsidRPr="00FD6F1F">
        <w:rPr>
          <w:rFonts w:ascii="Times New Roman" w:hAnsi="Times New Roman" w:cs="Times New Roman"/>
          <w:color w:val="444444"/>
          <w:sz w:val="28"/>
          <w:szCs w:val="28"/>
          <w:shd w:val="clear" w:color="auto" w:fill="FFFFFF"/>
        </w:rPr>
        <w:t>вешенки</w:t>
      </w:r>
      <w:proofErr w:type="spellEnd"/>
      <w:r w:rsidRPr="00FD6F1F">
        <w:rPr>
          <w:rFonts w:ascii="Times New Roman" w:hAnsi="Times New Roman" w:cs="Times New Roman"/>
          <w:color w:val="444444"/>
          <w:sz w:val="28"/>
          <w:szCs w:val="28"/>
          <w:shd w:val="clear" w:color="auto" w:fill="FFFFFF"/>
        </w:rPr>
        <w:t xml:space="preserve"> (</w:t>
      </w:r>
      <w:proofErr w:type="spellStart"/>
      <w:r w:rsidRPr="00FD6F1F">
        <w:rPr>
          <w:rFonts w:ascii="Times New Roman" w:hAnsi="Times New Roman" w:cs="Times New Roman"/>
          <w:color w:val="444444"/>
          <w:sz w:val="28"/>
          <w:szCs w:val="28"/>
          <w:shd w:val="clear" w:color="auto" w:fill="FFFFFF"/>
        </w:rPr>
        <w:t>Приусадьбное</w:t>
      </w:r>
      <w:proofErr w:type="spellEnd"/>
      <w:r w:rsidRPr="00FD6F1F">
        <w:rPr>
          <w:rFonts w:ascii="Times New Roman" w:hAnsi="Times New Roman" w:cs="Times New Roman"/>
          <w:color w:val="444444"/>
          <w:sz w:val="28"/>
          <w:szCs w:val="28"/>
          <w:shd w:val="clear" w:color="auto" w:fill="FFFFFF"/>
        </w:rPr>
        <w:t xml:space="preserve"> хозяйство), Морозов А. И., </w:t>
      </w:r>
      <w:proofErr w:type="spellStart"/>
      <w:r w:rsidRPr="00FD6F1F">
        <w:rPr>
          <w:rFonts w:ascii="Times New Roman" w:hAnsi="Times New Roman" w:cs="Times New Roman"/>
          <w:color w:val="444444"/>
          <w:sz w:val="28"/>
          <w:szCs w:val="28"/>
          <w:shd w:val="clear" w:color="auto" w:fill="FFFFFF"/>
        </w:rPr>
        <w:t>Аст</w:t>
      </w:r>
      <w:proofErr w:type="spellEnd"/>
      <w:r w:rsidRPr="00FD6F1F">
        <w:rPr>
          <w:rFonts w:ascii="Times New Roman" w:hAnsi="Times New Roman" w:cs="Times New Roman"/>
          <w:color w:val="444444"/>
          <w:sz w:val="28"/>
          <w:szCs w:val="28"/>
          <w:shd w:val="clear" w:color="auto" w:fill="FFFFFF"/>
        </w:rPr>
        <w:t xml:space="preserve">, </w:t>
      </w:r>
      <w:proofErr w:type="spellStart"/>
      <w:r w:rsidRPr="00FD6F1F">
        <w:rPr>
          <w:rFonts w:ascii="Times New Roman" w:hAnsi="Times New Roman" w:cs="Times New Roman"/>
          <w:color w:val="444444"/>
          <w:sz w:val="28"/>
          <w:szCs w:val="28"/>
          <w:shd w:val="clear" w:color="auto" w:fill="FFFFFF"/>
        </w:rPr>
        <w:t>Сталкер</w:t>
      </w:r>
      <w:proofErr w:type="spellEnd"/>
      <w:r w:rsidRPr="00FD6F1F">
        <w:rPr>
          <w:rFonts w:ascii="Times New Roman" w:hAnsi="Times New Roman" w:cs="Times New Roman"/>
          <w:color w:val="444444"/>
          <w:sz w:val="28"/>
          <w:szCs w:val="28"/>
          <w:shd w:val="clear" w:color="auto" w:fill="FFFFFF"/>
        </w:rPr>
        <w:t>. 2003, Москва 49 с: ил.</w:t>
      </w:r>
    </w:p>
    <w:p w:rsidR="005F0B3D" w:rsidRPr="000502BB"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color w:val="444444"/>
          <w:sz w:val="28"/>
          <w:szCs w:val="28"/>
          <w:shd w:val="clear" w:color="auto" w:fill="FFFFFF"/>
        </w:rPr>
        <w:lastRenderedPageBreak/>
        <w:t xml:space="preserve"> Технология промышленного выращивания </w:t>
      </w:r>
      <w:proofErr w:type="spellStart"/>
      <w:r>
        <w:rPr>
          <w:rFonts w:ascii="Times New Roman" w:hAnsi="Times New Roman" w:cs="Times New Roman"/>
          <w:color w:val="444444"/>
          <w:sz w:val="28"/>
          <w:szCs w:val="28"/>
          <w:shd w:val="clear" w:color="auto" w:fill="FFFFFF"/>
        </w:rPr>
        <w:t>вешенки</w:t>
      </w:r>
      <w:proofErr w:type="spellEnd"/>
      <w:r>
        <w:rPr>
          <w:rFonts w:ascii="Times New Roman" w:hAnsi="Times New Roman" w:cs="Times New Roman"/>
          <w:color w:val="444444"/>
          <w:sz w:val="28"/>
          <w:szCs w:val="28"/>
          <w:shd w:val="clear" w:color="auto" w:fill="FFFFFF"/>
        </w:rPr>
        <w:t xml:space="preserve"> (Технология: мицелий </w:t>
      </w:r>
      <w:proofErr w:type="spellStart"/>
      <w:r>
        <w:rPr>
          <w:rFonts w:ascii="Times New Roman" w:hAnsi="Times New Roman" w:cs="Times New Roman"/>
          <w:color w:val="444444"/>
          <w:sz w:val="28"/>
          <w:szCs w:val="28"/>
          <w:shd w:val="clear" w:color="auto" w:fill="FFFFFF"/>
        </w:rPr>
        <w:t>вешенки</w:t>
      </w:r>
      <w:proofErr w:type="spellEnd"/>
      <w:r>
        <w:rPr>
          <w:rFonts w:ascii="Times New Roman" w:hAnsi="Times New Roman" w:cs="Times New Roman"/>
          <w:color w:val="444444"/>
          <w:sz w:val="28"/>
          <w:szCs w:val="28"/>
          <w:shd w:val="clear" w:color="auto" w:fill="FFFFFF"/>
        </w:rPr>
        <w:t xml:space="preserve"> и шампиньона). </w:t>
      </w:r>
      <w:proofErr w:type="spellStart"/>
      <w:r>
        <w:rPr>
          <w:rFonts w:ascii="Times New Roman" w:hAnsi="Times New Roman" w:cs="Times New Roman"/>
          <w:color w:val="444444"/>
          <w:sz w:val="28"/>
          <w:szCs w:val="28"/>
          <w:shd w:val="clear" w:color="auto" w:fill="FFFFFF"/>
        </w:rPr>
        <w:t>Асоц</w:t>
      </w:r>
      <w:r>
        <w:rPr>
          <w:rFonts w:ascii="Times New Roman" w:hAnsi="Times New Roman" w:cs="Times New Roman"/>
          <w:color w:val="444444"/>
          <w:sz w:val="28"/>
          <w:szCs w:val="28"/>
          <w:shd w:val="clear" w:color="auto" w:fill="FFFFFF"/>
          <w:lang w:val="uk-UA"/>
        </w:rPr>
        <w:t>іація</w:t>
      </w:r>
      <w:proofErr w:type="spellEnd"/>
      <w:r>
        <w:rPr>
          <w:rFonts w:ascii="Times New Roman" w:hAnsi="Times New Roman" w:cs="Times New Roman"/>
          <w:color w:val="444444"/>
          <w:sz w:val="28"/>
          <w:szCs w:val="28"/>
          <w:shd w:val="clear" w:color="auto" w:fill="FFFFFF"/>
          <w:lang w:val="uk-UA"/>
        </w:rPr>
        <w:t xml:space="preserve"> «Союз </w:t>
      </w:r>
      <w:proofErr w:type="spellStart"/>
      <w:r>
        <w:rPr>
          <w:rFonts w:ascii="Times New Roman" w:hAnsi="Times New Roman" w:cs="Times New Roman"/>
          <w:color w:val="444444"/>
          <w:sz w:val="28"/>
          <w:szCs w:val="28"/>
          <w:shd w:val="clear" w:color="auto" w:fill="FFFFFF"/>
          <w:lang w:val="uk-UA"/>
        </w:rPr>
        <w:t>Грибовиробників</w:t>
      </w:r>
      <w:proofErr w:type="spellEnd"/>
      <w:r>
        <w:rPr>
          <w:rFonts w:ascii="Times New Roman" w:hAnsi="Times New Roman" w:cs="Times New Roman"/>
          <w:color w:val="444444"/>
          <w:sz w:val="28"/>
          <w:szCs w:val="28"/>
          <w:shd w:val="clear" w:color="auto" w:fill="FFFFFF"/>
          <w:lang w:val="uk-UA"/>
        </w:rPr>
        <w:t xml:space="preserve"> України», </w:t>
      </w:r>
      <w:proofErr w:type="spellStart"/>
      <w:r>
        <w:rPr>
          <w:rFonts w:ascii="Times New Roman" w:hAnsi="Times New Roman" w:cs="Times New Roman"/>
          <w:color w:val="444444"/>
          <w:sz w:val="28"/>
          <w:szCs w:val="28"/>
          <w:shd w:val="clear" w:color="auto" w:fill="FFFFFF"/>
          <w:lang w:val="uk-UA"/>
        </w:rPr>
        <w:t>Киев</w:t>
      </w:r>
      <w:proofErr w:type="spellEnd"/>
      <w:r>
        <w:rPr>
          <w:rFonts w:ascii="Times New Roman" w:hAnsi="Times New Roman" w:cs="Times New Roman"/>
          <w:color w:val="444444"/>
          <w:sz w:val="28"/>
          <w:szCs w:val="28"/>
          <w:shd w:val="clear" w:color="auto" w:fill="FFFFFF"/>
          <w:lang w:val="uk-UA"/>
        </w:rPr>
        <w:t>, с: 31.</w:t>
      </w:r>
    </w:p>
    <w:p w:rsidR="005F0B3D"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color w:val="444444"/>
          <w:sz w:val="28"/>
          <w:szCs w:val="28"/>
          <w:shd w:val="clear" w:color="auto" w:fill="FFFFFF"/>
          <w:lang w:val="uk-UA"/>
        </w:rPr>
        <w:t xml:space="preserve">Інтернет ресурс – Комунальні тарифи для розрахунків: </w:t>
      </w:r>
      <w:proofErr w:type="spellStart"/>
      <w:r w:rsidRPr="000502BB">
        <w:rPr>
          <w:rFonts w:ascii="Times New Roman" w:hAnsi="Times New Roman" w:cs="Times New Roman"/>
          <w:sz w:val="28"/>
          <w:szCs w:val="28"/>
          <w:lang w:val="en-US"/>
        </w:rPr>
        <w:t>novakom</w:t>
      </w:r>
      <w:proofErr w:type="spellEnd"/>
      <w:r w:rsidRPr="000502BB">
        <w:rPr>
          <w:rFonts w:ascii="Times New Roman" w:hAnsi="Times New Roman" w:cs="Times New Roman"/>
          <w:sz w:val="28"/>
          <w:szCs w:val="28"/>
          <w:lang w:val="uk-UA"/>
        </w:rPr>
        <w:t>.</w:t>
      </w:r>
      <w:r w:rsidRPr="000502BB">
        <w:rPr>
          <w:rFonts w:ascii="Times New Roman" w:hAnsi="Times New Roman" w:cs="Times New Roman"/>
          <w:sz w:val="28"/>
          <w:szCs w:val="28"/>
          <w:lang w:val="en-US"/>
        </w:rPr>
        <w:t>com</w:t>
      </w:r>
      <w:r w:rsidRPr="000502BB">
        <w:rPr>
          <w:rFonts w:ascii="Times New Roman" w:hAnsi="Times New Roman" w:cs="Times New Roman"/>
          <w:sz w:val="28"/>
          <w:szCs w:val="28"/>
          <w:lang w:val="uk-UA"/>
        </w:rPr>
        <w:t>.</w:t>
      </w:r>
      <w:proofErr w:type="spellStart"/>
      <w:r w:rsidRPr="000502BB">
        <w:rPr>
          <w:rFonts w:ascii="Times New Roman" w:hAnsi="Times New Roman" w:cs="Times New Roman"/>
          <w:sz w:val="28"/>
          <w:szCs w:val="28"/>
          <w:lang w:val="en-US"/>
        </w:rPr>
        <w:t>ua</w:t>
      </w:r>
      <w:proofErr w:type="spellEnd"/>
      <w:r w:rsidRPr="000502BB">
        <w:rPr>
          <w:rFonts w:ascii="Times New Roman" w:hAnsi="Times New Roman" w:cs="Times New Roman"/>
          <w:sz w:val="28"/>
          <w:szCs w:val="28"/>
          <w:lang w:val="uk-UA"/>
        </w:rPr>
        <w:t>.</w:t>
      </w:r>
    </w:p>
    <w:p w:rsidR="005F0B3D" w:rsidRPr="00FD6F1F" w:rsidRDefault="005F0B3D" w:rsidP="005F0B3D">
      <w:pPr>
        <w:pStyle w:val="a3"/>
        <w:numPr>
          <w:ilvl w:val="0"/>
          <w:numId w:val="22"/>
        </w:numPr>
        <w:shd w:val="clear" w:color="auto" w:fill="FFFFFF" w:themeFill="background1"/>
        <w:autoSpaceDE w:val="0"/>
        <w:autoSpaceDN w:val="0"/>
        <w:adjustRightInd w:val="0"/>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Інтернет ресурс: методика розрахунку потужності парогенератора: </w:t>
      </w:r>
      <w:r w:rsidRPr="007E1211">
        <w:rPr>
          <w:rFonts w:ascii="Times New Roman" w:hAnsi="Times New Roman" w:cs="Times New Roman"/>
          <w:sz w:val="28"/>
          <w:szCs w:val="28"/>
          <w:lang w:val="uk-UA"/>
        </w:rPr>
        <w:t>https://adin.ru/primer-rascheta-pgvk.html</w:t>
      </w:r>
    </w:p>
    <w:p w:rsidR="005F0B3D" w:rsidRPr="00C313D3" w:rsidRDefault="005F0B3D" w:rsidP="003A577B">
      <w:pPr>
        <w:pStyle w:val="1"/>
        <w:shd w:val="clear" w:color="auto" w:fill="FFFFFF"/>
        <w:spacing w:before="0" w:beforeAutospacing="0" w:after="0" w:afterAutospacing="0" w:line="360" w:lineRule="auto"/>
        <w:ind w:firstLine="709"/>
        <w:jc w:val="both"/>
        <w:rPr>
          <w:b w:val="0"/>
          <w:sz w:val="28"/>
          <w:szCs w:val="28"/>
          <w:lang w:val="uk-UA"/>
        </w:rPr>
      </w:pPr>
    </w:p>
    <w:sectPr w:rsidR="005F0B3D" w:rsidRPr="00C313D3" w:rsidSect="00BC4E1F">
      <w:footerReference w:type="default" r:id="rId13"/>
      <w:pgSz w:w="11906" w:h="16838"/>
      <w:pgMar w:top="1134" w:right="1133"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22" w:rsidRDefault="005C0C22" w:rsidP="00BC4E1F">
      <w:pPr>
        <w:spacing w:after="0" w:line="240" w:lineRule="auto"/>
      </w:pPr>
      <w:r>
        <w:separator/>
      </w:r>
    </w:p>
  </w:endnote>
  <w:endnote w:type="continuationSeparator" w:id="0">
    <w:p w:rsidR="005C0C22" w:rsidRDefault="005C0C22" w:rsidP="00B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SOCPEUR">
    <w:altName w:val="Arial"/>
    <w:panose1 w:val="00000000000000000000"/>
    <w:charset w:val="CC"/>
    <w:family w:val="swiss"/>
    <w:notTrueType/>
    <w:pitch w:val="variable"/>
    <w:sig w:usb0="00000001" w:usb1="00000000" w:usb2="00000000" w:usb3="00000000" w:csb0="00000005" w:csb1="00000000"/>
  </w:font>
  <w:font w:name="san-serif">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670209"/>
      <w:docPartObj>
        <w:docPartGallery w:val="Page Numbers (Bottom of Page)"/>
        <w:docPartUnique/>
      </w:docPartObj>
    </w:sdtPr>
    <w:sdtEndPr>
      <w:rPr>
        <w:rFonts w:ascii="Times New Roman" w:hAnsi="Times New Roman" w:cs="Times New Roman"/>
        <w:sz w:val="24"/>
        <w:szCs w:val="24"/>
      </w:rPr>
    </w:sdtEndPr>
    <w:sdtContent>
      <w:p w:rsidR="000329D1" w:rsidRPr="00BC4E1F" w:rsidRDefault="000329D1">
        <w:pPr>
          <w:pStyle w:val="ab"/>
          <w:jc w:val="right"/>
          <w:rPr>
            <w:rFonts w:ascii="Times New Roman" w:hAnsi="Times New Roman" w:cs="Times New Roman"/>
            <w:sz w:val="24"/>
            <w:szCs w:val="24"/>
          </w:rPr>
        </w:pPr>
        <w:r w:rsidRPr="00BC4E1F">
          <w:rPr>
            <w:rFonts w:ascii="Times New Roman" w:hAnsi="Times New Roman" w:cs="Times New Roman"/>
            <w:sz w:val="24"/>
            <w:szCs w:val="24"/>
          </w:rPr>
          <w:fldChar w:fldCharType="begin"/>
        </w:r>
        <w:r w:rsidRPr="00BC4E1F">
          <w:rPr>
            <w:rFonts w:ascii="Times New Roman" w:hAnsi="Times New Roman" w:cs="Times New Roman"/>
            <w:sz w:val="24"/>
            <w:szCs w:val="24"/>
          </w:rPr>
          <w:instrText>PAGE   \* MERGEFORMAT</w:instrText>
        </w:r>
        <w:r w:rsidRPr="00BC4E1F">
          <w:rPr>
            <w:rFonts w:ascii="Times New Roman" w:hAnsi="Times New Roman" w:cs="Times New Roman"/>
            <w:sz w:val="24"/>
            <w:szCs w:val="24"/>
          </w:rPr>
          <w:fldChar w:fldCharType="separate"/>
        </w:r>
        <w:r w:rsidR="00CD7AFB">
          <w:rPr>
            <w:rFonts w:ascii="Times New Roman" w:hAnsi="Times New Roman" w:cs="Times New Roman"/>
            <w:noProof/>
            <w:sz w:val="24"/>
            <w:szCs w:val="24"/>
          </w:rPr>
          <w:t>66</w:t>
        </w:r>
        <w:r w:rsidRPr="00BC4E1F">
          <w:rPr>
            <w:rFonts w:ascii="Times New Roman" w:hAnsi="Times New Roman" w:cs="Times New Roman"/>
            <w:sz w:val="24"/>
            <w:szCs w:val="24"/>
          </w:rPr>
          <w:fldChar w:fldCharType="end"/>
        </w:r>
      </w:p>
    </w:sdtContent>
  </w:sdt>
  <w:p w:rsidR="000329D1" w:rsidRPr="00BC4E1F" w:rsidRDefault="000329D1" w:rsidP="00BC4E1F">
    <w:pPr>
      <w:pStyle w:val="ab"/>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22" w:rsidRDefault="005C0C22" w:rsidP="00BC4E1F">
      <w:pPr>
        <w:spacing w:after="0" w:line="240" w:lineRule="auto"/>
      </w:pPr>
      <w:r>
        <w:separator/>
      </w:r>
    </w:p>
  </w:footnote>
  <w:footnote w:type="continuationSeparator" w:id="0">
    <w:p w:rsidR="005C0C22" w:rsidRDefault="005C0C22" w:rsidP="00BC4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066"/>
    <w:multiLevelType w:val="hybridMultilevel"/>
    <w:tmpl w:val="AC00F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962724"/>
    <w:multiLevelType w:val="multilevel"/>
    <w:tmpl w:val="DF72CBD8"/>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784779C"/>
    <w:multiLevelType w:val="hybridMultilevel"/>
    <w:tmpl w:val="DEF63C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C5181C"/>
    <w:multiLevelType w:val="hybridMultilevel"/>
    <w:tmpl w:val="5544A36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0B2F2AD8"/>
    <w:multiLevelType w:val="hybridMultilevel"/>
    <w:tmpl w:val="C22A6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7C5ED0"/>
    <w:multiLevelType w:val="hybridMultilevel"/>
    <w:tmpl w:val="2104E1E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18937A0A"/>
    <w:multiLevelType w:val="hybridMultilevel"/>
    <w:tmpl w:val="D24C23DA"/>
    <w:lvl w:ilvl="0" w:tplc="94AE5BC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D72664E"/>
    <w:multiLevelType w:val="hybridMultilevel"/>
    <w:tmpl w:val="07D25F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DE26DD"/>
    <w:multiLevelType w:val="hybridMultilevel"/>
    <w:tmpl w:val="3C169226"/>
    <w:lvl w:ilvl="0" w:tplc="94AE5B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B60294"/>
    <w:multiLevelType w:val="hybridMultilevel"/>
    <w:tmpl w:val="2B663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363AB4"/>
    <w:multiLevelType w:val="hybridMultilevel"/>
    <w:tmpl w:val="AB66E21A"/>
    <w:lvl w:ilvl="0" w:tplc="2A6CF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FA164A0"/>
    <w:multiLevelType w:val="hybridMultilevel"/>
    <w:tmpl w:val="2A62694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12B5033"/>
    <w:multiLevelType w:val="hybridMultilevel"/>
    <w:tmpl w:val="2E9A16E8"/>
    <w:lvl w:ilvl="0" w:tplc="94AE5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44F4AEB"/>
    <w:multiLevelType w:val="hybridMultilevel"/>
    <w:tmpl w:val="36F23342"/>
    <w:lvl w:ilvl="0" w:tplc="49E2F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6F85B92"/>
    <w:multiLevelType w:val="hybridMultilevel"/>
    <w:tmpl w:val="189C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970C34"/>
    <w:multiLevelType w:val="hybridMultilevel"/>
    <w:tmpl w:val="C59EC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4B262A"/>
    <w:multiLevelType w:val="hybridMultilevel"/>
    <w:tmpl w:val="8B548146"/>
    <w:lvl w:ilvl="0" w:tplc="FF4EE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CE2B7C"/>
    <w:multiLevelType w:val="multilevel"/>
    <w:tmpl w:val="606A23E2"/>
    <w:lvl w:ilvl="0">
      <w:start w:val="1"/>
      <w:numFmt w:val="decimal"/>
      <w:lvlText w:val="%1."/>
      <w:lvlJc w:val="left"/>
      <w:pPr>
        <w:ind w:left="1069" w:hanging="360"/>
      </w:pPr>
      <w:rPr>
        <w:rFonts w:hint="default"/>
      </w:rPr>
    </w:lvl>
    <w:lvl w:ilvl="1">
      <w:start w:val="3"/>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5D246D59"/>
    <w:multiLevelType w:val="hybridMultilevel"/>
    <w:tmpl w:val="866C51C8"/>
    <w:lvl w:ilvl="0" w:tplc="5FA225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E7A2E67"/>
    <w:multiLevelType w:val="hybridMultilevel"/>
    <w:tmpl w:val="FACE61B8"/>
    <w:lvl w:ilvl="0" w:tplc="389E5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920C17"/>
    <w:multiLevelType w:val="hybridMultilevel"/>
    <w:tmpl w:val="ACF60B2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6D89755A"/>
    <w:multiLevelType w:val="hybridMultilevel"/>
    <w:tmpl w:val="A168835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4"/>
  </w:num>
  <w:num w:numId="2">
    <w:abstractNumId w:val="13"/>
  </w:num>
  <w:num w:numId="3">
    <w:abstractNumId w:val="10"/>
  </w:num>
  <w:num w:numId="4">
    <w:abstractNumId w:val="17"/>
  </w:num>
  <w:num w:numId="5">
    <w:abstractNumId w:val="21"/>
  </w:num>
  <w:num w:numId="6">
    <w:abstractNumId w:val="5"/>
  </w:num>
  <w:num w:numId="7">
    <w:abstractNumId w:val="11"/>
  </w:num>
  <w:num w:numId="8">
    <w:abstractNumId w:val="3"/>
  </w:num>
  <w:num w:numId="9">
    <w:abstractNumId w:val="19"/>
  </w:num>
  <w:num w:numId="10">
    <w:abstractNumId w:val="20"/>
  </w:num>
  <w:num w:numId="11">
    <w:abstractNumId w:val="15"/>
  </w:num>
  <w:num w:numId="12">
    <w:abstractNumId w:val="0"/>
  </w:num>
  <w:num w:numId="13">
    <w:abstractNumId w:val="7"/>
  </w:num>
  <w:num w:numId="14">
    <w:abstractNumId w:val="1"/>
  </w:num>
  <w:num w:numId="15">
    <w:abstractNumId w:val="2"/>
  </w:num>
  <w:num w:numId="16">
    <w:abstractNumId w:val="9"/>
  </w:num>
  <w:num w:numId="17">
    <w:abstractNumId w:val="4"/>
  </w:num>
  <w:num w:numId="18">
    <w:abstractNumId w:val="12"/>
  </w:num>
  <w:num w:numId="19">
    <w:abstractNumId w:val="6"/>
  </w:num>
  <w:num w:numId="20">
    <w:abstractNumId w:val="8"/>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2C"/>
    <w:rsid w:val="00002352"/>
    <w:rsid w:val="00003B05"/>
    <w:rsid w:val="000040DD"/>
    <w:rsid w:val="00025779"/>
    <w:rsid w:val="000329D1"/>
    <w:rsid w:val="000354D6"/>
    <w:rsid w:val="000477A4"/>
    <w:rsid w:val="00071888"/>
    <w:rsid w:val="000777A7"/>
    <w:rsid w:val="00097C19"/>
    <w:rsid w:val="000C0BA0"/>
    <w:rsid w:val="000D7911"/>
    <w:rsid w:val="000E75B1"/>
    <w:rsid w:val="000F5972"/>
    <w:rsid w:val="00106739"/>
    <w:rsid w:val="001102AD"/>
    <w:rsid w:val="00110DD0"/>
    <w:rsid w:val="001164CB"/>
    <w:rsid w:val="00121B3B"/>
    <w:rsid w:val="0012412A"/>
    <w:rsid w:val="001301E1"/>
    <w:rsid w:val="0013779A"/>
    <w:rsid w:val="001428BF"/>
    <w:rsid w:val="00143BD5"/>
    <w:rsid w:val="00150158"/>
    <w:rsid w:val="00151307"/>
    <w:rsid w:val="0015368D"/>
    <w:rsid w:val="00170E70"/>
    <w:rsid w:val="001763D3"/>
    <w:rsid w:val="00185DB9"/>
    <w:rsid w:val="00192D1A"/>
    <w:rsid w:val="001D37F5"/>
    <w:rsid w:val="001D63BC"/>
    <w:rsid w:val="001E1DB4"/>
    <w:rsid w:val="001E72C1"/>
    <w:rsid w:val="002118B1"/>
    <w:rsid w:val="00223AC2"/>
    <w:rsid w:val="002254A1"/>
    <w:rsid w:val="00231CB4"/>
    <w:rsid w:val="002474CB"/>
    <w:rsid w:val="00265094"/>
    <w:rsid w:val="0026615A"/>
    <w:rsid w:val="0028117A"/>
    <w:rsid w:val="00286BF2"/>
    <w:rsid w:val="00287F3F"/>
    <w:rsid w:val="00290002"/>
    <w:rsid w:val="002A4F2F"/>
    <w:rsid w:val="002B3B19"/>
    <w:rsid w:val="002B54F6"/>
    <w:rsid w:val="002B57A6"/>
    <w:rsid w:val="002C2AD1"/>
    <w:rsid w:val="002C7899"/>
    <w:rsid w:val="002D14AC"/>
    <w:rsid w:val="002D4DF6"/>
    <w:rsid w:val="002F1C61"/>
    <w:rsid w:val="0030693D"/>
    <w:rsid w:val="003079FD"/>
    <w:rsid w:val="00311461"/>
    <w:rsid w:val="00336721"/>
    <w:rsid w:val="00342578"/>
    <w:rsid w:val="0035506A"/>
    <w:rsid w:val="003557B7"/>
    <w:rsid w:val="00367697"/>
    <w:rsid w:val="00370DE7"/>
    <w:rsid w:val="00375D35"/>
    <w:rsid w:val="003945AA"/>
    <w:rsid w:val="00396A51"/>
    <w:rsid w:val="003A1B71"/>
    <w:rsid w:val="003A31B3"/>
    <w:rsid w:val="003A3A6B"/>
    <w:rsid w:val="003A577B"/>
    <w:rsid w:val="003A6BCD"/>
    <w:rsid w:val="003B68AA"/>
    <w:rsid w:val="003B7C76"/>
    <w:rsid w:val="003C197D"/>
    <w:rsid w:val="003C2793"/>
    <w:rsid w:val="003D2430"/>
    <w:rsid w:val="003D6154"/>
    <w:rsid w:val="003F0AB4"/>
    <w:rsid w:val="003F1EEF"/>
    <w:rsid w:val="0040369D"/>
    <w:rsid w:val="00410B33"/>
    <w:rsid w:val="00423C0D"/>
    <w:rsid w:val="00430BFB"/>
    <w:rsid w:val="00476BB1"/>
    <w:rsid w:val="004B10D6"/>
    <w:rsid w:val="004B2353"/>
    <w:rsid w:val="004B358A"/>
    <w:rsid w:val="004D53E4"/>
    <w:rsid w:val="004E414C"/>
    <w:rsid w:val="004E485B"/>
    <w:rsid w:val="004F7115"/>
    <w:rsid w:val="0051149F"/>
    <w:rsid w:val="00511739"/>
    <w:rsid w:val="00512063"/>
    <w:rsid w:val="00530125"/>
    <w:rsid w:val="00546103"/>
    <w:rsid w:val="00564842"/>
    <w:rsid w:val="00567711"/>
    <w:rsid w:val="00567F5E"/>
    <w:rsid w:val="0057016D"/>
    <w:rsid w:val="00580ACC"/>
    <w:rsid w:val="00581F40"/>
    <w:rsid w:val="00597B6F"/>
    <w:rsid w:val="005A2175"/>
    <w:rsid w:val="005B5975"/>
    <w:rsid w:val="005C0C22"/>
    <w:rsid w:val="005C3F44"/>
    <w:rsid w:val="005C471C"/>
    <w:rsid w:val="005F0B3D"/>
    <w:rsid w:val="005F1023"/>
    <w:rsid w:val="005F7352"/>
    <w:rsid w:val="005F7FA5"/>
    <w:rsid w:val="00604FB9"/>
    <w:rsid w:val="00636AA1"/>
    <w:rsid w:val="0064086F"/>
    <w:rsid w:val="00643BC5"/>
    <w:rsid w:val="006457E0"/>
    <w:rsid w:val="00647B4D"/>
    <w:rsid w:val="00650CFB"/>
    <w:rsid w:val="00662CD7"/>
    <w:rsid w:val="006661F9"/>
    <w:rsid w:val="00674504"/>
    <w:rsid w:val="00686030"/>
    <w:rsid w:val="006929E4"/>
    <w:rsid w:val="006A3BD9"/>
    <w:rsid w:val="006A75BF"/>
    <w:rsid w:val="006A792C"/>
    <w:rsid w:val="006B0624"/>
    <w:rsid w:val="006B5DE9"/>
    <w:rsid w:val="006C2117"/>
    <w:rsid w:val="006C7A1E"/>
    <w:rsid w:val="006D3D3C"/>
    <w:rsid w:val="006D5594"/>
    <w:rsid w:val="006D5ECE"/>
    <w:rsid w:val="006E1E2B"/>
    <w:rsid w:val="006F08D7"/>
    <w:rsid w:val="006F0D9C"/>
    <w:rsid w:val="007023E6"/>
    <w:rsid w:val="007047CD"/>
    <w:rsid w:val="0071352B"/>
    <w:rsid w:val="00721170"/>
    <w:rsid w:val="00730E1A"/>
    <w:rsid w:val="00743B22"/>
    <w:rsid w:val="00752B9E"/>
    <w:rsid w:val="007539DA"/>
    <w:rsid w:val="00771CEB"/>
    <w:rsid w:val="007802FC"/>
    <w:rsid w:val="00786503"/>
    <w:rsid w:val="00791494"/>
    <w:rsid w:val="0079584A"/>
    <w:rsid w:val="007B7B10"/>
    <w:rsid w:val="007D5E57"/>
    <w:rsid w:val="007D7E8F"/>
    <w:rsid w:val="007F1F18"/>
    <w:rsid w:val="007F60EC"/>
    <w:rsid w:val="008114FD"/>
    <w:rsid w:val="00815DB2"/>
    <w:rsid w:val="00817283"/>
    <w:rsid w:val="008277E5"/>
    <w:rsid w:val="0083468F"/>
    <w:rsid w:val="00835932"/>
    <w:rsid w:val="008463F3"/>
    <w:rsid w:val="008510F6"/>
    <w:rsid w:val="008536E4"/>
    <w:rsid w:val="00854E2D"/>
    <w:rsid w:val="00855320"/>
    <w:rsid w:val="008712C7"/>
    <w:rsid w:val="008A7774"/>
    <w:rsid w:val="008B02C4"/>
    <w:rsid w:val="008C40B4"/>
    <w:rsid w:val="008C66D8"/>
    <w:rsid w:val="008C71AE"/>
    <w:rsid w:val="008D3AE7"/>
    <w:rsid w:val="008D51CF"/>
    <w:rsid w:val="00910765"/>
    <w:rsid w:val="00910A30"/>
    <w:rsid w:val="00927CAC"/>
    <w:rsid w:val="00933832"/>
    <w:rsid w:val="00936BB7"/>
    <w:rsid w:val="009371CF"/>
    <w:rsid w:val="009452D0"/>
    <w:rsid w:val="0094693D"/>
    <w:rsid w:val="00952526"/>
    <w:rsid w:val="0098505D"/>
    <w:rsid w:val="009A3645"/>
    <w:rsid w:val="009A51A5"/>
    <w:rsid w:val="009B79DA"/>
    <w:rsid w:val="009C2CBD"/>
    <w:rsid w:val="009C627E"/>
    <w:rsid w:val="009C7771"/>
    <w:rsid w:val="009F0D17"/>
    <w:rsid w:val="009F3243"/>
    <w:rsid w:val="009F6460"/>
    <w:rsid w:val="00A023DD"/>
    <w:rsid w:val="00A12B20"/>
    <w:rsid w:val="00A13A2C"/>
    <w:rsid w:val="00A15B5F"/>
    <w:rsid w:val="00A1628D"/>
    <w:rsid w:val="00A239D8"/>
    <w:rsid w:val="00A3626B"/>
    <w:rsid w:val="00A4036B"/>
    <w:rsid w:val="00A520D1"/>
    <w:rsid w:val="00A529FA"/>
    <w:rsid w:val="00A534DB"/>
    <w:rsid w:val="00A53637"/>
    <w:rsid w:val="00A54A0B"/>
    <w:rsid w:val="00A54B47"/>
    <w:rsid w:val="00A63DA1"/>
    <w:rsid w:val="00A81819"/>
    <w:rsid w:val="00A91EE6"/>
    <w:rsid w:val="00A95E2C"/>
    <w:rsid w:val="00A976DD"/>
    <w:rsid w:val="00AA5F6E"/>
    <w:rsid w:val="00AB1E31"/>
    <w:rsid w:val="00AC0184"/>
    <w:rsid w:val="00AC30DE"/>
    <w:rsid w:val="00AC3469"/>
    <w:rsid w:val="00AC6F35"/>
    <w:rsid w:val="00AD5D59"/>
    <w:rsid w:val="00AF1AD9"/>
    <w:rsid w:val="00AF39DD"/>
    <w:rsid w:val="00AF3AE6"/>
    <w:rsid w:val="00AF66D2"/>
    <w:rsid w:val="00AF7621"/>
    <w:rsid w:val="00B01EF9"/>
    <w:rsid w:val="00B06988"/>
    <w:rsid w:val="00B10A67"/>
    <w:rsid w:val="00B1705C"/>
    <w:rsid w:val="00B171BA"/>
    <w:rsid w:val="00B17DFA"/>
    <w:rsid w:val="00B2004D"/>
    <w:rsid w:val="00B25ED0"/>
    <w:rsid w:val="00B366B9"/>
    <w:rsid w:val="00B43D10"/>
    <w:rsid w:val="00B4525C"/>
    <w:rsid w:val="00B73A90"/>
    <w:rsid w:val="00B77C62"/>
    <w:rsid w:val="00B80CCB"/>
    <w:rsid w:val="00B81653"/>
    <w:rsid w:val="00B82084"/>
    <w:rsid w:val="00B83A83"/>
    <w:rsid w:val="00B87AAB"/>
    <w:rsid w:val="00B90098"/>
    <w:rsid w:val="00BA060E"/>
    <w:rsid w:val="00BA0AF3"/>
    <w:rsid w:val="00BB074D"/>
    <w:rsid w:val="00BC4E1F"/>
    <w:rsid w:val="00BD00ED"/>
    <w:rsid w:val="00BD4CDA"/>
    <w:rsid w:val="00BE4692"/>
    <w:rsid w:val="00BE5B7D"/>
    <w:rsid w:val="00BF36BC"/>
    <w:rsid w:val="00C070B6"/>
    <w:rsid w:val="00C13B24"/>
    <w:rsid w:val="00C16A52"/>
    <w:rsid w:val="00C21057"/>
    <w:rsid w:val="00C313D3"/>
    <w:rsid w:val="00C43D40"/>
    <w:rsid w:val="00C5127E"/>
    <w:rsid w:val="00C54F84"/>
    <w:rsid w:val="00C6054B"/>
    <w:rsid w:val="00C67921"/>
    <w:rsid w:val="00C73D9F"/>
    <w:rsid w:val="00C845B2"/>
    <w:rsid w:val="00C9352D"/>
    <w:rsid w:val="00C974EC"/>
    <w:rsid w:val="00CA05EE"/>
    <w:rsid w:val="00CB7F15"/>
    <w:rsid w:val="00CC0975"/>
    <w:rsid w:val="00CC0D40"/>
    <w:rsid w:val="00CC4ADA"/>
    <w:rsid w:val="00CC4C30"/>
    <w:rsid w:val="00CC6EC5"/>
    <w:rsid w:val="00CD1422"/>
    <w:rsid w:val="00CD58A0"/>
    <w:rsid w:val="00CD6CC2"/>
    <w:rsid w:val="00CD7AFB"/>
    <w:rsid w:val="00CE0429"/>
    <w:rsid w:val="00CE3EBA"/>
    <w:rsid w:val="00CF2EFF"/>
    <w:rsid w:val="00CF3339"/>
    <w:rsid w:val="00CF4F33"/>
    <w:rsid w:val="00CF73D2"/>
    <w:rsid w:val="00D0300C"/>
    <w:rsid w:val="00D0442E"/>
    <w:rsid w:val="00D06FDD"/>
    <w:rsid w:val="00D070A3"/>
    <w:rsid w:val="00D102DB"/>
    <w:rsid w:val="00D11408"/>
    <w:rsid w:val="00D16A65"/>
    <w:rsid w:val="00D229CB"/>
    <w:rsid w:val="00D26464"/>
    <w:rsid w:val="00D335D2"/>
    <w:rsid w:val="00D46AD9"/>
    <w:rsid w:val="00D54C6F"/>
    <w:rsid w:val="00D55333"/>
    <w:rsid w:val="00D64CD3"/>
    <w:rsid w:val="00D7482A"/>
    <w:rsid w:val="00D85A8E"/>
    <w:rsid w:val="00D870BF"/>
    <w:rsid w:val="00DA08FF"/>
    <w:rsid w:val="00DA2718"/>
    <w:rsid w:val="00DB4C2B"/>
    <w:rsid w:val="00DB65BC"/>
    <w:rsid w:val="00DC644E"/>
    <w:rsid w:val="00DC64F1"/>
    <w:rsid w:val="00DD7693"/>
    <w:rsid w:val="00DE0A08"/>
    <w:rsid w:val="00DF3A6E"/>
    <w:rsid w:val="00E14199"/>
    <w:rsid w:val="00E15947"/>
    <w:rsid w:val="00E40206"/>
    <w:rsid w:val="00E45C7E"/>
    <w:rsid w:val="00E4616E"/>
    <w:rsid w:val="00E703BB"/>
    <w:rsid w:val="00E758F1"/>
    <w:rsid w:val="00E776CD"/>
    <w:rsid w:val="00E81C08"/>
    <w:rsid w:val="00E821D6"/>
    <w:rsid w:val="00E83D9C"/>
    <w:rsid w:val="00E93178"/>
    <w:rsid w:val="00E9515A"/>
    <w:rsid w:val="00EA0D89"/>
    <w:rsid w:val="00EA585B"/>
    <w:rsid w:val="00EA6EA4"/>
    <w:rsid w:val="00EA76D5"/>
    <w:rsid w:val="00EB2193"/>
    <w:rsid w:val="00EC79AE"/>
    <w:rsid w:val="00ED082B"/>
    <w:rsid w:val="00F21120"/>
    <w:rsid w:val="00F21467"/>
    <w:rsid w:val="00F237C7"/>
    <w:rsid w:val="00F2682A"/>
    <w:rsid w:val="00F3012A"/>
    <w:rsid w:val="00F33E5E"/>
    <w:rsid w:val="00F40059"/>
    <w:rsid w:val="00F46F3E"/>
    <w:rsid w:val="00F518B3"/>
    <w:rsid w:val="00F60CCE"/>
    <w:rsid w:val="00F6485B"/>
    <w:rsid w:val="00F76204"/>
    <w:rsid w:val="00F765B9"/>
    <w:rsid w:val="00F815C4"/>
    <w:rsid w:val="00F87222"/>
    <w:rsid w:val="00F90997"/>
    <w:rsid w:val="00FB2B1E"/>
    <w:rsid w:val="00FB7FE2"/>
    <w:rsid w:val="00FD2EDF"/>
    <w:rsid w:val="00FD4DB0"/>
    <w:rsid w:val="00FF069B"/>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76B28-F25B-4693-B391-342D1AF1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7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AA"/>
    <w:pPr>
      <w:ind w:left="720"/>
      <w:contextualSpacing/>
    </w:pPr>
  </w:style>
  <w:style w:type="paragraph" w:customStyle="1" w:styleId="western">
    <w:name w:val="western"/>
    <w:basedOn w:val="a"/>
    <w:rsid w:val="008C7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79DA"/>
    <w:rPr>
      <w:rFonts w:ascii="Times New Roman" w:eastAsia="Times New Roman" w:hAnsi="Times New Roman" w:cs="Times New Roman"/>
      <w:b/>
      <w:bCs/>
      <w:kern w:val="36"/>
      <w:sz w:val="48"/>
      <w:szCs w:val="48"/>
      <w:lang w:eastAsia="ru-RU"/>
    </w:rPr>
  </w:style>
  <w:style w:type="table" w:styleId="a4">
    <w:name w:val="Table Grid"/>
    <w:basedOn w:val="a1"/>
    <w:uiPriority w:val="59"/>
    <w:rsid w:val="009B79D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9B7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Чертежный"/>
    <w:rsid w:val="00F40059"/>
    <w:pPr>
      <w:spacing w:after="0" w:line="240" w:lineRule="auto"/>
      <w:jc w:val="both"/>
    </w:pPr>
    <w:rPr>
      <w:rFonts w:ascii="ISOCPEUR" w:eastAsia="Times New Roman" w:hAnsi="ISOCPEUR" w:cs="Times New Roman"/>
      <w:i/>
      <w:sz w:val="28"/>
      <w:szCs w:val="20"/>
      <w:lang w:val="uk-UA" w:eastAsia="ru-RU"/>
    </w:rPr>
  </w:style>
  <w:style w:type="character" w:styleId="a7">
    <w:name w:val="Strong"/>
    <w:basedOn w:val="a0"/>
    <w:uiPriority w:val="22"/>
    <w:qFormat/>
    <w:rsid w:val="00512063"/>
    <w:rPr>
      <w:b/>
      <w:bCs/>
    </w:rPr>
  </w:style>
  <w:style w:type="character" w:styleId="a8">
    <w:name w:val="Placeholder Text"/>
    <w:basedOn w:val="a0"/>
    <w:uiPriority w:val="99"/>
    <w:semiHidden/>
    <w:rsid w:val="00E776CD"/>
    <w:rPr>
      <w:color w:val="808080"/>
    </w:rPr>
  </w:style>
  <w:style w:type="paragraph" w:styleId="a9">
    <w:name w:val="header"/>
    <w:basedOn w:val="a"/>
    <w:link w:val="aa"/>
    <w:uiPriority w:val="99"/>
    <w:unhideWhenUsed/>
    <w:rsid w:val="00BC4E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4E1F"/>
  </w:style>
  <w:style w:type="paragraph" w:styleId="ab">
    <w:name w:val="footer"/>
    <w:basedOn w:val="a"/>
    <w:link w:val="ac"/>
    <w:uiPriority w:val="99"/>
    <w:unhideWhenUsed/>
    <w:rsid w:val="00BC4E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4E1F"/>
  </w:style>
  <w:style w:type="character" w:customStyle="1" w:styleId="2">
    <w:name w:val="Основной текст (2) + Курсив"/>
    <w:rsid w:val="005F0B3D"/>
    <w:rPr>
      <w:i/>
      <w:iCs/>
      <w:color w:val="000000"/>
      <w:spacing w:val="0"/>
      <w:w w:val="100"/>
      <w:position w:val="0"/>
      <w:sz w:val="26"/>
      <w:szCs w:val="26"/>
      <w:lang w:val="uk-UA" w:eastAsia="uk-UA" w:bidi="ar-SA"/>
    </w:rPr>
  </w:style>
  <w:style w:type="character" w:styleId="ad">
    <w:name w:val="Emphasis"/>
    <w:basedOn w:val="a0"/>
    <w:uiPriority w:val="99"/>
    <w:qFormat/>
    <w:rsid w:val="00032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99660">
      <w:bodyDiv w:val="1"/>
      <w:marLeft w:val="0"/>
      <w:marRight w:val="0"/>
      <w:marTop w:val="0"/>
      <w:marBottom w:val="0"/>
      <w:divBdr>
        <w:top w:val="none" w:sz="0" w:space="0" w:color="auto"/>
        <w:left w:val="none" w:sz="0" w:space="0" w:color="auto"/>
        <w:bottom w:val="none" w:sz="0" w:space="0" w:color="auto"/>
        <w:right w:val="none" w:sz="0" w:space="0" w:color="auto"/>
      </w:divBdr>
    </w:div>
    <w:div w:id="1534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bn.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18800</TotalTime>
  <Pages>63</Pages>
  <Words>13593</Words>
  <Characters>77483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eHOT</dc:creator>
  <cp:keywords/>
  <dc:description/>
  <cp:lastModifiedBy>Darin</cp:lastModifiedBy>
  <cp:revision>57</cp:revision>
  <dcterms:created xsi:type="dcterms:W3CDTF">2020-11-06T15:39:00Z</dcterms:created>
  <dcterms:modified xsi:type="dcterms:W3CDTF">2020-12-04T15:29:00Z</dcterms:modified>
</cp:coreProperties>
</file>