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626" w:rsidRPr="0063146F" w:rsidRDefault="00713626" w:rsidP="00713626">
      <w:pPr>
        <w:ind w:firstLine="709"/>
        <w:jc w:val="center"/>
        <w:rPr>
          <w:kern w:val="1"/>
          <w:sz w:val="28"/>
          <w:lang w:val="uk-UA" w:eastAsia="hi-IN" w:bidi="hi-IN"/>
        </w:rPr>
      </w:pPr>
      <w:r w:rsidRPr="0063146F">
        <w:rPr>
          <w:kern w:val="1"/>
          <w:sz w:val="28"/>
          <w:lang w:val="uk-UA" w:eastAsia="hi-IN" w:bidi="hi-IN"/>
        </w:rPr>
        <w:t xml:space="preserve">МІНІСТЕРСТВО ОСВІТИ І НАУКИ УКРАЇНИ </w:t>
      </w:r>
    </w:p>
    <w:p w:rsidR="00713626" w:rsidRPr="0063146F" w:rsidRDefault="00713626" w:rsidP="00713626">
      <w:pPr>
        <w:suppressAutoHyphens/>
        <w:ind w:firstLine="709"/>
        <w:jc w:val="center"/>
        <w:rPr>
          <w:kern w:val="1"/>
          <w:sz w:val="28"/>
          <w:lang w:val="uk-UA" w:eastAsia="hi-IN" w:bidi="hi-IN"/>
        </w:rPr>
      </w:pPr>
      <w:r w:rsidRPr="0063146F">
        <w:rPr>
          <w:kern w:val="1"/>
          <w:sz w:val="28"/>
          <w:lang w:val="uk-UA" w:eastAsia="hi-IN" w:bidi="hi-IN"/>
        </w:rPr>
        <w:t>Державний вищий навчальний заклад</w:t>
      </w:r>
    </w:p>
    <w:p w:rsidR="00713626" w:rsidRPr="0063146F" w:rsidRDefault="00713626" w:rsidP="00713626">
      <w:pPr>
        <w:suppressAutoHyphens/>
        <w:ind w:firstLine="709"/>
        <w:jc w:val="center"/>
        <w:rPr>
          <w:kern w:val="1"/>
          <w:sz w:val="28"/>
          <w:lang w:val="uk-UA" w:eastAsia="hi-IN" w:bidi="hi-IN"/>
        </w:rPr>
      </w:pPr>
      <w:r w:rsidRPr="0063146F">
        <w:rPr>
          <w:kern w:val="1"/>
          <w:sz w:val="28"/>
          <w:lang w:val="uk-UA" w:eastAsia="hi-IN" w:bidi="hi-IN"/>
        </w:rPr>
        <w:t xml:space="preserve"> “Криворізький національний університет”</w:t>
      </w:r>
    </w:p>
    <w:p w:rsidR="00713626" w:rsidRPr="0063146F" w:rsidRDefault="00713626" w:rsidP="00713626">
      <w:pPr>
        <w:suppressAutoHyphens/>
        <w:ind w:firstLine="709"/>
        <w:jc w:val="center"/>
        <w:rPr>
          <w:i/>
          <w:kern w:val="1"/>
          <w:sz w:val="28"/>
          <w:lang w:val="uk-UA" w:eastAsia="hi-IN" w:bidi="hi-IN"/>
        </w:rPr>
      </w:pPr>
      <w:r w:rsidRPr="0063146F">
        <w:rPr>
          <w:i/>
          <w:kern w:val="1"/>
          <w:sz w:val="28"/>
          <w:lang w:val="uk-UA" w:eastAsia="hi-IN" w:bidi="hi-IN"/>
        </w:rPr>
        <w:t>Кафедра екології</w:t>
      </w:r>
    </w:p>
    <w:p w:rsidR="00713626" w:rsidRPr="0063146F" w:rsidRDefault="00713626" w:rsidP="00713626">
      <w:pPr>
        <w:suppressAutoHyphens/>
        <w:ind w:firstLine="709"/>
        <w:jc w:val="center"/>
        <w:rPr>
          <w:i/>
          <w:kern w:val="1"/>
          <w:sz w:val="32"/>
          <w:szCs w:val="32"/>
          <w:lang w:val="uk-UA" w:eastAsia="hi-IN" w:bidi="hi-IN"/>
        </w:rPr>
      </w:pPr>
    </w:p>
    <w:p w:rsidR="00713626" w:rsidRPr="0063146F" w:rsidRDefault="00713626" w:rsidP="00713626">
      <w:pPr>
        <w:suppressAutoHyphens/>
        <w:ind w:firstLine="709"/>
        <w:jc w:val="center"/>
        <w:rPr>
          <w:i/>
          <w:kern w:val="1"/>
          <w:sz w:val="32"/>
          <w:szCs w:val="32"/>
          <w:lang w:val="uk-UA" w:eastAsia="hi-IN" w:bidi="hi-IN"/>
        </w:rPr>
      </w:pPr>
    </w:p>
    <w:p w:rsidR="00713626" w:rsidRPr="0063146F" w:rsidRDefault="00713626" w:rsidP="00713626">
      <w:pPr>
        <w:suppressAutoHyphens/>
        <w:ind w:firstLine="709"/>
        <w:rPr>
          <w:kern w:val="1"/>
          <w:sz w:val="28"/>
          <w:lang w:val="uk-UA" w:eastAsia="hi-IN" w:bidi="hi-IN"/>
        </w:rPr>
      </w:pPr>
    </w:p>
    <w:p w:rsidR="00696E2F" w:rsidRPr="0063146F" w:rsidRDefault="00713626" w:rsidP="00713626">
      <w:pPr>
        <w:suppressAutoHyphens/>
        <w:ind w:right="5101"/>
        <w:rPr>
          <w:kern w:val="1"/>
          <w:sz w:val="28"/>
          <w:lang w:val="uk-UA" w:eastAsia="hi-IN" w:bidi="hi-IN"/>
        </w:rPr>
      </w:pPr>
      <w:r w:rsidRPr="0063146F">
        <w:rPr>
          <w:kern w:val="1"/>
          <w:sz w:val="28"/>
          <w:lang w:val="uk-UA" w:eastAsia="hi-IN" w:bidi="hi-IN"/>
        </w:rPr>
        <w:t xml:space="preserve">Cтудент </w:t>
      </w:r>
    </w:p>
    <w:p w:rsidR="00696E2F" w:rsidRPr="0063146F" w:rsidRDefault="00696E2F" w:rsidP="00713626">
      <w:pPr>
        <w:suppressAutoHyphens/>
        <w:ind w:right="5101"/>
        <w:rPr>
          <w:kern w:val="1"/>
          <w:sz w:val="28"/>
          <w:lang w:val="uk-UA" w:eastAsia="hi-IN" w:bidi="hi-IN"/>
        </w:rPr>
      </w:pPr>
      <w:r w:rsidRPr="0063146F">
        <w:rPr>
          <w:kern w:val="1"/>
          <w:sz w:val="28"/>
          <w:lang w:val="uk-UA" w:eastAsia="hi-IN" w:bidi="hi-IN"/>
        </w:rPr>
        <w:t>Глебенко Н.О.</w:t>
      </w:r>
    </w:p>
    <w:p w:rsidR="00713626" w:rsidRPr="0063146F" w:rsidRDefault="00713626" w:rsidP="00713626">
      <w:pPr>
        <w:suppressAutoHyphens/>
        <w:ind w:right="5101"/>
        <w:rPr>
          <w:kern w:val="1"/>
          <w:sz w:val="28"/>
          <w:lang w:val="uk-UA" w:eastAsia="hi-IN" w:bidi="hi-IN"/>
        </w:rPr>
      </w:pPr>
      <w:r w:rsidRPr="0063146F">
        <w:rPr>
          <w:b/>
          <w:kern w:val="1"/>
          <w:sz w:val="28"/>
          <w:lang w:val="uk-UA" w:eastAsia="hi-IN" w:bidi="hi-IN"/>
        </w:rPr>
        <w:t xml:space="preserve"> </w:t>
      </w:r>
      <w:r w:rsidRPr="0063146F">
        <w:rPr>
          <w:kern w:val="1"/>
          <w:sz w:val="28"/>
          <w:lang w:val="uk-UA" w:eastAsia="hi-IN" w:bidi="hi-IN"/>
        </w:rPr>
        <w:t>денна форма навчання  спеціальність  101</w:t>
      </w:r>
      <w:r w:rsidRPr="0063146F">
        <w:rPr>
          <w:i/>
          <w:kern w:val="1"/>
          <w:sz w:val="28"/>
          <w:lang w:val="uk-UA" w:eastAsia="hi-IN" w:bidi="hi-IN"/>
        </w:rPr>
        <w:t xml:space="preserve"> – </w:t>
      </w:r>
      <w:r w:rsidRPr="0063146F">
        <w:rPr>
          <w:kern w:val="1"/>
          <w:sz w:val="28"/>
          <w:lang w:val="uk-UA" w:eastAsia="hi-IN" w:bidi="hi-IN"/>
        </w:rPr>
        <w:t>екологія</w:t>
      </w:r>
    </w:p>
    <w:p w:rsidR="00713626" w:rsidRPr="0063146F" w:rsidRDefault="00713626" w:rsidP="00713626">
      <w:pPr>
        <w:suppressAutoHyphens/>
        <w:ind w:firstLine="709"/>
        <w:rPr>
          <w:kern w:val="1"/>
          <w:sz w:val="28"/>
          <w:lang w:val="uk-UA" w:eastAsia="hi-IN" w:bidi="hi-IN"/>
        </w:rPr>
      </w:pPr>
      <w:r w:rsidRPr="0063146F">
        <w:rPr>
          <w:kern w:val="1"/>
          <w:sz w:val="28"/>
          <w:lang w:val="uk-UA" w:eastAsia="hi-IN" w:bidi="hi-IN"/>
        </w:rPr>
        <w:t xml:space="preserve"> </w:t>
      </w:r>
    </w:p>
    <w:p w:rsidR="00713626" w:rsidRPr="0063146F" w:rsidRDefault="00713626" w:rsidP="00713626">
      <w:pPr>
        <w:suppressAutoHyphens/>
        <w:ind w:firstLine="709"/>
        <w:rPr>
          <w:kern w:val="1"/>
          <w:sz w:val="28"/>
          <w:lang w:val="uk-UA" w:eastAsia="hi-IN" w:bidi="hi-IN"/>
        </w:rPr>
      </w:pPr>
    </w:p>
    <w:p w:rsidR="00713626" w:rsidRPr="0063146F" w:rsidRDefault="00713626" w:rsidP="00713626">
      <w:pPr>
        <w:suppressAutoHyphens/>
        <w:ind w:firstLine="709"/>
        <w:rPr>
          <w:kern w:val="1"/>
          <w:sz w:val="28"/>
          <w:lang w:val="uk-UA" w:eastAsia="hi-IN" w:bidi="hi-IN"/>
        </w:rPr>
      </w:pPr>
    </w:p>
    <w:p w:rsidR="00713626" w:rsidRPr="0063146F" w:rsidRDefault="00713626" w:rsidP="00713626">
      <w:pPr>
        <w:suppressAutoHyphens/>
        <w:ind w:left="4820"/>
        <w:rPr>
          <w:kern w:val="1"/>
          <w:sz w:val="28"/>
          <w:lang w:val="uk-UA" w:eastAsia="hi-IN" w:bidi="hi-IN"/>
        </w:rPr>
      </w:pPr>
      <w:r w:rsidRPr="0063146F">
        <w:rPr>
          <w:kern w:val="1"/>
          <w:sz w:val="28"/>
          <w:lang w:val="uk-UA" w:eastAsia="hi-IN" w:bidi="hi-IN"/>
        </w:rPr>
        <w:t xml:space="preserve">«Допускається до захисту» </w:t>
      </w:r>
    </w:p>
    <w:p w:rsidR="00713626" w:rsidRPr="0063146F" w:rsidRDefault="00713626" w:rsidP="00713626">
      <w:pPr>
        <w:suppressAutoHyphens/>
        <w:ind w:left="4820"/>
        <w:rPr>
          <w:i/>
          <w:kern w:val="1"/>
          <w:sz w:val="28"/>
          <w:lang w:val="uk-UA" w:eastAsia="hi-IN" w:bidi="hi-IN"/>
        </w:rPr>
      </w:pPr>
      <w:r w:rsidRPr="0063146F">
        <w:rPr>
          <w:kern w:val="1"/>
          <w:sz w:val="28"/>
          <w:lang w:val="uk-UA" w:eastAsia="hi-IN" w:bidi="hi-IN"/>
        </w:rPr>
        <w:t>Зав. кафедри, доктор медичних наук  _________________</w:t>
      </w:r>
      <w:r w:rsidRPr="0063146F">
        <w:rPr>
          <w:i/>
          <w:kern w:val="1"/>
          <w:sz w:val="28"/>
          <w:lang w:val="uk-UA" w:eastAsia="hi-IN" w:bidi="hi-IN"/>
        </w:rPr>
        <w:t>А. М.</w:t>
      </w:r>
      <w:r w:rsidRPr="0063146F">
        <w:rPr>
          <w:kern w:val="1"/>
          <w:sz w:val="28"/>
          <w:lang w:val="uk-UA" w:eastAsia="hi-IN" w:bidi="hi-IN"/>
        </w:rPr>
        <w:t xml:space="preserve"> </w:t>
      </w:r>
      <w:r w:rsidRPr="0063146F">
        <w:rPr>
          <w:i/>
          <w:kern w:val="1"/>
          <w:sz w:val="28"/>
          <w:lang w:val="uk-UA" w:eastAsia="hi-IN" w:bidi="hi-IN"/>
        </w:rPr>
        <w:t xml:space="preserve">Бондаренко </w:t>
      </w:r>
    </w:p>
    <w:p w:rsidR="00713626" w:rsidRPr="0063146F" w:rsidRDefault="00713626" w:rsidP="00713626">
      <w:pPr>
        <w:suppressAutoHyphens/>
        <w:ind w:left="4820"/>
        <w:jc w:val="both"/>
        <w:rPr>
          <w:kern w:val="1"/>
          <w:sz w:val="28"/>
          <w:lang w:val="uk-UA" w:eastAsia="hi-IN" w:bidi="hi-IN"/>
        </w:rPr>
      </w:pPr>
      <w:r w:rsidRPr="0063146F">
        <w:rPr>
          <w:kern w:val="1"/>
          <w:sz w:val="28"/>
          <w:lang w:val="uk-UA" w:eastAsia="hi-IN" w:bidi="hi-IN"/>
        </w:rPr>
        <w:t xml:space="preserve">«___»_______________ 2020 р. </w:t>
      </w:r>
    </w:p>
    <w:p w:rsidR="00713626" w:rsidRPr="0063146F" w:rsidRDefault="00713626" w:rsidP="00713626">
      <w:pPr>
        <w:suppressAutoHyphens/>
        <w:ind w:firstLine="709"/>
        <w:rPr>
          <w:kern w:val="1"/>
          <w:sz w:val="28"/>
          <w:lang w:val="uk-UA" w:eastAsia="hi-IN" w:bidi="hi-IN"/>
        </w:rPr>
      </w:pPr>
      <w:r w:rsidRPr="0063146F">
        <w:rPr>
          <w:kern w:val="1"/>
          <w:sz w:val="28"/>
          <w:lang w:val="uk-UA" w:eastAsia="hi-IN" w:bidi="hi-IN"/>
        </w:rPr>
        <w:t xml:space="preserve"> </w:t>
      </w:r>
    </w:p>
    <w:p w:rsidR="00713626" w:rsidRPr="0063146F" w:rsidRDefault="00713626" w:rsidP="00713626">
      <w:pPr>
        <w:suppressAutoHyphens/>
        <w:ind w:firstLine="709"/>
        <w:rPr>
          <w:kern w:val="1"/>
          <w:sz w:val="28"/>
          <w:lang w:val="uk-UA" w:eastAsia="hi-IN" w:bidi="hi-IN"/>
        </w:rPr>
      </w:pPr>
    </w:p>
    <w:p w:rsidR="00713626" w:rsidRPr="0063146F" w:rsidRDefault="00713626" w:rsidP="00713626">
      <w:pPr>
        <w:suppressAutoHyphens/>
        <w:ind w:firstLine="709"/>
        <w:rPr>
          <w:kern w:val="1"/>
          <w:sz w:val="28"/>
          <w:lang w:val="uk-UA" w:eastAsia="hi-IN" w:bidi="hi-IN"/>
        </w:rPr>
      </w:pPr>
      <w:r w:rsidRPr="0063146F">
        <w:rPr>
          <w:kern w:val="1"/>
          <w:sz w:val="28"/>
          <w:lang w:val="uk-UA" w:eastAsia="hi-IN" w:bidi="hi-IN"/>
        </w:rPr>
        <w:t xml:space="preserve"> </w:t>
      </w:r>
    </w:p>
    <w:p w:rsidR="00713626" w:rsidRPr="0063146F" w:rsidRDefault="00713626" w:rsidP="00713626">
      <w:pPr>
        <w:suppressAutoHyphens/>
        <w:jc w:val="center"/>
        <w:rPr>
          <w:kern w:val="1"/>
          <w:sz w:val="28"/>
          <w:lang w:val="uk-UA" w:eastAsia="hi-IN" w:bidi="hi-IN"/>
        </w:rPr>
      </w:pPr>
      <w:r w:rsidRPr="0063146F">
        <w:rPr>
          <w:b/>
          <w:kern w:val="1"/>
          <w:sz w:val="32"/>
          <w:szCs w:val="32"/>
          <w:lang w:val="uk-UA" w:eastAsia="hi-IN" w:bidi="hi-IN"/>
        </w:rPr>
        <w:t xml:space="preserve">ВИПУСКНА МАГІСТЕРСЬКА РОБОТА </w:t>
      </w:r>
      <w:r w:rsidRPr="0063146F">
        <w:rPr>
          <w:kern w:val="1"/>
          <w:sz w:val="28"/>
          <w:lang w:val="uk-UA" w:eastAsia="hi-IN" w:bidi="hi-IN"/>
        </w:rPr>
        <w:t xml:space="preserve">на тему: </w:t>
      </w:r>
    </w:p>
    <w:p w:rsidR="00713626" w:rsidRPr="0063146F" w:rsidRDefault="00713626" w:rsidP="00713626">
      <w:pPr>
        <w:suppressAutoHyphens/>
        <w:jc w:val="center"/>
        <w:rPr>
          <w:b/>
          <w:kern w:val="1"/>
          <w:sz w:val="32"/>
          <w:szCs w:val="32"/>
          <w:lang w:val="uk-UA" w:eastAsia="hi-IN" w:bidi="hi-IN"/>
        </w:rPr>
      </w:pPr>
      <w:r w:rsidRPr="0063146F">
        <w:rPr>
          <w:b/>
          <w:kern w:val="1"/>
          <w:sz w:val="32"/>
          <w:szCs w:val="32"/>
          <w:lang w:val="uk-UA" w:eastAsia="hi-IN" w:bidi="hi-IN"/>
        </w:rPr>
        <w:t>«ДОСЛІДЖЕННЯ ТА ОБ</w:t>
      </w:r>
      <w:r w:rsidRPr="0063146F">
        <w:rPr>
          <w:b/>
          <w:bCs/>
          <w:kern w:val="1"/>
          <w:sz w:val="32"/>
          <w:szCs w:val="32"/>
          <w:lang w:eastAsia="hi-IN" w:bidi="hi-IN"/>
        </w:rPr>
        <w:t>Ґ</w:t>
      </w:r>
      <w:r w:rsidRPr="0063146F">
        <w:rPr>
          <w:b/>
          <w:kern w:val="1"/>
          <w:sz w:val="32"/>
          <w:szCs w:val="32"/>
          <w:lang w:val="uk-UA" w:eastAsia="hi-IN" w:bidi="hi-IN"/>
        </w:rPr>
        <w:t>РУНТУВАННЯ МОЖЛИВОСТІ ВИКОРИСТАННЯ ШАХТНИХ</w:t>
      </w:r>
      <w:r w:rsidR="008A6A1B">
        <w:rPr>
          <w:b/>
          <w:kern w:val="1"/>
          <w:sz w:val="32"/>
          <w:szCs w:val="32"/>
          <w:lang w:val="uk-UA" w:eastAsia="hi-IN" w:bidi="hi-IN"/>
        </w:rPr>
        <w:t xml:space="preserve"> ВОД ДЛЯ ПИЛОПОДАВЛЕННЯ НА ВІДК</w:t>
      </w:r>
      <w:r w:rsidRPr="0063146F">
        <w:rPr>
          <w:b/>
          <w:kern w:val="1"/>
          <w:sz w:val="32"/>
          <w:szCs w:val="32"/>
          <w:lang w:val="uk-UA" w:eastAsia="hi-IN" w:bidi="hi-IN"/>
        </w:rPr>
        <w:t xml:space="preserve">РИТИХ РУДНИХ СКЛАДАХ» </w:t>
      </w:r>
    </w:p>
    <w:p w:rsidR="00713626" w:rsidRPr="0063146F" w:rsidRDefault="00713626" w:rsidP="00713626">
      <w:pPr>
        <w:suppressAutoHyphens/>
        <w:jc w:val="center"/>
        <w:rPr>
          <w:b/>
          <w:kern w:val="1"/>
          <w:sz w:val="32"/>
          <w:szCs w:val="32"/>
          <w:lang w:val="uk-UA" w:eastAsia="hi-IN" w:bidi="hi-IN"/>
        </w:rPr>
      </w:pPr>
      <w:r w:rsidRPr="0063146F">
        <w:rPr>
          <w:b/>
          <w:kern w:val="1"/>
          <w:sz w:val="32"/>
          <w:szCs w:val="32"/>
          <w:lang w:val="uk-UA" w:eastAsia="hi-IN" w:bidi="hi-IN"/>
        </w:rPr>
        <w:t xml:space="preserve"> </w:t>
      </w:r>
    </w:p>
    <w:p w:rsidR="00713626" w:rsidRPr="0063146F" w:rsidRDefault="00713626" w:rsidP="00713626">
      <w:pPr>
        <w:suppressAutoHyphens/>
        <w:jc w:val="center"/>
        <w:rPr>
          <w:kern w:val="1"/>
          <w:sz w:val="28"/>
          <w:lang w:val="uk-UA" w:eastAsia="hi-IN" w:bidi="hi-IN"/>
        </w:rPr>
      </w:pPr>
    </w:p>
    <w:p w:rsidR="00713626" w:rsidRPr="0063146F" w:rsidRDefault="00713626" w:rsidP="00713626">
      <w:pPr>
        <w:suppressAutoHyphens/>
        <w:jc w:val="center"/>
        <w:rPr>
          <w:kern w:val="1"/>
          <w:sz w:val="28"/>
          <w:lang w:val="uk-UA" w:eastAsia="hi-IN" w:bidi="hi-IN"/>
        </w:rPr>
      </w:pPr>
      <w:r w:rsidRPr="0063146F">
        <w:rPr>
          <w:kern w:val="1"/>
          <w:sz w:val="28"/>
          <w:lang w:val="uk-UA" w:eastAsia="hi-IN" w:bidi="hi-IN"/>
        </w:rPr>
        <w:t xml:space="preserve"> </w:t>
      </w:r>
    </w:p>
    <w:p w:rsidR="00713626" w:rsidRPr="0063146F" w:rsidRDefault="00713626" w:rsidP="00713626">
      <w:pPr>
        <w:suppressAutoHyphens/>
        <w:jc w:val="center"/>
        <w:rPr>
          <w:kern w:val="1"/>
          <w:sz w:val="28"/>
          <w:lang w:val="uk-UA" w:eastAsia="hi-IN" w:bidi="hi-IN"/>
        </w:rPr>
      </w:pPr>
      <w:r w:rsidRPr="0063146F">
        <w:rPr>
          <w:kern w:val="1"/>
          <w:sz w:val="28"/>
          <w:lang w:val="uk-UA" w:eastAsia="hi-IN" w:bidi="hi-IN"/>
        </w:rPr>
        <w:t xml:space="preserve"> </w:t>
      </w:r>
    </w:p>
    <w:p w:rsidR="00713626" w:rsidRPr="0063146F" w:rsidRDefault="00696E2F" w:rsidP="00F20540">
      <w:pPr>
        <w:tabs>
          <w:tab w:val="center" w:pos="6096"/>
          <w:tab w:val="left" w:pos="8505"/>
        </w:tabs>
        <w:suppressAutoHyphens/>
        <w:ind w:left="4678"/>
        <w:rPr>
          <w:kern w:val="1"/>
          <w:sz w:val="28"/>
          <w:lang w:val="uk-UA" w:eastAsia="hi-IN" w:bidi="hi-IN"/>
        </w:rPr>
      </w:pPr>
      <w:r w:rsidRPr="0063146F">
        <w:rPr>
          <w:kern w:val="1"/>
          <w:sz w:val="28"/>
          <w:lang w:val="uk-UA" w:eastAsia="hi-IN" w:bidi="hi-IN"/>
        </w:rPr>
        <w:t>Дипломник:  Глебенко Н.О.</w:t>
      </w:r>
    </w:p>
    <w:p w:rsidR="00713626" w:rsidRPr="0063146F" w:rsidRDefault="00713626" w:rsidP="00F20540">
      <w:pPr>
        <w:tabs>
          <w:tab w:val="center" w:pos="6096"/>
          <w:tab w:val="left" w:pos="8505"/>
        </w:tabs>
        <w:suppressAutoHyphens/>
        <w:ind w:left="4678"/>
        <w:rPr>
          <w:kern w:val="1"/>
          <w:sz w:val="28"/>
          <w:lang w:val="uk-UA" w:eastAsia="hi-IN" w:bidi="hi-IN"/>
        </w:rPr>
      </w:pPr>
      <w:r w:rsidRPr="0063146F">
        <w:rPr>
          <w:kern w:val="1"/>
          <w:sz w:val="28"/>
          <w:lang w:val="uk-UA" w:eastAsia="hi-IN" w:bidi="hi-IN"/>
        </w:rPr>
        <w:t xml:space="preserve">Керівник:     </w:t>
      </w:r>
      <w:r w:rsidRPr="0063146F">
        <w:rPr>
          <w:sz w:val="28"/>
          <w:szCs w:val="28"/>
          <w:lang w:val="uk-UA"/>
        </w:rPr>
        <w:t>доц., к.т.н. Гацький А.К.</w:t>
      </w:r>
      <w:r w:rsidRPr="0063146F">
        <w:rPr>
          <w:kern w:val="1"/>
          <w:sz w:val="28"/>
          <w:lang w:val="uk-UA" w:eastAsia="hi-IN" w:bidi="hi-IN"/>
        </w:rPr>
        <w:t xml:space="preserve"> </w:t>
      </w:r>
    </w:p>
    <w:p w:rsidR="00713626" w:rsidRPr="0063146F" w:rsidRDefault="00713626" w:rsidP="00F20540">
      <w:pPr>
        <w:suppressAutoHyphens/>
        <w:ind w:left="4678"/>
        <w:jc w:val="both"/>
        <w:rPr>
          <w:kern w:val="1"/>
          <w:sz w:val="28"/>
          <w:lang w:val="uk-UA" w:eastAsia="hi-IN" w:bidi="hi-IN"/>
        </w:rPr>
      </w:pPr>
    </w:p>
    <w:p w:rsidR="00713626" w:rsidRPr="0063146F" w:rsidRDefault="00713626" w:rsidP="00F20540">
      <w:pPr>
        <w:suppressAutoHyphens/>
        <w:ind w:left="4678"/>
        <w:jc w:val="both"/>
        <w:rPr>
          <w:kern w:val="1"/>
          <w:sz w:val="28"/>
          <w:lang w:val="uk-UA" w:eastAsia="hi-IN" w:bidi="hi-IN"/>
        </w:rPr>
      </w:pPr>
    </w:p>
    <w:p w:rsidR="00713626" w:rsidRPr="0063146F" w:rsidRDefault="00713626" w:rsidP="00F20540">
      <w:pPr>
        <w:suppressAutoHyphens/>
        <w:ind w:left="4678"/>
        <w:jc w:val="both"/>
        <w:rPr>
          <w:kern w:val="1"/>
          <w:sz w:val="28"/>
          <w:lang w:val="uk-UA" w:eastAsia="hi-IN" w:bidi="hi-IN"/>
        </w:rPr>
      </w:pPr>
      <w:r w:rsidRPr="0063146F">
        <w:rPr>
          <w:kern w:val="1"/>
          <w:sz w:val="28"/>
          <w:lang w:val="uk-UA" w:eastAsia="hi-IN" w:bidi="hi-IN"/>
        </w:rPr>
        <w:t xml:space="preserve">Засвідчую, що у дипломній роботі немає запозичень з праць інших авторів без відповідних посилань </w:t>
      </w:r>
    </w:p>
    <w:p w:rsidR="00713626" w:rsidRPr="0063146F" w:rsidRDefault="00696E2F" w:rsidP="00F20540">
      <w:pPr>
        <w:suppressAutoHyphens/>
        <w:ind w:left="4678"/>
        <w:jc w:val="both"/>
        <w:rPr>
          <w:kern w:val="1"/>
          <w:sz w:val="28"/>
          <w:lang w:val="uk-UA" w:eastAsia="hi-IN" w:bidi="hi-IN"/>
        </w:rPr>
      </w:pPr>
      <w:r w:rsidRPr="0063146F">
        <w:rPr>
          <w:kern w:val="1"/>
          <w:sz w:val="28"/>
          <w:lang w:val="uk-UA" w:eastAsia="hi-IN" w:bidi="hi-IN"/>
        </w:rPr>
        <w:t>Студент Глебенко Н.О.</w:t>
      </w:r>
      <w:r w:rsidR="00713626" w:rsidRPr="0063146F">
        <w:rPr>
          <w:kern w:val="1"/>
          <w:sz w:val="28"/>
          <w:lang w:val="uk-UA" w:eastAsia="hi-IN" w:bidi="hi-IN"/>
        </w:rPr>
        <w:t xml:space="preserve"> </w:t>
      </w:r>
    </w:p>
    <w:p w:rsidR="00713626" w:rsidRPr="0063146F" w:rsidRDefault="00713626" w:rsidP="00F20540">
      <w:pPr>
        <w:suppressAutoHyphens/>
        <w:ind w:left="4678"/>
        <w:jc w:val="center"/>
        <w:rPr>
          <w:kern w:val="1"/>
          <w:sz w:val="28"/>
          <w:lang w:val="uk-UA" w:eastAsia="hi-IN" w:bidi="hi-IN"/>
        </w:rPr>
      </w:pPr>
    </w:p>
    <w:p w:rsidR="00713626" w:rsidRPr="0063146F" w:rsidRDefault="00713626" w:rsidP="00713626">
      <w:pPr>
        <w:suppressAutoHyphens/>
        <w:jc w:val="center"/>
        <w:rPr>
          <w:kern w:val="1"/>
          <w:sz w:val="28"/>
          <w:lang w:val="uk-UA" w:eastAsia="hi-IN" w:bidi="hi-IN"/>
        </w:rPr>
      </w:pPr>
    </w:p>
    <w:p w:rsidR="00713626" w:rsidRPr="0063146F" w:rsidRDefault="00713626" w:rsidP="00713626">
      <w:pPr>
        <w:suppressAutoHyphens/>
        <w:jc w:val="center"/>
        <w:rPr>
          <w:kern w:val="1"/>
          <w:sz w:val="28"/>
          <w:lang w:val="uk-UA" w:eastAsia="hi-IN" w:bidi="hi-IN"/>
        </w:rPr>
      </w:pPr>
    </w:p>
    <w:p w:rsidR="005B3B3B" w:rsidRDefault="002743D9" w:rsidP="00F20540">
      <w:pPr>
        <w:suppressAutoHyphens/>
        <w:jc w:val="center"/>
        <w:rPr>
          <w:kern w:val="1"/>
          <w:sz w:val="28"/>
          <w:lang w:val="uk-UA" w:eastAsia="hi-IN" w:bidi="hi-IN"/>
        </w:rPr>
      </w:pPr>
      <w:r w:rsidRPr="0063146F">
        <w:rPr>
          <w:kern w:val="1"/>
          <w:sz w:val="28"/>
          <w:lang w:val="uk-UA" w:eastAsia="hi-IN" w:bidi="hi-IN"/>
        </w:rPr>
        <w:t xml:space="preserve">Кривий Ріг </w:t>
      </w:r>
      <w:r w:rsidR="00713626" w:rsidRPr="0063146F">
        <w:rPr>
          <w:kern w:val="1"/>
          <w:sz w:val="28"/>
          <w:lang w:val="uk-UA" w:eastAsia="hi-IN" w:bidi="hi-IN"/>
        </w:rPr>
        <w:t xml:space="preserve"> </w:t>
      </w:r>
    </w:p>
    <w:p w:rsidR="00713626" w:rsidRPr="0063146F" w:rsidRDefault="00713626" w:rsidP="00F20540">
      <w:pPr>
        <w:suppressAutoHyphens/>
        <w:jc w:val="center"/>
        <w:rPr>
          <w:kern w:val="1"/>
          <w:sz w:val="28"/>
          <w:lang w:val="uk-UA" w:eastAsia="hi-IN" w:bidi="hi-IN"/>
        </w:rPr>
      </w:pPr>
      <w:r w:rsidRPr="0063146F">
        <w:rPr>
          <w:kern w:val="1"/>
          <w:sz w:val="28"/>
          <w:lang w:val="uk-UA" w:eastAsia="hi-IN" w:bidi="hi-IN"/>
        </w:rPr>
        <w:t>2020</w:t>
      </w:r>
      <w:r w:rsidR="00F20540" w:rsidRPr="0063146F">
        <w:rPr>
          <w:kern w:val="1"/>
          <w:sz w:val="28"/>
          <w:lang w:val="uk-UA" w:eastAsia="hi-IN" w:bidi="hi-IN"/>
        </w:rPr>
        <w:t xml:space="preserve"> </w:t>
      </w:r>
      <w:r w:rsidRPr="0063146F">
        <w:rPr>
          <w:kern w:val="1"/>
          <w:sz w:val="28"/>
          <w:lang w:val="uk-UA" w:eastAsia="hi-IN" w:bidi="hi-IN"/>
        </w:rPr>
        <w:t xml:space="preserve">р. </w:t>
      </w:r>
    </w:p>
    <w:p w:rsidR="0072749F" w:rsidRPr="0063146F" w:rsidRDefault="0072749F">
      <w:pPr>
        <w:spacing w:after="160" w:line="259" w:lineRule="auto"/>
        <w:rPr>
          <w:sz w:val="28"/>
          <w:szCs w:val="28"/>
          <w:lang w:val="uk-UA"/>
        </w:rPr>
      </w:pPr>
    </w:p>
    <w:p w:rsidR="00BA049B" w:rsidRDefault="00BA049B" w:rsidP="00A2507E">
      <w:pPr>
        <w:spacing w:line="360" w:lineRule="auto"/>
        <w:ind w:firstLine="567"/>
        <w:jc w:val="center"/>
        <w:rPr>
          <w:sz w:val="28"/>
          <w:szCs w:val="28"/>
          <w:lang w:val="uk-UA"/>
        </w:rPr>
      </w:pPr>
    </w:p>
    <w:p w:rsidR="003636B5" w:rsidRPr="005B3B3B" w:rsidRDefault="003636B5" w:rsidP="00043BE5">
      <w:pPr>
        <w:spacing w:line="360" w:lineRule="auto"/>
        <w:ind w:firstLine="567"/>
        <w:jc w:val="center"/>
        <w:rPr>
          <w:b/>
          <w:sz w:val="28"/>
          <w:szCs w:val="28"/>
          <w:lang w:val="uk-UA"/>
        </w:rPr>
      </w:pPr>
      <w:r w:rsidRPr="005B3B3B">
        <w:rPr>
          <w:b/>
          <w:sz w:val="28"/>
          <w:szCs w:val="28"/>
          <w:lang w:val="uk-UA"/>
        </w:rPr>
        <w:lastRenderedPageBreak/>
        <w:t>ЗМІСТ</w:t>
      </w:r>
    </w:p>
    <w:p w:rsidR="003636B5" w:rsidRPr="005B4E9E" w:rsidRDefault="003636B5" w:rsidP="00043BE5">
      <w:pPr>
        <w:spacing w:line="360" w:lineRule="auto"/>
        <w:ind w:firstLine="567"/>
        <w:rPr>
          <w:b/>
          <w:sz w:val="28"/>
          <w:szCs w:val="28"/>
          <w:lang w:val="uk-UA"/>
        </w:rPr>
      </w:pPr>
      <w:r w:rsidRPr="005B4E9E">
        <w:rPr>
          <w:b/>
          <w:sz w:val="28"/>
          <w:szCs w:val="28"/>
          <w:lang w:val="uk-UA"/>
        </w:rPr>
        <w:t>ВСТУП</w:t>
      </w:r>
    </w:p>
    <w:p w:rsidR="003636B5" w:rsidRPr="005B4E9E" w:rsidRDefault="003636B5" w:rsidP="00043BE5">
      <w:pPr>
        <w:pStyle w:val="af6"/>
        <w:spacing w:line="360" w:lineRule="auto"/>
        <w:rPr>
          <w:b/>
        </w:rPr>
      </w:pPr>
      <w:r w:rsidRPr="005B4E9E">
        <w:rPr>
          <w:b/>
        </w:rPr>
        <w:t>1. АНАЛІЗ ПИЛЕУТВОРЕННЯ ПРИ ЗБЕРЕЖЕННІ СИПУЧИХ МАТЕРІАЛІВ</w:t>
      </w:r>
    </w:p>
    <w:p w:rsidR="003636B5" w:rsidRPr="005B4E9E" w:rsidRDefault="003636B5" w:rsidP="00043BE5">
      <w:pPr>
        <w:spacing w:line="360" w:lineRule="auto"/>
        <w:ind w:firstLine="567"/>
        <w:rPr>
          <w:b/>
          <w:sz w:val="28"/>
          <w:szCs w:val="28"/>
          <w:lang w:val="uk-UA"/>
        </w:rPr>
      </w:pPr>
      <w:r w:rsidRPr="005B4E9E">
        <w:rPr>
          <w:b/>
          <w:sz w:val="28"/>
          <w:szCs w:val="28"/>
          <w:lang w:val="uk-UA"/>
        </w:rPr>
        <w:t xml:space="preserve">   1.1. Характеристика відкритих рудних складів та технологічні процеси пов’язані з </w:t>
      </w:r>
      <w:r w:rsidR="005B4E9E">
        <w:rPr>
          <w:b/>
          <w:sz w:val="28"/>
          <w:szCs w:val="28"/>
          <w:lang w:val="uk-UA"/>
        </w:rPr>
        <w:t>пилінням………………………………………………</w:t>
      </w:r>
      <w:r w:rsidR="00930FA1">
        <w:rPr>
          <w:b/>
          <w:sz w:val="28"/>
          <w:szCs w:val="28"/>
          <w:lang w:val="uk-UA"/>
        </w:rPr>
        <w:t>…</w:t>
      </w:r>
      <w:r w:rsidR="007E29C5">
        <w:rPr>
          <w:b/>
          <w:sz w:val="28"/>
          <w:szCs w:val="28"/>
          <w:lang w:val="uk-UA"/>
        </w:rPr>
        <w:t>7</w:t>
      </w:r>
    </w:p>
    <w:p w:rsidR="003636B5" w:rsidRPr="005B4E9E" w:rsidRDefault="003636B5" w:rsidP="00043BE5">
      <w:pPr>
        <w:spacing w:line="360" w:lineRule="auto"/>
        <w:ind w:firstLine="567"/>
        <w:rPr>
          <w:b/>
          <w:sz w:val="28"/>
          <w:szCs w:val="28"/>
          <w:lang w:val="uk-UA"/>
        </w:rPr>
      </w:pPr>
      <w:r w:rsidRPr="005B4E9E">
        <w:rPr>
          <w:b/>
          <w:sz w:val="28"/>
          <w:szCs w:val="28"/>
          <w:lang w:val="uk-UA"/>
        </w:rPr>
        <w:t xml:space="preserve">  1.2. Дослідження фізико-механічних властивостей пилу залізних руд та їх дія на о</w:t>
      </w:r>
      <w:r w:rsidR="00930FA1">
        <w:rPr>
          <w:b/>
          <w:sz w:val="28"/>
          <w:szCs w:val="28"/>
          <w:lang w:val="uk-UA"/>
        </w:rPr>
        <w:t>рганізм людини…………………………………………</w:t>
      </w:r>
      <w:r w:rsidR="004C3F8F">
        <w:rPr>
          <w:b/>
          <w:sz w:val="28"/>
          <w:szCs w:val="28"/>
          <w:lang w:val="uk-UA"/>
        </w:rPr>
        <w:t>..</w:t>
      </w:r>
      <w:r w:rsidR="00930FA1">
        <w:rPr>
          <w:b/>
          <w:sz w:val="28"/>
          <w:szCs w:val="28"/>
          <w:lang w:val="uk-UA"/>
        </w:rPr>
        <w:t>…</w:t>
      </w:r>
      <w:r w:rsidR="007E29C5">
        <w:rPr>
          <w:b/>
          <w:sz w:val="28"/>
          <w:szCs w:val="28"/>
          <w:lang w:val="uk-UA"/>
        </w:rPr>
        <w:t>10</w:t>
      </w:r>
    </w:p>
    <w:p w:rsidR="003636B5" w:rsidRPr="005B4E9E" w:rsidRDefault="003636B5" w:rsidP="00043BE5">
      <w:pPr>
        <w:spacing w:line="360" w:lineRule="auto"/>
        <w:ind w:firstLine="567"/>
        <w:rPr>
          <w:b/>
          <w:sz w:val="28"/>
          <w:szCs w:val="28"/>
          <w:lang w:val="uk-UA"/>
        </w:rPr>
      </w:pPr>
      <w:r w:rsidRPr="005B4E9E">
        <w:rPr>
          <w:b/>
          <w:sz w:val="28"/>
          <w:szCs w:val="28"/>
          <w:lang w:val="uk-UA"/>
        </w:rPr>
        <w:t xml:space="preserve">   1.3. Дослідження погодно-кліматичних умов на території відкритих складів Криворіз</w:t>
      </w:r>
      <w:r w:rsidR="005B4E9E">
        <w:rPr>
          <w:b/>
          <w:sz w:val="28"/>
          <w:szCs w:val="28"/>
          <w:lang w:val="uk-UA"/>
        </w:rPr>
        <w:t>ького басейну………………………………</w:t>
      </w:r>
      <w:r w:rsidR="00930FA1">
        <w:rPr>
          <w:b/>
          <w:sz w:val="28"/>
          <w:szCs w:val="28"/>
          <w:lang w:val="uk-UA"/>
        </w:rPr>
        <w:t>….</w:t>
      </w:r>
      <w:r w:rsidR="007E29C5">
        <w:rPr>
          <w:b/>
          <w:sz w:val="28"/>
          <w:szCs w:val="28"/>
          <w:lang w:val="uk-UA"/>
        </w:rPr>
        <w:t>15</w:t>
      </w:r>
    </w:p>
    <w:p w:rsidR="003636B5" w:rsidRPr="005B4E9E" w:rsidRDefault="003636B5" w:rsidP="00043BE5">
      <w:pPr>
        <w:spacing w:line="360" w:lineRule="auto"/>
        <w:ind w:firstLine="567"/>
        <w:rPr>
          <w:b/>
          <w:sz w:val="28"/>
          <w:szCs w:val="28"/>
          <w:lang w:val="uk-UA"/>
        </w:rPr>
      </w:pPr>
      <w:r w:rsidRPr="005B4E9E">
        <w:rPr>
          <w:b/>
          <w:sz w:val="28"/>
          <w:szCs w:val="28"/>
          <w:lang w:val="uk-UA"/>
        </w:rPr>
        <w:t xml:space="preserve">   1.4. В</w:t>
      </w:r>
      <w:r w:rsidR="005B4E9E">
        <w:rPr>
          <w:b/>
          <w:sz w:val="28"/>
          <w:szCs w:val="28"/>
          <w:lang w:val="uk-UA"/>
        </w:rPr>
        <w:t>исновки…………………………………………………………….</w:t>
      </w:r>
      <w:r w:rsidR="007E29C5">
        <w:rPr>
          <w:b/>
          <w:sz w:val="28"/>
          <w:szCs w:val="28"/>
          <w:lang w:val="uk-UA"/>
        </w:rPr>
        <w:t>22</w:t>
      </w:r>
    </w:p>
    <w:p w:rsidR="003636B5" w:rsidRPr="005B4E9E" w:rsidRDefault="003636B5" w:rsidP="00043BE5">
      <w:pPr>
        <w:spacing w:line="360" w:lineRule="auto"/>
        <w:ind w:firstLine="567"/>
        <w:rPr>
          <w:b/>
          <w:sz w:val="28"/>
          <w:szCs w:val="28"/>
          <w:lang w:val="uk-UA"/>
        </w:rPr>
      </w:pPr>
      <w:r w:rsidRPr="005B4E9E">
        <w:rPr>
          <w:b/>
          <w:sz w:val="28"/>
          <w:szCs w:val="28"/>
          <w:lang w:val="uk-UA"/>
        </w:rPr>
        <w:t>2. РОЗРОБКА СПОСОБІВ ТА ЗАСОБІВ ПИЛОПОДАВЛЕННЯ НА ВІДКРИТИХ РУДНИХ СКЛАДАХ</w:t>
      </w:r>
    </w:p>
    <w:p w:rsidR="003636B5" w:rsidRPr="005B4E9E" w:rsidRDefault="003636B5" w:rsidP="00043BE5">
      <w:pPr>
        <w:spacing w:line="360" w:lineRule="auto"/>
        <w:ind w:firstLine="567"/>
        <w:rPr>
          <w:b/>
          <w:sz w:val="28"/>
          <w:szCs w:val="28"/>
          <w:lang w:val="uk-UA"/>
        </w:rPr>
      </w:pPr>
      <w:r w:rsidRPr="005B4E9E">
        <w:rPr>
          <w:b/>
          <w:sz w:val="28"/>
          <w:szCs w:val="28"/>
          <w:lang w:val="uk-UA"/>
        </w:rPr>
        <w:t xml:space="preserve">   2.1. Характеристика основ</w:t>
      </w:r>
      <w:r w:rsidR="005B4E9E">
        <w:rPr>
          <w:b/>
          <w:sz w:val="28"/>
          <w:szCs w:val="28"/>
          <w:lang w:val="uk-UA"/>
        </w:rPr>
        <w:t>них засобів пилоподавлення………</w:t>
      </w:r>
      <w:r w:rsidR="00930FA1">
        <w:rPr>
          <w:b/>
          <w:sz w:val="28"/>
          <w:szCs w:val="28"/>
          <w:lang w:val="uk-UA"/>
        </w:rPr>
        <w:t>…..</w:t>
      </w:r>
      <w:r w:rsidR="007E29C5">
        <w:rPr>
          <w:b/>
          <w:sz w:val="28"/>
          <w:szCs w:val="28"/>
          <w:lang w:val="uk-UA"/>
        </w:rPr>
        <w:t>23</w:t>
      </w:r>
    </w:p>
    <w:p w:rsidR="003636B5" w:rsidRPr="005B4E9E" w:rsidRDefault="003636B5" w:rsidP="00043BE5">
      <w:pPr>
        <w:spacing w:line="360" w:lineRule="auto"/>
        <w:ind w:firstLine="567"/>
        <w:rPr>
          <w:b/>
          <w:sz w:val="28"/>
          <w:szCs w:val="28"/>
          <w:lang w:val="uk-UA"/>
        </w:rPr>
      </w:pPr>
      <w:r w:rsidRPr="005B4E9E">
        <w:rPr>
          <w:b/>
          <w:sz w:val="28"/>
          <w:szCs w:val="28"/>
          <w:lang w:val="uk-UA"/>
        </w:rPr>
        <w:t xml:space="preserve">   2.2. Розробка зрошувальних пристроїв для пилоподавлення на відкритих руд</w:t>
      </w:r>
      <w:r w:rsidR="005B4E9E">
        <w:rPr>
          <w:b/>
          <w:sz w:val="28"/>
          <w:szCs w:val="28"/>
          <w:lang w:val="uk-UA"/>
        </w:rPr>
        <w:t>них складах…………………………………………………</w:t>
      </w:r>
      <w:r w:rsidR="00930FA1">
        <w:rPr>
          <w:b/>
          <w:sz w:val="28"/>
          <w:szCs w:val="28"/>
          <w:lang w:val="uk-UA"/>
        </w:rPr>
        <w:t>…..</w:t>
      </w:r>
      <w:r w:rsidR="007E29C5">
        <w:rPr>
          <w:b/>
          <w:sz w:val="28"/>
          <w:szCs w:val="28"/>
          <w:lang w:val="uk-UA"/>
        </w:rPr>
        <w:t>25</w:t>
      </w:r>
    </w:p>
    <w:p w:rsidR="003636B5" w:rsidRDefault="003636B5" w:rsidP="00043BE5">
      <w:pPr>
        <w:spacing w:line="360" w:lineRule="auto"/>
        <w:ind w:firstLine="567"/>
        <w:rPr>
          <w:b/>
          <w:sz w:val="28"/>
          <w:szCs w:val="28"/>
          <w:lang w:val="uk-UA"/>
        </w:rPr>
      </w:pPr>
      <w:r w:rsidRPr="005B4E9E">
        <w:rPr>
          <w:b/>
          <w:sz w:val="28"/>
          <w:szCs w:val="28"/>
          <w:lang w:val="uk-UA"/>
        </w:rPr>
        <w:t xml:space="preserve">   2.3. Обґрунтування застосування  пилозв’язуючих розчинів для захисту поверхні рудних складів </w:t>
      </w:r>
      <w:r w:rsidR="005B4E9E">
        <w:rPr>
          <w:b/>
          <w:sz w:val="28"/>
          <w:szCs w:val="28"/>
          <w:lang w:val="uk-UA"/>
        </w:rPr>
        <w:t>від пиління…………………………</w:t>
      </w:r>
      <w:r w:rsidR="0033395A">
        <w:rPr>
          <w:b/>
          <w:sz w:val="28"/>
          <w:szCs w:val="28"/>
          <w:lang w:val="uk-UA"/>
        </w:rPr>
        <w:t>…</w:t>
      </w:r>
      <w:r w:rsidR="00930FA1">
        <w:rPr>
          <w:b/>
          <w:sz w:val="28"/>
          <w:szCs w:val="28"/>
          <w:lang w:val="uk-UA"/>
        </w:rPr>
        <w:t>…</w:t>
      </w:r>
      <w:r w:rsidR="00BA049B">
        <w:rPr>
          <w:b/>
          <w:sz w:val="28"/>
          <w:szCs w:val="28"/>
          <w:lang w:val="uk-UA"/>
        </w:rPr>
        <w:t>30</w:t>
      </w:r>
    </w:p>
    <w:p w:rsidR="0033395A" w:rsidRPr="0033395A" w:rsidRDefault="0033395A" w:rsidP="00043BE5">
      <w:pPr>
        <w:tabs>
          <w:tab w:val="left" w:pos="1134"/>
        </w:tabs>
        <w:spacing w:line="360" w:lineRule="auto"/>
        <w:ind w:right="284"/>
        <w:jc w:val="both"/>
        <w:rPr>
          <w:b/>
          <w:sz w:val="28"/>
          <w:szCs w:val="28"/>
          <w:lang w:val="uk-UA"/>
        </w:rPr>
      </w:pPr>
      <w:r>
        <w:rPr>
          <w:b/>
          <w:sz w:val="28"/>
          <w:szCs w:val="28"/>
          <w:lang w:val="uk-UA"/>
        </w:rPr>
        <w:t xml:space="preserve">              </w:t>
      </w:r>
      <w:r w:rsidRPr="0033395A">
        <w:rPr>
          <w:b/>
          <w:sz w:val="28"/>
          <w:szCs w:val="28"/>
          <w:lang w:val="uk-UA"/>
        </w:rPr>
        <w:t>2.3.1. Пилозв’язуючий розчин</w:t>
      </w:r>
      <w:r>
        <w:rPr>
          <w:b/>
          <w:sz w:val="28"/>
          <w:szCs w:val="28"/>
          <w:lang w:val="uk-UA"/>
        </w:rPr>
        <w:t>……………………………</w:t>
      </w:r>
      <w:r w:rsidR="00930FA1">
        <w:rPr>
          <w:b/>
          <w:sz w:val="28"/>
          <w:szCs w:val="28"/>
          <w:lang w:val="uk-UA"/>
        </w:rPr>
        <w:t>.............</w:t>
      </w:r>
      <w:r w:rsidR="007E29C5">
        <w:rPr>
          <w:b/>
          <w:sz w:val="28"/>
          <w:szCs w:val="28"/>
          <w:lang w:val="uk-UA"/>
        </w:rPr>
        <w:t>31</w:t>
      </w:r>
    </w:p>
    <w:p w:rsidR="0033395A" w:rsidRDefault="004C3F8F" w:rsidP="00043BE5">
      <w:pPr>
        <w:spacing w:line="360" w:lineRule="auto"/>
        <w:jc w:val="center"/>
        <w:rPr>
          <w:b/>
          <w:sz w:val="28"/>
          <w:szCs w:val="28"/>
          <w:lang w:val="uk-UA"/>
        </w:rPr>
      </w:pPr>
      <w:r>
        <w:rPr>
          <w:b/>
          <w:sz w:val="28"/>
          <w:szCs w:val="28"/>
          <w:lang w:val="uk-UA"/>
        </w:rPr>
        <w:t xml:space="preserve">      </w:t>
      </w:r>
      <w:r w:rsidR="00AF3EBC">
        <w:rPr>
          <w:b/>
          <w:sz w:val="28"/>
          <w:szCs w:val="28"/>
          <w:lang w:val="uk-UA"/>
        </w:rPr>
        <w:t xml:space="preserve">        </w:t>
      </w:r>
      <w:r w:rsidR="0033395A">
        <w:rPr>
          <w:b/>
          <w:sz w:val="28"/>
          <w:szCs w:val="28"/>
          <w:lang w:val="uk-UA"/>
        </w:rPr>
        <w:t>2.3.2</w:t>
      </w:r>
      <w:r w:rsidR="0033395A" w:rsidRPr="0063146F">
        <w:rPr>
          <w:b/>
          <w:sz w:val="28"/>
          <w:szCs w:val="28"/>
          <w:lang w:val="uk-UA"/>
        </w:rPr>
        <w:t>. Технологія приготування розчину шахтної води та гіпсу</w:t>
      </w:r>
      <w:r w:rsidR="00BA049B">
        <w:rPr>
          <w:b/>
          <w:sz w:val="28"/>
          <w:szCs w:val="28"/>
          <w:lang w:val="uk-UA"/>
        </w:rPr>
        <w:t>.3</w:t>
      </w:r>
      <w:r w:rsidR="007E29C5">
        <w:rPr>
          <w:b/>
          <w:sz w:val="28"/>
          <w:szCs w:val="28"/>
          <w:lang w:val="uk-UA"/>
        </w:rPr>
        <w:t>5</w:t>
      </w:r>
    </w:p>
    <w:p w:rsidR="0033395A" w:rsidRDefault="0033395A" w:rsidP="00043BE5">
      <w:pPr>
        <w:spacing w:line="360" w:lineRule="auto"/>
        <w:rPr>
          <w:b/>
          <w:sz w:val="28"/>
          <w:szCs w:val="28"/>
          <w:lang w:val="uk-UA"/>
        </w:rPr>
      </w:pPr>
      <w:r>
        <w:rPr>
          <w:b/>
          <w:sz w:val="28"/>
          <w:szCs w:val="28"/>
          <w:lang w:val="uk-UA"/>
        </w:rPr>
        <w:t xml:space="preserve">             </w:t>
      </w:r>
      <w:r w:rsidR="00AF3EBC">
        <w:rPr>
          <w:b/>
          <w:sz w:val="28"/>
          <w:szCs w:val="28"/>
          <w:lang w:val="uk-UA"/>
        </w:rPr>
        <w:t xml:space="preserve"> </w:t>
      </w:r>
      <w:r>
        <w:rPr>
          <w:b/>
          <w:sz w:val="28"/>
          <w:szCs w:val="28"/>
          <w:lang w:val="uk-UA"/>
        </w:rPr>
        <w:t xml:space="preserve"> 2.3.3. </w:t>
      </w:r>
      <w:r w:rsidRPr="0063146F">
        <w:rPr>
          <w:b/>
          <w:sz w:val="28"/>
          <w:szCs w:val="28"/>
          <w:lang w:val="uk-UA"/>
        </w:rPr>
        <w:t>Досліди по визначенню механічної стійкості захисних покриттів на основі шахтної води, глини</w:t>
      </w:r>
      <w:r>
        <w:rPr>
          <w:b/>
          <w:sz w:val="28"/>
          <w:szCs w:val="28"/>
          <w:lang w:val="uk-UA"/>
        </w:rPr>
        <w:t xml:space="preserve"> та гіпсу…………………………</w:t>
      </w:r>
      <w:r w:rsidR="007E29C5">
        <w:rPr>
          <w:b/>
          <w:sz w:val="28"/>
          <w:szCs w:val="28"/>
          <w:lang w:val="uk-UA"/>
        </w:rPr>
        <w:t>36</w:t>
      </w:r>
      <w:bookmarkStart w:id="0" w:name="_GoBack"/>
      <w:bookmarkEnd w:id="0"/>
    </w:p>
    <w:p w:rsidR="00930FA1" w:rsidRDefault="00930FA1" w:rsidP="00043BE5">
      <w:pPr>
        <w:spacing w:line="360" w:lineRule="auto"/>
        <w:rPr>
          <w:b/>
          <w:sz w:val="28"/>
          <w:szCs w:val="28"/>
          <w:lang w:val="uk-UA"/>
        </w:rPr>
      </w:pPr>
      <w:r>
        <w:rPr>
          <w:b/>
          <w:sz w:val="28"/>
          <w:szCs w:val="28"/>
          <w:lang w:val="uk-UA"/>
        </w:rPr>
        <w:t xml:space="preserve">               </w:t>
      </w:r>
      <w:r w:rsidR="00AF3EBC">
        <w:rPr>
          <w:b/>
          <w:sz w:val="28"/>
          <w:szCs w:val="28"/>
          <w:lang w:val="uk-UA"/>
        </w:rPr>
        <w:t xml:space="preserve"> </w:t>
      </w:r>
      <w:r>
        <w:rPr>
          <w:b/>
          <w:sz w:val="28"/>
          <w:szCs w:val="28"/>
          <w:lang w:val="uk-UA"/>
        </w:rPr>
        <w:t>2.3.4.</w:t>
      </w:r>
      <w:r w:rsidRPr="00930FA1">
        <w:rPr>
          <w:b/>
          <w:sz w:val="28"/>
          <w:szCs w:val="28"/>
          <w:lang w:val="uk-UA"/>
        </w:rPr>
        <w:t xml:space="preserve"> </w:t>
      </w:r>
      <w:r w:rsidRPr="0063146F">
        <w:rPr>
          <w:b/>
          <w:sz w:val="28"/>
          <w:szCs w:val="28"/>
          <w:lang w:val="uk-UA"/>
        </w:rPr>
        <w:t xml:space="preserve">Досліди по впливу дії атмосферних опадів на захисне покриття </w:t>
      </w:r>
      <w:r>
        <w:rPr>
          <w:b/>
          <w:sz w:val="28"/>
          <w:szCs w:val="28"/>
          <w:lang w:val="uk-UA"/>
        </w:rPr>
        <w:t>на основі шахтної води та гіпсу…………………………………..</w:t>
      </w:r>
      <w:r w:rsidR="00BA049B">
        <w:rPr>
          <w:b/>
          <w:sz w:val="28"/>
          <w:szCs w:val="28"/>
          <w:lang w:val="uk-UA"/>
        </w:rPr>
        <w:t>37</w:t>
      </w:r>
    </w:p>
    <w:p w:rsidR="003636B5" w:rsidRDefault="003636B5" w:rsidP="00043BE5">
      <w:pPr>
        <w:spacing w:line="360" w:lineRule="auto"/>
        <w:ind w:firstLine="567"/>
        <w:rPr>
          <w:b/>
          <w:sz w:val="28"/>
          <w:szCs w:val="28"/>
          <w:lang w:val="uk-UA"/>
        </w:rPr>
      </w:pPr>
      <w:r w:rsidRPr="005B4E9E">
        <w:rPr>
          <w:b/>
          <w:sz w:val="28"/>
          <w:szCs w:val="28"/>
          <w:lang w:val="uk-UA"/>
        </w:rPr>
        <w:t xml:space="preserve">   2.4. Розробка системи пилоподавлення  на відкритих рудних складах…</w:t>
      </w:r>
      <w:r w:rsidR="0033395A">
        <w:rPr>
          <w:b/>
          <w:sz w:val="28"/>
          <w:szCs w:val="28"/>
          <w:lang w:val="uk-UA"/>
        </w:rPr>
        <w:t>……………………………………………………………………</w:t>
      </w:r>
      <w:r w:rsidR="00930FA1">
        <w:rPr>
          <w:b/>
          <w:sz w:val="28"/>
          <w:szCs w:val="28"/>
          <w:lang w:val="uk-UA"/>
        </w:rPr>
        <w:t>…...</w:t>
      </w:r>
      <w:r w:rsidR="007E29C5">
        <w:rPr>
          <w:b/>
          <w:sz w:val="28"/>
          <w:szCs w:val="28"/>
          <w:lang w:val="uk-UA"/>
        </w:rPr>
        <w:t>40</w:t>
      </w:r>
    </w:p>
    <w:p w:rsidR="003636B5" w:rsidRPr="005B4E9E" w:rsidRDefault="003636B5" w:rsidP="00043BE5">
      <w:pPr>
        <w:spacing w:line="360" w:lineRule="auto"/>
        <w:ind w:firstLine="567"/>
        <w:rPr>
          <w:b/>
          <w:sz w:val="28"/>
          <w:szCs w:val="28"/>
          <w:lang w:val="uk-UA"/>
        </w:rPr>
      </w:pPr>
      <w:r w:rsidRPr="005B4E9E">
        <w:rPr>
          <w:b/>
          <w:sz w:val="28"/>
          <w:szCs w:val="28"/>
          <w:lang w:val="uk-UA"/>
        </w:rPr>
        <w:t xml:space="preserve">   2.5. Розробка вітрозахисних пристроїв для захисту падаючого потоку ру</w:t>
      </w:r>
      <w:r w:rsidR="005B4E9E">
        <w:rPr>
          <w:b/>
          <w:sz w:val="28"/>
          <w:szCs w:val="28"/>
          <w:lang w:val="uk-UA"/>
        </w:rPr>
        <w:t>ди…………………………………………………………………</w:t>
      </w:r>
      <w:r w:rsidR="00930FA1">
        <w:rPr>
          <w:b/>
          <w:sz w:val="28"/>
          <w:szCs w:val="28"/>
          <w:lang w:val="uk-UA"/>
        </w:rPr>
        <w:t>…...</w:t>
      </w:r>
      <w:r w:rsidR="007E29C5">
        <w:rPr>
          <w:b/>
          <w:sz w:val="28"/>
          <w:szCs w:val="28"/>
          <w:lang w:val="uk-UA"/>
        </w:rPr>
        <w:t>44</w:t>
      </w:r>
    </w:p>
    <w:p w:rsidR="003636B5" w:rsidRPr="005B4E9E" w:rsidRDefault="003636B5" w:rsidP="00043BE5">
      <w:pPr>
        <w:spacing w:line="360" w:lineRule="auto"/>
        <w:ind w:firstLine="567"/>
        <w:rPr>
          <w:b/>
          <w:sz w:val="28"/>
          <w:szCs w:val="28"/>
          <w:lang w:val="uk-UA"/>
        </w:rPr>
      </w:pPr>
      <w:r w:rsidRPr="005B4E9E">
        <w:rPr>
          <w:b/>
          <w:sz w:val="28"/>
          <w:szCs w:val="28"/>
          <w:lang w:val="uk-UA"/>
        </w:rPr>
        <w:t xml:space="preserve">    2.6. В</w:t>
      </w:r>
      <w:r w:rsidR="00BA049B">
        <w:rPr>
          <w:b/>
          <w:sz w:val="28"/>
          <w:szCs w:val="28"/>
          <w:lang w:val="uk-UA"/>
        </w:rPr>
        <w:t>исновки……………………………………………………………47</w:t>
      </w:r>
    </w:p>
    <w:p w:rsidR="003636B5" w:rsidRPr="005B4E9E" w:rsidRDefault="003636B5" w:rsidP="00043BE5">
      <w:pPr>
        <w:spacing w:line="360" w:lineRule="auto"/>
        <w:ind w:firstLine="567"/>
        <w:rPr>
          <w:b/>
          <w:sz w:val="28"/>
          <w:szCs w:val="28"/>
          <w:lang w:val="uk-UA"/>
        </w:rPr>
      </w:pPr>
      <w:r w:rsidRPr="005B4E9E">
        <w:rPr>
          <w:b/>
          <w:sz w:val="28"/>
          <w:szCs w:val="28"/>
          <w:lang w:val="uk-UA"/>
        </w:rPr>
        <w:t>ВИСНОВКИ</w:t>
      </w:r>
      <w:r w:rsidR="005B3B3B">
        <w:rPr>
          <w:b/>
          <w:sz w:val="28"/>
          <w:szCs w:val="28"/>
          <w:lang w:val="uk-UA"/>
        </w:rPr>
        <w:t xml:space="preserve"> ТА ПРОПОЗИЦІЇ…………………………………………48</w:t>
      </w:r>
    </w:p>
    <w:p w:rsidR="003636B5" w:rsidRPr="005B4E9E" w:rsidRDefault="003636B5" w:rsidP="00043BE5">
      <w:pPr>
        <w:spacing w:line="360" w:lineRule="auto"/>
        <w:ind w:firstLine="567"/>
        <w:rPr>
          <w:b/>
          <w:sz w:val="28"/>
          <w:szCs w:val="28"/>
          <w:lang w:val="uk-UA"/>
        </w:rPr>
      </w:pPr>
      <w:r w:rsidRPr="005B4E9E">
        <w:rPr>
          <w:b/>
          <w:sz w:val="28"/>
          <w:szCs w:val="28"/>
          <w:lang w:val="uk-UA"/>
        </w:rPr>
        <w:lastRenderedPageBreak/>
        <w:t>СПИСОК ВИК</w:t>
      </w:r>
      <w:r w:rsidR="00930FA1">
        <w:rPr>
          <w:b/>
          <w:sz w:val="28"/>
          <w:szCs w:val="28"/>
          <w:lang w:val="uk-UA"/>
        </w:rPr>
        <w:t>ОРИСТАННОЇ ЛІТЕРАТУРИ………………………</w:t>
      </w:r>
      <w:r w:rsidR="00BA049B">
        <w:rPr>
          <w:b/>
          <w:sz w:val="28"/>
          <w:szCs w:val="28"/>
          <w:lang w:val="uk-UA"/>
        </w:rPr>
        <w:t>..50</w:t>
      </w:r>
    </w:p>
    <w:p w:rsidR="00BA049B" w:rsidRDefault="00BA049B">
      <w:pPr>
        <w:spacing w:after="160" w:line="259" w:lineRule="auto"/>
        <w:rPr>
          <w:b/>
          <w:sz w:val="28"/>
          <w:szCs w:val="28"/>
          <w:lang w:val="uk-UA"/>
        </w:rPr>
      </w:pPr>
      <w:r>
        <w:rPr>
          <w:b/>
          <w:sz w:val="28"/>
          <w:szCs w:val="28"/>
          <w:lang w:val="uk-UA"/>
        </w:rPr>
        <w:br w:type="page"/>
      </w:r>
    </w:p>
    <w:p w:rsidR="003636B5" w:rsidRPr="00EF784A" w:rsidRDefault="003636B5" w:rsidP="00BA049B">
      <w:pPr>
        <w:spacing w:after="160" w:line="360" w:lineRule="auto"/>
        <w:jc w:val="center"/>
        <w:rPr>
          <w:b/>
          <w:sz w:val="28"/>
          <w:szCs w:val="28"/>
          <w:lang w:val="uk-UA"/>
        </w:rPr>
      </w:pPr>
      <w:r w:rsidRPr="00EF784A">
        <w:rPr>
          <w:b/>
          <w:sz w:val="28"/>
          <w:szCs w:val="28"/>
          <w:lang w:val="uk-UA"/>
        </w:rPr>
        <w:lastRenderedPageBreak/>
        <w:t>ВСТУП</w:t>
      </w:r>
    </w:p>
    <w:p w:rsidR="0085547B" w:rsidRPr="0063146F" w:rsidRDefault="0085547B" w:rsidP="00BA049B">
      <w:pPr>
        <w:spacing w:line="360" w:lineRule="auto"/>
        <w:ind w:right="-1" w:firstLine="851"/>
        <w:jc w:val="both"/>
        <w:rPr>
          <w:sz w:val="28"/>
          <w:szCs w:val="28"/>
          <w:lang w:val="uk-UA"/>
        </w:rPr>
      </w:pPr>
      <w:r w:rsidRPr="0063146F">
        <w:rPr>
          <w:sz w:val="28"/>
          <w:szCs w:val="28"/>
          <w:lang w:val="uk-UA"/>
        </w:rPr>
        <w:t xml:space="preserve">Криворізький басейн залізної руди - це унікальна геологічна формація, особливістю якої є величезні поклади залізних руд. </w:t>
      </w:r>
    </w:p>
    <w:p w:rsidR="003636B5" w:rsidRPr="0063146F" w:rsidRDefault="0085547B" w:rsidP="00BA049B">
      <w:pPr>
        <w:spacing w:line="360" w:lineRule="auto"/>
        <w:ind w:right="-1" w:firstLine="851"/>
        <w:jc w:val="both"/>
        <w:rPr>
          <w:sz w:val="28"/>
          <w:szCs w:val="28"/>
          <w:lang w:val="uk-UA"/>
        </w:rPr>
      </w:pPr>
      <w:r w:rsidRPr="0063146F">
        <w:rPr>
          <w:sz w:val="28"/>
          <w:szCs w:val="28"/>
          <w:lang w:val="uk-UA"/>
        </w:rPr>
        <w:t>У Криворізькому басейні знаходяться 60 із 83 родовищ, які знаходяться в Україні. Їх запаси становлять 19 млрд</w:t>
      </w:r>
      <w:r w:rsidRPr="0063146F">
        <w:rPr>
          <w:sz w:val="32"/>
          <w:szCs w:val="28"/>
          <w:lang w:val="uk-UA"/>
        </w:rPr>
        <w:t xml:space="preserve">. тон. </w:t>
      </w:r>
      <w:r w:rsidR="003636B5" w:rsidRPr="0063146F">
        <w:rPr>
          <w:sz w:val="28"/>
          <w:szCs w:val="28"/>
          <w:lang w:val="uk-UA"/>
        </w:rPr>
        <w:t>Зараз діють 9 шахт, 5 гірничо-збагачувальних комбінатів, що ведут</w:t>
      </w:r>
      <w:r w:rsidR="006D533A" w:rsidRPr="0063146F">
        <w:rPr>
          <w:sz w:val="28"/>
          <w:szCs w:val="28"/>
          <w:lang w:val="uk-UA"/>
        </w:rPr>
        <w:t>ь видобуток руди на 9 кар'єрах.</w:t>
      </w:r>
    </w:p>
    <w:p w:rsidR="00267ED7" w:rsidRPr="0063146F" w:rsidRDefault="003636B5" w:rsidP="00BA049B">
      <w:pPr>
        <w:spacing w:line="360" w:lineRule="auto"/>
        <w:ind w:right="-1" w:firstLine="851"/>
        <w:jc w:val="both"/>
        <w:rPr>
          <w:sz w:val="28"/>
          <w:szCs w:val="28"/>
          <w:lang w:val="uk-UA"/>
        </w:rPr>
      </w:pPr>
      <w:r w:rsidRPr="0063146F">
        <w:rPr>
          <w:sz w:val="28"/>
          <w:szCs w:val="28"/>
          <w:lang w:val="uk-UA"/>
        </w:rPr>
        <w:t>Усього з початку про</w:t>
      </w:r>
      <w:r w:rsidR="006D533A" w:rsidRPr="0063146F">
        <w:rPr>
          <w:sz w:val="28"/>
          <w:szCs w:val="28"/>
          <w:lang w:val="uk-UA"/>
        </w:rPr>
        <w:t>мислового освоєння надр Криворізького басейну</w:t>
      </w:r>
      <w:r w:rsidRPr="0063146F">
        <w:rPr>
          <w:sz w:val="28"/>
          <w:szCs w:val="28"/>
          <w:lang w:val="uk-UA"/>
        </w:rPr>
        <w:t xml:space="preserve"> видобуто 5,5 млрд. т</w:t>
      </w:r>
      <w:r w:rsidR="0085547B" w:rsidRPr="0063146F">
        <w:rPr>
          <w:sz w:val="28"/>
          <w:szCs w:val="28"/>
          <w:lang w:val="uk-UA"/>
        </w:rPr>
        <w:t>он</w:t>
      </w:r>
      <w:r w:rsidRPr="0063146F">
        <w:rPr>
          <w:sz w:val="28"/>
          <w:szCs w:val="28"/>
          <w:lang w:val="uk-UA"/>
        </w:rPr>
        <w:t xml:space="preserve"> залізорудної сировини. </w:t>
      </w:r>
      <w:r w:rsidR="0085547B" w:rsidRPr="0063146F">
        <w:rPr>
          <w:sz w:val="28"/>
          <w:szCs w:val="28"/>
          <w:lang w:val="uk-UA"/>
        </w:rPr>
        <w:t>Для виплавки 1 т чавуну треба приблизно 3 тони залізної руди та інших матеріалів.</w:t>
      </w:r>
      <w:r w:rsidRPr="0063146F">
        <w:rPr>
          <w:sz w:val="28"/>
          <w:szCs w:val="28"/>
          <w:lang w:val="uk-UA"/>
        </w:rPr>
        <w:t>. Криворізький басейн дає близько 90 % усієї залізної руди в Україні. Залізні руди виходять на поверхню та зал</w:t>
      </w:r>
      <w:r w:rsidR="006D533A" w:rsidRPr="0063146F">
        <w:rPr>
          <w:sz w:val="28"/>
          <w:szCs w:val="28"/>
          <w:lang w:val="uk-UA"/>
        </w:rPr>
        <w:t>ягають на глибині понад 2,5 км.</w:t>
      </w:r>
      <w:r w:rsidRPr="0063146F">
        <w:rPr>
          <w:sz w:val="28"/>
          <w:szCs w:val="28"/>
          <w:lang w:val="uk-UA"/>
        </w:rPr>
        <w:t xml:space="preserve"> Видобуток руди ведеться переважно відкритим (кар'єрний) способом. З кар'єрів, під час підривання, тисячі тон пилу залізної руди піднімаються в повітря й розносяться на десятки кілометрів, вкриваючи поверхню Землі. </w:t>
      </w:r>
    </w:p>
    <w:p w:rsidR="00267ED7" w:rsidRPr="0063146F" w:rsidRDefault="00267ED7" w:rsidP="00BA049B">
      <w:pPr>
        <w:spacing w:line="360" w:lineRule="auto"/>
        <w:ind w:right="-1" w:firstLine="851"/>
        <w:jc w:val="both"/>
        <w:rPr>
          <w:sz w:val="28"/>
          <w:szCs w:val="28"/>
          <w:lang w:val="uk-UA"/>
        </w:rPr>
      </w:pPr>
      <w:r w:rsidRPr="0063146F">
        <w:rPr>
          <w:sz w:val="28"/>
          <w:szCs w:val="28"/>
          <w:lang w:val="uk-UA"/>
        </w:rPr>
        <w:t>За 2019 обсяги викидів забруднюючих речовин в Кривому Розі були збільшені:</w:t>
      </w:r>
    </w:p>
    <w:p w:rsidR="00267ED7" w:rsidRPr="0063146F" w:rsidRDefault="00267ED7" w:rsidP="00BA049B">
      <w:pPr>
        <w:pStyle w:val="ab"/>
        <w:numPr>
          <w:ilvl w:val="0"/>
          <w:numId w:val="9"/>
        </w:numPr>
        <w:spacing w:line="360" w:lineRule="auto"/>
        <w:ind w:right="-1"/>
        <w:jc w:val="both"/>
        <w:rPr>
          <w:rFonts w:ascii="Times New Roman" w:hAnsi="Times New Roman" w:cs="Times New Roman"/>
          <w:sz w:val="28"/>
          <w:szCs w:val="28"/>
          <w:lang w:val="uk-UA"/>
        </w:rPr>
      </w:pPr>
      <w:r w:rsidRPr="0063146F">
        <w:rPr>
          <w:rFonts w:ascii="Times New Roman" w:hAnsi="Times New Roman" w:cs="Times New Roman"/>
          <w:sz w:val="28"/>
          <w:szCs w:val="28"/>
          <w:lang w:val="uk-UA"/>
        </w:rPr>
        <w:t>«АрселорМіттал Кривий Ріг» на 27%,</w:t>
      </w:r>
    </w:p>
    <w:p w:rsidR="00267ED7" w:rsidRPr="0063146F" w:rsidRDefault="00267ED7" w:rsidP="00BA049B">
      <w:pPr>
        <w:pStyle w:val="ab"/>
        <w:numPr>
          <w:ilvl w:val="0"/>
          <w:numId w:val="9"/>
        </w:numPr>
        <w:spacing w:line="360" w:lineRule="auto"/>
        <w:ind w:right="-1"/>
        <w:jc w:val="both"/>
        <w:rPr>
          <w:rFonts w:ascii="Times New Roman" w:hAnsi="Times New Roman" w:cs="Times New Roman"/>
          <w:sz w:val="28"/>
          <w:szCs w:val="28"/>
          <w:lang w:val="uk-UA"/>
        </w:rPr>
      </w:pPr>
      <w:r w:rsidRPr="0063146F">
        <w:rPr>
          <w:rFonts w:ascii="Times New Roman" w:hAnsi="Times New Roman" w:cs="Times New Roman"/>
          <w:sz w:val="28"/>
          <w:szCs w:val="28"/>
          <w:lang w:val="uk-UA"/>
        </w:rPr>
        <w:t>«ІнГЗК» на 15%,</w:t>
      </w:r>
    </w:p>
    <w:p w:rsidR="00267ED7" w:rsidRPr="0063146F" w:rsidRDefault="00267ED7" w:rsidP="00BA049B">
      <w:pPr>
        <w:pStyle w:val="ab"/>
        <w:numPr>
          <w:ilvl w:val="0"/>
          <w:numId w:val="9"/>
        </w:numPr>
        <w:spacing w:line="360" w:lineRule="auto"/>
        <w:ind w:right="-1"/>
        <w:jc w:val="both"/>
        <w:rPr>
          <w:rFonts w:ascii="Times New Roman" w:hAnsi="Times New Roman" w:cs="Times New Roman"/>
          <w:sz w:val="28"/>
          <w:szCs w:val="28"/>
          <w:lang w:val="uk-UA"/>
        </w:rPr>
      </w:pPr>
      <w:r w:rsidRPr="0063146F">
        <w:rPr>
          <w:rFonts w:ascii="Times New Roman" w:hAnsi="Times New Roman" w:cs="Times New Roman"/>
          <w:sz w:val="28"/>
          <w:szCs w:val="28"/>
          <w:lang w:val="uk-UA"/>
        </w:rPr>
        <w:t>«Метінвест-КРМЗ» на 13%,</w:t>
      </w:r>
    </w:p>
    <w:p w:rsidR="00267ED7" w:rsidRPr="0063146F" w:rsidRDefault="00267ED7" w:rsidP="00BA049B">
      <w:pPr>
        <w:pStyle w:val="ab"/>
        <w:numPr>
          <w:ilvl w:val="0"/>
          <w:numId w:val="9"/>
        </w:numPr>
        <w:spacing w:line="360" w:lineRule="auto"/>
        <w:ind w:right="-1"/>
        <w:jc w:val="both"/>
        <w:rPr>
          <w:rFonts w:ascii="Times New Roman" w:hAnsi="Times New Roman" w:cs="Times New Roman"/>
          <w:sz w:val="28"/>
          <w:szCs w:val="28"/>
          <w:lang w:val="uk-UA"/>
        </w:rPr>
      </w:pPr>
      <w:r w:rsidRPr="0063146F">
        <w:rPr>
          <w:rFonts w:ascii="Times New Roman" w:hAnsi="Times New Roman" w:cs="Times New Roman"/>
          <w:sz w:val="28"/>
          <w:szCs w:val="28"/>
          <w:lang w:val="uk-UA"/>
        </w:rPr>
        <w:t>«Суха Балка» на 3%,</w:t>
      </w:r>
    </w:p>
    <w:p w:rsidR="00267ED7" w:rsidRPr="0063146F" w:rsidRDefault="00267ED7" w:rsidP="00BA049B">
      <w:pPr>
        <w:pStyle w:val="ab"/>
        <w:numPr>
          <w:ilvl w:val="0"/>
          <w:numId w:val="9"/>
        </w:numPr>
        <w:spacing w:line="360" w:lineRule="auto"/>
        <w:ind w:right="-1"/>
        <w:jc w:val="both"/>
        <w:rPr>
          <w:rFonts w:ascii="Times New Roman" w:hAnsi="Times New Roman" w:cs="Times New Roman"/>
          <w:sz w:val="28"/>
          <w:szCs w:val="28"/>
          <w:lang w:val="uk-UA"/>
        </w:rPr>
      </w:pPr>
      <w:r w:rsidRPr="0063146F">
        <w:rPr>
          <w:rFonts w:ascii="Times New Roman" w:hAnsi="Times New Roman" w:cs="Times New Roman"/>
          <w:sz w:val="28"/>
          <w:szCs w:val="28"/>
          <w:lang w:val="uk-UA"/>
        </w:rPr>
        <w:t>«ЦГЗК» на 1,6%.</w:t>
      </w:r>
    </w:p>
    <w:p w:rsidR="003636B5" w:rsidRPr="0063146F" w:rsidRDefault="00267ED7" w:rsidP="00BA049B">
      <w:pPr>
        <w:spacing w:line="360" w:lineRule="auto"/>
        <w:ind w:right="-1" w:firstLine="851"/>
        <w:jc w:val="both"/>
        <w:rPr>
          <w:sz w:val="28"/>
          <w:szCs w:val="28"/>
          <w:lang w:val="uk-UA"/>
        </w:rPr>
      </w:pPr>
      <w:r w:rsidRPr="0063146F">
        <w:rPr>
          <w:sz w:val="28"/>
          <w:szCs w:val="28"/>
          <w:lang w:val="uk-UA"/>
        </w:rPr>
        <w:t>За інформацією Лабораторії спостережень за забрудненням атмосферного повітря найбільше значення індексу забруднення атмосфери спостерігається на посту спостереження №6, який розташований в Інгулецькому районі на вул. Груні Романової і посту №1 на вул. Каховської в металургійному районі. Ці пости розташовані в зоні впливу виробничої діяльності ПАТ «</w:t>
      </w:r>
      <w:r w:rsidR="006D533A" w:rsidRPr="0063146F">
        <w:rPr>
          <w:sz w:val="28"/>
          <w:szCs w:val="28"/>
          <w:lang w:val="uk-UA"/>
        </w:rPr>
        <w:t>АрселорМіттал</w:t>
      </w:r>
      <w:r w:rsidRPr="0063146F">
        <w:rPr>
          <w:sz w:val="28"/>
          <w:szCs w:val="28"/>
          <w:lang w:val="uk-UA"/>
        </w:rPr>
        <w:t xml:space="preserve"> Кривий Ріг» і ВАТ «Південний г</w:t>
      </w:r>
      <w:r w:rsidR="00F20540" w:rsidRPr="0063146F">
        <w:rPr>
          <w:sz w:val="28"/>
          <w:szCs w:val="28"/>
          <w:lang w:val="uk-UA"/>
        </w:rPr>
        <w:t>ірничо-збагачувальний комбінат»</w:t>
      </w:r>
    </w:p>
    <w:p w:rsidR="003636B5" w:rsidRPr="0063146F" w:rsidRDefault="00267ED7" w:rsidP="00BA049B">
      <w:pPr>
        <w:spacing w:line="360" w:lineRule="auto"/>
        <w:ind w:right="-1" w:firstLine="851"/>
        <w:jc w:val="both"/>
        <w:rPr>
          <w:sz w:val="28"/>
          <w:szCs w:val="28"/>
          <w:lang w:val="uk-UA"/>
        </w:rPr>
      </w:pPr>
      <w:r w:rsidRPr="0063146F">
        <w:rPr>
          <w:sz w:val="28"/>
          <w:szCs w:val="28"/>
          <w:lang w:val="uk-UA"/>
        </w:rPr>
        <w:lastRenderedPageBreak/>
        <w:t>П</w:t>
      </w:r>
      <w:r w:rsidR="003636B5" w:rsidRPr="0063146F">
        <w:rPr>
          <w:sz w:val="28"/>
          <w:szCs w:val="28"/>
          <w:lang w:val="uk-UA"/>
        </w:rPr>
        <w:t>рактично пост</w:t>
      </w:r>
      <w:r w:rsidR="00C20B51" w:rsidRPr="0063146F">
        <w:rPr>
          <w:sz w:val="28"/>
          <w:szCs w:val="28"/>
          <w:lang w:val="uk-UA"/>
        </w:rPr>
        <w:t xml:space="preserve">ійним джерелом інтенсивного </w:t>
      </w:r>
      <w:r w:rsidR="003636B5" w:rsidRPr="0063146F">
        <w:rPr>
          <w:sz w:val="28"/>
          <w:szCs w:val="28"/>
          <w:lang w:val="uk-UA"/>
        </w:rPr>
        <w:t>виділення</w:t>
      </w:r>
      <w:r w:rsidRPr="0063146F">
        <w:rPr>
          <w:sz w:val="28"/>
          <w:szCs w:val="28"/>
          <w:lang w:val="uk-UA"/>
        </w:rPr>
        <w:t xml:space="preserve"> </w:t>
      </w:r>
      <w:r w:rsidR="00C20B51" w:rsidRPr="0063146F">
        <w:rPr>
          <w:sz w:val="28"/>
          <w:szCs w:val="28"/>
          <w:lang w:val="uk-UA"/>
        </w:rPr>
        <w:t xml:space="preserve">пилу </w:t>
      </w:r>
      <w:r w:rsidRPr="0063146F">
        <w:rPr>
          <w:sz w:val="28"/>
          <w:szCs w:val="28"/>
          <w:lang w:val="uk-UA"/>
        </w:rPr>
        <w:t>є відвали та відкриті рудні склади</w:t>
      </w:r>
      <w:r w:rsidR="003636B5" w:rsidRPr="0063146F">
        <w:rPr>
          <w:sz w:val="28"/>
          <w:szCs w:val="28"/>
          <w:lang w:val="uk-UA"/>
        </w:rPr>
        <w:t>. Серед технологічних процесів, що найбільш інтенси</w:t>
      </w:r>
      <w:r w:rsidR="00C20B51" w:rsidRPr="0063146F">
        <w:rPr>
          <w:sz w:val="28"/>
          <w:szCs w:val="28"/>
          <w:lang w:val="uk-UA"/>
        </w:rPr>
        <w:t xml:space="preserve">вним і постійним по </w:t>
      </w:r>
      <w:r w:rsidR="003636B5" w:rsidRPr="0063146F">
        <w:rPr>
          <w:sz w:val="28"/>
          <w:szCs w:val="28"/>
          <w:lang w:val="uk-UA"/>
        </w:rPr>
        <w:t xml:space="preserve">виділенню </w:t>
      </w:r>
      <w:r w:rsidR="00C20B51" w:rsidRPr="0063146F">
        <w:rPr>
          <w:sz w:val="28"/>
          <w:szCs w:val="28"/>
          <w:lang w:val="uk-UA"/>
        </w:rPr>
        <w:t xml:space="preserve">пилу </w:t>
      </w:r>
      <w:r w:rsidR="003636B5" w:rsidRPr="0063146F">
        <w:rPr>
          <w:sz w:val="28"/>
          <w:szCs w:val="28"/>
          <w:lang w:val="uk-UA"/>
        </w:rPr>
        <w:t>є</w:t>
      </w:r>
      <w:r w:rsidRPr="0063146F">
        <w:rPr>
          <w:sz w:val="28"/>
          <w:szCs w:val="28"/>
          <w:lang w:val="uk-UA"/>
        </w:rPr>
        <w:t xml:space="preserve"> перевантаження та</w:t>
      </w:r>
      <w:r w:rsidR="003636B5" w:rsidRPr="0063146F">
        <w:rPr>
          <w:sz w:val="28"/>
          <w:szCs w:val="28"/>
          <w:lang w:val="uk-UA"/>
        </w:rPr>
        <w:t xml:space="preserve"> збереження руди в штабелях. Завдяки дії вітрових потоків запиленість на території </w:t>
      </w:r>
      <w:r w:rsidRPr="0063146F">
        <w:rPr>
          <w:sz w:val="28"/>
          <w:szCs w:val="28"/>
          <w:lang w:val="uk-UA"/>
        </w:rPr>
        <w:t xml:space="preserve">поблизу </w:t>
      </w:r>
      <w:r w:rsidR="003636B5" w:rsidRPr="0063146F">
        <w:rPr>
          <w:sz w:val="28"/>
          <w:szCs w:val="28"/>
          <w:lang w:val="uk-UA"/>
        </w:rPr>
        <w:t>складу і прилеглих районів може в 10 разів перевищувати допустиму норму.</w:t>
      </w:r>
    </w:p>
    <w:p w:rsidR="003636B5" w:rsidRPr="0063146F" w:rsidRDefault="003636B5" w:rsidP="00BA049B">
      <w:pPr>
        <w:spacing w:line="360" w:lineRule="auto"/>
        <w:ind w:right="-1" w:firstLine="851"/>
        <w:jc w:val="both"/>
        <w:rPr>
          <w:sz w:val="28"/>
          <w:szCs w:val="28"/>
          <w:lang w:val="uk-UA"/>
        </w:rPr>
      </w:pPr>
      <w:r w:rsidRPr="0063146F">
        <w:rPr>
          <w:i/>
          <w:sz w:val="28"/>
          <w:szCs w:val="28"/>
          <w:lang w:val="uk-UA"/>
        </w:rPr>
        <w:t xml:space="preserve">Метою </w:t>
      </w:r>
      <w:r w:rsidRPr="0063146F">
        <w:rPr>
          <w:sz w:val="28"/>
          <w:szCs w:val="28"/>
          <w:lang w:val="uk-UA"/>
        </w:rPr>
        <w:t xml:space="preserve">даної роботи є покращення екологічного стану атмосферного повітря в районі розміщення відкритих рудних складів. </w:t>
      </w:r>
    </w:p>
    <w:p w:rsidR="003636B5" w:rsidRPr="0063146F" w:rsidRDefault="003636B5" w:rsidP="00BA049B">
      <w:pPr>
        <w:spacing w:line="360" w:lineRule="auto"/>
        <w:ind w:right="-1" w:firstLine="851"/>
        <w:jc w:val="both"/>
        <w:rPr>
          <w:sz w:val="28"/>
          <w:szCs w:val="28"/>
          <w:lang w:val="uk-UA"/>
        </w:rPr>
      </w:pPr>
      <w:r w:rsidRPr="0063146F">
        <w:rPr>
          <w:sz w:val="28"/>
          <w:szCs w:val="28"/>
          <w:lang w:val="uk-UA"/>
        </w:rPr>
        <w:t xml:space="preserve">Для досягнення поставленої мети потрібно вирішити наступні </w:t>
      </w:r>
      <w:r w:rsidRPr="0063146F">
        <w:rPr>
          <w:i/>
          <w:sz w:val="28"/>
          <w:szCs w:val="28"/>
          <w:lang w:val="uk-UA"/>
        </w:rPr>
        <w:t>завдання:</w:t>
      </w:r>
    </w:p>
    <w:p w:rsidR="003636B5" w:rsidRPr="0063146F" w:rsidRDefault="003636B5" w:rsidP="00BA049B">
      <w:pPr>
        <w:spacing w:line="360" w:lineRule="auto"/>
        <w:ind w:right="-1" w:firstLine="851"/>
        <w:jc w:val="both"/>
        <w:rPr>
          <w:sz w:val="28"/>
          <w:szCs w:val="28"/>
          <w:lang w:val="uk-UA"/>
        </w:rPr>
      </w:pPr>
      <w:r w:rsidRPr="0063146F">
        <w:rPr>
          <w:sz w:val="28"/>
          <w:szCs w:val="28"/>
          <w:lang w:val="uk-UA"/>
        </w:rPr>
        <w:t>- виявити технологічні процеси в роботі рудних складів при яких відбувається найбільше пиловиділення;</w:t>
      </w:r>
    </w:p>
    <w:p w:rsidR="003636B5" w:rsidRPr="0063146F" w:rsidRDefault="003636B5" w:rsidP="00BA049B">
      <w:pPr>
        <w:spacing w:line="360" w:lineRule="auto"/>
        <w:ind w:right="-1" w:firstLine="851"/>
        <w:jc w:val="both"/>
        <w:rPr>
          <w:sz w:val="28"/>
          <w:szCs w:val="28"/>
          <w:lang w:val="uk-UA"/>
        </w:rPr>
      </w:pPr>
      <w:r w:rsidRPr="0063146F">
        <w:rPr>
          <w:sz w:val="28"/>
          <w:szCs w:val="28"/>
          <w:lang w:val="uk-UA"/>
        </w:rPr>
        <w:t>- дослідити вплив</w:t>
      </w:r>
      <w:r w:rsidR="000F6B74" w:rsidRPr="0063146F">
        <w:rPr>
          <w:sz w:val="28"/>
          <w:szCs w:val="28"/>
          <w:lang w:val="uk-UA"/>
        </w:rPr>
        <w:t xml:space="preserve"> та дію різних фракцій пилу</w:t>
      </w:r>
      <w:r w:rsidRPr="0063146F">
        <w:rPr>
          <w:sz w:val="28"/>
          <w:szCs w:val="28"/>
          <w:lang w:val="uk-UA"/>
        </w:rPr>
        <w:t xml:space="preserve"> на організм людини;</w:t>
      </w:r>
    </w:p>
    <w:p w:rsidR="003636B5" w:rsidRPr="0063146F" w:rsidRDefault="003636B5" w:rsidP="00BA049B">
      <w:pPr>
        <w:spacing w:line="360" w:lineRule="auto"/>
        <w:ind w:right="-1" w:firstLine="851"/>
        <w:jc w:val="both"/>
        <w:rPr>
          <w:sz w:val="28"/>
          <w:szCs w:val="28"/>
          <w:lang w:val="uk-UA"/>
        </w:rPr>
      </w:pPr>
      <w:r w:rsidRPr="0063146F">
        <w:rPr>
          <w:sz w:val="28"/>
          <w:szCs w:val="28"/>
          <w:lang w:val="uk-UA"/>
        </w:rPr>
        <w:t>- розробити заходи по зменшенню пиловиділення для технологічних процесів роботи рудних складів</w:t>
      </w:r>
    </w:p>
    <w:p w:rsidR="003636B5" w:rsidRPr="0063146F" w:rsidRDefault="003636B5" w:rsidP="00BA049B">
      <w:pPr>
        <w:spacing w:line="360" w:lineRule="auto"/>
        <w:ind w:right="-1" w:firstLine="851"/>
        <w:jc w:val="both"/>
        <w:rPr>
          <w:sz w:val="28"/>
          <w:szCs w:val="28"/>
          <w:lang w:val="uk-UA"/>
        </w:rPr>
      </w:pPr>
      <w:r w:rsidRPr="0063146F">
        <w:rPr>
          <w:i/>
          <w:sz w:val="28"/>
          <w:szCs w:val="28"/>
          <w:lang w:val="uk-UA"/>
        </w:rPr>
        <w:t xml:space="preserve">Об’єкт дослідження </w:t>
      </w:r>
      <w:r w:rsidR="00267ED7" w:rsidRPr="0063146F">
        <w:rPr>
          <w:sz w:val="28"/>
          <w:szCs w:val="28"/>
          <w:lang w:val="uk-UA"/>
        </w:rPr>
        <w:t>- відкриті рудні склади  та процеси, які призводять до інтенсивного пиловиділення</w:t>
      </w:r>
      <w:r w:rsidRPr="0063146F">
        <w:rPr>
          <w:sz w:val="28"/>
          <w:szCs w:val="28"/>
          <w:lang w:val="uk-UA"/>
        </w:rPr>
        <w:t>.</w:t>
      </w:r>
    </w:p>
    <w:p w:rsidR="003636B5" w:rsidRPr="0063146F" w:rsidRDefault="003636B5" w:rsidP="00BA049B">
      <w:pPr>
        <w:spacing w:line="360" w:lineRule="auto"/>
        <w:ind w:right="-1" w:firstLine="851"/>
        <w:jc w:val="both"/>
        <w:rPr>
          <w:sz w:val="28"/>
          <w:szCs w:val="28"/>
          <w:lang w:val="uk-UA"/>
        </w:rPr>
      </w:pPr>
      <w:r w:rsidRPr="0063146F">
        <w:rPr>
          <w:i/>
          <w:sz w:val="28"/>
          <w:szCs w:val="28"/>
          <w:lang w:val="uk-UA"/>
        </w:rPr>
        <w:t>Предмет дослідження</w:t>
      </w:r>
      <w:r w:rsidRPr="0063146F">
        <w:rPr>
          <w:sz w:val="28"/>
          <w:szCs w:val="28"/>
          <w:lang w:val="uk-UA"/>
        </w:rPr>
        <w:t xml:space="preserve"> </w:t>
      </w:r>
      <w:r w:rsidR="009A45A9" w:rsidRPr="0063146F">
        <w:rPr>
          <w:sz w:val="28"/>
          <w:szCs w:val="28"/>
          <w:lang w:val="uk-UA"/>
        </w:rPr>
        <w:t>- заходи</w:t>
      </w:r>
      <w:r w:rsidRPr="0063146F">
        <w:rPr>
          <w:sz w:val="28"/>
          <w:szCs w:val="28"/>
          <w:lang w:val="uk-UA"/>
        </w:rPr>
        <w:t xml:space="preserve"> </w:t>
      </w:r>
      <w:r w:rsidR="006D533A" w:rsidRPr="0063146F">
        <w:rPr>
          <w:sz w:val="28"/>
          <w:szCs w:val="28"/>
          <w:lang w:val="uk-UA"/>
        </w:rPr>
        <w:t xml:space="preserve">по зменшенню пиловиділення та можливість використання </w:t>
      </w:r>
      <w:r w:rsidR="009A45A9" w:rsidRPr="0063146F">
        <w:rPr>
          <w:sz w:val="28"/>
          <w:szCs w:val="28"/>
          <w:lang w:val="uk-UA"/>
        </w:rPr>
        <w:t>шахтних вод для пилоподавлення на відкритих рудних складах.</w:t>
      </w:r>
    </w:p>
    <w:p w:rsidR="003636B5" w:rsidRPr="0063146F" w:rsidRDefault="003636B5" w:rsidP="00BA049B">
      <w:pPr>
        <w:spacing w:line="360" w:lineRule="auto"/>
        <w:ind w:right="-1" w:firstLine="851"/>
        <w:jc w:val="both"/>
        <w:rPr>
          <w:sz w:val="28"/>
          <w:szCs w:val="28"/>
          <w:lang w:val="uk-UA"/>
        </w:rPr>
      </w:pPr>
      <w:r w:rsidRPr="0063146F">
        <w:rPr>
          <w:sz w:val="28"/>
          <w:szCs w:val="28"/>
          <w:lang w:val="uk-UA"/>
        </w:rPr>
        <w:t>Великі витрати на захист навколишнього середовища та втрати залізної руди в процесі її складування і транспортування потребують розробки і впровадження нових економічних та ефективних технологій для запобігання значного запилення повітря.</w:t>
      </w:r>
    </w:p>
    <w:p w:rsidR="003636B5" w:rsidRPr="0063146F" w:rsidRDefault="003636B5" w:rsidP="00BA049B">
      <w:pPr>
        <w:spacing w:line="360" w:lineRule="auto"/>
        <w:ind w:right="-1" w:firstLine="851"/>
        <w:jc w:val="both"/>
        <w:rPr>
          <w:sz w:val="28"/>
          <w:szCs w:val="28"/>
          <w:lang w:val="uk-UA"/>
        </w:rPr>
      </w:pPr>
      <w:r w:rsidRPr="0063146F">
        <w:rPr>
          <w:sz w:val="28"/>
          <w:szCs w:val="28"/>
          <w:lang w:val="uk-UA"/>
        </w:rPr>
        <w:t>Викиди пилу при складуванні і транспортуванні руди негативно впливають на стан довкілля та здоров’я людей, тому зменшення викидів пилу з промислових складів є актуальною екологічною проблемою для нашого міста.</w:t>
      </w:r>
    </w:p>
    <w:p w:rsidR="003636B5" w:rsidRPr="0063146F" w:rsidRDefault="003636B5" w:rsidP="00BA049B">
      <w:pPr>
        <w:spacing w:line="360" w:lineRule="auto"/>
        <w:ind w:right="-1" w:firstLine="851"/>
        <w:jc w:val="both"/>
        <w:rPr>
          <w:sz w:val="28"/>
          <w:szCs w:val="28"/>
          <w:lang w:val="uk-UA"/>
        </w:rPr>
      </w:pPr>
      <w:r w:rsidRPr="0063146F">
        <w:rPr>
          <w:sz w:val="28"/>
          <w:szCs w:val="28"/>
          <w:lang w:val="uk-UA"/>
        </w:rPr>
        <w:t>ПИЛОВИДІЛЕННЯ, РУДН</w:t>
      </w:r>
      <w:r w:rsidR="009A45A9" w:rsidRPr="0063146F">
        <w:rPr>
          <w:sz w:val="28"/>
          <w:szCs w:val="28"/>
          <w:lang w:val="uk-UA"/>
        </w:rPr>
        <w:t>І СКЛАДИ,</w:t>
      </w:r>
      <w:r w:rsidRPr="0063146F">
        <w:rPr>
          <w:sz w:val="28"/>
          <w:szCs w:val="28"/>
          <w:lang w:val="uk-UA"/>
        </w:rPr>
        <w:t xml:space="preserve"> П</w:t>
      </w:r>
      <w:r w:rsidR="009A45A9" w:rsidRPr="0063146F">
        <w:rPr>
          <w:sz w:val="28"/>
          <w:szCs w:val="28"/>
          <w:lang w:val="uk-UA"/>
        </w:rPr>
        <w:t>ИЛОПОДАВЛЯЮЧІ РОЗЧИНИ</w:t>
      </w:r>
      <w:r w:rsidR="006D533A" w:rsidRPr="0063146F">
        <w:rPr>
          <w:sz w:val="28"/>
          <w:szCs w:val="28"/>
          <w:lang w:val="uk-UA"/>
        </w:rPr>
        <w:t>, ГІПС, ШАХТНІ ВОДИ</w:t>
      </w:r>
    </w:p>
    <w:p w:rsidR="003636B5" w:rsidRPr="00FB75DC" w:rsidRDefault="00C20B51" w:rsidP="00BA049B">
      <w:pPr>
        <w:spacing w:line="360" w:lineRule="auto"/>
        <w:ind w:right="-1" w:firstLine="851"/>
        <w:jc w:val="center"/>
        <w:rPr>
          <w:b/>
          <w:sz w:val="28"/>
          <w:szCs w:val="28"/>
          <w:lang w:val="uk-UA"/>
        </w:rPr>
      </w:pPr>
      <w:r w:rsidRPr="00FB75DC">
        <w:rPr>
          <w:b/>
          <w:sz w:val="28"/>
          <w:szCs w:val="28"/>
          <w:lang w:val="uk-UA"/>
        </w:rPr>
        <w:lastRenderedPageBreak/>
        <w:t>1. АНАЛІЗ</w:t>
      </w:r>
      <w:r w:rsidR="003636B5" w:rsidRPr="00FB75DC">
        <w:rPr>
          <w:b/>
          <w:sz w:val="28"/>
          <w:szCs w:val="28"/>
          <w:lang w:val="uk-UA"/>
        </w:rPr>
        <w:t xml:space="preserve"> ПИЛЕУТВОРЕННЯ ПРИ ЗБЕРЕЖЕННІ СИПУЧИХ МАТЕРІАЛІВ</w:t>
      </w:r>
    </w:p>
    <w:p w:rsidR="003636B5" w:rsidRPr="0063146F" w:rsidRDefault="003636B5" w:rsidP="00BA049B">
      <w:pPr>
        <w:tabs>
          <w:tab w:val="left" w:pos="1418"/>
        </w:tabs>
        <w:spacing w:line="360" w:lineRule="auto"/>
        <w:ind w:left="284" w:right="284" w:firstLine="851"/>
        <w:jc w:val="both"/>
        <w:rPr>
          <w:b/>
          <w:sz w:val="28"/>
          <w:szCs w:val="28"/>
          <w:lang w:val="uk-UA"/>
        </w:rPr>
      </w:pPr>
      <w:r w:rsidRPr="0063146F">
        <w:rPr>
          <w:b/>
          <w:sz w:val="28"/>
          <w:szCs w:val="28"/>
          <w:lang w:val="uk-UA"/>
        </w:rPr>
        <w:t xml:space="preserve">1.1. Основні технологічні процеси пов’язані з виділенням </w:t>
      </w:r>
      <w:r w:rsidR="00C20B51" w:rsidRPr="0063146F">
        <w:rPr>
          <w:b/>
          <w:sz w:val="28"/>
          <w:szCs w:val="28"/>
          <w:lang w:val="uk-UA"/>
        </w:rPr>
        <w:t xml:space="preserve">пилу </w:t>
      </w:r>
      <w:r w:rsidRPr="0063146F">
        <w:rPr>
          <w:b/>
          <w:sz w:val="28"/>
          <w:szCs w:val="28"/>
          <w:lang w:val="uk-UA"/>
        </w:rPr>
        <w:t>на рудних складах</w:t>
      </w:r>
    </w:p>
    <w:p w:rsidR="003636B5" w:rsidRPr="0063146F" w:rsidRDefault="0085547B" w:rsidP="00BA049B">
      <w:pPr>
        <w:tabs>
          <w:tab w:val="left" w:pos="9781"/>
          <w:tab w:val="left" w:pos="10065"/>
        </w:tabs>
        <w:spacing w:line="360" w:lineRule="auto"/>
        <w:ind w:right="-1" w:firstLine="851"/>
        <w:jc w:val="both"/>
        <w:rPr>
          <w:sz w:val="28"/>
          <w:szCs w:val="28"/>
          <w:lang w:val="uk-UA"/>
        </w:rPr>
      </w:pPr>
      <w:r w:rsidRPr="0063146F">
        <w:rPr>
          <w:sz w:val="28"/>
          <w:szCs w:val="28"/>
          <w:lang w:val="uk-UA"/>
        </w:rPr>
        <w:t xml:space="preserve">У Криворізькому басейні знаходяться 60 із 83 родовищ, які знаходяться в Україні. Їх запаси становлять 19 млрд. тон. </w:t>
      </w:r>
      <w:r w:rsidR="003636B5" w:rsidRPr="0063146F">
        <w:rPr>
          <w:sz w:val="28"/>
          <w:szCs w:val="28"/>
          <w:lang w:val="uk-UA"/>
        </w:rPr>
        <w:t xml:space="preserve">Залізні руди виходять на поверхню та залягають на глибині понад 2,5 км. Високоякісні руди (з 50-60% вмістом заліза) видобувають шахтним способом, а також проводять  відкритий видобуток бідніших руд (35-40% заліза). </w:t>
      </w:r>
    </w:p>
    <w:p w:rsidR="003636B5" w:rsidRPr="0063146F" w:rsidRDefault="003636B5" w:rsidP="00BA049B">
      <w:pPr>
        <w:tabs>
          <w:tab w:val="left" w:pos="9781"/>
          <w:tab w:val="left" w:pos="10065"/>
        </w:tabs>
        <w:autoSpaceDE w:val="0"/>
        <w:autoSpaceDN w:val="0"/>
        <w:adjustRightInd w:val="0"/>
        <w:spacing w:line="360" w:lineRule="auto"/>
        <w:ind w:right="-1" w:firstLine="851"/>
        <w:jc w:val="both"/>
        <w:rPr>
          <w:sz w:val="28"/>
          <w:szCs w:val="28"/>
          <w:lang w:val="uk-UA"/>
        </w:rPr>
      </w:pPr>
      <w:r w:rsidRPr="0063146F">
        <w:rPr>
          <w:sz w:val="28"/>
          <w:szCs w:val="28"/>
          <w:lang w:val="uk-UA"/>
        </w:rPr>
        <w:t>Інтенсифікація процесів добування і переробки мінеральної сировини,</w:t>
      </w:r>
      <w:r w:rsidR="009421DF" w:rsidRPr="0063146F">
        <w:rPr>
          <w:sz w:val="28"/>
          <w:szCs w:val="28"/>
          <w:lang w:val="uk-UA"/>
        </w:rPr>
        <w:t xml:space="preserve"> а також зберігання, </w:t>
      </w:r>
      <w:r w:rsidRPr="0063146F">
        <w:rPr>
          <w:sz w:val="28"/>
          <w:szCs w:val="28"/>
          <w:lang w:val="uk-UA"/>
        </w:rPr>
        <w:t xml:space="preserve"> характерна для сучасного розвитку гірського виробництва, пов'язана з вельми значним забрудненням навколишнього середовища, зокрема, атмосферного повітря пилом.</w:t>
      </w:r>
    </w:p>
    <w:p w:rsidR="003636B5" w:rsidRPr="0063146F" w:rsidRDefault="003636B5" w:rsidP="00BA049B">
      <w:pPr>
        <w:tabs>
          <w:tab w:val="left" w:pos="9781"/>
          <w:tab w:val="left" w:pos="10065"/>
        </w:tabs>
        <w:autoSpaceDE w:val="0"/>
        <w:autoSpaceDN w:val="0"/>
        <w:adjustRightInd w:val="0"/>
        <w:spacing w:line="360" w:lineRule="auto"/>
        <w:ind w:right="-1" w:firstLine="851"/>
        <w:jc w:val="both"/>
        <w:rPr>
          <w:b/>
          <w:sz w:val="28"/>
          <w:szCs w:val="28"/>
          <w:lang w:val="uk-UA"/>
        </w:rPr>
      </w:pPr>
      <w:r w:rsidRPr="0063146F">
        <w:rPr>
          <w:sz w:val="28"/>
          <w:szCs w:val="28"/>
          <w:lang w:val="uk-UA"/>
        </w:rPr>
        <w:t xml:space="preserve">Під поняттям «забруднення атмосфери» розуміють привнесення в повітря деяких не характерних для нього хімічних, фізичних і біологічних речовин,  або підвищення  концентрації, або змінення співвідношення між інгредієнтами природного складу повітря. Змінення параметрів природного повітря може викликати шкоду для людини та всіх живих організмів. Часто ефект забруднювачів проявляється з часом. Накопичуючись тривалий час вони здатні впливати на екосистеми. </w:t>
      </w:r>
    </w:p>
    <w:p w:rsidR="003636B5" w:rsidRPr="0063146F" w:rsidRDefault="003636B5" w:rsidP="00BA049B">
      <w:pPr>
        <w:tabs>
          <w:tab w:val="left" w:pos="9781"/>
          <w:tab w:val="left" w:pos="10065"/>
        </w:tabs>
        <w:autoSpaceDE w:val="0"/>
        <w:autoSpaceDN w:val="0"/>
        <w:adjustRightInd w:val="0"/>
        <w:spacing w:line="360" w:lineRule="auto"/>
        <w:ind w:right="-1" w:firstLine="851"/>
        <w:jc w:val="both"/>
        <w:rPr>
          <w:sz w:val="28"/>
          <w:szCs w:val="28"/>
          <w:lang w:val="uk-UA"/>
        </w:rPr>
      </w:pPr>
      <w:r w:rsidRPr="0063146F">
        <w:rPr>
          <w:sz w:val="28"/>
          <w:szCs w:val="28"/>
          <w:lang w:val="uk-UA"/>
        </w:rPr>
        <w:t xml:space="preserve">На величину концентрацій шкідливих домішок в атмосфері впливають метеорологічні умови, що визначають перенесення і </w:t>
      </w:r>
      <w:r w:rsidR="00F34E96" w:rsidRPr="0063146F">
        <w:rPr>
          <w:sz w:val="28"/>
          <w:szCs w:val="28"/>
          <w:lang w:val="uk-UA"/>
        </w:rPr>
        <w:t xml:space="preserve">розсіювання домішок в повітрі, </w:t>
      </w:r>
      <w:r w:rsidRPr="0063146F">
        <w:rPr>
          <w:sz w:val="28"/>
          <w:szCs w:val="28"/>
          <w:lang w:val="uk-UA"/>
        </w:rPr>
        <w:t xml:space="preserve">зміна напряму і швидкості вітру та інші. </w:t>
      </w:r>
    </w:p>
    <w:p w:rsidR="003636B5" w:rsidRPr="0063146F" w:rsidRDefault="00F34E96" w:rsidP="00BA049B">
      <w:pPr>
        <w:spacing w:line="360" w:lineRule="auto"/>
        <w:ind w:firstLine="709"/>
        <w:jc w:val="both"/>
        <w:rPr>
          <w:lang w:val="uk-UA"/>
        </w:rPr>
      </w:pPr>
      <w:r w:rsidRPr="0063146F">
        <w:rPr>
          <w:sz w:val="28"/>
          <w:szCs w:val="28"/>
          <w:lang w:val="uk-UA"/>
        </w:rPr>
        <w:t>Для ефективної роботи</w:t>
      </w:r>
      <w:r w:rsidR="00033BDF" w:rsidRPr="0063146F">
        <w:rPr>
          <w:sz w:val="28"/>
          <w:szCs w:val="28"/>
          <w:lang w:val="uk-UA"/>
        </w:rPr>
        <w:t xml:space="preserve"> шахти залізорудна сировина зберігається на складах протягом від декількох місяців до одного року. </w:t>
      </w:r>
      <w:r w:rsidRPr="0063146F">
        <w:rPr>
          <w:sz w:val="28"/>
          <w:szCs w:val="28"/>
          <w:lang w:val="uk-UA"/>
        </w:rPr>
        <w:t>Склади руди слугують для накопичення і зберігання руди</w:t>
      </w:r>
      <w:r w:rsidR="00033BDF" w:rsidRPr="0063146F">
        <w:rPr>
          <w:sz w:val="28"/>
          <w:szCs w:val="28"/>
          <w:lang w:val="uk-UA"/>
        </w:rPr>
        <w:t>.</w:t>
      </w:r>
      <w:r w:rsidRPr="0063146F">
        <w:rPr>
          <w:sz w:val="28"/>
          <w:szCs w:val="28"/>
          <w:lang w:val="uk-UA"/>
        </w:rPr>
        <w:t xml:space="preserve"> В більшості випадків ці склади відкриті, що дає ряд переваг, а саме, вони прості в експлуатації, вимагають менше капітальних затрат і мають велику місткість. Розташовують склади на промислових майданчиках шахт. </w:t>
      </w:r>
      <w:r w:rsidR="00033BDF" w:rsidRPr="0063146F">
        <w:rPr>
          <w:sz w:val="28"/>
          <w:szCs w:val="28"/>
          <w:lang w:val="uk-UA"/>
        </w:rPr>
        <w:t xml:space="preserve">Склади не захищені від дії повітряного потоку, вони відкриті з усіх чотирьох сторін </w:t>
      </w:r>
      <w:r w:rsidR="003636B5" w:rsidRPr="0063146F">
        <w:rPr>
          <w:sz w:val="28"/>
          <w:szCs w:val="28"/>
          <w:lang w:val="uk-UA"/>
        </w:rPr>
        <w:t xml:space="preserve">і є практично постійним джерелом </w:t>
      </w:r>
      <w:r w:rsidR="003636B5" w:rsidRPr="0063146F">
        <w:rPr>
          <w:sz w:val="28"/>
          <w:szCs w:val="28"/>
          <w:lang w:val="uk-UA"/>
        </w:rPr>
        <w:lastRenderedPageBreak/>
        <w:t xml:space="preserve">інтенсивного пиловиділення </w:t>
      </w:r>
      <w:r w:rsidR="00930FA1">
        <w:rPr>
          <w:sz w:val="28"/>
          <w:szCs w:val="28"/>
          <w:lang w:val="uk-UA"/>
        </w:rPr>
        <w:t>(Р</w:t>
      </w:r>
      <w:r w:rsidR="003636B5" w:rsidRPr="0063146F">
        <w:rPr>
          <w:sz w:val="28"/>
          <w:szCs w:val="28"/>
          <w:lang w:val="uk-UA"/>
        </w:rPr>
        <w:t>ис.1.1.</w:t>
      </w:r>
      <w:r w:rsidR="00930FA1">
        <w:rPr>
          <w:sz w:val="28"/>
          <w:szCs w:val="28"/>
          <w:lang w:val="uk-UA"/>
        </w:rPr>
        <w:t>)</w:t>
      </w:r>
      <w:r w:rsidR="003636B5" w:rsidRPr="0063146F">
        <w:rPr>
          <w:sz w:val="28"/>
          <w:szCs w:val="28"/>
          <w:lang w:val="uk-UA"/>
        </w:rPr>
        <w:t xml:space="preserve"> Серед технологічних процесів, що проводяться на відкритих рудних складах, найбільш інтенсивним і постійним по пиловиділенню є збереження руди в штабелях. Завдяки дії вітрових потоків запиленість на території складу і прилеглих районів може в 10 разів перевищувати допустиму.[1]</w:t>
      </w:r>
    </w:p>
    <w:p w:rsidR="003636B5" w:rsidRPr="0063146F" w:rsidRDefault="003636B5" w:rsidP="00BA049B">
      <w:pPr>
        <w:spacing w:line="360" w:lineRule="auto"/>
        <w:ind w:right="-1"/>
        <w:jc w:val="both"/>
        <w:rPr>
          <w:sz w:val="28"/>
          <w:szCs w:val="28"/>
          <w:lang w:val="uk-UA"/>
        </w:rPr>
      </w:pPr>
      <w:r w:rsidRPr="0063146F">
        <w:rPr>
          <w:noProof/>
          <w:sz w:val="28"/>
          <w:szCs w:val="28"/>
        </w:rPr>
        <w:drawing>
          <wp:inline distT="0" distB="0" distL="0" distR="0" wp14:anchorId="4211563A" wp14:editId="2E25CE4E">
            <wp:extent cx="5932488" cy="3848100"/>
            <wp:effectExtent l="0" t="0" r="0" b="0"/>
            <wp:docPr id="1" name="Рисунок 1" descr="C:\Users\Нина\Desktop\Гацький\фото\склад 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ина\Desktop\Гацький\фото\склад 5.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364" cy="3849317"/>
                    </a:xfrm>
                    <a:prstGeom prst="rect">
                      <a:avLst/>
                    </a:prstGeom>
                    <a:noFill/>
                    <a:ln>
                      <a:noFill/>
                    </a:ln>
                  </pic:spPr>
                </pic:pic>
              </a:graphicData>
            </a:graphic>
          </wp:inline>
        </w:drawing>
      </w:r>
    </w:p>
    <w:p w:rsidR="003636B5" w:rsidRPr="0063146F" w:rsidRDefault="003636B5" w:rsidP="00BA049B">
      <w:pPr>
        <w:spacing w:line="360" w:lineRule="auto"/>
        <w:ind w:right="-1"/>
        <w:jc w:val="center"/>
        <w:rPr>
          <w:sz w:val="28"/>
          <w:szCs w:val="28"/>
          <w:lang w:val="uk-UA"/>
        </w:rPr>
      </w:pPr>
      <w:r w:rsidRPr="0063146F">
        <w:rPr>
          <w:sz w:val="28"/>
          <w:szCs w:val="28"/>
          <w:lang w:val="uk-UA"/>
        </w:rPr>
        <w:t>Рис.1</w:t>
      </w:r>
      <w:r w:rsidR="009A45A9" w:rsidRPr="0063146F">
        <w:rPr>
          <w:sz w:val="28"/>
          <w:szCs w:val="28"/>
          <w:lang w:val="uk-UA"/>
        </w:rPr>
        <w:t>.1.Загальний вигляд промислового майданчику</w:t>
      </w:r>
      <w:r w:rsidRPr="0063146F">
        <w:rPr>
          <w:sz w:val="28"/>
          <w:szCs w:val="28"/>
          <w:lang w:val="uk-UA"/>
        </w:rPr>
        <w:t xml:space="preserve"> відкритого рудного складу.</w:t>
      </w:r>
    </w:p>
    <w:p w:rsidR="003636B5" w:rsidRPr="0063146F" w:rsidRDefault="003636B5" w:rsidP="00BA049B">
      <w:pPr>
        <w:spacing w:line="360" w:lineRule="auto"/>
        <w:ind w:right="-1" w:firstLine="851"/>
        <w:jc w:val="both"/>
        <w:rPr>
          <w:sz w:val="28"/>
          <w:szCs w:val="28"/>
          <w:lang w:val="uk-UA"/>
        </w:rPr>
      </w:pPr>
      <w:r w:rsidRPr="0063146F">
        <w:rPr>
          <w:sz w:val="28"/>
          <w:szCs w:val="28"/>
          <w:lang w:val="uk-UA"/>
        </w:rPr>
        <w:t>Аналіз стану боротьби з пилоутворенням при збереженні руди показав відсутність ефективних методів і засобів пилоподавлення. Встановлено, що причиною високої запиленості атмосфери є видування пилу при таких технологічних процесах:</w:t>
      </w:r>
    </w:p>
    <w:p w:rsidR="003636B5" w:rsidRPr="0063146F" w:rsidRDefault="003636B5" w:rsidP="00BA049B">
      <w:pPr>
        <w:spacing w:line="360" w:lineRule="auto"/>
        <w:ind w:right="-1" w:firstLine="851"/>
        <w:jc w:val="both"/>
        <w:rPr>
          <w:sz w:val="28"/>
          <w:szCs w:val="28"/>
          <w:lang w:val="uk-UA"/>
        </w:rPr>
      </w:pPr>
      <w:r w:rsidRPr="0063146F">
        <w:rPr>
          <w:sz w:val="28"/>
          <w:szCs w:val="28"/>
          <w:lang w:val="uk-UA"/>
        </w:rPr>
        <w:t>- завантаженні складу;</w:t>
      </w:r>
    </w:p>
    <w:p w:rsidR="003636B5" w:rsidRPr="0063146F" w:rsidRDefault="003636B5" w:rsidP="00BA049B">
      <w:pPr>
        <w:spacing w:line="360" w:lineRule="auto"/>
        <w:ind w:right="-1" w:firstLine="851"/>
        <w:jc w:val="both"/>
        <w:rPr>
          <w:sz w:val="28"/>
          <w:szCs w:val="28"/>
          <w:lang w:val="uk-UA"/>
        </w:rPr>
      </w:pPr>
      <w:r w:rsidRPr="0063146F">
        <w:rPr>
          <w:sz w:val="28"/>
          <w:szCs w:val="28"/>
          <w:lang w:val="uk-UA"/>
        </w:rPr>
        <w:t>- навантажуванні руди в вагони;</w:t>
      </w:r>
    </w:p>
    <w:p w:rsidR="003636B5" w:rsidRPr="0063146F" w:rsidRDefault="003636B5" w:rsidP="00BA049B">
      <w:pPr>
        <w:spacing w:line="360" w:lineRule="auto"/>
        <w:ind w:right="-1" w:firstLine="851"/>
        <w:jc w:val="both"/>
        <w:rPr>
          <w:sz w:val="28"/>
          <w:szCs w:val="28"/>
          <w:lang w:val="uk-UA"/>
        </w:rPr>
      </w:pPr>
      <w:r w:rsidRPr="0063146F">
        <w:rPr>
          <w:sz w:val="28"/>
          <w:szCs w:val="28"/>
          <w:lang w:val="uk-UA"/>
        </w:rPr>
        <w:t>- збереженні руди в штабелях.</w:t>
      </w:r>
    </w:p>
    <w:p w:rsidR="003636B5" w:rsidRPr="0063146F" w:rsidRDefault="003636B5" w:rsidP="00BA049B">
      <w:pPr>
        <w:spacing w:line="360" w:lineRule="auto"/>
        <w:ind w:right="-1" w:firstLine="851"/>
        <w:jc w:val="both"/>
        <w:rPr>
          <w:sz w:val="28"/>
          <w:szCs w:val="28"/>
          <w:lang w:val="uk-UA"/>
        </w:rPr>
      </w:pPr>
      <w:r w:rsidRPr="0063146F">
        <w:rPr>
          <w:sz w:val="28"/>
          <w:szCs w:val="28"/>
          <w:lang w:val="uk-UA"/>
        </w:rPr>
        <w:t xml:space="preserve">При завантаженні, розвантаженні відкритого рудного складу відбувається вільне зсипання гірничої маси, при якому під дією вітру відбувається інтенсивне пиловиділення, чим швидкість вітру вища, тим </w:t>
      </w:r>
      <w:r w:rsidRPr="0063146F">
        <w:rPr>
          <w:sz w:val="28"/>
          <w:szCs w:val="28"/>
          <w:lang w:val="uk-UA"/>
        </w:rPr>
        <w:lastRenderedPageBreak/>
        <w:t>більша інтенсивність пиловиділення. Зсипання гірничої маси відбувається конвеєрами з естакади, консольними перевантажувачами, самоскидами та екскаваторами. В залежності від технічних засобів, що використовуються, висота зсипання може бути різноманітною. Неоднаковими є також і геометричні параметри вільно падаючого потоку гірничої маси. Внаслідок різної швидкості падіння гірничої маси і оточуючого повітря</w:t>
      </w:r>
      <w:r w:rsidR="00033BDF" w:rsidRPr="0063146F">
        <w:rPr>
          <w:sz w:val="28"/>
          <w:szCs w:val="28"/>
          <w:lang w:val="uk-UA"/>
        </w:rPr>
        <w:t>,</w:t>
      </w:r>
      <w:r w:rsidRPr="0063146F">
        <w:rPr>
          <w:sz w:val="28"/>
          <w:szCs w:val="28"/>
          <w:lang w:val="uk-UA"/>
        </w:rPr>
        <w:t xml:space="preserve"> між ними відбувається аеродинамічна взаємодія, що призводить до виділення пилових часток з потоку. При цьому в повітрі спостерігається висока дисперсність  пилу розмірами менше 10 мкм (75 – 90%). Такий пил розповсюджується на великі відстані, забруднюючи атмосферу не тільки на промислових майданчиках, а й в прилеглих житлових масивах.</w:t>
      </w:r>
    </w:p>
    <w:p w:rsidR="003B7F42" w:rsidRPr="0063146F" w:rsidRDefault="003636B5" w:rsidP="00BA049B">
      <w:pPr>
        <w:spacing w:line="360" w:lineRule="auto"/>
        <w:ind w:right="-1" w:firstLine="851"/>
        <w:jc w:val="both"/>
        <w:rPr>
          <w:sz w:val="28"/>
          <w:szCs w:val="28"/>
          <w:lang w:val="uk-UA"/>
        </w:rPr>
      </w:pPr>
      <w:r w:rsidRPr="0063146F">
        <w:rPr>
          <w:sz w:val="28"/>
          <w:szCs w:val="28"/>
          <w:lang w:val="uk-UA"/>
        </w:rPr>
        <w:t xml:space="preserve">При максимальному заповненню складів гірничою масою поверхня штабелів </w:t>
      </w:r>
      <w:r w:rsidR="007D0F43" w:rsidRPr="0063146F">
        <w:rPr>
          <w:sz w:val="28"/>
          <w:szCs w:val="28"/>
          <w:lang w:val="uk-UA"/>
        </w:rPr>
        <w:t>може сягати</w:t>
      </w:r>
      <w:r w:rsidRPr="0063146F">
        <w:rPr>
          <w:sz w:val="28"/>
          <w:szCs w:val="28"/>
          <w:lang w:val="uk-UA"/>
        </w:rPr>
        <w:t xml:space="preserve"> більше 2000 м</w:t>
      </w:r>
      <w:r w:rsidRPr="0063146F">
        <w:rPr>
          <w:sz w:val="28"/>
          <w:szCs w:val="28"/>
          <w:vertAlign w:val="superscript"/>
          <w:lang w:val="uk-UA"/>
        </w:rPr>
        <w:t xml:space="preserve">2 </w:t>
      </w:r>
      <w:r w:rsidR="00930FA1">
        <w:rPr>
          <w:sz w:val="28"/>
          <w:szCs w:val="28"/>
          <w:lang w:val="uk-UA"/>
        </w:rPr>
        <w:t>(Р</w:t>
      </w:r>
      <w:r w:rsidRPr="0063146F">
        <w:rPr>
          <w:sz w:val="28"/>
          <w:szCs w:val="28"/>
          <w:lang w:val="uk-UA"/>
        </w:rPr>
        <w:t>ис.1.2.</w:t>
      </w:r>
      <w:r w:rsidR="00930FA1">
        <w:rPr>
          <w:sz w:val="28"/>
          <w:szCs w:val="28"/>
          <w:lang w:val="uk-UA"/>
        </w:rPr>
        <w:t>)</w:t>
      </w:r>
      <w:r w:rsidRPr="0063146F">
        <w:rPr>
          <w:sz w:val="28"/>
          <w:szCs w:val="28"/>
          <w:lang w:val="uk-UA"/>
        </w:rPr>
        <w:t xml:space="preserve"> </w:t>
      </w:r>
    </w:p>
    <w:p w:rsidR="003B7F42" w:rsidRPr="0063146F" w:rsidRDefault="003B7F42" w:rsidP="00BA049B">
      <w:pPr>
        <w:spacing w:line="360" w:lineRule="auto"/>
        <w:ind w:right="-1" w:firstLine="851"/>
        <w:jc w:val="both"/>
        <w:rPr>
          <w:sz w:val="28"/>
          <w:szCs w:val="28"/>
          <w:lang w:val="uk-UA"/>
        </w:rPr>
      </w:pPr>
    </w:p>
    <w:p w:rsidR="003B7F42" w:rsidRPr="0063146F" w:rsidRDefault="003B7F42" w:rsidP="00BA049B">
      <w:pPr>
        <w:spacing w:line="360" w:lineRule="auto"/>
        <w:ind w:right="-1"/>
        <w:jc w:val="both"/>
        <w:rPr>
          <w:sz w:val="28"/>
          <w:szCs w:val="28"/>
          <w:lang w:val="uk-UA"/>
        </w:rPr>
      </w:pPr>
      <w:r w:rsidRPr="0063146F">
        <w:rPr>
          <w:noProof/>
          <w:sz w:val="28"/>
          <w:szCs w:val="28"/>
        </w:rPr>
        <w:drawing>
          <wp:inline distT="0" distB="0" distL="0" distR="0" wp14:anchorId="7B685B00" wp14:editId="6D7818F1">
            <wp:extent cx="5881834" cy="4087091"/>
            <wp:effectExtent l="0" t="0" r="508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0519.JPG"/>
                    <pic:cNvPicPr/>
                  </pic:nvPicPr>
                  <pic:blipFill>
                    <a:blip r:embed="rId9">
                      <a:extLst>
                        <a:ext uri="{28A0092B-C50C-407E-A947-70E740481C1C}">
                          <a14:useLocalDpi xmlns:a14="http://schemas.microsoft.com/office/drawing/2010/main" val="0"/>
                        </a:ext>
                      </a:extLst>
                    </a:blip>
                    <a:stretch>
                      <a:fillRect/>
                    </a:stretch>
                  </pic:blipFill>
                  <pic:spPr>
                    <a:xfrm>
                      <a:off x="0" y="0"/>
                      <a:ext cx="5951723" cy="4135654"/>
                    </a:xfrm>
                    <a:prstGeom prst="rect">
                      <a:avLst/>
                    </a:prstGeom>
                  </pic:spPr>
                </pic:pic>
              </a:graphicData>
            </a:graphic>
          </wp:inline>
        </w:drawing>
      </w:r>
    </w:p>
    <w:p w:rsidR="003B7F42" w:rsidRPr="0063146F" w:rsidRDefault="003B7F42" w:rsidP="00BA049B">
      <w:pPr>
        <w:spacing w:line="360" w:lineRule="auto"/>
        <w:ind w:right="-1"/>
        <w:jc w:val="both"/>
        <w:rPr>
          <w:sz w:val="28"/>
          <w:szCs w:val="28"/>
          <w:lang w:val="uk-UA"/>
        </w:rPr>
      </w:pPr>
      <w:r w:rsidRPr="0063146F">
        <w:rPr>
          <w:sz w:val="28"/>
          <w:szCs w:val="28"/>
          <w:lang w:val="uk-UA"/>
        </w:rPr>
        <w:t>Рис.1.2. Максимальне заповнення відкритого складу рудою.</w:t>
      </w:r>
    </w:p>
    <w:p w:rsidR="003636B5" w:rsidRPr="0063146F" w:rsidRDefault="003636B5" w:rsidP="00BA049B">
      <w:pPr>
        <w:spacing w:line="360" w:lineRule="auto"/>
        <w:ind w:right="-1" w:firstLine="851"/>
        <w:jc w:val="both"/>
        <w:rPr>
          <w:sz w:val="28"/>
          <w:szCs w:val="28"/>
          <w:lang w:val="uk-UA"/>
        </w:rPr>
      </w:pPr>
      <w:r w:rsidRPr="0063146F">
        <w:rPr>
          <w:sz w:val="28"/>
          <w:szCs w:val="28"/>
          <w:lang w:val="uk-UA"/>
        </w:rPr>
        <w:t xml:space="preserve">Завантажений рудний склад може зберігатися від декількох неділь до року. Гірнича маса, зазнаючи дію поверхневого потоку повітря, стає джерелом </w:t>
      </w:r>
      <w:r w:rsidRPr="0063146F">
        <w:rPr>
          <w:sz w:val="28"/>
          <w:szCs w:val="28"/>
          <w:lang w:val="uk-UA"/>
        </w:rPr>
        <w:lastRenderedPageBreak/>
        <w:t>виділення пилу. Основна маса пилу утворюється на відкритих складах не захищених огородженнями. При великій швидкості вітру на територіях пром</w:t>
      </w:r>
      <w:r w:rsidR="007D0F43" w:rsidRPr="0063146F">
        <w:rPr>
          <w:sz w:val="28"/>
          <w:szCs w:val="28"/>
          <w:lang w:val="uk-UA"/>
        </w:rPr>
        <w:t xml:space="preserve">ислових </w:t>
      </w:r>
      <w:r w:rsidRPr="0063146F">
        <w:rPr>
          <w:sz w:val="28"/>
          <w:szCs w:val="28"/>
          <w:lang w:val="uk-UA"/>
        </w:rPr>
        <w:t xml:space="preserve">майданчиків виникають пилові викиди. Інтенсивність видування пилу (ерозійні процеси) з поверхні штабелів залежать від фізичних властивостей гірничої маси (кількість пилових часток та їх вологість), а також від параметрів аеродинамічного потоку – його турбулізації та швидкості руху. </w:t>
      </w:r>
    </w:p>
    <w:p w:rsidR="003636B5" w:rsidRPr="0063146F" w:rsidRDefault="003636B5" w:rsidP="00BA049B">
      <w:pPr>
        <w:spacing w:line="360" w:lineRule="auto"/>
        <w:ind w:right="-1" w:firstLine="851"/>
        <w:jc w:val="both"/>
        <w:rPr>
          <w:sz w:val="28"/>
          <w:szCs w:val="28"/>
          <w:lang w:val="uk-UA"/>
        </w:rPr>
      </w:pPr>
      <w:r w:rsidRPr="0063146F">
        <w:rPr>
          <w:sz w:val="28"/>
          <w:szCs w:val="28"/>
          <w:lang w:val="uk-UA"/>
        </w:rPr>
        <w:t>Завантаження руди в залізничні вагони відбувається за допомогою  екскаваторів і зрошення руди, в цілях зменшення пиловиділення, не виконується. Це призводить до інтенсивного пиловиділення в атмосферне повітря. Відсутність зрошення пов’язана з тим, що у вагони відвантажується товарна руда, вологість якої не повинна перевищувати 4%, а при проведенні зрошувальних робіт процент вологості залізорудної сировини значно збільшиться, що наддасть неправдиві значення про вагу рудної маси та її вологість.</w:t>
      </w:r>
    </w:p>
    <w:p w:rsidR="003636B5" w:rsidRPr="0063146F" w:rsidRDefault="003636B5" w:rsidP="00BA049B">
      <w:pPr>
        <w:spacing w:line="360" w:lineRule="auto"/>
        <w:ind w:right="-1" w:firstLine="851"/>
        <w:jc w:val="both"/>
        <w:rPr>
          <w:sz w:val="28"/>
          <w:szCs w:val="28"/>
          <w:lang w:val="uk-UA"/>
        </w:rPr>
      </w:pPr>
      <w:r w:rsidRPr="0063146F">
        <w:rPr>
          <w:rFonts w:ascii="Times New Roman CYR" w:hAnsi="Times New Roman CYR" w:cs="Times New Roman CYR"/>
          <w:sz w:val="28"/>
          <w:szCs w:val="28"/>
          <w:lang w:val="uk-UA"/>
        </w:rPr>
        <w:t>При технологічних процесах на відкритих рудних складах в атмосферу неорганізовано виділя</w:t>
      </w:r>
      <w:r w:rsidR="000F6B74" w:rsidRPr="0063146F">
        <w:rPr>
          <w:rFonts w:ascii="Times New Roman CYR" w:hAnsi="Times New Roman CYR" w:cs="Times New Roman CYR"/>
          <w:sz w:val="28"/>
          <w:szCs w:val="28"/>
          <w:lang w:val="uk-UA"/>
        </w:rPr>
        <w:t>ється рудний пил, до складу якого</w:t>
      </w:r>
      <w:r w:rsidRPr="0063146F">
        <w:rPr>
          <w:rFonts w:ascii="Times New Roman CYR" w:hAnsi="Times New Roman CYR" w:cs="Times New Roman CYR"/>
          <w:sz w:val="28"/>
          <w:szCs w:val="28"/>
          <w:lang w:val="uk-UA"/>
        </w:rPr>
        <w:t xml:space="preserve"> входять: пил неорга</w:t>
      </w:r>
      <w:r w:rsidR="006D533A" w:rsidRPr="0063146F">
        <w:rPr>
          <w:rFonts w:ascii="Times New Roman CYR" w:hAnsi="Times New Roman CYR" w:cs="Times New Roman CYR"/>
          <w:sz w:val="28"/>
          <w:szCs w:val="28"/>
          <w:lang w:val="uk-UA"/>
        </w:rPr>
        <w:t>нічний, такий, що містить</w:t>
      </w:r>
      <w:r w:rsidRPr="0063146F">
        <w:rPr>
          <w:rFonts w:ascii="Times New Roman CYR" w:hAnsi="Times New Roman CYR" w:cs="Times New Roman CYR"/>
          <w:sz w:val="28"/>
          <w:szCs w:val="28"/>
          <w:lang w:val="uk-UA"/>
        </w:rPr>
        <w:t xml:space="preserve"> SiO</w:t>
      </w:r>
      <w:r w:rsidRPr="0063146F">
        <w:rPr>
          <w:rFonts w:ascii="Times New Roman CYR" w:hAnsi="Times New Roman CYR" w:cs="Times New Roman CYR"/>
          <w:sz w:val="28"/>
          <w:szCs w:val="28"/>
          <w:vertAlign w:val="subscript"/>
          <w:lang w:val="uk-UA"/>
        </w:rPr>
        <w:t xml:space="preserve">2 </w:t>
      </w:r>
      <w:r w:rsidRPr="0063146F">
        <w:rPr>
          <w:rFonts w:ascii="Times New Roman CYR" w:hAnsi="Times New Roman CYR" w:cs="Times New Roman CYR"/>
          <w:sz w:val="28"/>
          <w:szCs w:val="28"/>
          <w:lang w:val="uk-UA"/>
        </w:rPr>
        <w:t>і неорганічні з'єднання миш'яку.</w:t>
      </w:r>
    </w:p>
    <w:p w:rsidR="003636B5" w:rsidRPr="0063146F" w:rsidRDefault="003636B5" w:rsidP="00BA049B">
      <w:pPr>
        <w:spacing w:line="360" w:lineRule="auto"/>
        <w:ind w:right="-1" w:firstLine="851"/>
        <w:jc w:val="both"/>
        <w:rPr>
          <w:sz w:val="28"/>
          <w:szCs w:val="28"/>
          <w:lang w:val="uk-UA"/>
        </w:rPr>
      </w:pPr>
      <w:r w:rsidRPr="0063146F">
        <w:rPr>
          <w:rFonts w:ascii="Times New Roman CYR" w:hAnsi="Times New Roman CYR" w:cs="Times New Roman CYR"/>
          <w:sz w:val="28"/>
          <w:szCs w:val="28"/>
          <w:lang w:val="uk-UA"/>
        </w:rPr>
        <w:t>Пил, що утворюється при вище перерахованих роботах, характеризується широким діапазоном розміру частинок від 1-2 мм до доль мікрона. У атмосферу звичайно поступає пил, розмір якого</w:t>
      </w:r>
      <w:r w:rsidR="006D533A" w:rsidRPr="0063146F">
        <w:rPr>
          <w:rFonts w:ascii="Times New Roman CYR" w:hAnsi="Times New Roman CYR" w:cs="Times New Roman CYR"/>
          <w:sz w:val="28"/>
          <w:szCs w:val="28"/>
          <w:lang w:val="uk-UA"/>
        </w:rPr>
        <w:t xml:space="preserve"> менше 10 мкм. Крупні частинки </w:t>
      </w:r>
      <w:r w:rsidRPr="0063146F">
        <w:rPr>
          <w:rFonts w:ascii="Times New Roman CYR" w:hAnsi="Times New Roman CYR" w:cs="Times New Roman CYR"/>
          <w:sz w:val="28"/>
          <w:szCs w:val="28"/>
          <w:lang w:val="uk-UA"/>
        </w:rPr>
        <w:t xml:space="preserve">відразу осідають. Винесення в атмосферу найдрібніших мінеральних частинок пилу у вільному стані у вигляді аерозолів забруднює повітряний простір головним чином поблизу підприємств і на нетривалий час, але при цьому завдає збитку народному господарству. </w:t>
      </w:r>
      <w:r w:rsidRPr="0063146F">
        <w:rPr>
          <w:sz w:val="28"/>
          <w:szCs w:val="28"/>
          <w:lang w:val="uk-UA"/>
        </w:rPr>
        <w:t>Забруднення повітря на територіях складів значно перевищує гранично-допустимі норми і складає 2,8 – 35,8 мг/м</w:t>
      </w:r>
      <w:r w:rsidRPr="0063146F">
        <w:rPr>
          <w:sz w:val="28"/>
          <w:szCs w:val="28"/>
          <w:vertAlign w:val="superscript"/>
          <w:lang w:val="uk-UA"/>
        </w:rPr>
        <w:t>3</w:t>
      </w:r>
      <w:r w:rsidR="006D533A" w:rsidRPr="0063146F">
        <w:rPr>
          <w:sz w:val="28"/>
          <w:szCs w:val="28"/>
          <w:lang w:val="uk-UA"/>
        </w:rPr>
        <w:t>.</w:t>
      </w:r>
    </w:p>
    <w:p w:rsidR="00713626" w:rsidRPr="0063146F" w:rsidRDefault="003636B5" w:rsidP="00BA049B">
      <w:pPr>
        <w:spacing w:line="360" w:lineRule="auto"/>
        <w:ind w:right="-1" w:firstLine="851"/>
        <w:jc w:val="both"/>
        <w:rPr>
          <w:sz w:val="28"/>
          <w:szCs w:val="28"/>
          <w:lang w:val="uk-UA"/>
        </w:rPr>
      </w:pPr>
      <w:r w:rsidRPr="0063146F">
        <w:rPr>
          <w:sz w:val="28"/>
          <w:szCs w:val="28"/>
          <w:lang w:val="uk-UA"/>
        </w:rPr>
        <w:t xml:space="preserve">Отже, при всіх цих технологічних процесах відбувається інтенсивне пиловиділення, внаслідок чого забруднюється атмосферне повітря промислового майданчика та прилеглих житлових масивів. </w:t>
      </w:r>
    </w:p>
    <w:p w:rsidR="003636B5" w:rsidRPr="0063146F" w:rsidRDefault="003636B5" w:rsidP="00BA049B">
      <w:pPr>
        <w:spacing w:line="360" w:lineRule="auto"/>
        <w:ind w:right="-1" w:firstLine="851"/>
        <w:jc w:val="both"/>
        <w:rPr>
          <w:b/>
          <w:sz w:val="28"/>
          <w:szCs w:val="28"/>
          <w:lang w:val="uk-UA"/>
        </w:rPr>
      </w:pPr>
      <w:r w:rsidRPr="0063146F">
        <w:rPr>
          <w:b/>
          <w:sz w:val="28"/>
          <w:szCs w:val="28"/>
          <w:lang w:val="uk-UA"/>
        </w:rPr>
        <w:lastRenderedPageBreak/>
        <w:t>1.2. Дослідження фізико-механічних властивостей пилу залізних р</w:t>
      </w:r>
      <w:r w:rsidR="006D533A" w:rsidRPr="0063146F">
        <w:rPr>
          <w:b/>
          <w:sz w:val="28"/>
          <w:szCs w:val="28"/>
          <w:lang w:val="uk-UA"/>
        </w:rPr>
        <w:t>уд та їх дія на організм людини</w:t>
      </w:r>
    </w:p>
    <w:p w:rsidR="00A962B3" w:rsidRPr="0063146F" w:rsidRDefault="00A962B3" w:rsidP="00BA049B">
      <w:pPr>
        <w:spacing w:line="360" w:lineRule="auto"/>
        <w:ind w:right="-1" w:firstLine="851"/>
        <w:jc w:val="both"/>
        <w:rPr>
          <w:bCs/>
          <w:sz w:val="28"/>
          <w:szCs w:val="28"/>
          <w:lang w:val="uk-UA"/>
        </w:rPr>
      </w:pPr>
      <w:r w:rsidRPr="0063146F">
        <w:rPr>
          <w:bCs/>
          <w:sz w:val="28"/>
          <w:szCs w:val="28"/>
          <w:lang w:val="uk-UA"/>
        </w:rPr>
        <w:t>Пил розмірами менше 10 мкм, а це 75 – 90%, знаходиться в повітрі у вигляді аерозолів. Такий пил може розповсюджуватися на великі відстані, забруднюючи атмосферу не тільки робочої зони, а й прилеглих житлових масивів. При збільшенні швидкості вітру пил поширюється на віддалені території.</w:t>
      </w:r>
    </w:p>
    <w:p w:rsidR="00A962B3" w:rsidRPr="0063146F" w:rsidRDefault="00A962B3" w:rsidP="00BA049B">
      <w:pPr>
        <w:spacing w:line="360" w:lineRule="auto"/>
        <w:ind w:right="-1" w:firstLine="851"/>
        <w:jc w:val="both"/>
        <w:rPr>
          <w:bCs/>
          <w:sz w:val="28"/>
          <w:szCs w:val="28"/>
          <w:lang w:val="uk-UA"/>
        </w:rPr>
      </w:pPr>
      <w:r w:rsidRPr="0063146F">
        <w:rPr>
          <w:bCs/>
          <w:sz w:val="28"/>
          <w:szCs w:val="28"/>
          <w:lang w:val="uk-UA"/>
        </w:rPr>
        <w:t>Велику роль відіграє спосіб утворення пилу та його дисперсність.</w:t>
      </w:r>
    </w:p>
    <w:p w:rsidR="00A962B3" w:rsidRPr="0063146F" w:rsidRDefault="00A962B3" w:rsidP="00BA049B">
      <w:pPr>
        <w:spacing w:line="360" w:lineRule="auto"/>
        <w:ind w:right="-1" w:firstLine="851"/>
        <w:jc w:val="both"/>
        <w:rPr>
          <w:bCs/>
          <w:sz w:val="28"/>
          <w:szCs w:val="28"/>
          <w:lang w:val="uk-UA"/>
        </w:rPr>
      </w:pPr>
      <w:r w:rsidRPr="0063146F">
        <w:rPr>
          <w:bCs/>
          <w:sz w:val="28"/>
          <w:szCs w:val="28"/>
          <w:lang w:val="uk-UA"/>
        </w:rPr>
        <w:t>Від дисперсності залежить стійкість пилу в середовищі і його глибина проникнення в дихальні шляхи.  Пилові частинки розмірами 0,55 - 5,1 мкм мають фіброгенну активність, через те вони глибше проникають у дихальні шляхи і надовго там затримуються, що призводить до розростання сполучної тканини в легенях та порушення нормальної будови та функції легень.</w:t>
      </w:r>
    </w:p>
    <w:p w:rsidR="00A962B3" w:rsidRPr="0063146F" w:rsidRDefault="00A962B3" w:rsidP="00BA049B">
      <w:pPr>
        <w:spacing w:line="360" w:lineRule="auto"/>
        <w:ind w:right="-1" w:firstLine="851"/>
        <w:jc w:val="both"/>
        <w:rPr>
          <w:bCs/>
          <w:sz w:val="28"/>
          <w:szCs w:val="28"/>
          <w:lang w:val="uk-UA"/>
        </w:rPr>
      </w:pPr>
      <w:r w:rsidRPr="0063146F">
        <w:rPr>
          <w:bCs/>
          <w:sz w:val="28"/>
          <w:szCs w:val="28"/>
          <w:lang w:val="uk-UA"/>
        </w:rPr>
        <w:t>Характер та поведінка пилу в повітрі залежить від його форми та величини, що впливає на швидкість осідання. Пил має різноманітні форми: сферична, неправильна, округла, голковидна, з нерывними краями та інші. Частинки пилу сферичної форми найшвидше випадають з повітря, але й легше проникають у легеневу тканину і краще фагоцитуються (інактивація чужорідних речовин). Частинки з вищербленими краями дуже травмують епітелій верхніх дихальних шляхів. Кварцові частинки з діаметром 9,8 мкм осаджуються швидко, а частинки менше 0,2 мкм майже не осідають і майже завжди знаходяться у постійному броунівському русі. Звідси слідує, що чим менший розмір частинок пилу, тим довше вони зависають у повітрі і тим більша можливість того, що вони потраплять у дихальні шляхи.  Пил, який добре розчиняється має як позитивне, так і негативне значення. З одного боку пил, який швидко розчинився, також швидко виводиться з організму, а нерозчинний пил довго затримується в повітроносних шляхах і призводить до патологічних змін.</w:t>
      </w:r>
    </w:p>
    <w:p w:rsidR="00A962B3" w:rsidRPr="0063146F" w:rsidRDefault="00A962B3" w:rsidP="00BA049B">
      <w:pPr>
        <w:spacing w:line="360" w:lineRule="auto"/>
        <w:ind w:right="-1" w:firstLine="851"/>
        <w:jc w:val="both"/>
        <w:rPr>
          <w:bCs/>
          <w:sz w:val="28"/>
          <w:szCs w:val="28"/>
          <w:lang w:val="uk-UA"/>
        </w:rPr>
      </w:pPr>
      <w:r w:rsidRPr="0063146F">
        <w:rPr>
          <w:bCs/>
          <w:sz w:val="28"/>
          <w:szCs w:val="28"/>
          <w:lang w:val="uk-UA"/>
        </w:rPr>
        <w:t>Хороша розчинність токсичного пилу є від'ємним фактором, посилюючи і підвищуючи його шкідливий вплив.</w:t>
      </w:r>
    </w:p>
    <w:p w:rsidR="00A962B3" w:rsidRPr="0063146F" w:rsidRDefault="00930FA1" w:rsidP="00BA049B">
      <w:pPr>
        <w:autoSpaceDE w:val="0"/>
        <w:autoSpaceDN w:val="0"/>
        <w:adjustRightInd w:val="0"/>
        <w:spacing w:line="360" w:lineRule="auto"/>
        <w:ind w:right="-1" w:firstLine="851"/>
        <w:jc w:val="both"/>
        <w:rPr>
          <w:bCs/>
          <w:sz w:val="28"/>
          <w:szCs w:val="28"/>
          <w:lang w:val="uk-UA"/>
        </w:rPr>
      </w:pPr>
      <w:r>
        <w:rPr>
          <w:bCs/>
          <w:sz w:val="28"/>
          <w:szCs w:val="28"/>
          <w:lang w:val="uk-UA"/>
        </w:rPr>
        <w:lastRenderedPageBreak/>
        <w:t>На</w:t>
      </w:r>
      <w:r w:rsidR="00A962B3" w:rsidRPr="0063146F">
        <w:rPr>
          <w:bCs/>
          <w:sz w:val="28"/>
          <w:szCs w:val="28"/>
          <w:lang w:val="uk-UA"/>
        </w:rPr>
        <w:t xml:space="preserve"> час осадження частинок пилу впливає їх електричні властивості. Частинки мають різні заряди і тому притягуються, вага їх збільшується і вони швидше осідають. Якщо пилинки мають однаковий заряд, вага їх не збільшується і вони довгий час знаходяться у повітрі. Аерозолі диспергаційні (розбризкування рідин, дроблення, подрібнення, буріння, підривні роботи, робота екскаваторів та ін.) мають більший електричний заряд ніж конденсаційні аерозолі (конденсації пари). В дихальних шляхах найбільш зарядженні частинки затримуються на довше, ніж нейтральні, що призводить до порушення важливої дихальної функції, тобто цей пил є більш фіброгенним.</w:t>
      </w:r>
    </w:p>
    <w:p w:rsidR="00A962B3" w:rsidRPr="0063146F" w:rsidRDefault="00A962B3" w:rsidP="00BA049B">
      <w:pPr>
        <w:autoSpaceDE w:val="0"/>
        <w:autoSpaceDN w:val="0"/>
        <w:adjustRightInd w:val="0"/>
        <w:spacing w:line="360" w:lineRule="auto"/>
        <w:ind w:right="-1" w:firstLine="851"/>
        <w:jc w:val="both"/>
        <w:rPr>
          <w:bCs/>
          <w:sz w:val="28"/>
          <w:szCs w:val="28"/>
          <w:lang w:val="uk-UA"/>
        </w:rPr>
      </w:pPr>
      <w:r w:rsidRPr="0063146F">
        <w:rPr>
          <w:bCs/>
          <w:sz w:val="28"/>
          <w:szCs w:val="28"/>
          <w:lang w:val="uk-UA"/>
        </w:rPr>
        <w:t>Склад промислового пилу, який потрапляє в повітря, залежить від виду  промислової діяльності: механічне оброблення,  завантажування, розвантаження, складування, транспортування сипучих матеріалів, спалювання  палива. Чим більший вміст в пилу вільного двоокису кремнію, тим пил агресивніше. Від кількості діоксиду кремнію в промисловому пилу залежить його біологічна активність, тобто його фіброгенну, алергенну, токсичну, подразнювальну, мутагенну і канцерогенну дію.</w:t>
      </w:r>
    </w:p>
    <w:p w:rsidR="00A962B3" w:rsidRPr="0063146F" w:rsidRDefault="00A962B3" w:rsidP="00BA049B">
      <w:pPr>
        <w:autoSpaceDE w:val="0"/>
        <w:autoSpaceDN w:val="0"/>
        <w:adjustRightInd w:val="0"/>
        <w:spacing w:line="360" w:lineRule="auto"/>
        <w:ind w:right="-1" w:firstLine="851"/>
        <w:jc w:val="both"/>
        <w:rPr>
          <w:bCs/>
          <w:sz w:val="28"/>
          <w:szCs w:val="28"/>
          <w:lang w:val="uk-UA"/>
        </w:rPr>
      </w:pPr>
      <w:r w:rsidRPr="0063146F">
        <w:rPr>
          <w:bCs/>
          <w:sz w:val="28"/>
          <w:szCs w:val="28"/>
          <w:lang w:val="uk-UA"/>
        </w:rPr>
        <w:t>На час перебування частинок пилу в процесі осідання впливають його електричні властивості.</w:t>
      </w:r>
    </w:p>
    <w:p w:rsidR="00A962B3" w:rsidRPr="0063146F" w:rsidRDefault="00A962B3" w:rsidP="00BA049B">
      <w:pPr>
        <w:autoSpaceDE w:val="0"/>
        <w:autoSpaceDN w:val="0"/>
        <w:adjustRightInd w:val="0"/>
        <w:spacing w:line="360" w:lineRule="auto"/>
        <w:ind w:right="-1" w:firstLine="851"/>
        <w:jc w:val="both"/>
        <w:rPr>
          <w:bCs/>
          <w:sz w:val="28"/>
          <w:szCs w:val="28"/>
          <w:lang w:val="uk-UA"/>
        </w:rPr>
      </w:pPr>
      <w:r w:rsidRPr="0063146F">
        <w:rPr>
          <w:bCs/>
          <w:sz w:val="28"/>
          <w:szCs w:val="28"/>
          <w:lang w:val="uk-UA"/>
        </w:rPr>
        <w:t>Середній хімічний склад початкової сировини прийнятий, виходячи з складу і фізичних характеристик руд, і приведений у табл. 1.1.</w:t>
      </w:r>
    </w:p>
    <w:p w:rsidR="003636B5" w:rsidRPr="0063146F" w:rsidRDefault="003636B5" w:rsidP="00BA049B">
      <w:pPr>
        <w:autoSpaceDE w:val="0"/>
        <w:autoSpaceDN w:val="0"/>
        <w:adjustRightInd w:val="0"/>
        <w:spacing w:line="360" w:lineRule="auto"/>
        <w:ind w:left="-142" w:right="-1" w:firstLine="142"/>
        <w:jc w:val="right"/>
        <w:rPr>
          <w:sz w:val="28"/>
          <w:szCs w:val="28"/>
          <w:lang w:val="uk-UA"/>
        </w:rPr>
      </w:pPr>
      <w:r w:rsidRPr="0063146F">
        <w:rPr>
          <w:sz w:val="28"/>
          <w:szCs w:val="28"/>
          <w:lang w:val="uk-UA"/>
        </w:rPr>
        <w:t>Таблиця 1.1.</w:t>
      </w:r>
    </w:p>
    <w:p w:rsidR="003636B5" w:rsidRPr="0063146F" w:rsidRDefault="003636B5" w:rsidP="00BA049B">
      <w:pPr>
        <w:spacing w:line="360" w:lineRule="auto"/>
        <w:jc w:val="center"/>
        <w:rPr>
          <w:rFonts w:eastAsia="Calibri"/>
          <w:sz w:val="28"/>
          <w:szCs w:val="28"/>
          <w:lang w:val="uk-UA" w:eastAsia="en-US"/>
        </w:rPr>
      </w:pPr>
      <w:r w:rsidRPr="0063146F">
        <w:rPr>
          <w:rFonts w:eastAsia="Calibri"/>
          <w:sz w:val="28"/>
          <w:szCs w:val="28"/>
          <w:lang w:val="uk-UA" w:eastAsia="en-US"/>
        </w:rPr>
        <w:t>Хімічний склад руди, %:</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799"/>
        <w:gridCol w:w="799"/>
        <w:gridCol w:w="800"/>
        <w:gridCol w:w="799"/>
        <w:gridCol w:w="799"/>
        <w:gridCol w:w="800"/>
        <w:gridCol w:w="799"/>
        <w:gridCol w:w="799"/>
        <w:gridCol w:w="800"/>
        <w:gridCol w:w="799"/>
        <w:gridCol w:w="799"/>
        <w:gridCol w:w="800"/>
      </w:tblGrid>
      <w:tr w:rsidR="003636B5" w:rsidRPr="0063146F" w:rsidTr="003B7F42">
        <w:trPr>
          <w:trHeight w:val="1021"/>
          <w:tblCellSpacing w:w="15" w:type="dxa"/>
          <w:jc w:val="center"/>
        </w:trPr>
        <w:tc>
          <w:tcPr>
            <w:tcW w:w="754" w:type="dxa"/>
            <w:vAlign w:val="center"/>
          </w:tcPr>
          <w:p w:rsidR="003636B5" w:rsidRPr="0063146F" w:rsidRDefault="00E34955" w:rsidP="00BA049B">
            <w:pPr>
              <w:spacing w:line="360" w:lineRule="auto"/>
              <w:jc w:val="center"/>
              <w:rPr>
                <w:rFonts w:eastAsia="Calibri"/>
                <w:iCs/>
                <w:sz w:val="28"/>
                <w:szCs w:val="28"/>
                <w:lang w:val="uk-UA" w:eastAsia="en-US"/>
              </w:rPr>
            </w:pPr>
            <w:r w:rsidRPr="0063146F">
              <w:rPr>
                <w:rFonts w:eastAsia="Calibri"/>
                <w:iCs/>
                <w:sz w:val="28"/>
                <w:szCs w:val="28"/>
                <w:lang w:val="uk-UA" w:eastAsia="en-US"/>
              </w:rPr>
              <w:t xml:space="preserve">FeO </w:t>
            </w:r>
          </w:p>
        </w:tc>
        <w:tc>
          <w:tcPr>
            <w:tcW w:w="769" w:type="dxa"/>
            <w:vAlign w:val="center"/>
          </w:tcPr>
          <w:p w:rsidR="003636B5" w:rsidRPr="0063146F" w:rsidRDefault="003636B5" w:rsidP="00BA049B">
            <w:pPr>
              <w:spacing w:line="360" w:lineRule="auto"/>
              <w:jc w:val="center"/>
              <w:rPr>
                <w:rFonts w:eastAsia="Calibri"/>
                <w:iCs/>
                <w:sz w:val="28"/>
                <w:szCs w:val="28"/>
                <w:lang w:val="uk-UA" w:eastAsia="en-US"/>
              </w:rPr>
            </w:pPr>
            <w:r w:rsidRPr="0063146F">
              <w:rPr>
                <w:rFonts w:eastAsia="Calibri"/>
                <w:iCs/>
                <w:sz w:val="28"/>
                <w:szCs w:val="28"/>
                <w:lang w:val="uk-UA" w:eastAsia="en-US"/>
              </w:rPr>
              <w:t>TiO</w:t>
            </w:r>
            <w:r w:rsidRPr="0063146F">
              <w:rPr>
                <w:rFonts w:eastAsia="Calibri"/>
                <w:iCs/>
                <w:sz w:val="28"/>
                <w:szCs w:val="28"/>
                <w:vertAlign w:val="subscript"/>
                <w:lang w:val="uk-UA" w:eastAsia="en-US"/>
              </w:rPr>
              <w:t>2</w:t>
            </w:r>
          </w:p>
        </w:tc>
        <w:tc>
          <w:tcPr>
            <w:tcW w:w="770" w:type="dxa"/>
            <w:vAlign w:val="center"/>
          </w:tcPr>
          <w:p w:rsidR="003636B5" w:rsidRPr="0063146F" w:rsidRDefault="003636B5" w:rsidP="00BA049B">
            <w:pPr>
              <w:spacing w:line="360" w:lineRule="auto"/>
              <w:jc w:val="center"/>
              <w:rPr>
                <w:rFonts w:eastAsia="Calibri"/>
                <w:iCs/>
                <w:sz w:val="28"/>
                <w:szCs w:val="28"/>
                <w:lang w:val="uk-UA" w:eastAsia="en-US"/>
              </w:rPr>
            </w:pPr>
            <w:r w:rsidRPr="0063146F">
              <w:rPr>
                <w:rFonts w:eastAsia="Calibri"/>
                <w:iCs/>
                <w:sz w:val="28"/>
                <w:szCs w:val="28"/>
                <w:lang w:val="uk-UA" w:eastAsia="en-US"/>
              </w:rPr>
              <w:t>Al</w:t>
            </w:r>
            <w:r w:rsidRPr="0063146F">
              <w:rPr>
                <w:rFonts w:eastAsia="Calibri"/>
                <w:iCs/>
                <w:sz w:val="28"/>
                <w:szCs w:val="28"/>
                <w:vertAlign w:val="subscript"/>
                <w:lang w:val="uk-UA" w:eastAsia="en-US"/>
              </w:rPr>
              <w:t>2</w:t>
            </w:r>
            <w:r w:rsidRPr="0063146F">
              <w:rPr>
                <w:rFonts w:eastAsia="Calibri"/>
                <w:iCs/>
                <w:sz w:val="28"/>
                <w:szCs w:val="28"/>
                <w:lang w:val="uk-UA" w:eastAsia="en-US"/>
              </w:rPr>
              <w:t>O</w:t>
            </w:r>
            <w:r w:rsidRPr="0063146F">
              <w:rPr>
                <w:rFonts w:eastAsia="Calibri"/>
                <w:iCs/>
                <w:sz w:val="28"/>
                <w:szCs w:val="28"/>
                <w:vertAlign w:val="subscript"/>
                <w:lang w:val="uk-UA" w:eastAsia="en-US"/>
              </w:rPr>
              <w:t>3</w:t>
            </w:r>
          </w:p>
        </w:tc>
        <w:tc>
          <w:tcPr>
            <w:tcW w:w="769" w:type="dxa"/>
            <w:vAlign w:val="center"/>
          </w:tcPr>
          <w:p w:rsidR="003636B5" w:rsidRPr="0063146F" w:rsidRDefault="003636B5" w:rsidP="00BA049B">
            <w:pPr>
              <w:spacing w:line="360" w:lineRule="auto"/>
              <w:jc w:val="center"/>
              <w:rPr>
                <w:rFonts w:eastAsia="Calibri"/>
                <w:iCs/>
                <w:sz w:val="28"/>
                <w:szCs w:val="28"/>
                <w:lang w:val="uk-UA" w:eastAsia="en-US"/>
              </w:rPr>
            </w:pPr>
            <w:r w:rsidRPr="0063146F">
              <w:rPr>
                <w:rFonts w:eastAsia="Calibri"/>
                <w:iCs/>
                <w:sz w:val="28"/>
                <w:szCs w:val="28"/>
                <w:lang w:val="uk-UA" w:eastAsia="en-US"/>
              </w:rPr>
              <w:t>Fe</w:t>
            </w:r>
            <w:r w:rsidRPr="0063146F">
              <w:rPr>
                <w:rFonts w:eastAsia="Calibri"/>
                <w:iCs/>
                <w:sz w:val="28"/>
                <w:szCs w:val="28"/>
                <w:vertAlign w:val="subscript"/>
                <w:lang w:val="uk-UA" w:eastAsia="en-US"/>
              </w:rPr>
              <w:t>2</w:t>
            </w:r>
            <w:r w:rsidRPr="0063146F">
              <w:rPr>
                <w:rFonts w:eastAsia="Calibri"/>
                <w:iCs/>
                <w:sz w:val="28"/>
                <w:szCs w:val="28"/>
                <w:lang w:val="uk-UA" w:eastAsia="en-US"/>
              </w:rPr>
              <w:t>O</w:t>
            </w:r>
            <w:r w:rsidRPr="0063146F">
              <w:rPr>
                <w:rFonts w:eastAsia="Calibri"/>
                <w:iCs/>
                <w:sz w:val="28"/>
                <w:szCs w:val="28"/>
                <w:vertAlign w:val="subscript"/>
                <w:lang w:val="uk-UA" w:eastAsia="en-US"/>
              </w:rPr>
              <w:t>3</w:t>
            </w:r>
          </w:p>
        </w:tc>
        <w:tc>
          <w:tcPr>
            <w:tcW w:w="769" w:type="dxa"/>
            <w:vAlign w:val="center"/>
          </w:tcPr>
          <w:p w:rsidR="003636B5" w:rsidRPr="0063146F" w:rsidRDefault="00E34955" w:rsidP="00BA049B">
            <w:pPr>
              <w:spacing w:line="360" w:lineRule="auto"/>
              <w:jc w:val="center"/>
              <w:rPr>
                <w:rFonts w:eastAsia="Calibri"/>
                <w:iCs/>
                <w:sz w:val="28"/>
                <w:szCs w:val="28"/>
                <w:lang w:val="uk-UA" w:eastAsia="en-US"/>
              </w:rPr>
            </w:pPr>
            <w:r w:rsidRPr="0063146F">
              <w:rPr>
                <w:rFonts w:eastAsia="Calibri"/>
                <w:iCs/>
                <w:sz w:val="28"/>
                <w:szCs w:val="28"/>
                <w:lang w:val="uk-UA" w:eastAsia="en-US"/>
              </w:rPr>
              <w:t>SiO</w:t>
            </w:r>
            <w:r w:rsidRPr="0063146F">
              <w:rPr>
                <w:rFonts w:eastAsia="Calibri"/>
                <w:iCs/>
                <w:sz w:val="28"/>
                <w:szCs w:val="28"/>
                <w:vertAlign w:val="subscript"/>
                <w:lang w:val="uk-UA" w:eastAsia="en-US"/>
              </w:rPr>
              <w:t>2</w:t>
            </w:r>
          </w:p>
        </w:tc>
        <w:tc>
          <w:tcPr>
            <w:tcW w:w="770" w:type="dxa"/>
            <w:vAlign w:val="center"/>
          </w:tcPr>
          <w:p w:rsidR="003636B5" w:rsidRPr="0063146F" w:rsidRDefault="003636B5" w:rsidP="00BA049B">
            <w:pPr>
              <w:spacing w:line="360" w:lineRule="auto"/>
              <w:jc w:val="center"/>
              <w:rPr>
                <w:rFonts w:eastAsia="Calibri"/>
                <w:iCs/>
                <w:sz w:val="28"/>
                <w:szCs w:val="28"/>
                <w:lang w:val="uk-UA" w:eastAsia="en-US"/>
              </w:rPr>
            </w:pPr>
            <w:r w:rsidRPr="0063146F">
              <w:rPr>
                <w:rFonts w:eastAsia="Calibri"/>
                <w:iCs/>
                <w:sz w:val="28"/>
                <w:szCs w:val="28"/>
                <w:lang w:val="uk-UA" w:eastAsia="en-US"/>
              </w:rPr>
              <w:t>MnO</w:t>
            </w:r>
          </w:p>
        </w:tc>
        <w:tc>
          <w:tcPr>
            <w:tcW w:w="769" w:type="dxa"/>
            <w:vAlign w:val="center"/>
          </w:tcPr>
          <w:p w:rsidR="003636B5" w:rsidRPr="0063146F" w:rsidRDefault="003636B5" w:rsidP="00BA049B">
            <w:pPr>
              <w:spacing w:line="360" w:lineRule="auto"/>
              <w:jc w:val="center"/>
              <w:rPr>
                <w:rFonts w:eastAsia="Calibri"/>
                <w:iCs/>
                <w:sz w:val="28"/>
                <w:szCs w:val="28"/>
                <w:lang w:val="uk-UA" w:eastAsia="en-US"/>
              </w:rPr>
            </w:pPr>
            <w:r w:rsidRPr="0063146F">
              <w:rPr>
                <w:rFonts w:eastAsia="Calibri"/>
                <w:iCs/>
                <w:sz w:val="28"/>
                <w:szCs w:val="28"/>
                <w:lang w:val="uk-UA" w:eastAsia="en-US"/>
              </w:rPr>
              <w:t>MgO</w:t>
            </w:r>
          </w:p>
        </w:tc>
        <w:tc>
          <w:tcPr>
            <w:tcW w:w="769" w:type="dxa"/>
            <w:vAlign w:val="center"/>
          </w:tcPr>
          <w:p w:rsidR="003636B5" w:rsidRPr="0063146F" w:rsidRDefault="003636B5" w:rsidP="00BA049B">
            <w:pPr>
              <w:spacing w:line="360" w:lineRule="auto"/>
              <w:jc w:val="center"/>
              <w:rPr>
                <w:rFonts w:eastAsia="Calibri"/>
                <w:iCs/>
                <w:sz w:val="28"/>
                <w:szCs w:val="28"/>
                <w:lang w:val="uk-UA" w:eastAsia="en-US"/>
              </w:rPr>
            </w:pPr>
            <w:r w:rsidRPr="0063146F">
              <w:rPr>
                <w:rFonts w:eastAsia="Calibri"/>
                <w:iCs/>
                <w:sz w:val="28"/>
                <w:szCs w:val="28"/>
                <w:lang w:val="uk-UA" w:eastAsia="en-US"/>
              </w:rPr>
              <w:t>CaO</w:t>
            </w:r>
          </w:p>
        </w:tc>
        <w:tc>
          <w:tcPr>
            <w:tcW w:w="770" w:type="dxa"/>
            <w:vAlign w:val="center"/>
          </w:tcPr>
          <w:p w:rsidR="003636B5" w:rsidRPr="0063146F" w:rsidRDefault="003636B5" w:rsidP="00BA049B">
            <w:pPr>
              <w:spacing w:line="360" w:lineRule="auto"/>
              <w:jc w:val="center"/>
              <w:rPr>
                <w:rFonts w:eastAsia="Calibri"/>
                <w:iCs/>
                <w:sz w:val="28"/>
                <w:szCs w:val="28"/>
                <w:lang w:val="uk-UA" w:eastAsia="en-US"/>
              </w:rPr>
            </w:pPr>
            <w:r w:rsidRPr="0063146F">
              <w:rPr>
                <w:rFonts w:eastAsia="Calibri"/>
                <w:iCs/>
                <w:sz w:val="28"/>
                <w:szCs w:val="28"/>
                <w:lang w:val="uk-UA" w:eastAsia="en-US"/>
              </w:rPr>
              <w:t>К</w:t>
            </w:r>
            <w:r w:rsidRPr="0063146F">
              <w:rPr>
                <w:rFonts w:eastAsia="Calibri"/>
                <w:iCs/>
                <w:sz w:val="28"/>
                <w:szCs w:val="28"/>
                <w:vertAlign w:val="subscript"/>
                <w:lang w:val="uk-UA" w:eastAsia="en-US"/>
              </w:rPr>
              <w:t>2</w:t>
            </w:r>
            <w:r w:rsidRPr="0063146F">
              <w:rPr>
                <w:rFonts w:eastAsia="Calibri"/>
                <w:iCs/>
                <w:sz w:val="28"/>
                <w:szCs w:val="28"/>
                <w:lang w:val="uk-UA" w:eastAsia="en-US"/>
              </w:rPr>
              <w:t>О</w:t>
            </w:r>
          </w:p>
        </w:tc>
        <w:tc>
          <w:tcPr>
            <w:tcW w:w="769" w:type="dxa"/>
            <w:vAlign w:val="center"/>
          </w:tcPr>
          <w:p w:rsidR="003636B5" w:rsidRPr="0063146F" w:rsidRDefault="003636B5" w:rsidP="00BA049B">
            <w:pPr>
              <w:spacing w:line="360" w:lineRule="auto"/>
              <w:jc w:val="center"/>
              <w:rPr>
                <w:rFonts w:eastAsia="Calibri"/>
                <w:iCs/>
                <w:sz w:val="28"/>
                <w:szCs w:val="28"/>
                <w:lang w:val="uk-UA" w:eastAsia="en-US"/>
              </w:rPr>
            </w:pPr>
            <w:r w:rsidRPr="0063146F">
              <w:rPr>
                <w:rFonts w:eastAsia="Calibri"/>
                <w:iCs/>
                <w:sz w:val="28"/>
                <w:szCs w:val="28"/>
                <w:lang w:val="uk-UA" w:eastAsia="en-US"/>
              </w:rPr>
              <w:t>Na</w:t>
            </w:r>
            <w:r w:rsidRPr="0063146F">
              <w:rPr>
                <w:rFonts w:eastAsia="Calibri"/>
                <w:iCs/>
                <w:sz w:val="28"/>
                <w:szCs w:val="28"/>
                <w:vertAlign w:val="subscript"/>
                <w:lang w:val="uk-UA" w:eastAsia="en-US"/>
              </w:rPr>
              <w:t>2</w:t>
            </w:r>
            <w:r w:rsidRPr="0063146F">
              <w:rPr>
                <w:rFonts w:eastAsia="Calibri"/>
                <w:iCs/>
                <w:sz w:val="28"/>
                <w:szCs w:val="28"/>
                <w:lang w:val="uk-UA" w:eastAsia="en-US"/>
              </w:rPr>
              <w:t>O</w:t>
            </w:r>
          </w:p>
        </w:tc>
        <w:tc>
          <w:tcPr>
            <w:tcW w:w="769" w:type="dxa"/>
            <w:vAlign w:val="center"/>
          </w:tcPr>
          <w:p w:rsidR="003636B5" w:rsidRPr="0063146F" w:rsidRDefault="003636B5" w:rsidP="00BA049B">
            <w:pPr>
              <w:spacing w:line="360" w:lineRule="auto"/>
              <w:jc w:val="center"/>
              <w:rPr>
                <w:rFonts w:eastAsia="Calibri"/>
                <w:iCs/>
                <w:sz w:val="28"/>
                <w:szCs w:val="28"/>
                <w:lang w:val="uk-UA" w:eastAsia="en-US"/>
              </w:rPr>
            </w:pPr>
            <w:r w:rsidRPr="0063146F">
              <w:rPr>
                <w:rFonts w:eastAsia="Calibri"/>
                <w:iCs/>
                <w:sz w:val="28"/>
                <w:szCs w:val="28"/>
                <w:lang w:val="uk-UA" w:eastAsia="en-US"/>
              </w:rPr>
              <w:t>P</w:t>
            </w:r>
            <w:r w:rsidRPr="0063146F">
              <w:rPr>
                <w:rFonts w:eastAsia="Calibri"/>
                <w:iCs/>
                <w:sz w:val="28"/>
                <w:szCs w:val="28"/>
                <w:vertAlign w:val="subscript"/>
                <w:lang w:val="uk-UA" w:eastAsia="en-US"/>
              </w:rPr>
              <w:t>2</w:t>
            </w:r>
            <w:r w:rsidRPr="0063146F">
              <w:rPr>
                <w:rFonts w:eastAsia="Calibri"/>
                <w:iCs/>
                <w:sz w:val="28"/>
                <w:szCs w:val="28"/>
                <w:lang w:val="uk-UA" w:eastAsia="en-US"/>
              </w:rPr>
              <w:t>O</w:t>
            </w:r>
            <w:r w:rsidRPr="0063146F">
              <w:rPr>
                <w:rFonts w:eastAsia="Calibri"/>
                <w:iCs/>
                <w:sz w:val="28"/>
                <w:szCs w:val="28"/>
                <w:vertAlign w:val="subscript"/>
                <w:lang w:val="uk-UA" w:eastAsia="en-US"/>
              </w:rPr>
              <w:t>5</w:t>
            </w:r>
          </w:p>
        </w:tc>
        <w:tc>
          <w:tcPr>
            <w:tcW w:w="755" w:type="dxa"/>
            <w:vAlign w:val="center"/>
          </w:tcPr>
          <w:p w:rsidR="003636B5" w:rsidRPr="0063146F" w:rsidRDefault="003636B5" w:rsidP="00BA049B">
            <w:pPr>
              <w:spacing w:line="360" w:lineRule="auto"/>
              <w:jc w:val="center"/>
              <w:rPr>
                <w:rFonts w:eastAsia="Calibri"/>
                <w:iCs/>
                <w:sz w:val="28"/>
                <w:szCs w:val="28"/>
                <w:lang w:val="uk-UA" w:eastAsia="en-US"/>
              </w:rPr>
            </w:pPr>
            <w:r w:rsidRPr="0063146F">
              <w:rPr>
                <w:rFonts w:eastAsia="Calibri"/>
                <w:iCs/>
                <w:sz w:val="28"/>
                <w:szCs w:val="28"/>
                <w:lang w:val="uk-UA" w:eastAsia="en-US"/>
              </w:rPr>
              <w:t>S</w:t>
            </w:r>
            <w:r w:rsidRPr="0063146F">
              <w:rPr>
                <w:rFonts w:eastAsia="Calibri"/>
                <w:iCs/>
                <w:sz w:val="28"/>
                <w:szCs w:val="28"/>
                <w:vertAlign w:val="subscript"/>
                <w:lang w:val="uk-UA" w:eastAsia="en-US"/>
              </w:rPr>
              <w:t>заг.</w:t>
            </w:r>
          </w:p>
        </w:tc>
      </w:tr>
      <w:tr w:rsidR="003636B5" w:rsidRPr="0063146F" w:rsidTr="003B7F42">
        <w:trPr>
          <w:trHeight w:val="1021"/>
          <w:tblCellSpacing w:w="15" w:type="dxa"/>
          <w:jc w:val="center"/>
        </w:trPr>
        <w:tc>
          <w:tcPr>
            <w:tcW w:w="754" w:type="dxa"/>
            <w:vAlign w:val="center"/>
          </w:tcPr>
          <w:p w:rsidR="003636B5" w:rsidRPr="0063146F" w:rsidRDefault="003636B5" w:rsidP="00BA049B">
            <w:pPr>
              <w:spacing w:line="360" w:lineRule="auto"/>
              <w:jc w:val="center"/>
              <w:rPr>
                <w:rFonts w:eastAsia="Calibri"/>
                <w:iCs/>
                <w:sz w:val="28"/>
                <w:szCs w:val="28"/>
                <w:lang w:val="uk-UA" w:eastAsia="en-US"/>
              </w:rPr>
            </w:pPr>
            <w:r w:rsidRPr="0063146F">
              <w:rPr>
                <w:rFonts w:eastAsia="Calibri"/>
                <w:iCs/>
                <w:sz w:val="28"/>
                <w:szCs w:val="28"/>
                <w:lang w:val="uk-UA" w:eastAsia="en-US"/>
              </w:rPr>
              <w:t>4</w:t>
            </w:r>
            <w:r w:rsidR="00E34955" w:rsidRPr="0063146F">
              <w:rPr>
                <w:rFonts w:eastAsia="Calibri"/>
                <w:iCs/>
                <w:sz w:val="28"/>
                <w:szCs w:val="28"/>
                <w:lang w:val="uk-UA" w:eastAsia="en-US"/>
              </w:rPr>
              <w:t>0-65</w:t>
            </w:r>
          </w:p>
        </w:tc>
        <w:tc>
          <w:tcPr>
            <w:tcW w:w="769" w:type="dxa"/>
            <w:vAlign w:val="center"/>
          </w:tcPr>
          <w:p w:rsidR="003636B5" w:rsidRPr="0063146F" w:rsidRDefault="003636B5" w:rsidP="00BA049B">
            <w:pPr>
              <w:spacing w:line="360" w:lineRule="auto"/>
              <w:jc w:val="center"/>
              <w:rPr>
                <w:rFonts w:eastAsia="Calibri"/>
                <w:iCs/>
                <w:sz w:val="28"/>
                <w:szCs w:val="28"/>
                <w:lang w:val="uk-UA" w:eastAsia="en-US"/>
              </w:rPr>
            </w:pPr>
            <w:r w:rsidRPr="0063146F">
              <w:rPr>
                <w:rFonts w:eastAsia="Calibri"/>
                <w:iCs/>
                <w:sz w:val="28"/>
                <w:szCs w:val="28"/>
                <w:lang w:val="uk-UA" w:eastAsia="en-US"/>
              </w:rPr>
              <w:t>0,44</w:t>
            </w:r>
          </w:p>
        </w:tc>
        <w:tc>
          <w:tcPr>
            <w:tcW w:w="770" w:type="dxa"/>
            <w:vAlign w:val="center"/>
          </w:tcPr>
          <w:p w:rsidR="003636B5" w:rsidRPr="0063146F" w:rsidRDefault="003636B5" w:rsidP="00BA049B">
            <w:pPr>
              <w:spacing w:line="360" w:lineRule="auto"/>
              <w:jc w:val="center"/>
              <w:rPr>
                <w:rFonts w:eastAsia="Calibri"/>
                <w:iCs/>
                <w:sz w:val="28"/>
                <w:szCs w:val="28"/>
                <w:lang w:val="uk-UA" w:eastAsia="en-US"/>
              </w:rPr>
            </w:pPr>
            <w:r w:rsidRPr="0063146F">
              <w:rPr>
                <w:rFonts w:eastAsia="Calibri"/>
                <w:iCs/>
                <w:sz w:val="28"/>
                <w:szCs w:val="28"/>
                <w:lang w:val="uk-UA" w:eastAsia="en-US"/>
              </w:rPr>
              <w:t>15,44</w:t>
            </w:r>
          </w:p>
        </w:tc>
        <w:tc>
          <w:tcPr>
            <w:tcW w:w="769" w:type="dxa"/>
            <w:vAlign w:val="center"/>
          </w:tcPr>
          <w:p w:rsidR="003636B5" w:rsidRPr="0063146F" w:rsidRDefault="003636B5" w:rsidP="00BA049B">
            <w:pPr>
              <w:spacing w:line="360" w:lineRule="auto"/>
              <w:jc w:val="center"/>
              <w:rPr>
                <w:rFonts w:eastAsia="Calibri"/>
                <w:iCs/>
                <w:sz w:val="28"/>
                <w:szCs w:val="28"/>
                <w:lang w:val="uk-UA" w:eastAsia="en-US"/>
              </w:rPr>
            </w:pPr>
            <w:r w:rsidRPr="0063146F">
              <w:rPr>
                <w:rFonts w:eastAsia="Calibri"/>
                <w:iCs/>
                <w:sz w:val="28"/>
                <w:szCs w:val="28"/>
                <w:lang w:val="uk-UA" w:eastAsia="en-US"/>
              </w:rPr>
              <w:t>1,46</w:t>
            </w:r>
          </w:p>
        </w:tc>
        <w:tc>
          <w:tcPr>
            <w:tcW w:w="769" w:type="dxa"/>
            <w:vAlign w:val="center"/>
          </w:tcPr>
          <w:p w:rsidR="003636B5" w:rsidRPr="0063146F" w:rsidRDefault="003636B5" w:rsidP="00BA049B">
            <w:pPr>
              <w:spacing w:line="360" w:lineRule="auto"/>
              <w:jc w:val="center"/>
              <w:rPr>
                <w:rFonts w:eastAsia="Calibri"/>
                <w:iCs/>
                <w:sz w:val="28"/>
                <w:szCs w:val="28"/>
                <w:lang w:val="uk-UA" w:eastAsia="en-US"/>
              </w:rPr>
            </w:pPr>
            <w:r w:rsidRPr="0063146F">
              <w:rPr>
                <w:rFonts w:eastAsia="Calibri"/>
                <w:iCs/>
                <w:sz w:val="28"/>
                <w:szCs w:val="28"/>
                <w:lang w:val="uk-UA" w:eastAsia="en-US"/>
              </w:rPr>
              <w:t>2,52</w:t>
            </w:r>
          </w:p>
        </w:tc>
        <w:tc>
          <w:tcPr>
            <w:tcW w:w="770" w:type="dxa"/>
            <w:vAlign w:val="center"/>
          </w:tcPr>
          <w:p w:rsidR="003636B5" w:rsidRPr="0063146F" w:rsidRDefault="003636B5" w:rsidP="00BA049B">
            <w:pPr>
              <w:spacing w:line="360" w:lineRule="auto"/>
              <w:jc w:val="center"/>
              <w:rPr>
                <w:rFonts w:eastAsia="Calibri"/>
                <w:iCs/>
                <w:sz w:val="28"/>
                <w:szCs w:val="28"/>
                <w:lang w:val="uk-UA" w:eastAsia="en-US"/>
              </w:rPr>
            </w:pPr>
            <w:r w:rsidRPr="0063146F">
              <w:rPr>
                <w:rFonts w:eastAsia="Calibri"/>
                <w:iCs/>
                <w:sz w:val="28"/>
                <w:szCs w:val="28"/>
                <w:lang w:val="uk-UA" w:eastAsia="en-US"/>
              </w:rPr>
              <w:t>0,06</w:t>
            </w:r>
          </w:p>
        </w:tc>
        <w:tc>
          <w:tcPr>
            <w:tcW w:w="769" w:type="dxa"/>
            <w:vAlign w:val="center"/>
          </w:tcPr>
          <w:p w:rsidR="003636B5" w:rsidRPr="0063146F" w:rsidRDefault="003636B5" w:rsidP="00BA049B">
            <w:pPr>
              <w:spacing w:line="360" w:lineRule="auto"/>
              <w:jc w:val="center"/>
              <w:rPr>
                <w:rFonts w:eastAsia="Calibri"/>
                <w:iCs/>
                <w:sz w:val="28"/>
                <w:szCs w:val="28"/>
                <w:lang w:val="uk-UA" w:eastAsia="en-US"/>
              </w:rPr>
            </w:pPr>
            <w:r w:rsidRPr="0063146F">
              <w:rPr>
                <w:rFonts w:eastAsia="Calibri"/>
                <w:iCs/>
                <w:sz w:val="28"/>
                <w:szCs w:val="28"/>
                <w:lang w:val="uk-UA" w:eastAsia="en-US"/>
              </w:rPr>
              <w:t>1,51</w:t>
            </w:r>
          </w:p>
        </w:tc>
        <w:tc>
          <w:tcPr>
            <w:tcW w:w="769" w:type="dxa"/>
            <w:vAlign w:val="center"/>
          </w:tcPr>
          <w:p w:rsidR="003636B5" w:rsidRPr="0063146F" w:rsidRDefault="003636B5" w:rsidP="00BA049B">
            <w:pPr>
              <w:spacing w:line="360" w:lineRule="auto"/>
              <w:jc w:val="center"/>
              <w:rPr>
                <w:rFonts w:eastAsia="Calibri"/>
                <w:iCs/>
                <w:sz w:val="28"/>
                <w:szCs w:val="28"/>
                <w:lang w:val="uk-UA" w:eastAsia="en-US"/>
              </w:rPr>
            </w:pPr>
            <w:r w:rsidRPr="0063146F">
              <w:rPr>
                <w:rFonts w:eastAsia="Calibri"/>
                <w:iCs/>
                <w:sz w:val="28"/>
                <w:szCs w:val="28"/>
                <w:lang w:val="uk-UA" w:eastAsia="en-US"/>
              </w:rPr>
              <w:t>3,19</w:t>
            </w:r>
          </w:p>
        </w:tc>
        <w:tc>
          <w:tcPr>
            <w:tcW w:w="770" w:type="dxa"/>
            <w:vAlign w:val="center"/>
          </w:tcPr>
          <w:p w:rsidR="003636B5" w:rsidRPr="0063146F" w:rsidRDefault="003636B5" w:rsidP="00BA049B">
            <w:pPr>
              <w:spacing w:line="360" w:lineRule="auto"/>
              <w:jc w:val="center"/>
              <w:rPr>
                <w:rFonts w:eastAsia="Calibri"/>
                <w:iCs/>
                <w:sz w:val="28"/>
                <w:szCs w:val="28"/>
                <w:lang w:val="uk-UA" w:eastAsia="en-US"/>
              </w:rPr>
            </w:pPr>
            <w:r w:rsidRPr="0063146F">
              <w:rPr>
                <w:rFonts w:eastAsia="Calibri"/>
                <w:iCs/>
                <w:sz w:val="28"/>
                <w:szCs w:val="28"/>
                <w:lang w:val="uk-UA" w:eastAsia="en-US"/>
              </w:rPr>
              <w:t>3,75</w:t>
            </w:r>
          </w:p>
        </w:tc>
        <w:tc>
          <w:tcPr>
            <w:tcW w:w="769" w:type="dxa"/>
            <w:vAlign w:val="center"/>
          </w:tcPr>
          <w:p w:rsidR="003636B5" w:rsidRPr="0063146F" w:rsidRDefault="003636B5" w:rsidP="00BA049B">
            <w:pPr>
              <w:spacing w:line="360" w:lineRule="auto"/>
              <w:jc w:val="center"/>
              <w:rPr>
                <w:rFonts w:eastAsia="Calibri"/>
                <w:iCs/>
                <w:sz w:val="28"/>
                <w:szCs w:val="28"/>
                <w:lang w:val="uk-UA" w:eastAsia="en-US"/>
              </w:rPr>
            </w:pPr>
            <w:r w:rsidRPr="0063146F">
              <w:rPr>
                <w:rFonts w:eastAsia="Calibri"/>
                <w:iCs/>
                <w:sz w:val="28"/>
                <w:szCs w:val="28"/>
                <w:lang w:val="uk-UA" w:eastAsia="en-US"/>
              </w:rPr>
              <w:t>2,9</w:t>
            </w:r>
          </w:p>
        </w:tc>
        <w:tc>
          <w:tcPr>
            <w:tcW w:w="769" w:type="dxa"/>
            <w:vAlign w:val="center"/>
          </w:tcPr>
          <w:p w:rsidR="003636B5" w:rsidRPr="0063146F" w:rsidRDefault="003636B5" w:rsidP="00BA049B">
            <w:pPr>
              <w:spacing w:line="360" w:lineRule="auto"/>
              <w:jc w:val="center"/>
              <w:rPr>
                <w:rFonts w:eastAsia="Calibri"/>
                <w:iCs/>
                <w:sz w:val="28"/>
                <w:szCs w:val="28"/>
                <w:lang w:val="uk-UA" w:eastAsia="en-US"/>
              </w:rPr>
            </w:pPr>
            <w:r w:rsidRPr="0063146F">
              <w:rPr>
                <w:rFonts w:eastAsia="Calibri"/>
                <w:iCs/>
                <w:sz w:val="28"/>
                <w:szCs w:val="28"/>
                <w:lang w:val="uk-UA" w:eastAsia="en-US"/>
              </w:rPr>
              <w:t>0,3</w:t>
            </w:r>
          </w:p>
        </w:tc>
        <w:tc>
          <w:tcPr>
            <w:tcW w:w="755" w:type="dxa"/>
            <w:vAlign w:val="center"/>
          </w:tcPr>
          <w:p w:rsidR="003636B5" w:rsidRPr="0063146F" w:rsidRDefault="003636B5" w:rsidP="00BA049B">
            <w:pPr>
              <w:spacing w:line="360" w:lineRule="auto"/>
              <w:jc w:val="center"/>
              <w:rPr>
                <w:rFonts w:eastAsia="Calibri"/>
                <w:iCs/>
                <w:sz w:val="28"/>
                <w:szCs w:val="28"/>
                <w:lang w:val="uk-UA" w:eastAsia="en-US"/>
              </w:rPr>
            </w:pPr>
            <w:r w:rsidRPr="0063146F">
              <w:rPr>
                <w:rFonts w:eastAsia="Calibri"/>
                <w:iCs/>
                <w:sz w:val="28"/>
                <w:szCs w:val="28"/>
                <w:lang w:val="uk-UA" w:eastAsia="en-US"/>
              </w:rPr>
              <w:t>0,77</w:t>
            </w:r>
          </w:p>
        </w:tc>
      </w:tr>
    </w:tbl>
    <w:p w:rsidR="003636B5" w:rsidRPr="0063146F" w:rsidRDefault="003636B5" w:rsidP="00BA049B">
      <w:pPr>
        <w:spacing w:line="360" w:lineRule="auto"/>
        <w:ind w:right="-1" w:firstLine="851"/>
        <w:jc w:val="both"/>
        <w:rPr>
          <w:sz w:val="28"/>
          <w:szCs w:val="28"/>
          <w:lang w:val="uk-UA"/>
        </w:rPr>
      </w:pPr>
    </w:p>
    <w:p w:rsidR="00F20540" w:rsidRPr="0063146F" w:rsidRDefault="00F20540" w:rsidP="00BA049B">
      <w:pPr>
        <w:spacing w:line="360" w:lineRule="auto"/>
        <w:ind w:right="-1" w:firstLine="851"/>
        <w:jc w:val="both"/>
        <w:rPr>
          <w:sz w:val="28"/>
          <w:szCs w:val="28"/>
          <w:lang w:val="uk-UA"/>
        </w:rPr>
      </w:pPr>
      <w:r w:rsidRPr="0063146F">
        <w:rPr>
          <w:sz w:val="28"/>
          <w:szCs w:val="28"/>
          <w:lang w:val="uk-UA"/>
        </w:rPr>
        <w:t xml:space="preserve">Пил один з носіїв  мікробів, грибків, кліщів і яєць гельмінтів. Відомий пиловий шлях передачі вірусів грипу, кору, натуральної та вітряної віспи, </w:t>
      </w:r>
      <w:r w:rsidRPr="0063146F">
        <w:rPr>
          <w:sz w:val="28"/>
          <w:szCs w:val="28"/>
          <w:lang w:val="uk-UA"/>
        </w:rPr>
        <w:lastRenderedPageBreak/>
        <w:t>різних коків, палички туберкульозу, дифтерії, сибірки, чуми, туляремії та інших захворювань.</w:t>
      </w:r>
    </w:p>
    <w:p w:rsidR="00F20540" w:rsidRPr="0063146F" w:rsidRDefault="00F20540" w:rsidP="00BA049B">
      <w:pPr>
        <w:spacing w:line="360" w:lineRule="auto"/>
        <w:ind w:right="-1" w:firstLine="851"/>
        <w:jc w:val="both"/>
        <w:rPr>
          <w:sz w:val="28"/>
          <w:szCs w:val="28"/>
          <w:lang w:val="uk-UA"/>
        </w:rPr>
      </w:pPr>
      <w:r w:rsidRPr="0063146F">
        <w:rPr>
          <w:sz w:val="28"/>
          <w:szCs w:val="28"/>
          <w:lang w:val="uk-UA"/>
        </w:rPr>
        <w:t>Глибина проникнення пилових частинок в дихальні шляхи залежить від їх розміру. Пилові частинки, що  розмірами менше 5 мг/м</w:t>
      </w:r>
      <w:r w:rsidRPr="0063146F">
        <w:rPr>
          <w:sz w:val="28"/>
          <w:szCs w:val="28"/>
          <w:vertAlign w:val="superscript"/>
          <w:lang w:val="uk-UA"/>
        </w:rPr>
        <w:t>3</w:t>
      </w:r>
      <w:r w:rsidRPr="0063146F">
        <w:rPr>
          <w:sz w:val="28"/>
          <w:szCs w:val="28"/>
          <w:lang w:val="uk-UA"/>
        </w:rPr>
        <w:t xml:space="preserve">,  найглибше </w:t>
      </w:r>
      <w:r w:rsidR="008E1E4C" w:rsidRPr="0063146F">
        <w:rPr>
          <w:sz w:val="28"/>
          <w:szCs w:val="28"/>
          <w:lang w:val="uk-UA"/>
        </w:rPr>
        <w:t>потрапляють</w:t>
      </w:r>
      <w:r w:rsidRPr="0063146F">
        <w:rPr>
          <w:sz w:val="28"/>
          <w:szCs w:val="28"/>
          <w:lang w:val="uk-UA"/>
        </w:rPr>
        <w:t xml:space="preserve"> в організм людини.</w:t>
      </w:r>
    </w:p>
    <w:p w:rsidR="00F20540" w:rsidRPr="0063146F" w:rsidRDefault="00F20540" w:rsidP="00BA049B">
      <w:pPr>
        <w:spacing w:line="360" w:lineRule="auto"/>
        <w:ind w:right="-1" w:firstLine="851"/>
        <w:jc w:val="both"/>
        <w:rPr>
          <w:sz w:val="28"/>
          <w:szCs w:val="28"/>
          <w:lang w:val="uk-UA"/>
        </w:rPr>
      </w:pPr>
      <w:r w:rsidRPr="0063146F">
        <w:rPr>
          <w:sz w:val="28"/>
          <w:szCs w:val="28"/>
          <w:lang w:val="uk-UA"/>
        </w:rPr>
        <w:t>І чим  менша частинка  пилу, тим більша їх біологічна, фізіологічна, хімічна активність та більший їх негативний вплив на органи дихання і на організм в</w:t>
      </w:r>
      <w:r w:rsidR="008E1E4C" w:rsidRPr="0063146F">
        <w:rPr>
          <w:sz w:val="28"/>
          <w:szCs w:val="28"/>
          <w:lang w:val="uk-UA"/>
        </w:rPr>
        <w:t xml:space="preserve"> </w:t>
      </w:r>
      <w:r w:rsidRPr="0063146F">
        <w:rPr>
          <w:sz w:val="28"/>
          <w:szCs w:val="28"/>
          <w:lang w:val="uk-UA"/>
        </w:rPr>
        <w:t>цілому.  Великі частинки пилу можуть осідати у верхніх дихальних шляхах, а найменші - проникають глибше по дихальним шляхам та потрапляють  в альвеоли.</w:t>
      </w:r>
    </w:p>
    <w:p w:rsidR="00F20540" w:rsidRPr="0063146F" w:rsidRDefault="00930FA1" w:rsidP="00BA049B">
      <w:pPr>
        <w:spacing w:line="360" w:lineRule="auto"/>
        <w:ind w:right="-1" w:firstLine="851"/>
        <w:jc w:val="both"/>
        <w:rPr>
          <w:sz w:val="28"/>
          <w:szCs w:val="28"/>
          <w:lang w:val="uk-UA"/>
        </w:rPr>
      </w:pPr>
      <w:r>
        <w:rPr>
          <w:sz w:val="28"/>
          <w:szCs w:val="28"/>
          <w:lang w:val="uk-UA"/>
        </w:rPr>
        <w:t>Виробничий пил</w:t>
      </w:r>
      <w:r w:rsidR="00F20540" w:rsidRPr="0063146F">
        <w:rPr>
          <w:sz w:val="28"/>
          <w:szCs w:val="28"/>
          <w:lang w:val="uk-UA"/>
        </w:rPr>
        <w:t xml:space="preserve"> потрапляючи в організм людини діє як на окремі о</w:t>
      </w:r>
      <w:r>
        <w:rPr>
          <w:sz w:val="28"/>
          <w:szCs w:val="28"/>
          <w:lang w:val="uk-UA"/>
        </w:rPr>
        <w:t>ргани, порушуючи функції, так і</w:t>
      </w:r>
      <w:r w:rsidR="00F20540" w:rsidRPr="0063146F">
        <w:rPr>
          <w:sz w:val="28"/>
          <w:szCs w:val="28"/>
          <w:lang w:val="uk-UA"/>
        </w:rPr>
        <w:t xml:space="preserve"> на організм в цілому. Ворсинки, які знаходяться в носоглотці являються природним фільтром, більша частина пилових частинок, розміри яких  від 1,2 до 5,5 мкм затримуються в ній. Носоглотка захищаючи від проникн</w:t>
      </w:r>
      <w:r>
        <w:rPr>
          <w:sz w:val="28"/>
          <w:szCs w:val="28"/>
          <w:lang w:val="uk-UA"/>
        </w:rPr>
        <w:t>ення вглиб  дихального тракту,</w:t>
      </w:r>
      <w:r w:rsidR="00F20540" w:rsidRPr="0063146F">
        <w:rPr>
          <w:sz w:val="28"/>
          <w:szCs w:val="28"/>
          <w:lang w:val="uk-UA"/>
        </w:rPr>
        <w:t xml:space="preserve"> сама піддається впливу пилу. Так, при систематичному впливі пилу спочатку розвиваються гіпертрофічні катари верхніх дихальних шляхів, потім вони переходять у атрофічні та призводять до розвитку  фарингіту, ларингіту, трахеїту, бронхіту, що може викликати астматичний бронхіт, який може переходити в бронхіальну астму.</w:t>
      </w:r>
    </w:p>
    <w:p w:rsidR="00F20540" w:rsidRPr="0063146F" w:rsidRDefault="00F20540" w:rsidP="00BA049B">
      <w:pPr>
        <w:spacing w:line="360" w:lineRule="auto"/>
        <w:ind w:right="-1" w:firstLine="851"/>
        <w:jc w:val="both"/>
        <w:rPr>
          <w:sz w:val="28"/>
          <w:szCs w:val="28"/>
          <w:lang w:val="uk-UA"/>
        </w:rPr>
      </w:pPr>
      <w:r w:rsidRPr="0063146F">
        <w:rPr>
          <w:sz w:val="28"/>
          <w:szCs w:val="28"/>
          <w:lang w:val="uk-UA"/>
        </w:rPr>
        <w:t>Велика частина пилових частинок є також одною з причин захворювання очей, які у багатьох випадках найчастіше трапляються у вигляді кон’юнктивіту. Якщо тривалий ча</w:t>
      </w:r>
      <w:r w:rsidR="00930FA1">
        <w:rPr>
          <w:sz w:val="28"/>
          <w:szCs w:val="28"/>
          <w:lang w:val="uk-UA"/>
        </w:rPr>
        <w:t>с пил</w:t>
      </w:r>
      <w:r w:rsidRPr="0063146F">
        <w:rPr>
          <w:sz w:val="28"/>
          <w:szCs w:val="28"/>
          <w:lang w:val="uk-UA"/>
        </w:rPr>
        <w:t xml:space="preserve"> травмує  </w:t>
      </w:r>
      <w:r w:rsidR="008E1E4C" w:rsidRPr="0063146F">
        <w:rPr>
          <w:sz w:val="28"/>
          <w:szCs w:val="28"/>
          <w:lang w:val="uk-UA"/>
        </w:rPr>
        <w:t>очі</w:t>
      </w:r>
      <w:r w:rsidRPr="0063146F">
        <w:rPr>
          <w:sz w:val="28"/>
          <w:szCs w:val="28"/>
          <w:lang w:val="uk-UA"/>
        </w:rPr>
        <w:t>, це  призводить до початк</w:t>
      </w:r>
      <w:r w:rsidR="00930FA1">
        <w:rPr>
          <w:sz w:val="28"/>
          <w:szCs w:val="28"/>
          <w:lang w:val="uk-UA"/>
        </w:rPr>
        <w:t xml:space="preserve">у дисфункції, які переходять у </w:t>
      </w:r>
      <w:r w:rsidRPr="0063146F">
        <w:rPr>
          <w:sz w:val="28"/>
          <w:szCs w:val="28"/>
          <w:lang w:val="uk-UA"/>
        </w:rPr>
        <w:t>запальні процеси, призводячи  до помутніння рогівки.</w:t>
      </w:r>
    </w:p>
    <w:p w:rsidR="00B226EB" w:rsidRPr="0063146F" w:rsidRDefault="00F20540" w:rsidP="00BA049B">
      <w:pPr>
        <w:spacing w:line="360" w:lineRule="auto"/>
        <w:ind w:right="-1" w:firstLine="851"/>
        <w:jc w:val="both"/>
        <w:rPr>
          <w:sz w:val="28"/>
          <w:szCs w:val="28"/>
          <w:lang w:val="uk-UA"/>
        </w:rPr>
      </w:pPr>
      <w:r w:rsidRPr="0063146F">
        <w:rPr>
          <w:sz w:val="28"/>
          <w:szCs w:val="28"/>
          <w:lang w:val="uk-UA"/>
        </w:rPr>
        <w:t xml:space="preserve">Пил може вражати не тільки дихальні шляхи , а й також вражає шкіру. Це може проявлятися як:  подразнення, потовщення та загрубіння шкіри, </w:t>
      </w:r>
      <w:r w:rsidR="00B226EB" w:rsidRPr="0063146F">
        <w:rPr>
          <w:sz w:val="28"/>
          <w:szCs w:val="28"/>
          <w:lang w:val="uk-UA"/>
        </w:rPr>
        <w:t>лущення та інші  різноманітні ураження. Тривала дія пилу призводить до враження волосяного фолікулу, з'являється лупа</w:t>
      </w:r>
      <w:r w:rsidR="00A962B3" w:rsidRPr="0063146F">
        <w:rPr>
          <w:sz w:val="28"/>
          <w:szCs w:val="28"/>
          <w:lang w:val="uk-UA"/>
        </w:rPr>
        <w:t>.</w:t>
      </w:r>
    </w:p>
    <w:p w:rsidR="00B226EB" w:rsidRPr="0063146F" w:rsidRDefault="00B226EB" w:rsidP="00BA049B">
      <w:pPr>
        <w:spacing w:line="360" w:lineRule="auto"/>
        <w:ind w:right="-1" w:firstLine="851"/>
        <w:jc w:val="both"/>
        <w:rPr>
          <w:sz w:val="28"/>
          <w:szCs w:val="28"/>
          <w:lang w:val="uk-UA"/>
        </w:rPr>
      </w:pPr>
      <w:r w:rsidRPr="0063146F">
        <w:rPr>
          <w:sz w:val="28"/>
          <w:szCs w:val="28"/>
          <w:lang w:val="uk-UA"/>
        </w:rPr>
        <w:lastRenderedPageBreak/>
        <w:t>Пил з промислових підприємств може викликати професійний бронхіт, астматичний риніт, бронхіальну астму та пневмонію. Звичайна пневмонія найчастіше на підприємстві має пилову природу. Цим захворюванням хворіє велика кількість людей.</w:t>
      </w:r>
    </w:p>
    <w:p w:rsidR="00B226EB" w:rsidRPr="0063146F" w:rsidRDefault="00B226EB" w:rsidP="00BA049B">
      <w:pPr>
        <w:spacing w:line="360" w:lineRule="auto"/>
        <w:ind w:right="-1" w:firstLine="851"/>
        <w:jc w:val="both"/>
        <w:rPr>
          <w:sz w:val="28"/>
          <w:szCs w:val="28"/>
          <w:lang w:val="uk-UA"/>
        </w:rPr>
      </w:pPr>
      <w:r w:rsidRPr="0063146F">
        <w:rPr>
          <w:sz w:val="28"/>
          <w:szCs w:val="28"/>
          <w:lang w:val="uk-UA"/>
        </w:rPr>
        <w:t>Під час кашлю та чхання деяка частина  пилу із дихальних шляхів потрапляє в повітря, а частина залишається в легенях і з часом може викликати  патологічний процес. При потраплянні пилу в альвеоли, він накопичується і з початку розмочується, але коли цей процес раз за разом порушує стінки альвеоли, вони з часом вони потовщуються, гіперимуються і виникає альвеоліт,  після нього перибронхіоліт. Різні види пилу мають різну активність.  Фагоцити захищаючись зв'язуються з пиловими частинками, та накопичуючись в альвеолох і альвеолярних перегородках, потім в лімфатичних судинах - все це призводить до погіршення й порушення функції, до патологічного стану. Велика кількість загиблих фагоцитів з пиловими частинками призводить до розростання сполучної тканини, яка з часом зморщується та утворює рубці, що приводить до порушення кровообігу малого кола. всу це признаки легеневого фіброзу, тобто пневмоконіозу.</w:t>
      </w:r>
    </w:p>
    <w:p w:rsidR="00F20540" w:rsidRPr="0063146F" w:rsidRDefault="00B226EB" w:rsidP="00BA049B">
      <w:pPr>
        <w:spacing w:line="360" w:lineRule="auto"/>
        <w:ind w:right="-1" w:firstLine="851"/>
        <w:jc w:val="both"/>
        <w:rPr>
          <w:sz w:val="28"/>
          <w:szCs w:val="28"/>
          <w:lang w:val="uk-UA"/>
        </w:rPr>
      </w:pPr>
      <w:r w:rsidRPr="0063146F">
        <w:rPr>
          <w:sz w:val="28"/>
          <w:szCs w:val="28"/>
          <w:lang w:val="uk-UA"/>
        </w:rPr>
        <w:t>Пневмоконіоз або хронічна дифузна пневмонія — хронічне захворювання легенів, яке розвивається внаслідок тривалого вдихання виробничого пилу та відкладання його в легенях. Воно характеризується розвитком дифузного фіброзу - розростання сполучної тканини в легенях і зменшення їх дихальної поверхні. Пневмоконіоз - невиліковне і необоротне захворювання, єдиний спосіб захисту від нього - запобігання вдихання пилу.</w:t>
      </w:r>
    </w:p>
    <w:p w:rsidR="00F20540" w:rsidRPr="0063146F" w:rsidRDefault="00F20540" w:rsidP="00BA049B">
      <w:pPr>
        <w:spacing w:line="360" w:lineRule="auto"/>
        <w:ind w:right="-1" w:firstLine="851"/>
        <w:jc w:val="both"/>
        <w:rPr>
          <w:sz w:val="28"/>
          <w:szCs w:val="28"/>
          <w:lang w:val="uk-UA"/>
        </w:rPr>
      </w:pPr>
      <w:r w:rsidRPr="0063146F">
        <w:rPr>
          <w:sz w:val="28"/>
          <w:szCs w:val="28"/>
          <w:lang w:val="uk-UA"/>
        </w:rPr>
        <w:t>Найбільш небезпечною формою пневмоконіозу є силікоз.</w:t>
      </w:r>
    </w:p>
    <w:p w:rsidR="00F20540" w:rsidRPr="0063146F" w:rsidRDefault="00F20540" w:rsidP="00BA049B">
      <w:pPr>
        <w:spacing w:line="360" w:lineRule="auto"/>
        <w:ind w:right="-1" w:firstLine="851"/>
        <w:jc w:val="both"/>
        <w:rPr>
          <w:sz w:val="28"/>
          <w:szCs w:val="28"/>
          <w:lang w:val="uk-UA"/>
        </w:rPr>
      </w:pPr>
      <w:r w:rsidRPr="0063146F">
        <w:rPr>
          <w:sz w:val="28"/>
          <w:szCs w:val="28"/>
          <w:lang w:val="uk-UA"/>
        </w:rPr>
        <w:t xml:space="preserve">Силікоз — захворювання людини, яке спричиняє шахтний пил  при тривалому вдиханні </w:t>
      </w:r>
      <w:r w:rsidR="00930FA1">
        <w:rPr>
          <w:sz w:val="28"/>
          <w:szCs w:val="28"/>
          <w:lang w:val="uk-UA"/>
        </w:rPr>
        <w:t>(Р</w:t>
      </w:r>
      <w:r w:rsidRPr="0063146F">
        <w:rPr>
          <w:sz w:val="28"/>
          <w:szCs w:val="28"/>
          <w:lang w:val="uk-UA"/>
        </w:rPr>
        <w:t>ис.1.3.</w:t>
      </w:r>
      <w:r w:rsidR="00930FA1">
        <w:rPr>
          <w:sz w:val="28"/>
          <w:szCs w:val="28"/>
          <w:lang w:val="uk-UA"/>
        </w:rPr>
        <w:t>).</w:t>
      </w:r>
      <w:r w:rsidRPr="0063146F">
        <w:rPr>
          <w:sz w:val="28"/>
          <w:szCs w:val="28"/>
          <w:lang w:val="uk-UA"/>
        </w:rPr>
        <w:t xml:space="preserve"> Силікоз відносять до професійних захворювань, є незворотним і невиліковним захворюванням, що може призвести до розвитку раку легенів, туберкульозу.</w:t>
      </w:r>
    </w:p>
    <w:p w:rsidR="0086424E" w:rsidRPr="0063146F" w:rsidRDefault="0086424E" w:rsidP="00BA049B">
      <w:pPr>
        <w:spacing w:line="360" w:lineRule="auto"/>
        <w:ind w:right="-1" w:firstLine="851"/>
        <w:jc w:val="both"/>
        <w:rPr>
          <w:rStyle w:val="word"/>
          <w:sz w:val="28"/>
          <w:szCs w:val="28"/>
          <w:lang w:val="uk-UA"/>
        </w:rPr>
      </w:pPr>
      <w:r w:rsidRPr="0063146F">
        <w:rPr>
          <w:rStyle w:val="word"/>
          <w:sz w:val="28"/>
          <w:szCs w:val="28"/>
          <w:lang w:val="uk-UA"/>
        </w:rPr>
        <w:t>Силікоз відносять до професійних захворювань, це незворотне і невиліковне захворювання, що може призвести до розвитку раку легені.</w:t>
      </w:r>
    </w:p>
    <w:p w:rsidR="0086424E" w:rsidRPr="0063146F" w:rsidRDefault="0086424E" w:rsidP="00BA049B">
      <w:pPr>
        <w:spacing w:line="360" w:lineRule="auto"/>
        <w:ind w:right="-1" w:firstLine="851"/>
        <w:jc w:val="center"/>
        <w:rPr>
          <w:rStyle w:val="word"/>
          <w:sz w:val="28"/>
          <w:szCs w:val="28"/>
          <w:lang w:val="uk-UA"/>
        </w:rPr>
      </w:pPr>
    </w:p>
    <w:p w:rsidR="003636B5" w:rsidRPr="0063146F" w:rsidRDefault="0086424E" w:rsidP="00BA049B">
      <w:pPr>
        <w:spacing w:line="360" w:lineRule="auto"/>
        <w:ind w:right="-1" w:firstLine="851"/>
        <w:jc w:val="center"/>
        <w:rPr>
          <w:sz w:val="28"/>
          <w:szCs w:val="28"/>
          <w:vertAlign w:val="superscript"/>
          <w:lang w:val="uk-UA"/>
        </w:rPr>
      </w:pPr>
      <w:r w:rsidRPr="0063146F">
        <w:rPr>
          <w:noProof/>
          <w:sz w:val="28"/>
          <w:szCs w:val="28"/>
          <w:vertAlign w:val="superscript"/>
        </w:rPr>
        <mc:AlternateContent>
          <mc:Choice Requires="wps">
            <w:drawing>
              <wp:anchor distT="0" distB="0" distL="114300" distR="114300" simplePos="0" relativeHeight="251670528" behindDoc="0" locked="0" layoutInCell="1" allowOverlap="1" wp14:anchorId="3361BED3" wp14:editId="47E2866F">
                <wp:simplePos x="0" y="0"/>
                <wp:positionH relativeFrom="column">
                  <wp:posOffset>2480483</wp:posOffset>
                </wp:positionH>
                <wp:positionV relativeFrom="paragraph">
                  <wp:posOffset>36772</wp:posOffset>
                </wp:positionV>
                <wp:extent cx="1249680" cy="326968"/>
                <wp:effectExtent l="0" t="0" r="26670" b="16510"/>
                <wp:wrapNone/>
                <wp:docPr id="22" name="Прямоугольник 22"/>
                <wp:cNvGraphicFramePr/>
                <a:graphic xmlns:a="http://schemas.openxmlformats.org/drawingml/2006/main">
                  <a:graphicData uri="http://schemas.microsoft.com/office/word/2010/wordprocessingShape">
                    <wps:wsp>
                      <wps:cNvSpPr/>
                      <wps:spPr>
                        <a:xfrm>
                          <a:off x="0" y="0"/>
                          <a:ext cx="1249680" cy="326968"/>
                        </a:xfrm>
                        <a:prstGeom prst="rect">
                          <a:avLst/>
                        </a:prstGeom>
                        <a:solidFill>
                          <a:srgbClr val="5B9BD5"/>
                        </a:solidFill>
                        <a:ln w="12700" cap="flat" cmpd="sng" algn="ctr">
                          <a:solidFill>
                            <a:srgbClr val="5B9BD5">
                              <a:shade val="50000"/>
                            </a:srgbClr>
                          </a:solidFill>
                          <a:prstDash val="solid"/>
                          <a:miter lim="800000"/>
                        </a:ln>
                        <a:effectLst/>
                      </wps:spPr>
                      <wps:txbx>
                        <w:txbxContent>
                          <w:p w:rsidR="00EF784A" w:rsidRPr="002E56B9" w:rsidRDefault="00EF784A" w:rsidP="003636B5">
                            <w:pPr>
                              <w:jc w:val="center"/>
                            </w:pPr>
                            <w:r w:rsidRPr="002E56B9">
                              <w:t>СИЛІКО</w:t>
                            </w:r>
                            <w:r>
                              <w:t>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1BED3" id="Прямоугольник 22" o:spid="_x0000_s1026" style="position:absolute;left:0;text-align:left;margin-left:195.3pt;margin-top:2.9pt;width:98.4pt;height:2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" fillcolor="#5b9bd5" strokecolor="#41719c" strokeweight="1pt">
                <v:textbox>
                  <w:txbxContent>
                    <w:p w:rsidR="00EF784A" w:rsidRPr="002E56B9" w:rsidRDefault="00EF784A" w:rsidP="003636B5">
                      <w:pPr>
                        <w:jc w:val="center"/>
                      </w:pPr>
                      <w:r w:rsidRPr="002E56B9">
                        <w:t>СИЛІКО</w:t>
                      </w:r>
                      <w:r>
                        <w:t>З</w:t>
                      </w:r>
                    </w:p>
                  </w:txbxContent>
                </v:textbox>
              </v:rect>
            </w:pict>
          </mc:Fallback>
        </mc:AlternateContent>
      </w:r>
      <w:r w:rsidR="003636B5" w:rsidRPr="0063146F">
        <w:rPr>
          <w:noProof/>
          <w:sz w:val="28"/>
          <w:szCs w:val="28"/>
          <w:vertAlign w:val="superscript"/>
        </w:rPr>
        <w:drawing>
          <wp:inline distT="0" distB="0" distL="0" distR="0" wp14:anchorId="584C2BBC" wp14:editId="7D36BC36">
            <wp:extent cx="3924300" cy="2705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ИЛИКОЗ.jpg"/>
                    <pic:cNvPicPr/>
                  </pic:nvPicPr>
                  <pic:blipFill>
                    <a:blip r:embed="rId10">
                      <a:extLst>
                        <a:ext uri="{28A0092B-C50C-407E-A947-70E740481C1C}">
                          <a14:useLocalDpi xmlns:a14="http://schemas.microsoft.com/office/drawing/2010/main" val="0"/>
                        </a:ext>
                      </a:extLst>
                    </a:blip>
                    <a:stretch>
                      <a:fillRect/>
                    </a:stretch>
                  </pic:blipFill>
                  <pic:spPr>
                    <a:xfrm>
                      <a:off x="0" y="0"/>
                      <a:ext cx="3924300" cy="2705100"/>
                    </a:xfrm>
                    <a:prstGeom prst="rect">
                      <a:avLst/>
                    </a:prstGeom>
                  </pic:spPr>
                </pic:pic>
              </a:graphicData>
            </a:graphic>
          </wp:inline>
        </w:drawing>
      </w:r>
    </w:p>
    <w:p w:rsidR="003636B5" w:rsidRPr="0063146F" w:rsidRDefault="0086424E" w:rsidP="00BA049B">
      <w:pPr>
        <w:spacing w:line="360" w:lineRule="auto"/>
        <w:ind w:right="-1" w:firstLine="851"/>
        <w:jc w:val="center"/>
        <w:rPr>
          <w:sz w:val="28"/>
          <w:szCs w:val="28"/>
          <w:lang w:val="uk-UA"/>
        </w:rPr>
      </w:pPr>
      <w:r w:rsidRPr="0063146F">
        <w:rPr>
          <w:sz w:val="28"/>
          <w:szCs w:val="28"/>
          <w:lang w:val="uk-UA"/>
        </w:rPr>
        <w:t>Рис</w:t>
      </w:r>
      <w:r w:rsidR="003636B5" w:rsidRPr="0063146F">
        <w:rPr>
          <w:sz w:val="28"/>
          <w:szCs w:val="28"/>
          <w:lang w:val="uk-UA"/>
        </w:rPr>
        <w:t xml:space="preserve">.1.3. Силікоз </w:t>
      </w:r>
      <w:r w:rsidRPr="0063146F">
        <w:rPr>
          <w:sz w:val="28"/>
          <w:szCs w:val="28"/>
          <w:lang w:val="uk-UA"/>
        </w:rPr>
        <w:t>легені</w:t>
      </w:r>
      <w:r w:rsidR="003636B5" w:rsidRPr="0063146F">
        <w:rPr>
          <w:sz w:val="28"/>
          <w:szCs w:val="28"/>
          <w:lang w:val="uk-UA"/>
        </w:rPr>
        <w:t xml:space="preserve"> людини.</w:t>
      </w:r>
    </w:p>
    <w:p w:rsidR="00C36202" w:rsidRPr="0063146F" w:rsidRDefault="00C36202" w:rsidP="00BA049B">
      <w:pPr>
        <w:spacing w:line="360" w:lineRule="auto"/>
        <w:ind w:right="-1" w:firstLine="851"/>
        <w:jc w:val="center"/>
        <w:rPr>
          <w:sz w:val="28"/>
          <w:szCs w:val="28"/>
          <w:lang w:val="uk-UA"/>
        </w:rPr>
      </w:pPr>
    </w:p>
    <w:p w:rsidR="00DA3F09" w:rsidRPr="0063146F" w:rsidRDefault="00DA3F09" w:rsidP="00BA049B">
      <w:pPr>
        <w:tabs>
          <w:tab w:val="left" w:pos="1134"/>
        </w:tabs>
        <w:spacing w:line="360" w:lineRule="auto"/>
        <w:ind w:firstLine="709"/>
        <w:jc w:val="both"/>
        <w:rPr>
          <w:rStyle w:val="word"/>
          <w:sz w:val="28"/>
          <w:szCs w:val="28"/>
          <w:lang w:val="uk-UA"/>
        </w:rPr>
      </w:pPr>
      <w:r w:rsidRPr="0063146F">
        <w:rPr>
          <w:rStyle w:val="word"/>
          <w:sz w:val="28"/>
          <w:szCs w:val="28"/>
          <w:lang w:val="uk-UA"/>
        </w:rPr>
        <w:t>Силікоз це найпоширеніша форма пневмоконіозу, перебіг якої обтяжений. Може виникати: при незначних концентраціях — через 6—10 років, а при великих дозах — через 2—3 роки. Це захворювання найбільше проявляється серед бурильників та підривників. Силікоз може ускладнюватися та приводити до слідуючих хвороб: пневмонія, бронхоектази, бронхіальна астма, ревматоїдний артрит. Найважливіше те, що силікоз не виліковується, якщо хворобу не призупинити вона нерідко призводить до смерті, навіть у досить молодому віці.</w:t>
      </w:r>
    </w:p>
    <w:p w:rsidR="00A962B3" w:rsidRPr="0063146F" w:rsidRDefault="00A962B3" w:rsidP="00BA049B">
      <w:pPr>
        <w:spacing w:after="160" w:line="360" w:lineRule="auto"/>
        <w:rPr>
          <w:rStyle w:val="word"/>
          <w:sz w:val="28"/>
          <w:szCs w:val="28"/>
          <w:lang w:val="uk-UA"/>
        </w:rPr>
      </w:pPr>
      <w:r w:rsidRPr="0063146F">
        <w:rPr>
          <w:rStyle w:val="word"/>
          <w:sz w:val="28"/>
          <w:szCs w:val="28"/>
          <w:lang w:val="uk-UA"/>
        </w:rPr>
        <w:br w:type="page"/>
      </w:r>
    </w:p>
    <w:p w:rsidR="00956FDD" w:rsidRPr="0063146F" w:rsidRDefault="00956FDD" w:rsidP="00BA049B">
      <w:pPr>
        <w:tabs>
          <w:tab w:val="left" w:pos="1134"/>
        </w:tabs>
        <w:spacing w:line="360" w:lineRule="auto"/>
        <w:ind w:firstLine="709"/>
        <w:jc w:val="both"/>
        <w:rPr>
          <w:rFonts w:eastAsia="Calibri"/>
          <w:b/>
          <w:sz w:val="28"/>
          <w:szCs w:val="28"/>
          <w:lang w:val="uk-UA" w:eastAsia="en-US"/>
        </w:rPr>
      </w:pPr>
      <w:r w:rsidRPr="0063146F">
        <w:rPr>
          <w:rFonts w:eastAsia="Calibri"/>
          <w:b/>
          <w:sz w:val="28"/>
          <w:szCs w:val="28"/>
          <w:lang w:val="uk-UA" w:eastAsia="en-US"/>
        </w:rPr>
        <w:lastRenderedPageBreak/>
        <w:t>1.3. Дослідження погодно-кліматичних умов на території відкритих складів Криворізького басейну</w:t>
      </w:r>
    </w:p>
    <w:p w:rsidR="003636B5" w:rsidRPr="0063146F" w:rsidRDefault="00F20540" w:rsidP="00BA049B">
      <w:pPr>
        <w:spacing w:line="360" w:lineRule="auto"/>
        <w:ind w:right="-1" w:firstLine="851"/>
        <w:jc w:val="both"/>
        <w:rPr>
          <w:sz w:val="28"/>
          <w:szCs w:val="28"/>
          <w:lang w:val="uk-UA"/>
        </w:rPr>
      </w:pPr>
      <w:r w:rsidRPr="0063146F">
        <w:rPr>
          <w:rStyle w:val="word"/>
          <w:sz w:val="28"/>
          <w:szCs w:val="28"/>
          <w:lang w:val="uk-UA"/>
        </w:rPr>
        <w:t>Місто</w:t>
      </w:r>
      <w:r w:rsidR="00956FDD" w:rsidRPr="0063146F">
        <w:rPr>
          <w:sz w:val="28"/>
          <w:szCs w:val="28"/>
          <w:shd w:val="clear" w:color="auto" w:fill="FFFFFF"/>
          <w:lang w:val="uk-UA"/>
        </w:rPr>
        <w:t xml:space="preserve"> </w:t>
      </w:r>
      <w:r w:rsidRPr="0063146F">
        <w:rPr>
          <w:rStyle w:val="word"/>
          <w:sz w:val="28"/>
          <w:szCs w:val="28"/>
          <w:lang w:val="uk-UA"/>
        </w:rPr>
        <w:t>Кривий</w:t>
      </w:r>
      <w:r w:rsidR="00956FDD" w:rsidRPr="0063146F">
        <w:rPr>
          <w:sz w:val="28"/>
          <w:szCs w:val="28"/>
          <w:shd w:val="clear" w:color="auto" w:fill="FFFFFF"/>
          <w:lang w:val="uk-UA"/>
        </w:rPr>
        <w:t xml:space="preserve"> </w:t>
      </w:r>
      <w:r w:rsidRPr="0063146F">
        <w:rPr>
          <w:rStyle w:val="word"/>
          <w:sz w:val="28"/>
          <w:szCs w:val="28"/>
          <w:lang w:val="uk-UA"/>
        </w:rPr>
        <w:t>Ріг</w:t>
      </w:r>
      <w:r w:rsidR="00956FDD" w:rsidRPr="0063146F">
        <w:rPr>
          <w:sz w:val="28"/>
          <w:szCs w:val="28"/>
          <w:shd w:val="clear" w:color="auto" w:fill="FFFFFF"/>
          <w:lang w:val="uk-UA"/>
        </w:rPr>
        <w:t xml:space="preserve"> </w:t>
      </w:r>
      <w:r w:rsidRPr="0063146F">
        <w:rPr>
          <w:rStyle w:val="word"/>
          <w:sz w:val="28"/>
          <w:szCs w:val="28"/>
          <w:lang w:val="uk-UA"/>
        </w:rPr>
        <w:t>розташовано</w:t>
      </w:r>
      <w:r w:rsidR="00956FDD" w:rsidRPr="0063146F">
        <w:rPr>
          <w:sz w:val="28"/>
          <w:szCs w:val="28"/>
          <w:shd w:val="clear" w:color="auto" w:fill="FFFFFF"/>
          <w:lang w:val="uk-UA"/>
        </w:rPr>
        <w:t xml:space="preserve"> </w:t>
      </w:r>
      <w:r w:rsidRPr="0063146F">
        <w:rPr>
          <w:rStyle w:val="word"/>
          <w:sz w:val="28"/>
          <w:szCs w:val="28"/>
          <w:lang w:val="uk-UA"/>
        </w:rPr>
        <w:t>в</w:t>
      </w:r>
      <w:r w:rsidR="00956FDD" w:rsidRPr="0063146F">
        <w:rPr>
          <w:sz w:val="28"/>
          <w:szCs w:val="28"/>
          <w:shd w:val="clear" w:color="auto" w:fill="FFFFFF"/>
          <w:lang w:val="uk-UA"/>
        </w:rPr>
        <w:t xml:space="preserve"> </w:t>
      </w:r>
      <w:r w:rsidRPr="0063146F">
        <w:rPr>
          <w:rStyle w:val="word"/>
          <w:sz w:val="28"/>
          <w:szCs w:val="28"/>
          <w:lang w:val="uk-UA"/>
        </w:rPr>
        <w:t>центрі</w:t>
      </w:r>
      <w:r w:rsidR="00956FDD" w:rsidRPr="0063146F">
        <w:rPr>
          <w:sz w:val="28"/>
          <w:szCs w:val="28"/>
          <w:shd w:val="clear" w:color="auto" w:fill="FFFFFF"/>
          <w:lang w:val="uk-UA"/>
        </w:rPr>
        <w:t xml:space="preserve"> </w:t>
      </w:r>
      <w:r w:rsidRPr="0063146F">
        <w:rPr>
          <w:rStyle w:val="word"/>
          <w:sz w:val="28"/>
          <w:szCs w:val="28"/>
          <w:lang w:val="uk-UA"/>
        </w:rPr>
        <w:t>України</w:t>
      </w:r>
      <w:r w:rsidRPr="0063146F">
        <w:rPr>
          <w:sz w:val="28"/>
          <w:szCs w:val="28"/>
          <w:shd w:val="clear" w:color="auto" w:fill="FFFFFF"/>
          <w:lang w:val="uk-UA"/>
        </w:rPr>
        <w:t>.</w:t>
      </w:r>
      <w:r w:rsidR="00956FDD" w:rsidRPr="0063146F">
        <w:rPr>
          <w:sz w:val="28"/>
          <w:szCs w:val="28"/>
          <w:shd w:val="clear" w:color="auto" w:fill="FFFFFF"/>
          <w:lang w:val="uk-UA"/>
        </w:rPr>
        <w:t xml:space="preserve"> </w:t>
      </w:r>
      <w:r w:rsidRPr="0063146F">
        <w:rPr>
          <w:rStyle w:val="word"/>
          <w:sz w:val="28"/>
          <w:szCs w:val="28"/>
          <w:lang w:val="uk-UA"/>
        </w:rPr>
        <w:t>У</w:t>
      </w:r>
      <w:r w:rsidR="00956FDD" w:rsidRPr="0063146F">
        <w:rPr>
          <w:sz w:val="28"/>
          <w:szCs w:val="28"/>
          <w:shd w:val="clear" w:color="auto" w:fill="FFFFFF"/>
          <w:lang w:val="uk-UA"/>
        </w:rPr>
        <w:t xml:space="preserve"> </w:t>
      </w:r>
      <w:r w:rsidRPr="0063146F">
        <w:rPr>
          <w:rStyle w:val="word"/>
          <w:sz w:val="28"/>
          <w:szCs w:val="28"/>
          <w:lang w:val="uk-UA"/>
        </w:rPr>
        <w:t>цілому</w:t>
      </w:r>
      <w:r w:rsidR="00956FDD" w:rsidRPr="0063146F">
        <w:rPr>
          <w:sz w:val="28"/>
          <w:szCs w:val="28"/>
          <w:shd w:val="clear" w:color="auto" w:fill="FFFFFF"/>
          <w:lang w:val="uk-UA"/>
        </w:rPr>
        <w:t xml:space="preserve"> </w:t>
      </w:r>
      <w:r w:rsidRPr="0063146F">
        <w:rPr>
          <w:rStyle w:val="word"/>
          <w:sz w:val="28"/>
          <w:szCs w:val="28"/>
          <w:lang w:val="uk-UA"/>
        </w:rPr>
        <w:t>клімат</w:t>
      </w:r>
      <w:r w:rsidR="00956FDD" w:rsidRPr="0063146F">
        <w:rPr>
          <w:sz w:val="28"/>
          <w:szCs w:val="28"/>
          <w:shd w:val="clear" w:color="auto" w:fill="FFFFFF"/>
          <w:lang w:val="uk-UA"/>
        </w:rPr>
        <w:t xml:space="preserve"> </w:t>
      </w:r>
      <w:r w:rsidRPr="0063146F">
        <w:rPr>
          <w:rStyle w:val="word"/>
          <w:sz w:val="28"/>
          <w:szCs w:val="28"/>
          <w:lang w:val="uk-UA"/>
        </w:rPr>
        <w:t>міста</w:t>
      </w:r>
      <w:r w:rsidR="00956FDD" w:rsidRPr="0063146F">
        <w:rPr>
          <w:sz w:val="28"/>
          <w:szCs w:val="28"/>
          <w:shd w:val="clear" w:color="auto" w:fill="FFFFFF"/>
          <w:lang w:val="uk-UA"/>
        </w:rPr>
        <w:t xml:space="preserve"> </w:t>
      </w:r>
      <w:r w:rsidRPr="0063146F">
        <w:rPr>
          <w:rStyle w:val="word"/>
          <w:sz w:val="28"/>
          <w:szCs w:val="28"/>
          <w:lang w:val="uk-UA"/>
        </w:rPr>
        <w:t>є</w:t>
      </w:r>
      <w:r w:rsidR="00956FDD" w:rsidRPr="0063146F">
        <w:rPr>
          <w:sz w:val="28"/>
          <w:szCs w:val="28"/>
          <w:shd w:val="clear" w:color="auto" w:fill="FFFFFF"/>
          <w:lang w:val="uk-UA"/>
        </w:rPr>
        <w:t xml:space="preserve"> </w:t>
      </w:r>
      <w:r w:rsidRPr="0063146F">
        <w:rPr>
          <w:rStyle w:val="word"/>
          <w:sz w:val="28"/>
          <w:szCs w:val="28"/>
          <w:lang w:val="uk-UA"/>
        </w:rPr>
        <w:t>помірно</w:t>
      </w:r>
      <w:r w:rsidRPr="0063146F">
        <w:rPr>
          <w:sz w:val="28"/>
          <w:szCs w:val="28"/>
          <w:shd w:val="clear" w:color="auto" w:fill="FFFFFF"/>
          <w:lang w:val="uk-UA"/>
        </w:rPr>
        <w:t>-</w:t>
      </w:r>
      <w:r w:rsidRPr="0063146F">
        <w:rPr>
          <w:rStyle w:val="word"/>
          <w:sz w:val="28"/>
          <w:szCs w:val="28"/>
          <w:lang w:val="uk-UA"/>
        </w:rPr>
        <w:t>континентальним</w:t>
      </w:r>
      <w:r w:rsidR="00956FDD" w:rsidRPr="0063146F">
        <w:rPr>
          <w:sz w:val="28"/>
          <w:szCs w:val="28"/>
          <w:shd w:val="clear" w:color="auto" w:fill="FFFFFF"/>
          <w:lang w:val="uk-UA"/>
        </w:rPr>
        <w:t xml:space="preserve"> </w:t>
      </w:r>
      <w:r w:rsidRPr="0063146F">
        <w:rPr>
          <w:rStyle w:val="word"/>
          <w:sz w:val="28"/>
          <w:szCs w:val="28"/>
          <w:lang w:val="uk-UA"/>
        </w:rPr>
        <w:t>з</w:t>
      </w:r>
      <w:r w:rsidR="00956FDD" w:rsidRPr="0063146F">
        <w:rPr>
          <w:sz w:val="28"/>
          <w:szCs w:val="28"/>
          <w:shd w:val="clear" w:color="auto" w:fill="FFFFFF"/>
          <w:lang w:val="uk-UA"/>
        </w:rPr>
        <w:t xml:space="preserve"> </w:t>
      </w:r>
      <w:r w:rsidRPr="0063146F">
        <w:rPr>
          <w:rStyle w:val="word"/>
          <w:sz w:val="28"/>
          <w:szCs w:val="28"/>
          <w:lang w:val="uk-UA"/>
        </w:rPr>
        <w:t>м</w:t>
      </w:r>
      <w:r w:rsidRPr="0063146F">
        <w:rPr>
          <w:sz w:val="28"/>
          <w:szCs w:val="28"/>
          <w:shd w:val="clear" w:color="auto" w:fill="FFFFFF"/>
          <w:lang w:val="uk-UA"/>
        </w:rPr>
        <w:t>’</w:t>
      </w:r>
      <w:r w:rsidRPr="0063146F">
        <w:rPr>
          <w:rStyle w:val="word"/>
          <w:sz w:val="28"/>
          <w:szCs w:val="28"/>
          <w:lang w:val="uk-UA"/>
        </w:rPr>
        <w:t>якою</w:t>
      </w:r>
      <w:r w:rsidR="00956FDD" w:rsidRPr="0063146F">
        <w:rPr>
          <w:sz w:val="28"/>
          <w:szCs w:val="28"/>
          <w:shd w:val="clear" w:color="auto" w:fill="FFFFFF"/>
          <w:lang w:val="uk-UA"/>
        </w:rPr>
        <w:t xml:space="preserve"> </w:t>
      </w:r>
      <w:r w:rsidRPr="0063146F">
        <w:rPr>
          <w:rStyle w:val="word"/>
          <w:sz w:val="28"/>
          <w:szCs w:val="28"/>
          <w:lang w:val="uk-UA"/>
        </w:rPr>
        <w:t>зимою</w:t>
      </w:r>
      <w:r w:rsidR="00956FDD" w:rsidRPr="0063146F">
        <w:rPr>
          <w:sz w:val="28"/>
          <w:szCs w:val="28"/>
          <w:shd w:val="clear" w:color="auto" w:fill="FFFFFF"/>
          <w:lang w:val="uk-UA"/>
        </w:rPr>
        <w:t xml:space="preserve"> </w:t>
      </w:r>
      <w:r w:rsidRPr="0063146F">
        <w:rPr>
          <w:rStyle w:val="word"/>
          <w:sz w:val="28"/>
          <w:szCs w:val="28"/>
          <w:lang w:val="uk-UA"/>
        </w:rPr>
        <w:t>і</w:t>
      </w:r>
      <w:r w:rsidR="00956FDD" w:rsidRPr="0063146F">
        <w:rPr>
          <w:sz w:val="28"/>
          <w:szCs w:val="28"/>
          <w:shd w:val="clear" w:color="auto" w:fill="FFFFFF"/>
          <w:lang w:val="uk-UA"/>
        </w:rPr>
        <w:t xml:space="preserve"> </w:t>
      </w:r>
      <w:r w:rsidRPr="0063146F">
        <w:rPr>
          <w:rStyle w:val="word"/>
          <w:sz w:val="28"/>
          <w:szCs w:val="28"/>
          <w:lang w:val="uk-UA"/>
        </w:rPr>
        <w:t>теплим</w:t>
      </w:r>
      <w:r w:rsidR="00956FDD" w:rsidRPr="0063146F">
        <w:rPr>
          <w:sz w:val="28"/>
          <w:szCs w:val="28"/>
          <w:shd w:val="clear" w:color="auto" w:fill="FFFFFF"/>
          <w:lang w:val="uk-UA"/>
        </w:rPr>
        <w:t xml:space="preserve"> </w:t>
      </w:r>
      <w:r w:rsidRPr="0063146F">
        <w:rPr>
          <w:rStyle w:val="word"/>
          <w:sz w:val="28"/>
          <w:szCs w:val="28"/>
          <w:lang w:val="uk-UA"/>
        </w:rPr>
        <w:t>доволі</w:t>
      </w:r>
      <w:r w:rsidR="00956FDD" w:rsidRPr="0063146F">
        <w:rPr>
          <w:sz w:val="28"/>
          <w:szCs w:val="28"/>
          <w:shd w:val="clear" w:color="auto" w:fill="FFFFFF"/>
          <w:lang w:val="uk-UA"/>
        </w:rPr>
        <w:t xml:space="preserve"> </w:t>
      </w:r>
      <w:r w:rsidRPr="0063146F">
        <w:rPr>
          <w:rStyle w:val="word"/>
          <w:sz w:val="28"/>
          <w:szCs w:val="28"/>
          <w:lang w:val="uk-UA"/>
        </w:rPr>
        <w:t>спекотним</w:t>
      </w:r>
      <w:r w:rsidR="00956FDD" w:rsidRPr="0063146F">
        <w:rPr>
          <w:sz w:val="28"/>
          <w:szCs w:val="28"/>
          <w:shd w:val="clear" w:color="auto" w:fill="FFFFFF"/>
          <w:lang w:val="uk-UA"/>
        </w:rPr>
        <w:t xml:space="preserve"> </w:t>
      </w:r>
      <w:r w:rsidRPr="0063146F">
        <w:rPr>
          <w:rStyle w:val="word"/>
          <w:sz w:val="28"/>
          <w:szCs w:val="28"/>
          <w:lang w:val="uk-UA"/>
        </w:rPr>
        <w:t>літом</w:t>
      </w:r>
      <w:r w:rsidRPr="0063146F">
        <w:rPr>
          <w:sz w:val="28"/>
          <w:szCs w:val="28"/>
          <w:shd w:val="clear" w:color="auto" w:fill="FFFFFF"/>
          <w:lang w:val="uk-UA"/>
        </w:rPr>
        <w:t>.</w:t>
      </w:r>
      <w:r w:rsidR="00956FDD" w:rsidRPr="0063146F">
        <w:rPr>
          <w:rStyle w:val="word"/>
          <w:sz w:val="28"/>
          <w:szCs w:val="28"/>
          <w:lang w:val="uk-UA"/>
        </w:rPr>
        <w:t xml:space="preserve"> </w:t>
      </w:r>
      <w:r w:rsidRPr="0063146F">
        <w:rPr>
          <w:rStyle w:val="word"/>
          <w:sz w:val="28"/>
          <w:szCs w:val="28"/>
          <w:lang w:val="uk-UA"/>
        </w:rPr>
        <w:t>У</w:t>
      </w:r>
      <w:r w:rsidR="00956FDD" w:rsidRPr="0063146F">
        <w:rPr>
          <w:sz w:val="28"/>
          <w:szCs w:val="28"/>
          <w:shd w:val="clear" w:color="auto" w:fill="FFFFFF"/>
          <w:lang w:val="uk-UA"/>
        </w:rPr>
        <w:t xml:space="preserve"> </w:t>
      </w:r>
      <w:r w:rsidRPr="0063146F">
        <w:rPr>
          <w:rStyle w:val="word"/>
          <w:sz w:val="28"/>
          <w:szCs w:val="28"/>
          <w:lang w:val="uk-UA"/>
        </w:rPr>
        <w:t>середньому</w:t>
      </w:r>
      <w:r w:rsidR="00956FDD" w:rsidRPr="0063146F">
        <w:rPr>
          <w:sz w:val="28"/>
          <w:szCs w:val="28"/>
          <w:shd w:val="clear" w:color="auto" w:fill="FFFFFF"/>
          <w:lang w:val="uk-UA"/>
        </w:rPr>
        <w:t xml:space="preserve"> </w:t>
      </w:r>
      <w:r w:rsidRPr="0063146F">
        <w:rPr>
          <w:rStyle w:val="word"/>
          <w:sz w:val="28"/>
          <w:szCs w:val="28"/>
          <w:lang w:val="uk-UA"/>
        </w:rPr>
        <w:t>погодно</w:t>
      </w:r>
      <w:r w:rsidRPr="0063146F">
        <w:rPr>
          <w:sz w:val="28"/>
          <w:szCs w:val="28"/>
          <w:shd w:val="clear" w:color="auto" w:fill="FFFFFF"/>
          <w:lang w:val="uk-UA"/>
        </w:rPr>
        <w:t>-</w:t>
      </w:r>
      <w:r w:rsidRPr="0063146F">
        <w:rPr>
          <w:rStyle w:val="word"/>
          <w:sz w:val="28"/>
          <w:szCs w:val="28"/>
          <w:lang w:val="uk-UA"/>
        </w:rPr>
        <w:t>кліматичні</w:t>
      </w:r>
      <w:r w:rsidR="00956FDD" w:rsidRPr="0063146F">
        <w:rPr>
          <w:sz w:val="28"/>
          <w:szCs w:val="28"/>
          <w:shd w:val="clear" w:color="auto" w:fill="FFFFFF"/>
          <w:lang w:val="uk-UA"/>
        </w:rPr>
        <w:t xml:space="preserve"> </w:t>
      </w:r>
      <w:r w:rsidRPr="0063146F">
        <w:rPr>
          <w:rStyle w:val="word"/>
          <w:sz w:val="28"/>
          <w:szCs w:val="28"/>
          <w:lang w:val="uk-UA"/>
        </w:rPr>
        <w:t>умови</w:t>
      </w:r>
      <w:r w:rsidR="00956FDD" w:rsidRPr="0063146F">
        <w:rPr>
          <w:sz w:val="28"/>
          <w:szCs w:val="28"/>
          <w:shd w:val="clear" w:color="auto" w:fill="FFFFFF"/>
          <w:lang w:val="uk-UA"/>
        </w:rPr>
        <w:t xml:space="preserve"> </w:t>
      </w:r>
      <w:r w:rsidRPr="0063146F">
        <w:rPr>
          <w:rStyle w:val="word"/>
          <w:sz w:val="28"/>
          <w:szCs w:val="28"/>
          <w:lang w:val="uk-UA"/>
        </w:rPr>
        <w:t>місць</w:t>
      </w:r>
      <w:r w:rsidR="00956FDD" w:rsidRPr="0063146F">
        <w:rPr>
          <w:sz w:val="28"/>
          <w:szCs w:val="28"/>
          <w:shd w:val="clear" w:color="auto" w:fill="FFFFFF"/>
          <w:lang w:val="uk-UA"/>
        </w:rPr>
        <w:t xml:space="preserve"> </w:t>
      </w:r>
      <w:r w:rsidR="008E1E4C" w:rsidRPr="0063146F">
        <w:rPr>
          <w:rStyle w:val="word"/>
          <w:sz w:val="28"/>
          <w:szCs w:val="28"/>
          <w:lang w:val="uk-UA"/>
        </w:rPr>
        <w:t>розміщень</w:t>
      </w:r>
      <w:r w:rsidR="00956FDD" w:rsidRPr="0063146F">
        <w:rPr>
          <w:rStyle w:val="word"/>
          <w:sz w:val="28"/>
          <w:szCs w:val="28"/>
          <w:lang w:val="uk-UA"/>
        </w:rPr>
        <w:t xml:space="preserve"> </w:t>
      </w:r>
      <w:r w:rsidRPr="0063146F">
        <w:rPr>
          <w:rStyle w:val="word"/>
          <w:sz w:val="28"/>
          <w:szCs w:val="28"/>
          <w:lang w:val="uk-UA"/>
        </w:rPr>
        <w:t>відкритих</w:t>
      </w:r>
      <w:r w:rsidR="00956FDD" w:rsidRPr="0063146F">
        <w:rPr>
          <w:sz w:val="28"/>
          <w:szCs w:val="28"/>
          <w:shd w:val="clear" w:color="auto" w:fill="FFFFFF"/>
          <w:lang w:val="uk-UA"/>
        </w:rPr>
        <w:t xml:space="preserve"> </w:t>
      </w:r>
      <w:r w:rsidRPr="0063146F">
        <w:rPr>
          <w:rStyle w:val="word"/>
          <w:sz w:val="28"/>
          <w:szCs w:val="28"/>
          <w:lang w:val="uk-UA"/>
        </w:rPr>
        <w:t>рудних</w:t>
      </w:r>
      <w:r w:rsidR="00956FDD" w:rsidRPr="0063146F">
        <w:rPr>
          <w:sz w:val="28"/>
          <w:szCs w:val="28"/>
          <w:shd w:val="clear" w:color="auto" w:fill="FFFFFF"/>
          <w:lang w:val="uk-UA"/>
        </w:rPr>
        <w:t xml:space="preserve"> </w:t>
      </w:r>
      <w:r w:rsidRPr="0063146F">
        <w:rPr>
          <w:rStyle w:val="word"/>
          <w:sz w:val="28"/>
          <w:szCs w:val="28"/>
          <w:lang w:val="uk-UA"/>
        </w:rPr>
        <w:t>складі</w:t>
      </w:r>
      <w:r w:rsidR="00956FDD" w:rsidRPr="0063146F">
        <w:rPr>
          <w:rStyle w:val="word"/>
          <w:sz w:val="28"/>
          <w:szCs w:val="28"/>
          <w:lang w:val="uk-UA"/>
        </w:rPr>
        <w:t xml:space="preserve">в </w:t>
      </w:r>
      <w:r w:rsidRPr="0063146F">
        <w:rPr>
          <w:rStyle w:val="word"/>
          <w:sz w:val="28"/>
          <w:szCs w:val="28"/>
          <w:lang w:val="uk-UA"/>
        </w:rPr>
        <w:t>були</w:t>
      </w:r>
      <w:r w:rsidR="00956FDD" w:rsidRPr="0063146F">
        <w:rPr>
          <w:sz w:val="28"/>
          <w:szCs w:val="28"/>
          <w:shd w:val="clear" w:color="auto" w:fill="FFFFFF"/>
          <w:lang w:val="uk-UA"/>
        </w:rPr>
        <w:t xml:space="preserve"> </w:t>
      </w:r>
      <w:r w:rsidRPr="0063146F">
        <w:rPr>
          <w:rStyle w:val="word"/>
          <w:sz w:val="28"/>
          <w:szCs w:val="28"/>
          <w:lang w:val="uk-UA"/>
        </w:rPr>
        <w:t>наступні</w:t>
      </w:r>
      <w:r w:rsidRPr="0063146F">
        <w:rPr>
          <w:sz w:val="28"/>
          <w:szCs w:val="28"/>
          <w:shd w:val="clear" w:color="auto" w:fill="FFFFFF"/>
          <w:lang w:val="uk-UA"/>
        </w:rPr>
        <w:t>.</w:t>
      </w:r>
      <w:r w:rsidR="00956FDD" w:rsidRPr="0063146F">
        <w:rPr>
          <w:rStyle w:val="word"/>
          <w:sz w:val="28"/>
          <w:szCs w:val="28"/>
          <w:lang w:val="uk-UA"/>
        </w:rPr>
        <w:t xml:space="preserve"> </w:t>
      </w:r>
      <w:r w:rsidRPr="0063146F">
        <w:rPr>
          <w:rStyle w:val="word"/>
          <w:sz w:val="28"/>
          <w:szCs w:val="28"/>
          <w:lang w:val="uk-UA"/>
        </w:rPr>
        <w:t>Середньорічна</w:t>
      </w:r>
      <w:r w:rsidR="00956FDD" w:rsidRPr="0063146F">
        <w:rPr>
          <w:sz w:val="28"/>
          <w:szCs w:val="28"/>
          <w:shd w:val="clear" w:color="auto" w:fill="FFFFFF"/>
          <w:lang w:val="uk-UA"/>
        </w:rPr>
        <w:t xml:space="preserve">  </w:t>
      </w:r>
      <w:r w:rsidRPr="0063146F">
        <w:rPr>
          <w:rStyle w:val="word"/>
          <w:sz w:val="28"/>
          <w:szCs w:val="28"/>
          <w:lang w:val="uk-UA"/>
        </w:rPr>
        <w:t>температура</w:t>
      </w:r>
      <w:r w:rsidR="00956FDD" w:rsidRPr="0063146F">
        <w:rPr>
          <w:sz w:val="28"/>
          <w:szCs w:val="28"/>
          <w:shd w:val="clear" w:color="auto" w:fill="FFFFFF"/>
          <w:lang w:val="uk-UA"/>
        </w:rPr>
        <w:t xml:space="preserve"> </w:t>
      </w:r>
      <w:r w:rsidRPr="0063146F">
        <w:rPr>
          <w:rStyle w:val="word"/>
          <w:sz w:val="28"/>
          <w:szCs w:val="28"/>
          <w:lang w:val="uk-UA"/>
        </w:rPr>
        <w:t>повітря</w:t>
      </w:r>
      <w:r w:rsidR="00956FDD" w:rsidRPr="0063146F">
        <w:rPr>
          <w:sz w:val="28"/>
          <w:szCs w:val="28"/>
          <w:shd w:val="clear" w:color="auto" w:fill="FFFFFF"/>
          <w:lang w:val="uk-UA"/>
        </w:rPr>
        <w:t xml:space="preserve"> </w:t>
      </w:r>
      <w:r w:rsidRPr="0063146F">
        <w:rPr>
          <w:rStyle w:val="word"/>
          <w:sz w:val="28"/>
          <w:szCs w:val="28"/>
          <w:lang w:val="uk-UA"/>
        </w:rPr>
        <w:t>у</w:t>
      </w:r>
      <w:r w:rsidR="00956FDD" w:rsidRPr="0063146F">
        <w:rPr>
          <w:sz w:val="28"/>
          <w:szCs w:val="28"/>
          <w:shd w:val="clear" w:color="auto" w:fill="FFFFFF"/>
          <w:lang w:val="uk-UA"/>
        </w:rPr>
        <w:t xml:space="preserve"> </w:t>
      </w:r>
      <w:r w:rsidRPr="0063146F">
        <w:rPr>
          <w:rStyle w:val="word"/>
          <w:sz w:val="28"/>
          <w:szCs w:val="28"/>
          <w:lang w:val="uk-UA"/>
        </w:rPr>
        <w:t>2019</w:t>
      </w:r>
      <w:r w:rsidR="00956FDD" w:rsidRPr="0063146F">
        <w:rPr>
          <w:sz w:val="28"/>
          <w:szCs w:val="28"/>
          <w:shd w:val="clear" w:color="auto" w:fill="FFFFFF"/>
          <w:lang w:val="uk-UA"/>
        </w:rPr>
        <w:t xml:space="preserve"> </w:t>
      </w:r>
      <w:r w:rsidRPr="0063146F">
        <w:rPr>
          <w:rStyle w:val="word"/>
          <w:sz w:val="28"/>
          <w:szCs w:val="28"/>
          <w:lang w:val="uk-UA"/>
        </w:rPr>
        <w:t>році</w:t>
      </w:r>
      <w:r w:rsidR="00956FDD" w:rsidRPr="0063146F">
        <w:rPr>
          <w:sz w:val="28"/>
          <w:szCs w:val="28"/>
          <w:shd w:val="clear" w:color="auto" w:fill="FFFFFF"/>
          <w:lang w:val="uk-UA"/>
        </w:rPr>
        <w:t xml:space="preserve"> </w:t>
      </w:r>
      <w:r w:rsidRPr="0063146F">
        <w:rPr>
          <w:rStyle w:val="word"/>
          <w:sz w:val="28"/>
          <w:szCs w:val="28"/>
          <w:lang w:val="uk-UA"/>
        </w:rPr>
        <w:t>становила</w:t>
      </w:r>
      <w:r w:rsidR="00956FDD" w:rsidRPr="0063146F">
        <w:rPr>
          <w:sz w:val="28"/>
          <w:szCs w:val="28"/>
          <w:shd w:val="clear" w:color="auto" w:fill="FFFFFF"/>
          <w:lang w:val="uk-UA"/>
        </w:rPr>
        <w:t xml:space="preserve"> </w:t>
      </w:r>
      <w:r w:rsidRPr="0063146F">
        <w:rPr>
          <w:rStyle w:val="word"/>
          <w:sz w:val="28"/>
          <w:szCs w:val="28"/>
          <w:lang w:val="uk-UA"/>
        </w:rPr>
        <w:t>10</w:t>
      </w:r>
      <w:r w:rsidRPr="0063146F">
        <w:rPr>
          <w:sz w:val="28"/>
          <w:szCs w:val="28"/>
          <w:shd w:val="clear" w:color="auto" w:fill="FFFFFF"/>
          <w:lang w:val="uk-UA"/>
        </w:rPr>
        <w:t>,</w:t>
      </w:r>
      <w:r w:rsidRPr="0063146F">
        <w:rPr>
          <w:rStyle w:val="word"/>
          <w:sz w:val="28"/>
          <w:szCs w:val="28"/>
          <w:lang w:val="uk-UA"/>
        </w:rPr>
        <w:t>5</w:t>
      </w:r>
      <w:r w:rsidR="00802D84" w:rsidRPr="0063146F">
        <w:rPr>
          <w:sz w:val="28"/>
          <w:szCs w:val="28"/>
          <w:shd w:val="clear" w:color="auto" w:fill="FFFFFF"/>
          <w:vertAlign w:val="superscript"/>
          <w:lang w:val="uk-UA"/>
        </w:rPr>
        <w:t>о</w:t>
      </w:r>
      <w:r w:rsidRPr="0063146F">
        <w:rPr>
          <w:rStyle w:val="word"/>
          <w:sz w:val="28"/>
          <w:szCs w:val="28"/>
          <w:lang w:val="uk-UA"/>
        </w:rPr>
        <w:t>С</w:t>
      </w:r>
      <w:r w:rsidRPr="0063146F">
        <w:rPr>
          <w:sz w:val="28"/>
          <w:szCs w:val="28"/>
          <w:shd w:val="clear" w:color="auto" w:fill="FFFFFF"/>
          <w:lang w:val="uk-UA"/>
        </w:rPr>
        <w:t>,</w:t>
      </w:r>
      <w:r w:rsidR="00956FDD" w:rsidRPr="0063146F">
        <w:rPr>
          <w:sz w:val="28"/>
          <w:szCs w:val="28"/>
          <w:shd w:val="clear" w:color="auto" w:fill="FFFFFF"/>
          <w:lang w:val="uk-UA"/>
        </w:rPr>
        <w:t xml:space="preserve"> </w:t>
      </w:r>
      <w:r w:rsidRPr="0063146F">
        <w:rPr>
          <w:rStyle w:val="word"/>
          <w:sz w:val="28"/>
          <w:szCs w:val="28"/>
          <w:lang w:val="uk-UA"/>
        </w:rPr>
        <w:t>найнижча</w:t>
      </w:r>
      <w:r w:rsidR="00956FDD" w:rsidRPr="0063146F">
        <w:rPr>
          <w:sz w:val="28"/>
          <w:szCs w:val="28"/>
          <w:shd w:val="clear" w:color="auto" w:fill="FFFFFF"/>
          <w:lang w:val="uk-UA"/>
        </w:rPr>
        <w:t xml:space="preserve"> </w:t>
      </w:r>
      <w:r w:rsidRPr="0063146F">
        <w:rPr>
          <w:rStyle w:val="word"/>
          <w:sz w:val="28"/>
          <w:szCs w:val="28"/>
          <w:lang w:val="uk-UA"/>
        </w:rPr>
        <w:t>вона</w:t>
      </w:r>
      <w:r w:rsidR="00956FDD" w:rsidRPr="0063146F">
        <w:rPr>
          <w:sz w:val="28"/>
          <w:szCs w:val="28"/>
          <w:shd w:val="clear" w:color="auto" w:fill="FFFFFF"/>
          <w:lang w:val="uk-UA"/>
        </w:rPr>
        <w:t xml:space="preserve"> </w:t>
      </w:r>
      <w:r w:rsidRPr="0063146F">
        <w:rPr>
          <w:rStyle w:val="word"/>
          <w:sz w:val="28"/>
          <w:szCs w:val="28"/>
          <w:lang w:val="uk-UA"/>
        </w:rPr>
        <w:t>у</w:t>
      </w:r>
      <w:r w:rsidR="00956FDD" w:rsidRPr="0063146F">
        <w:rPr>
          <w:sz w:val="28"/>
          <w:szCs w:val="28"/>
          <w:shd w:val="clear" w:color="auto" w:fill="FFFFFF"/>
          <w:lang w:val="uk-UA"/>
        </w:rPr>
        <w:t xml:space="preserve"> </w:t>
      </w:r>
      <w:r w:rsidRPr="0063146F">
        <w:rPr>
          <w:rStyle w:val="word"/>
          <w:sz w:val="28"/>
          <w:szCs w:val="28"/>
          <w:lang w:val="uk-UA"/>
        </w:rPr>
        <w:t>січні</w:t>
      </w:r>
      <w:r w:rsidR="00956FDD" w:rsidRPr="0063146F">
        <w:rPr>
          <w:sz w:val="28"/>
          <w:szCs w:val="28"/>
          <w:shd w:val="clear" w:color="auto" w:fill="FFFFFF"/>
          <w:lang w:val="uk-UA"/>
        </w:rPr>
        <w:t xml:space="preserve"> </w:t>
      </w:r>
      <w:r w:rsidRPr="0063146F">
        <w:rPr>
          <w:sz w:val="28"/>
          <w:szCs w:val="28"/>
          <w:shd w:val="clear" w:color="auto" w:fill="FFFFFF"/>
          <w:lang w:val="uk-UA"/>
        </w:rPr>
        <w:t>(</w:t>
      </w:r>
      <w:r w:rsidRPr="0063146F">
        <w:rPr>
          <w:rStyle w:val="word"/>
          <w:sz w:val="28"/>
          <w:szCs w:val="28"/>
          <w:lang w:val="uk-UA"/>
        </w:rPr>
        <w:t>мінус</w:t>
      </w:r>
      <w:r w:rsidR="00956FDD" w:rsidRPr="0063146F">
        <w:rPr>
          <w:sz w:val="28"/>
          <w:szCs w:val="28"/>
          <w:shd w:val="clear" w:color="auto" w:fill="FFFFFF"/>
          <w:lang w:val="uk-UA"/>
        </w:rPr>
        <w:t xml:space="preserve"> </w:t>
      </w:r>
      <w:r w:rsidRPr="0063146F">
        <w:rPr>
          <w:rStyle w:val="word"/>
          <w:sz w:val="28"/>
          <w:szCs w:val="28"/>
          <w:lang w:val="uk-UA"/>
        </w:rPr>
        <w:t>3</w:t>
      </w:r>
      <w:r w:rsidRPr="0063146F">
        <w:rPr>
          <w:sz w:val="28"/>
          <w:szCs w:val="28"/>
          <w:shd w:val="clear" w:color="auto" w:fill="FFFFFF"/>
          <w:lang w:val="uk-UA"/>
        </w:rPr>
        <w:t>,</w:t>
      </w:r>
      <w:r w:rsidRPr="0063146F">
        <w:rPr>
          <w:rStyle w:val="word"/>
          <w:sz w:val="28"/>
          <w:szCs w:val="28"/>
          <w:lang w:val="uk-UA"/>
        </w:rPr>
        <w:t>5</w:t>
      </w:r>
      <w:r w:rsidR="00802D84" w:rsidRPr="0063146F">
        <w:rPr>
          <w:sz w:val="28"/>
          <w:szCs w:val="28"/>
          <w:shd w:val="clear" w:color="auto" w:fill="FFFFFF"/>
          <w:vertAlign w:val="superscript"/>
          <w:lang w:val="uk-UA"/>
        </w:rPr>
        <w:t>о</w:t>
      </w:r>
      <w:r w:rsidRPr="0063146F">
        <w:rPr>
          <w:rStyle w:val="word"/>
          <w:sz w:val="28"/>
          <w:szCs w:val="28"/>
          <w:lang w:val="uk-UA"/>
        </w:rPr>
        <w:t>С</w:t>
      </w:r>
      <w:r w:rsidRPr="0063146F">
        <w:rPr>
          <w:sz w:val="28"/>
          <w:szCs w:val="28"/>
          <w:shd w:val="clear" w:color="auto" w:fill="FFFFFF"/>
          <w:lang w:val="uk-UA"/>
        </w:rPr>
        <w:t>),</w:t>
      </w:r>
      <w:r w:rsidR="00956FDD" w:rsidRPr="0063146F">
        <w:rPr>
          <w:sz w:val="28"/>
          <w:szCs w:val="28"/>
          <w:shd w:val="clear" w:color="auto" w:fill="FFFFFF"/>
          <w:lang w:val="uk-UA"/>
        </w:rPr>
        <w:t xml:space="preserve"> </w:t>
      </w:r>
      <w:r w:rsidRPr="0063146F">
        <w:rPr>
          <w:rStyle w:val="word"/>
          <w:sz w:val="28"/>
          <w:szCs w:val="28"/>
          <w:lang w:val="uk-UA"/>
        </w:rPr>
        <w:t>найвища</w:t>
      </w:r>
      <w:r w:rsidR="00956FDD" w:rsidRPr="0063146F">
        <w:rPr>
          <w:sz w:val="28"/>
          <w:szCs w:val="28"/>
          <w:shd w:val="clear" w:color="auto" w:fill="FFFFFF"/>
          <w:lang w:val="uk-UA"/>
        </w:rPr>
        <w:t xml:space="preserve"> </w:t>
      </w:r>
      <w:r w:rsidRPr="0063146F">
        <w:rPr>
          <w:sz w:val="28"/>
          <w:szCs w:val="28"/>
          <w:shd w:val="clear" w:color="auto" w:fill="FFFFFF"/>
          <w:lang w:val="uk-UA"/>
        </w:rPr>
        <w:t>–</w:t>
      </w:r>
      <w:r w:rsidR="00956FDD" w:rsidRPr="0063146F">
        <w:rPr>
          <w:sz w:val="28"/>
          <w:szCs w:val="28"/>
          <w:shd w:val="clear" w:color="auto" w:fill="FFFFFF"/>
          <w:lang w:val="uk-UA"/>
        </w:rPr>
        <w:t xml:space="preserve"> </w:t>
      </w:r>
      <w:r w:rsidRPr="0063146F">
        <w:rPr>
          <w:rStyle w:val="word"/>
          <w:sz w:val="28"/>
          <w:szCs w:val="28"/>
          <w:lang w:val="uk-UA"/>
        </w:rPr>
        <w:t>у</w:t>
      </w:r>
      <w:r w:rsidR="00956FDD" w:rsidRPr="0063146F">
        <w:rPr>
          <w:sz w:val="28"/>
          <w:szCs w:val="28"/>
          <w:shd w:val="clear" w:color="auto" w:fill="FFFFFF"/>
          <w:lang w:val="uk-UA"/>
        </w:rPr>
        <w:t xml:space="preserve"> </w:t>
      </w:r>
      <w:r w:rsidRPr="0063146F">
        <w:rPr>
          <w:rStyle w:val="word"/>
          <w:sz w:val="28"/>
          <w:szCs w:val="28"/>
          <w:lang w:val="uk-UA"/>
        </w:rPr>
        <w:t>червні</w:t>
      </w:r>
      <w:r w:rsidR="00956FDD" w:rsidRPr="0063146F">
        <w:rPr>
          <w:sz w:val="28"/>
          <w:szCs w:val="28"/>
          <w:shd w:val="clear" w:color="auto" w:fill="FFFFFF"/>
          <w:lang w:val="uk-UA"/>
        </w:rPr>
        <w:t xml:space="preserve"> </w:t>
      </w:r>
      <w:r w:rsidRPr="0063146F">
        <w:rPr>
          <w:sz w:val="28"/>
          <w:szCs w:val="28"/>
          <w:shd w:val="clear" w:color="auto" w:fill="FFFFFF"/>
          <w:lang w:val="uk-UA"/>
        </w:rPr>
        <w:t>(</w:t>
      </w:r>
      <w:r w:rsidRPr="0063146F">
        <w:rPr>
          <w:rStyle w:val="word"/>
          <w:sz w:val="28"/>
          <w:szCs w:val="28"/>
          <w:lang w:val="uk-UA"/>
        </w:rPr>
        <w:t>23</w:t>
      </w:r>
      <w:r w:rsidRPr="0063146F">
        <w:rPr>
          <w:sz w:val="28"/>
          <w:szCs w:val="28"/>
          <w:shd w:val="clear" w:color="auto" w:fill="FFFFFF"/>
          <w:lang w:val="uk-UA"/>
        </w:rPr>
        <w:t>,</w:t>
      </w:r>
      <w:r w:rsidRPr="0063146F">
        <w:rPr>
          <w:rStyle w:val="word"/>
          <w:sz w:val="28"/>
          <w:szCs w:val="28"/>
          <w:lang w:val="uk-UA"/>
        </w:rPr>
        <w:t>2</w:t>
      </w:r>
      <w:r w:rsidR="00802D84" w:rsidRPr="0063146F">
        <w:rPr>
          <w:sz w:val="28"/>
          <w:szCs w:val="28"/>
          <w:shd w:val="clear" w:color="auto" w:fill="FFFFFF"/>
          <w:vertAlign w:val="superscript"/>
          <w:lang w:val="uk-UA"/>
        </w:rPr>
        <w:t>о</w:t>
      </w:r>
      <w:r w:rsidRPr="0063146F">
        <w:rPr>
          <w:rStyle w:val="word"/>
          <w:sz w:val="28"/>
          <w:szCs w:val="28"/>
          <w:lang w:val="uk-UA"/>
        </w:rPr>
        <w:t>С</w:t>
      </w:r>
      <w:r w:rsidRPr="0063146F">
        <w:rPr>
          <w:sz w:val="28"/>
          <w:szCs w:val="28"/>
          <w:shd w:val="clear" w:color="auto" w:fill="FFFFFF"/>
          <w:lang w:val="uk-UA"/>
        </w:rPr>
        <w:t>) (</w:t>
      </w:r>
      <w:r w:rsidRPr="0063146F">
        <w:rPr>
          <w:rStyle w:val="word"/>
          <w:sz w:val="28"/>
          <w:szCs w:val="28"/>
          <w:lang w:val="uk-UA"/>
        </w:rPr>
        <w:t>табл</w:t>
      </w:r>
      <w:r w:rsidRPr="0063146F">
        <w:rPr>
          <w:sz w:val="28"/>
          <w:szCs w:val="28"/>
          <w:shd w:val="clear" w:color="auto" w:fill="FFFFFF"/>
          <w:lang w:val="uk-UA"/>
        </w:rPr>
        <w:t>.</w:t>
      </w:r>
      <w:r w:rsidR="00956FDD" w:rsidRPr="0063146F">
        <w:rPr>
          <w:sz w:val="28"/>
          <w:szCs w:val="28"/>
          <w:shd w:val="clear" w:color="auto" w:fill="FFFFFF"/>
          <w:lang w:val="uk-UA"/>
        </w:rPr>
        <w:t xml:space="preserve"> </w:t>
      </w:r>
      <w:r w:rsidRPr="0063146F">
        <w:rPr>
          <w:rStyle w:val="word"/>
          <w:sz w:val="28"/>
          <w:szCs w:val="28"/>
          <w:lang w:val="uk-UA"/>
        </w:rPr>
        <w:t>1</w:t>
      </w:r>
      <w:r w:rsidRPr="0063146F">
        <w:rPr>
          <w:sz w:val="28"/>
          <w:szCs w:val="28"/>
          <w:shd w:val="clear" w:color="auto" w:fill="FFFFFF"/>
          <w:lang w:val="uk-UA"/>
        </w:rPr>
        <w:t>.</w:t>
      </w:r>
      <w:r w:rsidRPr="0063146F">
        <w:rPr>
          <w:rStyle w:val="word"/>
          <w:sz w:val="28"/>
          <w:szCs w:val="28"/>
          <w:lang w:val="uk-UA"/>
        </w:rPr>
        <w:t>2</w:t>
      </w:r>
      <w:r w:rsidRPr="0063146F">
        <w:rPr>
          <w:sz w:val="28"/>
          <w:szCs w:val="28"/>
          <w:shd w:val="clear" w:color="auto" w:fill="FFFFFF"/>
          <w:lang w:val="uk-UA"/>
        </w:rPr>
        <w:t>.).</w:t>
      </w:r>
    </w:p>
    <w:p w:rsidR="003636B5" w:rsidRPr="0063146F" w:rsidRDefault="003636B5" w:rsidP="00BA049B">
      <w:pPr>
        <w:tabs>
          <w:tab w:val="left" w:pos="2232"/>
        </w:tabs>
        <w:spacing w:line="360" w:lineRule="auto"/>
        <w:ind w:firstLine="851"/>
        <w:jc w:val="right"/>
        <w:rPr>
          <w:rFonts w:eastAsia="Calibri"/>
          <w:bCs/>
          <w:sz w:val="28"/>
          <w:szCs w:val="28"/>
          <w:lang w:val="uk-UA" w:eastAsia="en-US"/>
        </w:rPr>
      </w:pPr>
    </w:p>
    <w:p w:rsidR="003636B5" w:rsidRPr="0063146F" w:rsidRDefault="003636B5" w:rsidP="00BA049B">
      <w:pPr>
        <w:tabs>
          <w:tab w:val="left" w:pos="2232"/>
        </w:tabs>
        <w:spacing w:line="360" w:lineRule="auto"/>
        <w:ind w:firstLine="851"/>
        <w:jc w:val="right"/>
        <w:rPr>
          <w:rFonts w:eastAsia="Calibri"/>
          <w:bCs/>
          <w:sz w:val="28"/>
          <w:szCs w:val="28"/>
          <w:lang w:val="uk-UA" w:eastAsia="en-US"/>
        </w:rPr>
      </w:pPr>
      <w:r w:rsidRPr="0063146F">
        <w:rPr>
          <w:rFonts w:eastAsia="Calibri"/>
          <w:bCs/>
          <w:sz w:val="28"/>
          <w:szCs w:val="28"/>
          <w:lang w:val="uk-UA" w:eastAsia="en-US"/>
        </w:rPr>
        <w:t>Таблиця 1.2.</w:t>
      </w:r>
    </w:p>
    <w:p w:rsidR="003636B5" w:rsidRPr="0063146F" w:rsidRDefault="003636B5" w:rsidP="00BA049B">
      <w:pPr>
        <w:tabs>
          <w:tab w:val="left" w:pos="2232"/>
        </w:tabs>
        <w:spacing w:line="360" w:lineRule="auto"/>
        <w:ind w:firstLine="851"/>
        <w:jc w:val="center"/>
        <w:rPr>
          <w:rFonts w:eastAsia="Calibri"/>
          <w:bCs/>
          <w:sz w:val="28"/>
          <w:szCs w:val="28"/>
          <w:lang w:val="uk-UA" w:eastAsia="en-US"/>
        </w:rPr>
      </w:pPr>
      <w:r w:rsidRPr="0063146F">
        <w:rPr>
          <w:rFonts w:eastAsia="Calibri"/>
          <w:bCs/>
          <w:sz w:val="28"/>
          <w:szCs w:val="28"/>
          <w:lang w:val="uk-UA" w:eastAsia="en-US"/>
        </w:rPr>
        <w:t xml:space="preserve">Температура повітря по місяцях, </w:t>
      </w:r>
      <w:r w:rsidR="0045280C" w:rsidRPr="0063146F">
        <w:rPr>
          <w:rFonts w:eastAsia="Calibri"/>
          <w:bCs/>
          <w:sz w:val="28"/>
          <w:szCs w:val="28"/>
          <w:lang w:val="uk-UA" w:eastAsia="en-US"/>
        </w:rPr>
        <w:t xml:space="preserve">2019 рік </w:t>
      </w:r>
      <w:r w:rsidRPr="0063146F">
        <w:rPr>
          <w:rFonts w:eastAsia="Calibri"/>
          <w:bCs/>
          <w:sz w:val="28"/>
          <w:szCs w:val="28"/>
          <w:lang w:val="uk-UA" w:eastAsia="en-US"/>
        </w:rPr>
        <w:t>(°С)</w:t>
      </w:r>
    </w:p>
    <w:tbl>
      <w:tblPr>
        <w:tblW w:w="4933"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6"/>
        <w:gridCol w:w="504"/>
        <w:gridCol w:w="504"/>
        <w:gridCol w:w="504"/>
        <w:gridCol w:w="633"/>
        <w:gridCol w:w="633"/>
        <w:gridCol w:w="633"/>
        <w:gridCol w:w="633"/>
        <w:gridCol w:w="669"/>
        <w:gridCol w:w="470"/>
        <w:gridCol w:w="633"/>
        <w:gridCol w:w="505"/>
        <w:gridCol w:w="570"/>
        <w:gridCol w:w="633"/>
      </w:tblGrid>
      <w:tr w:rsidR="003636B5" w:rsidRPr="0063146F" w:rsidTr="003B7F42">
        <w:trPr>
          <w:trHeight w:val="851"/>
          <w:tblCellSpacing w:w="0" w:type="dxa"/>
          <w:jc w:val="center"/>
        </w:trPr>
        <w:tc>
          <w:tcPr>
            <w:tcW w:w="1905" w:type="dxa"/>
            <w:shd w:val="clear" w:color="auto" w:fill="auto"/>
            <w:vAlign w:val="center"/>
            <w:hideMark/>
          </w:tcPr>
          <w:p w:rsidR="00540627" w:rsidRPr="0063146F" w:rsidRDefault="00540627" w:rsidP="00BA049B">
            <w:pPr>
              <w:spacing w:line="360" w:lineRule="auto"/>
              <w:jc w:val="center"/>
              <w:rPr>
                <w:rFonts w:eastAsia="Calibri"/>
                <w:b/>
                <w:bCs/>
                <w:sz w:val="28"/>
                <w:szCs w:val="28"/>
                <w:lang w:val="uk-UA" w:eastAsia="en-US"/>
              </w:rPr>
            </w:pPr>
          </w:p>
          <w:p w:rsidR="003636B5" w:rsidRPr="0063146F" w:rsidRDefault="003636B5" w:rsidP="00BA049B">
            <w:pPr>
              <w:spacing w:line="360" w:lineRule="auto"/>
              <w:jc w:val="center"/>
              <w:rPr>
                <w:rFonts w:eastAsia="Calibri"/>
                <w:b/>
                <w:bCs/>
                <w:sz w:val="28"/>
                <w:szCs w:val="28"/>
                <w:lang w:val="uk-UA" w:eastAsia="en-US"/>
              </w:rPr>
            </w:pPr>
            <w:r w:rsidRPr="0063146F">
              <w:rPr>
                <w:rFonts w:eastAsia="Calibri"/>
                <w:b/>
                <w:bCs/>
                <w:sz w:val="28"/>
                <w:szCs w:val="28"/>
                <w:lang w:val="uk-UA" w:eastAsia="en-US"/>
              </w:rPr>
              <w:t>Температура</w:t>
            </w:r>
          </w:p>
          <w:p w:rsidR="00540627" w:rsidRPr="0063146F" w:rsidRDefault="00540627" w:rsidP="00BA049B">
            <w:pPr>
              <w:spacing w:line="360" w:lineRule="auto"/>
              <w:jc w:val="center"/>
              <w:rPr>
                <w:rFonts w:eastAsia="Calibri"/>
                <w:b/>
                <w:sz w:val="28"/>
                <w:szCs w:val="28"/>
                <w:lang w:val="uk-UA" w:eastAsia="en-US"/>
              </w:rPr>
            </w:pPr>
          </w:p>
        </w:tc>
        <w:tc>
          <w:tcPr>
            <w:tcW w:w="1905"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I</w:t>
            </w:r>
          </w:p>
        </w:tc>
        <w:tc>
          <w:tcPr>
            <w:tcW w:w="1905"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II</w:t>
            </w:r>
          </w:p>
        </w:tc>
        <w:tc>
          <w:tcPr>
            <w:tcW w:w="1905"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III</w:t>
            </w:r>
          </w:p>
        </w:tc>
        <w:tc>
          <w:tcPr>
            <w:tcW w:w="1905"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IV</w:t>
            </w:r>
          </w:p>
        </w:tc>
        <w:tc>
          <w:tcPr>
            <w:tcW w:w="1905"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V</w:t>
            </w:r>
          </w:p>
        </w:tc>
        <w:tc>
          <w:tcPr>
            <w:tcW w:w="1905"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VI</w:t>
            </w:r>
          </w:p>
        </w:tc>
        <w:tc>
          <w:tcPr>
            <w:tcW w:w="1905"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VII</w:t>
            </w:r>
          </w:p>
        </w:tc>
        <w:tc>
          <w:tcPr>
            <w:tcW w:w="1905"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VIII</w:t>
            </w:r>
          </w:p>
        </w:tc>
        <w:tc>
          <w:tcPr>
            <w:tcW w:w="1905"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IX</w:t>
            </w:r>
          </w:p>
        </w:tc>
        <w:tc>
          <w:tcPr>
            <w:tcW w:w="1905"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X</w:t>
            </w:r>
          </w:p>
        </w:tc>
        <w:tc>
          <w:tcPr>
            <w:tcW w:w="1905"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XI</w:t>
            </w:r>
          </w:p>
        </w:tc>
        <w:tc>
          <w:tcPr>
            <w:tcW w:w="1905"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XII</w:t>
            </w:r>
          </w:p>
        </w:tc>
        <w:tc>
          <w:tcPr>
            <w:tcW w:w="1905"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Рік</w:t>
            </w:r>
          </w:p>
        </w:tc>
      </w:tr>
      <w:tr w:rsidR="003636B5" w:rsidRPr="0063146F" w:rsidTr="003B7F42">
        <w:trPr>
          <w:trHeight w:val="851"/>
          <w:tblCellSpacing w:w="0" w:type="dxa"/>
          <w:jc w:val="center"/>
        </w:trPr>
        <w:tc>
          <w:tcPr>
            <w:tcW w:w="1905" w:type="dxa"/>
            <w:shd w:val="clear" w:color="auto" w:fill="auto"/>
            <w:vAlign w:val="center"/>
            <w:hideMark/>
          </w:tcPr>
          <w:p w:rsidR="003636B5" w:rsidRPr="0063146F" w:rsidRDefault="006E0077" w:rsidP="00BA049B">
            <w:pPr>
              <w:spacing w:line="360" w:lineRule="auto"/>
              <w:jc w:val="center"/>
              <w:rPr>
                <w:rFonts w:eastAsia="Calibri"/>
                <w:bCs/>
                <w:sz w:val="28"/>
                <w:szCs w:val="28"/>
                <w:lang w:val="uk-UA" w:eastAsia="en-US"/>
              </w:rPr>
            </w:pPr>
            <w:r w:rsidRPr="0063146F">
              <w:rPr>
                <w:rFonts w:eastAsia="Calibri"/>
                <w:bCs/>
                <w:sz w:val="28"/>
                <w:szCs w:val="28"/>
                <w:lang w:val="uk-UA" w:eastAsia="en-US"/>
              </w:rPr>
              <w:t>Середнє значення</w:t>
            </w:r>
          </w:p>
          <w:p w:rsidR="003636B5" w:rsidRPr="0063146F" w:rsidRDefault="003636B5" w:rsidP="00BA049B">
            <w:pPr>
              <w:spacing w:line="360" w:lineRule="auto"/>
              <w:jc w:val="center"/>
              <w:rPr>
                <w:rFonts w:eastAsia="Calibri"/>
                <w:bCs/>
                <w:sz w:val="28"/>
                <w:szCs w:val="28"/>
                <w:lang w:val="uk-UA" w:eastAsia="en-US"/>
              </w:rPr>
            </w:pPr>
          </w:p>
        </w:tc>
        <w:tc>
          <w:tcPr>
            <w:tcW w:w="1905" w:type="dxa"/>
            <w:shd w:val="clear" w:color="auto" w:fill="auto"/>
            <w:vAlign w:val="center"/>
            <w:hideMark/>
          </w:tcPr>
          <w:p w:rsidR="003636B5" w:rsidRPr="0063146F" w:rsidRDefault="006E0077" w:rsidP="00BA049B">
            <w:pPr>
              <w:spacing w:line="360" w:lineRule="auto"/>
              <w:jc w:val="center"/>
              <w:rPr>
                <w:rFonts w:eastAsia="Calibri"/>
                <w:sz w:val="28"/>
                <w:szCs w:val="28"/>
                <w:lang w:val="uk-UA" w:eastAsia="en-US"/>
              </w:rPr>
            </w:pPr>
            <w:r w:rsidRPr="0063146F">
              <w:rPr>
                <w:rFonts w:eastAsia="Calibri"/>
                <w:bCs/>
                <w:sz w:val="28"/>
                <w:szCs w:val="28"/>
                <w:lang w:val="uk-UA" w:eastAsia="en-US"/>
              </w:rPr>
              <w:t>-3,5</w:t>
            </w:r>
          </w:p>
        </w:tc>
        <w:tc>
          <w:tcPr>
            <w:tcW w:w="1905" w:type="dxa"/>
            <w:shd w:val="clear" w:color="auto" w:fill="auto"/>
            <w:vAlign w:val="center"/>
            <w:hideMark/>
          </w:tcPr>
          <w:p w:rsidR="003636B5" w:rsidRPr="0063146F" w:rsidRDefault="001924D6" w:rsidP="00BA049B">
            <w:pPr>
              <w:spacing w:line="360" w:lineRule="auto"/>
              <w:jc w:val="center"/>
              <w:rPr>
                <w:rFonts w:eastAsia="Calibri"/>
                <w:sz w:val="28"/>
                <w:szCs w:val="28"/>
                <w:lang w:val="uk-UA" w:eastAsia="en-US"/>
              </w:rPr>
            </w:pPr>
            <w:r w:rsidRPr="0063146F">
              <w:rPr>
                <w:rFonts w:eastAsia="Calibri"/>
                <w:bCs/>
                <w:sz w:val="28"/>
                <w:szCs w:val="28"/>
                <w:lang w:val="uk-UA" w:eastAsia="en-US"/>
              </w:rPr>
              <w:t>0,3</w:t>
            </w:r>
          </w:p>
        </w:tc>
        <w:tc>
          <w:tcPr>
            <w:tcW w:w="1905" w:type="dxa"/>
            <w:shd w:val="clear" w:color="auto" w:fill="auto"/>
            <w:vAlign w:val="center"/>
            <w:hideMark/>
          </w:tcPr>
          <w:p w:rsidR="003636B5" w:rsidRPr="0063146F" w:rsidRDefault="001924D6" w:rsidP="00BA049B">
            <w:pPr>
              <w:spacing w:line="360" w:lineRule="auto"/>
              <w:jc w:val="center"/>
              <w:rPr>
                <w:rFonts w:eastAsia="Calibri"/>
                <w:sz w:val="28"/>
                <w:szCs w:val="28"/>
                <w:lang w:val="uk-UA" w:eastAsia="en-US"/>
              </w:rPr>
            </w:pPr>
            <w:r w:rsidRPr="0063146F">
              <w:rPr>
                <w:rFonts w:eastAsia="Calibri"/>
                <w:bCs/>
                <w:sz w:val="28"/>
                <w:szCs w:val="28"/>
                <w:lang w:val="uk-UA" w:eastAsia="en-US"/>
              </w:rPr>
              <w:t>4,8</w:t>
            </w:r>
          </w:p>
        </w:tc>
        <w:tc>
          <w:tcPr>
            <w:tcW w:w="1905" w:type="dxa"/>
            <w:shd w:val="clear" w:color="auto" w:fill="auto"/>
            <w:vAlign w:val="center"/>
            <w:hideMark/>
          </w:tcPr>
          <w:p w:rsidR="003636B5" w:rsidRPr="0063146F" w:rsidRDefault="004266FC" w:rsidP="00BA049B">
            <w:pPr>
              <w:spacing w:line="360" w:lineRule="auto"/>
              <w:jc w:val="center"/>
              <w:rPr>
                <w:rFonts w:eastAsia="Calibri"/>
                <w:sz w:val="28"/>
                <w:szCs w:val="28"/>
                <w:lang w:val="uk-UA" w:eastAsia="en-US"/>
              </w:rPr>
            </w:pPr>
            <w:r w:rsidRPr="0063146F">
              <w:rPr>
                <w:rFonts w:eastAsia="Calibri"/>
                <w:bCs/>
                <w:sz w:val="28"/>
                <w:szCs w:val="28"/>
                <w:lang w:val="uk-UA" w:eastAsia="en-US"/>
              </w:rPr>
              <w:t>10,6</w:t>
            </w:r>
          </w:p>
        </w:tc>
        <w:tc>
          <w:tcPr>
            <w:tcW w:w="1905" w:type="dxa"/>
            <w:shd w:val="clear" w:color="auto" w:fill="auto"/>
            <w:vAlign w:val="center"/>
            <w:hideMark/>
          </w:tcPr>
          <w:p w:rsidR="003636B5" w:rsidRPr="0063146F" w:rsidRDefault="004266FC" w:rsidP="00BA049B">
            <w:pPr>
              <w:spacing w:line="360" w:lineRule="auto"/>
              <w:jc w:val="center"/>
              <w:rPr>
                <w:rFonts w:eastAsia="Calibri"/>
                <w:sz w:val="28"/>
                <w:szCs w:val="28"/>
                <w:lang w:val="uk-UA" w:eastAsia="en-US"/>
              </w:rPr>
            </w:pPr>
            <w:r w:rsidRPr="0063146F">
              <w:rPr>
                <w:rFonts w:eastAsia="Calibri"/>
                <w:bCs/>
                <w:sz w:val="28"/>
                <w:szCs w:val="28"/>
                <w:lang w:val="uk-UA" w:eastAsia="en-US"/>
              </w:rPr>
              <w:t>17,6</w:t>
            </w:r>
          </w:p>
        </w:tc>
        <w:tc>
          <w:tcPr>
            <w:tcW w:w="1905" w:type="dxa"/>
            <w:shd w:val="clear" w:color="auto" w:fill="auto"/>
            <w:vAlign w:val="center"/>
            <w:hideMark/>
          </w:tcPr>
          <w:p w:rsidR="003636B5" w:rsidRPr="0063146F" w:rsidRDefault="004266FC" w:rsidP="00BA049B">
            <w:pPr>
              <w:spacing w:line="360" w:lineRule="auto"/>
              <w:jc w:val="center"/>
              <w:rPr>
                <w:rFonts w:eastAsia="Calibri"/>
                <w:sz w:val="28"/>
                <w:szCs w:val="28"/>
                <w:lang w:val="uk-UA" w:eastAsia="en-US"/>
              </w:rPr>
            </w:pPr>
            <w:r w:rsidRPr="0063146F">
              <w:rPr>
                <w:rFonts w:eastAsia="Calibri"/>
                <w:bCs/>
                <w:sz w:val="28"/>
                <w:szCs w:val="28"/>
                <w:lang w:val="uk-UA" w:eastAsia="en-US"/>
              </w:rPr>
              <w:t>23,2</w:t>
            </w:r>
          </w:p>
        </w:tc>
        <w:tc>
          <w:tcPr>
            <w:tcW w:w="1905" w:type="dxa"/>
            <w:shd w:val="clear" w:color="auto" w:fill="auto"/>
            <w:vAlign w:val="center"/>
            <w:hideMark/>
          </w:tcPr>
          <w:p w:rsidR="003636B5" w:rsidRPr="0063146F" w:rsidRDefault="004266FC" w:rsidP="00BA049B">
            <w:pPr>
              <w:spacing w:line="360" w:lineRule="auto"/>
              <w:jc w:val="center"/>
              <w:rPr>
                <w:rFonts w:eastAsia="Calibri"/>
                <w:sz w:val="28"/>
                <w:szCs w:val="28"/>
                <w:lang w:val="uk-UA" w:eastAsia="en-US"/>
              </w:rPr>
            </w:pPr>
            <w:r w:rsidRPr="0063146F">
              <w:rPr>
                <w:rFonts w:eastAsia="Calibri"/>
                <w:bCs/>
                <w:sz w:val="28"/>
                <w:szCs w:val="28"/>
                <w:lang w:val="uk-UA" w:eastAsia="en-US"/>
              </w:rPr>
              <w:t>21,4</w:t>
            </w:r>
          </w:p>
        </w:tc>
        <w:tc>
          <w:tcPr>
            <w:tcW w:w="1905" w:type="dxa"/>
            <w:shd w:val="clear" w:color="auto" w:fill="auto"/>
            <w:vAlign w:val="center"/>
            <w:hideMark/>
          </w:tcPr>
          <w:p w:rsidR="003636B5" w:rsidRPr="0063146F" w:rsidRDefault="004266FC" w:rsidP="00BA049B">
            <w:pPr>
              <w:spacing w:line="360" w:lineRule="auto"/>
              <w:jc w:val="center"/>
              <w:rPr>
                <w:rFonts w:eastAsia="Calibri"/>
                <w:sz w:val="28"/>
                <w:szCs w:val="28"/>
                <w:lang w:val="uk-UA" w:eastAsia="en-US"/>
              </w:rPr>
            </w:pPr>
            <w:r w:rsidRPr="0063146F">
              <w:rPr>
                <w:rFonts w:eastAsia="Calibri"/>
                <w:bCs/>
                <w:sz w:val="28"/>
                <w:szCs w:val="28"/>
                <w:lang w:val="uk-UA" w:eastAsia="en-US"/>
              </w:rPr>
              <w:t>21,8</w:t>
            </w:r>
          </w:p>
        </w:tc>
        <w:tc>
          <w:tcPr>
            <w:tcW w:w="1905" w:type="dxa"/>
            <w:shd w:val="clear" w:color="auto" w:fill="auto"/>
            <w:vAlign w:val="center"/>
            <w:hideMark/>
          </w:tcPr>
          <w:p w:rsidR="003636B5" w:rsidRPr="0063146F" w:rsidRDefault="0045280C" w:rsidP="00BA049B">
            <w:pPr>
              <w:spacing w:line="360" w:lineRule="auto"/>
              <w:jc w:val="center"/>
              <w:rPr>
                <w:rFonts w:eastAsia="Calibri"/>
                <w:sz w:val="28"/>
                <w:szCs w:val="28"/>
                <w:lang w:val="uk-UA" w:eastAsia="en-US"/>
              </w:rPr>
            </w:pPr>
            <w:r w:rsidRPr="0063146F">
              <w:rPr>
                <w:rFonts w:eastAsia="Calibri"/>
                <w:bCs/>
                <w:sz w:val="28"/>
                <w:szCs w:val="28"/>
                <w:lang w:val="uk-UA" w:eastAsia="en-US"/>
              </w:rPr>
              <w:t>17</w:t>
            </w:r>
          </w:p>
        </w:tc>
        <w:tc>
          <w:tcPr>
            <w:tcW w:w="1905" w:type="dxa"/>
            <w:shd w:val="clear" w:color="auto" w:fill="auto"/>
            <w:vAlign w:val="center"/>
            <w:hideMark/>
          </w:tcPr>
          <w:p w:rsidR="003636B5" w:rsidRPr="0063146F" w:rsidRDefault="0045280C" w:rsidP="00BA049B">
            <w:pPr>
              <w:spacing w:line="360" w:lineRule="auto"/>
              <w:jc w:val="center"/>
              <w:rPr>
                <w:rFonts w:eastAsia="Calibri"/>
                <w:sz w:val="28"/>
                <w:szCs w:val="28"/>
                <w:lang w:val="uk-UA" w:eastAsia="en-US"/>
              </w:rPr>
            </w:pPr>
            <w:r w:rsidRPr="0063146F">
              <w:rPr>
                <w:rFonts w:eastAsia="Calibri"/>
                <w:bCs/>
                <w:sz w:val="28"/>
                <w:szCs w:val="28"/>
                <w:lang w:val="uk-UA" w:eastAsia="en-US"/>
              </w:rPr>
              <w:t>10,4</w:t>
            </w:r>
          </w:p>
        </w:tc>
        <w:tc>
          <w:tcPr>
            <w:tcW w:w="1905" w:type="dxa"/>
            <w:shd w:val="clear" w:color="auto" w:fill="auto"/>
            <w:vAlign w:val="center"/>
            <w:hideMark/>
          </w:tcPr>
          <w:p w:rsidR="003636B5" w:rsidRPr="0063146F" w:rsidRDefault="0045280C" w:rsidP="00BA049B">
            <w:pPr>
              <w:spacing w:line="360" w:lineRule="auto"/>
              <w:jc w:val="center"/>
              <w:rPr>
                <w:rFonts w:eastAsia="Calibri"/>
                <w:sz w:val="28"/>
                <w:szCs w:val="28"/>
                <w:lang w:val="uk-UA" w:eastAsia="en-US"/>
              </w:rPr>
            </w:pPr>
            <w:r w:rsidRPr="0063146F">
              <w:rPr>
                <w:rFonts w:eastAsia="Calibri"/>
                <w:bCs/>
                <w:sz w:val="28"/>
                <w:szCs w:val="28"/>
                <w:lang w:val="uk-UA" w:eastAsia="en-US"/>
              </w:rPr>
              <w:t>5,6</w:t>
            </w:r>
          </w:p>
        </w:tc>
        <w:tc>
          <w:tcPr>
            <w:tcW w:w="1905" w:type="dxa"/>
            <w:shd w:val="clear" w:color="auto" w:fill="auto"/>
            <w:vAlign w:val="center"/>
            <w:hideMark/>
          </w:tcPr>
          <w:p w:rsidR="003636B5" w:rsidRPr="0063146F" w:rsidRDefault="0045280C" w:rsidP="00BA049B">
            <w:pPr>
              <w:spacing w:line="360" w:lineRule="auto"/>
              <w:jc w:val="center"/>
              <w:rPr>
                <w:rFonts w:eastAsia="Calibri"/>
                <w:sz w:val="28"/>
                <w:szCs w:val="28"/>
                <w:lang w:val="uk-UA" w:eastAsia="en-US"/>
              </w:rPr>
            </w:pPr>
            <w:r w:rsidRPr="0063146F">
              <w:rPr>
                <w:rFonts w:eastAsia="Calibri"/>
                <w:bCs/>
                <w:sz w:val="28"/>
                <w:szCs w:val="28"/>
                <w:lang w:val="uk-UA" w:eastAsia="en-US"/>
              </w:rPr>
              <w:t>2,9</w:t>
            </w:r>
          </w:p>
        </w:tc>
        <w:tc>
          <w:tcPr>
            <w:tcW w:w="1905" w:type="dxa"/>
            <w:shd w:val="clear" w:color="auto" w:fill="auto"/>
            <w:vAlign w:val="center"/>
            <w:hideMark/>
          </w:tcPr>
          <w:p w:rsidR="003636B5" w:rsidRPr="0063146F" w:rsidRDefault="0045280C" w:rsidP="00BA049B">
            <w:pPr>
              <w:spacing w:line="360" w:lineRule="auto"/>
              <w:jc w:val="center"/>
              <w:rPr>
                <w:rFonts w:eastAsia="Calibri"/>
                <w:sz w:val="28"/>
                <w:szCs w:val="28"/>
                <w:lang w:val="uk-UA" w:eastAsia="en-US"/>
              </w:rPr>
            </w:pPr>
            <w:r w:rsidRPr="0063146F">
              <w:rPr>
                <w:rFonts w:eastAsia="Calibri"/>
                <w:bCs/>
                <w:sz w:val="28"/>
                <w:szCs w:val="28"/>
                <w:lang w:val="uk-UA" w:eastAsia="en-US"/>
              </w:rPr>
              <w:t>10,5</w:t>
            </w:r>
          </w:p>
        </w:tc>
      </w:tr>
      <w:tr w:rsidR="003636B5" w:rsidRPr="0063146F" w:rsidTr="003B7F42">
        <w:trPr>
          <w:trHeight w:val="851"/>
          <w:tblCellSpacing w:w="0" w:type="dxa"/>
          <w:jc w:val="center"/>
        </w:trPr>
        <w:tc>
          <w:tcPr>
            <w:tcW w:w="1905" w:type="dxa"/>
            <w:shd w:val="clear" w:color="auto" w:fill="auto"/>
            <w:vAlign w:val="center"/>
            <w:hideMark/>
          </w:tcPr>
          <w:p w:rsidR="003636B5" w:rsidRPr="0063146F" w:rsidRDefault="006E0077" w:rsidP="00BA049B">
            <w:pPr>
              <w:spacing w:line="360" w:lineRule="auto"/>
              <w:jc w:val="center"/>
              <w:rPr>
                <w:rFonts w:eastAsia="Calibri"/>
                <w:sz w:val="28"/>
                <w:szCs w:val="28"/>
                <w:lang w:val="uk-UA" w:eastAsia="en-US"/>
              </w:rPr>
            </w:pPr>
            <w:r w:rsidRPr="0063146F">
              <w:rPr>
                <w:rFonts w:eastAsia="Calibri"/>
                <w:bCs/>
                <w:sz w:val="28"/>
                <w:szCs w:val="28"/>
                <w:lang w:val="uk-UA" w:eastAsia="en-US"/>
              </w:rPr>
              <w:t>Мінімальне значення</w:t>
            </w:r>
          </w:p>
        </w:tc>
        <w:tc>
          <w:tcPr>
            <w:tcW w:w="1905" w:type="dxa"/>
            <w:shd w:val="clear" w:color="auto" w:fill="auto"/>
            <w:vAlign w:val="center"/>
            <w:hideMark/>
          </w:tcPr>
          <w:p w:rsidR="003636B5" w:rsidRPr="0063146F" w:rsidRDefault="0045280C" w:rsidP="00BA049B">
            <w:pPr>
              <w:spacing w:line="360" w:lineRule="auto"/>
              <w:jc w:val="center"/>
              <w:rPr>
                <w:rFonts w:eastAsia="Calibri"/>
                <w:sz w:val="28"/>
                <w:szCs w:val="28"/>
                <w:lang w:val="uk-UA" w:eastAsia="en-US"/>
              </w:rPr>
            </w:pPr>
            <w:r w:rsidRPr="0063146F">
              <w:rPr>
                <w:rFonts w:eastAsia="Calibri"/>
                <w:bCs/>
                <w:sz w:val="28"/>
                <w:szCs w:val="28"/>
                <w:lang w:val="uk-UA" w:eastAsia="en-US"/>
              </w:rPr>
              <w:t>-20</w:t>
            </w:r>
          </w:p>
        </w:tc>
        <w:tc>
          <w:tcPr>
            <w:tcW w:w="1905" w:type="dxa"/>
            <w:shd w:val="clear" w:color="auto" w:fill="auto"/>
            <w:vAlign w:val="center"/>
            <w:hideMark/>
          </w:tcPr>
          <w:p w:rsidR="003636B5" w:rsidRPr="0063146F" w:rsidRDefault="001924D6" w:rsidP="00BA049B">
            <w:pPr>
              <w:spacing w:line="360" w:lineRule="auto"/>
              <w:jc w:val="center"/>
              <w:rPr>
                <w:rFonts w:eastAsia="Calibri"/>
                <w:sz w:val="28"/>
                <w:szCs w:val="28"/>
                <w:lang w:val="uk-UA" w:eastAsia="en-US"/>
              </w:rPr>
            </w:pPr>
            <w:r w:rsidRPr="0063146F">
              <w:rPr>
                <w:rFonts w:eastAsia="Calibri"/>
                <w:bCs/>
                <w:sz w:val="28"/>
                <w:szCs w:val="28"/>
                <w:lang w:val="uk-UA" w:eastAsia="en-US"/>
              </w:rPr>
              <w:t>-12</w:t>
            </w:r>
          </w:p>
        </w:tc>
        <w:tc>
          <w:tcPr>
            <w:tcW w:w="1905" w:type="dxa"/>
            <w:shd w:val="clear" w:color="auto" w:fill="auto"/>
            <w:vAlign w:val="center"/>
            <w:hideMark/>
          </w:tcPr>
          <w:p w:rsidR="003636B5" w:rsidRPr="0063146F" w:rsidRDefault="004266FC" w:rsidP="00BA049B">
            <w:pPr>
              <w:spacing w:line="360" w:lineRule="auto"/>
              <w:jc w:val="center"/>
              <w:rPr>
                <w:rFonts w:eastAsia="Calibri"/>
                <w:sz w:val="28"/>
                <w:szCs w:val="28"/>
                <w:lang w:val="uk-UA" w:eastAsia="en-US"/>
              </w:rPr>
            </w:pPr>
            <w:r w:rsidRPr="0063146F">
              <w:rPr>
                <w:rFonts w:eastAsia="Calibri"/>
                <w:bCs/>
                <w:sz w:val="28"/>
                <w:szCs w:val="28"/>
                <w:lang w:val="uk-UA" w:eastAsia="en-US"/>
              </w:rPr>
              <w:t>-8</w:t>
            </w:r>
          </w:p>
        </w:tc>
        <w:tc>
          <w:tcPr>
            <w:tcW w:w="1905" w:type="dxa"/>
            <w:shd w:val="clear" w:color="auto" w:fill="auto"/>
            <w:vAlign w:val="center"/>
            <w:hideMark/>
          </w:tcPr>
          <w:p w:rsidR="003636B5" w:rsidRPr="0063146F" w:rsidRDefault="004266FC" w:rsidP="00BA049B">
            <w:pPr>
              <w:spacing w:line="360" w:lineRule="auto"/>
              <w:jc w:val="center"/>
              <w:rPr>
                <w:rFonts w:eastAsia="Calibri"/>
                <w:sz w:val="28"/>
                <w:szCs w:val="28"/>
                <w:lang w:val="uk-UA" w:eastAsia="en-US"/>
              </w:rPr>
            </w:pPr>
            <w:r w:rsidRPr="0063146F">
              <w:rPr>
                <w:rFonts w:eastAsia="Calibri"/>
                <w:bCs/>
                <w:sz w:val="28"/>
                <w:szCs w:val="28"/>
                <w:lang w:val="uk-UA" w:eastAsia="en-US"/>
              </w:rPr>
              <w:t>-</w:t>
            </w:r>
            <w:r w:rsidR="003636B5" w:rsidRPr="0063146F">
              <w:rPr>
                <w:rFonts w:eastAsia="Calibri"/>
                <w:bCs/>
                <w:sz w:val="28"/>
                <w:szCs w:val="28"/>
                <w:lang w:val="uk-UA" w:eastAsia="en-US"/>
              </w:rPr>
              <w:t>3</w:t>
            </w:r>
          </w:p>
        </w:tc>
        <w:tc>
          <w:tcPr>
            <w:tcW w:w="1905" w:type="dxa"/>
            <w:shd w:val="clear" w:color="auto" w:fill="auto"/>
            <w:vAlign w:val="center"/>
            <w:hideMark/>
          </w:tcPr>
          <w:p w:rsidR="003636B5" w:rsidRPr="0063146F" w:rsidRDefault="004266FC" w:rsidP="00BA049B">
            <w:pPr>
              <w:spacing w:line="360" w:lineRule="auto"/>
              <w:jc w:val="center"/>
              <w:rPr>
                <w:rFonts w:eastAsia="Calibri"/>
                <w:sz w:val="28"/>
                <w:szCs w:val="28"/>
                <w:lang w:val="uk-UA" w:eastAsia="en-US"/>
              </w:rPr>
            </w:pPr>
            <w:r w:rsidRPr="0063146F">
              <w:rPr>
                <w:rFonts w:eastAsia="Calibri"/>
                <w:bCs/>
                <w:sz w:val="28"/>
                <w:szCs w:val="28"/>
                <w:lang w:val="uk-UA" w:eastAsia="en-US"/>
              </w:rPr>
              <w:t>6</w:t>
            </w:r>
          </w:p>
        </w:tc>
        <w:tc>
          <w:tcPr>
            <w:tcW w:w="1905" w:type="dxa"/>
            <w:shd w:val="clear" w:color="auto" w:fill="auto"/>
            <w:vAlign w:val="center"/>
            <w:hideMark/>
          </w:tcPr>
          <w:p w:rsidR="003636B5" w:rsidRPr="0063146F" w:rsidRDefault="004266FC" w:rsidP="00BA049B">
            <w:pPr>
              <w:spacing w:line="360" w:lineRule="auto"/>
              <w:jc w:val="center"/>
              <w:rPr>
                <w:rFonts w:eastAsia="Calibri"/>
                <w:sz w:val="28"/>
                <w:szCs w:val="28"/>
                <w:lang w:val="uk-UA" w:eastAsia="en-US"/>
              </w:rPr>
            </w:pPr>
            <w:r w:rsidRPr="0063146F">
              <w:rPr>
                <w:rFonts w:eastAsia="Calibri"/>
                <w:bCs/>
                <w:sz w:val="28"/>
                <w:szCs w:val="28"/>
                <w:lang w:val="uk-UA" w:eastAsia="en-US"/>
              </w:rPr>
              <w:t>11</w:t>
            </w:r>
          </w:p>
        </w:tc>
        <w:tc>
          <w:tcPr>
            <w:tcW w:w="1905" w:type="dxa"/>
            <w:shd w:val="clear" w:color="auto" w:fill="auto"/>
            <w:vAlign w:val="center"/>
            <w:hideMark/>
          </w:tcPr>
          <w:p w:rsidR="003636B5" w:rsidRPr="0063146F" w:rsidRDefault="004266FC" w:rsidP="00BA049B">
            <w:pPr>
              <w:spacing w:line="360" w:lineRule="auto"/>
              <w:jc w:val="center"/>
              <w:rPr>
                <w:rFonts w:eastAsia="Calibri"/>
                <w:sz w:val="28"/>
                <w:szCs w:val="28"/>
                <w:lang w:val="uk-UA" w:eastAsia="en-US"/>
              </w:rPr>
            </w:pPr>
            <w:r w:rsidRPr="0063146F">
              <w:rPr>
                <w:rFonts w:eastAsia="Calibri"/>
                <w:bCs/>
                <w:sz w:val="28"/>
                <w:szCs w:val="28"/>
                <w:lang w:val="uk-UA" w:eastAsia="en-US"/>
              </w:rPr>
              <w:t>11</w:t>
            </w:r>
          </w:p>
        </w:tc>
        <w:tc>
          <w:tcPr>
            <w:tcW w:w="1905" w:type="dxa"/>
            <w:shd w:val="clear" w:color="auto" w:fill="auto"/>
            <w:vAlign w:val="center"/>
            <w:hideMark/>
          </w:tcPr>
          <w:p w:rsidR="003636B5" w:rsidRPr="0063146F" w:rsidRDefault="0045280C" w:rsidP="00BA049B">
            <w:pPr>
              <w:spacing w:line="360" w:lineRule="auto"/>
              <w:jc w:val="center"/>
              <w:rPr>
                <w:rFonts w:eastAsia="Calibri"/>
                <w:sz w:val="28"/>
                <w:szCs w:val="28"/>
                <w:lang w:val="uk-UA" w:eastAsia="en-US"/>
              </w:rPr>
            </w:pPr>
            <w:r w:rsidRPr="0063146F">
              <w:rPr>
                <w:rFonts w:eastAsia="Calibri"/>
                <w:bCs/>
                <w:sz w:val="28"/>
                <w:szCs w:val="28"/>
                <w:lang w:val="uk-UA" w:eastAsia="en-US"/>
              </w:rPr>
              <w:t>10</w:t>
            </w:r>
          </w:p>
        </w:tc>
        <w:tc>
          <w:tcPr>
            <w:tcW w:w="1905" w:type="dxa"/>
            <w:shd w:val="clear" w:color="auto" w:fill="auto"/>
            <w:vAlign w:val="center"/>
            <w:hideMark/>
          </w:tcPr>
          <w:p w:rsidR="003636B5" w:rsidRPr="0063146F" w:rsidRDefault="0045280C" w:rsidP="00BA049B">
            <w:pPr>
              <w:spacing w:line="360" w:lineRule="auto"/>
              <w:jc w:val="center"/>
              <w:rPr>
                <w:rFonts w:eastAsia="Calibri"/>
                <w:sz w:val="28"/>
                <w:szCs w:val="28"/>
                <w:lang w:val="uk-UA" w:eastAsia="en-US"/>
              </w:rPr>
            </w:pPr>
            <w:r w:rsidRPr="0063146F">
              <w:rPr>
                <w:rFonts w:eastAsia="Calibri"/>
                <w:bCs/>
                <w:sz w:val="28"/>
                <w:szCs w:val="28"/>
                <w:lang w:val="uk-UA" w:eastAsia="en-US"/>
              </w:rPr>
              <w:t>2</w:t>
            </w:r>
          </w:p>
        </w:tc>
        <w:tc>
          <w:tcPr>
            <w:tcW w:w="1905" w:type="dxa"/>
            <w:shd w:val="clear" w:color="auto" w:fill="auto"/>
            <w:vAlign w:val="center"/>
            <w:hideMark/>
          </w:tcPr>
          <w:p w:rsidR="003636B5" w:rsidRPr="0063146F" w:rsidRDefault="0045280C" w:rsidP="00BA049B">
            <w:pPr>
              <w:spacing w:line="360" w:lineRule="auto"/>
              <w:jc w:val="center"/>
              <w:rPr>
                <w:rFonts w:eastAsia="Calibri"/>
                <w:sz w:val="28"/>
                <w:szCs w:val="28"/>
                <w:lang w:val="uk-UA" w:eastAsia="en-US"/>
              </w:rPr>
            </w:pPr>
            <w:r w:rsidRPr="0063146F">
              <w:rPr>
                <w:rFonts w:eastAsia="Calibri"/>
                <w:bCs/>
                <w:sz w:val="28"/>
                <w:szCs w:val="28"/>
                <w:lang w:val="uk-UA" w:eastAsia="en-US"/>
              </w:rPr>
              <w:t>-4</w:t>
            </w:r>
          </w:p>
        </w:tc>
        <w:tc>
          <w:tcPr>
            <w:tcW w:w="1905" w:type="dxa"/>
            <w:shd w:val="clear" w:color="auto" w:fill="auto"/>
            <w:vAlign w:val="center"/>
            <w:hideMark/>
          </w:tcPr>
          <w:p w:rsidR="003636B5" w:rsidRPr="0063146F" w:rsidRDefault="0045280C" w:rsidP="00BA049B">
            <w:pPr>
              <w:spacing w:line="360" w:lineRule="auto"/>
              <w:jc w:val="center"/>
              <w:rPr>
                <w:rFonts w:eastAsia="Calibri"/>
                <w:sz w:val="28"/>
                <w:szCs w:val="28"/>
                <w:lang w:val="uk-UA" w:eastAsia="en-US"/>
              </w:rPr>
            </w:pPr>
            <w:r w:rsidRPr="0063146F">
              <w:rPr>
                <w:rFonts w:eastAsia="Calibri"/>
                <w:bCs/>
                <w:sz w:val="28"/>
                <w:szCs w:val="28"/>
                <w:lang w:val="uk-UA" w:eastAsia="en-US"/>
              </w:rPr>
              <w:t>-10</w:t>
            </w:r>
          </w:p>
        </w:tc>
        <w:tc>
          <w:tcPr>
            <w:tcW w:w="1905" w:type="dxa"/>
            <w:shd w:val="clear" w:color="auto" w:fill="auto"/>
            <w:vAlign w:val="center"/>
            <w:hideMark/>
          </w:tcPr>
          <w:p w:rsidR="003636B5" w:rsidRPr="0063146F" w:rsidRDefault="0045280C" w:rsidP="00BA049B">
            <w:pPr>
              <w:spacing w:line="360" w:lineRule="auto"/>
              <w:jc w:val="center"/>
              <w:rPr>
                <w:rFonts w:eastAsia="Calibri"/>
                <w:sz w:val="28"/>
                <w:szCs w:val="28"/>
                <w:lang w:val="uk-UA" w:eastAsia="en-US"/>
              </w:rPr>
            </w:pPr>
            <w:r w:rsidRPr="0063146F">
              <w:rPr>
                <w:rFonts w:eastAsia="Calibri"/>
                <w:bCs/>
                <w:sz w:val="28"/>
                <w:szCs w:val="28"/>
                <w:lang w:val="uk-UA" w:eastAsia="en-US"/>
              </w:rPr>
              <w:t>-7</w:t>
            </w:r>
          </w:p>
        </w:tc>
        <w:tc>
          <w:tcPr>
            <w:tcW w:w="1905" w:type="dxa"/>
            <w:shd w:val="clear" w:color="auto" w:fill="auto"/>
            <w:vAlign w:val="center"/>
            <w:hideMark/>
          </w:tcPr>
          <w:p w:rsidR="003636B5" w:rsidRPr="0063146F" w:rsidRDefault="0045280C" w:rsidP="00BA049B">
            <w:pPr>
              <w:spacing w:line="360" w:lineRule="auto"/>
              <w:jc w:val="center"/>
              <w:rPr>
                <w:rFonts w:eastAsia="Calibri"/>
                <w:sz w:val="28"/>
                <w:szCs w:val="28"/>
                <w:lang w:val="uk-UA" w:eastAsia="en-US"/>
              </w:rPr>
            </w:pPr>
            <w:r w:rsidRPr="0063146F">
              <w:rPr>
                <w:rFonts w:eastAsia="Calibri"/>
                <w:bCs/>
                <w:sz w:val="28"/>
                <w:szCs w:val="28"/>
                <w:lang w:val="uk-UA" w:eastAsia="en-US"/>
              </w:rPr>
              <w:t>-20</w:t>
            </w:r>
          </w:p>
        </w:tc>
      </w:tr>
      <w:tr w:rsidR="003636B5" w:rsidRPr="0063146F" w:rsidTr="003B7F42">
        <w:trPr>
          <w:trHeight w:val="851"/>
          <w:tblCellSpacing w:w="0" w:type="dxa"/>
          <w:jc w:val="center"/>
        </w:trPr>
        <w:tc>
          <w:tcPr>
            <w:tcW w:w="1905" w:type="dxa"/>
            <w:shd w:val="clear" w:color="auto" w:fill="auto"/>
            <w:vAlign w:val="center"/>
            <w:hideMark/>
          </w:tcPr>
          <w:p w:rsidR="003636B5" w:rsidRPr="0063146F" w:rsidRDefault="001924D6" w:rsidP="00BA049B">
            <w:pPr>
              <w:spacing w:line="360" w:lineRule="auto"/>
              <w:jc w:val="center"/>
              <w:rPr>
                <w:rFonts w:eastAsia="Calibri"/>
                <w:sz w:val="28"/>
                <w:szCs w:val="28"/>
                <w:lang w:val="uk-UA" w:eastAsia="en-US"/>
              </w:rPr>
            </w:pPr>
            <w:r w:rsidRPr="0063146F">
              <w:rPr>
                <w:rFonts w:eastAsia="Calibri"/>
                <w:bCs/>
                <w:sz w:val="28"/>
                <w:szCs w:val="28"/>
                <w:lang w:val="uk-UA" w:eastAsia="en-US"/>
              </w:rPr>
              <w:t>М</w:t>
            </w:r>
            <w:r w:rsidR="006E0077" w:rsidRPr="0063146F">
              <w:rPr>
                <w:rFonts w:eastAsia="Calibri"/>
                <w:bCs/>
                <w:sz w:val="28"/>
                <w:szCs w:val="28"/>
                <w:lang w:val="uk-UA" w:eastAsia="en-US"/>
              </w:rPr>
              <w:t>аксимальне значення</w:t>
            </w:r>
          </w:p>
        </w:tc>
        <w:tc>
          <w:tcPr>
            <w:tcW w:w="1905" w:type="dxa"/>
            <w:shd w:val="clear" w:color="auto" w:fill="auto"/>
            <w:vAlign w:val="center"/>
            <w:hideMark/>
          </w:tcPr>
          <w:p w:rsidR="003636B5" w:rsidRPr="0063146F" w:rsidRDefault="0045280C" w:rsidP="00BA049B">
            <w:pPr>
              <w:spacing w:line="360" w:lineRule="auto"/>
              <w:jc w:val="center"/>
              <w:rPr>
                <w:rFonts w:eastAsia="Calibri"/>
                <w:sz w:val="28"/>
                <w:szCs w:val="28"/>
                <w:lang w:val="uk-UA" w:eastAsia="en-US"/>
              </w:rPr>
            </w:pPr>
            <w:r w:rsidRPr="0063146F">
              <w:rPr>
                <w:rFonts w:eastAsia="Calibri"/>
                <w:bCs/>
                <w:sz w:val="28"/>
                <w:szCs w:val="28"/>
                <w:lang w:val="uk-UA" w:eastAsia="en-US"/>
              </w:rPr>
              <w:t>3</w:t>
            </w:r>
          </w:p>
        </w:tc>
        <w:tc>
          <w:tcPr>
            <w:tcW w:w="1905" w:type="dxa"/>
            <w:shd w:val="clear" w:color="auto" w:fill="auto"/>
            <w:vAlign w:val="center"/>
            <w:hideMark/>
          </w:tcPr>
          <w:p w:rsidR="003636B5" w:rsidRPr="0063146F" w:rsidRDefault="001924D6" w:rsidP="00BA049B">
            <w:pPr>
              <w:spacing w:line="360" w:lineRule="auto"/>
              <w:jc w:val="center"/>
              <w:rPr>
                <w:rFonts w:eastAsia="Calibri"/>
                <w:sz w:val="28"/>
                <w:szCs w:val="28"/>
                <w:lang w:val="uk-UA" w:eastAsia="en-US"/>
              </w:rPr>
            </w:pPr>
            <w:r w:rsidRPr="0063146F">
              <w:rPr>
                <w:rFonts w:eastAsia="Calibri"/>
                <w:bCs/>
                <w:sz w:val="28"/>
                <w:szCs w:val="28"/>
                <w:lang w:val="uk-UA" w:eastAsia="en-US"/>
              </w:rPr>
              <w:t>12</w:t>
            </w:r>
          </w:p>
        </w:tc>
        <w:tc>
          <w:tcPr>
            <w:tcW w:w="1905" w:type="dxa"/>
            <w:shd w:val="clear" w:color="auto" w:fill="auto"/>
            <w:vAlign w:val="center"/>
            <w:hideMark/>
          </w:tcPr>
          <w:p w:rsidR="003636B5" w:rsidRPr="0063146F" w:rsidRDefault="004266FC" w:rsidP="00BA049B">
            <w:pPr>
              <w:spacing w:line="360" w:lineRule="auto"/>
              <w:jc w:val="center"/>
              <w:rPr>
                <w:rFonts w:eastAsia="Calibri"/>
                <w:sz w:val="28"/>
                <w:szCs w:val="28"/>
                <w:lang w:val="uk-UA" w:eastAsia="en-US"/>
              </w:rPr>
            </w:pPr>
            <w:r w:rsidRPr="0063146F">
              <w:rPr>
                <w:rFonts w:eastAsia="Calibri"/>
                <w:bCs/>
                <w:sz w:val="28"/>
                <w:szCs w:val="28"/>
                <w:lang w:val="uk-UA" w:eastAsia="en-US"/>
              </w:rPr>
              <w:t>19</w:t>
            </w:r>
          </w:p>
        </w:tc>
        <w:tc>
          <w:tcPr>
            <w:tcW w:w="1905" w:type="dxa"/>
            <w:shd w:val="clear" w:color="auto" w:fill="auto"/>
            <w:vAlign w:val="center"/>
            <w:hideMark/>
          </w:tcPr>
          <w:p w:rsidR="003636B5" w:rsidRPr="0063146F" w:rsidRDefault="004266FC" w:rsidP="00BA049B">
            <w:pPr>
              <w:spacing w:line="360" w:lineRule="auto"/>
              <w:jc w:val="center"/>
              <w:rPr>
                <w:rFonts w:eastAsia="Calibri"/>
                <w:sz w:val="28"/>
                <w:szCs w:val="28"/>
                <w:lang w:val="uk-UA" w:eastAsia="en-US"/>
              </w:rPr>
            </w:pPr>
            <w:r w:rsidRPr="0063146F">
              <w:rPr>
                <w:rFonts w:eastAsia="Calibri"/>
                <w:bCs/>
                <w:sz w:val="28"/>
                <w:szCs w:val="28"/>
                <w:lang w:val="uk-UA" w:eastAsia="en-US"/>
              </w:rPr>
              <w:t>24</w:t>
            </w:r>
          </w:p>
        </w:tc>
        <w:tc>
          <w:tcPr>
            <w:tcW w:w="1905" w:type="dxa"/>
            <w:shd w:val="clear" w:color="auto" w:fill="auto"/>
            <w:vAlign w:val="center"/>
            <w:hideMark/>
          </w:tcPr>
          <w:p w:rsidR="003636B5" w:rsidRPr="0063146F" w:rsidRDefault="004266FC" w:rsidP="00BA049B">
            <w:pPr>
              <w:spacing w:line="360" w:lineRule="auto"/>
              <w:jc w:val="center"/>
              <w:rPr>
                <w:rFonts w:eastAsia="Calibri"/>
                <w:sz w:val="28"/>
                <w:szCs w:val="28"/>
                <w:lang w:val="uk-UA" w:eastAsia="en-US"/>
              </w:rPr>
            </w:pPr>
            <w:r w:rsidRPr="0063146F">
              <w:rPr>
                <w:rFonts w:eastAsia="Calibri"/>
                <w:sz w:val="28"/>
                <w:szCs w:val="28"/>
                <w:lang w:val="uk-UA" w:eastAsia="en-US"/>
              </w:rPr>
              <w:t>31</w:t>
            </w:r>
          </w:p>
        </w:tc>
        <w:tc>
          <w:tcPr>
            <w:tcW w:w="1905" w:type="dxa"/>
            <w:shd w:val="clear" w:color="auto" w:fill="auto"/>
            <w:vAlign w:val="center"/>
            <w:hideMark/>
          </w:tcPr>
          <w:p w:rsidR="003636B5" w:rsidRPr="0063146F" w:rsidRDefault="004266FC" w:rsidP="00BA049B">
            <w:pPr>
              <w:spacing w:line="360" w:lineRule="auto"/>
              <w:jc w:val="center"/>
              <w:rPr>
                <w:rFonts w:eastAsia="Calibri"/>
                <w:sz w:val="28"/>
                <w:szCs w:val="28"/>
                <w:lang w:val="uk-UA" w:eastAsia="en-US"/>
              </w:rPr>
            </w:pPr>
            <w:r w:rsidRPr="0063146F">
              <w:rPr>
                <w:rFonts w:eastAsia="Calibri"/>
                <w:bCs/>
                <w:sz w:val="28"/>
                <w:szCs w:val="28"/>
                <w:lang w:val="uk-UA" w:eastAsia="en-US"/>
              </w:rPr>
              <w:t>35</w:t>
            </w:r>
          </w:p>
        </w:tc>
        <w:tc>
          <w:tcPr>
            <w:tcW w:w="1905" w:type="dxa"/>
            <w:shd w:val="clear" w:color="auto" w:fill="auto"/>
            <w:vAlign w:val="center"/>
            <w:hideMark/>
          </w:tcPr>
          <w:p w:rsidR="003636B5" w:rsidRPr="0063146F" w:rsidRDefault="004266FC" w:rsidP="00BA049B">
            <w:pPr>
              <w:spacing w:line="360" w:lineRule="auto"/>
              <w:jc w:val="center"/>
              <w:rPr>
                <w:rFonts w:eastAsia="Calibri"/>
                <w:sz w:val="28"/>
                <w:szCs w:val="28"/>
                <w:lang w:val="uk-UA" w:eastAsia="en-US"/>
              </w:rPr>
            </w:pPr>
            <w:r w:rsidRPr="0063146F">
              <w:rPr>
                <w:rFonts w:eastAsia="Calibri"/>
                <w:bCs/>
                <w:sz w:val="28"/>
                <w:szCs w:val="28"/>
                <w:lang w:val="uk-UA" w:eastAsia="en-US"/>
              </w:rPr>
              <w:t>36</w:t>
            </w:r>
          </w:p>
        </w:tc>
        <w:tc>
          <w:tcPr>
            <w:tcW w:w="1905" w:type="dxa"/>
            <w:shd w:val="clear" w:color="auto" w:fill="auto"/>
            <w:vAlign w:val="center"/>
            <w:hideMark/>
          </w:tcPr>
          <w:p w:rsidR="003636B5" w:rsidRPr="0063146F" w:rsidRDefault="0045280C" w:rsidP="00BA049B">
            <w:pPr>
              <w:spacing w:line="360" w:lineRule="auto"/>
              <w:jc w:val="center"/>
              <w:rPr>
                <w:rFonts w:eastAsia="Calibri"/>
                <w:sz w:val="28"/>
                <w:szCs w:val="28"/>
                <w:lang w:val="uk-UA" w:eastAsia="en-US"/>
              </w:rPr>
            </w:pPr>
            <w:r w:rsidRPr="0063146F">
              <w:rPr>
                <w:rFonts w:eastAsia="Calibri"/>
                <w:bCs/>
                <w:sz w:val="28"/>
                <w:szCs w:val="28"/>
                <w:lang w:val="uk-UA" w:eastAsia="en-US"/>
              </w:rPr>
              <w:t>3</w:t>
            </w:r>
            <w:r w:rsidR="003636B5" w:rsidRPr="0063146F">
              <w:rPr>
                <w:rFonts w:eastAsia="Calibri"/>
                <w:bCs/>
                <w:sz w:val="28"/>
                <w:szCs w:val="28"/>
                <w:lang w:val="uk-UA" w:eastAsia="en-US"/>
              </w:rPr>
              <w:t>4</w:t>
            </w:r>
          </w:p>
        </w:tc>
        <w:tc>
          <w:tcPr>
            <w:tcW w:w="1905" w:type="dxa"/>
            <w:shd w:val="clear" w:color="auto" w:fill="auto"/>
            <w:vAlign w:val="center"/>
            <w:hideMark/>
          </w:tcPr>
          <w:p w:rsidR="003636B5" w:rsidRPr="0063146F" w:rsidRDefault="0045280C" w:rsidP="00BA049B">
            <w:pPr>
              <w:spacing w:line="360" w:lineRule="auto"/>
              <w:jc w:val="center"/>
              <w:rPr>
                <w:rFonts w:eastAsia="Calibri"/>
                <w:sz w:val="28"/>
                <w:szCs w:val="28"/>
                <w:lang w:val="uk-UA" w:eastAsia="en-US"/>
              </w:rPr>
            </w:pPr>
            <w:r w:rsidRPr="0063146F">
              <w:rPr>
                <w:rFonts w:eastAsia="Calibri"/>
                <w:bCs/>
                <w:sz w:val="28"/>
                <w:szCs w:val="28"/>
                <w:lang w:val="uk-UA" w:eastAsia="en-US"/>
              </w:rPr>
              <w:t>32</w:t>
            </w:r>
          </w:p>
        </w:tc>
        <w:tc>
          <w:tcPr>
            <w:tcW w:w="1905" w:type="dxa"/>
            <w:shd w:val="clear" w:color="auto" w:fill="auto"/>
            <w:vAlign w:val="center"/>
            <w:hideMark/>
          </w:tcPr>
          <w:p w:rsidR="003636B5" w:rsidRPr="0063146F" w:rsidRDefault="0045280C" w:rsidP="00BA049B">
            <w:pPr>
              <w:spacing w:line="360" w:lineRule="auto"/>
              <w:jc w:val="center"/>
              <w:rPr>
                <w:rFonts w:eastAsia="Calibri"/>
                <w:sz w:val="28"/>
                <w:szCs w:val="28"/>
                <w:lang w:val="uk-UA" w:eastAsia="en-US"/>
              </w:rPr>
            </w:pPr>
            <w:r w:rsidRPr="0063146F">
              <w:rPr>
                <w:rFonts w:eastAsia="Calibri"/>
                <w:bCs/>
                <w:sz w:val="28"/>
                <w:szCs w:val="28"/>
                <w:lang w:val="uk-UA" w:eastAsia="en-US"/>
              </w:rPr>
              <w:t>2</w:t>
            </w:r>
            <w:r w:rsidR="003636B5" w:rsidRPr="0063146F">
              <w:rPr>
                <w:rFonts w:eastAsia="Calibri"/>
                <w:bCs/>
                <w:sz w:val="28"/>
                <w:szCs w:val="28"/>
                <w:lang w:val="uk-UA" w:eastAsia="en-US"/>
              </w:rPr>
              <w:t>4</w:t>
            </w:r>
          </w:p>
        </w:tc>
        <w:tc>
          <w:tcPr>
            <w:tcW w:w="1905" w:type="dxa"/>
            <w:shd w:val="clear" w:color="auto" w:fill="auto"/>
            <w:vAlign w:val="center"/>
            <w:hideMark/>
          </w:tcPr>
          <w:p w:rsidR="003636B5" w:rsidRPr="0063146F" w:rsidRDefault="0045280C" w:rsidP="00BA049B">
            <w:pPr>
              <w:spacing w:line="360" w:lineRule="auto"/>
              <w:jc w:val="center"/>
              <w:rPr>
                <w:rFonts w:eastAsia="Calibri"/>
                <w:sz w:val="28"/>
                <w:szCs w:val="28"/>
                <w:lang w:val="uk-UA" w:eastAsia="en-US"/>
              </w:rPr>
            </w:pPr>
            <w:r w:rsidRPr="0063146F">
              <w:rPr>
                <w:rFonts w:eastAsia="Calibri"/>
                <w:bCs/>
                <w:sz w:val="28"/>
                <w:szCs w:val="28"/>
                <w:lang w:val="uk-UA" w:eastAsia="en-US"/>
              </w:rPr>
              <w:t>20</w:t>
            </w:r>
          </w:p>
        </w:tc>
        <w:tc>
          <w:tcPr>
            <w:tcW w:w="1905" w:type="dxa"/>
            <w:shd w:val="clear" w:color="auto" w:fill="auto"/>
            <w:vAlign w:val="center"/>
            <w:hideMark/>
          </w:tcPr>
          <w:p w:rsidR="003636B5" w:rsidRPr="0063146F" w:rsidRDefault="0045280C" w:rsidP="00BA049B">
            <w:pPr>
              <w:spacing w:line="360" w:lineRule="auto"/>
              <w:jc w:val="center"/>
              <w:rPr>
                <w:rFonts w:eastAsia="Calibri"/>
                <w:sz w:val="28"/>
                <w:szCs w:val="28"/>
                <w:lang w:val="uk-UA" w:eastAsia="en-US"/>
              </w:rPr>
            </w:pPr>
            <w:r w:rsidRPr="0063146F">
              <w:rPr>
                <w:rFonts w:eastAsia="Calibri"/>
                <w:bCs/>
                <w:sz w:val="28"/>
                <w:szCs w:val="28"/>
                <w:lang w:val="uk-UA" w:eastAsia="en-US"/>
              </w:rPr>
              <w:t>12</w:t>
            </w:r>
          </w:p>
        </w:tc>
        <w:tc>
          <w:tcPr>
            <w:tcW w:w="1905" w:type="dxa"/>
            <w:shd w:val="clear" w:color="auto" w:fill="auto"/>
            <w:vAlign w:val="center"/>
            <w:hideMark/>
          </w:tcPr>
          <w:p w:rsidR="003636B5" w:rsidRPr="0063146F" w:rsidRDefault="0045280C" w:rsidP="00BA049B">
            <w:pPr>
              <w:spacing w:line="360" w:lineRule="auto"/>
              <w:jc w:val="center"/>
              <w:rPr>
                <w:rFonts w:eastAsia="Calibri"/>
                <w:sz w:val="28"/>
                <w:szCs w:val="28"/>
                <w:lang w:val="uk-UA" w:eastAsia="en-US"/>
              </w:rPr>
            </w:pPr>
            <w:r w:rsidRPr="0063146F">
              <w:rPr>
                <w:rFonts w:eastAsia="Calibri"/>
                <w:bCs/>
                <w:sz w:val="28"/>
                <w:szCs w:val="28"/>
                <w:lang w:val="uk-UA" w:eastAsia="en-US"/>
              </w:rPr>
              <w:t>36</w:t>
            </w:r>
          </w:p>
        </w:tc>
      </w:tr>
    </w:tbl>
    <w:p w:rsidR="003636B5" w:rsidRPr="0063146F" w:rsidRDefault="003636B5" w:rsidP="00BA049B">
      <w:pPr>
        <w:spacing w:line="360" w:lineRule="auto"/>
        <w:rPr>
          <w:rFonts w:eastAsia="Calibri"/>
          <w:sz w:val="28"/>
          <w:szCs w:val="28"/>
          <w:lang w:val="uk-UA" w:eastAsia="en-US"/>
        </w:rPr>
      </w:pPr>
    </w:p>
    <w:p w:rsidR="003636B5" w:rsidRPr="0063146F" w:rsidRDefault="00704CB9" w:rsidP="00BA049B">
      <w:pPr>
        <w:spacing w:line="360" w:lineRule="auto"/>
        <w:ind w:firstLine="851"/>
        <w:rPr>
          <w:rFonts w:eastAsia="Calibri"/>
          <w:sz w:val="28"/>
          <w:szCs w:val="28"/>
          <w:lang w:val="uk-UA" w:eastAsia="en-US"/>
        </w:rPr>
      </w:pPr>
      <w:r w:rsidRPr="0063146F">
        <w:rPr>
          <w:rFonts w:eastAsia="Calibri"/>
          <w:sz w:val="28"/>
          <w:szCs w:val="28"/>
          <w:lang w:val="uk-UA" w:eastAsia="en-US"/>
        </w:rPr>
        <w:t>Середня кількість опадів на рік – 48</w:t>
      </w:r>
      <w:r w:rsidR="00326512" w:rsidRPr="0063146F">
        <w:rPr>
          <w:rFonts w:eastAsia="Calibri"/>
          <w:sz w:val="28"/>
          <w:szCs w:val="28"/>
          <w:lang w:val="uk-UA" w:eastAsia="en-US"/>
        </w:rPr>
        <w:t>3</w:t>
      </w:r>
      <w:r w:rsidRPr="0063146F">
        <w:rPr>
          <w:rFonts w:eastAsia="Calibri"/>
          <w:sz w:val="28"/>
          <w:szCs w:val="28"/>
          <w:lang w:val="uk-UA" w:eastAsia="en-US"/>
        </w:rPr>
        <w:t xml:space="preserve"> мм</w:t>
      </w:r>
      <w:r w:rsidR="00D33C37" w:rsidRPr="0063146F">
        <w:rPr>
          <w:rFonts w:eastAsia="Calibri"/>
          <w:sz w:val="28"/>
          <w:szCs w:val="28"/>
          <w:lang w:val="uk-UA" w:eastAsia="en-US"/>
        </w:rPr>
        <w:t>, найменше опадів випадає у жовтні, а найбільше випадає у червні.</w:t>
      </w:r>
      <w:r w:rsidR="003636B5" w:rsidRPr="0063146F">
        <w:rPr>
          <w:rFonts w:eastAsia="Calibri"/>
          <w:sz w:val="28"/>
          <w:szCs w:val="28"/>
          <w:lang w:val="uk-UA" w:eastAsia="en-US"/>
        </w:rPr>
        <w:t xml:space="preserve"> (табл. 1.3.).</w:t>
      </w:r>
    </w:p>
    <w:p w:rsidR="003636B5" w:rsidRPr="0063146F" w:rsidRDefault="003636B5" w:rsidP="00BA049B">
      <w:pPr>
        <w:tabs>
          <w:tab w:val="left" w:pos="2232"/>
        </w:tabs>
        <w:spacing w:line="360" w:lineRule="auto"/>
        <w:ind w:firstLine="851"/>
        <w:jc w:val="right"/>
        <w:rPr>
          <w:rFonts w:eastAsia="Calibri"/>
          <w:bCs/>
          <w:sz w:val="28"/>
          <w:szCs w:val="28"/>
          <w:lang w:val="uk-UA" w:eastAsia="en-US"/>
        </w:rPr>
      </w:pPr>
      <w:r w:rsidRPr="0063146F">
        <w:rPr>
          <w:rFonts w:eastAsia="Calibri"/>
          <w:bCs/>
          <w:sz w:val="28"/>
          <w:szCs w:val="28"/>
          <w:lang w:val="uk-UA" w:eastAsia="en-US"/>
        </w:rPr>
        <w:t>Таблиця 1.3.</w:t>
      </w:r>
      <w:r w:rsidRPr="0063146F">
        <w:rPr>
          <w:rFonts w:eastAsia="Calibri"/>
          <w:bCs/>
          <w:sz w:val="28"/>
          <w:szCs w:val="28"/>
          <w:lang w:val="uk-UA" w:eastAsia="en-US"/>
        </w:rPr>
        <w:tab/>
      </w:r>
    </w:p>
    <w:p w:rsidR="003636B5" w:rsidRPr="0063146F" w:rsidRDefault="003636B5" w:rsidP="00BA049B">
      <w:pPr>
        <w:spacing w:line="360" w:lineRule="auto"/>
        <w:ind w:firstLine="851"/>
        <w:jc w:val="center"/>
        <w:rPr>
          <w:rFonts w:eastAsia="Calibri"/>
          <w:sz w:val="28"/>
          <w:szCs w:val="28"/>
          <w:lang w:val="uk-UA" w:eastAsia="en-US"/>
        </w:rPr>
      </w:pPr>
      <w:r w:rsidRPr="0063146F">
        <w:rPr>
          <w:rFonts w:eastAsia="Calibri"/>
          <w:bCs/>
          <w:sz w:val="28"/>
          <w:szCs w:val="28"/>
          <w:lang w:val="uk-UA" w:eastAsia="en-US"/>
        </w:rPr>
        <w:t>Середня кількість опадів,</w:t>
      </w:r>
      <w:r w:rsidRPr="0063146F">
        <w:rPr>
          <w:rFonts w:eastAsia="Calibri"/>
          <w:b/>
          <w:bCs/>
          <w:sz w:val="28"/>
          <w:szCs w:val="28"/>
          <w:lang w:val="uk-UA" w:eastAsia="en-US"/>
        </w:rPr>
        <w:t xml:space="preserve"> </w:t>
      </w:r>
      <w:r w:rsidRPr="0063146F">
        <w:rPr>
          <w:rFonts w:eastAsia="Calibri"/>
          <w:sz w:val="28"/>
          <w:szCs w:val="28"/>
          <w:lang w:val="uk-UA" w:eastAsia="en-US"/>
        </w:rPr>
        <w:t>(мм)</w:t>
      </w:r>
    </w:p>
    <w:tbl>
      <w:tblPr>
        <w:tblW w:w="4703" w:type="pct"/>
        <w:tblCellSpacing w:w="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3"/>
        <w:gridCol w:w="653"/>
        <w:gridCol w:w="670"/>
        <w:gridCol w:w="664"/>
        <w:gridCol w:w="653"/>
        <w:gridCol w:w="664"/>
        <w:gridCol w:w="703"/>
        <w:gridCol w:w="743"/>
        <w:gridCol w:w="664"/>
        <w:gridCol w:w="653"/>
        <w:gridCol w:w="664"/>
        <w:gridCol w:w="703"/>
        <w:gridCol w:w="703"/>
      </w:tblGrid>
      <w:tr w:rsidR="0063146F" w:rsidRPr="0063146F" w:rsidTr="00EC790A">
        <w:trPr>
          <w:trHeight w:val="567"/>
          <w:tblCellSpacing w:w="0" w:type="dxa"/>
        </w:trPr>
        <w:tc>
          <w:tcPr>
            <w:tcW w:w="653"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I</w:t>
            </w:r>
          </w:p>
        </w:tc>
        <w:tc>
          <w:tcPr>
            <w:tcW w:w="653"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II</w:t>
            </w:r>
          </w:p>
        </w:tc>
        <w:tc>
          <w:tcPr>
            <w:tcW w:w="670"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III</w:t>
            </w:r>
          </w:p>
        </w:tc>
        <w:tc>
          <w:tcPr>
            <w:tcW w:w="664"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IV</w:t>
            </w:r>
          </w:p>
        </w:tc>
        <w:tc>
          <w:tcPr>
            <w:tcW w:w="653"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V</w:t>
            </w:r>
          </w:p>
        </w:tc>
        <w:tc>
          <w:tcPr>
            <w:tcW w:w="664"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VI</w:t>
            </w:r>
          </w:p>
        </w:tc>
        <w:tc>
          <w:tcPr>
            <w:tcW w:w="703"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VII</w:t>
            </w:r>
          </w:p>
        </w:tc>
        <w:tc>
          <w:tcPr>
            <w:tcW w:w="743"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VIII</w:t>
            </w:r>
          </w:p>
        </w:tc>
        <w:tc>
          <w:tcPr>
            <w:tcW w:w="664"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IX</w:t>
            </w:r>
          </w:p>
        </w:tc>
        <w:tc>
          <w:tcPr>
            <w:tcW w:w="653"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X</w:t>
            </w:r>
          </w:p>
        </w:tc>
        <w:tc>
          <w:tcPr>
            <w:tcW w:w="664"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XI</w:t>
            </w:r>
          </w:p>
        </w:tc>
        <w:tc>
          <w:tcPr>
            <w:tcW w:w="703"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XII</w:t>
            </w:r>
          </w:p>
        </w:tc>
        <w:tc>
          <w:tcPr>
            <w:tcW w:w="703"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Рік</w:t>
            </w:r>
          </w:p>
        </w:tc>
      </w:tr>
      <w:tr w:rsidR="0063146F" w:rsidRPr="0063146F" w:rsidTr="00EC790A">
        <w:trPr>
          <w:trHeight w:val="567"/>
          <w:tblCellSpacing w:w="0" w:type="dxa"/>
        </w:trPr>
        <w:tc>
          <w:tcPr>
            <w:tcW w:w="653" w:type="dxa"/>
            <w:shd w:val="clear" w:color="auto" w:fill="auto"/>
            <w:vAlign w:val="center"/>
            <w:hideMark/>
          </w:tcPr>
          <w:p w:rsidR="003636B5" w:rsidRPr="0063146F" w:rsidRDefault="003636B5" w:rsidP="00BA049B">
            <w:pPr>
              <w:spacing w:line="360" w:lineRule="auto"/>
              <w:jc w:val="center"/>
              <w:rPr>
                <w:rFonts w:eastAsia="Calibri"/>
                <w:sz w:val="28"/>
                <w:szCs w:val="28"/>
                <w:lang w:val="uk-UA" w:eastAsia="en-US"/>
              </w:rPr>
            </w:pPr>
            <w:r w:rsidRPr="0063146F">
              <w:rPr>
                <w:rFonts w:eastAsia="Calibri"/>
                <w:bCs/>
                <w:sz w:val="28"/>
                <w:szCs w:val="28"/>
                <w:lang w:val="uk-UA" w:eastAsia="en-US"/>
              </w:rPr>
              <w:t>40</w:t>
            </w:r>
          </w:p>
        </w:tc>
        <w:tc>
          <w:tcPr>
            <w:tcW w:w="653" w:type="dxa"/>
            <w:shd w:val="clear" w:color="auto" w:fill="auto"/>
            <w:vAlign w:val="center"/>
            <w:hideMark/>
          </w:tcPr>
          <w:p w:rsidR="003636B5" w:rsidRPr="0063146F" w:rsidRDefault="003636B5" w:rsidP="00BA049B">
            <w:pPr>
              <w:spacing w:line="360" w:lineRule="auto"/>
              <w:jc w:val="center"/>
              <w:rPr>
                <w:rFonts w:eastAsia="Calibri"/>
                <w:sz w:val="28"/>
                <w:szCs w:val="28"/>
                <w:lang w:val="uk-UA" w:eastAsia="en-US"/>
              </w:rPr>
            </w:pPr>
            <w:r w:rsidRPr="0063146F">
              <w:rPr>
                <w:rFonts w:eastAsia="Calibri"/>
                <w:bCs/>
                <w:sz w:val="28"/>
                <w:szCs w:val="28"/>
                <w:lang w:val="uk-UA" w:eastAsia="en-US"/>
              </w:rPr>
              <w:t>32</w:t>
            </w:r>
          </w:p>
        </w:tc>
        <w:tc>
          <w:tcPr>
            <w:tcW w:w="670" w:type="dxa"/>
            <w:shd w:val="clear" w:color="auto" w:fill="auto"/>
            <w:vAlign w:val="center"/>
            <w:hideMark/>
          </w:tcPr>
          <w:p w:rsidR="003636B5" w:rsidRPr="0063146F" w:rsidRDefault="003636B5" w:rsidP="00BA049B">
            <w:pPr>
              <w:spacing w:line="360" w:lineRule="auto"/>
              <w:jc w:val="center"/>
              <w:rPr>
                <w:rFonts w:eastAsia="Calibri"/>
                <w:sz w:val="28"/>
                <w:szCs w:val="28"/>
                <w:lang w:val="uk-UA" w:eastAsia="en-US"/>
              </w:rPr>
            </w:pPr>
            <w:r w:rsidRPr="0063146F">
              <w:rPr>
                <w:rFonts w:eastAsia="Calibri"/>
                <w:bCs/>
                <w:sz w:val="28"/>
                <w:szCs w:val="28"/>
                <w:lang w:val="uk-UA" w:eastAsia="en-US"/>
              </w:rPr>
              <w:t>28</w:t>
            </w:r>
          </w:p>
        </w:tc>
        <w:tc>
          <w:tcPr>
            <w:tcW w:w="664" w:type="dxa"/>
            <w:shd w:val="clear" w:color="auto" w:fill="auto"/>
            <w:vAlign w:val="center"/>
            <w:hideMark/>
          </w:tcPr>
          <w:p w:rsidR="003636B5" w:rsidRPr="0063146F" w:rsidRDefault="003636B5" w:rsidP="00BA049B">
            <w:pPr>
              <w:spacing w:line="360" w:lineRule="auto"/>
              <w:jc w:val="center"/>
              <w:rPr>
                <w:rFonts w:eastAsia="Calibri"/>
                <w:sz w:val="28"/>
                <w:szCs w:val="28"/>
                <w:lang w:val="uk-UA" w:eastAsia="en-US"/>
              </w:rPr>
            </w:pPr>
            <w:r w:rsidRPr="0063146F">
              <w:rPr>
                <w:rFonts w:eastAsia="Calibri"/>
                <w:bCs/>
                <w:sz w:val="28"/>
                <w:szCs w:val="28"/>
                <w:lang w:val="uk-UA" w:eastAsia="en-US"/>
              </w:rPr>
              <w:t>41</w:t>
            </w:r>
          </w:p>
        </w:tc>
        <w:tc>
          <w:tcPr>
            <w:tcW w:w="653" w:type="dxa"/>
            <w:shd w:val="clear" w:color="auto" w:fill="auto"/>
            <w:vAlign w:val="center"/>
            <w:hideMark/>
          </w:tcPr>
          <w:p w:rsidR="003636B5" w:rsidRPr="0063146F" w:rsidRDefault="003636B5" w:rsidP="00BA049B">
            <w:pPr>
              <w:spacing w:line="360" w:lineRule="auto"/>
              <w:jc w:val="center"/>
              <w:rPr>
                <w:rFonts w:eastAsia="Calibri"/>
                <w:sz w:val="28"/>
                <w:szCs w:val="28"/>
                <w:lang w:val="uk-UA" w:eastAsia="en-US"/>
              </w:rPr>
            </w:pPr>
            <w:r w:rsidRPr="0063146F">
              <w:rPr>
                <w:rFonts w:eastAsia="Calibri"/>
                <w:bCs/>
                <w:sz w:val="28"/>
                <w:szCs w:val="28"/>
                <w:lang w:val="uk-UA" w:eastAsia="en-US"/>
              </w:rPr>
              <w:t>42</w:t>
            </w:r>
          </w:p>
        </w:tc>
        <w:tc>
          <w:tcPr>
            <w:tcW w:w="664" w:type="dxa"/>
            <w:shd w:val="clear" w:color="auto" w:fill="auto"/>
            <w:vAlign w:val="center"/>
            <w:hideMark/>
          </w:tcPr>
          <w:p w:rsidR="003636B5" w:rsidRPr="0063146F" w:rsidRDefault="003636B5" w:rsidP="00BA049B">
            <w:pPr>
              <w:spacing w:line="360" w:lineRule="auto"/>
              <w:jc w:val="center"/>
              <w:rPr>
                <w:rFonts w:eastAsia="Calibri"/>
                <w:sz w:val="28"/>
                <w:szCs w:val="28"/>
                <w:lang w:val="uk-UA" w:eastAsia="en-US"/>
              </w:rPr>
            </w:pPr>
            <w:r w:rsidRPr="0063146F">
              <w:rPr>
                <w:rFonts w:eastAsia="Calibri"/>
                <w:bCs/>
                <w:sz w:val="28"/>
                <w:szCs w:val="28"/>
                <w:lang w:val="uk-UA" w:eastAsia="en-US"/>
              </w:rPr>
              <w:t>6</w:t>
            </w:r>
            <w:r w:rsidR="00326512" w:rsidRPr="0063146F">
              <w:rPr>
                <w:rFonts w:eastAsia="Calibri"/>
                <w:bCs/>
                <w:sz w:val="28"/>
                <w:szCs w:val="28"/>
                <w:lang w:val="uk-UA" w:eastAsia="en-US"/>
              </w:rPr>
              <w:t>4</w:t>
            </w:r>
          </w:p>
        </w:tc>
        <w:tc>
          <w:tcPr>
            <w:tcW w:w="703" w:type="dxa"/>
            <w:shd w:val="clear" w:color="auto" w:fill="auto"/>
            <w:vAlign w:val="center"/>
            <w:hideMark/>
          </w:tcPr>
          <w:p w:rsidR="003636B5" w:rsidRPr="0063146F" w:rsidRDefault="003636B5" w:rsidP="00BA049B">
            <w:pPr>
              <w:spacing w:line="360" w:lineRule="auto"/>
              <w:jc w:val="center"/>
              <w:rPr>
                <w:rFonts w:eastAsia="Calibri"/>
                <w:sz w:val="28"/>
                <w:szCs w:val="28"/>
                <w:lang w:val="uk-UA" w:eastAsia="en-US"/>
              </w:rPr>
            </w:pPr>
            <w:r w:rsidRPr="0063146F">
              <w:rPr>
                <w:rFonts w:eastAsia="Calibri"/>
                <w:bCs/>
                <w:sz w:val="28"/>
                <w:szCs w:val="28"/>
                <w:lang w:val="uk-UA" w:eastAsia="en-US"/>
              </w:rPr>
              <w:t>54</w:t>
            </w:r>
          </w:p>
        </w:tc>
        <w:tc>
          <w:tcPr>
            <w:tcW w:w="743" w:type="dxa"/>
            <w:shd w:val="clear" w:color="auto" w:fill="auto"/>
            <w:vAlign w:val="center"/>
            <w:hideMark/>
          </w:tcPr>
          <w:p w:rsidR="003636B5" w:rsidRPr="0063146F" w:rsidRDefault="003636B5" w:rsidP="00BA049B">
            <w:pPr>
              <w:spacing w:line="360" w:lineRule="auto"/>
              <w:jc w:val="center"/>
              <w:rPr>
                <w:rFonts w:eastAsia="Calibri"/>
                <w:sz w:val="28"/>
                <w:szCs w:val="28"/>
                <w:lang w:val="uk-UA" w:eastAsia="en-US"/>
              </w:rPr>
            </w:pPr>
            <w:r w:rsidRPr="0063146F">
              <w:rPr>
                <w:rFonts w:eastAsia="Calibri"/>
                <w:bCs/>
                <w:sz w:val="28"/>
                <w:szCs w:val="28"/>
                <w:lang w:val="uk-UA" w:eastAsia="en-US"/>
              </w:rPr>
              <w:t>42</w:t>
            </w:r>
          </w:p>
        </w:tc>
        <w:tc>
          <w:tcPr>
            <w:tcW w:w="664" w:type="dxa"/>
            <w:shd w:val="clear" w:color="auto" w:fill="auto"/>
            <w:vAlign w:val="center"/>
            <w:hideMark/>
          </w:tcPr>
          <w:p w:rsidR="003636B5" w:rsidRPr="0063146F" w:rsidRDefault="003636B5" w:rsidP="00BA049B">
            <w:pPr>
              <w:spacing w:line="360" w:lineRule="auto"/>
              <w:jc w:val="center"/>
              <w:rPr>
                <w:rFonts w:eastAsia="Calibri"/>
                <w:sz w:val="28"/>
                <w:szCs w:val="28"/>
                <w:lang w:val="uk-UA" w:eastAsia="en-US"/>
              </w:rPr>
            </w:pPr>
            <w:r w:rsidRPr="0063146F">
              <w:rPr>
                <w:rFonts w:eastAsia="Calibri"/>
                <w:bCs/>
                <w:sz w:val="28"/>
                <w:szCs w:val="28"/>
                <w:lang w:val="uk-UA" w:eastAsia="en-US"/>
              </w:rPr>
              <w:t>3</w:t>
            </w:r>
            <w:r w:rsidR="00326512" w:rsidRPr="0063146F">
              <w:rPr>
                <w:rFonts w:eastAsia="Calibri"/>
                <w:bCs/>
                <w:sz w:val="28"/>
                <w:szCs w:val="28"/>
                <w:lang w:val="uk-UA" w:eastAsia="en-US"/>
              </w:rPr>
              <w:t>1</w:t>
            </w:r>
          </w:p>
        </w:tc>
        <w:tc>
          <w:tcPr>
            <w:tcW w:w="653" w:type="dxa"/>
            <w:shd w:val="clear" w:color="auto" w:fill="auto"/>
            <w:vAlign w:val="center"/>
            <w:hideMark/>
          </w:tcPr>
          <w:p w:rsidR="003636B5" w:rsidRPr="0063146F" w:rsidRDefault="003636B5" w:rsidP="00BA049B">
            <w:pPr>
              <w:spacing w:line="360" w:lineRule="auto"/>
              <w:jc w:val="center"/>
              <w:rPr>
                <w:rFonts w:eastAsia="Calibri"/>
                <w:sz w:val="28"/>
                <w:szCs w:val="28"/>
                <w:lang w:val="uk-UA" w:eastAsia="en-US"/>
              </w:rPr>
            </w:pPr>
            <w:r w:rsidRPr="0063146F">
              <w:rPr>
                <w:rFonts w:eastAsia="Calibri"/>
                <w:bCs/>
                <w:sz w:val="28"/>
                <w:szCs w:val="28"/>
                <w:lang w:val="uk-UA" w:eastAsia="en-US"/>
              </w:rPr>
              <w:t>30</w:t>
            </w:r>
          </w:p>
        </w:tc>
        <w:tc>
          <w:tcPr>
            <w:tcW w:w="664" w:type="dxa"/>
            <w:shd w:val="clear" w:color="auto" w:fill="auto"/>
            <w:vAlign w:val="center"/>
            <w:hideMark/>
          </w:tcPr>
          <w:p w:rsidR="003636B5" w:rsidRPr="0063146F" w:rsidRDefault="003636B5" w:rsidP="00BA049B">
            <w:pPr>
              <w:spacing w:line="360" w:lineRule="auto"/>
              <w:jc w:val="center"/>
              <w:rPr>
                <w:rFonts w:eastAsia="Calibri"/>
                <w:sz w:val="28"/>
                <w:szCs w:val="28"/>
                <w:lang w:val="uk-UA" w:eastAsia="en-US"/>
              </w:rPr>
            </w:pPr>
            <w:r w:rsidRPr="0063146F">
              <w:rPr>
                <w:rFonts w:eastAsia="Calibri"/>
                <w:bCs/>
                <w:sz w:val="28"/>
                <w:szCs w:val="28"/>
                <w:lang w:val="uk-UA" w:eastAsia="en-US"/>
              </w:rPr>
              <w:t>35</w:t>
            </w:r>
          </w:p>
        </w:tc>
        <w:tc>
          <w:tcPr>
            <w:tcW w:w="703" w:type="dxa"/>
            <w:shd w:val="clear" w:color="auto" w:fill="auto"/>
            <w:vAlign w:val="center"/>
            <w:hideMark/>
          </w:tcPr>
          <w:p w:rsidR="003636B5" w:rsidRPr="0063146F" w:rsidRDefault="003636B5" w:rsidP="00BA049B">
            <w:pPr>
              <w:spacing w:line="360" w:lineRule="auto"/>
              <w:jc w:val="center"/>
              <w:rPr>
                <w:rFonts w:eastAsia="Calibri"/>
                <w:sz w:val="28"/>
                <w:szCs w:val="28"/>
                <w:lang w:val="uk-UA" w:eastAsia="en-US"/>
              </w:rPr>
            </w:pPr>
            <w:r w:rsidRPr="0063146F">
              <w:rPr>
                <w:rFonts w:eastAsia="Calibri"/>
                <w:bCs/>
                <w:sz w:val="28"/>
                <w:szCs w:val="28"/>
                <w:lang w:val="uk-UA" w:eastAsia="en-US"/>
              </w:rPr>
              <w:t>44</w:t>
            </w:r>
          </w:p>
        </w:tc>
        <w:tc>
          <w:tcPr>
            <w:tcW w:w="703" w:type="dxa"/>
            <w:shd w:val="clear" w:color="auto" w:fill="auto"/>
            <w:vAlign w:val="center"/>
            <w:hideMark/>
          </w:tcPr>
          <w:p w:rsidR="003636B5" w:rsidRPr="0063146F" w:rsidRDefault="00326512" w:rsidP="00BA049B">
            <w:pPr>
              <w:spacing w:line="360" w:lineRule="auto"/>
              <w:jc w:val="center"/>
              <w:rPr>
                <w:rFonts w:eastAsia="Calibri"/>
                <w:sz w:val="28"/>
                <w:szCs w:val="28"/>
                <w:lang w:val="uk-UA" w:eastAsia="en-US"/>
              </w:rPr>
            </w:pPr>
            <w:r w:rsidRPr="0063146F">
              <w:rPr>
                <w:rFonts w:eastAsia="Calibri"/>
                <w:bCs/>
                <w:sz w:val="28"/>
                <w:szCs w:val="28"/>
                <w:lang w:val="uk-UA" w:eastAsia="en-US"/>
              </w:rPr>
              <w:t>483</w:t>
            </w:r>
          </w:p>
        </w:tc>
      </w:tr>
    </w:tbl>
    <w:p w:rsidR="00EC790A" w:rsidRPr="0063146F" w:rsidRDefault="00EC790A" w:rsidP="00BA049B">
      <w:pPr>
        <w:spacing w:line="360" w:lineRule="auto"/>
        <w:ind w:left="284" w:firstLine="567"/>
        <w:jc w:val="both"/>
        <w:rPr>
          <w:rFonts w:eastAsia="Calibri"/>
          <w:sz w:val="28"/>
          <w:szCs w:val="28"/>
          <w:lang w:val="uk-UA" w:eastAsia="en-US"/>
        </w:rPr>
      </w:pPr>
      <w:r w:rsidRPr="0063146F">
        <w:rPr>
          <w:rFonts w:eastAsia="Calibri"/>
          <w:sz w:val="28"/>
          <w:szCs w:val="28"/>
          <w:lang w:val="uk-UA" w:eastAsia="en-US"/>
        </w:rPr>
        <w:t>Кількість днів з грозами в середньому за рік становить 26, снігом – 47, градом – 7.</w:t>
      </w:r>
    </w:p>
    <w:p w:rsidR="00326512" w:rsidRPr="0063146F" w:rsidRDefault="00326512" w:rsidP="00BA049B">
      <w:pPr>
        <w:spacing w:line="360" w:lineRule="auto"/>
        <w:ind w:firstLine="851"/>
        <w:jc w:val="both"/>
        <w:rPr>
          <w:rFonts w:eastAsia="Calibri"/>
          <w:sz w:val="28"/>
          <w:szCs w:val="28"/>
          <w:lang w:val="uk-UA" w:eastAsia="en-US"/>
        </w:rPr>
      </w:pPr>
      <w:r w:rsidRPr="0063146F">
        <w:rPr>
          <w:rFonts w:eastAsia="Calibri"/>
          <w:sz w:val="28"/>
          <w:szCs w:val="28"/>
          <w:lang w:val="uk-UA" w:eastAsia="en-US"/>
        </w:rPr>
        <w:lastRenderedPageBreak/>
        <w:t>У середньому за рік спостерігалося 125 днів з опадами; найменше їх (6) у вересні, найбільше (15) – у грудні.</w:t>
      </w:r>
    </w:p>
    <w:p w:rsidR="00326512" w:rsidRPr="0063146F" w:rsidRDefault="00326512" w:rsidP="00BA049B">
      <w:pPr>
        <w:spacing w:line="360" w:lineRule="auto"/>
        <w:ind w:firstLine="851"/>
        <w:jc w:val="both"/>
        <w:rPr>
          <w:rFonts w:eastAsia="Calibri"/>
          <w:sz w:val="28"/>
          <w:szCs w:val="28"/>
          <w:lang w:val="uk-UA" w:eastAsia="en-US"/>
        </w:rPr>
      </w:pPr>
      <w:r w:rsidRPr="0063146F">
        <w:rPr>
          <w:rFonts w:eastAsia="Calibri"/>
          <w:sz w:val="28"/>
          <w:szCs w:val="28"/>
          <w:lang w:val="uk-UA" w:eastAsia="en-US"/>
        </w:rPr>
        <w:t>Відносна вологість повітря в середньому за рік становила 73%, найменша вона у серпні (61%), найбільша – у грудні (88%) (табл. 1.4.).</w:t>
      </w:r>
    </w:p>
    <w:p w:rsidR="00326512" w:rsidRPr="0063146F" w:rsidRDefault="00326512" w:rsidP="00BA049B">
      <w:pPr>
        <w:spacing w:line="360" w:lineRule="auto"/>
        <w:ind w:firstLine="851"/>
        <w:jc w:val="right"/>
        <w:rPr>
          <w:rFonts w:eastAsia="Calibri"/>
          <w:bCs/>
          <w:sz w:val="28"/>
          <w:szCs w:val="28"/>
          <w:lang w:val="uk-UA" w:eastAsia="en-US"/>
        </w:rPr>
      </w:pPr>
      <w:r w:rsidRPr="0063146F">
        <w:rPr>
          <w:rFonts w:eastAsia="Calibri"/>
          <w:bCs/>
          <w:sz w:val="28"/>
          <w:szCs w:val="28"/>
          <w:lang w:val="uk-UA" w:eastAsia="en-US"/>
        </w:rPr>
        <w:t xml:space="preserve">Таблиця 1.4. </w:t>
      </w:r>
    </w:p>
    <w:p w:rsidR="00326512" w:rsidRPr="0063146F" w:rsidRDefault="00326512" w:rsidP="00BA049B">
      <w:pPr>
        <w:spacing w:line="360" w:lineRule="auto"/>
        <w:ind w:firstLine="851"/>
        <w:jc w:val="center"/>
        <w:rPr>
          <w:rFonts w:eastAsia="Calibri"/>
          <w:sz w:val="28"/>
          <w:szCs w:val="28"/>
          <w:lang w:val="uk-UA" w:eastAsia="en-US"/>
        </w:rPr>
      </w:pPr>
      <w:r w:rsidRPr="0063146F">
        <w:rPr>
          <w:rFonts w:eastAsia="Calibri"/>
          <w:bCs/>
          <w:sz w:val="28"/>
          <w:szCs w:val="28"/>
          <w:lang w:val="uk-UA" w:eastAsia="en-US"/>
        </w:rPr>
        <w:t>Відносна вологість повітря,</w:t>
      </w:r>
      <w:r w:rsidRPr="0063146F">
        <w:rPr>
          <w:rFonts w:eastAsia="Calibri"/>
          <w:b/>
          <w:bCs/>
          <w:sz w:val="28"/>
          <w:szCs w:val="28"/>
          <w:lang w:val="uk-UA" w:eastAsia="en-US"/>
        </w:rPr>
        <w:t xml:space="preserve"> </w:t>
      </w:r>
      <w:r w:rsidRPr="0063146F">
        <w:rPr>
          <w:rFonts w:eastAsia="Calibri"/>
          <w:sz w:val="28"/>
          <w:szCs w:val="28"/>
          <w:lang w:val="uk-UA" w:eastAsia="en-US"/>
        </w:rPr>
        <w:t>(%)</w:t>
      </w:r>
    </w:p>
    <w:tbl>
      <w:tblPr>
        <w:tblW w:w="4852"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8"/>
        <w:gridCol w:w="677"/>
        <w:gridCol w:w="692"/>
        <w:gridCol w:w="687"/>
        <w:gridCol w:w="677"/>
        <w:gridCol w:w="687"/>
        <w:gridCol w:w="722"/>
        <w:gridCol w:w="756"/>
        <w:gridCol w:w="687"/>
        <w:gridCol w:w="677"/>
        <w:gridCol w:w="687"/>
        <w:gridCol w:w="722"/>
        <w:gridCol w:w="719"/>
      </w:tblGrid>
      <w:tr w:rsidR="00326512" w:rsidRPr="0063146F" w:rsidTr="003B7F42">
        <w:trPr>
          <w:trHeight w:val="851"/>
          <w:tblCellSpacing w:w="0" w:type="dxa"/>
          <w:jc w:val="center"/>
        </w:trPr>
        <w:tc>
          <w:tcPr>
            <w:tcW w:w="851" w:type="dxa"/>
            <w:shd w:val="clear" w:color="auto" w:fill="auto"/>
            <w:vAlign w:val="center"/>
            <w:hideMark/>
          </w:tcPr>
          <w:p w:rsidR="00326512" w:rsidRPr="0063146F" w:rsidRDefault="00326512"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I</w:t>
            </w:r>
          </w:p>
        </w:tc>
        <w:tc>
          <w:tcPr>
            <w:tcW w:w="851" w:type="dxa"/>
            <w:shd w:val="clear" w:color="auto" w:fill="auto"/>
            <w:vAlign w:val="center"/>
            <w:hideMark/>
          </w:tcPr>
          <w:p w:rsidR="00326512" w:rsidRPr="0063146F" w:rsidRDefault="00326512"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II</w:t>
            </w:r>
          </w:p>
        </w:tc>
        <w:tc>
          <w:tcPr>
            <w:tcW w:w="851" w:type="dxa"/>
            <w:shd w:val="clear" w:color="auto" w:fill="auto"/>
            <w:vAlign w:val="center"/>
            <w:hideMark/>
          </w:tcPr>
          <w:p w:rsidR="00326512" w:rsidRPr="0063146F" w:rsidRDefault="00326512"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III</w:t>
            </w:r>
          </w:p>
        </w:tc>
        <w:tc>
          <w:tcPr>
            <w:tcW w:w="851" w:type="dxa"/>
            <w:shd w:val="clear" w:color="auto" w:fill="auto"/>
            <w:vAlign w:val="center"/>
            <w:hideMark/>
          </w:tcPr>
          <w:p w:rsidR="00326512" w:rsidRPr="0063146F" w:rsidRDefault="00326512"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IV</w:t>
            </w:r>
          </w:p>
        </w:tc>
        <w:tc>
          <w:tcPr>
            <w:tcW w:w="851" w:type="dxa"/>
            <w:shd w:val="clear" w:color="auto" w:fill="auto"/>
            <w:vAlign w:val="center"/>
            <w:hideMark/>
          </w:tcPr>
          <w:p w:rsidR="00326512" w:rsidRPr="0063146F" w:rsidRDefault="00326512"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V</w:t>
            </w:r>
          </w:p>
        </w:tc>
        <w:tc>
          <w:tcPr>
            <w:tcW w:w="851" w:type="dxa"/>
            <w:shd w:val="clear" w:color="auto" w:fill="auto"/>
            <w:vAlign w:val="center"/>
            <w:hideMark/>
          </w:tcPr>
          <w:p w:rsidR="00326512" w:rsidRPr="0063146F" w:rsidRDefault="00326512"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VI</w:t>
            </w:r>
          </w:p>
        </w:tc>
        <w:tc>
          <w:tcPr>
            <w:tcW w:w="851" w:type="dxa"/>
            <w:shd w:val="clear" w:color="auto" w:fill="auto"/>
            <w:vAlign w:val="center"/>
            <w:hideMark/>
          </w:tcPr>
          <w:p w:rsidR="00326512" w:rsidRPr="0063146F" w:rsidRDefault="00326512"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VII</w:t>
            </w:r>
          </w:p>
        </w:tc>
        <w:tc>
          <w:tcPr>
            <w:tcW w:w="851" w:type="dxa"/>
            <w:shd w:val="clear" w:color="auto" w:fill="auto"/>
            <w:vAlign w:val="center"/>
            <w:hideMark/>
          </w:tcPr>
          <w:p w:rsidR="00326512" w:rsidRPr="0063146F" w:rsidRDefault="00326512"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VIII</w:t>
            </w:r>
          </w:p>
        </w:tc>
        <w:tc>
          <w:tcPr>
            <w:tcW w:w="851" w:type="dxa"/>
            <w:shd w:val="clear" w:color="auto" w:fill="auto"/>
            <w:vAlign w:val="center"/>
            <w:hideMark/>
          </w:tcPr>
          <w:p w:rsidR="00326512" w:rsidRPr="0063146F" w:rsidRDefault="00326512"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IX</w:t>
            </w:r>
          </w:p>
        </w:tc>
        <w:tc>
          <w:tcPr>
            <w:tcW w:w="851" w:type="dxa"/>
            <w:shd w:val="clear" w:color="auto" w:fill="auto"/>
            <w:vAlign w:val="center"/>
            <w:hideMark/>
          </w:tcPr>
          <w:p w:rsidR="00326512" w:rsidRPr="0063146F" w:rsidRDefault="00326512"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X</w:t>
            </w:r>
          </w:p>
        </w:tc>
        <w:tc>
          <w:tcPr>
            <w:tcW w:w="851" w:type="dxa"/>
            <w:shd w:val="clear" w:color="auto" w:fill="auto"/>
            <w:vAlign w:val="center"/>
            <w:hideMark/>
          </w:tcPr>
          <w:p w:rsidR="00326512" w:rsidRPr="0063146F" w:rsidRDefault="00326512"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XI</w:t>
            </w:r>
          </w:p>
        </w:tc>
        <w:tc>
          <w:tcPr>
            <w:tcW w:w="851" w:type="dxa"/>
            <w:shd w:val="clear" w:color="auto" w:fill="auto"/>
            <w:vAlign w:val="center"/>
            <w:hideMark/>
          </w:tcPr>
          <w:p w:rsidR="00326512" w:rsidRPr="0063146F" w:rsidRDefault="00326512"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XII</w:t>
            </w:r>
          </w:p>
        </w:tc>
        <w:tc>
          <w:tcPr>
            <w:tcW w:w="851" w:type="dxa"/>
            <w:shd w:val="clear" w:color="auto" w:fill="auto"/>
            <w:vAlign w:val="center"/>
            <w:hideMark/>
          </w:tcPr>
          <w:p w:rsidR="00326512" w:rsidRPr="0063146F" w:rsidRDefault="00326512"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Рік</w:t>
            </w:r>
          </w:p>
        </w:tc>
      </w:tr>
      <w:tr w:rsidR="00326512" w:rsidRPr="0063146F" w:rsidTr="003B7F42">
        <w:trPr>
          <w:trHeight w:val="851"/>
          <w:tblCellSpacing w:w="0" w:type="dxa"/>
          <w:jc w:val="center"/>
        </w:trPr>
        <w:tc>
          <w:tcPr>
            <w:tcW w:w="851" w:type="dxa"/>
            <w:shd w:val="clear" w:color="auto" w:fill="auto"/>
            <w:vAlign w:val="center"/>
            <w:hideMark/>
          </w:tcPr>
          <w:p w:rsidR="00326512" w:rsidRPr="0063146F" w:rsidRDefault="00326512" w:rsidP="00BA049B">
            <w:pPr>
              <w:spacing w:line="360" w:lineRule="auto"/>
              <w:jc w:val="center"/>
              <w:rPr>
                <w:rFonts w:eastAsia="Calibri"/>
                <w:sz w:val="28"/>
                <w:szCs w:val="28"/>
                <w:lang w:val="uk-UA" w:eastAsia="en-US"/>
              </w:rPr>
            </w:pPr>
            <w:r w:rsidRPr="0063146F">
              <w:rPr>
                <w:rFonts w:eastAsia="Calibri"/>
                <w:bCs/>
                <w:sz w:val="28"/>
                <w:szCs w:val="28"/>
                <w:lang w:val="uk-UA" w:eastAsia="en-US"/>
              </w:rPr>
              <w:t>85</w:t>
            </w:r>
          </w:p>
        </w:tc>
        <w:tc>
          <w:tcPr>
            <w:tcW w:w="851" w:type="dxa"/>
            <w:shd w:val="clear" w:color="auto" w:fill="auto"/>
            <w:vAlign w:val="center"/>
            <w:hideMark/>
          </w:tcPr>
          <w:p w:rsidR="00326512" w:rsidRPr="0063146F" w:rsidRDefault="00326512" w:rsidP="00BA049B">
            <w:pPr>
              <w:spacing w:line="360" w:lineRule="auto"/>
              <w:jc w:val="center"/>
              <w:rPr>
                <w:rFonts w:eastAsia="Calibri"/>
                <w:sz w:val="28"/>
                <w:szCs w:val="28"/>
                <w:lang w:val="uk-UA" w:eastAsia="en-US"/>
              </w:rPr>
            </w:pPr>
            <w:r w:rsidRPr="0063146F">
              <w:rPr>
                <w:rFonts w:eastAsia="Calibri"/>
                <w:bCs/>
                <w:sz w:val="28"/>
                <w:szCs w:val="28"/>
                <w:lang w:val="uk-UA" w:eastAsia="en-US"/>
              </w:rPr>
              <w:t>84</w:t>
            </w:r>
          </w:p>
        </w:tc>
        <w:tc>
          <w:tcPr>
            <w:tcW w:w="851" w:type="dxa"/>
            <w:shd w:val="clear" w:color="auto" w:fill="auto"/>
            <w:vAlign w:val="center"/>
            <w:hideMark/>
          </w:tcPr>
          <w:p w:rsidR="00326512" w:rsidRPr="0063146F" w:rsidRDefault="00326512" w:rsidP="00BA049B">
            <w:pPr>
              <w:spacing w:line="360" w:lineRule="auto"/>
              <w:jc w:val="center"/>
              <w:rPr>
                <w:rFonts w:eastAsia="Calibri"/>
                <w:sz w:val="28"/>
                <w:szCs w:val="28"/>
                <w:lang w:val="uk-UA" w:eastAsia="en-US"/>
              </w:rPr>
            </w:pPr>
            <w:r w:rsidRPr="0063146F">
              <w:rPr>
                <w:rFonts w:eastAsia="Calibri"/>
                <w:bCs/>
                <w:sz w:val="28"/>
                <w:szCs w:val="28"/>
                <w:lang w:val="uk-UA" w:eastAsia="en-US"/>
              </w:rPr>
              <w:t>80</w:t>
            </w:r>
          </w:p>
        </w:tc>
        <w:tc>
          <w:tcPr>
            <w:tcW w:w="851" w:type="dxa"/>
            <w:shd w:val="clear" w:color="auto" w:fill="auto"/>
            <w:vAlign w:val="center"/>
            <w:hideMark/>
          </w:tcPr>
          <w:p w:rsidR="00326512" w:rsidRPr="0063146F" w:rsidRDefault="00326512" w:rsidP="00BA049B">
            <w:pPr>
              <w:spacing w:line="360" w:lineRule="auto"/>
              <w:jc w:val="center"/>
              <w:rPr>
                <w:rFonts w:eastAsia="Calibri"/>
                <w:sz w:val="28"/>
                <w:szCs w:val="28"/>
                <w:lang w:val="uk-UA" w:eastAsia="en-US"/>
              </w:rPr>
            </w:pPr>
            <w:r w:rsidRPr="0063146F">
              <w:rPr>
                <w:rFonts w:eastAsia="Calibri"/>
                <w:bCs/>
                <w:sz w:val="28"/>
                <w:szCs w:val="28"/>
                <w:lang w:val="uk-UA" w:eastAsia="en-US"/>
              </w:rPr>
              <w:t>67</w:t>
            </w:r>
          </w:p>
        </w:tc>
        <w:tc>
          <w:tcPr>
            <w:tcW w:w="851" w:type="dxa"/>
            <w:shd w:val="clear" w:color="auto" w:fill="auto"/>
            <w:vAlign w:val="center"/>
            <w:hideMark/>
          </w:tcPr>
          <w:p w:rsidR="00326512" w:rsidRPr="0063146F" w:rsidRDefault="00326512" w:rsidP="00BA049B">
            <w:pPr>
              <w:spacing w:line="360" w:lineRule="auto"/>
              <w:jc w:val="center"/>
              <w:rPr>
                <w:rFonts w:eastAsia="Calibri"/>
                <w:sz w:val="28"/>
                <w:szCs w:val="28"/>
                <w:lang w:val="uk-UA" w:eastAsia="en-US"/>
              </w:rPr>
            </w:pPr>
            <w:r w:rsidRPr="0063146F">
              <w:rPr>
                <w:rFonts w:eastAsia="Calibri"/>
                <w:bCs/>
                <w:sz w:val="28"/>
                <w:szCs w:val="28"/>
                <w:lang w:val="uk-UA" w:eastAsia="en-US"/>
              </w:rPr>
              <w:t>62</w:t>
            </w:r>
          </w:p>
        </w:tc>
        <w:tc>
          <w:tcPr>
            <w:tcW w:w="851" w:type="dxa"/>
            <w:shd w:val="clear" w:color="auto" w:fill="auto"/>
            <w:vAlign w:val="center"/>
            <w:hideMark/>
          </w:tcPr>
          <w:p w:rsidR="00326512" w:rsidRPr="0063146F" w:rsidRDefault="00326512" w:rsidP="00BA049B">
            <w:pPr>
              <w:spacing w:line="360" w:lineRule="auto"/>
              <w:jc w:val="center"/>
              <w:rPr>
                <w:rFonts w:eastAsia="Calibri"/>
                <w:sz w:val="28"/>
                <w:szCs w:val="28"/>
                <w:lang w:val="uk-UA" w:eastAsia="en-US"/>
              </w:rPr>
            </w:pPr>
            <w:r w:rsidRPr="0063146F">
              <w:rPr>
                <w:rFonts w:eastAsia="Calibri"/>
                <w:bCs/>
                <w:sz w:val="28"/>
                <w:szCs w:val="28"/>
                <w:lang w:val="uk-UA" w:eastAsia="en-US"/>
              </w:rPr>
              <w:t>64</w:t>
            </w:r>
          </w:p>
        </w:tc>
        <w:tc>
          <w:tcPr>
            <w:tcW w:w="851" w:type="dxa"/>
            <w:shd w:val="clear" w:color="auto" w:fill="auto"/>
            <w:vAlign w:val="center"/>
            <w:hideMark/>
          </w:tcPr>
          <w:p w:rsidR="00326512" w:rsidRPr="0063146F" w:rsidRDefault="00326512" w:rsidP="00BA049B">
            <w:pPr>
              <w:spacing w:line="360" w:lineRule="auto"/>
              <w:jc w:val="center"/>
              <w:rPr>
                <w:rFonts w:eastAsia="Calibri"/>
                <w:sz w:val="28"/>
                <w:szCs w:val="28"/>
                <w:lang w:val="uk-UA" w:eastAsia="en-US"/>
              </w:rPr>
            </w:pPr>
            <w:r w:rsidRPr="0063146F">
              <w:rPr>
                <w:rFonts w:eastAsia="Calibri"/>
                <w:bCs/>
                <w:sz w:val="28"/>
                <w:szCs w:val="28"/>
                <w:lang w:val="uk-UA" w:eastAsia="en-US"/>
              </w:rPr>
              <w:t>63</w:t>
            </w:r>
          </w:p>
        </w:tc>
        <w:tc>
          <w:tcPr>
            <w:tcW w:w="851" w:type="dxa"/>
            <w:shd w:val="clear" w:color="auto" w:fill="auto"/>
            <w:vAlign w:val="center"/>
            <w:hideMark/>
          </w:tcPr>
          <w:p w:rsidR="00326512" w:rsidRPr="0063146F" w:rsidRDefault="00326512" w:rsidP="00BA049B">
            <w:pPr>
              <w:spacing w:line="360" w:lineRule="auto"/>
              <w:jc w:val="center"/>
              <w:rPr>
                <w:rFonts w:eastAsia="Calibri"/>
                <w:sz w:val="28"/>
                <w:szCs w:val="28"/>
                <w:lang w:val="uk-UA" w:eastAsia="en-US"/>
              </w:rPr>
            </w:pPr>
            <w:r w:rsidRPr="0063146F">
              <w:rPr>
                <w:rFonts w:eastAsia="Calibri"/>
                <w:bCs/>
                <w:sz w:val="28"/>
                <w:szCs w:val="28"/>
                <w:lang w:val="uk-UA" w:eastAsia="en-US"/>
              </w:rPr>
              <w:t>61</w:t>
            </w:r>
          </w:p>
        </w:tc>
        <w:tc>
          <w:tcPr>
            <w:tcW w:w="851" w:type="dxa"/>
            <w:shd w:val="clear" w:color="auto" w:fill="auto"/>
            <w:vAlign w:val="center"/>
            <w:hideMark/>
          </w:tcPr>
          <w:p w:rsidR="00326512" w:rsidRPr="0063146F" w:rsidRDefault="00326512" w:rsidP="00BA049B">
            <w:pPr>
              <w:spacing w:line="360" w:lineRule="auto"/>
              <w:jc w:val="center"/>
              <w:rPr>
                <w:rFonts w:eastAsia="Calibri"/>
                <w:sz w:val="28"/>
                <w:szCs w:val="28"/>
                <w:lang w:val="uk-UA" w:eastAsia="en-US"/>
              </w:rPr>
            </w:pPr>
            <w:r w:rsidRPr="0063146F">
              <w:rPr>
                <w:rFonts w:eastAsia="Calibri"/>
                <w:bCs/>
                <w:sz w:val="28"/>
                <w:szCs w:val="28"/>
                <w:lang w:val="uk-UA" w:eastAsia="en-US"/>
              </w:rPr>
              <w:t>65</w:t>
            </w:r>
          </w:p>
        </w:tc>
        <w:tc>
          <w:tcPr>
            <w:tcW w:w="851" w:type="dxa"/>
            <w:shd w:val="clear" w:color="auto" w:fill="auto"/>
            <w:vAlign w:val="center"/>
            <w:hideMark/>
          </w:tcPr>
          <w:p w:rsidR="00326512" w:rsidRPr="0063146F" w:rsidRDefault="00326512" w:rsidP="00BA049B">
            <w:pPr>
              <w:spacing w:line="360" w:lineRule="auto"/>
              <w:jc w:val="center"/>
              <w:rPr>
                <w:rFonts w:eastAsia="Calibri"/>
                <w:sz w:val="28"/>
                <w:szCs w:val="28"/>
                <w:lang w:val="uk-UA" w:eastAsia="en-US"/>
              </w:rPr>
            </w:pPr>
            <w:r w:rsidRPr="0063146F">
              <w:rPr>
                <w:rFonts w:eastAsia="Calibri"/>
                <w:bCs/>
                <w:sz w:val="28"/>
                <w:szCs w:val="28"/>
                <w:lang w:val="uk-UA" w:eastAsia="en-US"/>
              </w:rPr>
              <w:t>74</w:t>
            </w:r>
          </w:p>
        </w:tc>
        <w:tc>
          <w:tcPr>
            <w:tcW w:w="851" w:type="dxa"/>
            <w:shd w:val="clear" w:color="auto" w:fill="auto"/>
            <w:vAlign w:val="center"/>
            <w:hideMark/>
          </w:tcPr>
          <w:p w:rsidR="00326512" w:rsidRPr="0063146F" w:rsidRDefault="00326512" w:rsidP="00BA049B">
            <w:pPr>
              <w:spacing w:line="360" w:lineRule="auto"/>
              <w:jc w:val="center"/>
              <w:rPr>
                <w:rFonts w:eastAsia="Calibri"/>
                <w:sz w:val="28"/>
                <w:szCs w:val="28"/>
                <w:lang w:val="uk-UA" w:eastAsia="en-US"/>
              </w:rPr>
            </w:pPr>
            <w:r w:rsidRPr="0063146F">
              <w:rPr>
                <w:rFonts w:eastAsia="Calibri"/>
                <w:bCs/>
                <w:sz w:val="28"/>
                <w:szCs w:val="28"/>
                <w:lang w:val="uk-UA" w:eastAsia="en-US"/>
              </w:rPr>
              <w:t>85</w:t>
            </w:r>
          </w:p>
        </w:tc>
        <w:tc>
          <w:tcPr>
            <w:tcW w:w="851" w:type="dxa"/>
            <w:shd w:val="clear" w:color="auto" w:fill="auto"/>
            <w:vAlign w:val="center"/>
            <w:hideMark/>
          </w:tcPr>
          <w:p w:rsidR="00326512" w:rsidRPr="0063146F" w:rsidRDefault="00326512" w:rsidP="00BA049B">
            <w:pPr>
              <w:spacing w:line="360" w:lineRule="auto"/>
              <w:jc w:val="center"/>
              <w:rPr>
                <w:rFonts w:eastAsia="Calibri"/>
                <w:sz w:val="28"/>
                <w:szCs w:val="28"/>
                <w:lang w:val="uk-UA" w:eastAsia="en-US"/>
              </w:rPr>
            </w:pPr>
            <w:r w:rsidRPr="0063146F">
              <w:rPr>
                <w:rFonts w:eastAsia="Calibri"/>
                <w:bCs/>
                <w:sz w:val="28"/>
                <w:szCs w:val="28"/>
                <w:lang w:val="uk-UA" w:eastAsia="en-US"/>
              </w:rPr>
              <w:t>88</w:t>
            </w:r>
          </w:p>
        </w:tc>
        <w:tc>
          <w:tcPr>
            <w:tcW w:w="851" w:type="dxa"/>
            <w:shd w:val="clear" w:color="auto" w:fill="auto"/>
            <w:vAlign w:val="center"/>
            <w:hideMark/>
          </w:tcPr>
          <w:p w:rsidR="00326512" w:rsidRPr="0063146F" w:rsidRDefault="00326512" w:rsidP="00BA049B">
            <w:pPr>
              <w:spacing w:line="360" w:lineRule="auto"/>
              <w:jc w:val="center"/>
              <w:rPr>
                <w:rFonts w:eastAsia="Calibri"/>
                <w:sz w:val="28"/>
                <w:szCs w:val="28"/>
                <w:lang w:val="uk-UA" w:eastAsia="en-US"/>
              </w:rPr>
            </w:pPr>
            <w:r w:rsidRPr="0063146F">
              <w:rPr>
                <w:rFonts w:eastAsia="Calibri"/>
                <w:bCs/>
                <w:sz w:val="28"/>
                <w:szCs w:val="28"/>
                <w:lang w:val="uk-UA" w:eastAsia="en-US"/>
              </w:rPr>
              <w:t>73</w:t>
            </w:r>
          </w:p>
        </w:tc>
      </w:tr>
    </w:tbl>
    <w:p w:rsidR="00326512" w:rsidRPr="0063146F" w:rsidRDefault="00326512" w:rsidP="00BA049B">
      <w:pPr>
        <w:spacing w:line="360" w:lineRule="auto"/>
        <w:ind w:firstLine="851"/>
        <w:jc w:val="right"/>
        <w:rPr>
          <w:rFonts w:eastAsia="Calibri"/>
          <w:bCs/>
          <w:sz w:val="28"/>
          <w:szCs w:val="28"/>
          <w:lang w:val="uk-UA" w:eastAsia="en-US"/>
        </w:rPr>
      </w:pPr>
    </w:p>
    <w:p w:rsidR="00326512" w:rsidRPr="0063146F" w:rsidRDefault="00326512" w:rsidP="00BA049B">
      <w:pPr>
        <w:spacing w:line="360" w:lineRule="auto"/>
        <w:ind w:firstLine="851"/>
        <w:jc w:val="right"/>
        <w:rPr>
          <w:rFonts w:eastAsia="Calibri"/>
          <w:bCs/>
          <w:sz w:val="28"/>
          <w:szCs w:val="28"/>
          <w:lang w:val="uk-UA" w:eastAsia="en-US"/>
        </w:rPr>
      </w:pPr>
      <w:r w:rsidRPr="0063146F">
        <w:rPr>
          <w:rFonts w:eastAsia="Calibri"/>
          <w:bCs/>
          <w:sz w:val="28"/>
          <w:szCs w:val="28"/>
          <w:lang w:val="uk-UA" w:eastAsia="en-US"/>
        </w:rPr>
        <w:t>Таблиця 1.5.</w:t>
      </w:r>
    </w:p>
    <w:p w:rsidR="00326512" w:rsidRPr="0063146F" w:rsidRDefault="00326512" w:rsidP="00BA049B">
      <w:pPr>
        <w:spacing w:line="360" w:lineRule="auto"/>
        <w:ind w:firstLine="851"/>
        <w:jc w:val="center"/>
        <w:rPr>
          <w:rFonts w:eastAsia="Calibri"/>
          <w:sz w:val="28"/>
          <w:szCs w:val="28"/>
          <w:lang w:val="uk-UA" w:eastAsia="en-US"/>
        </w:rPr>
      </w:pPr>
      <w:r w:rsidRPr="0063146F">
        <w:rPr>
          <w:rFonts w:eastAsia="Calibri"/>
          <w:bCs/>
          <w:sz w:val="28"/>
          <w:szCs w:val="28"/>
          <w:lang w:val="uk-UA" w:eastAsia="en-US"/>
        </w:rPr>
        <w:t>Загальна хмарність,</w:t>
      </w:r>
      <w:r w:rsidRPr="0063146F">
        <w:rPr>
          <w:rFonts w:eastAsia="Calibri"/>
          <w:sz w:val="28"/>
          <w:szCs w:val="28"/>
          <w:lang w:val="uk-UA" w:eastAsia="en-US"/>
        </w:rPr>
        <w:t xml:space="preserve"> (бали)</w:t>
      </w:r>
    </w:p>
    <w:tbl>
      <w:tblPr>
        <w:tblW w:w="4769"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1"/>
        <w:gridCol w:w="682"/>
        <w:gridCol w:w="682"/>
        <w:gridCol w:w="682"/>
        <w:gridCol w:w="683"/>
        <w:gridCol w:w="682"/>
        <w:gridCol w:w="690"/>
        <w:gridCol w:w="705"/>
        <w:gridCol w:w="682"/>
        <w:gridCol w:w="682"/>
        <w:gridCol w:w="682"/>
        <w:gridCol w:w="691"/>
        <w:gridCol w:w="689"/>
      </w:tblGrid>
      <w:tr w:rsidR="0063146F" w:rsidRPr="0063146F" w:rsidTr="00C36202">
        <w:trPr>
          <w:trHeight w:val="851"/>
          <w:tblCellSpacing w:w="0" w:type="dxa"/>
          <w:jc w:val="center"/>
        </w:trPr>
        <w:tc>
          <w:tcPr>
            <w:tcW w:w="681" w:type="dxa"/>
            <w:shd w:val="clear" w:color="auto" w:fill="auto"/>
            <w:vAlign w:val="center"/>
            <w:hideMark/>
          </w:tcPr>
          <w:p w:rsidR="00326512" w:rsidRPr="0063146F" w:rsidRDefault="00326512"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I</w:t>
            </w:r>
          </w:p>
        </w:tc>
        <w:tc>
          <w:tcPr>
            <w:tcW w:w="682" w:type="dxa"/>
            <w:shd w:val="clear" w:color="auto" w:fill="auto"/>
            <w:vAlign w:val="center"/>
            <w:hideMark/>
          </w:tcPr>
          <w:p w:rsidR="00326512" w:rsidRPr="0063146F" w:rsidRDefault="00326512"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II</w:t>
            </w:r>
          </w:p>
        </w:tc>
        <w:tc>
          <w:tcPr>
            <w:tcW w:w="682" w:type="dxa"/>
            <w:shd w:val="clear" w:color="auto" w:fill="auto"/>
            <w:vAlign w:val="center"/>
            <w:hideMark/>
          </w:tcPr>
          <w:p w:rsidR="00326512" w:rsidRPr="0063146F" w:rsidRDefault="00326512"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III</w:t>
            </w:r>
          </w:p>
        </w:tc>
        <w:tc>
          <w:tcPr>
            <w:tcW w:w="682" w:type="dxa"/>
            <w:shd w:val="clear" w:color="auto" w:fill="auto"/>
            <w:vAlign w:val="center"/>
            <w:hideMark/>
          </w:tcPr>
          <w:p w:rsidR="00326512" w:rsidRPr="0063146F" w:rsidRDefault="00326512"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IV</w:t>
            </w:r>
          </w:p>
        </w:tc>
        <w:tc>
          <w:tcPr>
            <w:tcW w:w="683" w:type="dxa"/>
            <w:shd w:val="clear" w:color="auto" w:fill="auto"/>
            <w:vAlign w:val="center"/>
            <w:hideMark/>
          </w:tcPr>
          <w:p w:rsidR="00326512" w:rsidRPr="0063146F" w:rsidRDefault="00326512"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V</w:t>
            </w:r>
          </w:p>
        </w:tc>
        <w:tc>
          <w:tcPr>
            <w:tcW w:w="682" w:type="dxa"/>
            <w:shd w:val="clear" w:color="auto" w:fill="auto"/>
            <w:vAlign w:val="center"/>
            <w:hideMark/>
          </w:tcPr>
          <w:p w:rsidR="00326512" w:rsidRPr="0063146F" w:rsidRDefault="00326512"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VI</w:t>
            </w:r>
          </w:p>
        </w:tc>
        <w:tc>
          <w:tcPr>
            <w:tcW w:w="690" w:type="dxa"/>
            <w:shd w:val="clear" w:color="auto" w:fill="auto"/>
            <w:vAlign w:val="center"/>
            <w:hideMark/>
          </w:tcPr>
          <w:p w:rsidR="00326512" w:rsidRPr="0063146F" w:rsidRDefault="00326512"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VII</w:t>
            </w:r>
          </w:p>
        </w:tc>
        <w:tc>
          <w:tcPr>
            <w:tcW w:w="705" w:type="dxa"/>
            <w:shd w:val="clear" w:color="auto" w:fill="auto"/>
            <w:vAlign w:val="center"/>
            <w:hideMark/>
          </w:tcPr>
          <w:p w:rsidR="00326512" w:rsidRPr="0063146F" w:rsidRDefault="00326512"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VIII</w:t>
            </w:r>
          </w:p>
        </w:tc>
        <w:tc>
          <w:tcPr>
            <w:tcW w:w="682" w:type="dxa"/>
            <w:shd w:val="clear" w:color="auto" w:fill="auto"/>
            <w:vAlign w:val="center"/>
            <w:hideMark/>
          </w:tcPr>
          <w:p w:rsidR="00326512" w:rsidRPr="0063146F" w:rsidRDefault="00326512"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IX</w:t>
            </w:r>
          </w:p>
        </w:tc>
        <w:tc>
          <w:tcPr>
            <w:tcW w:w="682" w:type="dxa"/>
            <w:shd w:val="clear" w:color="auto" w:fill="auto"/>
            <w:vAlign w:val="center"/>
            <w:hideMark/>
          </w:tcPr>
          <w:p w:rsidR="00326512" w:rsidRPr="0063146F" w:rsidRDefault="00326512"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X</w:t>
            </w:r>
          </w:p>
        </w:tc>
        <w:tc>
          <w:tcPr>
            <w:tcW w:w="682" w:type="dxa"/>
            <w:shd w:val="clear" w:color="auto" w:fill="auto"/>
            <w:vAlign w:val="center"/>
            <w:hideMark/>
          </w:tcPr>
          <w:p w:rsidR="00326512" w:rsidRPr="0063146F" w:rsidRDefault="00326512"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XI</w:t>
            </w:r>
          </w:p>
        </w:tc>
        <w:tc>
          <w:tcPr>
            <w:tcW w:w="691" w:type="dxa"/>
            <w:shd w:val="clear" w:color="auto" w:fill="auto"/>
            <w:vAlign w:val="center"/>
            <w:hideMark/>
          </w:tcPr>
          <w:p w:rsidR="00326512" w:rsidRPr="0063146F" w:rsidRDefault="00326512"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XII</w:t>
            </w:r>
          </w:p>
        </w:tc>
        <w:tc>
          <w:tcPr>
            <w:tcW w:w="689" w:type="dxa"/>
            <w:shd w:val="clear" w:color="auto" w:fill="auto"/>
            <w:vAlign w:val="center"/>
            <w:hideMark/>
          </w:tcPr>
          <w:p w:rsidR="00326512" w:rsidRPr="0063146F" w:rsidRDefault="00326512"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Рік</w:t>
            </w:r>
          </w:p>
        </w:tc>
      </w:tr>
      <w:tr w:rsidR="0063146F" w:rsidRPr="0063146F" w:rsidTr="00C36202">
        <w:trPr>
          <w:trHeight w:val="851"/>
          <w:tblCellSpacing w:w="0" w:type="dxa"/>
          <w:jc w:val="center"/>
        </w:trPr>
        <w:tc>
          <w:tcPr>
            <w:tcW w:w="681" w:type="dxa"/>
            <w:shd w:val="clear" w:color="auto" w:fill="auto"/>
            <w:vAlign w:val="center"/>
            <w:hideMark/>
          </w:tcPr>
          <w:p w:rsidR="00326512" w:rsidRPr="0063146F" w:rsidRDefault="00326512" w:rsidP="00BA049B">
            <w:pPr>
              <w:spacing w:line="360" w:lineRule="auto"/>
              <w:jc w:val="center"/>
              <w:rPr>
                <w:rFonts w:eastAsia="Calibri"/>
                <w:sz w:val="28"/>
                <w:szCs w:val="28"/>
                <w:lang w:val="uk-UA" w:eastAsia="en-US"/>
              </w:rPr>
            </w:pPr>
            <w:r w:rsidRPr="0063146F">
              <w:rPr>
                <w:rFonts w:eastAsia="Calibri"/>
                <w:bCs/>
                <w:sz w:val="28"/>
                <w:szCs w:val="28"/>
                <w:lang w:val="uk-UA" w:eastAsia="en-US"/>
              </w:rPr>
              <w:t>7,3</w:t>
            </w:r>
          </w:p>
        </w:tc>
        <w:tc>
          <w:tcPr>
            <w:tcW w:w="682" w:type="dxa"/>
            <w:shd w:val="clear" w:color="auto" w:fill="auto"/>
            <w:vAlign w:val="center"/>
            <w:hideMark/>
          </w:tcPr>
          <w:p w:rsidR="00326512" w:rsidRPr="0063146F" w:rsidRDefault="00326512" w:rsidP="00BA049B">
            <w:pPr>
              <w:spacing w:line="360" w:lineRule="auto"/>
              <w:jc w:val="center"/>
              <w:rPr>
                <w:rFonts w:eastAsia="Calibri"/>
                <w:sz w:val="28"/>
                <w:szCs w:val="28"/>
                <w:lang w:val="uk-UA" w:eastAsia="en-US"/>
              </w:rPr>
            </w:pPr>
            <w:r w:rsidRPr="0063146F">
              <w:rPr>
                <w:rFonts w:eastAsia="Calibri"/>
                <w:bCs/>
                <w:sz w:val="28"/>
                <w:szCs w:val="28"/>
                <w:lang w:val="uk-UA" w:eastAsia="en-US"/>
              </w:rPr>
              <w:t>7,4</w:t>
            </w:r>
          </w:p>
        </w:tc>
        <w:tc>
          <w:tcPr>
            <w:tcW w:w="682" w:type="dxa"/>
            <w:shd w:val="clear" w:color="auto" w:fill="auto"/>
            <w:vAlign w:val="center"/>
            <w:hideMark/>
          </w:tcPr>
          <w:p w:rsidR="00326512" w:rsidRPr="0063146F" w:rsidRDefault="00326512" w:rsidP="00BA049B">
            <w:pPr>
              <w:spacing w:line="360" w:lineRule="auto"/>
              <w:jc w:val="center"/>
              <w:rPr>
                <w:rFonts w:eastAsia="Calibri"/>
                <w:sz w:val="28"/>
                <w:szCs w:val="28"/>
                <w:lang w:val="uk-UA" w:eastAsia="en-US"/>
              </w:rPr>
            </w:pPr>
            <w:r w:rsidRPr="0063146F">
              <w:rPr>
                <w:rFonts w:eastAsia="Calibri"/>
                <w:bCs/>
                <w:sz w:val="28"/>
                <w:szCs w:val="28"/>
                <w:lang w:val="uk-UA" w:eastAsia="en-US"/>
              </w:rPr>
              <w:t>6,9</w:t>
            </w:r>
          </w:p>
        </w:tc>
        <w:tc>
          <w:tcPr>
            <w:tcW w:w="682" w:type="dxa"/>
            <w:shd w:val="clear" w:color="auto" w:fill="auto"/>
            <w:vAlign w:val="center"/>
            <w:hideMark/>
          </w:tcPr>
          <w:p w:rsidR="00326512" w:rsidRPr="0063146F" w:rsidRDefault="00326512" w:rsidP="00BA049B">
            <w:pPr>
              <w:spacing w:line="360" w:lineRule="auto"/>
              <w:jc w:val="center"/>
              <w:rPr>
                <w:rFonts w:eastAsia="Calibri"/>
                <w:sz w:val="28"/>
                <w:szCs w:val="28"/>
                <w:lang w:val="uk-UA" w:eastAsia="en-US"/>
              </w:rPr>
            </w:pPr>
            <w:r w:rsidRPr="0063146F">
              <w:rPr>
                <w:rFonts w:eastAsia="Calibri"/>
                <w:bCs/>
                <w:sz w:val="28"/>
                <w:szCs w:val="28"/>
                <w:lang w:val="uk-UA" w:eastAsia="en-US"/>
              </w:rPr>
              <w:t>6,4</w:t>
            </w:r>
          </w:p>
        </w:tc>
        <w:tc>
          <w:tcPr>
            <w:tcW w:w="683" w:type="dxa"/>
            <w:shd w:val="clear" w:color="auto" w:fill="auto"/>
            <w:vAlign w:val="center"/>
            <w:hideMark/>
          </w:tcPr>
          <w:p w:rsidR="00326512" w:rsidRPr="0063146F" w:rsidRDefault="00326512" w:rsidP="00BA049B">
            <w:pPr>
              <w:spacing w:line="360" w:lineRule="auto"/>
              <w:jc w:val="center"/>
              <w:rPr>
                <w:rFonts w:eastAsia="Calibri"/>
                <w:sz w:val="28"/>
                <w:szCs w:val="28"/>
                <w:lang w:val="uk-UA" w:eastAsia="en-US"/>
              </w:rPr>
            </w:pPr>
            <w:r w:rsidRPr="0063146F">
              <w:rPr>
                <w:rFonts w:eastAsia="Calibri"/>
                <w:bCs/>
                <w:sz w:val="28"/>
                <w:szCs w:val="28"/>
                <w:lang w:val="uk-UA" w:eastAsia="en-US"/>
              </w:rPr>
              <w:t>5,7</w:t>
            </w:r>
          </w:p>
        </w:tc>
        <w:tc>
          <w:tcPr>
            <w:tcW w:w="682" w:type="dxa"/>
            <w:shd w:val="clear" w:color="auto" w:fill="auto"/>
            <w:vAlign w:val="center"/>
            <w:hideMark/>
          </w:tcPr>
          <w:p w:rsidR="00326512" w:rsidRPr="0063146F" w:rsidRDefault="00326512" w:rsidP="00BA049B">
            <w:pPr>
              <w:spacing w:line="360" w:lineRule="auto"/>
              <w:jc w:val="center"/>
              <w:rPr>
                <w:rFonts w:eastAsia="Calibri"/>
                <w:sz w:val="28"/>
                <w:szCs w:val="28"/>
                <w:lang w:val="uk-UA" w:eastAsia="en-US"/>
              </w:rPr>
            </w:pPr>
            <w:r w:rsidRPr="0063146F">
              <w:rPr>
                <w:rFonts w:eastAsia="Calibri"/>
                <w:bCs/>
                <w:sz w:val="28"/>
                <w:szCs w:val="28"/>
                <w:lang w:val="uk-UA" w:eastAsia="en-US"/>
              </w:rPr>
              <w:t>5,3</w:t>
            </w:r>
          </w:p>
        </w:tc>
        <w:tc>
          <w:tcPr>
            <w:tcW w:w="690" w:type="dxa"/>
            <w:shd w:val="clear" w:color="auto" w:fill="auto"/>
            <w:vAlign w:val="center"/>
            <w:hideMark/>
          </w:tcPr>
          <w:p w:rsidR="00326512" w:rsidRPr="0063146F" w:rsidRDefault="00326512" w:rsidP="00BA049B">
            <w:pPr>
              <w:spacing w:line="360" w:lineRule="auto"/>
              <w:jc w:val="center"/>
              <w:rPr>
                <w:rFonts w:eastAsia="Calibri"/>
                <w:sz w:val="28"/>
                <w:szCs w:val="28"/>
                <w:lang w:val="uk-UA" w:eastAsia="en-US"/>
              </w:rPr>
            </w:pPr>
            <w:r w:rsidRPr="0063146F">
              <w:rPr>
                <w:rFonts w:eastAsia="Calibri"/>
                <w:bCs/>
                <w:sz w:val="28"/>
                <w:szCs w:val="28"/>
                <w:lang w:val="uk-UA" w:eastAsia="en-US"/>
              </w:rPr>
              <w:t>4,7</w:t>
            </w:r>
          </w:p>
        </w:tc>
        <w:tc>
          <w:tcPr>
            <w:tcW w:w="705" w:type="dxa"/>
            <w:shd w:val="clear" w:color="auto" w:fill="auto"/>
            <w:vAlign w:val="center"/>
            <w:hideMark/>
          </w:tcPr>
          <w:p w:rsidR="00326512" w:rsidRPr="0063146F" w:rsidRDefault="00326512" w:rsidP="00BA049B">
            <w:pPr>
              <w:spacing w:line="360" w:lineRule="auto"/>
              <w:jc w:val="center"/>
              <w:rPr>
                <w:rFonts w:eastAsia="Calibri"/>
                <w:sz w:val="28"/>
                <w:szCs w:val="28"/>
                <w:lang w:val="uk-UA" w:eastAsia="en-US"/>
              </w:rPr>
            </w:pPr>
            <w:r w:rsidRPr="0063146F">
              <w:rPr>
                <w:rFonts w:eastAsia="Calibri"/>
                <w:bCs/>
                <w:sz w:val="28"/>
                <w:szCs w:val="28"/>
                <w:lang w:val="uk-UA" w:eastAsia="en-US"/>
              </w:rPr>
              <w:t>4,1</w:t>
            </w:r>
          </w:p>
        </w:tc>
        <w:tc>
          <w:tcPr>
            <w:tcW w:w="682" w:type="dxa"/>
            <w:shd w:val="clear" w:color="auto" w:fill="auto"/>
            <w:vAlign w:val="center"/>
            <w:hideMark/>
          </w:tcPr>
          <w:p w:rsidR="00326512" w:rsidRPr="0063146F" w:rsidRDefault="00326512" w:rsidP="00BA049B">
            <w:pPr>
              <w:spacing w:line="360" w:lineRule="auto"/>
              <w:jc w:val="center"/>
              <w:rPr>
                <w:rFonts w:eastAsia="Calibri"/>
                <w:sz w:val="28"/>
                <w:szCs w:val="28"/>
                <w:lang w:val="uk-UA" w:eastAsia="en-US"/>
              </w:rPr>
            </w:pPr>
            <w:r w:rsidRPr="0063146F">
              <w:rPr>
                <w:rFonts w:eastAsia="Calibri"/>
                <w:bCs/>
                <w:sz w:val="28"/>
                <w:szCs w:val="28"/>
                <w:lang w:val="uk-UA" w:eastAsia="en-US"/>
              </w:rPr>
              <w:t>4,4</w:t>
            </w:r>
          </w:p>
        </w:tc>
        <w:tc>
          <w:tcPr>
            <w:tcW w:w="682" w:type="dxa"/>
            <w:shd w:val="clear" w:color="auto" w:fill="auto"/>
            <w:vAlign w:val="center"/>
            <w:hideMark/>
          </w:tcPr>
          <w:p w:rsidR="00326512" w:rsidRPr="0063146F" w:rsidRDefault="00326512" w:rsidP="00BA049B">
            <w:pPr>
              <w:spacing w:line="360" w:lineRule="auto"/>
              <w:jc w:val="center"/>
              <w:rPr>
                <w:rFonts w:eastAsia="Calibri"/>
                <w:sz w:val="28"/>
                <w:szCs w:val="28"/>
                <w:lang w:val="uk-UA" w:eastAsia="en-US"/>
              </w:rPr>
            </w:pPr>
            <w:r w:rsidRPr="0063146F">
              <w:rPr>
                <w:rFonts w:eastAsia="Calibri"/>
                <w:bCs/>
                <w:sz w:val="28"/>
                <w:szCs w:val="28"/>
                <w:lang w:val="uk-UA" w:eastAsia="en-US"/>
              </w:rPr>
              <w:t>5,5</w:t>
            </w:r>
          </w:p>
        </w:tc>
        <w:tc>
          <w:tcPr>
            <w:tcW w:w="682" w:type="dxa"/>
            <w:shd w:val="clear" w:color="auto" w:fill="auto"/>
            <w:vAlign w:val="center"/>
            <w:hideMark/>
          </w:tcPr>
          <w:p w:rsidR="00326512" w:rsidRPr="0063146F" w:rsidRDefault="00326512" w:rsidP="00BA049B">
            <w:pPr>
              <w:spacing w:line="360" w:lineRule="auto"/>
              <w:jc w:val="center"/>
              <w:rPr>
                <w:rFonts w:eastAsia="Calibri"/>
                <w:sz w:val="28"/>
                <w:szCs w:val="28"/>
                <w:lang w:val="uk-UA" w:eastAsia="en-US"/>
              </w:rPr>
            </w:pPr>
            <w:r w:rsidRPr="0063146F">
              <w:rPr>
                <w:rFonts w:eastAsia="Calibri"/>
                <w:bCs/>
                <w:sz w:val="28"/>
                <w:szCs w:val="28"/>
                <w:lang w:val="uk-UA" w:eastAsia="en-US"/>
              </w:rPr>
              <w:t>7,7</w:t>
            </w:r>
          </w:p>
        </w:tc>
        <w:tc>
          <w:tcPr>
            <w:tcW w:w="691" w:type="dxa"/>
            <w:shd w:val="clear" w:color="auto" w:fill="auto"/>
            <w:vAlign w:val="center"/>
            <w:hideMark/>
          </w:tcPr>
          <w:p w:rsidR="00326512" w:rsidRPr="0063146F" w:rsidRDefault="00326512" w:rsidP="00BA049B">
            <w:pPr>
              <w:spacing w:line="360" w:lineRule="auto"/>
              <w:jc w:val="center"/>
              <w:rPr>
                <w:rFonts w:eastAsia="Calibri"/>
                <w:sz w:val="28"/>
                <w:szCs w:val="28"/>
                <w:lang w:val="uk-UA" w:eastAsia="en-US"/>
              </w:rPr>
            </w:pPr>
            <w:r w:rsidRPr="0063146F">
              <w:rPr>
                <w:rFonts w:eastAsia="Calibri"/>
                <w:bCs/>
                <w:sz w:val="28"/>
                <w:szCs w:val="28"/>
                <w:lang w:val="uk-UA" w:eastAsia="en-US"/>
              </w:rPr>
              <w:t>8,1</w:t>
            </w:r>
          </w:p>
        </w:tc>
        <w:tc>
          <w:tcPr>
            <w:tcW w:w="689" w:type="dxa"/>
            <w:shd w:val="clear" w:color="auto" w:fill="auto"/>
            <w:vAlign w:val="center"/>
            <w:hideMark/>
          </w:tcPr>
          <w:p w:rsidR="00326512" w:rsidRPr="0063146F" w:rsidRDefault="00326512" w:rsidP="00BA049B">
            <w:pPr>
              <w:spacing w:line="360" w:lineRule="auto"/>
              <w:jc w:val="center"/>
              <w:rPr>
                <w:rFonts w:eastAsia="Calibri"/>
                <w:sz w:val="28"/>
                <w:szCs w:val="28"/>
                <w:lang w:val="uk-UA" w:eastAsia="en-US"/>
              </w:rPr>
            </w:pPr>
            <w:r w:rsidRPr="0063146F">
              <w:rPr>
                <w:rFonts w:eastAsia="Calibri"/>
                <w:bCs/>
                <w:sz w:val="28"/>
                <w:szCs w:val="28"/>
                <w:lang w:val="uk-UA" w:eastAsia="en-US"/>
              </w:rPr>
              <w:t>6,1</w:t>
            </w:r>
          </w:p>
        </w:tc>
      </w:tr>
    </w:tbl>
    <w:p w:rsidR="00C36202" w:rsidRPr="0063146F" w:rsidRDefault="00C36202" w:rsidP="00BA049B">
      <w:pPr>
        <w:spacing w:line="360" w:lineRule="auto"/>
        <w:ind w:firstLine="851"/>
        <w:jc w:val="both"/>
        <w:rPr>
          <w:rFonts w:eastAsia="Calibri"/>
          <w:sz w:val="28"/>
          <w:szCs w:val="28"/>
          <w:lang w:val="uk-UA" w:eastAsia="en-US"/>
        </w:rPr>
      </w:pPr>
    </w:p>
    <w:p w:rsidR="00C36202" w:rsidRPr="0063146F" w:rsidRDefault="00C36202" w:rsidP="00BA049B">
      <w:pPr>
        <w:spacing w:line="360" w:lineRule="auto"/>
        <w:ind w:firstLine="851"/>
        <w:jc w:val="both"/>
        <w:rPr>
          <w:rFonts w:eastAsia="Calibri"/>
          <w:sz w:val="28"/>
          <w:szCs w:val="28"/>
          <w:lang w:val="uk-UA" w:eastAsia="en-US"/>
        </w:rPr>
      </w:pPr>
      <w:r w:rsidRPr="0063146F">
        <w:rPr>
          <w:rFonts w:eastAsia="Calibri"/>
          <w:sz w:val="28"/>
          <w:szCs w:val="28"/>
          <w:lang w:val="uk-UA" w:eastAsia="en-US"/>
        </w:rPr>
        <w:t>В серпні - найменша хмарність , а найбільша – у грудні</w:t>
      </w:r>
    </w:p>
    <w:p w:rsidR="00C36202" w:rsidRPr="0063146F" w:rsidRDefault="00C36202" w:rsidP="00BA049B">
      <w:pPr>
        <w:spacing w:line="360" w:lineRule="auto"/>
        <w:ind w:firstLine="851"/>
        <w:jc w:val="both"/>
        <w:rPr>
          <w:rFonts w:eastAsia="Calibri"/>
          <w:sz w:val="28"/>
          <w:szCs w:val="28"/>
          <w:lang w:val="uk-UA" w:eastAsia="en-US"/>
        </w:rPr>
      </w:pPr>
      <w:r w:rsidRPr="0063146F">
        <w:rPr>
          <w:rFonts w:eastAsia="Calibri"/>
          <w:sz w:val="28"/>
          <w:szCs w:val="28"/>
          <w:lang w:val="uk-UA" w:eastAsia="en-US"/>
        </w:rPr>
        <w:t>де:      -  0 балів - ясно.</w:t>
      </w:r>
    </w:p>
    <w:p w:rsidR="00C36202" w:rsidRPr="0063146F" w:rsidRDefault="00C36202" w:rsidP="00BA049B">
      <w:pPr>
        <w:spacing w:line="360" w:lineRule="auto"/>
        <w:ind w:firstLine="851"/>
        <w:jc w:val="both"/>
        <w:rPr>
          <w:rFonts w:eastAsia="Calibri"/>
          <w:sz w:val="28"/>
          <w:szCs w:val="28"/>
          <w:lang w:val="uk-UA" w:eastAsia="en-US"/>
        </w:rPr>
      </w:pPr>
      <w:r w:rsidRPr="0063146F">
        <w:rPr>
          <w:rFonts w:eastAsia="Calibri"/>
          <w:sz w:val="28"/>
          <w:szCs w:val="28"/>
          <w:lang w:val="uk-UA" w:eastAsia="en-US"/>
        </w:rPr>
        <w:t>-            Менше 5 балів нижнього ярусу, або хмар середнього ярусу, що просвічують, або будь-яка кількість хмар верхнього ярусу - невелика хмарність.</w:t>
      </w:r>
    </w:p>
    <w:p w:rsidR="00C36202" w:rsidRPr="0063146F" w:rsidRDefault="00C36202" w:rsidP="00BA049B">
      <w:pPr>
        <w:spacing w:line="360" w:lineRule="auto"/>
        <w:ind w:firstLine="851"/>
        <w:jc w:val="both"/>
        <w:rPr>
          <w:rFonts w:eastAsia="Calibri"/>
          <w:sz w:val="28"/>
          <w:szCs w:val="28"/>
          <w:lang w:val="uk-UA" w:eastAsia="en-US"/>
        </w:rPr>
      </w:pPr>
      <w:r w:rsidRPr="0063146F">
        <w:rPr>
          <w:rFonts w:eastAsia="Calibri"/>
          <w:sz w:val="28"/>
          <w:szCs w:val="28"/>
          <w:lang w:val="uk-UA" w:eastAsia="en-US"/>
        </w:rPr>
        <w:t>-            Від 1-3 до 6-9 балів або 3-8 балів - мінлива хмарність.</w:t>
      </w:r>
    </w:p>
    <w:p w:rsidR="00C36202" w:rsidRPr="0063146F" w:rsidRDefault="00C36202" w:rsidP="00BA049B">
      <w:pPr>
        <w:spacing w:line="360" w:lineRule="auto"/>
        <w:ind w:firstLine="851"/>
        <w:jc w:val="both"/>
        <w:rPr>
          <w:rFonts w:eastAsia="Calibri"/>
          <w:sz w:val="28"/>
          <w:szCs w:val="28"/>
          <w:lang w:val="uk-UA" w:eastAsia="en-US"/>
        </w:rPr>
      </w:pPr>
      <w:r w:rsidRPr="0063146F">
        <w:rPr>
          <w:rFonts w:eastAsia="Calibri"/>
          <w:sz w:val="28"/>
          <w:szCs w:val="28"/>
          <w:lang w:val="uk-UA" w:eastAsia="en-US"/>
        </w:rPr>
        <w:t>-            Від 8-10 до 0-3 балів  - хмарно з проясненнями.</w:t>
      </w:r>
    </w:p>
    <w:p w:rsidR="00C36202" w:rsidRPr="0063146F" w:rsidRDefault="00C36202" w:rsidP="00BA049B">
      <w:pPr>
        <w:spacing w:line="360" w:lineRule="auto"/>
        <w:ind w:firstLine="851"/>
        <w:jc w:val="both"/>
        <w:rPr>
          <w:rFonts w:eastAsia="Calibri"/>
          <w:sz w:val="28"/>
          <w:szCs w:val="28"/>
          <w:lang w:val="uk-UA" w:eastAsia="en-US"/>
        </w:rPr>
      </w:pPr>
      <w:r w:rsidRPr="0063146F">
        <w:rPr>
          <w:rFonts w:eastAsia="Calibri"/>
          <w:sz w:val="28"/>
          <w:szCs w:val="28"/>
          <w:lang w:val="uk-UA" w:eastAsia="en-US"/>
        </w:rPr>
        <w:t>-            7-10 балів  - хмарно.</w:t>
      </w:r>
    </w:p>
    <w:p w:rsidR="00C36202" w:rsidRPr="0063146F" w:rsidRDefault="00C36202" w:rsidP="00BA049B">
      <w:pPr>
        <w:spacing w:line="360" w:lineRule="auto"/>
        <w:ind w:firstLine="851"/>
        <w:jc w:val="both"/>
        <w:rPr>
          <w:rFonts w:eastAsia="Calibri"/>
          <w:sz w:val="28"/>
          <w:szCs w:val="28"/>
          <w:lang w:val="uk-UA" w:eastAsia="en-US"/>
        </w:rPr>
      </w:pPr>
      <w:r w:rsidRPr="0063146F">
        <w:rPr>
          <w:rFonts w:eastAsia="Calibri"/>
          <w:sz w:val="28"/>
          <w:szCs w:val="28"/>
          <w:lang w:val="uk-UA" w:eastAsia="en-US"/>
        </w:rPr>
        <w:t>-            10 балів  - похмуро.</w:t>
      </w:r>
    </w:p>
    <w:p w:rsidR="003B7F42" w:rsidRPr="0063146F" w:rsidRDefault="00326512" w:rsidP="00BA049B">
      <w:pPr>
        <w:spacing w:line="360" w:lineRule="auto"/>
        <w:ind w:firstLine="851"/>
        <w:rPr>
          <w:rFonts w:eastAsia="Calibri"/>
          <w:sz w:val="28"/>
          <w:szCs w:val="28"/>
          <w:lang w:val="uk-UA" w:eastAsia="en-US"/>
        </w:rPr>
      </w:pPr>
      <w:r w:rsidRPr="0063146F">
        <w:rPr>
          <w:rFonts w:eastAsia="Calibri"/>
          <w:sz w:val="28"/>
          <w:szCs w:val="28"/>
          <w:lang w:val="uk-UA" w:eastAsia="en-US"/>
        </w:rPr>
        <w:t>Найбільшу повторюваність мають вітри з північного сходу і півночі, найменшу – з півдня (табл.1.6.)</w:t>
      </w:r>
    </w:p>
    <w:p w:rsidR="00EC790A" w:rsidRPr="0063146F" w:rsidRDefault="00EC790A" w:rsidP="00BA049B">
      <w:pPr>
        <w:tabs>
          <w:tab w:val="left" w:pos="2232"/>
        </w:tabs>
        <w:spacing w:line="360" w:lineRule="auto"/>
        <w:ind w:firstLine="851"/>
        <w:jc w:val="right"/>
        <w:rPr>
          <w:rFonts w:eastAsia="Calibri"/>
          <w:bCs/>
          <w:sz w:val="28"/>
          <w:szCs w:val="28"/>
          <w:lang w:val="uk-UA" w:eastAsia="en-US"/>
        </w:rPr>
      </w:pPr>
    </w:p>
    <w:p w:rsidR="003636B5" w:rsidRPr="0063146F" w:rsidRDefault="003636B5" w:rsidP="00BA049B">
      <w:pPr>
        <w:tabs>
          <w:tab w:val="left" w:pos="2232"/>
        </w:tabs>
        <w:spacing w:line="360" w:lineRule="auto"/>
        <w:ind w:firstLine="851"/>
        <w:jc w:val="right"/>
        <w:rPr>
          <w:rFonts w:eastAsia="Calibri"/>
          <w:bCs/>
          <w:sz w:val="28"/>
          <w:szCs w:val="28"/>
          <w:lang w:val="uk-UA" w:eastAsia="en-US"/>
        </w:rPr>
      </w:pPr>
      <w:r w:rsidRPr="0063146F">
        <w:rPr>
          <w:rFonts w:eastAsia="Calibri"/>
          <w:bCs/>
          <w:sz w:val="28"/>
          <w:szCs w:val="28"/>
          <w:lang w:val="uk-UA" w:eastAsia="en-US"/>
        </w:rPr>
        <w:t>Таблиця 1.6.</w:t>
      </w:r>
    </w:p>
    <w:p w:rsidR="003636B5" w:rsidRPr="0063146F" w:rsidRDefault="003636B5" w:rsidP="00BA049B">
      <w:pPr>
        <w:spacing w:line="360" w:lineRule="auto"/>
        <w:ind w:firstLine="851"/>
        <w:jc w:val="center"/>
        <w:rPr>
          <w:rFonts w:eastAsia="Calibri"/>
          <w:sz w:val="28"/>
          <w:szCs w:val="28"/>
          <w:lang w:val="uk-UA" w:eastAsia="en-US"/>
        </w:rPr>
      </w:pPr>
      <w:r w:rsidRPr="0063146F">
        <w:rPr>
          <w:rFonts w:eastAsia="Calibri"/>
          <w:bCs/>
          <w:sz w:val="28"/>
          <w:szCs w:val="28"/>
          <w:lang w:val="uk-UA" w:eastAsia="en-US"/>
        </w:rPr>
        <w:lastRenderedPageBreak/>
        <w:t>Повторюваність вітру різних напрямків,</w:t>
      </w:r>
      <w:r w:rsidRPr="0063146F">
        <w:rPr>
          <w:rFonts w:eastAsia="Calibri"/>
          <w:b/>
          <w:bCs/>
          <w:sz w:val="28"/>
          <w:szCs w:val="28"/>
          <w:lang w:val="uk-UA" w:eastAsia="en-US"/>
        </w:rPr>
        <w:t xml:space="preserve"> </w:t>
      </w:r>
      <w:r w:rsidRPr="0063146F">
        <w:rPr>
          <w:rFonts w:eastAsia="Calibri"/>
          <w:sz w:val="28"/>
          <w:szCs w:val="28"/>
          <w:lang w:val="uk-UA" w:eastAsia="en-US"/>
        </w:rPr>
        <w:t>(%)</w:t>
      </w:r>
    </w:p>
    <w:tbl>
      <w:tblPr>
        <w:tblW w:w="475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7"/>
        <w:gridCol w:w="987"/>
        <w:gridCol w:w="987"/>
        <w:gridCol w:w="986"/>
        <w:gridCol w:w="986"/>
        <w:gridCol w:w="986"/>
        <w:gridCol w:w="986"/>
        <w:gridCol w:w="986"/>
        <w:gridCol w:w="987"/>
      </w:tblGrid>
      <w:tr w:rsidR="003636B5" w:rsidRPr="0063146F" w:rsidTr="003B7F42">
        <w:trPr>
          <w:trHeight w:val="851"/>
          <w:tblCellSpacing w:w="0" w:type="dxa"/>
          <w:jc w:val="center"/>
        </w:trPr>
        <w:tc>
          <w:tcPr>
            <w:tcW w:w="987"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Пн</w:t>
            </w:r>
          </w:p>
        </w:tc>
        <w:tc>
          <w:tcPr>
            <w:tcW w:w="987"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ПнС</w:t>
            </w:r>
          </w:p>
        </w:tc>
        <w:tc>
          <w:tcPr>
            <w:tcW w:w="987"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С</w:t>
            </w:r>
          </w:p>
        </w:tc>
        <w:tc>
          <w:tcPr>
            <w:tcW w:w="986"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ПдС</w:t>
            </w:r>
          </w:p>
        </w:tc>
        <w:tc>
          <w:tcPr>
            <w:tcW w:w="986"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Пд</w:t>
            </w:r>
          </w:p>
        </w:tc>
        <w:tc>
          <w:tcPr>
            <w:tcW w:w="986"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ПдЗ</w:t>
            </w:r>
          </w:p>
        </w:tc>
        <w:tc>
          <w:tcPr>
            <w:tcW w:w="986"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З</w:t>
            </w:r>
          </w:p>
        </w:tc>
        <w:tc>
          <w:tcPr>
            <w:tcW w:w="986"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ПнЗ</w:t>
            </w:r>
          </w:p>
        </w:tc>
        <w:tc>
          <w:tcPr>
            <w:tcW w:w="987" w:type="dxa"/>
            <w:shd w:val="clear" w:color="auto" w:fill="auto"/>
            <w:vAlign w:val="center"/>
            <w:hideMark/>
          </w:tcPr>
          <w:p w:rsidR="003636B5" w:rsidRPr="0063146F" w:rsidRDefault="003636B5" w:rsidP="00BA049B">
            <w:pPr>
              <w:spacing w:line="360" w:lineRule="auto"/>
              <w:jc w:val="center"/>
              <w:rPr>
                <w:rFonts w:eastAsia="Calibri"/>
                <w:b/>
                <w:sz w:val="28"/>
                <w:szCs w:val="28"/>
                <w:lang w:val="uk-UA" w:eastAsia="en-US"/>
              </w:rPr>
            </w:pPr>
            <w:r w:rsidRPr="0063146F">
              <w:rPr>
                <w:rFonts w:eastAsia="Calibri"/>
                <w:b/>
                <w:bCs/>
                <w:sz w:val="28"/>
                <w:szCs w:val="28"/>
                <w:lang w:val="uk-UA" w:eastAsia="en-US"/>
              </w:rPr>
              <w:t>Штиль</w:t>
            </w:r>
          </w:p>
        </w:tc>
      </w:tr>
      <w:tr w:rsidR="003636B5" w:rsidRPr="0063146F" w:rsidTr="003B7F42">
        <w:trPr>
          <w:trHeight w:val="851"/>
          <w:tblCellSpacing w:w="0" w:type="dxa"/>
          <w:jc w:val="center"/>
        </w:trPr>
        <w:tc>
          <w:tcPr>
            <w:tcW w:w="987" w:type="dxa"/>
            <w:shd w:val="clear" w:color="auto" w:fill="auto"/>
            <w:vAlign w:val="center"/>
            <w:hideMark/>
          </w:tcPr>
          <w:p w:rsidR="003636B5" w:rsidRPr="0063146F" w:rsidRDefault="003636B5" w:rsidP="00BA049B">
            <w:pPr>
              <w:spacing w:line="360" w:lineRule="auto"/>
              <w:jc w:val="center"/>
              <w:rPr>
                <w:rFonts w:eastAsia="Calibri"/>
                <w:sz w:val="28"/>
                <w:szCs w:val="28"/>
                <w:lang w:val="uk-UA" w:eastAsia="en-US"/>
              </w:rPr>
            </w:pPr>
            <w:r w:rsidRPr="0063146F">
              <w:rPr>
                <w:rFonts w:eastAsia="Calibri"/>
                <w:bCs/>
                <w:sz w:val="28"/>
                <w:szCs w:val="28"/>
                <w:lang w:val="uk-UA" w:eastAsia="en-US"/>
              </w:rPr>
              <w:t>15,4</w:t>
            </w:r>
          </w:p>
        </w:tc>
        <w:tc>
          <w:tcPr>
            <w:tcW w:w="987" w:type="dxa"/>
            <w:shd w:val="clear" w:color="auto" w:fill="auto"/>
            <w:vAlign w:val="center"/>
            <w:hideMark/>
          </w:tcPr>
          <w:p w:rsidR="003636B5" w:rsidRPr="0063146F" w:rsidRDefault="003636B5" w:rsidP="00BA049B">
            <w:pPr>
              <w:spacing w:line="360" w:lineRule="auto"/>
              <w:jc w:val="center"/>
              <w:rPr>
                <w:rFonts w:eastAsia="Calibri"/>
                <w:sz w:val="28"/>
                <w:szCs w:val="28"/>
                <w:lang w:val="uk-UA" w:eastAsia="en-US"/>
              </w:rPr>
            </w:pPr>
            <w:r w:rsidRPr="0063146F">
              <w:rPr>
                <w:rFonts w:eastAsia="Calibri"/>
                <w:bCs/>
                <w:sz w:val="28"/>
                <w:szCs w:val="28"/>
                <w:lang w:val="uk-UA" w:eastAsia="en-US"/>
              </w:rPr>
              <w:t>16,1</w:t>
            </w:r>
          </w:p>
        </w:tc>
        <w:tc>
          <w:tcPr>
            <w:tcW w:w="987" w:type="dxa"/>
            <w:shd w:val="clear" w:color="auto" w:fill="auto"/>
            <w:vAlign w:val="center"/>
            <w:hideMark/>
          </w:tcPr>
          <w:p w:rsidR="003636B5" w:rsidRPr="0063146F" w:rsidRDefault="003636B5" w:rsidP="00BA049B">
            <w:pPr>
              <w:spacing w:line="360" w:lineRule="auto"/>
              <w:jc w:val="center"/>
              <w:rPr>
                <w:rFonts w:eastAsia="Calibri"/>
                <w:sz w:val="28"/>
                <w:szCs w:val="28"/>
                <w:lang w:val="uk-UA" w:eastAsia="en-US"/>
              </w:rPr>
            </w:pPr>
            <w:r w:rsidRPr="0063146F">
              <w:rPr>
                <w:rFonts w:eastAsia="Calibri"/>
                <w:bCs/>
                <w:sz w:val="28"/>
                <w:szCs w:val="28"/>
                <w:lang w:val="uk-UA" w:eastAsia="en-US"/>
              </w:rPr>
              <w:t>15,2</w:t>
            </w:r>
          </w:p>
        </w:tc>
        <w:tc>
          <w:tcPr>
            <w:tcW w:w="986" w:type="dxa"/>
            <w:shd w:val="clear" w:color="auto" w:fill="auto"/>
            <w:vAlign w:val="center"/>
            <w:hideMark/>
          </w:tcPr>
          <w:p w:rsidR="003636B5" w:rsidRPr="0063146F" w:rsidRDefault="003636B5" w:rsidP="00BA049B">
            <w:pPr>
              <w:spacing w:line="360" w:lineRule="auto"/>
              <w:jc w:val="center"/>
              <w:rPr>
                <w:rFonts w:eastAsia="Calibri"/>
                <w:sz w:val="28"/>
                <w:szCs w:val="28"/>
                <w:lang w:val="uk-UA" w:eastAsia="en-US"/>
              </w:rPr>
            </w:pPr>
            <w:r w:rsidRPr="0063146F">
              <w:rPr>
                <w:rFonts w:eastAsia="Calibri"/>
                <w:bCs/>
                <w:sz w:val="28"/>
                <w:szCs w:val="28"/>
                <w:lang w:val="uk-UA" w:eastAsia="en-US"/>
              </w:rPr>
              <w:t>10,3</w:t>
            </w:r>
          </w:p>
        </w:tc>
        <w:tc>
          <w:tcPr>
            <w:tcW w:w="986" w:type="dxa"/>
            <w:shd w:val="clear" w:color="auto" w:fill="auto"/>
            <w:vAlign w:val="center"/>
            <w:hideMark/>
          </w:tcPr>
          <w:p w:rsidR="003636B5" w:rsidRPr="0063146F" w:rsidRDefault="003636B5" w:rsidP="00BA049B">
            <w:pPr>
              <w:spacing w:line="360" w:lineRule="auto"/>
              <w:jc w:val="center"/>
              <w:rPr>
                <w:rFonts w:eastAsia="Calibri"/>
                <w:sz w:val="28"/>
                <w:szCs w:val="28"/>
                <w:lang w:val="uk-UA" w:eastAsia="en-US"/>
              </w:rPr>
            </w:pPr>
            <w:r w:rsidRPr="0063146F">
              <w:rPr>
                <w:rFonts w:eastAsia="Calibri"/>
                <w:bCs/>
                <w:sz w:val="28"/>
                <w:szCs w:val="28"/>
                <w:lang w:val="uk-UA" w:eastAsia="en-US"/>
              </w:rPr>
              <w:t>9,8</w:t>
            </w:r>
          </w:p>
        </w:tc>
        <w:tc>
          <w:tcPr>
            <w:tcW w:w="986" w:type="dxa"/>
            <w:shd w:val="clear" w:color="auto" w:fill="auto"/>
            <w:vAlign w:val="center"/>
            <w:hideMark/>
          </w:tcPr>
          <w:p w:rsidR="003636B5" w:rsidRPr="0063146F" w:rsidRDefault="003636B5" w:rsidP="00BA049B">
            <w:pPr>
              <w:spacing w:line="360" w:lineRule="auto"/>
              <w:jc w:val="center"/>
              <w:rPr>
                <w:rFonts w:eastAsia="Calibri"/>
                <w:sz w:val="28"/>
                <w:szCs w:val="28"/>
                <w:lang w:val="uk-UA" w:eastAsia="en-US"/>
              </w:rPr>
            </w:pPr>
            <w:r w:rsidRPr="0063146F">
              <w:rPr>
                <w:rFonts w:eastAsia="Calibri"/>
                <w:bCs/>
                <w:sz w:val="28"/>
                <w:szCs w:val="28"/>
                <w:lang w:val="uk-UA" w:eastAsia="en-US"/>
              </w:rPr>
              <w:t>10,3</w:t>
            </w:r>
          </w:p>
        </w:tc>
        <w:tc>
          <w:tcPr>
            <w:tcW w:w="986" w:type="dxa"/>
            <w:shd w:val="clear" w:color="auto" w:fill="auto"/>
            <w:vAlign w:val="center"/>
            <w:hideMark/>
          </w:tcPr>
          <w:p w:rsidR="003636B5" w:rsidRPr="0063146F" w:rsidRDefault="003636B5" w:rsidP="00BA049B">
            <w:pPr>
              <w:spacing w:line="360" w:lineRule="auto"/>
              <w:jc w:val="center"/>
              <w:rPr>
                <w:rFonts w:eastAsia="Calibri"/>
                <w:sz w:val="28"/>
                <w:szCs w:val="28"/>
                <w:lang w:val="uk-UA" w:eastAsia="en-US"/>
              </w:rPr>
            </w:pPr>
            <w:r w:rsidRPr="0063146F">
              <w:rPr>
                <w:rFonts w:eastAsia="Calibri"/>
                <w:bCs/>
                <w:sz w:val="28"/>
                <w:szCs w:val="28"/>
                <w:lang w:val="uk-UA" w:eastAsia="en-US"/>
              </w:rPr>
              <w:t>11,5</w:t>
            </w:r>
          </w:p>
        </w:tc>
        <w:tc>
          <w:tcPr>
            <w:tcW w:w="986" w:type="dxa"/>
            <w:shd w:val="clear" w:color="auto" w:fill="auto"/>
            <w:vAlign w:val="center"/>
            <w:hideMark/>
          </w:tcPr>
          <w:p w:rsidR="003636B5" w:rsidRPr="0063146F" w:rsidRDefault="003636B5" w:rsidP="00BA049B">
            <w:pPr>
              <w:spacing w:line="360" w:lineRule="auto"/>
              <w:jc w:val="center"/>
              <w:rPr>
                <w:rFonts w:eastAsia="Calibri"/>
                <w:sz w:val="28"/>
                <w:szCs w:val="28"/>
                <w:lang w:val="uk-UA" w:eastAsia="en-US"/>
              </w:rPr>
            </w:pPr>
            <w:r w:rsidRPr="0063146F">
              <w:rPr>
                <w:rFonts w:eastAsia="Calibri"/>
                <w:bCs/>
                <w:sz w:val="28"/>
                <w:szCs w:val="28"/>
                <w:lang w:val="uk-UA" w:eastAsia="en-US"/>
              </w:rPr>
              <w:t>11,4</w:t>
            </w:r>
          </w:p>
        </w:tc>
        <w:tc>
          <w:tcPr>
            <w:tcW w:w="987" w:type="dxa"/>
            <w:shd w:val="clear" w:color="auto" w:fill="auto"/>
            <w:vAlign w:val="center"/>
            <w:hideMark/>
          </w:tcPr>
          <w:p w:rsidR="003636B5" w:rsidRPr="0063146F" w:rsidRDefault="003636B5" w:rsidP="00BA049B">
            <w:pPr>
              <w:spacing w:line="360" w:lineRule="auto"/>
              <w:jc w:val="center"/>
              <w:rPr>
                <w:rFonts w:eastAsia="Calibri"/>
                <w:sz w:val="28"/>
                <w:szCs w:val="28"/>
                <w:lang w:val="uk-UA" w:eastAsia="en-US"/>
              </w:rPr>
            </w:pPr>
            <w:r w:rsidRPr="0063146F">
              <w:rPr>
                <w:rFonts w:eastAsia="Calibri"/>
                <w:bCs/>
                <w:sz w:val="28"/>
                <w:szCs w:val="28"/>
                <w:lang w:val="uk-UA" w:eastAsia="en-US"/>
              </w:rPr>
              <w:t>10,5</w:t>
            </w:r>
          </w:p>
        </w:tc>
      </w:tr>
    </w:tbl>
    <w:p w:rsidR="00540627" w:rsidRPr="0063146F" w:rsidRDefault="00540627" w:rsidP="00BA049B">
      <w:pPr>
        <w:spacing w:line="360" w:lineRule="auto"/>
        <w:ind w:firstLine="851"/>
        <w:rPr>
          <w:rFonts w:eastAsia="Calibri"/>
          <w:sz w:val="28"/>
          <w:szCs w:val="28"/>
          <w:lang w:val="uk-UA" w:eastAsia="en-US"/>
        </w:rPr>
      </w:pPr>
    </w:p>
    <w:p w:rsidR="003636B5" w:rsidRPr="0063146F" w:rsidRDefault="00113DC6" w:rsidP="00BA049B">
      <w:pPr>
        <w:spacing w:line="360" w:lineRule="auto"/>
        <w:ind w:firstLine="851"/>
        <w:rPr>
          <w:rFonts w:eastAsia="Calibri"/>
          <w:sz w:val="28"/>
          <w:szCs w:val="28"/>
          <w:lang w:val="uk-UA" w:eastAsia="en-US"/>
        </w:rPr>
      </w:pPr>
      <w:r w:rsidRPr="0063146F">
        <w:rPr>
          <w:rFonts w:eastAsia="Calibri"/>
          <w:sz w:val="28"/>
          <w:szCs w:val="28"/>
          <w:lang w:val="uk-UA" w:eastAsia="en-US"/>
        </w:rPr>
        <w:t>Найбільше середнє значення швидкості вітру – у лютому, найменше значення</w:t>
      </w:r>
      <w:r w:rsidR="003636B5" w:rsidRPr="0063146F">
        <w:rPr>
          <w:rFonts w:eastAsia="Calibri"/>
          <w:sz w:val="28"/>
          <w:szCs w:val="28"/>
          <w:lang w:val="uk-UA" w:eastAsia="en-US"/>
        </w:rPr>
        <w:t xml:space="preserve"> – у червні та липні. </w:t>
      </w:r>
    </w:p>
    <w:p w:rsidR="00C36202" w:rsidRPr="0063146F" w:rsidRDefault="00C36202" w:rsidP="00BA049B">
      <w:pPr>
        <w:spacing w:line="360" w:lineRule="auto"/>
        <w:ind w:left="284" w:right="284"/>
        <w:jc w:val="right"/>
        <w:rPr>
          <w:sz w:val="28"/>
          <w:szCs w:val="28"/>
          <w:lang w:val="uk-UA"/>
        </w:rPr>
      </w:pPr>
    </w:p>
    <w:p w:rsidR="00540627" w:rsidRPr="0063146F" w:rsidRDefault="00540627" w:rsidP="00BA049B">
      <w:pPr>
        <w:spacing w:line="360" w:lineRule="auto"/>
        <w:ind w:left="284" w:right="284"/>
        <w:jc w:val="right"/>
        <w:rPr>
          <w:sz w:val="28"/>
          <w:szCs w:val="28"/>
          <w:lang w:val="uk-UA"/>
        </w:rPr>
      </w:pPr>
      <w:r w:rsidRPr="0063146F">
        <w:rPr>
          <w:sz w:val="28"/>
          <w:szCs w:val="28"/>
          <w:lang w:val="uk-UA"/>
        </w:rPr>
        <w:t>Таблиця 1.7.</w:t>
      </w:r>
    </w:p>
    <w:p w:rsidR="00540627" w:rsidRPr="0063146F" w:rsidRDefault="00540627" w:rsidP="00BA049B">
      <w:pPr>
        <w:spacing w:line="360" w:lineRule="auto"/>
        <w:ind w:left="284" w:right="284"/>
        <w:jc w:val="center"/>
        <w:rPr>
          <w:sz w:val="28"/>
          <w:szCs w:val="28"/>
          <w:lang w:val="uk-UA"/>
        </w:rPr>
      </w:pPr>
      <w:r w:rsidRPr="0063146F">
        <w:rPr>
          <w:sz w:val="28"/>
          <w:szCs w:val="28"/>
          <w:lang w:val="uk-UA"/>
        </w:rPr>
        <w:t>Максимальна та середня швидкість вітру у Кривому Розі за 2019 рік, м/с</w:t>
      </w:r>
    </w:p>
    <w:p w:rsidR="00540627" w:rsidRPr="0063146F" w:rsidRDefault="00540627" w:rsidP="00BA049B">
      <w:pPr>
        <w:spacing w:after="240" w:line="360" w:lineRule="auto"/>
        <w:ind w:right="284"/>
        <w:jc w:val="center"/>
        <w:rPr>
          <w:sz w:val="21"/>
          <w:szCs w:val="21"/>
          <w:shd w:val="clear" w:color="auto" w:fill="FFFFFF"/>
        </w:rPr>
      </w:pPr>
      <w:r w:rsidRPr="0063146F">
        <w:rPr>
          <w:sz w:val="21"/>
          <w:szCs w:val="21"/>
          <w:shd w:val="clear" w:color="auto" w:fill="FFFFFF"/>
        </w:rPr>
        <w:t> </w:t>
      </w:r>
      <w:r w:rsidRPr="0063146F">
        <w:rPr>
          <w:noProof/>
        </w:rPr>
        <w:drawing>
          <wp:inline distT="0" distB="0" distL="0" distR="0" wp14:anchorId="37DF598E" wp14:editId="0E7B72D5">
            <wp:extent cx="4869180" cy="3396328"/>
            <wp:effectExtent l="0" t="0" r="7620" b="0"/>
            <wp:docPr id="16" name="Рисунок 16" descr="https://meteo.gov.ua/pic/climate_pics/wind22_o6_s32_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teo.gov.ua/pic/climate_pics/wind22_o6_s32_u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4943" cy="3456149"/>
                    </a:xfrm>
                    <a:prstGeom prst="rect">
                      <a:avLst/>
                    </a:prstGeom>
                    <a:noFill/>
                    <a:ln>
                      <a:noFill/>
                    </a:ln>
                  </pic:spPr>
                </pic:pic>
              </a:graphicData>
            </a:graphic>
          </wp:inline>
        </w:drawing>
      </w:r>
    </w:p>
    <w:p w:rsidR="003636B5" w:rsidRPr="0063146F" w:rsidRDefault="003636B5" w:rsidP="00BA049B">
      <w:pPr>
        <w:spacing w:line="360" w:lineRule="auto"/>
        <w:ind w:firstLine="851"/>
        <w:jc w:val="right"/>
        <w:rPr>
          <w:rFonts w:eastAsia="Calibri"/>
          <w:bCs/>
          <w:sz w:val="28"/>
          <w:szCs w:val="28"/>
          <w:lang w:val="uk-UA" w:eastAsia="en-US"/>
        </w:rPr>
      </w:pPr>
    </w:p>
    <w:p w:rsidR="00FB3FD9" w:rsidRPr="0063146F" w:rsidRDefault="00FB3FD9" w:rsidP="00BA049B">
      <w:pPr>
        <w:spacing w:line="360" w:lineRule="auto"/>
        <w:ind w:right="284"/>
        <w:jc w:val="right"/>
        <w:rPr>
          <w:bCs/>
          <w:sz w:val="28"/>
          <w:szCs w:val="28"/>
        </w:rPr>
      </w:pPr>
      <w:r w:rsidRPr="0063146F">
        <w:rPr>
          <w:bCs/>
          <w:sz w:val="28"/>
          <w:szCs w:val="28"/>
        </w:rPr>
        <w:t>Таблиця 1.8.</w:t>
      </w:r>
    </w:p>
    <w:p w:rsidR="00F40D78" w:rsidRPr="0063146F" w:rsidRDefault="00F40D78" w:rsidP="00BA049B">
      <w:pPr>
        <w:spacing w:line="360" w:lineRule="auto"/>
        <w:ind w:right="284"/>
        <w:jc w:val="center"/>
        <w:rPr>
          <w:sz w:val="28"/>
          <w:szCs w:val="28"/>
          <w:lang w:val="uk-UA"/>
        </w:rPr>
      </w:pPr>
      <w:r w:rsidRPr="0063146F">
        <w:rPr>
          <w:bCs/>
          <w:sz w:val="28"/>
          <w:szCs w:val="28"/>
        </w:rPr>
        <w:t>Середньорічні концентрації</w:t>
      </w:r>
      <w:r w:rsidR="00FB3FD9" w:rsidRPr="0063146F">
        <w:rPr>
          <w:bCs/>
          <w:sz w:val="28"/>
          <w:szCs w:val="28"/>
        </w:rPr>
        <w:t xml:space="preserve"> пилу</w:t>
      </w:r>
      <w:r w:rsidRPr="0063146F">
        <w:rPr>
          <w:bCs/>
          <w:sz w:val="28"/>
          <w:szCs w:val="28"/>
        </w:rPr>
        <w:t xml:space="preserve"> </w:t>
      </w:r>
      <w:r w:rsidR="00540627" w:rsidRPr="0063146F">
        <w:rPr>
          <w:bCs/>
          <w:sz w:val="28"/>
          <w:szCs w:val="28"/>
        </w:rPr>
        <w:t xml:space="preserve">на </w:t>
      </w:r>
      <w:r w:rsidR="00540627" w:rsidRPr="0063146F">
        <w:rPr>
          <w:bCs/>
          <w:sz w:val="28"/>
          <w:szCs w:val="28"/>
          <w:lang w:val="uk-UA"/>
        </w:rPr>
        <w:t xml:space="preserve">різних постах </w:t>
      </w:r>
      <w:r w:rsidR="006C59FF" w:rsidRPr="0063146F">
        <w:rPr>
          <w:bCs/>
          <w:sz w:val="28"/>
          <w:szCs w:val="28"/>
        </w:rPr>
        <w:t xml:space="preserve">за </w:t>
      </w:r>
      <w:r w:rsidRPr="0063146F">
        <w:rPr>
          <w:bCs/>
          <w:sz w:val="28"/>
          <w:szCs w:val="28"/>
        </w:rPr>
        <w:t>2019 рік</w:t>
      </w:r>
      <w:r w:rsidR="00540627" w:rsidRPr="0063146F">
        <w:rPr>
          <w:bCs/>
          <w:sz w:val="28"/>
          <w:szCs w:val="28"/>
          <w:lang w:val="uk-UA"/>
        </w:rPr>
        <w:t>.</w:t>
      </w:r>
    </w:p>
    <w:tbl>
      <w:tblPr>
        <w:tblStyle w:val="af3"/>
        <w:tblW w:w="9094" w:type="dxa"/>
        <w:jc w:val="center"/>
        <w:tblLayout w:type="fixed"/>
        <w:tblLook w:val="04A0" w:firstRow="1" w:lastRow="0" w:firstColumn="1" w:lastColumn="0" w:noHBand="0" w:noVBand="1"/>
      </w:tblPr>
      <w:tblGrid>
        <w:gridCol w:w="1818"/>
        <w:gridCol w:w="1819"/>
        <w:gridCol w:w="1819"/>
        <w:gridCol w:w="1819"/>
        <w:gridCol w:w="1819"/>
      </w:tblGrid>
      <w:tr w:rsidR="00540627" w:rsidRPr="0063146F" w:rsidTr="003B7F42">
        <w:trPr>
          <w:trHeight w:val="851"/>
          <w:jc w:val="center"/>
        </w:trPr>
        <w:tc>
          <w:tcPr>
            <w:tcW w:w="1818" w:type="dxa"/>
            <w:vAlign w:val="center"/>
          </w:tcPr>
          <w:p w:rsidR="00540627" w:rsidRPr="0063146F" w:rsidRDefault="00540627" w:rsidP="00BA049B">
            <w:pPr>
              <w:spacing w:after="240" w:line="360" w:lineRule="auto"/>
              <w:ind w:left="-108"/>
              <w:jc w:val="center"/>
              <w:rPr>
                <w:b/>
                <w:sz w:val="28"/>
                <w:szCs w:val="28"/>
                <w:lang w:val="uk-UA"/>
              </w:rPr>
            </w:pPr>
            <w:r w:rsidRPr="0063146F">
              <w:rPr>
                <w:b/>
                <w:sz w:val="28"/>
                <w:szCs w:val="28"/>
                <w:lang w:val="uk-UA"/>
              </w:rPr>
              <w:t>ПСЗ № 1, вул. Каховська, 38, мг/м</w:t>
            </w:r>
            <w:r w:rsidRPr="0063146F">
              <w:rPr>
                <w:b/>
                <w:sz w:val="28"/>
                <w:szCs w:val="28"/>
                <w:vertAlign w:val="superscript"/>
                <w:lang w:val="uk-UA"/>
              </w:rPr>
              <w:t>3</w:t>
            </w:r>
          </w:p>
        </w:tc>
        <w:tc>
          <w:tcPr>
            <w:tcW w:w="1819" w:type="dxa"/>
            <w:vAlign w:val="center"/>
          </w:tcPr>
          <w:p w:rsidR="00540627" w:rsidRPr="0063146F" w:rsidRDefault="00540627" w:rsidP="00BA049B">
            <w:pPr>
              <w:spacing w:after="240" w:line="360" w:lineRule="auto"/>
              <w:ind w:left="-108"/>
              <w:jc w:val="center"/>
              <w:rPr>
                <w:b/>
                <w:sz w:val="28"/>
                <w:szCs w:val="28"/>
                <w:lang w:val="uk-UA"/>
              </w:rPr>
            </w:pPr>
            <w:r w:rsidRPr="0063146F">
              <w:rPr>
                <w:b/>
                <w:sz w:val="28"/>
                <w:szCs w:val="28"/>
                <w:lang w:val="uk-UA"/>
              </w:rPr>
              <w:t>ПСЗ №2, вул. Степана Тільги, 20 мг/м</w:t>
            </w:r>
            <w:r w:rsidRPr="0063146F">
              <w:rPr>
                <w:b/>
                <w:sz w:val="28"/>
                <w:szCs w:val="28"/>
                <w:vertAlign w:val="superscript"/>
                <w:lang w:val="uk-UA"/>
              </w:rPr>
              <w:t>3</w:t>
            </w:r>
          </w:p>
        </w:tc>
        <w:tc>
          <w:tcPr>
            <w:tcW w:w="1819" w:type="dxa"/>
            <w:vAlign w:val="center"/>
          </w:tcPr>
          <w:p w:rsidR="00540627" w:rsidRPr="0063146F" w:rsidRDefault="00540627" w:rsidP="00BA049B">
            <w:pPr>
              <w:spacing w:after="240" w:line="360" w:lineRule="auto"/>
              <w:ind w:left="-108" w:right="-13"/>
              <w:jc w:val="center"/>
              <w:rPr>
                <w:b/>
                <w:sz w:val="28"/>
                <w:szCs w:val="28"/>
                <w:lang w:val="uk-UA"/>
              </w:rPr>
            </w:pPr>
            <w:r w:rsidRPr="0063146F">
              <w:rPr>
                <w:b/>
                <w:sz w:val="28"/>
                <w:szCs w:val="28"/>
                <w:lang w:val="uk-UA"/>
              </w:rPr>
              <w:t>ПСЗ № 3, пл. Визволення мг/м</w:t>
            </w:r>
            <w:r w:rsidRPr="0063146F">
              <w:rPr>
                <w:b/>
                <w:sz w:val="28"/>
                <w:szCs w:val="28"/>
                <w:vertAlign w:val="superscript"/>
                <w:lang w:val="uk-UA"/>
              </w:rPr>
              <w:t>3</w:t>
            </w:r>
          </w:p>
        </w:tc>
        <w:tc>
          <w:tcPr>
            <w:tcW w:w="1819" w:type="dxa"/>
            <w:vAlign w:val="center"/>
          </w:tcPr>
          <w:p w:rsidR="00540627" w:rsidRPr="0063146F" w:rsidRDefault="00540627" w:rsidP="00BA049B">
            <w:pPr>
              <w:spacing w:after="240" w:line="360" w:lineRule="auto"/>
              <w:ind w:left="-108" w:right="-131"/>
              <w:jc w:val="center"/>
              <w:rPr>
                <w:b/>
                <w:sz w:val="28"/>
                <w:szCs w:val="28"/>
                <w:lang w:val="uk-UA"/>
              </w:rPr>
            </w:pPr>
            <w:r w:rsidRPr="0063146F">
              <w:rPr>
                <w:b/>
                <w:sz w:val="28"/>
                <w:szCs w:val="28"/>
                <w:lang w:val="uk-UA"/>
              </w:rPr>
              <w:t>ПСЗ № 6, вул. Груні Романової, 6а, мг/м</w:t>
            </w:r>
            <w:r w:rsidRPr="0063146F">
              <w:rPr>
                <w:b/>
                <w:sz w:val="28"/>
                <w:szCs w:val="28"/>
                <w:vertAlign w:val="superscript"/>
                <w:lang w:val="uk-UA"/>
              </w:rPr>
              <w:t>3</w:t>
            </w:r>
          </w:p>
        </w:tc>
        <w:tc>
          <w:tcPr>
            <w:tcW w:w="1819" w:type="dxa"/>
            <w:vAlign w:val="center"/>
          </w:tcPr>
          <w:p w:rsidR="00540627" w:rsidRPr="0063146F" w:rsidRDefault="00540627" w:rsidP="00BA049B">
            <w:pPr>
              <w:spacing w:after="240" w:line="360" w:lineRule="auto"/>
              <w:ind w:left="-108" w:right="-108"/>
              <w:jc w:val="center"/>
              <w:rPr>
                <w:b/>
                <w:sz w:val="28"/>
                <w:szCs w:val="28"/>
                <w:lang w:val="uk-UA"/>
              </w:rPr>
            </w:pPr>
            <w:r w:rsidRPr="0063146F">
              <w:rPr>
                <w:b/>
                <w:sz w:val="28"/>
                <w:szCs w:val="28"/>
                <w:lang w:val="uk-UA"/>
              </w:rPr>
              <w:t>ПСЗ № 7, вул. Героїв АТО, 92, мг/м</w:t>
            </w:r>
            <w:r w:rsidRPr="0063146F">
              <w:rPr>
                <w:b/>
                <w:sz w:val="28"/>
                <w:szCs w:val="28"/>
                <w:vertAlign w:val="superscript"/>
                <w:lang w:val="uk-UA"/>
              </w:rPr>
              <w:t>3</w:t>
            </w:r>
          </w:p>
        </w:tc>
      </w:tr>
      <w:tr w:rsidR="00540627" w:rsidRPr="0063146F" w:rsidTr="003B7F42">
        <w:trPr>
          <w:trHeight w:val="851"/>
          <w:jc w:val="center"/>
        </w:trPr>
        <w:tc>
          <w:tcPr>
            <w:tcW w:w="1818" w:type="dxa"/>
            <w:vAlign w:val="center"/>
          </w:tcPr>
          <w:p w:rsidR="00540627" w:rsidRPr="0063146F" w:rsidRDefault="00540627" w:rsidP="00BA049B">
            <w:pPr>
              <w:spacing w:after="240" w:line="360" w:lineRule="auto"/>
              <w:ind w:left="-108"/>
              <w:jc w:val="center"/>
              <w:rPr>
                <w:lang w:val="uk-UA"/>
              </w:rPr>
            </w:pPr>
            <w:r w:rsidRPr="0063146F">
              <w:rPr>
                <w:lang w:val="uk-UA"/>
              </w:rPr>
              <w:lastRenderedPageBreak/>
              <w:t>0,198</w:t>
            </w:r>
          </w:p>
        </w:tc>
        <w:tc>
          <w:tcPr>
            <w:tcW w:w="1819" w:type="dxa"/>
            <w:vAlign w:val="center"/>
          </w:tcPr>
          <w:p w:rsidR="00540627" w:rsidRPr="0063146F" w:rsidRDefault="00540627" w:rsidP="00BA049B">
            <w:pPr>
              <w:spacing w:after="240" w:line="360" w:lineRule="auto"/>
              <w:ind w:left="-108" w:right="284"/>
              <w:jc w:val="center"/>
              <w:rPr>
                <w:lang w:val="uk-UA"/>
              </w:rPr>
            </w:pPr>
            <w:r w:rsidRPr="0063146F">
              <w:rPr>
                <w:lang w:val="uk-UA"/>
              </w:rPr>
              <w:t>0,192</w:t>
            </w:r>
          </w:p>
        </w:tc>
        <w:tc>
          <w:tcPr>
            <w:tcW w:w="1819" w:type="dxa"/>
            <w:vAlign w:val="center"/>
          </w:tcPr>
          <w:p w:rsidR="00540627" w:rsidRPr="0063146F" w:rsidRDefault="00540627" w:rsidP="00BA049B">
            <w:pPr>
              <w:spacing w:after="240" w:line="360" w:lineRule="auto"/>
              <w:ind w:left="-108" w:right="-13"/>
              <w:jc w:val="center"/>
              <w:rPr>
                <w:lang w:val="uk-UA"/>
              </w:rPr>
            </w:pPr>
            <w:r w:rsidRPr="0063146F">
              <w:rPr>
                <w:lang w:val="uk-UA"/>
              </w:rPr>
              <w:t>0,219</w:t>
            </w:r>
          </w:p>
        </w:tc>
        <w:tc>
          <w:tcPr>
            <w:tcW w:w="1819" w:type="dxa"/>
            <w:vAlign w:val="center"/>
          </w:tcPr>
          <w:p w:rsidR="00540627" w:rsidRPr="0063146F" w:rsidRDefault="00540627" w:rsidP="00BA049B">
            <w:pPr>
              <w:spacing w:after="240" w:line="360" w:lineRule="auto"/>
              <w:ind w:left="-108" w:right="-131"/>
              <w:jc w:val="center"/>
              <w:rPr>
                <w:lang w:val="uk-UA"/>
              </w:rPr>
            </w:pPr>
            <w:r w:rsidRPr="0063146F">
              <w:rPr>
                <w:lang w:val="uk-UA"/>
              </w:rPr>
              <w:t>0,195</w:t>
            </w:r>
          </w:p>
        </w:tc>
        <w:tc>
          <w:tcPr>
            <w:tcW w:w="1819" w:type="dxa"/>
            <w:vAlign w:val="center"/>
          </w:tcPr>
          <w:p w:rsidR="00540627" w:rsidRPr="0063146F" w:rsidRDefault="00540627" w:rsidP="00BA049B">
            <w:pPr>
              <w:spacing w:after="240" w:line="360" w:lineRule="auto"/>
              <w:ind w:left="-108" w:right="-108"/>
              <w:jc w:val="center"/>
              <w:rPr>
                <w:lang w:val="uk-UA"/>
              </w:rPr>
            </w:pPr>
            <w:r w:rsidRPr="0063146F">
              <w:rPr>
                <w:lang w:val="uk-UA"/>
              </w:rPr>
              <w:t>0,205</w:t>
            </w:r>
          </w:p>
        </w:tc>
      </w:tr>
    </w:tbl>
    <w:p w:rsidR="00F40D78" w:rsidRPr="0063146F" w:rsidRDefault="00F40D78" w:rsidP="00BA049B">
      <w:pPr>
        <w:spacing w:line="360" w:lineRule="auto"/>
        <w:ind w:right="284"/>
        <w:jc w:val="both"/>
        <w:rPr>
          <w:sz w:val="28"/>
          <w:szCs w:val="28"/>
          <w:lang w:val="uk-UA"/>
        </w:rPr>
      </w:pPr>
    </w:p>
    <w:p w:rsidR="00C36202" w:rsidRPr="0063146F" w:rsidRDefault="00C36202" w:rsidP="00BA049B">
      <w:pPr>
        <w:spacing w:line="360" w:lineRule="auto"/>
        <w:ind w:firstLine="851"/>
        <w:jc w:val="both"/>
        <w:rPr>
          <w:rFonts w:eastAsia="Calibri"/>
          <w:sz w:val="28"/>
          <w:szCs w:val="28"/>
          <w:lang w:val="uk-UA" w:eastAsia="en-US"/>
        </w:rPr>
      </w:pPr>
      <w:r w:rsidRPr="0063146F">
        <w:rPr>
          <w:rFonts w:eastAsia="Calibri"/>
          <w:sz w:val="28"/>
          <w:szCs w:val="28"/>
          <w:lang w:val="uk-UA" w:eastAsia="en-US"/>
        </w:rPr>
        <w:t>2019 рік на п'яти міських постах спостерігались перевищення гранично-допустимих концентрацій середньорічних показників по пилу, найвищу концентрацію було зафіксовано на ПАС N</w:t>
      </w:r>
      <w:r w:rsidRPr="0063146F">
        <w:rPr>
          <w:rFonts w:eastAsia="Calibri"/>
          <w:sz w:val="28"/>
          <w:szCs w:val="28"/>
          <w:vertAlign w:val="superscript"/>
          <w:lang w:val="uk-UA" w:eastAsia="en-US"/>
        </w:rPr>
        <w:t>o</w:t>
      </w:r>
      <w:r w:rsidRPr="0063146F">
        <w:rPr>
          <w:rFonts w:eastAsia="Calibri"/>
          <w:sz w:val="28"/>
          <w:szCs w:val="28"/>
          <w:lang w:val="uk-UA" w:eastAsia="en-US"/>
        </w:rPr>
        <w:t xml:space="preserve"> 3 - 0,212 мг/м3, що перевищує ГДК в 1,4 рази.</w:t>
      </w:r>
    </w:p>
    <w:p w:rsidR="00C36202" w:rsidRPr="0063146F" w:rsidRDefault="00C36202" w:rsidP="00BA049B">
      <w:pPr>
        <w:spacing w:line="360" w:lineRule="auto"/>
        <w:ind w:firstLine="851"/>
        <w:jc w:val="both"/>
        <w:rPr>
          <w:rFonts w:eastAsia="Calibri"/>
          <w:sz w:val="28"/>
          <w:szCs w:val="28"/>
          <w:lang w:val="uk-UA" w:eastAsia="en-US"/>
        </w:rPr>
      </w:pPr>
      <w:r w:rsidRPr="0063146F">
        <w:rPr>
          <w:rFonts w:eastAsia="Calibri"/>
          <w:sz w:val="28"/>
          <w:szCs w:val="28"/>
          <w:lang w:val="uk-UA" w:eastAsia="en-US"/>
        </w:rPr>
        <w:t>Протягом року спостерігалися систематичні перевищення гранично допустимих концентрацій:</w:t>
      </w:r>
    </w:p>
    <w:p w:rsidR="00C36202" w:rsidRPr="0063146F" w:rsidRDefault="00C36202" w:rsidP="00BA049B">
      <w:pPr>
        <w:spacing w:line="360" w:lineRule="auto"/>
        <w:ind w:firstLine="851"/>
        <w:jc w:val="both"/>
        <w:rPr>
          <w:rFonts w:eastAsia="Calibri"/>
          <w:sz w:val="28"/>
          <w:szCs w:val="28"/>
          <w:lang w:val="uk-UA" w:eastAsia="en-US"/>
        </w:rPr>
      </w:pPr>
      <w:r w:rsidRPr="0063146F">
        <w:rPr>
          <w:rFonts w:eastAsia="Calibri"/>
          <w:sz w:val="28"/>
          <w:szCs w:val="28"/>
          <w:lang w:val="uk-UA" w:eastAsia="en-US"/>
        </w:rPr>
        <w:t>середньодобових:</w:t>
      </w:r>
    </w:p>
    <w:p w:rsidR="00C36202" w:rsidRPr="0063146F" w:rsidRDefault="00C36202" w:rsidP="00BA049B">
      <w:pPr>
        <w:spacing w:line="360" w:lineRule="auto"/>
        <w:ind w:firstLine="851"/>
        <w:jc w:val="both"/>
        <w:rPr>
          <w:rFonts w:eastAsia="Calibri"/>
          <w:sz w:val="28"/>
          <w:szCs w:val="28"/>
          <w:lang w:val="uk-UA" w:eastAsia="en-US"/>
        </w:rPr>
      </w:pPr>
      <w:r w:rsidRPr="0063146F">
        <w:rPr>
          <w:rFonts w:eastAsia="Calibri"/>
          <w:sz w:val="28"/>
          <w:szCs w:val="28"/>
          <w:lang w:val="uk-UA" w:eastAsia="en-US"/>
        </w:rPr>
        <w:t>- ПАС No 5 по оксиду вуглецю в 1,9 разів та по аміаку в 1,6 разів;</w:t>
      </w:r>
    </w:p>
    <w:p w:rsidR="00C36202" w:rsidRPr="0063146F" w:rsidRDefault="00C36202" w:rsidP="00BA049B">
      <w:pPr>
        <w:spacing w:line="360" w:lineRule="auto"/>
        <w:ind w:firstLine="851"/>
        <w:jc w:val="both"/>
        <w:rPr>
          <w:rFonts w:eastAsia="Calibri"/>
          <w:sz w:val="28"/>
          <w:szCs w:val="28"/>
          <w:lang w:val="uk-UA" w:eastAsia="en-US"/>
        </w:rPr>
      </w:pPr>
      <w:r w:rsidRPr="0063146F">
        <w:rPr>
          <w:rFonts w:eastAsia="Calibri"/>
          <w:sz w:val="28"/>
          <w:szCs w:val="28"/>
          <w:lang w:val="uk-UA" w:eastAsia="en-US"/>
        </w:rPr>
        <w:t>- ПАС No 3 по оксиду вуглецю в 3,3 разів та по пилу в 2,4 разів;</w:t>
      </w:r>
    </w:p>
    <w:p w:rsidR="00C36202" w:rsidRPr="0063146F" w:rsidRDefault="00C36202" w:rsidP="00BA049B">
      <w:pPr>
        <w:spacing w:line="360" w:lineRule="auto"/>
        <w:ind w:firstLine="851"/>
        <w:jc w:val="both"/>
        <w:rPr>
          <w:rFonts w:eastAsia="Calibri"/>
          <w:sz w:val="28"/>
          <w:szCs w:val="28"/>
          <w:lang w:val="uk-UA" w:eastAsia="en-US"/>
        </w:rPr>
      </w:pPr>
      <w:r w:rsidRPr="0063146F">
        <w:rPr>
          <w:rFonts w:eastAsia="Calibri"/>
          <w:sz w:val="28"/>
          <w:szCs w:val="28"/>
          <w:lang w:val="uk-UA" w:eastAsia="en-US"/>
        </w:rPr>
        <w:t>- ПАС No 1 по діоксиду азоту в 1,4 разів.</w:t>
      </w:r>
    </w:p>
    <w:p w:rsidR="00C36202" w:rsidRPr="0063146F" w:rsidRDefault="00C36202" w:rsidP="00BA049B">
      <w:pPr>
        <w:spacing w:line="360" w:lineRule="auto"/>
        <w:ind w:firstLine="851"/>
        <w:jc w:val="both"/>
        <w:rPr>
          <w:rFonts w:eastAsia="Calibri"/>
          <w:sz w:val="28"/>
          <w:szCs w:val="28"/>
          <w:lang w:val="uk-UA" w:eastAsia="en-US"/>
        </w:rPr>
      </w:pPr>
      <w:r w:rsidRPr="0063146F">
        <w:rPr>
          <w:rFonts w:eastAsia="Calibri"/>
          <w:sz w:val="28"/>
          <w:szCs w:val="28"/>
          <w:lang w:val="uk-UA" w:eastAsia="en-US"/>
        </w:rPr>
        <w:t>максимально-разових:</w:t>
      </w:r>
    </w:p>
    <w:p w:rsidR="00C36202" w:rsidRPr="0063146F" w:rsidRDefault="00C36202" w:rsidP="00BA049B">
      <w:pPr>
        <w:spacing w:line="360" w:lineRule="auto"/>
        <w:ind w:firstLine="851"/>
        <w:jc w:val="both"/>
        <w:rPr>
          <w:rFonts w:eastAsia="Calibri"/>
          <w:sz w:val="28"/>
          <w:szCs w:val="28"/>
          <w:lang w:val="uk-UA" w:eastAsia="en-US"/>
        </w:rPr>
      </w:pPr>
      <w:r w:rsidRPr="0063146F">
        <w:rPr>
          <w:rFonts w:eastAsia="Calibri"/>
          <w:sz w:val="28"/>
          <w:szCs w:val="28"/>
          <w:lang w:val="uk-UA" w:eastAsia="en-US"/>
        </w:rPr>
        <w:t>- ПАС No1 по діоксиду азоту в 1,5 разів;</w:t>
      </w:r>
    </w:p>
    <w:p w:rsidR="00C36202" w:rsidRPr="0063146F" w:rsidRDefault="00C36202" w:rsidP="00BA049B">
      <w:pPr>
        <w:spacing w:line="360" w:lineRule="auto"/>
        <w:ind w:firstLine="851"/>
        <w:jc w:val="both"/>
        <w:rPr>
          <w:rFonts w:eastAsia="Calibri"/>
          <w:sz w:val="28"/>
          <w:szCs w:val="28"/>
          <w:lang w:val="uk-UA" w:eastAsia="en-US"/>
        </w:rPr>
      </w:pPr>
      <w:r w:rsidRPr="0063146F">
        <w:rPr>
          <w:rFonts w:eastAsia="Calibri"/>
          <w:sz w:val="28"/>
          <w:szCs w:val="28"/>
          <w:lang w:val="uk-UA" w:eastAsia="en-US"/>
        </w:rPr>
        <w:t>- ПАС No3 по аміаку в 3,6 раз, по оксиду вуглецю в 4,06 разів та по сірководню в 11,3 разів; - ПАС No5 по оксиду вуглецю в 3,25 разів та по сірководню в 3,87 разів.</w:t>
      </w:r>
    </w:p>
    <w:p w:rsidR="00C36202" w:rsidRPr="0063146F" w:rsidRDefault="00C36202" w:rsidP="00BA049B">
      <w:pPr>
        <w:spacing w:line="360" w:lineRule="auto"/>
        <w:ind w:firstLine="851"/>
        <w:jc w:val="both"/>
        <w:rPr>
          <w:rFonts w:eastAsia="Calibri"/>
          <w:sz w:val="28"/>
          <w:szCs w:val="28"/>
          <w:lang w:val="uk-UA" w:eastAsia="en-US"/>
        </w:rPr>
      </w:pPr>
      <w:r w:rsidRPr="0063146F">
        <w:rPr>
          <w:rFonts w:eastAsia="Calibri"/>
          <w:sz w:val="28"/>
          <w:szCs w:val="28"/>
          <w:lang w:val="uk-UA" w:eastAsia="en-US"/>
        </w:rPr>
        <w:t>Найбільша кількість перевищень максимально-разових концентрацій спостерігалась восени та взимку, що пов’язано з великою кількістю днів з несприятливими метеорологічними умовами (тумани, приземні інверсії, штиль) та сезонністю спалювання опалого листя та залишків сухої рослинності населенням міста.</w:t>
      </w:r>
    </w:p>
    <w:p w:rsidR="00A22773" w:rsidRPr="0063146F" w:rsidRDefault="00A22773" w:rsidP="00BA049B">
      <w:pPr>
        <w:spacing w:line="360" w:lineRule="auto"/>
        <w:ind w:right="284"/>
        <w:rPr>
          <w:b/>
          <w:sz w:val="28"/>
          <w:szCs w:val="28"/>
          <w:lang w:val="uk-UA"/>
        </w:rPr>
      </w:pPr>
    </w:p>
    <w:p w:rsidR="00EC790A" w:rsidRPr="0063146F" w:rsidRDefault="00EC790A" w:rsidP="00BA049B">
      <w:pPr>
        <w:spacing w:line="360" w:lineRule="auto"/>
        <w:ind w:right="284"/>
        <w:jc w:val="right"/>
        <w:rPr>
          <w:sz w:val="28"/>
          <w:szCs w:val="28"/>
          <w:lang w:val="uk-UA"/>
        </w:rPr>
      </w:pPr>
    </w:p>
    <w:p w:rsidR="00FB3FD9" w:rsidRPr="0063146F" w:rsidRDefault="00FB3FD9" w:rsidP="00BA049B">
      <w:pPr>
        <w:spacing w:line="360" w:lineRule="auto"/>
        <w:ind w:right="284"/>
        <w:jc w:val="right"/>
        <w:rPr>
          <w:sz w:val="28"/>
          <w:szCs w:val="28"/>
          <w:lang w:val="uk-UA"/>
        </w:rPr>
      </w:pPr>
      <w:r w:rsidRPr="0063146F">
        <w:rPr>
          <w:sz w:val="28"/>
          <w:szCs w:val="28"/>
          <w:lang w:val="uk-UA"/>
        </w:rPr>
        <w:t>Таблиця 1.9.</w:t>
      </w:r>
    </w:p>
    <w:p w:rsidR="00B01423" w:rsidRPr="0063146F" w:rsidRDefault="00B01423" w:rsidP="00BA049B">
      <w:pPr>
        <w:spacing w:line="360" w:lineRule="auto"/>
        <w:ind w:right="284"/>
        <w:jc w:val="center"/>
        <w:rPr>
          <w:sz w:val="28"/>
          <w:szCs w:val="28"/>
          <w:lang w:val="uk-UA"/>
        </w:rPr>
      </w:pPr>
      <w:r w:rsidRPr="0063146F">
        <w:rPr>
          <w:sz w:val="28"/>
          <w:szCs w:val="28"/>
          <w:lang w:val="uk-UA"/>
        </w:rPr>
        <w:t xml:space="preserve">Середньомісячні концентрації </w:t>
      </w:r>
      <w:r w:rsidR="00FB3FD9" w:rsidRPr="0063146F">
        <w:rPr>
          <w:sz w:val="28"/>
          <w:szCs w:val="28"/>
          <w:lang w:val="uk-UA"/>
        </w:rPr>
        <w:t xml:space="preserve">пилу </w:t>
      </w:r>
      <w:r w:rsidRPr="0063146F">
        <w:rPr>
          <w:sz w:val="28"/>
          <w:szCs w:val="28"/>
          <w:lang w:val="uk-UA"/>
        </w:rPr>
        <w:t>за 2020 рік</w:t>
      </w:r>
    </w:p>
    <w:tbl>
      <w:tblPr>
        <w:tblStyle w:val="af3"/>
        <w:tblW w:w="9356" w:type="dxa"/>
        <w:tblInd w:w="-147" w:type="dxa"/>
        <w:tblLayout w:type="fixed"/>
        <w:tblLook w:val="04A0" w:firstRow="1" w:lastRow="0" w:firstColumn="1" w:lastColumn="0" w:noHBand="0" w:noVBand="1"/>
      </w:tblPr>
      <w:tblGrid>
        <w:gridCol w:w="1276"/>
        <w:gridCol w:w="1672"/>
        <w:gridCol w:w="1673"/>
        <w:gridCol w:w="1673"/>
        <w:gridCol w:w="1503"/>
        <w:gridCol w:w="1559"/>
      </w:tblGrid>
      <w:tr w:rsidR="0063146F" w:rsidRPr="0063146F" w:rsidTr="00EC790A">
        <w:trPr>
          <w:trHeight w:val="851"/>
        </w:trPr>
        <w:tc>
          <w:tcPr>
            <w:tcW w:w="1276" w:type="dxa"/>
            <w:vAlign w:val="center"/>
          </w:tcPr>
          <w:p w:rsidR="00256BAE" w:rsidRPr="0063146F" w:rsidRDefault="00256BAE" w:rsidP="00BA049B">
            <w:pPr>
              <w:spacing w:after="240" w:line="360" w:lineRule="auto"/>
              <w:ind w:left="-108" w:right="-85"/>
              <w:jc w:val="center"/>
              <w:rPr>
                <w:b/>
                <w:sz w:val="28"/>
                <w:szCs w:val="28"/>
                <w:lang w:val="uk-UA"/>
              </w:rPr>
            </w:pPr>
            <w:r w:rsidRPr="0063146F">
              <w:rPr>
                <w:b/>
                <w:sz w:val="28"/>
                <w:szCs w:val="28"/>
                <w:lang w:val="uk-UA"/>
              </w:rPr>
              <w:t>Місяць</w:t>
            </w:r>
          </w:p>
        </w:tc>
        <w:tc>
          <w:tcPr>
            <w:tcW w:w="1672" w:type="dxa"/>
            <w:vAlign w:val="center"/>
          </w:tcPr>
          <w:p w:rsidR="00256BAE" w:rsidRPr="0063146F" w:rsidRDefault="00256BAE" w:rsidP="00BA049B">
            <w:pPr>
              <w:spacing w:after="240" w:line="360" w:lineRule="auto"/>
              <w:ind w:left="-108"/>
              <w:jc w:val="center"/>
              <w:rPr>
                <w:b/>
                <w:sz w:val="28"/>
                <w:szCs w:val="28"/>
                <w:lang w:val="uk-UA"/>
              </w:rPr>
            </w:pPr>
            <w:r w:rsidRPr="0063146F">
              <w:rPr>
                <w:b/>
                <w:sz w:val="28"/>
                <w:szCs w:val="28"/>
                <w:lang w:val="uk-UA"/>
              </w:rPr>
              <w:t xml:space="preserve">ПСЗ № 1, вул. </w:t>
            </w:r>
            <w:r w:rsidRPr="0063146F">
              <w:rPr>
                <w:b/>
                <w:sz w:val="28"/>
                <w:szCs w:val="28"/>
                <w:lang w:val="uk-UA"/>
              </w:rPr>
              <w:lastRenderedPageBreak/>
              <w:t>Каховська, 38, мг/м</w:t>
            </w:r>
            <w:r w:rsidRPr="0063146F">
              <w:rPr>
                <w:b/>
                <w:sz w:val="28"/>
                <w:szCs w:val="28"/>
                <w:vertAlign w:val="superscript"/>
                <w:lang w:val="uk-UA"/>
              </w:rPr>
              <w:t>3</w:t>
            </w:r>
          </w:p>
        </w:tc>
        <w:tc>
          <w:tcPr>
            <w:tcW w:w="1673" w:type="dxa"/>
            <w:vAlign w:val="center"/>
          </w:tcPr>
          <w:p w:rsidR="00256BAE" w:rsidRPr="0063146F" w:rsidRDefault="00256BAE" w:rsidP="00BA049B">
            <w:pPr>
              <w:spacing w:after="240" w:line="360" w:lineRule="auto"/>
              <w:ind w:left="-108"/>
              <w:jc w:val="center"/>
              <w:rPr>
                <w:b/>
                <w:sz w:val="28"/>
                <w:szCs w:val="28"/>
                <w:lang w:val="uk-UA"/>
              </w:rPr>
            </w:pPr>
            <w:r w:rsidRPr="0063146F">
              <w:rPr>
                <w:b/>
                <w:sz w:val="28"/>
                <w:szCs w:val="28"/>
                <w:lang w:val="uk-UA"/>
              </w:rPr>
              <w:lastRenderedPageBreak/>
              <w:t xml:space="preserve">ПСЗ №2, вул. Степана </w:t>
            </w:r>
            <w:r w:rsidRPr="0063146F">
              <w:rPr>
                <w:b/>
                <w:sz w:val="28"/>
                <w:szCs w:val="28"/>
                <w:lang w:val="uk-UA"/>
              </w:rPr>
              <w:lastRenderedPageBreak/>
              <w:t>Тільги, 20 мг/м</w:t>
            </w:r>
            <w:r w:rsidRPr="0063146F">
              <w:rPr>
                <w:b/>
                <w:sz w:val="28"/>
                <w:szCs w:val="28"/>
                <w:vertAlign w:val="superscript"/>
                <w:lang w:val="uk-UA"/>
              </w:rPr>
              <w:t>3</w:t>
            </w:r>
          </w:p>
        </w:tc>
        <w:tc>
          <w:tcPr>
            <w:tcW w:w="1673" w:type="dxa"/>
            <w:vAlign w:val="center"/>
          </w:tcPr>
          <w:p w:rsidR="00256BAE" w:rsidRPr="0063146F" w:rsidRDefault="00256BAE" w:rsidP="00BA049B">
            <w:pPr>
              <w:spacing w:after="240" w:line="360" w:lineRule="auto"/>
              <w:ind w:left="-108" w:right="-13"/>
              <w:jc w:val="center"/>
              <w:rPr>
                <w:b/>
                <w:sz w:val="28"/>
                <w:szCs w:val="28"/>
                <w:lang w:val="uk-UA"/>
              </w:rPr>
            </w:pPr>
            <w:r w:rsidRPr="0063146F">
              <w:rPr>
                <w:b/>
                <w:sz w:val="28"/>
                <w:szCs w:val="28"/>
                <w:lang w:val="uk-UA"/>
              </w:rPr>
              <w:lastRenderedPageBreak/>
              <w:t xml:space="preserve">ПСЗ № 3, пл. </w:t>
            </w:r>
            <w:r w:rsidR="00A22773" w:rsidRPr="0063146F">
              <w:rPr>
                <w:b/>
                <w:sz w:val="28"/>
                <w:szCs w:val="28"/>
                <w:lang w:val="uk-UA"/>
              </w:rPr>
              <w:lastRenderedPageBreak/>
              <w:t>Визволення мг</w:t>
            </w:r>
            <w:r w:rsidRPr="0063146F">
              <w:rPr>
                <w:b/>
                <w:sz w:val="28"/>
                <w:szCs w:val="28"/>
                <w:lang w:val="uk-UA"/>
              </w:rPr>
              <w:t>/м</w:t>
            </w:r>
            <w:r w:rsidRPr="0063146F">
              <w:rPr>
                <w:b/>
                <w:sz w:val="28"/>
                <w:szCs w:val="28"/>
                <w:vertAlign w:val="superscript"/>
                <w:lang w:val="uk-UA"/>
              </w:rPr>
              <w:t>3</w:t>
            </w:r>
          </w:p>
        </w:tc>
        <w:tc>
          <w:tcPr>
            <w:tcW w:w="1503" w:type="dxa"/>
            <w:vAlign w:val="center"/>
          </w:tcPr>
          <w:p w:rsidR="00256BAE" w:rsidRPr="0063146F" w:rsidRDefault="00256BAE" w:rsidP="00BA049B">
            <w:pPr>
              <w:spacing w:after="240" w:line="360" w:lineRule="auto"/>
              <w:ind w:left="-108" w:right="-131"/>
              <w:jc w:val="center"/>
              <w:rPr>
                <w:b/>
                <w:sz w:val="28"/>
                <w:szCs w:val="28"/>
                <w:lang w:val="uk-UA"/>
              </w:rPr>
            </w:pPr>
            <w:r w:rsidRPr="0063146F">
              <w:rPr>
                <w:b/>
                <w:sz w:val="28"/>
                <w:szCs w:val="28"/>
                <w:lang w:val="uk-UA"/>
              </w:rPr>
              <w:lastRenderedPageBreak/>
              <w:t xml:space="preserve">ПСЗ № 6, вул. Груні </w:t>
            </w:r>
            <w:r w:rsidRPr="0063146F">
              <w:rPr>
                <w:b/>
                <w:sz w:val="28"/>
                <w:szCs w:val="28"/>
                <w:lang w:val="uk-UA"/>
              </w:rPr>
              <w:lastRenderedPageBreak/>
              <w:t>Романової, 6а, мг/м</w:t>
            </w:r>
            <w:r w:rsidRPr="0063146F">
              <w:rPr>
                <w:b/>
                <w:sz w:val="28"/>
                <w:szCs w:val="28"/>
                <w:vertAlign w:val="superscript"/>
                <w:lang w:val="uk-UA"/>
              </w:rPr>
              <w:t>3</w:t>
            </w:r>
          </w:p>
        </w:tc>
        <w:tc>
          <w:tcPr>
            <w:tcW w:w="1559" w:type="dxa"/>
            <w:vAlign w:val="center"/>
          </w:tcPr>
          <w:p w:rsidR="00256BAE" w:rsidRPr="0063146F" w:rsidRDefault="00256BAE" w:rsidP="00BA049B">
            <w:pPr>
              <w:spacing w:after="240" w:line="360" w:lineRule="auto"/>
              <w:ind w:left="-108" w:right="-108"/>
              <w:jc w:val="center"/>
              <w:rPr>
                <w:b/>
                <w:sz w:val="28"/>
                <w:szCs w:val="28"/>
                <w:lang w:val="uk-UA"/>
              </w:rPr>
            </w:pPr>
            <w:r w:rsidRPr="0063146F">
              <w:rPr>
                <w:b/>
                <w:sz w:val="28"/>
                <w:szCs w:val="28"/>
                <w:lang w:val="uk-UA"/>
              </w:rPr>
              <w:lastRenderedPageBreak/>
              <w:t xml:space="preserve">ПСЗ № 7, вул. Героїв </w:t>
            </w:r>
            <w:r w:rsidRPr="0063146F">
              <w:rPr>
                <w:b/>
                <w:sz w:val="28"/>
                <w:szCs w:val="28"/>
                <w:lang w:val="uk-UA"/>
              </w:rPr>
              <w:lastRenderedPageBreak/>
              <w:t>АТО, 92, мг/м</w:t>
            </w:r>
            <w:r w:rsidRPr="0063146F">
              <w:rPr>
                <w:b/>
                <w:sz w:val="28"/>
                <w:szCs w:val="28"/>
                <w:vertAlign w:val="superscript"/>
                <w:lang w:val="uk-UA"/>
              </w:rPr>
              <w:t>3</w:t>
            </w:r>
          </w:p>
        </w:tc>
      </w:tr>
      <w:tr w:rsidR="0063146F" w:rsidRPr="0063146F" w:rsidTr="00EC790A">
        <w:trPr>
          <w:trHeight w:val="851"/>
        </w:trPr>
        <w:tc>
          <w:tcPr>
            <w:tcW w:w="1276" w:type="dxa"/>
            <w:vAlign w:val="bottom"/>
          </w:tcPr>
          <w:p w:rsidR="00256BAE" w:rsidRPr="0063146F" w:rsidRDefault="00B01423" w:rsidP="00BA049B">
            <w:pPr>
              <w:spacing w:after="240" w:line="360" w:lineRule="auto"/>
              <w:ind w:left="-108" w:right="-85"/>
              <w:jc w:val="center"/>
              <w:rPr>
                <w:b/>
                <w:sz w:val="28"/>
                <w:szCs w:val="28"/>
                <w:lang w:val="uk-UA"/>
              </w:rPr>
            </w:pPr>
            <w:r w:rsidRPr="0063146F">
              <w:rPr>
                <w:b/>
                <w:sz w:val="28"/>
                <w:szCs w:val="28"/>
                <w:lang w:val="uk-UA"/>
              </w:rPr>
              <w:lastRenderedPageBreak/>
              <w:t xml:space="preserve">Січень </w:t>
            </w:r>
          </w:p>
        </w:tc>
        <w:tc>
          <w:tcPr>
            <w:tcW w:w="1672" w:type="dxa"/>
            <w:vAlign w:val="bottom"/>
          </w:tcPr>
          <w:p w:rsidR="00256BAE" w:rsidRPr="0063146F" w:rsidRDefault="00B01423" w:rsidP="00BA049B">
            <w:pPr>
              <w:spacing w:after="240" w:line="360" w:lineRule="auto"/>
              <w:ind w:left="-108"/>
              <w:jc w:val="center"/>
              <w:rPr>
                <w:lang w:val="uk-UA"/>
              </w:rPr>
            </w:pPr>
            <w:r w:rsidRPr="0063146F">
              <w:rPr>
                <w:lang w:val="uk-UA"/>
              </w:rPr>
              <w:t>0,198</w:t>
            </w:r>
          </w:p>
        </w:tc>
        <w:tc>
          <w:tcPr>
            <w:tcW w:w="1673" w:type="dxa"/>
            <w:vAlign w:val="bottom"/>
          </w:tcPr>
          <w:p w:rsidR="00256BAE" w:rsidRPr="0063146F" w:rsidRDefault="00B01423" w:rsidP="00BA049B">
            <w:pPr>
              <w:spacing w:after="240" w:line="360" w:lineRule="auto"/>
              <w:ind w:left="-108" w:right="284"/>
              <w:jc w:val="center"/>
              <w:rPr>
                <w:lang w:val="uk-UA"/>
              </w:rPr>
            </w:pPr>
            <w:r w:rsidRPr="0063146F">
              <w:rPr>
                <w:lang w:val="uk-UA"/>
              </w:rPr>
              <w:t>0,192</w:t>
            </w:r>
          </w:p>
        </w:tc>
        <w:tc>
          <w:tcPr>
            <w:tcW w:w="1673" w:type="dxa"/>
            <w:vAlign w:val="bottom"/>
          </w:tcPr>
          <w:p w:rsidR="00256BAE" w:rsidRPr="0063146F" w:rsidRDefault="00B01423" w:rsidP="00BA049B">
            <w:pPr>
              <w:spacing w:after="240" w:line="360" w:lineRule="auto"/>
              <w:ind w:left="-108" w:right="-13"/>
              <w:jc w:val="center"/>
              <w:rPr>
                <w:lang w:val="uk-UA"/>
              </w:rPr>
            </w:pPr>
            <w:r w:rsidRPr="0063146F">
              <w:rPr>
                <w:lang w:val="uk-UA"/>
              </w:rPr>
              <w:t>0,219</w:t>
            </w:r>
          </w:p>
        </w:tc>
        <w:tc>
          <w:tcPr>
            <w:tcW w:w="1503" w:type="dxa"/>
            <w:vAlign w:val="bottom"/>
          </w:tcPr>
          <w:p w:rsidR="00256BAE" w:rsidRPr="0063146F" w:rsidRDefault="00B01423" w:rsidP="00BA049B">
            <w:pPr>
              <w:spacing w:after="240" w:line="360" w:lineRule="auto"/>
              <w:ind w:left="-108" w:right="-131"/>
              <w:jc w:val="center"/>
              <w:rPr>
                <w:lang w:val="uk-UA"/>
              </w:rPr>
            </w:pPr>
            <w:r w:rsidRPr="0063146F">
              <w:rPr>
                <w:lang w:val="uk-UA"/>
              </w:rPr>
              <w:t>0,195</w:t>
            </w:r>
          </w:p>
        </w:tc>
        <w:tc>
          <w:tcPr>
            <w:tcW w:w="1559" w:type="dxa"/>
            <w:vAlign w:val="bottom"/>
          </w:tcPr>
          <w:p w:rsidR="00256BAE" w:rsidRPr="0063146F" w:rsidRDefault="00B01423" w:rsidP="00BA049B">
            <w:pPr>
              <w:spacing w:after="240" w:line="360" w:lineRule="auto"/>
              <w:ind w:left="-108" w:right="-108"/>
              <w:jc w:val="center"/>
              <w:rPr>
                <w:lang w:val="uk-UA"/>
              </w:rPr>
            </w:pPr>
            <w:r w:rsidRPr="0063146F">
              <w:rPr>
                <w:lang w:val="uk-UA"/>
              </w:rPr>
              <w:t>0,205</w:t>
            </w:r>
          </w:p>
        </w:tc>
      </w:tr>
      <w:tr w:rsidR="0063146F" w:rsidRPr="0063146F" w:rsidTr="00EC790A">
        <w:trPr>
          <w:trHeight w:val="851"/>
        </w:trPr>
        <w:tc>
          <w:tcPr>
            <w:tcW w:w="1276" w:type="dxa"/>
            <w:vAlign w:val="bottom"/>
          </w:tcPr>
          <w:p w:rsidR="00B01423" w:rsidRPr="0063146F" w:rsidRDefault="00B01423" w:rsidP="00BA049B">
            <w:pPr>
              <w:spacing w:after="240" w:line="360" w:lineRule="auto"/>
              <w:ind w:left="-108" w:right="-85"/>
              <w:jc w:val="center"/>
              <w:rPr>
                <w:b/>
                <w:sz w:val="28"/>
                <w:szCs w:val="28"/>
                <w:lang w:val="uk-UA"/>
              </w:rPr>
            </w:pPr>
            <w:r w:rsidRPr="0063146F">
              <w:rPr>
                <w:b/>
                <w:sz w:val="28"/>
                <w:szCs w:val="28"/>
                <w:lang w:val="uk-UA"/>
              </w:rPr>
              <w:t>Лютий</w:t>
            </w:r>
          </w:p>
        </w:tc>
        <w:tc>
          <w:tcPr>
            <w:tcW w:w="1672" w:type="dxa"/>
            <w:vAlign w:val="bottom"/>
          </w:tcPr>
          <w:p w:rsidR="00B01423" w:rsidRPr="0063146F" w:rsidRDefault="00B01423" w:rsidP="00BA049B">
            <w:pPr>
              <w:spacing w:after="240" w:line="360" w:lineRule="auto"/>
              <w:ind w:left="-108"/>
              <w:jc w:val="center"/>
              <w:rPr>
                <w:lang w:val="uk-UA"/>
              </w:rPr>
            </w:pPr>
            <w:r w:rsidRPr="0063146F">
              <w:rPr>
                <w:lang w:val="uk-UA"/>
              </w:rPr>
              <w:t>0,195</w:t>
            </w:r>
          </w:p>
        </w:tc>
        <w:tc>
          <w:tcPr>
            <w:tcW w:w="1673" w:type="dxa"/>
            <w:vAlign w:val="bottom"/>
          </w:tcPr>
          <w:p w:rsidR="00B01423" w:rsidRPr="0063146F" w:rsidRDefault="00B01423" w:rsidP="00BA049B">
            <w:pPr>
              <w:spacing w:after="240" w:line="360" w:lineRule="auto"/>
              <w:ind w:left="-108" w:right="284"/>
              <w:jc w:val="center"/>
              <w:rPr>
                <w:lang w:val="uk-UA"/>
              </w:rPr>
            </w:pPr>
            <w:r w:rsidRPr="0063146F">
              <w:rPr>
                <w:lang w:val="uk-UA"/>
              </w:rPr>
              <w:t>0,202</w:t>
            </w:r>
          </w:p>
        </w:tc>
        <w:tc>
          <w:tcPr>
            <w:tcW w:w="1673" w:type="dxa"/>
            <w:vAlign w:val="bottom"/>
          </w:tcPr>
          <w:p w:rsidR="00B01423" w:rsidRPr="0063146F" w:rsidRDefault="00B01423" w:rsidP="00BA049B">
            <w:pPr>
              <w:spacing w:after="240" w:line="360" w:lineRule="auto"/>
              <w:ind w:left="-108" w:right="-13"/>
              <w:jc w:val="center"/>
              <w:rPr>
                <w:lang w:val="uk-UA"/>
              </w:rPr>
            </w:pPr>
            <w:r w:rsidRPr="0063146F">
              <w:rPr>
                <w:lang w:val="uk-UA"/>
              </w:rPr>
              <w:t>0,204</w:t>
            </w:r>
          </w:p>
        </w:tc>
        <w:tc>
          <w:tcPr>
            <w:tcW w:w="1503" w:type="dxa"/>
            <w:vAlign w:val="bottom"/>
          </w:tcPr>
          <w:p w:rsidR="00B01423" w:rsidRPr="0063146F" w:rsidRDefault="00B01423" w:rsidP="00BA049B">
            <w:pPr>
              <w:spacing w:after="240" w:line="360" w:lineRule="auto"/>
              <w:ind w:left="-108" w:right="-131"/>
              <w:jc w:val="center"/>
              <w:rPr>
                <w:lang w:val="uk-UA"/>
              </w:rPr>
            </w:pPr>
            <w:r w:rsidRPr="0063146F">
              <w:rPr>
                <w:lang w:val="uk-UA"/>
              </w:rPr>
              <w:t>0,205</w:t>
            </w:r>
          </w:p>
        </w:tc>
        <w:tc>
          <w:tcPr>
            <w:tcW w:w="1559" w:type="dxa"/>
            <w:vAlign w:val="bottom"/>
          </w:tcPr>
          <w:p w:rsidR="00B01423" w:rsidRPr="0063146F" w:rsidRDefault="00B01423" w:rsidP="00BA049B">
            <w:pPr>
              <w:spacing w:after="240" w:line="360" w:lineRule="auto"/>
              <w:ind w:left="-108" w:right="-108"/>
              <w:jc w:val="center"/>
              <w:rPr>
                <w:lang w:val="uk-UA"/>
              </w:rPr>
            </w:pPr>
            <w:r w:rsidRPr="0063146F">
              <w:rPr>
                <w:lang w:val="uk-UA"/>
              </w:rPr>
              <w:t>0,19</w:t>
            </w:r>
          </w:p>
        </w:tc>
      </w:tr>
      <w:tr w:rsidR="0063146F" w:rsidRPr="0063146F" w:rsidTr="00EC790A">
        <w:trPr>
          <w:trHeight w:val="851"/>
        </w:trPr>
        <w:tc>
          <w:tcPr>
            <w:tcW w:w="1276" w:type="dxa"/>
            <w:vAlign w:val="bottom"/>
          </w:tcPr>
          <w:p w:rsidR="00B01423" w:rsidRPr="0063146F" w:rsidRDefault="00B01423" w:rsidP="00BA049B">
            <w:pPr>
              <w:spacing w:after="240" w:line="360" w:lineRule="auto"/>
              <w:ind w:right="-85"/>
              <w:jc w:val="center"/>
              <w:rPr>
                <w:b/>
                <w:sz w:val="28"/>
                <w:szCs w:val="28"/>
                <w:lang w:val="uk-UA"/>
              </w:rPr>
            </w:pPr>
            <w:r w:rsidRPr="0063146F">
              <w:rPr>
                <w:b/>
                <w:sz w:val="28"/>
                <w:szCs w:val="28"/>
                <w:lang w:val="uk-UA"/>
              </w:rPr>
              <w:t>Березень</w:t>
            </w:r>
          </w:p>
        </w:tc>
        <w:tc>
          <w:tcPr>
            <w:tcW w:w="1672" w:type="dxa"/>
            <w:vAlign w:val="bottom"/>
          </w:tcPr>
          <w:p w:rsidR="00B01423" w:rsidRPr="0063146F" w:rsidRDefault="00B01423" w:rsidP="00BA049B">
            <w:pPr>
              <w:spacing w:after="240" w:line="360" w:lineRule="auto"/>
              <w:ind w:left="-108"/>
              <w:jc w:val="center"/>
              <w:rPr>
                <w:lang w:val="uk-UA"/>
              </w:rPr>
            </w:pPr>
            <w:r w:rsidRPr="0063146F">
              <w:rPr>
                <w:lang w:val="uk-UA"/>
              </w:rPr>
              <w:t>0,199</w:t>
            </w:r>
          </w:p>
        </w:tc>
        <w:tc>
          <w:tcPr>
            <w:tcW w:w="1673" w:type="dxa"/>
            <w:vAlign w:val="bottom"/>
          </w:tcPr>
          <w:p w:rsidR="00B01423" w:rsidRPr="0063146F" w:rsidRDefault="00B01423" w:rsidP="00BA049B">
            <w:pPr>
              <w:spacing w:after="240" w:line="360" w:lineRule="auto"/>
              <w:ind w:left="-108" w:right="284"/>
              <w:jc w:val="center"/>
              <w:rPr>
                <w:lang w:val="uk-UA"/>
              </w:rPr>
            </w:pPr>
            <w:r w:rsidRPr="0063146F">
              <w:rPr>
                <w:lang w:val="uk-UA"/>
              </w:rPr>
              <w:t>0,181</w:t>
            </w:r>
          </w:p>
        </w:tc>
        <w:tc>
          <w:tcPr>
            <w:tcW w:w="1673" w:type="dxa"/>
            <w:vAlign w:val="bottom"/>
          </w:tcPr>
          <w:p w:rsidR="00B01423" w:rsidRPr="0063146F" w:rsidRDefault="00B01423" w:rsidP="00BA049B">
            <w:pPr>
              <w:spacing w:after="240" w:line="360" w:lineRule="auto"/>
              <w:ind w:left="-108" w:right="-13"/>
              <w:jc w:val="center"/>
              <w:rPr>
                <w:lang w:val="uk-UA"/>
              </w:rPr>
            </w:pPr>
            <w:r w:rsidRPr="0063146F">
              <w:rPr>
                <w:lang w:val="uk-UA"/>
              </w:rPr>
              <w:t>0,205</w:t>
            </w:r>
          </w:p>
        </w:tc>
        <w:tc>
          <w:tcPr>
            <w:tcW w:w="1503" w:type="dxa"/>
            <w:vAlign w:val="bottom"/>
          </w:tcPr>
          <w:p w:rsidR="00B01423" w:rsidRPr="0063146F" w:rsidRDefault="00B01423" w:rsidP="00BA049B">
            <w:pPr>
              <w:spacing w:after="240" w:line="360" w:lineRule="auto"/>
              <w:ind w:left="-108" w:right="-131"/>
              <w:jc w:val="center"/>
              <w:rPr>
                <w:lang w:val="uk-UA"/>
              </w:rPr>
            </w:pPr>
            <w:r w:rsidRPr="0063146F">
              <w:rPr>
                <w:lang w:val="uk-UA"/>
              </w:rPr>
              <w:t>0,206</w:t>
            </w:r>
          </w:p>
        </w:tc>
        <w:tc>
          <w:tcPr>
            <w:tcW w:w="1559" w:type="dxa"/>
            <w:vAlign w:val="bottom"/>
          </w:tcPr>
          <w:p w:rsidR="00B01423" w:rsidRPr="0063146F" w:rsidRDefault="00B01423" w:rsidP="00BA049B">
            <w:pPr>
              <w:spacing w:after="240" w:line="360" w:lineRule="auto"/>
              <w:ind w:left="-108" w:right="-108"/>
              <w:jc w:val="center"/>
              <w:rPr>
                <w:lang w:val="uk-UA"/>
              </w:rPr>
            </w:pPr>
            <w:r w:rsidRPr="0063146F">
              <w:rPr>
                <w:lang w:val="uk-UA"/>
              </w:rPr>
              <w:t>0,194</w:t>
            </w:r>
          </w:p>
        </w:tc>
      </w:tr>
      <w:tr w:rsidR="0063146F" w:rsidRPr="0063146F" w:rsidTr="00EC790A">
        <w:trPr>
          <w:trHeight w:val="851"/>
        </w:trPr>
        <w:tc>
          <w:tcPr>
            <w:tcW w:w="1276" w:type="dxa"/>
            <w:vAlign w:val="bottom"/>
          </w:tcPr>
          <w:p w:rsidR="00A22773" w:rsidRPr="0063146F" w:rsidRDefault="00A22773" w:rsidP="00BA049B">
            <w:pPr>
              <w:spacing w:after="240" w:line="360" w:lineRule="auto"/>
              <w:ind w:right="-85"/>
              <w:jc w:val="center"/>
              <w:rPr>
                <w:b/>
                <w:sz w:val="28"/>
                <w:szCs w:val="28"/>
                <w:lang w:val="uk-UA"/>
              </w:rPr>
            </w:pPr>
            <w:r w:rsidRPr="0063146F">
              <w:rPr>
                <w:b/>
                <w:sz w:val="28"/>
                <w:szCs w:val="28"/>
                <w:lang w:val="uk-UA"/>
              </w:rPr>
              <w:t>Квітень</w:t>
            </w:r>
          </w:p>
        </w:tc>
        <w:tc>
          <w:tcPr>
            <w:tcW w:w="1672" w:type="dxa"/>
            <w:vAlign w:val="bottom"/>
          </w:tcPr>
          <w:p w:rsidR="00A22773" w:rsidRPr="0063146F" w:rsidRDefault="00A22773" w:rsidP="00BA049B">
            <w:pPr>
              <w:spacing w:after="240" w:line="360" w:lineRule="auto"/>
              <w:ind w:left="-108"/>
              <w:jc w:val="center"/>
              <w:rPr>
                <w:lang w:val="uk-UA"/>
              </w:rPr>
            </w:pPr>
            <w:r w:rsidRPr="0063146F">
              <w:rPr>
                <w:lang w:val="uk-UA"/>
              </w:rPr>
              <w:t>0,195</w:t>
            </w:r>
          </w:p>
        </w:tc>
        <w:tc>
          <w:tcPr>
            <w:tcW w:w="1673" w:type="dxa"/>
            <w:vAlign w:val="bottom"/>
          </w:tcPr>
          <w:p w:rsidR="00A22773" w:rsidRPr="0063146F" w:rsidRDefault="00A22773" w:rsidP="00BA049B">
            <w:pPr>
              <w:spacing w:after="240" w:line="360" w:lineRule="auto"/>
              <w:ind w:left="-108" w:right="284"/>
              <w:jc w:val="center"/>
              <w:rPr>
                <w:lang w:val="uk-UA"/>
              </w:rPr>
            </w:pPr>
            <w:r w:rsidRPr="0063146F">
              <w:rPr>
                <w:lang w:val="uk-UA"/>
              </w:rPr>
              <w:t>0,195</w:t>
            </w:r>
          </w:p>
        </w:tc>
        <w:tc>
          <w:tcPr>
            <w:tcW w:w="1673" w:type="dxa"/>
            <w:vAlign w:val="bottom"/>
          </w:tcPr>
          <w:p w:rsidR="00A22773" w:rsidRPr="0063146F" w:rsidRDefault="00A22773" w:rsidP="00BA049B">
            <w:pPr>
              <w:spacing w:after="240" w:line="360" w:lineRule="auto"/>
              <w:ind w:left="-108" w:right="-13"/>
              <w:jc w:val="center"/>
              <w:rPr>
                <w:lang w:val="uk-UA"/>
              </w:rPr>
            </w:pPr>
            <w:r w:rsidRPr="0063146F">
              <w:rPr>
                <w:lang w:val="uk-UA"/>
              </w:rPr>
              <w:t>0,211</w:t>
            </w:r>
          </w:p>
        </w:tc>
        <w:tc>
          <w:tcPr>
            <w:tcW w:w="1503" w:type="dxa"/>
            <w:vAlign w:val="bottom"/>
          </w:tcPr>
          <w:p w:rsidR="00A22773" w:rsidRPr="0063146F" w:rsidRDefault="00A22773" w:rsidP="00BA049B">
            <w:pPr>
              <w:spacing w:after="240" w:line="360" w:lineRule="auto"/>
              <w:ind w:left="-108" w:right="-131"/>
              <w:jc w:val="center"/>
              <w:rPr>
                <w:lang w:val="uk-UA"/>
              </w:rPr>
            </w:pPr>
            <w:r w:rsidRPr="0063146F">
              <w:rPr>
                <w:lang w:val="uk-UA"/>
              </w:rPr>
              <w:t>0,202</w:t>
            </w:r>
          </w:p>
        </w:tc>
        <w:tc>
          <w:tcPr>
            <w:tcW w:w="1559" w:type="dxa"/>
            <w:vAlign w:val="bottom"/>
          </w:tcPr>
          <w:p w:rsidR="00A22773" w:rsidRPr="0063146F" w:rsidRDefault="00A22773" w:rsidP="00BA049B">
            <w:pPr>
              <w:spacing w:after="240" w:line="360" w:lineRule="auto"/>
              <w:ind w:left="-108" w:right="-108"/>
              <w:jc w:val="center"/>
              <w:rPr>
                <w:lang w:val="uk-UA"/>
              </w:rPr>
            </w:pPr>
            <w:r w:rsidRPr="0063146F">
              <w:rPr>
                <w:lang w:val="uk-UA"/>
              </w:rPr>
              <w:t>0,17</w:t>
            </w:r>
          </w:p>
        </w:tc>
      </w:tr>
      <w:tr w:rsidR="0063146F" w:rsidRPr="0063146F" w:rsidTr="00EC790A">
        <w:trPr>
          <w:trHeight w:val="851"/>
        </w:trPr>
        <w:tc>
          <w:tcPr>
            <w:tcW w:w="1276" w:type="dxa"/>
            <w:vAlign w:val="bottom"/>
          </w:tcPr>
          <w:p w:rsidR="00A22773" w:rsidRPr="0063146F" w:rsidRDefault="00A22773" w:rsidP="00BA049B">
            <w:pPr>
              <w:spacing w:after="240" w:line="360" w:lineRule="auto"/>
              <w:ind w:right="-85"/>
              <w:jc w:val="center"/>
              <w:rPr>
                <w:b/>
                <w:sz w:val="28"/>
                <w:szCs w:val="28"/>
                <w:lang w:val="uk-UA"/>
              </w:rPr>
            </w:pPr>
            <w:r w:rsidRPr="0063146F">
              <w:rPr>
                <w:b/>
                <w:sz w:val="28"/>
                <w:szCs w:val="28"/>
                <w:lang w:val="uk-UA"/>
              </w:rPr>
              <w:t>Травень</w:t>
            </w:r>
          </w:p>
        </w:tc>
        <w:tc>
          <w:tcPr>
            <w:tcW w:w="1672" w:type="dxa"/>
            <w:vAlign w:val="bottom"/>
          </w:tcPr>
          <w:p w:rsidR="00A22773" w:rsidRPr="0063146F" w:rsidRDefault="00A22773" w:rsidP="00BA049B">
            <w:pPr>
              <w:spacing w:after="240" w:line="360" w:lineRule="auto"/>
              <w:ind w:left="-108"/>
              <w:jc w:val="center"/>
              <w:rPr>
                <w:lang w:val="uk-UA"/>
              </w:rPr>
            </w:pPr>
            <w:r w:rsidRPr="0063146F">
              <w:rPr>
                <w:lang w:val="uk-UA"/>
              </w:rPr>
              <w:t>0,207</w:t>
            </w:r>
          </w:p>
        </w:tc>
        <w:tc>
          <w:tcPr>
            <w:tcW w:w="1673" w:type="dxa"/>
            <w:vAlign w:val="bottom"/>
          </w:tcPr>
          <w:p w:rsidR="00A22773" w:rsidRPr="0063146F" w:rsidRDefault="00A22773" w:rsidP="00BA049B">
            <w:pPr>
              <w:spacing w:after="240" w:line="360" w:lineRule="auto"/>
              <w:ind w:left="-108" w:right="284"/>
              <w:jc w:val="center"/>
              <w:rPr>
                <w:lang w:val="uk-UA"/>
              </w:rPr>
            </w:pPr>
            <w:r w:rsidRPr="0063146F">
              <w:rPr>
                <w:lang w:val="uk-UA"/>
              </w:rPr>
              <w:t>0,195</w:t>
            </w:r>
          </w:p>
        </w:tc>
        <w:tc>
          <w:tcPr>
            <w:tcW w:w="1673" w:type="dxa"/>
            <w:vAlign w:val="bottom"/>
          </w:tcPr>
          <w:p w:rsidR="00A22773" w:rsidRPr="0063146F" w:rsidRDefault="00A22773" w:rsidP="00BA049B">
            <w:pPr>
              <w:spacing w:after="240" w:line="360" w:lineRule="auto"/>
              <w:ind w:left="-108" w:right="-13"/>
              <w:jc w:val="center"/>
              <w:rPr>
                <w:lang w:val="uk-UA"/>
              </w:rPr>
            </w:pPr>
            <w:r w:rsidRPr="0063146F">
              <w:rPr>
                <w:lang w:val="uk-UA"/>
              </w:rPr>
              <w:t>0,183</w:t>
            </w:r>
          </w:p>
        </w:tc>
        <w:tc>
          <w:tcPr>
            <w:tcW w:w="1503" w:type="dxa"/>
            <w:vAlign w:val="bottom"/>
          </w:tcPr>
          <w:p w:rsidR="00A22773" w:rsidRPr="0063146F" w:rsidRDefault="00A22773" w:rsidP="00BA049B">
            <w:pPr>
              <w:spacing w:after="240" w:line="360" w:lineRule="auto"/>
              <w:ind w:left="-108" w:right="-131"/>
              <w:jc w:val="center"/>
              <w:rPr>
                <w:lang w:val="uk-UA"/>
              </w:rPr>
            </w:pPr>
            <w:r w:rsidRPr="0063146F">
              <w:rPr>
                <w:lang w:val="uk-UA"/>
              </w:rPr>
              <w:t>0,191</w:t>
            </w:r>
          </w:p>
        </w:tc>
        <w:tc>
          <w:tcPr>
            <w:tcW w:w="1559" w:type="dxa"/>
            <w:vAlign w:val="bottom"/>
          </w:tcPr>
          <w:p w:rsidR="00A22773" w:rsidRPr="0063146F" w:rsidRDefault="00A22773" w:rsidP="00BA049B">
            <w:pPr>
              <w:spacing w:after="240" w:line="360" w:lineRule="auto"/>
              <w:ind w:left="-108" w:right="-108"/>
              <w:jc w:val="center"/>
              <w:rPr>
                <w:lang w:val="uk-UA"/>
              </w:rPr>
            </w:pPr>
            <w:r w:rsidRPr="0063146F">
              <w:rPr>
                <w:lang w:val="uk-UA"/>
              </w:rPr>
              <w:t>0,192</w:t>
            </w:r>
          </w:p>
        </w:tc>
      </w:tr>
      <w:tr w:rsidR="0063146F" w:rsidRPr="0063146F" w:rsidTr="00EC790A">
        <w:trPr>
          <w:trHeight w:val="851"/>
        </w:trPr>
        <w:tc>
          <w:tcPr>
            <w:tcW w:w="1276" w:type="dxa"/>
            <w:vAlign w:val="bottom"/>
          </w:tcPr>
          <w:p w:rsidR="00A22773" w:rsidRPr="0063146F" w:rsidRDefault="00A22773" w:rsidP="00BA049B">
            <w:pPr>
              <w:spacing w:after="240" w:line="360" w:lineRule="auto"/>
              <w:ind w:right="-85"/>
              <w:jc w:val="center"/>
              <w:rPr>
                <w:b/>
                <w:sz w:val="28"/>
                <w:szCs w:val="28"/>
                <w:lang w:val="uk-UA"/>
              </w:rPr>
            </w:pPr>
            <w:r w:rsidRPr="0063146F">
              <w:rPr>
                <w:b/>
                <w:sz w:val="28"/>
                <w:szCs w:val="28"/>
                <w:lang w:val="uk-UA"/>
              </w:rPr>
              <w:t>Червень</w:t>
            </w:r>
          </w:p>
        </w:tc>
        <w:tc>
          <w:tcPr>
            <w:tcW w:w="1672" w:type="dxa"/>
            <w:vAlign w:val="bottom"/>
          </w:tcPr>
          <w:p w:rsidR="00A22773" w:rsidRPr="0063146F" w:rsidRDefault="00A22773" w:rsidP="00BA049B">
            <w:pPr>
              <w:spacing w:after="240" w:line="360" w:lineRule="auto"/>
              <w:ind w:left="-108"/>
              <w:jc w:val="center"/>
              <w:rPr>
                <w:lang w:val="uk-UA"/>
              </w:rPr>
            </w:pPr>
            <w:r w:rsidRPr="0063146F">
              <w:rPr>
                <w:lang w:val="uk-UA"/>
              </w:rPr>
              <w:t>0,199</w:t>
            </w:r>
          </w:p>
        </w:tc>
        <w:tc>
          <w:tcPr>
            <w:tcW w:w="1673" w:type="dxa"/>
            <w:vAlign w:val="bottom"/>
          </w:tcPr>
          <w:p w:rsidR="00A22773" w:rsidRPr="0063146F" w:rsidRDefault="00A22773" w:rsidP="00BA049B">
            <w:pPr>
              <w:spacing w:after="240" w:line="360" w:lineRule="auto"/>
              <w:ind w:left="-108" w:right="284"/>
              <w:jc w:val="center"/>
              <w:rPr>
                <w:lang w:val="uk-UA"/>
              </w:rPr>
            </w:pPr>
            <w:r w:rsidRPr="0063146F">
              <w:rPr>
                <w:lang w:val="uk-UA"/>
              </w:rPr>
              <w:t>0,199</w:t>
            </w:r>
          </w:p>
        </w:tc>
        <w:tc>
          <w:tcPr>
            <w:tcW w:w="1673" w:type="dxa"/>
            <w:vAlign w:val="bottom"/>
          </w:tcPr>
          <w:p w:rsidR="00A22773" w:rsidRPr="0063146F" w:rsidRDefault="00A22773" w:rsidP="00BA049B">
            <w:pPr>
              <w:spacing w:after="240" w:line="360" w:lineRule="auto"/>
              <w:ind w:left="-108" w:right="-13"/>
              <w:jc w:val="center"/>
              <w:rPr>
                <w:lang w:val="uk-UA"/>
              </w:rPr>
            </w:pPr>
            <w:r w:rsidRPr="0063146F">
              <w:rPr>
                <w:lang w:val="uk-UA"/>
              </w:rPr>
              <w:t>0,176</w:t>
            </w:r>
          </w:p>
        </w:tc>
        <w:tc>
          <w:tcPr>
            <w:tcW w:w="1503" w:type="dxa"/>
            <w:vAlign w:val="bottom"/>
          </w:tcPr>
          <w:p w:rsidR="00A22773" w:rsidRPr="0063146F" w:rsidRDefault="00A22773" w:rsidP="00BA049B">
            <w:pPr>
              <w:spacing w:after="240" w:line="360" w:lineRule="auto"/>
              <w:ind w:left="-108" w:right="-131"/>
              <w:jc w:val="center"/>
              <w:rPr>
                <w:lang w:val="uk-UA"/>
              </w:rPr>
            </w:pPr>
            <w:r w:rsidRPr="0063146F">
              <w:rPr>
                <w:lang w:val="uk-UA"/>
              </w:rPr>
              <w:t>0,129</w:t>
            </w:r>
          </w:p>
        </w:tc>
        <w:tc>
          <w:tcPr>
            <w:tcW w:w="1559" w:type="dxa"/>
            <w:vAlign w:val="bottom"/>
          </w:tcPr>
          <w:p w:rsidR="00A22773" w:rsidRPr="0063146F" w:rsidRDefault="00A22773" w:rsidP="00BA049B">
            <w:pPr>
              <w:spacing w:after="240" w:line="360" w:lineRule="auto"/>
              <w:ind w:left="-108" w:right="-108"/>
              <w:jc w:val="center"/>
              <w:rPr>
                <w:lang w:val="uk-UA"/>
              </w:rPr>
            </w:pPr>
            <w:r w:rsidRPr="0063146F">
              <w:rPr>
                <w:lang w:val="uk-UA"/>
              </w:rPr>
              <w:t>0,221</w:t>
            </w:r>
          </w:p>
        </w:tc>
      </w:tr>
      <w:tr w:rsidR="0063146F" w:rsidRPr="0063146F" w:rsidTr="00EC790A">
        <w:trPr>
          <w:trHeight w:val="851"/>
        </w:trPr>
        <w:tc>
          <w:tcPr>
            <w:tcW w:w="1276" w:type="dxa"/>
            <w:vAlign w:val="bottom"/>
          </w:tcPr>
          <w:p w:rsidR="00A22773" w:rsidRPr="0063146F" w:rsidRDefault="00A22773" w:rsidP="00BA049B">
            <w:pPr>
              <w:spacing w:after="240" w:line="360" w:lineRule="auto"/>
              <w:ind w:right="-85"/>
              <w:jc w:val="center"/>
              <w:rPr>
                <w:b/>
                <w:sz w:val="28"/>
                <w:szCs w:val="28"/>
                <w:lang w:val="uk-UA"/>
              </w:rPr>
            </w:pPr>
            <w:r w:rsidRPr="0063146F">
              <w:rPr>
                <w:b/>
                <w:sz w:val="28"/>
                <w:szCs w:val="28"/>
                <w:lang w:val="uk-UA"/>
              </w:rPr>
              <w:t>Липень</w:t>
            </w:r>
          </w:p>
        </w:tc>
        <w:tc>
          <w:tcPr>
            <w:tcW w:w="1672" w:type="dxa"/>
            <w:vAlign w:val="bottom"/>
          </w:tcPr>
          <w:p w:rsidR="00A22773" w:rsidRPr="0063146F" w:rsidRDefault="00A22773" w:rsidP="00BA049B">
            <w:pPr>
              <w:spacing w:after="240" w:line="360" w:lineRule="auto"/>
              <w:ind w:left="-108"/>
              <w:jc w:val="center"/>
              <w:rPr>
                <w:lang w:val="uk-UA"/>
              </w:rPr>
            </w:pPr>
            <w:r w:rsidRPr="0063146F">
              <w:rPr>
                <w:lang w:val="uk-UA"/>
              </w:rPr>
              <w:t>0,203</w:t>
            </w:r>
          </w:p>
        </w:tc>
        <w:tc>
          <w:tcPr>
            <w:tcW w:w="1673" w:type="dxa"/>
            <w:vAlign w:val="bottom"/>
          </w:tcPr>
          <w:p w:rsidR="00A22773" w:rsidRPr="0063146F" w:rsidRDefault="00A22773" w:rsidP="00BA049B">
            <w:pPr>
              <w:spacing w:after="240" w:line="360" w:lineRule="auto"/>
              <w:ind w:left="-108" w:right="284"/>
              <w:jc w:val="center"/>
              <w:rPr>
                <w:lang w:val="uk-UA"/>
              </w:rPr>
            </w:pPr>
            <w:r w:rsidRPr="0063146F">
              <w:rPr>
                <w:lang w:val="uk-UA"/>
              </w:rPr>
              <w:t>0,201</w:t>
            </w:r>
          </w:p>
        </w:tc>
        <w:tc>
          <w:tcPr>
            <w:tcW w:w="1673" w:type="dxa"/>
            <w:vAlign w:val="bottom"/>
          </w:tcPr>
          <w:p w:rsidR="00A22773" w:rsidRPr="0063146F" w:rsidRDefault="00A22773" w:rsidP="00BA049B">
            <w:pPr>
              <w:spacing w:after="240" w:line="360" w:lineRule="auto"/>
              <w:ind w:left="-108" w:right="-13"/>
              <w:jc w:val="center"/>
              <w:rPr>
                <w:lang w:val="uk-UA"/>
              </w:rPr>
            </w:pPr>
            <w:r w:rsidRPr="0063146F">
              <w:rPr>
                <w:lang w:val="uk-UA"/>
              </w:rPr>
              <w:t>0,108</w:t>
            </w:r>
          </w:p>
        </w:tc>
        <w:tc>
          <w:tcPr>
            <w:tcW w:w="1503" w:type="dxa"/>
            <w:vAlign w:val="bottom"/>
          </w:tcPr>
          <w:p w:rsidR="00A22773" w:rsidRPr="0063146F" w:rsidRDefault="00A22773" w:rsidP="00BA049B">
            <w:pPr>
              <w:spacing w:after="240" w:line="360" w:lineRule="auto"/>
              <w:ind w:left="-108" w:right="-131"/>
              <w:jc w:val="center"/>
              <w:rPr>
                <w:lang w:val="uk-UA"/>
              </w:rPr>
            </w:pPr>
            <w:r w:rsidRPr="0063146F">
              <w:rPr>
                <w:lang w:val="uk-UA"/>
              </w:rPr>
              <w:t>0,119</w:t>
            </w:r>
          </w:p>
        </w:tc>
        <w:tc>
          <w:tcPr>
            <w:tcW w:w="1559" w:type="dxa"/>
            <w:vAlign w:val="bottom"/>
          </w:tcPr>
          <w:p w:rsidR="00A22773" w:rsidRPr="0063146F" w:rsidRDefault="00A22773" w:rsidP="00BA049B">
            <w:pPr>
              <w:spacing w:after="240" w:line="360" w:lineRule="auto"/>
              <w:ind w:left="-108" w:right="-108"/>
              <w:jc w:val="center"/>
              <w:rPr>
                <w:lang w:val="uk-UA"/>
              </w:rPr>
            </w:pPr>
            <w:r w:rsidRPr="0063146F">
              <w:rPr>
                <w:lang w:val="uk-UA"/>
              </w:rPr>
              <w:t>0,126</w:t>
            </w:r>
          </w:p>
        </w:tc>
      </w:tr>
      <w:tr w:rsidR="0063146F" w:rsidRPr="0063146F" w:rsidTr="00EC790A">
        <w:trPr>
          <w:trHeight w:val="851"/>
        </w:trPr>
        <w:tc>
          <w:tcPr>
            <w:tcW w:w="1276" w:type="dxa"/>
            <w:vAlign w:val="bottom"/>
          </w:tcPr>
          <w:p w:rsidR="00A22773" w:rsidRPr="0063146F" w:rsidRDefault="00A22773" w:rsidP="00BA049B">
            <w:pPr>
              <w:spacing w:after="240" w:line="360" w:lineRule="auto"/>
              <w:ind w:right="-85"/>
              <w:jc w:val="center"/>
              <w:rPr>
                <w:b/>
                <w:sz w:val="28"/>
                <w:szCs w:val="28"/>
                <w:lang w:val="uk-UA"/>
              </w:rPr>
            </w:pPr>
            <w:r w:rsidRPr="0063146F">
              <w:rPr>
                <w:b/>
                <w:sz w:val="28"/>
                <w:szCs w:val="28"/>
                <w:lang w:val="uk-UA"/>
              </w:rPr>
              <w:t>Серпень</w:t>
            </w:r>
          </w:p>
        </w:tc>
        <w:tc>
          <w:tcPr>
            <w:tcW w:w="1672" w:type="dxa"/>
            <w:vAlign w:val="bottom"/>
          </w:tcPr>
          <w:p w:rsidR="00A22773" w:rsidRPr="0063146F" w:rsidRDefault="00A22773" w:rsidP="00BA049B">
            <w:pPr>
              <w:spacing w:after="240" w:line="360" w:lineRule="auto"/>
              <w:jc w:val="center"/>
              <w:rPr>
                <w:lang w:val="uk-UA"/>
              </w:rPr>
            </w:pPr>
            <w:r w:rsidRPr="0063146F">
              <w:rPr>
                <w:lang w:val="uk-UA"/>
              </w:rPr>
              <w:t>0,4</w:t>
            </w:r>
          </w:p>
        </w:tc>
        <w:tc>
          <w:tcPr>
            <w:tcW w:w="1673" w:type="dxa"/>
            <w:vAlign w:val="bottom"/>
          </w:tcPr>
          <w:p w:rsidR="00A22773" w:rsidRPr="0063146F" w:rsidRDefault="00A22773" w:rsidP="00BA049B">
            <w:pPr>
              <w:spacing w:after="240" w:line="360" w:lineRule="auto"/>
              <w:ind w:right="284"/>
              <w:jc w:val="center"/>
              <w:rPr>
                <w:lang w:val="uk-UA"/>
              </w:rPr>
            </w:pPr>
            <w:r w:rsidRPr="0063146F">
              <w:rPr>
                <w:lang w:val="uk-UA"/>
              </w:rPr>
              <w:t>0,4</w:t>
            </w:r>
          </w:p>
        </w:tc>
        <w:tc>
          <w:tcPr>
            <w:tcW w:w="1673" w:type="dxa"/>
            <w:vAlign w:val="bottom"/>
          </w:tcPr>
          <w:p w:rsidR="00A22773" w:rsidRPr="0063146F" w:rsidRDefault="00A22773" w:rsidP="00BA049B">
            <w:pPr>
              <w:spacing w:after="240" w:line="360" w:lineRule="auto"/>
              <w:ind w:right="-13"/>
              <w:jc w:val="center"/>
              <w:rPr>
                <w:lang w:val="uk-UA"/>
              </w:rPr>
            </w:pPr>
            <w:r w:rsidRPr="0063146F">
              <w:rPr>
                <w:lang w:val="uk-UA"/>
              </w:rPr>
              <w:t>0,3</w:t>
            </w:r>
          </w:p>
        </w:tc>
        <w:tc>
          <w:tcPr>
            <w:tcW w:w="1503" w:type="dxa"/>
            <w:vAlign w:val="bottom"/>
          </w:tcPr>
          <w:p w:rsidR="00A22773" w:rsidRPr="0063146F" w:rsidRDefault="00A22773" w:rsidP="00BA049B">
            <w:pPr>
              <w:spacing w:after="240" w:line="360" w:lineRule="auto"/>
              <w:ind w:right="-131"/>
              <w:jc w:val="center"/>
              <w:rPr>
                <w:lang w:val="uk-UA"/>
              </w:rPr>
            </w:pPr>
            <w:r w:rsidRPr="0063146F">
              <w:rPr>
                <w:lang w:val="uk-UA"/>
              </w:rPr>
              <w:t>0,5</w:t>
            </w:r>
          </w:p>
        </w:tc>
        <w:tc>
          <w:tcPr>
            <w:tcW w:w="1559" w:type="dxa"/>
            <w:vAlign w:val="bottom"/>
          </w:tcPr>
          <w:p w:rsidR="00A22773" w:rsidRPr="0063146F" w:rsidRDefault="00A22773" w:rsidP="00BA049B">
            <w:pPr>
              <w:spacing w:after="240" w:line="360" w:lineRule="auto"/>
              <w:ind w:right="-108"/>
              <w:jc w:val="center"/>
              <w:rPr>
                <w:lang w:val="uk-UA"/>
              </w:rPr>
            </w:pPr>
            <w:r w:rsidRPr="0063146F">
              <w:rPr>
                <w:lang w:val="uk-UA"/>
              </w:rPr>
              <w:t>0,4</w:t>
            </w:r>
          </w:p>
        </w:tc>
      </w:tr>
    </w:tbl>
    <w:p w:rsidR="00C20B51" w:rsidRPr="0063146F" w:rsidRDefault="00C20B51" w:rsidP="00BA049B">
      <w:pPr>
        <w:spacing w:after="240" w:line="360" w:lineRule="auto"/>
        <w:ind w:left="284" w:right="284"/>
        <w:rPr>
          <w:sz w:val="28"/>
          <w:szCs w:val="28"/>
          <w:lang w:val="uk-UA"/>
        </w:rPr>
      </w:pPr>
    </w:p>
    <w:p w:rsidR="003636B5" w:rsidRPr="0063146F" w:rsidRDefault="00BE1E2A" w:rsidP="00BA049B">
      <w:pPr>
        <w:spacing w:after="240" w:line="360" w:lineRule="auto"/>
        <w:ind w:left="284" w:right="284"/>
        <w:rPr>
          <w:sz w:val="28"/>
          <w:szCs w:val="28"/>
          <w:lang w:val="uk-UA"/>
        </w:rPr>
      </w:pPr>
      <w:r w:rsidRPr="0063146F">
        <w:rPr>
          <w:sz w:val="28"/>
          <w:szCs w:val="28"/>
          <w:lang w:val="uk-UA"/>
        </w:rPr>
        <w:t>Червоним позначені перевищені</w:t>
      </w:r>
      <w:r w:rsidR="00C20B51" w:rsidRPr="0063146F">
        <w:rPr>
          <w:sz w:val="28"/>
          <w:szCs w:val="28"/>
          <w:lang w:val="uk-UA"/>
        </w:rPr>
        <w:t xml:space="preserve"> концентрації пилу</w:t>
      </w:r>
      <w:r w:rsidRPr="0063146F">
        <w:rPr>
          <w:sz w:val="28"/>
          <w:szCs w:val="28"/>
          <w:lang w:val="uk-UA"/>
        </w:rPr>
        <w:t>.</w:t>
      </w:r>
    </w:p>
    <w:p w:rsidR="00BE1E2A" w:rsidRPr="0063146F" w:rsidRDefault="00BE1E2A" w:rsidP="00BA049B">
      <w:pPr>
        <w:spacing w:after="240" w:line="360" w:lineRule="auto"/>
        <w:ind w:right="284" w:firstLine="567"/>
        <w:rPr>
          <w:sz w:val="28"/>
          <w:szCs w:val="28"/>
          <w:lang w:val="uk-UA"/>
        </w:rPr>
      </w:pPr>
      <w:r w:rsidRPr="0063146F">
        <w:rPr>
          <w:sz w:val="28"/>
          <w:szCs w:val="28"/>
          <w:lang w:val="uk-UA"/>
        </w:rPr>
        <w:t>З таблиці 1.9. за 2020 рік бачимо майже повсякчасне перевищення допустимих значень концентрації пилу на всіх міських спостережливих постах.</w:t>
      </w:r>
    </w:p>
    <w:p w:rsidR="005E411C" w:rsidRPr="0063146F" w:rsidRDefault="005E411C" w:rsidP="00BA049B">
      <w:pPr>
        <w:spacing w:line="360" w:lineRule="auto"/>
        <w:ind w:firstLine="567"/>
        <w:jc w:val="both"/>
        <w:rPr>
          <w:sz w:val="28"/>
          <w:szCs w:val="28"/>
          <w:lang w:val="uk-UA"/>
        </w:rPr>
      </w:pPr>
      <w:r w:rsidRPr="0063146F">
        <w:rPr>
          <w:sz w:val="28"/>
          <w:szCs w:val="28"/>
          <w:lang w:val="uk-UA"/>
        </w:rPr>
        <w:t xml:space="preserve">Однією з основних умов ритмічної роботи гірничих підприємств є наявність резервної сировини. Для цього в технологічній схемі шахт передбачають проміжні накопичення руди, які розміщуються у середині складських приміщень – закриті склади, а також на відкритих майданчиках – відкриті склади. У таких приміщеннях такі склади зазнають дії руху повітря, що створюється вентиляційними установками, а на відкритих майданчиках на них діє швидкість вітру. При максимальному заповненню складів гірничою </w:t>
      </w:r>
      <w:r w:rsidRPr="0063146F">
        <w:rPr>
          <w:sz w:val="28"/>
          <w:szCs w:val="28"/>
          <w:lang w:val="uk-UA"/>
        </w:rPr>
        <w:lastRenderedPageBreak/>
        <w:t>масою поверхня штабелів сягає більше 2000 м</w:t>
      </w:r>
      <w:r w:rsidRPr="0063146F">
        <w:rPr>
          <w:sz w:val="28"/>
          <w:szCs w:val="28"/>
          <w:vertAlign w:val="superscript"/>
          <w:lang w:val="uk-UA"/>
        </w:rPr>
        <w:t>2</w:t>
      </w:r>
      <w:r w:rsidRPr="0063146F">
        <w:rPr>
          <w:sz w:val="28"/>
          <w:szCs w:val="28"/>
          <w:lang w:val="uk-UA"/>
        </w:rPr>
        <w:t xml:space="preserve"> і, зазнаючи дію поверхневого потоку, стає джерелом виділення пилу. Основна маса пилу утворюється на відкритих складах не захищених огородженнями. При сильному дії вітру на територіях промислових майданчиків</w:t>
      </w:r>
      <w:r w:rsidR="002C2297" w:rsidRPr="0063146F">
        <w:rPr>
          <w:sz w:val="28"/>
          <w:szCs w:val="28"/>
          <w:lang w:val="uk-UA"/>
        </w:rPr>
        <w:t xml:space="preserve"> виникають пилові викиди</w:t>
      </w:r>
      <w:r w:rsidRPr="0063146F">
        <w:rPr>
          <w:sz w:val="28"/>
          <w:szCs w:val="28"/>
          <w:lang w:val="uk-UA"/>
        </w:rPr>
        <w:t>.</w:t>
      </w:r>
    </w:p>
    <w:p w:rsidR="005E411C" w:rsidRPr="0063146F" w:rsidRDefault="005E411C" w:rsidP="00BA049B">
      <w:pPr>
        <w:spacing w:line="360" w:lineRule="auto"/>
        <w:ind w:firstLine="567"/>
        <w:jc w:val="both"/>
        <w:rPr>
          <w:sz w:val="28"/>
          <w:szCs w:val="28"/>
          <w:lang w:val="uk-UA"/>
        </w:rPr>
      </w:pPr>
      <w:r w:rsidRPr="0063146F">
        <w:rPr>
          <w:sz w:val="28"/>
          <w:szCs w:val="28"/>
          <w:lang w:val="uk-UA"/>
        </w:rPr>
        <w:t>При цьому спостерігаєть</w:t>
      </w:r>
      <w:r w:rsidR="002C2297" w:rsidRPr="0063146F">
        <w:rPr>
          <w:sz w:val="28"/>
          <w:szCs w:val="28"/>
          <w:lang w:val="uk-UA"/>
        </w:rPr>
        <w:t>ся висока дисперсність завислого</w:t>
      </w:r>
      <w:r w:rsidRPr="0063146F">
        <w:rPr>
          <w:sz w:val="28"/>
          <w:szCs w:val="28"/>
          <w:lang w:val="uk-UA"/>
        </w:rPr>
        <w:t xml:space="preserve"> пилу – 75 – 90% часток мають розміри менше 10 мкм. Такий пил розповсюджується на великі відстані, забруднюючи атмосферу не тільки на робочих місцях у поверхових приміщеннях, а й за межами промислових майданчиків.</w:t>
      </w:r>
    </w:p>
    <w:p w:rsidR="005E411C" w:rsidRPr="0063146F" w:rsidRDefault="005E411C" w:rsidP="00BA049B">
      <w:pPr>
        <w:spacing w:line="360" w:lineRule="auto"/>
        <w:ind w:firstLine="567"/>
        <w:jc w:val="both"/>
        <w:rPr>
          <w:sz w:val="28"/>
          <w:szCs w:val="28"/>
          <w:lang w:val="uk-UA"/>
        </w:rPr>
      </w:pPr>
      <w:r w:rsidRPr="0063146F">
        <w:rPr>
          <w:sz w:val="28"/>
          <w:szCs w:val="28"/>
          <w:lang w:val="uk-UA"/>
        </w:rPr>
        <w:t>Спостереження та багаторазові випробовування свідчать, що інтенсивність видування пилу (ерозійні процеси) з поверхні штабелів залежать від фізичних властивостей гірничої маси (кількість пилових часток та їх вологість), а також від параметрів аеродинамічного потоку – його турбулізації та швидкості руху.</w:t>
      </w:r>
    </w:p>
    <w:p w:rsidR="005535F7" w:rsidRPr="0063146F" w:rsidRDefault="005535F7" w:rsidP="00BA049B">
      <w:pPr>
        <w:spacing w:line="360" w:lineRule="auto"/>
        <w:ind w:firstLine="567"/>
        <w:jc w:val="both"/>
        <w:rPr>
          <w:sz w:val="28"/>
          <w:szCs w:val="28"/>
          <w:lang w:val="uk-UA"/>
        </w:rPr>
      </w:pPr>
      <w:r w:rsidRPr="0063146F">
        <w:rPr>
          <w:sz w:val="28"/>
          <w:szCs w:val="28"/>
          <w:lang w:val="uk-UA"/>
        </w:rPr>
        <w:t xml:space="preserve">У таблиці 1.10. наведено дані інтенсивності виділення пилу у залежності від вологості гірничої маси та швидкості повітря. </w:t>
      </w:r>
    </w:p>
    <w:p w:rsidR="003B7F42" w:rsidRPr="0063146F" w:rsidRDefault="003B7F42" w:rsidP="00BA049B">
      <w:pPr>
        <w:spacing w:line="360" w:lineRule="auto"/>
        <w:ind w:left="142" w:right="284" w:firstLine="709"/>
        <w:jc w:val="right"/>
        <w:rPr>
          <w:sz w:val="28"/>
          <w:szCs w:val="28"/>
          <w:lang w:val="uk-UA"/>
        </w:rPr>
      </w:pPr>
    </w:p>
    <w:p w:rsidR="005535F7" w:rsidRPr="0063146F" w:rsidRDefault="005535F7" w:rsidP="00BA049B">
      <w:pPr>
        <w:spacing w:line="360" w:lineRule="auto"/>
        <w:ind w:left="142" w:right="284" w:firstLine="709"/>
        <w:jc w:val="right"/>
        <w:rPr>
          <w:sz w:val="28"/>
          <w:szCs w:val="28"/>
          <w:lang w:val="uk-UA"/>
        </w:rPr>
      </w:pPr>
      <w:r w:rsidRPr="0063146F">
        <w:rPr>
          <w:sz w:val="28"/>
          <w:szCs w:val="28"/>
          <w:lang w:val="uk-UA"/>
        </w:rPr>
        <w:t>Таблиця 1.10.</w:t>
      </w:r>
    </w:p>
    <w:p w:rsidR="005535F7" w:rsidRPr="0063146F" w:rsidRDefault="005535F7" w:rsidP="00BA049B">
      <w:pPr>
        <w:spacing w:line="360" w:lineRule="auto"/>
        <w:ind w:left="142" w:right="284" w:firstLine="709"/>
        <w:jc w:val="center"/>
        <w:rPr>
          <w:sz w:val="28"/>
          <w:szCs w:val="28"/>
          <w:lang w:val="uk-UA"/>
        </w:rPr>
      </w:pPr>
      <w:r w:rsidRPr="0063146F">
        <w:rPr>
          <w:sz w:val="28"/>
          <w:szCs w:val="28"/>
          <w:lang w:val="uk-UA"/>
        </w:rPr>
        <w:t>Значення інтенсивності виділення пилу в залежності від вологості матеріалу</w:t>
      </w:r>
    </w:p>
    <w:p w:rsidR="005535F7" w:rsidRPr="0063146F" w:rsidRDefault="005535F7" w:rsidP="00BA049B">
      <w:pPr>
        <w:spacing w:line="360" w:lineRule="auto"/>
        <w:ind w:left="142" w:right="284" w:firstLine="709"/>
        <w:jc w:val="both"/>
        <w:rPr>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3"/>
        <w:gridCol w:w="4277"/>
      </w:tblGrid>
      <w:tr w:rsidR="005535F7" w:rsidRPr="0063146F" w:rsidTr="003B7F42">
        <w:trPr>
          <w:trHeight w:val="567"/>
          <w:jc w:val="center"/>
        </w:trPr>
        <w:tc>
          <w:tcPr>
            <w:tcW w:w="4223" w:type="dxa"/>
            <w:vAlign w:val="center"/>
          </w:tcPr>
          <w:p w:rsidR="005535F7" w:rsidRPr="0063146F" w:rsidRDefault="005535F7" w:rsidP="00BA049B">
            <w:pPr>
              <w:tabs>
                <w:tab w:val="left" w:pos="4536"/>
              </w:tabs>
              <w:spacing w:line="360" w:lineRule="auto"/>
              <w:ind w:left="142" w:right="33"/>
              <w:jc w:val="center"/>
              <w:rPr>
                <w:b/>
                <w:sz w:val="28"/>
                <w:szCs w:val="28"/>
                <w:lang w:val="uk-UA"/>
              </w:rPr>
            </w:pPr>
            <w:r w:rsidRPr="0063146F">
              <w:rPr>
                <w:b/>
                <w:sz w:val="28"/>
                <w:szCs w:val="28"/>
                <w:lang w:val="uk-UA"/>
              </w:rPr>
              <w:t>Вологість матеріалу, φ, %</w:t>
            </w:r>
          </w:p>
        </w:tc>
        <w:tc>
          <w:tcPr>
            <w:tcW w:w="4277" w:type="dxa"/>
            <w:vAlign w:val="center"/>
          </w:tcPr>
          <w:p w:rsidR="005535F7" w:rsidRPr="0063146F" w:rsidRDefault="005535F7" w:rsidP="00BA049B">
            <w:pPr>
              <w:tabs>
                <w:tab w:val="left" w:pos="4570"/>
              </w:tabs>
              <w:spacing w:line="360" w:lineRule="auto"/>
              <w:ind w:left="142" w:firstLine="35"/>
              <w:jc w:val="center"/>
              <w:rPr>
                <w:b/>
                <w:sz w:val="28"/>
                <w:szCs w:val="28"/>
                <w:lang w:val="uk-UA"/>
              </w:rPr>
            </w:pPr>
            <w:r w:rsidRPr="0063146F">
              <w:rPr>
                <w:b/>
                <w:sz w:val="28"/>
                <w:szCs w:val="28"/>
                <w:lang w:val="uk-UA"/>
              </w:rPr>
              <w:t>Значення коефіцієнта інтенсивності виділення пилу</w:t>
            </w:r>
          </w:p>
        </w:tc>
      </w:tr>
      <w:tr w:rsidR="005535F7" w:rsidRPr="0063146F" w:rsidTr="003B7F42">
        <w:trPr>
          <w:trHeight w:val="567"/>
          <w:jc w:val="center"/>
        </w:trPr>
        <w:tc>
          <w:tcPr>
            <w:tcW w:w="4223" w:type="dxa"/>
            <w:vAlign w:val="center"/>
          </w:tcPr>
          <w:p w:rsidR="005535F7" w:rsidRPr="0063146F" w:rsidRDefault="005535F7" w:rsidP="00BA049B">
            <w:pPr>
              <w:tabs>
                <w:tab w:val="left" w:pos="4536"/>
              </w:tabs>
              <w:spacing w:line="360" w:lineRule="auto"/>
              <w:ind w:left="142" w:right="33"/>
              <w:jc w:val="center"/>
              <w:rPr>
                <w:sz w:val="28"/>
                <w:szCs w:val="28"/>
                <w:lang w:val="uk-UA"/>
              </w:rPr>
            </w:pPr>
            <w:r w:rsidRPr="0063146F">
              <w:rPr>
                <w:sz w:val="28"/>
                <w:szCs w:val="28"/>
                <w:lang w:val="uk-UA"/>
              </w:rPr>
              <w:t>0 – 0,5</w:t>
            </w:r>
          </w:p>
        </w:tc>
        <w:tc>
          <w:tcPr>
            <w:tcW w:w="4277" w:type="dxa"/>
            <w:vAlign w:val="center"/>
          </w:tcPr>
          <w:p w:rsidR="005535F7" w:rsidRPr="0063146F" w:rsidRDefault="005535F7" w:rsidP="00BA049B">
            <w:pPr>
              <w:tabs>
                <w:tab w:val="left" w:pos="4570"/>
              </w:tabs>
              <w:spacing w:line="360" w:lineRule="auto"/>
              <w:ind w:left="142" w:firstLine="35"/>
              <w:jc w:val="center"/>
              <w:rPr>
                <w:sz w:val="28"/>
                <w:szCs w:val="28"/>
                <w:lang w:val="uk-UA"/>
              </w:rPr>
            </w:pPr>
            <w:r w:rsidRPr="0063146F">
              <w:rPr>
                <w:sz w:val="28"/>
                <w:szCs w:val="28"/>
                <w:lang w:val="uk-UA"/>
              </w:rPr>
              <w:t>0,9</w:t>
            </w:r>
          </w:p>
        </w:tc>
      </w:tr>
      <w:tr w:rsidR="005535F7" w:rsidRPr="0063146F" w:rsidTr="003B7F42">
        <w:trPr>
          <w:trHeight w:val="567"/>
          <w:jc w:val="center"/>
        </w:trPr>
        <w:tc>
          <w:tcPr>
            <w:tcW w:w="4223" w:type="dxa"/>
            <w:vAlign w:val="center"/>
          </w:tcPr>
          <w:p w:rsidR="005535F7" w:rsidRPr="0063146F" w:rsidRDefault="005535F7" w:rsidP="00BA049B">
            <w:pPr>
              <w:tabs>
                <w:tab w:val="left" w:pos="4536"/>
              </w:tabs>
              <w:spacing w:line="360" w:lineRule="auto"/>
              <w:ind w:left="142" w:right="33"/>
              <w:jc w:val="center"/>
              <w:rPr>
                <w:sz w:val="28"/>
                <w:szCs w:val="28"/>
                <w:lang w:val="uk-UA"/>
              </w:rPr>
            </w:pPr>
            <w:r w:rsidRPr="0063146F">
              <w:rPr>
                <w:sz w:val="28"/>
                <w:szCs w:val="28"/>
                <w:lang w:val="uk-UA"/>
              </w:rPr>
              <w:t>до 1</w:t>
            </w:r>
          </w:p>
        </w:tc>
        <w:tc>
          <w:tcPr>
            <w:tcW w:w="4277" w:type="dxa"/>
            <w:vAlign w:val="center"/>
          </w:tcPr>
          <w:p w:rsidR="005535F7" w:rsidRPr="0063146F" w:rsidRDefault="005535F7" w:rsidP="00BA049B">
            <w:pPr>
              <w:tabs>
                <w:tab w:val="left" w:pos="4570"/>
              </w:tabs>
              <w:spacing w:line="360" w:lineRule="auto"/>
              <w:ind w:left="142" w:firstLine="35"/>
              <w:jc w:val="center"/>
              <w:rPr>
                <w:sz w:val="28"/>
                <w:szCs w:val="28"/>
                <w:lang w:val="uk-UA"/>
              </w:rPr>
            </w:pPr>
            <w:r w:rsidRPr="0063146F">
              <w:rPr>
                <w:sz w:val="28"/>
                <w:szCs w:val="28"/>
                <w:lang w:val="uk-UA"/>
              </w:rPr>
              <w:t>0,8</w:t>
            </w:r>
          </w:p>
        </w:tc>
      </w:tr>
      <w:tr w:rsidR="005535F7" w:rsidRPr="0063146F" w:rsidTr="003B7F42">
        <w:trPr>
          <w:trHeight w:val="567"/>
          <w:jc w:val="center"/>
        </w:trPr>
        <w:tc>
          <w:tcPr>
            <w:tcW w:w="4223" w:type="dxa"/>
            <w:vAlign w:val="center"/>
          </w:tcPr>
          <w:p w:rsidR="005535F7" w:rsidRPr="0063146F" w:rsidRDefault="005535F7" w:rsidP="00BA049B">
            <w:pPr>
              <w:tabs>
                <w:tab w:val="left" w:pos="4536"/>
              </w:tabs>
              <w:spacing w:line="360" w:lineRule="auto"/>
              <w:ind w:left="142" w:right="33"/>
              <w:jc w:val="center"/>
              <w:rPr>
                <w:sz w:val="28"/>
                <w:szCs w:val="28"/>
                <w:lang w:val="uk-UA"/>
              </w:rPr>
            </w:pPr>
            <w:r w:rsidRPr="0063146F">
              <w:rPr>
                <w:sz w:val="28"/>
                <w:szCs w:val="28"/>
                <w:lang w:val="uk-UA"/>
              </w:rPr>
              <w:t>до 2</w:t>
            </w:r>
          </w:p>
        </w:tc>
        <w:tc>
          <w:tcPr>
            <w:tcW w:w="4277" w:type="dxa"/>
            <w:vAlign w:val="center"/>
          </w:tcPr>
          <w:p w:rsidR="005535F7" w:rsidRPr="0063146F" w:rsidRDefault="005535F7" w:rsidP="00BA049B">
            <w:pPr>
              <w:tabs>
                <w:tab w:val="left" w:pos="4570"/>
              </w:tabs>
              <w:spacing w:line="360" w:lineRule="auto"/>
              <w:ind w:left="142" w:firstLine="35"/>
              <w:jc w:val="center"/>
              <w:rPr>
                <w:sz w:val="28"/>
                <w:szCs w:val="28"/>
                <w:lang w:val="uk-UA"/>
              </w:rPr>
            </w:pPr>
            <w:r w:rsidRPr="0063146F">
              <w:rPr>
                <w:sz w:val="28"/>
                <w:szCs w:val="28"/>
                <w:lang w:val="uk-UA"/>
              </w:rPr>
              <w:t>0,7</w:t>
            </w:r>
          </w:p>
        </w:tc>
      </w:tr>
      <w:tr w:rsidR="005535F7" w:rsidRPr="0063146F" w:rsidTr="003B7F42">
        <w:trPr>
          <w:trHeight w:val="567"/>
          <w:jc w:val="center"/>
        </w:trPr>
        <w:tc>
          <w:tcPr>
            <w:tcW w:w="4223" w:type="dxa"/>
            <w:vAlign w:val="center"/>
          </w:tcPr>
          <w:p w:rsidR="005535F7" w:rsidRPr="0063146F" w:rsidRDefault="005535F7" w:rsidP="00BA049B">
            <w:pPr>
              <w:tabs>
                <w:tab w:val="left" w:pos="4536"/>
              </w:tabs>
              <w:spacing w:line="360" w:lineRule="auto"/>
              <w:ind w:left="142" w:right="33"/>
              <w:jc w:val="center"/>
              <w:rPr>
                <w:sz w:val="28"/>
                <w:szCs w:val="28"/>
                <w:lang w:val="uk-UA"/>
              </w:rPr>
            </w:pPr>
            <w:r w:rsidRPr="0063146F">
              <w:rPr>
                <w:sz w:val="28"/>
                <w:szCs w:val="28"/>
                <w:lang w:val="uk-UA"/>
              </w:rPr>
              <w:t>до 3</w:t>
            </w:r>
          </w:p>
        </w:tc>
        <w:tc>
          <w:tcPr>
            <w:tcW w:w="4277" w:type="dxa"/>
            <w:vAlign w:val="center"/>
          </w:tcPr>
          <w:p w:rsidR="005535F7" w:rsidRPr="0063146F" w:rsidRDefault="005535F7" w:rsidP="00BA049B">
            <w:pPr>
              <w:tabs>
                <w:tab w:val="left" w:pos="4570"/>
              </w:tabs>
              <w:spacing w:line="360" w:lineRule="auto"/>
              <w:ind w:left="142" w:firstLine="35"/>
              <w:jc w:val="center"/>
              <w:rPr>
                <w:sz w:val="28"/>
                <w:szCs w:val="28"/>
                <w:lang w:val="uk-UA"/>
              </w:rPr>
            </w:pPr>
            <w:r w:rsidRPr="0063146F">
              <w:rPr>
                <w:sz w:val="28"/>
                <w:szCs w:val="28"/>
                <w:lang w:val="uk-UA"/>
              </w:rPr>
              <w:t>0,5</w:t>
            </w:r>
          </w:p>
        </w:tc>
      </w:tr>
      <w:tr w:rsidR="005535F7" w:rsidRPr="0063146F" w:rsidTr="003B7F42">
        <w:trPr>
          <w:trHeight w:val="567"/>
          <w:jc w:val="center"/>
        </w:trPr>
        <w:tc>
          <w:tcPr>
            <w:tcW w:w="4223" w:type="dxa"/>
            <w:vAlign w:val="center"/>
          </w:tcPr>
          <w:p w:rsidR="005535F7" w:rsidRPr="0063146F" w:rsidRDefault="005535F7" w:rsidP="00BA049B">
            <w:pPr>
              <w:tabs>
                <w:tab w:val="left" w:pos="4536"/>
              </w:tabs>
              <w:spacing w:line="360" w:lineRule="auto"/>
              <w:ind w:left="142" w:right="33"/>
              <w:jc w:val="center"/>
              <w:rPr>
                <w:sz w:val="28"/>
                <w:szCs w:val="28"/>
                <w:lang w:val="uk-UA"/>
              </w:rPr>
            </w:pPr>
            <w:r w:rsidRPr="0063146F">
              <w:rPr>
                <w:sz w:val="28"/>
                <w:szCs w:val="28"/>
                <w:lang w:val="uk-UA"/>
              </w:rPr>
              <w:t>до 4</w:t>
            </w:r>
          </w:p>
        </w:tc>
        <w:tc>
          <w:tcPr>
            <w:tcW w:w="4277" w:type="dxa"/>
            <w:vAlign w:val="center"/>
          </w:tcPr>
          <w:p w:rsidR="005535F7" w:rsidRPr="0063146F" w:rsidRDefault="005535F7" w:rsidP="00BA049B">
            <w:pPr>
              <w:tabs>
                <w:tab w:val="left" w:pos="4570"/>
              </w:tabs>
              <w:spacing w:line="360" w:lineRule="auto"/>
              <w:ind w:left="142" w:firstLine="35"/>
              <w:jc w:val="center"/>
              <w:rPr>
                <w:sz w:val="28"/>
                <w:szCs w:val="28"/>
                <w:lang w:val="uk-UA"/>
              </w:rPr>
            </w:pPr>
            <w:r w:rsidRPr="0063146F">
              <w:rPr>
                <w:sz w:val="28"/>
                <w:szCs w:val="28"/>
                <w:lang w:val="uk-UA"/>
              </w:rPr>
              <w:t>0,4</w:t>
            </w:r>
          </w:p>
        </w:tc>
      </w:tr>
      <w:tr w:rsidR="005535F7" w:rsidRPr="0063146F" w:rsidTr="003B7F42">
        <w:trPr>
          <w:trHeight w:val="567"/>
          <w:jc w:val="center"/>
        </w:trPr>
        <w:tc>
          <w:tcPr>
            <w:tcW w:w="4223" w:type="dxa"/>
            <w:vAlign w:val="center"/>
          </w:tcPr>
          <w:p w:rsidR="005535F7" w:rsidRPr="0063146F" w:rsidRDefault="005535F7" w:rsidP="00BA049B">
            <w:pPr>
              <w:tabs>
                <w:tab w:val="left" w:pos="4536"/>
              </w:tabs>
              <w:spacing w:line="360" w:lineRule="auto"/>
              <w:ind w:left="142" w:right="33"/>
              <w:jc w:val="center"/>
              <w:rPr>
                <w:sz w:val="28"/>
                <w:szCs w:val="28"/>
                <w:lang w:val="uk-UA"/>
              </w:rPr>
            </w:pPr>
            <w:r w:rsidRPr="0063146F">
              <w:rPr>
                <w:sz w:val="28"/>
                <w:szCs w:val="28"/>
                <w:lang w:val="uk-UA"/>
              </w:rPr>
              <w:t>до 5</w:t>
            </w:r>
          </w:p>
        </w:tc>
        <w:tc>
          <w:tcPr>
            <w:tcW w:w="4277" w:type="dxa"/>
            <w:vAlign w:val="center"/>
          </w:tcPr>
          <w:p w:rsidR="005535F7" w:rsidRPr="0063146F" w:rsidRDefault="005535F7" w:rsidP="00BA049B">
            <w:pPr>
              <w:tabs>
                <w:tab w:val="left" w:pos="4570"/>
              </w:tabs>
              <w:spacing w:line="360" w:lineRule="auto"/>
              <w:ind w:left="142" w:firstLine="35"/>
              <w:jc w:val="center"/>
              <w:rPr>
                <w:sz w:val="28"/>
                <w:szCs w:val="28"/>
                <w:lang w:val="uk-UA"/>
              </w:rPr>
            </w:pPr>
            <w:r w:rsidRPr="0063146F">
              <w:rPr>
                <w:sz w:val="28"/>
                <w:szCs w:val="28"/>
                <w:lang w:val="uk-UA"/>
              </w:rPr>
              <w:t>0,3</w:t>
            </w:r>
          </w:p>
        </w:tc>
      </w:tr>
      <w:tr w:rsidR="005535F7" w:rsidRPr="0063146F" w:rsidTr="003B7F42">
        <w:trPr>
          <w:trHeight w:val="567"/>
          <w:jc w:val="center"/>
        </w:trPr>
        <w:tc>
          <w:tcPr>
            <w:tcW w:w="4223" w:type="dxa"/>
            <w:vAlign w:val="center"/>
          </w:tcPr>
          <w:p w:rsidR="005535F7" w:rsidRPr="0063146F" w:rsidRDefault="005535F7" w:rsidP="00BA049B">
            <w:pPr>
              <w:tabs>
                <w:tab w:val="left" w:pos="4536"/>
              </w:tabs>
              <w:spacing w:line="360" w:lineRule="auto"/>
              <w:ind w:left="142" w:right="33"/>
              <w:jc w:val="center"/>
              <w:rPr>
                <w:sz w:val="28"/>
                <w:szCs w:val="28"/>
                <w:lang w:val="uk-UA"/>
              </w:rPr>
            </w:pPr>
            <w:r w:rsidRPr="0063146F">
              <w:rPr>
                <w:sz w:val="28"/>
                <w:szCs w:val="28"/>
                <w:lang w:val="uk-UA"/>
              </w:rPr>
              <w:lastRenderedPageBreak/>
              <w:t>до 6</w:t>
            </w:r>
          </w:p>
        </w:tc>
        <w:tc>
          <w:tcPr>
            <w:tcW w:w="4277" w:type="dxa"/>
            <w:vAlign w:val="center"/>
          </w:tcPr>
          <w:p w:rsidR="005535F7" w:rsidRPr="0063146F" w:rsidRDefault="005535F7" w:rsidP="00BA049B">
            <w:pPr>
              <w:tabs>
                <w:tab w:val="left" w:pos="4570"/>
              </w:tabs>
              <w:spacing w:line="360" w:lineRule="auto"/>
              <w:ind w:left="142" w:firstLine="35"/>
              <w:jc w:val="center"/>
              <w:rPr>
                <w:sz w:val="28"/>
                <w:szCs w:val="28"/>
                <w:lang w:val="uk-UA"/>
              </w:rPr>
            </w:pPr>
            <w:r w:rsidRPr="0063146F">
              <w:rPr>
                <w:sz w:val="28"/>
                <w:szCs w:val="28"/>
                <w:lang w:val="uk-UA"/>
              </w:rPr>
              <w:t>0,2</w:t>
            </w:r>
          </w:p>
        </w:tc>
      </w:tr>
      <w:tr w:rsidR="005535F7" w:rsidRPr="0063146F" w:rsidTr="003B7F42">
        <w:trPr>
          <w:trHeight w:val="567"/>
          <w:jc w:val="center"/>
        </w:trPr>
        <w:tc>
          <w:tcPr>
            <w:tcW w:w="4223" w:type="dxa"/>
            <w:vAlign w:val="center"/>
          </w:tcPr>
          <w:p w:rsidR="005535F7" w:rsidRPr="0063146F" w:rsidRDefault="005535F7" w:rsidP="00BA049B">
            <w:pPr>
              <w:tabs>
                <w:tab w:val="left" w:pos="4536"/>
              </w:tabs>
              <w:spacing w:line="360" w:lineRule="auto"/>
              <w:ind w:left="142" w:right="33"/>
              <w:jc w:val="center"/>
              <w:rPr>
                <w:sz w:val="28"/>
                <w:szCs w:val="28"/>
                <w:lang w:val="uk-UA"/>
              </w:rPr>
            </w:pPr>
            <w:r w:rsidRPr="0063146F">
              <w:rPr>
                <w:sz w:val="28"/>
                <w:szCs w:val="28"/>
                <w:lang w:val="uk-UA"/>
              </w:rPr>
              <w:t>до 7</w:t>
            </w:r>
          </w:p>
        </w:tc>
        <w:tc>
          <w:tcPr>
            <w:tcW w:w="4277" w:type="dxa"/>
            <w:vAlign w:val="center"/>
          </w:tcPr>
          <w:p w:rsidR="005535F7" w:rsidRPr="0063146F" w:rsidRDefault="005535F7" w:rsidP="00BA049B">
            <w:pPr>
              <w:tabs>
                <w:tab w:val="left" w:pos="4570"/>
              </w:tabs>
              <w:spacing w:line="360" w:lineRule="auto"/>
              <w:ind w:left="142" w:firstLine="35"/>
              <w:jc w:val="center"/>
              <w:rPr>
                <w:sz w:val="28"/>
                <w:szCs w:val="28"/>
                <w:lang w:val="uk-UA"/>
              </w:rPr>
            </w:pPr>
            <w:r w:rsidRPr="0063146F">
              <w:rPr>
                <w:sz w:val="28"/>
                <w:szCs w:val="28"/>
                <w:lang w:val="uk-UA"/>
              </w:rPr>
              <w:t>0,15</w:t>
            </w:r>
          </w:p>
        </w:tc>
      </w:tr>
      <w:tr w:rsidR="005535F7" w:rsidRPr="0063146F" w:rsidTr="003B7F42">
        <w:trPr>
          <w:trHeight w:val="567"/>
          <w:jc w:val="center"/>
        </w:trPr>
        <w:tc>
          <w:tcPr>
            <w:tcW w:w="4223" w:type="dxa"/>
            <w:vAlign w:val="center"/>
          </w:tcPr>
          <w:p w:rsidR="005535F7" w:rsidRPr="0063146F" w:rsidRDefault="005535F7" w:rsidP="00BA049B">
            <w:pPr>
              <w:tabs>
                <w:tab w:val="left" w:pos="4536"/>
              </w:tabs>
              <w:spacing w:line="360" w:lineRule="auto"/>
              <w:ind w:left="142" w:right="33"/>
              <w:jc w:val="center"/>
              <w:rPr>
                <w:sz w:val="28"/>
                <w:szCs w:val="28"/>
                <w:lang w:val="uk-UA"/>
              </w:rPr>
            </w:pPr>
            <w:r w:rsidRPr="0063146F">
              <w:rPr>
                <w:sz w:val="28"/>
                <w:szCs w:val="28"/>
                <w:lang w:val="uk-UA"/>
              </w:rPr>
              <w:t>до 8</w:t>
            </w:r>
          </w:p>
        </w:tc>
        <w:tc>
          <w:tcPr>
            <w:tcW w:w="4277" w:type="dxa"/>
            <w:vAlign w:val="center"/>
          </w:tcPr>
          <w:p w:rsidR="005535F7" w:rsidRPr="0063146F" w:rsidRDefault="005535F7" w:rsidP="00BA049B">
            <w:pPr>
              <w:tabs>
                <w:tab w:val="left" w:pos="4570"/>
              </w:tabs>
              <w:spacing w:line="360" w:lineRule="auto"/>
              <w:ind w:left="142" w:firstLine="35"/>
              <w:jc w:val="center"/>
              <w:rPr>
                <w:sz w:val="28"/>
                <w:szCs w:val="28"/>
                <w:lang w:val="uk-UA"/>
              </w:rPr>
            </w:pPr>
            <w:r w:rsidRPr="0063146F">
              <w:rPr>
                <w:sz w:val="28"/>
                <w:szCs w:val="28"/>
                <w:lang w:val="uk-UA"/>
              </w:rPr>
              <w:t>0,14</w:t>
            </w:r>
          </w:p>
        </w:tc>
      </w:tr>
      <w:tr w:rsidR="005535F7" w:rsidRPr="0063146F" w:rsidTr="003B7F42">
        <w:trPr>
          <w:trHeight w:val="567"/>
          <w:jc w:val="center"/>
        </w:trPr>
        <w:tc>
          <w:tcPr>
            <w:tcW w:w="4223" w:type="dxa"/>
            <w:vAlign w:val="center"/>
          </w:tcPr>
          <w:p w:rsidR="005535F7" w:rsidRPr="0063146F" w:rsidRDefault="005535F7" w:rsidP="00BA049B">
            <w:pPr>
              <w:tabs>
                <w:tab w:val="left" w:pos="4536"/>
              </w:tabs>
              <w:spacing w:line="360" w:lineRule="auto"/>
              <w:ind w:left="142" w:right="33"/>
              <w:jc w:val="center"/>
              <w:rPr>
                <w:sz w:val="28"/>
                <w:szCs w:val="28"/>
                <w:lang w:val="uk-UA"/>
              </w:rPr>
            </w:pPr>
            <w:r w:rsidRPr="0063146F">
              <w:rPr>
                <w:sz w:val="28"/>
                <w:szCs w:val="28"/>
                <w:lang w:val="uk-UA"/>
              </w:rPr>
              <w:t>до 10</w:t>
            </w:r>
          </w:p>
        </w:tc>
        <w:tc>
          <w:tcPr>
            <w:tcW w:w="4277" w:type="dxa"/>
            <w:vAlign w:val="center"/>
          </w:tcPr>
          <w:p w:rsidR="005535F7" w:rsidRPr="0063146F" w:rsidRDefault="005535F7" w:rsidP="00BA049B">
            <w:pPr>
              <w:tabs>
                <w:tab w:val="left" w:pos="4570"/>
              </w:tabs>
              <w:spacing w:line="360" w:lineRule="auto"/>
              <w:ind w:left="142" w:firstLine="35"/>
              <w:jc w:val="center"/>
              <w:rPr>
                <w:sz w:val="28"/>
                <w:szCs w:val="28"/>
                <w:lang w:val="uk-UA"/>
              </w:rPr>
            </w:pPr>
            <w:r w:rsidRPr="0063146F">
              <w:rPr>
                <w:sz w:val="28"/>
                <w:szCs w:val="28"/>
                <w:lang w:val="uk-UA"/>
              </w:rPr>
              <w:t>0,08</w:t>
            </w:r>
          </w:p>
        </w:tc>
      </w:tr>
      <w:tr w:rsidR="005535F7" w:rsidRPr="0063146F" w:rsidTr="003B7F42">
        <w:trPr>
          <w:trHeight w:val="567"/>
          <w:jc w:val="center"/>
        </w:trPr>
        <w:tc>
          <w:tcPr>
            <w:tcW w:w="4223" w:type="dxa"/>
            <w:vAlign w:val="center"/>
          </w:tcPr>
          <w:p w:rsidR="005535F7" w:rsidRPr="0063146F" w:rsidRDefault="005535F7" w:rsidP="00BA049B">
            <w:pPr>
              <w:tabs>
                <w:tab w:val="left" w:pos="4536"/>
              </w:tabs>
              <w:spacing w:line="360" w:lineRule="auto"/>
              <w:ind w:left="142" w:right="33"/>
              <w:jc w:val="center"/>
              <w:rPr>
                <w:sz w:val="28"/>
                <w:szCs w:val="28"/>
                <w:lang w:val="uk-UA"/>
              </w:rPr>
            </w:pPr>
            <w:r w:rsidRPr="0063146F">
              <w:rPr>
                <w:sz w:val="28"/>
                <w:szCs w:val="28"/>
                <w:lang w:val="uk-UA"/>
              </w:rPr>
              <w:t>&gt; 10</w:t>
            </w:r>
          </w:p>
        </w:tc>
        <w:tc>
          <w:tcPr>
            <w:tcW w:w="4277" w:type="dxa"/>
            <w:vAlign w:val="center"/>
          </w:tcPr>
          <w:p w:rsidR="005535F7" w:rsidRPr="0063146F" w:rsidRDefault="005535F7" w:rsidP="00BA049B">
            <w:pPr>
              <w:tabs>
                <w:tab w:val="left" w:pos="4570"/>
              </w:tabs>
              <w:spacing w:line="360" w:lineRule="auto"/>
              <w:ind w:left="142" w:firstLine="35"/>
              <w:jc w:val="center"/>
              <w:rPr>
                <w:sz w:val="28"/>
                <w:szCs w:val="28"/>
                <w:lang w:val="uk-UA"/>
              </w:rPr>
            </w:pPr>
            <w:r w:rsidRPr="0063146F">
              <w:rPr>
                <w:sz w:val="28"/>
                <w:szCs w:val="28"/>
                <w:lang w:val="uk-UA"/>
              </w:rPr>
              <w:t>0,01</w:t>
            </w:r>
          </w:p>
        </w:tc>
      </w:tr>
    </w:tbl>
    <w:p w:rsidR="005535F7" w:rsidRPr="0063146F" w:rsidRDefault="005535F7" w:rsidP="00BA049B">
      <w:pPr>
        <w:spacing w:line="360" w:lineRule="auto"/>
        <w:ind w:left="142" w:right="284" w:firstLine="567"/>
        <w:jc w:val="both"/>
        <w:rPr>
          <w:b/>
          <w:sz w:val="28"/>
          <w:szCs w:val="28"/>
          <w:lang w:val="uk-UA"/>
        </w:rPr>
      </w:pPr>
    </w:p>
    <w:p w:rsidR="00713626" w:rsidRPr="0063146F" w:rsidRDefault="00540627" w:rsidP="00BA049B">
      <w:pPr>
        <w:spacing w:line="360" w:lineRule="auto"/>
        <w:ind w:right="284" w:firstLine="851"/>
        <w:jc w:val="both"/>
        <w:rPr>
          <w:rFonts w:eastAsia="Calibri"/>
          <w:sz w:val="28"/>
          <w:szCs w:val="28"/>
          <w:lang w:val="uk-UA" w:eastAsia="en-US"/>
        </w:rPr>
      </w:pPr>
      <w:r w:rsidRPr="0063146F">
        <w:rPr>
          <w:rFonts w:eastAsia="Calibri"/>
          <w:sz w:val="28"/>
          <w:szCs w:val="28"/>
          <w:lang w:val="uk-UA" w:eastAsia="en-US"/>
        </w:rPr>
        <w:t>Кількість виділеного пилу залежить, в основному, від кліматичн</w:t>
      </w:r>
      <w:r w:rsidR="002C2297" w:rsidRPr="0063146F">
        <w:rPr>
          <w:rFonts w:eastAsia="Calibri"/>
          <w:sz w:val="28"/>
          <w:szCs w:val="28"/>
          <w:lang w:val="uk-UA" w:eastAsia="en-US"/>
        </w:rPr>
        <w:t xml:space="preserve">их умов, адже, наприклад, в осінній та </w:t>
      </w:r>
      <w:r w:rsidRPr="0063146F">
        <w:rPr>
          <w:rFonts w:eastAsia="Calibri"/>
          <w:sz w:val="28"/>
          <w:szCs w:val="28"/>
          <w:lang w:val="uk-UA" w:eastAsia="en-US"/>
        </w:rPr>
        <w:t>весняний період</w:t>
      </w:r>
      <w:r w:rsidR="002C2297" w:rsidRPr="0063146F">
        <w:rPr>
          <w:rFonts w:eastAsia="Calibri"/>
          <w:sz w:val="28"/>
          <w:szCs w:val="28"/>
          <w:lang w:val="uk-UA" w:eastAsia="en-US"/>
        </w:rPr>
        <w:t>и</w:t>
      </w:r>
      <w:r w:rsidRPr="0063146F">
        <w:rPr>
          <w:rFonts w:eastAsia="Calibri"/>
          <w:sz w:val="28"/>
          <w:szCs w:val="28"/>
          <w:lang w:val="uk-UA" w:eastAsia="en-US"/>
        </w:rPr>
        <w:t xml:space="preserve"> року, коли випадає основна маса атмосферних опадів, висока вологість повітря, слабке випаровування вологи з поверхні складів руди, спостері</w:t>
      </w:r>
      <w:r w:rsidR="002C2297" w:rsidRPr="0063146F">
        <w:rPr>
          <w:rFonts w:eastAsia="Calibri"/>
          <w:sz w:val="28"/>
          <w:szCs w:val="28"/>
          <w:lang w:val="uk-UA" w:eastAsia="en-US"/>
        </w:rPr>
        <w:t xml:space="preserve">гається менша інтенсивність </w:t>
      </w:r>
      <w:r w:rsidRPr="0063146F">
        <w:rPr>
          <w:rFonts w:eastAsia="Calibri"/>
          <w:sz w:val="28"/>
          <w:szCs w:val="28"/>
          <w:lang w:val="uk-UA" w:eastAsia="en-US"/>
        </w:rPr>
        <w:t>виділення</w:t>
      </w:r>
      <w:r w:rsidR="002C2297" w:rsidRPr="0063146F">
        <w:rPr>
          <w:rFonts w:eastAsia="Calibri"/>
          <w:sz w:val="28"/>
          <w:szCs w:val="28"/>
          <w:lang w:val="uk-UA" w:eastAsia="en-US"/>
        </w:rPr>
        <w:t xml:space="preserve"> пилу</w:t>
      </w:r>
      <w:r w:rsidRPr="0063146F">
        <w:rPr>
          <w:rFonts w:eastAsia="Calibri"/>
          <w:sz w:val="28"/>
          <w:szCs w:val="28"/>
          <w:lang w:val="uk-UA" w:eastAsia="en-US"/>
        </w:rPr>
        <w:t>, ніж зимою чи влітку. Процес здування пилу з поверхні руди починається при швидкості 2,5 – 4,0 м/с, а при швидкості 8,0 – 10,0 м/с спостерігається інтенсивний винос, при цьому запиленість повітря на території рудних складів досягає 80,0 - 150,0 мг/м</w:t>
      </w:r>
      <w:r w:rsidRPr="0063146F">
        <w:rPr>
          <w:rFonts w:eastAsia="Calibri"/>
          <w:sz w:val="28"/>
          <w:szCs w:val="28"/>
          <w:vertAlign w:val="superscript"/>
          <w:lang w:val="uk-UA" w:eastAsia="en-US"/>
        </w:rPr>
        <w:t>3</w:t>
      </w:r>
      <w:r w:rsidRPr="0063146F">
        <w:rPr>
          <w:rFonts w:eastAsia="Calibri"/>
          <w:sz w:val="28"/>
          <w:szCs w:val="28"/>
          <w:lang w:val="uk-UA" w:eastAsia="en-US"/>
        </w:rPr>
        <w:t>, а на відстані 200 - 300 м може досягати до 10,5 мг/м</w:t>
      </w:r>
      <w:r w:rsidRPr="0063146F">
        <w:rPr>
          <w:rFonts w:eastAsia="Calibri"/>
          <w:sz w:val="28"/>
          <w:szCs w:val="28"/>
          <w:vertAlign w:val="superscript"/>
          <w:lang w:val="uk-UA" w:eastAsia="en-US"/>
        </w:rPr>
        <w:t>3</w:t>
      </w:r>
      <w:r w:rsidRPr="0063146F">
        <w:rPr>
          <w:rFonts w:eastAsia="Calibri"/>
          <w:sz w:val="28"/>
          <w:szCs w:val="28"/>
          <w:lang w:val="uk-UA" w:eastAsia="en-US"/>
        </w:rPr>
        <w:t>.[2] Санітарні норми допускають запиленість повітря в прилеглих до промислових підприємств житлових масивах до 0,15 мг/м</w:t>
      </w:r>
      <w:r w:rsidRPr="0063146F">
        <w:rPr>
          <w:rFonts w:eastAsia="Calibri"/>
          <w:sz w:val="28"/>
          <w:szCs w:val="28"/>
          <w:vertAlign w:val="superscript"/>
          <w:lang w:val="uk-UA" w:eastAsia="en-US"/>
        </w:rPr>
        <w:t>3</w:t>
      </w:r>
      <w:r w:rsidRPr="0063146F">
        <w:rPr>
          <w:rFonts w:eastAsia="Calibri"/>
          <w:sz w:val="28"/>
          <w:szCs w:val="28"/>
          <w:lang w:val="uk-UA" w:eastAsia="en-US"/>
        </w:rPr>
        <w:t>. В зв'язку з тим, що середня швидкість вітру у Криво</w:t>
      </w:r>
      <w:r w:rsidR="00C20B51" w:rsidRPr="0063146F">
        <w:rPr>
          <w:rFonts w:eastAsia="Calibri"/>
          <w:sz w:val="28"/>
          <w:szCs w:val="28"/>
          <w:lang w:val="uk-UA" w:eastAsia="en-US"/>
        </w:rPr>
        <w:t>му Розі становить приблизно 4,5</w:t>
      </w:r>
      <w:r w:rsidRPr="0063146F">
        <w:rPr>
          <w:rFonts w:eastAsia="Calibri"/>
          <w:sz w:val="28"/>
          <w:szCs w:val="28"/>
          <w:lang w:val="uk-UA" w:eastAsia="en-US"/>
        </w:rPr>
        <w:t xml:space="preserve"> м/с, а безпосередньо під галереєю складу вона різко зростає</w:t>
      </w:r>
      <w:r w:rsidR="00C20B51" w:rsidRPr="0063146F">
        <w:rPr>
          <w:rFonts w:eastAsia="Calibri"/>
          <w:sz w:val="28"/>
          <w:szCs w:val="28"/>
          <w:lang w:val="uk-UA" w:eastAsia="en-US"/>
        </w:rPr>
        <w:t xml:space="preserve"> завдяки аеродинамічного потоку</w:t>
      </w:r>
      <w:r w:rsidRPr="0063146F">
        <w:rPr>
          <w:rFonts w:eastAsia="Calibri"/>
          <w:sz w:val="28"/>
          <w:szCs w:val="28"/>
          <w:lang w:val="uk-UA" w:eastAsia="en-US"/>
        </w:rPr>
        <w:t>, тому здування пилу з поверхні руди є постійним процесом. У зв’язку з цим виникає необхідність у дослідженні процесів пилоутворення пр</w:t>
      </w:r>
      <w:r w:rsidR="005F7552" w:rsidRPr="0063146F">
        <w:rPr>
          <w:rFonts w:eastAsia="Calibri"/>
          <w:sz w:val="28"/>
          <w:szCs w:val="28"/>
          <w:lang w:val="uk-UA" w:eastAsia="en-US"/>
        </w:rPr>
        <w:t>и ведені технологічних процесів переробки, завантаження та зберігання</w:t>
      </w:r>
      <w:r w:rsidRPr="0063146F">
        <w:rPr>
          <w:rFonts w:eastAsia="Calibri"/>
          <w:sz w:val="28"/>
          <w:szCs w:val="28"/>
          <w:lang w:val="uk-UA" w:eastAsia="en-US"/>
        </w:rPr>
        <w:t xml:space="preserve"> залізорудної сировини при різних погодно-кліматичних умовах.</w:t>
      </w:r>
    </w:p>
    <w:p w:rsidR="00713626" w:rsidRPr="0063146F" w:rsidRDefault="00713626" w:rsidP="00BA049B">
      <w:pPr>
        <w:spacing w:after="160" w:line="360" w:lineRule="auto"/>
        <w:rPr>
          <w:rFonts w:eastAsia="Calibri"/>
          <w:sz w:val="28"/>
          <w:szCs w:val="28"/>
          <w:lang w:val="uk-UA" w:eastAsia="en-US"/>
        </w:rPr>
      </w:pPr>
      <w:r w:rsidRPr="0063146F">
        <w:rPr>
          <w:rFonts w:eastAsia="Calibri"/>
          <w:sz w:val="28"/>
          <w:szCs w:val="28"/>
          <w:lang w:val="uk-UA" w:eastAsia="en-US"/>
        </w:rPr>
        <w:br w:type="page"/>
      </w:r>
    </w:p>
    <w:p w:rsidR="00540627" w:rsidRPr="0063146F" w:rsidRDefault="00BE1E2A" w:rsidP="00BA049B">
      <w:pPr>
        <w:spacing w:line="360" w:lineRule="auto"/>
        <w:ind w:left="284" w:right="284" w:firstLine="567"/>
        <w:jc w:val="center"/>
        <w:rPr>
          <w:b/>
          <w:sz w:val="28"/>
          <w:szCs w:val="28"/>
          <w:lang w:val="uk-UA"/>
        </w:rPr>
      </w:pPr>
      <w:r w:rsidRPr="0063146F">
        <w:rPr>
          <w:b/>
          <w:sz w:val="28"/>
          <w:szCs w:val="28"/>
          <w:lang w:val="uk-UA"/>
        </w:rPr>
        <w:lastRenderedPageBreak/>
        <w:t>1.4. Висновки</w:t>
      </w:r>
    </w:p>
    <w:p w:rsidR="00540627" w:rsidRPr="0063146F" w:rsidRDefault="00540627" w:rsidP="00BA049B">
      <w:pPr>
        <w:spacing w:line="360" w:lineRule="auto"/>
        <w:ind w:left="284" w:right="284" w:firstLine="567"/>
        <w:jc w:val="both"/>
        <w:rPr>
          <w:sz w:val="28"/>
          <w:szCs w:val="28"/>
          <w:lang w:val="uk-UA"/>
        </w:rPr>
      </w:pPr>
      <w:r w:rsidRPr="0063146F">
        <w:rPr>
          <w:sz w:val="28"/>
          <w:szCs w:val="28"/>
          <w:lang w:val="uk-UA"/>
        </w:rPr>
        <w:t xml:space="preserve">При ведені технологічних процесів переробки  і зберігання залізорудної сировини, а саме, завантаження складу, навантажування руди в вагони, збереження руди в штабелях, відбувається інтенсивне виділення </w:t>
      </w:r>
      <w:r w:rsidR="005F7552" w:rsidRPr="0063146F">
        <w:rPr>
          <w:sz w:val="28"/>
          <w:szCs w:val="28"/>
          <w:lang w:val="uk-UA"/>
        </w:rPr>
        <w:t>пилу в</w:t>
      </w:r>
      <w:r w:rsidRPr="0063146F">
        <w:rPr>
          <w:sz w:val="28"/>
          <w:szCs w:val="28"/>
          <w:lang w:val="uk-UA"/>
        </w:rPr>
        <w:t xml:space="preserve"> атмосферне повітря. Це призводить до значної запиленос</w:t>
      </w:r>
      <w:r w:rsidR="005F7552" w:rsidRPr="0063146F">
        <w:rPr>
          <w:sz w:val="28"/>
          <w:szCs w:val="28"/>
          <w:lang w:val="uk-UA"/>
        </w:rPr>
        <w:t>ті території відкритих складів та</w:t>
      </w:r>
      <w:r w:rsidRPr="0063146F">
        <w:rPr>
          <w:sz w:val="28"/>
          <w:szCs w:val="28"/>
          <w:lang w:val="uk-UA"/>
        </w:rPr>
        <w:t xml:space="preserve"> прилеглих територій (в 10 і більше разів), особливо у вітряні дні. </w:t>
      </w:r>
    </w:p>
    <w:p w:rsidR="00540627" w:rsidRPr="0063146F" w:rsidRDefault="00540627" w:rsidP="00BA049B">
      <w:pPr>
        <w:spacing w:line="360" w:lineRule="auto"/>
        <w:ind w:left="284" w:right="284" w:firstLine="567"/>
        <w:jc w:val="both"/>
        <w:rPr>
          <w:sz w:val="28"/>
          <w:szCs w:val="28"/>
          <w:lang w:val="uk-UA"/>
        </w:rPr>
      </w:pPr>
      <w:r w:rsidRPr="0063146F">
        <w:rPr>
          <w:sz w:val="28"/>
          <w:szCs w:val="28"/>
          <w:lang w:val="uk-UA"/>
        </w:rPr>
        <w:t>На інтенсивність пилоутворення при збереженні руди істотний вплив мають і інші погодно-кліматичні умови: температура повітря, його вологість та кількість опадів. Найбільша інтенсивність пиловиділення з території відкритих складів спостерігається при високих температурах повітря влітку та низьких температурах взимку.</w:t>
      </w:r>
    </w:p>
    <w:p w:rsidR="00540627" w:rsidRPr="0063146F" w:rsidRDefault="00540627" w:rsidP="00BA049B">
      <w:pPr>
        <w:spacing w:line="360" w:lineRule="auto"/>
        <w:ind w:left="284" w:right="284" w:firstLine="567"/>
        <w:jc w:val="both"/>
        <w:rPr>
          <w:sz w:val="28"/>
          <w:szCs w:val="28"/>
          <w:lang w:val="uk-UA"/>
        </w:rPr>
      </w:pPr>
      <w:r w:rsidRPr="0063146F">
        <w:rPr>
          <w:sz w:val="28"/>
          <w:szCs w:val="28"/>
          <w:lang w:val="uk-UA"/>
        </w:rPr>
        <w:t>Фізико-механічні властивості руди такі як крупність, дисперсність пилу, вологість сприяють збільшенню інтенсивності пиловиділення при різних технологічних процесах. Пил, який виділяється з території складів призводить до хвороби верхніх дихальних шляхів людини.</w:t>
      </w:r>
    </w:p>
    <w:p w:rsidR="00540627" w:rsidRPr="0063146F" w:rsidRDefault="00540627" w:rsidP="00BA049B">
      <w:pPr>
        <w:spacing w:after="240" w:line="360" w:lineRule="auto"/>
        <w:ind w:left="284" w:right="284"/>
        <w:jc w:val="center"/>
        <w:rPr>
          <w:b/>
          <w:sz w:val="28"/>
          <w:szCs w:val="28"/>
          <w:lang w:val="uk-UA"/>
        </w:rPr>
      </w:pPr>
    </w:p>
    <w:p w:rsidR="003636B5" w:rsidRPr="0063146F" w:rsidRDefault="003636B5" w:rsidP="00BA049B">
      <w:pPr>
        <w:spacing w:after="160" w:line="360" w:lineRule="auto"/>
        <w:jc w:val="center"/>
        <w:rPr>
          <w:sz w:val="28"/>
          <w:szCs w:val="28"/>
          <w:lang w:val="uk-UA"/>
        </w:rPr>
      </w:pPr>
      <w:r w:rsidRPr="0063146F">
        <w:rPr>
          <w:sz w:val="28"/>
          <w:szCs w:val="28"/>
          <w:lang w:val="uk-UA"/>
        </w:rPr>
        <w:br w:type="page"/>
      </w:r>
      <w:r w:rsidRPr="0063146F">
        <w:rPr>
          <w:sz w:val="28"/>
          <w:szCs w:val="28"/>
          <w:lang w:val="uk-UA"/>
        </w:rPr>
        <w:lastRenderedPageBreak/>
        <w:t>2. ОСНОВНІ СПОСОБИ ТА ЗАСОБИ ПИЛОПОДАВЛЕННЯ НА ВІДКРИТИХ РУДНИХ СКЛАДАХ</w:t>
      </w:r>
    </w:p>
    <w:p w:rsidR="003636B5" w:rsidRPr="0063146F" w:rsidRDefault="003636B5" w:rsidP="00BA049B">
      <w:pPr>
        <w:spacing w:after="240" w:line="360" w:lineRule="auto"/>
        <w:ind w:left="284" w:right="284" w:firstLine="567"/>
        <w:jc w:val="both"/>
        <w:rPr>
          <w:b/>
          <w:sz w:val="28"/>
          <w:szCs w:val="28"/>
          <w:lang w:val="uk-UA"/>
        </w:rPr>
      </w:pPr>
      <w:r w:rsidRPr="0063146F">
        <w:rPr>
          <w:b/>
          <w:sz w:val="28"/>
          <w:szCs w:val="28"/>
          <w:lang w:val="uk-UA"/>
        </w:rPr>
        <w:t>2.1. Характеристика основних засобів пилоподавлення</w:t>
      </w:r>
    </w:p>
    <w:p w:rsidR="00802D84" w:rsidRPr="0063146F" w:rsidRDefault="00802D84" w:rsidP="00BA049B">
      <w:pPr>
        <w:tabs>
          <w:tab w:val="left" w:pos="1134"/>
        </w:tabs>
        <w:spacing w:line="360" w:lineRule="auto"/>
        <w:ind w:right="-1" w:firstLine="851"/>
        <w:jc w:val="both"/>
        <w:rPr>
          <w:sz w:val="28"/>
          <w:szCs w:val="28"/>
          <w:lang w:val="uk-UA"/>
        </w:rPr>
      </w:pPr>
      <w:r w:rsidRPr="0063146F">
        <w:rPr>
          <w:sz w:val="28"/>
          <w:szCs w:val="28"/>
          <w:lang w:val="uk-UA"/>
        </w:rPr>
        <w:t>Пилоподавлення - це важливі допоміжні процеси, вирішальним завданням якого являється оздоровлення і створення безпечних умов праці робочих гірничо переробних підприємств. У завдання заходів по боротьбі з пилінням поверхонь входять: контроль запиленої повітря, вибір і здійснення заходів, що забезпечують зменшення пилоутворення і придушення пилу.</w:t>
      </w:r>
    </w:p>
    <w:p w:rsidR="00802D84" w:rsidRPr="0063146F" w:rsidRDefault="00802D84" w:rsidP="00BA049B">
      <w:pPr>
        <w:tabs>
          <w:tab w:val="left" w:pos="1134"/>
        </w:tabs>
        <w:spacing w:line="360" w:lineRule="auto"/>
        <w:ind w:right="-1" w:firstLine="851"/>
        <w:jc w:val="both"/>
        <w:rPr>
          <w:sz w:val="28"/>
          <w:szCs w:val="28"/>
          <w:lang w:val="uk-UA"/>
        </w:rPr>
      </w:pPr>
      <w:r w:rsidRPr="0063146F">
        <w:rPr>
          <w:sz w:val="28"/>
          <w:szCs w:val="28"/>
          <w:lang w:val="uk-UA"/>
        </w:rPr>
        <w:t>Заходи щодо зниження запиленості повітря поділяються на групи:</w:t>
      </w:r>
    </w:p>
    <w:p w:rsidR="00802D84" w:rsidRPr="0063146F" w:rsidRDefault="00802D84" w:rsidP="00BA049B">
      <w:pPr>
        <w:tabs>
          <w:tab w:val="left" w:pos="1134"/>
        </w:tabs>
        <w:spacing w:line="360" w:lineRule="auto"/>
        <w:ind w:right="-1" w:firstLine="851"/>
        <w:jc w:val="both"/>
        <w:rPr>
          <w:sz w:val="28"/>
          <w:szCs w:val="28"/>
          <w:lang w:val="uk-UA"/>
        </w:rPr>
      </w:pPr>
      <w:r w:rsidRPr="0063146F">
        <w:rPr>
          <w:sz w:val="28"/>
          <w:szCs w:val="28"/>
          <w:lang w:val="uk-UA"/>
        </w:rPr>
        <w:t>а) технічні засоби боротьби;</w:t>
      </w:r>
    </w:p>
    <w:p w:rsidR="00802D84" w:rsidRPr="0063146F" w:rsidRDefault="00802D84" w:rsidP="00BA049B">
      <w:pPr>
        <w:tabs>
          <w:tab w:val="left" w:pos="1134"/>
        </w:tabs>
        <w:spacing w:line="360" w:lineRule="auto"/>
        <w:ind w:right="-1" w:firstLine="851"/>
        <w:jc w:val="both"/>
        <w:rPr>
          <w:sz w:val="28"/>
          <w:szCs w:val="28"/>
          <w:lang w:val="uk-UA"/>
        </w:rPr>
      </w:pPr>
      <w:r w:rsidRPr="0063146F">
        <w:rPr>
          <w:sz w:val="28"/>
          <w:szCs w:val="28"/>
          <w:lang w:val="uk-UA"/>
        </w:rPr>
        <w:t>б) заходи технологічного характеру;</w:t>
      </w:r>
    </w:p>
    <w:p w:rsidR="00802D84" w:rsidRPr="0063146F" w:rsidRDefault="00802D84" w:rsidP="00BA049B">
      <w:pPr>
        <w:tabs>
          <w:tab w:val="left" w:pos="1134"/>
        </w:tabs>
        <w:spacing w:line="360" w:lineRule="auto"/>
        <w:ind w:right="-1" w:firstLine="851"/>
        <w:jc w:val="both"/>
        <w:rPr>
          <w:sz w:val="28"/>
          <w:szCs w:val="28"/>
          <w:lang w:val="uk-UA"/>
        </w:rPr>
      </w:pPr>
      <w:r w:rsidRPr="0063146F">
        <w:rPr>
          <w:sz w:val="28"/>
          <w:szCs w:val="28"/>
          <w:lang w:val="uk-UA"/>
        </w:rPr>
        <w:t>в) заходи організаційного характеру.</w:t>
      </w:r>
    </w:p>
    <w:p w:rsidR="00802D84" w:rsidRPr="0063146F" w:rsidRDefault="00802D84" w:rsidP="00BA049B">
      <w:pPr>
        <w:tabs>
          <w:tab w:val="left" w:pos="1134"/>
        </w:tabs>
        <w:spacing w:line="360" w:lineRule="auto"/>
        <w:ind w:right="-1" w:firstLine="851"/>
        <w:jc w:val="both"/>
        <w:rPr>
          <w:sz w:val="28"/>
          <w:szCs w:val="28"/>
          <w:lang w:val="uk-UA"/>
        </w:rPr>
      </w:pPr>
      <w:r w:rsidRPr="0063146F">
        <w:rPr>
          <w:sz w:val="28"/>
          <w:szCs w:val="28"/>
          <w:lang w:val="uk-UA"/>
        </w:rPr>
        <w:t>Технічні засоби боротьби включають:</w:t>
      </w:r>
    </w:p>
    <w:p w:rsidR="00802D84" w:rsidRPr="0063146F" w:rsidRDefault="00802D84" w:rsidP="00BA049B">
      <w:pPr>
        <w:tabs>
          <w:tab w:val="left" w:pos="1134"/>
        </w:tabs>
        <w:spacing w:line="360" w:lineRule="auto"/>
        <w:ind w:right="-1" w:firstLine="851"/>
        <w:jc w:val="both"/>
        <w:rPr>
          <w:sz w:val="28"/>
          <w:szCs w:val="28"/>
          <w:lang w:val="uk-UA"/>
        </w:rPr>
      </w:pPr>
      <w:r w:rsidRPr="0063146F">
        <w:rPr>
          <w:sz w:val="28"/>
          <w:szCs w:val="28"/>
          <w:lang w:val="uk-UA"/>
        </w:rPr>
        <w:t>- вентиляцію (як загальношахтну, так і місцеву);</w:t>
      </w:r>
    </w:p>
    <w:p w:rsidR="00802D84" w:rsidRPr="0063146F" w:rsidRDefault="00802D84" w:rsidP="00BA049B">
      <w:pPr>
        <w:tabs>
          <w:tab w:val="left" w:pos="1134"/>
        </w:tabs>
        <w:spacing w:line="360" w:lineRule="auto"/>
        <w:ind w:right="-1" w:firstLine="851"/>
        <w:jc w:val="both"/>
        <w:rPr>
          <w:sz w:val="28"/>
          <w:szCs w:val="28"/>
          <w:lang w:val="uk-UA"/>
        </w:rPr>
      </w:pPr>
      <w:r w:rsidRPr="0063146F">
        <w:rPr>
          <w:sz w:val="28"/>
          <w:szCs w:val="28"/>
          <w:lang w:val="uk-UA"/>
        </w:rPr>
        <w:t>- гідрознепилювання;</w:t>
      </w:r>
    </w:p>
    <w:p w:rsidR="00802D84" w:rsidRPr="0063146F" w:rsidRDefault="00802D84" w:rsidP="00BA049B">
      <w:pPr>
        <w:tabs>
          <w:tab w:val="left" w:pos="1134"/>
        </w:tabs>
        <w:spacing w:line="360" w:lineRule="auto"/>
        <w:ind w:right="-1" w:firstLine="851"/>
        <w:jc w:val="both"/>
        <w:rPr>
          <w:sz w:val="28"/>
          <w:szCs w:val="28"/>
          <w:lang w:val="uk-UA"/>
        </w:rPr>
      </w:pPr>
      <w:r w:rsidRPr="0063146F">
        <w:rPr>
          <w:sz w:val="28"/>
          <w:szCs w:val="28"/>
          <w:lang w:val="uk-UA"/>
        </w:rPr>
        <w:t>- очищення повітря в різних пилоподавляючих апаратах;</w:t>
      </w:r>
    </w:p>
    <w:p w:rsidR="00802D84" w:rsidRPr="0063146F" w:rsidRDefault="00802D84" w:rsidP="00BA049B">
      <w:pPr>
        <w:tabs>
          <w:tab w:val="left" w:pos="1134"/>
        </w:tabs>
        <w:spacing w:line="360" w:lineRule="auto"/>
        <w:ind w:right="-1" w:firstLine="851"/>
        <w:jc w:val="both"/>
        <w:rPr>
          <w:sz w:val="28"/>
          <w:szCs w:val="28"/>
          <w:lang w:val="uk-UA"/>
        </w:rPr>
      </w:pPr>
      <w:r w:rsidRPr="0063146F">
        <w:rPr>
          <w:sz w:val="28"/>
          <w:szCs w:val="28"/>
          <w:lang w:val="uk-UA"/>
        </w:rPr>
        <w:t>-  скріплення і видалення пилу, що осів;</w:t>
      </w:r>
    </w:p>
    <w:p w:rsidR="00802D84" w:rsidRPr="0063146F" w:rsidRDefault="00802D84" w:rsidP="00BA049B">
      <w:pPr>
        <w:tabs>
          <w:tab w:val="left" w:pos="1134"/>
        </w:tabs>
        <w:spacing w:line="360" w:lineRule="auto"/>
        <w:ind w:right="-1" w:firstLine="851"/>
        <w:jc w:val="both"/>
        <w:rPr>
          <w:sz w:val="28"/>
          <w:szCs w:val="28"/>
          <w:lang w:val="uk-UA"/>
        </w:rPr>
      </w:pPr>
      <w:r w:rsidRPr="0063146F">
        <w:rPr>
          <w:sz w:val="28"/>
          <w:szCs w:val="28"/>
          <w:lang w:val="uk-UA"/>
        </w:rPr>
        <w:t>- індивідуальні засоби захисту від пилу.</w:t>
      </w:r>
    </w:p>
    <w:p w:rsidR="00802D84" w:rsidRPr="0063146F" w:rsidRDefault="00802D84" w:rsidP="00BA049B">
      <w:pPr>
        <w:tabs>
          <w:tab w:val="left" w:pos="1134"/>
        </w:tabs>
        <w:spacing w:line="360" w:lineRule="auto"/>
        <w:ind w:right="-1" w:firstLine="851"/>
        <w:jc w:val="both"/>
        <w:rPr>
          <w:sz w:val="28"/>
          <w:szCs w:val="28"/>
          <w:lang w:val="uk-UA"/>
        </w:rPr>
      </w:pPr>
      <w:r w:rsidRPr="0063146F">
        <w:rPr>
          <w:sz w:val="28"/>
          <w:szCs w:val="28"/>
          <w:lang w:val="uk-UA"/>
        </w:rPr>
        <w:t>Гідрознепилювання як один з основних засобів інженерної профілактики широко використовується в гірничій промисловості. Цей спосіб дозволяє понизити запиленість повітря на 50-85%. Для активізації пилозмочуваної здатності води використовують хімічні реагенти, електризацію і магнітну обробку води.</w:t>
      </w:r>
    </w:p>
    <w:p w:rsidR="00802D84" w:rsidRPr="0063146F" w:rsidRDefault="00802D84" w:rsidP="00BA049B">
      <w:pPr>
        <w:tabs>
          <w:tab w:val="left" w:pos="1134"/>
        </w:tabs>
        <w:spacing w:line="360" w:lineRule="auto"/>
        <w:ind w:right="-1" w:firstLine="851"/>
        <w:jc w:val="both"/>
        <w:rPr>
          <w:sz w:val="28"/>
          <w:szCs w:val="28"/>
          <w:lang w:val="uk-UA"/>
        </w:rPr>
      </w:pPr>
      <w:r w:rsidRPr="0063146F">
        <w:rPr>
          <w:sz w:val="28"/>
          <w:szCs w:val="28"/>
          <w:lang w:val="uk-UA"/>
        </w:rPr>
        <w:t>На сьогоднішній день різними науковцями розроблено багато способів та засобів для боротьби з пилом, до них можна віднести:</w:t>
      </w:r>
    </w:p>
    <w:p w:rsidR="00802D84" w:rsidRPr="0063146F" w:rsidRDefault="00802D84" w:rsidP="00BA049B">
      <w:pPr>
        <w:tabs>
          <w:tab w:val="left" w:pos="1134"/>
        </w:tabs>
        <w:spacing w:line="360" w:lineRule="auto"/>
        <w:ind w:right="-1" w:firstLine="851"/>
        <w:jc w:val="both"/>
        <w:rPr>
          <w:sz w:val="28"/>
          <w:szCs w:val="28"/>
          <w:lang w:val="uk-UA"/>
        </w:rPr>
      </w:pPr>
      <w:r w:rsidRPr="0063146F">
        <w:rPr>
          <w:sz w:val="28"/>
          <w:szCs w:val="28"/>
          <w:lang w:val="uk-UA"/>
        </w:rPr>
        <w:t>- конструкції розпилювальних пристроїв для нанесення пилозв’язуючих сумішей, ці зрошувальні пристрої забезпечують розпилювання рідини від 0,15 до 2,0 мм при далекобійності факела 15 – 20 м;</w:t>
      </w:r>
    </w:p>
    <w:p w:rsidR="00802D84" w:rsidRPr="0063146F" w:rsidRDefault="00802D84" w:rsidP="00BA049B">
      <w:pPr>
        <w:tabs>
          <w:tab w:val="left" w:pos="1134"/>
        </w:tabs>
        <w:spacing w:line="360" w:lineRule="auto"/>
        <w:ind w:right="-1" w:firstLine="851"/>
        <w:jc w:val="both"/>
        <w:rPr>
          <w:sz w:val="28"/>
          <w:szCs w:val="28"/>
          <w:lang w:val="uk-UA"/>
        </w:rPr>
      </w:pPr>
      <w:r w:rsidRPr="0063146F">
        <w:rPr>
          <w:sz w:val="28"/>
          <w:szCs w:val="28"/>
          <w:lang w:val="uk-UA"/>
        </w:rPr>
        <w:lastRenderedPageBreak/>
        <w:t>- систему пилоподавлення для відкритих естакадних складів із застосуванням пилозв’язуючих розчинів, що зменшує пилові викиди в атмосферу на 60 – 85% при різних технологічних процесах і погодно-кліматичних умовах. При цьому на межі санітарно-захисних зон шахт досягається гранично-допустима концентрація пилу в повітрі.</w:t>
      </w:r>
    </w:p>
    <w:p w:rsidR="00802D84" w:rsidRPr="0063146F" w:rsidRDefault="00802D84" w:rsidP="00BA049B">
      <w:pPr>
        <w:tabs>
          <w:tab w:val="left" w:pos="1134"/>
        </w:tabs>
        <w:spacing w:line="360" w:lineRule="auto"/>
        <w:ind w:right="-1" w:firstLine="851"/>
        <w:jc w:val="both"/>
        <w:rPr>
          <w:sz w:val="28"/>
          <w:szCs w:val="28"/>
          <w:lang w:val="uk-UA"/>
        </w:rPr>
      </w:pPr>
      <w:r w:rsidRPr="0063146F">
        <w:rPr>
          <w:sz w:val="28"/>
          <w:szCs w:val="28"/>
          <w:lang w:val="uk-UA"/>
        </w:rPr>
        <w:t>Питанням пилоутворення при збереженні сипучих матеріалів і боротьбі з пиленням поверхонь на гірничих підприємствах присвячені роботи Дюніна А.К., Гацького А.К., Лапшина А.Є., Дьякова В.В., Борисова В.П., Береснича П.В., Михайлова В.А., Ващенко В.С., Битколова Н.З., Тищука В.Ю., Чуликова П.В. та інших. В їх роботах висвітлені питання причин пилоутворення при збереженні сипучих матеріалів на шахтах і кар’єрах. Ними досліджено основні способи і заходи з боротьби з пиленням поверхонь на гірничих підприємствах і розроблені вітрозахисні пристрої, зрошувальні пристрої, розчини для змочування пилячих поверхонь. Результати їх досліджень складають наукову основу боротьби з пилоутворенням та пилевиділенням на гірничих підприємствах.</w:t>
      </w:r>
    </w:p>
    <w:p w:rsidR="00802D84" w:rsidRPr="0063146F" w:rsidRDefault="00802D84" w:rsidP="00BA049B">
      <w:pPr>
        <w:tabs>
          <w:tab w:val="left" w:pos="1134"/>
        </w:tabs>
        <w:spacing w:line="360" w:lineRule="auto"/>
        <w:ind w:right="-1" w:firstLine="851"/>
        <w:jc w:val="both"/>
        <w:rPr>
          <w:sz w:val="28"/>
          <w:szCs w:val="28"/>
          <w:lang w:val="uk-UA"/>
        </w:rPr>
      </w:pPr>
      <w:r w:rsidRPr="0063146F">
        <w:rPr>
          <w:sz w:val="28"/>
          <w:szCs w:val="28"/>
          <w:lang w:val="uk-UA"/>
        </w:rPr>
        <w:t>Однак, практично відсутні роботи по локалізації пилу на відкритих рудних складах. Аналіз цих джерел показав, що існує дуже мало ефективних методів та засобів пилоподавлення, і є необхідність у їх розробці.</w:t>
      </w:r>
    </w:p>
    <w:p w:rsidR="00802D84" w:rsidRPr="0063146F" w:rsidRDefault="00802D84" w:rsidP="00BA049B">
      <w:pPr>
        <w:tabs>
          <w:tab w:val="left" w:pos="1134"/>
        </w:tabs>
        <w:spacing w:line="360" w:lineRule="auto"/>
        <w:ind w:right="-1" w:firstLine="851"/>
        <w:jc w:val="both"/>
        <w:rPr>
          <w:sz w:val="28"/>
          <w:szCs w:val="28"/>
          <w:lang w:val="uk-UA"/>
        </w:rPr>
      </w:pPr>
      <w:r w:rsidRPr="0063146F">
        <w:rPr>
          <w:sz w:val="28"/>
          <w:szCs w:val="28"/>
          <w:lang w:val="uk-UA"/>
        </w:rPr>
        <w:t>Адже, всі засоби, що застосовуються, мають цілий ряд недоліків:</w:t>
      </w:r>
    </w:p>
    <w:p w:rsidR="00802D84" w:rsidRPr="0063146F" w:rsidRDefault="00802D84" w:rsidP="00BA049B">
      <w:pPr>
        <w:tabs>
          <w:tab w:val="left" w:pos="1134"/>
        </w:tabs>
        <w:spacing w:line="360" w:lineRule="auto"/>
        <w:ind w:right="-1" w:firstLine="851"/>
        <w:jc w:val="both"/>
        <w:rPr>
          <w:sz w:val="28"/>
          <w:szCs w:val="28"/>
          <w:lang w:val="uk-UA"/>
        </w:rPr>
      </w:pPr>
      <w:r w:rsidRPr="0063146F">
        <w:rPr>
          <w:sz w:val="28"/>
          <w:szCs w:val="28"/>
          <w:lang w:val="uk-UA"/>
        </w:rPr>
        <w:t>- складність в приготуванні;</w:t>
      </w:r>
    </w:p>
    <w:p w:rsidR="00802D84" w:rsidRPr="0063146F" w:rsidRDefault="00802D84" w:rsidP="00BA049B">
      <w:pPr>
        <w:tabs>
          <w:tab w:val="left" w:pos="1134"/>
        </w:tabs>
        <w:spacing w:line="360" w:lineRule="auto"/>
        <w:ind w:right="-1" w:firstLine="851"/>
        <w:jc w:val="both"/>
        <w:rPr>
          <w:sz w:val="28"/>
          <w:szCs w:val="28"/>
          <w:lang w:val="uk-UA"/>
        </w:rPr>
      </w:pPr>
      <w:r w:rsidRPr="0063146F">
        <w:rPr>
          <w:sz w:val="28"/>
          <w:szCs w:val="28"/>
          <w:lang w:val="uk-UA"/>
        </w:rPr>
        <w:t>- дефіцит і дороговизну компонентів;</w:t>
      </w:r>
    </w:p>
    <w:p w:rsidR="00802D84" w:rsidRPr="0063146F" w:rsidRDefault="00802D84" w:rsidP="00BA049B">
      <w:pPr>
        <w:tabs>
          <w:tab w:val="left" w:pos="1134"/>
        </w:tabs>
        <w:spacing w:line="360" w:lineRule="auto"/>
        <w:ind w:right="-1" w:firstLine="851"/>
        <w:jc w:val="both"/>
        <w:rPr>
          <w:sz w:val="28"/>
          <w:szCs w:val="28"/>
          <w:lang w:val="uk-UA"/>
        </w:rPr>
      </w:pPr>
      <w:r w:rsidRPr="0063146F">
        <w:rPr>
          <w:sz w:val="28"/>
          <w:szCs w:val="28"/>
          <w:lang w:val="uk-UA"/>
        </w:rPr>
        <w:t>- неможливість використання при мінусових температурах;</w:t>
      </w:r>
    </w:p>
    <w:p w:rsidR="00802D84" w:rsidRPr="0063146F" w:rsidRDefault="00802D84" w:rsidP="00BA049B">
      <w:pPr>
        <w:tabs>
          <w:tab w:val="left" w:pos="1134"/>
        </w:tabs>
        <w:spacing w:line="360" w:lineRule="auto"/>
        <w:ind w:right="-1" w:firstLine="851"/>
        <w:jc w:val="both"/>
        <w:rPr>
          <w:sz w:val="28"/>
          <w:szCs w:val="28"/>
          <w:lang w:val="uk-UA"/>
        </w:rPr>
      </w:pPr>
      <w:r w:rsidRPr="0063146F">
        <w:rPr>
          <w:sz w:val="28"/>
          <w:szCs w:val="28"/>
          <w:lang w:val="uk-UA"/>
        </w:rPr>
        <w:t>- невисоку ефективність пилозв’язування.</w:t>
      </w:r>
    </w:p>
    <w:p w:rsidR="00802D84" w:rsidRPr="0063146F" w:rsidRDefault="00802D84" w:rsidP="00BA049B">
      <w:pPr>
        <w:tabs>
          <w:tab w:val="left" w:pos="1134"/>
        </w:tabs>
        <w:spacing w:line="360" w:lineRule="auto"/>
        <w:ind w:right="-1" w:firstLine="851"/>
        <w:jc w:val="both"/>
        <w:rPr>
          <w:sz w:val="28"/>
          <w:szCs w:val="28"/>
          <w:lang w:val="uk-UA"/>
        </w:rPr>
      </w:pPr>
      <w:r w:rsidRPr="0063146F">
        <w:rPr>
          <w:sz w:val="28"/>
          <w:szCs w:val="28"/>
          <w:lang w:val="uk-UA"/>
        </w:rPr>
        <w:t>Тому є необхідність у розробці ефективних способів та засобів пилоподавлення на відкритих рудних складах.</w:t>
      </w:r>
    </w:p>
    <w:p w:rsidR="00D12272" w:rsidRPr="0063146F" w:rsidRDefault="00D12272" w:rsidP="00BA049B">
      <w:pPr>
        <w:spacing w:after="160" w:line="360" w:lineRule="auto"/>
        <w:rPr>
          <w:sz w:val="28"/>
          <w:szCs w:val="28"/>
          <w:lang w:val="uk-UA"/>
        </w:rPr>
      </w:pPr>
      <w:r w:rsidRPr="0063146F">
        <w:rPr>
          <w:sz w:val="28"/>
          <w:szCs w:val="28"/>
          <w:lang w:val="uk-UA"/>
        </w:rPr>
        <w:br w:type="page"/>
      </w:r>
    </w:p>
    <w:p w:rsidR="003636B5" w:rsidRPr="0063146F" w:rsidRDefault="003636B5" w:rsidP="00BA049B">
      <w:pPr>
        <w:spacing w:after="160" w:line="360" w:lineRule="auto"/>
        <w:ind w:firstLine="567"/>
        <w:jc w:val="center"/>
        <w:rPr>
          <w:b/>
          <w:sz w:val="28"/>
          <w:szCs w:val="28"/>
          <w:lang w:val="uk-UA"/>
        </w:rPr>
      </w:pPr>
      <w:r w:rsidRPr="0063146F">
        <w:rPr>
          <w:b/>
          <w:sz w:val="28"/>
          <w:szCs w:val="28"/>
          <w:lang w:val="uk-UA"/>
        </w:rPr>
        <w:lastRenderedPageBreak/>
        <w:t>2.2. Розробка зрошувальних пристроїв для пилоподавлення на відкритих рудних складах</w:t>
      </w:r>
    </w:p>
    <w:p w:rsidR="00275352" w:rsidRPr="0063146F" w:rsidRDefault="00275352" w:rsidP="00BA049B">
      <w:pPr>
        <w:spacing w:after="160" w:line="360" w:lineRule="auto"/>
        <w:ind w:firstLine="567"/>
        <w:jc w:val="both"/>
        <w:rPr>
          <w:sz w:val="28"/>
          <w:szCs w:val="28"/>
          <w:lang w:val="uk-UA"/>
        </w:rPr>
      </w:pPr>
      <w:r w:rsidRPr="0063146F">
        <w:rPr>
          <w:sz w:val="28"/>
          <w:szCs w:val="28"/>
          <w:lang w:val="uk-UA"/>
        </w:rPr>
        <w:t>Поверхня рудних штабелів підпадає під вплив вітрової ерозії при зберіганні гірничої маси на відкритому складі. Процес здування пилу з поверхні руди  відбувається вже при швидкості повітряного потоку більше 2 м/с.</w:t>
      </w:r>
    </w:p>
    <w:p w:rsidR="00275352" w:rsidRPr="0063146F" w:rsidRDefault="00275352" w:rsidP="00BA049B">
      <w:pPr>
        <w:spacing w:after="160" w:line="360" w:lineRule="auto"/>
        <w:ind w:firstLine="567"/>
        <w:jc w:val="both"/>
        <w:rPr>
          <w:sz w:val="28"/>
          <w:szCs w:val="28"/>
          <w:lang w:val="uk-UA"/>
        </w:rPr>
      </w:pPr>
      <w:r w:rsidRPr="0063146F">
        <w:rPr>
          <w:sz w:val="28"/>
          <w:szCs w:val="28"/>
          <w:lang w:val="uk-UA"/>
        </w:rPr>
        <w:t>Один з основних напрямків подавлення пилу є скріплення його  в місцях де він утворюється. Для подавлення пилу (пилозв’язування) найчастіше  використовуються вода, розчини, бітуми, солі, колоїди, рослинні покриви та ін. У наш час повсякчасно використовується вода, яка застосувується при всіх виробничих процесах.</w:t>
      </w:r>
    </w:p>
    <w:p w:rsidR="00275352" w:rsidRPr="0063146F" w:rsidRDefault="00275352" w:rsidP="00BA049B">
      <w:pPr>
        <w:spacing w:after="160" w:line="360" w:lineRule="auto"/>
        <w:ind w:firstLine="567"/>
        <w:jc w:val="both"/>
        <w:rPr>
          <w:sz w:val="28"/>
          <w:szCs w:val="28"/>
          <w:lang w:val="uk-UA"/>
        </w:rPr>
      </w:pPr>
      <w:r w:rsidRPr="0063146F">
        <w:rPr>
          <w:sz w:val="28"/>
          <w:szCs w:val="28"/>
          <w:lang w:val="uk-UA"/>
        </w:rPr>
        <w:t>Висока ефективність застосування пилозв’язуючих розчинів досягається за рахунок рівномірного нанесення їх на поверхню матеріалу, що складується. Аналіз засобів розпилення рідин, що існують, показав, що для умов рудних складів можливо як пневматичне, так i гідравлічне розпилення рідин. Механізм осадження пилу з повітря полягає в тому, що краплі води, з'єднуючись з частинками пилу, збільшують їх вагу, в результаті пил осідає на землю.</w:t>
      </w:r>
    </w:p>
    <w:p w:rsidR="00275352" w:rsidRPr="0063146F" w:rsidRDefault="00275352" w:rsidP="00BA049B">
      <w:pPr>
        <w:spacing w:after="160" w:line="360" w:lineRule="auto"/>
        <w:ind w:firstLine="567"/>
        <w:jc w:val="both"/>
        <w:rPr>
          <w:sz w:val="28"/>
          <w:szCs w:val="28"/>
          <w:lang w:val="uk-UA"/>
        </w:rPr>
      </w:pPr>
      <w:r w:rsidRPr="0063146F">
        <w:rPr>
          <w:sz w:val="28"/>
          <w:szCs w:val="28"/>
          <w:lang w:val="uk-UA"/>
        </w:rPr>
        <w:t xml:space="preserve">Однак, якщо розміри крапель води істотно перевищують розміри частинок пилу, частинки пилу будуть рухатися навколо крапель води разом з потоками повітря, які обтікають краплю, і </w:t>
      </w:r>
      <w:r w:rsidR="0063146F">
        <w:rPr>
          <w:sz w:val="28"/>
          <w:szCs w:val="28"/>
          <w:lang w:val="uk-UA"/>
        </w:rPr>
        <w:t>не з'єднаються з водою (Рис.2.1</w:t>
      </w:r>
      <w:r w:rsidRPr="0063146F">
        <w:rPr>
          <w:sz w:val="28"/>
          <w:szCs w:val="28"/>
          <w:lang w:val="uk-UA"/>
        </w:rPr>
        <w:t>).</w:t>
      </w:r>
    </w:p>
    <w:p w:rsidR="00DA6B61" w:rsidRPr="0063146F" w:rsidRDefault="00275352" w:rsidP="00BA049B">
      <w:pPr>
        <w:spacing w:after="160" w:line="360" w:lineRule="auto"/>
        <w:ind w:firstLine="567"/>
        <w:jc w:val="both"/>
        <w:rPr>
          <w:sz w:val="28"/>
          <w:szCs w:val="28"/>
          <w:lang w:val="uk-UA"/>
        </w:rPr>
      </w:pPr>
      <w:r w:rsidRPr="0063146F">
        <w:rPr>
          <w:sz w:val="28"/>
          <w:szCs w:val="28"/>
          <w:lang w:val="uk-UA"/>
        </w:rPr>
        <w:t>Таким чином, якщо ввести в повітря достатню кількість крапель води приблизно такого ж розміру, як частинки пилу, ймовірність зіткнення між краплями води і частинками пилу буде дуже високою. Крім того, на інтенсивність з'єднання крапель води і частинок пилу впливають такі чинники: схильність частинок пилу до розчинення у воді, гідрофобність або гідрофільність (здатність до змочування), присутність гігроскопічних солей, електричний потенціал частинок пилу і крапель води, температура, вологість повітря, атмосферний тиск.</w:t>
      </w:r>
    </w:p>
    <w:p w:rsidR="004A4561" w:rsidRPr="0063146F" w:rsidRDefault="004A4561" w:rsidP="00BA049B">
      <w:pPr>
        <w:widowControl w:val="0"/>
        <w:autoSpaceDE w:val="0"/>
        <w:autoSpaceDN w:val="0"/>
        <w:adjustRightInd w:val="0"/>
        <w:spacing w:line="360" w:lineRule="auto"/>
        <w:ind w:right="-1"/>
        <w:jc w:val="center"/>
        <w:rPr>
          <w:spacing w:val="7"/>
          <w:sz w:val="28"/>
          <w:szCs w:val="28"/>
          <w:lang w:val="uk-UA"/>
        </w:rPr>
      </w:pPr>
      <w:r w:rsidRPr="0063146F">
        <w:rPr>
          <w:noProof/>
        </w:rPr>
        <w:lastRenderedPageBreak/>
        <w:drawing>
          <wp:inline distT="0" distB="0" distL="0" distR="0" wp14:anchorId="30F10B7A" wp14:editId="2A5226B5">
            <wp:extent cx="4198620" cy="286059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985" r="2406" b="2020"/>
                    <a:stretch/>
                  </pic:blipFill>
                  <pic:spPr bwMode="auto">
                    <a:xfrm>
                      <a:off x="0" y="0"/>
                      <a:ext cx="4250616" cy="2896024"/>
                    </a:xfrm>
                    <a:prstGeom prst="rect">
                      <a:avLst/>
                    </a:prstGeom>
                    <a:ln>
                      <a:noFill/>
                    </a:ln>
                    <a:extLst>
                      <a:ext uri="{53640926-AAD7-44D8-BBD7-CCE9431645EC}">
                        <a14:shadowObscured xmlns:a14="http://schemas.microsoft.com/office/drawing/2010/main"/>
                      </a:ext>
                    </a:extLst>
                  </pic:spPr>
                </pic:pic>
              </a:graphicData>
            </a:graphic>
          </wp:inline>
        </w:drawing>
      </w:r>
    </w:p>
    <w:p w:rsidR="004A4561" w:rsidRPr="0063146F" w:rsidRDefault="0063146F" w:rsidP="00BA049B">
      <w:pPr>
        <w:widowControl w:val="0"/>
        <w:autoSpaceDE w:val="0"/>
        <w:autoSpaceDN w:val="0"/>
        <w:adjustRightInd w:val="0"/>
        <w:spacing w:line="360" w:lineRule="auto"/>
        <w:ind w:right="-1"/>
        <w:jc w:val="both"/>
        <w:rPr>
          <w:sz w:val="28"/>
          <w:szCs w:val="28"/>
          <w:lang w:val="uk-UA"/>
        </w:rPr>
      </w:pPr>
      <w:r>
        <w:rPr>
          <w:sz w:val="28"/>
          <w:szCs w:val="28"/>
          <w:lang w:val="uk-UA"/>
        </w:rPr>
        <w:t>Рис. 2.1</w:t>
      </w:r>
      <w:r w:rsidR="004A4561" w:rsidRPr="0063146F">
        <w:rPr>
          <w:sz w:val="28"/>
          <w:szCs w:val="28"/>
          <w:lang w:val="uk-UA"/>
        </w:rPr>
        <w:t xml:space="preserve"> Взаємодія різного діаметру крапель води з частинками пилу.</w:t>
      </w:r>
    </w:p>
    <w:p w:rsidR="003636B5" w:rsidRPr="0063146F" w:rsidRDefault="003636B5" w:rsidP="00BA049B">
      <w:pPr>
        <w:widowControl w:val="0"/>
        <w:autoSpaceDE w:val="0"/>
        <w:autoSpaceDN w:val="0"/>
        <w:adjustRightInd w:val="0"/>
        <w:spacing w:line="360" w:lineRule="auto"/>
        <w:ind w:right="-1" w:firstLine="851"/>
        <w:jc w:val="both"/>
        <w:rPr>
          <w:sz w:val="28"/>
          <w:szCs w:val="28"/>
          <w:lang w:val="uk-UA"/>
        </w:rPr>
      </w:pPr>
      <w:r w:rsidRPr="0063146F">
        <w:rPr>
          <w:spacing w:val="-3"/>
          <w:sz w:val="28"/>
          <w:szCs w:val="28"/>
          <w:lang w:val="uk-UA"/>
        </w:rPr>
        <w:t xml:space="preserve">Пилоподавлення із застосуванням води при кожному виробничому </w:t>
      </w:r>
      <w:r w:rsidRPr="0063146F">
        <w:rPr>
          <w:spacing w:val="4"/>
          <w:sz w:val="28"/>
          <w:szCs w:val="28"/>
          <w:lang w:val="uk-UA"/>
        </w:rPr>
        <w:t xml:space="preserve">процесі має свої особливості. </w:t>
      </w:r>
      <w:r w:rsidRPr="0063146F">
        <w:rPr>
          <w:sz w:val="28"/>
          <w:szCs w:val="28"/>
          <w:lang w:val="uk-UA"/>
        </w:rPr>
        <w:t xml:space="preserve">При зрошуванні поверхні, що складається з гідрофобного пилу, </w:t>
      </w:r>
      <w:r w:rsidRPr="0063146F">
        <w:rPr>
          <w:spacing w:val="-2"/>
          <w:sz w:val="28"/>
          <w:szCs w:val="28"/>
          <w:lang w:val="uk-UA"/>
        </w:rPr>
        <w:t xml:space="preserve">для запобігання здуванню вона повинна бути покрита водяною </w:t>
      </w:r>
      <w:r w:rsidRPr="0063146F">
        <w:rPr>
          <w:sz w:val="28"/>
          <w:szCs w:val="28"/>
          <w:lang w:val="uk-UA"/>
        </w:rPr>
        <w:t xml:space="preserve">плівкою. Товщина її для різних матеріалів є величиною </w:t>
      </w:r>
      <w:r w:rsidRPr="0063146F">
        <w:rPr>
          <w:spacing w:val="-2"/>
          <w:sz w:val="28"/>
          <w:szCs w:val="28"/>
          <w:lang w:val="uk-UA"/>
        </w:rPr>
        <w:t xml:space="preserve">змінної. Вельми приблизно її можна прийняти рівною </w:t>
      </w:r>
      <w:r w:rsidRPr="0063146F">
        <w:rPr>
          <w:spacing w:val="-3"/>
          <w:sz w:val="28"/>
          <w:szCs w:val="28"/>
          <w:lang w:val="uk-UA"/>
        </w:rPr>
        <w:t xml:space="preserve">діаметру крапель, які падають на поверхню, що порошить. Максимальний </w:t>
      </w:r>
      <w:r w:rsidRPr="0063146F">
        <w:rPr>
          <w:sz w:val="28"/>
          <w:szCs w:val="28"/>
          <w:lang w:val="uk-UA"/>
        </w:rPr>
        <w:t>розмір крапель не перевищує 5 - 6,4 мм, а основний діапазон розмірів від декількох мікрон до 1 мм.</w:t>
      </w:r>
    </w:p>
    <w:p w:rsidR="003636B5" w:rsidRPr="0063146F" w:rsidRDefault="003636B5" w:rsidP="00BA049B">
      <w:pPr>
        <w:widowControl w:val="0"/>
        <w:autoSpaceDE w:val="0"/>
        <w:autoSpaceDN w:val="0"/>
        <w:adjustRightInd w:val="0"/>
        <w:spacing w:line="360" w:lineRule="auto"/>
        <w:ind w:right="-1" w:firstLine="851"/>
        <w:jc w:val="both"/>
        <w:rPr>
          <w:sz w:val="28"/>
          <w:szCs w:val="28"/>
          <w:lang w:val="uk-UA"/>
        </w:rPr>
      </w:pPr>
      <w:r w:rsidRPr="0063146F">
        <w:rPr>
          <w:spacing w:val="-2"/>
          <w:sz w:val="28"/>
          <w:szCs w:val="28"/>
          <w:lang w:val="uk-UA"/>
        </w:rPr>
        <w:t xml:space="preserve">Для зволоження найбільше розповсюдження при позитивних </w:t>
      </w:r>
      <w:r w:rsidRPr="0063146F">
        <w:rPr>
          <w:bCs/>
          <w:spacing w:val="-4"/>
          <w:sz w:val="28"/>
          <w:szCs w:val="28"/>
          <w:lang w:val="uk-UA"/>
        </w:rPr>
        <w:t>температурах</w:t>
      </w:r>
      <w:r w:rsidRPr="0063146F">
        <w:rPr>
          <w:b/>
          <w:bCs/>
          <w:spacing w:val="-4"/>
          <w:sz w:val="28"/>
          <w:szCs w:val="28"/>
          <w:lang w:val="uk-UA"/>
        </w:rPr>
        <w:t xml:space="preserve"> </w:t>
      </w:r>
      <w:r w:rsidRPr="0063146F">
        <w:rPr>
          <w:spacing w:val="-4"/>
          <w:sz w:val="28"/>
          <w:szCs w:val="28"/>
          <w:lang w:val="uk-UA"/>
        </w:rPr>
        <w:t xml:space="preserve">на складах, особливо рудних, одержали гідро-моніторно-насосні </w:t>
      </w:r>
      <w:r w:rsidRPr="0063146F">
        <w:rPr>
          <w:spacing w:val="-1"/>
          <w:sz w:val="28"/>
          <w:szCs w:val="28"/>
          <w:lang w:val="uk-UA"/>
        </w:rPr>
        <w:t xml:space="preserve">пристрої. </w:t>
      </w:r>
      <w:r w:rsidRPr="0063146F">
        <w:rPr>
          <w:sz w:val="28"/>
          <w:szCs w:val="28"/>
          <w:lang w:val="uk-UA"/>
        </w:rPr>
        <w:t>Розроблені методи розрахунку обертових гідравлічних і пневматичних</w:t>
      </w:r>
      <w:r w:rsidRPr="0063146F">
        <w:rPr>
          <w:spacing w:val="5"/>
          <w:sz w:val="28"/>
          <w:szCs w:val="28"/>
          <w:lang w:val="uk-UA"/>
        </w:rPr>
        <w:t xml:space="preserve"> розпилюючих пристроїв. При роботі обертових форсунок на них </w:t>
      </w:r>
      <w:r w:rsidRPr="0063146F">
        <w:rPr>
          <w:sz w:val="28"/>
          <w:szCs w:val="28"/>
          <w:lang w:val="uk-UA"/>
        </w:rPr>
        <w:t xml:space="preserve">діють сили: </w:t>
      </w:r>
    </w:p>
    <w:p w:rsidR="003636B5" w:rsidRPr="0063146F" w:rsidRDefault="003636B5" w:rsidP="00BA049B">
      <w:pPr>
        <w:spacing w:before="14" w:line="360" w:lineRule="auto"/>
        <w:ind w:right="-1" w:firstLine="851"/>
        <w:jc w:val="both"/>
        <w:rPr>
          <w:sz w:val="28"/>
          <w:szCs w:val="28"/>
          <w:lang w:val="uk-UA"/>
        </w:rPr>
      </w:pPr>
      <w:r w:rsidRPr="0063146F">
        <w:rPr>
          <w:sz w:val="28"/>
          <w:szCs w:val="28"/>
          <w:lang w:val="uk-UA"/>
        </w:rPr>
        <w:t>- реактивна – при виході</w:t>
      </w:r>
      <w:r w:rsidRPr="0063146F">
        <w:rPr>
          <w:smallCaps/>
          <w:sz w:val="28"/>
          <w:szCs w:val="28"/>
          <w:lang w:val="uk-UA"/>
        </w:rPr>
        <w:t xml:space="preserve"> </w:t>
      </w:r>
      <w:r w:rsidRPr="0063146F">
        <w:rPr>
          <w:sz w:val="28"/>
          <w:szCs w:val="28"/>
          <w:lang w:val="uk-UA"/>
        </w:rPr>
        <w:t xml:space="preserve">води із сопла; </w:t>
      </w:r>
    </w:p>
    <w:p w:rsidR="003636B5" w:rsidRPr="0063146F" w:rsidRDefault="003636B5" w:rsidP="00BA049B">
      <w:pPr>
        <w:spacing w:before="14" w:line="360" w:lineRule="auto"/>
        <w:ind w:right="-1" w:firstLine="851"/>
        <w:jc w:val="both"/>
        <w:rPr>
          <w:sz w:val="28"/>
          <w:szCs w:val="28"/>
          <w:lang w:val="uk-UA"/>
        </w:rPr>
      </w:pPr>
      <w:r w:rsidRPr="0063146F">
        <w:rPr>
          <w:sz w:val="28"/>
          <w:szCs w:val="28"/>
          <w:lang w:val="uk-UA"/>
        </w:rPr>
        <w:t xml:space="preserve">- Kopлioлica - за рахунок надання тангенціального прискорення рухомій воді; </w:t>
      </w:r>
    </w:p>
    <w:p w:rsidR="003636B5" w:rsidRPr="0063146F" w:rsidRDefault="003636B5" w:rsidP="00BA049B">
      <w:pPr>
        <w:spacing w:before="14" w:line="360" w:lineRule="auto"/>
        <w:ind w:right="-1" w:firstLine="851"/>
        <w:jc w:val="both"/>
        <w:rPr>
          <w:sz w:val="28"/>
          <w:szCs w:val="28"/>
          <w:lang w:val="uk-UA"/>
        </w:rPr>
      </w:pPr>
      <w:r w:rsidRPr="0063146F">
        <w:rPr>
          <w:sz w:val="28"/>
          <w:szCs w:val="28"/>
          <w:lang w:val="uk-UA"/>
        </w:rPr>
        <w:t>- сила тертя шарніра форсунки.</w:t>
      </w:r>
    </w:p>
    <w:p w:rsidR="003636B5" w:rsidRPr="0063146F" w:rsidRDefault="0063146F" w:rsidP="00BA049B">
      <w:pPr>
        <w:spacing w:before="14" w:line="360" w:lineRule="auto"/>
        <w:ind w:right="-1" w:firstLine="851"/>
        <w:jc w:val="both"/>
        <w:rPr>
          <w:sz w:val="28"/>
          <w:szCs w:val="28"/>
          <w:lang w:val="uk-UA"/>
        </w:rPr>
      </w:pPr>
      <w:r>
        <w:rPr>
          <w:sz w:val="28"/>
          <w:szCs w:val="28"/>
          <w:lang w:val="uk-UA"/>
        </w:rPr>
        <w:t xml:space="preserve">На рис. 2.2 </w:t>
      </w:r>
      <w:r w:rsidR="003636B5" w:rsidRPr="0063146F">
        <w:rPr>
          <w:sz w:val="28"/>
          <w:szCs w:val="28"/>
          <w:lang w:val="uk-UA"/>
        </w:rPr>
        <w:t>- 2</w:t>
      </w:r>
      <w:r>
        <w:rPr>
          <w:sz w:val="28"/>
          <w:szCs w:val="28"/>
          <w:lang w:val="uk-UA"/>
        </w:rPr>
        <w:t>.7</w:t>
      </w:r>
      <w:r w:rsidR="00BE1E2A" w:rsidRPr="0063146F">
        <w:rPr>
          <w:sz w:val="28"/>
          <w:szCs w:val="28"/>
          <w:lang w:val="uk-UA"/>
        </w:rPr>
        <w:t xml:space="preserve"> показані схеми різних видів</w:t>
      </w:r>
      <w:r w:rsidR="003636B5" w:rsidRPr="0063146F">
        <w:rPr>
          <w:sz w:val="28"/>
          <w:szCs w:val="28"/>
          <w:lang w:val="uk-UA"/>
        </w:rPr>
        <w:t xml:space="preserve"> форсунок.</w:t>
      </w:r>
    </w:p>
    <w:p w:rsidR="003636B5" w:rsidRPr="0063146F" w:rsidRDefault="003636B5" w:rsidP="00BA049B">
      <w:pPr>
        <w:spacing w:before="14" w:line="360" w:lineRule="auto"/>
        <w:ind w:right="-1" w:firstLine="851"/>
        <w:jc w:val="both"/>
        <w:rPr>
          <w:sz w:val="28"/>
          <w:szCs w:val="28"/>
          <w:lang w:val="uk-UA"/>
        </w:rPr>
      </w:pPr>
      <w:r w:rsidRPr="0063146F">
        <w:rPr>
          <w:noProof/>
          <w:sz w:val="28"/>
          <w:szCs w:val="28"/>
        </w:rPr>
        <w:lastRenderedPageBreak/>
        <w:drawing>
          <wp:anchor distT="0" distB="0" distL="114300" distR="114300" simplePos="0" relativeHeight="251669504" behindDoc="0" locked="0" layoutInCell="1" allowOverlap="1" wp14:anchorId="2CA3A9FF" wp14:editId="1DBD76FA">
            <wp:simplePos x="0" y="0"/>
            <wp:positionH relativeFrom="column">
              <wp:posOffset>-41910</wp:posOffset>
            </wp:positionH>
            <wp:positionV relativeFrom="paragraph">
              <wp:posOffset>901700</wp:posOffset>
            </wp:positionV>
            <wp:extent cx="3794760" cy="2202180"/>
            <wp:effectExtent l="0" t="0" r="0" b="762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27" t="-618" r="727" b="41737"/>
                    <a:stretch/>
                  </pic:blipFill>
                  <pic:spPr bwMode="auto">
                    <a:xfrm>
                      <a:off x="0" y="0"/>
                      <a:ext cx="3794760" cy="2202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146F">
        <w:rPr>
          <w:sz w:val="28"/>
          <w:szCs w:val="28"/>
          <w:lang w:val="uk-UA"/>
        </w:rPr>
        <w:t xml:space="preserve">Для нанесення пилозв'язуючого розчину на поверхню рудних штабелів використовується пневмогідравлічні стаціонарні,  поворотні та обертаючі форсунки на рис. 2.1. показана стаціонарна пневмогідравлічна форсунка. </w:t>
      </w:r>
    </w:p>
    <w:p w:rsidR="003636B5" w:rsidRPr="0063146F" w:rsidRDefault="0063146F" w:rsidP="00BA049B">
      <w:pPr>
        <w:spacing w:before="14" w:line="360" w:lineRule="auto"/>
        <w:ind w:left="5812" w:right="-1" w:firstLine="425"/>
        <w:jc w:val="both"/>
        <w:rPr>
          <w:sz w:val="28"/>
          <w:szCs w:val="28"/>
          <w:lang w:val="uk-UA"/>
        </w:rPr>
      </w:pPr>
      <w:r>
        <w:rPr>
          <w:sz w:val="28"/>
          <w:szCs w:val="28"/>
          <w:lang w:val="uk-UA"/>
        </w:rPr>
        <w:t>Рис.2.2</w:t>
      </w:r>
      <w:r w:rsidR="003636B5" w:rsidRPr="0063146F">
        <w:rPr>
          <w:sz w:val="28"/>
          <w:szCs w:val="28"/>
          <w:lang w:val="uk-UA"/>
        </w:rPr>
        <w:t xml:space="preserve"> Стаціонарна форсунка</w:t>
      </w:r>
    </w:p>
    <w:p w:rsidR="003636B5" w:rsidRPr="0063146F" w:rsidRDefault="003636B5" w:rsidP="00BA049B">
      <w:pPr>
        <w:numPr>
          <w:ilvl w:val="0"/>
          <w:numId w:val="5"/>
        </w:numPr>
        <w:spacing w:line="360" w:lineRule="auto"/>
        <w:ind w:left="5812" w:right="284"/>
        <w:contextualSpacing/>
        <w:jc w:val="both"/>
        <w:rPr>
          <w:sz w:val="28"/>
          <w:szCs w:val="28"/>
          <w:lang w:val="uk-UA"/>
        </w:rPr>
      </w:pPr>
      <w:r w:rsidRPr="0063146F">
        <w:rPr>
          <w:sz w:val="28"/>
          <w:szCs w:val="28"/>
          <w:lang w:val="uk-UA"/>
        </w:rPr>
        <w:t>сопло, 2 – зовнішня камера, 3 – штуцер, 4 – стопорна гайка, 5 – прокладка, 6 – накидна гайка.</w:t>
      </w:r>
    </w:p>
    <w:p w:rsidR="00490DFD" w:rsidRPr="0063146F" w:rsidRDefault="00490DFD" w:rsidP="00BA049B">
      <w:pPr>
        <w:spacing w:line="360" w:lineRule="auto"/>
        <w:ind w:right="-1" w:firstLine="851"/>
        <w:jc w:val="both"/>
        <w:rPr>
          <w:sz w:val="28"/>
          <w:szCs w:val="28"/>
          <w:lang w:val="uk-UA"/>
        </w:rPr>
      </w:pPr>
    </w:p>
    <w:p w:rsidR="003636B5" w:rsidRPr="0063146F" w:rsidRDefault="003636B5" w:rsidP="00BA049B">
      <w:pPr>
        <w:spacing w:line="360" w:lineRule="auto"/>
        <w:ind w:right="-1" w:firstLine="851"/>
        <w:jc w:val="both"/>
        <w:rPr>
          <w:sz w:val="28"/>
          <w:szCs w:val="28"/>
          <w:lang w:val="uk-UA"/>
        </w:rPr>
      </w:pPr>
      <w:r w:rsidRPr="0063146F">
        <w:rPr>
          <w:sz w:val="28"/>
          <w:szCs w:val="28"/>
          <w:lang w:val="uk-UA"/>
        </w:rPr>
        <w:t>Принцип дії стаціонарної форсунки полягає в наступному. Стиснене повітря з пневмомагістралі надходить сопло 1, внутрішній діаметр якого  16 мм, одночасно рідина надходить в зовнішню камеру 2 по штуцеру 3 з гідромагістралі. За рахунок дії розширення стисненого повітря з сопла 1 створюється розрідження, що забезпечує залучення рідини до потоку повітря і його розпорошення. Енергією стисненого повітря краплі рідини транспортується факелом на відстань 15-20 м.</w:t>
      </w:r>
    </w:p>
    <w:p w:rsidR="003636B5" w:rsidRPr="0063146F" w:rsidRDefault="003636B5" w:rsidP="00BA049B">
      <w:pPr>
        <w:spacing w:line="360" w:lineRule="auto"/>
        <w:ind w:right="-1" w:firstLine="851"/>
        <w:jc w:val="center"/>
        <w:rPr>
          <w:lang w:val="uk-UA"/>
        </w:rPr>
      </w:pPr>
      <w:r w:rsidRPr="0063146F">
        <w:rPr>
          <w:noProof/>
        </w:rPr>
        <w:drawing>
          <wp:anchor distT="0" distB="0" distL="114300" distR="114300" simplePos="0" relativeHeight="251665408" behindDoc="0" locked="0" layoutInCell="1" allowOverlap="1" wp14:anchorId="088A1869" wp14:editId="34D7217A">
            <wp:simplePos x="0" y="0"/>
            <wp:positionH relativeFrom="margin">
              <wp:align>left</wp:align>
            </wp:positionH>
            <wp:positionV relativeFrom="paragraph">
              <wp:posOffset>137794</wp:posOffset>
            </wp:positionV>
            <wp:extent cx="3215005" cy="2585720"/>
            <wp:effectExtent l="57150" t="133350" r="118745" b="6223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biLevel thresh="50000"/>
                      <a:extLst>
                        <a:ext uri="{BEBA8EAE-BF5A-486C-A8C5-ECC9F3942E4B}">
                          <a14:imgProps xmlns:a14="http://schemas.microsoft.com/office/drawing/2010/main">
                            <a14:imgLayer r:embed="rId15">
                              <a14:imgEffect>
                                <a14:artisticPhotocopy/>
                              </a14:imgEffect>
                            </a14:imgLayer>
                          </a14:imgProps>
                        </a:ext>
                        <a:ext uri="{28A0092B-C50C-407E-A947-70E740481C1C}">
                          <a14:useLocalDpi xmlns:a14="http://schemas.microsoft.com/office/drawing/2010/main" val="0"/>
                        </a:ext>
                      </a:extLst>
                    </a:blip>
                    <a:srcRect l="-2648" t="335" r="232" b="-4943"/>
                    <a:stretch/>
                  </pic:blipFill>
                  <pic:spPr bwMode="auto">
                    <a:xfrm rot="290083">
                      <a:off x="0" y="0"/>
                      <a:ext cx="3215005" cy="2585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36B5" w:rsidRPr="0063146F" w:rsidRDefault="0063146F" w:rsidP="00BA049B">
      <w:pPr>
        <w:spacing w:line="360" w:lineRule="auto"/>
        <w:ind w:left="6237" w:right="-1" w:firstLine="284"/>
        <w:rPr>
          <w:sz w:val="28"/>
          <w:szCs w:val="28"/>
          <w:lang w:val="uk-UA"/>
        </w:rPr>
      </w:pPr>
      <w:r>
        <w:rPr>
          <w:sz w:val="28"/>
          <w:szCs w:val="28"/>
          <w:lang w:val="uk-UA"/>
        </w:rPr>
        <w:t>Рис. 2.3</w:t>
      </w:r>
      <w:r w:rsidR="003636B5" w:rsidRPr="0063146F">
        <w:rPr>
          <w:sz w:val="28"/>
          <w:szCs w:val="28"/>
          <w:lang w:val="uk-UA"/>
        </w:rPr>
        <w:t xml:space="preserve"> Поворотна</w:t>
      </w:r>
    </w:p>
    <w:p w:rsidR="003636B5" w:rsidRPr="0063146F" w:rsidRDefault="003636B5" w:rsidP="00BA049B">
      <w:pPr>
        <w:spacing w:line="360" w:lineRule="auto"/>
        <w:ind w:left="6237" w:right="-1"/>
        <w:rPr>
          <w:sz w:val="28"/>
          <w:szCs w:val="28"/>
          <w:lang w:val="uk-UA"/>
        </w:rPr>
      </w:pPr>
      <w:r w:rsidRPr="0063146F">
        <w:rPr>
          <w:sz w:val="28"/>
          <w:szCs w:val="28"/>
          <w:lang w:val="uk-UA"/>
        </w:rPr>
        <w:t>форсунка:</w:t>
      </w:r>
    </w:p>
    <w:p w:rsidR="003636B5" w:rsidRPr="0063146F" w:rsidRDefault="003636B5" w:rsidP="00BA049B">
      <w:pPr>
        <w:spacing w:line="360" w:lineRule="auto"/>
        <w:ind w:left="6237" w:right="-1"/>
        <w:rPr>
          <w:sz w:val="28"/>
          <w:szCs w:val="28"/>
          <w:lang w:val="uk-UA"/>
        </w:rPr>
      </w:pPr>
      <w:r w:rsidRPr="0063146F">
        <w:rPr>
          <w:sz w:val="28"/>
          <w:szCs w:val="28"/>
          <w:lang w:val="uk-UA"/>
        </w:rPr>
        <w:t xml:space="preserve">1 – поворотна муфта, </w:t>
      </w:r>
    </w:p>
    <w:p w:rsidR="003636B5" w:rsidRPr="0063146F" w:rsidRDefault="003636B5" w:rsidP="00BA049B">
      <w:pPr>
        <w:tabs>
          <w:tab w:val="left" w:pos="2604"/>
        </w:tabs>
        <w:spacing w:line="360" w:lineRule="auto"/>
        <w:ind w:left="6237" w:right="-1"/>
        <w:rPr>
          <w:sz w:val="28"/>
          <w:szCs w:val="28"/>
          <w:lang w:val="uk-UA"/>
        </w:rPr>
      </w:pPr>
      <w:r w:rsidRPr="0063146F">
        <w:rPr>
          <w:sz w:val="28"/>
          <w:szCs w:val="28"/>
          <w:lang w:val="uk-UA"/>
        </w:rPr>
        <w:t xml:space="preserve">2 – циліндр, </w:t>
      </w:r>
      <w:r w:rsidRPr="0063146F">
        <w:rPr>
          <w:sz w:val="28"/>
          <w:szCs w:val="28"/>
          <w:lang w:val="uk-UA"/>
        </w:rPr>
        <w:tab/>
      </w:r>
    </w:p>
    <w:p w:rsidR="003636B5" w:rsidRPr="0063146F" w:rsidRDefault="003636B5" w:rsidP="00BA049B">
      <w:pPr>
        <w:spacing w:line="360" w:lineRule="auto"/>
        <w:ind w:left="6237" w:right="-1"/>
        <w:rPr>
          <w:sz w:val="28"/>
          <w:szCs w:val="28"/>
          <w:lang w:val="uk-UA"/>
        </w:rPr>
      </w:pPr>
      <w:r w:rsidRPr="0063146F">
        <w:rPr>
          <w:sz w:val="28"/>
          <w:szCs w:val="28"/>
          <w:lang w:val="uk-UA"/>
        </w:rPr>
        <w:t xml:space="preserve">3, 4 – патрубки, </w:t>
      </w:r>
    </w:p>
    <w:p w:rsidR="003636B5" w:rsidRPr="0063146F" w:rsidRDefault="003636B5" w:rsidP="00BA049B">
      <w:pPr>
        <w:spacing w:line="360" w:lineRule="auto"/>
        <w:ind w:left="6237" w:right="-1"/>
        <w:rPr>
          <w:sz w:val="28"/>
          <w:szCs w:val="28"/>
          <w:lang w:val="uk-UA"/>
        </w:rPr>
      </w:pPr>
      <w:r w:rsidRPr="0063146F">
        <w:rPr>
          <w:sz w:val="28"/>
          <w:szCs w:val="28"/>
          <w:lang w:val="uk-UA"/>
        </w:rPr>
        <w:t xml:space="preserve">5 - насадка </w:t>
      </w:r>
    </w:p>
    <w:p w:rsidR="003636B5" w:rsidRPr="0063146F" w:rsidRDefault="003636B5" w:rsidP="00BA049B">
      <w:pPr>
        <w:autoSpaceDE w:val="0"/>
        <w:autoSpaceDN w:val="0"/>
        <w:adjustRightInd w:val="0"/>
        <w:spacing w:line="360" w:lineRule="auto"/>
        <w:ind w:right="-1"/>
        <w:rPr>
          <w:rFonts w:ascii="System" w:hAnsi="System" w:cs="System"/>
          <w:b/>
          <w:bCs/>
          <w:sz w:val="20"/>
          <w:szCs w:val="20"/>
          <w:lang w:val="uk-UA"/>
        </w:rPr>
      </w:pPr>
    </w:p>
    <w:p w:rsidR="003636B5" w:rsidRPr="0063146F" w:rsidRDefault="003636B5" w:rsidP="00BA049B">
      <w:pPr>
        <w:spacing w:line="360" w:lineRule="auto"/>
        <w:ind w:right="-1" w:firstLine="851"/>
        <w:jc w:val="both"/>
        <w:rPr>
          <w:sz w:val="28"/>
          <w:szCs w:val="28"/>
          <w:lang w:val="uk-UA"/>
        </w:rPr>
      </w:pPr>
    </w:p>
    <w:p w:rsidR="003636B5" w:rsidRPr="0063146F" w:rsidRDefault="003636B5" w:rsidP="00BA049B">
      <w:pPr>
        <w:spacing w:line="360" w:lineRule="auto"/>
        <w:ind w:right="-1" w:firstLine="851"/>
        <w:jc w:val="center"/>
        <w:rPr>
          <w:sz w:val="28"/>
          <w:szCs w:val="28"/>
          <w:lang w:val="uk-UA"/>
        </w:rPr>
      </w:pPr>
    </w:p>
    <w:p w:rsidR="003636B5" w:rsidRPr="0063146F" w:rsidRDefault="003636B5" w:rsidP="00BA049B">
      <w:pPr>
        <w:spacing w:line="360" w:lineRule="auto"/>
        <w:ind w:left="5954" w:right="-1"/>
        <w:jc w:val="center"/>
        <w:rPr>
          <w:sz w:val="28"/>
          <w:szCs w:val="28"/>
          <w:lang w:val="uk-UA"/>
        </w:rPr>
      </w:pPr>
      <w:r w:rsidRPr="0063146F">
        <w:rPr>
          <w:noProof/>
          <w:sz w:val="28"/>
          <w:szCs w:val="28"/>
        </w:rPr>
        <mc:AlternateContent>
          <mc:Choice Requires="wps">
            <w:drawing>
              <wp:anchor distT="0" distB="0" distL="114300" distR="114300" simplePos="0" relativeHeight="251660288" behindDoc="0" locked="0" layoutInCell="1" allowOverlap="1" wp14:anchorId="3C2C1B0A" wp14:editId="031620AF">
                <wp:simplePos x="0" y="0"/>
                <wp:positionH relativeFrom="column">
                  <wp:posOffset>3811905</wp:posOffset>
                </wp:positionH>
                <wp:positionV relativeFrom="paragraph">
                  <wp:posOffset>148590</wp:posOffset>
                </wp:positionV>
                <wp:extent cx="899160" cy="411480"/>
                <wp:effectExtent l="0" t="0" r="0" b="7620"/>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84A" w:rsidRDefault="00EF784A" w:rsidP="003636B5">
                            <w:pPr>
                              <w:ind w:right="-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C1B0A" id="_x0000_t202" coordsize="21600,21600" o:spt="202" path="m,l,21600r21600,l21600,xe">
                <v:stroke joinstyle="miter"/>
                <v:path gradientshapeok="t" o:connecttype="rect"/>
              </v:shapetype>
              <v:shape id="Надпись 42" o:spid="_x0000_s1027" type="#_x0000_t202" style="position:absolute;left:0;text-align:left;margin-left:300.15pt;margin-top:11.7pt;width:70.8pt;height:3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" stroked="f">
                <v:textbox>
                  <w:txbxContent>
                    <w:p w:rsidR="00EF784A" w:rsidRDefault="00EF784A" w:rsidP="003636B5">
                      <w:pPr>
                        <w:ind w:right="-11"/>
                      </w:pPr>
                    </w:p>
                  </w:txbxContent>
                </v:textbox>
              </v:shape>
            </w:pict>
          </mc:Fallback>
        </mc:AlternateContent>
      </w:r>
    </w:p>
    <w:p w:rsidR="003636B5" w:rsidRPr="0063146F" w:rsidRDefault="00490DFD" w:rsidP="00BA049B">
      <w:pPr>
        <w:spacing w:line="360" w:lineRule="auto"/>
        <w:ind w:right="6520" w:firstLine="851"/>
        <w:jc w:val="both"/>
        <w:rPr>
          <w:b/>
          <w:sz w:val="28"/>
          <w:szCs w:val="28"/>
          <w:lang w:val="uk-UA"/>
        </w:rPr>
      </w:pPr>
      <w:r w:rsidRPr="0063146F">
        <w:rPr>
          <w:noProof/>
          <w:sz w:val="28"/>
          <w:szCs w:val="28"/>
        </w:rPr>
        <w:lastRenderedPageBreak/>
        <w:drawing>
          <wp:anchor distT="0" distB="0" distL="114300" distR="114300" simplePos="0" relativeHeight="251666432" behindDoc="0" locked="0" layoutInCell="1" allowOverlap="1" wp14:anchorId="02F08915" wp14:editId="60C7A440">
            <wp:simplePos x="0" y="0"/>
            <wp:positionH relativeFrom="margin">
              <wp:posOffset>2977515</wp:posOffset>
            </wp:positionH>
            <wp:positionV relativeFrom="paragraph">
              <wp:posOffset>87630</wp:posOffset>
            </wp:positionV>
            <wp:extent cx="2497455" cy="2973705"/>
            <wp:effectExtent l="95250" t="76200" r="93345" b="7429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biLevel thresh="50000"/>
                      <a:extLst>
                        <a:ext uri="{BEBA8EAE-BF5A-486C-A8C5-ECC9F3942E4B}">
                          <a14:imgProps xmlns:a14="http://schemas.microsoft.com/office/drawing/2010/main">
                            <a14:imgLayer r:embed="rId17">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rot="184555">
                      <a:off x="0" y="0"/>
                      <a:ext cx="2497455" cy="297370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6B5" w:rsidRPr="0063146F">
        <w:rPr>
          <w:sz w:val="28"/>
          <w:szCs w:val="28"/>
          <w:lang w:val="uk-UA"/>
        </w:rPr>
        <w:t>Рис. 2.</w:t>
      </w:r>
      <w:r w:rsidR="0063146F">
        <w:rPr>
          <w:sz w:val="28"/>
          <w:szCs w:val="28"/>
          <w:lang w:val="uk-UA"/>
        </w:rPr>
        <w:t>4</w:t>
      </w:r>
      <w:r w:rsidR="003636B5" w:rsidRPr="0063146F">
        <w:rPr>
          <w:sz w:val="28"/>
          <w:szCs w:val="28"/>
          <w:lang w:val="uk-UA"/>
        </w:rPr>
        <w:t xml:space="preserve"> Форсунка з приводом електродвигуна</w:t>
      </w:r>
      <w:r w:rsidR="003636B5" w:rsidRPr="0063146F">
        <w:rPr>
          <w:b/>
          <w:sz w:val="28"/>
          <w:szCs w:val="28"/>
          <w:lang w:val="uk-UA"/>
        </w:rPr>
        <w:t>:</w:t>
      </w:r>
    </w:p>
    <w:p w:rsidR="003636B5" w:rsidRPr="0063146F" w:rsidRDefault="003636B5" w:rsidP="00BA049B">
      <w:pPr>
        <w:spacing w:line="360" w:lineRule="auto"/>
        <w:ind w:right="6520" w:firstLine="284"/>
        <w:jc w:val="both"/>
        <w:rPr>
          <w:sz w:val="28"/>
          <w:szCs w:val="28"/>
          <w:lang w:val="uk-UA"/>
        </w:rPr>
      </w:pPr>
      <w:r w:rsidRPr="0063146F">
        <w:rPr>
          <w:sz w:val="28"/>
          <w:szCs w:val="28"/>
          <w:lang w:val="uk-UA"/>
        </w:rPr>
        <w:t>1 – електродвигун;</w:t>
      </w:r>
    </w:p>
    <w:p w:rsidR="003636B5" w:rsidRPr="0063146F" w:rsidRDefault="003636B5" w:rsidP="00BA049B">
      <w:pPr>
        <w:spacing w:line="360" w:lineRule="auto"/>
        <w:ind w:right="6520" w:firstLine="284"/>
        <w:jc w:val="both"/>
        <w:rPr>
          <w:sz w:val="28"/>
          <w:szCs w:val="28"/>
          <w:lang w:val="uk-UA"/>
        </w:rPr>
      </w:pPr>
      <w:r w:rsidRPr="0063146F">
        <w:rPr>
          <w:sz w:val="28"/>
          <w:szCs w:val="28"/>
          <w:lang w:val="uk-UA"/>
        </w:rPr>
        <w:t xml:space="preserve">2 – поворотні муфти; </w:t>
      </w:r>
    </w:p>
    <w:p w:rsidR="003636B5" w:rsidRPr="0063146F" w:rsidRDefault="003636B5" w:rsidP="00BA049B">
      <w:pPr>
        <w:spacing w:line="360" w:lineRule="auto"/>
        <w:ind w:right="6520" w:firstLine="284"/>
        <w:jc w:val="both"/>
        <w:rPr>
          <w:sz w:val="28"/>
          <w:szCs w:val="28"/>
          <w:lang w:val="uk-UA"/>
        </w:rPr>
      </w:pPr>
      <w:r w:rsidRPr="0063146F">
        <w:rPr>
          <w:sz w:val="28"/>
          <w:szCs w:val="28"/>
          <w:lang w:val="uk-UA"/>
        </w:rPr>
        <w:t xml:space="preserve">3 – трійник; </w:t>
      </w:r>
    </w:p>
    <w:p w:rsidR="003636B5" w:rsidRPr="0063146F" w:rsidRDefault="003636B5" w:rsidP="00BA049B">
      <w:pPr>
        <w:spacing w:line="360" w:lineRule="auto"/>
        <w:ind w:right="6520" w:firstLine="284"/>
        <w:jc w:val="both"/>
        <w:rPr>
          <w:sz w:val="28"/>
          <w:szCs w:val="28"/>
          <w:lang w:val="uk-UA"/>
        </w:rPr>
      </w:pPr>
      <w:r w:rsidRPr="0063146F">
        <w:rPr>
          <w:sz w:val="28"/>
          <w:szCs w:val="28"/>
          <w:lang w:val="uk-UA"/>
        </w:rPr>
        <w:t>4 – циліндр;</w:t>
      </w:r>
    </w:p>
    <w:p w:rsidR="003636B5" w:rsidRPr="0063146F" w:rsidRDefault="003636B5" w:rsidP="00BA049B">
      <w:pPr>
        <w:spacing w:line="360" w:lineRule="auto"/>
        <w:ind w:right="6520" w:firstLine="284"/>
        <w:jc w:val="both"/>
        <w:rPr>
          <w:sz w:val="28"/>
          <w:szCs w:val="28"/>
          <w:lang w:val="uk-UA"/>
        </w:rPr>
      </w:pPr>
      <w:r w:rsidRPr="0063146F">
        <w:rPr>
          <w:sz w:val="28"/>
          <w:szCs w:val="28"/>
          <w:lang w:val="uk-UA"/>
        </w:rPr>
        <w:t xml:space="preserve">5 – гнучка шланга; </w:t>
      </w:r>
    </w:p>
    <w:p w:rsidR="003636B5" w:rsidRPr="0063146F" w:rsidRDefault="003636B5" w:rsidP="00BA049B">
      <w:pPr>
        <w:spacing w:line="360" w:lineRule="auto"/>
        <w:ind w:right="6520" w:firstLine="284"/>
        <w:jc w:val="both"/>
        <w:rPr>
          <w:sz w:val="28"/>
          <w:szCs w:val="28"/>
          <w:lang w:val="uk-UA"/>
        </w:rPr>
      </w:pPr>
      <w:r w:rsidRPr="0063146F">
        <w:rPr>
          <w:sz w:val="28"/>
          <w:szCs w:val="28"/>
          <w:lang w:val="uk-UA"/>
        </w:rPr>
        <w:t xml:space="preserve">6 – форсунка; </w:t>
      </w:r>
    </w:p>
    <w:p w:rsidR="003636B5" w:rsidRPr="0063146F" w:rsidRDefault="003636B5" w:rsidP="00BA049B">
      <w:pPr>
        <w:spacing w:line="360" w:lineRule="auto"/>
        <w:ind w:right="6520" w:firstLine="284"/>
        <w:jc w:val="both"/>
        <w:rPr>
          <w:sz w:val="28"/>
          <w:szCs w:val="28"/>
          <w:lang w:val="uk-UA"/>
        </w:rPr>
      </w:pPr>
      <w:r w:rsidRPr="0063146F">
        <w:rPr>
          <w:sz w:val="28"/>
          <w:szCs w:val="28"/>
          <w:lang w:val="uk-UA"/>
        </w:rPr>
        <w:t>7 – патрубок</w:t>
      </w:r>
      <w:r w:rsidRPr="0063146F">
        <w:rPr>
          <w:noProof/>
          <w:sz w:val="28"/>
          <w:szCs w:val="28"/>
        </w:rPr>
        <mc:AlternateContent>
          <mc:Choice Requires="wps">
            <w:drawing>
              <wp:anchor distT="0" distB="0" distL="114300" distR="114300" simplePos="0" relativeHeight="251659264" behindDoc="0" locked="0" layoutInCell="1" allowOverlap="1" wp14:anchorId="65F50FDF" wp14:editId="056ED467">
                <wp:simplePos x="0" y="0"/>
                <wp:positionH relativeFrom="margin">
                  <wp:align>right</wp:align>
                </wp:positionH>
                <wp:positionV relativeFrom="paragraph">
                  <wp:posOffset>628650</wp:posOffset>
                </wp:positionV>
                <wp:extent cx="45719" cy="295275"/>
                <wp:effectExtent l="0" t="0" r="0" b="9525"/>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19"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84A" w:rsidRDefault="00EF784A" w:rsidP="003636B5">
                            <w:pPr>
                              <w:ind w:right="-17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50FDF" id="Надпись 44" o:spid="_x0000_s1028" type="#_x0000_t202" style="position:absolute;left:0;text-align:left;margin-left:-47.6pt;margin-top:49.5pt;width:3.6pt;height:23.25pt;flip:x;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" stroked="f">
                <v:textbox>
                  <w:txbxContent>
                    <w:p w:rsidR="00EF784A" w:rsidRDefault="00EF784A" w:rsidP="003636B5">
                      <w:pPr>
                        <w:ind w:right="-177"/>
                      </w:pPr>
                    </w:p>
                  </w:txbxContent>
                </v:textbox>
                <w10:wrap anchorx="margin"/>
              </v:shape>
            </w:pict>
          </mc:Fallback>
        </mc:AlternateContent>
      </w:r>
    </w:p>
    <w:p w:rsidR="003636B5" w:rsidRPr="0063146F" w:rsidRDefault="00490DFD" w:rsidP="00BA049B">
      <w:pPr>
        <w:spacing w:line="360" w:lineRule="auto"/>
        <w:ind w:left="5954" w:right="-1"/>
        <w:jc w:val="center"/>
        <w:rPr>
          <w:sz w:val="28"/>
          <w:szCs w:val="28"/>
          <w:lang w:val="uk-UA"/>
        </w:rPr>
      </w:pPr>
      <w:r w:rsidRPr="0063146F">
        <w:rPr>
          <w:noProof/>
        </w:rPr>
        <w:drawing>
          <wp:anchor distT="0" distB="0" distL="114300" distR="114300" simplePos="0" relativeHeight="251667456" behindDoc="0" locked="0" layoutInCell="1" allowOverlap="1" wp14:anchorId="07D72699" wp14:editId="63F07161">
            <wp:simplePos x="0" y="0"/>
            <wp:positionH relativeFrom="column">
              <wp:posOffset>-241300</wp:posOffset>
            </wp:positionH>
            <wp:positionV relativeFrom="paragraph">
              <wp:posOffset>89535</wp:posOffset>
            </wp:positionV>
            <wp:extent cx="3074035" cy="2409825"/>
            <wp:effectExtent l="57150" t="76200" r="69215" b="857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biLevel thresh="50000"/>
                      <a:extLst>
                        <a:ext uri="{BEBA8EAE-BF5A-486C-A8C5-ECC9F3942E4B}">
                          <a14:imgProps xmlns:a14="http://schemas.microsoft.com/office/drawing/2010/main">
                            <a14:imgLayer r:embed="rId1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rot="161225">
                      <a:off x="0" y="0"/>
                      <a:ext cx="307403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6B5" w:rsidRPr="0063146F" w:rsidRDefault="0063146F" w:rsidP="00BA049B">
      <w:pPr>
        <w:spacing w:line="360" w:lineRule="auto"/>
        <w:ind w:left="4820" w:right="-1"/>
        <w:rPr>
          <w:sz w:val="28"/>
          <w:szCs w:val="28"/>
          <w:lang w:val="uk-UA"/>
        </w:rPr>
      </w:pPr>
      <w:r>
        <w:rPr>
          <w:sz w:val="28"/>
          <w:szCs w:val="28"/>
          <w:lang w:val="uk-UA"/>
        </w:rPr>
        <w:t>Рис. 2.5</w:t>
      </w:r>
      <w:r w:rsidR="003636B5" w:rsidRPr="0063146F">
        <w:rPr>
          <w:sz w:val="28"/>
          <w:szCs w:val="28"/>
          <w:lang w:val="uk-UA"/>
        </w:rPr>
        <w:t xml:space="preserve"> Самообертаюча форсунка:</w:t>
      </w:r>
    </w:p>
    <w:p w:rsidR="00490DFD" w:rsidRPr="0063146F" w:rsidRDefault="003636B5" w:rsidP="00BA049B">
      <w:pPr>
        <w:spacing w:line="360" w:lineRule="auto"/>
        <w:ind w:left="4820" w:right="-1"/>
        <w:jc w:val="center"/>
        <w:rPr>
          <w:sz w:val="28"/>
          <w:szCs w:val="28"/>
          <w:lang w:val="uk-UA"/>
        </w:rPr>
      </w:pPr>
      <w:r w:rsidRPr="0063146F">
        <w:rPr>
          <w:lang w:val="uk-UA"/>
        </w:rPr>
        <w:t xml:space="preserve">1 </w:t>
      </w:r>
      <w:r w:rsidRPr="0063146F">
        <w:rPr>
          <w:sz w:val="28"/>
          <w:szCs w:val="28"/>
          <w:lang w:val="uk-UA"/>
        </w:rPr>
        <w:t xml:space="preserve">– поворотна муфта; </w:t>
      </w:r>
    </w:p>
    <w:p w:rsidR="00490DFD" w:rsidRPr="0063146F" w:rsidRDefault="003636B5" w:rsidP="00BA049B">
      <w:pPr>
        <w:spacing w:line="360" w:lineRule="auto"/>
        <w:ind w:left="4820" w:right="-1"/>
        <w:jc w:val="center"/>
        <w:rPr>
          <w:sz w:val="28"/>
          <w:szCs w:val="28"/>
          <w:lang w:val="uk-UA"/>
        </w:rPr>
      </w:pPr>
      <w:r w:rsidRPr="0063146F">
        <w:rPr>
          <w:sz w:val="28"/>
          <w:szCs w:val="28"/>
          <w:lang w:val="uk-UA"/>
        </w:rPr>
        <w:t xml:space="preserve">2 – циліндр; </w:t>
      </w:r>
    </w:p>
    <w:p w:rsidR="003636B5" w:rsidRPr="0063146F" w:rsidRDefault="003636B5" w:rsidP="00BA049B">
      <w:pPr>
        <w:spacing w:line="360" w:lineRule="auto"/>
        <w:ind w:left="4820" w:right="-1"/>
        <w:jc w:val="center"/>
        <w:rPr>
          <w:sz w:val="28"/>
          <w:szCs w:val="28"/>
          <w:lang w:val="uk-UA"/>
        </w:rPr>
      </w:pPr>
      <w:r w:rsidRPr="0063146F">
        <w:rPr>
          <w:sz w:val="28"/>
          <w:szCs w:val="28"/>
          <w:lang w:val="uk-UA"/>
        </w:rPr>
        <w:t>3, 4 – патрубки;</w:t>
      </w:r>
    </w:p>
    <w:p w:rsidR="00490DFD" w:rsidRPr="0063146F" w:rsidRDefault="003636B5" w:rsidP="00BA049B">
      <w:pPr>
        <w:spacing w:line="360" w:lineRule="auto"/>
        <w:ind w:left="4820" w:right="-1"/>
        <w:jc w:val="center"/>
        <w:rPr>
          <w:sz w:val="28"/>
          <w:szCs w:val="28"/>
          <w:lang w:val="uk-UA"/>
        </w:rPr>
      </w:pPr>
      <w:r w:rsidRPr="0063146F">
        <w:rPr>
          <w:sz w:val="28"/>
          <w:szCs w:val="28"/>
          <w:lang w:val="uk-UA"/>
        </w:rPr>
        <w:t xml:space="preserve">5 – муфта; </w:t>
      </w:r>
    </w:p>
    <w:p w:rsidR="003636B5" w:rsidRPr="0063146F" w:rsidRDefault="003636B5" w:rsidP="00BA049B">
      <w:pPr>
        <w:spacing w:line="360" w:lineRule="auto"/>
        <w:ind w:left="4820" w:right="-1"/>
        <w:jc w:val="center"/>
        <w:rPr>
          <w:sz w:val="28"/>
          <w:szCs w:val="28"/>
          <w:lang w:val="uk-UA"/>
        </w:rPr>
      </w:pPr>
      <w:r w:rsidRPr="0063146F">
        <w:rPr>
          <w:sz w:val="28"/>
          <w:szCs w:val="28"/>
          <w:lang w:val="uk-UA"/>
        </w:rPr>
        <w:t>6 - насадка</w:t>
      </w:r>
    </w:p>
    <w:p w:rsidR="003636B5" w:rsidRPr="0063146F" w:rsidRDefault="003636B5" w:rsidP="00BA049B">
      <w:pPr>
        <w:spacing w:line="360" w:lineRule="auto"/>
        <w:ind w:right="-1" w:firstLine="851"/>
        <w:jc w:val="both"/>
        <w:rPr>
          <w:sz w:val="28"/>
          <w:szCs w:val="28"/>
          <w:lang w:val="uk-UA"/>
        </w:rPr>
      </w:pPr>
    </w:p>
    <w:p w:rsidR="003636B5" w:rsidRPr="0063146F" w:rsidRDefault="003636B5" w:rsidP="00BA049B">
      <w:pPr>
        <w:spacing w:line="360" w:lineRule="auto"/>
        <w:ind w:right="-1" w:firstLine="851"/>
        <w:jc w:val="both"/>
        <w:rPr>
          <w:sz w:val="28"/>
          <w:szCs w:val="28"/>
          <w:lang w:val="uk-UA"/>
        </w:rPr>
      </w:pPr>
    </w:p>
    <w:p w:rsidR="00490DFD" w:rsidRPr="0063146F" w:rsidRDefault="00490DFD" w:rsidP="00BA049B">
      <w:pPr>
        <w:spacing w:line="360" w:lineRule="auto"/>
        <w:ind w:right="-1" w:firstLine="851"/>
        <w:jc w:val="both"/>
        <w:rPr>
          <w:sz w:val="28"/>
          <w:szCs w:val="28"/>
          <w:lang w:val="uk-UA"/>
        </w:rPr>
      </w:pPr>
    </w:p>
    <w:p w:rsidR="003636B5" w:rsidRPr="0063146F" w:rsidRDefault="00490DFD" w:rsidP="00BA049B">
      <w:pPr>
        <w:spacing w:line="360" w:lineRule="auto"/>
        <w:ind w:right="-1"/>
        <w:jc w:val="both"/>
        <w:rPr>
          <w:lang w:val="uk-UA"/>
        </w:rPr>
      </w:pPr>
      <w:r w:rsidRPr="0063146F">
        <w:rPr>
          <w:noProof/>
        </w:rPr>
        <w:drawing>
          <wp:anchor distT="0" distB="0" distL="114300" distR="114300" simplePos="0" relativeHeight="251668480" behindDoc="0" locked="0" layoutInCell="1" allowOverlap="1" wp14:anchorId="1A3A801D" wp14:editId="5151A543">
            <wp:simplePos x="0" y="0"/>
            <wp:positionH relativeFrom="column">
              <wp:posOffset>3156585</wp:posOffset>
            </wp:positionH>
            <wp:positionV relativeFrom="paragraph">
              <wp:posOffset>230505</wp:posOffset>
            </wp:positionV>
            <wp:extent cx="2896870" cy="2232025"/>
            <wp:effectExtent l="8572" t="0" r="7303" b="7302"/>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biLevel thresh="50000"/>
                      <a:extLst>
                        <a:ext uri="{BEBA8EAE-BF5A-486C-A8C5-ECC9F3942E4B}">
                          <a14:imgProps xmlns:a14="http://schemas.microsoft.com/office/drawing/2010/main">
                            <a14:imgLayer r:embed="rId2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2896870" cy="223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DFD" w:rsidRPr="0063146F" w:rsidRDefault="00490DFD" w:rsidP="00BA049B">
      <w:pPr>
        <w:spacing w:line="360" w:lineRule="auto"/>
        <w:ind w:right="-1" w:firstLine="567"/>
        <w:jc w:val="both"/>
        <w:rPr>
          <w:sz w:val="28"/>
          <w:szCs w:val="28"/>
          <w:lang w:val="uk-UA"/>
        </w:rPr>
      </w:pPr>
    </w:p>
    <w:p w:rsidR="003636B5" w:rsidRPr="0063146F" w:rsidRDefault="0063146F" w:rsidP="00BA049B">
      <w:pPr>
        <w:spacing w:line="360" w:lineRule="auto"/>
        <w:ind w:right="-1" w:firstLine="567"/>
        <w:jc w:val="both"/>
        <w:rPr>
          <w:sz w:val="28"/>
          <w:szCs w:val="28"/>
          <w:lang w:val="uk-UA"/>
        </w:rPr>
      </w:pPr>
      <w:r>
        <w:rPr>
          <w:sz w:val="28"/>
          <w:szCs w:val="28"/>
          <w:lang w:val="uk-UA"/>
        </w:rPr>
        <w:t>Рис. 2.6</w:t>
      </w:r>
      <w:r w:rsidR="003636B5" w:rsidRPr="0063146F">
        <w:rPr>
          <w:sz w:val="28"/>
          <w:szCs w:val="28"/>
          <w:lang w:val="uk-UA"/>
        </w:rPr>
        <w:t xml:space="preserve"> Самообертаюча форсунка зі стабілізатором </w:t>
      </w:r>
    </w:p>
    <w:p w:rsidR="003636B5" w:rsidRPr="0063146F" w:rsidRDefault="003636B5" w:rsidP="00BA049B">
      <w:pPr>
        <w:spacing w:line="360" w:lineRule="auto"/>
        <w:ind w:right="-1" w:firstLine="567"/>
        <w:jc w:val="both"/>
        <w:rPr>
          <w:sz w:val="28"/>
          <w:szCs w:val="28"/>
          <w:lang w:val="uk-UA"/>
        </w:rPr>
      </w:pPr>
      <w:r w:rsidRPr="0063146F">
        <w:rPr>
          <w:sz w:val="28"/>
          <w:szCs w:val="28"/>
          <w:lang w:val="uk-UA"/>
        </w:rPr>
        <w:t xml:space="preserve">1 – поворотна муфта; 2 – циліндр; </w:t>
      </w:r>
    </w:p>
    <w:p w:rsidR="003636B5" w:rsidRPr="0063146F" w:rsidRDefault="003636B5" w:rsidP="00BA049B">
      <w:pPr>
        <w:spacing w:line="360" w:lineRule="auto"/>
        <w:ind w:right="-1" w:firstLine="567"/>
        <w:jc w:val="both"/>
        <w:rPr>
          <w:sz w:val="28"/>
          <w:szCs w:val="28"/>
          <w:lang w:val="uk-UA"/>
        </w:rPr>
      </w:pPr>
      <w:r w:rsidRPr="0063146F">
        <w:rPr>
          <w:sz w:val="28"/>
          <w:szCs w:val="28"/>
          <w:lang w:val="uk-UA"/>
        </w:rPr>
        <w:t>3 – насадка; 4 – ствол;5 – зубчате колесо; 6 – коромисло; 7 – пружина обертання:</w:t>
      </w:r>
    </w:p>
    <w:p w:rsidR="003636B5" w:rsidRPr="0063146F" w:rsidRDefault="003636B5" w:rsidP="00BA049B">
      <w:pPr>
        <w:spacing w:line="360" w:lineRule="auto"/>
        <w:ind w:right="-1" w:firstLine="851"/>
        <w:jc w:val="both"/>
        <w:rPr>
          <w:sz w:val="28"/>
          <w:szCs w:val="28"/>
          <w:lang w:val="uk-UA"/>
        </w:rPr>
      </w:pPr>
    </w:p>
    <w:p w:rsidR="003636B5" w:rsidRPr="0063146F" w:rsidRDefault="003636B5" w:rsidP="00BA049B">
      <w:pPr>
        <w:spacing w:line="360" w:lineRule="auto"/>
        <w:ind w:right="-1" w:firstLine="851"/>
        <w:jc w:val="both"/>
        <w:rPr>
          <w:sz w:val="28"/>
          <w:szCs w:val="28"/>
          <w:lang w:val="uk-UA"/>
        </w:rPr>
      </w:pPr>
    </w:p>
    <w:p w:rsidR="003636B5" w:rsidRPr="0063146F" w:rsidRDefault="003636B5" w:rsidP="00BA049B">
      <w:pPr>
        <w:spacing w:line="360" w:lineRule="auto"/>
        <w:ind w:right="-1" w:firstLine="851"/>
        <w:jc w:val="both"/>
        <w:rPr>
          <w:sz w:val="28"/>
          <w:szCs w:val="28"/>
          <w:lang w:val="uk-UA"/>
        </w:rPr>
      </w:pPr>
      <w:r w:rsidRPr="0063146F">
        <w:rPr>
          <w:sz w:val="28"/>
          <w:szCs w:val="28"/>
          <w:lang w:val="uk-UA"/>
        </w:rPr>
        <w:lastRenderedPageBreak/>
        <w:t>Головним недоліком  пневмогідравлічних поворотних, обертаючих й самообертаючих зрошувальних пристроїв є наявність пневмомережі і компресорної мережі, прокладення трубопроводів стислого повітря й додаткова трата енергії на отримання стислого повітря.</w:t>
      </w:r>
    </w:p>
    <w:p w:rsidR="003636B5" w:rsidRPr="0063146F" w:rsidRDefault="003636B5" w:rsidP="00BA049B">
      <w:pPr>
        <w:spacing w:line="360" w:lineRule="auto"/>
        <w:ind w:right="-1" w:firstLine="851"/>
        <w:jc w:val="both"/>
        <w:rPr>
          <w:sz w:val="28"/>
          <w:szCs w:val="28"/>
          <w:lang w:val="uk-UA"/>
        </w:rPr>
      </w:pPr>
      <w:r w:rsidRPr="0063146F">
        <w:rPr>
          <w:sz w:val="28"/>
          <w:szCs w:val="28"/>
          <w:lang w:val="uk-UA"/>
        </w:rPr>
        <w:t>Тому, хочемо запропонувати пристрій для отримання повітряно-водної суміші. Для цієї мети можна застосувати повний кожух із флюгером, який жорстко закріплений на хвостовій частині цього кожуха, що забезпечує постійну роботу зрошувального пристрою у напрямку вітру (рис. 2.6.).</w:t>
      </w:r>
    </w:p>
    <w:p w:rsidR="003636B5" w:rsidRPr="0063146F" w:rsidRDefault="00275352" w:rsidP="00BA049B">
      <w:pPr>
        <w:spacing w:line="360" w:lineRule="auto"/>
        <w:ind w:left="4536" w:right="-1" w:firstLine="567"/>
        <w:jc w:val="both"/>
        <w:rPr>
          <w:sz w:val="28"/>
          <w:szCs w:val="28"/>
          <w:lang w:val="uk-UA"/>
        </w:rPr>
      </w:pPr>
      <w:r w:rsidRPr="0063146F">
        <w:rPr>
          <w:noProof/>
          <w:sz w:val="28"/>
          <w:szCs w:val="28"/>
        </w:rPr>
        <w:drawing>
          <wp:anchor distT="0" distB="0" distL="114300" distR="114300" simplePos="0" relativeHeight="251661312" behindDoc="1" locked="0" layoutInCell="1" allowOverlap="1" wp14:anchorId="443DD52E" wp14:editId="13281763">
            <wp:simplePos x="0" y="0"/>
            <wp:positionH relativeFrom="margin">
              <wp:posOffset>19050</wp:posOffset>
            </wp:positionH>
            <wp:positionV relativeFrom="paragraph">
              <wp:posOffset>33655</wp:posOffset>
            </wp:positionV>
            <wp:extent cx="3521710" cy="3495040"/>
            <wp:effectExtent l="95250" t="95250" r="97790" b="105410"/>
            <wp:wrapTight wrapText="bothSides">
              <wp:wrapPolygon edited="0">
                <wp:start x="-330" y="-30"/>
                <wp:lineTo x="-266" y="15056"/>
                <wp:lineTo x="-192" y="18824"/>
                <wp:lineTo x="-73" y="21176"/>
                <wp:lineTo x="18786" y="21619"/>
                <wp:lineTo x="20892" y="21629"/>
                <wp:lineTo x="21009" y="21623"/>
                <wp:lineTo x="21826" y="21581"/>
                <wp:lineTo x="21724" y="19582"/>
                <wp:lineTo x="21809" y="12033"/>
                <wp:lineTo x="21778" y="4490"/>
                <wp:lineTo x="21515" y="-684"/>
                <wp:lineTo x="15774" y="-860"/>
                <wp:lineTo x="837" y="-90"/>
                <wp:lineTo x="-330" y="-3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grayscl/>
                      <a:extLst>
                        <a:ext uri="{BEBA8EAE-BF5A-486C-A8C5-ECC9F3942E4B}">
                          <a14:imgProps xmlns:a14="http://schemas.microsoft.com/office/drawing/2010/main">
                            <a14:imgLayer r:embed="rId23">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rot="175565">
                      <a:off x="0" y="0"/>
                      <a:ext cx="3521710" cy="349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6B5" w:rsidRPr="0063146F" w:rsidRDefault="0063146F" w:rsidP="00BA049B">
      <w:pPr>
        <w:spacing w:line="360" w:lineRule="auto"/>
        <w:ind w:left="4536" w:right="-1" w:firstLine="567"/>
        <w:jc w:val="both"/>
        <w:rPr>
          <w:sz w:val="28"/>
          <w:szCs w:val="28"/>
          <w:lang w:val="uk-UA"/>
        </w:rPr>
      </w:pPr>
      <w:r>
        <w:rPr>
          <w:sz w:val="28"/>
          <w:szCs w:val="28"/>
          <w:lang w:val="uk-UA"/>
        </w:rPr>
        <w:t>Рис. 2.7</w:t>
      </w:r>
      <w:r w:rsidR="003636B5" w:rsidRPr="0063146F">
        <w:rPr>
          <w:sz w:val="28"/>
          <w:szCs w:val="28"/>
          <w:lang w:val="uk-UA"/>
        </w:rPr>
        <w:t xml:space="preserve"> Пристрій для отримання повітряно-водної суміші</w:t>
      </w:r>
    </w:p>
    <w:p w:rsidR="003636B5" w:rsidRPr="0063146F" w:rsidRDefault="003636B5" w:rsidP="00BA049B">
      <w:pPr>
        <w:spacing w:line="360" w:lineRule="auto"/>
        <w:ind w:left="4536" w:right="-1" w:firstLine="567"/>
        <w:jc w:val="both"/>
        <w:rPr>
          <w:sz w:val="28"/>
          <w:szCs w:val="28"/>
          <w:lang w:val="uk-UA"/>
        </w:rPr>
      </w:pPr>
    </w:p>
    <w:p w:rsidR="00275352" w:rsidRPr="0063146F" w:rsidRDefault="00275352" w:rsidP="00BA049B">
      <w:pPr>
        <w:spacing w:line="360" w:lineRule="auto"/>
        <w:ind w:left="4536" w:right="-1" w:firstLine="567"/>
        <w:jc w:val="both"/>
        <w:rPr>
          <w:sz w:val="28"/>
          <w:szCs w:val="28"/>
          <w:lang w:val="uk-UA"/>
        </w:rPr>
      </w:pPr>
    </w:p>
    <w:p w:rsidR="00275352" w:rsidRPr="0063146F" w:rsidRDefault="00275352" w:rsidP="00BA049B">
      <w:pPr>
        <w:spacing w:line="360" w:lineRule="auto"/>
        <w:ind w:left="4536" w:right="-1" w:firstLine="567"/>
        <w:jc w:val="both"/>
        <w:rPr>
          <w:sz w:val="28"/>
          <w:szCs w:val="28"/>
          <w:lang w:val="uk-UA"/>
        </w:rPr>
      </w:pPr>
    </w:p>
    <w:p w:rsidR="00275352" w:rsidRPr="0063146F" w:rsidRDefault="00275352" w:rsidP="00BA049B">
      <w:pPr>
        <w:spacing w:line="360" w:lineRule="auto"/>
        <w:ind w:left="4536" w:right="-1" w:firstLine="567"/>
        <w:jc w:val="both"/>
        <w:rPr>
          <w:sz w:val="28"/>
          <w:szCs w:val="28"/>
          <w:lang w:val="uk-UA"/>
        </w:rPr>
      </w:pPr>
    </w:p>
    <w:p w:rsidR="00275352" w:rsidRPr="0063146F" w:rsidRDefault="00275352" w:rsidP="00BA049B">
      <w:pPr>
        <w:spacing w:line="360" w:lineRule="auto"/>
        <w:ind w:left="4536" w:right="-1" w:firstLine="567"/>
        <w:jc w:val="both"/>
        <w:rPr>
          <w:sz w:val="28"/>
          <w:szCs w:val="28"/>
          <w:lang w:val="uk-UA"/>
        </w:rPr>
      </w:pPr>
    </w:p>
    <w:p w:rsidR="00275352" w:rsidRPr="0063146F" w:rsidRDefault="00275352" w:rsidP="00BA049B">
      <w:pPr>
        <w:spacing w:line="360" w:lineRule="auto"/>
        <w:ind w:left="4536" w:right="-1" w:firstLine="567"/>
        <w:jc w:val="both"/>
        <w:rPr>
          <w:sz w:val="28"/>
          <w:szCs w:val="28"/>
          <w:lang w:val="uk-UA"/>
        </w:rPr>
      </w:pPr>
    </w:p>
    <w:p w:rsidR="00275352" w:rsidRPr="0063146F" w:rsidRDefault="00275352" w:rsidP="00BA049B">
      <w:pPr>
        <w:spacing w:line="360" w:lineRule="auto"/>
        <w:ind w:left="4536" w:right="-1" w:firstLine="567"/>
        <w:jc w:val="both"/>
        <w:rPr>
          <w:sz w:val="28"/>
          <w:szCs w:val="28"/>
          <w:lang w:val="uk-UA"/>
        </w:rPr>
      </w:pPr>
    </w:p>
    <w:p w:rsidR="003636B5" w:rsidRPr="0063146F" w:rsidRDefault="003636B5" w:rsidP="00BA049B">
      <w:pPr>
        <w:spacing w:line="360" w:lineRule="auto"/>
        <w:ind w:right="-1" w:firstLine="851"/>
        <w:jc w:val="both"/>
        <w:rPr>
          <w:sz w:val="28"/>
          <w:szCs w:val="28"/>
          <w:lang w:val="uk-UA"/>
        </w:rPr>
      </w:pPr>
      <w:r w:rsidRPr="0063146F">
        <w:rPr>
          <w:sz w:val="28"/>
          <w:szCs w:val="28"/>
          <w:lang w:val="uk-UA"/>
        </w:rPr>
        <w:t>Пристрій має патрубок 1 для підводу рідини, корпус 2 із соплом 3, кожух 4 з ребрами жорсткості 5, флюгер 6. Для автоматичного режиму роботи необхідний вимірювач запиленості 7, уніфікована блочна система регулювання 8 і об'єкт керування.</w:t>
      </w:r>
    </w:p>
    <w:p w:rsidR="003636B5" w:rsidRPr="0063146F" w:rsidRDefault="003636B5" w:rsidP="00BA049B">
      <w:pPr>
        <w:spacing w:line="360" w:lineRule="auto"/>
        <w:ind w:right="-1" w:firstLine="567"/>
        <w:jc w:val="both"/>
        <w:rPr>
          <w:sz w:val="28"/>
          <w:szCs w:val="28"/>
          <w:lang w:val="uk-UA"/>
        </w:rPr>
      </w:pPr>
      <w:r w:rsidRPr="0063146F">
        <w:rPr>
          <w:sz w:val="28"/>
          <w:szCs w:val="28"/>
          <w:lang w:val="uk-UA"/>
        </w:rPr>
        <w:t xml:space="preserve">Ребра жорсткості 5 утворюють прямоточні канали всередині полого кожуха 4, що забезпечує рівномірність руху й знижує турбулентність повітряного потоку. Під час роботи пристрою флюгер 6 орієнтує напірний струмінь повітряно-водяної суміші в зону утворення й розповсюдження пилу. При цьому дія напірного струменя співпадає з напрямом вітру, що забезпечує збільшення її далекобійності й підвищенню ефективності знесилення. </w:t>
      </w:r>
    </w:p>
    <w:p w:rsidR="003636B5" w:rsidRPr="0063146F" w:rsidRDefault="003636B5" w:rsidP="00BA049B">
      <w:pPr>
        <w:spacing w:line="360" w:lineRule="auto"/>
        <w:ind w:right="-1" w:firstLine="851"/>
        <w:jc w:val="both"/>
        <w:rPr>
          <w:sz w:val="28"/>
          <w:szCs w:val="28"/>
          <w:lang w:val="uk-UA"/>
        </w:rPr>
      </w:pPr>
      <w:r w:rsidRPr="0063146F">
        <w:rPr>
          <w:sz w:val="28"/>
          <w:szCs w:val="28"/>
          <w:lang w:val="uk-UA"/>
        </w:rPr>
        <w:lastRenderedPageBreak/>
        <w:t>Пристрій працює наступним чином. Рідина під тиском подається по патрубку 1 в корпус 2 і напірним струменем витікає із сопла 3 у зону пилоутворення. При цьому на виході із сопла 3 напірний струмінь створює розрідження, в результаті чого відбувається ежектування повітря в полий кожух 4. Ежектуєме енергією струменя повітря захоплюється рідиною, змішується з нею і у вигляді повітряно-водяної суміші направляється в зону пилоутворення.</w:t>
      </w:r>
    </w:p>
    <w:p w:rsidR="003636B5" w:rsidRPr="0063146F" w:rsidRDefault="003636B5" w:rsidP="00BA049B">
      <w:pPr>
        <w:spacing w:line="360" w:lineRule="auto"/>
        <w:ind w:right="-1" w:firstLine="851"/>
        <w:jc w:val="both"/>
        <w:rPr>
          <w:sz w:val="28"/>
          <w:szCs w:val="28"/>
          <w:lang w:val="uk-UA"/>
        </w:rPr>
      </w:pPr>
      <w:r w:rsidRPr="0063146F">
        <w:rPr>
          <w:sz w:val="28"/>
          <w:szCs w:val="28"/>
          <w:lang w:val="uk-UA"/>
        </w:rPr>
        <w:t>Повітряно-водяна суміш діє на пил в зоні її утворення, наприклад, при загрузці гірничої маси з висотної естакади на відкриту площадку, потім вона діє при русі пилу під діє вітру, маленькі краплі рідини з’єднуються з частками пилу й осаджуються під дією сил гравітації й аеродинамічного опору. Цей пристрій може регулюватися механізмом керування наступним чином. Вимірювач запиленості реєструє величину концентрації пилу в зоні пилоутворення й направляє відповідні сигнали в уніфіковану блочну систему регулювання, яка має блок обчислення, блок керування й синхронізації та блок цифро-аналогових перетворювачів, вихід яких пов’язаний з об’єктом регулювання – електричні клапани подання рідини.</w:t>
      </w:r>
    </w:p>
    <w:p w:rsidR="00DA6B61" w:rsidRPr="0063146F" w:rsidRDefault="003636B5" w:rsidP="00BA049B">
      <w:pPr>
        <w:spacing w:line="360" w:lineRule="auto"/>
        <w:ind w:right="-1" w:firstLine="851"/>
        <w:jc w:val="both"/>
        <w:rPr>
          <w:sz w:val="28"/>
          <w:szCs w:val="28"/>
          <w:lang w:val="uk-UA"/>
        </w:rPr>
      </w:pPr>
      <w:r w:rsidRPr="0063146F">
        <w:rPr>
          <w:sz w:val="28"/>
          <w:szCs w:val="28"/>
          <w:lang w:val="uk-UA"/>
        </w:rPr>
        <w:t>Значить, пристрій працює в повному автоматичному режимі. Витрати повітряно-водяної суміші регулюються у залежності від величини запиленості повітря. Дія повітряно-водяної суміші погоджується із напрямом вітру за рахунок чого підвищується ефективність знесилення.</w:t>
      </w:r>
    </w:p>
    <w:p w:rsidR="003636B5" w:rsidRPr="0063146F" w:rsidRDefault="00DA6B61" w:rsidP="00BA049B">
      <w:pPr>
        <w:spacing w:after="160" w:line="360" w:lineRule="auto"/>
        <w:rPr>
          <w:sz w:val="28"/>
          <w:szCs w:val="28"/>
          <w:lang w:val="uk-UA"/>
        </w:rPr>
      </w:pPr>
      <w:r w:rsidRPr="0063146F">
        <w:rPr>
          <w:sz w:val="28"/>
          <w:szCs w:val="28"/>
          <w:lang w:val="uk-UA"/>
        </w:rPr>
        <w:br w:type="page"/>
      </w:r>
    </w:p>
    <w:p w:rsidR="003636B5" w:rsidRPr="0063146F" w:rsidRDefault="003636B5" w:rsidP="00BA049B">
      <w:pPr>
        <w:spacing w:after="160" w:line="360" w:lineRule="auto"/>
        <w:ind w:firstLine="851"/>
        <w:jc w:val="center"/>
        <w:rPr>
          <w:sz w:val="28"/>
          <w:szCs w:val="28"/>
          <w:lang w:val="uk-UA"/>
        </w:rPr>
      </w:pPr>
      <w:r w:rsidRPr="0063146F">
        <w:rPr>
          <w:b/>
          <w:sz w:val="28"/>
          <w:szCs w:val="28"/>
          <w:lang w:val="uk-UA"/>
        </w:rPr>
        <w:lastRenderedPageBreak/>
        <w:t>2.3. Розробка засобів для захисту поверхні рудних складів від пиління</w:t>
      </w:r>
    </w:p>
    <w:p w:rsidR="003636B5" w:rsidRPr="0063146F" w:rsidRDefault="003636B5" w:rsidP="00BA049B">
      <w:pPr>
        <w:tabs>
          <w:tab w:val="left" w:pos="1134"/>
        </w:tabs>
        <w:spacing w:line="360" w:lineRule="auto"/>
        <w:ind w:left="284" w:right="284" w:firstLine="851"/>
        <w:jc w:val="both"/>
        <w:rPr>
          <w:sz w:val="28"/>
          <w:szCs w:val="28"/>
          <w:lang w:val="uk-UA"/>
        </w:rPr>
      </w:pPr>
      <w:r w:rsidRPr="0063146F">
        <w:rPr>
          <w:sz w:val="28"/>
          <w:szCs w:val="28"/>
          <w:lang w:val="uk-UA"/>
        </w:rPr>
        <w:t>Ефективна і надійна робота гірничо видобувних підприємств вимагає наявності резервів товарної сировини. Тому шахти мають склади для накопичення і збереження гірничої маси. Їх ємність залежить від виробничої потужності шахти, умов роботи та споживачів. У більшості випадків ці склади відкриті, що дає ряд переваг, адже саме вони прості в експлуатації, вимагають менше капітальних затрат і мають велику місткість. Але дороговизна, дефіцит та невисока ефективність пилозв’язуючих компонентів унеможливлює їх ефективне використання.</w:t>
      </w:r>
    </w:p>
    <w:p w:rsidR="0033395A" w:rsidRDefault="0033395A" w:rsidP="00BA049B">
      <w:pPr>
        <w:tabs>
          <w:tab w:val="left" w:pos="1134"/>
        </w:tabs>
        <w:spacing w:line="360" w:lineRule="auto"/>
        <w:ind w:left="284" w:right="284" w:firstLine="851"/>
        <w:jc w:val="both"/>
        <w:rPr>
          <w:b/>
          <w:sz w:val="28"/>
          <w:szCs w:val="28"/>
          <w:lang w:val="uk-UA"/>
        </w:rPr>
      </w:pPr>
    </w:p>
    <w:p w:rsidR="0033395A" w:rsidRPr="0033395A" w:rsidRDefault="0033395A" w:rsidP="00BA049B">
      <w:pPr>
        <w:tabs>
          <w:tab w:val="left" w:pos="1134"/>
        </w:tabs>
        <w:spacing w:line="360" w:lineRule="auto"/>
        <w:ind w:left="284" w:right="284" w:firstLine="851"/>
        <w:jc w:val="both"/>
        <w:rPr>
          <w:b/>
          <w:sz w:val="28"/>
          <w:szCs w:val="28"/>
          <w:lang w:val="uk-UA"/>
        </w:rPr>
      </w:pPr>
      <w:r w:rsidRPr="0033395A">
        <w:rPr>
          <w:b/>
          <w:sz w:val="28"/>
          <w:szCs w:val="28"/>
          <w:lang w:val="uk-UA"/>
        </w:rPr>
        <w:t>2.3.1. Пилозв’язуючий розчин</w:t>
      </w:r>
    </w:p>
    <w:p w:rsidR="003636B5" w:rsidRPr="0063146F" w:rsidRDefault="003636B5" w:rsidP="00BA049B">
      <w:pPr>
        <w:tabs>
          <w:tab w:val="left" w:pos="1134"/>
        </w:tabs>
        <w:spacing w:line="360" w:lineRule="auto"/>
        <w:ind w:left="284" w:right="284" w:firstLine="851"/>
        <w:jc w:val="both"/>
        <w:rPr>
          <w:sz w:val="28"/>
          <w:szCs w:val="28"/>
          <w:lang w:val="uk-UA"/>
        </w:rPr>
      </w:pPr>
      <w:r w:rsidRPr="0063146F">
        <w:rPr>
          <w:sz w:val="28"/>
          <w:szCs w:val="28"/>
          <w:lang w:val="uk-UA"/>
        </w:rPr>
        <w:t>Ми пропонуємо використовувати в якості пилоподавляючих і пилозв’язуючих розчинів застосовувати шахтну воду з</w:t>
      </w:r>
      <w:r w:rsidR="004320E0" w:rsidRPr="0063146F">
        <w:rPr>
          <w:sz w:val="28"/>
          <w:szCs w:val="28"/>
          <w:lang w:val="uk-UA"/>
        </w:rPr>
        <w:t xml:space="preserve"> гипсом</w:t>
      </w:r>
      <w:r w:rsidRPr="0063146F">
        <w:rPr>
          <w:sz w:val="28"/>
          <w:szCs w:val="28"/>
          <w:lang w:val="uk-UA"/>
        </w:rPr>
        <w:t>, які є економічно і екологічно вигідними. Для захисту сипучих матеріалів від запилення при зберіганні їх на відкритих складах  цей розчин використовується в пропорції:</w:t>
      </w:r>
    </w:p>
    <w:p w:rsidR="003636B5" w:rsidRPr="0063146F" w:rsidRDefault="001974D1" w:rsidP="00BA049B">
      <w:pPr>
        <w:numPr>
          <w:ilvl w:val="0"/>
          <w:numId w:val="3"/>
        </w:numPr>
        <w:tabs>
          <w:tab w:val="left" w:pos="1134"/>
        </w:tabs>
        <w:spacing w:after="200" w:line="360" w:lineRule="auto"/>
        <w:ind w:right="284" w:firstLine="851"/>
        <w:contextualSpacing/>
        <w:jc w:val="both"/>
        <w:rPr>
          <w:sz w:val="28"/>
          <w:szCs w:val="28"/>
          <w:lang w:val="uk-UA"/>
        </w:rPr>
      </w:pPr>
      <w:r w:rsidRPr="0063146F">
        <w:rPr>
          <w:sz w:val="28"/>
          <w:szCs w:val="28"/>
          <w:lang w:val="uk-UA"/>
        </w:rPr>
        <w:t>шахтна вода 85</w:t>
      </w:r>
      <w:r w:rsidR="003636B5" w:rsidRPr="0063146F">
        <w:rPr>
          <w:sz w:val="28"/>
          <w:szCs w:val="28"/>
          <w:lang w:val="uk-UA"/>
        </w:rPr>
        <w:t>-95%;</w:t>
      </w:r>
    </w:p>
    <w:p w:rsidR="003636B5" w:rsidRPr="0063146F" w:rsidRDefault="004320E0" w:rsidP="00BA049B">
      <w:pPr>
        <w:numPr>
          <w:ilvl w:val="0"/>
          <w:numId w:val="2"/>
        </w:numPr>
        <w:tabs>
          <w:tab w:val="left" w:pos="1134"/>
        </w:tabs>
        <w:spacing w:line="360" w:lineRule="auto"/>
        <w:ind w:left="1208" w:right="284" w:firstLine="851"/>
        <w:contextualSpacing/>
        <w:jc w:val="both"/>
        <w:rPr>
          <w:sz w:val="28"/>
          <w:szCs w:val="28"/>
          <w:lang w:val="uk-UA"/>
        </w:rPr>
      </w:pPr>
      <w:r w:rsidRPr="0063146F">
        <w:rPr>
          <w:sz w:val="28"/>
          <w:szCs w:val="28"/>
          <w:lang w:val="uk-UA"/>
        </w:rPr>
        <w:t>гипс</w:t>
      </w:r>
      <w:r w:rsidR="001974D1" w:rsidRPr="0063146F">
        <w:rPr>
          <w:sz w:val="28"/>
          <w:szCs w:val="28"/>
          <w:lang w:val="uk-UA"/>
        </w:rPr>
        <w:t xml:space="preserve"> 5-15</w:t>
      </w:r>
      <w:r w:rsidR="003636B5" w:rsidRPr="0063146F">
        <w:rPr>
          <w:sz w:val="28"/>
          <w:szCs w:val="28"/>
          <w:lang w:val="uk-UA"/>
        </w:rPr>
        <w:t xml:space="preserve"> %.</w:t>
      </w:r>
    </w:p>
    <w:p w:rsidR="00FB75DC" w:rsidRDefault="00FB75DC" w:rsidP="00BA049B">
      <w:pPr>
        <w:tabs>
          <w:tab w:val="left" w:pos="1134"/>
        </w:tabs>
        <w:spacing w:line="360" w:lineRule="auto"/>
        <w:ind w:right="284"/>
        <w:jc w:val="both"/>
        <w:rPr>
          <w:b/>
          <w:sz w:val="28"/>
          <w:szCs w:val="28"/>
          <w:lang w:val="uk-UA"/>
        </w:rPr>
      </w:pPr>
    </w:p>
    <w:p w:rsidR="00E66D5E" w:rsidRPr="00E66D5E" w:rsidRDefault="00E66D5E" w:rsidP="00BA049B">
      <w:pPr>
        <w:tabs>
          <w:tab w:val="left" w:pos="1134"/>
        </w:tabs>
        <w:spacing w:line="360" w:lineRule="auto"/>
        <w:ind w:left="284" w:right="284" w:firstLine="851"/>
        <w:jc w:val="both"/>
        <w:rPr>
          <w:b/>
          <w:sz w:val="28"/>
          <w:szCs w:val="28"/>
          <w:lang w:val="uk-UA"/>
        </w:rPr>
      </w:pPr>
      <w:r w:rsidRPr="00E66D5E">
        <w:rPr>
          <w:b/>
          <w:sz w:val="28"/>
          <w:szCs w:val="28"/>
          <w:lang w:val="uk-UA"/>
        </w:rPr>
        <w:t xml:space="preserve">Шахтна вода </w:t>
      </w:r>
    </w:p>
    <w:p w:rsidR="003636B5" w:rsidRPr="0063146F" w:rsidRDefault="00E66D5E" w:rsidP="00BA049B">
      <w:pPr>
        <w:tabs>
          <w:tab w:val="left" w:pos="1134"/>
        </w:tabs>
        <w:spacing w:line="360" w:lineRule="auto"/>
        <w:ind w:left="284" w:right="284" w:firstLine="851"/>
        <w:jc w:val="both"/>
        <w:rPr>
          <w:sz w:val="28"/>
          <w:szCs w:val="28"/>
          <w:lang w:val="uk-UA"/>
        </w:rPr>
      </w:pPr>
      <w:r>
        <w:rPr>
          <w:sz w:val="28"/>
          <w:szCs w:val="28"/>
          <w:lang w:val="uk-UA"/>
        </w:rPr>
        <w:t>Один із компонентів це ш</w:t>
      </w:r>
      <w:r w:rsidR="003636B5" w:rsidRPr="0063146F">
        <w:rPr>
          <w:sz w:val="28"/>
          <w:szCs w:val="28"/>
          <w:lang w:val="uk-UA"/>
        </w:rPr>
        <w:t>ахтна вода</w:t>
      </w:r>
      <w:r>
        <w:rPr>
          <w:sz w:val="28"/>
          <w:szCs w:val="28"/>
          <w:lang w:val="uk-UA"/>
        </w:rPr>
        <w:t>, яка являється</w:t>
      </w:r>
      <w:r w:rsidR="003636B5" w:rsidRPr="0063146F">
        <w:rPr>
          <w:sz w:val="28"/>
          <w:szCs w:val="28"/>
          <w:lang w:val="uk-UA"/>
        </w:rPr>
        <w:t xml:space="preserve"> супутнім компонентом при видоб</w:t>
      </w:r>
      <w:r>
        <w:rPr>
          <w:sz w:val="28"/>
          <w:szCs w:val="28"/>
          <w:lang w:val="uk-UA"/>
        </w:rPr>
        <w:t>утку залізних руд і вугілля та</w:t>
      </w:r>
      <w:r w:rsidR="003636B5" w:rsidRPr="0063146F">
        <w:rPr>
          <w:sz w:val="28"/>
          <w:szCs w:val="28"/>
          <w:lang w:val="uk-UA"/>
        </w:rPr>
        <w:t xml:space="preserve"> має високу мінералізацію. Вона непридатна для питних і багатьох технічних цілей без попереднього очищення, а для цього потрібно великі енергетичні затрати.</w:t>
      </w:r>
      <w:r w:rsidR="003636B5" w:rsidRPr="0063146F">
        <w:rPr>
          <w:rFonts w:ascii="inherit" w:hAnsi="inherit"/>
          <w:sz w:val="28"/>
          <w:szCs w:val="28"/>
          <w:lang w:val="uk-UA"/>
        </w:rPr>
        <w:t xml:space="preserve"> </w:t>
      </w:r>
      <w:r w:rsidR="003636B5" w:rsidRPr="0063146F">
        <w:rPr>
          <w:sz w:val="28"/>
          <w:szCs w:val="28"/>
          <w:lang w:val="uk-UA"/>
        </w:rPr>
        <w:t>Присутність в шахтній воді значної кількості кальцію і магнію робить її  непридатною для поливу сільськогосподарських посівів. Вона засолює ґрунти, навколо місця зберігання шахтних вод гине рослинність. Проникаючи через тріщини і пори в природні водойми та річки шахтна вода значно підвищує їх жорсткість і солоність.</w:t>
      </w:r>
      <w:r w:rsidR="003636B5" w:rsidRPr="0063146F">
        <w:rPr>
          <w:rFonts w:ascii="inherit" w:hAnsi="inherit"/>
          <w:sz w:val="28"/>
          <w:szCs w:val="28"/>
          <w:lang w:val="uk-UA"/>
        </w:rPr>
        <w:t xml:space="preserve"> </w:t>
      </w:r>
      <w:r w:rsidR="003636B5" w:rsidRPr="0063146F">
        <w:rPr>
          <w:sz w:val="28"/>
          <w:szCs w:val="28"/>
          <w:lang w:val="uk-UA"/>
        </w:rPr>
        <w:t xml:space="preserve">Таким чином, </w:t>
      </w:r>
      <w:r w:rsidR="003636B5" w:rsidRPr="0063146F">
        <w:rPr>
          <w:sz w:val="28"/>
          <w:szCs w:val="28"/>
          <w:lang w:val="uk-UA"/>
        </w:rPr>
        <w:lastRenderedPageBreak/>
        <w:t>погіршується якість не тільки поверхневих вод, але і стають непридатними для пиття підземні води, що особливо негативно впливає на екологічну обстановку сільських районів і прилеглих до шахт територій. Тому використання шахтної води в інших технологічних процесах, зменшує її вплив на навколишнє середовище.</w:t>
      </w:r>
    </w:p>
    <w:p w:rsidR="00E66D5E" w:rsidRDefault="00E66D5E" w:rsidP="00BA049B">
      <w:pPr>
        <w:tabs>
          <w:tab w:val="left" w:pos="1134"/>
        </w:tabs>
        <w:spacing w:line="360" w:lineRule="auto"/>
        <w:ind w:left="284" w:right="284" w:firstLine="851"/>
        <w:jc w:val="both"/>
        <w:rPr>
          <w:b/>
          <w:sz w:val="28"/>
          <w:szCs w:val="28"/>
          <w:lang w:val="uk-UA"/>
        </w:rPr>
      </w:pPr>
    </w:p>
    <w:p w:rsidR="00E66D5E" w:rsidRPr="00E66D5E" w:rsidRDefault="00E66D5E" w:rsidP="00BA049B">
      <w:pPr>
        <w:tabs>
          <w:tab w:val="left" w:pos="1134"/>
        </w:tabs>
        <w:spacing w:line="360" w:lineRule="auto"/>
        <w:ind w:left="284" w:right="284" w:firstLine="851"/>
        <w:jc w:val="both"/>
        <w:rPr>
          <w:b/>
          <w:sz w:val="28"/>
          <w:szCs w:val="28"/>
          <w:lang w:val="uk-UA"/>
        </w:rPr>
      </w:pPr>
      <w:r w:rsidRPr="00E66D5E">
        <w:rPr>
          <w:b/>
          <w:sz w:val="28"/>
          <w:szCs w:val="28"/>
          <w:lang w:val="uk-UA"/>
        </w:rPr>
        <w:t>Гіпс</w:t>
      </w:r>
    </w:p>
    <w:p w:rsidR="00275352" w:rsidRPr="0063146F" w:rsidRDefault="003636B5" w:rsidP="00BA049B">
      <w:pPr>
        <w:tabs>
          <w:tab w:val="left" w:pos="1134"/>
        </w:tabs>
        <w:spacing w:line="360" w:lineRule="auto"/>
        <w:ind w:left="284" w:right="284" w:firstLine="851"/>
        <w:jc w:val="both"/>
        <w:rPr>
          <w:rFonts w:ascii="Arial" w:hAnsi="Arial" w:cs="Arial"/>
          <w:sz w:val="25"/>
          <w:szCs w:val="25"/>
          <w:shd w:val="clear" w:color="auto" w:fill="FCFCFC"/>
          <w:lang w:val="uk-UA"/>
        </w:rPr>
      </w:pPr>
      <w:r w:rsidRPr="0063146F">
        <w:rPr>
          <w:sz w:val="28"/>
          <w:szCs w:val="28"/>
          <w:lang w:val="uk-UA"/>
        </w:rPr>
        <w:t>Другий  компонент пилопода</w:t>
      </w:r>
      <w:r w:rsidR="004320E0" w:rsidRPr="0063146F">
        <w:rPr>
          <w:sz w:val="28"/>
          <w:szCs w:val="28"/>
          <w:lang w:val="uk-UA"/>
        </w:rPr>
        <w:t>вляючого розчину це гіпс</w:t>
      </w:r>
      <w:r w:rsidRPr="0063146F">
        <w:rPr>
          <w:sz w:val="28"/>
          <w:szCs w:val="28"/>
          <w:lang w:val="uk-UA"/>
        </w:rPr>
        <w:t xml:space="preserve">. </w:t>
      </w:r>
      <w:r w:rsidR="00BE1E2A" w:rsidRPr="0063146F">
        <w:rPr>
          <w:sz w:val="28"/>
          <w:szCs w:val="28"/>
          <w:lang w:val="uk-UA"/>
        </w:rPr>
        <w:t>Гіпс</w:t>
      </w:r>
      <w:r w:rsidR="004320E0" w:rsidRPr="0063146F">
        <w:rPr>
          <w:sz w:val="28"/>
          <w:szCs w:val="28"/>
          <w:lang w:val="uk-UA"/>
        </w:rPr>
        <w:t xml:space="preserve"> є одним з найпоширеніших мінералів на планеті. Світові розвідані запаси гіпсу оцінюються в 2,2 млрд тонн.</w:t>
      </w:r>
      <w:r w:rsidR="001324C9" w:rsidRPr="0063146F">
        <w:rPr>
          <w:rFonts w:ascii="Arial" w:hAnsi="Arial" w:cs="Arial"/>
          <w:sz w:val="25"/>
          <w:szCs w:val="25"/>
          <w:shd w:val="clear" w:color="auto" w:fill="FCFCFC"/>
          <w:lang w:val="uk-UA"/>
        </w:rPr>
        <w:t xml:space="preserve"> </w:t>
      </w:r>
    </w:p>
    <w:p w:rsidR="003636B5" w:rsidRPr="0063146F" w:rsidRDefault="001324C9" w:rsidP="00BA049B">
      <w:pPr>
        <w:tabs>
          <w:tab w:val="left" w:pos="1134"/>
        </w:tabs>
        <w:spacing w:line="360" w:lineRule="auto"/>
        <w:ind w:left="284" w:right="284" w:firstLine="851"/>
        <w:jc w:val="both"/>
        <w:rPr>
          <w:sz w:val="28"/>
          <w:szCs w:val="28"/>
          <w:lang w:val="uk-UA"/>
        </w:rPr>
      </w:pPr>
      <w:r w:rsidRPr="0063146F">
        <w:rPr>
          <w:rFonts w:ascii="Arial" w:hAnsi="Arial" w:cs="Arial"/>
          <w:sz w:val="25"/>
          <w:szCs w:val="25"/>
          <w:shd w:val="clear" w:color="auto" w:fill="FCFCFC"/>
          <w:lang w:val="uk-UA"/>
        </w:rPr>
        <w:t>М</w:t>
      </w:r>
      <w:r w:rsidRPr="0063146F">
        <w:rPr>
          <w:sz w:val="28"/>
          <w:szCs w:val="28"/>
          <w:lang w:val="uk-UA"/>
        </w:rPr>
        <w:t>олекулярна формула гіпсу С</w:t>
      </w:r>
      <w:r w:rsidRPr="0063146F">
        <w:rPr>
          <w:sz w:val="28"/>
          <w:szCs w:val="28"/>
        </w:rPr>
        <w:t>aSO</w:t>
      </w:r>
      <w:r w:rsidRPr="0063146F">
        <w:rPr>
          <w:sz w:val="28"/>
          <w:szCs w:val="28"/>
          <w:vertAlign w:val="subscript"/>
          <w:lang w:val="uk-UA"/>
        </w:rPr>
        <w:t>4</w:t>
      </w:r>
      <w:r w:rsidRPr="0063146F">
        <w:rPr>
          <w:sz w:val="28"/>
          <w:szCs w:val="28"/>
          <w:lang w:val="uk-UA"/>
        </w:rPr>
        <w:t>, це звичайний сульфат кальцію, це чиста хімічна формула ідеального гіпсу. У реальності гіпс вигля</w:t>
      </w:r>
      <w:r w:rsidR="00B76E64" w:rsidRPr="0063146F">
        <w:rPr>
          <w:sz w:val="28"/>
          <w:szCs w:val="28"/>
          <w:lang w:val="uk-UA"/>
        </w:rPr>
        <w:t>дає я</w:t>
      </w:r>
      <w:r w:rsidRPr="0063146F">
        <w:rPr>
          <w:sz w:val="28"/>
          <w:szCs w:val="28"/>
          <w:lang w:val="uk-UA"/>
        </w:rPr>
        <w:t xml:space="preserve">к </w:t>
      </w:r>
      <w:r w:rsidRPr="0063146F">
        <w:rPr>
          <w:sz w:val="28"/>
          <w:szCs w:val="28"/>
        </w:rPr>
        <w:t>CaSO</w:t>
      </w:r>
      <w:r w:rsidRPr="0063146F">
        <w:rPr>
          <w:sz w:val="28"/>
          <w:szCs w:val="28"/>
          <w:vertAlign w:val="subscript"/>
          <w:lang w:val="uk-UA"/>
        </w:rPr>
        <w:t>4</w:t>
      </w:r>
      <w:r w:rsidRPr="0063146F">
        <w:rPr>
          <w:sz w:val="28"/>
          <w:szCs w:val="28"/>
          <w:lang w:val="uk-UA"/>
        </w:rPr>
        <w:t>-</w:t>
      </w:r>
      <w:r w:rsidRPr="0063146F">
        <w:rPr>
          <w:sz w:val="28"/>
          <w:szCs w:val="28"/>
        </w:rPr>
        <w:t>H</w:t>
      </w:r>
      <w:r w:rsidRPr="0063146F">
        <w:rPr>
          <w:sz w:val="28"/>
          <w:szCs w:val="28"/>
          <w:vertAlign w:val="subscript"/>
          <w:lang w:val="uk-UA"/>
        </w:rPr>
        <w:t>2</w:t>
      </w:r>
      <w:r w:rsidRPr="0063146F">
        <w:rPr>
          <w:sz w:val="28"/>
          <w:szCs w:val="28"/>
        </w:rPr>
        <w:t>O</w:t>
      </w:r>
      <w:r w:rsidRPr="0063146F">
        <w:rPr>
          <w:sz w:val="28"/>
          <w:szCs w:val="28"/>
          <w:lang w:val="uk-UA"/>
        </w:rPr>
        <w:t>-</w:t>
      </w:r>
      <w:r w:rsidRPr="0063146F">
        <w:rPr>
          <w:sz w:val="28"/>
          <w:szCs w:val="28"/>
        </w:rPr>
        <w:t>H</w:t>
      </w:r>
      <w:r w:rsidRPr="0063146F">
        <w:rPr>
          <w:sz w:val="28"/>
          <w:szCs w:val="28"/>
          <w:vertAlign w:val="subscript"/>
          <w:lang w:val="uk-UA"/>
        </w:rPr>
        <w:t>2</w:t>
      </w:r>
      <w:r w:rsidRPr="0063146F">
        <w:rPr>
          <w:sz w:val="28"/>
          <w:szCs w:val="28"/>
        </w:rPr>
        <w:t>O</w:t>
      </w:r>
      <w:r w:rsidR="00B76E64" w:rsidRPr="0063146F">
        <w:rPr>
          <w:sz w:val="28"/>
          <w:szCs w:val="28"/>
          <w:lang w:val="uk-UA"/>
        </w:rPr>
        <w:t>, тобто кожна молекула гіпсу пов'язана</w:t>
      </w:r>
      <w:r w:rsidRPr="0063146F">
        <w:rPr>
          <w:sz w:val="28"/>
          <w:szCs w:val="28"/>
          <w:lang w:val="uk-UA"/>
        </w:rPr>
        <w:t xml:space="preserve"> між собою двома молекулами води, так виглядає вже затверділий гіпсовий камінь. Як</w:t>
      </w:r>
      <w:r w:rsidR="001974D1" w:rsidRPr="0063146F">
        <w:rPr>
          <w:sz w:val="28"/>
          <w:szCs w:val="28"/>
          <w:lang w:val="uk-UA"/>
        </w:rPr>
        <w:t xml:space="preserve">що замішати гіпс з водою, то </w:t>
      </w:r>
      <w:r w:rsidRPr="0063146F">
        <w:rPr>
          <w:sz w:val="28"/>
          <w:szCs w:val="28"/>
          <w:lang w:val="uk-UA"/>
        </w:rPr>
        <w:t>між молекулами гіпсу буде не дв</w:t>
      </w:r>
      <w:r w:rsidR="001974D1" w:rsidRPr="0063146F">
        <w:rPr>
          <w:sz w:val="28"/>
          <w:szCs w:val="28"/>
          <w:lang w:val="uk-UA"/>
        </w:rPr>
        <w:t>і молекули води, а наприклад 10</w:t>
      </w:r>
      <w:r w:rsidRPr="0063146F">
        <w:rPr>
          <w:sz w:val="28"/>
          <w:szCs w:val="28"/>
          <w:lang w:val="uk-UA"/>
        </w:rPr>
        <w:t xml:space="preserve"> води в надлишку і зв'язку між молекулами немає</w:t>
      </w:r>
      <w:r w:rsidR="001974D1" w:rsidRPr="0063146F">
        <w:rPr>
          <w:sz w:val="28"/>
          <w:szCs w:val="28"/>
          <w:lang w:val="uk-UA"/>
        </w:rPr>
        <w:t>. Я</w:t>
      </w:r>
      <w:r w:rsidRPr="0063146F">
        <w:rPr>
          <w:sz w:val="28"/>
          <w:szCs w:val="28"/>
          <w:lang w:val="uk-UA"/>
        </w:rPr>
        <w:t xml:space="preserve">кщо нанести цей розчин на поверхню, то  вода почне випаровуватися і чим довше це відбуватиметься, тим ближче маса </w:t>
      </w:r>
      <w:r w:rsidR="001974D1" w:rsidRPr="0063146F">
        <w:rPr>
          <w:sz w:val="28"/>
          <w:szCs w:val="28"/>
          <w:lang w:val="uk-UA"/>
        </w:rPr>
        <w:t>буде наближати</w:t>
      </w:r>
      <w:r w:rsidRPr="0063146F">
        <w:rPr>
          <w:sz w:val="28"/>
          <w:szCs w:val="28"/>
          <w:lang w:val="uk-UA"/>
        </w:rPr>
        <w:t xml:space="preserve">ся до формули </w:t>
      </w:r>
      <w:r w:rsidRPr="0063146F">
        <w:rPr>
          <w:sz w:val="28"/>
          <w:szCs w:val="28"/>
        </w:rPr>
        <w:t>CaSO</w:t>
      </w:r>
      <w:r w:rsidRPr="0063146F">
        <w:rPr>
          <w:sz w:val="28"/>
          <w:szCs w:val="28"/>
          <w:vertAlign w:val="subscript"/>
          <w:lang w:val="uk-UA"/>
        </w:rPr>
        <w:t>4</w:t>
      </w:r>
      <w:r w:rsidRPr="0063146F">
        <w:rPr>
          <w:sz w:val="28"/>
          <w:szCs w:val="28"/>
          <w:lang w:val="uk-UA"/>
        </w:rPr>
        <w:t>-</w:t>
      </w:r>
      <w:r w:rsidRPr="0063146F">
        <w:rPr>
          <w:sz w:val="28"/>
          <w:szCs w:val="28"/>
        </w:rPr>
        <w:t>H</w:t>
      </w:r>
      <w:r w:rsidRPr="0063146F">
        <w:rPr>
          <w:sz w:val="28"/>
          <w:szCs w:val="28"/>
          <w:vertAlign w:val="subscript"/>
          <w:lang w:val="uk-UA"/>
        </w:rPr>
        <w:t>2</w:t>
      </w:r>
      <w:r w:rsidRPr="0063146F">
        <w:rPr>
          <w:sz w:val="28"/>
          <w:szCs w:val="28"/>
        </w:rPr>
        <w:t>O</w:t>
      </w:r>
      <w:r w:rsidRPr="0063146F">
        <w:rPr>
          <w:sz w:val="28"/>
          <w:szCs w:val="28"/>
          <w:lang w:val="uk-UA"/>
        </w:rPr>
        <w:t>-</w:t>
      </w:r>
      <w:r w:rsidRPr="0063146F">
        <w:rPr>
          <w:sz w:val="28"/>
          <w:szCs w:val="28"/>
        </w:rPr>
        <w:t>H</w:t>
      </w:r>
      <w:r w:rsidRPr="0063146F">
        <w:rPr>
          <w:sz w:val="28"/>
          <w:szCs w:val="28"/>
          <w:vertAlign w:val="subscript"/>
          <w:lang w:val="uk-UA"/>
        </w:rPr>
        <w:t>2</w:t>
      </w:r>
      <w:r w:rsidRPr="0063146F">
        <w:rPr>
          <w:sz w:val="28"/>
          <w:szCs w:val="28"/>
        </w:rPr>
        <w:t>O</w:t>
      </w:r>
      <w:r w:rsidRPr="0063146F">
        <w:rPr>
          <w:sz w:val="28"/>
          <w:szCs w:val="28"/>
          <w:lang w:val="uk-UA"/>
        </w:rPr>
        <w:t xml:space="preserve"> і тим відповідно твердіше і твердіше стає поверхня.</w:t>
      </w:r>
    </w:p>
    <w:p w:rsidR="003636B5" w:rsidRPr="0063146F" w:rsidRDefault="003636B5" w:rsidP="00BA049B">
      <w:pPr>
        <w:tabs>
          <w:tab w:val="left" w:pos="1134"/>
        </w:tabs>
        <w:spacing w:line="360" w:lineRule="auto"/>
        <w:ind w:left="284" w:right="284" w:firstLine="851"/>
        <w:jc w:val="both"/>
        <w:rPr>
          <w:sz w:val="28"/>
          <w:szCs w:val="28"/>
          <w:lang w:val="uk-UA"/>
        </w:rPr>
      </w:pPr>
      <w:r w:rsidRPr="0063146F">
        <w:rPr>
          <w:sz w:val="28"/>
          <w:szCs w:val="28"/>
          <w:lang w:val="uk-UA"/>
        </w:rPr>
        <w:t>При змішуван</w:t>
      </w:r>
      <w:r w:rsidR="001324C9" w:rsidRPr="0063146F">
        <w:rPr>
          <w:sz w:val="28"/>
          <w:szCs w:val="28"/>
          <w:lang w:val="uk-UA"/>
        </w:rPr>
        <w:t>ні шахтної води з гіпсом</w:t>
      </w:r>
      <w:r w:rsidRPr="0063146F">
        <w:rPr>
          <w:sz w:val="28"/>
          <w:szCs w:val="28"/>
          <w:lang w:val="uk-UA"/>
        </w:rPr>
        <w:t xml:space="preserve"> </w:t>
      </w:r>
      <w:r w:rsidR="001324C9" w:rsidRPr="0063146F">
        <w:rPr>
          <w:sz w:val="28"/>
          <w:szCs w:val="28"/>
          <w:lang w:val="uk-UA"/>
        </w:rPr>
        <w:t>утворюється в нерозчинний осад</w:t>
      </w:r>
      <w:r w:rsidRPr="0063146F">
        <w:rPr>
          <w:sz w:val="28"/>
          <w:szCs w:val="28"/>
          <w:lang w:val="uk-UA"/>
        </w:rPr>
        <w:t xml:space="preserve"> з отриманням розчину, який володіє в’яжучими властивостями.</w:t>
      </w:r>
      <w:r w:rsidRPr="0063146F">
        <w:rPr>
          <w:rFonts w:ascii="inherit" w:hAnsi="inherit"/>
          <w:sz w:val="28"/>
          <w:szCs w:val="28"/>
          <w:lang w:val="uk-UA"/>
        </w:rPr>
        <w:t xml:space="preserve"> </w:t>
      </w:r>
      <w:r w:rsidRPr="0063146F">
        <w:rPr>
          <w:sz w:val="28"/>
          <w:szCs w:val="28"/>
          <w:lang w:val="uk-UA"/>
        </w:rPr>
        <w:t>При нанесенні розчину на сипучий матеріал, наприклад, аглоруду, відбувається змив пилу, зв'язування і наповнення  простору між частинками руди скріплю</w:t>
      </w:r>
      <w:r w:rsidR="00C55874" w:rsidRPr="0063146F">
        <w:rPr>
          <w:sz w:val="28"/>
          <w:szCs w:val="28"/>
          <w:lang w:val="uk-UA"/>
        </w:rPr>
        <w:t>ючим</w:t>
      </w:r>
      <w:r w:rsidRPr="0063146F">
        <w:rPr>
          <w:sz w:val="28"/>
          <w:szCs w:val="28"/>
          <w:lang w:val="uk-UA"/>
        </w:rPr>
        <w:t xml:space="preserve"> розчином.</w:t>
      </w:r>
      <w:r w:rsidRPr="0063146F">
        <w:rPr>
          <w:rFonts w:ascii="inherit" w:hAnsi="inherit"/>
          <w:sz w:val="28"/>
          <w:szCs w:val="28"/>
          <w:lang w:val="uk-UA"/>
        </w:rPr>
        <w:t xml:space="preserve"> </w:t>
      </w:r>
      <w:r w:rsidRPr="0063146F">
        <w:rPr>
          <w:sz w:val="28"/>
          <w:szCs w:val="28"/>
          <w:lang w:val="uk-UA"/>
        </w:rPr>
        <w:t>В процесі випаровування води утворюється щільний шар товщиною 10-25 мм, який міцно зв'язує пил і частинки руди.</w:t>
      </w:r>
      <w:r w:rsidRPr="0063146F">
        <w:rPr>
          <w:rFonts w:ascii="inherit" w:hAnsi="inherit"/>
          <w:sz w:val="28"/>
          <w:szCs w:val="28"/>
          <w:lang w:val="uk-UA"/>
        </w:rPr>
        <w:t xml:space="preserve"> </w:t>
      </w:r>
      <w:r w:rsidRPr="0063146F">
        <w:rPr>
          <w:sz w:val="28"/>
          <w:szCs w:val="28"/>
          <w:lang w:val="uk-UA"/>
        </w:rPr>
        <w:t>Захисний шар не піддається видуванню вітром, протистоїть атмосферним опадам і перепаду темп</w:t>
      </w:r>
      <w:r w:rsidR="00275352" w:rsidRPr="0063146F">
        <w:rPr>
          <w:sz w:val="28"/>
          <w:szCs w:val="28"/>
          <w:lang w:val="uk-UA"/>
        </w:rPr>
        <w:t>ератур.</w:t>
      </w:r>
    </w:p>
    <w:p w:rsidR="00AB0DC6" w:rsidRPr="00E66D5E" w:rsidRDefault="00AB0DC6" w:rsidP="00BA049B">
      <w:pPr>
        <w:spacing w:after="160" w:line="360" w:lineRule="auto"/>
        <w:ind w:firstLine="851"/>
        <w:jc w:val="both"/>
        <w:rPr>
          <w:b/>
          <w:bCs/>
          <w:i/>
          <w:sz w:val="28"/>
          <w:szCs w:val="28"/>
          <w:lang w:val="uk-UA"/>
        </w:rPr>
      </w:pPr>
      <w:r w:rsidRPr="0063146F">
        <w:rPr>
          <w:b/>
          <w:bCs/>
          <w:sz w:val="28"/>
          <w:szCs w:val="28"/>
          <w:lang w:val="uk-UA"/>
        </w:rPr>
        <w:lastRenderedPageBreak/>
        <w:t xml:space="preserve"> </w:t>
      </w:r>
      <w:r w:rsidRPr="00E66D5E">
        <w:rPr>
          <w:b/>
          <w:bCs/>
          <w:i/>
          <w:sz w:val="28"/>
          <w:szCs w:val="28"/>
          <w:lang w:val="uk-UA"/>
        </w:rPr>
        <w:t>Властивості гіпсу</w:t>
      </w:r>
      <w:r w:rsidR="00E66D5E">
        <w:rPr>
          <w:b/>
          <w:bCs/>
          <w:i/>
          <w:sz w:val="28"/>
          <w:szCs w:val="28"/>
          <w:lang w:val="uk-UA"/>
        </w:rPr>
        <w:t xml:space="preserve">. </w:t>
      </w:r>
      <w:r w:rsidRPr="0063146F">
        <w:rPr>
          <w:bCs/>
          <w:sz w:val="28"/>
          <w:szCs w:val="28"/>
          <w:lang w:val="uk-UA"/>
        </w:rPr>
        <w:t>Одна із найважливіших властивостей гіпсу - водопотреба. Якщо збільшити ступень подрібнення гіпсу, то можна збільшити і його водопотребу. Подрібнення призводить до підвищеню міцності гіпсу.</w:t>
      </w:r>
    </w:p>
    <w:p w:rsidR="00AB0DC6" w:rsidRPr="0063146F" w:rsidRDefault="00AB0DC6" w:rsidP="00BA049B">
      <w:pPr>
        <w:spacing w:after="160" w:line="360" w:lineRule="auto"/>
        <w:ind w:firstLine="851"/>
        <w:jc w:val="both"/>
        <w:rPr>
          <w:bCs/>
          <w:sz w:val="28"/>
          <w:szCs w:val="28"/>
          <w:lang w:val="uk-UA"/>
        </w:rPr>
      </w:pPr>
      <w:r w:rsidRPr="0063146F">
        <w:rPr>
          <w:bCs/>
          <w:sz w:val="28"/>
          <w:szCs w:val="28"/>
          <w:lang w:val="uk-UA"/>
        </w:rPr>
        <w:t>Гіпс дуже швидко схоплюється. В більшості випадків це є його позитивною властивістю, проте в нашому випадку швидке схоплювання небажано, бо є ймовірність випадіння осаду і швидкого засмічення внутрішньго диаметру труби, по якій подається розчин. Для регулювання термінів схоплювання при змішуванні в гіпс можна вводити різні домішки, які здатні утримувати на певний період воду та збільшують час схоплювання до 30 хвилин.</w:t>
      </w:r>
    </w:p>
    <w:p w:rsidR="00AB0DC6" w:rsidRPr="0063146F" w:rsidRDefault="00AB0DC6" w:rsidP="00BA049B">
      <w:pPr>
        <w:spacing w:after="160" w:line="360" w:lineRule="auto"/>
        <w:ind w:firstLine="851"/>
        <w:jc w:val="both"/>
        <w:rPr>
          <w:bCs/>
          <w:sz w:val="28"/>
          <w:szCs w:val="28"/>
          <w:lang w:val="uk-UA"/>
        </w:rPr>
      </w:pPr>
      <w:r w:rsidRPr="0063146F">
        <w:rPr>
          <w:bCs/>
          <w:sz w:val="28"/>
          <w:szCs w:val="28"/>
          <w:lang w:val="uk-UA"/>
        </w:rPr>
        <w:t>Існують інші різні добавки, що впливають на швидкість схоплювання гіпсу. Фосфати і борати лужних металів, борна кислота, реагують з гіпсом і утворюють важкорозчинні плівки. Поверхнево-активні речовини, адсорбуватися частинками гіпсу і зменшують швидкість утворення зародків. Це вапняно-клейовий сповільнювач, сульфітно-дріжджова брага, казеїн, а також різні органічні високомолекулярні речовини, що випускаються в ряді країн під фірмовими назвами. Більшість таких добавок є продуктами лужної обробки різних органічних відходів. Так, кератиновий сповільнювач є продукт обробки копит і рогів великої рогатої худоби каустичною содою. Сповільнювач Помазкова отримують зволоженням деревної тирси 2-3% -м розчином сірчаної кислоти, обробкою парою в автоклаві під тиском 0,4-0,5 МПа з наступною нейтралізацією вапном, висушуванням і подрібненням. У Чехії випускають добавку, що представляє собою розчин казеїну в гідроксиді натрію. Додавання 0,1-0,3% кератинового сповільнювача і сповільнювача Помазкова подовжує терміни схоплювання до 30 хв.</w:t>
      </w:r>
    </w:p>
    <w:p w:rsidR="00AB0DC6" w:rsidRPr="0063146F" w:rsidRDefault="00AB0DC6" w:rsidP="00BA049B">
      <w:pPr>
        <w:spacing w:after="160" w:line="360" w:lineRule="auto"/>
        <w:ind w:firstLine="851"/>
        <w:jc w:val="both"/>
        <w:rPr>
          <w:bCs/>
          <w:sz w:val="28"/>
          <w:szCs w:val="28"/>
          <w:lang w:val="uk-UA"/>
        </w:rPr>
      </w:pPr>
      <w:r w:rsidRPr="0063146F">
        <w:rPr>
          <w:bCs/>
          <w:sz w:val="28"/>
          <w:szCs w:val="28"/>
          <w:lang w:val="uk-UA"/>
        </w:rPr>
        <w:t xml:space="preserve">Деяке зменшення розчинності гіпсу досягається при додаванні вапна. Зі збільшенням добавки вапна з 5 до 25% водостійкість гіпсових виробів підвищується. Після спільного введення вапна і гідравлічної добавки (трепелу, опоки, шлаку) водостійкість підвищується ще більше. Це пояснюється тим, що </w:t>
      </w:r>
      <w:r w:rsidRPr="0063146F">
        <w:rPr>
          <w:bCs/>
          <w:sz w:val="28"/>
          <w:szCs w:val="28"/>
          <w:lang w:val="uk-UA"/>
        </w:rPr>
        <w:lastRenderedPageBreak/>
        <w:t>в результаті взаємодії гідравлічної добавки і вапна утворюється певна кількість водостійких гідросилікатів кальцію, які заповнюють пори і перешкоджають проникненню води в гіпс.</w:t>
      </w:r>
    </w:p>
    <w:p w:rsidR="00AB0DC6" w:rsidRPr="0063146F" w:rsidRDefault="00AB0DC6" w:rsidP="00BA049B">
      <w:pPr>
        <w:spacing w:after="160" w:line="360" w:lineRule="auto"/>
        <w:ind w:firstLine="851"/>
        <w:jc w:val="both"/>
        <w:rPr>
          <w:bCs/>
          <w:sz w:val="28"/>
          <w:szCs w:val="28"/>
          <w:lang w:val="uk-UA"/>
        </w:rPr>
      </w:pPr>
      <w:r w:rsidRPr="0063146F">
        <w:rPr>
          <w:bCs/>
          <w:sz w:val="28"/>
          <w:szCs w:val="28"/>
          <w:lang w:val="uk-UA"/>
        </w:rPr>
        <w:t>Гранульовані або порошкоподібні добавки на основі натрієвої солі та різних видів целюлози також можуть подовжувати термін схоплювання. Терміни схоплювання гіпсу подовжуються при зниженні температури до 10 С.</w:t>
      </w:r>
    </w:p>
    <w:p w:rsidR="00AB0DC6" w:rsidRPr="0063146F" w:rsidRDefault="00AB0DC6" w:rsidP="00BA049B">
      <w:pPr>
        <w:spacing w:after="160" w:line="360" w:lineRule="auto"/>
        <w:ind w:firstLine="851"/>
        <w:jc w:val="both"/>
        <w:rPr>
          <w:bCs/>
          <w:sz w:val="28"/>
          <w:szCs w:val="28"/>
          <w:lang w:val="uk-UA"/>
        </w:rPr>
      </w:pPr>
      <w:r w:rsidRPr="0063146F">
        <w:rPr>
          <w:bCs/>
          <w:sz w:val="28"/>
          <w:szCs w:val="28"/>
          <w:lang w:val="uk-UA"/>
        </w:rPr>
        <w:t>Тобто, використання шахтної води уповільнить терміни схоплювання, що зробить можливим використання гіпсового розчину для зменшення виділення пилу при технологічних процесах на відкритих рудних складах.</w:t>
      </w:r>
    </w:p>
    <w:p w:rsidR="00AB0DC6" w:rsidRPr="0063146F" w:rsidRDefault="00AB0DC6" w:rsidP="00BA049B">
      <w:pPr>
        <w:spacing w:after="160" w:line="360" w:lineRule="auto"/>
        <w:ind w:firstLine="851"/>
        <w:jc w:val="both"/>
        <w:rPr>
          <w:bCs/>
          <w:sz w:val="28"/>
          <w:szCs w:val="28"/>
          <w:lang w:val="uk-UA"/>
        </w:rPr>
      </w:pPr>
      <w:r w:rsidRPr="0063146F">
        <w:rPr>
          <w:bCs/>
          <w:sz w:val="28"/>
          <w:szCs w:val="28"/>
          <w:lang w:val="uk-UA"/>
        </w:rPr>
        <w:t>Гіпс дуже швидко схоплюється. В більшості випадків це є його позитивною властивістю, проте в нашому випадку швидке схоплювання небажано, бо є ймовірність випадіння осаду і швидкого засмічення внутрішньго диаметру труби, по якій подається розчин. Для регулювання термінів схоплювання при змішуванні в гіпс можна вводити різні домішки, які здатні утримувати на певний період воду та збільшують час схоплювання до 30 хвилин.</w:t>
      </w:r>
    </w:p>
    <w:p w:rsidR="00AB0DC6" w:rsidRPr="0063146F" w:rsidRDefault="00AB0DC6" w:rsidP="00BA049B">
      <w:pPr>
        <w:spacing w:after="160" w:line="360" w:lineRule="auto"/>
        <w:ind w:firstLine="851"/>
        <w:jc w:val="both"/>
        <w:rPr>
          <w:bCs/>
          <w:sz w:val="28"/>
          <w:szCs w:val="28"/>
          <w:lang w:val="uk-UA"/>
        </w:rPr>
      </w:pPr>
      <w:r w:rsidRPr="0063146F">
        <w:rPr>
          <w:bCs/>
          <w:sz w:val="28"/>
          <w:szCs w:val="28"/>
          <w:lang w:val="uk-UA"/>
        </w:rPr>
        <w:t xml:space="preserve">Існують інші різні добавки, що впливають на швидкість схоплювання гіпсу. Фосфати і борати лужних металів, борна кислота, реагують з гіпсом і утворюють важкорозчинні плівки. Поверхнево-активні речовини, адсорбуватися частинками гіпсу і зменшують швидкість утворення зародків. Це вапняно-клейовий сповільнювач, сульфітно-дріжджова брага, казеїн, а також різні органічні високомолекулярні речовини, що випускаються в ряді країн під фірмовими назвами. Більшість таких добавок є продуктами лужної обробки різних органічних відходів. Так, кератиновий сповільнювач є продукт обробки копит і рогів великої рогатої худоби каустичною содою. Сповільнювач Помазкова отримують зволоженням деревної тирси 2-3% -м розчином сірчаної кислоти, обробкою парою в автоклаві під тиском 0,4-0,5 МПа з наступною нейтралізацією вапном, висушуванням і подрібненням. У Чехії випускають добавку, що представляє собою розчин казеїну в гідроксиді </w:t>
      </w:r>
      <w:r w:rsidRPr="0063146F">
        <w:rPr>
          <w:bCs/>
          <w:sz w:val="28"/>
          <w:szCs w:val="28"/>
          <w:lang w:val="uk-UA"/>
        </w:rPr>
        <w:lastRenderedPageBreak/>
        <w:t>натрію. Додавання 0,1-0,3% кератинового сповільнювача і сповільнювача Помазкова подовжує терміни схоплювання до 30 хв.</w:t>
      </w:r>
    </w:p>
    <w:p w:rsidR="00AB0DC6" w:rsidRPr="0063146F" w:rsidRDefault="00AB0DC6" w:rsidP="00BA049B">
      <w:pPr>
        <w:spacing w:after="160" w:line="360" w:lineRule="auto"/>
        <w:ind w:firstLine="851"/>
        <w:jc w:val="both"/>
        <w:rPr>
          <w:bCs/>
          <w:sz w:val="28"/>
          <w:szCs w:val="28"/>
          <w:lang w:val="uk-UA"/>
        </w:rPr>
      </w:pPr>
      <w:r w:rsidRPr="0063146F">
        <w:rPr>
          <w:bCs/>
          <w:sz w:val="28"/>
          <w:szCs w:val="28"/>
          <w:lang w:val="uk-UA"/>
        </w:rPr>
        <w:t>Деяке зменшення розчинності гіпсу досягається при додаванні вапна. Зі збільшенням добавки вапна з 5 до 25% водостійкість гіпсових виробів підвищується. Після спільного введення вапна і гідравлічної добавки (трепелу, опоки, шлаку) водостійкість підвищується ще більше. Це пояснюється тим, що в результаті взаємодії гідравлічної добавки і вапна утворюється певна кількість водостійких гідросилікатів кальцію, які заповнюють пори і перешкоджають проникненню води в гіпс.</w:t>
      </w:r>
    </w:p>
    <w:p w:rsidR="00AB0DC6" w:rsidRPr="0063146F" w:rsidRDefault="00AB0DC6" w:rsidP="00BA049B">
      <w:pPr>
        <w:spacing w:after="160" w:line="360" w:lineRule="auto"/>
        <w:ind w:firstLine="851"/>
        <w:jc w:val="both"/>
        <w:rPr>
          <w:bCs/>
          <w:sz w:val="28"/>
          <w:szCs w:val="28"/>
          <w:lang w:val="uk-UA"/>
        </w:rPr>
      </w:pPr>
      <w:r w:rsidRPr="0063146F">
        <w:rPr>
          <w:bCs/>
          <w:sz w:val="28"/>
          <w:szCs w:val="28"/>
          <w:lang w:val="uk-UA"/>
        </w:rPr>
        <w:t>Гранульовані або порошкоподібні добавки на основі натрієвої солі та різних видів целюлози також можуть подовжувати термін схоплювання. Терміни схоплювання гіпсу подовжуються при зниженні температури до 10 С.</w:t>
      </w:r>
    </w:p>
    <w:p w:rsidR="004051A9" w:rsidRPr="0063146F" w:rsidRDefault="00AB0DC6" w:rsidP="00BA049B">
      <w:pPr>
        <w:spacing w:after="160" w:line="360" w:lineRule="auto"/>
        <w:ind w:firstLine="851"/>
        <w:jc w:val="both"/>
        <w:rPr>
          <w:sz w:val="28"/>
          <w:szCs w:val="28"/>
          <w:lang w:val="uk-UA"/>
        </w:rPr>
      </w:pPr>
      <w:r w:rsidRPr="0063146F">
        <w:rPr>
          <w:bCs/>
          <w:sz w:val="28"/>
          <w:szCs w:val="28"/>
          <w:lang w:val="uk-UA"/>
        </w:rPr>
        <w:t>Тобто, використання шахтної води уповільнить терміни схоплювання, що зробить можливим використання гіпсового розчину для зменшення виділення пилу при технологічних процесах на відкритих рудних складах.</w:t>
      </w:r>
    </w:p>
    <w:p w:rsidR="00FB75DC" w:rsidRDefault="00FB75DC" w:rsidP="00BA049B">
      <w:pPr>
        <w:spacing w:after="160" w:line="360" w:lineRule="auto"/>
        <w:jc w:val="center"/>
        <w:rPr>
          <w:b/>
          <w:sz w:val="28"/>
          <w:szCs w:val="28"/>
          <w:lang w:val="uk-UA"/>
        </w:rPr>
      </w:pPr>
    </w:p>
    <w:p w:rsidR="00BA049B" w:rsidRDefault="00BA049B" w:rsidP="00BA049B">
      <w:pPr>
        <w:spacing w:after="160" w:line="360" w:lineRule="auto"/>
        <w:jc w:val="center"/>
        <w:rPr>
          <w:b/>
          <w:sz w:val="28"/>
          <w:szCs w:val="28"/>
          <w:lang w:val="uk-UA"/>
        </w:rPr>
      </w:pPr>
    </w:p>
    <w:p w:rsidR="00C55874" w:rsidRPr="0063146F" w:rsidRDefault="0033395A" w:rsidP="00BA049B">
      <w:pPr>
        <w:spacing w:after="160" w:line="360" w:lineRule="auto"/>
        <w:jc w:val="center"/>
        <w:rPr>
          <w:b/>
          <w:sz w:val="28"/>
          <w:szCs w:val="28"/>
          <w:lang w:val="uk-UA"/>
        </w:rPr>
      </w:pPr>
      <w:r>
        <w:rPr>
          <w:b/>
          <w:sz w:val="28"/>
          <w:szCs w:val="28"/>
          <w:lang w:val="uk-UA"/>
        </w:rPr>
        <w:t>2.3.2</w:t>
      </w:r>
      <w:r w:rsidR="00AB0DC6" w:rsidRPr="0063146F">
        <w:rPr>
          <w:b/>
          <w:sz w:val="28"/>
          <w:szCs w:val="28"/>
          <w:lang w:val="uk-UA"/>
        </w:rPr>
        <w:t xml:space="preserve">. </w:t>
      </w:r>
      <w:r w:rsidR="00C55874" w:rsidRPr="0063146F">
        <w:rPr>
          <w:b/>
          <w:sz w:val="28"/>
          <w:szCs w:val="28"/>
          <w:lang w:val="uk-UA"/>
        </w:rPr>
        <w:t>Технологія приготуванн</w:t>
      </w:r>
      <w:r w:rsidR="00AB0DC6" w:rsidRPr="0063146F">
        <w:rPr>
          <w:b/>
          <w:sz w:val="28"/>
          <w:szCs w:val="28"/>
          <w:lang w:val="uk-UA"/>
        </w:rPr>
        <w:t>я розчину шахтної води та гіпсу</w:t>
      </w:r>
    </w:p>
    <w:p w:rsidR="003636B5" w:rsidRPr="0063146F" w:rsidRDefault="00C55874" w:rsidP="00BA049B">
      <w:pPr>
        <w:tabs>
          <w:tab w:val="left" w:pos="1134"/>
        </w:tabs>
        <w:spacing w:line="360" w:lineRule="auto"/>
        <w:ind w:left="284" w:right="284" w:firstLine="709"/>
        <w:jc w:val="both"/>
        <w:rPr>
          <w:b/>
          <w:sz w:val="28"/>
          <w:szCs w:val="28"/>
          <w:lang w:val="uk-UA"/>
        </w:rPr>
      </w:pPr>
      <w:r w:rsidRPr="0063146F">
        <w:rPr>
          <w:b/>
          <w:i/>
          <w:sz w:val="28"/>
          <w:szCs w:val="28"/>
          <w:lang w:val="uk-UA"/>
        </w:rPr>
        <w:t xml:space="preserve">Приготування розчину. </w:t>
      </w:r>
      <w:r w:rsidR="004051A9" w:rsidRPr="0063146F">
        <w:rPr>
          <w:sz w:val="28"/>
          <w:szCs w:val="28"/>
          <w:lang w:val="uk-UA"/>
        </w:rPr>
        <w:t>Для приготування 10</w:t>
      </w:r>
      <w:r w:rsidR="00B155F2" w:rsidRPr="0063146F">
        <w:rPr>
          <w:sz w:val="28"/>
          <w:szCs w:val="28"/>
          <w:lang w:val="uk-UA"/>
        </w:rPr>
        <w:t xml:space="preserve"> </w:t>
      </w:r>
      <w:r w:rsidR="00AB0DC6" w:rsidRPr="0063146F">
        <w:rPr>
          <w:sz w:val="28"/>
          <w:szCs w:val="28"/>
          <w:lang w:val="uk-UA"/>
        </w:rPr>
        <w:t>%</w:t>
      </w:r>
      <w:r w:rsidR="00B155F2" w:rsidRPr="0063146F">
        <w:rPr>
          <w:sz w:val="28"/>
          <w:szCs w:val="28"/>
          <w:lang w:val="uk-UA"/>
        </w:rPr>
        <w:t xml:space="preserve"> розчину гіпсу ш</w:t>
      </w:r>
      <w:r w:rsidR="003636B5" w:rsidRPr="0063146F">
        <w:rPr>
          <w:sz w:val="28"/>
          <w:szCs w:val="28"/>
          <w:lang w:val="uk-UA"/>
        </w:rPr>
        <w:t>ахтну воду в кількості 2 м</w:t>
      </w:r>
      <w:r w:rsidR="003636B5" w:rsidRPr="0063146F">
        <w:rPr>
          <w:sz w:val="28"/>
          <w:szCs w:val="28"/>
          <w:vertAlign w:val="superscript"/>
          <w:lang w:val="uk-UA"/>
        </w:rPr>
        <w:t>3</w:t>
      </w:r>
      <w:r w:rsidR="003636B5" w:rsidRPr="0063146F">
        <w:rPr>
          <w:sz w:val="28"/>
          <w:szCs w:val="28"/>
          <w:lang w:val="uk-UA"/>
        </w:rPr>
        <w:t xml:space="preserve"> </w:t>
      </w:r>
      <w:r w:rsidR="0063146F">
        <w:rPr>
          <w:sz w:val="28"/>
          <w:szCs w:val="28"/>
          <w:lang w:val="uk-UA"/>
        </w:rPr>
        <w:t>змішують з 200 кг гіпсу</w:t>
      </w:r>
      <w:r w:rsidR="003636B5" w:rsidRPr="0063146F">
        <w:rPr>
          <w:sz w:val="28"/>
          <w:szCs w:val="28"/>
          <w:lang w:val="uk-UA"/>
        </w:rPr>
        <w:t>, пер</w:t>
      </w:r>
      <w:r w:rsidR="00E66D5E">
        <w:rPr>
          <w:sz w:val="28"/>
          <w:szCs w:val="28"/>
          <w:lang w:val="uk-UA"/>
        </w:rPr>
        <w:t>емішують в змішувачі впродовж 2</w:t>
      </w:r>
      <w:r w:rsidR="00AB0DC6" w:rsidRPr="0063146F">
        <w:rPr>
          <w:sz w:val="28"/>
          <w:szCs w:val="28"/>
          <w:lang w:val="uk-UA"/>
        </w:rPr>
        <w:t xml:space="preserve"> </w:t>
      </w:r>
      <w:r w:rsidR="003636B5" w:rsidRPr="0063146F">
        <w:rPr>
          <w:sz w:val="28"/>
          <w:szCs w:val="28"/>
          <w:lang w:val="uk-UA"/>
        </w:rPr>
        <w:t>хвилин. У процесі п</w:t>
      </w:r>
      <w:r w:rsidR="00B155F2" w:rsidRPr="0063146F">
        <w:rPr>
          <w:sz w:val="28"/>
          <w:szCs w:val="28"/>
          <w:lang w:val="uk-UA"/>
        </w:rPr>
        <w:t xml:space="preserve">риготування і розливу емульсія </w:t>
      </w:r>
      <w:r w:rsidR="003636B5" w:rsidRPr="0063146F">
        <w:rPr>
          <w:sz w:val="28"/>
          <w:szCs w:val="28"/>
          <w:lang w:val="uk-UA"/>
        </w:rPr>
        <w:t>не підігрівається і наноситься розпилювальними пристроям. Кількість емульсії залежить від стану поверхні:</w:t>
      </w:r>
    </w:p>
    <w:p w:rsidR="003636B5" w:rsidRPr="0063146F" w:rsidRDefault="003636B5" w:rsidP="00BA049B">
      <w:pPr>
        <w:numPr>
          <w:ilvl w:val="0"/>
          <w:numId w:val="2"/>
        </w:numPr>
        <w:tabs>
          <w:tab w:val="left" w:pos="1134"/>
        </w:tabs>
        <w:spacing w:after="200" w:line="360" w:lineRule="auto"/>
        <w:ind w:right="284"/>
        <w:contextualSpacing/>
        <w:jc w:val="both"/>
        <w:rPr>
          <w:sz w:val="28"/>
          <w:szCs w:val="28"/>
          <w:lang w:val="uk-UA"/>
        </w:rPr>
      </w:pPr>
      <w:r w:rsidRPr="0063146F">
        <w:rPr>
          <w:sz w:val="28"/>
          <w:szCs w:val="28"/>
          <w:lang w:val="uk-UA"/>
        </w:rPr>
        <w:t>утра</w:t>
      </w:r>
      <w:r w:rsidR="00713626" w:rsidRPr="0063146F">
        <w:rPr>
          <w:sz w:val="28"/>
          <w:szCs w:val="28"/>
          <w:lang w:val="uk-UA"/>
        </w:rPr>
        <w:t>мбован</w:t>
      </w:r>
      <w:r w:rsidR="004051A9" w:rsidRPr="0063146F">
        <w:rPr>
          <w:sz w:val="28"/>
          <w:szCs w:val="28"/>
          <w:lang w:val="uk-UA"/>
        </w:rPr>
        <w:t>а бульдозерами – 1,2 - 1,8</w:t>
      </w:r>
      <w:r w:rsidRPr="0063146F">
        <w:rPr>
          <w:sz w:val="28"/>
          <w:szCs w:val="28"/>
          <w:lang w:val="uk-UA"/>
        </w:rPr>
        <w:t xml:space="preserve"> л/м</w:t>
      </w:r>
      <w:r w:rsidRPr="0063146F">
        <w:rPr>
          <w:sz w:val="28"/>
          <w:szCs w:val="28"/>
          <w:vertAlign w:val="superscript"/>
          <w:lang w:val="uk-UA"/>
        </w:rPr>
        <w:t>3</w:t>
      </w:r>
      <w:r w:rsidRPr="0063146F">
        <w:rPr>
          <w:sz w:val="28"/>
          <w:szCs w:val="28"/>
          <w:lang w:val="uk-UA"/>
        </w:rPr>
        <w:t>;</w:t>
      </w:r>
    </w:p>
    <w:p w:rsidR="003636B5" w:rsidRPr="0063146F" w:rsidRDefault="003636B5" w:rsidP="00BA049B">
      <w:pPr>
        <w:numPr>
          <w:ilvl w:val="0"/>
          <w:numId w:val="2"/>
        </w:numPr>
        <w:tabs>
          <w:tab w:val="left" w:pos="1134"/>
        </w:tabs>
        <w:spacing w:after="200" w:line="360" w:lineRule="auto"/>
        <w:ind w:right="284"/>
        <w:contextualSpacing/>
        <w:jc w:val="both"/>
        <w:rPr>
          <w:sz w:val="28"/>
          <w:szCs w:val="28"/>
          <w:lang w:val="uk-UA"/>
        </w:rPr>
      </w:pPr>
      <w:r w:rsidRPr="0063146F">
        <w:rPr>
          <w:sz w:val="28"/>
          <w:szCs w:val="28"/>
          <w:lang w:val="uk-UA"/>
        </w:rPr>
        <w:t>після розв</w:t>
      </w:r>
      <w:r w:rsidR="004051A9" w:rsidRPr="0063146F">
        <w:rPr>
          <w:sz w:val="28"/>
          <w:szCs w:val="28"/>
          <w:lang w:val="uk-UA"/>
        </w:rPr>
        <w:t>антаження самоскидів – 1,8</w:t>
      </w:r>
      <w:r w:rsidR="00713626" w:rsidRPr="0063146F">
        <w:rPr>
          <w:sz w:val="28"/>
          <w:szCs w:val="28"/>
          <w:lang w:val="uk-UA"/>
        </w:rPr>
        <w:t xml:space="preserve"> – 2,0</w:t>
      </w:r>
      <w:r w:rsidRPr="0063146F">
        <w:rPr>
          <w:sz w:val="28"/>
          <w:szCs w:val="28"/>
          <w:lang w:val="uk-UA"/>
        </w:rPr>
        <w:t xml:space="preserve"> л/м</w:t>
      </w:r>
      <w:r w:rsidRPr="0063146F">
        <w:rPr>
          <w:sz w:val="28"/>
          <w:szCs w:val="28"/>
          <w:vertAlign w:val="superscript"/>
          <w:lang w:val="uk-UA"/>
        </w:rPr>
        <w:t>3</w:t>
      </w:r>
      <w:r w:rsidRPr="0063146F">
        <w:rPr>
          <w:sz w:val="28"/>
          <w:szCs w:val="28"/>
          <w:lang w:val="uk-UA"/>
        </w:rPr>
        <w:t>;</w:t>
      </w:r>
    </w:p>
    <w:p w:rsidR="003636B5" w:rsidRPr="0063146F" w:rsidRDefault="004051A9" w:rsidP="00BA049B">
      <w:pPr>
        <w:numPr>
          <w:ilvl w:val="0"/>
          <w:numId w:val="2"/>
        </w:numPr>
        <w:tabs>
          <w:tab w:val="left" w:pos="1134"/>
        </w:tabs>
        <w:spacing w:line="360" w:lineRule="auto"/>
        <w:ind w:left="1208" w:right="284" w:hanging="357"/>
        <w:contextualSpacing/>
        <w:jc w:val="both"/>
        <w:rPr>
          <w:sz w:val="28"/>
          <w:szCs w:val="28"/>
          <w:lang w:val="uk-UA"/>
        </w:rPr>
      </w:pPr>
      <w:r w:rsidRPr="0063146F">
        <w:rPr>
          <w:sz w:val="28"/>
          <w:szCs w:val="28"/>
          <w:lang w:val="uk-UA"/>
        </w:rPr>
        <w:t>укоси – 1,8</w:t>
      </w:r>
      <w:r w:rsidR="003636B5" w:rsidRPr="0063146F">
        <w:rPr>
          <w:sz w:val="28"/>
          <w:szCs w:val="28"/>
          <w:lang w:val="uk-UA"/>
        </w:rPr>
        <w:t xml:space="preserve"> – 2,0 л/м</w:t>
      </w:r>
      <w:r w:rsidR="003636B5" w:rsidRPr="0063146F">
        <w:rPr>
          <w:sz w:val="28"/>
          <w:szCs w:val="28"/>
          <w:vertAlign w:val="superscript"/>
          <w:lang w:val="uk-UA"/>
        </w:rPr>
        <w:t>3</w:t>
      </w:r>
      <w:r w:rsidR="003636B5" w:rsidRPr="0063146F">
        <w:rPr>
          <w:sz w:val="28"/>
          <w:szCs w:val="28"/>
          <w:lang w:val="uk-UA"/>
        </w:rPr>
        <w:t xml:space="preserve">. </w:t>
      </w:r>
    </w:p>
    <w:p w:rsidR="0063146F" w:rsidRDefault="0063146F" w:rsidP="00BA049B">
      <w:pPr>
        <w:tabs>
          <w:tab w:val="left" w:pos="1134"/>
        </w:tabs>
        <w:spacing w:line="360" w:lineRule="auto"/>
        <w:ind w:left="284" w:right="284" w:firstLine="709"/>
        <w:jc w:val="both"/>
        <w:rPr>
          <w:sz w:val="28"/>
          <w:szCs w:val="28"/>
          <w:lang w:val="uk-UA"/>
        </w:rPr>
      </w:pPr>
    </w:p>
    <w:p w:rsidR="00BA049B" w:rsidRDefault="00BA049B" w:rsidP="00BA049B">
      <w:pPr>
        <w:tabs>
          <w:tab w:val="left" w:pos="1134"/>
        </w:tabs>
        <w:spacing w:line="360" w:lineRule="auto"/>
        <w:ind w:left="284" w:right="284" w:firstLine="709"/>
        <w:jc w:val="both"/>
        <w:rPr>
          <w:sz w:val="28"/>
          <w:szCs w:val="28"/>
          <w:lang w:val="uk-UA"/>
        </w:rPr>
      </w:pPr>
    </w:p>
    <w:p w:rsidR="00BA049B" w:rsidRDefault="00BA049B" w:rsidP="00BA049B">
      <w:pPr>
        <w:tabs>
          <w:tab w:val="left" w:pos="1134"/>
        </w:tabs>
        <w:spacing w:line="360" w:lineRule="auto"/>
        <w:ind w:left="284" w:right="284" w:firstLine="709"/>
        <w:jc w:val="both"/>
        <w:rPr>
          <w:sz w:val="28"/>
          <w:szCs w:val="28"/>
          <w:lang w:val="uk-UA"/>
        </w:rPr>
      </w:pPr>
    </w:p>
    <w:p w:rsidR="00E66D5E" w:rsidRPr="0063146F" w:rsidRDefault="0033395A" w:rsidP="00BA049B">
      <w:pPr>
        <w:spacing w:after="160" w:line="360" w:lineRule="auto"/>
        <w:rPr>
          <w:b/>
          <w:sz w:val="28"/>
          <w:szCs w:val="28"/>
          <w:lang w:val="uk-UA"/>
        </w:rPr>
      </w:pPr>
      <w:r>
        <w:rPr>
          <w:b/>
          <w:sz w:val="28"/>
          <w:szCs w:val="28"/>
          <w:lang w:val="uk-UA"/>
        </w:rPr>
        <w:t>2.3.3</w:t>
      </w:r>
      <w:r w:rsidR="00E66D5E">
        <w:rPr>
          <w:b/>
          <w:sz w:val="28"/>
          <w:szCs w:val="28"/>
          <w:lang w:val="uk-UA"/>
        </w:rPr>
        <w:t xml:space="preserve">. </w:t>
      </w:r>
      <w:r w:rsidR="00E66D5E" w:rsidRPr="0063146F">
        <w:rPr>
          <w:b/>
          <w:sz w:val="28"/>
          <w:szCs w:val="28"/>
          <w:lang w:val="uk-UA"/>
        </w:rPr>
        <w:t>Досліди по визначенню механічної стійкості захисних покриттів на основі шахтної води, глини</w:t>
      </w:r>
      <w:r w:rsidR="00E66D5E">
        <w:rPr>
          <w:b/>
          <w:sz w:val="28"/>
          <w:szCs w:val="28"/>
          <w:lang w:val="uk-UA"/>
        </w:rPr>
        <w:t xml:space="preserve"> та гіпсу</w:t>
      </w:r>
    </w:p>
    <w:p w:rsidR="00E66D5E" w:rsidRPr="0063146F" w:rsidRDefault="00E66D5E" w:rsidP="00BA049B">
      <w:pPr>
        <w:spacing w:line="360" w:lineRule="auto"/>
        <w:ind w:firstLine="851"/>
        <w:jc w:val="both"/>
        <w:rPr>
          <w:sz w:val="28"/>
          <w:szCs w:val="28"/>
          <w:lang w:val="uk-UA"/>
        </w:rPr>
      </w:pPr>
      <w:r w:rsidRPr="0063146F">
        <w:rPr>
          <w:sz w:val="28"/>
          <w:szCs w:val="28"/>
          <w:lang w:val="uk-UA"/>
        </w:rPr>
        <w:t xml:space="preserve">Згідно з </w:t>
      </w:r>
      <w:r w:rsidRPr="0063146F">
        <w:rPr>
          <w:sz w:val="28"/>
          <w:szCs w:val="28"/>
        </w:rPr>
        <w:t>ДСТУ Б В.2.7-82-99 та  ГОСТ 125</w:t>
      </w:r>
      <w:r w:rsidRPr="0063146F">
        <w:rPr>
          <w:sz w:val="28"/>
          <w:szCs w:val="28"/>
          <w:lang w:val="uk-UA"/>
        </w:rPr>
        <w:t>. Межі міцності розчину гіпсу на стиск після повного висихання. Проведемо випробування.</w:t>
      </w:r>
    </w:p>
    <w:p w:rsidR="00E66D5E" w:rsidRPr="0063146F" w:rsidRDefault="00E66D5E" w:rsidP="00BA049B">
      <w:pPr>
        <w:spacing w:after="160" w:line="360" w:lineRule="auto"/>
        <w:ind w:firstLine="851"/>
        <w:jc w:val="both"/>
        <w:rPr>
          <w:sz w:val="28"/>
          <w:szCs w:val="28"/>
          <w:lang w:val="uk-UA"/>
        </w:rPr>
      </w:pPr>
      <w:r w:rsidRPr="0063146F">
        <w:rPr>
          <w:sz w:val="28"/>
          <w:szCs w:val="28"/>
          <w:lang w:val="uk-UA"/>
        </w:rPr>
        <w:t>Для проведення випробувань використовують:</w:t>
      </w:r>
    </w:p>
    <w:p w:rsidR="00E66D5E" w:rsidRPr="0063146F" w:rsidRDefault="00E66D5E" w:rsidP="00BA049B">
      <w:pPr>
        <w:pStyle w:val="ab"/>
        <w:numPr>
          <w:ilvl w:val="0"/>
          <w:numId w:val="2"/>
        </w:numPr>
        <w:spacing w:after="160" w:line="360" w:lineRule="auto"/>
        <w:jc w:val="both"/>
        <w:rPr>
          <w:rFonts w:ascii="Times New Roman" w:hAnsi="Times New Roman" w:cs="Times New Roman"/>
          <w:sz w:val="28"/>
          <w:szCs w:val="28"/>
          <w:lang w:val="uk-UA"/>
        </w:rPr>
      </w:pPr>
      <w:r w:rsidRPr="0063146F">
        <w:rPr>
          <w:rFonts w:ascii="Times New Roman" w:hAnsi="Times New Roman" w:cs="Times New Roman"/>
          <w:sz w:val="28"/>
          <w:szCs w:val="28"/>
          <w:lang w:val="uk-UA"/>
        </w:rPr>
        <w:t>форми для зразків;</w:t>
      </w:r>
    </w:p>
    <w:p w:rsidR="00E66D5E" w:rsidRPr="0063146F" w:rsidRDefault="00E66D5E" w:rsidP="00BA049B">
      <w:pPr>
        <w:pStyle w:val="ab"/>
        <w:spacing w:after="160" w:line="360" w:lineRule="auto"/>
        <w:ind w:left="851"/>
        <w:jc w:val="both"/>
        <w:rPr>
          <w:rFonts w:ascii="Times New Roman" w:hAnsi="Times New Roman" w:cs="Times New Roman"/>
          <w:sz w:val="28"/>
          <w:szCs w:val="28"/>
          <w:lang w:val="uk-UA"/>
        </w:rPr>
      </w:pPr>
      <w:r w:rsidRPr="0063146F">
        <w:rPr>
          <w:rFonts w:ascii="Times New Roman" w:hAnsi="Times New Roman" w:cs="Times New Roman"/>
          <w:sz w:val="28"/>
          <w:szCs w:val="28"/>
          <w:lang w:val="uk-UA"/>
        </w:rPr>
        <w:t>- мірний циліндр;</w:t>
      </w:r>
    </w:p>
    <w:p w:rsidR="00E66D5E" w:rsidRPr="0063146F" w:rsidRDefault="00E66D5E" w:rsidP="00BA049B">
      <w:pPr>
        <w:spacing w:after="160" w:line="360" w:lineRule="auto"/>
        <w:ind w:left="142" w:firstLine="709"/>
        <w:jc w:val="both"/>
        <w:rPr>
          <w:sz w:val="28"/>
          <w:szCs w:val="28"/>
          <w:lang w:val="uk-UA"/>
        </w:rPr>
      </w:pPr>
      <w:r w:rsidRPr="0063146F">
        <w:rPr>
          <w:sz w:val="28"/>
          <w:szCs w:val="28"/>
          <w:lang w:val="uk-UA"/>
        </w:rPr>
        <w:t>-  змішувач;</w:t>
      </w:r>
    </w:p>
    <w:p w:rsidR="00E66D5E" w:rsidRPr="0063146F" w:rsidRDefault="00E66D5E" w:rsidP="00BA049B">
      <w:pPr>
        <w:spacing w:after="160" w:line="360" w:lineRule="auto"/>
        <w:ind w:left="142" w:firstLine="709"/>
        <w:jc w:val="both"/>
        <w:rPr>
          <w:sz w:val="28"/>
          <w:szCs w:val="28"/>
          <w:lang w:val="uk-UA"/>
        </w:rPr>
      </w:pPr>
      <w:r w:rsidRPr="0063146F">
        <w:rPr>
          <w:sz w:val="28"/>
          <w:szCs w:val="28"/>
          <w:lang w:val="uk-UA"/>
        </w:rPr>
        <w:t>- прилад для визначення міцності при стиску;</w:t>
      </w:r>
    </w:p>
    <w:p w:rsidR="00E66D5E" w:rsidRPr="0063146F" w:rsidRDefault="00E66D5E" w:rsidP="00BA049B">
      <w:pPr>
        <w:spacing w:after="160" w:line="360" w:lineRule="auto"/>
        <w:ind w:left="142" w:firstLine="709"/>
        <w:jc w:val="both"/>
        <w:rPr>
          <w:sz w:val="28"/>
          <w:szCs w:val="28"/>
          <w:lang w:val="uk-UA"/>
        </w:rPr>
      </w:pPr>
      <w:r w:rsidRPr="0063146F">
        <w:rPr>
          <w:sz w:val="28"/>
          <w:szCs w:val="28"/>
          <w:lang w:val="uk-UA"/>
        </w:rPr>
        <w:t>- ваги;</w:t>
      </w:r>
    </w:p>
    <w:p w:rsidR="00E66D5E" w:rsidRPr="0063146F" w:rsidRDefault="00E66D5E" w:rsidP="00BA049B">
      <w:pPr>
        <w:spacing w:after="160" w:line="360" w:lineRule="auto"/>
        <w:ind w:left="142" w:firstLine="709"/>
        <w:jc w:val="both"/>
        <w:rPr>
          <w:sz w:val="28"/>
          <w:szCs w:val="28"/>
          <w:lang w:val="uk-UA"/>
        </w:rPr>
      </w:pPr>
      <w:r w:rsidRPr="0063146F">
        <w:rPr>
          <w:sz w:val="28"/>
          <w:szCs w:val="28"/>
          <w:lang w:val="uk-UA"/>
        </w:rPr>
        <w:t>- руда;</w:t>
      </w:r>
    </w:p>
    <w:p w:rsidR="00E66D5E" w:rsidRPr="0063146F" w:rsidRDefault="00E66D5E" w:rsidP="00BA049B">
      <w:pPr>
        <w:spacing w:after="160" w:line="360" w:lineRule="auto"/>
        <w:ind w:left="142" w:firstLine="709"/>
        <w:jc w:val="both"/>
        <w:rPr>
          <w:sz w:val="28"/>
          <w:szCs w:val="28"/>
          <w:lang w:val="uk-UA"/>
        </w:rPr>
      </w:pPr>
      <w:r w:rsidRPr="0063146F">
        <w:rPr>
          <w:sz w:val="28"/>
          <w:szCs w:val="28"/>
          <w:lang w:val="uk-UA"/>
        </w:rPr>
        <w:t xml:space="preserve"> - гіпс;</w:t>
      </w:r>
    </w:p>
    <w:p w:rsidR="00E66D5E" w:rsidRPr="0063146F" w:rsidRDefault="00E66D5E" w:rsidP="00BA049B">
      <w:pPr>
        <w:spacing w:after="160" w:line="360" w:lineRule="auto"/>
        <w:ind w:left="142" w:firstLine="709"/>
        <w:jc w:val="both"/>
        <w:rPr>
          <w:sz w:val="28"/>
          <w:szCs w:val="28"/>
          <w:lang w:val="uk-UA"/>
        </w:rPr>
      </w:pPr>
      <w:r w:rsidRPr="0063146F">
        <w:rPr>
          <w:sz w:val="28"/>
          <w:szCs w:val="28"/>
          <w:lang w:val="uk-UA"/>
        </w:rPr>
        <w:t>- вода;</w:t>
      </w:r>
    </w:p>
    <w:p w:rsidR="00E66D5E" w:rsidRPr="0063146F" w:rsidRDefault="00E66D5E" w:rsidP="00BA049B">
      <w:pPr>
        <w:spacing w:after="160" w:line="360" w:lineRule="auto"/>
        <w:ind w:left="142" w:firstLine="709"/>
        <w:jc w:val="both"/>
        <w:rPr>
          <w:sz w:val="28"/>
          <w:szCs w:val="28"/>
          <w:lang w:val="uk-UA"/>
        </w:rPr>
      </w:pPr>
      <w:r w:rsidRPr="0063146F">
        <w:rPr>
          <w:sz w:val="28"/>
          <w:szCs w:val="28"/>
          <w:lang w:val="uk-UA"/>
        </w:rPr>
        <w:t>- глина;</w:t>
      </w:r>
    </w:p>
    <w:p w:rsidR="00E66D5E" w:rsidRPr="0063146F" w:rsidRDefault="00E66D5E" w:rsidP="00BA049B">
      <w:pPr>
        <w:pStyle w:val="ab"/>
        <w:spacing w:after="160" w:line="360" w:lineRule="auto"/>
        <w:ind w:left="851"/>
        <w:jc w:val="both"/>
        <w:rPr>
          <w:rFonts w:ascii="Times New Roman" w:hAnsi="Times New Roman" w:cs="Times New Roman"/>
          <w:sz w:val="28"/>
          <w:szCs w:val="28"/>
          <w:lang w:val="uk-UA"/>
        </w:rPr>
      </w:pPr>
      <w:r w:rsidRPr="0063146F">
        <w:rPr>
          <w:rFonts w:ascii="Times New Roman" w:hAnsi="Times New Roman" w:cs="Times New Roman"/>
          <w:sz w:val="28"/>
          <w:szCs w:val="28"/>
          <w:lang w:val="uk-UA"/>
        </w:rPr>
        <w:t>- сіль.</w:t>
      </w:r>
    </w:p>
    <w:p w:rsidR="00E66D5E" w:rsidRPr="0063146F" w:rsidRDefault="00E66D5E" w:rsidP="00BA049B">
      <w:pPr>
        <w:spacing w:after="160" w:line="360" w:lineRule="auto"/>
        <w:ind w:firstLine="851"/>
        <w:jc w:val="both"/>
        <w:rPr>
          <w:sz w:val="28"/>
          <w:szCs w:val="28"/>
          <w:lang w:val="uk-UA"/>
        </w:rPr>
      </w:pPr>
      <w:r w:rsidRPr="0063146F">
        <w:rPr>
          <w:sz w:val="28"/>
          <w:szCs w:val="28"/>
          <w:lang w:val="uk-UA"/>
        </w:rPr>
        <w:t>Візьмемо наважку гіпсу відповідної концентрації та змішаємо її з водою, концентрація солі в якій буде дорівнювати середнім показникам солоності шахтних вод Кривого Рогу (45 г/л). При змішуванні великої кількості води з гіпсом – отримуємо суспензію. Деяка частина води випарується, інша проникне глибше у матеріал і тільки тоді гіпс застигне і утвориться (не утвориться) кірка. Кількість розчину наносимо із розрахунку 1,5 – 2,0 л/м</w:t>
      </w:r>
      <w:r w:rsidRPr="0063146F">
        <w:rPr>
          <w:sz w:val="28"/>
          <w:szCs w:val="28"/>
          <w:vertAlign w:val="superscript"/>
          <w:lang w:val="uk-UA"/>
        </w:rPr>
        <w:t>3</w:t>
      </w:r>
    </w:p>
    <w:p w:rsidR="00E66D5E" w:rsidRPr="0063146F" w:rsidRDefault="00E66D5E" w:rsidP="00BA049B">
      <w:pPr>
        <w:spacing w:after="160" w:line="360" w:lineRule="auto"/>
        <w:ind w:firstLine="851"/>
        <w:jc w:val="both"/>
        <w:rPr>
          <w:sz w:val="28"/>
          <w:szCs w:val="28"/>
          <w:lang w:val="uk-UA"/>
        </w:rPr>
      </w:pPr>
      <w:r w:rsidRPr="0063146F">
        <w:rPr>
          <w:sz w:val="28"/>
          <w:szCs w:val="28"/>
          <w:lang w:val="uk-UA"/>
        </w:rPr>
        <w:t xml:space="preserve">Визначення міцності зразків, з нанесеним розчином із гіпсу та шахтної води,  проводимо після повного висихання зразків та утворення (не утворення) </w:t>
      </w:r>
      <w:r w:rsidRPr="0063146F">
        <w:rPr>
          <w:sz w:val="28"/>
          <w:szCs w:val="28"/>
          <w:lang w:val="uk-UA"/>
        </w:rPr>
        <w:lastRenderedPageBreak/>
        <w:t>кірки. Термін висихання залежить від вологості матеріалу і повітря, температури повітря та швидкості вітру.</w:t>
      </w:r>
    </w:p>
    <w:p w:rsidR="00E66D5E" w:rsidRPr="0063146F" w:rsidRDefault="00E66D5E" w:rsidP="00BA049B">
      <w:pPr>
        <w:spacing w:after="160" w:line="360" w:lineRule="auto"/>
        <w:ind w:firstLine="851"/>
        <w:jc w:val="both"/>
        <w:rPr>
          <w:sz w:val="28"/>
          <w:szCs w:val="28"/>
          <w:lang w:val="uk-UA"/>
        </w:rPr>
      </w:pPr>
      <w:r w:rsidRPr="0063146F">
        <w:rPr>
          <w:sz w:val="28"/>
          <w:szCs w:val="28"/>
          <w:lang w:val="uk-UA"/>
        </w:rPr>
        <w:t>Після утворення кірки проводимо визначення міцності та візьмемо середній результат, який зафіксуємо і занесемо в таблицю (Таб.1.11.)</w:t>
      </w:r>
    </w:p>
    <w:p w:rsidR="00E66D5E" w:rsidRPr="0063146F" w:rsidRDefault="00E66D5E" w:rsidP="00BA049B">
      <w:pPr>
        <w:spacing w:line="360" w:lineRule="auto"/>
        <w:ind w:left="142" w:right="284" w:firstLine="709"/>
        <w:jc w:val="right"/>
        <w:rPr>
          <w:sz w:val="28"/>
          <w:szCs w:val="28"/>
          <w:lang w:val="uk-UA"/>
        </w:rPr>
      </w:pPr>
      <w:r w:rsidRPr="0063146F">
        <w:rPr>
          <w:sz w:val="28"/>
          <w:szCs w:val="28"/>
          <w:lang w:val="uk-UA"/>
        </w:rPr>
        <w:t>Таблиця 1.11.</w:t>
      </w:r>
    </w:p>
    <w:p w:rsidR="00E66D5E" w:rsidRPr="0063146F" w:rsidRDefault="00E66D5E" w:rsidP="00BA049B">
      <w:pPr>
        <w:spacing w:line="360" w:lineRule="auto"/>
        <w:ind w:left="142" w:right="284" w:firstLine="709"/>
        <w:jc w:val="center"/>
        <w:rPr>
          <w:sz w:val="28"/>
          <w:szCs w:val="28"/>
          <w:lang w:val="uk-UA"/>
        </w:rPr>
      </w:pPr>
      <w:r w:rsidRPr="0063146F">
        <w:rPr>
          <w:sz w:val="28"/>
          <w:szCs w:val="28"/>
          <w:lang w:val="uk-UA"/>
        </w:rPr>
        <w:t>Міцність утвореної кірки  при різних концентраціях.</w:t>
      </w:r>
    </w:p>
    <w:p w:rsidR="00E66D5E" w:rsidRPr="0063146F" w:rsidRDefault="00E66D5E" w:rsidP="00BA049B">
      <w:pPr>
        <w:spacing w:line="360" w:lineRule="auto"/>
        <w:ind w:left="142" w:right="284" w:firstLine="709"/>
        <w:jc w:val="center"/>
        <w:rPr>
          <w:sz w:val="28"/>
          <w:szCs w:val="28"/>
          <w:lang w:val="uk-UA"/>
        </w:rPr>
      </w:pPr>
    </w:p>
    <w:tbl>
      <w:tblPr>
        <w:tblStyle w:val="af3"/>
        <w:tblW w:w="4472" w:type="pct"/>
        <w:jc w:val="center"/>
        <w:tblLayout w:type="fixed"/>
        <w:tblLook w:val="04A0" w:firstRow="1" w:lastRow="0" w:firstColumn="1" w:lastColumn="0" w:noHBand="0" w:noVBand="1"/>
      </w:tblPr>
      <w:tblGrid>
        <w:gridCol w:w="700"/>
        <w:gridCol w:w="1717"/>
        <w:gridCol w:w="1971"/>
        <w:gridCol w:w="1844"/>
        <w:gridCol w:w="2126"/>
      </w:tblGrid>
      <w:tr w:rsidR="00E66D5E" w:rsidRPr="0063146F" w:rsidTr="00EF784A">
        <w:trPr>
          <w:jc w:val="center"/>
        </w:trPr>
        <w:tc>
          <w:tcPr>
            <w:tcW w:w="419" w:type="pct"/>
            <w:vMerge w:val="restart"/>
            <w:vAlign w:val="center"/>
          </w:tcPr>
          <w:p w:rsidR="00E66D5E" w:rsidRPr="0063146F" w:rsidRDefault="00E66D5E" w:rsidP="00BA049B">
            <w:pPr>
              <w:spacing w:line="360" w:lineRule="auto"/>
              <w:jc w:val="center"/>
              <w:rPr>
                <w:sz w:val="28"/>
                <w:szCs w:val="28"/>
                <w:lang w:val="uk-UA"/>
              </w:rPr>
            </w:pPr>
            <w:r w:rsidRPr="0063146F">
              <w:rPr>
                <w:sz w:val="28"/>
                <w:szCs w:val="28"/>
                <w:lang w:val="uk-UA"/>
              </w:rPr>
              <w:t>№ п/п</w:t>
            </w:r>
          </w:p>
          <w:p w:rsidR="00E66D5E" w:rsidRPr="0063146F" w:rsidRDefault="00E66D5E" w:rsidP="00BA049B">
            <w:pPr>
              <w:spacing w:line="360" w:lineRule="auto"/>
              <w:jc w:val="center"/>
              <w:rPr>
                <w:sz w:val="28"/>
                <w:szCs w:val="28"/>
                <w:lang w:val="uk-UA"/>
              </w:rPr>
            </w:pPr>
          </w:p>
        </w:tc>
        <w:tc>
          <w:tcPr>
            <w:tcW w:w="2206" w:type="pct"/>
            <w:gridSpan w:val="2"/>
            <w:vAlign w:val="center"/>
          </w:tcPr>
          <w:p w:rsidR="00E66D5E" w:rsidRPr="0063146F" w:rsidRDefault="00E66D5E" w:rsidP="00BA049B">
            <w:pPr>
              <w:spacing w:line="360" w:lineRule="auto"/>
              <w:jc w:val="center"/>
              <w:rPr>
                <w:sz w:val="28"/>
                <w:szCs w:val="28"/>
                <w:lang w:val="uk-UA"/>
              </w:rPr>
            </w:pPr>
            <w:r w:rsidRPr="0063146F">
              <w:rPr>
                <w:sz w:val="28"/>
                <w:szCs w:val="28"/>
                <w:lang w:val="uk-UA"/>
              </w:rPr>
              <w:t>Кількість компонентів в  шахтній</w:t>
            </w:r>
          </w:p>
          <w:p w:rsidR="00E66D5E" w:rsidRPr="0063146F" w:rsidRDefault="00E66D5E" w:rsidP="00BA049B">
            <w:pPr>
              <w:spacing w:line="360" w:lineRule="auto"/>
              <w:jc w:val="center"/>
              <w:rPr>
                <w:sz w:val="28"/>
                <w:szCs w:val="28"/>
                <w:lang w:val="uk-UA"/>
              </w:rPr>
            </w:pPr>
            <w:r w:rsidRPr="0063146F">
              <w:rPr>
                <w:sz w:val="28"/>
                <w:szCs w:val="28"/>
                <w:lang w:val="uk-UA"/>
              </w:rPr>
              <w:t xml:space="preserve">воді,  в </w:t>
            </w:r>
            <w:r w:rsidRPr="0063146F">
              <w:rPr>
                <w:rFonts w:ascii="Arial" w:hAnsi="Arial" w:cs="Arial"/>
                <w:shd w:val="clear" w:color="auto" w:fill="FFFFFF"/>
              </w:rPr>
              <w:t>%</w:t>
            </w:r>
          </w:p>
        </w:tc>
        <w:tc>
          <w:tcPr>
            <w:tcW w:w="1103" w:type="pct"/>
            <w:vMerge w:val="restart"/>
            <w:vAlign w:val="center"/>
          </w:tcPr>
          <w:p w:rsidR="00E66D5E" w:rsidRPr="0063146F" w:rsidRDefault="00E66D5E" w:rsidP="00BA049B">
            <w:pPr>
              <w:spacing w:after="160" w:line="360" w:lineRule="auto"/>
              <w:jc w:val="center"/>
              <w:rPr>
                <w:sz w:val="28"/>
                <w:szCs w:val="28"/>
                <w:lang w:val="uk-UA"/>
              </w:rPr>
            </w:pPr>
          </w:p>
          <w:p w:rsidR="00E66D5E" w:rsidRPr="0063146F" w:rsidRDefault="00E66D5E" w:rsidP="00BA049B">
            <w:pPr>
              <w:spacing w:after="160" w:line="360" w:lineRule="auto"/>
              <w:jc w:val="center"/>
              <w:rPr>
                <w:sz w:val="28"/>
                <w:szCs w:val="28"/>
                <w:lang w:val="uk-UA"/>
              </w:rPr>
            </w:pPr>
            <w:r w:rsidRPr="0063146F">
              <w:rPr>
                <w:sz w:val="28"/>
                <w:szCs w:val="28"/>
                <w:lang w:val="uk-UA"/>
              </w:rPr>
              <w:t>Утворення кірки</w:t>
            </w:r>
          </w:p>
          <w:p w:rsidR="00E66D5E" w:rsidRPr="0063146F" w:rsidRDefault="00E66D5E" w:rsidP="00BA049B">
            <w:pPr>
              <w:spacing w:line="360" w:lineRule="auto"/>
              <w:rPr>
                <w:sz w:val="28"/>
                <w:szCs w:val="28"/>
                <w:lang w:val="uk-UA"/>
              </w:rPr>
            </w:pPr>
          </w:p>
        </w:tc>
        <w:tc>
          <w:tcPr>
            <w:tcW w:w="1272" w:type="pct"/>
            <w:vMerge w:val="restart"/>
            <w:vAlign w:val="center"/>
          </w:tcPr>
          <w:p w:rsidR="00E66D5E" w:rsidRPr="0063146F" w:rsidRDefault="00E66D5E" w:rsidP="00BA049B">
            <w:pPr>
              <w:spacing w:line="360" w:lineRule="auto"/>
              <w:jc w:val="center"/>
              <w:rPr>
                <w:sz w:val="28"/>
                <w:szCs w:val="28"/>
                <w:lang w:val="uk-UA"/>
              </w:rPr>
            </w:pPr>
            <w:r w:rsidRPr="0063146F">
              <w:rPr>
                <w:sz w:val="28"/>
                <w:szCs w:val="28"/>
                <w:lang w:val="uk-UA"/>
              </w:rPr>
              <w:t>Міцність, кг/см</w:t>
            </w:r>
            <w:r w:rsidRPr="0063146F">
              <w:rPr>
                <w:sz w:val="28"/>
                <w:szCs w:val="28"/>
                <w:vertAlign w:val="superscript"/>
                <w:lang w:val="uk-UA"/>
              </w:rPr>
              <w:t>2</w:t>
            </w:r>
          </w:p>
        </w:tc>
      </w:tr>
      <w:tr w:rsidR="00E66D5E" w:rsidRPr="0063146F" w:rsidTr="00EF784A">
        <w:trPr>
          <w:trHeight w:val="1088"/>
          <w:jc w:val="center"/>
        </w:trPr>
        <w:tc>
          <w:tcPr>
            <w:tcW w:w="419" w:type="pct"/>
            <w:vMerge/>
            <w:vAlign w:val="center"/>
          </w:tcPr>
          <w:p w:rsidR="00E66D5E" w:rsidRPr="0063146F" w:rsidRDefault="00E66D5E" w:rsidP="00BA049B">
            <w:pPr>
              <w:spacing w:line="360" w:lineRule="auto"/>
              <w:jc w:val="center"/>
              <w:rPr>
                <w:sz w:val="28"/>
                <w:szCs w:val="28"/>
                <w:lang w:val="uk-UA"/>
              </w:rPr>
            </w:pPr>
          </w:p>
        </w:tc>
        <w:tc>
          <w:tcPr>
            <w:tcW w:w="1027"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гіпс</w:t>
            </w:r>
          </w:p>
        </w:tc>
        <w:tc>
          <w:tcPr>
            <w:tcW w:w="1179"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глина</w:t>
            </w:r>
          </w:p>
        </w:tc>
        <w:tc>
          <w:tcPr>
            <w:tcW w:w="1103" w:type="pct"/>
            <w:vMerge/>
            <w:vAlign w:val="center"/>
          </w:tcPr>
          <w:p w:rsidR="00E66D5E" w:rsidRPr="0063146F" w:rsidRDefault="00E66D5E" w:rsidP="00BA049B">
            <w:pPr>
              <w:spacing w:line="360" w:lineRule="auto"/>
              <w:jc w:val="center"/>
              <w:rPr>
                <w:sz w:val="28"/>
                <w:szCs w:val="28"/>
                <w:lang w:val="uk-UA"/>
              </w:rPr>
            </w:pPr>
          </w:p>
        </w:tc>
        <w:tc>
          <w:tcPr>
            <w:tcW w:w="1272" w:type="pct"/>
            <w:vMerge/>
            <w:vAlign w:val="center"/>
          </w:tcPr>
          <w:p w:rsidR="00E66D5E" w:rsidRPr="0063146F" w:rsidRDefault="00E66D5E" w:rsidP="00BA049B">
            <w:pPr>
              <w:spacing w:line="360" w:lineRule="auto"/>
              <w:jc w:val="center"/>
              <w:rPr>
                <w:sz w:val="28"/>
                <w:szCs w:val="28"/>
                <w:lang w:val="uk-UA"/>
              </w:rPr>
            </w:pPr>
          </w:p>
        </w:tc>
      </w:tr>
      <w:tr w:rsidR="00E66D5E" w:rsidRPr="0063146F" w:rsidTr="00EF784A">
        <w:trPr>
          <w:jc w:val="center"/>
        </w:trPr>
        <w:tc>
          <w:tcPr>
            <w:tcW w:w="419"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1</w:t>
            </w:r>
          </w:p>
        </w:tc>
        <w:tc>
          <w:tcPr>
            <w:tcW w:w="1027"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5</w:t>
            </w:r>
          </w:p>
        </w:tc>
        <w:tc>
          <w:tcPr>
            <w:tcW w:w="1179"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w:t>
            </w:r>
          </w:p>
        </w:tc>
        <w:tc>
          <w:tcPr>
            <w:tcW w:w="1103"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w:t>
            </w:r>
          </w:p>
        </w:tc>
        <w:tc>
          <w:tcPr>
            <w:tcW w:w="1272" w:type="pct"/>
            <w:vAlign w:val="center"/>
          </w:tcPr>
          <w:p w:rsidR="00E66D5E" w:rsidRPr="0063146F" w:rsidRDefault="00043BE5" w:rsidP="00BA049B">
            <w:pPr>
              <w:spacing w:line="360" w:lineRule="auto"/>
              <w:jc w:val="center"/>
              <w:rPr>
                <w:sz w:val="28"/>
                <w:szCs w:val="28"/>
                <w:lang w:val="uk-UA"/>
              </w:rPr>
            </w:pPr>
            <w:r>
              <w:rPr>
                <w:sz w:val="28"/>
                <w:szCs w:val="28"/>
                <w:lang w:val="uk-UA"/>
              </w:rPr>
              <w:t>2,7</w:t>
            </w:r>
          </w:p>
        </w:tc>
      </w:tr>
      <w:tr w:rsidR="00E66D5E" w:rsidRPr="0063146F" w:rsidTr="00EF784A">
        <w:trPr>
          <w:jc w:val="center"/>
        </w:trPr>
        <w:tc>
          <w:tcPr>
            <w:tcW w:w="419"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2</w:t>
            </w:r>
          </w:p>
        </w:tc>
        <w:tc>
          <w:tcPr>
            <w:tcW w:w="1027"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10</w:t>
            </w:r>
          </w:p>
        </w:tc>
        <w:tc>
          <w:tcPr>
            <w:tcW w:w="1179"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w:t>
            </w:r>
          </w:p>
        </w:tc>
        <w:tc>
          <w:tcPr>
            <w:tcW w:w="1103"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w:t>
            </w:r>
          </w:p>
        </w:tc>
        <w:tc>
          <w:tcPr>
            <w:tcW w:w="1272" w:type="pct"/>
            <w:vAlign w:val="center"/>
          </w:tcPr>
          <w:p w:rsidR="00E66D5E" w:rsidRPr="0063146F" w:rsidRDefault="00043BE5" w:rsidP="00BA049B">
            <w:pPr>
              <w:spacing w:line="360" w:lineRule="auto"/>
              <w:jc w:val="center"/>
              <w:rPr>
                <w:sz w:val="28"/>
                <w:szCs w:val="28"/>
                <w:lang w:val="uk-UA"/>
              </w:rPr>
            </w:pPr>
            <w:r>
              <w:rPr>
                <w:sz w:val="28"/>
                <w:szCs w:val="28"/>
                <w:lang w:val="uk-UA"/>
              </w:rPr>
              <w:t>9,4</w:t>
            </w:r>
          </w:p>
        </w:tc>
      </w:tr>
      <w:tr w:rsidR="00E66D5E" w:rsidRPr="0063146F" w:rsidTr="00EF784A">
        <w:trPr>
          <w:jc w:val="center"/>
        </w:trPr>
        <w:tc>
          <w:tcPr>
            <w:tcW w:w="419"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3</w:t>
            </w:r>
          </w:p>
        </w:tc>
        <w:tc>
          <w:tcPr>
            <w:tcW w:w="1027"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15</w:t>
            </w:r>
          </w:p>
        </w:tc>
        <w:tc>
          <w:tcPr>
            <w:tcW w:w="1179"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w:t>
            </w:r>
          </w:p>
        </w:tc>
        <w:tc>
          <w:tcPr>
            <w:tcW w:w="1103"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w:t>
            </w:r>
          </w:p>
        </w:tc>
        <w:tc>
          <w:tcPr>
            <w:tcW w:w="1272" w:type="pct"/>
            <w:vAlign w:val="center"/>
          </w:tcPr>
          <w:p w:rsidR="00E66D5E" w:rsidRPr="0063146F" w:rsidRDefault="00043BE5" w:rsidP="00BA049B">
            <w:pPr>
              <w:spacing w:line="360" w:lineRule="auto"/>
              <w:jc w:val="center"/>
              <w:rPr>
                <w:sz w:val="28"/>
                <w:szCs w:val="28"/>
                <w:lang w:val="uk-UA"/>
              </w:rPr>
            </w:pPr>
            <w:r>
              <w:rPr>
                <w:sz w:val="28"/>
                <w:szCs w:val="28"/>
                <w:lang w:val="uk-UA"/>
              </w:rPr>
              <w:t>12,2</w:t>
            </w:r>
          </w:p>
        </w:tc>
      </w:tr>
      <w:tr w:rsidR="00E66D5E" w:rsidRPr="0063146F" w:rsidTr="00EF784A">
        <w:trPr>
          <w:jc w:val="center"/>
        </w:trPr>
        <w:tc>
          <w:tcPr>
            <w:tcW w:w="419"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4</w:t>
            </w:r>
          </w:p>
        </w:tc>
        <w:tc>
          <w:tcPr>
            <w:tcW w:w="1027"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5</w:t>
            </w:r>
          </w:p>
        </w:tc>
        <w:tc>
          <w:tcPr>
            <w:tcW w:w="1179"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5</w:t>
            </w:r>
          </w:p>
        </w:tc>
        <w:tc>
          <w:tcPr>
            <w:tcW w:w="1103"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w:t>
            </w:r>
          </w:p>
        </w:tc>
        <w:tc>
          <w:tcPr>
            <w:tcW w:w="1272" w:type="pct"/>
            <w:vAlign w:val="center"/>
          </w:tcPr>
          <w:p w:rsidR="00E66D5E" w:rsidRPr="0063146F" w:rsidRDefault="00043BE5" w:rsidP="00BA049B">
            <w:pPr>
              <w:spacing w:line="360" w:lineRule="auto"/>
              <w:jc w:val="center"/>
              <w:rPr>
                <w:sz w:val="28"/>
                <w:szCs w:val="28"/>
                <w:lang w:val="uk-UA"/>
              </w:rPr>
            </w:pPr>
            <w:r>
              <w:rPr>
                <w:sz w:val="28"/>
                <w:szCs w:val="28"/>
                <w:lang w:val="uk-UA"/>
              </w:rPr>
              <w:t>3,4</w:t>
            </w:r>
          </w:p>
        </w:tc>
      </w:tr>
      <w:tr w:rsidR="00E66D5E" w:rsidRPr="0063146F" w:rsidTr="00EF784A">
        <w:trPr>
          <w:jc w:val="center"/>
        </w:trPr>
        <w:tc>
          <w:tcPr>
            <w:tcW w:w="419"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5</w:t>
            </w:r>
          </w:p>
        </w:tc>
        <w:tc>
          <w:tcPr>
            <w:tcW w:w="1027"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5</w:t>
            </w:r>
          </w:p>
        </w:tc>
        <w:tc>
          <w:tcPr>
            <w:tcW w:w="1179"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10</w:t>
            </w:r>
          </w:p>
        </w:tc>
        <w:tc>
          <w:tcPr>
            <w:tcW w:w="1103"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w:t>
            </w:r>
          </w:p>
        </w:tc>
        <w:tc>
          <w:tcPr>
            <w:tcW w:w="1272" w:type="pct"/>
            <w:vAlign w:val="center"/>
          </w:tcPr>
          <w:p w:rsidR="00E66D5E" w:rsidRPr="0063146F" w:rsidRDefault="00043BE5" w:rsidP="00BA049B">
            <w:pPr>
              <w:spacing w:line="360" w:lineRule="auto"/>
              <w:jc w:val="center"/>
              <w:rPr>
                <w:sz w:val="28"/>
                <w:szCs w:val="28"/>
                <w:lang w:val="uk-UA"/>
              </w:rPr>
            </w:pPr>
            <w:r>
              <w:rPr>
                <w:sz w:val="28"/>
                <w:szCs w:val="28"/>
                <w:lang w:val="uk-UA"/>
              </w:rPr>
              <w:t>3,8</w:t>
            </w:r>
          </w:p>
        </w:tc>
      </w:tr>
      <w:tr w:rsidR="00E66D5E" w:rsidRPr="0063146F" w:rsidTr="00EF784A">
        <w:trPr>
          <w:jc w:val="center"/>
        </w:trPr>
        <w:tc>
          <w:tcPr>
            <w:tcW w:w="419"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6</w:t>
            </w:r>
          </w:p>
        </w:tc>
        <w:tc>
          <w:tcPr>
            <w:tcW w:w="1027"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10</w:t>
            </w:r>
          </w:p>
        </w:tc>
        <w:tc>
          <w:tcPr>
            <w:tcW w:w="1179"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5</w:t>
            </w:r>
          </w:p>
        </w:tc>
        <w:tc>
          <w:tcPr>
            <w:tcW w:w="1103"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w:t>
            </w:r>
          </w:p>
        </w:tc>
        <w:tc>
          <w:tcPr>
            <w:tcW w:w="1272" w:type="pct"/>
            <w:vAlign w:val="center"/>
          </w:tcPr>
          <w:p w:rsidR="00E66D5E" w:rsidRPr="0063146F" w:rsidRDefault="00043BE5" w:rsidP="00BA049B">
            <w:pPr>
              <w:spacing w:line="360" w:lineRule="auto"/>
              <w:jc w:val="center"/>
              <w:rPr>
                <w:sz w:val="28"/>
                <w:szCs w:val="28"/>
                <w:lang w:val="uk-UA"/>
              </w:rPr>
            </w:pPr>
            <w:r>
              <w:rPr>
                <w:sz w:val="28"/>
                <w:szCs w:val="28"/>
                <w:lang w:val="uk-UA"/>
              </w:rPr>
              <w:t>9,8</w:t>
            </w:r>
          </w:p>
        </w:tc>
      </w:tr>
      <w:tr w:rsidR="00E66D5E" w:rsidRPr="0063146F" w:rsidTr="00EF784A">
        <w:trPr>
          <w:jc w:val="center"/>
        </w:trPr>
        <w:tc>
          <w:tcPr>
            <w:tcW w:w="419"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7</w:t>
            </w:r>
          </w:p>
        </w:tc>
        <w:tc>
          <w:tcPr>
            <w:tcW w:w="1027"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10</w:t>
            </w:r>
          </w:p>
        </w:tc>
        <w:tc>
          <w:tcPr>
            <w:tcW w:w="1179"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10</w:t>
            </w:r>
          </w:p>
        </w:tc>
        <w:tc>
          <w:tcPr>
            <w:tcW w:w="1103"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w:t>
            </w:r>
          </w:p>
        </w:tc>
        <w:tc>
          <w:tcPr>
            <w:tcW w:w="1272" w:type="pct"/>
            <w:vAlign w:val="center"/>
          </w:tcPr>
          <w:p w:rsidR="00E66D5E" w:rsidRPr="0063146F" w:rsidRDefault="00043BE5" w:rsidP="00BA049B">
            <w:pPr>
              <w:spacing w:line="360" w:lineRule="auto"/>
              <w:jc w:val="center"/>
              <w:rPr>
                <w:sz w:val="28"/>
                <w:szCs w:val="28"/>
                <w:lang w:val="uk-UA"/>
              </w:rPr>
            </w:pPr>
            <w:r>
              <w:rPr>
                <w:sz w:val="28"/>
                <w:szCs w:val="28"/>
                <w:lang w:val="uk-UA"/>
              </w:rPr>
              <w:t>10,2</w:t>
            </w:r>
          </w:p>
        </w:tc>
      </w:tr>
      <w:tr w:rsidR="00E66D5E" w:rsidRPr="0063146F" w:rsidTr="00EF784A">
        <w:trPr>
          <w:jc w:val="center"/>
        </w:trPr>
        <w:tc>
          <w:tcPr>
            <w:tcW w:w="419"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8</w:t>
            </w:r>
          </w:p>
        </w:tc>
        <w:tc>
          <w:tcPr>
            <w:tcW w:w="1027"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15</w:t>
            </w:r>
          </w:p>
        </w:tc>
        <w:tc>
          <w:tcPr>
            <w:tcW w:w="1179" w:type="pct"/>
            <w:vAlign w:val="center"/>
          </w:tcPr>
          <w:p w:rsidR="00E66D5E" w:rsidRPr="0063146F" w:rsidRDefault="00043BE5" w:rsidP="00BA049B">
            <w:pPr>
              <w:spacing w:line="360" w:lineRule="auto"/>
              <w:jc w:val="center"/>
              <w:rPr>
                <w:sz w:val="28"/>
                <w:szCs w:val="28"/>
                <w:lang w:val="uk-UA"/>
              </w:rPr>
            </w:pPr>
            <w:r>
              <w:rPr>
                <w:sz w:val="28"/>
                <w:szCs w:val="28"/>
                <w:lang w:val="uk-UA"/>
              </w:rPr>
              <w:t>5</w:t>
            </w:r>
          </w:p>
        </w:tc>
        <w:tc>
          <w:tcPr>
            <w:tcW w:w="1103" w:type="pct"/>
            <w:vAlign w:val="center"/>
          </w:tcPr>
          <w:p w:rsidR="00E66D5E" w:rsidRPr="0063146F" w:rsidRDefault="00E66D5E" w:rsidP="00BA049B">
            <w:pPr>
              <w:spacing w:line="360" w:lineRule="auto"/>
              <w:jc w:val="center"/>
              <w:rPr>
                <w:sz w:val="28"/>
                <w:szCs w:val="28"/>
                <w:lang w:val="uk-UA"/>
              </w:rPr>
            </w:pPr>
            <w:r w:rsidRPr="0063146F">
              <w:rPr>
                <w:sz w:val="28"/>
                <w:szCs w:val="28"/>
                <w:lang w:val="uk-UA"/>
              </w:rPr>
              <w:t>+</w:t>
            </w:r>
          </w:p>
        </w:tc>
        <w:tc>
          <w:tcPr>
            <w:tcW w:w="1272" w:type="pct"/>
            <w:vAlign w:val="center"/>
          </w:tcPr>
          <w:p w:rsidR="00E66D5E" w:rsidRPr="0063146F" w:rsidRDefault="00043BE5" w:rsidP="00BA049B">
            <w:pPr>
              <w:spacing w:line="360" w:lineRule="auto"/>
              <w:jc w:val="center"/>
              <w:rPr>
                <w:sz w:val="28"/>
                <w:szCs w:val="28"/>
                <w:lang w:val="uk-UA"/>
              </w:rPr>
            </w:pPr>
            <w:r>
              <w:rPr>
                <w:sz w:val="28"/>
                <w:szCs w:val="28"/>
                <w:lang w:val="uk-UA"/>
              </w:rPr>
              <w:t>12,9</w:t>
            </w:r>
          </w:p>
        </w:tc>
      </w:tr>
      <w:tr w:rsidR="00043BE5" w:rsidRPr="0063146F" w:rsidTr="00EF784A">
        <w:trPr>
          <w:jc w:val="center"/>
        </w:trPr>
        <w:tc>
          <w:tcPr>
            <w:tcW w:w="419" w:type="pct"/>
            <w:vAlign w:val="center"/>
          </w:tcPr>
          <w:p w:rsidR="00043BE5" w:rsidRPr="0063146F" w:rsidRDefault="00043BE5" w:rsidP="00BA049B">
            <w:pPr>
              <w:spacing w:line="360" w:lineRule="auto"/>
              <w:jc w:val="center"/>
              <w:rPr>
                <w:sz w:val="28"/>
                <w:szCs w:val="28"/>
                <w:lang w:val="uk-UA"/>
              </w:rPr>
            </w:pPr>
            <w:r>
              <w:rPr>
                <w:sz w:val="28"/>
                <w:szCs w:val="28"/>
                <w:lang w:val="uk-UA"/>
              </w:rPr>
              <w:t>9</w:t>
            </w:r>
          </w:p>
        </w:tc>
        <w:tc>
          <w:tcPr>
            <w:tcW w:w="1027" w:type="pct"/>
            <w:vAlign w:val="center"/>
          </w:tcPr>
          <w:p w:rsidR="00043BE5" w:rsidRPr="0063146F" w:rsidRDefault="00043BE5" w:rsidP="00BA049B">
            <w:pPr>
              <w:spacing w:line="360" w:lineRule="auto"/>
              <w:jc w:val="center"/>
              <w:rPr>
                <w:sz w:val="28"/>
                <w:szCs w:val="28"/>
                <w:lang w:val="uk-UA"/>
              </w:rPr>
            </w:pPr>
            <w:r>
              <w:rPr>
                <w:sz w:val="28"/>
                <w:szCs w:val="28"/>
                <w:lang w:val="uk-UA"/>
              </w:rPr>
              <w:t>15</w:t>
            </w:r>
          </w:p>
        </w:tc>
        <w:tc>
          <w:tcPr>
            <w:tcW w:w="1179" w:type="pct"/>
            <w:vAlign w:val="center"/>
          </w:tcPr>
          <w:p w:rsidR="00043BE5" w:rsidRPr="0063146F" w:rsidRDefault="00043BE5" w:rsidP="00BA049B">
            <w:pPr>
              <w:spacing w:line="360" w:lineRule="auto"/>
              <w:jc w:val="center"/>
              <w:rPr>
                <w:sz w:val="28"/>
                <w:szCs w:val="28"/>
                <w:lang w:val="uk-UA"/>
              </w:rPr>
            </w:pPr>
            <w:r>
              <w:rPr>
                <w:sz w:val="28"/>
                <w:szCs w:val="28"/>
                <w:lang w:val="uk-UA"/>
              </w:rPr>
              <w:t>10</w:t>
            </w:r>
          </w:p>
        </w:tc>
        <w:tc>
          <w:tcPr>
            <w:tcW w:w="1103" w:type="pct"/>
            <w:vAlign w:val="center"/>
          </w:tcPr>
          <w:p w:rsidR="00043BE5" w:rsidRPr="0063146F" w:rsidRDefault="00043BE5" w:rsidP="00BA049B">
            <w:pPr>
              <w:spacing w:line="360" w:lineRule="auto"/>
              <w:jc w:val="center"/>
              <w:rPr>
                <w:sz w:val="28"/>
                <w:szCs w:val="28"/>
                <w:lang w:val="uk-UA"/>
              </w:rPr>
            </w:pPr>
            <w:r>
              <w:rPr>
                <w:sz w:val="28"/>
                <w:szCs w:val="28"/>
                <w:lang w:val="uk-UA"/>
              </w:rPr>
              <w:t>+</w:t>
            </w:r>
          </w:p>
        </w:tc>
        <w:tc>
          <w:tcPr>
            <w:tcW w:w="1272" w:type="pct"/>
            <w:vAlign w:val="center"/>
          </w:tcPr>
          <w:p w:rsidR="00043BE5" w:rsidRPr="0063146F" w:rsidRDefault="00043BE5" w:rsidP="00BA049B">
            <w:pPr>
              <w:spacing w:line="360" w:lineRule="auto"/>
              <w:jc w:val="center"/>
              <w:rPr>
                <w:sz w:val="28"/>
                <w:szCs w:val="28"/>
                <w:lang w:val="uk-UA"/>
              </w:rPr>
            </w:pPr>
            <w:r>
              <w:rPr>
                <w:sz w:val="28"/>
                <w:szCs w:val="28"/>
                <w:lang w:val="uk-UA"/>
              </w:rPr>
              <w:t>13,3</w:t>
            </w:r>
          </w:p>
        </w:tc>
      </w:tr>
    </w:tbl>
    <w:p w:rsidR="00E66D5E" w:rsidRPr="0063146F" w:rsidRDefault="00E66D5E" w:rsidP="00BA049B">
      <w:pPr>
        <w:spacing w:after="160" w:line="360" w:lineRule="auto"/>
        <w:ind w:firstLine="851"/>
        <w:rPr>
          <w:sz w:val="28"/>
          <w:szCs w:val="28"/>
          <w:lang w:val="uk-UA"/>
        </w:rPr>
      </w:pPr>
    </w:p>
    <w:p w:rsidR="00E66D5E" w:rsidRDefault="00E66D5E" w:rsidP="00BA049B">
      <w:pPr>
        <w:spacing w:after="160" w:line="360" w:lineRule="auto"/>
        <w:rPr>
          <w:lang w:val="uk-UA"/>
        </w:rPr>
      </w:pPr>
    </w:p>
    <w:p w:rsidR="00835A51" w:rsidRDefault="00835A51" w:rsidP="00BA049B">
      <w:pPr>
        <w:spacing w:after="160" w:line="360" w:lineRule="auto"/>
        <w:rPr>
          <w:lang w:val="uk-UA"/>
        </w:rPr>
      </w:pPr>
    </w:p>
    <w:p w:rsidR="00835A51" w:rsidRDefault="00835A51" w:rsidP="00BA049B">
      <w:pPr>
        <w:spacing w:after="160" w:line="360" w:lineRule="auto"/>
        <w:rPr>
          <w:lang w:val="uk-UA"/>
        </w:rPr>
      </w:pPr>
    </w:p>
    <w:p w:rsidR="00835A51" w:rsidRDefault="00835A51" w:rsidP="00BA049B">
      <w:pPr>
        <w:spacing w:after="160" w:line="360" w:lineRule="auto"/>
        <w:rPr>
          <w:lang w:val="uk-UA"/>
        </w:rPr>
      </w:pPr>
    </w:p>
    <w:p w:rsidR="00835A51" w:rsidRPr="0063146F" w:rsidRDefault="00835A51" w:rsidP="00BA049B">
      <w:pPr>
        <w:spacing w:after="160" w:line="360" w:lineRule="auto"/>
        <w:rPr>
          <w:lang w:val="uk-UA"/>
        </w:rPr>
      </w:pPr>
    </w:p>
    <w:p w:rsidR="00E66D5E" w:rsidRPr="0063146F" w:rsidRDefault="00930FA1" w:rsidP="00BA049B">
      <w:pPr>
        <w:spacing w:line="360" w:lineRule="auto"/>
        <w:jc w:val="both"/>
        <w:rPr>
          <w:b/>
          <w:sz w:val="28"/>
          <w:szCs w:val="28"/>
          <w:lang w:val="uk-UA"/>
        </w:rPr>
      </w:pPr>
      <w:r>
        <w:rPr>
          <w:b/>
          <w:sz w:val="28"/>
          <w:szCs w:val="28"/>
          <w:lang w:val="uk-UA"/>
        </w:rPr>
        <w:lastRenderedPageBreak/>
        <w:t>2.3.4</w:t>
      </w:r>
      <w:r w:rsidR="00E66D5E">
        <w:rPr>
          <w:b/>
          <w:sz w:val="28"/>
          <w:szCs w:val="28"/>
          <w:lang w:val="uk-UA"/>
        </w:rPr>
        <w:t xml:space="preserve">. </w:t>
      </w:r>
      <w:r w:rsidR="00E66D5E" w:rsidRPr="0063146F">
        <w:rPr>
          <w:b/>
          <w:sz w:val="28"/>
          <w:szCs w:val="28"/>
          <w:lang w:val="uk-UA"/>
        </w:rPr>
        <w:t xml:space="preserve">Досліди по впливу дії атмосферних опадів на захисне покриття </w:t>
      </w:r>
      <w:r w:rsidR="00E66D5E">
        <w:rPr>
          <w:b/>
          <w:sz w:val="28"/>
          <w:szCs w:val="28"/>
          <w:lang w:val="uk-UA"/>
        </w:rPr>
        <w:t>на основі шахтної води та гіпсу</w:t>
      </w:r>
    </w:p>
    <w:p w:rsidR="00E66D5E" w:rsidRPr="0063146F" w:rsidRDefault="00E66D5E" w:rsidP="00BA049B">
      <w:pPr>
        <w:spacing w:line="360" w:lineRule="auto"/>
        <w:ind w:firstLine="851"/>
        <w:jc w:val="both"/>
        <w:rPr>
          <w:sz w:val="28"/>
          <w:szCs w:val="28"/>
          <w:lang w:val="uk-UA"/>
        </w:rPr>
      </w:pPr>
      <w:r w:rsidRPr="0063146F">
        <w:rPr>
          <w:sz w:val="28"/>
          <w:szCs w:val="28"/>
          <w:lang w:val="uk-UA"/>
        </w:rPr>
        <w:t>Після</w:t>
      </w:r>
      <w:r w:rsidRPr="0063146F">
        <w:rPr>
          <w:lang w:val="uk-UA"/>
        </w:rPr>
        <w:t xml:space="preserve"> </w:t>
      </w:r>
      <w:r w:rsidRPr="0063146F">
        <w:rPr>
          <w:sz w:val="28"/>
          <w:szCs w:val="28"/>
          <w:lang w:val="uk-UA"/>
        </w:rPr>
        <w:t>визначення міцності зразків, залишим на деякий час у спокої та визначимо їх міцність після двох-трьох дощів, після зміни температури, швидкості вітру, вологості. Середні показники занесемо у таблицю (Таб.1.12.)</w:t>
      </w:r>
    </w:p>
    <w:p w:rsidR="00E66D5E" w:rsidRPr="0063146F" w:rsidRDefault="00E66D5E" w:rsidP="00BA049B">
      <w:pPr>
        <w:spacing w:line="360" w:lineRule="auto"/>
        <w:ind w:firstLine="851"/>
        <w:jc w:val="both"/>
        <w:rPr>
          <w:sz w:val="28"/>
          <w:szCs w:val="28"/>
          <w:lang w:val="uk-UA"/>
        </w:rPr>
      </w:pPr>
      <w:r w:rsidRPr="0063146F">
        <w:rPr>
          <w:sz w:val="28"/>
          <w:szCs w:val="28"/>
          <w:lang w:val="uk-UA"/>
        </w:rPr>
        <w:t>Для дослідів візьмемо:</w:t>
      </w:r>
    </w:p>
    <w:p w:rsidR="00E66D5E" w:rsidRPr="0063146F" w:rsidRDefault="00E66D5E" w:rsidP="00BA049B">
      <w:pPr>
        <w:spacing w:line="360" w:lineRule="auto"/>
        <w:ind w:left="142" w:firstLine="709"/>
        <w:jc w:val="both"/>
        <w:rPr>
          <w:sz w:val="28"/>
          <w:szCs w:val="28"/>
          <w:lang w:val="uk-UA"/>
        </w:rPr>
      </w:pPr>
      <w:r w:rsidRPr="0063146F">
        <w:rPr>
          <w:sz w:val="28"/>
          <w:szCs w:val="28"/>
          <w:lang w:val="uk-UA"/>
        </w:rPr>
        <w:t>- прилад для визначення міцності при стиску;</w:t>
      </w:r>
    </w:p>
    <w:p w:rsidR="00E66D5E" w:rsidRPr="00835A51" w:rsidRDefault="00E66D5E" w:rsidP="00835A51">
      <w:pPr>
        <w:spacing w:after="160" w:line="360" w:lineRule="auto"/>
        <w:ind w:left="142" w:firstLine="709"/>
        <w:jc w:val="both"/>
        <w:rPr>
          <w:sz w:val="28"/>
          <w:szCs w:val="28"/>
          <w:lang w:val="uk-UA"/>
        </w:rPr>
      </w:pPr>
      <w:r w:rsidRPr="0063146F">
        <w:rPr>
          <w:sz w:val="28"/>
          <w:szCs w:val="28"/>
          <w:lang w:val="uk-UA"/>
        </w:rPr>
        <w:t>- ваги</w:t>
      </w:r>
      <w:r w:rsidR="00835A51">
        <w:rPr>
          <w:sz w:val="28"/>
          <w:szCs w:val="28"/>
          <w:lang w:val="uk-UA"/>
        </w:rPr>
        <w:t>.</w:t>
      </w:r>
    </w:p>
    <w:p w:rsidR="00E66D5E" w:rsidRPr="0063146F" w:rsidRDefault="00E66D5E" w:rsidP="00BA049B">
      <w:pPr>
        <w:spacing w:line="360" w:lineRule="auto"/>
        <w:ind w:left="142" w:right="284" w:firstLine="709"/>
        <w:jc w:val="right"/>
        <w:rPr>
          <w:sz w:val="28"/>
          <w:szCs w:val="28"/>
          <w:lang w:val="uk-UA"/>
        </w:rPr>
      </w:pPr>
      <w:r w:rsidRPr="0063146F">
        <w:rPr>
          <w:sz w:val="28"/>
          <w:szCs w:val="28"/>
          <w:lang w:val="uk-UA"/>
        </w:rPr>
        <w:t>Таблиця 1.12.</w:t>
      </w:r>
    </w:p>
    <w:p w:rsidR="00E66D5E" w:rsidRPr="0063146F" w:rsidRDefault="00E66D5E" w:rsidP="00BA049B">
      <w:pPr>
        <w:spacing w:line="360" w:lineRule="auto"/>
        <w:ind w:left="142" w:right="284" w:firstLine="709"/>
        <w:jc w:val="center"/>
        <w:rPr>
          <w:sz w:val="28"/>
          <w:szCs w:val="28"/>
          <w:lang w:val="uk-UA"/>
        </w:rPr>
      </w:pPr>
      <w:r w:rsidRPr="0063146F">
        <w:rPr>
          <w:sz w:val="28"/>
          <w:szCs w:val="28"/>
          <w:lang w:val="uk-UA"/>
        </w:rPr>
        <w:t>Міцність утвореної кірки через 4 місяці  при різних концентраціях та після дощів.</w:t>
      </w:r>
    </w:p>
    <w:p w:rsidR="00E66D5E" w:rsidRPr="0063146F" w:rsidRDefault="00E66D5E" w:rsidP="00BA049B">
      <w:pPr>
        <w:spacing w:after="160" w:line="360" w:lineRule="auto"/>
        <w:rPr>
          <w:b/>
          <w:sz w:val="28"/>
          <w:szCs w:val="28"/>
          <w:lang w:val="uk-UA"/>
        </w:rPr>
      </w:pPr>
    </w:p>
    <w:tbl>
      <w:tblPr>
        <w:tblStyle w:val="af3"/>
        <w:tblW w:w="0" w:type="auto"/>
        <w:tblLook w:val="04A0" w:firstRow="1" w:lastRow="0" w:firstColumn="1" w:lastColumn="0" w:noHBand="0" w:noVBand="1"/>
      </w:tblPr>
      <w:tblGrid>
        <w:gridCol w:w="988"/>
        <w:gridCol w:w="4252"/>
        <w:gridCol w:w="3260"/>
      </w:tblGrid>
      <w:tr w:rsidR="00E66D5E" w:rsidRPr="0063146F" w:rsidTr="00EF784A">
        <w:tc>
          <w:tcPr>
            <w:tcW w:w="988" w:type="dxa"/>
            <w:tcBorders>
              <w:bottom w:val="single" w:sz="4" w:space="0" w:color="auto"/>
            </w:tcBorders>
          </w:tcPr>
          <w:p w:rsidR="00E66D5E" w:rsidRPr="0063146F" w:rsidRDefault="00E66D5E" w:rsidP="00BA049B">
            <w:pPr>
              <w:spacing w:line="360" w:lineRule="auto"/>
              <w:jc w:val="center"/>
              <w:rPr>
                <w:b/>
                <w:sz w:val="28"/>
                <w:szCs w:val="28"/>
                <w:lang w:val="uk-UA"/>
              </w:rPr>
            </w:pPr>
            <w:r w:rsidRPr="0063146F">
              <w:rPr>
                <w:b/>
                <w:sz w:val="28"/>
                <w:szCs w:val="28"/>
                <w:lang w:val="uk-UA"/>
              </w:rPr>
              <w:t>№ п/п</w:t>
            </w:r>
          </w:p>
          <w:p w:rsidR="00E66D5E" w:rsidRPr="0063146F" w:rsidRDefault="00E66D5E" w:rsidP="00BA049B">
            <w:pPr>
              <w:spacing w:after="160" w:line="360" w:lineRule="auto"/>
              <w:rPr>
                <w:b/>
                <w:sz w:val="28"/>
                <w:szCs w:val="28"/>
                <w:lang w:val="uk-UA"/>
              </w:rPr>
            </w:pPr>
          </w:p>
        </w:tc>
        <w:tc>
          <w:tcPr>
            <w:tcW w:w="4252" w:type="dxa"/>
            <w:tcBorders>
              <w:bottom w:val="single" w:sz="4" w:space="0" w:color="auto"/>
            </w:tcBorders>
          </w:tcPr>
          <w:p w:rsidR="00E66D5E" w:rsidRPr="0063146F" w:rsidRDefault="00E66D5E" w:rsidP="00BA049B">
            <w:pPr>
              <w:spacing w:line="360" w:lineRule="auto"/>
              <w:jc w:val="center"/>
              <w:rPr>
                <w:b/>
                <w:sz w:val="28"/>
                <w:szCs w:val="28"/>
                <w:lang w:val="uk-UA"/>
              </w:rPr>
            </w:pPr>
            <w:r w:rsidRPr="0063146F">
              <w:rPr>
                <w:b/>
                <w:sz w:val="28"/>
                <w:szCs w:val="28"/>
                <w:lang w:val="uk-UA"/>
              </w:rPr>
              <w:t xml:space="preserve">Кількість компонентів в  шахтній воді,  в </w:t>
            </w:r>
            <w:r w:rsidRPr="0063146F">
              <w:rPr>
                <w:rFonts w:ascii="Arial" w:hAnsi="Arial" w:cs="Arial"/>
                <w:b/>
                <w:shd w:val="clear" w:color="auto" w:fill="FFFFFF"/>
              </w:rPr>
              <w:t>%</w:t>
            </w:r>
          </w:p>
        </w:tc>
        <w:tc>
          <w:tcPr>
            <w:tcW w:w="3260" w:type="dxa"/>
            <w:tcBorders>
              <w:bottom w:val="single" w:sz="4" w:space="0" w:color="auto"/>
            </w:tcBorders>
          </w:tcPr>
          <w:p w:rsidR="00E66D5E" w:rsidRPr="0063146F" w:rsidRDefault="00E66D5E" w:rsidP="00BA049B">
            <w:pPr>
              <w:spacing w:after="160" w:line="360" w:lineRule="auto"/>
              <w:jc w:val="center"/>
              <w:rPr>
                <w:b/>
                <w:sz w:val="28"/>
                <w:szCs w:val="28"/>
                <w:lang w:val="uk-UA"/>
              </w:rPr>
            </w:pPr>
            <w:r w:rsidRPr="0063146F">
              <w:rPr>
                <w:b/>
                <w:sz w:val="28"/>
                <w:szCs w:val="28"/>
                <w:lang w:val="uk-UA"/>
              </w:rPr>
              <w:t>Міцність, кг/см</w:t>
            </w:r>
            <w:r w:rsidRPr="0063146F">
              <w:rPr>
                <w:b/>
                <w:sz w:val="28"/>
                <w:szCs w:val="28"/>
                <w:vertAlign w:val="superscript"/>
                <w:lang w:val="uk-UA"/>
              </w:rPr>
              <w:t>2</w:t>
            </w:r>
          </w:p>
        </w:tc>
      </w:tr>
      <w:tr w:rsidR="00E66D5E" w:rsidRPr="0063146F" w:rsidTr="00EF784A">
        <w:tc>
          <w:tcPr>
            <w:tcW w:w="988" w:type="dxa"/>
            <w:shd w:val="clear" w:color="auto" w:fill="FFF2CC" w:themeFill="accent4" w:themeFillTint="33"/>
          </w:tcPr>
          <w:p w:rsidR="00E66D5E" w:rsidRPr="0063146F" w:rsidRDefault="00E66D5E" w:rsidP="00BA049B">
            <w:pPr>
              <w:spacing w:after="160" w:line="360" w:lineRule="auto"/>
              <w:rPr>
                <w:b/>
                <w:sz w:val="28"/>
                <w:szCs w:val="28"/>
                <w:lang w:val="uk-UA"/>
              </w:rPr>
            </w:pPr>
            <w:r w:rsidRPr="0063146F">
              <w:rPr>
                <w:b/>
                <w:sz w:val="28"/>
                <w:szCs w:val="28"/>
                <w:lang w:val="uk-UA"/>
              </w:rPr>
              <w:t>1</w:t>
            </w:r>
          </w:p>
        </w:tc>
        <w:tc>
          <w:tcPr>
            <w:tcW w:w="4252" w:type="dxa"/>
            <w:shd w:val="clear" w:color="auto" w:fill="FFF2CC" w:themeFill="accent4" w:themeFillTint="33"/>
          </w:tcPr>
          <w:p w:rsidR="00E66D5E" w:rsidRPr="0063146F" w:rsidRDefault="00E66D5E" w:rsidP="00BA049B">
            <w:pPr>
              <w:spacing w:after="160" w:line="360" w:lineRule="auto"/>
              <w:rPr>
                <w:sz w:val="28"/>
                <w:szCs w:val="28"/>
                <w:lang w:val="uk-UA"/>
              </w:rPr>
            </w:pPr>
            <w:r w:rsidRPr="0063146F">
              <w:rPr>
                <w:sz w:val="28"/>
                <w:szCs w:val="28"/>
                <w:lang w:val="uk-UA"/>
              </w:rPr>
              <w:t>Гіпс 5 %</w:t>
            </w:r>
          </w:p>
        </w:tc>
        <w:tc>
          <w:tcPr>
            <w:tcW w:w="3260" w:type="dxa"/>
            <w:shd w:val="clear" w:color="auto" w:fill="FFF2CC" w:themeFill="accent4" w:themeFillTint="33"/>
          </w:tcPr>
          <w:p w:rsidR="00E66D5E" w:rsidRPr="0063146F" w:rsidRDefault="00043BE5" w:rsidP="00043BE5">
            <w:pPr>
              <w:spacing w:after="160" w:line="360" w:lineRule="auto"/>
              <w:jc w:val="center"/>
              <w:rPr>
                <w:b/>
                <w:sz w:val="28"/>
                <w:szCs w:val="28"/>
                <w:lang w:val="uk-UA"/>
              </w:rPr>
            </w:pPr>
            <w:r>
              <w:rPr>
                <w:b/>
                <w:sz w:val="28"/>
                <w:szCs w:val="28"/>
                <w:lang w:val="uk-UA"/>
              </w:rPr>
              <w:t>2,5</w:t>
            </w:r>
          </w:p>
        </w:tc>
      </w:tr>
      <w:tr w:rsidR="00E66D5E" w:rsidRPr="0063146F" w:rsidTr="00EF784A">
        <w:tc>
          <w:tcPr>
            <w:tcW w:w="988" w:type="dxa"/>
            <w:tcBorders>
              <w:bottom w:val="single" w:sz="4" w:space="0" w:color="auto"/>
            </w:tcBorders>
          </w:tcPr>
          <w:p w:rsidR="00E66D5E" w:rsidRPr="0063146F" w:rsidRDefault="00E66D5E" w:rsidP="00BA049B">
            <w:pPr>
              <w:spacing w:after="160" w:line="360" w:lineRule="auto"/>
              <w:rPr>
                <w:b/>
                <w:sz w:val="28"/>
                <w:szCs w:val="28"/>
                <w:lang w:val="uk-UA"/>
              </w:rPr>
            </w:pPr>
            <w:r w:rsidRPr="0063146F">
              <w:rPr>
                <w:b/>
                <w:sz w:val="28"/>
                <w:szCs w:val="28"/>
                <w:lang w:val="uk-UA"/>
              </w:rPr>
              <w:t>2</w:t>
            </w:r>
          </w:p>
        </w:tc>
        <w:tc>
          <w:tcPr>
            <w:tcW w:w="4252" w:type="dxa"/>
            <w:tcBorders>
              <w:bottom w:val="single" w:sz="4" w:space="0" w:color="auto"/>
            </w:tcBorders>
          </w:tcPr>
          <w:p w:rsidR="00E66D5E" w:rsidRPr="0063146F" w:rsidRDefault="00E66D5E" w:rsidP="00BA049B">
            <w:pPr>
              <w:spacing w:after="160" w:line="360" w:lineRule="auto"/>
              <w:rPr>
                <w:sz w:val="28"/>
                <w:szCs w:val="28"/>
                <w:lang w:val="uk-UA"/>
              </w:rPr>
            </w:pPr>
            <w:r w:rsidRPr="0063146F">
              <w:rPr>
                <w:sz w:val="28"/>
                <w:szCs w:val="28"/>
                <w:lang w:val="uk-UA"/>
              </w:rPr>
              <w:t>Гіпс 10%</w:t>
            </w:r>
          </w:p>
        </w:tc>
        <w:tc>
          <w:tcPr>
            <w:tcW w:w="3260" w:type="dxa"/>
            <w:tcBorders>
              <w:bottom w:val="single" w:sz="4" w:space="0" w:color="auto"/>
            </w:tcBorders>
          </w:tcPr>
          <w:p w:rsidR="00E66D5E" w:rsidRPr="0063146F" w:rsidRDefault="00043BE5" w:rsidP="00043BE5">
            <w:pPr>
              <w:spacing w:after="160" w:line="360" w:lineRule="auto"/>
              <w:jc w:val="center"/>
              <w:rPr>
                <w:b/>
                <w:sz w:val="28"/>
                <w:szCs w:val="28"/>
                <w:lang w:val="uk-UA"/>
              </w:rPr>
            </w:pPr>
            <w:r>
              <w:rPr>
                <w:b/>
                <w:sz w:val="28"/>
                <w:szCs w:val="28"/>
                <w:lang w:val="uk-UA"/>
              </w:rPr>
              <w:t>9,0</w:t>
            </w:r>
          </w:p>
        </w:tc>
      </w:tr>
      <w:tr w:rsidR="00E66D5E" w:rsidRPr="0063146F" w:rsidTr="00EF784A">
        <w:tc>
          <w:tcPr>
            <w:tcW w:w="988" w:type="dxa"/>
            <w:shd w:val="clear" w:color="auto" w:fill="FFF2CC" w:themeFill="accent4" w:themeFillTint="33"/>
          </w:tcPr>
          <w:p w:rsidR="00E66D5E" w:rsidRPr="0063146F" w:rsidRDefault="00E66D5E" w:rsidP="00BA049B">
            <w:pPr>
              <w:spacing w:after="160" w:line="360" w:lineRule="auto"/>
              <w:rPr>
                <w:b/>
                <w:sz w:val="28"/>
                <w:szCs w:val="28"/>
                <w:lang w:val="uk-UA"/>
              </w:rPr>
            </w:pPr>
            <w:r w:rsidRPr="0063146F">
              <w:rPr>
                <w:b/>
                <w:sz w:val="28"/>
                <w:szCs w:val="28"/>
                <w:lang w:val="uk-UA"/>
              </w:rPr>
              <w:t>3</w:t>
            </w:r>
          </w:p>
        </w:tc>
        <w:tc>
          <w:tcPr>
            <w:tcW w:w="4252" w:type="dxa"/>
            <w:shd w:val="clear" w:color="auto" w:fill="FFF2CC" w:themeFill="accent4" w:themeFillTint="33"/>
          </w:tcPr>
          <w:p w:rsidR="00E66D5E" w:rsidRPr="0063146F" w:rsidRDefault="00E66D5E" w:rsidP="00BA049B">
            <w:pPr>
              <w:spacing w:after="160" w:line="360" w:lineRule="auto"/>
              <w:rPr>
                <w:sz w:val="28"/>
                <w:szCs w:val="28"/>
                <w:lang w:val="uk-UA"/>
              </w:rPr>
            </w:pPr>
            <w:r w:rsidRPr="0063146F">
              <w:rPr>
                <w:sz w:val="28"/>
                <w:szCs w:val="28"/>
                <w:lang w:val="uk-UA"/>
              </w:rPr>
              <w:t>Гіпс 15%</w:t>
            </w:r>
          </w:p>
        </w:tc>
        <w:tc>
          <w:tcPr>
            <w:tcW w:w="3260" w:type="dxa"/>
            <w:shd w:val="clear" w:color="auto" w:fill="FFF2CC" w:themeFill="accent4" w:themeFillTint="33"/>
          </w:tcPr>
          <w:p w:rsidR="00E66D5E" w:rsidRPr="0063146F" w:rsidRDefault="00043BE5" w:rsidP="00043BE5">
            <w:pPr>
              <w:spacing w:after="160" w:line="360" w:lineRule="auto"/>
              <w:jc w:val="center"/>
              <w:rPr>
                <w:b/>
                <w:sz w:val="28"/>
                <w:szCs w:val="28"/>
                <w:lang w:val="uk-UA"/>
              </w:rPr>
            </w:pPr>
            <w:r>
              <w:rPr>
                <w:b/>
                <w:sz w:val="28"/>
                <w:szCs w:val="28"/>
                <w:lang w:val="uk-UA"/>
              </w:rPr>
              <w:t>11,9</w:t>
            </w:r>
          </w:p>
        </w:tc>
      </w:tr>
      <w:tr w:rsidR="00E66D5E" w:rsidRPr="0063146F" w:rsidTr="00EF784A">
        <w:tc>
          <w:tcPr>
            <w:tcW w:w="988" w:type="dxa"/>
            <w:tcBorders>
              <w:bottom w:val="single" w:sz="4" w:space="0" w:color="auto"/>
            </w:tcBorders>
          </w:tcPr>
          <w:p w:rsidR="00E66D5E" w:rsidRPr="0063146F" w:rsidRDefault="00E66D5E" w:rsidP="00BA049B">
            <w:pPr>
              <w:spacing w:after="160" w:line="360" w:lineRule="auto"/>
              <w:rPr>
                <w:b/>
                <w:sz w:val="28"/>
                <w:szCs w:val="28"/>
                <w:lang w:val="uk-UA"/>
              </w:rPr>
            </w:pPr>
            <w:r w:rsidRPr="0063146F">
              <w:rPr>
                <w:b/>
                <w:sz w:val="28"/>
                <w:szCs w:val="28"/>
                <w:lang w:val="uk-UA"/>
              </w:rPr>
              <w:t>4</w:t>
            </w:r>
          </w:p>
        </w:tc>
        <w:tc>
          <w:tcPr>
            <w:tcW w:w="4252" w:type="dxa"/>
            <w:tcBorders>
              <w:bottom w:val="single" w:sz="4" w:space="0" w:color="auto"/>
            </w:tcBorders>
          </w:tcPr>
          <w:p w:rsidR="00E66D5E" w:rsidRPr="0063146F" w:rsidRDefault="00E66D5E" w:rsidP="00BA049B">
            <w:pPr>
              <w:spacing w:after="160" w:line="360" w:lineRule="auto"/>
              <w:rPr>
                <w:sz w:val="28"/>
                <w:szCs w:val="28"/>
                <w:lang w:val="uk-UA"/>
              </w:rPr>
            </w:pPr>
            <w:r w:rsidRPr="0063146F">
              <w:rPr>
                <w:sz w:val="28"/>
                <w:szCs w:val="28"/>
                <w:lang w:val="uk-UA"/>
              </w:rPr>
              <w:t>Гіпс 5 %,  глина 5 %</w:t>
            </w:r>
          </w:p>
        </w:tc>
        <w:tc>
          <w:tcPr>
            <w:tcW w:w="3260" w:type="dxa"/>
            <w:tcBorders>
              <w:bottom w:val="single" w:sz="4" w:space="0" w:color="auto"/>
            </w:tcBorders>
          </w:tcPr>
          <w:p w:rsidR="00E66D5E" w:rsidRPr="0063146F" w:rsidRDefault="00043BE5" w:rsidP="00043BE5">
            <w:pPr>
              <w:spacing w:after="160" w:line="360" w:lineRule="auto"/>
              <w:jc w:val="center"/>
              <w:rPr>
                <w:b/>
                <w:sz w:val="28"/>
                <w:szCs w:val="28"/>
                <w:lang w:val="uk-UA"/>
              </w:rPr>
            </w:pPr>
            <w:r>
              <w:rPr>
                <w:b/>
                <w:sz w:val="28"/>
                <w:szCs w:val="28"/>
                <w:lang w:val="uk-UA"/>
              </w:rPr>
              <w:t>3,1</w:t>
            </w:r>
          </w:p>
        </w:tc>
      </w:tr>
      <w:tr w:rsidR="00E66D5E" w:rsidRPr="0063146F" w:rsidTr="00EF784A">
        <w:tc>
          <w:tcPr>
            <w:tcW w:w="988" w:type="dxa"/>
            <w:shd w:val="clear" w:color="auto" w:fill="FFF2CC" w:themeFill="accent4" w:themeFillTint="33"/>
          </w:tcPr>
          <w:p w:rsidR="00E66D5E" w:rsidRPr="0063146F" w:rsidRDefault="00E66D5E" w:rsidP="00BA049B">
            <w:pPr>
              <w:spacing w:after="160" w:line="360" w:lineRule="auto"/>
              <w:rPr>
                <w:b/>
                <w:sz w:val="28"/>
                <w:szCs w:val="28"/>
                <w:lang w:val="uk-UA"/>
              </w:rPr>
            </w:pPr>
            <w:r w:rsidRPr="0063146F">
              <w:rPr>
                <w:b/>
                <w:sz w:val="28"/>
                <w:szCs w:val="28"/>
                <w:lang w:val="uk-UA"/>
              </w:rPr>
              <w:t>5</w:t>
            </w:r>
          </w:p>
        </w:tc>
        <w:tc>
          <w:tcPr>
            <w:tcW w:w="4252" w:type="dxa"/>
            <w:shd w:val="clear" w:color="auto" w:fill="FFF2CC" w:themeFill="accent4" w:themeFillTint="33"/>
          </w:tcPr>
          <w:p w:rsidR="00E66D5E" w:rsidRPr="0063146F" w:rsidRDefault="00E66D5E" w:rsidP="00BA049B">
            <w:pPr>
              <w:spacing w:after="160" w:line="360" w:lineRule="auto"/>
              <w:rPr>
                <w:sz w:val="28"/>
                <w:szCs w:val="28"/>
                <w:lang w:val="uk-UA"/>
              </w:rPr>
            </w:pPr>
            <w:r w:rsidRPr="0063146F">
              <w:rPr>
                <w:sz w:val="28"/>
                <w:szCs w:val="28"/>
                <w:lang w:val="uk-UA"/>
              </w:rPr>
              <w:t>Гіпс 5 %, глина 10 %</w:t>
            </w:r>
          </w:p>
        </w:tc>
        <w:tc>
          <w:tcPr>
            <w:tcW w:w="3260" w:type="dxa"/>
            <w:shd w:val="clear" w:color="auto" w:fill="FFF2CC" w:themeFill="accent4" w:themeFillTint="33"/>
          </w:tcPr>
          <w:p w:rsidR="00E66D5E" w:rsidRPr="0063146F" w:rsidRDefault="00043BE5" w:rsidP="00043BE5">
            <w:pPr>
              <w:spacing w:after="160" w:line="360" w:lineRule="auto"/>
              <w:jc w:val="center"/>
              <w:rPr>
                <w:b/>
                <w:sz w:val="28"/>
                <w:szCs w:val="28"/>
                <w:lang w:val="uk-UA"/>
              </w:rPr>
            </w:pPr>
            <w:r>
              <w:rPr>
                <w:b/>
                <w:sz w:val="28"/>
                <w:szCs w:val="28"/>
                <w:lang w:val="uk-UA"/>
              </w:rPr>
              <w:t>3,3</w:t>
            </w:r>
          </w:p>
        </w:tc>
      </w:tr>
      <w:tr w:rsidR="00E66D5E" w:rsidRPr="0063146F" w:rsidTr="00EF784A">
        <w:tc>
          <w:tcPr>
            <w:tcW w:w="988" w:type="dxa"/>
            <w:tcBorders>
              <w:bottom w:val="single" w:sz="4" w:space="0" w:color="auto"/>
            </w:tcBorders>
          </w:tcPr>
          <w:p w:rsidR="00E66D5E" w:rsidRPr="0063146F" w:rsidRDefault="00E66D5E" w:rsidP="00BA049B">
            <w:pPr>
              <w:spacing w:after="160" w:line="360" w:lineRule="auto"/>
              <w:rPr>
                <w:b/>
                <w:sz w:val="28"/>
                <w:szCs w:val="28"/>
                <w:lang w:val="uk-UA"/>
              </w:rPr>
            </w:pPr>
            <w:r w:rsidRPr="0063146F">
              <w:rPr>
                <w:b/>
                <w:sz w:val="28"/>
                <w:szCs w:val="28"/>
                <w:lang w:val="uk-UA"/>
              </w:rPr>
              <w:t>6</w:t>
            </w:r>
          </w:p>
        </w:tc>
        <w:tc>
          <w:tcPr>
            <w:tcW w:w="4252" w:type="dxa"/>
            <w:tcBorders>
              <w:bottom w:val="single" w:sz="4" w:space="0" w:color="auto"/>
            </w:tcBorders>
          </w:tcPr>
          <w:p w:rsidR="00E66D5E" w:rsidRPr="0063146F" w:rsidRDefault="00E66D5E" w:rsidP="00BA049B">
            <w:pPr>
              <w:spacing w:after="160" w:line="360" w:lineRule="auto"/>
              <w:rPr>
                <w:sz w:val="28"/>
                <w:szCs w:val="28"/>
                <w:lang w:val="uk-UA"/>
              </w:rPr>
            </w:pPr>
            <w:r w:rsidRPr="0063146F">
              <w:rPr>
                <w:sz w:val="28"/>
                <w:szCs w:val="28"/>
                <w:lang w:val="uk-UA"/>
              </w:rPr>
              <w:t>Гіпс 10 % глина 5 %</w:t>
            </w:r>
          </w:p>
        </w:tc>
        <w:tc>
          <w:tcPr>
            <w:tcW w:w="3260" w:type="dxa"/>
            <w:tcBorders>
              <w:bottom w:val="single" w:sz="4" w:space="0" w:color="auto"/>
            </w:tcBorders>
          </w:tcPr>
          <w:p w:rsidR="00E66D5E" w:rsidRPr="0063146F" w:rsidRDefault="00043BE5" w:rsidP="00043BE5">
            <w:pPr>
              <w:spacing w:after="160" w:line="360" w:lineRule="auto"/>
              <w:jc w:val="center"/>
              <w:rPr>
                <w:b/>
                <w:sz w:val="28"/>
                <w:szCs w:val="28"/>
                <w:lang w:val="uk-UA"/>
              </w:rPr>
            </w:pPr>
            <w:r>
              <w:rPr>
                <w:b/>
                <w:sz w:val="28"/>
                <w:szCs w:val="28"/>
                <w:lang w:val="uk-UA"/>
              </w:rPr>
              <w:t>9,2</w:t>
            </w:r>
          </w:p>
        </w:tc>
      </w:tr>
      <w:tr w:rsidR="00E66D5E" w:rsidRPr="0063146F" w:rsidTr="00EF784A">
        <w:tc>
          <w:tcPr>
            <w:tcW w:w="988" w:type="dxa"/>
            <w:shd w:val="clear" w:color="auto" w:fill="FFF2CC" w:themeFill="accent4" w:themeFillTint="33"/>
          </w:tcPr>
          <w:p w:rsidR="00E66D5E" w:rsidRPr="0063146F" w:rsidRDefault="00E66D5E" w:rsidP="00BA049B">
            <w:pPr>
              <w:spacing w:after="160" w:line="360" w:lineRule="auto"/>
              <w:rPr>
                <w:b/>
                <w:sz w:val="28"/>
                <w:szCs w:val="28"/>
                <w:lang w:val="uk-UA"/>
              </w:rPr>
            </w:pPr>
            <w:r w:rsidRPr="0063146F">
              <w:rPr>
                <w:b/>
                <w:sz w:val="28"/>
                <w:szCs w:val="28"/>
                <w:lang w:val="uk-UA"/>
              </w:rPr>
              <w:t>7</w:t>
            </w:r>
          </w:p>
        </w:tc>
        <w:tc>
          <w:tcPr>
            <w:tcW w:w="4252" w:type="dxa"/>
            <w:shd w:val="clear" w:color="auto" w:fill="FFF2CC" w:themeFill="accent4" w:themeFillTint="33"/>
          </w:tcPr>
          <w:p w:rsidR="00E66D5E" w:rsidRPr="0063146F" w:rsidRDefault="00E66D5E" w:rsidP="00BA049B">
            <w:pPr>
              <w:spacing w:after="160" w:line="360" w:lineRule="auto"/>
              <w:rPr>
                <w:sz w:val="28"/>
                <w:szCs w:val="28"/>
                <w:lang w:val="uk-UA"/>
              </w:rPr>
            </w:pPr>
            <w:r w:rsidRPr="0063146F">
              <w:rPr>
                <w:sz w:val="28"/>
                <w:szCs w:val="28"/>
                <w:lang w:val="uk-UA"/>
              </w:rPr>
              <w:t>Гіпс 10 % глина 10 %</w:t>
            </w:r>
          </w:p>
        </w:tc>
        <w:tc>
          <w:tcPr>
            <w:tcW w:w="3260" w:type="dxa"/>
            <w:shd w:val="clear" w:color="auto" w:fill="FFF2CC" w:themeFill="accent4" w:themeFillTint="33"/>
          </w:tcPr>
          <w:p w:rsidR="00E66D5E" w:rsidRPr="0063146F" w:rsidRDefault="00043BE5" w:rsidP="00043BE5">
            <w:pPr>
              <w:spacing w:after="160" w:line="360" w:lineRule="auto"/>
              <w:jc w:val="center"/>
              <w:rPr>
                <w:b/>
                <w:sz w:val="28"/>
                <w:szCs w:val="28"/>
                <w:lang w:val="uk-UA"/>
              </w:rPr>
            </w:pPr>
            <w:r>
              <w:rPr>
                <w:b/>
                <w:sz w:val="28"/>
                <w:szCs w:val="28"/>
                <w:lang w:val="uk-UA"/>
              </w:rPr>
              <w:t>9,8</w:t>
            </w:r>
          </w:p>
        </w:tc>
      </w:tr>
      <w:tr w:rsidR="00E66D5E" w:rsidRPr="0063146F" w:rsidTr="00EF784A">
        <w:tc>
          <w:tcPr>
            <w:tcW w:w="988" w:type="dxa"/>
          </w:tcPr>
          <w:p w:rsidR="00E66D5E" w:rsidRPr="0063146F" w:rsidRDefault="00E66D5E" w:rsidP="00BA049B">
            <w:pPr>
              <w:spacing w:after="160" w:line="360" w:lineRule="auto"/>
              <w:rPr>
                <w:b/>
                <w:sz w:val="28"/>
                <w:szCs w:val="28"/>
                <w:lang w:val="uk-UA"/>
              </w:rPr>
            </w:pPr>
            <w:r w:rsidRPr="0063146F">
              <w:rPr>
                <w:b/>
                <w:sz w:val="28"/>
                <w:szCs w:val="28"/>
                <w:lang w:val="uk-UA"/>
              </w:rPr>
              <w:t>8</w:t>
            </w:r>
          </w:p>
        </w:tc>
        <w:tc>
          <w:tcPr>
            <w:tcW w:w="4252" w:type="dxa"/>
          </w:tcPr>
          <w:p w:rsidR="00E66D5E" w:rsidRPr="0063146F" w:rsidRDefault="00043BE5" w:rsidP="00BA049B">
            <w:pPr>
              <w:spacing w:after="160" w:line="360" w:lineRule="auto"/>
              <w:rPr>
                <w:sz w:val="28"/>
                <w:szCs w:val="28"/>
                <w:lang w:val="uk-UA"/>
              </w:rPr>
            </w:pPr>
            <w:r>
              <w:rPr>
                <w:sz w:val="28"/>
                <w:szCs w:val="28"/>
                <w:lang w:val="uk-UA"/>
              </w:rPr>
              <w:t>Гіпс15 % глина 15</w:t>
            </w:r>
            <w:r w:rsidR="00E66D5E" w:rsidRPr="0063146F">
              <w:rPr>
                <w:sz w:val="28"/>
                <w:szCs w:val="28"/>
                <w:lang w:val="uk-UA"/>
              </w:rPr>
              <w:t xml:space="preserve"> %</w:t>
            </w:r>
          </w:p>
        </w:tc>
        <w:tc>
          <w:tcPr>
            <w:tcW w:w="3260" w:type="dxa"/>
          </w:tcPr>
          <w:p w:rsidR="00E66D5E" w:rsidRPr="0063146F" w:rsidRDefault="00043BE5" w:rsidP="00043BE5">
            <w:pPr>
              <w:spacing w:after="160" w:line="360" w:lineRule="auto"/>
              <w:jc w:val="center"/>
              <w:rPr>
                <w:b/>
                <w:sz w:val="28"/>
                <w:szCs w:val="28"/>
                <w:lang w:val="uk-UA"/>
              </w:rPr>
            </w:pPr>
            <w:r>
              <w:rPr>
                <w:b/>
                <w:sz w:val="28"/>
                <w:szCs w:val="28"/>
                <w:lang w:val="uk-UA"/>
              </w:rPr>
              <w:t>11,8</w:t>
            </w:r>
          </w:p>
        </w:tc>
      </w:tr>
      <w:tr w:rsidR="00043BE5" w:rsidRPr="0063146F" w:rsidTr="00EF784A">
        <w:tc>
          <w:tcPr>
            <w:tcW w:w="988" w:type="dxa"/>
          </w:tcPr>
          <w:p w:rsidR="00043BE5" w:rsidRPr="0063146F" w:rsidRDefault="00043BE5" w:rsidP="00BA049B">
            <w:pPr>
              <w:spacing w:after="160" w:line="360" w:lineRule="auto"/>
              <w:rPr>
                <w:b/>
                <w:sz w:val="28"/>
                <w:szCs w:val="28"/>
                <w:lang w:val="uk-UA"/>
              </w:rPr>
            </w:pPr>
            <w:r>
              <w:rPr>
                <w:b/>
                <w:sz w:val="28"/>
                <w:szCs w:val="28"/>
                <w:lang w:val="uk-UA"/>
              </w:rPr>
              <w:t>9</w:t>
            </w:r>
          </w:p>
        </w:tc>
        <w:tc>
          <w:tcPr>
            <w:tcW w:w="4252" w:type="dxa"/>
          </w:tcPr>
          <w:p w:rsidR="00043BE5" w:rsidRPr="0063146F" w:rsidRDefault="00043BE5" w:rsidP="00BA049B">
            <w:pPr>
              <w:spacing w:after="160" w:line="360" w:lineRule="auto"/>
              <w:rPr>
                <w:sz w:val="28"/>
                <w:szCs w:val="28"/>
                <w:lang w:val="uk-UA"/>
              </w:rPr>
            </w:pPr>
            <w:r w:rsidRPr="0063146F">
              <w:rPr>
                <w:sz w:val="28"/>
                <w:szCs w:val="28"/>
                <w:lang w:val="uk-UA"/>
              </w:rPr>
              <w:t>Гіпс15 % глина 10 %</w:t>
            </w:r>
          </w:p>
        </w:tc>
        <w:tc>
          <w:tcPr>
            <w:tcW w:w="3260" w:type="dxa"/>
          </w:tcPr>
          <w:p w:rsidR="00043BE5" w:rsidRDefault="00043BE5" w:rsidP="00043BE5">
            <w:pPr>
              <w:spacing w:after="160" w:line="360" w:lineRule="auto"/>
              <w:jc w:val="center"/>
              <w:rPr>
                <w:b/>
                <w:sz w:val="28"/>
                <w:szCs w:val="28"/>
                <w:lang w:val="uk-UA"/>
              </w:rPr>
            </w:pPr>
            <w:r>
              <w:rPr>
                <w:b/>
                <w:sz w:val="28"/>
                <w:szCs w:val="28"/>
                <w:lang w:val="uk-UA"/>
              </w:rPr>
              <w:t>13.0</w:t>
            </w:r>
          </w:p>
        </w:tc>
      </w:tr>
    </w:tbl>
    <w:p w:rsidR="00E66D5E" w:rsidRDefault="00E66D5E" w:rsidP="00BA049B">
      <w:pPr>
        <w:tabs>
          <w:tab w:val="left" w:pos="1134"/>
        </w:tabs>
        <w:spacing w:line="360" w:lineRule="auto"/>
        <w:ind w:left="284" w:right="284" w:firstLine="709"/>
        <w:jc w:val="both"/>
        <w:rPr>
          <w:sz w:val="28"/>
          <w:szCs w:val="28"/>
          <w:lang w:val="uk-UA"/>
        </w:rPr>
      </w:pPr>
    </w:p>
    <w:p w:rsidR="00E66D5E" w:rsidRDefault="00E66D5E" w:rsidP="00BA049B">
      <w:pPr>
        <w:tabs>
          <w:tab w:val="left" w:pos="1134"/>
        </w:tabs>
        <w:spacing w:line="360" w:lineRule="auto"/>
        <w:ind w:left="284" w:right="284" w:firstLine="709"/>
        <w:jc w:val="both"/>
        <w:rPr>
          <w:sz w:val="28"/>
          <w:szCs w:val="28"/>
          <w:lang w:val="uk-UA"/>
        </w:rPr>
      </w:pPr>
    </w:p>
    <w:p w:rsidR="003636B5" w:rsidRPr="0063146F" w:rsidRDefault="003636B5" w:rsidP="00BA049B">
      <w:pPr>
        <w:tabs>
          <w:tab w:val="left" w:pos="1134"/>
        </w:tabs>
        <w:spacing w:line="360" w:lineRule="auto"/>
        <w:ind w:left="284" w:right="284" w:firstLine="709"/>
        <w:jc w:val="both"/>
        <w:rPr>
          <w:sz w:val="28"/>
          <w:szCs w:val="28"/>
          <w:lang w:val="uk-UA"/>
        </w:rPr>
      </w:pPr>
      <w:r w:rsidRPr="0063146F">
        <w:rPr>
          <w:sz w:val="28"/>
          <w:szCs w:val="28"/>
          <w:lang w:val="uk-UA"/>
        </w:rPr>
        <w:lastRenderedPageBreak/>
        <w:t>Результати експериментальних даних ми установили, що при підвищенні</w:t>
      </w:r>
      <w:r w:rsidR="00AB0DC6" w:rsidRPr="0063146F">
        <w:rPr>
          <w:sz w:val="28"/>
          <w:szCs w:val="28"/>
          <w:lang w:val="uk-UA"/>
        </w:rPr>
        <w:t xml:space="preserve"> вмісту в розчині гіпсу</w:t>
      </w:r>
      <w:r w:rsidRPr="0063146F">
        <w:rPr>
          <w:sz w:val="28"/>
          <w:szCs w:val="28"/>
          <w:lang w:val="uk-UA"/>
        </w:rPr>
        <w:t xml:space="preserve"> більше 10% міцність утвореної захисної кірки на поверхні р</w:t>
      </w:r>
      <w:r w:rsidR="00C55874" w:rsidRPr="0063146F">
        <w:rPr>
          <w:sz w:val="28"/>
          <w:szCs w:val="28"/>
          <w:lang w:val="uk-UA"/>
        </w:rPr>
        <w:t xml:space="preserve">уди </w:t>
      </w:r>
      <w:r w:rsidRPr="0063146F">
        <w:rPr>
          <w:sz w:val="28"/>
          <w:szCs w:val="28"/>
          <w:lang w:val="uk-UA"/>
        </w:rPr>
        <w:t xml:space="preserve">не погіршується, а в'язкість розчину збільшується настільки, що ускладнює технологію нанесення. Тому </w:t>
      </w:r>
      <w:r w:rsidR="0063146F">
        <w:rPr>
          <w:sz w:val="28"/>
          <w:szCs w:val="28"/>
          <w:lang w:val="uk-UA"/>
        </w:rPr>
        <w:t>збільшення вмісту гіпсу</w:t>
      </w:r>
      <w:r w:rsidR="00B155F2" w:rsidRPr="0063146F">
        <w:rPr>
          <w:sz w:val="28"/>
          <w:szCs w:val="28"/>
          <w:lang w:val="uk-UA"/>
        </w:rPr>
        <w:t xml:space="preserve"> вище 10</w:t>
      </w:r>
      <w:r w:rsidRPr="0063146F">
        <w:rPr>
          <w:sz w:val="28"/>
          <w:szCs w:val="28"/>
          <w:lang w:val="uk-UA"/>
        </w:rPr>
        <w:t>% недоцільне.</w:t>
      </w:r>
      <w:r w:rsidR="00043BE5">
        <w:rPr>
          <w:sz w:val="28"/>
          <w:szCs w:val="28"/>
          <w:lang w:val="uk-UA"/>
        </w:rPr>
        <w:t xml:space="preserve"> Введення глини поліпшує результати але її важче вводити в розчин.</w:t>
      </w:r>
    </w:p>
    <w:p w:rsidR="003636B5" w:rsidRPr="0063146F" w:rsidRDefault="003636B5" w:rsidP="00BA049B">
      <w:pPr>
        <w:tabs>
          <w:tab w:val="left" w:pos="1134"/>
        </w:tabs>
        <w:spacing w:line="360" w:lineRule="auto"/>
        <w:ind w:left="284" w:right="284" w:firstLine="709"/>
        <w:jc w:val="both"/>
        <w:rPr>
          <w:sz w:val="28"/>
          <w:szCs w:val="28"/>
          <w:lang w:val="uk-UA"/>
        </w:rPr>
      </w:pPr>
      <w:r w:rsidRPr="0063146F">
        <w:rPr>
          <w:sz w:val="28"/>
          <w:szCs w:val="28"/>
          <w:lang w:val="uk-UA"/>
        </w:rPr>
        <w:t>Оптимальна витрата розчину визначається за ефективністю захисту від здування пилу з поверхні агло</w:t>
      </w:r>
      <w:r w:rsidR="00AB0DC6" w:rsidRPr="0063146F">
        <w:rPr>
          <w:sz w:val="28"/>
          <w:szCs w:val="28"/>
          <w:lang w:val="uk-UA"/>
        </w:rPr>
        <w:t xml:space="preserve">мераційної </w:t>
      </w:r>
      <w:r w:rsidRPr="0063146F">
        <w:rPr>
          <w:sz w:val="28"/>
          <w:szCs w:val="28"/>
          <w:lang w:val="uk-UA"/>
        </w:rPr>
        <w:t>руди при швидкості вітру 20 м/с.</w:t>
      </w:r>
      <w:r w:rsidRPr="0063146F">
        <w:rPr>
          <w:rFonts w:ascii="inherit" w:hAnsi="inherit"/>
          <w:sz w:val="28"/>
          <w:szCs w:val="28"/>
          <w:lang w:val="uk-UA"/>
        </w:rPr>
        <w:t xml:space="preserve"> </w:t>
      </w:r>
      <w:r w:rsidRPr="0063146F">
        <w:rPr>
          <w:sz w:val="28"/>
          <w:szCs w:val="28"/>
          <w:lang w:val="uk-UA"/>
        </w:rPr>
        <w:t>Відносний винос пилу знижується зі збільшенням витрати від 1</w:t>
      </w:r>
      <w:r w:rsidR="00043BE5">
        <w:rPr>
          <w:sz w:val="28"/>
          <w:szCs w:val="28"/>
          <w:lang w:val="uk-UA"/>
        </w:rPr>
        <w:t>,5</w:t>
      </w:r>
      <w:r w:rsidRPr="0063146F">
        <w:rPr>
          <w:sz w:val="28"/>
          <w:szCs w:val="28"/>
          <w:lang w:val="uk-UA"/>
        </w:rPr>
        <w:t xml:space="preserve"> до 2 л/м</w:t>
      </w:r>
      <w:r w:rsidRPr="0063146F">
        <w:rPr>
          <w:sz w:val="28"/>
          <w:szCs w:val="28"/>
          <w:vertAlign w:val="superscript"/>
          <w:lang w:val="uk-UA"/>
        </w:rPr>
        <w:t>2</w:t>
      </w:r>
      <w:r w:rsidRPr="0063146F">
        <w:rPr>
          <w:sz w:val="28"/>
          <w:szCs w:val="28"/>
          <w:lang w:val="uk-UA"/>
        </w:rPr>
        <w:t>. Подальше збільшення недоцільне, оскільки показники ефективності за</w:t>
      </w:r>
      <w:r w:rsidR="00043BE5">
        <w:rPr>
          <w:sz w:val="28"/>
          <w:szCs w:val="28"/>
          <w:lang w:val="uk-UA"/>
        </w:rPr>
        <w:t xml:space="preserve">хисту від пилу хоч і </w:t>
      </w:r>
      <w:r w:rsidR="00AB0DC6" w:rsidRPr="0063146F">
        <w:rPr>
          <w:sz w:val="28"/>
          <w:szCs w:val="28"/>
          <w:lang w:val="uk-UA"/>
        </w:rPr>
        <w:t>поліпшується,</w:t>
      </w:r>
      <w:r w:rsidRPr="0063146F">
        <w:rPr>
          <w:sz w:val="28"/>
          <w:szCs w:val="28"/>
          <w:lang w:val="uk-UA"/>
        </w:rPr>
        <w:t xml:space="preserve"> а </w:t>
      </w:r>
      <w:r w:rsidR="00AB0DC6" w:rsidRPr="0063146F">
        <w:rPr>
          <w:sz w:val="28"/>
          <w:szCs w:val="28"/>
          <w:lang w:val="uk-UA"/>
        </w:rPr>
        <w:t>затрати</w:t>
      </w:r>
      <w:r w:rsidRPr="0063146F">
        <w:rPr>
          <w:sz w:val="28"/>
          <w:szCs w:val="28"/>
          <w:lang w:val="uk-UA"/>
        </w:rPr>
        <w:t xml:space="preserve"> збільшується, що є економічно не ефективним. </w:t>
      </w:r>
    </w:p>
    <w:p w:rsidR="00AB0DC6" w:rsidRPr="0063146F" w:rsidRDefault="00AB0DC6" w:rsidP="00BA049B">
      <w:pPr>
        <w:spacing w:after="160" w:line="360" w:lineRule="auto"/>
        <w:rPr>
          <w:b/>
          <w:sz w:val="28"/>
          <w:szCs w:val="28"/>
          <w:lang w:val="uk-UA"/>
        </w:rPr>
      </w:pPr>
      <w:r w:rsidRPr="0063146F">
        <w:rPr>
          <w:b/>
          <w:sz w:val="28"/>
          <w:szCs w:val="28"/>
          <w:lang w:val="uk-UA"/>
        </w:rPr>
        <w:br w:type="page"/>
      </w:r>
    </w:p>
    <w:p w:rsidR="003636B5" w:rsidRPr="0063146F" w:rsidRDefault="003636B5" w:rsidP="00BA049B">
      <w:pPr>
        <w:spacing w:line="360" w:lineRule="auto"/>
        <w:ind w:right="-1" w:firstLine="851"/>
        <w:jc w:val="both"/>
        <w:rPr>
          <w:b/>
          <w:sz w:val="28"/>
          <w:szCs w:val="28"/>
          <w:lang w:val="uk-UA"/>
        </w:rPr>
      </w:pPr>
      <w:r w:rsidRPr="0063146F">
        <w:rPr>
          <w:b/>
          <w:sz w:val="28"/>
          <w:szCs w:val="28"/>
          <w:lang w:val="uk-UA"/>
        </w:rPr>
        <w:lastRenderedPageBreak/>
        <w:t>2.4. Розробка системи пилоподавлен</w:t>
      </w:r>
      <w:r w:rsidR="00C55874" w:rsidRPr="0063146F">
        <w:rPr>
          <w:b/>
          <w:sz w:val="28"/>
          <w:szCs w:val="28"/>
          <w:lang w:val="uk-UA"/>
        </w:rPr>
        <w:t>ня  на відкритих рудних складах</w:t>
      </w:r>
    </w:p>
    <w:p w:rsidR="003636B5" w:rsidRPr="0063146F" w:rsidRDefault="003636B5" w:rsidP="00BA049B">
      <w:pPr>
        <w:spacing w:line="360" w:lineRule="auto"/>
        <w:ind w:right="-1" w:firstLine="851"/>
        <w:jc w:val="both"/>
        <w:rPr>
          <w:sz w:val="28"/>
          <w:szCs w:val="28"/>
          <w:lang w:val="uk-UA"/>
        </w:rPr>
      </w:pPr>
      <w:r w:rsidRPr="0063146F">
        <w:rPr>
          <w:sz w:val="28"/>
          <w:szCs w:val="28"/>
          <w:lang w:val="uk-UA"/>
        </w:rPr>
        <w:t>Залежно від типу застосовуваних форсунок пропонуються різні варіанти їх розташування в прольотах естакадного складу. Однак найбільш доцільно застосувати комбінова</w:t>
      </w:r>
      <w:r w:rsidR="00C55874" w:rsidRPr="0063146F">
        <w:rPr>
          <w:sz w:val="28"/>
          <w:szCs w:val="28"/>
          <w:lang w:val="uk-UA"/>
        </w:rPr>
        <w:t>ну схему розташування форсунок.</w:t>
      </w:r>
    </w:p>
    <w:p w:rsidR="003636B5" w:rsidRPr="0063146F" w:rsidRDefault="00AB0DC6" w:rsidP="00BA049B">
      <w:pPr>
        <w:spacing w:line="360" w:lineRule="auto"/>
        <w:ind w:right="-1" w:firstLine="851"/>
        <w:jc w:val="both"/>
        <w:rPr>
          <w:sz w:val="28"/>
          <w:szCs w:val="28"/>
          <w:lang w:val="uk-UA"/>
        </w:rPr>
      </w:pPr>
      <w:r w:rsidRPr="0063146F">
        <w:rPr>
          <w:noProof/>
          <w:sz w:val="28"/>
          <w:szCs w:val="28"/>
        </w:rPr>
        <w:drawing>
          <wp:anchor distT="0" distB="0" distL="114300" distR="114300" simplePos="0" relativeHeight="251687936" behindDoc="0" locked="0" layoutInCell="1" allowOverlap="1" wp14:anchorId="0415E3FF" wp14:editId="56D8557F">
            <wp:simplePos x="0" y="0"/>
            <wp:positionH relativeFrom="margin">
              <wp:align>left</wp:align>
            </wp:positionH>
            <wp:positionV relativeFrom="paragraph">
              <wp:posOffset>2112645</wp:posOffset>
            </wp:positionV>
            <wp:extent cx="5966460" cy="3974465"/>
            <wp:effectExtent l="0" t="0" r="0" b="698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biLevel thresh="25000"/>
                      <a:extLst>
                        <a:ext uri="{28A0092B-C50C-407E-A947-70E740481C1C}">
                          <a14:useLocalDpi xmlns:a14="http://schemas.microsoft.com/office/drawing/2010/main" val="0"/>
                        </a:ext>
                      </a:extLst>
                    </a:blip>
                    <a:srcRect l="517" t="-1162" r="11214" b="6304"/>
                    <a:stretch/>
                  </pic:blipFill>
                  <pic:spPr bwMode="auto">
                    <a:xfrm>
                      <a:off x="0" y="0"/>
                      <a:ext cx="5966460" cy="3974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6B5" w:rsidRPr="0063146F">
        <w:rPr>
          <w:sz w:val="28"/>
          <w:szCs w:val="28"/>
          <w:lang w:val="uk-UA"/>
        </w:rPr>
        <w:t>Комбінована схема складається з двох флангових секцій обладнаних стаціонарними форсунками і поворотними або обертовими форсунками с</w:t>
      </w:r>
      <w:r w:rsidRPr="0063146F">
        <w:rPr>
          <w:sz w:val="28"/>
          <w:szCs w:val="28"/>
          <w:lang w:val="uk-UA"/>
        </w:rPr>
        <w:t>прямовані назустріч одна одній (Р</w:t>
      </w:r>
      <w:r w:rsidR="0063146F">
        <w:rPr>
          <w:sz w:val="28"/>
          <w:szCs w:val="28"/>
          <w:lang w:val="uk-UA"/>
        </w:rPr>
        <w:t>ис. 2.8</w:t>
      </w:r>
      <w:r w:rsidRPr="0063146F">
        <w:rPr>
          <w:sz w:val="28"/>
          <w:szCs w:val="28"/>
          <w:lang w:val="uk-UA"/>
        </w:rPr>
        <w:t>)</w:t>
      </w:r>
      <w:r w:rsidR="003636B5" w:rsidRPr="0063146F">
        <w:rPr>
          <w:sz w:val="28"/>
          <w:szCs w:val="28"/>
          <w:lang w:val="uk-UA"/>
        </w:rPr>
        <w:t xml:space="preserve"> Між флангами секцій в центрі прольоту встановлюються дві поворотні або обертові форсунки. В цілому на проліт встановлюється 12 стаціонарних і 2 поворотних форсунки. В роботі можуть знаходитися одна або дві флангові  секції або дві поворотні та обертаючі форсунки.</w:t>
      </w:r>
    </w:p>
    <w:p w:rsidR="003636B5" w:rsidRPr="0063146F" w:rsidRDefault="003636B5" w:rsidP="00BA049B">
      <w:pPr>
        <w:spacing w:line="360" w:lineRule="auto"/>
        <w:ind w:right="-1"/>
        <w:rPr>
          <w:sz w:val="28"/>
          <w:szCs w:val="28"/>
          <w:lang w:val="uk-UA"/>
        </w:rPr>
      </w:pPr>
    </w:p>
    <w:p w:rsidR="003636B5" w:rsidRPr="0063146F" w:rsidRDefault="0063146F" w:rsidP="00BA049B">
      <w:pPr>
        <w:spacing w:line="360" w:lineRule="auto"/>
        <w:ind w:right="-1" w:firstLine="851"/>
        <w:jc w:val="both"/>
        <w:rPr>
          <w:sz w:val="28"/>
          <w:szCs w:val="28"/>
          <w:lang w:val="uk-UA"/>
        </w:rPr>
      </w:pPr>
      <w:r>
        <w:rPr>
          <w:sz w:val="28"/>
          <w:szCs w:val="28"/>
          <w:lang w:val="uk-UA"/>
        </w:rPr>
        <w:t>Рис. 2.8</w:t>
      </w:r>
      <w:r w:rsidR="003636B5" w:rsidRPr="0063146F">
        <w:rPr>
          <w:sz w:val="28"/>
          <w:szCs w:val="28"/>
          <w:lang w:val="uk-UA"/>
        </w:rPr>
        <w:t xml:space="preserve"> Комбінована схема розташування форсунок.</w:t>
      </w:r>
    </w:p>
    <w:p w:rsidR="00AB0DC6" w:rsidRPr="0063146F" w:rsidRDefault="003636B5" w:rsidP="00BA049B">
      <w:pPr>
        <w:spacing w:line="360" w:lineRule="auto"/>
        <w:ind w:right="-1" w:firstLine="851"/>
        <w:jc w:val="both"/>
        <w:rPr>
          <w:sz w:val="28"/>
          <w:szCs w:val="28"/>
          <w:lang w:val="uk-UA"/>
        </w:rPr>
      </w:pPr>
      <w:r w:rsidRPr="0063146F">
        <w:rPr>
          <w:sz w:val="28"/>
          <w:szCs w:val="28"/>
          <w:lang w:val="uk-UA"/>
        </w:rPr>
        <w:t>1 – колона, 2 – естокада, 3 - секції стаціонарних форсунок, 4 – площа в</w:t>
      </w:r>
      <w:r w:rsidR="00AB0DC6" w:rsidRPr="0063146F">
        <w:rPr>
          <w:sz w:val="28"/>
          <w:szCs w:val="28"/>
          <w:lang w:val="uk-UA"/>
        </w:rPr>
        <w:t>ідвалу, 5 - поворотна форсунка.</w:t>
      </w:r>
    </w:p>
    <w:p w:rsidR="003636B5" w:rsidRPr="0063146F" w:rsidRDefault="003636B5" w:rsidP="00BA049B">
      <w:pPr>
        <w:spacing w:line="360" w:lineRule="auto"/>
        <w:ind w:right="-1" w:firstLine="851"/>
        <w:jc w:val="both"/>
        <w:rPr>
          <w:sz w:val="28"/>
          <w:szCs w:val="28"/>
          <w:lang w:val="uk-UA"/>
        </w:rPr>
      </w:pPr>
      <w:r w:rsidRPr="0063146F">
        <w:rPr>
          <w:sz w:val="28"/>
          <w:szCs w:val="28"/>
          <w:lang w:val="uk-UA"/>
        </w:rPr>
        <w:lastRenderedPageBreak/>
        <w:t>Другий варіант розміщення поворотних фор</w:t>
      </w:r>
      <w:r w:rsidR="0063146F">
        <w:rPr>
          <w:sz w:val="28"/>
          <w:szCs w:val="28"/>
          <w:lang w:val="uk-UA"/>
        </w:rPr>
        <w:t>сунок представлений на рис. 2.9</w:t>
      </w:r>
      <w:r w:rsidRPr="0063146F">
        <w:rPr>
          <w:sz w:val="28"/>
          <w:szCs w:val="28"/>
          <w:lang w:val="uk-UA"/>
        </w:rPr>
        <w:t xml:space="preserve"> В цьому випадку поворотні форсунки встановлюються по дві поворотні форсунки в три ряди, які забезпечують повністю покриття поверхні руди в межах одної секції відкритого складу. Використання поворотних форсунок дозволяє спрямовувати зрошувальний факел в падаючий потік руди при погрузці руди на склад, що дозволяє знизити процес виділення пилу в атмосферне повітря. Відбувається процес пилоподавлення дрібнодисперсними краплями рідини пилу в динамічних умовах.</w:t>
      </w:r>
    </w:p>
    <w:p w:rsidR="003636B5" w:rsidRPr="0063146F" w:rsidRDefault="003636B5" w:rsidP="00BA049B">
      <w:pPr>
        <w:numPr>
          <w:ilvl w:val="0"/>
          <w:numId w:val="6"/>
        </w:numPr>
        <w:tabs>
          <w:tab w:val="clear" w:pos="720"/>
          <w:tab w:val="num" w:pos="0"/>
          <w:tab w:val="num" w:pos="436"/>
        </w:tabs>
        <w:spacing w:after="200" w:line="360" w:lineRule="auto"/>
        <w:ind w:left="-142" w:right="-1" w:hanging="425"/>
        <w:contextualSpacing/>
        <w:jc w:val="center"/>
        <w:rPr>
          <w:rFonts w:asciiTheme="minorHAnsi" w:eastAsiaTheme="minorHAnsi" w:hAnsiTheme="minorHAnsi" w:cstheme="minorBidi"/>
          <w:sz w:val="22"/>
          <w:szCs w:val="22"/>
          <w:lang w:val="uk-UA" w:eastAsia="en-US"/>
        </w:rPr>
      </w:pPr>
      <w:r w:rsidRPr="0063146F">
        <w:rPr>
          <w:rFonts w:asciiTheme="minorHAnsi" w:eastAsiaTheme="minorHAnsi" w:hAnsiTheme="minorHAnsi" w:cstheme="minorBidi"/>
          <w:noProof/>
          <w:sz w:val="22"/>
          <w:szCs w:val="22"/>
        </w:rPr>
        <w:drawing>
          <wp:inline distT="0" distB="0" distL="0" distR="0" wp14:anchorId="4454DB41" wp14:editId="066C1898">
            <wp:extent cx="6117388" cy="4000500"/>
            <wp:effectExtent l="19050" t="19050" r="17145" b="190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a:biLevel thresh="75000"/>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10106" t="4145" r="10241" b="10688"/>
                    <a:stretch/>
                  </pic:blipFill>
                  <pic:spPr bwMode="auto">
                    <a:xfrm>
                      <a:off x="0" y="0"/>
                      <a:ext cx="6163013" cy="403033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636B5" w:rsidRPr="0063146F" w:rsidRDefault="0063146F" w:rsidP="00BA049B">
      <w:pPr>
        <w:numPr>
          <w:ilvl w:val="0"/>
          <w:numId w:val="6"/>
        </w:numPr>
        <w:spacing w:after="200" w:line="360" w:lineRule="auto"/>
        <w:ind w:right="-1"/>
        <w:contextualSpacing/>
        <w:jc w:val="center"/>
        <w:rPr>
          <w:sz w:val="28"/>
          <w:szCs w:val="28"/>
          <w:lang w:val="uk-UA"/>
        </w:rPr>
      </w:pPr>
      <w:r>
        <w:rPr>
          <w:sz w:val="28"/>
          <w:szCs w:val="28"/>
          <w:lang w:val="uk-UA"/>
        </w:rPr>
        <w:t xml:space="preserve">Рис.2.9 </w:t>
      </w:r>
      <w:r w:rsidR="003636B5" w:rsidRPr="0063146F">
        <w:rPr>
          <w:sz w:val="28"/>
          <w:szCs w:val="28"/>
          <w:lang w:val="uk-UA"/>
        </w:rPr>
        <w:t>Дворядне розташування обертових форсунок.</w:t>
      </w:r>
    </w:p>
    <w:p w:rsidR="00C55874" w:rsidRPr="0063146F" w:rsidRDefault="003636B5" w:rsidP="00BA049B">
      <w:pPr>
        <w:numPr>
          <w:ilvl w:val="0"/>
          <w:numId w:val="6"/>
        </w:numPr>
        <w:spacing w:after="200" w:line="360" w:lineRule="auto"/>
        <w:ind w:right="-1"/>
        <w:contextualSpacing/>
        <w:jc w:val="both"/>
        <w:rPr>
          <w:sz w:val="28"/>
          <w:szCs w:val="28"/>
          <w:lang w:val="uk-UA"/>
        </w:rPr>
      </w:pPr>
      <w:r w:rsidRPr="0063146F">
        <w:rPr>
          <w:sz w:val="28"/>
          <w:szCs w:val="28"/>
          <w:lang w:val="uk-UA"/>
        </w:rPr>
        <w:t>1 – колона; 2 – естакада; 3,4 - обертові форсунки; 5 – площа складу.</w:t>
      </w:r>
    </w:p>
    <w:p w:rsidR="003636B5" w:rsidRPr="0063146F" w:rsidRDefault="003636B5" w:rsidP="00BA049B">
      <w:pPr>
        <w:spacing w:after="200" w:line="360" w:lineRule="auto"/>
        <w:ind w:right="-1" w:firstLine="567"/>
        <w:contextualSpacing/>
        <w:jc w:val="both"/>
        <w:rPr>
          <w:sz w:val="28"/>
          <w:szCs w:val="28"/>
          <w:lang w:val="uk-UA"/>
        </w:rPr>
      </w:pPr>
      <w:r w:rsidRPr="0063146F">
        <w:rPr>
          <w:sz w:val="28"/>
          <w:szCs w:val="28"/>
          <w:lang w:val="uk-UA"/>
        </w:rPr>
        <w:t>Загальний вигляд сист</w:t>
      </w:r>
      <w:r w:rsidR="0063146F">
        <w:rPr>
          <w:sz w:val="28"/>
          <w:szCs w:val="28"/>
          <w:lang w:val="uk-UA"/>
        </w:rPr>
        <w:t>еми представлений на рис. 2.10</w:t>
      </w:r>
      <w:r w:rsidR="00CC3B8F" w:rsidRPr="0063146F">
        <w:rPr>
          <w:sz w:val="28"/>
          <w:szCs w:val="28"/>
          <w:lang w:val="uk-UA"/>
        </w:rPr>
        <w:t xml:space="preserve"> </w:t>
      </w:r>
      <w:r w:rsidRPr="0063146F">
        <w:rPr>
          <w:sz w:val="28"/>
          <w:szCs w:val="28"/>
          <w:lang w:val="uk-UA"/>
        </w:rPr>
        <w:t>система включає ємності для зберігання рідин, змішувальна ємність, насос, трубопровід для подачі  розчину на галерею, секції стаціонарних форсунок, поворотні форсунки, трубопровід стисненого повітря, засувки, вентилі. Порядок роботи системи полягає в наступному. Приготування полозв’язуючих розчинів відбувається в цистерні, де шахтні води змішуються з гашеним вапном.</w:t>
      </w:r>
    </w:p>
    <w:p w:rsidR="003636B5" w:rsidRPr="0063146F" w:rsidRDefault="003636B5" w:rsidP="00BA049B">
      <w:pPr>
        <w:spacing w:line="360" w:lineRule="auto"/>
        <w:ind w:left="-284" w:right="-1"/>
        <w:jc w:val="center"/>
        <w:rPr>
          <w:sz w:val="28"/>
          <w:szCs w:val="28"/>
          <w:lang w:val="uk-UA"/>
        </w:rPr>
      </w:pPr>
      <w:r w:rsidRPr="0063146F">
        <w:rPr>
          <w:noProof/>
          <w:sz w:val="28"/>
          <w:szCs w:val="28"/>
        </w:rPr>
        <w:lastRenderedPageBreak/>
        <w:drawing>
          <wp:inline distT="0" distB="0" distL="0" distR="0" wp14:anchorId="7BF839BC" wp14:editId="7CCBDC2D">
            <wp:extent cx="6415405" cy="3918858"/>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png"/>
                    <pic:cNvPicPr/>
                  </pic:nvPicPr>
                  <pic:blipFill rotWithShape="1">
                    <a:blip r:embed="rId27">
                      <a:biLevel thresh="75000"/>
                      <a:extLst>
                        <a:ext uri="{28A0092B-C50C-407E-A947-70E740481C1C}">
                          <a14:useLocalDpi xmlns:a14="http://schemas.microsoft.com/office/drawing/2010/main" val="0"/>
                        </a:ext>
                      </a:extLst>
                    </a:blip>
                    <a:srcRect l="-480" t="2524" r="-772" b="50382"/>
                    <a:stretch/>
                  </pic:blipFill>
                  <pic:spPr bwMode="auto">
                    <a:xfrm>
                      <a:off x="0" y="0"/>
                      <a:ext cx="6433833" cy="3930115"/>
                    </a:xfrm>
                    <a:prstGeom prst="rect">
                      <a:avLst/>
                    </a:prstGeom>
                    <a:ln>
                      <a:noFill/>
                    </a:ln>
                    <a:extLst>
                      <a:ext uri="{53640926-AAD7-44D8-BBD7-CCE9431645EC}">
                        <a14:shadowObscured xmlns:a14="http://schemas.microsoft.com/office/drawing/2010/main"/>
                      </a:ext>
                    </a:extLst>
                  </pic:spPr>
                </pic:pic>
              </a:graphicData>
            </a:graphic>
          </wp:inline>
        </w:drawing>
      </w:r>
    </w:p>
    <w:p w:rsidR="003636B5" w:rsidRPr="0063146F" w:rsidRDefault="0063146F" w:rsidP="00BA049B">
      <w:pPr>
        <w:spacing w:line="360" w:lineRule="auto"/>
        <w:ind w:right="-1"/>
        <w:jc w:val="center"/>
        <w:rPr>
          <w:sz w:val="28"/>
          <w:szCs w:val="28"/>
          <w:lang w:val="uk-UA"/>
        </w:rPr>
      </w:pPr>
      <w:r>
        <w:rPr>
          <w:sz w:val="28"/>
          <w:szCs w:val="28"/>
          <w:lang w:val="uk-UA"/>
        </w:rPr>
        <w:t>Рис. 2.10</w:t>
      </w:r>
      <w:r w:rsidR="003636B5" w:rsidRPr="0063146F">
        <w:rPr>
          <w:sz w:val="28"/>
          <w:szCs w:val="28"/>
          <w:lang w:val="uk-UA"/>
        </w:rPr>
        <w:t xml:space="preserve"> Загальний вигляд системи пилоподавлення на відкритих рудних складах.</w:t>
      </w:r>
    </w:p>
    <w:p w:rsidR="003636B5" w:rsidRPr="0063146F" w:rsidRDefault="003636B5" w:rsidP="00BA049B">
      <w:pPr>
        <w:spacing w:line="360" w:lineRule="auto"/>
        <w:ind w:right="-1" w:firstLine="851"/>
        <w:jc w:val="both"/>
        <w:rPr>
          <w:sz w:val="28"/>
          <w:szCs w:val="28"/>
          <w:lang w:val="uk-UA"/>
        </w:rPr>
      </w:pPr>
      <w:r w:rsidRPr="0063146F">
        <w:rPr>
          <w:sz w:val="28"/>
          <w:szCs w:val="28"/>
          <w:lang w:val="uk-UA"/>
        </w:rPr>
        <w:t>1 - цистерни зі збереженням пилозв'язуючи</w:t>
      </w:r>
      <w:r w:rsidR="00CC3B8F" w:rsidRPr="0063146F">
        <w:rPr>
          <w:sz w:val="28"/>
          <w:szCs w:val="28"/>
          <w:lang w:val="uk-UA"/>
        </w:rPr>
        <w:t xml:space="preserve">х розчинів;2 - </w:t>
      </w:r>
      <w:r w:rsidRPr="0063146F">
        <w:rPr>
          <w:sz w:val="28"/>
          <w:szCs w:val="28"/>
          <w:lang w:val="uk-UA"/>
        </w:rPr>
        <w:t>зм</w:t>
      </w:r>
      <w:r w:rsidR="00CC3B8F" w:rsidRPr="0063146F">
        <w:rPr>
          <w:sz w:val="28"/>
          <w:szCs w:val="28"/>
          <w:lang w:val="uk-UA"/>
        </w:rPr>
        <w:t>ішуюча цистерна; 3 – насос; 4 - трубопровід; 5 -</w:t>
      </w:r>
      <w:r w:rsidRPr="0063146F">
        <w:rPr>
          <w:sz w:val="28"/>
          <w:szCs w:val="28"/>
          <w:lang w:val="uk-UA"/>
        </w:rPr>
        <w:t xml:space="preserve"> сек</w:t>
      </w:r>
      <w:r w:rsidR="00CC3B8F" w:rsidRPr="0063146F">
        <w:rPr>
          <w:sz w:val="28"/>
          <w:szCs w:val="28"/>
          <w:lang w:val="uk-UA"/>
        </w:rPr>
        <w:t xml:space="preserve">ції стаціонарний форсунок; 6 - </w:t>
      </w:r>
      <w:r w:rsidRPr="0063146F">
        <w:rPr>
          <w:sz w:val="28"/>
          <w:szCs w:val="28"/>
          <w:lang w:val="uk-UA"/>
        </w:rPr>
        <w:t>стаціонарний форсунк</w:t>
      </w:r>
      <w:r w:rsidR="00CC3B8F" w:rsidRPr="0063146F">
        <w:rPr>
          <w:sz w:val="28"/>
          <w:szCs w:val="28"/>
          <w:lang w:val="uk-UA"/>
        </w:rPr>
        <w:t>и; 7 - поворотні форсунки; 8 - манометри; 9 -</w:t>
      </w:r>
      <w:r w:rsidRPr="0063146F">
        <w:rPr>
          <w:sz w:val="28"/>
          <w:szCs w:val="28"/>
          <w:lang w:val="uk-UA"/>
        </w:rPr>
        <w:t xml:space="preserve"> трубопро</w:t>
      </w:r>
      <w:r w:rsidR="00CC3B8F" w:rsidRPr="0063146F">
        <w:rPr>
          <w:sz w:val="28"/>
          <w:szCs w:val="28"/>
          <w:lang w:val="uk-UA"/>
        </w:rPr>
        <w:t>від стиснутого повітря; 10,12 -</w:t>
      </w:r>
      <w:r w:rsidRPr="0063146F">
        <w:rPr>
          <w:sz w:val="28"/>
          <w:szCs w:val="28"/>
          <w:lang w:val="uk-UA"/>
        </w:rPr>
        <w:t xml:space="preserve"> задвижки; 11,13,14,17,18 – вентиля; 15 – т</w:t>
      </w:r>
      <w:r w:rsidR="00CC3B8F" w:rsidRPr="0063146F">
        <w:rPr>
          <w:sz w:val="28"/>
          <w:szCs w:val="28"/>
          <w:lang w:val="uk-UA"/>
        </w:rPr>
        <w:t>рубопровід; 16 -</w:t>
      </w:r>
      <w:r w:rsidRPr="0063146F">
        <w:rPr>
          <w:sz w:val="28"/>
          <w:szCs w:val="28"/>
          <w:lang w:val="uk-UA"/>
        </w:rPr>
        <w:t xml:space="preserve"> магістраль технічної води.</w:t>
      </w:r>
    </w:p>
    <w:p w:rsidR="00CC3B8F" w:rsidRPr="0063146F" w:rsidRDefault="00CC3B8F" w:rsidP="00BA049B">
      <w:pPr>
        <w:spacing w:line="360" w:lineRule="auto"/>
        <w:ind w:right="-1" w:firstLine="851"/>
        <w:jc w:val="both"/>
        <w:rPr>
          <w:sz w:val="28"/>
          <w:szCs w:val="28"/>
          <w:lang w:val="uk-UA"/>
        </w:rPr>
      </w:pPr>
      <w:r w:rsidRPr="0063146F">
        <w:rPr>
          <w:sz w:val="28"/>
          <w:szCs w:val="28"/>
          <w:lang w:val="uk-UA"/>
        </w:rPr>
        <w:t xml:space="preserve">Після приготування пилозв'язуючого розчину він подається до форсунок, з яких наноситься на поверхню рудних штабелів. Після закріплення поверхні (тривалість обробки 15-20 хвилин) насос вимикається, закриваються секційні засувки на повітряних магістралях. Відкривається вентиль, який з'єднує повітропровід і магістральний трубопровід, проводиться продування стисненим повітрям магістрального трубопроводу і форсунок працюючих секцій. </w:t>
      </w:r>
    </w:p>
    <w:p w:rsidR="003636B5" w:rsidRPr="0063146F" w:rsidRDefault="003636B5" w:rsidP="00BA049B">
      <w:pPr>
        <w:spacing w:line="360" w:lineRule="auto"/>
        <w:ind w:right="-1" w:firstLine="851"/>
        <w:jc w:val="both"/>
        <w:rPr>
          <w:sz w:val="28"/>
          <w:szCs w:val="28"/>
          <w:lang w:val="uk-UA"/>
        </w:rPr>
      </w:pPr>
      <w:r w:rsidRPr="0063146F">
        <w:rPr>
          <w:sz w:val="28"/>
          <w:szCs w:val="28"/>
          <w:lang w:val="uk-UA"/>
        </w:rPr>
        <w:t xml:space="preserve">Після продувки вентилі закриваються, система може працювати режими зрошення при загрузці складу, при цьому включаються форсунки, які знаходяться в місці завантаження складу, при цьому  поворотні форсунки </w:t>
      </w:r>
      <w:r w:rsidRPr="0063146F">
        <w:rPr>
          <w:sz w:val="28"/>
          <w:szCs w:val="28"/>
          <w:lang w:val="uk-UA"/>
        </w:rPr>
        <w:lastRenderedPageBreak/>
        <w:t>направляються в потік падаючої руди або факелом форсунок встановлюється повітряно водяна завіса, яка перешкоджає видуванню й поширенню пилу вітром. При закріпленні поверхні рудних штабелів ви</w:t>
      </w:r>
      <w:r w:rsidR="009F217F" w:rsidRPr="0063146F">
        <w:rPr>
          <w:sz w:val="28"/>
          <w:szCs w:val="28"/>
          <w:lang w:val="uk-UA"/>
        </w:rPr>
        <w:t>трати рідини встановлюються  1,5 – 1,8</w:t>
      </w:r>
      <w:r w:rsidRPr="0063146F">
        <w:rPr>
          <w:sz w:val="28"/>
          <w:szCs w:val="28"/>
          <w:lang w:val="uk-UA"/>
        </w:rPr>
        <w:t xml:space="preserve"> л/м</w:t>
      </w:r>
      <w:r w:rsidRPr="0063146F">
        <w:rPr>
          <w:sz w:val="28"/>
          <w:szCs w:val="28"/>
          <w:vertAlign w:val="superscript"/>
          <w:lang w:val="uk-UA"/>
        </w:rPr>
        <w:t>2</w:t>
      </w:r>
      <w:r w:rsidRPr="0063146F">
        <w:rPr>
          <w:sz w:val="28"/>
          <w:szCs w:val="28"/>
          <w:lang w:val="uk-UA"/>
        </w:rPr>
        <w:t>, а при роботі системи в режимі зрошення витрата рідини зменшується, що контролюється тиском у магістральному трубопроводі.</w:t>
      </w:r>
    </w:p>
    <w:p w:rsidR="003636B5" w:rsidRPr="0063146F" w:rsidRDefault="003636B5" w:rsidP="00BA049B">
      <w:pPr>
        <w:spacing w:line="360" w:lineRule="auto"/>
        <w:ind w:right="-1" w:firstLine="851"/>
        <w:jc w:val="both"/>
        <w:rPr>
          <w:sz w:val="28"/>
          <w:szCs w:val="28"/>
          <w:lang w:val="uk-UA"/>
        </w:rPr>
      </w:pPr>
      <w:r w:rsidRPr="0063146F">
        <w:rPr>
          <w:sz w:val="28"/>
          <w:szCs w:val="28"/>
          <w:lang w:val="uk-UA"/>
        </w:rPr>
        <w:t>При використанні запропонованої системи пилоподавлення</w:t>
      </w:r>
      <w:r w:rsidR="009F217F" w:rsidRPr="0063146F">
        <w:rPr>
          <w:sz w:val="28"/>
          <w:szCs w:val="28"/>
          <w:lang w:val="uk-UA"/>
        </w:rPr>
        <w:t xml:space="preserve"> ефективність досягає 75 – 80 %</w:t>
      </w:r>
      <w:r w:rsidRPr="0063146F">
        <w:rPr>
          <w:sz w:val="28"/>
          <w:szCs w:val="28"/>
          <w:lang w:val="uk-UA"/>
        </w:rPr>
        <w:t>.</w:t>
      </w:r>
    </w:p>
    <w:p w:rsidR="00C55874" w:rsidRPr="0063146F" w:rsidRDefault="00C55874" w:rsidP="00BA049B">
      <w:pPr>
        <w:spacing w:after="160" w:line="360" w:lineRule="auto"/>
        <w:ind w:firstLine="851"/>
        <w:rPr>
          <w:b/>
          <w:sz w:val="28"/>
          <w:szCs w:val="28"/>
          <w:lang w:val="uk-UA"/>
        </w:rPr>
      </w:pPr>
      <w:r w:rsidRPr="0063146F">
        <w:rPr>
          <w:b/>
          <w:sz w:val="28"/>
          <w:szCs w:val="28"/>
          <w:lang w:val="uk-UA"/>
        </w:rPr>
        <w:br w:type="page"/>
      </w:r>
    </w:p>
    <w:p w:rsidR="003636B5" w:rsidRPr="0063146F" w:rsidRDefault="003636B5" w:rsidP="00BA049B">
      <w:pPr>
        <w:tabs>
          <w:tab w:val="left" w:pos="5103"/>
        </w:tabs>
        <w:spacing w:line="360" w:lineRule="auto"/>
        <w:ind w:left="142" w:right="284" w:firstLine="709"/>
        <w:jc w:val="center"/>
        <w:rPr>
          <w:b/>
          <w:sz w:val="28"/>
          <w:szCs w:val="28"/>
          <w:lang w:val="uk-UA"/>
        </w:rPr>
      </w:pPr>
      <w:r w:rsidRPr="0063146F">
        <w:rPr>
          <w:b/>
          <w:sz w:val="28"/>
          <w:szCs w:val="28"/>
          <w:lang w:val="uk-UA"/>
        </w:rPr>
        <w:lastRenderedPageBreak/>
        <w:t>2.5. Розробка вітрозахисних пристроїв для захисту падаючого потоку руди</w:t>
      </w:r>
    </w:p>
    <w:p w:rsidR="003636B5" w:rsidRPr="0063146F" w:rsidRDefault="003636B5" w:rsidP="00BA049B">
      <w:pPr>
        <w:spacing w:line="360" w:lineRule="auto"/>
        <w:ind w:right="-1" w:firstLine="851"/>
        <w:jc w:val="both"/>
        <w:rPr>
          <w:sz w:val="28"/>
          <w:szCs w:val="28"/>
          <w:lang w:val="uk-UA"/>
        </w:rPr>
      </w:pPr>
      <w:r w:rsidRPr="0063146F">
        <w:rPr>
          <w:sz w:val="28"/>
          <w:szCs w:val="28"/>
          <w:lang w:val="uk-UA"/>
        </w:rPr>
        <w:t>На підприємствах застосовуються наступні вітрозахисні пристрої:</w:t>
      </w:r>
    </w:p>
    <w:p w:rsidR="003636B5" w:rsidRPr="0063146F" w:rsidRDefault="003636B5" w:rsidP="00BA049B">
      <w:pPr>
        <w:spacing w:line="360" w:lineRule="auto"/>
        <w:ind w:right="-1" w:firstLine="851"/>
        <w:jc w:val="both"/>
        <w:rPr>
          <w:sz w:val="28"/>
          <w:szCs w:val="28"/>
          <w:lang w:val="uk-UA"/>
        </w:rPr>
      </w:pPr>
      <w:r w:rsidRPr="0063146F">
        <w:rPr>
          <w:rFonts w:ascii="Arial" w:hAnsi="Arial" w:cs="Arial"/>
          <w:noProof/>
        </w:rPr>
        <w:drawing>
          <wp:anchor distT="0" distB="0" distL="114300" distR="114300" simplePos="0" relativeHeight="251664384" behindDoc="0" locked="0" layoutInCell="1" allowOverlap="1" wp14:anchorId="33CAA65B" wp14:editId="005CBC37">
            <wp:simplePos x="0" y="0"/>
            <wp:positionH relativeFrom="margin">
              <wp:posOffset>2876550</wp:posOffset>
            </wp:positionH>
            <wp:positionV relativeFrom="paragraph">
              <wp:posOffset>1107440</wp:posOffset>
            </wp:positionV>
            <wp:extent cx="3261360" cy="3177540"/>
            <wp:effectExtent l="0" t="0" r="0" b="381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8">
                      <a:biLevel thresh="50000"/>
                      <a:extLst>
                        <a:ext uri="{28A0092B-C50C-407E-A947-70E740481C1C}">
                          <a14:useLocalDpi xmlns:a14="http://schemas.microsoft.com/office/drawing/2010/main" val="0"/>
                        </a:ext>
                      </a:extLst>
                    </a:blip>
                    <a:srcRect l="8505" t="-1272" r="-8505" b="2799"/>
                    <a:stretch/>
                  </pic:blipFill>
                  <pic:spPr bwMode="auto">
                    <a:xfrm>
                      <a:off x="0" y="0"/>
                      <a:ext cx="3261360" cy="317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46F">
        <w:rPr>
          <w:sz w:val="28"/>
          <w:szCs w:val="28"/>
          <w:lang w:val="uk-UA"/>
        </w:rPr>
        <w:t>1. Вітрозахисна точка, яка складається з металевої труби діа</w:t>
      </w:r>
      <w:r w:rsidR="0063146F">
        <w:rPr>
          <w:sz w:val="28"/>
          <w:szCs w:val="28"/>
          <w:lang w:val="uk-UA"/>
        </w:rPr>
        <w:t>метром 500 – 600 мм (рис. 2.11</w:t>
      </w:r>
      <w:r w:rsidRPr="0063146F">
        <w:rPr>
          <w:sz w:val="28"/>
          <w:szCs w:val="28"/>
          <w:lang w:val="uk-UA"/>
        </w:rPr>
        <w:t xml:space="preserve">). Довжина такої течії звичайно не перевищує 1,5 м. Вітрозахисна точка кріпиться жорстко до естакади. Кількість таких точок у прольоті може бути 3 – 4. </w:t>
      </w:r>
    </w:p>
    <w:p w:rsidR="003636B5" w:rsidRPr="0063146F" w:rsidRDefault="003636B5" w:rsidP="00BA049B">
      <w:pPr>
        <w:spacing w:line="360" w:lineRule="auto"/>
        <w:ind w:right="-1" w:firstLine="851"/>
        <w:jc w:val="both"/>
        <w:rPr>
          <w:sz w:val="28"/>
          <w:szCs w:val="28"/>
          <w:lang w:val="uk-UA"/>
        </w:rPr>
      </w:pPr>
      <w:r w:rsidRPr="0063146F">
        <w:rPr>
          <w:i/>
          <w:sz w:val="28"/>
          <w:szCs w:val="28"/>
          <w:lang w:val="uk-UA"/>
        </w:rPr>
        <w:t>Переваги</w:t>
      </w:r>
      <w:r w:rsidRPr="0063146F">
        <w:rPr>
          <w:sz w:val="28"/>
          <w:szCs w:val="28"/>
          <w:lang w:val="uk-UA"/>
        </w:rPr>
        <w:t>: простота у виготовленні, відсутній знос, не потрібні витрати на обслуговування.</w:t>
      </w:r>
    </w:p>
    <w:p w:rsidR="003636B5" w:rsidRPr="0063146F" w:rsidRDefault="003636B5" w:rsidP="00BA049B">
      <w:pPr>
        <w:spacing w:line="360" w:lineRule="auto"/>
        <w:ind w:right="4960" w:firstLine="851"/>
        <w:jc w:val="both"/>
        <w:rPr>
          <w:sz w:val="28"/>
          <w:szCs w:val="28"/>
          <w:lang w:val="uk-UA"/>
        </w:rPr>
      </w:pPr>
      <w:r w:rsidRPr="0063146F">
        <w:rPr>
          <w:i/>
          <w:sz w:val="28"/>
          <w:szCs w:val="28"/>
          <w:lang w:val="uk-UA"/>
        </w:rPr>
        <w:t>Недоліки</w:t>
      </w:r>
      <w:r w:rsidRPr="0063146F">
        <w:rPr>
          <w:sz w:val="28"/>
          <w:szCs w:val="28"/>
          <w:lang w:val="uk-UA"/>
        </w:rPr>
        <w:t>: низька ефективність знепилення, з погляду на те, що течія захищає від вітру лише верхню частину падаючого потоку. При цьому зменшується висота штабелю, тобто знижується ємність складу</w:t>
      </w:r>
    </w:p>
    <w:p w:rsidR="003636B5" w:rsidRPr="0063146F" w:rsidRDefault="0063146F" w:rsidP="00BA049B">
      <w:pPr>
        <w:spacing w:line="360" w:lineRule="auto"/>
        <w:ind w:left="4536" w:right="-1"/>
        <w:jc w:val="center"/>
        <w:rPr>
          <w:sz w:val="28"/>
          <w:szCs w:val="28"/>
          <w:lang w:val="uk-UA"/>
        </w:rPr>
      </w:pPr>
      <w:r>
        <w:rPr>
          <w:sz w:val="28"/>
          <w:szCs w:val="28"/>
          <w:lang w:val="uk-UA"/>
        </w:rPr>
        <w:t>Рис. 2.11</w:t>
      </w:r>
      <w:r w:rsidR="003636B5" w:rsidRPr="0063146F">
        <w:rPr>
          <w:sz w:val="28"/>
          <w:szCs w:val="28"/>
          <w:lang w:val="uk-UA"/>
        </w:rPr>
        <w:t xml:space="preserve"> Вітрозахисна жорстка точка</w:t>
      </w:r>
    </w:p>
    <w:p w:rsidR="003636B5" w:rsidRPr="0063146F" w:rsidRDefault="003636B5" w:rsidP="00BA049B">
      <w:pPr>
        <w:spacing w:line="360" w:lineRule="auto"/>
        <w:ind w:right="-1" w:firstLine="851"/>
        <w:jc w:val="right"/>
        <w:rPr>
          <w:sz w:val="28"/>
          <w:szCs w:val="28"/>
          <w:lang w:val="uk-UA"/>
        </w:rPr>
      </w:pPr>
    </w:p>
    <w:p w:rsidR="003636B5" w:rsidRPr="0063146F" w:rsidRDefault="003636B5" w:rsidP="00BA049B">
      <w:pPr>
        <w:spacing w:line="360" w:lineRule="auto"/>
        <w:ind w:right="-1" w:firstLine="851"/>
        <w:jc w:val="both"/>
        <w:rPr>
          <w:sz w:val="28"/>
          <w:szCs w:val="28"/>
          <w:lang w:val="uk-UA"/>
        </w:rPr>
      </w:pPr>
      <w:r w:rsidRPr="0063146F">
        <w:rPr>
          <w:sz w:val="28"/>
          <w:szCs w:val="28"/>
          <w:lang w:val="uk-UA"/>
        </w:rPr>
        <w:t>2. Вітрозахисна точка, яка складається з гнучких полос транспортної стрічки. Кількість полос звичайно 4 штуки, довжина яких до 2 м,</w:t>
      </w:r>
      <w:r w:rsidR="0063146F">
        <w:rPr>
          <w:sz w:val="28"/>
          <w:szCs w:val="28"/>
          <w:lang w:val="uk-UA"/>
        </w:rPr>
        <w:t xml:space="preserve"> ширина 0,5 – 0,6 м (рис. 2.12</w:t>
      </w:r>
      <w:r w:rsidRPr="0063146F">
        <w:rPr>
          <w:sz w:val="28"/>
          <w:szCs w:val="28"/>
          <w:lang w:val="uk-UA"/>
        </w:rPr>
        <w:t>). Полоси бовтами кріпляться до квадратної рами, яка жорстко монтується під відпускним вікном естакади. Ця течія працює наступним чином: розвантажуваний матеріал направляється в течію, яка утворена вільно звисаючими гнучкими полосами. При наростанні конусу штабеля полоси відхиляються падаючим матеріалом до формування кута природного відкосу.</w:t>
      </w:r>
    </w:p>
    <w:p w:rsidR="003636B5" w:rsidRPr="0063146F" w:rsidRDefault="003636B5" w:rsidP="00BA049B">
      <w:pPr>
        <w:spacing w:line="360" w:lineRule="auto"/>
        <w:ind w:right="284"/>
        <w:rPr>
          <w:rFonts w:ascii="Arial" w:hAnsi="Arial" w:cs="Arial"/>
          <w:lang w:val="uk-UA"/>
        </w:rPr>
      </w:pPr>
      <w:r w:rsidRPr="0063146F">
        <w:rPr>
          <w:rFonts w:ascii="Arial" w:hAnsi="Arial" w:cs="Arial"/>
          <w:noProof/>
        </w:rPr>
        <w:lastRenderedPageBreak/>
        <w:drawing>
          <wp:anchor distT="0" distB="0" distL="114300" distR="114300" simplePos="0" relativeHeight="251662336" behindDoc="0" locked="0" layoutInCell="1" allowOverlap="1" wp14:anchorId="00AD4494" wp14:editId="122C96E5">
            <wp:simplePos x="0" y="0"/>
            <wp:positionH relativeFrom="margin">
              <wp:posOffset>331470</wp:posOffset>
            </wp:positionH>
            <wp:positionV relativeFrom="paragraph">
              <wp:posOffset>23495</wp:posOffset>
            </wp:positionV>
            <wp:extent cx="2743200" cy="320802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biLevel thresh="50000"/>
                      <a:extLst>
                        <a:ext uri="{28A0092B-C50C-407E-A947-70E740481C1C}">
                          <a14:useLocalDpi xmlns:a14="http://schemas.microsoft.com/office/drawing/2010/main" val="0"/>
                        </a:ext>
                      </a:extLst>
                    </a:blip>
                    <a:srcRect/>
                    <a:stretch>
                      <a:fillRect/>
                    </a:stretch>
                  </pic:blipFill>
                  <pic:spPr bwMode="auto">
                    <a:xfrm>
                      <a:off x="0" y="0"/>
                      <a:ext cx="2743200" cy="3208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46F">
        <w:rPr>
          <w:sz w:val="28"/>
          <w:szCs w:val="28"/>
          <w:lang w:val="uk-UA"/>
        </w:rPr>
        <w:t xml:space="preserve"> </w:t>
      </w:r>
    </w:p>
    <w:p w:rsidR="003636B5" w:rsidRPr="0063146F" w:rsidRDefault="003636B5" w:rsidP="00BA049B">
      <w:pPr>
        <w:spacing w:line="360" w:lineRule="auto"/>
        <w:ind w:left="4678" w:right="-1" w:firstLine="709"/>
        <w:jc w:val="both"/>
        <w:rPr>
          <w:sz w:val="28"/>
          <w:szCs w:val="28"/>
          <w:lang w:val="uk-UA"/>
        </w:rPr>
      </w:pPr>
      <w:r w:rsidRPr="0063146F">
        <w:rPr>
          <w:i/>
          <w:sz w:val="28"/>
          <w:szCs w:val="28"/>
          <w:lang w:val="uk-UA"/>
        </w:rPr>
        <w:t>Переваги</w:t>
      </w:r>
      <w:r w:rsidRPr="0063146F">
        <w:rPr>
          <w:sz w:val="28"/>
          <w:szCs w:val="28"/>
          <w:lang w:val="uk-UA"/>
        </w:rPr>
        <w:t>: простота конструкції, не потребує витрат на обслуговування, не зменшує ємності складу, мало зношується.</w:t>
      </w:r>
    </w:p>
    <w:p w:rsidR="003636B5" w:rsidRPr="0063146F" w:rsidRDefault="003636B5" w:rsidP="00BA049B">
      <w:pPr>
        <w:spacing w:line="360" w:lineRule="auto"/>
        <w:ind w:left="4678" w:right="-1" w:firstLine="709"/>
        <w:jc w:val="both"/>
        <w:rPr>
          <w:sz w:val="28"/>
          <w:szCs w:val="28"/>
          <w:lang w:val="uk-UA"/>
        </w:rPr>
      </w:pPr>
      <w:r w:rsidRPr="0063146F">
        <w:rPr>
          <w:i/>
          <w:sz w:val="28"/>
          <w:szCs w:val="28"/>
          <w:lang w:val="uk-UA"/>
        </w:rPr>
        <w:t>Недоліки</w:t>
      </w:r>
      <w:r w:rsidRPr="0063146F">
        <w:rPr>
          <w:sz w:val="28"/>
          <w:szCs w:val="28"/>
          <w:lang w:val="uk-UA"/>
        </w:rPr>
        <w:t>: не зникає повна дія вітру на падаючий потік, при довжині більше 2 м значно збільшується вага течії і з’являється парусність.</w:t>
      </w:r>
    </w:p>
    <w:p w:rsidR="003636B5" w:rsidRPr="0063146F" w:rsidRDefault="003636B5" w:rsidP="00BA049B">
      <w:pPr>
        <w:spacing w:line="360" w:lineRule="auto"/>
        <w:ind w:left="4678" w:right="-1" w:firstLine="709"/>
        <w:jc w:val="both"/>
        <w:rPr>
          <w:sz w:val="28"/>
          <w:szCs w:val="28"/>
          <w:lang w:val="uk-UA"/>
        </w:rPr>
      </w:pPr>
    </w:p>
    <w:p w:rsidR="003636B5" w:rsidRPr="0063146F" w:rsidRDefault="003636B5" w:rsidP="00BA049B">
      <w:pPr>
        <w:spacing w:line="360" w:lineRule="auto"/>
        <w:ind w:right="-1"/>
        <w:jc w:val="both"/>
        <w:rPr>
          <w:sz w:val="28"/>
          <w:szCs w:val="28"/>
          <w:lang w:val="uk-UA"/>
        </w:rPr>
      </w:pPr>
    </w:p>
    <w:p w:rsidR="003636B5" w:rsidRPr="0063146F" w:rsidRDefault="0063146F" w:rsidP="00BA049B">
      <w:pPr>
        <w:spacing w:line="360" w:lineRule="auto"/>
        <w:ind w:right="-1"/>
        <w:jc w:val="both"/>
        <w:rPr>
          <w:sz w:val="28"/>
          <w:szCs w:val="28"/>
          <w:lang w:val="uk-UA"/>
        </w:rPr>
      </w:pPr>
      <w:r>
        <w:rPr>
          <w:sz w:val="28"/>
          <w:szCs w:val="28"/>
          <w:lang w:val="uk-UA"/>
        </w:rPr>
        <w:t xml:space="preserve">      Рис. 2.12</w:t>
      </w:r>
      <w:r w:rsidR="003636B5" w:rsidRPr="0063146F">
        <w:rPr>
          <w:sz w:val="28"/>
          <w:szCs w:val="28"/>
          <w:lang w:val="uk-UA"/>
        </w:rPr>
        <w:t xml:space="preserve"> Вітрозахисна гнучка точка</w:t>
      </w:r>
      <w:r w:rsidR="003636B5" w:rsidRPr="0063146F">
        <w:rPr>
          <w:rFonts w:ascii="Arial" w:hAnsi="Arial" w:cs="Arial"/>
          <w:noProof/>
          <w:lang w:val="uk-UA"/>
        </w:rPr>
        <w:t xml:space="preserve"> </w:t>
      </w:r>
    </w:p>
    <w:p w:rsidR="003636B5" w:rsidRPr="0063146F" w:rsidRDefault="003636B5" w:rsidP="00BA049B">
      <w:pPr>
        <w:spacing w:line="360" w:lineRule="auto"/>
        <w:ind w:right="-1" w:firstLine="851"/>
        <w:jc w:val="both"/>
        <w:rPr>
          <w:sz w:val="28"/>
          <w:szCs w:val="28"/>
          <w:lang w:val="uk-UA"/>
        </w:rPr>
      </w:pPr>
      <w:r w:rsidRPr="0063146F">
        <w:rPr>
          <w:rFonts w:ascii="Arial" w:hAnsi="Arial" w:cs="Arial"/>
          <w:noProof/>
        </w:rPr>
        <w:drawing>
          <wp:anchor distT="0" distB="0" distL="114300" distR="114300" simplePos="0" relativeHeight="251663360" behindDoc="0" locked="0" layoutInCell="1" allowOverlap="1" wp14:anchorId="53A588B9" wp14:editId="107B02D8">
            <wp:simplePos x="0" y="0"/>
            <wp:positionH relativeFrom="margin">
              <wp:posOffset>3006725</wp:posOffset>
            </wp:positionH>
            <wp:positionV relativeFrom="paragraph">
              <wp:posOffset>135890</wp:posOffset>
            </wp:positionV>
            <wp:extent cx="2933700" cy="316992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biLevel thresh="50000"/>
                      <a:extLst>
                        <a:ext uri="{28A0092B-C50C-407E-A947-70E740481C1C}">
                          <a14:useLocalDpi xmlns:a14="http://schemas.microsoft.com/office/drawing/2010/main" val="0"/>
                        </a:ext>
                      </a:extLst>
                    </a:blip>
                    <a:srcRect/>
                    <a:stretch>
                      <a:fillRect/>
                    </a:stretch>
                  </pic:blipFill>
                  <pic:spPr bwMode="auto">
                    <a:xfrm>
                      <a:off x="0" y="0"/>
                      <a:ext cx="2933700" cy="316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6B5" w:rsidRPr="0063146F" w:rsidRDefault="003636B5" w:rsidP="00BA049B">
      <w:pPr>
        <w:spacing w:line="360" w:lineRule="auto"/>
        <w:ind w:right="-1" w:firstLine="851"/>
        <w:jc w:val="both"/>
        <w:rPr>
          <w:sz w:val="28"/>
          <w:szCs w:val="28"/>
          <w:lang w:val="uk-UA"/>
        </w:rPr>
      </w:pPr>
      <w:r w:rsidRPr="0063146F">
        <w:rPr>
          <w:sz w:val="28"/>
          <w:szCs w:val="28"/>
          <w:lang w:val="uk-UA"/>
        </w:rPr>
        <w:t xml:space="preserve">3. Вітрозахисні гнучкі штори, які складаються з гумового вентиляційного рукава, який вільно підвішений до торців бічних стінок естакади (рис. 4.8). Довжина гнучких штор не перевищує 2 м. </w:t>
      </w:r>
    </w:p>
    <w:p w:rsidR="003636B5" w:rsidRPr="0063146F" w:rsidRDefault="003636B5" w:rsidP="00BA049B">
      <w:pPr>
        <w:spacing w:line="360" w:lineRule="auto"/>
        <w:ind w:right="5102" w:firstLine="567"/>
        <w:jc w:val="both"/>
        <w:rPr>
          <w:sz w:val="28"/>
          <w:szCs w:val="28"/>
          <w:lang w:val="uk-UA"/>
        </w:rPr>
      </w:pPr>
      <w:r w:rsidRPr="0063146F">
        <w:rPr>
          <w:i/>
          <w:sz w:val="28"/>
          <w:szCs w:val="28"/>
          <w:lang w:val="uk-UA"/>
        </w:rPr>
        <w:t>Переваги</w:t>
      </w:r>
      <w:r w:rsidRPr="0063146F">
        <w:rPr>
          <w:sz w:val="28"/>
          <w:szCs w:val="28"/>
          <w:lang w:val="uk-UA"/>
        </w:rPr>
        <w:t>: простота конструкції, не потребує витрат на обслуговування, не зменшує ємності складу, мало зношується, невелика вага.</w:t>
      </w:r>
    </w:p>
    <w:p w:rsidR="003636B5" w:rsidRPr="0063146F" w:rsidRDefault="003636B5" w:rsidP="00BA049B">
      <w:pPr>
        <w:spacing w:line="360" w:lineRule="auto"/>
        <w:ind w:right="-1" w:firstLine="851"/>
        <w:jc w:val="both"/>
        <w:rPr>
          <w:sz w:val="28"/>
          <w:szCs w:val="28"/>
          <w:lang w:val="uk-UA"/>
        </w:rPr>
      </w:pPr>
      <w:r w:rsidRPr="0063146F">
        <w:rPr>
          <w:i/>
          <w:sz w:val="28"/>
          <w:szCs w:val="28"/>
          <w:lang w:val="uk-UA"/>
        </w:rPr>
        <w:t>Недоліки</w:t>
      </w:r>
      <w:r w:rsidRPr="0063146F">
        <w:rPr>
          <w:sz w:val="28"/>
          <w:szCs w:val="28"/>
          <w:lang w:val="uk-UA"/>
        </w:rPr>
        <w:t>: не зникає повна дія вітру на падаючий потік.                                            Рис. 2.4.3. Вітрозахисні гнучкі штори</w:t>
      </w:r>
    </w:p>
    <w:p w:rsidR="00713626" w:rsidRPr="0063146F" w:rsidRDefault="00C7424B" w:rsidP="00BA049B">
      <w:pPr>
        <w:spacing w:line="360" w:lineRule="auto"/>
        <w:ind w:right="-1" w:firstLine="851"/>
        <w:jc w:val="both"/>
        <w:rPr>
          <w:sz w:val="28"/>
          <w:szCs w:val="28"/>
          <w:lang w:val="uk-UA"/>
        </w:rPr>
      </w:pPr>
      <w:r w:rsidRPr="0063146F">
        <w:rPr>
          <w:sz w:val="28"/>
          <w:szCs w:val="28"/>
          <w:lang w:val="uk-UA"/>
        </w:rPr>
        <w:t>Так, при боковій дії вітру</w:t>
      </w:r>
      <w:r w:rsidR="003636B5" w:rsidRPr="0063146F">
        <w:rPr>
          <w:sz w:val="28"/>
          <w:szCs w:val="28"/>
          <w:lang w:val="uk-UA"/>
        </w:rPr>
        <w:t xml:space="preserve"> струмінь повітря рухається між наколінною площиною штабелю й шторою і діє на падаючий потік гірничої маси. Як </w:t>
      </w:r>
      <w:r w:rsidR="003636B5" w:rsidRPr="0063146F">
        <w:rPr>
          <w:sz w:val="28"/>
          <w:szCs w:val="28"/>
          <w:lang w:val="uk-UA"/>
        </w:rPr>
        <w:lastRenderedPageBreak/>
        <w:t>показали спостереження, швидкість вітру між шторою й поверхнею штабеля значно вища, ніж при відсутності штори. Вони мають велику парусність.</w:t>
      </w:r>
    </w:p>
    <w:p w:rsidR="00713626" w:rsidRPr="0063146F" w:rsidRDefault="00713626" w:rsidP="00BA049B">
      <w:pPr>
        <w:spacing w:after="160" w:line="360" w:lineRule="auto"/>
        <w:rPr>
          <w:sz w:val="28"/>
          <w:szCs w:val="28"/>
          <w:lang w:val="uk-UA"/>
        </w:rPr>
      </w:pPr>
      <w:r w:rsidRPr="0063146F">
        <w:rPr>
          <w:sz w:val="28"/>
          <w:szCs w:val="28"/>
          <w:lang w:val="uk-UA"/>
        </w:rPr>
        <w:br w:type="page"/>
      </w:r>
    </w:p>
    <w:p w:rsidR="003636B5" w:rsidRPr="0063146F" w:rsidRDefault="003636B5" w:rsidP="00BA049B">
      <w:pPr>
        <w:spacing w:line="360" w:lineRule="auto"/>
        <w:ind w:right="-1" w:firstLine="850"/>
        <w:jc w:val="center"/>
        <w:rPr>
          <w:b/>
          <w:sz w:val="28"/>
          <w:szCs w:val="28"/>
          <w:lang w:val="uk-UA"/>
        </w:rPr>
      </w:pPr>
      <w:r w:rsidRPr="0063146F">
        <w:rPr>
          <w:b/>
          <w:sz w:val="28"/>
          <w:szCs w:val="28"/>
          <w:lang w:val="uk-UA"/>
        </w:rPr>
        <w:lastRenderedPageBreak/>
        <w:t>2.6. Висновки</w:t>
      </w:r>
    </w:p>
    <w:p w:rsidR="003636B5" w:rsidRPr="0063146F" w:rsidRDefault="003636B5" w:rsidP="00BA049B">
      <w:pPr>
        <w:spacing w:after="160" w:line="360" w:lineRule="auto"/>
        <w:ind w:right="-1" w:firstLine="850"/>
        <w:jc w:val="both"/>
        <w:rPr>
          <w:sz w:val="28"/>
          <w:szCs w:val="28"/>
          <w:lang w:val="uk-UA"/>
        </w:rPr>
      </w:pPr>
      <w:r w:rsidRPr="0063146F">
        <w:rPr>
          <w:sz w:val="28"/>
          <w:szCs w:val="28"/>
          <w:lang w:val="uk-UA"/>
        </w:rPr>
        <w:t>1. Проведений аналіз основних методів пилоподавлення на відкритих рудних складах показав, що найбільш ефективним, доступним та простим способом боротьби з пилінням є вода.</w:t>
      </w:r>
      <w:r w:rsidR="00CC3B8F" w:rsidRPr="0063146F">
        <w:rPr>
          <w:sz w:val="28"/>
          <w:szCs w:val="28"/>
          <w:lang w:val="uk-UA"/>
        </w:rPr>
        <w:t xml:space="preserve"> Як альтернативу пропонується використовувати шахтну воду, яка економічно</w:t>
      </w:r>
      <w:r w:rsidR="00C7424B" w:rsidRPr="0063146F">
        <w:rPr>
          <w:sz w:val="28"/>
          <w:szCs w:val="28"/>
          <w:lang w:val="uk-UA"/>
        </w:rPr>
        <w:t xml:space="preserve"> більш вигідна.</w:t>
      </w:r>
    </w:p>
    <w:p w:rsidR="003636B5" w:rsidRPr="0063146F" w:rsidRDefault="003636B5" w:rsidP="00BA049B">
      <w:pPr>
        <w:spacing w:after="160" w:line="360" w:lineRule="auto"/>
        <w:ind w:right="-1" w:firstLine="850"/>
        <w:jc w:val="both"/>
        <w:rPr>
          <w:sz w:val="28"/>
          <w:szCs w:val="28"/>
          <w:lang w:val="uk-UA"/>
        </w:rPr>
      </w:pPr>
      <w:r w:rsidRPr="0063146F">
        <w:rPr>
          <w:sz w:val="28"/>
          <w:szCs w:val="28"/>
          <w:lang w:val="uk-UA"/>
        </w:rPr>
        <w:t>2. На основі проведеного аналізу пилозв'язуючих розчинів, області їх застосування, ефективності та доступності було запропоновано використання шахтної води з д</w:t>
      </w:r>
      <w:r w:rsidR="00C7424B" w:rsidRPr="0063146F">
        <w:rPr>
          <w:sz w:val="28"/>
          <w:szCs w:val="28"/>
          <w:lang w:val="uk-UA"/>
        </w:rPr>
        <w:t>обавленням до неї гіпсу</w:t>
      </w:r>
      <w:r w:rsidRPr="0063146F">
        <w:rPr>
          <w:sz w:val="28"/>
          <w:szCs w:val="28"/>
          <w:lang w:val="uk-UA"/>
        </w:rPr>
        <w:t xml:space="preserve"> для пилоподавлення на відкритих рудних складах.</w:t>
      </w:r>
    </w:p>
    <w:p w:rsidR="003636B5" w:rsidRPr="0063146F" w:rsidRDefault="003636B5" w:rsidP="00BA049B">
      <w:pPr>
        <w:spacing w:after="160" w:line="360" w:lineRule="auto"/>
        <w:ind w:right="-1" w:firstLine="850"/>
        <w:jc w:val="both"/>
        <w:rPr>
          <w:sz w:val="28"/>
          <w:szCs w:val="28"/>
          <w:lang w:val="uk-UA"/>
        </w:rPr>
      </w:pPr>
      <w:r w:rsidRPr="0063146F">
        <w:rPr>
          <w:sz w:val="28"/>
          <w:szCs w:val="28"/>
          <w:lang w:val="uk-UA"/>
        </w:rPr>
        <w:t>3. Для нанесення пилозв'язуючих розчинів на поверхню руди або проведення пилоподавлення запропоновані та розроблені пневмогідравлічні стаціонарні, поворотні та обертальний форсунки.</w:t>
      </w:r>
    </w:p>
    <w:p w:rsidR="003636B5" w:rsidRPr="0063146F" w:rsidRDefault="003636B5" w:rsidP="00BA049B">
      <w:pPr>
        <w:spacing w:after="160" w:line="360" w:lineRule="auto"/>
        <w:ind w:right="-1" w:firstLine="850"/>
        <w:jc w:val="both"/>
        <w:rPr>
          <w:sz w:val="28"/>
          <w:szCs w:val="28"/>
          <w:lang w:val="uk-UA"/>
        </w:rPr>
      </w:pPr>
      <w:r w:rsidRPr="0063146F">
        <w:rPr>
          <w:sz w:val="28"/>
          <w:szCs w:val="28"/>
          <w:lang w:val="uk-UA"/>
        </w:rPr>
        <w:t>4. Розроблена система пилоподавлення на відкритих рудних складах, яка включає в себе ємності для приготування пилозв'язуючих розчинів, систему трубопроводів та форсунок, ефективність пилоподавлення якої складає 75 - 80 %.</w:t>
      </w:r>
    </w:p>
    <w:p w:rsidR="00C7424B" w:rsidRPr="0063146F" w:rsidRDefault="003636B5" w:rsidP="00BA049B">
      <w:pPr>
        <w:spacing w:after="160" w:line="360" w:lineRule="auto"/>
        <w:ind w:right="-1" w:firstLine="850"/>
        <w:jc w:val="both"/>
        <w:rPr>
          <w:sz w:val="28"/>
          <w:szCs w:val="28"/>
          <w:lang w:val="uk-UA"/>
        </w:rPr>
      </w:pPr>
      <w:r w:rsidRPr="0063146F">
        <w:rPr>
          <w:sz w:val="28"/>
          <w:szCs w:val="28"/>
          <w:lang w:val="uk-UA"/>
        </w:rPr>
        <w:t>5. Для захисту потоку падаючої руди від дії повітряних потоків запропоновано різні конструкції вітрозахисних пристроїв.</w:t>
      </w:r>
    </w:p>
    <w:p w:rsidR="003636B5" w:rsidRPr="0063146F" w:rsidRDefault="003636B5" w:rsidP="00BA049B">
      <w:pPr>
        <w:spacing w:after="160" w:line="360" w:lineRule="auto"/>
        <w:ind w:right="-1" w:firstLine="850"/>
        <w:jc w:val="both"/>
        <w:rPr>
          <w:sz w:val="28"/>
          <w:szCs w:val="28"/>
          <w:lang w:val="uk-UA"/>
        </w:rPr>
      </w:pPr>
      <w:r w:rsidRPr="0063146F">
        <w:rPr>
          <w:sz w:val="28"/>
          <w:szCs w:val="28"/>
          <w:lang w:val="uk-UA"/>
        </w:rPr>
        <w:br w:type="page"/>
      </w:r>
    </w:p>
    <w:p w:rsidR="00F03584" w:rsidRPr="0063146F" w:rsidRDefault="00F03584" w:rsidP="00BA049B">
      <w:pPr>
        <w:spacing w:line="360" w:lineRule="auto"/>
        <w:ind w:right="-1" w:firstLine="851"/>
        <w:jc w:val="center"/>
        <w:rPr>
          <w:b/>
          <w:sz w:val="28"/>
          <w:szCs w:val="28"/>
          <w:lang w:val="uk-UA"/>
        </w:rPr>
      </w:pPr>
      <w:r w:rsidRPr="0063146F">
        <w:rPr>
          <w:b/>
          <w:sz w:val="28"/>
          <w:szCs w:val="28"/>
          <w:lang w:val="uk-UA"/>
        </w:rPr>
        <w:lastRenderedPageBreak/>
        <w:t>ВИСНОВКИ І ПРОПОЗИЦІЇ</w:t>
      </w:r>
    </w:p>
    <w:p w:rsidR="00EC5037" w:rsidRPr="0063146F" w:rsidRDefault="007E4804" w:rsidP="00BA049B">
      <w:pPr>
        <w:spacing w:after="160" w:line="360" w:lineRule="auto"/>
        <w:ind w:firstLine="851"/>
        <w:jc w:val="both"/>
        <w:rPr>
          <w:sz w:val="28"/>
          <w:szCs w:val="28"/>
          <w:lang w:val="uk-UA"/>
        </w:rPr>
      </w:pPr>
      <w:r w:rsidRPr="0063146F">
        <w:rPr>
          <w:sz w:val="28"/>
          <w:szCs w:val="28"/>
          <w:lang w:val="uk-UA"/>
        </w:rPr>
        <w:t>О</w:t>
      </w:r>
      <w:r w:rsidR="00EC5037" w:rsidRPr="0063146F">
        <w:rPr>
          <w:sz w:val="28"/>
          <w:szCs w:val="28"/>
          <w:lang w:val="uk-UA"/>
        </w:rPr>
        <w:t>днією з основних умов ритмічної роботи гірничих підприємств є наявність резервної сировини. Для цього в технологічній схемі шахт передбачають проміжні накопичення руди – відкриті рудні склади. Відкриті рудні склади, які заповненні рудою, стають джерелом виділення пилу. При шквальному вітру, який в цьому році особливо часто спостерігався у посушливий літній період року, на територіях промислових майданчиків виникають пилові викиди, які розповсюджуються на далекі відстані.</w:t>
      </w:r>
    </w:p>
    <w:p w:rsidR="00EC5037" w:rsidRPr="0063146F" w:rsidRDefault="00EC5037" w:rsidP="00BA049B">
      <w:pPr>
        <w:spacing w:after="160" w:line="360" w:lineRule="auto"/>
        <w:ind w:firstLine="851"/>
        <w:jc w:val="both"/>
        <w:rPr>
          <w:sz w:val="28"/>
          <w:szCs w:val="28"/>
          <w:lang w:val="uk-UA"/>
        </w:rPr>
      </w:pPr>
      <w:r w:rsidRPr="0063146F">
        <w:rPr>
          <w:sz w:val="28"/>
          <w:szCs w:val="28"/>
          <w:lang w:val="uk-UA"/>
        </w:rPr>
        <w:t>1. Зсипання, перевантаження, зберігання руди на відкритих складах призводить до значного виділення пилу. Запиленість на територіях відкритих рудних складів та прилеглих житлових районах є дуже значною.</w:t>
      </w:r>
    </w:p>
    <w:p w:rsidR="00EC5037" w:rsidRPr="0063146F" w:rsidRDefault="00EC5037" w:rsidP="00BA049B">
      <w:pPr>
        <w:spacing w:after="160" w:line="360" w:lineRule="auto"/>
        <w:ind w:firstLine="851"/>
        <w:jc w:val="both"/>
        <w:rPr>
          <w:sz w:val="28"/>
          <w:szCs w:val="28"/>
          <w:lang w:val="uk-UA"/>
        </w:rPr>
      </w:pPr>
      <w:r w:rsidRPr="0063146F">
        <w:rPr>
          <w:sz w:val="28"/>
          <w:szCs w:val="28"/>
          <w:lang w:val="uk-UA"/>
        </w:rPr>
        <w:t>2. Кількість виділення пилу залежить від кількості падаючої руди, часу, складу руди (тобто фракційного складу пилу), вологості руди і повітря висоти складу, а особливо метеорологічних умов. Інтенсивність вітру, його напрямок й зміна напрямку сприяють виносу пилу з території складів, розсіюють його на великі відстані та забруднюють не тільки промисловий майданчик, але й прилеглі житлові райони.</w:t>
      </w:r>
    </w:p>
    <w:p w:rsidR="00EC5037" w:rsidRPr="0063146F" w:rsidRDefault="00EC5037" w:rsidP="00BA049B">
      <w:pPr>
        <w:spacing w:after="160" w:line="360" w:lineRule="auto"/>
        <w:ind w:firstLine="851"/>
        <w:jc w:val="both"/>
        <w:rPr>
          <w:sz w:val="28"/>
          <w:szCs w:val="28"/>
          <w:lang w:val="uk-UA"/>
        </w:rPr>
      </w:pPr>
      <w:r w:rsidRPr="0063146F">
        <w:rPr>
          <w:sz w:val="28"/>
          <w:szCs w:val="28"/>
          <w:lang w:val="uk-UA"/>
        </w:rPr>
        <w:t>3. В зв'язку з глобальними зміненнями клімату, які в свою чергу змінюють метеорологічні умови на території нашого міста. можна говорити про недостатню кількість днів з наявними осадами, тобто недостатнім зволоженням руди на складах. А також збільшення кількості днів з високою швидкістю вітра, що призводить до підвищеного пиління. Тому застосування технічних заходів із зменшення виділення пилу в різних технологічних процесах на відкритих рудних складах, є необхідним та своєчасним.</w:t>
      </w:r>
    </w:p>
    <w:p w:rsidR="00EC5037" w:rsidRPr="0063146F" w:rsidRDefault="00EC5037" w:rsidP="00BA049B">
      <w:pPr>
        <w:spacing w:after="160" w:line="360" w:lineRule="auto"/>
        <w:ind w:firstLine="851"/>
        <w:jc w:val="both"/>
        <w:rPr>
          <w:sz w:val="28"/>
          <w:szCs w:val="28"/>
          <w:lang w:val="uk-UA"/>
        </w:rPr>
      </w:pPr>
      <w:r w:rsidRPr="0063146F">
        <w:rPr>
          <w:sz w:val="28"/>
          <w:szCs w:val="28"/>
          <w:lang w:val="uk-UA"/>
        </w:rPr>
        <w:t xml:space="preserve">4. Інтенсивність видування пилу (ерозійні процеси) з поверхні руди залежать від фізичних властивостей гірничої маси (кількість, вологість), а також від аеродинамічного потоку – його турбулізації та швидкості руху. Для зниження виділення  пилу у повітря та скріплення поверхні  доцільно застосовувати пневмогідравлічні форсунки, які мають найбільшу </w:t>
      </w:r>
      <w:r w:rsidRPr="0063146F">
        <w:rPr>
          <w:sz w:val="28"/>
          <w:szCs w:val="28"/>
          <w:lang w:val="uk-UA"/>
        </w:rPr>
        <w:lastRenderedPageBreak/>
        <w:t>далекобійність струменю,</w:t>
      </w:r>
      <w:r w:rsidR="007E4804" w:rsidRPr="0063146F">
        <w:rPr>
          <w:sz w:val="28"/>
          <w:szCs w:val="28"/>
          <w:lang w:val="uk-UA"/>
        </w:rPr>
        <w:t xml:space="preserve"> </w:t>
      </w:r>
      <w:r w:rsidRPr="0063146F">
        <w:rPr>
          <w:sz w:val="28"/>
          <w:szCs w:val="28"/>
          <w:lang w:val="uk-UA"/>
        </w:rPr>
        <w:t xml:space="preserve">а тонке розпилення </w:t>
      </w:r>
      <w:r w:rsidR="007E4804" w:rsidRPr="0063146F">
        <w:rPr>
          <w:sz w:val="28"/>
          <w:szCs w:val="28"/>
          <w:lang w:val="uk-UA"/>
        </w:rPr>
        <w:t>забезпечить</w:t>
      </w:r>
      <w:r w:rsidRPr="0063146F">
        <w:rPr>
          <w:sz w:val="28"/>
          <w:szCs w:val="28"/>
          <w:lang w:val="uk-UA"/>
        </w:rPr>
        <w:t xml:space="preserve"> </w:t>
      </w:r>
      <w:r w:rsidR="007E4804" w:rsidRPr="0063146F">
        <w:rPr>
          <w:sz w:val="28"/>
          <w:szCs w:val="28"/>
          <w:lang w:val="uk-UA"/>
        </w:rPr>
        <w:t>продавлення</w:t>
      </w:r>
      <w:r w:rsidRPr="0063146F">
        <w:rPr>
          <w:sz w:val="28"/>
          <w:szCs w:val="28"/>
          <w:lang w:val="uk-UA"/>
        </w:rPr>
        <w:t xml:space="preserve"> пилу та не підвищує вологість руди.</w:t>
      </w:r>
    </w:p>
    <w:p w:rsidR="00EC5037" w:rsidRPr="0063146F" w:rsidRDefault="00EC5037" w:rsidP="00BA049B">
      <w:pPr>
        <w:spacing w:after="160" w:line="360" w:lineRule="auto"/>
        <w:ind w:firstLine="851"/>
        <w:jc w:val="both"/>
        <w:rPr>
          <w:sz w:val="28"/>
          <w:szCs w:val="28"/>
          <w:lang w:val="uk-UA"/>
        </w:rPr>
      </w:pPr>
      <w:r w:rsidRPr="0063146F">
        <w:rPr>
          <w:sz w:val="28"/>
          <w:szCs w:val="28"/>
          <w:lang w:val="uk-UA"/>
        </w:rPr>
        <w:t>З метою зменшення  впливу  пилу на відкритих рудних складах необхідно введення наступних заходів:</w:t>
      </w:r>
    </w:p>
    <w:p w:rsidR="00EC5037" w:rsidRPr="0063146F" w:rsidRDefault="00EC5037" w:rsidP="00BA049B">
      <w:pPr>
        <w:spacing w:after="160" w:line="360" w:lineRule="auto"/>
        <w:ind w:firstLine="851"/>
        <w:jc w:val="both"/>
        <w:rPr>
          <w:sz w:val="28"/>
          <w:szCs w:val="28"/>
          <w:lang w:val="uk-UA"/>
        </w:rPr>
      </w:pPr>
      <w:r w:rsidRPr="0063146F">
        <w:rPr>
          <w:sz w:val="28"/>
          <w:szCs w:val="28"/>
          <w:lang w:val="uk-UA"/>
        </w:rPr>
        <w:t>- у якості зрошувальних пристроїв для пилеподавлення на відкритих р</w:t>
      </w:r>
      <w:r w:rsidR="007E4804" w:rsidRPr="0063146F">
        <w:rPr>
          <w:sz w:val="28"/>
          <w:szCs w:val="28"/>
          <w:lang w:val="uk-UA"/>
        </w:rPr>
        <w:t xml:space="preserve">удних складах використовувати, </w:t>
      </w:r>
      <w:r w:rsidRPr="0063146F">
        <w:rPr>
          <w:sz w:val="28"/>
          <w:szCs w:val="28"/>
          <w:lang w:val="uk-UA"/>
        </w:rPr>
        <w:t>пневмогідравлічний пристрій, що, в залежності від умов, самообертається, обертається або повертається, цей пристрій дозволяє у повній мірі здійснити автоматизоване керування зрошенням;</w:t>
      </w:r>
    </w:p>
    <w:p w:rsidR="00EC5037" w:rsidRPr="0063146F" w:rsidRDefault="00EC5037" w:rsidP="00BA049B">
      <w:pPr>
        <w:spacing w:after="160" w:line="360" w:lineRule="auto"/>
        <w:ind w:firstLine="851"/>
        <w:jc w:val="both"/>
        <w:rPr>
          <w:sz w:val="28"/>
          <w:szCs w:val="28"/>
          <w:lang w:val="uk-UA"/>
        </w:rPr>
      </w:pPr>
      <w:r w:rsidRPr="0063146F">
        <w:rPr>
          <w:sz w:val="28"/>
          <w:szCs w:val="28"/>
          <w:lang w:val="uk-UA"/>
        </w:rPr>
        <w:t>- використовувати у якості води для зрошення, шахтну (технічну) воду;</w:t>
      </w:r>
    </w:p>
    <w:p w:rsidR="00EC5037" w:rsidRPr="0063146F" w:rsidRDefault="00EC5037" w:rsidP="00BA049B">
      <w:pPr>
        <w:spacing w:after="160" w:line="360" w:lineRule="auto"/>
        <w:ind w:firstLine="851"/>
        <w:jc w:val="both"/>
        <w:rPr>
          <w:sz w:val="28"/>
          <w:szCs w:val="28"/>
          <w:lang w:val="uk-UA"/>
        </w:rPr>
      </w:pPr>
      <w:r w:rsidRPr="0063146F">
        <w:rPr>
          <w:sz w:val="28"/>
          <w:szCs w:val="28"/>
          <w:lang w:val="uk-UA"/>
        </w:rPr>
        <w:t>-  як пилозв’язуючий розчин застосовувати шахтну воду з гіпсом;</w:t>
      </w:r>
    </w:p>
    <w:p w:rsidR="00EC5037" w:rsidRPr="0063146F" w:rsidRDefault="00EC5037" w:rsidP="00BA049B">
      <w:pPr>
        <w:spacing w:after="160" w:line="360" w:lineRule="auto"/>
        <w:ind w:firstLine="851"/>
        <w:jc w:val="both"/>
        <w:rPr>
          <w:sz w:val="28"/>
          <w:szCs w:val="28"/>
          <w:lang w:val="uk-UA"/>
        </w:rPr>
      </w:pPr>
      <w:r w:rsidRPr="0063146F">
        <w:rPr>
          <w:sz w:val="28"/>
          <w:szCs w:val="28"/>
          <w:lang w:val="uk-UA"/>
        </w:rPr>
        <w:t>- впровадити  вітрозахисні пристрої;</w:t>
      </w:r>
    </w:p>
    <w:p w:rsidR="007E4804" w:rsidRPr="0063146F" w:rsidRDefault="00EC5037" w:rsidP="00BA049B">
      <w:pPr>
        <w:spacing w:after="160" w:line="360" w:lineRule="auto"/>
        <w:ind w:firstLine="851"/>
        <w:jc w:val="both"/>
        <w:rPr>
          <w:sz w:val="28"/>
          <w:szCs w:val="28"/>
          <w:lang w:val="uk-UA"/>
        </w:rPr>
      </w:pPr>
      <w:r w:rsidRPr="0063146F">
        <w:rPr>
          <w:sz w:val="28"/>
          <w:szCs w:val="28"/>
          <w:lang w:val="uk-UA"/>
        </w:rPr>
        <w:t>- захистити спуск руди на відкритий склад.</w:t>
      </w:r>
    </w:p>
    <w:p w:rsidR="003636B5" w:rsidRPr="0063146F" w:rsidRDefault="003636B5" w:rsidP="00BA049B">
      <w:pPr>
        <w:spacing w:after="160" w:line="360" w:lineRule="auto"/>
        <w:rPr>
          <w:sz w:val="28"/>
          <w:szCs w:val="28"/>
          <w:lang w:val="uk-UA"/>
        </w:rPr>
      </w:pPr>
      <w:r w:rsidRPr="0063146F">
        <w:rPr>
          <w:sz w:val="28"/>
          <w:szCs w:val="28"/>
          <w:lang w:val="uk-UA"/>
        </w:rPr>
        <w:br w:type="page"/>
      </w:r>
    </w:p>
    <w:p w:rsidR="003636B5" w:rsidRPr="0063146F" w:rsidRDefault="003636B5" w:rsidP="00BA049B">
      <w:pPr>
        <w:spacing w:line="360" w:lineRule="auto"/>
        <w:ind w:right="-1" w:firstLine="851"/>
        <w:jc w:val="center"/>
        <w:rPr>
          <w:b/>
          <w:sz w:val="28"/>
          <w:szCs w:val="28"/>
          <w:lang w:val="uk-UA"/>
        </w:rPr>
      </w:pPr>
      <w:r w:rsidRPr="0063146F">
        <w:rPr>
          <w:b/>
          <w:sz w:val="28"/>
          <w:szCs w:val="28"/>
          <w:lang w:val="uk-UA"/>
        </w:rPr>
        <w:lastRenderedPageBreak/>
        <w:t>СПИСОК ВИКОРИСТАННОЇ ЛІТЕРАТУРИ</w:t>
      </w:r>
    </w:p>
    <w:p w:rsidR="003636B5" w:rsidRPr="0063146F" w:rsidRDefault="003636B5" w:rsidP="00BA049B">
      <w:pPr>
        <w:numPr>
          <w:ilvl w:val="0"/>
          <w:numId w:val="4"/>
        </w:numPr>
        <w:tabs>
          <w:tab w:val="left" w:pos="284"/>
        </w:tabs>
        <w:spacing w:line="360" w:lineRule="auto"/>
        <w:ind w:left="0" w:right="284" w:firstLine="567"/>
        <w:jc w:val="both"/>
        <w:rPr>
          <w:sz w:val="28"/>
          <w:szCs w:val="28"/>
          <w:lang w:val="uk-UA"/>
          <w14:shadow w14:blurRad="50800" w14:dist="38100" w14:dir="2700000" w14:sx="100000" w14:sy="100000" w14:kx="0" w14:ky="0" w14:algn="tl">
            <w14:srgbClr w14:val="000000">
              <w14:alpha w14:val="60000"/>
            </w14:srgbClr>
          </w14:shadow>
        </w:rPr>
      </w:pPr>
      <w:r w:rsidRPr="0063146F">
        <w:rPr>
          <w:sz w:val="28"/>
          <w:szCs w:val="28"/>
          <w:lang w:val="uk-UA"/>
        </w:rPr>
        <w:t>Беспамятнов Г.П., Кротов Ю.А. Гранично допустимі концентрації хімічних речовин у навколишньому середовищі. Львів: Хімія, 1985. – 167 с.</w:t>
      </w:r>
    </w:p>
    <w:p w:rsidR="003636B5" w:rsidRPr="0063146F" w:rsidRDefault="003636B5" w:rsidP="00BA049B">
      <w:pPr>
        <w:numPr>
          <w:ilvl w:val="0"/>
          <w:numId w:val="4"/>
        </w:numPr>
        <w:tabs>
          <w:tab w:val="left" w:pos="284"/>
        </w:tabs>
        <w:spacing w:line="360" w:lineRule="auto"/>
        <w:ind w:left="0" w:right="284" w:firstLine="567"/>
        <w:jc w:val="both"/>
        <w:rPr>
          <w:sz w:val="28"/>
          <w:szCs w:val="28"/>
          <w:lang w:val="uk-UA"/>
        </w:rPr>
      </w:pPr>
      <w:r w:rsidRPr="0063146F">
        <w:rPr>
          <w:sz w:val="28"/>
          <w:szCs w:val="28"/>
          <w:lang w:val="uk-UA"/>
        </w:rPr>
        <w:t>Гацький А.К. Розробка засобів пилеподавлення на відкритих рудних складах з використанням захисних покритів: Автореф. дис. канд. техн. наук: Кривий Ріг, 1993. – 22 с.</w:t>
      </w:r>
    </w:p>
    <w:p w:rsidR="003636B5" w:rsidRPr="0063146F" w:rsidRDefault="003636B5" w:rsidP="00BA049B">
      <w:pPr>
        <w:numPr>
          <w:ilvl w:val="0"/>
          <w:numId w:val="4"/>
        </w:numPr>
        <w:tabs>
          <w:tab w:val="left" w:pos="284"/>
        </w:tabs>
        <w:spacing w:line="360" w:lineRule="auto"/>
        <w:ind w:left="0" w:right="284" w:firstLine="567"/>
        <w:jc w:val="both"/>
        <w:rPr>
          <w:sz w:val="28"/>
          <w:szCs w:val="28"/>
          <w:lang w:val="uk-UA"/>
        </w:rPr>
      </w:pPr>
      <w:r w:rsidRPr="0063146F">
        <w:rPr>
          <w:sz w:val="28"/>
          <w:szCs w:val="28"/>
          <w:lang w:val="uk-UA"/>
        </w:rPr>
        <w:t>Гацький А.К. Визначення кількості виділення пилу з поверхні гірничої маси, що зберігається на проммайданчиках: Метод. вказівки. Кривий Ріг, 2002. – 6 с.</w:t>
      </w:r>
    </w:p>
    <w:p w:rsidR="003636B5" w:rsidRPr="0063146F" w:rsidRDefault="003636B5" w:rsidP="00BA049B">
      <w:pPr>
        <w:numPr>
          <w:ilvl w:val="0"/>
          <w:numId w:val="4"/>
        </w:numPr>
        <w:tabs>
          <w:tab w:val="left" w:pos="284"/>
        </w:tabs>
        <w:spacing w:line="360" w:lineRule="auto"/>
        <w:ind w:left="0" w:right="284" w:firstLine="567"/>
        <w:jc w:val="both"/>
        <w:rPr>
          <w:sz w:val="28"/>
          <w:szCs w:val="28"/>
          <w:lang w:val="uk-UA"/>
        </w:rPr>
      </w:pPr>
      <w:r w:rsidRPr="0063146F">
        <w:rPr>
          <w:sz w:val="28"/>
          <w:szCs w:val="28"/>
          <w:lang w:val="uk-UA"/>
        </w:rPr>
        <w:t>Гірничий енциклопедичний словник: тт. 1 і 2 / За ред. В.С. Білецького. Донецьк: Східний видавничий дім, 2001, 2002. – 1116 с.</w:t>
      </w:r>
    </w:p>
    <w:p w:rsidR="003636B5" w:rsidRPr="0063146F" w:rsidRDefault="003636B5" w:rsidP="00BA049B">
      <w:pPr>
        <w:numPr>
          <w:ilvl w:val="0"/>
          <w:numId w:val="4"/>
        </w:numPr>
        <w:tabs>
          <w:tab w:val="left" w:pos="284"/>
        </w:tabs>
        <w:spacing w:line="360" w:lineRule="auto"/>
        <w:ind w:left="0" w:right="284" w:firstLine="567"/>
        <w:jc w:val="both"/>
        <w:rPr>
          <w:sz w:val="28"/>
          <w:szCs w:val="28"/>
          <w:lang w:val="uk-UA"/>
        </w:rPr>
      </w:pPr>
      <w:r w:rsidRPr="0063146F">
        <w:rPr>
          <w:sz w:val="28"/>
          <w:szCs w:val="28"/>
          <w:lang w:val="uk-UA"/>
        </w:rPr>
        <w:t>Джигирей  В.С. Екологія та охорона навколишнього природного середовища: навчальний посібник, К.: “Знання”, 2000. – 405 с.</w:t>
      </w:r>
    </w:p>
    <w:p w:rsidR="003636B5" w:rsidRPr="0063146F" w:rsidRDefault="003636B5" w:rsidP="00BA049B">
      <w:pPr>
        <w:numPr>
          <w:ilvl w:val="0"/>
          <w:numId w:val="4"/>
        </w:numPr>
        <w:tabs>
          <w:tab w:val="left" w:pos="284"/>
        </w:tabs>
        <w:spacing w:line="360" w:lineRule="auto"/>
        <w:ind w:left="0" w:right="284" w:firstLine="567"/>
        <w:jc w:val="both"/>
        <w:rPr>
          <w:sz w:val="28"/>
          <w:szCs w:val="28"/>
          <w:lang w:val="uk-UA"/>
        </w:rPr>
      </w:pPr>
      <w:r w:rsidRPr="0063146F">
        <w:rPr>
          <w:sz w:val="28"/>
          <w:szCs w:val="28"/>
          <w:lang w:val="uk-UA"/>
        </w:rPr>
        <w:t>Защита атмосферы от промышленных загрязнений:Справ.изд.:В 2-х ч. Пер. с англ./Под ред.Калверта С., Инглунда Г.М. М.: Металлургия, 1988.</w:t>
      </w:r>
    </w:p>
    <w:p w:rsidR="003636B5" w:rsidRPr="0063146F" w:rsidRDefault="003636B5" w:rsidP="00BA049B">
      <w:pPr>
        <w:numPr>
          <w:ilvl w:val="0"/>
          <w:numId w:val="4"/>
        </w:numPr>
        <w:tabs>
          <w:tab w:val="left" w:pos="284"/>
        </w:tabs>
        <w:spacing w:line="360" w:lineRule="auto"/>
        <w:ind w:left="0" w:right="284" w:firstLine="567"/>
        <w:jc w:val="both"/>
        <w:rPr>
          <w:sz w:val="28"/>
          <w:szCs w:val="28"/>
          <w:lang w:val="uk-UA"/>
        </w:rPr>
      </w:pPr>
      <w:r w:rsidRPr="0063146F">
        <w:rPr>
          <w:sz w:val="28"/>
          <w:szCs w:val="28"/>
          <w:lang w:val="uk-UA"/>
        </w:rPr>
        <w:t>К вопросу определения потерь пылящих грузов от распыления и пылеуноса : - Материалы I-ой Всероссийской научно-практической конференции «Морские и речные порты России». – Москва, 2002, С. 12 – 14.</w:t>
      </w:r>
    </w:p>
    <w:p w:rsidR="003636B5" w:rsidRPr="0063146F" w:rsidRDefault="003636B5" w:rsidP="00BA049B">
      <w:pPr>
        <w:numPr>
          <w:ilvl w:val="0"/>
          <w:numId w:val="4"/>
        </w:numPr>
        <w:tabs>
          <w:tab w:val="left" w:pos="284"/>
        </w:tabs>
        <w:spacing w:line="360" w:lineRule="auto"/>
        <w:ind w:left="0" w:right="284" w:firstLine="567"/>
        <w:jc w:val="both"/>
        <w:rPr>
          <w:sz w:val="28"/>
          <w:szCs w:val="28"/>
          <w:lang w:val="uk-UA"/>
        </w:rPr>
      </w:pPr>
      <w:r w:rsidRPr="0063146F">
        <w:rPr>
          <w:sz w:val="28"/>
          <w:szCs w:val="28"/>
          <w:lang w:val="uk-UA"/>
        </w:rPr>
        <w:t>Лапшин А.Е., Гацкий А.К. Обеспыливание технологических процессов на открытых рудных складах // Комплексное и рациональное освоение железорудных месторождений и охрана природы. Тезисы докладов IV обласной научно-практической конференции молодых ученых. – Губкин. НИКМА, 1990.-   С. 55 – 56.</w:t>
      </w:r>
    </w:p>
    <w:p w:rsidR="003636B5" w:rsidRPr="0063146F" w:rsidRDefault="003636B5" w:rsidP="00BA049B">
      <w:pPr>
        <w:numPr>
          <w:ilvl w:val="0"/>
          <w:numId w:val="4"/>
        </w:numPr>
        <w:tabs>
          <w:tab w:val="left" w:pos="284"/>
        </w:tabs>
        <w:spacing w:line="360" w:lineRule="auto"/>
        <w:ind w:left="0" w:right="284" w:firstLine="567"/>
        <w:jc w:val="both"/>
        <w:rPr>
          <w:sz w:val="28"/>
          <w:szCs w:val="28"/>
          <w:lang w:val="uk-UA"/>
        </w:rPr>
      </w:pPr>
      <w:r w:rsidRPr="0063146F">
        <w:rPr>
          <w:sz w:val="28"/>
          <w:szCs w:val="28"/>
          <w:lang w:val="uk-UA"/>
        </w:rPr>
        <w:t xml:space="preserve">Определение затрат по потерям пылящих грузов при их хранении на открытых складах: - Материалы Международной научно-технической конференции «Транспортные и технологические машины». – НГТУ, Н.Новгород, 2002, С. 44 – 48. </w:t>
      </w:r>
    </w:p>
    <w:p w:rsidR="003636B5" w:rsidRPr="0063146F" w:rsidRDefault="003636B5" w:rsidP="00BA049B">
      <w:pPr>
        <w:widowControl w:val="0"/>
        <w:numPr>
          <w:ilvl w:val="0"/>
          <w:numId w:val="4"/>
        </w:numPr>
        <w:tabs>
          <w:tab w:val="left" w:pos="284"/>
        </w:tabs>
        <w:autoSpaceDE w:val="0"/>
        <w:autoSpaceDN w:val="0"/>
        <w:adjustRightInd w:val="0"/>
        <w:spacing w:line="360" w:lineRule="auto"/>
        <w:ind w:left="0" w:right="284" w:firstLine="567"/>
        <w:jc w:val="both"/>
        <w:rPr>
          <w:sz w:val="28"/>
          <w:szCs w:val="28"/>
          <w:lang w:val="uk-UA"/>
        </w:rPr>
      </w:pPr>
      <w:r w:rsidRPr="0063146F">
        <w:rPr>
          <w:sz w:val="28"/>
          <w:szCs w:val="28"/>
          <w:lang w:val="uk-UA"/>
        </w:rPr>
        <w:lastRenderedPageBreak/>
        <w:t>Ржевский В.В. Відкриті гірничі роботи. М.: Надра, 1985.- 192 с.</w:t>
      </w:r>
    </w:p>
    <w:p w:rsidR="003636B5" w:rsidRPr="0063146F" w:rsidRDefault="003636B5" w:rsidP="00BA049B">
      <w:pPr>
        <w:numPr>
          <w:ilvl w:val="0"/>
          <w:numId w:val="4"/>
        </w:numPr>
        <w:tabs>
          <w:tab w:val="left" w:pos="284"/>
        </w:tabs>
        <w:spacing w:line="360" w:lineRule="auto"/>
        <w:ind w:left="0" w:right="284" w:firstLine="567"/>
        <w:jc w:val="both"/>
        <w:rPr>
          <w:sz w:val="28"/>
          <w:szCs w:val="28"/>
          <w:lang w:val="uk-UA"/>
        </w:rPr>
      </w:pPr>
      <w:r w:rsidRPr="0063146F">
        <w:rPr>
          <w:sz w:val="28"/>
          <w:szCs w:val="28"/>
          <w:lang w:val="uk-UA"/>
        </w:rPr>
        <w:t xml:space="preserve">Эколого-экономическое обоснование параметров открытых складов навалочных грузов путем прогнозирования процесса пылеуноса. </w:t>
      </w:r>
    </w:p>
    <w:p w:rsidR="003636B5" w:rsidRPr="0063146F" w:rsidRDefault="003636B5" w:rsidP="00BA049B">
      <w:pPr>
        <w:numPr>
          <w:ilvl w:val="0"/>
          <w:numId w:val="4"/>
        </w:numPr>
        <w:tabs>
          <w:tab w:val="left" w:pos="284"/>
        </w:tabs>
        <w:spacing w:line="360" w:lineRule="auto"/>
        <w:ind w:left="0" w:right="284" w:firstLine="567"/>
        <w:jc w:val="both"/>
        <w:rPr>
          <w:sz w:val="28"/>
          <w:szCs w:val="28"/>
          <w:lang w:val="uk-UA"/>
        </w:rPr>
      </w:pPr>
      <w:r w:rsidRPr="0063146F">
        <w:rPr>
          <w:sz w:val="28"/>
          <w:szCs w:val="28"/>
          <w:lang w:val="uk-UA"/>
        </w:rPr>
        <w:t xml:space="preserve"> Журнал «Экологические системы и приборы», №1, 2005, С. 30 – 33.</w:t>
      </w:r>
    </w:p>
    <w:p w:rsidR="00C7424B" w:rsidRPr="0063146F" w:rsidRDefault="00C7424B" w:rsidP="00BA049B">
      <w:pPr>
        <w:numPr>
          <w:ilvl w:val="0"/>
          <w:numId w:val="4"/>
        </w:numPr>
        <w:spacing w:before="100" w:beforeAutospacing="1" w:after="100" w:afterAutospacing="1" w:line="360" w:lineRule="auto"/>
        <w:ind w:left="0" w:firstLine="567"/>
        <w:jc w:val="both"/>
        <w:rPr>
          <w:sz w:val="28"/>
          <w:szCs w:val="28"/>
        </w:rPr>
      </w:pPr>
      <w:r w:rsidRPr="0063146F">
        <w:rPr>
          <w:sz w:val="28"/>
          <w:szCs w:val="28"/>
        </w:rPr>
        <w:t>Вяжущие материалы / А.А.Пащенко, В.П.Сербин, Е. А. Старчевская. – К.: Вища школа, 1993.–440 с.</w:t>
      </w:r>
    </w:p>
    <w:p w:rsidR="00C7424B" w:rsidRPr="0063146F" w:rsidRDefault="00C7424B" w:rsidP="00BA049B">
      <w:pPr>
        <w:numPr>
          <w:ilvl w:val="0"/>
          <w:numId w:val="4"/>
        </w:numPr>
        <w:spacing w:before="100" w:beforeAutospacing="1" w:after="100" w:afterAutospacing="1" w:line="360" w:lineRule="auto"/>
        <w:ind w:left="0" w:firstLine="567"/>
        <w:jc w:val="both"/>
        <w:rPr>
          <w:sz w:val="28"/>
          <w:szCs w:val="28"/>
        </w:rPr>
      </w:pPr>
      <w:bookmarkStart w:id="1" w:name="ref2"/>
      <w:bookmarkStart w:id="2" w:name="ref3"/>
      <w:bookmarkEnd w:id="1"/>
      <w:bookmarkEnd w:id="2"/>
      <w:r w:rsidRPr="0063146F">
        <w:rPr>
          <w:sz w:val="28"/>
          <w:szCs w:val="28"/>
        </w:rPr>
        <w:t>Справочник по производству гипса и гипсовых изделий / Под ред. К.А.Зубарева. – М.: ЮНИТИ, 1995.–464</w:t>
      </w:r>
      <w:r w:rsidRPr="0063146F">
        <w:rPr>
          <w:sz w:val="28"/>
          <w:szCs w:val="28"/>
          <w:lang w:val="uk-UA"/>
        </w:rPr>
        <w:t xml:space="preserve"> </w:t>
      </w:r>
      <w:r w:rsidRPr="0063146F">
        <w:rPr>
          <w:sz w:val="28"/>
          <w:szCs w:val="28"/>
        </w:rPr>
        <w:t>с.</w:t>
      </w:r>
    </w:p>
    <w:p w:rsidR="00C7424B" w:rsidRPr="0063146F" w:rsidRDefault="00C7424B" w:rsidP="00BA049B">
      <w:pPr>
        <w:numPr>
          <w:ilvl w:val="0"/>
          <w:numId w:val="4"/>
        </w:numPr>
        <w:spacing w:before="100" w:beforeAutospacing="1" w:after="100" w:afterAutospacing="1" w:line="360" w:lineRule="auto"/>
        <w:ind w:left="0" w:firstLine="567"/>
        <w:jc w:val="both"/>
        <w:rPr>
          <w:sz w:val="28"/>
          <w:szCs w:val="28"/>
        </w:rPr>
      </w:pPr>
      <w:bookmarkStart w:id="3" w:name="ref4"/>
      <w:bookmarkEnd w:id="3"/>
      <w:r w:rsidRPr="0063146F">
        <w:rPr>
          <w:sz w:val="28"/>
          <w:szCs w:val="28"/>
        </w:rPr>
        <w:t>Гипсовые материалы и изделия (производство и применение) / Под ред. А.В.Ферронской. – М.: Издательство АСВ, 2004.–488 с.</w:t>
      </w:r>
    </w:p>
    <w:p w:rsidR="00C7424B" w:rsidRPr="0063146F" w:rsidRDefault="00C7424B" w:rsidP="00BA049B">
      <w:pPr>
        <w:numPr>
          <w:ilvl w:val="0"/>
          <w:numId w:val="4"/>
        </w:numPr>
        <w:spacing w:before="100" w:beforeAutospacing="1" w:after="100" w:afterAutospacing="1" w:line="360" w:lineRule="auto"/>
        <w:ind w:left="0" w:firstLine="567"/>
        <w:jc w:val="both"/>
        <w:rPr>
          <w:sz w:val="28"/>
          <w:szCs w:val="28"/>
        </w:rPr>
      </w:pPr>
      <w:bookmarkStart w:id="4" w:name="ref5"/>
      <w:bookmarkEnd w:id="4"/>
      <w:r w:rsidRPr="0063146F">
        <w:rPr>
          <w:sz w:val="28"/>
          <w:szCs w:val="28"/>
        </w:rPr>
        <w:t>Булычев, Г.Г. Смешанные гипсы. Производство и применение / Г.Г.Булычев. – М.: Издательство АСВ, 1992.–132 с.</w:t>
      </w:r>
    </w:p>
    <w:p w:rsidR="001428EE" w:rsidRPr="0063146F" w:rsidRDefault="001428EE" w:rsidP="00A2507E">
      <w:pPr>
        <w:spacing w:after="160" w:line="360" w:lineRule="auto"/>
        <w:rPr>
          <w:sz w:val="28"/>
          <w:szCs w:val="28"/>
        </w:rPr>
      </w:pPr>
    </w:p>
    <w:p w:rsidR="001428EE" w:rsidRPr="0063146F" w:rsidRDefault="001428EE" w:rsidP="00A2507E">
      <w:pPr>
        <w:spacing w:after="160" w:line="360" w:lineRule="auto"/>
        <w:rPr>
          <w:sz w:val="28"/>
          <w:szCs w:val="28"/>
          <w:lang w:val="uk-UA"/>
        </w:rPr>
      </w:pPr>
    </w:p>
    <w:p w:rsidR="001428EE" w:rsidRPr="0063146F" w:rsidRDefault="001428EE" w:rsidP="00A2507E">
      <w:pPr>
        <w:spacing w:after="160" w:line="360" w:lineRule="auto"/>
        <w:rPr>
          <w:sz w:val="28"/>
          <w:szCs w:val="28"/>
          <w:lang w:val="uk-UA"/>
        </w:rPr>
      </w:pPr>
    </w:p>
    <w:p w:rsidR="001428EE" w:rsidRPr="0063146F" w:rsidRDefault="001428EE" w:rsidP="00A2507E">
      <w:pPr>
        <w:spacing w:after="160" w:line="360" w:lineRule="auto"/>
        <w:rPr>
          <w:sz w:val="28"/>
          <w:szCs w:val="28"/>
          <w:lang w:val="uk-UA"/>
        </w:rPr>
      </w:pPr>
    </w:p>
    <w:p w:rsidR="001428EE" w:rsidRPr="0063146F" w:rsidRDefault="001428EE" w:rsidP="00A2507E">
      <w:pPr>
        <w:spacing w:after="160" w:line="360" w:lineRule="auto"/>
        <w:rPr>
          <w:sz w:val="28"/>
          <w:szCs w:val="28"/>
          <w:lang w:val="uk-UA"/>
        </w:rPr>
      </w:pPr>
    </w:p>
    <w:p w:rsidR="001428EE" w:rsidRPr="0063146F" w:rsidRDefault="001428EE" w:rsidP="00A2507E">
      <w:pPr>
        <w:spacing w:after="160" w:line="360" w:lineRule="auto"/>
        <w:rPr>
          <w:sz w:val="28"/>
          <w:szCs w:val="28"/>
          <w:lang w:val="uk-UA"/>
        </w:rPr>
      </w:pPr>
    </w:p>
    <w:p w:rsidR="001428EE" w:rsidRPr="0063146F" w:rsidRDefault="001428EE">
      <w:pPr>
        <w:spacing w:after="160" w:line="259" w:lineRule="auto"/>
        <w:rPr>
          <w:b/>
          <w:sz w:val="28"/>
          <w:szCs w:val="28"/>
          <w:lang w:val="uk-UA"/>
        </w:rPr>
      </w:pPr>
    </w:p>
    <w:sectPr w:rsidR="001428EE" w:rsidRPr="0063146F" w:rsidSect="00FB75DC">
      <w:headerReference w:type="default" r:id="rId31"/>
      <w:pgSz w:w="11906" w:h="16838"/>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298" w:rsidRDefault="00B15298" w:rsidP="00CF663E">
      <w:r>
        <w:separator/>
      </w:r>
    </w:p>
  </w:endnote>
  <w:endnote w:type="continuationSeparator" w:id="0">
    <w:p w:rsidR="00B15298" w:rsidRDefault="00B15298" w:rsidP="00CF6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ystem">
    <w:panose1 w:val="00000000000000000000"/>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298" w:rsidRDefault="00B15298" w:rsidP="00CF663E">
      <w:r>
        <w:separator/>
      </w:r>
    </w:p>
  </w:footnote>
  <w:footnote w:type="continuationSeparator" w:id="0">
    <w:p w:rsidR="00B15298" w:rsidRDefault="00B15298" w:rsidP="00CF66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3027481"/>
      <w:docPartObj>
        <w:docPartGallery w:val="Page Numbers (Top of Page)"/>
        <w:docPartUnique/>
      </w:docPartObj>
    </w:sdtPr>
    <w:sdtEndPr/>
    <w:sdtContent>
      <w:p w:rsidR="00EF784A" w:rsidRDefault="00EF784A" w:rsidP="00930FA1">
        <w:pPr>
          <w:pStyle w:val="a6"/>
          <w:jc w:val="right"/>
        </w:pPr>
        <w:r>
          <w:fldChar w:fldCharType="begin"/>
        </w:r>
        <w:r>
          <w:instrText>PAGE   \* MERGEFORMAT</w:instrText>
        </w:r>
        <w:r>
          <w:fldChar w:fldCharType="separate"/>
        </w:r>
        <w:r w:rsidR="00AF3EBC" w:rsidRPr="00AF3EBC">
          <w:rPr>
            <w:noProof/>
            <w:lang w:val="ru-RU"/>
          </w:rPr>
          <w:t>21</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pt;height:1.65pt;visibility:visible;mso-wrap-style:square" o:bullet="t">
        <v:imagedata r:id="rId1" o:title=""/>
      </v:shape>
    </w:pict>
  </w:numPicBullet>
  <w:abstractNum w:abstractNumId="0">
    <w:nsid w:val="255563EA"/>
    <w:multiLevelType w:val="multilevel"/>
    <w:tmpl w:val="2BC2F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094A3B"/>
    <w:multiLevelType w:val="hybridMultilevel"/>
    <w:tmpl w:val="192E4EE2"/>
    <w:lvl w:ilvl="0" w:tplc="B28E671E">
      <w:start w:val="1"/>
      <w:numFmt w:val="bullet"/>
      <w:lvlText w:val=""/>
      <w:lvlPicBulletId w:val="0"/>
      <w:lvlJc w:val="left"/>
      <w:pPr>
        <w:tabs>
          <w:tab w:val="num" w:pos="720"/>
        </w:tabs>
        <w:ind w:left="720" w:hanging="360"/>
      </w:pPr>
      <w:rPr>
        <w:rFonts w:ascii="Symbol" w:hAnsi="Symbol" w:hint="default"/>
      </w:rPr>
    </w:lvl>
    <w:lvl w:ilvl="1" w:tplc="6C325D08" w:tentative="1">
      <w:start w:val="1"/>
      <w:numFmt w:val="bullet"/>
      <w:lvlText w:val=""/>
      <w:lvlJc w:val="left"/>
      <w:pPr>
        <w:tabs>
          <w:tab w:val="num" w:pos="1440"/>
        </w:tabs>
        <w:ind w:left="1440" w:hanging="360"/>
      </w:pPr>
      <w:rPr>
        <w:rFonts w:ascii="Symbol" w:hAnsi="Symbol" w:hint="default"/>
      </w:rPr>
    </w:lvl>
    <w:lvl w:ilvl="2" w:tplc="5AF4C636" w:tentative="1">
      <w:start w:val="1"/>
      <w:numFmt w:val="bullet"/>
      <w:lvlText w:val=""/>
      <w:lvlJc w:val="left"/>
      <w:pPr>
        <w:tabs>
          <w:tab w:val="num" w:pos="2160"/>
        </w:tabs>
        <w:ind w:left="2160" w:hanging="360"/>
      </w:pPr>
      <w:rPr>
        <w:rFonts w:ascii="Symbol" w:hAnsi="Symbol" w:hint="default"/>
      </w:rPr>
    </w:lvl>
    <w:lvl w:ilvl="3" w:tplc="BC7EB9E6" w:tentative="1">
      <w:start w:val="1"/>
      <w:numFmt w:val="bullet"/>
      <w:lvlText w:val=""/>
      <w:lvlJc w:val="left"/>
      <w:pPr>
        <w:tabs>
          <w:tab w:val="num" w:pos="2880"/>
        </w:tabs>
        <w:ind w:left="2880" w:hanging="360"/>
      </w:pPr>
      <w:rPr>
        <w:rFonts w:ascii="Symbol" w:hAnsi="Symbol" w:hint="default"/>
      </w:rPr>
    </w:lvl>
    <w:lvl w:ilvl="4" w:tplc="5D284E02" w:tentative="1">
      <w:start w:val="1"/>
      <w:numFmt w:val="bullet"/>
      <w:lvlText w:val=""/>
      <w:lvlJc w:val="left"/>
      <w:pPr>
        <w:tabs>
          <w:tab w:val="num" w:pos="3600"/>
        </w:tabs>
        <w:ind w:left="3600" w:hanging="360"/>
      </w:pPr>
      <w:rPr>
        <w:rFonts w:ascii="Symbol" w:hAnsi="Symbol" w:hint="default"/>
      </w:rPr>
    </w:lvl>
    <w:lvl w:ilvl="5" w:tplc="FB34B076" w:tentative="1">
      <w:start w:val="1"/>
      <w:numFmt w:val="bullet"/>
      <w:lvlText w:val=""/>
      <w:lvlJc w:val="left"/>
      <w:pPr>
        <w:tabs>
          <w:tab w:val="num" w:pos="4320"/>
        </w:tabs>
        <w:ind w:left="4320" w:hanging="360"/>
      </w:pPr>
      <w:rPr>
        <w:rFonts w:ascii="Symbol" w:hAnsi="Symbol" w:hint="default"/>
      </w:rPr>
    </w:lvl>
    <w:lvl w:ilvl="6" w:tplc="3C08671A" w:tentative="1">
      <w:start w:val="1"/>
      <w:numFmt w:val="bullet"/>
      <w:lvlText w:val=""/>
      <w:lvlJc w:val="left"/>
      <w:pPr>
        <w:tabs>
          <w:tab w:val="num" w:pos="5040"/>
        </w:tabs>
        <w:ind w:left="5040" w:hanging="360"/>
      </w:pPr>
      <w:rPr>
        <w:rFonts w:ascii="Symbol" w:hAnsi="Symbol" w:hint="default"/>
      </w:rPr>
    </w:lvl>
    <w:lvl w:ilvl="7" w:tplc="B8D8E182" w:tentative="1">
      <w:start w:val="1"/>
      <w:numFmt w:val="bullet"/>
      <w:lvlText w:val=""/>
      <w:lvlJc w:val="left"/>
      <w:pPr>
        <w:tabs>
          <w:tab w:val="num" w:pos="5760"/>
        </w:tabs>
        <w:ind w:left="5760" w:hanging="360"/>
      </w:pPr>
      <w:rPr>
        <w:rFonts w:ascii="Symbol" w:hAnsi="Symbol" w:hint="default"/>
      </w:rPr>
    </w:lvl>
    <w:lvl w:ilvl="8" w:tplc="D0168C20" w:tentative="1">
      <w:start w:val="1"/>
      <w:numFmt w:val="bullet"/>
      <w:lvlText w:val=""/>
      <w:lvlJc w:val="left"/>
      <w:pPr>
        <w:tabs>
          <w:tab w:val="num" w:pos="6480"/>
        </w:tabs>
        <w:ind w:left="6480" w:hanging="360"/>
      </w:pPr>
      <w:rPr>
        <w:rFonts w:ascii="Symbol" w:hAnsi="Symbol" w:hint="default"/>
      </w:rPr>
    </w:lvl>
  </w:abstractNum>
  <w:abstractNum w:abstractNumId="2">
    <w:nsid w:val="32593F2C"/>
    <w:multiLevelType w:val="hybridMultilevel"/>
    <w:tmpl w:val="3E20C136"/>
    <w:lvl w:ilvl="0" w:tplc="040A5408">
      <w:start w:val="3"/>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
    <w:nsid w:val="3AB278DA"/>
    <w:multiLevelType w:val="multilevel"/>
    <w:tmpl w:val="2A1CB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7C47C57"/>
    <w:multiLevelType w:val="hybridMultilevel"/>
    <w:tmpl w:val="ED3E14AE"/>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5FAC01DF"/>
    <w:multiLevelType w:val="hybridMultilevel"/>
    <w:tmpl w:val="13424F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60532862"/>
    <w:multiLevelType w:val="hybridMultilevel"/>
    <w:tmpl w:val="22C6735A"/>
    <w:lvl w:ilvl="0" w:tplc="62B67C3A">
      <w:start w:val="3"/>
      <w:numFmt w:val="bullet"/>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7">
    <w:nsid w:val="63707D9C"/>
    <w:multiLevelType w:val="hybridMultilevel"/>
    <w:tmpl w:val="1E843574"/>
    <w:lvl w:ilvl="0" w:tplc="D2B60C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70ED1403"/>
    <w:multiLevelType w:val="hybridMultilevel"/>
    <w:tmpl w:val="71705ECC"/>
    <w:lvl w:ilvl="0" w:tplc="51B049FC">
      <w:start w:val="1"/>
      <w:numFmt w:val="decimal"/>
      <w:lvlText w:val="%1."/>
      <w:lvlJc w:val="left"/>
      <w:pPr>
        <w:ind w:left="4897" w:hanging="360"/>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 w:numId="2">
    <w:abstractNumId w:val="2"/>
  </w:num>
  <w:num w:numId="3">
    <w:abstractNumId w:val="6"/>
  </w:num>
  <w:num w:numId="4">
    <w:abstractNumId w:val="8"/>
  </w:num>
  <w:num w:numId="5">
    <w:abstractNumId w:val="7"/>
  </w:num>
  <w:num w:numId="6">
    <w:abstractNumId w:val="1"/>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1AA"/>
    <w:rsid w:val="00016B40"/>
    <w:rsid w:val="00033BDF"/>
    <w:rsid w:val="00034211"/>
    <w:rsid w:val="00043BE5"/>
    <w:rsid w:val="000879DF"/>
    <w:rsid w:val="00093B0D"/>
    <w:rsid w:val="000A1262"/>
    <w:rsid w:val="000B0E4C"/>
    <w:rsid w:val="000C5303"/>
    <w:rsid w:val="000F6B74"/>
    <w:rsid w:val="00113DC6"/>
    <w:rsid w:val="001324C9"/>
    <w:rsid w:val="001428EE"/>
    <w:rsid w:val="001924D6"/>
    <w:rsid w:val="001974D1"/>
    <w:rsid w:val="001E59D4"/>
    <w:rsid w:val="001F5B83"/>
    <w:rsid w:val="00256BAE"/>
    <w:rsid w:val="00256BF2"/>
    <w:rsid w:val="00267ED7"/>
    <w:rsid w:val="002743D9"/>
    <w:rsid w:val="00275352"/>
    <w:rsid w:val="002818CE"/>
    <w:rsid w:val="00287666"/>
    <w:rsid w:val="002B4320"/>
    <w:rsid w:val="002B5C05"/>
    <w:rsid w:val="002C2297"/>
    <w:rsid w:val="002F57EF"/>
    <w:rsid w:val="003161A2"/>
    <w:rsid w:val="00326512"/>
    <w:rsid w:val="0033395A"/>
    <w:rsid w:val="00343CC0"/>
    <w:rsid w:val="003636B5"/>
    <w:rsid w:val="003B7F42"/>
    <w:rsid w:val="003C050D"/>
    <w:rsid w:val="003F27E3"/>
    <w:rsid w:val="003F4CE8"/>
    <w:rsid w:val="004046E3"/>
    <w:rsid w:val="004051A9"/>
    <w:rsid w:val="004266FC"/>
    <w:rsid w:val="004320E0"/>
    <w:rsid w:val="0045280C"/>
    <w:rsid w:val="0046185A"/>
    <w:rsid w:val="004832B1"/>
    <w:rsid w:val="00490DFD"/>
    <w:rsid w:val="004A4082"/>
    <w:rsid w:val="004A4561"/>
    <w:rsid w:val="004C3F8F"/>
    <w:rsid w:val="00512C6E"/>
    <w:rsid w:val="00540627"/>
    <w:rsid w:val="00545A63"/>
    <w:rsid w:val="005535F7"/>
    <w:rsid w:val="00566558"/>
    <w:rsid w:val="00584505"/>
    <w:rsid w:val="005B3B3B"/>
    <w:rsid w:val="005B4E9E"/>
    <w:rsid w:val="005B5DE3"/>
    <w:rsid w:val="005C756C"/>
    <w:rsid w:val="005D3FB3"/>
    <w:rsid w:val="005E411C"/>
    <w:rsid w:val="005F7552"/>
    <w:rsid w:val="00603BB1"/>
    <w:rsid w:val="00614036"/>
    <w:rsid w:val="0063146F"/>
    <w:rsid w:val="00696E2F"/>
    <w:rsid w:val="006B0E3D"/>
    <w:rsid w:val="006C59FF"/>
    <w:rsid w:val="006C75BC"/>
    <w:rsid w:val="006D533A"/>
    <w:rsid w:val="006E0077"/>
    <w:rsid w:val="006F3E1E"/>
    <w:rsid w:val="00704CB9"/>
    <w:rsid w:val="00713626"/>
    <w:rsid w:val="007141FB"/>
    <w:rsid w:val="0072749F"/>
    <w:rsid w:val="0075221D"/>
    <w:rsid w:val="0076070F"/>
    <w:rsid w:val="00775DFA"/>
    <w:rsid w:val="007865EF"/>
    <w:rsid w:val="007872F1"/>
    <w:rsid w:val="007921CB"/>
    <w:rsid w:val="00793EC2"/>
    <w:rsid w:val="007A438D"/>
    <w:rsid w:val="007B3ECA"/>
    <w:rsid w:val="007D0F43"/>
    <w:rsid w:val="007E29C5"/>
    <w:rsid w:val="007E4804"/>
    <w:rsid w:val="00802D84"/>
    <w:rsid w:val="0081678A"/>
    <w:rsid w:val="00816C5F"/>
    <w:rsid w:val="00835A51"/>
    <w:rsid w:val="008501B5"/>
    <w:rsid w:val="0085547B"/>
    <w:rsid w:val="0086424E"/>
    <w:rsid w:val="008642C6"/>
    <w:rsid w:val="00882CE0"/>
    <w:rsid w:val="00883007"/>
    <w:rsid w:val="008A6A1B"/>
    <w:rsid w:val="008D4964"/>
    <w:rsid w:val="008E1E4C"/>
    <w:rsid w:val="00930FA1"/>
    <w:rsid w:val="009421DF"/>
    <w:rsid w:val="00955EA6"/>
    <w:rsid w:val="00956FDD"/>
    <w:rsid w:val="00970F52"/>
    <w:rsid w:val="00985A33"/>
    <w:rsid w:val="009A45A9"/>
    <w:rsid w:val="009D28F9"/>
    <w:rsid w:val="009F217F"/>
    <w:rsid w:val="00A12ED8"/>
    <w:rsid w:val="00A22773"/>
    <w:rsid w:val="00A2507E"/>
    <w:rsid w:val="00A37063"/>
    <w:rsid w:val="00A51A03"/>
    <w:rsid w:val="00A615B1"/>
    <w:rsid w:val="00A80835"/>
    <w:rsid w:val="00A962B3"/>
    <w:rsid w:val="00AB0DC6"/>
    <w:rsid w:val="00AF3EBC"/>
    <w:rsid w:val="00B01423"/>
    <w:rsid w:val="00B15298"/>
    <w:rsid w:val="00B155F2"/>
    <w:rsid w:val="00B201D0"/>
    <w:rsid w:val="00B226EB"/>
    <w:rsid w:val="00B357B5"/>
    <w:rsid w:val="00B76E64"/>
    <w:rsid w:val="00B944A9"/>
    <w:rsid w:val="00B964C8"/>
    <w:rsid w:val="00B971AA"/>
    <w:rsid w:val="00BA049B"/>
    <w:rsid w:val="00BE1E2A"/>
    <w:rsid w:val="00C04AC4"/>
    <w:rsid w:val="00C0670C"/>
    <w:rsid w:val="00C20B51"/>
    <w:rsid w:val="00C36202"/>
    <w:rsid w:val="00C55874"/>
    <w:rsid w:val="00C60537"/>
    <w:rsid w:val="00C7145F"/>
    <w:rsid w:val="00C7424B"/>
    <w:rsid w:val="00CB5AA4"/>
    <w:rsid w:val="00CC3B8F"/>
    <w:rsid w:val="00CD1774"/>
    <w:rsid w:val="00CF663E"/>
    <w:rsid w:val="00D1200A"/>
    <w:rsid w:val="00D12272"/>
    <w:rsid w:val="00D246CF"/>
    <w:rsid w:val="00D277F6"/>
    <w:rsid w:val="00D33C37"/>
    <w:rsid w:val="00DA3F09"/>
    <w:rsid w:val="00DA6B61"/>
    <w:rsid w:val="00DD7553"/>
    <w:rsid w:val="00E06825"/>
    <w:rsid w:val="00E34955"/>
    <w:rsid w:val="00E66D5E"/>
    <w:rsid w:val="00E94390"/>
    <w:rsid w:val="00E9508E"/>
    <w:rsid w:val="00E967BD"/>
    <w:rsid w:val="00EC5037"/>
    <w:rsid w:val="00EC562A"/>
    <w:rsid w:val="00EC790A"/>
    <w:rsid w:val="00EF496F"/>
    <w:rsid w:val="00EF784A"/>
    <w:rsid w:val="00F03584"/>
    <w:rsid w:val="00F20540"/>
    <w:rsid w:val="00F20785"/>
    <w:rsid w:val="00F34E96"/>
    <w:rsid w:val="00F40D78"/>
    <w:rsid w:val="00F47E73"/>
    <w:rsid w:val="00F92A81"/>
    <w:rsid w:val="00FB3FD9"/>
    <w:rsid w:val="00FB75DC"/>
    <w:rsid w:val="00FC5686"/>
    <w:rsid w:val="00FE06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02CA65-DB19-4895-8F41-EC06D41E6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749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636B5"/>
    <w:pPr>
      <w:keepNext/>
      <w:spacing w:after="600"/>
      <w:jc w:val="center"/>
      <w:outlineLvl w:val="0"/>
    </w:pPr>
    <w:rPr>
      <w:shadow/>
      <w:sz w:val="28"/>
      <w:szCs w:val="28"/>
      <w:lang w:val="uk-UA"/>
    </w:rPr>
  </w:style>
  <w:style w:type="paragraph" w:styleId="2">
    <w:name w:val="heading 2"/>
    <w:basedOn w:val="a"/>
    <w:next w:val="a"/>
    <w:link w:val="20"/>
    <w:uiPriority w:val="9"/>
    <w:semiHidden/>
    <w:unhideWhenUsed/>
    <w:qFormat/>
    <w:rsid w:val="002B5C0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B5C05"/>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636B5"/>
    <w:rPr>
      <w:rFonts w:ascii="Times New Roman" w:eastAsia="Times New Roman" w:hAnsi="Times New Roman" w:cs="Times New Roman"/>
      <w:shadow/>
      <w:sz w:val="28"/>
      <w:szCs w:val="28"/>
      <w:lang w:val="uk-UA" w:eastAsia="ru-RU"/>
    </w:rPr>
  </w:style>
  <w:style w:type="numbering" w:customStyle="1" w:styleId="11">
    <w:name w:val="Нет списка1"/>
    <w:next w:val="a2"/>
    <w:uiPriority w:val="99"/>
    <w:semiHidden/>
    <w:unhideWhenUsed/>
    <w:rsid w:val="003636B5"/>
  </w:style>
  <w:style w:type="paragraph" w:styleId="a3">
    <w:name w:val="Plain Text"/>
    <w:basedOn w:val="a"/>
    <w:link w:val="a4"/>
    <w:rsid w:val="003636B5"/>
    <w:pPr>
      <w:ind w:left="284" w:right="284" w:firstLine="567"/>
      <w:jc w:val="both"/>
    </w:pPr>
    <w:rPr>
      <w:rFonts w:ascii="Courier New" w:hAnsi="Courier New" w:cs="Courier New"/>
      <w:sz w:val="20"/>
      <w:szCs w:val="20"/>
      <w:lang w:val="uk-UA"/>
    </w:rPr>
  </w:style>
  <w:style w:type="character" w:customStyle="1" w:styleId="a4">
    <w:name w:val="Текст Знак"/>
    <w:basedOn w:val="a0"/>
    <w:link w:val="a3"/>
    <w:rsid w:val="003636B5"/>
    <w:rPr>
      <w:rFonts w:ascii="Courier New" w:eastAsia="Times New Roman" w:hAnsi="Courier New" w:cs="Courier New"/>
      <w:sz w:val="20"/>
      <w:szCs w:val="20"/>
      <w:lang w:val="uk-UA" w:eastAsia="ru-RU"/>
    </w:rPr>
  </w:style>
  <w:style w:type="paragraph" w:styleId="a5">
    <w:name w:val="Normal (Web)"/>
    <w:basedOn w:val="a"/>
    <w:uiPriority w:val="99"/>
    <w:rsid w:val="003636B5"/>
    <w:pPr>
      <w:widowControl w:val="0"/>
      <w:autoSpaceDE w:val="0"/>
      <w:autoSpaceDN w:val="0"/>
      <w:adjustRightInd w:val="0"/>
      <w:spacing w:before="100" w:beforeAutospacing="1" w:after="100" w:afterAutospacing="1"/>
    </w:pPr>
    <w:rPr>
      <w:rFonts w:ascii="Arial" w:hAnsi="Arial" w:cs="Arial"/>
      <w:iCs/>
      <w:sz w:val="18"/>
      <w:szCs w:val="18"/>
      <w:lang w:val="uk-UA"/>
    </w:rPr>
  </w:style>
  <w:style w:type="paragraph" w:customStyle="1" w:styleId="12">
    <w:name w:val="Основной текст1"/>
    <w:basedOn w:val="a"/>
    <w:rsid w:val="003636B5"/>
    <w:pPr>
      <w:jc w:val="center"/>
    </w:pPr>
    <w:rPr>
      <w:rFonts w:eastAsia="Batang"/>
      <w:szCs w:val="20"/>
    </w:rPr>
  </w:style>
  <w:style w:type="paragraph" w:styleId="a6">
    <w:name w:val="header"/>
    <w:basedOn w:val="a"/>
    <w:link w:val="a7"/>
    <w:uiPriority w:val="99"/>
    <w:unhideWhenUsed/>
    <w:rsid w:val="003636B5"/>
    <w:pPr>
      <w:tabs>
        <w:tab w:val="center" w:pos="4677"/>
        <w:tab w:val="right" w:pos="9355"/>
      </w:tabs>
      <w:ind w:left="284" w:right="284" w:firstLine="567"/>
      <w:jc w:val="both"/>
    </w:pPr>
    <w:rPr>
      <w:sz w:val="28"/>
      <w:szCs w:val="28"/>
      <w:lang w:val="uk-UA"/>
    </w:rPr>
  </w:style>
  <w:style w:type="character" w:customStyle="1" w:styleId="a7">
    <w:name w:val="Верхний колонтитул Знак"/>
    <w:basedOn w:val="a0"/>
    <w:link w:val="a6"/>
    <w:uiPriority w:val="99"/>
    <w:rsid w:val="003636B5"/>
    <w:rPr>
      <w:rFonts w:ascii="Times New Roman" w:eastAsia="Times New Roman" w:hAnsi="Times New Roman" w:cs="Times New Roman"/>
      <w:sz w:val="28"/>
      <w:szCs w:val="28"/>
      <w:lang w:val="uk-UA" w:eastAsia="ru-RU"/>
    </w:rPr>
  </w:style>
  <w:style w:type="paragraph" w:styleId="a8">
    <w:name w:val="footer"/>
    <w:basedOn w:val="a"/>
    <w:link w:val="a9"/>
    <w:uiPriority w:val="99"/>
    <w:unhideWhenUsed/>
    <w:rsid w:val="003636B5"/>
    <w:pPr>
      <w:tabs>
        <w:tab w:val="center" w:pos="4677"/>
        <w:tab w:val="right" w:pos="9355"/>
      </w:tabs>
      <w:ind w:left="284" w:right="284" w:firstLine="567"/>
      <w:jc w:val="both"/>
    </w:pPr>
    <w:rPr>
      <w:sz w:val="28"/>
      <w:szCs w:val="28"/>
      <w:lang w:val="uk-UA"/>
    </w:rPr>
  </w:style>
  <w:style w:type="character" w:customStyle="1" w:styleId="a9">
    <w:name w:val="Нижний колонтитул Знак"/>
    <w:basedOn w:val="a0"/>
    <w:link w:val="a8"/>
    <w:uiPriority w:val="99"/>
    <w:rsid w:val="003636B5"/>
    <w:rPr>
      <w:rFonts w:ascii="Times New Roman" w:eastAsia="Times New Roman" w:hAnsi="Times New Roman" w:cs="Times New Roman"/>
      <w:sz w:val="28"/>
      <w:szCs w:val="28"/>
      <w:lang w:val="uk-UA" w:eastAsia="ru-RU"/>
    </w:rPr>
  </w:style>
  <w:style w:type="character" w:styleId="aa">
    <w:name w:val="Hyperlink"/>
    <w:basedOn w:val="a0"/>
    <w:uiPriority w:val="99"/>
    <w:unhideWhenUsed/>
    <w:rsid w:val="003636B5"/>
    <w:rPr>
      <w:color w:val="0563C1" w:themeColor="hyperlink"/>
      <w:u w:val="single"/>
    </w:rPr>
  </w:style>
  <w:style w:type="paragraph" w:styleId="ab">
    <w:name w:val="List Paragraph"/>
    <w:basedOn w:val="a"/>
    <w:uiPriority w:val="34"/>
    <w:qFormat/>
    <w:rsid w:val="003636B5"/>
    <w:pPr>
      <w:spacing w:after="200" w:line="276" w:lineRule="auto"/>
      <w:ind w:left="720"/>
      <w:contextualSpacing/>
    </w:pPr>
    <w:rPr>
      <w:rFonts w:asciiTheme="minorHAnsi" w:eastAsiaTheme="minorHAnsi" w:hAnsiTheme="minorHAnsi" w:cstheme="minorBidi"/>
      <w:sz w:val="22"/>
      <w:szCs w:val="22"/>
      <w:lang w:eastAsia="en-US"/>
    </w:rPr>
  </w:style>
  <w:style w:type="paragraph" w:styleId="HTML">
    <w:name w:val="HTML Preformatted"/>
    <w:basedOn w:val="a"/>
    <w:link w:val="HTML0"/>
    <w:uiPriority w:val="99"/>
    <w:semiHidden/>
    <w:unhideWhenUsed/>
    <w:rsid w:val="003636B5"/>
    <w:pPr>
      <w:ind w:left="284" w:right="284" w:firstLine="567"/>
      <w:jc w:val="both"/>
    </w:pPr>
    <w:rPr>
      <w:rFonts w:ascii="Consolas" w:hAnsi="Consolas"/>
      <w:sz w:val="20"/>
      <w:szCs w:val="20"/>
      <w:lang w:val="uk-UA"/>
    </w:rPr>
  </w:style>
  <w:style w:type="character" w:customStyle="1" w:styleId="HTML0">
    <w:name w:val="Стандартный HTML Знак"/>
    <w:basedOn w:val="a0"/>
    <w:link w:val="HTML"/>
    <w:uiPriority w:val="99"/>
    <w:semiHidden/>
    <w:rsid w:val="003636B5"/>
    <w:rPr>
      <w:rFonts w:ascii="Consolas" w:eastAsia="Times New Roman" w:hAnsi="Consolas" w:cs="Times New Roman"/>
      <w:sz w:val="20"/>
      <w:szCs w:val="20"/>
      <w:lang w:val="uk-UA" w:eastAsia="ru-RU"/>
    </w:rPr>
  </w:style>
  <w:style w:type="paragraph" w:styleId="ac">
    <w:name w:val="Balloon Text"/>
    <w:basedOn w:val="a"/>
    <w:link w:val="ad"/>
    <w:uiPriority w:val="99"/>
    <w:semiHidden/>
    <w:unhideWhenUsed/>
    <w:rsid w:val="003636B5"/>
    <w:pPr>
      <w:ind w:left="284" w:right="284" w:firstLine="567"/>
      <w:jc w:val="both"/>
    </w:pPr>
    <w:rPr>
      <w:rFonts w:ascii="Segoe UI" w:hAnsi="Segoe UI" w:cs="Segoe UI"/>
      <w:sz w:val="18"/>
      <w:szCs w:val="18"/>
      <w:lang w:val="uk-UA"/>
    </w:rPr>
  </w:style>
  <w:style w:type="character" w:customStyle="1" w:styleId="ad">
    <w:name w:val="Текст выноски Знак"/>
    <w:basedOn w:val="a0"/>
    <w:link w:val="ac"/>
    <w:uiPriority w:val="99"/>
    <w:semiHidden/>
    <w:rsid w:val="003636B5"/>
    <w:rPr>
      <w:rFonts w:ascii="Segoe UI" w:eastAsia="Times New Roman" w:hAnsi="Segoe UI" w:cs="Segoe UI"/>
      <w:sz w:val="18"/>
      <w:szCs w:val="18"/>
      <w:lang w:val="uk-UA" w:eastAsia="ru-RU"/>
    </w:rPr>
  </w:style>
  <w:style w:type="character" w:styleId="ae">
    <w:name w:val="annotation reference"/>
    <w:basedOn w:val="a0"/>
    <w:uiPriority w:val="99"/>
    <w:semiHidden/>
    <w:unhideWhenUsed/>
    <w:rsid w:val="003636B5"/>
    <w:rPr>
      <w:sz w:val="16"/>
      <w:szCs w:val="16"/>
    </w:rPr>
  </w:style>
  <w:style w:type="paragraph" w:styleId="af">
    <w:name w:val="annotation text"/>
    <w:basedOn w:val="a"/>
    <w:link w:val="af0"/>
    <w:uiPriority w:val="99"/>
    <w:semiHidden/>
    <w:unhideWhenUsed/>
    <w:rsid w:val="003636B5"/>
    <w:pPr>
      <w:ind w:left="284" w:right="284" w:firstLine="567"/>
      <w:jc w:val="both"/>
    </w:pPr>
    <w:rPr>
      <w:sz w:val="20"/>
      <w:szCs w:val="20"/>
      <w:lang w:val="uk-UA"/>
    </w:rPr>
  </w:style>
  <w:style w:type="character" w:customStyle="1" w:styleId="af0">
    <w:name w:val="Текст примечания Знак"/>
    <w:basedOn w:val="a0"/>
    <w:link w:val="af"/>
    <w:uiPriority w:val="99"/>
    <w:semiHidden/>
    <w:rsid w:val="003636B5"/>
    <w:rPr>
      <w:rFonts w:ascii="Times New Roman" w:eastAsia="Times New Roman" w:hAnsi="Times New Roman" w:cs="Times New Roman"/>
      <w:sz w:val="20"/>
      <w:szCs w:val="20"/>
      <w:lang w:val="uk-UA" w:eastAsia="ru-RU"/>
    </w:rPr>
  </w:style>
  <w:style w:type="paragraph" w:styleId="af1">
    <w:name w:val="annotation subject"/>
    <w:basedOn w:val="af"/>
    <w:next w:val="af"/>
    <w:link w:val="af2"/>
    <w:uiPriority w:val="99"/>
    <w:semiHidden/>
    <w:unhideWhenUsed/>
    <w:rsid w:val="003636B5"/>
    <w:rPr>
      <w:b/>
      <w:bCs/>
    </w:rPr>
  </w:style>
  <w:style w:type="character" w:customStyle="1" w:styleId="af2">
    <w:name w:val="Тема примечания Знак"/>
    <w:basedOn w:val="af0"/>
    <w:link w:val="af1"/>
    <w:uiPriority w:val="99"/>
    <w:semiHidden/>
    <w:rsid w:val="003636B5"/>
    <w:rPr>
      <w:rFonts w:ascii="Times New Roman" w:eastAsia="Times New Roman" w:hAnsi="Times New Roman" w:cs="Times New Roman"/>
      <w:b/>
      <w:bCs/>
      <w:sz w:val="20"/>
      <w:szCs w:val="20"/>
      <w:lang w:val="uk-UA" w:eastAsia="ru-RU"/>
    </w:rPr>
  </w:style>
  <w:style w:type="table" w:styleId="af3">
    <w:name w:val="Table Grid"/>
    <w:basedOn w:val="a1"/>
    <w:uiPriority w:val="39"/>
    <w:rsid w:val="003636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TOC Heading"/>
    <w:basedOn w:val="1"/>
    <w:next w:val="a"/>
    <w:uiPriority w:val="39"/>
    <w:unhideWhenUsed/>
    <w:qFormat/>
    <w:rsid w:val="00CF663E"/>
    <w:pPr>
      <w:keepLines/>
      <w:spacing w:before="240" w:after="0" w:line="259" w:lineRule="auto"/>
      <w:jc w:val="left"/>
      <w:outlineLvl w:val="9"/>
    </w:pPr>
    <w:rPr>
      <w:rFonts w:asciiTheme="majorHAnsi" w:eastAsiaTheme="majorEastAsia" w:hAnsiTheme="majorHAnsi" w:cstheme="majorBidi"/>
      <w:shadow w:val="0"/>
      <w:color w:val="2E74B5" w:themeColor="accent1" w:themeShade="BF"/>
      <w:sz w:val="32"/>
      <w:szCs w:val="32"/>
      <w:lang w:val="ru-RU"/>
    </w:rPr>
  </w:style>
  <w:style w:type="character" w:styleId="af5">
    <w:name w:val="Book Title"/>
    <w:basedOn w:val="a0"/>
    <w:uiPriority w:val="33"/>
    <w:qFormat/>
    <w:rsid w:val="00CF663E"/>
    <w:rPr>
      <w:b/>
      <w:bCs/>
      <w:i/>
      <w:iCs/>
      <w:spacing w:val="5"/>
    </w:rPr>
  </w:style>
  <w:style w:type="paragraph" w:customStyle="1" w:styleId="af6">
    <w:name w:val="я"/>
    <w:basedOn w:val="a"/>
    <w:link w:val="af7"/>
    <w:qFormat/>
    <w:rsid w:val="00CF663E"/>
    <w:pPr>
      <w:ind w:firstLine="567"/>
    </w:pPr>
    <w:rPr>
      <w:sz w:val="28"/>
      <w:szCs w:val="28"/>
      <w:lang w:val="uk-UA"/>
    </w:rPr>
  </w:style>
  <w:style w:type="paragraph" w:styleId="21">
    <w:name w:val="toc 2"/>
    <w:basedOn w:val="a"/>
    <w:next w:val="a"/>
    <w:autoRedefine/>
    <w:uiPriority w:val="39"/>
    <w:unhideWhenUsed/>
    <w:rsid w:val="00A2507E"/>
    <w:pPr>
      <w:spacing w:after="100" w:line="259" w:lineRule="auto"/>
      <w:ind w:left="220"/>
    </w:pPr>
    <w:rPr>
      <w:rFonts w:asciiTheme="minorHAnsi" w:eastAsiaTheme="minorEastAsia" w:hAnsiTheme="minorHAnsi"/>
      <w:sz w:val="22"/>
      <w:szCs w:val="22"/>
    </w:rPr>
  </w:style>
  <w:style w:type="character" w:customStyle="1" w:styleId="af7">
    <w:name w:val="я Знак"/>
    <w:basedOn w:val="a0"/>
    <w:link w:val="af6"/>
    <w:rsid w:val="00CF663E"/>
    <w:rPr>
      <w:rFonts w:ascii="Times New Roman" w:eastAsia="Times New Roman" w:hAnsi="Times New Roman" w:cs="Times New Roman"/>
      <w:sz w:val="28"/>
      <w:szCs w:val="28"/>
      <w:lang w:val="uk-UA" w:eastAsia="ru-RU"/>
    </w:rPr>
  </w:style>
  <w:style w:type="paragraph" w:styleId="13">
    <w:name w:val="toc 1"/>
    <w:basedOn w:val="a"/>
    <w:next w:val="a"/>
    <w:autoRedefine/>
    <w:uiPriority w:val="39"/>
    <w:unhideWhenUsed/>
    <w:rsid w:val="00A2507E"/>
    <w:pPr>
      <w:spacing w:line="259" w:lineRule="auto"/>
    </w:pPr>
    <w:rPr>
      <w:rFonts w:eastAsiaTheme="minorEastAsia"/>
      <w:sz w:val="28"/>
      <w:szCs w:val="22"/>
    </w:rPr>
  </w:style>
  <w:style w:type="paragraph" w:styleId="31">
    <w:name w:val="toc 3"/>
    <w:basedOn w:val="a"/>
    <w:next w:val="a"/>
    <w:autoRedefine/>
    <w:uiPriority w:val="39"/>
    <w:unhideWhenUsed/>
    <w:rsid w:val="00A2507E"/>
    <w:pPr>
      <w:spacing w:after="100" w:line="259" w:lineRule="auto"/>
      <w:ind w:left="440"/>
    </w:pPr>
    <w:rPr>
      <w:rFonts w:asciiTheme="minorHAnsi" w:eastAsiaTheme="minorEastAsia" w:hAnsiTheme="minorHAnsi"/>
      <w:sz w:val="22"/>
      <w:szCs w:val="22"/>
    </w:rPr>
  </w:style>
  <w:style w:type="character" w:customStyle="1" w:styleId="20">
    <w:name w:val="Заголовок 2 Знак"/>
    <w:basedOn w:val="a0"/>
    <w:link w:val="2"/>
    <w:uiPriority w:val="9"/>
    <w:semiHidden/>
    <w:rsid w:val="002B5C05"/>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2B5C05"/>
    <w:rPr>
      <w:rFonts w:asciiTheme="majorHAnsi" w:eastAsiaTheme="majorEastAsia" w:hAnsiTheme="majorHAnsi" w:cstheme="majorBidi"/>
      <w:color w:val="1F4D78" w:themeColor="accent1" w:themeShade="7F"/>
      <w:sz w:val="24"/>
      <w:szCs w:val="24"/>
      <w:lang w:eastAsia="ru-RU"/>
    </w:rPr>
  </w:style>
  <w:style w:type="character" w:customStyle="1" w:styleId="word">
    <w:name w:val="word"/>
    <w:basedOn w:val="a0"/>
    <w:rsid w:val="00F20540"/>
  </w:style>
  <w:style w:type="character" w:styleId="af8">
    <w:name w:val="Placeholder Text"/>
    <w:basedOn w:val="a0"/>
    <w:uiPriority w:val="99"/>
    <w:semiHidden/>
    <w:rsid w:val="0081678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7871">
      <w:bodyDiv w:val="1"/>
      <w:marLeft w:val="0"/>
      <w:marRight w:val="0"/>
      <w:marTop w:val="0"/>
      <w:marBottom w:val="0"/>
      <w:divBdr>
        <w:top w:val="none" w:sz="0" w:space="0" w:color="auto"/>
        <w:left w:val="none" w:sz="0" w:space="0" w:color="auto"/>
        <w:bottom w:val="none" w:sz="0" w:space="0" w:color="auto"/>
        <w:right w:val="none" w:sz="0" w:space="0" w:color="auto"/>
      </w:divBdr>
    </w:div>
    <w:div w:id="26571161">
      <w:bodyDiv w:val="1"/>
      <w:marLeft w:val="0"/>
      <w:marRight w:val="0"/>
      <w:marTop w:val="0"/>
      <w:marBottom w:val="0"/>
      <w:divBdr>
        <w:top w:val="none" w:sz="0" w:space="0" w:color="auto"/>
        <w:left w:val="none" w:sz="0" w:space="0" w:color="auto"/>
        <w:bottom w:val="none" w:sz="0" w:space="0" w:color="auto"/>
        <w:right w:val="none" w:sz="0" w:space="0" w:color="auto"/>
      </w:divBdr>
    </w:div>
    <w:div w:id="281037911">
      <w:bodyDiv w:val="1"/>
      <w:marLeft w:val="0"/>
      <w:marRight w:val="0"/>
      <w:marTop w:val="0"/>
      <w:marBottom w:val="0"/>
      <w:divBdr>
        <w:top w:val="none" w:sz="0" w:space="0" w:color="auto"/>
        <w:left w:val="none" w:sz="0" w:space="0" w:color="auto"/>
        <w:bottom w:val="none" w:sz="0" w:space="0" w:color="auto"/>
        <w:right w:val="none" w:sz="0" w:space="0" w:color="auto"/>
      </w:divBdr>
    </w:div>
    <w:div w:id="1047290772">
      <w:bodyDiv w:val="1"/>
      <w:marLeft w:val="0"/>
      <w:marRight w:val="0"/>
      <w:marTop w:val="0"/>
      <w:marBottom w:val="0"/>
      <w:divBdr>
        <w:top w:val="none" w:sz="0" w:space="0" w:color="auto"/>
        <w:left w:val="none" w:sz="0" w:space="0" w:color="auto"/>
        <w:bottom w:val="none" w:sz="0" w:space="0" w:color="auto"/>
        <w:right w:val="none" w:sz="0" w:space="0" w:color="auto"/>
      </w:divBdr>
    </w:div>
    <w:div w:id="1048261810">
      <w:bodyDiv w:val="1"/>
      <w:marLeft w:val="0"/>
      <w:marRight w:val="0"/>
      <w:marTop w:val="0"/>
      <w:marBottom w:val="0"/>
      <w:divBdr>
        <w:top w:val="none" w:sz="0" w:space="0" w:color="auto"/>
        <w:left w:val="none" w:sz="0" w:space="0" w:color="auto"/>
        <w:bottom w:val="none" w:sz="0" w:space="0" w:color="auto"/>
        <w:right w:val="none" w:sz="0" w:space="0" w:color="auto"/>
      </w:divBdr>
    </w:div>
    <w:div w:id="1112553960">
      <w:bodyDiv w:val="1"/>
      <w:marLeft w:val="0"/>
      <w:marRight w:val="0"/>
      <w:marTop w:val="0"/>
      <w:marBottom w:val="0"/>
      <w:divBdr>
        <w:top w:val="none" w:sz="0" w:space="0" w:color="auto"/>
        <w:left w:val="none" w:sz="0" w:space="0" w:color="auto"/>
        <w:bottom w:val="none" w:sz="0" w:space="0" w:color="auto"/>
        <w:right w:val="none" w:sz="0" w:space="0" w:color="auto"/>
      </w:divBdr>
    </w:div>
    <w:div w:id="1375813933">
      <w:bodyDiv w:val="1"/>
      <w:marLeft w:val="0"/>
      <w:marRight w:val="0"/>
      <w:marTop w:val="0"/>
      <w:marBottom w:val="0"/>
      <w:divBdr>
        <w:top w:val="none" w:sz="0" w:space="0" w:color="auto"/>
        <w:left w:val="none" w:sz="0" w:space="0" w:color="auto"/>
        <w:bottom w:val="none" w:sz="0" w:space="0" w:color="auto"/>
        <w:right w:val="none" w:sz="0" w:space="0" w:color="auto"/>
      </w:divBdr>
      <w:divsChild>
        <w:div w:id="1685983089">
          <w:marLeft w:val="0"/>
          <w:marRight w:val="0"/>
          <w:marTop w:val="0"/>
          <w:marBottom w:val="0"/>
          <w:divBdr>
            <w:top w:val="none" w:sz="0" w:space="0" w:color="auto"/>
            <w:left w:val="none" w:sz="0" w:space="0" w:color="auto"/>
            <w:bottom w:val="none" w:sz="0" w:space="0" w:color="auto"/>
            <w:right w:val="none" w:sz="0" w:space="0" w:color="auto"/>
          </w:divBdr>
        </w:div>
        <w:div w:id="1874295932">
          <w:marLeft w:val="0"/>
          <w:marRight w:val="0"/>
          <w:marTop w:val="0"/>
          <w:marBottom w:val="0"/>
          <w:divBdr>
            <w:top w:val="none" w:sz="0" w:space="0" w:color="auto"/>
            <w:left w:val="none" w:sz="0" w:space="0" w:color="auto"/>
            <w:bottom w:val="none" w:sz="0" w:space="0" w:color="auto"/>
            <w:right w:val="none" w:sz="0" w:space="0" w:color="auto"/>
          </w:divBdr>
        </w:div>
      </w:divsChild>
    </w:div>
    <w:div w:id="1439788567">
      <w:bodyDiv w:val="1"/>
      <w:marLeft w:val="0"/>
      <w:marRight w:val="0"/>
      <w:marTop w:val="0"/>
      <w:marBottom w:val="0"/>
      <w:divBdr>
        <w:top w:val="none" w:sz="0" w:space="0" w:color="auto"/>
        <w:left w:val="none" w:sz="0" w:space="0" w:color="auto"/>
        <w:bottom w:val="none" w:sz="0" w:space="0" w:color="auto"/>
        <w:right w:val="none" w:sz="0" w:space="0" w:color="auto"/>
      </w:divBdr>
    </w:div>
    <w:div w:id="1655647875">
      <w:bodyDiv w:val="1"/>
      <w:marLeft w:val="0"/>
      <w:marRight w:val="0"/>
      <w:marTop w:val="0"/>
      <w:marBottom w:val="0"/>
      <w:divBdr>
        <w:top w:val="none" w:sz="0" w:space="0" w:color="auto"/>
        <w:left w:val="none" w:sz="0" w:space="0" w:color="auto"/>
        <w:bottom w:val="none" w:sz="0" w:space="0" w:color="auto"/>
        <w:right w:val="none" w:sz="0" w:space="0" w:color="auto"/>
      </w:divBdr>
    </w:div>
    <w:div w:id="1729646649">
      <w:bodyDiv w:val="1"/>
      <w:marLeft w:val="0"/>
      <w:marRight w:val="0"/>
      <w:marTop w:val="0"/>
      <w:marBottom w:val="0"/>
      <w:divBdr>
        <w:top w:val="none" w:sz="0" w:space="0" w:color="auto"/>
        <w:left w:val="none" w:sz="0" w:space="0" w:color="auto"/>
        <w:bottom w:val="none" w:sz="0" w:space="0" w:color="auto"/>
        <w:right w:val="none" w:sz="0" w:space="0" w:color="auto"/>
      </w:divBdr>
    </w:div>
    <w:div w:id="1940796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png"/><Relationship Id="rId26" Type="http://schemas.microsoft.com/office/2007/relationships/hdphoto" Target="media/hdphoto6.wdp"/><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6.png"/><Relationship Id="rId17" Type="http://schemas.microsoft.com/office/2007/relationships/hdphoto" Target="media/hdphoto2.wdp"/><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6.png"/><Relationship Id="rId10" Type="http://schemas.openxmlformats.org/officeDocument/2006/relationships/image" Target="media/image4.jpg"/><Relationship Id="rId19" Type="http://schemas.microsoft.com/office/2007/relationships/hdphoto" Target="media/hdphoto3.wd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9F0A4-A5DA-41E2-A6ED-974482999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2120</TotalTime>
  <Pages>51</Pages>
  <Words>9021</Words>
  <Characters>51426</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Нино</dc:creator>
  <cp:keywords/>
  <dc:description/>
  <cp:lastModifiedBy>Саша</cp:lastModifiedBy>
  <cp:revision>53</cp:revision>
  <cp:lastPrinted>2020-12-07T14:07:00Z</cp:lastPrinted>
  <dcterms:created xsi:type="dcterms:W3CDTF">2020-09-17T01:29:00Z</dcterms:created>
  <dcterms:modified xsi:type="dcterms:W3CDTF">2020-12-08T05:33:00Z</dcterms:modified>
</cp:coreProperties>
</file>