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C82D" w14:textId="0B7D8211" w:rsidR="00DB0E01" w:rsidRPr="00032384" w:rsidRDefault="00DB0E01" w:rsidP="00DB0E01">
      <w:pPr>
        <w:shd w:val="clear" w:color="auto" w:fill="FFFFFF"/>
        <w:jc w:val="both"/>
        <w:rPr>
          <w:rFonts w:eastAsia="Times New Roman" w:cs="Times New Roman"/>
          <w:color w:val="000000"/>
          <w:kern w:val="36"/>
          <w:szCs w:val="28"/>
          <w:lang w:eastAsia="uk-UA"/>
        </w:rPr>
      </w:pPr>
      <w:r w:rsidRPr="00032384">
        <w:rPr>
          <w:rFonts w:eastAsia="Times New Roman" w:cs="Times New Roman"/>
          <w:color w:val="000000"/>
          <w:kern w:val="36"/>
          <w:szCs w:val="28"/>
          <w:lang w:eastAsia="uk-UA"/>
        </w:rPr>
        <w:t xml:space="preserve">Моделювання </w:t>
      </w:r>
      <w:r w:rsidR="00E653E1" w:rsidRPr="00032384">
        <w:rPr>
          <w:rFonts w:eastAsia="Times New Roman" w:cs="Times New Roman"/>
          <w:color w:val="000000"/>
          <w:kern w:val="36"/>
          <w:szCs w:val="28"/>
          <w:lang w:eastAsia="uk-UA"/>
        </w:rPr>
        <w:t>транспортного циклу</w:t>
      </w:r>
      <w:r w:rsidRPr="00032384">
        <w:rPr>
          <w:rFonts w:eastAsia="Times New Roman" w:cs="Times New Roman"/>
          <w:color w:val="000000"/>
          <w:kern w:val="36"/>
          <w:szCs w:val="28"/>
          <w:lang w:eastAsia="uk-UA"/>
        </w:rPr>
        <w:t xml:space="preserve"> </w:t>
      </w:r>
      <w:r w:rsidR="0073283E" w:rsidRPr="00032384">
        <w:rPr>
          <w:rFonts w:eastAsia="Times New Roman" w:cs="Times New Roman"/>
          <w:color w:val="000000"/>
          <w:kern w:val="36"/>
          <w:szCs w:val="28"/>
          <w:lang w:eastAsia="uk-UA"/>
        </w:rPr>
        <w:t xml:space="preserve">шарнірно зчленованого </w:t>
      </w:r>
      <w:r w:rsidRPr="00032384">
        <w:rPr>
          <w:rFonts w:eastAsia="Times New Roman" w:cs="Times New Roman"/>
          <w:color w:val="000000"/>
          <w:kern w:val="36"/>
          <w:szCs w:val="28"/>
          <w:lang w:eastAsia="uk-UA"/>
        </w:rPr>
        <w:t xml:space="preserve"> </w:t>
      </w:r>
      <w:r w:rsidR="00E653E1" w:rsidRPr="00032384">
        <w:rPr>
          <w:rFonts w:eastAsia="Times New Roman" w:cs="Times New Roman"/>
          <w:color w:val="000000"/>
          <w:kern w:val="36"/>
          <w:szCs w:val="28"/>
          <w:lang w:eastAsia="uk-UA"/>
        </w:rPr>
        <w:t>авто</w:t>
      </w:r>
      <w:r w:rsidRPr="00032384">
        <w:rPr>
          <w:rFonts w:eastAsia="Times New Roman" w:cs="Times New Roman"/>
          <w:color w:val="000000"/>
          <w:kern w:val="36"/>
          <w:szCs w:val="28"/>
          <w:lang w:eastAsia="uk-UA"/>
        </w:rPr>
        <w:t>самоскид</w:t>
      </w:r>
      <w:r w:rsidR="0073283E" w:rsidRPr="00032384">
        <w:rPr>
          <w:rFonts w:eastAsia="Times New Roman" w:cs="Times New Roman"/>
          <w:color w:val="000000"/>
          <w:kern w:val="36"/>
          <w:szCs w:val="28"/>
          <w:lang w:eastAsia="uk-UA"/>
        </w:rPr>
        <w:t>у для його автономної роботи</w:t>
      </w:r>
      <w:r w:rsidR="00A662A7" w:rsidRPr="00032384">
        <w:rPr>
          <w:rFonts w:eastAsia="Times New Roman" w:cs="Times New Roman"/>
          <w:color w:val="000000"/>
          <w:kern w:val="36"/>
          <w:szCs w:val="28"/>
          <w:lang w:eastAsia="uk-UA"/>
        </w:rPr>
        <w:t xml:space="preserve"> в кар’єрі </w:t>
      </w:r>
    </w:p>
    <w:p w14:paraId="17B12121" w14:textId="77777777" w:rsidR="00BB252B" w:rsidRPr="00BB252B" w:rsidRDefault="00BB252B" w:rsidP="00BB252B">
      <w:pPr>
        <w:jc w:val="center"/>
      </w:pPr>
      <w:proofErr w:type="spellStart"/>
      <w:r w:rsidRPr="00BB252B">
        <w:t>ЛЕМЕШЕВ</w:t>
      </w:r>
      <w:proofErr w:type="spellEnd"/>
      <w:r w:rsidRPr="00BB252B">
        <w:t xml:space="preserve"> Максим Ігорович</w:t>
      </w:r>
    </w:p>
    <w:p w14:paraId="116DC55D" w14:textId="0150BE6B" w:rsidR="00BB252B" w:rsidRDefault="00BB252B">
      <w:pPr>
        <w:rPr>
          <w:rFonts w:eastAsia="Times New Roman" w:cs="Times New Roman"/>
          <w:color w:val="222222"/>
          <w:szCs w:val="28"/>
          <w:lang w:eastAsia="uk-UA"/>
        </w:rPr>
      </w:pPr>
      <w:r>
        <w:rPr>
          <w:rFonts w:eastAsia="Times New Roman" w:cs="Times New Roman"/>
          <w:color w:val="222222"/>
          <w:szCs w:val="28"/>
          <w:lang w:eastAsia="uk-UA"/>
        </w:rPr>
        <w:br w:type="page"/>
      </w:r>
    </w:p>
    <w:p w14:paraId="11A5B0AB" w14:textId="77777777" w:rsidR="00DB0E01" w:rsidRPr="00032384" w:rsidRDefault="00DB0E01" w:rsidP="00DB0E01">
      <w:pPr>
        <w:shd w:val="clear" w:color="auto" w:fill="FFFFFF"/>
        <w:jc w:val="both"/>
        <w:rPr>
          <w:rFonts w:eastAsia="Times New Roman" w:cs="Times New Roman"/>
          <w:color w:val="222222"/>
          <w:szCs w:val="28"/>
          <w:lang w:eastAsia="uk-UA"/>
        </w:rPr>
      </w:pPr>
    </w:p>
    <w:p w14:paraId="18633480" w14:textId="77777777" w:rsidR="002073BC" w:rsidRPr="00032384" w:rsidRDefault="002073BC">
      <w:pPr>
        <w:rPr>
          <w:rFonts w:eastAsia="Times New Roman" w:cs="Times New Roman"/>
          <w:color w:val="000000"/>
          <w:szCs w:val="28"/>
          <w:lang w:eastAsia="uk-UA"/>
        </w:rPr>
      </w:pPr>
      <w:r w:rsidRPr="00032384">
        <w:rPr>
          <w:rFonts w:eastAsia="Times New Roman" w:cs="Times New Roman"/>
          <w:color w:val="000000"/>
          <w:szCs w:val="28"/>
          <w:lang w:eastAsia="uk-UA"/>
        </w:rPr>
        <w:br w:type="page"/>
      </w:r>
    </w:p>
    <w:sdt>
      <w:sdtPr>
        <w:rPr>
          <w:rFonts w:ascii="Times New Roman" w:eastAsiaTheme="minorHAnsi" w:hAnsi="Times New Roman" w:cs="Times New Roman"/>
          <w:color w:val="auto"/>
          <w:sz w:val="28"/>
          <w:szCs w:val="28"/>
          <w:lang w:eastAsia="en-US"/>
        </w:rPr>
        <w:id w:val="1090131267"/>
        <w:docPartObj>
          <w:docPartGallery w:val="Table of Contents"/>
          <w:docPartUnique/>
        </w:docPartObj>
      </w:sdtPr>
      <w:sdtEndPr/>
      <w:sdtContent>
        <w:p w14:paraId="4E57F768" w14:textId="757A8BC7" w:rsidR="00CF2386" w:rsidRPr="00032384" w:rsidRDefault="00CF2386">
          <w:pPr>
            <w:pStyle w:val="a7"/>
            <w:rPr>
              <w:rFonts w:ascii="Times New Roman" w:hAnsi="Times New Roman" w:cs="Times New Roman"/>
              <w:sz w:val="28"/>
              <w:szCs w:val="28"/>
            </w:rPr>
          </w:pPr>
          <w:r w:rsidRPr="00032384">
            <w:rPr>
              <w:rFonts w:ascii="Times New Roman" w:hAnsi="Times New Roman" w:cs="Times New Roman"/>
              <w:sz w:val="28"/>
              <w:szCs w:val="28"/>
            </w:rPr>
            <w:t>Зміст</w:t>
          </w:r>
        </w:p>
        <w:p w14:paraId="63A92044" w14:textId="3006130E" w:rsidR="00582DDF" w:rsidRDefault="00CF2386">
          <w:pPr>
            <w:pStyle w:val="11"/>
            <w:tabs>
              <w:tab w:val="right" w:leader="dot" w:pos="9345"/>
            </w:tabs>
            <w:rPr>
              <w:rFonts w:asciiTheme="minorHAnsi" w:eastAsiaTheme="minorEastAsia" w:hAnsiTheme="minorHAnsi"/>
              <w:noProof/>
              <w:sz w:val="22"/>
              <w:lang w:eastAsia="uk-UA"/>
            </w:rPr>
          </w:pPr>
          <w:r w:rsidRPr="00032384">
            <w:rPr>
              <w:rFonts w:cs="Times New Roman"/>
              <w:szCs w:val="28"/>
            </w:rPr>
            <w:fldChar w:fldCharType="begin"/>
          </w:r>
          <w:r w:rsidRPr="00032384">
            <w:rPr>
              <w:rFonts w:cs="Times New Roman"/>
              <w:szCs w:val="28"/>
            </w:rPr>
            <w:instrText xml:space="preserve"> TOC \o "1-3" \h \z \u </w:instrText>
          </w:r>
          <w:r w:rsidRPr="00032384">
            <w:rPr>
              <w:rFonts w:cs="Times New Roman"/>
              <w:szCs w:val="28"/>
            </w:rPr>
            <w:fldChar w:fldCharType="separate"/>
          </w:r>
          <w:hyperlink w:anchor="_Toc213789708" w:history="1">
            <w:r w:rsidR="00582DDF" w:rsidRPr="00852612">
              <w:rPr>
                <w:rStyle w:val="a3"/>
                <w:noProof/>
              </w:rPr>
              <w:t>АНОТАЦІЯ</w:t>
            </w:r>
            <w:r w:rsidR="00582DDF">
              <w:rPr>
                <w:noProof/>
                <w:webHidden/>
              </w:rPr>
              <w:tab/>
            </w:r>
            <w:r w:rsidR="00582DDF">
              <w:rPr>
                <w:noProof/>
                <w:webHidden/>
              </w:rPr>
              <w:fldChar w:fldCharType="begin"/>
            </w:r>
            <w:r w:rsidR="00582DDF">
              <w:rPr>
                <w:noProof/>
                <w:webHidden/>
              </w:rPr>
              <w:instrText xml:space="preserve"> PAGEREF _Toc213789708 \h </w:instrText>
            </w:r>
            <w:r w:rsidR="00582DDF">
              <w:rPr>
                <w:noProof/>
                <w:webHidden/>
              </w:rPr>
            </w:r>
            <w:r w:rsidR="00582DDF">
              <w:rPr>
                <w:noProof/>
                <w:webHidden/>
              </w:rPr>
              <w:fldChar w:fldCharType="separate"/>
            </w:r>
            <w:r w:rsidR="00582DDF">
              <w:rPr>
                <w:noProof/>
                <w:webHidden/>
              </w:rPr>
              <w:t>4</w:t>
            </w:r>
            <w:r w:rsidR="00582DDF">
              <w:rPr>
                <w:noProof/>
                <w:webHidden/>
              </w:rPr>
              <w:fldChar w:fldCharType="end"/>
            </w:r>
          </w:hyperlink>
        </w:p>
        <w:p w14:paraId="6A47CAFC" w14:textId="1DD021FB" w:rsidR="00582DDF" w:rsidRDefault="00582DDF">
          <w:pPr>
            <w:pStyle w:val="11"/>
            <w:tabs>
              <w:tab w:val="right" w:leader="dot" w:pos="9345"/>
            </w:tabs>
            <w:rPr>
              <w:rFonts w:asciiTheme="minorHAnsi" w:eastAsiaTheme="minorEastAsia" w:hAnsiTheme="minorHAnsi"/>
              <w:noProof/>
              <w:sz w:val="22"/>
              <w:lang w:eastAsia="uk-UA"/>
            </w:rPr>
          </w:pPr>
          <w:hyperlink w:anchor="_Toc213789709" w:history="1">
            <w:r w:rsidRPr="00852612">
              <w:rPr>
                <w:rStyle w:val="a3"/>
                <w:noProof/>
              </w:rPr>
              <w:t>ВСТУП</w:t>
            </w:r>
            <w:r>
              <w:rPr>
                <w:noProof/>
                <w:webHidden/>
              </w:rPr>
              <w:tab/>
            </w:r>
            <w:r>
              <w:rPr>
                <w:noProof/>
                <w:webHidden/>
              </w:rPr>
              <w:fldChar w:fldCharType="begin"/>
            </w:r>
            <w:r>
              <w:rPr>
                <w:noProof/>
                <w:webHidden/>
              </w:rPr>
              <w:instrText xml:space="preserve"> PAGEREF _Toc213789709 \h </w:instrText>
            </w:r>
            <w:r>
              <w:rPr>
                <w:noProof/>
                <w:webHidden/>
              </w:rPr>
            </w:r>
            <w:r>
              <w:rPr>
                <w:noProof/>
                <w:webHidden/>
              </w:rPr>
              <w:fldChar w:fldCharType="separate"/>
            </w:r>
            <w:r>
              <w:rPr>
                <w:noProof/>
                <w:webHidden/>
              </w:rPr>
              <w:t>5</w:t>
            </w:r>
            <w:r>
              <w:rPr>
                <w:noProof/>
                <w:webHidden/>
              </w:rPr>
              <w:fldChar w:fldCharType="end"/>
            </w:r>
          </w:hyperlink>
        </w:p>
        <w:p w14:paraId="5F43102B" w14:textId="415B8D07" w:rsidR="00582DDF" w:rsidRDefault="00582DDF">
          <w:pPr>
            <w:pStyle w:val="11"/>
            <w:tabs>
              <w:tab w:val="left" w:pos="1320"/>
              <w:tab w:val="right" w:leader="dot" w:pos="9345"/>
            </w:tabs>
            <w:rPr>
              <w:rFonts w:asciiTheme="minorHAnsi" w:eastAsiaTheme="minorEastAsia" w:hAnsiTheme="minorHAnsi"/>
              <w:noProof/>
              <w:sz w:val="22"/>
              <w:lang w:eastAsia="uk-UA"/>
            </w:rPr>
          </w:pPr>
          <w:hyperlink w:anchor="_Toc213789710" w:history="1">
            <w:r w:rsidRPr="00852612">
              <w:rPr>
                <w:rStyle w:val="a3"/>
                <w:noProof/>
              </w:rPr>
              <w:t>1.</w:t>
            </w:r>
            <w:r>
              <w:rPr>
                <w:rFonts w:asciiTheme="minorHAnsi" w:eastAsiaTheme="minorEastAsia" w:hAnsiTheme="minorHAnsi"/>
                <w:noProof/>
                <w:sz w:val="22"/>
                <w:lang w:eastAsia="uk-UA"/>
              </w:rPr>
              <w:tab/>
            </w:r>
            <w:r w:rsidRPr="00852612">
              <w:rPr>
                <w:rStyle w:val="a3"/>
                <w:noProof/>
              </w:rPr>
              <w:t>СКОРОЧЕННЯ</w:t>
            </w:r>
            <w:r>
              <w:rPr>
                <w:noProof/>
                <w:webHidden/>
              </w:rPr>
              <w:tab/>
            </w:r>
            <w:r>
              <w:rPr>
                <w:noProof/>
                <w:webHidden/>
              </w:rPr>
              <w:fldChar w:fldCharType="begin"/>
            </w:r>
            <w:r>
              <w:rPr>
                <w:noProof/>
                <w:webHidden/>
              </w:rPr>
              <w:instrText xml:space="preserve"> PAGEREF _Toc213789710 \h </w:instrText>
            </w:r>
            <w:r>
              <w:rPr>
                <w:noProof/>
                <w:webHidden/>
              </w:rPr>
            </w:r>
            <w:r>
              <w:rPr>
                <w:noProof/>
                <w:webHidden/>
              </w:rPr>
              <w:fldChar w:fldCharType="separate"/>
            </w:r>
            <w:r>
              <w:rPr>
                <w:noProof/>
                <w:webHidden/>
              </w:rPr>
              <w:t>7</w:t>
            </w:r>
            <w:r>
              <w:rPr>
                <w:noProof/>
                <w:webHidden/>
              </w:rPr>
              <w:fldChar w:fldCharType="end"/>
            </w:r>
          </w:hyperlink>
        </w:p>
        <w:p w14:paraId="2AD02DAB" w14:textId="1B0D8042" w:rsidR="00582DDF" w:rsidRDefault="00582DDF">
          <w:pPr>
            <w:pStyle w:val="11"/>
            <w:tabs>
              <w:tab w:val="right" w:leader="dot" w:pos="9345"/>
            </w:tabs>
            <w:rPr>
              <w:rFonts w:asciiTheme="minorHAnsi" w:eastAsiaTheme="minorEastAsia" w:hAnsiTheme="minorHAnsi"/>
              <w:noProof/>
              <w:sz w:val="22"/>
              <w:lang w:eastAsia="uk-UA"/>
            </w:rPr>
          </w:pPr>
          <w:hyperlink w:anchor="_Toc213789711" w:history="1">
            <w:r w:rsidRPr="00852612">
              <w:rPr>
                <w:rStyle w:val="a3"/>
                <w:noProof/>
              </w:rPr>
              <w:t>2. МЕТОДИКА МОДЕЛЮВАННЯ ТРАНСПОРТНОГО ЦИКЛУ</w:t>
            </w:r>
            <w:r>
              <w:rPr>
                <w:noProof/>
                <w:webHidden/>
              </w:rPr>
              <w:tab/>
            </w:r>
            <w:r>
              <w:rPr>
                <w:noProof/>
                <w:webHidden/>
              </w:rPr>
              <w:fldChar w:fldCharType="begin"/>
            </w:r>
            <w:r>
              <w:rPr>
                <w:noProof/>
                <w:webHidden/>
              </w:rPr>
              <w:instrText xml:space="preserve"> PAGEREF _Toc213789711 \h </w:instrText>
            </w:r>
            <w:r>
              <w:rPr>
                <w:noProof/>
                <w:webHidden/>
              </w:rPr>
            </w:r>
            <w:r>
              <w:rPr>
                <w:noProof/>
                <w:webHidden/>
              </w:rPr>
              <w:fldChar w:fldCharType="separate"/>
            </w:r>
            <w:r>
              <w:rPr>
                <w:noProof/>
                <w:webHidden/>
              </w:rPr>
              <w:t>8</w:t>
            </w:r>
            <w:r>
              <w:rPr>
                <w:noProof/>
                <w:webHidden/>
              </w:rPr>
              <w:fldChar w:fldCharType="end"/>
            </w:r>
          </w:hyperlink>
        </w:p>
        <w:p w14:paraId="0F74D01E" w14:textId="2A4B5E6A" w:rsidR="00582DDF" w:rsidRDefault="00582DDF">
          <w:pPr>
            <w:pStyle w:val="11"/>
            <w:tabs>
              <w:tab w:val="right" w:leader="dot" w:pos="9345"/>
            </w:tabs>
            <w:rPr>
              <w:rFonts w:asciiTheme="minorHAnsi" w:eastAsiaTheme="minorEastAsia" w:hAnsiTheme="minorHAnsi"/>
              <w:noProof/>
              <w:sz w:val="22"/>
              <w:lang w:eastAsia="uk-UA"/>
            </w:rPr>
          </w:pPr>
          <w:hyperlink w:anchor="_Toc213789712" w:history="1">
            <w:r w:rsidRPr="00852612">
              <w:rPr>
                <w:rStyle w:val="a3"/>
                <w:noProof/>
              </w:rPr>
              <w:t>2.1. Опис сценарію</w:t>
            </w:r>
            <w:r>
              <w:rPr>
                <w:noProof/>
                <w:webHidden/>
              </w:rPr>
              <w:tab/>
            </w:r>
            <w:r>
              <w:rPr>
                <w:noProof/>
                <w:webHidden/>
              </w:rPr>
              <w:fldChar w:fldCharType="begin"/>
            </w:r>
            <w:r>
              <w:rPr>
                <w:noProof/>
                <w:webHidden/>
              </w:rPr>
              <w:instrText xml:space="preserve"> PAGEREF _Toc213789712 \h </w:instrText>
            </w:r>
            <w:r>
              <w:rPr>
                <w:noProof/>
                <w:webHidden/>
              </w:rPr>
            </w:r>
            <w:r>
              <w:rPr>
                <w:noProof/>
                <w:webHidden/>
              </w:rPr>
              <w:fldChar w:fldCharType="separate"/>
            </w:r>
            <w:r>
              <w:rPr>
                <w:noProof/>
                <w:webHidden/>
              </w:rPr>
              <w:t>8</w:t>
            </w:r>
            <w:r>
              <w:rPr>
                <w:noProof/>
                <w:webHidden/>
              </w:rPr>
              <w:fldChar w:fldCharType="end"/>
            </w:r>
          </w:hyperlink>
        </w:p>
        <w:p w14:paraId="0F60BDF5" w14:textId="403B1BF8" w:rsidR="00582DDF" w:rsidRDefault="00582DDF">
          <w:pPr>
            <w:pStyle w:val="11"/>
            <w:tabs>
              <w:tab w:val="right" w:leader="dot" w:pos="9345"/>
            </w:tabs>
            <w:rPr>
              <w:rFonts w:asciiTheme="minorHAnsi" w:eastAsiaTheme="minorEastAsia" w:hAnsiTheme="minorHAnsi"/>
              <w:noProof/>
              <w:sz w:val="22"/>
              <w:lang w:eastAsia="uk-UA"/>
            </w:rPr>
          </w:pPr>
          <w:hyperlink w:anchor="_Toc213789713" w:history="1">
            <w:r w:rsidRPr="00852612">
              <w:rPr>
                <w:rStyle w:val="a3"/>
                <w:noProof/>
              </w:rPr>
              <w:t>2.2. Аналіз і дизайн сценарію</w:t>
            </w:r>
            <w:r>
              <w:rPr>
                <w:noProof/>
                <w:webHidden/>
              </w:rPr>
              <w:tab/>
            </w:r>
            <w:r>
              <w:rPr>
                <w:noProof/>
                <w:webHidden/>
              </w:rPr>
              <w:fldChar w:fldCharType="begin"/>
            </w:r>
            <w:r>
              <w:rPr>
                <w:noProof/>
                <w:webHidden/>
              </w:rPr>
              <w:instrText xml:space="preserve"> PAGEREF _Toc213789713 \h </w:instrText>
            </w:r>
            <w:r>
              <w:rPr>
                <w:noProof/>
                <w:webHidden/>
              </w:rPr>
            </w:r>
            <w:r>
              <w:rPr>
                <w:noProof/>
                <w:webHidden/>
              </w:rPr>
              <w:fldChar w:fldCharType="separate"/>
            </w:r>
            <w:r>
              <w:rPr>
                <w:noProof/>
                <w:webHidden/>
              </w:rPr>
              <w:t>11</w:t>
            </w:r>
            <w:r>
              <w:rPr>
                <w:noProof/>
                <w:webHidden/>
              </w:rPr>
              <w:fldChar w:fldCharType="end"/>
            </w:r>
          </w:hyperlink>
        </w:p>
        <w:p w14:paraId="0D64162E" w14:textId="6D8816C1" w:rsidR="00582DDF" w:rsidRDefault="00582DDF">
          <w:pPr>
            <w:pStyle w:val="11"/>
            <w:tabs>
              <w:tab w:val="right" w:leader="dot" w:pos="9345"/>
            </w:tabs>
            <w:rPr>
              <w:rFonts w:asciiTheme="minorHAnsi" w:eastAsiaTheme="minorEastAsia" w:hAnsiTheme="minorHAnsi"/>
              <w:noProof/>
              <w:sz w:val="22"/>
              <w:lang w:eastAsia="uk-UA"/>
            </w:rPr>
          </w:pPr>
          <w:hyperlink w:anchor="_Toc213789714" w:history="1">
            <w:r w:rsidRPr="00852612">
              <w:rPr>
                <w:rStyle w:val="a3"/>
                <w:noProof/>
              </w:rPr>
              <w:t>2.2.1. Наскрізна операційна декомпозиція</w:t>
            </w:r>
            <w:r>
              <w:rPr>
                <w:noProof/>
                <w:webHidden/>
              </w:rPr>
              <w:tab/>
            </w:r>
            <w:r>
              <w:rPr>
                <w:noProof/>
                <w:webHidden/>
              </w:rPr>
              <w:fldChar w:fldCharType="begin"/>
            </w:r>
            <w:r>
              <w:rPr>
                <w:noProof/>
                <w:webHidden/>
              </w:rPr>
              <w:instrText xml:space="preserve"> PAGEREF _Toc213789714 \h </w:instrText>
            </w:r>
            <w:r>
              <w:rPr>
                <w:noProof/>
                <w:webHidden/>
              </w:rPr>
            </w:r>
            <w:r>
              <w:rPr>
                <w:noProof/>
                <w:webHidden/>
              </w:rPr>
              <w:fldChar w:fldCharType="separate"/>
            </w:r>
            <w:r>
              <w:rPr>
                <w:noProof/>
                <w:webHidden/>
              </w:rPr>
              <w:t>11</w:t>
            </w:r>
            <w:r>
              <w:rPr>
                <w:noProof/>
                <w:webHidden/>
              </w:rPr>
              <w:fldChar w:fldCharType="end"/>
            </w:r>
          </w:hyperlink>
        </w:p>
        <w:p w14:paraId="53B3A2B3" w14:textId="353DDA49" w:rsidR="00582DDF" w:rsidRDefault="00582DDF">
          <w:pPr>
            <w:pStyle w:val="11"/>
            <w:tabs>
              <w:tab w:val="right" w:leader="dot" w:pos="9345"/>
            </w:tabs>
            <w:rPr>
              <w:rFonts w:asciiTheme="minorHAnsi" w:eastAsiaTheme="minorEastAsia" w:hAnsiTheme="minorHAnsi"/>
              <w:noProof/>
              <w:sz w:val="22"/>
              <w:lang w:eastAsia="uk-UA"/>
            </w:rPr>
          </w:pPr>
          <w:hyperlink w:anchor="_Toc213789715" w:history="1">
            <w:r w:rsidRPr="00852612">
              <w:rPr>
                <w:rStyle w:val="a3"/>
                <w:noProof/>
              </w:rPr>
              <w:t>2.2.2. Кінцевий алгоритм</w:t>
            </w:r>
            <w:r>
              <w:rPr>
                <w:noProof/>
                <w:webHidden/>
              </w:rPr>
              <w:tab/>
            </w:r>
            <w:r>
              <w:rPr>
                <w:noProof/>
                <w:webHidden/>
              </w:rPr>
              <w:fldChar w:fldCharType="begin"/>
            </w:r>
            <w:r>
              <w:rPr>
                <w:noProof/>
                <w:webHidden/>
              </w:rPr>
              <w:instrText xml:space="preserve"> PAGEREF _Toc213789715 \h </w:instrText>
            </w:r>
            <w:r>
              <w:rPr>
                <w:noProof/>
                <w:webHidden/>
              </w:rPr>
            </w:r>
            <w:r>
              <w:rPr>
                <w:noProof/>
                <w:webHidden/>
              </w:rPr>
              <w:fldChar w:fldCharType="separate"/>
            </w:r>
            <w:r>
              <w:rPr>
                <w:noProof/>
                <w:webHidden/>
              </w:rPr>
              <w:t>12</w:t>
            </w:r>
            <w:r>
              <w:rPr>
                <w:noProof/>
                <w:webHidden/>
              </w:rPr>
              <w:fldChar w:fldCharType="end"/>
            </w:r>
          </w:hyperlink>
        </w:p>
        <w:p w14:paraId="2D758B83" w14:textId="1E7C8135" w:rsidR="00582DDF" w:rsidRDefault="00582DDF">
          <w:pPr>
            <w:pStyle w:val="11"/>
            <w:tabs>
              <w:tab w:val="right" w:leader="dot" w:pos="9345"/>
            </w:tabs>
            <w:rPr>
              <w:rFonts w:asciiTheme="minorHAnsi" w:eastAsiaTheme="minorEastAsia" w:hAnsiTheme="minorHAnsi"/>
              <w:noProof/>
              <w:sz w:val="22"/>
              <w:lang w:eastAsia="uk-UA"/>
            </w:rPr>
          </w:pPr>
          <w:hyperlink w:anchor="_Toc213789716" w:history="1">
            <w:r w:rsidRPr="00852612">
              <w:rPr>
                <w:rStyle w:val="a3"/>
                <w:noProof/>
              </w:rPr>
              <w:t>2.3.  Симуляційне середовище</w:t>
            </w:r>
            <w:r>
              <w:rPr>
                <w:noProof/>
                <w:webHidden/>
              </w:rPr>
              <w:tab/>
            </w:r>
            <w:r>
              <w:rPr>
                <w:noProof/>
                <w:webHidden/>
              </w:rPr>
              <w:fldChar w:fldCharType="begin"/>
            </w:r>
            <w:r>
              <w:rPr>
                <w:noProof/>
                <w:webHidden/>
              </w:rPr>
              <w:instrText xml:space="preserve"> PAGEREF _Toc213789716 \h </w:instrText>
            </w:r>
            <w:r>
              <w:rPr>
                <w:noProof/>
                <w:webHidden/>
              </w:rPr>
            </w:r>
            <w:r>
              <w:rPr>
                <w:noProof/>
                <w:webHidden/>
              </w:rPr>
              <w:fldChar w:fldCharType="separate"/>
            </w:r>
            <w:r>
              <w:rPr>
                <w:noProof/>
                <w:webHidden/>
              </w:rPr>
              <w:t>15</w:t>
            </w:r>
            <w:r>
              <w:rPr>
                <w:noProof/>
                <w:webHidden/>
              </w:rPr>
              <w:fldChar w:fldCharType="end"/>
            </w:r>
          </w:hyperlink>
        </w:p>
        <w:p w14:paraId="1175FC4E" w14:textId="34D2C75E" w:rsidR="00582DDF" w:rsidRDefault="00582DDF">
          <w:pPr>
            <w:pStyle w:val="11"/>
            <w:tabs>
              <w:tab w:val="right" w:leader="dot" w:pos="9345"/>
            </w:tabs>
            <w:rPr>
              <w:rFonts w:asciiTheme="minorHAnsi" w:eastAsiaTheme="minorEastAsia" w:hAnsiTheme="minorHAnsi"/>
              <w:noProof/>
              <w:sz w:val="22"/>
              <w:lang w:eastAsia="uk-UA"/>
            </w:rPr>
          </w:pPr>
          <w:hyperlink w:anchor="_Toc213789717" w:history="1">
            <w:r w:rsidRPr="00852612">
              <w:rPr>
                <w:rStyle w:val="a3"/>
                <w:noProof/>
              </w:rPr>
              <w:t>2.3.1. Модель середовища</w:t>
            </w:r>
            <w:r>
              <w:rPr>
                <w:noProof/>
                <w:webHidden/>
              </w:rPr>
              <w:tab/>
            </w:r>
            <w:r>
              <w:rPr>
                <w:noProof/>
                <w:webHidden/>
              </w:rPr>
              <w:fldChar w:fldCharType="begin"/>
            </w:r>
            <w:r>
              <w:rPr>
                <w:noProof/>
                <w:webHidden/>
              </w:rPr>
              <w:instrText xml:space="preserve"> PAGEREF _Toc213789717 \h </w:instrText>
            </w:r>
            <w:r>
              <w:rPr>
                <w:noProof/>
                <w:webHidden/>
              </w:rPr>
            </w:r>
            <w:r>
              <w:rPr>
                <w:noProof/>
                <w:webHidden/>
              </w:rPr>
              <w:fldChar w:fldCharType="separate"/>
            </w:r>
            <w:r>
              <w:rPr>
                <w:noProof/>
                <w:webHidden/>
              </w:rPr>
              <w:t>15</w:t>
            </w:r>
            <w:r>
              <w:rPr>
                <w:noProof/>
                <w:webHidden/>
              </w:rPr>
              <w:fldChar w:fldCharType="end"/>
            </w:r>
          </w:hyperlink>
        </w:p>
        <w:p w14:paraId="765CFC66" w14:textId="655D11E2" w:rsidR="00582DDF" w:rsidRDefault="00582DDF">
          <w:pPr>
            <w:pStyle w:val="11"/>
            <w:tabs>
              <w:tab w:val="right" w:leader="dot" w:pos="9345"/>
            </w:tabs>
            <w:rPr>
              <w:rFonts w:asciiTheme="minorHAnsi" w:eastAsiaTheme="minorEastAsia" w:hAnsiTheme="minorHAnsi"/>
              <w:noProof/>
              <w:sz w:val="22"/>
              <w:lang w:eastAsia="uk-UA"/>
            </w:rPr>
          </w:pPr>
          <w:hyperlink w:anchor="_Toc213789718" w:history="1">
            <w:r w:rsidRPr="00852612">
              <w:rPr>
                <w:rStyle w:val="a3"/>
                <w:noProof/>
              </w:rPr>
              <w:t>2.3.2. Модель вантажівки</w:t>
            </w:r>
            <w:r>
              <w:rPr>
                <w:noProof/>
                <w:webHidden/>
              </w:rPr>
              <w:tab/>
            </w:r>
            <w:r>
              <w:rPr>
                <w:noProof/>
                <w:webHidden/>
              </w:rPr>
              <w:fldChar w:fldCharType="begin"/>
            </w:r>
            <w:r>
              <w:rPr>
                <w:noProof/>
                <w:webHidden/>
              </w:rPr>
              <w:instrText xml:space="preserve"> PAGEREF _Toc213789718 \h </w:instrText>
            </w:r>
            <w:r>
              <w:rPr>
                <w:noProof/>
                <w:webHidden/>
              </w:rPr>
            </w:r>
            <w:r>
              <w:rPr>
                <w:noProof/>
                <w:webHidden/>
              </w:rPr>
              <w:fldChar w:fldCharType="separate"/>
            </w:r>
            <w:r>
              <w:rPr>
                <w:noProof/>
                <w:webHidden/>
              </w:rPr>
              <w:t>15</w:t>
            </w:r>
            <w:r>
              <w:rPr>
                <w:noProof/>
                <w:webHidden/>
              </w:rPr>
              <w:fldChar w:fldCharType="end"/>
            </w:r>
          </w:hyperlink>
        </w:p>
        <w:p w14:paraId="684BBA81" w14:textId="3A4ED2B4" w:rsidR="00582DDF" w:rsidRDefault="00582DDF">
          <w:pPr>
            <w:pStyle w:val="11"/>
            <w:tabs>
              <w:tab w:val="right" w:leader="dot" w:pos="9345"/>
            </w:tabs>
            <w:rPr>
              <w:rFonts w:asciiTheme="minorHAnsi" w:eastAsiaTheme="minorEastAsia" w:hAnsiTheme="minorHAnsi"/>
              <w:noProof/>
              <w:sz w:val="22"/>
              <w:lang w:eastAsia="uk-UA"/>
            </w:rPr>
          </w:pPr>
          <w:hyperlink w:anchor="_Toc213789719" w:history="1">
            <w:r w:rsidRPr="00852612">
              <w:rPr>
                <w:rStyle w:val="a3"/>
                <w:noProof/>
              </w:rPr>
              <w:t>2.3.3. Зондування</w:t>
            </w:r>
            <w:r>
              <w:rPr>
                <w:noProof/>
                <w:webHidden/>
              </w:rPr>
              <w:tab/>
            </w:r>
            <w:r>
              <w:rPr>
                <w:noProof/>
                <w:webHidden/>
              </w:rPr>
              <w:fldChar w:fldCharType="begin"/>
            </w:r>
            <w:r>
              <w:rPr>
                <w:noProof/>
                <w:webHidden/>
              </w:rPr>
              <w:instrText xml:space="preserve"> PAGEREF _Toc213789719 \h </w:instrText>
            </w:r>
            <w:r>
              <w:rPr>
                <w:noProof/>
                <w:webHidden/>
              </w:rPr>
            </w:r>
            <w:r>
              <w:rPr>
                <w:noProof/>
                <w:webHidden/>
              </w:rPr>
              <w:fldChar w:fldCharType="separate"/>
            </w:r>
            <w:r>
              <w:rPr>
                <w:noProof/>
                <w:webHidden/>
              </w:rPr>
              <w:t>19</w:t>
            </w:r>
            <w:r>
              <w:rPr>
                <w:noProof/>
                <w:webHidden/>
              </w:rPr>
              <w:fldChar w:fldCharType="end"/>
            </w:r>
          </w:hyperlink>
        </w:p>
        <w:p w14:paraId="3C3EE4F8" w14:textId="4B5015E3" w:rsidR="00582DDF" w:rsidRDefault="00582DDF">
          <w:pPr>
            <w:pStyle w:val="11"/>
            <w:tabs>
              <w:tab w:val="right" w:leader="dot" w:pos="9345"/>
            </w:tabs>
            <w:rPr>
              <w:rFonts w:asciiTheme="minorHAnsi" w:eastAsiaTheme="minorEastAsia" w:hAnsiTheme="minorHAnsi"/>
              <w:noProof/>
              <w:sz w:val="22"/>
              <w:lang w:eastAsia="uk-UA"/>
            </w:rPr>
          </w:pPr>
          <w:hyperlink w:anchor="_Toc213789720" w:history="1">
            <w:r w:rsidRPr="00852612">
              <w:rPr>
                <w:rStyle w:val="a3"/>
                <w:noProof/>
              </w:rPr>
              <w:t>2.3.4. Інтеграція MATLAB</w:t>
            </w:r>
            <w:r>
              <w:rPr>
                <w:noProof/>
                <w:webHidden/>
              </w:rPr>
              <w:tab/>
            </w:r>
            <w:r>
              <w:rPr>
                <w:noProof/>
                <w:webHidden/>
              </w:rPr>
              <w:fldChar w:fldCharType="begin"/>
            </w:r>
            <w:r>
              <w:rPr>
                <w:noProof/>
                <w:webHidden/>
              </w:rPr>
              <w:instrText xml:space="preserve"> PAGEREF _Toc213789720 \h </w:instrText>
            </w:r>
            <w:r>
              <w:rPr>
                <w:noProof/>
                <w:webHidden/>
              </w:rPr>
            </w:r>
            <w:r>
              <w:rPr>
                <w:noProof/>
                <w:webHidden/>
              </w:rPr>
              <w:fldChar w:fldCharType="separate"/>
            </w:r>
            <w:r>
              <w:rPr>
                <w:noProof/>
                <w:webHidden/>
              </w:rPr>
              <w:t>19</w:t>
            </w:r>
            <w:r>
              <w:rPr>
                <w:noProof/>
                <w:webHidden/>
              </w:rPr>
              <w:fldChar w:fldCharType="end"/>
            </w:r>
          </w:hyperlink>
        </w:p>
        <w:p w14:paraId="53E2CC78" w14:textId="20360964" w:rsidR="00582DDF" w:rsidRDefault="00582DDF">
          <w:pPr>
            <w:pStyle w:val="11"/>
            <w:tabs>
              <w:tab w:val="right" w:leader="dot" w:pos="9345"/>
            </w:tabs>
            <w:rPr>
              <w:rFonts w:asciiTheme="minorHAnsi" w:eastAsiaTheme="minorEastAsia" w:hAnsiTheme="minorHAnsi"/>
              <w:noProof/>
              <w:sz w:val="22"/>
              <w:lang w:eastAsia="uk-UA"/>
            </w:rPr>
          </w:pPr>
          <w:hyperlink w:anchor="_Toc213789721" w:history="1">
            <w:r w:rsidRPr="00852612">
              <w:rPr>
                <w:rStyle w:val="a3"/>
                <w:noProof/>
              </w:rPr>
              <w:t>2.4. Відстеження шляху</w:t>
            </w:r>
            <w:r>
              <w:rPr>
                <w:noProof/>
                <w:webHidden/>
              </w:rPr>
              <w:tab/>
            </w:r>
            <w:r>
              <w:rPr>
                <w:noProof/>
                <w:webHidden/>
              </w:rPr>
              <w:fldChar w:fldCharType="begin"/>
            </w:r>
            <w:r>
              <w:rPr>
                <w:noProof/>
                <w:webHidden/>
              </w:rPr>
              <w:instrText xml:space="preserve"> PAGEREF _Toc213789721 \h </w:instrText>
            </w:r>
            <w:r>
              <w:rPr>
                <w:noProof/>
                <w:webHidden/>
              </w:rPr>
            </w:r>
            <w:r>
              <w:rPr>
                <w:noProof/>
                <w:webHidden/>
              </w:rPr>
              <w:fldChar w:fldCharType="separate"/>
            </w:r>
            <w:r>
              <w:rPr>
                <w:noProof/>
                <w:webHidden/>
              </w:rPr>
              <w:t>22</w:t>
            </w:r>
            <w:r>
              <w:rPr>
                <w:noProof/>
                <w:webHidden/>
              </w:rPr>
              <w:fldChar w:fldCharType="end"/>
            </w:r>
          </w:hyperlink>
        </w:p>
        <w:p w14:paraId="3ECAF149" w14:textId="4FBA1F1D" w:rsidR="00582DDF" w:rsidRDefault="00582DDF">
          <w:pPr>
            <w:pStyle w:val="11"/>
            <w:tabs>
              <w:tab w:val="right" w:leader="dot" w:pos="9345"/>
            </w:tabs>
            <w:rPr>
              <w:rFonts w:asciiTheme="minorHAnsi" w:eastAsiaTheme="minorEastAsia" w:hAnsiTheme="minorHAnsi"/>
              <w:noProof/>
              <w:sz w:val="22"/>
              <w:lang w:eastAsia="uk-UA"/>
            </w:rPr>
          </w:pPr>
          <w:hyperlink w:anchor="_Toc213789722" w:history="1">
            <w:r w:rsidRPr="00852612">
              <w:rPr>
                <w:rStyle w:val="a3"/>
                <w:noProof/>
              </w:rPr>
              <w:t>2.4.1. Кінематична модель</w:t>
            </w:r>
            <w:r>
              <w:rPr>
                <w:noProof/>
                <w:webHidden/>
              </w:rPr>
              <w:tab/>
            </w:r>
            <w:r>
              <w:rPr>
                <w:noProof/>
                <w:webHidden/>
              </w:rPr>
              <w:fldChar w:fldCharType="begin"/>
            </w:r>
            <w:r>
              <w:rPr>
                <w:noProof/>
                <w:webHidden/>
              </w:rPr>
              <w:instrText xml:space="preserve"> PAGEREF _Toc213789722 \h </w:instrText>
            </w:r>
            <w:r>
              <w:rPr>
                <w:noProof/>
                <w:webHidden/>
              </w:rPr>
            </w:r>
            <w:r>
              <w:rPr>
                <w:noProof/>
                <w:webHidden/>
              </w:rPr>
              <w:fldChar w:fldCharType="separate"/>
            </w:r>
            <w:r>
              <w:rPr>
                <w:noProof/>
                <w:webHidden/>
              </w:rPr>
              <w:t>22</w:t>
            </w:r>
            <w:r>
              <w:rPr>
                <w:noProof/>
                <w:webHidden/>
              </w:rPr>
              <w:fldChar w:fldCharType="end"/>
            </w:r>
          </w:hyperlink>
        </w:p>
        <w:p w14:paraId="0A974142" w14:textId="47FAAE60" w:rsidR="00582DDF" w:rsidRDefault="00582DDF">
          <w:pPr>
            <w:pStyle w:val="11"/>
            <w:tabs>
              <w:tab w:val="right" w:leader="dot" w:pos="9345"/>
            </w:tabs>
            <w:rPr>
              <w:rFonts w:asciiTheme="minorHAnsi" w:eastAsiaTheme="minorEastAsia" w:hAnsiTheme="minorHAnsi"/>
              <w:noProof/>
              <w:sz w:val="22"/>
              <w:lang w:eastAsia="uk-UA"/>
            </w:rPr>
          </w:pPr>
          <w:hyperlink w:anchor="_Toc213789723" w:history="1">
            <w:r w:rsidRPr="00852612">
              <w:rPr>
                <w:rStyle w:val="a3"/>
                <w:noProof/>
              </w:rPr>
              <w:t>2.4.2. Критерій відстеження шляху</w:t>
            </w:r>
            <w:r>
              <w:rPr>
                <w:noProof/>
                <w:webHidden/>
              </w:rPr>
              <w:tab/>
            </w:r>
            <w:r>
              <w:rPr>
                <w:noProof/>
                <w:webHidden/>
              </w:rPr>
              <w:fldChar w:fldCharType="begin"/>
            </w:r>
            <w:r>
              <w:rPr>
                <w:noProof/>
                <w:webHidden/>
              </w:rPr>
              <w:instrText xml:space="preserve"> PAGEREF _Toc213789723 \h </w:instrText>
            </w:r>
            <w:r>
              <w:rPr>
                <w:noProof/>
                <w:webHidden/>
              </w:rPr>
            </w:r>
            <w:r>
              <w:rPr>
                <w:noProof/>
                <w:webHidden/>
              </w:rPr>
              <w:fldChar w:fldCharType="separate"/>
            </w:r>
            <w:r>
              <w:rPr>
                <w:noProof/>
                <w:webHidden/>
              </w:rPr>
              <w:t>24</w:t>
            </w:r>
            <w:r>
              <w:rPr>
                <w:noProof/>
                <w:webHidden/>
              </w:rPr>
              <w:fldChar w:fldCharType="end"/>
            </w:r>
          </w:hyperlink>
        </w:p>
        <w:p w14:paraId="67AF3C3E" w14:textId="443F418E" w:rsidR="00582DDF" w:rsidRDefault="00582DDF">
          <w:pPr>
            <w:pStyle w:val="11"/>
            <w:tabs>
              <w:tab w:val="right" w:leader="dot" w:pos="9345"/>
            </w:tabs>
            <w:rPr>
              <w:rFonts w:asciiTheme="minorHAnsi" w:eastAsiaTheme="minorEastAsia" w:hAnsiTheme="minorHAnsi"/>
              <w:noProof/>
              <w:sz w:val="22"/>
              <w:lang w:eastAsia="uk-UA"/>
            </w:rPr>
          </w:pPr>
          <w:hyperlink w:anchor="_Toc213789724" w:history="1">
            <w:r w:rsidRPr="00852612">
              <w:rPr>
                <w:rStyle w:val="a3"/>
                <w:noProof/>
              </w:rPr>
              <w:t>2.4.3. Круговий погляд вперед</w:t>
            </w:r>
            <w:r>
              <w:rPr>
                <w:noProof/>
                <w:webHidden/>
              </w:rPr>
              <w:tab/>
            </w:r>
            <w:r>
              <w:rPr>
                <w:noProof/>
                <w:webHidden/>
              </w:rPr>
              <w:fldChar w:fldCharType="begin"/>
            </w:r>
            <w:r>
              <w:rPr>
                <w:noProof/>
                <w:webHidden/>
              </w:rPr>
              <w:instrText xml:space="preserve"> PAGEREF _Toc213789724 \h </w:instrText>
            </w:r>
            <w:r>
              <w:rPr>
                <w:noProof/>
                <w:webHidden/>
              </w:rPr>
            </w:r>
            <w:r>
              <w:rPr>
                <w:noProof/>
                <w:webHidden/>
              </w:rPr>
              <w:fldChar w:fldCharType="separate"/>
            </w:r>
            <w:r>
              <w:rPr>
                <w:noProof/>
                <w:webHidden/>
              </w:rPr>
              <w:t>24</w:t>
            </w:r>
            <w:r>
              <w:rPr>
                <w:noProof/>
                <w:webHidden/>
              </w:rPr>
              <w:fldChar w:fldCharType="end"/>
            </w:r>
          </w:hyperlink>
        </w:p>
        <w:p w14:paraId="48A70A5D" w14:textId="72E2D25B" w:rsidR="00582DDF" w:rsidRDefault="00582DDF">
          <w:pPr>
            <w:pStyle w:val="11"/>
            <w:tabs>
              <w:tab w:val="right" w:leader="dot" w:pos="9345"/>
            </w:tabs>
            <w:rPr>
              <w:rFonts w:asciiTheme="minorHAnsi" w:eastAsiaTheme="minorEastAsia" w:hAnsiTheme="minorHAnsi"/>
              <w:noProof/>
              <w:sz w:val="22"/>
              <w:lang w:eastAsia="uk-UA"/>
            </w:rPr>
          </w:pPr>
          <w:hyperlink w:anchor="_Toc213789725" w:history="1">
            <w:r w:rsidRPr="00852612">
              <w:rPr>
                <w:rStyle w:val="a3"/>
                <w:noProof/>
              </w:rPr>
              <w:t>2.4.4. Дизайн зворотного зв'язку</w:t>
            </w:r>
            <w:r>
              <w:rPr>
                <w:noProof/>
                <w:webHidden/>
              </w:rPr>
              <w:tab/>
            </w:r>
            <w:r>
              <w:rPr>
                <w:noProof/>
                <w:webHidden/>
              </w:rPr>
              <w:fldChar w:fldCharType="begin"/>
            </w:r>
            <w:r>
              <w:rPr>
                <w:noProof/>
                <w:webHidden/>
              </w:rPr>
              <w:instrText xml:space="preserve"> PAGEREF _Toc213789725 \h </w:instrText>
            </w:r>
            <w:r>
              <w:rPr>
                <w:noProof/>
                <w:webHidden/>
              </w:rPr>
            </w:r>
            <w:r>
              <w:rPr>
                <w:noProof/>
                <w:webHidden/>
              </w:rPr>
              <w:fldChar w:fldCharType="separate"/>
            </w:r>
            <w:r>
              <w:rPr>
                <w:noProof/>
                <w:webHidden/>
              </w:rPr>
              <w:t>27</w:t>
            </w:r>
            <w:r>
              <w:rPr>
                <w:noProof/>
                <w:webHidden/>
              </w:rPr>
              <w:fldChar w:fldCharType="end"/>
            </w:r>
          </w:hyperlink>
        </w:p>
        <w:p w14:paraId="4B456495" w14:textId="3A6EE45D" w:rsidR="00582DDF" w:rsidRDefault="00582DDF">
          <w:pPr>
            <w:pStyle w:val="11"/>
            <w:tabs>
              <w:tab w:val="right" w:leader="dot" w:pos="9345"/>
            </w:tabs>
            <w:rPr>
              <w:rFonts w:asciiTheme="minorHAnsi" w:eastAsiaTheme="minorEastAsia" w:hAnsiTheme="minorHAnsi"/>
              <w:noProof/>
              <w:sz w:val="22"/>
              <w:lang w:eastAsia="uk-UA"/>
            </w:rPr>
          </w:pPr>
          <w:hyperlink w:anchor="_Toc213789726" w:history="1">
            <w:r w:rsidRPr="00852612">
              <w:rPr>
                <w:rStyle w:val="a3"/>
                <w:noProof/>
              </w:rPr>
              <w:t>3. РЕЗУЛЬТАТИ МОДЕЛЮВАННЯ ТРАНСПОРТНОГО ЦИКЛУ ТА ЇХ ОБГОВОРЕННЯ</w:t>
            </w:r>
            <w:r>
              <w:rPr>
                <w:noProof/>
                <w:webHidden/>
              </w:rPr>
              <w:tab/>
            </w:r>
            <w:r>
              <w:rPr>
                <w:noProof/>
                <w:webHidden/>
              </w:rPr>
              <w:fldChar w:fldCharType="begin"/>
            </w:r>
            <w:r>
              <w:rPr>
                <w:noProof/>
                <w:webHidden/>
              </w:rPr>
              <w:instrText xml:space="preserve"> PAGEREF _Toc213789726 \h </w:instrText>
            </w:r>
            <w:r>
              <w:rPr>
                <w:noProof/>
                <w:webHidden/>
              </w:rPr>
            </w:r>
            <w:r>
              <w:rPr>
                <w:noProof/>
                <w:webHidden/>
              </w:rPr>
              <w:fldChar w:fldCharType="separate"/>
            </w:r>
            <w:r>
              <w:rPr>
                <w:noProof/>
                <w:webHidden/>
              </w:rPr>
              <w:t>30</w:t>
            </w:r>
            <w:r>
              <w:rPr>
                <w:noProof/>
                <w:webHidden/>
              </w:rPr>
              <w:fldChar w:fldCharType="end"/>
            </w:r>
          </w:hyperlink>
        </w:p>
        <w:p w14:paraId="403076F4" w14:textId="70B993A9" w:rsidR="00582DDF" w:rsidRDefault="00582DDF">
          <w:pPr>
            <w:pStyle w:val="11"/>
            <w:tabs>
              <w:tab w:val="right" w:leader="dot" w:pos="9345"/>
            </w:tabs>
            <w:rPr>
              <w:rFonts w:asciiTheme="minorHAnsi" w:eastAsiaTheme="minorEastAsia" w:hAnsiTheme="minorHAnsi"/>
              <w:noProof/>
              <w:sz w:val="22"/>
              <w:lang w:eastAsia="uk-UA"/>
            </w:rPr>
          </w:pPr>
          <w:hyperlink w:anchor="_Toc213789727" w:history="1">
            <w:r w:rsidRPr="00852612">
              <w:rPr>
                <w:rStyle w:val="a3"/>
                <w:noProof/>
              </w:rPr>
              <w:t>4. ВИСНОВКИ</w:t>
            </w:r>
            <w:r>
              <w:rPr>
                <w:noProof/>
                <w:webHidden/>
              </w:rPr>
              <w:tab/>
            </w:r>
            <w:r>
              <w:rPr>
                <w:noProof/>
                <w:webHidden/>
              </w:rPr>
              <w:fldChar w:fldCharType="begin"/>
            </w:r>
            <w:r>
              <w:rPr>
                <w:noProof/>
                <w:webHidden/>
              </w:rPr>
              <w:instrText xml:space="preserve"> PAGEREF _Toc213789727 \h </w:instrText>
            </w:r>
            <w:r>
              <w:rPr>
                <w:noProof/>
                <w:webHidden/>
              </w:rPr>
            </w:r>
            <w:r>
              <w:rPr>
                <w:noProof/>
                <w:webHidden/>
              </w:rPr>
              <w:fldChar w:fldCharType="separate"/>
            </w:r>
            <w:r>
              <w:rPr>
                <w:noProof/>
                <w:webHidden/>
              </w:rPr>
              <w:t>36</w:t>
            </w:r>
            <w:r>
              <w:rPr>
                <w:noProof/>
                <w:webHidden/>
              </w:rPr>
              <w:fldChar w:fldCharType="end"/>
            </w:r>
          </w:hyperlink>
        </w:p>
        <w:p w14:paraId="1E504BC7" w14:textId="57B8ED05" w:rsidR="00582DDF" w:rsidRDefault="00582DDF">
          <w:pPr>
            <w:pStyle w:val="11"/>
            <w:tabs>
              <w:tab w:val="right" w:leader="dot" w:pos="9345"/>
            </w:tabs>
            <w:rPr>
              <w:rFonts w:asciiTheme="minorHAnsi" w:eastAsiaTheme="minorEastAsia" w:hAnsiTheme="minorHAnsi"/>
              <w:noProof/>
              <w:sz w:val="22"/>
              <w:lang w:eastAsia="uk-UA"/>
            </w:rPr>
          </w:pPr>
          <w:hyperlink w:anchor="_Toc213789728" w:history="1">
            <w:r w:rsidRPr="00852612">
              <w:rPr>
                <w:rStyle w:val="a3"/>
                <w:noProof/>
              </w:rPr>
              <w:t>СПИСОК ЛІТЕРАТУРИ</w:t>
            </w:r>
            <w:r>
              <w:rPr>
                <w:noProof/>
                <w:webHidden/>
              </w:rPr>
              <w:tab/>
            </w:r>
            <w:r>
              <w:rPr>
                <w:noProof/>
                <w:webHidden/>
              </w:rPr>
              <w:fldChar w:fldCharType="begin"/>
            </w:r>
            <w:r>
              <w:rPr>
                <w:noProof/>
                <w:webHidden/>
              </w:rPr>
              <w:instrText xml:space="preserve"> PAGEREF _Toc213789728 \h </w:instrText>
            </w:r>
            <w:r>
              <w:rPr>
                <w:noProof/>
                <w:webHidden/>
              </w:rPr>
            </w:r>
            <w:r>
              <w:rPr>
                <w:noProof/>
                <w:webHidden/>
              </w:rPr>
              <w:fldChar w:fldCharType="separate"/>
            </w:r>
            <w:r>
              <w:rPr>
                <w:noProof/>
                <w:webHidden/>
              </w:rPr>
              <w:t>37</w:t>
            </w:r>
            <w:r>
              <w:rPr>
                <w:noProof/>
                <w:webHidden/>
              </w:rPr>
              <w:fldChar w:fldCharType="end"/>
            </w:r>
          </w:hyperlink>
        </w:p>
        <w:p w14:paraId="1FBB36B0" w14:textId="0977E2AB" w:rsidR="00CF2386" w:rsidRPr="00032384" w:rsidRDefault="00CF2386">
          <w:pPr>
            <w:rPr>
              <w:rFonts w:cs="Times New Roman"/>
              <w:szCs w:val="28"/>
            </w:rPr>
          </w:pPr>
          <w:r w:rsidRPr="00032384">
            <w:rPr>
              <w:rFonts w:cs="Times New Roman"/>
              <w:szCs w:val="28"/>
            </w:rPr>
            <w:fldChar w:fldCharType="end"/>
          </w:r>
        </w:p>
      </w:sdtContent>
    </w:sdt>
    <w:p w14:paraId="6D0F33C6" w14:textId="77777777" w:rsidR="00CF2386" w:rsidRPr="00032384" w:rsidRDefault="00CF2386">
      <w:pPr>
        <w:rPr>
          <w:rFonts w:eastAsia="Times New Roman" w:cs="Times New Roman"/>
          <w:kern w:val="36"/>
          <w:szCs w:val="28"/>
          <w:lang w:eastAsia="uk-UA"/>
        </w:rPr>
      </w:pPr>
      <w:r w:rsidRPr="00032384">
        <w:rPr>
          <w:rFonts w:cs="Times New Roman"/>
          <w:szCs w:val="28"/>
        </w:rPr>
        <w:br w:type="page"/>
      </w:r>
    </w:p>
    <w:p w14:paraId="3B392EF1" w14:textId="6959D82E" w:rsidR="00DB0E01" w:rsidRPr="00032384" w:rsidRDefault="00032384" w:rsidP="003F4BF9">
      <w:pPr>
        <w:pStyle w:val="1"/>
        <w:jc w:val="center"/>
        <w:rPr>
          <w:b w:val="0"/>
          <w:bCs w:val="0"/>
          <w:sz w:val="28"/>
          <w:szCs w:val="28"/>
        </w:rPr>
      </w:pPr>
      <w:bookmarkStart w:id="0" w:name="_Toc213789708"/>
      <w:r w:rsidRPr="00032384">
        <w:rPr>
          <w:b w:val="0"/>
          <w:bCs w:val="0"/>
          <w:sz w:val="28"/>
          <w:szCs w:val="28"/>
        </w:rPr>
        <w:lastRenderedPageBreak/>
        <w:t>АНОТАЦІЯ</w:t>
      </w:r>
      <w:bookmarkEnd w:id="0"/>
    </w:p>
    <w:p w14:paraId="14AF8373" w14:textId="77777777" w:rsidR="00032384" w:rsidRPr="00032384" w:rsidRDefault="00032384" w:rsidP="00DB0E01">
      <w:pPr>
        <w:shd w:val="clear" w:color="auto" w:fill="FFFFFF"/>
        <w:jc w:val="both"/>
        <w:rPr>
          <w:rFonts w:eastAsia="Times New Roman" w:cs="Times New Roman"/>
          <w:color w:val="222222"/>
          <w:szCs w:val="28"/>
          <w:lang w:eastAsia="uk-UA"/>
        </w:rPr>
      </w:pPr>
    </w:p>
    <w:p w14:paraId="1BCAA932" w14:textId="36C73E58"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Багато вантажівок використовуються для класу робіт, що включають послідовність базових операцій завантаження-перевезення-розвантаження.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Повторюваність цієї операції сприяла розвитку технології автономних транспортних засобів у зусиллях щодо підвищення безпеки та ефективності.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У </w:t>
      </w:r>
      <w:r w:rsidR="00457523" w:rsidRPr="00032384">
        <w:rPr>
          <w:rFonts w:eastAsia="Times New Roman" w:cs="Times New Roman"/>
          <w:color w:val="222222"/>
          <w:szCs w:val="28"/>
          <w:lang w:eastAsia="uk-UA"/>
        </w:rPr>
        <w:t>цій роботі</w:t>
      </w:r>
      <w:r w:rsidRPr="00032384">
        <w:rPr>
          <w:rFonts w:eastAsia="Times New Roman" w:cs="Times New Roman"/>
          <w:color w:val="222222"/>
          <w:szCs w:val="28"/>
          <w:lang w:eastAsia="uk-UA"/>
        </w:rPr>
        <w:t xml:space="preserve"> представл</w:t>
      </w:r>
      <w:r w:rsidR="00457523" w:rsidRPr="00032384">
        <w:rPr>
          <w:rFonts w:eastAsia="Times New Roman" w:cs="Times New Roman"/>
          <w:color w:val="222222"/>
          <w:szCs w:val="28"/>
          <w:lang w:eastAsia="uk-UA"/>
        </w:rPr>
        <w:t>ено</w:t>
      </w:r>
      <w:r w:rsidRPr="00032384">
        <w:rPr>
          <w:rFonts w:eastAsia="Times New Roman" w:cs="Times New Roman"/>
          <w:color w:val="222222"/>
          <w:szCs w:val="28"/>
          <w:lang w:eastAsia="uk-UA"/>
        </w:rPr>
        <w:t xml:space="preserve"> структуру для автоматизації операції вантажно-перевантажувальної роботи в шахті з використанням шарнірного самоскида.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Розроблено середовище моделювання для тестування алгоритмів автономного водіння та створено спеціальне середовище </w:t>
      </w:r>
      <w:r w:rsidR="00457523" w:rsidRPr="00032384">
        <w:rPr>
          <w:rFonts w:eastAsia="Times New Roman" w:cs="Times New Roman"/>
          <w:color w:val="222222"/>
          <w:szCs w:val="28"/>
          <w:lang w:eastAsia="uk-UA"/>
        </w:rPr>
        <w:t>гірничого підприємства</w:t>
      </w:r>
      <w:r w:rsidRPr="00032384">
        <w:rPr>
          <w:rFonts w:eastAsia="Times New Roman" w:cs="Times New Roman"/>
          <w:color w:val="222222"/>
          <w:szCs w:val="28"/>
          <w:lang w:eastAsia="uk-UA"/>
        </w:rPr>
        <w:t xml:space="preserve"> для адаптації до налаштувань моделювання.  </w:t>
      </w:r>
      <w:r w:rsidR="00457523" w:rsidRPr="00032384">
        <w:rPr>
          <w:rFonts w:eastAsia="Times New Roman" w:cs="Times New Roman"/>
          <w:color w:val="222222"/>
          <w:szCs w:val="28"/>
          <w:lang w:eastAsia="uk-UA"/>
        </w:rPr>
        <w:t>Т</w:t>
      </w:r>
      <w:r w:rsidRPr="00032384">
        <w:rPr>
          <w:rFonts w:eastAsia="Times New Roman" w:cs="Times New Roman"/>
          <w:color w:val="222222"/>
          <w:szCs w:val="28"/>
          <w:lang w:eastAsia="uk-UA"/>
        </w:rPr>
        <w:t>акож представл</w:t>
      </w:r>
      <w:r w:rsidR="00457523" w:rsidRPr="00032384">
        <w:rPr>
          <w:rFonts w:eastAsia="Times New Roman" w:cs="Times New Roman"/>
          <w:color w:val="222222"/>
          <w:szCs w:val="28"/>
          <w:lang w:eastAsia="uk-UA"/>
        </w:rPr>
        <w:t>ено</w:t>
      </w:r>
      <w:r w:rsidRPr="00032384">
        <w:rPr>
          <w:rFonts w:eastAsia="Times New Roman" w:cs="Times New Roman"/>
          <w:color w:val="222222"/>
          <w:szCs w:val="28"/>
          <w:lang w:eastAsia="uk-UA"/>
        </w:rPr>
        <w:t xml:space="preserve"> оперативну декомпозицію послідовності завдань і </w:t>
      </w:r>
      <w:proofErr w:type="spellStart"/>
      <w:r w:rsidRPr="00032384">
        <w:rPr>
          <w:rFonts w:eastAsia="Times New Roman" w:cs="Times New Roman"/>
          <w:color w:val="222222"/>
          <w:szCs w:val="28"/>
          <w:lang w:eastAsia="uk-UA"/>
        </w:rPr>
        <w:t>розробл</w:t>
      </w:r>
      <w:r w:rsidR="00457523" w:rsidRPr="00032384">
        <w:rPr>
          <w:rFonts w:eastAsia="Times New Roman" w:cs="Times New Roman"/>
          <w:color w:val="222222"/>
          <w:szCs w:val="28"/>
          <w:lang w:eastAsia="uk-UA"/>
        </w:rPr>
        <w:t>лен</w:t>
      </w:r>
      <w:r w:rsidRPr="00032384">
        <w:rPr>
          <w:rFonts w:eastAsia="Times New Roman" w:cs="Times New Roman"/>
          <w:color w:val="222222"/>
          <w:szCs w:val="28"/>
          <w:lang w:eastAsia="uk-UA"/>
        </w:rPr>
        <w:t>о</w:t>
      </w:r>
      <w:proofErr w:type="spellEnd"/>
      <w:r w:rsidRPr="00032384">
        <w:rPr>
          <w:rFonts w:eastAsia="Times New Roman" w:cs="Times New Roman"/>
          <w:color w:val="222222"/>
          <w:szCs w:val="28"/>
          <w:lang w:eastAsia="uk-UA"/>
        </w:rPr>
        <w:t xml:space="preserve"> кінцевий </w:t>
      </w:r>
      <w:r w:rsidR="00457523" w:rsidRPr="00032384">
        <w:rPr>
          <w:rFonts w:eastAsia="Times New Roman" w:cs="Times New Roman"/>
          <w:color w:val="222222"/>
          <w:szCs w:val="28"/>
          <w:lang w:eastAsia="uk-UA"/>
        </w:rPr>
        <w:t>алгоритм</w:t>
      </w:r>
      <w:r w:rsidRPr="00032384">
        <w:rPr>
          <w:rFonts w:eastAsia="Times New Roman" w:cs="Times New Roman"/>
          <w:color w:val="222222"/>
          <w:szCs w:val="28"/>
          <w:lang w:eastAsia="uk-UA"/>
        </w:rPr>
        <w:t xml:space="preserve"> для прийняття рішень високого рівня на основі цієї декомпозиції.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Також розроблено модуль відстеження шляху, який враховує обидва кузова зчленованої вантажівки.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Отриману архітектуру було реалізовано для досягнення автономності для операції завантаження-перевезення-розвантаження в змодельованому середовищі в межах фіксованого шляху.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Експерименти показують, що запропонована система відстеження шляху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xml:space="preserve"> може автоматизувати операцію вантаж-перевезення-розвантаження;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і що середовище моделювання може підтримувати тестування та розробку алгоритмів автономного водіння для таких конфігурацій, як зчленована вантажівка.</w:t>
      </w:r>
    </w:p>
    <w:p w14:paraId="6385962F" w14:textId="77777777" w:rsidR="002073BC" w:rsidRPr="00032384" w:rsidRDefault="002073BC">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19533333" w14:textId="6B443FEF" w:rsidR="00DB0E01" w:rsidRPr="00032384" w:rsidRDefault="00032384" w:rsidP="00457523">
      <w:pPr>
        <w:pStyle w:val="1"/>
        <w:jc w:val="center"/>
        <w:rPr>
          <w:b w:val="0"/>
          <w:bCs w:val="0"/>
          <w:sz w:val="28"/>
          <w:szCs w:val="28"/>
        </w:rPr>
      </w:pPr>
      <w:bookmarkStart w:id="1" w:name="_Toc213789709"/>
      <w:r w:rsidRPr="00032384">
        <w:rPr>
          <w:b w:val="0"/>
          <w:bCs w:val="0"/>
          <w:sz w:val="28"/>
          <w:szCs w:val="28"/>
        </w:rPr>
        <w:lastRenderedPageBreak/>
        <w:t>В</w:t>
      </w:r>
      <w:r w:rsidR="00BB252B">
        <w:rPr>
          <w:b w:val="0"/>
          <w:bCs w:val="0"/>
          <w:sz w:val="28"/>
          <w:szCs w:val="28"/>
        </w:rPr>
        <w:t>СТУП</w:t>
      </w:r>
      <w:bookmarkEnd w:id="1"/>
    </w:p>
    <w:p w14:paraId="6C22F26C" w14:textId="77777777" w:rsidR="00032384" w:rsidRPr="00032384" w:rsidRDefault="00032384" w:rsidP="00DB0E01">
      <w:pPr>
        <w:shd w:val="clear" w:color="auto" w:fill="FFFFFF"/>
        <w:jc w:val="both"/>
        <w:rPr>
          <w:rFonts w:eastAsia="Times New Roman" w:cs="Times New Roman"/>
          <w:color w:val="222222"/>
          <w:szCs w:val="28"/>
          <w:lang w:eastAsia="uk-UA"/>
        </w:rPr>
      </w:pPr>
    </w:p>
    <w:p w14:paraId="27DFFCAD" w14:textId="1A41DF5F"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Гірничодобувна промисловість зазнає все більшого тиску щодо інновацій, оскільки гірничодобувні компанії шукають різні способи зниження витрат в умовах тенденції до зниження прибутку.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Це змусило галузь прийняти рішення для автономного водіння для гірничодобувних робіт через повторюваність кількох гірничодобувних завдань.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Технологія автономного водіння може призвести до покращення загальної безпеки шахти, підвищення продуктивності та ефективності та зниження експлуатаційних витрат [ </w:t>
      </w:r>
      <w:hyperlink r:id="rId6" w:anchor="B1-vehicles-04-00011" w:history="1">
        <w:r w:rsidRPr="00032384">
          <w:rPr>
            <w:rFonts w:eastAsia="Times New Roman" w:cs="Times New Roman"/>
            <w:color w:val="4F5671"/>
            <w:szCs w:val="28"/>
            <w:lang w:eastAsia="uk-UA"/>
          </w:rPr>
          <w:t>1</w:t>
        </w:r>
      </w:hyperlink>
      <w:r w:rsidRPr="00032384">
        <w:rPr>
          <w:rFonts w:eastAsia="Times New Roman" w:cs="Times New Roman"/>
          <w:color w:val="222222"/>
          <w:szCs w:val="28"/>
          <w:lang w:eastAsia="uk-UA"/>
        </w:rPr>
        <w:t> ].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Використання автономної техніки також просувається в країнах зі зниженням народжуваності та старінням населення як рішення для підтримки продуктивності в цих областях [ </w:t>
      </w:r>
      <w:hyperlink r:id="rId7" w:anchor="B2-vehicles-04-00011" w:history="1">
        <w:r w:rsidRPr="00032384">
          <w:rPr>
            <w:rFonts w:eastAsia="Times New Roman" w:cs="Times New Roman"/>
            <w:color w:val="4F5671"/>
            <w:szCs w:val="28"/>
            <w:lang w:eastAsia="uk-UA"/>
          </w:rPr>
          <w:t>2</w:t>
        </w:r>
      </w:hyperlink>
      <w:r w:rsidRPr="00032384">
        <w:rPr>
          <w:rFonts w:eastAsia="Times New Roman" w:cs="Times New Roman"/>
          <w:color w:val="222222"/>
          <w:szCs w:val="28"/>
          <w:lang w:eastAsia="uk-UA"/>
        </w:rPr>
        <w:t> ].</w:t>
      </w:r>
    </w:p>
    <w:p w14:paraId="56ED47D2" w14:textId="0CC3AA69"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Вантажно-транспортні операції (</w:t>
      </w:r>
      <w:proofErr w:type="spellStart"/>
      <w:r w:rsidRPr="00032384">
        <w:rPr>
          <w:rFonts w:eastAsia="Times New Roman" w:cs="Times New Roman"/>
          <w:color w:val="222222"/>
          <w:szCs w:val="28"/>
          <w:lang w:eastAsia="uk-UA"/>
        </w:rPr>
        <w:t>LHD</w:t>
      </w:r>
      <w:proofErr w:type="spellEnd"/>
      <w:r w:rsidRPr="00032384">
        <w:rPr>
          <w:rFonts w:eastAsia="Times New Roman" w:cs="Times New Roman"/>
          <w:color w:val="222222"/>
          <w:szCs w:val="28"/>
          <w:lang w:eastAsia="uk-UA"/>
        </w:rPr>
        <w:t>) є одним із багатьох типів операцій, які є загальними для вантажівок, у тому числі кар’єрних. Зазвичай вони передбачають завантаження матеріалів для перевезення, а потім розвантаження або скидання в пункті призначення.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Потім цей процес повторюється від пункту призначення до наступного пункту.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Автономність вантажівки відіграє перспективну роль у підвищенні безпеки та ефективності цих операцій через повторюваність такої операції [ </w:t>
      </w:r>
      <w:hyperlink r:id="rId8" w:anchor="B3-vehicles-04-00011" w:history="1">
        <w:r w:rsidRPr="00032384">
          <w:rPr>
            <w:rFonts w:eastAsia="Times New Roman" w:cs="Times New Roman"/>
            <w:color w:val="4F5671"/>
            <w:szCs w:val="28"/>
            <w:lang w:eastAsia="uk-UA"/>
          </w:rPr>
          <w:t>3</w:t>
        </w:r>
      </w:hyperlink>
      <w:r w:rsidRPr="00032384">
        <w:rPr>
          <w:rFonts w:eastAsia="Times New Roman" w:cs="Times New Roman"/>
          <w:color w:val="222222"/>
          <w:szCs w:val="28"/>
          <w:lang w:eastAsia="uk-UA"/>
        </w:rPr>
        <w:t> ].</w:t>
      </w:r>
    </w:p>
    <w:p w14:paraId="67E92E5C" w14:textId="3209F15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Автоматизація підземних шахтних транспортних засобів з л</w:t>
      </w:r>
      <w:r w:rsidR="00457523" w:rsidRPr="00032384">
        <w:rPr>
          <w:rFonts w:eastAsia="Times New Roman" w:cs="Times New Roman"/>
          <w:color w:val="222222"/>
          <w:szCs w:val="28"/>
          <w:lang w:eastAsia="uk-UA"/>
        </w:rPr>
        <w:t>і</w:t>
      </w:r>
      <w:r w:rsidRPr="00032384">
        <w:rPr>
          <w:rFonts w:eastAsia="Times New Roman" w:cs="Times New Roman"/>
          <w:color w:val="222222"/>
          <w:szCs w:val="28"/>
          <w:lang w:eastAsia="uk-UA"/>
        </w:rPr>
        <w:t>вим рульовим керуванням викликала підвищений інтерес через небезпечний характер такого середовища. У [ </w:t>
      </w:r>
      <w:hyperlink r:id="rId9" w:anchor="B4-vehicles-04-00011" w:history="1">
        <w:r w:rsidRPr="00032384">
          <w:rPr>
            <w:rFonts w:eastAsia="Times New Roman" w:cs="Times New Roman"/>
            <w:color w:val="4F5671"/>
            <w:szCs w:val="28"/>
            <w:lang w:eastAsia="uk-UA"/>
          </w:rPr>
          <w:t>4</w:t>
        </w:r>
      </w:hyperlink>
      <w:r w:rsidRPr="00032384">
        <w:rPr>
          <w:rFonts w:eastAsia="Times New Roman" w:cs="Times New Roman"/>
          <w:color w:val="222222"/>
          <w:szCs w:val="28"/>
          <w:lang w:eastAsia="uk-UA"/>
        </w:rPr>
        <w:t> ] автори пропонують використовувати лазерні сканери та контрольні смужки для керування підземним транспортним засобом з лівим кермом під час операції. Слідування по стіні в [ </w:t>
      </w:r>
      <w:hyperlink r:id="rId10" w:anchor="B5-vehicles-04-00011" w:history="1">
        <w:r w:rsidRPr="00032384">
          <w:rPr>
            <w:rFonts w:eastAsia="Times New Roman" w:cs="Times New Roman"/>
            <w:color w:val="4F5671"/>
            <w:szCs w:val="28"/>
            <w:lang w:eastAsia="uk-UA"/>
          </w:rPr>
          <w:t>5</w:t>
        </w:r>
      </w:hyperlink>
      <w:r w:rsidRPr="00032384">
        <w:rPr>
          <w:rFonts w:eastAsia="Times New Roman" w:cs="Times New Roman"/>
          <w:color w:val="222222"/>
          <w:szCs w:val="28"/>
          <w:lang w:eastAsia="uk-UA"/>
        </w:rPr>
        <w:t> ] було запропоновано як альтернативну техніку для підземної навігації, яка не потребує спеціальної інфраструктури.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Спираючись на цю техніку, робота в [ </w:t>
      </w:r>
      <w:hyperlink r:id="rId11" w:anchor="B6-vehicles-04-00011" w:history="1">
        <w:r w:rsidRPr="00032384">
          <w:rPr>
            <w:rFonts w:eastAsia="Times New Roman" w:cs="Times New Roman"/>
            <w:color w:val="4F5671"/>
            <w:szCs w:val="28"/>
            <w:lang w:eastAsia="uk-UA"/>
          </w:rPr>
          <w:t>6</w:t>
        </w:r>
      </w:hyperlink>
      <w:r w:rsidRPr="00032384">
        <w:rPr>
          <w:rFonts w:eastAsia="Times New Roman" w:cs="Times New Roman"/>
          <w:color w:val="222222"/>
          <w:szCs w:val="28"/>
          <w:lang w:eastAsia="uk-UA"/>
        </w:rPr>
        <w:t xml:space="preserve"> ] запропонувала реактивну навігаційну систему стеження за стіною, доповнену слабкою локалізацією, яка досягла майже людської продуктивності на повній швидкості під час роботи </w:t>
      </w:r>
      <w:proofErr w:type="spellStart"/>
      <w:r w:rsidRPr="00032384">
        <w:rPr>
          <w:rFonts w:eastAsia="Times New Roman" w:cs="Times New Roman"/>
          <w:color w:val="222222"/>
          <w:szCs w:val="28"/>
          <w:lang w:eastAsia="uk-UA"/>
        </w:rPr>
        <w:t>LHD</w:t>
      </w:r>
      <w:proofErr w:type="spellEnd"/>
      <w:r w:rsidRPr="00032384">
        <w:rPr>
          <w:rFonts w:eastAsia="Times New Roman" w:cs="Times New Roman"/>
          <w:color w:val="222222"/>
          <w:szCs w:val="28"/>
          <w:lang w:eastAsia="uk-UA"/>
        </w:rPr>
        <w:t xml:space="preserve"> у справжній підземній випробувальній шахті.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Інші роботи були зосереджені на моделюванні та </w:t>
      </w:r>
      <w:r w:rsidRPr="00032384">
        <w:rPr>
          <w:rFonts w:eastAsia="Times New Roman" w:cs="Times New Roman"/>
          <w:color w:val="222222"/>
          <w:szCs w:val="28"/>
          <w:lang w:eastAsia="uk-UA"/>
        </w:rPr>
        <w:lastRenderedPageBreak/>
        <w:t>управлінні гірничими транспортними засобами за допомогою математичного моделювання та симуляції [ </w:t>
      </w:r>
      <w:hyperlink r:id="rId12" w:anchor="B7-vehicles-04-00011" w:history="1">
        <w:r w:rsidRPr="00032384">
          <w:rPr>
            <w:rFonts w:eastAsia="Times New Roman" w:cs="Times New Roman"/>
            <w:color w:val="4F5671"/>
            <w:szCs w:val="28"/>
            <w:lang w:eastAsia="uk-UA"/>
          </w:rPr>
          <w:t>7</w:t>
        </w:r>
      </w:hyperlink>
      <w:r w:rsidRPr="00032384">
        <w:rPr>
          <w:rFonts w:eastAsia="Times New Roman" w:cs="Times New Roman"/>
          <w:color w:val="222222"/>
          <w:szCs w:val="28"/>
          <w:lang w:eastAsia="uk-UA"/>
        </w:rPr>
        <w:t>, </w:t>
      </w:r>
      <w:r w:rsidR="00457523" w:rsidRPr="00032384">
        <w:rPr>
          <w:rFonts w:eastAsia="Times New Roman" w:cs="Times New Roman"/>
          <w:color w:val="222222"/>
          <w:szCs w:val="28"/>
          <w:lang w:eastAsia="uk-UA"/>
        </w:rPr>
        <w:t xml:space="preserve"> </w:t>
      </w:r>
      <w:hyperlink r:id="rId13" w:anchor="B8-vehicles-04-00011" w:history="1">
        <w:r w:rsidRPr="00032384">
          <w:rPr>
            <w:rFonts w:eastAsia="Times New Roman" w:cs="Times New Roman"/>
            <w:color w:val="4F5671"/>
            <w:szCs w:val="28"/>
            <w:lang w:eastAsia="uk-UA"/>
          </w:rPr>
          <w:t>8</w:t>
        </w:r>
      </w:hyperlink>
      <w:r w:rsidRPr="00032384">
        <w:rPr>
          <w:rFonts w:eastAsia="Times New Roman" w:cs="Times New Roman"/>
          <w:color w:val="222222"/>
          <w:szCs w:val="28"/>
          <w:lang w:eastAsia="uk-UA"/>
        </w:rPr>
        <w:t>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w:t>
      </w:r>
      <w:hyperlink r:id="rId14" w:anchor="B9-vehicles-04-00011" w:history="1">
        <w:r w:rsidRPr="00032384">
          <w:rPr>
            <w:rFonts w:eastAsia="Times New Roman" w:cs="Times New Roman"/>
            <w:color w:val="4F5671"/>
            <w:szCs w:val="28"/>
            <w:lang w:eastAsia="uk-UA"/>
          </w:rPr>
          <w:t>9</w:t>
        </w:r>
      </w:hyperlink>
      <w:r w:rsidRPr="00032384">
        <w:rPr>
          <w:rFonts w:eastAsia="Times New Roman" w:cs="Times New Roman"/>
          <w:color w:val="222222"/>
          <w:szCs w:val="28"/>
          <w:lang w:eastAsia="uk-UA"/>
        </w:rPr>
        <w:t>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w:t>
      </w:r>
      <w:hyperlink r:id="rId15" w:anchor="B10-vehicles-04-00011" w:history="1">
        <w:r w:rsidRPr="00032384">
          <w:rPr>
            <w:rFonts w:eastAsia="Times New Roman" w:cs="Times New Roman"/>
            <w:color w:val="4F5671"/>
            <w:szCs w:val="28"/>
            <w:lang w:eastAsia="uk-UA"/>
          </w:rPr>
          <w:t>10</w:t>
        </w:r>
      </w:hyperlink>
      <w:r w:rsidRPr="00032384">
        <w:rPr>
          <w:rFonts w:eastAsia="Times New Roman" w:cs="Times New Roman"/>
          <w:color w:val="222222"/>
          <w:szCs w:val="28"/>
          <w:lang w:eastAsia="uk-UA"/>
        </w:rPr>
        <w:t>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w:t>
      </w:r>
      <w:hyperlink r:id="rId16" w:anchor="B11-vehicles-04-00011" w:history="1">
        <w:r w:rsidRPr="00032384">
          <w:rPr>
            <w:rFonts w:eastAsia="Times New Roman" w:cs="Times New Roman"/>
            <w:color w:val="4F5671"/>
            <w:szCs w:val="28"/>
            <w:lang w:eastAsia="uk-UA"/>
          </w:rPr>
          <w:t>11</w:t>
        </w:r>
      </w:hyperlink>
      <w:r w:rsidRPr="00032384">
        <w:rPr>
          <w:rFonts w:eastAsia="Times New Roman" w:cs="Times New Roman"/>
          <w:color w:val="222222"/>
          <w:szCs w:val="28"/>
          <w:lang w:eastAsia="uk-UA"/>
        </w:rPr>
        <w:t xml:space="preserve"> ] та </w:t>
      </w:r>
      <w:proofErr w:type="spellStart"/>
      <w:r w:rsidRPr="00032384">
        <w:rPr>
          <w:rFonts w:eastAsia="Times New Roman" w:cs="Times New Roman"/>
          <w:color w:val="222222"/>
          <w:szCs w:val="28"/>
          <w:lang w:eastAsia="uk-UA"/>
        </w:rPr>
        <w:t>маломасштабних</w:t>
      </w:r>
      <w:proofErr w:type="spellEnd"/>
      <w:r w:rsidRPr="00032384">
        <w:rPr>
          <w:rFonts w:eastAsia="Times New Roman" w:cs="Times New Roman"/>
          <w:color w:val="222222"/>
          <w:szCs w:val="28"/>
          <w:lang w:eastAsia="uk-UA"/>
        </w:rPr>
        <w:t xml:space="preserve"> середовищах [ </w:t>
      </w:r>
      <w:hyperlink r:id="rId17" w:anchor="B12-vehicles-04-00011" w:history="1">
        <w:r w:rsidRPr="00032384">
          <w:rPr>
            <w:rFonts w:eastAsia="Times New Roman" w:cs="Times New Roman"/>
            <w:color w:val="4F5671"/>
            <w:szCs w:val="28"/>
            <w:lang w:eastAsia="uk-UA"/>
          </w:rPr>
          <w:t>12</w:t>
        </w:r>
      </w:hyperlink>
      <w:r w:rsidRPr="00032384">
        <w:rPr>
          <w:rFonts w:eastAsia="Times New Roman" w:cs="Times New Roman"/>
          <w:color w:val="222222"/>
          <w:szCs w:val="28"/>
          <w:lang w:eastAsia="uk-UA"/>
        </w:rPr>
        <w:t> ].</w:t>
      </w:r>
    </w:p>
    <w:p w14:paraId="77A46EE9"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Однак для того, щоб полегшити тестування автономних рішень, необхідне середовище моделювання, щоб зменшити вартість розробки та розгортання, особливо тому, що ці машини можуть бути дорогими. Таке </w:t>
      </w:r>
      <w:proofErr w:type="spellStart"/>
      <w:r w:rsidRPr="00032384">
        <w:rPr>
          <w:rFonts w:eastAsia="Times New Roman" w:cs="Times New Roman"/>
          <w:color w:val="222222"/>
          <w:szCs w:val="28"/>
          <w:lang w:eastAsia="uk-UA"/>
        </w:rPr>
        <w:t>симуляційне</w:t>
      </w:r>
      <w:proofErr w:type="spellEnd"/>
      <w:r w:rsidRPr="00032384">
        <w:rPr>
          <w:rFonts w:eastAsia="Times New Roman" w:cs="Times New Roman"/>
          <w:color w:val="222222"/>
          <w:szCs w:val="28"/>
          <w:lang w:eastAsia="uk-UA"/>
        </w:rPr>
        <w:t xml:space="preserve"> середовище має мати можливість точно моделювати динаміку автомобіля, фіксувати взаємодію з перешкодами та забезпечувати можливості зондування, такі як </w:t>
      </w:r>
      <w:proofErr w:type="spellStart"/>
      <w:r w:rsidRPr="00032384">
        <w:rPr>
          <w:rFonts w:eastAsia="Times New Roman" w:cs="Times New Roman"/>
          <w:color w:val="222222"/>
          <w:szCs w:val="28"/>
          <w:lang w:eastAsia="uk-UA"/>
        </w:rPr>
        <w:t>LiDAR</w:t>
      </w:r>
      <w:proofErr w:type="spellEnd"/>
      <w:r w:rsidRPr="00032384">
        <w:rPr>
          <w:rFonts w:eastAsia="Times New Roman" w:cs="Times New Roman"/>
          <w:color w:val="222222"/>
          <w:szCs w:val="28"/>
          <w:lang w:eastAsia="uk-UA"/>
        </w:rPr>
        <w:t xml:space="preserve">, камера та </w:t>
      </w:r>
      <w:proofErr w:type="spellStart"/>
      <w:r w:rsidRPr="00032384">
        <w:rPr>
          <w:rFonts w:eastAsia="Times New Roman" w:cs="Times New Roman"/>
          <w:color w:val="222222"/>
          <w:szCs w:val="28"/>
          <w:lang w:eastAsia="uk-UA"/>
        </w:rPr>
        <w:t>GPS</w:t>
      </w:r>
      <w:proofErr w:type="spellEnd"/>
      <w:r w:rsidRPr="00032384">
        <w:rPr>
          <w:rFonts w:eastAsia="Times New Roman" w:cs="Times New Roman"/>
          <w:color w:val="222222"/>
          <w:szCs w:val="28"/>
          <w:lang w:eastAsia="uk-UA"/>
        </w:rPr>
        <w:t>. Останнє забезпечує свободу тестування різних конфігурацій датчиків. Така вимога виходить за рамки звичайних методів математичного моделювання та лабораторних середовищ.</w:t>
      </w:r>
    </w:p>
    <w:p w14:paraId="7A3FEBA2" w14:textId="51DC4C22"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У цій </w:t>
      </w:r>
      <w:r w:rsidR="00457523" w:rsidRPr="00032384">
        <w:rPr>
          <w:rFonts w:eastAsia="Times New Roman" w:cs="Times New Roman"/>
          <w:color w:val="222222"/>
          <w:szCs w:val="28"/>
          <w:lang w:eastAsia="uk-UA"/>
        </w:rPr>
        <w:t>роботі</w:t>
      </w:r>
      <w:r w:rsidRPr="00032384">
        <w:rPr>
          <w:rFonts w:eastAsia="Times New Roman" w:cs="Times New Roman"/>
          <w:color w:val="222222"/>
          <w:szCs w:val="28"/>
          <w:lang w:eastAsia="uk-UA"/>
        </w:rPr>
        <w:t xml:space="preserve"> використа</w:t>
      </w:r>
      <w:r w:rsidR="00457523" w:rsidRPr="00032384">
        <w:rPr>
          <w:rFonts w:eastAsia="Times New Roman" w:cs="Times New Roman"/>
          <w:color w:val="222222"/>
          <w:szCs w:val="28"/>
          <w:lang w:eastAsia="uk-UA"/>
        </w:rPr>
        <w:t>ний</w:t>
      </w:r>
      <w:r w:rsidRPr="00032384">
        <w:rPr>
          <w:rFonts w:eastAsia="Times New Roman" w:cs="Times New Roman"/>
          <w:color w:val="222222"/>
          <w:szCs w:val="28"/>
          <w:lang w:eastAsia="uk-UA"/>
        </w:rPr>
        <w:t xml:space="preserve"> приклад </w:t>
      </w:r>
      <w:r w:rsidR="00457523" w:rsidRPr="00032384">
        <w:rPr>
          <w:rFonts w:eastAsia="Times New Roman" w:cs="Times New Roman"/>
          <w:color w:val="222222"/>
          <w:szCs w:val="28"/>
          <w:lang w:eastAsia="uk-UA"/>
        </w:rPr>
        <w:t xml:space="preserve">кар’єру </w:t>
      </w:r>
      <w:r w:rsidRPr="00032384">
        <w:rPr>
          <w:rFonts w:eastAsia="Times New Roman" w:cs="Times New Roman"/>
          <w:color w:val="222222"/>
          <w:szCs w:val="28"/>
          <w:lang w:eastAsia="uk-UA"/>
        </w:rPr>
        <w:t xml:space="preserve"> та шарнірного самоскида, щоб створити структуру для автоматизації загального процесу вантаж-перевезення-скидання.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На відміну від попередніх робіт, ми запропонуємо реалістичну модель нашого транспортного засобу з використанням динаміки твердого тіла в середовищі тривимірного моделювання на основі фізики, щоб вивчити ефективність запропонованого підходу.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Така установка симуляції дозволить точніше взаємодіяти з фізичною системою. </w:t>
      </w:r>
      <w:r w:rsidR="00457523"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Хоча операційне середовище та середовище моделювання можна адаптувати до різних середовищ, у представленій роботі зосеред</w:t>
      </w:r>
      <w:r w:rsidR="00457523" w:rsidRPr="00032384">
        <w:rPr>
          <w:rFonts w:eastAsia="Times New Roman" w:cs="Times New Roman"/>
          <w:color w:val="222222"/>
          <w:szCs w:val="28"/>
          <w:lang w:eastAsia="uk-UA"/>
        </w:rPr>
        <w:t xml:space="preserve">жена увага </w:t>
      </w:r>
      <w:r w:rsidRPr="00032384">
        <w:rPr>
          <w:rFonts w:eastAsia="Times New Roman" w:cs="Times New Roman"/>
          <w:color w:val="222222"/>
          <w:szCs w:val="28"/>
          <w:lang w:eastAsia="uk-UA"/>
        </w:rPr>
        <w:t>виключно на кар’єрі як загальному прикладі.</w:t>
      </w:r>
    </w:p>
    <w:p w14:paraId="16B0F0D7" w14:textId="77777777" w:rsidR="002073BC" w:rsidRPr="00032384" w:rsidRDefault="002073BC">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17E1D3AC" w14:textId="4127D852" w:rsidR="00E653E1" w:rsidRPr="00032384" w:rsidRDefault="00032384" w:rsidP="00BB252B">
      <w:pPr>
        <w:pStyle w:val="1"/>
        <w:numPr>
          <w:ilvl w:val="0"/>
          <w:numId w:val="4"/>
        </w:numPr>
        <w:jc w:val="center"/>
        <w:rPr>
          <w:b w:val="0"/>
          <w:bCs w:val="0"/>
          <w:color w:val="000000"/>
          <w:sz w:val="28"/>
          <w:szCs w:val="28"/>
        </w:rPr>
      </w:pPr>
      <w:bookmarkStart w:id="2" w:name="_Toc213789710"/>
      <w:r w:rsidRPr="00032384">
        <w:rPr>
          <w:b w:val="0"/>
          <w:bCs w:val="0"/>
          <w:color w:val="000000"/>
          <w:sz w:val="28"/>
          <w:szCs w:val="28"/>
        </w:rPr>
        <w:lastRenderedPageBreak/>
        <w:t>СКОРОЧЕННЯ</w:t>
      </w:r>
      <w:bookmarkEnd w:id="2"/>
    </w:p>
    <w:p w14:paraId="3B792008" w14:textId="77777777" w:rsidR="00032384" w:rsidRPr="00032384" w:rsidRDefault="00032384" w:rsidP="00E653E1">
      <w:pPr>
        <w:shd w:val="clear" w:color="auto" w:fill="FFFFFF"/>
        <w:jc w:val="both"/>
        <w:rPr>
          <w:rFonts w:eastAsia="Times New Roman" w:cs="Times New Roman"/>
          <w:color w:val="222222"/>
          <w:szCs w:val="28"/>
          <w:lang w:eastAsia="uk-UA"/>
        </w:rPr>
      </w:pPr>
    </w:p>
    <w:p w14:paraId="4D823B69" w14:textId="77E58701" w:rsidR="00E653E1" w:rsidRPr="00032384" w:rsidRDefault="00E653E1" w:rsidP="00E653E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У цьому рукописі використовуються наступні скорочення:</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240" w:type="dxa"/>
          <w:bottom w:w="15" w:type="dxa"/>
          <w:right w:w="15" w:type="dxa"/>
        </w:tblCellMar>
        <w:tblLook w:val="04A0" w:firstRow="1" w:lastRow="0" w:firstColumn="1" w:lastColumn="0" w:noHBand="0" w:noVBand="1"/>
      </w:tblPr>
      <w:tblGrid>
        <w:gridCol w:w="1948"/>
        <w:gridCol w:w="5327"/>
      </w:tblGrid>
      <w:tr w:rsidR="00E653E1" w:rsidRPr="00032384" w14:paraId="4274A7FB" w14:textId="77777777" w:rsidTr="00457523">
        <w:tc>
          <w:tcPr>
            <w:tcW w:w="0" w:type="auto"/>
            <w:tcMar>
              <w:top w:w="75" w:type="dxa"/>
              <w:left w:w="105" w:type="dxa"/>
              <w:bottom w:w="75" w:type="dxa"/>
              <w:right w:w="105" w:type="dxa"/>
            </w:tcMar>
            <w:vAlign w:val="center"/>
            <w:hideMark/>
          </w:tcPr>
          <w:p w14:paraId="182E0164" w14:textId="77777777" w:rsidR="00E653E1" w:rsidRPr="00032384" w:rsidRDefault="00E653E1" w:rsidP="00DE78AE">
            <w:pPr>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LHD</w:t>
            </w:r>
            <w:proofErr w:type="spellEnd"/>
          </w:p>
        </w:tc>
        <w:tc>
          <w:tcPr>
            <w:tcW w:w="0" w:type="auto"/>
            <w:tcMar>
              <w:top w:w="75" w:type="dxa"/>
              <w:left w:w="105" w:type="dxa"/>
              <w:bottom w:w="75" w:type="dxa"/>
              <w:right w:w="105" w:type="dxa"/>
            </w:tcMar>
            <w:vAlign w:val="center"/>
            <w:hideMark/>
          </w:tcPr>
          <w:p w14:paraId="37F80F6D"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Навантаження-вивезення-скидання</w:t>
            </w:r>
          </w:p>
        </w:tc>
      </w:tr>
      <w:tr w:rsidR="00E653E1" w:rsidRPr="00032384" w14:paraId="57BB16CB" w14:textId="77777777" w:rsidTr="00457523">
        <w:tc>
          <w:tcPr>
            <w:tcW w:w="0" w:type="auto"/>
            <w:tcMar>
              <w:top w:w="75" w:type="dxa"/>
              <w:left w:w="105" w:type="dxa"/>
              <w:bottom w:w="75" w:type="dxa"/>
              <w:right w:w="105" w:type="dxa"/>
            </w:tcMar>
            <w:vAlign w:val="center"/>
            <w:hideMark/>
          </w:tcPr>
          <w:p w14:paraId="105D2ACB" w14:textId="77777777" w:rsidR="00E653E1" w:rsidRPr="00032384" w:rsidRDefault="00E653E1" w:rsidP="00DE78AE">
            <w:pPr>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ADT</w:t>
            </w:r>
            <w:proofErr w:type="spellEnd"/>
          </w:p>
        </w:tc>
        <w:tc>
          <w:tcPr>
            <w:tcW w:w="0" w:type="auto"/>
            <w:tcMar>
              <w:top w:w="75" w:type="dxa"/>
              <w:left w:w="105" w:type="dxa"/>
              <w:bottom w:w="75" w:type="dxa"/>
              <w:right w:w="105" w:type="dxa"/>
            </w:tcMar>
            <w:vAlign w:val="center"/>
            <w:hideMark/>
          </w:tcPr>
          <w:p w14:paraId="613F62B8"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Шарнірний самоскид</w:t>
            </w:r>
          </w:p>
        </w:tc>
      </w:tr>
      <w:tr w:rsidR="00E653E1" w:rsidRPr="00032384" w14:paraId="2561709D" w14:textId="77777777" w:rsidTr="00457523">
        <w:tc>
          <w:tcPr>
            <w:tcW w:w="0" w:type="auto"/>
            <w:tcMar>
              <w:top w:w="75" w:type="dxa"/>
              <w:left w:w="105" w:type="dxa"/>
              <w:bottom w:w="75" w:type="dxa"/>
              <w:right w:w="105" w:type="dxa"/>
            </w:tcMar>
            <w:vAlign w:val="center"/>
            <w:hideMark/>
          </w:tcPr>
          <w:p w14:paraId="3F663D71" w14:textId="77777777" w:rsidR="00E653E1" w:rsidRPr="00032384" w:rsidRDefault="00E653E1" w:rsidP="00DE78AE">
            <w:pPr>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DES</w:t>
            </w:r>
            <w:proofErr w:type="spellEnd"/>
          </w:p>
        </w:tc>
        <w:tc>
          <w:tcPr>
            <w:tcW w:w="0" w:type="auto"/>
            <w:tcMar>
              <w:top w:w="75" w:type="dxa"/>
              <w:left w:w="105" w:type="dxa"/>
              <w:bottom w:w="75" w:type="dxa"/>
              <w:right w:w="105" w:type="dxa"/>
            </w:tcMar>
            <w:vAlign w:val="center"/>
            <w:hideMark/>
          </w:tcPr>
          <w:p w14:paraId="504FEDC5"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Система дискретних подій</w:t>
            </w:r>
          </w:p>
        </w:tc>
      </w:tr>
      <w:tr w:rsidR="00E653E1" w:rsidRPr="00032384" w14:paraId="7DDD408A" w14:textId="77777777" w:rsidTr="00457523">
        <w:tc>
          <w:tcPr>
            <w:tcW w:w="0" w:type="auto"/>
            <w:tcMar>
              <w:top w:w="75" w:type="dxa"/>
              <w:left w:w="105" w:type="dxa"/>
              <w:bottom w:w="75" w:type="dxa"/>
              <w:right w:w="105" w:type="dxa"/>
            </w:tcMar>
            <w:vAlign w:val="center"/>
            <w:hideMark/>
          </w:tcPr>
          <w:p w14:paraId="262A0CE8" w14:textId="77777777" w:rsidR="00E653E1" w:rsidRPr="00032384" w:rsidRDefault="00E653E1" w:rsidP="00DE78AE">
            <w:pPr>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FSM</w:t>
            </w:r>
            <w:proofErr w:type="spellEnd"/>
          </w:p>
        </w:tc>
        <w:tc>
          <w:tcPr>
            <w:tcW w:w="0" w:type="auto"/>
            <w:tcMar>
              <w:top w:w="75" w:type="dxa"/>
              <w:left w:w="105" w:type="dxa"/>
              <w:bottom w:w="75" w:type="dxa"/>
              <w:right w:w="105" w:type="dxa"/>
            </w:tcMar>
            <w:vAlign w:val="center"/>
            <w:hideMark/>
          </w:tcPr>
          <w:p w14:paraId="363DD9E7"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Кінцевий автомат</w:t>
            </w:r>
          </w:p>
        </w:tc>
      </w:tr>
      <w:tr w:rsidR="00E653E1" w:rsidRPr="00032384" w14:paraId="71C91A35" w14:textId="77777777" w:rsidTr="00457523">
        <w:tc>
          <w:tcPr>
            <w:tcW w:w="0" w:type="auto"/>
            <w:tcMar>
              <w:top w:w="75" w:type="dxa"/>
              <w:left w:w="105" w:type="dxa"/>
              <w:bottom w:w="75" w:type="dxa"/>
              <w:right w:w="105" w:type="dxa"/>
            </w:tcMar>
            <w:vAlign w:val="center"/>
            <w:hideMark/>
          </w:tcPr>
          <w:p w14:paraId="2C01F53B" w14:textId="77777777" w:rsidR="00E653E1" w:rsidRPr="00032384" w:rsidRDefault="00E653E1" w:rsidP="00DE78AE">
            <w:pPr>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GPS</w:t>
            </w:r>
            <w:proofErr w:type="spellEnd"/>
          </w:p>
        </w:tc>
        <w:tc>
          <w:tcPr>
            <w:tcW w:w="0" w:type="auto"/>
            <w:tcMar>
              <w:top w:w="75" w:type="dxa"/>
              <w:left w:w="105" w:type="dxa"/>
              <w:bottom w:w="75" w:type="dxa"/>
              <w:right w:w="105" w:type="dxa"/>
            </w:tcMar>
            <w:vAlign w:val="center"/>
            <w:hideMark/>
          </w:tcPr>
          <w:p w14:paraId="62299F17"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Глобальна система позиціонування</w:t>
            </w:r>
          </w:p>
        </w:tc>
      </w:tr>
      <w:tr w:rsidR="00E653E1" w:rsidRPr="00032384" w14:paraId="66048541" w14:textId="77777777" w:rsidTr="00457523">
        <w:tc>
          <w:tcPr>
            <w:tcW w:w="0" w:type="auto"/>
            <w:tcMar>
              <w:top w:w="75" w:type="dxa"/>
              <w:left w:w="105" w:type="dxa"/>
              <w:bottom w:w="75" w:type="dxa"/>
              <w:right w:w="105" w:type="dxa"/>
            </w:tcMar>
            <w:vAlign w:val="center"/>
            <w:hideMark/>
          </w:tcPr>
          <w:p w14:paraId="4AFF4FD3" w14:textId="77777777" w:rsidR="00E653E1" w:rsidRPr="00032384" w:rsidRDefault="00E653E1" w:rsidP="00DE78AE">
            <w:pPr>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ROS</w:t>
            </w:r>
            <w:proofErr w:type="spellEnd"/>
          </w:p>
        </w:tc>
        <w:tc>
          <w:tcPr>
            <w:tcW w:w="0" w:type="auto"/>
            <w:tcMar>
              <w:top w:w="75" w:type="dxa"/>
              <w:left w:w="105" w:type="dxa"/>
              <w:bottom w:w="75" w:type="dxa"/>
              <w:right w:w="105" w:type="dxa"/>
            </w:tcMar>
            <w:vAlign w:val="center"/>
            <w:hideMark/>
          </w:tcPr>
          <w:p w14:paraId="3FA63322"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Операційна система робота</w:t>
            </w:r>
          </w:p>
        </w:tc>
      </w:tr>
      <w:tr w:rsidR="00E653E1" w:rsidRPr="00032384" w14:paraId="15535235" w14:textId="77777777" w:rsidTr="00457523">
        <w:tc>
          <w:tcPr>
            <w:tcW w:w="0" w:type="auto"/>
            <w:tcMar>
              <w:top w:w="75" w:type="dxa"/>
              <w:left w:w="105" w:type="dxa"/>
              <w:bottom w:w="75" w:type="dxa"/>
              <w:right w:w="105" w:type="dxa"/>
            </w:tcMar>
            <w:vAlign w:val="center"/>
            <w:hideMark/>
          </w:tcPr>
          <w:p w14:paraId="5678E9A6"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РЕЖИМ</w:t>
            </w:r>
          </w:p>
        </w:tc>
        <w:tc>
          <w:tcPr>
            <w:tcW w:w="0" w:type="auto"/>
            <w:tcMar>
              <w:top w:w="75" w:type="dxa"/>
              <w:left w:w="105" w:type="dxa"/>
              <w:bottom w:w="75" w:type="dxa"/>
              <w:right w:w="105" w:type="dxa"/>
            </w:tcMar>
            <w:vAlign w:val="center"/>
            <w:hideMark/>
          </w:tcPr>
          <w:p w14:paraId="77A879BD" w14:textId="77777777" w:rsidR="00E653E1" w:rsidRPr="00032384" w:rsidRDefault="00E653E1" w:rsidP="00DE78AE">
            <w:pPr>
              <w:jc w:val="both"/>
              <w:rPr>
                <w:rFonts w:eastAsia="Times New Roman" w:cs="Times New Roman"/>
                <w:color w:val="222222"/>
                <w:szCs w:val="28"/>
                <w:lang w:eastAsia="uk-UA"/>
              </w:rPr>
            </w:pPr>
            <w:r w:rsidRPr="00032384">
              <w:rPr>
                <w:rFonts w:eastAsia="Times New Roman" w:cs="Times New Roman"/>
                <w:color w:val="222222"/>
                <w:szCs w:val="28"/>
                <w:lang w:eastAsia="uk-UA"/>
              </w:rPr>
              <w:t>Модульне середовище проектування</w:t>
            </w:r>
          </w:p>
        </w:tc>
      </w:tr>
    </w:tbl>
    <w:p w14:paraId="38856930" w14:textId="77777777" w:rsidR="00E653E1" w:rsidRPr="00032384" w:rsidRDefault="00E653E1" w:rsidP="00E653E1">
      <w:pPr>
        <w:shd w:val="clear" w:color="auto" w:fill="FFFFFF"/>
        <w:jc w:val="both"/>
        <w:rPr>
          <w:rFonts w:eastAsia="Times New Roman" w:cs="Times New Roman"/>
          <w:color w:val="000000"/>
          <w:szCs w:val="28"/>
          <w:lang w:eastAsia="uk-UA"/>
        </w:rPr>
      </w:pPr>
    </w:p>
    <w:p w14:paraId="7121172C" w14:textId="77777777" w:rsidR="00E653E1" w:rsidRPr="00032384" w:rsidRDefault="00E653E1" w:rsidP="00E653E1">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013FA3F6" w14:textId="127345F8" w:rsidR="00DB0E01" w:rsidRPr="00032384" w:rsidRDefault="00032384" w:rsidP="00CF2386">
      <w:pPr>
        <w:pStyle w:val="1"/>
        <w:jc w:val="center"/>
        <w:rPr>
          <w:b w:val="0"/>
          <w:bCs w:val="0"/>
          <w:sz w:val="28"/>
          <w:szCs w:val="28"/>
        </w:rPr>
      </w:pPr>
      <w:bookmarkStart w:id="3" w:name="_Toc213789711"/>
      <w:r w:rsidRPr="00032384">
        <w:rPr>
          <w:b w:val="0"/>
          <w:bCs w:val="0"/>
          <w:sz w:val="28"/>
          <w:szCs w:val="28"/>
        </w:rPr>
        <w:lastRenderedPageBreak/>
        <w:t>2. МЕТОДИ</w:t>
      </w:r>
      <w:r w:rsidR="00582DDF">
        <w:rPr>
          <w:b w:val="0"/>
          <w:bCs w:val="0"/>
          <w:sz w:val="28"/>
          <w:szCs w:val="28"/>
        </w:rPr>
        <w:t>КА</w:t>
      </w:r>
      <w:r w:rsidR="00BB252B">
        <w:rPr>
          <w:b w:val="0"/>
          <w:bCs w:val="0"/>
          <w:sz w:val="28"/>
          <w:szCs w:val="28"/>
        </w:rPr>
        <w:t xml:space="preserve"> </w:t>
      </w:r>
      <w:r w:rsidR="00BB252B" w:rsidRPr="00BB252B">
        <w:rPr>
          <w:b w:val="0"/>
          <w:bCs w:val="0"/>
          <w:sz w:val="28"/>
          <w:szCs w:val="28"/>
        </w:rPr>
        <w:t>МОДЕЛЮВАННЯ ТРАНСПОРТНОГО ЦИКЛУ</w:t>
      </w:r>
      <w:bookmarkEnd w:id="3"/>
    </w:p>
    <w:p w14:paraId="01708D53" w14:textId="360A962E" w:rsidR="00032384" w:rsidRPr="00032384" w:rsidRDefault="00032384" w:rsidP="00CF2386">
      <w:pPr>
        <w:pStyle w:val="1"/>
        <w:jc w:val="center"/>
        <w:rPr>
          <w:b w:val="0"/>
          <w:bCs w:val="0"/>
          <w:sz w:val="28"/>
          <w:szCs w:val="28"/>
        </w:rPr>
      </w:pPr>
    </w:p>
    <w:p w14:paraId="4F304431" w14:textId="77777777" w:rsidR="00032384" w:rsidRPr="00032384" w:rsidRDefault="00032384" w:rsidP="00CF2386">
      <w:pPr>
        <w:pStyle w:val="1"/>
        <w:jc w:val="center"/>
        <w:rPr>
          <w:b w:val="0"/>
          <w:bCs w:val="0"/>
          <w:sz w:val="28"/>
          <w:szCs w:val="28"/>
        </w:rPr>
      </w:pPr>
    </w:p>
    <w:p w14:paraId="0181BC75" w14:textId="77777777" w:rsidR="00DB0E01" w:rsidRPr="00032384" w:rsidRDefault="00DB0E01" w:rsidP="00CF2386">
      <w:pPr>
        <w:pStyle w:val="1"/>
        <w:jc w:val="center"/>
        <w:rPr>
          <w:b w:val="0"/>
          <w:bCs w:val="0"/>
          <w:sz w:val="28"/>
          <w:szCs w:val="28"/>
        </w:rPr>
      </w:pPr>
      <w:bookmarkStart w:id="4" w:name="_Toc213789712"/>
      <w:r w:rsidRPr="00032384">
        <w:rPr>
          <w:b w:val="0"/>
          <w:bCs w:val="0"/>
          <w:sz w:val="28"/>
          <w:szCs w:val="28"/>
        </w:rPr>
        <w:t>2.1. Опис сценарію</w:t>
      </w:r>
      <w:bookmarkEnd w:id="4"/>
    </w:p>
    <w:p w14:paraId="69278ECC" w14:textId="37757AB1" w:rsidR="00C75A71" w:rsidRPr="00032384" w:rsidRDefault="00032384"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Р</w:t>
      </w:r>
      <w:r w:rsidR="00DB0E01" w:rsidRPr="00032384">
        <w:rPr>
          <w:rFonts w:eastAsia="Times New Roman" w:cs="Times New Roman"/>
          <w:color w:val="222222"/>
          <w:szCs w:val="28"/>
          <w:lang w:eastAsia="uk-UA"/>
        </w:rPr>
        <w:t>озглядає</w:t>
      </w:r>
      <w:r w:rsidRPr="00032384">
        <w:rPr>
          <w:rFonts w:eastAsia="Times New Roman" w:cs="Times New Roman"/>
          <w:color w:val="222222"/>
          <w:szCs w:val="28"/>
          <w:lang w:eastAsia="uk-UA"/>
        </w:rPr>
        <w:t>ться</w:t>
      </w:r>
      <w:r w:rsidR="00DB0E01" w:rsidRPr="00032384">
        <w:rPr>
          <w:rFonts w:eastAsia="Times New Roman" w:cs="Times New Roman"/>
          <w:color w:val="222222"/>
          <w:szCs w:val="28"/>
          <w:lang w:eastAsia="uk-UA"/>
        </w:rPr>
        <w:t xml:space="preserve"> робот</w:t>
      </w:r>
      <w:r w:rsidRPr="00032384">
        <w:rPr>
          <w:rFonts w:eastAsia="Times New Roman" w:cs="Times New Roman"/>
          <w:color w:val="222222"/>
          <w:szCs w:val="28"/>
          <w:lang w:eastAsia="uk-UA"/>
        </w:rPr>
        <w:t>а</w:t>
      </w:r>
      <w:r w:rsidR="00DB0E01" w:rsidRPr="00032384">
        <w:rPr>
          <w:rFonts w:eastAsia="Times New Roman" w:cs="Times New Roman"/>
          <w:color w:val="222222"/>
          <w:szCs w:val="28"/>
          <w:lang w:eastAsia="uk-UA"/>
        </w:rPr>
        <w:t xml:space="preserve"> шестиколісного шарнірного самоскида (</w:t>
      </w:r>
      <w:proofErr w:type="spellStart"/>
      <w:r w:rsidR="00DB0E01" w:rsidRPr="00032384">
        <w:rPr>
          <w:rFonts w:eastAsia="Times New Roman" w:cs="Times New Roman"/>
          <w:color w:val="222222"/>
          <w:szCs w:val="28"/>
          <w:lang w:eastAsia="uk-UA"/>
        </w:rPr>
        <w:t>ADT</w:t>
      </w:r>
      <w:proofErr w:type="spellEnd"/>
      <w:r w:rsidR="00DB0E01" w:rsidRPr="00032384">
        <w:rPr>
          <w:rFonts w:eastAsia="Times New Roman" w:cs="Times New Roman"/>
          <w:color w:val="222222"/>
          <w:szCs w:val="28"/>
          <w:lang w:eastAsia="uk-UA"/>
        </w:rPr>
        <w:t xml:space="preserve">) у </w:t>
      </w:r>
      <w:r w:rsidRPr="00032384">
        <w:rPr>
          <w:rFonts w:eastAsia="Times New Roman" w:cs="Times New Roman"/>
          <w:color w:val="222222"/>
          <w:szCs w:val="28"/>
          <w:lang w:eastAsia="uk-UA"/>
        </w:rPr>
        <w:t xml:space="preserve">кар’єрі </w:t>
      </w:r>
      <w:r w:rsidR="00DB0E01" w:rsidRPr="00032384">
        <w:rPr>
          <w:rFonts w:eastAsia="Times New Roman" w:cs="Times New Roman"/>
          <w:color w:val="222222"/>
          <w:szCs w:val="28"/>
          <w:lang w:eastAsia="uk-UA"/>
        </w:rPr>
        <w:t>, як показано на </w:t>
      </w:r>
      <w:hyperlink r:id="rId18" w:anchor="fig_body_display_vehicles-04-00011-f001" w:history="1">
        <w:r w:rsidR="00DB0E01" w:rsidRPr="00032384">
          <w:rPr>
            <w:rFonts w:eastAsia="Times New Roman" w:cs="Times New Roman"/>
            <w:color w:val="4F5671"/>
            <w:szCs w:val="28"/>
            <w:lang w:eastAsia="uk-UA"/>
          </w:rPr>
          <w:t>малюнку 1</w:t>
        </w:r>
      </w:hyperlink>
      <w:r w:rsidR="00DB0E01" w:rsidRPr="00032384">
        <w:rPr>
          <w:rFonts w:eastAsia="Times New Roman" w:cs="Times New Roman"/>
          <w:color w:val="222222"/>
          <w:szCs w:val="28"/>
          <w:lang w:eastAsia="uk-UA"/>
        </w:rPr>
        <w:t> . </w:t>
      </w:r>
      <w:r>
        <w:rPr>
          <w:rFonts w:eastAsia="Times New Roman" w:cs="Times New Roman"/>
          <w:color w:val="222222"/>
          <w:szCs w:val="28"/>
          <w:lang w:eastAsia="uk-UA"/>
        </w:rPr>
        <w:t xml:space="preserve"> </w:t>
      </w:r>
      <w:r w:rsidR="00DB0E01" w:rsidRPr="00032384">
        <w:rPr>
          <w:rFonts w:eastAsia="Times New Roman" w:cs="Times New Roman"/>
          <w:color w:val="222222"/>
          <w:szCs w:val="28"/>
          <w:lang w:eastAsia="uk-UA"/>
        </w:rPr>
        <w:t xml:space="preserve">Середовище складається з трьох зон: A1 як зона завантаження, A3 як зона розвантаження та A2 як проїжджа частина, що з’єднує A1 і A3. У цьому аналізі ми припускаємо, що існує один </w:t>
      </w:r>
      <w:proofErr w:type="spellStart"/>
      <w:r w:rsidR="00DB0E01" w:rsidRPr="00032384">
        <w:rPr>
          <w:rFonts w:eastAsia="Times New Roman" w:cs="Times New Roman"/>
          <w:color w:val="222222"/>
          <w:szCs w:val="28"/>
          <w:lang w:eastAsia="uk-UA"/>
        </w:rPr>
        <w:t>ADT</w:t>
      </w:r>
      <w:proofErr w:type="spellEnd"/>
      <w:r w:rsidR="00DB0E01" w:rsidRPr="00032384">
        <w:rPr>
          <w:rFonts w:eastAsia="Times New Roman" w:cs="Times New Roman"/>
          <w:color w:val="222222"/>
          <w:szCs w:val="28"/>
          <w:lang w:eastAsia="uk-UA"/>
        </w:rPr>
        <w:t xml:space="preserve"> і немає іншого трафіку. Метою </w:t>
      </w:r>
      <w:proofErr w:type="spellStart"/>
      <w:r w:rsidR="00DB0E01" w:rsidRPr="00032384">
        <w:rPr>
          <w:rFonts w:eastAsia="Times New Roman" w:cs="Times New Roman"/>
          <w:color w:val="222222"/>
          <w:szCs w:val="28"/>
          <w:lang w:eastAsia="uk-UA"/>
        </w:rPr>
        <w:t>ADT</w:t>
      </w:r>
      <w:proofErr w:type="spellEnd"/>
      <w:r w:rsidR="00DB0E01" w:rsidRPr="00032384">
        <w:rPr>
          <w:rFonts w:eastAsia="Times New Roman" w:cs="Times New Roman"/>
          <w:color w:val="222222"/>
          <w:szCs w:val="28"/>
          <w:lang w:eastAsia="uk-UA"/>
        </w:rPr>
        <w:t xml:space="preserve"> є виконання ряду операцій для автономного переміщення між зонами завантаження та розвантаження вздовж </w:t>
      </w:r>
      <w:proofErr w:type="spellStart"/>
      <w:r w:rsidR="00DB0E01" w:rsidRPr="00032384">
        <w:rPr>
          <w:rFonts w:eastAsia="Times New Roman" w:cs="Times New Roman"/>
          <w:color w:val="222222"/>
          <w:szCs w:val="28"/>
          <w:lang w:eastAsia="uk-UA"/>
        </w:rPr>
        <w:t>A2</w:t>
      </w:r>
      <w:proofErr w:type="spellEnd"/>
      <w:r w:rsidR="00DB0E01" w:rsidRPr="00032384">
        <w:rPr>
          <w:rFonts w:eastAsia="Times New Roman" w:cs="Times New Roman"/>
          <w:color w:val="222222"/>
          <w:szCs w:val="28"/>
          <w:lang w:eastAsia="uk-UA"/>
        </w:rPr>
        <w:t>.</w:t>
      </w:r>
    </w:p>
    <w:p w14:paraId="50E2481C" w14:textId="2CEB0140" w:rsidR="00C75A71" w:rsidRPr="00032384" w:rsidRDefault="00C75A71" w:rsidP="00C75A7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Для цього необхідно визначити топологію дороги, щоб вантажівка могла приймати відповідні рішення на основі поточної ситуації. Топологія дороги відноситься до різних макетів у мережі дороги. Наприклад, перехрестя або дорога з двостороннім рухом. Вони наносяться на карту як шляхові точки, які використовуються для вказівки транспортному засобу на його поточний стан під час операції. Загалом ми дотримувалися термінології та умов, які використовуються в </w:t>
      </w:r>
      <w:proofErr w:type="spellStart"/>
      <w:r w:rsidRPr="00032384">
        <w:rPr>
          <w:rFonts w:eastAsia="Times New Roman" w:cs="Times New Roman"/>
          <w:color w:val="222222"/>
          <w:szCs w:val="28"/>
          <w:lang w:eastAsia="uk-UA"/>
        </w:rPr>
        <w:t>DARPA</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Urban</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Challenge</w:t>
      </w:r>
      <w:proofErr w:type="spellEnd"/>
      <w:r w:rsidRPr="00032384">
        <w:rPr>
          <w:rFonts w:eastAsia="Times New Roman" w:cs="Times New Roman"/>
          <w:color w:val="222222"/>
          <w:szCs w:val="28"/>
          <w:lang w:eastAsia="uk-UA"/>
        </w:rPr>
        <w:t xml:space="preserve"> для специфікації дороги [ </w:t>
      </w:r>
      <w:hyperlink r:id="rId19" w:anchor="B13-vehicles-04-00011" w:history="1">
        <w:r w:rsidRPr="00032384">
          <w:rPr>
            <w:rFonts w:eastAsia="Times New Roman" w:cs="Times New Roman"/>
            <w:color w:val="4F5671"/>
            <w:szCs w:val="28"/>
            <w:lang w:eastAsia="uk-UA"/>
          </w:rPr>
          <w:t>13</w:t>
        </w:r>
      </w:hyperlink>
      <w:r w:rsidRPr="00032384">
        <w:rPr>
          <w:rFonts w:eastAsia="Times New Roman" w:cs="Times New Roman"/>
          <w:color w:val="222222"/>
          <w:szCs w:val="28"/>
          <w:lang w:eastAsia="uk-UA"/>
        </w:rPr>
        <w:t> ].  Це визначення дороги та її роботу можна визначити наступним чином:</w:t>
      </w:r>
    </w:p>
    <w:p w14:paraId="78C38886" w14:textId="77777777" w:rsidR="00C75A71" w:rsidRPr="00032384" w:rsidRDefault="00C75A71" w:rsidP="00C75A71">
      <w:pPr>
        <w:numPr>
          <w:ilvl w:val="0"/>
          <w:numId w:val="1"/>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Для зон навантаження, транспортування та розвантаження в кожному напрямку визначено окремі маршрутні точки.</w:t>
      </w:r>
    </w:p>
    <w:p w14:paraId="00597F6F" w14:textId="77777777" w:rsidR="00C75A71" w:rsidRPr="00032384" w:rsidRDefault="00C75A71" w:rsidP="00C75A71">
      <w:pPr>
        <w:numPr>
          <w:ilvl w:val="0"/>
          <w:numId w:val="1"/>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Файли шляхових точок починаються і закінчуються на контрольній точці.</w:t>
      </w:r>
    </w:p>
    <w:p w14:paraId="047A7775" w14:textId="77777777" w:rsidR="00C75A71" w:rsidRPr="00032384" w:rsidRDefault="00C75A71" w:rsidP="00C75A71">
      <w:pPr>
        <w:numPr>
          <w:ilvl w:val="0"/>
          <w:numId w:val="1"/>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Т-подібні перехрестя наведено в термінах контрольних точок, шляхових точок і геометрії перехресть.</w:t>
      </w:r>
    </w:p>
    <w:p w14:paraId="0C68E31E" w14:textId="6521A30A" w:rsidR="00C75A71" w:rsidRPr="00032384" w:rsidRDefault="00C75A71" w:rsidP="00AE179F">
      <w:pPr>
        <w:numPr>
          <w:ilvl w:val="0"/>
          <w:numId w:val="1"/>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Швидкість регулюється вздовж проїжджої частини, щоб прискорюватися, рухатися та уповільнювати, щоб зупинитися на контрольно-пропускному пункті в кінці проїжджої частини або на Т-подібному перехресті в будь-якому напрямку.</w:t>
      </w:r>
      <w:r w:rsidRPr="00032384">
        <w:rPr>
          <w:rFonts w:eastAsia="Times New Roman" w:cs="Times New Roman"/>
          <w:color w:val="222222"/>
          <w:szCs w:val="28"/>
          <w:lang w:eastAsia="uk-UA"/>
        </w:rPr>
        <w:br w:type="page"/>
      </w:r>
    </w:p>
    <w:p w14:paraId="236A51F4" w14:textId="77777777" w:rsidR="00DB0E01" w:rsidRPr="00032384" w:rsidRDefault="00DB0E01" w:rsidP="00DB0E01">
      <w:pPr>
        <w:shd w:val="clear" w:color="auto" w:fill="FFFFFF"/>
        <w:jc w:val="both"/>
        <w:rPr>
          <w:rFonts w:eastAsia="Times New Roman" w:cs="Times New Roman"/>
          <w:color w:val="222222"/>
          <w:szCs w:val="28"/>
          <w:lang w:eastAsia="uk-UA"/>
        </w:rPr>
      </w:pPr>
    </w:p>
    <w:p w14:paraId="2D9E1996"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0DC590AA" wp14:editId="6F4B7D3B">
            <wp:extent cx="5241925" cy="4476115"/>
            <wp:effectExtent l="0" t="0" r="0" b="635"/>
            <wp:docPr id="16" name="Рисунок 16" descr="Транспортні засоби 04 00011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ранспортні засоби 04 00011 g001 5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1925" cy="4476115"/>
                    </a:xfrm>
                    <a:prstGeom prst="rect">
                      <a:avLst/>
                    </a:prstGeom>
                    <a:noFill/>
                    <a:ln>
                      <a:noFill/>
                    </a:ln>
                  </pic:spPr>
                </pic:pic>
              </a:graphicData>
            </a:graphic>
          </wp:inline>
        </w:drawing>
      </w:r>
    </w:p>
    <w:p w14:paraId="2548692F" w14:textId="63E08316"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Малюнок 1. </w:t>
      </w:r>
      <w:r w:rsidR="00C75A71"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Топологія дороги та функціонування операцій завантаження-перевезення-розвантаження ( вгорі ) та операції розвантаження-перевезення-навантаження ( внизу ). </w:t>
      </w:r>
      <w:r w:rsidR="00C75A71"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A1</w:t>
      </w:r>
      <w:proofErr w:type="spellEnd"/>
      <w:r w:rsidRPr="00032384">
        <w:rPr>
          <w:rFonts w:eastAsia="Times New Roman" w:cs="Times New Roman"/>
          <w:color w:val="222222"/>
          <w:szCs w:val="28"/>
          <w:lang w:eastAsia="uk-UA"/>
        </w:rPr>
        <w:t xml:space="preserve"> представляє зону завантаження, A3 представляє зону розвантаження, а A2 представляє проїжджу частину, що з’єднує зони завантаження/розвантаження. </w:t>
      </w:r>
      <w:r w:rsidR="00C75A71"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Шляхові точки відображаються червоним кольором, а контрольні – помаранчевим.</w:t>
      </w:r>
    </w:p>
    <w:p w14:paraId="0B35BCD7" w14:textId="77777777" w:rsidR="00C75A71" w:rsidRPr="00032384" w:rsidRDefault="00C75A71">
      <w:pPr>
        <w:rPr>
          <w:rFonts w:eastAsia="Times New Roman" w:cs="Times New Roman"/>
          <w:color w:val="222222"/>
          <w:szCs w:val="28"/>
          <w:lang w:eastAsia="uk-UA"/>
        </w:rPr>
      </w:pPr>
      <w:r w:rsidRPr="00032384">
        <w:rPr>
          <w:rFonts w:eastAsia="Times New Roman" w:cs="Times New Roman"/>
          <w:color w:val="222222"/>
          <w:szCs w:val="28"/>
          <w:lang w:eastAsia="uk-UA"/>
        </w:rPr>
        <w:br w:type="page"/>
      </w:r>
    </w:p>
    <w:p w14:paraId="0106B52C"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lastRenderedPageBreak/>
        <w:t xml:space="preserve">Важливо зазначити, що проїжджу частину не визначають через краї дороги, оскільки передбачається, що їх неможливо відчути. Також передбачається, що файли маршрутних точок створюються шляхом проїзду вздовж кожної смуги та перерахування виміряних позицій </w:t>
      </w:r>
      <w:proofErr w:type="spellStart"/>
      <w:r w:rsidRPr="00032384">
        <w:rPr>
          <w:rFonts w:eastAsia="Times New Roman" w:cs="Times New Roman"/>
          <w:color w:val="222222"/>
          <w:szCs w:val="28"/>
          <w:lang w:eastAsia="uk-UA"/>
        </w:rPr>
        <w:t>GPS</w:t>
      </w:r>
      <w:proofErr w:type="spellEnd"/>
      <w:r w:rsidRPr="00032384">
        <w:rPr>
          <w:rFonts w:eastAsia="Times New Roman" w:cs="Times New Roman"/>
          <w:color w:val="222222"/>
          <w:szCs w:val="28"/>
          <w:lang w:eastAsia="uk-UA"/>
        </w:rPr>
        <w:t xml:space="preserve"> через рівні проміжки часу. Це дозволяє малювати на карті віртуальні краї смуг на основі передбачуваної ширини кожної смуги або проїжджої частини. У цій роботі передбачається, що рух рухається ліворуч.</w:t>
      </w:r>
    </w:p>
    <w:p w14:paraId="357449CC" w14:textId="77777777" w:rsidR="00E653E1" w:rsidRPr="00032384" w:rsidRDefault="00E653E1">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796112AD" w14:textId="7557696C" w:rsidR="00DB0E01" w:rsidRPr="00032384" w:rsidRDefault="00DB0E01" w:rsidP="00CF2386">
      <w:pPr>
        <w:pStyle w:val="1"/>
        <w:jc w:val="center"/>
        <w:rPr>
          <w:b w:val="0"/>
          <w:bCs w:val="0"/>
          <w:sz w:val="28"/>
          <w:szCs w:val="28"/>
        </w:rPr>
      </w:pPr>
      <w:bookmarkStart w:id="5" w:name="_Toc213789713"/>
      <w:r w:rsidRPr="00032384">
        <w:rPr>
          <w:b w:val="0"/>
          <w:bCs w:val="0"/>
          <w:sz w:val="28"/>
          <w:szCs w:val="28"/>
        </w:rPr>
        <w:lastRenderedPageBreak/>
        <w:t>2.2. Аналіз і дизайн сценарію</w:t>
      </w:r>
      <w:bookmarkEnd w:id="5"/>
    </w:p>
    <w:p w14:paraId="1C1671CF" w14:textId="3711D64F"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Описаний сценарій представляє фіксовану операцію. </w:t>
      </w:r>
      <w:r w:rsidR="00C75A71"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Тобто: цілі однакові, операції повторюються, а послідовність операцій відома апріорі.</w:t>
      </w:r>
    </w:p>
    <w:p w14:paraId="2418D410" w14:textId="77777777" w:rsidR="00DB0E01" w:rsidRPr="00032384" w:rsidRDefault="00DB0E01" w:rsidP="00CF2386">
      <w:pPr>
        <w:pStyle w:val="1"/>
        <w:jc w:val="center"/>
        <w:rPr>
          <w:b w:val="0"/>
          <w:bCs w:val="0"/>
          <w:sz w:val="28"/>
          <w:szCs w:val="28"/>
        </w:rPr>
      </w:pPr>
      <w:bookmarkStart w:id="6" w:name="_Toc213789714"/>
      <w:r w:rsidRPr="00032384">
        <w:rPr>
          <w:b w:val="0"/>
          <w:bCs w:val="0"/>
          <w:sz w:val="28"/>
          <w:szCs w:val="28"/>
        </w:rPr>
        <w:t>2.2.1. Наскрізна операційна декомпозиція</w:t>
      </w:r>
      <w:bookmarkEnd w:id="6"/>
    </w:p>
    <w:p w14:paraId="678C36B0" w14:textId="2C9AB3F0"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Наскрізна операційна декомпозиція дозволяє представити систему як систему дискретних подій (</w:t>
      </w:r>
      <w:proofErr w:type="spellStart"/>
      <w:r w:rsidRPr="00032384">
        <w:rPr>
          <w:rFonts w:eastAsia="Times New Roman" w:cs="Times New Roman"/>
          <w:color w:val="222222"/>
          <w:szCs w:val="28"/>
          <w:lang w:eastAsia="uk-UA"/>
        </w:rPr>
        <w:t>DES</w:t>
      </w:r>
      <w:proofErr w:type="spellEnd"/>
      <w:r w:rsidRPr="00032384">
        <w:rPr>
          <w:rFonts w:eastAsia="Times New Roman" w:cs="Times New Roman"/>
          <w:color w:val="222222"/>
          <w:szCs w:val="28"/>
          <w:lang w:eastAsia="uk-UA"/>
        </w:rPr>
        <w:t>). Потім може бути створений кінцевий автомат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xml:space="preserve">) для представлення </w:t>
      </w:r>
      <w:proofErr w:type="spellStart"/>
      <w:r w:rsidRPr="00032384">
        <w:rPr>
          <w:rFonts w:eastAsia="Times New Roman" w:cs="Times New Roman"/>
          <w:color w:val="222222"/>
          <w:szCs w:val="28"/>
          <w:lang w:eastAsia="uk-UA"/>
        </w:rPr>
        <w:t>DES</w:t>
      </w:r>
      <w:proofErr w:type="spellEnd"/>
      <w:r w:rsidRPr="00032384">
        <w:rPr>
          <w:rFonts w:eastAsia="Times New Roman" w:cs="Times New Roman"/>
          <w:color w:val="222222"/>
          <w:szCs w:val="28"/>
          <w:lang w:eastAsia="uk-UA"/>
        </w:rPr>
        <w:t xml:space="preserve"> і формування </w:t>
      </w:r>
      <w:proofErr w:type="spellStart"/>
      <w:r w:rsidRPr="00032384">
        <w:rPr>
          <w:rFonts w:eastAsia="Times New Roman" w:cs="Times New Roman"/>
          <w:color w:val="222222"/>
          <w:szCs w:val="28"/>
          <w:lang w:eastAsia="uk-UA"/>
        </w:rPr>
        <w:t>високорівневого</w:t>
      </w:r>
      <w:proofErr w:type="spellEnd"/>
      <w:r w:rsidRPr="00032384">
        <w:rPr>
          <w:rFonts w:eastAsia="Times New Roman" w:cs="Times New Roman"/>
          <w:color w:val="222222"/>
          <w:szCs w:val="28"/>
          <w:lang w:eastAsia="uk-UA"/>
        </w:rPr>
        <w:t xml:space="preserve"> модуля прийняття рішень автономного автомобіля [ </w:t>
      </w:r>
      <w:hyperlink r:id="rId21" w:anchor="B14-vehicles-04-00011" w:history="1">
        <w:r w:rsidRPr="00032384">
          <w:rPr>
            <w:rFonts w:eastAsia="Times New Roman" w:cs="Times New Roman"/>
            <w:color w:val="4F5671"/>
            <w:szCs w:val="28"/>
            <w:lang w:eastAsia="uk-UA"/>
          </w:rPr>
          <w:t>14</w:t>
        </w:r>
      </w:hyperlink>
      <w:r w:rsidRPr="00032384">
        <w:rPr>
          <w:rFonts w:eastAsia="Times New Roman" w:cs="Times New Roman"/>
          <w:color w:val="222222"/>
          <w:szCs w:val="28"/>
          <w:lang w:eastAsia="uk-UA"/>
        </w:rPr>
        <w:t> ,</w:t>
      </w:r>
      <w:r w:rsidR="00C75A71"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w:t>
      </w:r>
      <w:hyperlink r:id="rId22" w:anchor="B15-vehicles-04-00011" w:history="1">
        <w:r w:rsidRPr="00032384">
          <w:rPr>
            <w:rFonts w:eastAsia="Times New Roman" w:cs="Times New Roman"/>
            <w:color w:val="4F5671"/>
            <w:szCs w:val="28"/>
            <w:lang w:eastAsia="uk-UA"/>
          </w:rPr>
          <w:t>15</w:t>
        </w:r>
      </w:hyperlink>
      <w:r w:rsidRPr="00032384">
        <w:rPr>
          <w:rFonts w:eastAsia="Times New Roman" w:cs="Times New Roman"/>
          <w:color w:val="222222"/>
          <w:szCs w:val="28"/>
          <w:lang w:eastAsia="uk-UA"/>
        </w:rPr>
        <w:t> ]. 13-етапна декомпозиція для повного робочого циклу (навантаження-перевезення-розвантаження-перевезення-навантаження) представлена таким чином:</w:t>
      </w:r>
    </w:p>
    <w:p w14:paraId="091AE5B8"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A1: Навантаження.</w:t>
      </w:r>
    </w:p>
    <w:p w14:paraId="67EB66E8"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A1: рухайтеся до перехрестя, уникаючи перешкод.</w:t>
      </w:r>
    </w:p>
    <w:p w14:paraId="4CD7D2C8"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Т-подібне перехрестя: Поверніть на дорогу (поворот ліворуч).</w:t>
      </w:r>
    </w:p>
    <w:p w14:paraId="0EBE3034"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A2: Подорож по дорозі.</w:t>
      </w:r>
    </w:p>
    <w:p w14:paraId="314C03CC"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Т-подібне перехрестя: зверніть з дороги на в’їзді на A3 (поворот ліворуч).</w:t>
      </w:r>
    </w:p>
    <w:p w14:paraId="4C3A78D5"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A3: Перейдіть у положення розвантаження.</w:t>
      </w:r>
    </w:p>
    <w:p w14:paraId="7A3A6768"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A3: Розвантажити.</w:t>
      </w:r>
    </w:p>
    <w:p w14:paraId="2D9DED6E"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A3: рухатися до перехрестя.</w:t>
      </w:r>
    </w:p>
    <w:p w14:paraId="1EAA5720"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Т-подібне перехрестя: Поверніть на дорогу (правий поворот).</w:t>
      </w:r>
    </w:p>
    <w:p w14:paraId="07DD2904"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A2: Подорож по дорозі.</w:t>
      </w:r>
    </w:p>
    <w:p w14:paraId="4A7B2F62"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Т-подібне перехрестя: поверніть з дороги на A1 (правий поворот).</w:t>
      </w:r>
    </w:p>
    <w:p w14:paraId="72D58D87" w14:textId="7777777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A1: Перейдіть у положення для завантаження, уникаючи перешкод.</w:t>
      </w:r>
    </w:p>
    <w:p w14:paraId="05A36676" w14:textId="48001B57" w:rsidR="00DB0E01" w:rsidRPr="00032384" w:rsidRDefault="00DB0E01" w:rsidP="00DB0E01">
      <w:pPr>
        <w:numPr>
          <w:ilvl w:val="0"/>
          <w:numId w:val="2"/>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A1</w:t>
      </w:r>
      <w:proofErr w:type="spellEnd"/>
      <w:r w:rsidRPr="00032384">
        <w:rPr>
          <w:rFonts w:eastAsia="Times New Roman" w:cs="Times New Roman"/>
          <w:color w:val="222222"/>
          <w:szCs w:val="28"/>
          <w:lang w:eastAsia="uk-UA"/>
        </w:rPr>
        <w:t>: Зупинись/Зачекай.</w:t>
      </w:r>
    </w:p>
    <w:p w14:paraId="4725A0E9" w14:textId="099AEF5A" w:rsidR="00457523" w:rsidRPr="00032384" w:rsidRDefault="00457523" w:rsidP="00457523">
      <w:pPr>
        <w:shd w:val="clear" w:color="auto" w:fill="FFFFFF"/>
        <w:jc w:val="both"/>
        <w:rPr>
          <w:rFonts w:eastAsia="Times New Roman" w:cs="Times New Roman"/>
          <w:color w:val="222222"/>
          <w:szCs w:val="28"/>
          <w:lang w:eastAsia="uk-UA"/>
        </w:rPr>
      </w:pPr>
    </w:p>
    <w:p w14:paraId="17DD07F8" w14:textId="15877862" w:rsidR="00457523" w:rsidRPr="00032384" w:rsidRDefault="00457523" w:rsidP="00457523">
      <w:pPr>
        <w:shd w:val="clear" w:color="auto" w:fill="FFFFFF"/>
        <w:jc w:val="both"/>
        <w:rPr>
          <w:rFonts w:eastAsia="Times New Roman" w:cs="Times New Roman"/>
          <w:color w:val="222222"/>
          <w:szCs w:val="28"/>
          <w:lang w:eastAsia="uk-UA"/>
        </w:rPr>
      </w:pPr>
    </w:p>
    <w:p w14:paraId="0921FF6D" w14:textId="77777777" w:rsidR="00457523" w:rsidRPr="00032384" w:rsidRDefault="00457523" w:rsidP="00457523">
      <w:pPr>
        <w:shd w:val="clear" w:color="auto" w:fill="FFFFFF"/>
        <w:jc w:val="both"/>
        <w:rPr>
          <w:rFonts w:eastAsia="Times New Roman" w:cs="Times New Roman"/>
          <w:color w:val="222222"/>
          <w:szCs w:val="28"/>
          <w:lang w:eastAsia="uk-UA"/>
        </w:rPr>
      </w:pPr>
    </w:p>
    <w:p w14:paraId="689E7E6D" w14:textId="31417461" w:rsidR="00DB0E01" w:rsidRPr="00032384" w:rsidRDefault="00DB0E01" w:rsidP="00457523">
      <w:pPr>
        <w:pStyle w:val="1"/>
        <w:jc w:val="center"/>
        <w:rPr>
          <w:b w:val="0"/>
          <w:bCs w:val="0"/>
          <w:sz w:val="28"/>
          <w:szCs w:val="28"/>
        </w:rPr>
      </w:pPr>
      <w:bookmarkStart w:id="7" w:name="_Toc213789715"/>
      <w:r w:rsidRPr="00032384">
        <w:rPr>
          <w:b w:val="0"/>
          <w:bCs w:val="0"/>
          <w:sz w:val="28"/>
          <w:szCs w:val="28"/>
        </w:rPr>
        <w:lastRenderedPageBreak/>
        <w:t xml:space="preserve">2.2.2. Кінцевий </w:t>
      </w:r>
      <w:r w:rsidR="00C75A71" w:rsidRPr="00032384">
        <w:rPr>
          <w:b w:val="0"/>
          <w:bCs w:val="0"/>
          <w:sz w:val="28"/>
          <w:szCs w:val="28"/>
        </w:rPr>
        <w:t>алгоритм</w:t>
      </w:r>
      <w:bookmarkEnd w:id="7"/>
    </w:p>
    <w:p w14:paraId="23651954" w14:textId="2BC7B413" w:rsidR="00C75A7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Кожен етап операції представляє мета-стан у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а контрольні точки у визначеній топології дороги визначають переходи станів. Перелічені робочі мета-стани можна далі згрупувати в три великі мета-стани, кожен з яких відноситься до роботи A1, A2 і A3, як показано на </w:t>
      </w:r>
      <w:hyperlink r:id="rId23" w:anchor="fig_body_display_vehicles-04-00011-f002" w:history="1">
        <w:r w:rsidRPr="00032384">
          <w:rPr>
            <w:rFonts w:eastAsia="Times New Roman" w:cs="Times New Roman"/>
            <w:color w:val="4F5671"/>
            <w:szCs w:val="28"/>
            <w:lang w:eastAsia="uk-UA"/>
          </w:rPr>
          <w:t>малюнку 2</w:t>
        </w:r>
      </w:hyperlink>
      <w:r w:rsidRPr="00032384">
        <w:rPr>
          <w:rFonts w:eastAsia="Times New Roman" w:cs="Times New Roman"/>
          <w:color w:val="222222"/>
          <w:szCs w:val="28"/>
          <w:lang w:eastAsia="uk-UA"/>
        </w:rPr>
        <w:t xml:space="preserve"> . Отже, кожна область має групу робочих мета-станів, які визначають маневр вантажівки, і ці області переходять через стани Т-подібного перехрестя. Стан завантаження вантажівки визначає, чи рухається вантажівка в напрямку A1 (операція розвантаження-перевезення-завантаження) чи A3 (операція навантаження-перевезення-розвантаження). Шляхові точки та положення </w:t>
      </w:r>
      <w:proofErr w:type="spellStart"/>
      <w:r w:rsidRPr="00032384">
        <w:rPr>
          <w:rFonts w:eastAsia="Times New Roman" w:cs="Times New Roman"/>
          <w:color w:val="222222"/>
          <w:szCs w:val="28"/>
          <w:lang w:eastAsia="uk-UA"/>
        </w:rPr>
        <w:t>GPS</w:t>
      </w:r>
      <w:proofErr w:type="spellEnd"/>
      <w:r w:rsidRPr="00032384">
        <w:rPr>
          <w:rFonts w:eastAsia="Times New Roman" w:cs="Times New Roman"/>
          <w:color w:val="222222"/>
          <w:szCs w:val="28"/>
          <w:lang w:eastAsia="uk-UA"/>
        </w:rPr>
        <w:t xml:space="preserve"> вказують транспортному засобу, який мета-стан у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xml:space="preserve"> використовувати. Події переходу стану визначені в </w:t>
      </w:r>
      <w:hyperlink r:id="rId24" w:anchor="table_body_display_vehicles-04-00011-t001" w:history="1">
        <w:r w:rsidRPr="00032384">
          <w:rPr>
            <w:rFonts w:eastAsia="Times New Roman" w:cs="Times New Roman"/>
            <w:color w:val="4F5671"/>
            <w:szCs w:val="28"/>
            <w:lang w:eastAsia="uk-UA"/>
          </w:rPr>
          <w:t>таблиці 1</w:t>
        </w:r>
      </w:hyperlink>
      <w:r w:rsidRPr="00032384">
        <w:rPr>
          <w:rFonts w:eastAsia="Times New Roman" w:cs="Times New Roman"/>
          <w:color w:val="222222"/>
          <w:szCs w:val="28"/>
          <w:lang w:eastAsia="uk-UA"/>
        </w:rPr>
        <w:t> .</w:t>
      </w:r>
    </w:p>
    <w:p w14:paraId="2753F76C" w14:textId="77777777" w:rsidR="00C75A71" w:rsidRPr="00032384" w:rsidRDefault="00C75A71" w:rsidP="00DB0E01">
      <w:pPr>
        <w:shd w:val="clear" w:color="auto" w:fill="FFFFFF"/>
        <w:jc w:val="both"/>
        <w:rPr>
          <w:rFonts w:eastAsia="Times New Roman" w:cs="Times New Roman"/>
          <w:color w:val="222222"/>
          <w:szCs w:val="28"/>
          <w:lang w:eastAsia="uk-UA"/>
        </w:rPr>
      </w:pPr>
    </w:p>
    <w:p w14:paraId="0517B373" w14:textId="77777777" w:rsidR="00C75A71" w:rsidRPr="00032384" w:rsidRDefault="00C75A71">
      <w:pPr>
        <w:rPr>
          <w:rFonts w:eastAsia="Times New Roman" w:cs="Times New Roman"/>
          <w:color w:val="222222"/>
          <w:szCs w:val="28"/>
          <w:lang w:eastAsia="uk-UA"/>
        </w:rPr>
        <w:sectPr w:rsidR="00C75A71" w:rsidRPr="00032384">
          <w:pgSz w:w="11906" w:h="16838"/>
          <w:pgMar w:top="1134" w:right="850" w:bottom="1134" w:left="1701" w:header="708" w:footer="708" w:gutter="0"/>
          <w:cols w:space="708"/>
          <w:docGrid w:linePitch="360"/>
        </w:sectPr>
      </w:pPr>
    </w:p>
    <w:p w14:paraId="211D43C4" w14:textId="794BFAE5" w:rsidR="00C75A71" w:rsidRPr="00032384" w:rsidRDefault="00C75A71">
      <w:pPr>
        <w:rPr>
          <w:rFonts w:eastAsia="Times New Roman" w:cs="Times New Roman"/>
          <w:color w:val="222222"/>
          <w:szCs w:val="28"/>
          <w:lang w:eastAsia="uk-UA"/>
        </w:rPr>
      </w:pPr>
    </w:p>
    <w:p w14:paraId="0B926BEC" w14:textId="77777777" w:rsidR="00DB0E01" w:rsidRPr="00032384" w:rsidRDefault="00DB0E01" w:rsidP="00DB0E01">
      <w:pPr>
        <w:shd w:val="clear" w:color="auto" w:fill="FFFFFF"/>
        <w:jc w:val="both"/>
        <w:rPr>
          <w:rFonts w:eastAsia="Times New Roman" w:cs="Times New Roman"/>
          <w:color w:val="222222"/>
          <w:szCs w:val="28"/>
          <w:lang w:eastAsia="uk-UA"/>
        </w:rPr>
      </w:pPr>
    </w:p>
    <w:p w14:paraId="78897D69"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3E103878" wp14:editId="3C7B374B">
            <wp:extent cx="7031182" cy="4706761"/>
            <wp:effectExtent l="0" t="0" r="0" b="0"/>
            <wp:docPr id="15" name="Рисунок 15" descr="Транспортні засоби 04 00011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ранспортні засоби 04 00011 g002 5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41941" cy="4713963"/>
                    </a:xfrm>
                    <a:prstGeom prst="rect">
                      <a:avLst/>
                    </a:prstGeom>
                    <a:noFill/>
                    <a:ln>
                      <a:noFill/>
                    </a:ln>
                  </pic:spPr>
                </pic:pic>
              </a:graphicData>
            </a:graphic>
          </wp:inline>
        </w:drawing>
      </w:r>
    </w:p>
    <w:p w14:paraId="4D9D1370" w14:textId="68AE7606"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Рисунок 2. </w:t>
      </w:r>
      <w:r w:rsidR="003A645E"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Логіка кінцевого </w:t>
      </w:r>
      <w:r w:rsidR="003A645E" w:rsidRPr="00032384">
        <w:rPr>
          <w:rFonts w:eastAsia="Times New Roman" w:cs="Times New Roman"/>
          <w:color w:val="222222"/>
          <w:szCs w:val="28"/>
          <w:lang w:eastAsia="uk-UA"/>
        </w:rPr>
        <w:t>алгоритму</w:t>
      </w:r>
      <w:r w:rsidRPr="00032384">
        <w:rPr>
          <w:rFonts w:eastAsia="Times New Roman" w:cs="Times New Roman"/>
          <w:color w:val="222222"/>
          <w:szCs w:val="28"/>
          <w:lang w:eastAsia="uk-UA"/>
        </w:rPr>
        <w:t xml:space="preserve"> для операційної декомпозиції операції вантаж-перевезення-розвантаження. Від E1 до E18 визначають події переходу стану.</w:t>
      </w:r>
    </w:p>
    <w:p w14:paraId="5BD38821" w14:textId="77777777" w:rsidR="00C75A71" w:rsidRPr="00032384" w:rsidRDefault="00C75A71" w:rsidP="00DB0E01">
      <w:pPr>
        <w:shd w:val="clear" w:color="auto" w:fill="FFFFFF"/>
        <w:jc w:val="both"/>
        <w:rPr>
          <w:rFonts w:eastAsia="Times New Roman" w:cs="Times New Roman"/>
          <w:color w:val="222222"/>
          <w:szCs w:val="28"/>
          <w:lang w:eastAsia="uk-UA"/>
        </w:rPr>
        <w:sectPr w:rsidR="00C75A71" w:rsidRPr="00032384" w:rsidSect="00C75A71">
          <w:pgSz w:w="16838" w:h="11906" w:orient="landscape"/>
          <w:pgMar w:top="1701" w:right="1134" w:bottom="850" w:left="1134" w:header="708" w:footer="708" w:gutter="0"/>
          <w:cols w:space="708"/>
          <w:docGrid w:linePitch="381"/>
        </w:sectPr>
      </w:pPr>
    </w:p>
    <w:p w14:paraId="6A6DC7C1" w14:textId="77777777" w:rsidR="00C75A71" w:rsidRPr="00032384" w:rsidRDefault="00DB0E01" w:rsidP="00C75A71">
      <w:pPr>
        <w:shd w:val="clear" w:color="auto" w:fill="FFFFFF"/>
        <w:jc w:val="right"/>
        <w:rPr>
          <w:rFonts w:eastAsia="Times New Roman" w:cs="Times New Roman"/>
          <w:color w:val="222222"/>
          <w:szCs w:val="28"/>
          <w:lang w:eastAsia="uk-UA"/>
        </w:rPr>
      </w:pPr>
      <w:r w:rsidRPr="00032384">
        <w:rPr>
          <w:rFonts w:eastAsia="Times New Roman" w:cs="Times New Roman"/>
          <w:color w:val="222222"/>
          <w:szCs w:val="28"/>
          <w:lang w:eastAsia="uk-UA"/>
        </w:rPr>
        <w:lastRenderedPageBreak/>
        <w:t>Таблиця 1. </w:t>
      </w:r>
    </w:p>
    <w:p w14:paraId="1DFF97EA" w14:textId="4541A993" w:rsidR="00DB0E01" w:rsidRPr="00032384" w:rsidRDefault="00DB0E01" w:rsidP="00C75A71">
      <w:pPr>
        <w:shd w:val="clear" w:color="auto" w:fill="FFFFFF"/>
        <w:jc w:val="center"/>
        <w:rPr>
          <w:rFonts w:eastAsia="Times New Roman" w:cs="Times New Roman"/>
          <w:color w:val="222222"/>
          <w:szCs w:val="28"/>
          <w:lang w:eastAsia="uk-UA"/>
        </w:rPr>
      </w:pPr>
      <w:r w:rsidRPr="00032384">
        <w:rPr>
          <w:rFonts w:eastAsia="Times New Roman" w:cs="Times New Roman"/>
          <w:color w:val="222222"/>
          <w:szCs w:val="28"/>
          <w:lang w:eastAsia="uk-UA"/>
        </w:rPr>
        <w:t>Події переходу стану для логіки кінцевого автомата, розробленої для операційної декомпозиції.</w:t>
      </w:r>
    </w:p>
    <w:tbl>
      <w:tblPr>
        <w:tblStyle w:val="a8"/>
        <w:tblW w:w="0" w:type="auto"/>
        <w:tblLook w:val="04A0" w:firstRow="1" w:lastRow="0" w:firstColumn="1" w:lastColumn="0" w:noHBand="0" w:noVBand="1"/>
      </w:tblPr>
      <w:tblGrid>
        <w:gridCol w:w="1129"/>
        <w:gridCol w:w="8216"/>
      </w:tblGrid>
      <w:tr w:rsidR="00D7488A" w:rsidRPr="00032384" w14:paraId="4C46E908" w14:textId="77777777" w:rsidTr="00D7488A">
        <w:tc>
          <w:tcPr>
            <w:tcW w:w="1129" w:type="dxa"/>
          </w:tcPr>
          <w:p w14:paraId="26127C98" w14:textId="44CA1CB3" w:rsidR="00D7488A" w:rsidRPr="00032384" w:rsidRDefault="00D7488A" w:rsidP="00C75A71">
            <w:pPr>
              <w:ind w:firstLine="0"/>
              <w:jc w:val="center"/>
              <w:rPr>
                <w:rFonts w:eastAsia="Times New Roman" w:cs="Times New Roman"/>
                <w:color w:val="222222"/>
                <w:szCs w:val="28"/>
                <w:lang w:eastAsia="uk-UA"/>
              </w:rPr>
            </w:pPr>
            <w:r w:rsidRPr="00032384">
              <w:rPr>
                <w:rFonts w:eastAsia="Times New Roman" w:cs="Times New Roman"/>
                <w:color w:val="222222"/>
                <w:szCs w:val="28"/>
                <w:lang w:eastAsia="uk-UA"/>
              </w:rPr>
              <w:t>Умова</w:t>
            </w:r>
          </w:p>
        </w:tc>
        <w:tc>
          <w:tcPr>
            <w:tcW w:w="8216" w:type="dxa"/>
          </w:tcPr>
          <w:p w14:paraId="2E429B27" w14:textId="6FA437DB" w:rsidR="00D7488A" w:rsidRPr="00032384" w:rsidRDefault="00D7488A" w:rsidP="00D7488A">
            <w:pPr>
              <w:ind w:firstLine="0"/>
              <w:jc w:val="center"/>
              <w:rPr>
                <w:rFonts w:eastAsia="Times New Roman" w:cs="Times New Roman"/>
                <w:color w:val="222222"/>
                <w:szCs w:val="28"/>
                <w:lang w:eastAsia="uk-UA"/>
              </w:rPr>
            </w:pPr>
            <w:r w:rsidRPr="00032384">
              <w:rPr>
                <w:rFonts w:eastAsia="Times New Roman" w:cs="Times New Roman"/>
                <w:color w:val="222222"/>
                <w:szCs w:val="28"/>
                <w:lang w:eastAsia="uk-UA"/>
              </w:rPr>
              <w:t>Подія</w:t>
            </w:r>
          </w:p>
        </w:tc>
      </w:tr>
      <w:tr w:rsidR="00D7488A" w:rsidRPr="00032384" w14:paraId="199B8FC2" w14:textId="77777777" w:rsidTr="00D7488A">
        <w:tc>
          <w:tcPr>
            <w:tcW w:w="1129" w:type="dxa"/>
          </w:tcPr>
          <w:p w14:paraId="5766A4C8" w14:textId="1A2ED42A"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w:t>
            </w:r>
            <w:proofErr w:type="spellEnd"/>
          </w:p>
        </w:tc>
        <w:tc>
          <w:tcPr>
            <w:tcW w:w="8216" w:type="dxa"/>
          </w:tcPr>
          <w:p w14:paraId="17CC746F" w14:textId="43334427"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Вантажівка знаходиться в Зоні 2 (із Зони 1)</w:t>
            </w:r>
          </w:p>
        </w:tc>
      </w:tr>
      <w:tr w:rsidR="00D7488A" w:rsidRPr="00032384" w14:paraId="13AD902B" w14:textId="77777777" w:rsidTr="00D7488A">
        <w:tc>
          <w:tcPr>
            <w:tcW w:w="1129" w:type="dxa"/>
          </w:tcPr>
          <w:p w14:paraId="7FE6B940" w14:textId="7F46AB02"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E2</w:t>
            </w:r>
            <w:proofErr w:type="spellEnd"/>
          </w:p>
        </w:tc>
        <w:tc>
          <w:tcPr>
            <w:tcW w:w="8216" w:type="dxa"/>
          </w:tcPr>
          <w:p w14:paraId="515DB9CB" w14:textId="20CA70B9"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Вантажівка знаходиться в Зоні 1</w:t>
            </w:r>
          </w:p>
        </w:tc>
      </w:tr>
      <w:tr w:rsidR="00D7488A" w:rsidRPr="00032384" w14:paraId="07D20AEE" w14:textId="77777777" w:rsidTr="00D7488A">
        <w:tc>
          <w:tcPr>
            <w:tcW w:w="1129" w:type="dxa"/>
          </w:tcPr>
          <w:p w14:paraId="048078EC" w14:textId="257428C3"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E3</w:t>
            </w:r>
            <w:proofErr w:type="spellEnd"/>
          </w:p>
        </w:tc>
        <w:tc>
          <w:tcPr>
            <w:tcW w:w="8216" w:type="dxa"/>
          </w:tcPr>
          <w:p w14:paraId="4FABAB28" w14:textId="115339E8"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Вантажівка знаходиться в Зоні 3</w:t>
            </w:r>
          </w:p>
        </w:tc>
      </w:tr>
      <w:tr w:rsidR="00D7488A" w:rsidRPr="00032384" w14:paraId="07D416A1" w14:textId="77777777" w:rsidTr="00D7488A">
        <w:tc>
          <w:tcPr>
            <w:tcW w:w="1129" w:type="dxa"/>
          </w:tcPr>
          <w:p w14:paraId="10B6E5E8" w14:textId="28F0538A"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E4</w:t>
            </w:r>
            <w:proofErr w:type="spellEnd"/>
          </w:p>
        </w:tc>
        <w:tc>
          <w:tcPr>
            <w:tcW w:w="8216" w:type="dxa"/>
          </w:tcPr>
          <w:p w14:paraId="539EA2B0" w14:textId="40E144CF"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Вантажівка знаходиться в Зоні 2 (із Зони 3)</w:t>
            </w:r>
          </w:p>
        </w:tc>
      </w:tr>
      <w:tr w:rsidR="00D7488A" w:rsidRPr="00032384" w14:paraId="276923B4" w14:textId="77777777" w:rsidTr="00D7488A">
        <w:tc>
          <w:tcPr>
            <w:tcW w:w="1129" w:type="dxa"/>
          </w:tcPr>
          <w:p w14:paraId="76890F7F" w14:textId="6099742F"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E5</w:t>
            </w:r>
            <w:proofErr w:type="spellEnd"/>
          </w:p>
        </w:tc>
        <w:tc>
          <w:tcPr>
            <w:tcW w:w="8216" w:type="dxa"/>
          </w:tcPr>
          <w:p w14:paraId="03246CA8" w14:textId="1D1996A3"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w:t>
            </w:r>
          </w:p>
        </w:tc>
      </w:tr>
      <w:tr w:rsidR="00D7488A" w:rsidRPr="00032384" w14:paraId="3DB9C01B" w14:textId="77777777" w:rsidTr="00D7488A">
        <w:tc>
          <w:tcPr>
            <w:tcW w:w="1129" w:type="dxa"/>
          </w:tcPr>
          <w:p w14:paraId="70FF8E18" w14:textId="5CF6B75E"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E6</w:t>
            </w:r>
            <w:proofErr w:type="spellEnd"/>
          </w:p>
        </w:tc>
        <w:tc>
          <w:tcPr>
            <w:tcW w:w="8216" w:type="dxa"/>
          </w:tcPr>
          <w:p w14:paraId="16FB31FF" w14:textId="79B4B218"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розвантажено ТА вантажівка досягла точки завантаження</w:t>
            </w:r>
          </w:p>
        </w:tc>
      </w:tr>
      <w:tr w:rsidR="00D7488A" w:rsidRPr="00032384" w14:paraId="24E85082" w14:textId="77777777" w:rsidTr="00D7488A">
        <w:tc>
          <w:tcPr>
            <w:tcW w:w="1129" w:type="dxa"/>
          </w:tcPr>
          <w:p w14:paraId="736C645A" w14:textId="59A7090F"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E7</w:t>
            </w:r>
            <w:proofErr w:type="spellEnd"/>
          </w:p>
        </w:tc>
        <w:tc>
          <w:tcPr>
            <w:tcW w:w="8216" w:type="dxa"/>
          </w:tcPr>
          <w:p w14:paraId="2052D5FF" w14:textId="2988E962"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 ТА вантажівка досягла точки в'їзду на Т-перехрестя Зона 1-Зона 2</w:t>
            </w:r>
          </w:p>
        </w:tc>
      </w:tr>
      <w:tr w:rsidR="00D7488A" w:rsidRPr="00032384" w14:paraId="69E948F3" w14:textId="77777777" w:rsidTr="00D7488A">
        <w:tc>
          <w:tcPr>
            <w:tcW w:w="1129" w:type="dxa"/>
          </w:tcPr>
          <w:p w14:paraId="79396897" w14:textId="1A209687"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E8</w:t>
            </w:r>
            <w:proofErr w:type="spellEnd"/>
          </w:p>
        </w:tc>
        <w:tc>
          <w:tcPr>
            <w:tcW w:w="8216" w:type="dxa"/>
          </w:tcPr>
          <w:p w14:paraId="2A6E70C7" w14:textId="046E1B30"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розвантажено ТА вантажівка досягла точки виїзду на Т-перехрестя Зона 2-Зона 1</w:t>
            </w:r>
          </w:p>
        </w:tc>
      </w:tr>
      <w:tr w:rsidR="00D7488A" w:rsidRPr="00032384" w14:paraId="24FC534B" w14:textId="77777777" w:rsidTr="00D7488A">
        <w:tc>
          <w:tcPr>
            <w:tcW w:w="1129" w:type="dxa"/>
          </w:tcPr>
          <w:p w14:paraId="0A9662EF" w14:textId="332DB817"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E9</w:t>
            </w:r>
            <w:proofErr w:type="spellEnd"/>
          </w:p>
        </w:tc>
        <w:tc>
          <w:tcPr>
            <w:tcW w:w="8216" w:type="dxa"/>
          </w:tcPr>
          <w:p w14:paraId="465E269E" w14:textId="0F15B7F6"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 ТА вантажівка досягла точки виїзду на Т-перехрестя Зона 1-Зона 2</w:t>
            </w:r>
          </w:p>
        </w:tc>
      </w:tr>
      <w:tr w:rsidR="00D7488A" w:rsidRPr="00032384" w14:paraId="3BC536B2" w14:textId="77777777" w:rsidTr="00D7488A">
        <w:tc>
          <w:tcPr>
            <w:tcW w:w="1129" w:type="dxa"/>
          </w:tcPr>
          <w:p w14:paraId="1A222789" w14:textId="5791C32F"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E10</w:t>
            </w:r>
            <w:proofErr w:type="spellEnd"/>
          </w:p>
        </w:tc>
        <w:tc>
          <w:tcPr>
            <w:tcW w:w="8216" w:type="dxa"/>
          </w:tcPr>
          <w:p w14:paraId="2B53753C" w14:textId="4F3F22B2"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 ТА вантажівка знаходиться на Т-перехресті Зона 1-Зона 2 АБО Вантажівку розвантажено ТА вантажівка знаходиться на Т-перехресті Зона 2-Зона 3</w:t>
            </w:r>
          </w:p>
        </w:tc>
      </w:tr>
      <w:tr w:rsidR="00D7488A" w:rsidRPr="00032384" w14:paraId="3E2CDBD7" w14:textId="77777777" w:rsidTr="00D7488A">
        <w:tc>
          <w:tcPr>
            <w:tcW w:w="1129" w:type="dxa"/>
          </w:tcPr>
          <w:p w14:paraId="40C9A172" w14:textId="56E693B6"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E11</w:t>
            </w:r>
            <w:proofErr w:type="spellEnd"/>
          </w:p>
        </w:tc>
        <w:tc>
          <w:tcPr>
            <w:tcW w:w="8216" w:type="dxa"/>
          </w:tcPr>
          <w:p w14:paraId="124362AA" w14:textId="4422E7B2"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 ТА вантажівка досягла точки в'їзду на Т-перехрестя Зона 2-Зона 3 АБО Вантажівку розвантажено ТА вантажівка досягла точки в'їзду на Т-перехрестя Зона 2-Зона 1</w:t>
            </w:r>
          </w:p>
        </w:tc>
      </w:tr>
      <w:tr w:rsidR="00D7488A" w:rsidRPr="00032384" w14:paraId="4625F04C" w14:textId="77777777" w:rsidTr="00D7488A">
        <w:tc>
          <w:tcPr>
            <w:tcW w:w="1129" w:type="dxa"/>
          </w:tcPr>
          <w:p w14:paraId="278861D8" w14:textId="09D98249"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E12</w:t>
            </w:r>
            <w:proofErr w:type="spellEnd"/>
          </w:p>
        </w:tc>
        <w:tc>
          <w:tcPr>
            <w:tcW w:w="8216" w:type="dxa"/>
          </w:tcPr>
          <w:p w14:paraId="361E5EC1" w14:textId="0A1F7A20"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досягла виїзду на Т-перехрестя Зона 2-Зона 3 точка маршруту АБО Вантажівка досягла точки виходу з Т-подібного перехрестя Зони 2-Зони 1</w:t>
            </w:r>
          </w:p>
        </w:tc>
      </w:tr>
      <w:tr w:rsidR="00D7488A" w:rsidRPr="00032384" w14:paraId="05555734" w14:textId="77777777" w:rsidTr="00D7488A">
        <w:tc>
          <w:tcPr>
            <w:tcW w:w="1129" w:type="dxa"/>
          </w:tcPr>
          <w:p w14:paraId="7B51A8BB" w14:textId="1A8CEF4D"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E13</w:t>
            </w:r>
            <w:proofErr w:type="spellEnd"/>
          </w:p>
        </w:tc>
        <w:tc>
          <w:tcPr>
            <w:tcW w:w="8216" w:type="dxa"/>
          </w:tcPr>
          <w:p w14:paraId="06C316FB" w14:textId="5D0AD385"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w:t>
            </w:r>
          </w:p>
        </w:tc>
      </w:tr>
      <w:tr w:rsidR="00D7488A" w:rsidRPr="00032384" w14:paraId="72D4C9E9" w14:textId="77777777" w:rsidTr="00D7488A">
        <w:tc>
          <w:tcPr>
            <w:tcW w:w="1129" w:type="dxa"/>
          </w:tcPr>
          <w:p w14:paraId="64E6A16F" w14:textId="7DBA0EF2"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E14</w:t>
            </w:r>
            <w:proofErr w:type="spellEnd"/>
          </w:p>
        </w:tc>
        <w:tc>
          <w:tcPr>
            <w:tcW w:w="8216" w:type="dxa"/>
          </w:tcPr>
          <w:p w14:paraId="7ECBFDCE" w14:textId="03616D23"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розвантажено, і вантажівка досягла точки в'їзду з Т-подібного перехрестя Зони 3-Зони 2</w:t>
            </w:r>
          </w:p>
        </w:tc>
      </w:tr>
      <w:tr w:rsidR="00D7488A" w:rsidRPr="00032384" w14:paraId="7AE4CBB9" w14:textId="77777777" w:rsidTr="00D7488A">
        <w:tc>
          <w:tcPr>
            <w:tcW w:w="1129" w:type="dxa"/>
          </w:tcPr>
          <w:p w14:paraId="5797B288" w14:textId="1B6AFDFD"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E15</w:t>
            </w:r>
            <w:proofErr w:type="spellEnd"/>
          </w:p>
        </w:tc>
        <w:tc>
          <w:tcPr>
            <w:tcW w:w="8216" w:type="dxa"/>
          </w:tcPr>
          <w:p w14:paraId="71A8FC52" w14:textId="4BA486B2"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 і вантажівка досягла резервної точки маршруту</w:t>
            </w:r>
          </w:p>
        </w:tc>
      </w:tr>
      <w:tr w:rsidR="00D7488A" w:rsidRPr="00032384" w14:paraId="5D1D2B3C" w14:textId="77777777" w:rsidTr="00D7488A">
        <w:tc>
          <w:tcPr>
            <w:tcW w:w="1129" w:type="dxa"/>
          </w:tcPr>
          <w:p w14:paraId="54C31122" w14:textId="68B20728"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E16</w:t>
            </w:r>
            <w:proofErr w:type="spellEnd"/>
          </w:p>
        </w:tc>
        <w:tc>
          <w:tcPr>
            <w:tcW w:w="8216" w:type="dxa"/>
          </w:tcPr>
          <w:p w14:paraId="5A753272" w14:textId="01D0303C"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завантажено, і вантажівка досягла точки вивантаження</w:t>
            </w:r>
          </w:p>
        </w:tc>
      </w:tr>
      <w:tr w:rsidR="00D7488A" w:rsidRPr="00032384" w14:paraId="13EF4775" w14:textId="77777777" w:rsidTr="00D7488A">
        <w:tc>
          <w:tcPr>
            <w:tcW w:w="1129" w:type="dxa"/>
          </w:tcPr>
          <w:p w14:paraId="5A2A394D" w14:textId="50FFDA7A"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E17</w:t>
            </w:r>
            <w:proofErr w:type="spellEnd"/>
          </w:p>
        </w:tc>
        <w:tc>
          <w:tcPr>
            <w:tcW w:w="8216" w:type="dxa"/>
          </w:tcPr>
          <w:p w14:paraId="20E53357" w14:textId="2AD731E9"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розвантажено</w:t>
            </w:r>
          </w:p>
        </w:tc>
      </w:tr>
      <w:tr w:rsidR="00D7488A" w:rsidRPr="00032384" w14:paraId="4070D3AC" w14:textId="77777777" w:rsidTr="00D7488A">
        <w:tc>
          <w:tcPr>
            <w:tcW w:w="1129" w:type="dxa"/>
          </w:tcPr>
          <w:p w14:paraId="2E124270" w14:textId="3B5210A5" w:rsidR="00D7488A" w:rsidRPr="00032384" w:rsidRDefault="00D7488A" w:rsidP="00D7488A">
            <w:pPr>
              <w:ind w:firstLine="0"/>
              <w:jc w:val="center"/>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E18</w:t>
            </w:r>
            <w:proofErr w:type="spellEnd"/>
          </w:p>
        </w:tc>
        <w:tc>
          <w:tcPr>
            <w:tcW w:w="8216" w:type="dxa"/>
          </w:tcPr>
          <w:p w14:paraId="0D8B9F74" w14:textId="1CA26F65" w:rsidR="00D7488A" w:rsidRPr="00032384" w:rsidRDefault="00D7488A" w:rsidP="00D7488A">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Вантажівку розвантажено, і вантажівка досягла точки виходу з Т-подібного перехрестя Зони 3-Зони 2</w:t>
            </w:r>
          </w:p>
        </w:tc>
      </w:tr>
    </w:tbl>
    <w:p w14:paraId="4E1B1091" w14:textId="2497D3C7" w:rsidR="00C75A71" w:rsidRPr="00032384" w:rsidRDefault="00C75A71" w:rsidP="00C75A71">
      <w:pPr>
        <w:shd w:val="clear" w:color="auto" w:fill="FFFFFF"/>
        <w:spacing w:line="240" w:lineRule="auto"/>
        <w:ind w:firstLine="0"/>
        <w:jc w:val="both"/>
        <w:textAlignment w:val="center"/>
        <w:rPr>
          <w:rFonts w:eastAsia="Times New Roman" w:cs="Times New Roman"/>
          <w:color w:val="222222"/>
          <w:szCs w:val="28"/>
          <w:lang w:eastAsia="uk-UA"/>
        </w:rPr>
      </w:pPr>
    </w:p>
    <w:p w14:paraId="7093E8D0" w14:textId="77777777" w:rsidR="00E653E1" w:rsidRPr="00032384" w:rsidRDefault="00E653E1">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7F889DE0" w14:textId="1E984591" w:rsidR="00DB0E01" w:rsidRPr="00032384" w:rsidRDefault="00DB0E01" w:rsidP="00CF2386">
      <w:pPr>
        <w:pStyle w:val="1"/>
        <w:jc w:val="center"/>
        <w:rPr>
          <w:b w:val="0"/>
          <w:bCs w:val="0"/>
          <w:sz w:val="28"/>
          <w:szCs w:val="28"/>
        </w:rPr>
      </w:pPr>
      <w:bookmarkStart w:id="8" w:name="_Toc213789716"/>
      <w:r w:rsidRPr="00032384">
        <w:rPr>
          <w:b w:val="0"/>
          <w:bCs w:val="0"/>
          <w:sz w:val="28"/>
          <w:szCs w:val="28"/>
        </w:rPr>
        <w:lastRenderedPageBreak/>
        <w:t>2.3. </w:t>
      </w:r>
      <w:r w:rsidR="00D7488A" w:rsidRPr="00032384">
        <w:rPr>
          <w:b w:val="0"/>
          <w:bCs w:val="0"/>
          <w:sz w:val="28"/>
          <w:szCs w:val="28"/>
        </w:rPr>
        <w:t xml:space="preserve"> </w:t>
      </w:r>
      <w:proofErr w:type="spellStart"/>
      <w:r w:rsidRPr="00032384">
        <w:rPr>
          <w:b w:val="0"/>
          <w:bCs w:val="0"/>
          <w:sz w:val="28"/>
          <w:szCs w:val="28"/>
        </w:rPr>
        <w:t>Симуляційне</w:t>
      </w:r>
      <w:proofErr w:type="spellEnd"/>
      <w:r w:rsidRPr="00032384">
        <w:rPr>
          <w:b w:val="0"/>
          <w:bCs w:val="0"/>
          <w:sz w:val="28"/>
          <w:szCs w:val="28"/>
        </w:rPr>
        <w:t xml:space="preserve"> середовище</w:t>
      </w:r>
      <w:bookmarkEnd w:id="8"/>
    </w:p>
    <w:p w14:paraId="371D8A3E" w14:textId="6E197FE1" w:rsidR="003A645E"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Щоб полегшити тестування алгоритмів автономного транспортного засобу, ми розробляємо тривимірне середовище симуляції на основі фізики, яке називається </w:t>
      </w:r>
      <w:proofErr w:type="spellStart"/>
      <w:r w:rsidRPr="00032384">
        <w:rPr>
          <w:rFonts w:eastAsia="Times New Roman" w:cs="Times New Roman"/>
          <w:color w:val="222222"/>
          <w:szCs w:val="28"/>
          <w:lang w:eastAsia="uk-UA"/>
        </w:rPr>
        <w:t>Oztech</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Modular</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Design</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Environment</w:t>
      </w:r>
      <w:proofErr w:type="spellEnd"/>
      <w:r w:rsidRPr="00032384">
        <w:rPr>
          <w:rFonts w:eastAsia="Times New Roman" w:cs="Times New Roman"/>
          <w:color w:val="222222"/>
          <w:szCs w:val="28"/>
          <w:lang w:eastAsia="uk-UA"/>
        </w:rPr>
        <w:t xml:space="preserve"> ( </w:t>
      </w:r>
      <w:proofErr w:type="spellStart"/>
      <w:r w:rsidRPr="00032384">
        <w:rPr>
          <w:rFonts w:eastAsia="Times New Roman" w:cs="Times New Roman"/>
          <w:color w:val="222222"/>
          <w:szCs w:val="28"/>
          <w:lang w:eastAsia="uk-UA"/>
        </w:rPr>
        <w:t>MODE</w:t>
      </w:r>
      <w:proofErr w:type="spellEnd"/>
      <w:r w:rsidRPr="00032384">
        <w:rPr>
          <w:rFonts w:eastAsia="Times New Roman" w:cs="Times New Roman"/>
          <w:color w:val="222222"/>
          <w:szCs w:val="28"/>
          <w:lang w:eastAsia="uk-UA"/>
        </w:rPr>
        <w:t> ), щоб представити реалістичну модель автомобіля та його динаміку, фізичне середовище та набір датчиків. </w:t>
      </w:r>
      <w:r w:rsidR="00D7488A"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Це середовище моделювання створено на основі симулятора </w:t>
      </w:r>
      <w:proofErr w:type="spellStart"/>
      <w:r w:rsidRPr="00032384">
        <w:rPr>
          <w:rFonts w:eastAsia="Times New Roman" w:cs="Times New Roman"/>
          <w:color w:val="222222"/>
          <w:szCs w:val="28"/>
          <w:lang w:eastAsia="uk-UA"/>
        </w:rPr>
        <w:t>Gazebo</w:t>
      </w:r>
      <w:proofErr w:type="spellEnd"/>
      <w:r w:rsidRPr="00032384">
        <w:rPr>
          <w:rFonts w:eastAsia="Times New Roman" w:cs="Times New Roman"/>
          <w:color w:val="222222"/>
          <w:szCs w:val="28"/>
          <w:lang w:eastAsia="uk-UA"/>
        </w:rPr>
        <w:t xml:space="preserve">, популярного </w:t>
      </w:r>
      <w:proofErr w:type="spellStart"/>
      <w:r w:rsidRPr="00032384">
        <w:rPr>
          <w:rFonts w:eastAsia="Times New Roman" w:cs="Times New Roman"/>
          <w:color w:val="222222"/>
          <w:szCs w:val="28"/>
          <w:lang w:eastAsia="uk-UA"/>
        </w:rPr>
        <w:t>3D</w:t>
      </w:r>
      <w:proofErr w:type="spellEnd"/>
      <w:r w:rsidRPr="00032384">
        <w:rPr>
          <w:rFonts w:eastAsia="Times New Roman" w:cs="Times New Roman"/>
          <w:color w:val="222222"/>
          <w:szCs w:val="28"/>
          <w:lang w:eastAsia="uk-UA"/>
        </w:rPr>
        <w:t xml:space="preserve">-симулятора робототехніки, і середовища </w:t>
      </w:r>
      <w:proofErr w:type="spellStart"/>
      <w:r w:rsidRPr="00032384">
        <w:rPr>
          <w:rFonts w:eastAsia="Times New Roman" w:cs="Times New Roman"/>
          <w:color w:val="222222"/>
          <w:szCs w:val="28"/>
          <w:lang w:eastAsia="uk-UA"/>
        </w:rPr>
        <w:t>ROS</w:t>
      </w:r>
      <w:proofErr w:type="spellEnd"/>
      <w:r w:rsidRPr="00032384">
        <w:rPr>
          <w:rFonts w:eastAsia="Times New Roman" w:cs="Times New Roman"/>
          <w:color w:val="222222"/>
          <w:szCs w:val="28"/>
          <w:lang w:eastAsia="uk-UA"/>
        </w:rPr>
        <w:t>. </w:t>
      </w:r>
      <w:r w:rsidR="00D7488A"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Середовище також забезпечує відповідний інтерфейс керування змодельованим транспортним засобом і зовнішніми сценаріями, щоб змінити симуляцію. Архітектура середовища моделювання показана на </w:t>
      </w:r>
      <w:hyperlink r:id="rId26" w:anchor="fig_body_display_vehicles-04-00011-f003" w:history="1">
        <w:r w:rsidRPr="00032384">
          <w:rPr>
            <w:rFonts w:eastAsia="Times New Roman" w:cs="Times New Roman"/>
            <w:color w:val="4F5671"/>
            <w:szCs w:val="28"/>
            <w:lang w:eastAsia="uk-UA"/>
          </w:rPr>
          <w:t>рисунку 3</w:t>
        </w:r>
      </w:hyperlink>
      <w:r w:rsidRPr="00032384">
        <w:rPr>
          <w:rFonts w:eastAsia="Times New Roman" w:cs="Times New Roman"/>
          <w:color w:val="222222"/>
          <w:szCs w:val="28"/>
          <w:lang w:eastAsia="uk-UA"/>
        </w:rPr>
        <w:t xml:space="preserve"> . Ми використовуємо існуючий механізм фізики </w:t>
      </w:r>
      <w:proofErr w:type="spellStart"/>
      <w:r w:rsidRPr="00032384">
        <w:rPr>
          <w:rFonts w:eastAsia="Times New Roman" w:cs="Times New Roman"/>
          <w:color w:val="222222"/>
          <w:szCs w:val="28"/>
          <w:lang w:eastAsia="uk-UA"/>
        </w:rPr>
        <w:t>Gazebo</w:t>
      </w:r>
      <w:proofErr w:type="spellEnd"/>
      <w:r w:rsidRPr="00032384">
        <w:rPr>
          <w:rFonts w:eastAsia="Times New Roman" w:cs="Times New Roman"/>
          <w:color w:val="222222"/>
          <w:szCs w:val="28"/>
          <w:lang w:eastAsia="uk-UA"/>
        </w:rPr>
        <w:t xml:space="preserve">, можливості </w:t>
      </w:r>
      <w:proofErr w:type="spellStart"/>
      <w:r w:rsidRPr="00032384">
        <w:rPr>
          <w:rFonts w:eastAsia="Times New Roman" w:cs="Times New Roman"/>
          <w:color w:val="222222"/>
          <w:szCs w:val="28"/>
          <w:lang w:eastAsia="uk-UA"/>
        </w:rPr>
        <w:t>3D</w:t>
      </w:r>
      <w:proofErr w:type="spellEnd"/>
      <w:r w:rsidRPr="00032384">
        <w:rPr>
          <w:rFonts w:eastAsia="Times New Roman" w:cs="Times New Roman"/>
          <w:color w:val="222222"/>
          <w:szCs w:val="28"/>
          <w:lang w:eastAsia="uk-UA"/>
        </w:rPr>
        <w:t>-візуалізації та базовий набір датчиків під час створення решти модулів, показаних в архітектурі.</w:t>
      </w:r>
    </w:p>
    <w:p w14:paraId="6B4CD8A6" w14:textId="77777777" w:rsidR="003A645E" w:rsidRPr="00032384" w:rsidRDefault="003A645E" w:rsidP="003A645E">
      <w:pPr>
        <w:pStyle w:val="1"/>
        <w:jc w:val="center"/>
        <w:rPr>
          <w:b w:val="0"/>
          <w:bCs w:val="0"/>
          <w:sz w:val="28"/>
          <w:szCs w:val="28"/>
        </w:rPr>
      </w:pPr>
      <w:bookmarkStart w:id="9" w:name="_Toc213789717"/>
      <w:r w:rsidRPr="00032384">
        <w:rPr>
          <w:b w:val="0"/>
          <w:bCs w:val="0"/>
          <w:sz w:val="28"/>
          <w:szCs w:val="28"/>
        </w:rPr>
        <w:t>2.3.1. Модель середовища</w:t>
      </w:r>
      <w:bookmarkEnd w:id="9"/>
    </w:p>
    <w:p w14:paraId="7E2037C3" w14:textId="77777777" w:rsidR="003A645E" w:rsidRPr="00032384" w:rsidRDefault="003A645E" w:rsidP="003A645E">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Модель середовища, показану на </w:t>
      </w:r>
      <w:hyperlink r:id="rId27" w:anchor="fig_body_display_vehicles-04-00011-f004" w:history="1">
        <w:r w:rsidRPr="00032384">
          <w:rPr>
            <w:rFonts w:eastAsia="Times New Roman" w:cs="Times New Roman"/>
            <w:color w:val="4F5671"/>
            <w:szCs w:val="28"/>
            <w:lang w:eastAsia="uk-UA"/>
          </w:rPr>
          <w:t>малюнку 4</w:t>
        </w:r>
      </w:hyperlink>
      <w:r w:rsidRPr="00032384">
        <w:rPr>
          <w:rFonts w:eastAsia="Times New Roman" w:cs="Times New Roman"/>
          <w:color w:val="222222"/>
          <w:szCs w:val="28"/>
          <w:lang w:eastAsia="uk-UA"/>
        </w:rPr>
        <w:t xml:space="preserve"> , була розроблена в </w:t>
      </w:r>
      <w:proofErr w:type="spellStart"/>
      <w:r w:rsidRPr="00032384">
        <w:rPr>
          <w:rFonts w:eastAsia="Times New Roman" w:cs="Times New Roman"/>
          <w:color w:val="222222"/>
          <w:szCs w:val="28"/>
          <w:lang w:eastAsia="uk-UA"/>
        </w:rPr>
        <w:t>Blender</w:t>
      </w:r>
      <w:proofErr w:type="spellEnd"/>
      <w:r w:rsidRPr="00032384">
        <w:rPr>
          <w:rFonts w:eastAsia="Times New Roman" w:cs="Times New Roman"/>
          <w:color w:val="222222"/>
          <w:szCs w:val="28"/>
          <w:lang w:eastAsia="uk-UA"/>
        </w:rPr>
        <w:t xml:space="preserve"> для представлення даного опису операції ( </w:t>
      </w:r>
      <w:hyperlink r:id="rId28" w:anchor="fig_body_display_vehicles-04-00011-f001" w:history="1">
        <w:r w:rsidRPr="00032384">
          <w:rPr>
            <w:rFonts w:eastAsia="Times New Roman" w:cs="Times New Roman"/>
            <w:color w:val="4F5671"/>
            <w:szCs w:val="28"/>
            <w:lang w:eastAsia="uk-UA"/>
          </w:rPr>
          <w:t>малюнок 1</w:t>
        </w:r>
      </w:hyperlink>
      <w:r w:rsidRPr="00032384">
        <w:rPr>
          <w:rFonts w:eastAsia="Times New Roman" w:cs="Times New Roman"/>
          <w:color w:val="222222"/>
          <w:szCs w:val="28"/>
          <w:lang w:eastAsia="uk-UA"/>
        </w:rPr>
        <w:t xml:space="preserve"> ). Середовище складається з двох зон, </w:t>
      </w:r>
      <w:proofErr w:type="spellStart"/>
      <w:r w:rsidRPr="00032384">
        <w:rPr>
          <w:rFonts w:eastAsia="Times New Roman" w:cs="Times New Roman"/>
          <w:color w:val="222222"/>
          <w:szCs w:val="28"/>
          <w:lang w:eastAsia="uk-UA"/>
        </w:rPr>
        <w:t>навантажувально</w:t>
      </w:r>
      <w:proofErr w:type="spellEnd"/>
      <w:r w:rsidRPr="00032384">
        <w:rPr>
          <w:rFonts w:eastAsia="Times New Roman" w:cs="Times New Roman"/>
          <w:color w:val="222222"/>
          <w:szCs w:val="28"/>
          <w:lang w:eastAsia="uk-UA"/>
        </w:rPr>
        <w:t>-розвантажувальних, і асфальтованої дороги, що з'єднує ці дві зони. На в’їзді/виїзді з кожної ділянки на проїжджу частину є Т-подібне перехрестя.</w:t>
      </w:r>
    </w:p>
    <w:p w14:paraId="277987C5" w14:textId="77777777" w:rsidR="003A645E" w:rsidRPr="00032384" w:rsidRDefault="003A645E" w:rsidP="003A645E">
      <w:pPr>
        <w:pStyle w:val="1"/>
        <w:jc w:val="center"/>
        <w:rPr>
          <w:b w:val="0"/>
          <w:bCs w:val="0"/>
          <w:sz w:val="28"/>
          <w:szCs w:val="28"/>
        </w:rPr>
      </w:pPr>
      <w:bookmarkStart w:id="10" w:name="_Toc213789718"/>
      <w:r w:rsidRPr="00032384">
        <w:rPr>
          <w:b w:val="0"/>
          <w:bCs w:val="0"/>
          <w:sz w:val="28"/>
          <w:szCs w:val="28"/>
        </w:rPr>
        <w:t>2.3.2. Модель вантажівки</w:t>
      </w:r>
      <w:bookmarkEnd w:id="10"/>
    </w:p>
    <w:p w14:paraId="5E98F0FD" w14:textId="77777777" w:rsidR="003A645E" w:rsidRPr="00032384" w:rsidRDefault="003A645E" w:rsidP="003A645E">
      <w:pPr>
        <w:shd w:val="clear" w:color="auto" w:fill="FFFFFF"/>
        <w:jc w:val="both"/>
        <w:rPr>
          <w:rFonts w:eastAsia="Times New Roman" w:cs="Times New Roman"/>
          <w:color w:val="222222"/>
          <w:szCs w:val="28"/>
          <w:lang w:eastAsia="uk-UA"/>
        </w:rPr>
        <w:sectPr w:rsidR="003A645E" w:rsidRPr="00032384">
          <w:pgSz w:w="11906" w:h="16838"/>
          <w:pgMar w:top="1134" w:right="850" w:bottom="1134" w:left="1701" w:header="708" w:footer="708" w:gutter="0"/>
          <w:cols w:space="708"/>
          <w:docGrid w:linePitch="360"/>
        </w:sectPr>
      </w:pPr>
      <w:r w:rsidRPr="00032384">
        <w:rPr>
          <w:rFonts w:eastAsia="Times New Roman" w:cs="Times New Roman"/>
          <w:color w:val="222222"/>
          <w:szCs w:val="28"/>
          <w:lang w:eastAsia="uk-UA"/>
        </w:rPr>
        <w:t xml:space="preserve">Реалістична модель </w:t>
      </w:r>
      <w:proofErr w:type="spellStart"/>
      <w:r w:rsidRPr="00032384">
        <w:rPr>
          <w:rFonts w:eastAsia="Times New Roman" w:cs="Times New Roman"/>
          <w:color w:val="222222"/>
          <w:szCs w:val="28"/>
          <w:lang w:eastAsia="uk-UA"/>
        </w:rPr>
        <w:t>ADT</w:t>
      </w:r>
      <w:proofErr w:type="spellEnd"/>
      <w:r w:rsidRPr="00032384">
        <w:rPr>
          <w:rFonts w:eastAsia="Times New Roman" w:cs="Times New Roman"/>
          <w:color w:val="222222"/>
          <w:szCs w:val="28"/>
          <w:lang w:eastAsia="uk-UA"/>
        </w:rPr>
        <w:t xml:space="preserve"> була побудована на основі фізичних, інерційних і геометричних властивостей комерційної зчленованої вантажівки [ </w:t>
      </w:r>
      <w:hyperlink r:id="rId29" w:anchor="B16-vehicles-04-00011" w:history="1">
        <w:r w:rsidRPr="00032384">
          <w:rPr>
            <w:rFonts w:eastAsia="Times New Roman" w:cs="Times New Roman"/>
            <w:color w:val="4F5671"/>
            <w:szCs w:val="28"/>
            <w:lang w:eastAsia="uk-UA"/>
          </w:rPr>
          <w:t>16</w:t>
        </w:r>
      </w:hyperlink>
      <w:r w:rsidRPr="00032384">
        <w:rPr>
          <w:rFonts w:eastAsia="Times New Roman" w:cs="Times New Roman"/>
          <w:color w:val="222222"/>
          <w:szCs w:val="28"/>
          <w:lang w:eastAsia="uk-UA"/>
        </w:rPr>
        <w:t> ]. </w:t>
      </w:r>
      <w:proofErr w:type="spellStart"/>
      <w:r w:rsidRPr="00032384">
        <w:rPr>
          <w:rFonts w:eastAsia="Times New Roman" w:cs="Times New Roman"/>
          <w:color w:val="222222"/>
          <w:szCs w:val="28"/>
          <w:lang w:eastAsia="uk-UA"/>
        </w:rPr>
        <w:t>ADT</w:t>
      </w:r>
      <w:proofErr w:type="spellEnd"/>
      <w:r w:rsidRPr="00032384">
        <w:rPr>
          <w:rFonts w:eastAsia="Times New Roman" w:cs="Times New Roman"/>
          <w:color w:val="222222"/>
          <w:szCs w:val="28"/>
          <w:lang w:eastAsia="uk-UA"/>
        </w:rPr>
        <w:t xml:space="preserve"> було </w:t>
      </w:r>
      <w:proofErr w:type="spellStart"/>
      <w:r w:rsidRPr="00032384">
        <w:rPr>
          <w:rFonts w:eastAsia="Times New Roman" w:cs="Times New Roman"/>
          <w:color w:val="222222"/>
          <w:szCs w:val="28"/>
          <w:lang w:eastAsia="uk-UA"/>
        </w:rPr>
        <w:t>змодельовано</w:t>
      </w:r>
      <w:proofErr w:type="spellEnd"/>
      <w:r w:rsidRPr="00032384">
        <w:rPr>
          <w:rFonts w:eastAsia="Times New Roman" w:cs="Times New Roman"/>
          <w:color w:val="222222"/>
          <w:szCs w:val="28"/>
          <w:lang w:eastAsia="uk-UA"/>
        </w:rPr>
        <w:t xml:space="preserve"> з використанням динаміки твердого тіла та сконструйовано як </w:t>
      </w:r>
      <w:proofErr w:type="spellStart"/>
      <w:r w:rsidRPr="00032384">
        <w:rPr>
          <w:rFonts w:eastAsia="Times New Roman" w:cs="Times New Roman"/>
          <w:color w:val="222222"/>
          <w:szCs w:val="28"/>
          <w:lang w:eastAsia="uk-UA"/>
        </w:rPr>
        <w:t>багатотільну</w:t>
      </w:r>
      <w:proofErr w:type="spellEnd"/>
      <w:r w:rsidRPr="00032384">
        <w:rPr>
          <w:rFonts w:eastAsia="Times New Roman" w:cs="Times New Roman"/>
          <w:color w:val="222222"/>
          <w:szCs w:val="28"/>
          <w:lang w:eastAsia="uk-UA"/>
        </w:rPr>
        <w:t xml:space="preserve"> систему: два тверді тіла, з’єднані через шарнірне з’єднання в точці з’єднання. Модель вантажівки та конструкція різних ланок кузова та шарнірних з’єднань показані на </w:t>
      </w:r>
      <w:hyperlink r:id="rId30" w:anchor="fig_body_display_vehicles-04-00011-f005" w:history="1">
        <w:r w:rsidRPr="00032384">
          <w:rPr>
            <w:rFonts w:eastAsia="Times New Roman" w:cs="Times New Roman"/>
            <w:color w:val="4F5671"/>
            <w:szCs w:val="28"/>
            <w:lang w:eastAsia="uk-UA"/>
          </w:rPr>
          <w:t>малюнку 5</w:t>
        </w:r>
      </w:hyperlink>
      <w:r w:rsidRPr="00032384">
        <w:rPr>
          <w:rFonts w:eastAsia="Times New Roman" w:cs="Times New Roman"/>
          <w:color w:val="222222"/>
          <w:szCs w:val="28"/>
          <w:lang w:eastAsia="uk-UA"/>
        </w:rPr>
        <w:t>. Також був розроблений плагін для імітації динаміки руху вантажівки. А саме, підвіска, рульове управління, дросельна заслінка та привід гальм. </w:t>
      </w:r>
    </w:p>
    <w:p w14:paraId="05484D97" w14:textId="77777777" w:rsidR="00DB0E01" w:rsidRPr="00032384" w:rsidRDefault="00DB0E01" w:rsidP="00DB0E01">
      <w:pPr>
        <w:shd w:val="clear" w:color="auto" w:fill="FFFFFF"/>
        <w:jc w:val="both"/>
        <w:rPr>
          <w:rFonts w:eastAsia="Times New Roman" w:cs="Times New Roman"/>
          <w:color w:val="222222"/>
          <w:szCs w:val="28"/>
          <w:lang w:eastAsia="uk-UA"/>
        </w:rPr>
      </w:pPr>
    </w:p>
    <w:p w14:paraId="034D4DB6"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379795F5" wp14:editId="536AA67C">
            <wp:extent cx="8262407" cy="3703320"/>
            <wp:effectExtent l="0" t="0" r="5715" b="0"/>
            <wp:docPr id="13" name="Рисунок 13" descr="Транспортні засоби 04 00011 g003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ранспортні засоби 04 00011 g003 5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78490" cy="3710529"/>
                    </a:xfrm>
                    <a:prstGeom prst="rect">
                      <a:avLst/>
                    </a:prstGeom>
                    <a:noFill/>
                    <a:ln>
                      <a:noFill/>
                    </a:ln>
                  </pic:spPr>
                </pic:pic>
              </a:graphicData>
            </a:graphic>
          </wp:inline>
        </w:drawing>
      </w:r>
    </w:p>
    <w:p w14:paraId="47AAE2C8" w14:textId="6DC4B8C7" w:rsidR="003A645E"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Рисунок 3. Архітектура симулятора </w:t>
      </w:r>
      <w:proofErr w:type="spellStart"/>
      <w:r w:rsidRPr="00032384">
        <w:rPr>
          <w:rFonts w:eastAsia="Times New Roman" w:cs="Times New Roman"/>
          <w:color w:val="222222"/>
          <w:szCs w:val="28"/>
          <w:lang w:eastAsia="uk-UA"/>
        </w:rPr>
        <w:t>Oztech</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MODE</w:t>
      </w:r>
      <w:proofErr w:type="spellEnd"/>
      <w:r w:rsidRPr="00032384">
        <w:rPr>
          <w:rFonts w:eastAsia="Times New Roman" w:cs="Times New Roman"/>
          <w:color w:val="222222"/>
          <w:szCs w:val="28"/>
          <w:lang w:eastAsia="uk-UA"/>
        </w:rPr>
        <w:t xml:space="preserve">. Середовище складається з чотирьох основних компонентів: змодельованого автомобіля та світу, побудованого на вершині </w:t>
      </w:r>
      <w:proofErr w:type="spellStart"/>
      <w:r w:rsidRPr="00032384">
        <w:rPr>
          <w:rFonts w:eastAsia="Times New Roman" w:cs="Times New Roman"/>
          <w:color w:val="222222"/>
          <w:szCs w:val="28"/>
          <w:lang w:eastAsia="uk-UA"/>
        </w:rPr>
        <w:t>Gazebo</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3D</w:t>
      </w:r>
      <w:proofErr w:type="spellEnd"/>
      <w:r w:rsidRPr="00032384">
        <w:rPr>
          <w:rFonts w:eastAsia="Times New Roman" w:cs="Times New Roman"/>
          <w:color w:val="222222"/>
          <w:szCs w:val="28"/>
          <w:lang w:eastAsia="uk-UA"/>
        </w:rPr>
        <w:t xml:space="preserve">-моделей, інтерфейсу керування та зв’язку через </w:t>
      </w:r>
      <w:proofErr w:type="spellStart"/>
      <w:r w:rsidRPr="00032384">
        <w:rPr>
          <w:rFonts w:eastAsia="Times New Roman" w:cs="Times New Roman"/>
          <w:color w:val="222222"/>
          <w:szCs w:val="28"/>
          <w:lang w:eastAsia="uk-UA"/>
        </w:rPr>
        <w:t>ROS</w:t>
      </w:r>
      <w:proofErr w:type="spellEnd"/>
      <w:r w:rsidRPr="00032384">
        <w:rPr>
          <w:rFonts w:eastAsia="Times New Roman" w:cs="Times New Roman"/>
          <w:color w:val="222222"/>
          <w:szCs w:val="28"/>
          <w:lang w:eastAsia="uk-UA"/>
        </w:rPr>
        <w:t xml:space="preserve"> та зовнішніх сценаріїв.</w:t>
      </w:r>
    </w:p>
    <w:p w14:paraId="2EF189E7" w14:textId="77777777" w:rsidR="003A645E" w:rsidRPr="00032384" w:rsidRDefault="003A645E">
      <w:pPr>
        <w:rPr>
          <w:rFonts w:eastAsia="Times New Roman" w:cs="Times New Roman"/>
          <w:color w:val="222222"/>
          <w:szCs w:val="28"/>
          <w:lang w:eastAsia="uk-UA"/>
        </w:rPr>
      </w:pPr>
      <w:r w:rsidRPr="00032384">
        <w:rPr>
          <w:rFonts w:eastAsia="Times New Roman" w:cs="Times New Roman"/>
          <w:color w:val="222222"/>
          <w:szCs w:val="28"/>
          <w:lang w:eastAsia="uk-UA"/>
        </w:rPr>
        <w:br w:type="page"/>
      </w:r>
    </w:p>
    <w:p w14:paraId="28DF1616"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lastRenderedPageBreak/>
        <w:drawing>
          <wp:inline distT="0" distB="0" distL="0" distR="0" wp14:anchorId="11937D25" wp14:editId="30EF53E1">
            <wp:extent cx="7876351" cy="4457700"/>
            <wp:effectExtent l="0" t="0" r="0" b="0"/>
            <wp:docPr id="12" name="Рисунок 12" descr="Транспортні засоби 04 00011 g004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ранспортні засоби 04 00011 g004 5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93593" cy="4467458"/>
                    </a:xfrm>
                    <a:prstGeom prst="rect">
                      <a:avLst/>
                    </a:prstGeom>
                    <a:noFill/>
                    <a:ln>
                      <a:noFill/>
                    </a:ln>
                  </pic:spPr>
                </pic:pic>
              </a:graphicData>
            </a:graphic>
          </wp:inline>
        </w:drawing>
      </w:r>
    </w:p>
    <w:p w14:paraId="115F1560" w14:textId="5865512E" w:rsidR="003A645E"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Рисунок 4. Модель середовища опису операції. Верхня ліва зона – це зона завантаження, а середня права – зона розвантаження.</w:t>
      </w:r>
    </w:p>
    <w:p w14:paraId="41E844E0" w14:textId="77777777" w:rsidR="003A645E" w:rsidRPr="00032384" w:rsidRDefault="003A645E">
      <w:pPr>
        <w:rPr>
          <w:rFonts w:eastAsia="Times New Roman" w:cs="Times New Roman"/>
          <w:color w:val="222222"/>
          <w:szCs w:val="28"/>
          <w:lang w:eastAsia="uk-UA"/>
        </w:rPr>
      </w:pPr>
      <w:r w:rsidRPr="00032384">
        <w:rPr>
          <w:rFonts w:eastAsia="Times New Roman" w:cs="Times New Roman"/>
          <w:color w:val="222222"/>
          <w:szCs w:val="28"/>
          <w:lang w:eastAsia="uk-UA"/>
        </w:rPr>
        <w:br w:type="page"/>
      </w:r>
    </w:p>
    <w:p w14:paraId="78D11B36" w14:textId="5D9E92FB" w:rsidR="00DB0E01" w:rsidRPr="00032384" w:rsidRDefault="00DB0E01" w:rsidP="00DB0E01">
      <w:pPr>
        <w:shd w:val="clear" w:color="auto" w:fill="FFFFFF"/>
        <w:jc w:val="both"/>
        <w:rPr>
          <w:rFonts w:eastAsia="Times New Roman" w:cs="Times New Roman"/>
          <w:color w:val="222222"/>
          <w:szCs w:val="28"/>
          <w:lang w:eastAsia="uk-UA"/>
        </w:rPr>
      </w:pPr>
    </w:p>
    <w:p w14:paraId="090DDFA1"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190974D2" wp14:editId="3C3CCD1E">
            <wp:extent cx="8541806" cy="2720340"/>
            <wp:effectExtent l="0" t="0" r="0" b="3810"/>
            <wp:docPr id="11" name="Рисунок 11" descr="Транспортні засоби 04 00011 g005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ранспортні засоби 04 00011 g005 5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61329" cy="2726558"/>
                    </a:xfrm>
                    <a:prstGeom prst="rect">
                      <a:avLst/>
                    </a:prstGeom>
                    <a:noFill/>
                    <a:ln>
                      <a:noFill/>
                    </a:ln>
                  </pic:spPr>
                </pic:pic>
              </a:graphicData>
            </a:graphic>
          </wp:inline>
        </w:drawing>
      </w:r>
    </w:p>
    <w:p w14:paraId="0F91D49F" w14:textId="0395D5DD" w:rsidR="003A645E" w:rsidRPr="00032384" w:rsidRDefault="00DB0E01" w:rsidP="00DB0E01">
      <w:pPr>
        <w:shd w:val="clear" w:color="auto" w:fill="FFFFFF"/>
        <w:jc w:val="both"/>
        <w:rPr>
          <w:rFonts w:eastAsia="Times New Roman" w:cs="Times New Roman"/>
          <w:color w:val="222222"/>
          <w:szCs w:val="28"/>
          <w:lang w:eastAsia="uk-UA"/>
        </w:rPr>
        <w:sectPr w:rsidR="003A645E" w:rsidRPr="00032384" w:rsidSect="003A645E">
          <w:pgSz w:w="16838" w:h="11906" w:orient="landscape"/>
          <w:pgMar w:top="1701" w:right="1134" w:bottom="850" w:left="1134" w:header="708" w:footer="708" w:gutter="0"/>
          <w:cols w:space="708"/>
          <w:docGrid w:linePitch="381"/>
        </w:sectPr>
      </w:pPr>
      <w:r w:rsidRPr="00032384">
        <w:rPr>
          <w:rFonts w:eastAsia="Times New Roman" w:cs="Times New Roman"/>
          <w:color w:val="222222"/>
          <w:szCs w:val="28"/>
          <w:lang w:eastAsia="uk-UA"/>
        </w:rPr>
        <w:t>Рисунок 5. Конструкція моделі шарнірного візка. ( а ) показана конструкція жорсткого кузова шарнірно-зчленованого самоскида. </w:t>
      </w:r>
      <w:r w:rsidR="003A645E"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Шарніри підвіски коліс моделювали як призматичні шарніри. ( b ) показує модель шарнірного самоскида в моделюванні.</w:t>
      </w:r>
    </w:p>
    <w:p w14:paraId="08575218" w14:textId="77777777" w:rsidR="003A645E" w:rsidRPr="00032384" w:rsidRDefault="003A645E" w:rsidP="003A645E">
      <w:pPr>
        <w:shd w:val="clear" w:color="auto" w:fill="FFFFFF"/>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lastRenderedPageBreak/>
        <w:t xml:space="preserve">Рульове керування контролюється за допомогою ПІД-регулятора для створення необхідного крутного моменту на шарнірному з’єднанні на основі помилки рульового керування. Приведення в дію дросельної заслінки та гальма моделюється за допомогою простих лінійних моделей як функція педалі чи гальма у відсотках і загального крутного моменту. Це призводить до приблизної динаміки двигуна транспортного засобу, оскільки повна трансмісія та динаміка шин не враховуються. Підвіска моделюється як система пружина-маса-амортизатор. Плагін також забезпечує інтерфейс керування приводами через </w:t>
      </w:r>
      <w:proofErr w:type="spellStart"/>
      <w:r w:rsidRPr="00032384">
        <w:rPr>
          <w:rFonts w:eastAsia="Times New Roman" w:cs="Times New Roman"/>
          <w:color w:val="222222"/>
          <w:szCs w:val="28"/>
          <w:lang w:eastAsia="uk-UA"/>
        </w:rPr>
        <w:t>ROS</w:t>
      </w:r>
      <w:proofErr w:type="spellEnd"/>
      <w:r w:rsidRPr="00032384">
        <w:rPr>
          <w:rFonts w:eastAsia="Times New Roman" w:cs="Times New Roman"/>
          <w:color w:val="222222"/>
          <w:szCs w:val="28"/>
          <w:lang w:eastAsia="uk-UA"/>
        </w:rPr>
        <w:t>.</w:t>
      </w:r>
    </w:p>
    <w:p w14:paraId="1422710A" w14:textId="77777777" w:rsidR="00E653E1" w:rsidRPr="00032384" w:rsidRDefault="00E653E1" w:rsidP="00DB0E01">
      <w:pPr>
        <w:shd w:val="clear" w:color="auto" w:fill="FFFFFF"/>
        <w:jc w:val="both"/>
        <w:rPr>
          <w:rFonts w:eastAsia="Times New Roman" w:cs="Times New Roman"/>
          <w:color w:val="222222"/>
          <w:szCs w:val="28"/>
          <w:lang w:eastAsia="uk-UA"/>
        </w:rPr>
      </w:pPr>
    </w:p>
    <w:p w14:paraId="2B70FC20" w14:textId="77777777" w:rsidR="00DB0E01" w:rsidRPr="00032384" w:rsidRDefault="00DB0E01" w:rsidP="00CF2386">
      <w:pPr>
        <w:pStyle w:val="1"/>
        <w:jc w:val="center"/>
        <w:rPr>
          <w:b w:val="0"/>
          <w:bCs w:val="0"/>
          <w:sz w:val="28"/>
          <w:szCs w:val="28"/>
        </w:rPr>
      </w:pPr>
      <w:bookmarkStart w:id="11" w:name="_Toc213789719"/>
      <w:r w:rsidRPr="00032384">
        <w:rPr>
          <w:b w:val="0"/>
          <w:bCs w:val="0"/>
          <w:sz w:val="28"/>
          <w:szCs w:val="28"/>
        </w:rPr>
        <w:t>2.3.3. Зондування</w:t>
      </w:r>
      <w:bookmarkEnd w:id="11"/>
    </w:p>
    <w:p w14:paraId="28852447" w14:textId="695C892A" w:rsidR="00210FB5"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Симуляція надає можливість тестувати різні конфігурації датчиків без додаткових витрат. Тому потужний набір датчиків важливий у розробці симулятора для тестування автономного транспортного засобу. Розроблене середовище моделювання використовує набір датчиків, наявний у симуляторі </w:t>
      </w:r>
      <w:proofErr w:type="spellStart"/>
      <w:r w:rsidRPr="00032384">
        <w:rPr>
          <w:rFonts w:eastAsia="Times New Roman" w:cs="Times New Roman"/>
          <w:color w:val="222222"/>
          <w:szCs w:val="28"/>
          <w:lang w:eastAsia="uk-UA"/>
        </w:rPr>
        <w:t>Gazebo</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стереокамери</w:t>
      </w:r>
      <w:proofErr w:type="spellEnd"/>
      <w:r w:rsidRPr="00032384">
        <w:rPr>
          <w:rFonts w:eastAsia="Times New Roman" w:cs="Times New Roman"/>
          <w:color w:val="222222"/>
          <w:szCs w:val="28"/>
          <w:lang w:eastAsia="uk-UA"/>
        </w:rPr>
        <w:t xml:space="preserve">, камери глибини, </w:t>
      </w:r>
      <w:proofErr w:type="spellStart"/>
      <w:r w:rsidRPr="00032384">
        <w:rPr>
          <w:rFonts w:eastAsia="Times New Roman" w:cs="Times New Roman"/>
          <w:color w:val="222222"/>
          <w:szCs w:val="28"/>
          <w:lang w:eastAsia="uk-UA"/>
        </w:rPr>
        <w:t>LiDAR</w:t>
      </w:r>
      <w:proofErr w:type="spellEnd"/>
      <w:r w:rsidRPr="00032384">
        <w:rPr>
          <w:rFonts w:eastAsia="Times New Roman" w:cs="Times New Roman"/>
          <w:color w:val="222222"/>
          <w:szCs w:val="28"/>
          <w:lang w:eastAsia="uk-UA"/>
        </w:rPr>
        <w:t xml:space="preserve"> і </w:t>
      </w:r>
      <w:proofErr w:type="spellStart"/>
      <w:r w:rsidRPr="00032384">
        <w:rPr>
          <w:rFonts w:eastAsia="Times New Roman" w:cs="Times New Roman"/>
          <w:color w:val="222222"/>
          <w:szCs w:val="28"/>
          <w:lang w:eastAsia="uk-UA"/>
        </w:rPr>
        <w:t>RADAR</w:t>
      </w:r>
      <w:proofErr w:type="spellEnd"/>
      <w:r w:rsidRPr="00032384">
        <w:rPr>
          <w:rFonts w:eastAsia="Times New Roman" w:cs="Times New Roman"/>
          <w:color w:val="222222"/>
          <w:szCs w:val="28"/>
          <w:lang w:eastAsia="uk-UA"/>
        </w:rPr>
        <w:t xml:space="preserve">; і розширює можливості сприйняття, включаючи датчик кута повороту для керування рульовим управлінням і модуль </w:t>
      </w:r>
      <w:proofErr w:type="spellStart"/>
      <w:r w:rsidRPr="00032384">
        <w:rPr>
          <w:rFonts w:eastAsia="Times New Roman" w:cs="Times New Roman"/>
          <w:color w:val="222222"/>
          <w:szCs w:val="28"/>
          <w:lang w:eastAsia="uk-UA"/>
        </w:rPr>
        <w:t>GPS</w:t>
      </w:r>
      <w:proofErr w:type="spellEnd"/>
      <w:r w:rsidRPr="00032384">
        <w:rPr>
          <w:rFonts w:eastAsia="Times New Roman" w:cs="Times New Roman"/>
          <w:color w:val="222222"/>
          <w:szCs w:val="28"/>
          <w:lang w:eastAsia="uk-UA"/>
        </w:rPr>
        <w:t xml:space="preserve"> для локалізації. Датчики виводять свої дані через структуру </w:t>
      </w:r>
      <w:proofErr w:type="spellStart"/>
      <w:r w:rsidRPr="00032384">
        <w:rPr>
          <w:rFonts w:eastAsia="Times New Roman" w:cs="Times New Roman"/>
          <w:color w:val="222222"/>
          <w:szCs w:val="28"/>
          <w:lang w:eastAsia="uk-UA"/>
        </w:rPr>
        <w:t>ROS</w:t>
      </w:r>
      <w:proofErr w:type="spellEnd"/>
      <w:r w:rsidRPr="00032384">
        <w:rPr>
          <w:rFonts w:eastAsia="Times New Roman" w:cs="Times New Roman"/>
          <w:color w:val="222222"/>
          <w:szCs w:val="28"/>
          <w:lang w:eastAsia="uk-UA"/>
        </w:rPr>
        <w:t xml:space="preserve"> як теми </w:t>
      </w:r>
      <w:proofErr w:type="spellStart"/>
      <w:r w:rsidRPr="00032384">
        <w:rPr>
          <w:rFonts w:eastAsia="Times New Roman" w:cs="Times New Roman"/>
          <w:color w:val="222222"/>
          <w:szCs w:val="28"/>
          <w:lang w:eastAsia="uk-UA"/>
        </w:rPr>
        <w:t>ROS</w:t>
      </w:r>
      <w:proofErr w:type="spellEnd"/>
      <w:r w:rsidRPr="00032384">
        <w:rPr>
          <w:rFonts w:eastAsia="Times New Roman" w:cs="Times New Roman"/>
          <w:color w:val="222222"/>
          <w:szCs w:val="28"/>
          <w:lang w:eastAsia="uk-UA"/>
        </w:rPr>
        <w:t xml:space="preserve">, які дозволяють зовнішнім сценаріям отримувати доступ до даних. Вихід датчика також можна візуалізувати в </w:t>
      </w:r>
      <w:proofErr w:type="spellStart"/>
      <w:r w:rsidRPr="00032384">
        <w:rPr>
          <w:rFonts w:eastAsia="Times New Roman" w:cs="Times New Roman"/>
          <w:color w:val="222222"/>
          <w:szCs w:val="28"/>
          <w:lang w:eastAsia="uk-UA"/>
        </w:rPr>
        <w:t>rviz</w:t>
      </w:r>
      <w:proofErr w:type="spellEnd"/>
      <w:r w:rsidRPr="00032384">
        <w:rPr>
          <w:rFonts w:eastAsia="Times New Roman" w:cs="Times New Roman"/>
          <w:color w:val="222222"/>
          <w:szCs w:val="28"/>
          <w:lang w:eastAsia="uk-UA"/>
        </w:rPr>
        <w:t xml:space="preserve"> у режимі реального часу. Приклад вигляду датчика показано на </w:t>
      </w:r>
      <w:hyperlink r:id="rId34" w:anchor="fig_body_display_vehicles-04-00011-f006" w:history="1">
        <w:r w:rsidRPr="00032384">
          <w:rPr>
            <w:rFonts w:eastAsia="Times New Roman" w:cs="Times New Roman"/>
            <w:color w:val="4F5671"/>
            <w:szCs w:val="28"/>
            <w:lang w:eastAsia="uk-UA"/>
          </w:rPr>
          <w:t>малюнку 6</w:t>
        </w:r>
      </w:hyperlink>
      <w:r w:rsidRPr="00032384">
        <w:rPr>
          <w:rFonts w:eastAsia="Times New Roman" w:cs="Times New Roman"/>
          <w:color w:val="222222"/>
          <w:szCs w:val="28"/>
          <w:lang w:eastAsia="uk-UA"/>
        </w:rPr>
        <w:t> .</w:t>
      </w:r>
    </w:p>
    <w:p w14:paraId="0EB66010" w14:textId="77777777" w:rsidR="00210FB5" w:rsidRPr="00032384" w:rsidRDefault="00210FB5" w:rsidP="00210FB5">
      <w:pPr>
        <w:pStyle w:val="1"/>
        <w:jc w:val="center"/>
        <w:rPr>
          <w:b w:val="0"/>
          <w:bCs w:val="0"/>
          <w:sz w:val="28"/>
          <w:szCs w:val="28"/>
        </w:rPr>
      </w:pPr>
      <w:bookmarkStart w:id="12" w:name="_Toc213789720"/>
      <w:r w:rsidRPr="00032384">
        <w:rPr>
          <w:b w:val="0"/>
          <w:bCs w:val="0"/>
          <w:sz w:val="28"/>
          <w:szCs w:val="28"/>
        </w:rPr>
        <w:t xml:space="preserve">2.3.4. Інтеграція </w:t>
      </w:r>
      <w:proofErr w:type="spellStart"/>
      <w:r w:rsidRPr="00032384">
        <w:rPr>
          <w:b w:val="0"/>
          <w:bCs w:val="0"/>
          <w:sz w:val="28"/>
          <w:szCs w:val="28"/>
        </w:rPr>
        <w:t>MATLAB</w:t>
      </w:r>
      <w:bookmarkEnd w:id="12"/>
      <w:proofErr w:type="spellEnd"/>
    </w:p>
    <w:p w14:paraId="058FF4A6" w14:textId="77777777" w:rsidR="00210FB5" w:rsidRPr="00032384" w:rsidRDefault="00210FB5" w:rsidP="00210FB5">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Середовище моделювання забезпечує інтерфейс інтеграції з </w:t>
      </w:r>
      <w:proofErr w:type="spellStart"/>
      <w:r w:rsidRPr="00032384">
        <w:rPr>
          <w:rFonts w:eastAsia="Times New Roman" w:cs="Times New Roman"/>
          <w:color w:val="222222"/>
          <w:szCs w:val="28"/>
          <w:lang w:eastAsia="uk-UA"/>
        </w:rPr>
        <w:t>MATLAB</w:t>
      </w:r>
      <w:proofErr w:type="spellEnd"/>
      <w:r w:rsidRPr="00032384">
        <w:rPr>
          <w:rFonts w:eastAsia="Times New Roman" w:cs="Times New Roman"/>
          <w:color w:val="222222"/>
          <w:szCs w:val="28"/>
          <w:lang w:eastAsia="uk-UA"/>
        </w:rPr>
        <w:t xml:space="preserve"> і </w:t>
      </w:r>
      <w:proofErr w:type="spellStart"/>
      <w:r w:rsidRPr="00032384">
        <w:rPr>
          <w:rFonts w:eastAsia="Times New Roman" w:cs="Times New Roman"/>
          <w:color w:val="222222"/>
          <w:szCs w:val="28"/>
          <w:lang w:eastAsia="uk-UA"/>
        </w:rPr>
        <w:t>Simulink</w:t>
      </w:r>
      <w:proofErr w:type="spellEnd"/>
      <w:r w:rsidRPr="00032384">
        <w:rPr>
          <w:rFonts w:eastAsia="Times New Roman" w:cs="Times New Roman"/>
          <w:color w:val="222222"/>
          <w:szCs w:val="28"/>
          <w:lang w:eastAsia="uk-UA"/>
        </w:rPr>
        <w:t xml:space="preserve"> через структуру </w:t>
      </w:r>
      <w:proofErr w:type="spellStart"/>
      <w:r w:rsidRPr="00032384">
        <w:rPr>
          <w:rFonts w:eastAsia="Times New Roman" w:cs="Times New Roman"/>
          <w:color w:val="222222"/>
          <w:szCs w:val="28"/>
          <w:lang w:eastAsia="uk-UA"/>
        </w:rPr>
        <w:t>ROS</w:t>
      </w:r>
      <w:proofErr w:type="spellEnd"/>
      <w:r w:rsidRPr="00032384">
        <w:rPr>
          <w:rFonts w:eastAsia="Times New Roman" w:cs="Times New Roman"/>
          <w:color w:val="222222"/>
          <w:szCs w:val="28"/>
          <w:lang w:eastAsia="uk-UA"/>
        </w:rPr>
        <w:t>, як показано на </w:t>
      </w:r>
      <w:hyperlink r:id="rId35" w:anchor="fig_body_display_vehicles-04-00011-f007" w:history="1">
        <w:r w:rsidRPr="00032384">
          <w:rPr>
            <w:rFonts w:eastAsia="Times New Roman" w:cs="Times New Roman"/>
            <w:color w:val="4F5671"/>
            <w:szCs w:val="28"/>
            <w:lang w:eastAsia="uk-UA"/>
          </w:rPr>
          <w:t>малюнку 7</w:t>
        </w:r>
      </w:hyperlink>
      <w:r w:rsidRPr="00032384">
        <w:rPr>
          <w:rFonts w:eastAsia="Times New Roman" w:cs="Times New Roman"/>
          <w:color w:val="222222"/>
          <w:szCs w:val="28"/>
          <w:lang w:eastAsia="uk-UA"/>
        </w:rPr>
        <w:t> . Це дозволяє розробляти архітектуру управління роботою зовні, але імітувати її на нашій моделі автомобіля та середовищі.</w:t>
      </w:r>
    </w:p>
    <w:p w14:paraId="1E070779" w14:textId="77777777" w:rsidR="00210FB5" w:rsidRPr="00032384" w:rsidRDefault="00210FB5" w:rsidP="00DB0E01">
      <w:pPr>
        <w:shd w:val="clear" w:color="auto" w:fill="FFFFFF"/>
        <w:jc w:val="both"/>
        <w:rPr>
          <w:rFonts w:eastAsia="Times New Roman" w:cs="Times New Roman"/>
          <w:color w:val="222222"/>
          <w:szCs w:val="28"/>
          <w:lang w:eastAsia="uk-UA"/>
        </w:rPr>
      </w:pPr>
    </w:p>
    <w:p w14:paraId="21E5832C" w14:textId="77777777" w:rsidR="00210FB5" w:rsidRPr="00032384" w:rsidRDefault="00210FB5">
      <w:pPr>
        <w:rPr>
          <w:rFonts w:eastAsia="Times New Roman" w:cs="Times New Roman"/>
          <w:color w:val="222222"/>
          <w:szCs w:val="28"/>
          <w:lang w:eastAsia="uk-UA"/>
        </w:rPr>
      </w:pPr>
      <w:r w:rsidRPr="00032384">
        <w:rPr>
          <w:rFonts w:eastAsia="Times New Roman" w:cs="Times New Roman"/>
          <w:color w:val="222222"/>
          <w:szCs w:val="28"/>
          <w:lang w:eastAsia="uk-UA"/>
        </w:rPr>
        <w:br w:type="page"/>
      </w:r>
    </w:p>
    <w:p w14:paraId="44845C33" w14:textId="77777777" w:rsidR="00DB0E01" w:rsidRPr="00032384" w:rsidRDefault="00DB0E01" w:rsidP="00DB0E01">
      <w:pPr>
        <w:shd w:val="clear" w:color="auto" w:fill="FFFFFF"/>
        <w:jc w:val="both"/>
        <w:rPr>
          <w:rFonts w:eastAsia="Times New Roman" w:cs="Times New Roman"/>
          <w:color w:val="222222"/>
          <w:szCs w:val="28"/>
          <w:lang w:eastAsia="uk-UA"/>
        </w:rPr>
      </w:pPr>
    </w:p>
    <w:p w14:paraId="16CD8AAB"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3B4B39F9" wp14:editId="4F33AB15">
            <wp:extent cx="5278223" cy="5524500"/>
            <wp:effectExtent l="0" t="0" r="0" b="0"/>
            <wp:docPr id="10" name="Рисунок 10" descr="Транспортні засоби 04 00011 g006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Транспортні засоби 04 00011 g006 5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85140" cy="5531740"/>
                    </a:xfrm>
                    <a:prstGeom prst="rect">
                      <a:avLst/>
                    </a:prstGeom>
                    <a:noFill/>
                    <a:ln>
                      <a:noFill/>
                    </a:ln>
                  </pic:spPr>
                </pic:pic>
              </a:graphicData>
            </a:graphic>
          </wp:inline>
        </w:drawing>
      </w:r>
    </w:p>
    <w:p w14:paraId="37F22647" w14:textId="77777777" w:rsidR="00210FB5" w:rsidRPr="00032384" w:rsidRDefault="00DB0E01" w:rsidP="00DB0E01">
      <w:pPr>
        <w:shd w:val="clear" w:color="auto" w:fill="FFFFFF"/>
        <w:jc w:val="both"/>
        <w:rPr>
          <w:rFonts w:eastAsia="Times New Roman" w:cs="Times New Roman"/>
          <w:color w:val="222222"/>
          <w:szCs w:val="28"/>
          <w:lang w:eastAsia="uk-UA"/>
        </w:rPr>
        <w:sectPr w:rsidR="00210FB5" w:rsidRPr="00032384">
          <w:pgSz w:w="11906" w:h="16838"/>
          <w:pgMar w:top="1134" w:right="850" w:bottom="1134" w:left="1701" w:header="708" w:footer="708" w:gutter="0"/>
          <w:cols w:space="708"/>
          <w:docGrid w:linePitch="360"/>
        </w:sectPr>
      </w:pPr>
      <w:r w:rsidRPr="00032384">
        <w:rPr>
          <w:rFonts w:eastAsia="Times New Roman" w:cs="Times New Roman"/>
          <w:color w:val="222222"/>
          <w:szCs w:val="28"/>
          <w:lang w:eastAsia="uk-UA"/>
        </w:rPr>
        <w:t xml:space="preserve">Малюнок 6. Вид сенсора в </w:t>
      </w:r>
      <w:proofErr w:type="spellStart"/>
      <w:r w:rsidRPr="00032384">
        <w:rPr>
          <w:rFonts w:eastAsia="Times New Roman" w:cs="Times New Roman"/>
          <w:color w:val="222222"/>
          <w:szCs w:val="28"/>
          <w:lang w:eastAsia="uk-UA"/>
        </w:rPr>
        <w:t>rviz</w:t>
      </w:r>
      <w:proofErr w:type="spellEnd"/>
      <w:r w:rsidRPr="00032384">
        <w:rPr>
          <w:rFonts w:eastAsia="Times New Roman" w:cs="Times New Roman"/>
          <w:color w:val="222222"/>
          <w:szCs w:val="28"/>
          <w:lang w:eastAsia="uk-UA"/>
        </w:rPr>
        <w:t xml:space="preserve">. Візуалізовано вихід двох </w:t>
      </w:r>
      <w:proofErr w:type="spellStart"/>
      <w:r w:rsidRPr="00032384">
        <w:rPr>
          <w:rFonts w:eastAsia="Times New Roman" w:cs="Times New Roman"/>
          <w:color w:val="222222"/>
          <w:szCs w:val="28"/>
          <w:lang w:eastAsia="uk-UA"/>
        </w:rPr>
        <w:t>LiDAR</w:t>
      </w:r>
      <w:proofErr w:type="spellEnd"/>
      <w:r w:rsidRPr="00032384">
        <w:rPr>
          <w:rFonts w:eastAsia="Times New Roman" w:cs="Times New Roman"/>
          <w:color w:val="222222"/>
          <w:szCs w:val="28"/>
          <w:lang w:eastAsia="uk-UA"/>
        </w:rPr>
        <w:t xml:space="preserve"> (червоний і синій) і модель вантажівки.</w:t>
      </w:r>
    </w:p>
    <w:p w14:paraId="664D718C" w14:textId="0C371375" w:rsidR="00210FB5" w:rsidRPr="00032384" w:rsidRDefault="00210FB5" w:rsidP="00DB0E01">
      <w:pPr>
        <w:shd w:val="clear" w:color="auto" w:fill="FFFFFF"/>
        <w:jc w:val="both"/>
        <w:rPr>
          <w:rFonts w:eastAsia="Times New Roman" w:cs="Times New Roman"/>
          <w:color w:val="222222"/>
          <w:szCs w:val="28"/>
          <w:lang w:eastAsia="uk-UA"/>
        </w:rPr>
      </w:pPr>
    </w:p>
    <w:p w14:paraId="409224A4"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0DC06C21" wp14:editId="32F0F694">
            <wp:extent cx="8681085" cy="4560856"/>
            <wp:effectExtent l="0" t="0" r="5715" b="0"/>
            <wp:docPr id="9" name="Рисунок 9" descr="Транспортні засоби 04 00011 g007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ранспортні засоби 04 00011 g007 5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16408" cy="4579414"/>
                    </a:xfrm>
                    <a:prstGeom prst="rect">
                      <a:avLst/>
                    </a:prstGeom>
                    <a:noFill/>
                    <a:ln>
                      <a:noFill/>
                    </a:ln>
                  </pic:spPr>
                </pic:pic>
              </a:graphicData>
            </a:graphic>
          </wp:inline>
        </w:drawing>
      </w:r>
    </w:p>
    <w:p w14:paraId="7B248622" w14:textId="77777777" w:rsidR="00210FB5" w:rsidRPr="00032384" w:rsidRDefault="00DB0E01" w:rsidP="00DB0E01">
      <w:pPr>
        <w:shd w:val="clear" w:color="auto" w:fill="FFFFFF"/>
        <w:jc w:val="both"/>
        <w:rPr>
          <w:rFonts w:eastAsia="Times New Roman" w:cs="Times New Roman"/>
          <w:color w:val="222222"/>
          <w:szCs w:val="28"/>
          <w:lang w:eastAsia="uk-UA"/>
        </w:rPr>
        <w:sectPr w:rsidR="00210FB5" w:rsidRPr="00032384" w:rsidSect="00210FB5">
          <w:pgSz w:w="16838" w:h="11906" w:orient="landscape"/>
          <w:pgMar w:top="1701" w:right="1134" w:bottom="850" w:left="1134" w:header="708" w:footer="708" w:gutter="0"/>
          <w:cols w:space="708"/>
          <w:docGrid w:linePitch="381"/>
        </w:sectPr>
      </w:pPr>
      <w:r w:rsidRPr="00032384">
        <w:rPr>
          <w:rFonts w:eastAsia="Times New Roman" w:cs="Times New Roman"/>
          <w:color w:val="222222"/>
          <w:szCs w:val="28"/>
          <w:lang w:eastAsia="uk-UA"/>
        </w:rPr>
        <w:t xml:space="preserve">Рисунок 7. Інтеграція з </w:t>
      </w:r>
      <w:proofErr w:type="spellStart"/>
      <w:r w:rsidRPr="00032384">
        <w:rPr>
          <w:rFonts w:eastAsia="Times New Roman" w:cs="Times New Roman"/>
          <w:color w:val="222222"/>
          <w:szCs w:val="28"/>
          <w:lang w:eastAsia="uk-UA"/>
        </w:rPr>
        <w:t>MATLAB</w:t>
      </w:r>
      <w:proofErr w:type="spellEnd"/>
      <w:r w:rsidRPr="00032384">
        <w:rPr>
          <w:rFonts w:eastAsia="Times New Roman" w:cs="Times New Roman"/>
          <w:color w:val="222222"/>
          <w:szCs w:val="28"/>
          <w:lang w:eastAsia="uk-UA"/>
        </w:rPr>
        <w:t xml:space="preserve"> і </w:t>
      </w:r>
      <w:proofErr w:type="spellStart"/>
      <w:r w:rsidRPr="00032384">
        <w:rPr>
          <w:rFonts w:eastAsia="Times New Roman" w:cs="Times New Roman"/>
          <w:color w:val="222222"/>
          <w:szCs w:val="28"/>
          <w:lang w:eastAsia="uk-UA"/>
        </w:rPr>
        <w:t>Simulink</w:t>
      </w:r>
      <w:proofErr w:type="spellEnd"/>
      <w:r w:rsidRPr="00032384">
        <w:rPr>
          <w:rFonts w:eastAsia="Times New Roman" w:cs="Times New Roman"/>
          <w:color w:val="222222"/>
          <w:szCs w:val="28"/>
          <w:lang w:eastAsia="uk-UA"/>
        </w:rPr>
        <w:t>.</w:t>
      </w:r>
    </w:p>
    <w:p w14:paraId="76DA12B3" w14:textId="18503D44" w:rsidR="00DB0E01" w:rsidRPr="00032384" w:rsidRDefault="00DB0E01" w:rsidP="001C170B">
      <w:pPr>
        <w:pStyle w:val="1"/>
        <w:jc w:val="center"/>
        <w:rPr>
          <w:b w:val="0"/>
          <w:bCs w:val="0"/>
          <w:sz w:val="28"/>
          <w:szCs w:val="28"/>
        </w:rPr>
      </w:pPr>
      <w:bookmarkStart w:id="13" w:name="_Toc213789721"/>
      <w:r w:rsidRPr="00032384">
        <w:rPr>
          <w:b w:val="0"/>
          <w:bCs w:val="0"/>
          <w:sz w:val="28"/>
          <w:szCs w:val="28"/>
        </w:rPr>
        <w:lastRenderedPageBreak/>
        <w:t>2.4. Відстеження шляху</w:t>
      </w:r>
      <w:bookmarkEnd w:id="13"/>
    </w:p>
    <w:p w14:paraId="270C4BD9" w14:textId="734F89A6"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Критерій відстеження шляху та побудова </w:t>
      </w:r>
      <w:proofErr w:type="spellStart"/>
      <w:r w:rsidRPr="00032384">
        <w:rPr>
          <w:rFonts w:eastAsia="Times New Roman" w:cs="Times New Roman"/>
          <w:color w:val="222222"/>
          <w:szCs w:val="28"/>
          <w:lang w:eastAsia="uk-UA"/>
        </w:rPr>
        <w:t>вектора</w:t>
      </w:r>
      <w:proofErr w:type="spellEnd"/>
      <w:r w:rsidRPr="00032384">
        <w:rPr>
          <w:rFonts w:eastAsia="Times New Roman" w:cs="Times New Roman"/>
          <w:color w:val="222222"/>
          <w:szCs w:val="28"/>
          <w:lang w:eastAsia="uk-UA"/>
        </w:rPr>
        <w:t xml:space="preserve"> стану базується на роботі [ </w:t>
      </w:r>
      <w:hyperlink r:id="rId38" w:anchor="B17-vehicles-04-00011" w:history="1">
        <w:r w:rsidRPr="00032384">
          <w:rPr>
            <w:rFonts w:eastAsia="Times New Roman" w:cs="Times New Roman"/>
            <w:color w:val="4F5671"/>
            <w:szCs w:val="28"/>
            <w:lang w:eastAsia="uk-UA"/>
          </w:rPr>
          <w:t>17</w:t>
        </w:r>
      </w:hyperlink>
      <w:r w:rsidRPr="00032384">
        <w:rPr>
          <w:rFonts w:eastAsia="Times New Roman" w:cs="Times New Roman"/>
          <w:color w:val="222222"/>
          <w:szCs w:val="28"/>
          <w:lang w:eastAsia="uk-UA"/>
        </w:rPr>
        <w:t xml:space="preserve"> ]. Передбачається, що шлях уже запланований і що робота </w:t>
      </w:r>
      <w:proofErr w:type="spellStart"/>
      <w:r w:rsidRPr="00032384">
        <w:rPr>
          <w:rFonts w:eastAsia="Times New Roman" w:cs="Times New Roman"/>
          <w:color w:val="222222"/>
          <w:szCs w:val="28"/>
          <w:lang w:eastAsia="uk-UA"/>
        </w:rPr>
        <w:t>ADT</w:t>
      </w:r>
      <w:proofErr w:type="spellEnd"/>
      <w:r w:rsidRPr="00032384">
        <w:rPr>
          <w:rFonts w:eastAsia="Times New Roman" w:cs="Times New Roman"/>
          <w:color w:val="222222"/>
          <w:szCs w:val="28"/>
          <w:lang w:eastAsia="uk-UA"/>
        </w:rPr>
        <w:t xml:space="preserve"> відповідає заданій операційній декомпозиції. Отже, контроль високого рівня визначається визначеним кінцевим автоматом, а контролер відстеження шляху реалізує керування низького рівня. Цей підрозділ присвячено лише проблемі відстеження шляху.</w:t>
      </w:r>
    </w:p>
    <w:p w14:paraId="4D60AA60" w14:textId="77777777" w:rsidR="00E653E1" w:rsidRPr="00032384" w:rsidRDefault="00E653E1" w:rsidP="00DB0E01">
      <w:pPr>
        <w:shd w:val="clear" w:color="auto" w:fill="FFFFFF"/>
        <w:jc w:val="both"/>
        <w:rPr>
          <w:rFonts w:eastAsia="Times New Roman" w:cs="Times New Roman"/>
          <w:color w:val="222222"/>
          <w:szCs w:val="28"/>
          <w:lang w:eastAsia="uk-UA"/>
        </w:rPr>
      </w:pPr>
    </w:p>
    <w:p w14:paraId="1DC69030" w14:textId="77777777" w:rsidR="00DB0E01" w:rsidRPr="00032384" w:rsidRDefault="00DB0E01" w:rsidP="00CF2386">
      <w:pPr>
        <w:pStyle w:val="1"/>
        <w:jc w:val="center"/>
        <w:rPr>
          <w:b w:val="0"/>
          <w:bCs w:val="0"/>
          <w:sz w:val="28"/>
          <w:szCs w:val="28"/>
        </w:rPr>
      </w:pPr>
      <w:bookmarkStart w:id="14" w:name="_Toc213789722"/>
      <w:r w:rsidRPr="00032384">
        <w:rPr>
          <w:b w:val="0"/>
          <w:bCs w:val="0"/>
          <w:sz w:val="28"/>
          <w:szCs w:val="28"/>
        </w:rPr>
        <w:t>2.4.1. Кінематична модель</w:t>
      </w:r>
      <w:bookmarkEnd w:id="14"/>
    </w:p>
    <w:p w14:paraId="5ACA3368" w14:textId="6B690403" w:rsidR="00E82C67" w:rsidRPr="00032384" w:rsidRDefault="00DB0E01" w:rsidP="001C170B">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Кінематичну модель з точковою масою кількох тіл розглядають як для переднього, так і для заднього шасі. Чотири задні колеса об’єднані в одну вісь у своїй середній точці. Система координат моделі вантажівки наведена на </w:t>
      </w:r>
      <w:hyperlink r:id="rId39" w:anchor="fig_body_display_vehicles-04-00011-f008" w:history="1">
        <w:r w:rsidRPr="00032384">
          <w:rPr>
            <w:rFonts w:eastAsia="Times New Roman" w:cs="Times New Roman"/>
            <w:color w:val="4F5671"/>
            <w:szCs w:val="28"/>
            <w:lang w:eastAsia="uk-UA"/>
          </w:rPr>
          <w:t>рисунку 8</w:t>
        </w:r>
      </w:hyperlink>
      <w:r w:rsidRPr="00032384">
        <w:rPr>
          <w:rFonts w:eastAsia="Times New Roman" w:cs="Times New Roman"/>
          <w:color w:val="222222"/>
          <w:szCs w:val="28"/>
          <w:lang w:eastAsia="uk-UA"/>
        </w:rPr>
        <w:t> </w:t>
      </w:r>
      <w:r w:rsidR="001C170B"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де</w:t>
      </w:r>
      <w:r w:rsidR="001C170B"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𝑖</w:t>
      </w:r>
      <w:r w:rsidRPr="00032384">
        <w:rPr>
          <w:rFonts w:eastAsia="Times New Roman" w:cs="Times New Roman"/>
          <w:b/>
          <w:bCs/>
          <w:i/>
          <w:iCs/>
          <w:color w:val="222222"/>
          <w:szCs w:val="28"/>
          <w:bdr w:val="none" w:sz="0" w:space="0" w:color="auto" w:frame="1"/>
          <w:lang w:eastAsia="uk-UA"/>
        </w:rPr>
        <w:t> </w:t>
      </w:r>
      <w:r w:rsidRPr="00032384">
        <w:rPr>
          <w:rFonts w:ascii="Cambria Math" w:eastAsia="Times New Roman" w:hAnsi="Cambria Math" w:cs="Cambria Math"/>
          <w:b/>
          <w:bCs/>
          <w:i/>
          <w:iCs/>
          <w:color w:val="222222"/>
          <w:szCs w:val="28"/>
          <w:bdr w:val="none" w:sz="0" w:space="0" w:color="auto" w:frame="1"/>
          <w:lang w:eastAsia="uk-UA"/>
        </w:rPr>
        <w:t>∈</w:t>
      </w:r>
      <w:r w:rsidRPr="00032384">
        <w:rPr>
          <w:rFonts w:eastAsia="Times New Roman" w:cs="Times New Roman"/>
          <w:b/>
          <w:bCs/>
          <w:i/>
          <w:iCs/>
          <w:color w:val="222222"/>
          <w:szCs w:val="28"/>
          <w:bdr w:val="none" w:sz="0" w:space="0" w:color="auto" w:frame="1"/>
          <w:lang w:eastAsia="uk-UA"/>
        </w:rPr>
        <w:t> { 0 , 1 }</w:t>
      </w:r>
      <w:r w:rsidR="001C170B"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ідентифікує тіло,</w:t>
      </w:r>
      <w:r w:rsidR="001C170B"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𝑃𝑖</w:t>
      </w:r>
      <w:r w:rsidR="001C170B" w:rsidRPr="00032384">
        <w:rPr>
          <w:rFonts w:ascii="Cambria Math" w:eastAsia="Times New Roman" w:hAnsi="Cambria Math" w:cs="Cambria Math"/>
          <w:color w:val="222222"/>
          <w:szCs w:val="28"/>
          <w:bdr w:val="none" w:sz="0" w:space="0" w:color="auto" w:frame="1"/>
          <w:lang w:eastAsia="uk-UA"/>
        </w:rPr>
        <w:t xml:space="preserve"> - </w:t>
      </w:r>
      <w:r w:rsidRPr="00032384">
        <w:rPr>
          <w:rFonts w:eastAsia="Times New Roman" w:cs="Times New Roman"/>
          <w:color w:val="222222"/>
          <w:szCs w:val="28"/>
          <w:lang w:eastAsia="uk-UA"/>
        </w:rPr>
        <w:t>середина осі, задана в декартових координатах</w:t>
      </w:r>
      <w:r w:rsidR="001C170B" w:rsidRPr="00032384">
        <w:rPr>
          <w:rFonts w:eastAsia="Times New Roman" w:cs="Times New Roman"/>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𝑥𝑖</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𝑦𝑖</w:t>
      </w:r>
      <w:r w:rsidRPr="00032384">
        <w:rPr>
          <w:rFonts w:eastAsia="Times New Roman" w:cs="Times New Roman"/>
          <w:b/>
          <w:bCs/>
          <w:i/>
          <w:iCs/>
          <w:color w:val="222222"/>
          <w:szCs w:val="28"/>
          <w:bdr w:val="none" w:sz="0" w:space="0" w:color="auto" w:frame="1"/>
          <w:lang w:eastAsia="uk-UA"/>
        </w:rPr>
        <w:t>)</w:t>
      </w:r>
      <w:r w:rsidRPr="00032384">
        <w:rPr>
          <w:rFonts w:eastAsia="Times New Roman" w:cs="Times New Roman"/>
          <w:b/>
          <w:bCs/>
          <w:i/>
          <w:iCs/>
          <w:color w:val="222222"/>
          <w:szCs w:val="28"/>
          <w:lang w:eastAsia="uk-UA"/>
        </w:rPr>
        <w:t>,</w:t>
      </w:r>
      <w:r w:rsidR="001C170B" w:rsidRPr="00032384">
        <w:rPr>
          <w:rFonts w:eastAsia="Times New Roman" w:cs="Times New Roman"/>
          <w:b/>
          <w:bCs/>
          <w:i/>
          <w:iCs/>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θ</w:t>
      </w:r>
      <w:r w:rsidR="001C170B" w:rsidRPr="00032384">
        <w:rPr>
          <w:rFonts w:eastAsia="Times New Roman" w:cs="Times New Roman"/>
          <w:color w:val="222222"/>
          <w:szCs w:val="28"/>
          <w:bdr w:val="none" w:sz="0" w:space="0" w:color="auto" w:frame="1"/>
          <w:lang w:eastAsia="uk-UA"/>
        </w:rPr>
        <w:t xml:space="preserve"> - </w:t>
      </w:r>
      <w:r w:rsidRPr="00032384">
        <w:rPr>
          <w:rFonts w:eastAsia="Times New Roman" w:cs="Times New Roman"/>
          <w:color w:val="222222"/>
          <w:szCs w:val="28"/>
          <w:lang w:eastAsia="uk-UA"/>
        </w:rPr>
        <w:t>кут орієнтації середини осі,</w:t>
      </w:r>
      <w:r w:rsidR="001C170B" w:rsidRPr="00032384">
        <w:rPr>
          <w:rFonts w:eastAsia="Times New Roman" w:cs="Times New Roman"/>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β</w:t>
      </w:r>
      <w:r w:rsidRPr="00032384">
        <w:rPr>
          <w:rFonts w:ascii="Cambria Math" w:eastAsia="Times New Roman" w:hAnsi="Cambria Math" w:cs="Cambria Math"/>
          <w:b/>
          <w:bCs/>
          <w:i/>
          <w:iCs/>
          <w:color w:val="222222"/>
          <w:szCs w:val="28"/>
          <w:bdr w:val="none" w:sz="0" w:space="0" w:color="auto" w:frame="1"/>
          <w:lang w:eastAsia="uk-UA"/>
        </w:rPr>
        <w:t>𝑖</w:t>
      </w:r>
      <w:r w:rsidR="001C170B" w:rsidRPr="00032384">
        <w:rPr>
          <w:rFonts w:ascii="Cambria Math" w:eastAsia="Times New Roman" w:hAnsi="Cambria Math" w:cs="Cambria Math"/>
          <w:color w:val="222222"/>
          <w:szCs w:val="28"/>
          <w:bdr w:val="none" w:sz="0" w:space="0" w:color="auto" w:frame="1"/>
          <w:lang w:eastAsia="uk-UA"/>
        </w:rPr>
        <w:t xml:space="preserve"> </w:t>
      </w:r>
      <w:r w:rsidRPr="00032384">
        <w:rPr>
          <w:rFonts w:eastAsia="Times New Roman" w:cs="Times New Roman"/>
          <w:color w:val="222222"/>
          <w:szCs w:val="28"/>
          <w:lang w:eastAsia="uk-UA"/>
        </w:rPr>
        <w:t>– кут зчленування,</w:t>
      </w:r>
      <w:r w:rsidR="001C170B"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𝑣</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001C170B" w:rsidRPr="00032384">
        <w:rPr>
          <w:rFonts w:ascii="Tahoma" w:eastAsia="Times New Roman" w:hAnsi="Tahoma" w:cs="Tahoma"/>
          <w:color w:val="222222"/>
          <w:szCs w:val="28"/>
          <w:bdr w:val="none" w:sz="0" w:space="0" w:color="auto" w:frame="1"/>
          <w:lang w:eastAsia="uk-UA"/>
        </w:rPr>
        <w:t xml:space="preserve"> </w:t>
      </w:r>
      <w:r w:rsidRPr="00032384">
        <w:rPr>
          <w:rFonts w:eastAsia="Times New Roman" w:cs="Times New Roman"/>
          <w:color w:val="222222"/>
          <w:szCs w:val="28"/>
          <w:lang w:eastAsia="uk-UA"/>
        </w:rPr>
        <w:t xml:space="preserve">– вектор швидкості, </w:t>
      </w:r>
      <w:r w:rsidR="001C170B"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𝐿</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001C170B" w:rsidRPr="00032384">
        <w:rPr>
          <w:rFonts w:ascii="Tahoma" w:eastAsia="Times New Roman" w:hAnsi="Tahoma" w:cs="Tahoma"/>
          <w:color w:val="222222"/>
          <w:szCs w:val="28"/>
          <w:bdr w:val="none" w:sz="0" w:space="0" w:color="auto" w:frame="1"/>
          <w:lang w:eastAsia="uk-UA"/>
        </w:rPr>
        <w:t xml:space="preserve"> - </w:t>
      </w:r>
      <w:r w:rsidRPr="00032384">
        <w:rPr>
          <w:rFonts w:eastAsia="Times New Roman" w:cs="Times New Roman"/>
          <w:color w:val="222222"/>
          <w:szCs w:val="28"/>
          <w:lang w:eastAsia="uk-UA"/>
        </w:rPr>
        <w:t xml:space="preserve">це відстань між середньою точкою осі та точкою </w:t>
      </w:r>
      <w:r w:rsidR="001C170B" w:rsidRPr="00032384">
        <w:rPr>
          <w:rFonts w:eastAsia="Times New Roman" w:cs="Times New Roman"/>
          <w:color w:val="222222"/>
          <w:szCs w:val="28"/>
          <w:lang w:eastAsia="uk-UA"/>
        </w:rPr>
        <w:t>зчленування.</w:t>
      </w:r>
    </w:p>
    <w:p w14:paraId="42BDB04F" w14:textId="2DB2ABC9" w:rsidR="00E82C67" w:rsidRPr="00032384" w:rsidRDefault="00E82C67" w:rsidP="00E82C67">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Кінематичну модель заднього шасі задають</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2"/>
      </w:tblGrid>
      <w:tr w:rsidR="00E82C67" w:rsidRPr="00032384" w14:paraId="67EDE9EA" w14:textId="77777777" w:rsidTr="00E82C67">
        <w:tc>
          <w:tcPr>
            <w:tcW w:w="7933" w:type="dxa"/>
            <w:vMerge w:val="restart"/>
          </w:tcPr>
          <w:p w14:paraId="7ED31DC7" w14:textId="53B5DA39" w:rsidR="00E82C67" w:rsidRPr="00032384" w:rsidRDefault="00E82C67" w:rsidP="00E82C67">
            <w:pPr>
              <w:ind w:firstLine="0"/>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anchor distT="0" distB="0" distL="114300" distR="114300" simplePos="0" relativeHeight="251659264" behindDoc="0" locked="0" layoutInCell="1" allowOverlap="1" wp14:anchorId="02819F18" wp14:editId="0ACF894D">
                  <wp:simplePos x="0" y="0"/>
                  <wp:positionH relativeFrom="column">
                    <wp:posOffset>1959610</wp:posOffset>
                  </wp:positionH>
                  <wp:positionV relativeFrom="paragraph">
                    <wp:posOffset>19685</wp:posOffset>
                  </wp:positionV>
                  <wp:extent cx="1819529" cy="1133633"/>
                  <wp:effectExtent l="0" t="0" r="9525" b="952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819529" cy="1133633"/>
                          </a:xfrm>
                          <a:prstGeom prst="rect">
                            <a:avLst/>
                          </a:prstGeom>
                        </pic:spPr>
                      </pic:pic>
                    </a:graphicData>
                  </a:graphic>
                </wp:anchor>
              </w:drawing>
            </w:r>
          </w:p>
        </w:tc>
        <w:tc>
          <w:tcPr>
            <w:tcW w:w="1412" w:type="dxa"/>
          </w:tcPr>
          <w:p w14:paraId="79F4B1B8" w14:textId="77777777" w:rsidR="00E82C67" w:rsidRPr="00032384" w:rsidRDefault="00E82C67" w:rsidP="00E82C67">
            <w:pPr>
              <w:ind w:firstLine="0"/>
              <w:jc w:val="right"/>
              <w:rPr>
                <w:rFonts w:eastAsia="Times New Roman" w:cs="Times New Roman"/>
                <w:color w:val="222222"/>
                <w:szCs w:val="28"/>
                <w:lang w:eastAsia="uk-UA"/>
              </w:rPr>
            </w:pPr>
            <w:r w:rsidRPr="00032384">
              <w:rPr>
                <w:rFonts w:eastAsia="Times New Roman" w:cs="Times New Roman"/>
                <w:color w:val="222222"/>
                <w:szCs w:val="28"/>
                <w:lang w:eastAsia="uk-UA"/>
              </w:rPr>
              <w:t>(1)</w:t>
            </w:r>
          </w:p>
          <w:p w14:paraId="042A5AE6" w14:textId="56D30F09" w:rsidR="00E82C67" w:rsidRPr="00032384" w:rsidRDefault="00E82C67" w:rsidP="00E82C67">
            <w:pPr>
              <w:ind w:firstLine="0"/>
              <w:jc w:val="right"/>
              <w:rPr>
                <w:rFonts w:eastAsia="Times New Roman" w:cs="Times New Roman"/>
                <w:color w:val="222222"/>
                <w:sz w:val="16"/>
                <w:szCs w:val="16"/>
                <w:lang w:eastAsia="uk-UA"/>
              </w:rPr>
            </w:pPr>
          </w:p>
        </w:tc>
      </w:tr>
      <w:tr w:rsidR="00E82C67" w:rsidRPr="00032384" w14:paraId="775EAFA1" w14:textId="77777777" w:rsidTr="00E82C67">
        <w:tc>
          <w:tcPr>
            <w:tcW w:w="7933" w:type="dxa"/>
            <w:vMerge/>
          </w:tcPr>
          <w:p w14:paraId="2D33B756" w14:textId="77777777" w:rsidR="00E82C67" w:rsidRPr="00032384" w:rsidRDefault="00E82C67" w:rsidP="00E82C67">
            <w:pPr>
              <w:ind w:firstLine="0"/>
              <w:jc w:val="both"/>
              <w:rPr>
                <w:rFonts w:eastAsia="Times New Roman" w:cs="Times New Roman"/>
                <w:color w:val="222222"/>
                <w:szCs w:val="28"/>
                <w:lang w:eastAsia="uk-UA"/>
              </w:rPr>
            </w:pPr>
          </w:p>
        </w:tc>
        <w:tc>
          <w:tcPr>
            <w:tcW w:w="1412" w:type="dxa"/>
          </w:tcPr>
          <w:p w14:paraId="030DFFA5" w14:textId="77777777" w:rsidR="00E82C67" w:rsidRPr="00032384" w:rsidRDefault="00E82C67" w:rsidP="00E82C67">
            <w:pPr>
              <w:ind w:firstLine="0"/>
              <w:jc w:val="right"/>
              <w:rPr>
                <w:rFonts w:eastAsia="Times New Roman" w:cs="Times New Roman"/>
                <w:color w:val="222222"/>
                <w:szCs w:val="28"/>
                <w:lang w:eastAsia="uk-UA"/>
              </w:rPr>
            </w:pPr>
            <w:r w:rsidRPr="00032384">
              <w:rPr>
                <w:rFonts w:eastAsia="Times New Roman" w:cs="Times New Roman"/>
                <w:color w:val="222222"/>
                <w:szCs w:val="28"/>
                <w:lang w:eastAsia="uk-UA"/>
              </w:rPr>
              <w:t>(2)</w:t>
            </w:r>
          </w:p>
          <w:p w14:paraId="340D255A" w14:textId="1205C973" w:rsidR="00E82C67" w:rsidRPr="00032384" w:rsidRDefault="00E82C67" w:rsidP="00E82C67">
            <w:pPr>
              <w:ind w:firstLine="0"/>
              <w:jc w:val="right"/>
              <w:rPr>
                <w:rFonts w:eastAsia="Times New Roman" w:cs="Times New Roman"/>
                <w:color w:val="222222"/>
                <w:sz w:val="16"/>
                <w:szCs w:val="16"/>
                <w:lang w:eastAsia="uk-UA"/>
              </w:rPr>
            </w:pPr>
          </w:p>
        </w:tc>
      </w:tr>
      <w:tr w:rsidR="00E82C67" w:rsidRPr="00032384" w14:paraId="7CC01876" w14:textId="77777777" w:rsidTr="00E82C67">
        <w:tc>
          <w:tcPr>
            <w:tcW w:w="7933" w:type="dxa"/>
            <w:vMerge/>
          </w:tcPr>
          <w:p w14:paraId="0684ADB3" w14:textId="77777777" w:rsidR="00E82C67" w:rsidRPr="00032384" w:rsidRDefault="00E82C67" w:rsidP="00E82C67">
            <w:pPr>
              <w:ind w:firstLine="0"/>
              <w:jc w:val="both"/>
              <w:rPr>
                <w:rFonts w:eastAsia="Times New Roman" w:cs="Times New Roman"/>
                <w:color w:val="222222"/>
                <w:szCs w:val="28"/>
                <w:lang w:eastAsia="uk-UA"/>
              </w:rPr>
            </w:pPr>
          </w:p>
        </w:tc>
        <w:tc>
          <w:tcPr>
            <w:tcW w:w="1412" w:type="dxa"/>
          </w:tcPr>
          <w:p w14:paraId="34B28D64" w14:textId="77777777" w:rsidR="00E82C67" w:rsidRPr="00032384" w:rsidRDefault="00E82C67" w:rsidP="00E82C67">
            <w:pPr>
              <w:ind w:firstLine="0"/>
              <w:jc w:val="right"/>
              <w:rPr>
                <w:rFonts w:eastAsia="Times New Roman" w:cs="Times New Roman"/>
                <w:color w:val="222222"/>
                <w:szCs w:val="28"/>
                <w:lang w:eastAsia="uk-UA"/>
              </w:rPr>
            </w:pPr>
          </w:p>
          <w:p w14:paraId="2B086965" w14:textId="124D25DF" w:rsidR="00E82C67" w:rsidRPr="00032384" w:rsidRDefault="00E82C67" w:rsidP="00E82C67">
            <w:pPr>
              <w:ind w:firstLine="0"/>
              <w:jc w:val="right"/>
              <w:rPr>
                <w:rFonts w:eastAsia="Times New Roman" w:cs="Times New Roman"/>
                <w:color w:val="222222"/>
                <w:szCs w:val="28"/>
                <w:lang w:eastAsia="uk-UA"/>
              </w:rPr>
            </w:pPr>
            <w:r w:rsidRPr="00032384">
              <w:rPr>
                <w:rFonts w:eastAsia="Times New Roman" w:cs="Times New Roman"/>
                <w:color w:val="222222"/>
                <w:szCs w:val="28"/>
                <w:lang w:eastAsia="uk-UA"/>
              </w:rPr>
              <w:t>(3)</w:t>
            </w:r>
          </w:p>
        </w:tc>
      </w:tr>
    </w:tbl>
    <w:p w14:paraId="01585472" w14:textId="6C475701" w:rsidR="00E82C67" w:rsidRPr="00032384" w:rsidRDefault="00E82C67" w:rsidP="00E82C67">
      <w:pPr>
        <w:shd w:val="clear" w:color="auto" w:fill="FFFFFF"/>
        <w:jc w:val="both"/>
        <w:textAlignment w:val="center"/>
        <w:rPr>
          <w:rFonts w:eastAsia="Times New Roman" w:cs="Times New Roman"/>
          <w:color w:val="222222"/>
          <w:szCs w:val="28"/>
          <w:lang w:eastAsia="uk-UA"/>
        </w:rPr>
      </w:pPr>
    </w:p>
    <w:p w14:paraId="34AC5AAD" w14:textId="5DC369EB" w:rsidR="00E82C67" w:rsidRPr="00032384" w:rsidRDefault="00E82C67" w:rsidP="00E82C67">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і переднє шасі, отримане з геометрії вантажівки, задано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0"/>
      </w:tblGrid>
      <w:tr w:rsidR="00E82C67" w:rsidRPr="00032384" w14:paraId="2965BE46" w14:textId="77777777" w:rsidTr="00CB7EE9">
        <w:tc>
          <w:tcPr>
            <w:tcW w:w="8075" w:type="dxa"/>
            <w:vMerge w:val="restart"/>
          </w:tcPr>
          <w:p w14:paraId="4A31C25D" w14:textId="19B8C8FB" w:rsidR="00E82C67" w:rsidRPr="00032384" w:rsidRDefault="00CB7EE9" w:rsidP="00E82C67">
            <w:pPr>
              <w:ind w:firstLine="0"/>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anchor distT="0" distB="0" distL="114300" distR="114300" simplePos="0" relativeHeight="251661312" behindDoc="0" locked="0" layoutInCell="1" allowOverlap="1" wp14:anchorId="6102F643" wp14:editId="18EBBA97">
                  <wp:simplePos x="0" y="0"/>
                  <wp:positionH relativeFrom="column">
                    <wp:posOffset>1845310</wp:posOffset>
                  </wp:positionH>
                  <wp:positionV relativeFrom="paragraph">
                    <wp:posOffset>73660</wp:posOffset>
                  </wp:positionV>
                  <wp:extent cx="2448267" cy="85737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448267" cy="857370"/>
                          </a:xfrm>
                          <a:prstGeom prst="rect">
                            <a:avLst/>
                          </a:prstGeom>
                        </pic:spPr>
                      </pic:pic>
                    </a:graphicData>
                  </a:graphic>
                </wp:anchor>
              </w:drawing>
            </w:r>
          </w:p>
        </w:tc>
        <w:tc>
          <w:tcPr>
            <w:tcW w:w="1270" w:type="dxa"/>
          </w:tcPr>
          <w:p w14:paraId="163B2C21" w14:textId="77777777" w:rsidR="00E82C67" w:rsidRPr="00032384" w:rsidRDefault="00E82C67" w:rsidP="00E82C67">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(4)</w:t>
            </w:r>
          </w:p>
          <w:p w14:paraId="71FA463E" w14:textId="2661EFD9" w:rsidR="00CB7EE9" w:rsidRPr="00032384" w:rsidRDefault="00CB7EE9" w:rsidP="00E82C67">
            <w:pPr>
              <w:ind w:firstLine="0"/>
              <w:jc w:val="both"/>
              <w:rPr>
                <w:rFonts w:eastAsia="Times New Roman" w:cs="Times New Roman"/>
                <w:color w:val="222222"/>
                <w:sz w:val="16"/>
                <w:szCs w:val="16"/>
                <w:lang w:eastAsia="uk-UA"/>
              </w:rPr>
            </w:pPr>
          </w:p>
        </w:tc>
      </w:tr>
      <w:tr w:rsidR="00E82C67" w:rsidRPr="00032384" w14:paraId="791EC020" w14:textId="77777777" w:rsidTr="00CB7EE9">
        <w:tc>
          <w:tcPr>
            <w:tcW w:w="8075" w:type="dxa"/>
            <w:vMerge/>
          </w:tcPr>
          <w:p w14:paraId="3F413FBF" w14:textId="77777777" w:rsidR="00E82C67" w:rsidRPr="00032384" w:rsidRDefault="00E82C67" w:rsidP="00E82C67">
            <w:pPr>
              <w:ind w:firstLine="0"/>
              <w:jc w:val="both"/>
              <w:rPr>
                <w:rFonts w:eastAsia="Times New Roman" w:cs="Times New Roman"/>
                <w:color w:val="222222"/>
                <w:szCs w:val="28"/>
                <w:lang w:eastAsia="uk-UA"/>
              </w:rPr>
            </w:pPr>
          </w:p>
        </w:tc>
        <w:tc>
          <w:tcPr>
            <w:tcW w:w="1270" w:type="dxa"/>
          </w:tcPr>
          <w:p w14:paraId="58A8AEAF" w14:textId="77777777" w:rsidR="00E82C67" w:rsidRPr="00032384" w:rsidRDefault="00E82C67" w:rsidP="00E82C67">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(5)</w:t>
            </w:r>
          </w:p>
          <w:p w14:paraId="453764B1" w14:textId="10D86508" w:rsidR="00CB7EE9" w:rsidRPr="00032384" w:rsidRDefault="00CB7EE9" w:rsidP="00E82C67">
            <w:pPr>
              <w:ind w:firstLine="0"/>
              <w:jc w:val="both"/>
              <w:rPr>
                <w:rFonts w:eastAsia="Times New Roman" w:cs="Times New Roman"/>
                <w:color w:val="222222"/>
                <w:sz w:val="16"/>
                <w:szCs w:val="16"/>
                <w:lang w:eastAsia="uk-UA"/>
              </w:rPr>
            </w:pPr>
          </w:p>
        </w:tc>
      </w:tr>
      <w:tr w:rsidR="00E82C67" w:rsidRPr="00032384" w14:paraId="69E6C07C" w14:textId="77777777" w:rsidTr="00CB7EE9">
        <w:tc>
          <w:tcPr>
            <w:tcW w:w="8075" w:type="dxa"/>
            <w:vMerge/>
          </w:tcPr>
          <w:p w14:paraId="2BBD860F" w14:textId="77777777" w:rsidR="00E82C67" w:rsidRPr="00032384" w:rsidRDefault="00E82C67" w:rsidP="00E82C67">
            <w:pPr>
              <w:ind w:firstLine="0"/>
              <w:jc w:val="both"/>
              <w:rPr>
                <w:rFonts w:eastAsia="Times New Roman" w:cs="Times New Roman"/>
                <w:color w:val="222222"/>
                <w:szCs w:val="28"/>
                <w:lang w:eastAsia="uk-UA"/>
              </w:rPr>
            </w:pPr>
          </w:p>
        </w:tc>
        <w:tc>
          <w:tcPr>
            <w:tcW w:w="1270" w:type="dxa"/>
          </w:tcPr>
          <w:p w14:paraId="20CCBFCC" w14:textId="2C0D0018" w:rsidR="00E82C67" w:rsidRPr="00032384" w:rsidRDefault="00E82C67" w:rsidP="00E82C67">
            <w:pPr>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(6)</w:t>
            </w:r>
          </w:p>
        </w:tc>
      </w:tr>
    </w:tbl>
    <w:p w14:paraId="02672E91" w14:textId="77777777" w:rsidR="00E82C67" w:rsidRPr="00032384" w:rsidRDefault="00E82C67">
      <w:pPr>
        <w:rPr>
          <w:rFonts w:eastAsia="Times New Roman" w:cs="Times New Roman"/>
          <w:color w:val="222222"/>
          <w:szCs w:val="28"/>
          <w:lang w:eastAsia="uk-UA"/>
        </w:rPr>
      </w:pPr>
      <w:r w:rsidRPr="00032384">
        <w:rPr>
          <w:rFonts w:eastAsia="Times New Roman" w:cs="Times New Roman"/>
          <w:color w:val="222222"/>
          <w:szCs w:val="28"/>
          <w:lang w:eastAsia="uk-UA"/>
        </w:rPr>
        <w:br w:type="page"/>
      </w:r>
    </w:p>
    <w:p w14:paraId="13F50F3F" w14:textId="77777777" w:rsidR="001C170B" w:rsidRPr="00032384" w:rsidRDefault="001C170B" w:rsidP="001C170B">
      <w:pPr>
        <w:shd w:val="clear" w:color="auto" w:fill="FFFFFF"/>
        <w:jc w:val="both"/>
        <w:rPr>
          <w:rFonts w:eastAsia="Times New Roman" w:cs="Times New Roman"/>
          <w:color w:val="222222"/>
          <w:szCs w:val="28"/>
          <w:lang w:eastAsia="uk-UA"/>
        </w:rPr>
      </w:pPr>
    </w:p>
    <w:p w14:paraId="4EFFE09A" w14:textId="4D880A11" w:rsidR="00DB0E01" w:rsidRPr="00032384" w:rsidRDefault="00DB0E01" w:rsidP="00DB0E01">
      <w:pPr>
        <w:shd w:val="clear" w:color="auto" w:fill="FFFFFF"/>
        <w:jc w:val="both"/>
        <w:rPr>
          <w:rFonts w:eastAsia="Times New Roman" w:cs="Times New Roman"/>
          <w:color w:val="222222"/>
          <w:szCs w:val="28"/>
          <w:lang w:eastAsia="uk-UA"/>
        </w:rPr>
      </w:pPr>
    </w:p>
    <w:p w14:paraId="48BEBBD5" w14:textId="491DF977" w:rsidR="00E82C67" w:rsidRPr="00032384" w:rsidRDefault="00E82C67"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1DF83920" wp14:editId="56B453DF">
            <wp:extent cx="5241925" cy="4582795"/>
            <wp:effectExtent l="0" t="0" r="0" b="8255"/>
            <wp:docPr id="8" name="Рисунок 8" descr="Транспортні засоби 04 00011 g008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ранспортні засоби 04 00011 g008 5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41925" cy="4582795"/>
                    </a:xfrm>
                    <a:prstGeom prst="rect">
                      <a:avLst/>
                    </a:prstGeom>
                    <a:noFill/>
                    <a:ln>
                      <a:noFill/>
                    </a:ln>
                  </pic:spPr>
                </pic:pic>
              </a:graphicData>
            </a:graphic>
          </wp:inline>
        </w:drawing>
      </w:r>
    </w:p>
    <w:p w14:paraId="10B49903" w14:textId="77777777" w:rsidR="00E82C67" w:rsidRPr="00032384" w:rsidRDefault="00E82C67" w:rsidP="00DB0E01">
      <w:pPr>
        <w:shd w:val="clear" w:color="auto" w:fill="FFFFFF"/>
        <w:jc w:val="both"/>
        <w:rPr>
          <w:rFonts w:eastAsia="Times New Roman" w:cs="Times New Roman"/>
          <w:color w:val="222222"/>
          <w:szCs w:val="28"/>
          <w:lang w:eastAsia="uk-UA"/>
        </w:rPr>
      </w:pPr>
    </w:p>
    <w:p w14:paraId="49584B76" w14:textId="3FDB4588" w:rsidR="00E82C67"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Рисунок 8.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Модель вантажівки з шарніром для кінематичного моделювання. Наведено системи координат для </w:t>
      </w:r>
      <w:proofErr w:type="spellStart"/>
      <w:r w:rsidRPr="00032384">
        <w:rPr>
          <w:rFonts w:eastAsia="Times New Roman" w:cs="Times New Roman"/>
          <w:color w:val="222222"/>
          <w:szCs w:val="28"/>
          <w:lang w:eastAsia="uk-UA"/>
        </w:rPr>
        <w:t>багатотіл</w:t>
      </w:r>
      <w:r w:rsidR="00ED1C86" w:rsidRPr="00032384">
        <w:rPr>
          <w:rFonts w:eastAsia="Times New Roman" w:cs="Times New Roman"/>
          <w:color w:val="222222"/>
          <w:szCs w:val="28"/>
          <w:lang w:eastAsia="uk-UA"/>
        </w:rPr>
        <w:t>ь</w:t>
      </w:r>
      <w:r w:rsidRPr="00032384">
        <w:rPr>
          <w:rFonts w:eastAsia="Times New Roman" w:cs="Times New Roman"/>
          <w:color w:val="222222"/>
          <w:szCs w:val="28"/>
          <w:lang w:eastAsia="uk-UA"/>
        </w:rPr>
        <w:t>ної</w:t>
      </w:r>
      <w:proofErr w:type="spellEnd"/>
      <w:r w:rsidRPr="00032384">
        <w:rPr>
          <w:rFonts w:eastAsia="Times New Roman" w:cs="Times New Roman"/>
          <w:color w:val="222222"/>
          <w:szCs w:val="28"/>
          <w:lang w:eastAsia="uk-UA"/>
        </w:rPr>
        <w:t xml:space="preserve"> декомпозиції шарнірного візка.</w:t>
      </w:r>
    </w:p>
    <w:p w14:paraId="4D6A43A6" w14:textId="77777777" w:rsidR="00E82C67" w:rsidRPr="00032384" w:rsidRDefault="00E82C67">
      <w:pPr>
        <w:rPr>
          <w:rFonts w:eastAsia="Times New Roman" w:cs="Times New Roman"/>
          <w:color w:val="222222"/>
          <w:szCs w:val="28"/>
          <w:lang w:eastAsia="uk-UA"/>
        </w:rPr>
      </w:pPr>
      <w:r w:rsidRPr="00032384">
        <w:rPr>
          <w:rFonts w:eastAsia="Times New Roman" w:cs="Times New Roman"/>
          <w:color w:val="222222"/>
          <w:szCs w:val="28"/>
          <w:lang w:eastAsia="uk-UA"/>
        </w:rPr>
        <w:br w:type="page"/>
      </w:r>
    </w:p>
    <w:p w14:paraId="6089D0FC" w14:textId="77777777" w:rsidR="00DB0E01" w:rsidRPr="00032384" w:rsidRDefault="00DB0E01" w:rsidP="00CF2386">
      <w:pPr>
        <w:pStyle w:val="1"/>
        <w:jc w:val="center"/>
        <w:rPr>
          <w:b w:val="0"/>
          <w:bCs w:val="0"/>
          <w:sz w:val="28"/>
          <w:szCs w:val="28"/>
        </w:rPr>
      </w:pPr>
      <w:bookmarkStart w:id="15" w:name="_Toc213789723"/>
      <w:r w:rsidRPr="00032384">
        <w:rPr>
          <w:b w:val="0"/>
          <w:bCs w:val="0"/>
          <w:sz w:val="28"/>
          <w:szCs w:val="28"/>
        </w:rPr>
        <w:lastRenderedPageBreak/>
        <w:t>2.4.2. Критерій відстеження шляху</w:t>
      </w:r>
      <w:bookmarkEnd w:id="15"/>
    </w:p>
    <w:p w14:paraId="22234FDB" w14:textId="12B69225" w:rsidR="00ED1C86"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Критерій відстеження шляху був розроблений на основі критерію відстеження шляху, представленого в [ </w:t>
      </w:r>
      <w:hyperlink r:id="rId43" w:anchor="B17-vehicles-04-00011" w:history="1">
        <w:r w:rsidRPr="00032384">
          <w:rPr>
            <w:rFonts w:eastAsia="Times New Roman" w:cs="Times New Roman"/>
            <w:color w:val="4F5671"/>
            <w:szCs w:val="28"/>
            <w:lang w:eastAsia="uk-UA"/>
          </w:rPr>
          <w:t>17</w:t>
        </w:r>
      </w:hyperlink>
      <w:r w:rsidRPr="00032384">
        <w:rPr>
          <w:rFonts w:eastAsia="Times New Roman" w:cs="Times New Roman"/>
          <w:color w:val="222222"/>
          <w:szCs w:val="28"/>
          <w:lang w:eastAsia="uk-UA"/>
        </w:rPr>
        <w:t>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Середні точки передньої та задньої частини кузовів автомобіля,</w:t>
      </w:r>
      <w:r w:rsidR="00ED1C86"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𝑃</w:t>
      </w:r>
      <w:r w:rsidRPr="00032384">
        <w:rPr>
          <w:rFonts w:eastAsia="Times New Roman" w:cs="Times New Roman"/>
          <w:b/>
          <w:bCs/>
          <w:i/>
          <w:iCs/>
          <w:color w:val="222222"/>
          <w:szCs w:val="28"/>
          <w:bdr w:val="none" w:sz="0" w:space="0" w:color="auto" w:frame="1"/>
          <w:lang w:eastAsia="uk-UA"/>
        </w:rPr>
        <w:t>0</w:t>
      </w:r>
      <w:r w:rsidR="00ED1C86"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і</w:t>
      </w:r>
      <w:r w:rsidR="00ED1C86"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𝑃</w:t>
      </w:r>
      <w:r w:rsidRPr="00032384">
        <w:rPr>
          <w:rFonts w:eastAsia="Times New Roman" w:cs="Times New Roman"/>
          <w:b/>
          <w:bCs/>
          <w:i/>
          <w:iCs/>
          <w:color w:val="222222"/>
          <w:szCs w:val="28"/>
          <w:bdr w:val="none" w:sz="0" w:space="0" w:color="auto" w:frame="1"/>
          <w:lang w:eastAsia="uk-UA"/>
        </w:rPr>
        <w:t>1</w:t>
      </w:r>
      <w:r w:rsidRPr="00032384">
        <w:rPr>
          <w:rFonts w:eastAsia="Times New Roman" w:cs="Times New Roman"/>
          <w:color w:val="222222"/>
          <w:szCs w:val="28"/>
          <w:lang w:eastAsia="uk-UA"/>
        </w:rPr>
        <w:t>, проектуються на шлях.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Ці проекції будують рамку </w:t>
      </w:r>
      <w:proofErr w:type="spellStart"/>
      <w:r w:rsidRPr="00032384">
        <w:rPr>
          <w:rFonts w:eastAsia="Times New Roman" w:cs="Times New Roman"/>
          <w:color w:val="222222"/>
          <w:szCs w:val="28"/>
          <w:lang w:eastAsia="uk-UA"/>
        </w:rPr>
        <w:t>Френе</w:t>
      </w:r>
      <w:proofErr w:type="spellEnd"/>
      <w:r w:rsidRPr="00032384">
        <w:rPr>
          <w:rFonts w:eastAsia="Times New Roman" w:cs="Times New Roman"/>
          <w:color w:val="222222"/>
          <w:szCs w:val="28"/>
          <w:lang w:eastAsia="uk-UA"/>
        </w:rPr>
        <w:t>.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Це забезпечує локальне представлення кузовів транспортних засобів на шляху. Основне припущення полягає в тому, що шлях достатньо гладкий.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Система </w:t>
      </w:r>
      <w:proofErr w:type="spellStart"/>
      <w:r w:rsidRPr="00032384">
        <w:rPr>
          <w:rFonts w:eastAsia="Times New Roman" w:cs="Times New Roman"/>
          <w:color w:val="222222"/>
          <w:szCs w:val="28"/>
          <w:lang w:eastAsia="uk-UA"/>
        </w:rPr>
        <w:t>Френе</w:t>
      </w:r>
      <w:proofErr w:type="spellEnd"/>
      <w:r w:rsidRPr="00032384">
        <w:rPr>
          <w:rFonts w:eastAsia="Times New Roman" w:cs="Times New Roman"/>
          <w:color w:val="222222"/>
          <w:szCs w:val="28"/>
          <w:lang w:eastAsia="uk-UA"/>
        </w:rPr>
        <w:t xml:space="preserve"> містить вектор нормалі, який є ортогональною відстанню</w:t>
      </w:r>
      <w:r w:rsidR="00ED1C86"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𝑃𝑖</w:t>
      </w:r>
      <w:r w:rsidR="00ED1C86" w:rsidRPr="00032384">
        <w:rPr>
          <w:rFonts w:ascii="Cambria Math" w:eastAsia="Times New Roman" w:hAnsi="Cambria Math" w:cs="Cambria Math"/>
          <w:color w:val="222222"/>
          <w:szCs w:val="28"/>
          <w:bdr w:val="none" w:sz="0" w:space="0" w:color="auto" w:frame="1"/>
          <w:lang w:eastAsia="uk-UA"/>
        </w:rPr>
        <w:t xml:space="preserve"> </w:t>
      </w:r>
      <w:r w:rsidRPr="00032384">
        <w:rPr>
          <w:rFonts w:eastAsia="Times New Roman" w:cs="Times New Roman"/>
          <w:color w:val="222222"/>
          <w:szCs w:val="28"/>
          <w:lang w:eastAsia="uk-UA"/>
        </w:rPr>
        <w:t>від шляху та дотичний вектор, який є орієнтацією шляху.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Це показано на </w:t>
      </w:r>
      <w:hyperlink r:id="rId44" w:anchor="fig_body_display_vehicles-04-00011-f009" w:history="1">
        <w:r w:rsidRPr="00032384">
          <w:rPr>
            <w:rFonts w:eastAsia="Times New Roman" w:cs="Times New Roman"/>
            <w:color w:val="4F5671"/>
            <w:szCs w:val="28"/>
            <w:lang w:eastAsia="uk-UA"/>
          </w:rPr>
          <w:t>малюнку 9</w:t>
        </w:r>
      </w:hyperlink>
      <w:r w:rsidRPr="00032384">
        <w:rPr>
          <w:rFonts w:eastAsia="Times New Roman" w:cs="Times New Roman"/>
          <w:color w:val="222222"/>
          <w:szCs w:val="28"/>
          <w:lang w:eastAsia="uk-UA"/>
        </w:rPr>
        <w:t> , де</w:t>
      </w:r>
      <w:r w:rsidR="00ED1C86" w:rsidRPr="00032384">
        <w:rPr>
          <w:rFonts w:eastAsia="Times New Roman" w:cs="Times New Roman"/>
          <w:color w:val="222222"/>
          <w:szCs w:val="28"/>
          <w:lang w:eastAsia="uk-UA"/>
        </w:rPr>
        <w:t xml:space="preserve"> </w:t>
      </w:r>
      <w:proofErr w:type="spellStart"/>
      <w:r w:rsidRPr="00032384">
        <w:rPr>
          <w:rFonts w:eastAsia="Times New Roman" w:cs="Times New Roman"/>
          <w:b/>
          <w:bCs/>
          <w:i/>
          <w:iCs/>
          <w:color w:val="222222"/>
          <w:szCs w:val="28"/>
          <w:bdr w:val="none" w:sz="0" w:space="0" w:color="auto" w:frame="1"/>
          <w:lang w:eastAsia="uk-UA"/>
        </w:rPr>
        <w:t>θγ</w:t>
      </w:r>
      <w:proofErr w:type="spellEnd"/>
      <w:r w:rsidR="00ED1C86"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 xml:space="preserve">– орієнтація системи </w:t>
      </w:r>
      <w:proofErr w:type="spellStart"/>
      <w:r w:rsidRPr="00032384">
        <w:rPr>
          <w:rFonts w:eastAsia="Times New Roman" w:cs="Times New Roman"/>
          <w:color w:val="222222"/>
          <w:szCs w:val="28"/>
          <w:lang w:eastAsia="uk-UA"/>
        </w:rPr>
        <w:t>Френе</w:t>
      </w:r>
      <w:proofErr w:type="spellEnd"/>
      <w:r w:rsidRPr="00032384">
        <w:rPr>
          <w:rFonts w:eastAsia="Times New Roman" w:cs="Times New Roman"/>
          <w:color w:val="222222"/>
          <w:szCs w:val="28"/>
          <w:lang w:eastAsia="uk-UA"/>
        </w:rPr>
        <w:t xml:space="preserve"> відносно </w:t>
      </w:r>
      <w:proofErr w:type="spellStart"/>
      <w:r w:rsidRPr="00032384">
        <w:rPr>
          <w:rFonts w:eastAsia="Times New Roman" w:cs="Times New Roman"/>
          <w:color w:val="222222"/>
          <w:szCs w:val="28"/>
          <w:lang w:eastAsia="uk-UA"/>
        </w:rPr>
        <w:t>інерціальної</w:t>
      </w:r>
      <w:proofErr w:type="spellEnd"/>
      <w:r w:rsidRPr="00032384">
        <w:rPr>
          <w:rFonts w:eastAsia="Times New Roman" w:cs="Times New Roman"/>
          <w:color w:val="222222"/>
          <w:szCs w:val="28"/>
          <w:lang w:eastAsia="uk-UA"/>
        </w:rPr>
        <w:t xml:space="preserve"> системи відліку,</w:t>
      </w:r>
      <w:r w:rsidR="00ED1C86"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𝑣</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00ED1C86" w:rsidRPr="00032384">
        <w:rPr>
          <w:rFonts w:ascii="Cambria Math" w:eastAsia="Times New Roman" w:hAnsi="Cambria Math" w:cs="Cambria Math"/>
          <w:color w:val="222222"/>
          <w:szCs w:val="28"/>
          <w:bdr w:val="none" w:sz="0" w:space="0" w:color="auto" w:frame="1"/>
          <w:lang w:eastAsia="uk-UA"/>
        </w:rPr>
        <w:t xml:space="preserve"> </w:t>
      </w:r>
      <w:r w:rsidRPr="00032384">
        <w:rPr>
          <w:rFonts w:eastAsia="Times New Roman" w:cs="Times New Roman"/>
          <w:color w:val="222222"/>
          <w:szCs w:val="28"/>
          <w:lang w:eastAsia="uk-UA"/>
        </w:rPr>
        <w:t>і</w:t>
      </w:r>
      <w:r w:rsidR="00ED1C86" w:rsidRPr="00032384">
        <w:rPr>
          <w:rFonts w:eastAsia="Times New Roman" w:cs="Times New Roman"/>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τ</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00ED1C86"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 xml:space="preserve">є одиничними векторами нормалі та дотичної до кривої відповідно, що визначають систему </w:t>
      </w:r>
      <w:proofErr w:type="spellStart"/>
      <w:r w:rsidRPr="00032384">
        <w:rPr>
          <w:rFonts w:eastAsia="Times New Roman" w:cs="Times New Roman"/>
          <w:color w:val="222222"/>
          <w:szCs w:val="28"/>
          <w:lang w:eastAsia="uk-UA"/>
        </w:rPr>
        <w:t>Френе</w:t>
      </w:r>
      <w:proofErr w:type="spellEnd"/>
      <w:r w:rsidRPr="00032384">
        <w:rPr>
          <w:rFonts w:eastAsia="Times New Roman" w:cs="Times New Roman"/>
          <w:color w:val="222222"/>
          <w:szCs w:val="28"/>
          <w:lang w:eastAsia="uk-UA"/>
        </w:rPr>
        <w:t xml:space="preserve">, </w:t>
      </w:r>
      <w:r w:rsidRPr="00032384">
        <w:rPr>
          <w:rFonts w:eastAsia="Times New Roman" w:cs="Times New Roman"/>
          <w:b/>
          <w:bCs/>
          <w:i/>
          <w:iCs/>
          <w:color w:val="222222"/>
          <w:szCs w:val="28"/>
          <w:lang w:eastAsia="uk-UA"/>
        </w:rPr>
        <w:t>і</w:t>
      </w:r>
      <w:r w:rsidRPr="00032384">
        <w:rPr>
          <w:rFonts w:ascii="Cambria Math" w:eastAsia="Times New Roman" w:hAnsi="Cambria Math" w:cs="Cambria Math"/>
          <w:b/>
          <w:bCs/>
          <w:i/>
          <w:iCs/>
          <w:color w:val="222222"/>
          <w:szCs w:val="28"/>
          <w:bdr w:val="none" w:sz="0" w:space="0" w:color="auto" w:frame="1"/>
          <w:vertAlign w:val="subscript"/>
          <w:lang w:eastAsia="uk-UA"/>
        </w:rPr>
        <w:t>𝑧</w:t>
      </w:r>
      <w:r w:rsidR="00ED1C86" w:rsidRPr="00032384">
        <w:rPr>
          <w:rFonts w:ascii="Cambria Math" w:eastAsia="Times New Roman" w:hAnsi="Cambria Math" w:cs="Cambria Math"/>
          <w:color w:val="222222"/>
          <w:szCs w:val="28"/>
          <w:bdr w:val="none" w:sz="0" w:space="0" w:color="auto" w:frame="1"/>
          <w:lang w:eastAsia="uk-UA"/>
        </w:rPr>
        <w:t xml:space="preserve"> - </w:t>
      </w:r>
      <w:r w:rsidRPr="00032384">
        <w:rPr>
          <w:rFonts w:eastAsia="Times New Roman" w:cs="Times New Roman"/>
          <w:color w:val="222222"/>
          <w:szCs w:val="28"/>
          <w:lang w:eastAsia="uk-UA"/>
        </w:rPr>
        <w:t>це відстань точки</w:t>
      </w:r>
      <w:r w:rsidR="00ED1C86"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𝑃𝑖</w:t>
      </w:r>
      <w:r w:rsidR="00ED1C86" w:rsidRPr="00032384">
        <w:rPr>
          <w:rFonts w:ascii="Cambria Math" w:eastAsia="Times New Roman" w:hAnsi="Cambria Math" w:cs="Cambria Math"/>
          <w:color w:val="222222"/>
          <w:szCs w:val="28"/>
          <w:bdr w:val="none" w:sz="0" w:space="0" w:color="auto" w:frame="1"/>
          <w:lang w:eastAsia="uk-UA"/>
        </w:rPr>
        <w:t xml:space="preserve"> </w:t>
      </w:r>
      <w:r w:rsidRPr="00032384">
        <w:rPr>
          <w:rFonts w:eastAsia="Times New Roman" w:cs="Times New Roman"/>
          <w:color w:val="222222"/>
          <w:szCs w:val="28"/>
          <w:lang w:eastAsia="uk-UA"/>
        </w:rPr>
        <w:t>від його ортогональної проекції на шлях.</w:t>
      </w:r>
    </w:p>
    <w:p w14:paraId="30D11B21" w14:textId="77777777" w:rsidR="00A8260F" w:rsidRPr="00032384" w:rsidRDefault="00A8260F" w:rsidP="00A8260F">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Важливо врахувати відстеження як переднього, так і заднього шасі, щоб уникнути зіткнень автомобіля з навколишнім середовищем. Критерії відстеження шляху, засновані на одній орієнтовній точці, можуть не гарантувати орієнтацію як переднього, так і заднього шасі під час слідування по шляху. Таким чином, критерій відстеження шляху, заснований на зміщенні обох шасі, розглядається та наводиться нижче,</w:t>
      </w:r>
    </w:p>
    <w:p w14:paraId="6C30A7B9" w14:textId="3FC0433D" w:rsidR="00A8260F" w:rsidRPr="00032384" w:rsidRDefault="00A8260F" w:rsidP="00A8260F">
      <w:pPr>
        <w:shd w:val="clear" w:color="auto" w:fill="FFFFFF"/>
        <w:jc w:val="right"/>
        <w:textAlignment w:val="center"/>
        <w:rPr>
          <w:rFonts w:eastAsia="Times New Roman" w:cs="Times New Roman"/>
          <w:color w:val="222222"/>
          <w:szCs w:val="28"/>
          <w:lang w:eastAsia="uk-UA"/>
        </w:rPr>
      </w:pPr>
      <w:r w:rsidRPr="00032384">
        <w:rPr>
          <w:rFonts w:ascii="Cambria Math" w:eastAsia="Times New Roman" w:hAnsi="Cambria Math" w:cs="Cambria Math"/>
          <w:b/>
          <w:bCs/>
          <w:i/>
          <w:iCs/>
          <w:color w:val="222222"/>
          <w:szCs w:val="28"/>
          <w:bdr w:val="none" w:sz="0" w:space="0" w:color="auto" w:frame="1"/>
          <w:lang w:eastAsia="uk-UA"/>
        </w:rPr>
        <w:t>𝑧</w:t>
      </w:r>
      <w:r w:rsidRPr="00032384">
        <w:rPr>
          <w:rFonts w:eastAsia="Times New Roman" w:cs="Times New Roman"/>
          <w:b/>
          <w:bCs/>
          <w:i/>
          <w:iCs/>
          <w:color w:val="222222"/>
          <w:szCs w:val="28"/>
          <w:bdr w:val="none" w:sz="0" w:space="0" w:color="auto" w:frame="1"/>
          <w:vertAlign w:val="subscript"/>
          <w:lang w:eastAsia="uk-UA"/>
        </w:rPr>
        <w:t>0</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𝑧</w:t>
      </w:r>
      <w:r w:rsidRPr="00032384">
        <w:rPr>
          <w:rFonts w:eastAsia="Times New Roman" w:cs="Times New Roman"/>
          <w:b/>
          <w:bCs/>
          <w:i/>
          <w:iCs/>
          <w:color w:val="222222"/>
          <w:szCs w:val="28"/>
          <w:bdr w:val="none" w:sz="0" w:space="0" w:color="auto" w:frame="1"/>
          <w:vertAlign w:val="subscript"/>
          <w:lang w:eastAsia="uk-UA"/>
        </w:rPr>
        <w:t>1</w:t>
      </w:r>
      <w:r w:rsidRPr="00032384">
        <w:rPr>
          <w:rFonts w:eastAsia="Times New Roman" w:cs="Times New Roman"/>
          <w:b/>
          <w:bCs/>
          <w:i/>
          <w:iCs/>
          <w:color w:val="222222"/>
          <w:szCs w:val="28"/>
          <w:bdr w:val="none" w:sz="0" w:space="0" w:color="auto" w:frame="1"/>
          <w:lang w:eastAsia="uk-UA"/>
        </w:rPr>
        <w:t>→ 0</w:t>
      </w:r>
      <w:r w:rsidRPr="00032384">
        <w:rPr>
          <w:rFonts w:eastAsia="Times New Roman" w:cs="Times New Roman"/>
          <w:color w:val="222222"/>
          <w:szCs w:val="28"/>
          <w:bdr w:val="none" w:sz="0" w:space="0" w:color="auto" w:frame="1"/>
          <w:lang w:eastAsia="uk-UA"/>
        </w:rPr>
        <w:tab/>
      </w:r>
      <w:r w:rsidRPr="00032384">
        <w:rPr>
          <w:rFonts w:eastAsia="Times New Roman" w:cs="Times New Roman"/>
          <w:color w:val="222222"/>
          <w:szCs w:val="28"/>
          <w:bdr w:val="none" w:sz="0" w:space="0" w:color="auto" w:frame="1"/>
          <w:lang w:eastAsia="uk-UA"/>
        </w:rPr>
        <w:tab/>
      </w:r>
      <w:r w:rsidRPr="00032384">
        <w:rPr>
          <w:rFonts w:eastAsia="Times New Roman" w:cs="Times New Roman"/>
          <w:color w:val="222222"/>
          <w:szCs w:val="28"/>
          <w:bdr w:val="none" w:sz="0" w:space="0" w:color="auto" w:frame="1"/>
          <w:lang w:eastAsia="uk-UA"/>
        </w:rPr>
        <w:tab/>
      </w:r>
      <w:r w:rsidRPr="00032384">
        <w:rPr>
          <w:rFonts w:eastAsia="Times New Roman" w:cs="Times New Roman"/>
          <w:color w:val="222222"/>
          <w:szCs w:val="28"/>
          <w:bdr w:val="none" w:sz="0" w:space="0" w:color="auto" w:frame="1"/>
          <w:lang w:eastAsia="uk-UA"/>
        </w:rPr>
        <w:tab/>
      </w:r>
      <w:r w:rsidRPr="00032384">
        <w:rPr>
          <w:rFonts w:eastAsia="Times New Roman" w:cs="Times New Roman"/>
          <w:color w:val="222222"/>
          <w:szCs w:val="28"/>
          <w:bdr w:val="none" w:sz="0" w:space="0" w:color="auto" w:frame="1"/>
          <w:lang w:eastAsia="uk-UA"/>
        </w:rPr>
        <w:tab/>
      </w:r>
      <w:r w:rsidRPr="00032384">
        <w:rPr>
          <w:rFonts w:eastAsia="Times New Roman" w:cs="Times New Roman"/>
          <w:color w:val="222222"/>
          <w:szCs w:val="28"/>
          <w:bdr w:val="none" w:sz="0" w:space="0" w:color="auto" w:frame="1"/>
          <w:lang w:eastAsia="uk-UA"/>
        </w:rPr>
        <w:tab/>
      </w:r>
      <w:r w:rsidRPr="00032384">
        <w:rPr>
          <w:rFonts w:eastAsia="Times New Roman" w:cs="Times New Roman"/>
          <w:color w:val="222222"/>
          <w:szCs w:val="28"/>
          <w:lang w:eastAsia="uk-UA"/>
        </w:rPr>
        <w:t>(7)</w:t>
      </w:r>
    </w:p>
    <w:p w14:paraId="39C5EF18" w14:textId="77777777" w:rsidR="00A8260F" w:rsidRPr="00032384" w:rsidRDefault="00A8260F" w:rsidP="00A8260F">
      <w:pPr>
        <w:pStyle w:val="1"/>
        <w:jc w:val="center"/>
        <w:rPr>
          <w:b w:val="0"/>
          <w:bCs w:val="0"/>
          <w:sz w:val="28"/>
          <w:szCs w:val="28"/>
        </w:rPr>
      </w:pPr>
      <w:bookmarkStart w:id="16" w:name="_Toc213789724"/>
      <w:r w:rsidRPr="00032384">
        <w:rPr>
          <w:b w:val="0"/>
          <w:bCs w:val="0"/>
          <w:sz w:val="28"/>
          <w:szCs w:val="28"/>
        </w:rPr>
        <w:t>2.4.3. Круговий погляд вперед</w:t>
      </w:r>
      <w:bookmarkEnd w:id="16"/>
    </w:p>
    <w:p w14:paraId="219F5B92" w14:textId="076E4ED9" w:rsidR="00A8260F" w:rsidRPr="00032384" w:rsidRDefault="00A8260F" w:rsidP="00A8260F">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Круговий перегляд уперед, представлений у [ </w:t>
      </w:r>
      <w:hyperlink r:id="rId45" w:anchor="B14-vehicles-04-00011" w:history="1">
        <w:r w:rsidRPr="00032384">
          <w:rPr>
            <w:rFonts w:eastAsia="Times New Roman" w:cs="Times New Roman"/>
            <w:color w:val="4F5671"/>
            <w:szCs w:val="28"/>
            <w:lang w:eastAsia="uk-UA"/>
          </w:rPr>
          <w:t>14</w:t>
        </w:r>
      </w:hyperlink>
      <w:r w:rsidRPr="00032384">
        <w:rPr>
          <w:rFonts w:eastAsia="Times New Roman" w:cs="Times New Roman"/>
          <w:color w:val="222222"/>
          <w:szCs w:val="28"/>
          <w:lang w:eastAsia="uk-UA"/>
        </w:rPr>
        <w:t xml:space="preserve"> ], дозволяє побудувати просту криву уперед з трьох шляхових точок уздовж шляху. Цей тип попереднього перегляду враховує обмеження кривої критерію відстеження шляху, гарантуючи гладку криву між підігнаними точками. Запропонований круговий пошук вперед знаходить найближчу точку шляху на шляху до вантажівки та рухається по шляху на мінімальну відстань </w:t>
      </w:r>
      <w:r w:rsidRPr="00032384">
        <w:rPr>
          <w:rFonts w:ascii="Cambria Math" w:eastAsia="Times New Roman" w:hAnsi="Cambria Math" w:cs="Cambria Math"/>
          <w:b/>
          <w:bCs/>
          <w:i/>
          <w:iCs/>
          <w:color w:val="222222"/>
          <w:szCs w:val="28"/>
          <w:bdr w:val="none" w:sz="0" w:space="0" w:color="auto" w:frame="1"/>
          <w:lang w:eastAsia="uk-UA"/>
        </w:rPr>
        <w:t>𝐿</w:t>
      </w:r>
      <w:r w:rsidRPr="00032384">
        <w:rPr>
          <w:rFonts w:ascii="Cambria Math" w:eastAsia="Times New Roman" w:hAnsi="Cambria Math" w:cs="Cambria Math"/>
          <w:b/>
          <w:bCs/>
          <w:i/>
          <w:iCs/>
          <w:color w:val="222222"/>
          <w:szCs w:val="28"/>
          <w:bdr w:val="none" w:sz="0" w:space="0" w:color="auto" w:frame="1"/>
          <w:vertAlign w:val="subscript"/>
          <w:lang w:eastAsia="uk-UA"/>
        </w:rPr>
        <w:t>𝑤</w:t>
      </w:r>
      <w:r w:rsidRPr="00032384">
        <w:rPr>
          <w:rFonts w:eastAsia="Times New Roman" w:cs="Times New Roman"/>
          <w:b/>
          <w:bCs/>
          <w:i/>
          <w:iCs/>
          <w:color w:val="222222"/>
          <w:szCs w:val="28"/>
          <w:bdr w:val="none" w:sz="0" w:space="0" w:color="auto" w:frame="1"/>
          <w:vertAlign w:val="subscript"/>
          <w:lang w:eastAsia="uk-UA"/>
        </w:rPr>
        <w:t> </w:t>
      </w:r>
      <w:r w:rsidRPr="00032384">
        <w:rPr>
          <w:rFonts w:ascii="Cambria Math" w:eastAsia="Times New Roman" w:hAnsi="Cambria Math" w:cs="Cambria Math"/>
          <w:b/>
          <w:bCs/>
          <w:i/>
          <w:iCs/>
          <w:color w:val="222222"/>
          <w:szCs w:val="28"/>
          <w:bdr w:val="none" w:sz="0" w:space="0" w:color="auto" w:frame="1"/>
          <w:vertAlign w:val="subscript"/>
          <w:lang w:eastAsia="uk-UA"/>
        </w:rPr>
        <w:t>𝑝</w:t>
      </w:r>
      <w:r w:rsidRPr="00032384">
        <w:rPr>
          <w:rFonts w:ascii="Cambria Math" w:eastAsia="Times New Roman" w:hAnsi="Cambria Math" w:cs="Cambria Math"/>
          <w:color w:val="222222"/>
          <w:szCs w:val="28"/>
          <w:bdr w:val="none" w:sz="0" w:space="0" w:color="auto" w:frame="1"/>
          <w:lang w:eastAsia="uk-UA"/>
        </w:rPr>
        <w:t xml:space="preserve"> </w:t>
      </w:r>
      <w:r w:rsidRPr="00032384">
        <w:rPr>
          <w:rFonts w:eastAsia="Times New Roman" w:cs="Times New Roman"/>
          <w:color w:val="222222"/>
          <w:szCs w:val="28"/>
          <w:lang w:eastAsia="uk-UA"/>
        </w:rPr>
        <w:t>щоб отримати три шляхові точки для побудови кривої, як показано на </w:t>
      </w:r>
      <w:hyperlink r:id="rId46" w:anchor="fig_body_display_vehicles-04-00011-f010" w:history="1">
        <w:r w:rsidRPr="00032384">
          <w:rPr>
            <w:rFonts w:eastAsia="Times New Roman" w:cs="Times New Roman"/>
            <w:color w:val="4F5671"/>
            <w:szCs w:val="28"/>
            <w:lang w:eastAsia="uk-UA"/>
          </w:rPr>
          <w:t>малюнку 10</w:t>
        </w:r>
      </w:hyperlink>
      <w:r w:rsidRPr="00032384">
        <w:rPr>
          <w:rFonts w:eastAsia="Times New Roman" w:cs="Times New Roman"/>
          <w:color w:val="222222"/>
          <w:szCs w:val="28"/>
          <w:lang w:eastAsia="uk-UA"/>
        </w:rPr>
        <w:t> .</w:t>
      </w:r>
    </w:p>
    <w:p w14:paraId="111BAFBF" w14:textId="77777777" w:rsidR="00ED1C86" w:rsidRPr="00032384" w:rsidRDefault="00ED1C86" w:rsidP="00DB0E01">
      <w:pPr>
        <w:shd w:val="clear" w:color="auto" w:fill="FFFFFF"/>
        <w:jc w:val="both"/>
        <w:rPr>
          <w:rFonts w:eastAsia="Times New Roman" w:cs="Times New Roman"/>
          <w:color w:val="222222"/>
          <w:szCs w:val="28"/>
          <w:lang w:eastAsia="uk-UA"/>
        </w:rPr>
      </w:pPr>
    </w:p>
    <w:p w14:paraId="17724283" w14:textId="271CA611" w:rsidR="00ED1C86" w:rsidRPr="00032384" w:rsidRDefault="00ED1C86" w:rsidP="00DB0E01">
      <w:pPr>
        <w:shd w:val="clear" w:color="auto" w:fill="FFFFFF"/>
        <w:jc w:val="both"/>
        <w:rPr>
          <w:rFonts w:eastAsia="Times New Roman" w:cs="Times New Roman"/>
          <w:color w:val="222222"/>
          <w:szCs w:val="28"/>
          <w:lang w:eastAsia="uk-UA"/>
        </w:rPr>
        <w:sectPr w:rsidR="00ED1C86" w:rsidRPr="00032384">
          <w:pgSz w:w="11906" w:h="16838"/>
          <w:pgMar w:top="1134" w:right="850" w:bottom="1134" w:left="1701" w:header="708" w:footer="708" w:gutter="0"/>
          <w:cols w:space="708"/>
          <w:docGrid w:linePitch="360"/>
        </w:sectPr>
      </w:pPr>
    </w:p>
    <w:p w14:paraId="0FBAF786" w14:textId="3CC2C7A8" w:rsidR="00DB0E01" w:rsidRPr="00032384" w:rsidRDefault="00DB0E01" w:rsidP="00DB0E01">
      <w:pPr>
        <w:shd w:val="clear" w:color="auto" w:fill="FFFFFF"/>
        <w:jc w:val="both"/>
        <w:rPr>
          <w:rFonts w:eastAsia="Times New Roman" w:cs="Times New Roman"/>
          <w:color w:val="222222"/>
          <w:szCs w:val="28"/>
          <w:lang w:eastAsia="uk-UA"/>
        </w:rPr>
      </w:pPr>
    </w:p>
    <w:p w14:paraId="3FBB4526"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08BA0FA6" wp14:editId="3ADB7240">
            <wp:extent cx="7113041" cy="4097215"/>
            <wp:effectExtent l="0" t="0" r="0" b="0"/>
            <wp:docPr id="7" name="Рисунок 7" descr="Транспортні засоби 04 00011 g009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ранспортні засоби 04 00011 g009 5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141740" cy="4113746"/>
                    </a:xfrm>
                    <a:prstGeom prst="rect">
                      <a:avLst/>
                    </a:prstGeom>
                    <a:noFill/>
                    <a:ln>
                      <a:noFill/>
                    </a:ln>
                  </pic:spPr>
                </pic:pic>
              </a:graphicData>
            </a:graphic>
          </wp:inline>
        </w:drawing>
      </w:r>
    </w:p>
    <w:p w14:paraId="0E588C50" w14:textId="1FEB760D"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Малюнок 9.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Проекція середніх точок осі на шлях. </w:t>
      </w:r>
      <w:r w:rsidR="00ED1C86"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Осі координат системи </w:t>
      </w:r>
      <w:proofErr w:type="spellStart"/>
      <w:r w:rsidRPr="00032384">
        <w:rPr>
          <w:rFonts w:eastAsia="Times New Roman" w:cs="Times New Roman"/>
          <w:color w:val="222222"/>
          <w:szCs w:val="28"/>
          <w:lang w:eastAsia="uk-UA"/>
        </w:rPr>
        <w:t>Френе</w:t>
      </w:r>
      <w:proofErr w:type="spellEnd"/>
      <w:r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𝑣</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Pr="00032384">
        <w:rPr>
          <w:rFonts w:eastAsia="Times New Roman" w:cs="Times New Roman"/>
          <w:b/>
          <w:bCs/>
          <w:i/>
          <w:iCs/>
          <w:color w:val="222222"/>
          <w:szCs w:val="28"/>
          <w:lang w:eastAsia="uk-UA"/>
        </w:rPr>
        <w:t>,</w:t>
      </w:r>
      <w:r w:rsidR="00ED1C86" w:rsidRPr="00032384">
        <w:rPr>
          <w:rFonts w:eastAsia="Times New Roman" w:cs="Times New Roman"/>
          <w:b/>
          <w:bCs/>
          <w:i/>
          <w:iCs/>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τ</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Pr="00032384">
        <w:rPr>
          <w:rFonts w:eastAsia="Times New Roman" w:cs="Times New Roman"/>
          <w:color w:val="222222"/>
          <w:szCs w:val="28"/>
          <w:lang w:eastAsia="uk-UA"/>
        </w:rPr>
        <w:t>) також показано.</w:t>
      </w:r>
    </w:p>
    <w:p w14:paraId="4706AC61" w14:textId="77777777" w:rsidR="00ED1C86" w:rsidRPr="00032384" w:rsidRDefault="00ED1C86" w:rsidP="00DB0E01">
      <w:pPr>
        <w:shd w:val="clear" w:color="auto" w:fill="FFFFFF"/>
        <w:jc w:val="both"/>
        <w:rPr>
          <w:rFonts w:eastAsia="Times New Roman" w:cs="Times New Roman"/>
          <w:color w:val="222222"/>
          <w:szCs w:val="28"/>
          <w:lang w:eastAsia="uk-UA"/>
        </w:rPr>
        <w:sectPr w:rsidR="00ED1C86" w:rsidRPr="00032384" w:rsidSect="00ED1C86">
          <w:pgSz w:w="16838" w:h="11906" w:orient="landscape"/>
          <w:pgMar w:top="1701" w:right="1134" w:bottom="850" w:left="1134" w:header="708" w:footer="708" w:gutter="0"/>
          <w:cols w:space="708"/>
          <w:docGrid w:linePitch="381"/>
        </w:sectPr>
      </w:pPr>
    </w:p>
    <w:p w14:paraId="231A12E4" w14:textId="60D995E1" w:rsidR="00DB0E01" w:rsidRPr="00032384" w:rsidRDefault="00DB0E01" w:rsidP="00DB0E01">
      <w:pPr>
        <w:shd w:val="clear" w:color="auto" w:fill="FFFFFF"/>
        <w:jc w:val="both"/>
        <w:rPr>
          <w:rFonts w:eastAsia="Times New Roman" w:cs="Times New Roman"/>
          <w:color w:val="222222"/>
          <w:szCs w:val="28"/>
          <w:lang w:eastAsia="uk-UA"/>
        </w:rPr>
      </w:pPr>
    </w:p>
    <w:p w14:paraId="094DE814" w14:textId="77777777" w:rsidR="00A8260F" w:rsidRPr="00032384" w:rsidRDefault="00A8260F" w:rsidP="00DB0E01">
      <w:pPr>
        <w:shd w:val="clear" w:color="auto" w:fill="FFFFFF"/>
        <w:jc w:val="both"/>
        <w:rPr>
          <w:rFonts w:eastAsia="Times New Roman" w:cs="Times New Roman"/>
          <w:color w:val="222222"/>
          <w:szCs w:val="28"/>
          <w:lang w:eastAsia="uk-UA"/>
        </w:rPr>
      </w:pPr>
    </w:p>
    <w:p w14:paraId="2E184411" w14:textId="1657CB75" w:rsidR="00A8260F" w:rsidRPr="00032384" w:rsidRDefault="00A8260F" w:rsidP="00A8260F">
      <w:pPr>
        <w:shd w:val="clear" w:color="auto" w:fill="FFFFFF"/>
        <w:jc w:val="center"/>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4124FE80" wp14:editId="43445AC7">
            <wp:extent cx="2732405" cy="5241925"/>
            <wp:effectExtent l="0" t="0" r="0" b="0"/>
            <wp:docPr id="6" name="Рисунок 6" descr="Транспортні засоби 04 00011 g010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ранспортні засоби 04 00011 g010 5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32405" cy="5241925"/>
                    </a:xfrm>
                    <a:prstGeom prst="rect">
                      <a:avLst/>
                    </a:prstGeom>
                    <a:noFill/>
                    <a:ln>
                      <a:noFill/>
                    </a:ln>
                  </pic:spPr>
                </pic:pic>
              </a:graphicData>
            </a:graphic>
          </wp:inline>
        </w:drawing>
      </w:r>
    </w:p>
    <w:p w14:paraId="3BDDF408" w14:textId="77777777" w:rsidR="00A8260F" w:rsidRPr="00032384" w:rsidRDefault="00A8260F" w:rsidP="00DB0E01">
      <w:pPr>
        <w:shd w:val="clear" w:color="auto" w:fill="FFFFFF"/>
        <w:jc w:val="both"/>
        <w:rPr>
          <w:rFonts w:eastAsia="Times New Roman" w:cs="Times New Roman"/>
          <w:color w:val="222222"/>
          <w:szCs w:val="28"/>
          <w:lang w:eastAsia="uk-UA"/>
        </w:rPr>
      </w:pPr>
    </w:p>
    <w:p w14:paraId="3A538813" w14:textId="73EB22AB"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Малюнок 10. </w:t>
      </w:r>
      <w:r w:rsidR="009113CC"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Побудова кругового огляду вперед через три маршрутні точки на мінімальній відстані</w:t>
      </w:r>
      <w:r w:rsidR="009113CC"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𝐿</w:t>
      </w:r>
      <w:r w:rsidRPr="00032384">
        <w:rPr>
          <w:rFonts w:ascii="Cambria Math" w:eastAsia="Times New Roman" w:hAnsi="Cambria Math" w:cs="Cambria Math"/>
          <w:b/>
          <w:bCs/>
          <w:i/>
          <w:iCs/>
          <w:color w:val="222222"/>
          <w:szCs w:val="28"/>
          <w:bdr w:val="none" w:sz="0" w:space="0" w:color="auto" w:frame="1"/>
          <w:vertAlign w:val="subscript"/>
          <w:lang w:eastAsia="uk-UA"/>
        </w:rPr>
        <w:t>𝑤</w:t>
      </w:r>
      <w:r w:rsidRPr="00032384">
        <w:rPr>
          <w:rFonts w:eastAsia="Times New Roman" w:cs="Times New Roman"/>
          <w:b/>
          <w:bCs/>
          <w:i/>
          <w:iCs/>
          <w:color w:val="222222"/>
          <w:szCs w:val="28"/>
          <w:bdr w:val="none" w:sz="0" w:space="0" w:color="auto" w:frame="1"/>
          <w:vertAlign w:val="subscript"/>
          <w:lang w:eastAsia="uk-UA"/>
        </w:rPr>
        <w:t> </w:t>
      </w:r>
      <w:r w:rsidRPr="00032384">
        <w:rPr>
          <w:rFonts w:ascii="Cambria Math" w:eastAsia="Times New Roman" w:hAnsi="Cambria Math" w:cs="Cambria Math"/>
          <w:b/>
          <w:bCs/>
          <w:i/>
          <w:iCs/>
          <w:color w:val="222222"/>
          <w:szCs w:val="28"/>
          <w:bdr w:val="none" w:sz="0" w:space="0" w:color="auto" w:frame="1"/>
          <w:vertAlign w:val="subscript"/>
          <w:lang w:eastAsia="uk-UA"/>
        </w:rPr>
        <w:t>𝑝</w:t>
      </w:r>
      <w:r w:rsidR="009113CC" w:rsidRPr="00032384">
        <w:rPr>
          <w:rFonts w:ascii="Cambria Math" w:eastAsia="Times New Roman" w:hAnsi="Cambria Math" w:cs="Cambria Math"/>
          <w:color w:val="222222"/>
          <w:szCs w:val="28"/>
          <w:bdr w:val="none" w:sz="0" w:space="0" w:color="auto" w:frame="1"/>
          <w:lang w:eastAsia="uk-UA"/>
        </w:rPr>
        <w:t xml:space="preserve"> </w:t>
      </w:r>
      <w:r w:rsidRPr="00032384">
        <w:rPr>
          <w:rFonts w:eastAsia="Times New Roman" w:cs="Times New Roman"/>
          <w:color w:val="222222"/>
          <w:szCs w:val="28"/>
          <w:lang w:eastAsia="uk-UA"/>
        </w:rPr>
        <w:t>окремо. </w:t>
      </w:r>
      <w:r w:rsidR="009113CC"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Прозорі маршрутні точки представляють шлях, а виділені маршрутні точки представляють вибрані маршрутні точки. </w:t>
      </w:r>
      <w:r w:rsidR="009113CC"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Синя крива — це коло, що проходить через ці маршрутні точки.</w:t>
      </w:r>
    </w:p>
    <w:p w14:paraId="26877FA3" w14:textId="77777777" w:rsidR="00A8260F" w:rsidRPr="00032384" w:rsidRDefault="00A8260F">
      <w:pPr>
        <w:rPr>
          <w:rFonts w:eastAsia="Times New Roman" w:cs="Times New Roman"/>
          <w:color w:val="222222"/>
          <w:szCs w:val="28"/>
          <w:lang w:eastAsia="uk-UA"/>
        </w:rPr>
      </w:pPr>
      <w:r w:rsidRPr="00032384">
        <w:rPr>
          <w:rFonts w:eastAsia="Times New Roman" w:cs="Times New Roman"/>
          <w:color w:val="222222"/>
          <w:szCs w:val="28"/>
          <w:lang w:eastAsia="uk-UA"/>
        </w:rPr>
        <w:br w:type="page"/>
      </w:r>
    </w:p>
    <w:p w14:paraId="322469C2" w14:textId="56C620AC" w:rsidR="00DB0E01" w:rsidRPr="00032384" w:rsidRDefault="00DB0E01" w:rsidP="00244454">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lastRenderedPageBreak/>
        <w:t>Мінімальна відстань між маршрутними точками шляху, які розглядаються для встановлення</w:t>
      </w:r>
      <w:r w:rsidR="00244454"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𝐿</w:t>
      </w:r>
      <w:r w:rsidRPr="00032384">
        <w:rPr>
          <w:rFonts w:ascii="Cambria Math" w:eastAsia="Times New Roman" w:hAnsi="Cambria Math" w:cs="Cambria Math"/>
          <w:b/>
          <w:bCs/>
          <w:i/>
          <w:iCs/>
          <w:color w:val="222222"/>
          <w:szCs w:val="28"/>
          <w:bdr w:val="none" w:sz="0" w:space="0" w:color="auto" w:frame="1"/>
          <w:vertAlign w:val="subscript"/>
          <w:lang w:eastAsia="uk-UA"/>
        </w:rPr>
        <w:t>𝑤</w:t>
      </w:r>
      <w:r w:rsidRPr="00032384">
        <w:rPr>
          <w:rFonts w:eastAsia="Times New Roman" w:cs="Times New Roman"/>
          <w:b/>
          <w:bCs/>
          <w:i/>
          <w:iCs/>
          <w:color w:val="222222"/>
          <w:szCs w:val="28"/>
          <w:bdr w:val="none" w:sz="0" w:space="0" w:color="auto" w:frame="1"/>
          <w:vertAlign w:val="subscript"/>
          <w:lang w:eastAsia="uk-UA"/>
        </w:rPr>
        <w:t> </w:t>
      </w:r>
      <w:r w:rsidRPr="00032384">
        <w:rPr>
          <w:rFonts w:ascii="Cambria Math" w:eastAsia="Times New Roman" w:hAnsi="Cambria Math" w:cs="Cambria Math"/>
          <w:b/>
          <w:bCs/>
          <w:i/>
          <w:iCs/>
          <w:color w:val="222222"/>
          <w:szCs w:val="28"/>
          <w:bdr w:val="none" w:sz="0" w:space="0" w:color="auto" w:frame="1"/>
          <w:vertAlign w:val="subscript"/>
          <w:lang w:eastAsia="uk-UA"/>
        </w:rPr>
        <w:t>𝑝</w:t>
      </w:r>
      <w:r w:rsidRPr="00032384">
        <w:rPr>
          <w:rFonts w:eastAsia="Times New Roman" w:cs="Times New Roman"/>
          <w:color w:val="222222"/>
          <w:szCs w:val="28"/>
          <w:lang w:eastAsia="uk-UA"/>
        </w:rPr>
        <w:t>, залежить від частоти дискретизації контролера</w:t>
      </w:r>
      <w:r w:rsidR="00244454"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𝑇</w:t>
      </w:r>
      <w:r w:rsidRPr="00032384">
        <w:rPr>
          <w:rFonts w:ascii="Cambria Math" w:eastAsia="Times New Roman" w:hAnsi="Cambria Math" w:cs="Cambria Math"/>
          <w:b/>
          <w:bCs/>
          <w:i/>
          <w:iCs/>
          <w:color w:val="222222"/>
          <w:szCs w:val="28"/>
          <w:bdr w:val="none" w:sz="0" w:space="0" w:color="auto" w:frame="1"/>
          <w:vertAlign w:val="subscript"/>
          <w:lang w:eastAsia="uk-UA"/>
        </w:rPr>
        <w:t>𝑠</w:t>
      </w:r>
      <w:r w:rsidR="00244454" w:rsidRPr="00032384">
        <w:rPr>
          <w:rFonts w:ascii="Cambria Math" w:eastAsia="Times New Roman" w:hAnsi="Cambria Math" w:cs="Cambria Math"/>
          <w:color w:val="222222"/>
          <w:szCs w:val="28"/>
          <w:bdr w:val="none" w:sz="0" w:space="0" w:color="auto" w:frame="1"/>
          <w:lang w:eastAsia="uk-UA"/>
        </w:rPr>
        <w:t xml:space="preserve"> </w:t>
      </w:r>
      <w:r w:rsidRPr="00032384">
        <w:rPr>
          <w:rFonts w:eastAsia="Times New Roman" w:cs="Times New Roman"/>
          <w:color w:val="222222"/>
          <w:szCs w:val="28"/>
          <w:lang w:eastAsia="uk-UA"/>
        </w:rPr>
        <w:t>і швидк</w:t>
      </w:r>
      <w:r w:rsidR="002D7819" w:rsidRPr="00032384">
        <w:rPr>
          <w:rFonts w:eastAsia="Times New Roman" w:cs="Times New Roman"/>
          <w:color w:val="222222"/>
          <w:szCs w:val="28"/>
          <w:lang w:eastAsia="uk-UA"/>
        </w:rPr>
        <w:t>о</w:t>
      </w:r>
      <w:r w:rsidRPr="00032384">
        <w:rPr>
          <w:rFonts w:eastAsia="Times New Roman" w:cs="Times New Roman"/>
          <w:color w:val="222222"/>
          <w:szCs w:val="28"/>
          <w:lang w:eastAsia="uk-UA"/>
        </w:rPr>
        <w:t>ст</w:t>
      </w:r>
      <w:r w:rsidR="002D7819" w:rsidRPr="00032384">
        <w:rPr>
          <w:rFonts w:eastAsia="Times New Roman" w:cs="Times New Roman"/>
          <w:color w:val="222222"/>
          <w:szCs w:val="28"/>
          <w:lang w:eastAsia="uk-UA"/>
        </w:rPr>
        <w:t>і</w:t>
      </w:r>
      <w:r w:rsidRPr="00032384">
        <w:rPr>
          <w:rFonts w:eastAsia="Times New Roman" w:cs="Times New Roman"/>
          <w:color w:val="222222"/>
          <w:szCs w:val="28"/>
          <w:lang w:eastAsia="uk-UA"/>
        </w:rPr>
        <w:t xml:space="preserve"> вантажівки </w:t>
      </w:r>
      <w:r w:rsidRPr="00032384">
        <w:rPr>
          <w:rFonts w:eastAsia="Times New Roman" w:cs="Times New Roman"/>
          <w:b/>
          <w:bCs/>
          <w:i/>
          <w:iCs/>
          <w:color w:val="222222"/>
          <w:szCs w:val="28"/>
          <w:lang w:eastAsia="uk-UA"/>
        </w:rPr>
        <w:t>v</w:t>
      </w:r>
      <w:r w:rsidRPr="00032384">
        <w:rPr>
          <w:rFonts w:eastAsia="Times New Roman" w:cs="Times New Roman"/>
          <w:color w:val="222222"/>
          <w:szCs w:val="28"/>
          <w:lang w:eastAsia="uk-UA"/>
        </w:rPr>
        <w:t> ,</w:t>
      </w:r>
      <w:r w:rsidR="00244454"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𝐿</w:t>
      </w:r>
      <w:r w:rsidRPr="00032384">
        <w:rPr>
          <w:rFonts w:ascii="Cambria Math" w:eastAsia="Times New Roman" w:hAnsi="Cambria Math" w:cs="Cambria Math"/>
          <w:b/>
          <w:bCs/>
          <w:i/>
          <w:iCs/>
          <w:color w:val="222222"/>
          <w:szCs w:val="28"/>
          <w:bdr w:val="none" w:sz="0" w:space="0" w:color="auto" w:frame="1"/>
          <w:vertAlign w:val="subscript"/>
          <w:lang w:eastAsia="uk-UA"/>
        </w:rPr>
        <w:t>𝑤</w:t>
      </w:r>
      <w:r w:rsidRPr="00032384">
        <w:rPr>
          <w:rFonts w:eastAsia="Times New Roman" w:cs="Times New Roman"/>
          <w:b/>
          <w:bCs/>
          <w:i/>
          <w:iCs/>
          <w:color w:val="222222"/>
          <w:szCs w:val="28"/>
          <w:bdr w:val="none" w:sz="0" w:space="0" w:color="auto" w:frame="1"/>
          <w:vertAlign w:val="subscript"/>
          <w:lang w:eastAsia="uk-UA"/>
        </w:rPr>
        <w:t> </w:t>
      </w:r>
      <w:r w:rsidRPr="00032384">
        <w:rPr>
          <w:rFonts w:ascii="Cambria Math" w:eastAsia="Times New Roman" w:hAnsi="Cambria Math" w:cs="Cambria Math"/>
          <w:b/>
          <w:bCs/>
          <w:i/>
          <w:iCs/>
          <w:color w:val="222222"/>
          <w:szCs w:val="28"/>
          <w:bdr w:val="none" w:sz="0" w:space="0" w:color="auto" w:frame="1"/>
          <w:vertAlign w:val="subscript"/>
          <w:lang w:eastAsia="uk-UA"/>
        </w:rPr>
        <w:t>𝑝</w:t>
      </w:r>
      <w:r w:rsidR="00244454" w:rsidRPr="00032384">
        <w:rPr>
          <w:rFonts w:eastAsia="Times New Roman" w:cs="Times New Roman"/>
          <w:b/>
          <w:bCs/>
          <w:i/>
          <w:iCs/>
          <w:color w:val="222222"/>
          <w:szCs w:val="28"/>
          <w:bdr w:val="none" w:sz="0" w:space="0" w:color="auto" w:frame="1"/>
          <w:lang w:eastAsia="uk-UA"/>
        </w:rPr>
        <w:t> </w:t>
      </w:r>
      <w:r w:rsidRPr="00032384">
        <w:rPr>
          <w:rFonts w:eastAsia="Times New Roman" w:cs="Times New Roman"/>
          <w:b/>
          <w:bCs/>
          <w:i/>
          <w:iCs/>
          <w:color w:val="222222"/>
          <w:szCs w:val="28"/>
          <w:bdr w:val="none" w:sz="0" w:space="0" w:color="auto" w:frame="1"/>
          <w:lang w:eastAsia="uk-UA"/>
        </w:rPr>
        <w:t>= </w:t>
      </w:r>
      <w:r w:rsidRPr="00032384">
        <w:rPr>
          <w:rFonts w:ascii="Cambria Math" w:eastAsia="Times New Roman" w:hAnsi="Cambria Math" w:cs="Cambria Math"/>
          <w:b/>
          <w:bCs/>
          <w:i/>
          <w:iCs/>
          <w:color w:val="222222"/>
          <w:szCs w:val="28"/>
          <w:bdr w:val="none" w:sz="0" w:space="0" w:color="auto" w:frame="1"/>
          <w:lang w:eastAsia="uk-UA"/>
        </w:rPr>
        <w:t>𝑣</w:t>
      </w:r>
      <w:r w:rsidR="002D7819" w:rsidRPr="00032384">
        <w:rPr>
          <w:rFonts w:ascii="Cambria Math" w:eastAsia="Times New Roman" w:hAnsi="Cambria Math" w:cs="Cambria Math"/>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𝑇</w:t>
      </w:r>
      <w:r w:rsidRPr="00032384">
        <w:rPr>
          <w:rFonts w:ascii="Cambria Math" w:eastAsia="Times New Roman" w:hAnsi="Cambria Math" w:cs="Cambria Math"/>
          <w:b/>
          <w:bCs/>
          <w:i/>
          <w:iCs/>
          <w:color w:val="222222"/>
          <w:szCs w:val="28"/>
          <w:bdr w:val="none" w:sz="0" w:space="0" w:color="auto" w:frame="1"/>
          <w:vertAlign w:val="subscript"/>
          <w:lang w:eastAsia="uk-UA"/>
        </w:rPr>
        <w:t>𝑠</w:t>
      </w:r>
    </w:p>
    <w:p w14:paraId="39FA0B19" w14:textId="48F108A8"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Використання цієї конструкції кривої як на передній, так і на задній частині кузова вантажівки призводить до двох кіл, які локально представляють шлях. Потім переднє та </w:t>
      </w:r>
      <w:proofErr w:type="spellStart"/>
      <w:r w:rsidRPr="00032384">
        <w:rPr>
          <w:rFonts w:eastAsia="Times New Roman" w:cs="Times New Roman"/>
          <w:color w:val="222222"/>
          <w:szCs w:val="28"/>
          <w:lang w:eastAsia="uk-UA"/>
        </w:rPr>
        <w:t>задне</w:t>
      </w:r>
      <w:proofErr w:type="spellEnd"/>
      <w:r w:rsidRPr="00032384">
        <w:rPr>
          <w:rFonts w:eastAsia="Times New Roman" w:cs="Times New Roman"/>
          <w:color w:val="222222"/>
          <w:szCs w:val="28"/>
          <w:lang w:eastAsia="uk-UA"/>
        </w:rPr>
        <w:t xml:space="preserve"> тіла можна </w:t>
      </w:r>
      <w:proofErr w:type="spellStart"/>
      <w:r w:rsidRPr="00032384">
        <w:rPr>
          <w:rFonts w:eastAsia="Times New Roman" w:cs="Times New Roman"/>
          <w:color w:val="222222"/>
          <w:szCs w:val="28"/>
          <w:lang w:eastAsia="uk-UA"/>
        </w:rPr>
        <w:t>ортогонально</w:t>
      </w:r>
      <w:proofErr w:type="spellEnd"/>
      <w:r w:rsidRPr="00032384">
        <w:rPr>
          <w:rFonts w:eastAsia="Times New Roman" w:cs="Times New Roman"/>
          <w:color w:val="222222"/>
          <w:szCs w:val="28"/>
          <w:lang w:eastAsia="uk-UA"/>
        </w:rPr>
        <w:t xml:space="preserve"> спроектувати на ці кола, а відстань від проекції</w:t>
      </w:r>
      <w:r w:rsidR="002D7819"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𝑧</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Pr="00032384">
        <w:rPr>
          <w:rFonts w:eastAsia="Times New Roman" w:cs="Times New Roman"/>
          <w:color w:val="222222"/>
          <w:szCs w:val="28"/>
          <w:lang w:eastAsia="uk-UA"/>
        </w:rPr>
        <w:t>, і орієнтація вантажівки на шляху</w:t>
      </w:r>
      <w:r w:rsidR="002D7819" w:rsidRPr="00032384">
        <w:rPr>
          <w:rFonts w:eastAsia="Times New Roman" w:cs="Times New Roman"/>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τ</w:t>
      </w:r>
      <w:r w:rsidRPr="00032384">
        <w:rPr>
          <w:rFonts w:ascii="Cambria Math" w:eastAsia="Times New Roman" w:hAnsi="Cambria Math" w:cs="Cambria Math"/>
          <w:b/>
          <w:bCs/>
          <w:i/>
          <w:iCs/>
          <w:color w:val="222222"/>
          <w:szCs w:val="28"/>
          <w:bdr w:val="none" w:sz="0" w:space="0" w:color="auto" w:frame="1"/>
          <w:vertAlign w:val="subscript"/>
          <w:lang w:eastAsia="uk-UA"/>
        </w:rPr>
        <w:t>𝑖</w:t>
      </w:r>
      <w:r w:rsidRPr="00032384">
        <w:rPr>
          <w:rFonts w:eastAsia="Times New Roman" w:cs="Times New Roman"/>
          <w:color w:val="222222"/>
          <w:szCs w:val="28"/>
          <w:lang w:eastAsia="uk-UA"/>
        </w:rPr>
        <w:t>, можна знайти.</w:t>
      </w:r>
    </w:p>
    <w:p w14:paraId="03D205E0" w14:textId="77777777" w:rsidR="00E653E1" w:rsidRPr="00032384" w:rsidRDefault="00E653E1" w:rsidP="00DB0E01">
      <w:pPr>
        <w:shd w:val="clear" w:color="auto" w:fill="FFFFFF"/>
        <w:jc w:val="both"/>
        <w:rPr>
          <w:rFonts w:eastAsia="Times New Roman" w:cs="Times New Roman"/>
          <w:color w:val="222222"/>
          <w:szCs w:val="28"/>
          <w:lang w:eastAsia="uk-UA"/>
        </w:rPr>
      </w:pPr>
    </w:p>
    <w:p w14:paraId="48888CD5" w14:textId="77777777" w:rsidR="00DB0E01" w:rsidRPr="00032384" w:rsidRDefault="00DB0E01" w:rsidP="00CF2386">
      <w:pPr>
        <w:pStyle w:val="1"/>
        <w:jc w:val="center"/>
        <w:rPr>
          <w:b w:val="0"/>
          <w:bCs w:val="0"/>
          <w:sz w:val="28"/>
          <w:szCs w:val="28"/>
        </w:rPr>
      </w:pPr>
      <w:bookmarkStart w:id="17" w:name="_Toc213789725"/>
      <w:r w:rsidRPr="00032384">
        <w:rPr>
          <w:b w:val="0"/>
          <w:bCs w:val="0"/>
          <w:sz w:val="28"/>
          <w:szCs w:val="28"/>
        </w:rPr>
        <w:t>2.4.4. Дизайн зворотного зв'язку</w:t>
      </w:r>
      <w:bookmarkEnd w:id="17"/>
    </w:p>
    <w:p w14:paraId="398F9D8C" w14:textId="0F13F1DB" w:rsidR="00DB0E01" w:rsidRPr="00032384" w:rsidRDefault="00C4242F"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anchor distT="0" distB="0" distL="114300" distR="114300" simplePos="0" relativeHeight="251663360" behindDoc="0" locked="0" layoutInCell="1" allowOverlap="1" wp14:anchorId="749FBF34" wp14:editId="74517C03">
            <wp:simplePos x="0" y="0"/>
            <wp:positionH relativeFrom="column">
              <wp:posOffset>1990725</wp:posOffset>
            </wp:positionH>
            <wp:positionV relativeFrom="paragraph">
              <wp:posOffset>779145</wp:posOffset>
            </wp:positionV>
            <wp:extent cx="2286319" cy="419158"/>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286319" cy="419158"/>
                    </a:xfrm>
                    <a:prstGeom prst="rect">
                      <a:avLst/>
                    </a:prstGeom>
                  </pic:spPr>
                </pic:pic>
              </a:graphicData>
            </a:graphic>
          </wp:anchor>
        </w:drawing>
      </w:r>
      <w:r w:rsidR="00DB0E01" w:rsidRPr="00032384">
        <w:rPr>
          <w:rFonts w:eastAsia="Times New Roman" w:cs="Times New Roman"/>
          <w:color w:val="222222"/>
          <w:szCs w:val="28"/>
          <w:lang w:eastAsia="uk-UA"/>
        </w:rPr>
        <w:t>Вектор стану можна отримати з динаміки точок</w:t>
      </w:r>
      <w:r w:rsidRPr="00032384">
        <w:rPr>
          <w:rFonts w:eastAsia="Times New Roman" w:cs="Times New Roman"/>
          <w:color w:val="222222"/>
          <w:szCs w:val="28"/>
          <w:lang w:eastAsia="uk-UA"/>
        </w:rPr>
        <w:t xml:space="preserve"> </w:t>
      </w:r>
      <w:r w:rsidR="00DB0E01" w:rsidRPr="00032384">
        <w:rPr>
          <w:rFonts w:ascii="Cambria Math" w:eastAsia="Times New Roman" w:hAnsi="Cambria Math" w:cs="Cambria Math"/>
          <w:b/>
          <w:bCs/>
          <w:i/>
          <w:iCs/>
          <w:color w:val="222222"/>
          <w:szCs w:val="28"/>
          <w:bdr w:val="none" w:sz="0" w:space="0" w:color="auto" w:frame="1"/>
          <w:lang w:eastAsia="uk-UA"/>
        </w:rPr>
        <w:t>𝑃𝑖</w:t>
      </w:r>
      <w:r w:rsidRPr="00032384">
        <w:rPr>
          <w:rFonts w:ascii="Tahoma" w:eastAsia="Times New Roman" w:hAnsi="Tahoma" w:cs="Tahoma"/>
          <w:color w:val="222222"/>
          <w:szCs w:val="28"/>
          <w:bdr w:val="none" w:sz="0" w:space="0" w:color="auto" w:frame="1"/>
          <w:lang w:eastAsia="uk-UA"/>
        </w:rPr>
        <w:t xml:space="preserve"> </w:t>
      </w:r>
      <w:r w:rsidR="00DB0E01" w:rsidRPr="00032384">
        <w:rPr>
          <w:rFonts w:eastAsia="Times New Roman" w:cs="Times New Roman"/>
          <w:color w:val="222222"/>
          <w:szCs w:val="28"/>
          <w:lang w:eastAsia="uk-UA"/>
        </w:rPr>
        <w:t xml:space="preserve">у системі </w:t>
      </w:r>
      <w:proofErr w:type="spellStart"/>
      <w:r w:rsidR="00DB0E01" w:rsidRPr="00032384">
        <w:rPr>
          <w:rFonts w:eastAsia="Times New Roman" w:cs="Times New Roman"/>
          <w:color w:val="222222"/>
          <w:szCs w:val="28"/>
          <w:lang w:eastAsia="uk-UA"/>
        </w:rPr>
        <w:t>Френе</w:t>
      </w:r>
      <w:proofErr w:type="spellEnd"/>
      <w:r w:rsidR="00DB0E01" w:rsidRPr="00032384">
        <w:rPr>
          <w:rFonts w:eastAsia="Times New Roman" w:cs="Times New Roman"/>
          <w:color w:val="222222"/>
          <w:szCs w:val="28"/>
          <w:lang w:eastAsia="uk-UA"/>
        </w:rPr>
        <w:t>, як показано в [ </w:t>
      </w:r>
      <w:hyperlink r:id="rId50" w:anchor="B17-vehicles-04-00011" w:history="1">
        <w:r w:rsidR="00DB0E01" w:rsidRPr="00032384">
          <w:rPr>
            <w:rFonts w:eastAsia="Times New Roman" w:cs="Times New Roman"/>
            <w:color w:val="4F5671"/>
            <w:szCs w:val="28"/>
            <w:lang w:eastAsia="uk-UA"/>
          </w:rPr>
          <w:t>17</w:t>
        </w:r>
      </w:hyperlink>
      <w:r w:rsidR="00DB0E01" w:rsidRPr="00032384">
        <w:rPr>
          <w:rFonts w:eastAsia="Times New Roman" w:cs="Times New Roman"/>
          <w:color w:val="222222"/>
          <w:szCs w:val="28"/>
          <w:lang w:eastAsia="uk-UA"/>
        </w:rPr>
        <w:t> ]. Вектор стану задається як</w:t>
      </w:r>
    </w:p>
    <w:p w14:paraId="56EE3533" w14:textId="77777777" w:rsidR="00DB0E01" w:rsidRPr="00032384" w:rsidRDefault="00DB0E01" w:rsidP="00C4242F">
      <w:pPr>
        <w:shd w:val="clear" w:color="auto" w:fill="FFFFFF"/>
        <w:jc w:val="right"/>
        <w:textAlignment w:val="center"/>
        <w:rPr>
          <w:rFonts w:eastAsia="Times New Roman" w:cs="Times New Roman"/>
          <w:color w:val="222222"/>
          <w:szCs w:val="28"/>
          <w:lang w:eastAsia="uk-UA"/>
        </w:rPr>
      </w:pPr>
      <w:r w:rsidRPr="00032384">
        <w:rPr>
          <w:rFonts w:eastAsia="Times New Roman" w:cs="Times New Roman"/>
          <w:color w:val="222222"/>
          <w:szCs w:val="28"/>
          <w:lang w:eastAsia="uk-UA"/>
        </w:rPr>
        <w:t>(8)</w:t>
      </w:r>
    </w:p>
    <w:p w14:paraId="0B7BC7C3" w14:textId="04BCD845" w:rsidR="00DB0E01" w:rsidRPr="00032384" w:rsidRDefault="00C4242F"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anchor distT="0" distB="0" distL="114300" distR="114300" simplePos="0" relativeHeight="251665408" behindDoc="0" locked="0" layoutInCell="1" allowOverlap="1" wp14:anchorId="20AEB4AF" wp14:editId="0D505508">
            <wp:simplePos x="0" y="0"/>
            <wp:positionH relativeFrom="column">
              <wp:posOffset>1104900</wp:posOffset>
            </wp:positionH>
            <wp:positionV relativeFrom="paragraph">
              <wp:posOffset>491490</wp:posOffset>
            </wp:positionV>
            <wp:extent cx="4095750" cy="310515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095750" cy="3105150"/>
                    </a:xfrm>
                    <a:prstGeom prst="rect">
                      <a:avLst/>
                    </a:prstGeom>
                  </pic:spPr>
                </pic:pic>
              </a:graphicData>
            </a:graphic>
          </wp:anchor>
        </w:drawing>
      </w:r>
      <w:r w:rsidR="00DB0E01" w:rsidRPr="00032384">
        <w:rPr>
          <w:rFonts w:eastAsia="Times New Roman" w:cs="Times New Roman"/>
          <w:color w:val="222222"/>
          <w:szCs w:val="28"/>
          <w:lang w:eastAsia="uk-UA"/>
        </w:rPr>
        <w:t>і його динаміка,</w:t>
      </w:r>
    </w:p>
    <w:p w14:paraId="12368770" w14:textId="3C117F06" w:rsidR="00DB0E01" w:rsidRPr="00032384" w:rsidRDefault="00DB0E01" w:rsidP="00C4242F">
      <w:pPr>
        <w:shd w:val="clear" w:color="auto" w:fill="FFFFFF"/>
        <w:jc w:val="right"/>
        <w:textAlignment w:val="center"/>
        <w:rPr>
          <w:rFonts w:eastAsia="Times New Roman" w:cs="Times New Roman"/>
          <w:color w:val="222222"/>
          <w:szCs w:val="28"/>
          <w:lang w:eastAsia="uk-UA"/>
        </w:rPr>
      </w:pPr>
      <w:r w:rsidRPr="00032384">
        <w:rPr>
          <w:rFonts w:eastAsia="Times New Roman" w:cs="Times New Roman"/>
          <w:color w:val="222222"/>
          <w:szCs w:val="28"/>
          <w:lang w:eastAsia="uk-UA"/>
        </w:rPr>
        <w:t>(9)</w:t>
      </w:r>
    </w:p>
    <w:p w14:paraId="10B6BF1F" w14:textId="0D0CCD25" w:rsidR="00C4242F" w:rsidRPr="00032384" w:rsidRDefault="00C4242F"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lastRenderedPageBreak/>
        <w:t>д</w:t>
      </w:r>
      <w:r w:rsidR="00DB0E01" w:rsidRPr="00032384">
        <w:rPr>
          <w:rFonts w:eastAsia="Times New Roman" w:cs="Times New Roman"/>
          <w:color w:val="222222"/>
          <w:szCs w:val="28"/>
          <w:lang w:eastAsia="uk-UA"/>
        </w:rPr>
        <w:t>е</w:t>
      </w:r>
      <w:r w:rsidRPr="00032384">
        <w:rPr>
          <w:rFonts w:eastAsia="Times New Roman" w:cs="Times New Roman"/>
          <w:color w:val="222222"/>
          <w:szCs w:val="28"/>
          <w:lang w:eastAsia="uk-UA"/>
        </w:rPr>
        <w:t xml:space="preserve"> </w:t>
      </w:r>
      <w:r w:rsidR="00DB0E01" w:rsidRPr="00032384">
        <w:rPr>
          <w:rFonts w:eastAsia="Times New Roman" w:cs="Times New Roman"/>
          <w:b/>
          <w:bCs/>
          <w:i/>
          <w:iCs/>
          <w:color w:val="222222"/>
          <w:szCs w:val="28"/>
          <w:bdr w:val="none" w:sz="0" w:space="0" w:color="auto" w:frame="1"/>
          <w:lang w:eastAsia="uk-UA"/>
        </w:rPr>
        <w:t>θ</w:t>
      </w:r>
      <w:r w:rsidR="00DB0E01" w:rsidRPr="00032384">
        <w:rPr>
          <w:rFonts w:ascii="Cambria Math" w:eastAsia="Times New Roman" w:hAnsi="Cambria Math" w:cs="Cambria Math"/>
          <w:b/>
          <w:bCs/>
          <w:i/>
          <w:iCs/>
          <w:color w:val="222222"/>
          <w:szCs w:val="28"/>
          <w:bdr w:val="none" w:sz="0" w:space="0" w:color="auto" w:frame="1"/>
          <w:vertAlign w:val="subscript"/>
          <w:lang w:eastAsia="uk-UA"/>
        </w:rPr>
        <w:t>𝑖</w:t>
      </w:r>
      <w:r w:rsidR="00DB0E01" w:rsidRPr="00032384">
        <w:rPr>
          <w:rFonts w:eastAsia="Times New Roman" w:cs="Times New Roman"/>
          <w:b/>
          <w:bCs/>
          <w:i/>
          <w:iCs/>
          <w:color w:val="222222"/>
          <w:szCs w:val="28"/>
          <w:bdr w:val="none" w:sz="0" w:space="0" w:color="auto" w:frame="1"/>
          <w:vertAlign w:val="subscript"/>
          <w:lang w:eastAsia="uk-UA"/>
        </w:rPr>
        <w:t>̃</w:t>
      </w:r>
      <w:r w:rsidR="00DB0E01" w:rsidRPr="00032384">
        <w:rPr>
          <w:rFonts w:eastAsia="Times New Roman" w:cs="Times New Roman"/>
          <w:b/>
          <w:bCs/>
          <w:i/>
          <w:iCs/>
          <w:color w:val="222222"/>
          <w:szCs w:val="28"/>
          <w:bdr w:val="none" w:sz="0" w:space="0" w:color="auto" w:frame="1"/>
          <w:lang w:eastAsia="uk-UA"/>
        </w:rPr>
        <w:t>=θ</w:t>
      </w:r>
      <w:r w:rsidR="00DB0E01" w:rsidRPr="00032384">
        <w:rPr>
          <w:rFonts w:ascii="Cambria Math" w:eastAsia="Times New Roman" w:hAnsi="Cambria Math" w:cs="Cambria Math"/>
          <w:b/>
          <w:bCs/>
          <w:i/>
          <w:iCs/>
          <w:color w:val="222222"/>
          <w:szCs w:val="28"/>
          <w:bdr w:val="none" w:sz="0" w:space="0" w:color="auto" w:frame="1"/>
          <w:vertAlign w:val="subscript"/>
          <w:lang w:eastAsia="uk-UA"/>
        </w:rPr>
        <w:t>𝑖</w:t>
      </w:r>
      <w:r w:rsidR="00DB0E01" w:rsidRPr="00032384">
        <w:rPr>
          <w:rFonts w:eastAsia="Times New Roman" w:cs="Times New Roman"/>
          <w:b/>
          <w:bCs/>
          <w:i/>
          <w:iCs/>
          <w:color w:val="222222"/>
          <w:szCs w:val="28"/>
          <w:bdr w:val="none" w:sz="0" w:space="0" w:color="auto" w:frame="1"/>
          <w:lang w:eastAsia="uk-UA"/>
        </w:rPr>
        <w:t>−</w:t>
      </w:r>
      <w:proofErr w:type="spellStart"/>
      <w:r w:rsidR="00DB0E01" w:rsidRPr="00032384">
        <w:rPr>
          <w:rFonts w:eastAsia="Times New Roman" w:cs="Times New Roman"/>
          <w:b/>
          <w:bCs/>
          <w:i/>
          <w:iCs/>
          <w:color w:val="222222"/>
          <w:szCs w:val="28"/>
          <w:bdr w:val="none" w:sz="0" w:space="0" w:color="auto" w:frame="1"/>
          <w:lang w:eastAsia="uk-UA"/>
        </w:rPr>
        <w:t>θ</w:t>
      </w:r>
      <w:r w:rsidR="00DB0E01" w:rsidRPr="00032384">
        <w:rPr>
          <w:rFonts w:eastAsia="Times New Roman" w:cs="Times New Roman"/>
          <w:b/>
          <w:bCs/>
          <w:i/>
          <w:iCs/>
          <w:color w:val="222222"/>
          <w:szCs w:val="28"/>
          <w:bdr w:val="none" w:sz="0" w:space="0" w:color="auto" w:frame="1"/>
          <w:vertAlign w:val="subscript"/>
          <w:lang w:eastAsia="uk-UA"/>
        </w:rPr>
        <w:t>γ</w:t>
      </w:r>
      <w:proofErr w:type="spellEnd"/>
      <w:r w:rsidR="00DB0E01" w:rsidRPr="00032384">
        <w:rPr>
          <w:rFonts w:ascii="Cambria Math" w:eastAsia="Times New Roman" w:hAnsi="Cambria Math" w:cs="Cambria Math"/>
          <w:b/>
          <w:bCs/>
          <w:i/>
          <w:iCs/>
          <w:color w:val="222222"/>
          <w:szCs w:val="28"/>
          <w:bdr w:val="none" w:sz="0" w:space="0" w:color="auto" w:frame="1"/>
          <w:lang w:eastAsia="uk-UA"/>
        </w:rPr>
        <w:t>𝑖</w:t>
      </w:r>
      <w:r w:rsidR="00DB0E01" w:rsidRPr="00032384">
        <w:rPr>
          <w:rFonts w:eastAsia="Times New Roman" w:cs="Times New Roman"/>
          <w:b/>
          <w:bCs/>
          <w:i/>
          <w:iCs/>
          <w:color w:val="222222"/>
          <w:szCs w:val="28"/>
          <w:bdr w:val="none" w:sz="0" w:space="0" w:color="auto" w:frame="1"/>
          <w:vertAlign w:val="subscript"/>
          <w:lang w:eastAsia="uk-UA"/>
        </w:rPr>
        <w:t>θ</w:t>
      </w:r>
      <w:r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w:t>
      </w:r>
      <w:r w:rsidR="00DB0E01" w:rsidRPr="00032384">
        <w:rPr>
          <w:rFonts w:eastAsia="Times New Roman" w:cs="Times New Roman"/>
          <w:color w:val="222222"/>
          <w:szCs w:val="28"/>
          <w:lang w:eastAsia="uk-UA"/>
        </w:rPr>
        <w:t xml:space="preserve"> відносний кут орієнтації між орієнтацією вантажівки та орієнтацією шляху,</w:t>
      </w:r>
    </w:p>
    <w:p w14:paraId="3B9ECB5F" w14:textId="77777777" w:rsidR="00C4242F"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b/>
          <w:bCs/>
          <w:i/>
          <w:iCs/>
          <w:color w:val="222222"/>
          <w:szCs w:val="28"/>
          <w:bdr w:val="none" w:sz="0" w:space="0" w:color="auto" w:frame="1"/>
          <w:lang w:eastAsia="uk-UA"/>
        </w:rPr>
        <w:t>κ</w:t>
      </w:r>
      <w:r w:rsidRPr="00032384">
        <w:rPr>
          <w:rFonts w:ascii="Cambria Math" w:eastAsia="Times New Roman" w:hAnsi="Cambria Math" w:cs="Cambria Math"/>
          <w:b/>
          <w:bCs/>
          <w:i/>
          <w:iCs/>
          <w:color w:val="222222"/>
          <w:szCs w:val="28"/>
          <w:bdr w:val="none" w:sz="0" w:space="0" w:color="auto" w:frame="1"/>
          <w:vertAlign w:val="subscript"/>
          <w:lang w:eastAsia="uk-UA"/>
        </w:rPr>
        <w:t>𝑦</w:t>
      </w:r>
      <w:r w:rsidR="00C4242F"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 xml:space="preserve">— кривизна шляху, </w:t>
      </w:r>
    </w:p>
    <w:p w14:paraId="50F67F25" w14:textId="70B0F28B"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b/>
          <w:bCs/>
          <w:i/>
          <w:iCs/>
          <w:color w:val="222222"/>
          <w:szCs w:val="28"/>
          <w:lang w:eastAsia="uk-UA"/>
        </w:rPr>
        <w:t>а</w:t>
      </w:r>
      <w:r w:rsidRPr="00032384">
        <w:rPr>
          <w:rFonts w:eastAsia="Times New Roman" w:cs="Times New Roman"/>
          <w:b/>
          <w:bCs/>
          <w:i/>
          <w:iCs/>
          <w:color w:val="222222"/>
          <w:szCs w:val="28"/>
          <w:bdr w:val="none" w:sz="0" w:space="0" w:color="auto" w:frame="1"/>
          <w:lang w:eastAsia="uk-UA"/>
        </w:rPr>
        <w:t>β˙=ωβ˙=ω</w:t>
      </w:r>
      <w:r w:rsidR="00C4242F" w:rsidRPr="00032384">
        <w:rPr>
          <w:rFonts w:eastAsia="Times New Roman" w:cs="Times New Roman"/>
          <w:color w:val="222222"/>
          <w:szCs w:val="28"/>
          <w:bdr w:val="none" w:sz="0" w:space="0" w:color="auto" w:frame="1"/>
          <w:lang w:eastAsia="uk-UA"/>
        </w:rPr>
        <w:t xml:space="preserve"> </w:t>
      </w:r>
      <w:r w:rsidR="00C4242F" w:rsidRPr="00032384">
        <w:rPr>
          <w:rFonts w:eastAsia="Times New Roman" w:cs="Times New Roman"/>
          <w:color w:val="222222"/>
          <w:szCs w:val="28"/>
          <w:lang w:eastAsia="uk-UA"/>
        </w:rPr>
        <w:t>—</w:t>
      </w:r>
      <w:r w:rsidRPr="00032384">
        <w:rPr>
          <w:rFonts w:eastAsia="Times New Roman" w:cs="Times New Roman"/>
          <w:color w:val="222222"/>
          <w:szCs w:val="28"/>
          <w:lang w:eastAsia="uk-UA"/>
        </w:rPr>
        <w:t xml:space="preserve"> швидкість рульового керування.</w:t>
      </w:r>
    </w:p>
    <w:p w14:paraId="2B1B7043" w14:textId="77777777" w:rsidR="00C4242F" w:rsidRPr="00032384" w:rsidRDefault="00C4242F" w:rsidP="00DB0E01">
      <w:pPr>
        <w:shd w:val="clear" w:color="auto" w:fill="FFFFFF"/>
        <w:jc w:val="both"/>
        <w:rPr>
          <w:rFonts w:eastAsia="Times New Roman" w:cs="Times New Roman"/>
          <w:color w:val="222222"/>
          <w:szCs w:val="28"/>
          <w:lang w:eastAsia="uk-UA"/>
        </w:rPr>
      </w:pPr>
    </w:p>
    <w:p w14:paraId="1B7895C5" w14:textId="13C4DC3F" w:rsidR="00DB0E01" w:rsidRPr="00032384" w:rsidRDefault="00FB14F8" w:rsidP="00DB0E01">
      <w:pPr>
        <w:shd w:val="clear" w:color="auto" w:fill="FFFFFF"/>
        <w:jc w:val="both"/>
        <w:rPr>
          <w:rFonts w:eastAsia="Times New Roman" w:cs="Times New Roman"/>
          <w:color w:val="222222"/>
          <w:szCs w:val="28"/>
          <w:lang w:eastAsia="uk-UA"/>
        </w:rPr>
      </w:pPr>
      <w:r w:rsidRPr="00032384">
        <w:rPr>
          <w:rFonts w:ascii="Cambria Math" w:eastAsia="Times New Roman" w:hAnsi="Cambria Math" w:cs="Cambria Math"/>
          <w:noProof/>
          <w:color w:val="222222"/>
          <w:szCs w:val="28"/>
          <w:bdr w:val="none" w:sz="0" w:space="0" w:color="auto" w:frame="1"/>
          <w:lang w:eastAsia="uk-UA"/>
        </w:rPr>
        <w:drawing>
          <wp:anchor distT="0" distB="0" distL="114300" distR="114300" simplePos="0" relativeHeight="251667456" behindDoc="0" locked="0" layoutInCell="1" allowOverlap="1" wp14:anchorId="3B392C8C" wp14:editId="37C5ADD4">
            <wp:simplePos x="0" y="0"/>
            <wp:positionH relativeFrom="column">
              <wp:posOffset>809625</wp:posOffset>
            </wp:positionH>
            <wp:positionV relativeFrom="paragraph">
              <wp:posOffset>2035810</wp:posOffset>
            </wp:positionV>
            <wp:extent cx="4305901" cy="1524213"/>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305901" cy="1524213"/>
                    </a:xfrm>
                    <a:prstGeom prst="rect">
                      <a:avLst/>
                    </a:prstGeom>
                  </pic:spPr>
                </pic:pic>
              </a:graphicData>
            </a:graphic>
          </wp:anchor>
        </w:drawing>
      </w:r>
      <w:r w:rsidR="00DB0E01" w:rsidRPr="00032384">
        <w:rPr>
          <w:rFonts w:eastAsia="Times New Roman" w:cs="Times New Roman"/>
          <w:color w:val="222222"/>
          <w:szCs w:val="28"/>
          <w:lang w:eastAsia="uk-UA"/>
        </w:rPr>
        <w:t xml:space="preserve">Динаміка рівняння стану може бути локально </w:t>
      </w:r>
      <w:proofErr w:type="spellStart"/>
      <w:r w:rsidR="00DB0E01" w:rsidRPr="00032384">
        <w:rPr>
          <w:rFonts w:eastAsia="Times New Roman" w:cs="Times New Roman"/>
          <w:color w:val="222222"/>
          <w:szCs w:val="28"/>
          <w:lang w:eastAsia="uk-UA"/>
        </w:rPr>
        <w:t>асимптотично</w:t>
      </w:r>
      <w:proofErr w:type="spellEnd"/>
      <w:r w:rsidR="00DB0E01" w:rsidRPr="00032384">
        <w:rPr>
          <w:rFonts w:eastAsia="Times New Roman" w:cs="Times New Roman"/>
          <w:color w:val="222222"/>
          <w:szCs w:val="28"/>
          <w:lang w:eastAsia="uk-UA"/>
        </w:rPr>
        <w:t xml:space="preserve"> стабілізована до траєкторії постійної кривини шляхом лінеаризації навколо рівноваги та лінійного зворотного зв’язку за станом, як показано в [17 </w:t>
      </w:r>
      <w:hyperlink r:id="rId53" w:anchor="B17-vehicles-04-00011" w:history="1">
        <w:r w:rsidR="00DB0E01" w:rsidRPr="00032384">
          <w:rPr>
            <w:rFonts w:eastAsia="Times New Roman" w:cs="Times New Roman"/>
            <w:color w:val="4F5671"/>
            <w:szCs w:val="28"/>
            <w:lang w:eastAsia="uk-UA"/>
          </w:rPr>
          <w:t>]</w:t>
        </w:r>
      </w:hyperlink>
      <w:r w:rsidR="00DB0E01" w:rsidRPr="00032384">
        <w:rPr>
          <w:rFonts w:eastAsia="Times New Roman" w:cs="Times New Roman"/>
          <w:color w:val="222222"/>
          <w:szCs w:val="28"/>
          <w:lang w:eastAsia="uk-UA"/>
        </w:rPr>
        <w:t> . </w:t>
      </w:r>
      <w:r w:rsidRPr="00032384">
        <w:rPr>
          <w:rFonts w:eastAsia="Times New Roman" w:cs="Times New Roman"/>
          <w:color w:val="222222"/>
          <w:szCs w:val="28"/>
          <w:lang w:eastAsia="uk-UA"/>
        </w:rPr>
        <w:t xml:space="preserve"> </w:t>
      </w:r>
      <w:r w:rsidR="00DB0E01" w:rsidRPr="00032384">
        <w:rPr>
          <w:rFonts w:eastAsia="Times New Roman" w:cs="Times New Roman"/>
          <w:color w:val="222222"/>
          <w:szCs w:val="28"/>
          <w:lang w:eastAsia="uk-UA"/>
        </w:rPr>
        <w:t>Оскільки представлення шляху вже локальне, тобто підгонка кола, то обмеження на асимптотичну стабільність виконується. Для шляху постійної кривизни</w:t>
      </w:r>
      <w:r w:rsidRPr="00032384">
        <w:rPr>
          <w:rFonts w:eastAsia="Times New Roman" w:cs="Times New Roman"/>
          <w:color w:val="222222"/>
          <w:szCs w:val="28"/>
          <w:lang w:eastAsia="uk-UA"/>
        </w:rPr>
        <w:t xml:space="preserve"> </w:t>
      </w:r>
      <w:r w:rsidR="00DB0E01" w:rsidRPr="00032384">
        <w:rPr>
          <w:rFonts w:eastAsia="Times New Roman" w:cs="Times New Roman"/>
          <w:b/>
          <w:bCs/>
          <w:i/>
          <w:iCs/>
          <w:color w:val="222222"/>
          <w:szCs w:val="28"/>
          <w:bdr w:val="none" w:sz="0" w:space="0" w:color="auto" w:frame="1"/>
          <w:lang w:eastAsia="uk-UA"/>
        </w:rPr>
        <w:t>κ</w:t>
      </w:r>
      <w:r w:rsidR="00DB0E01" w:rsidRPr="00032384">
        <w:rPr>
          <w:rFonts w:ascii="Cambria Math" w:eastAsia="Times New Roman" w:hAnsi="Cambria Math" w:cs="Cambria Math"/>
          <w:b/>
          <w:bCs/>
          <w:i/>
          <w:iCs/>
          <w:color w:val="222222"/>
          <w:szCs w:val="28"/>
          <w:bdr w:val="none" w:sz="0" w:space="0" w:color="auto" w:frame="1"/>
          <w:vertAlign w:val="subscript"/>
          <w:lang w:eastAsia="uk-UA"/>
        </w:rPr>
        <w:t>𝑦</w:t>
      </w:r>
      <w:r w:rsidR="00DB0E01" w:rsidRPr="00032384">
        <w:rPr>
          <w:rFonts w:eastAsia="Times New Roman" w:cs="Times New Roman"/>
          <w:color w:val="222222"/>
          <w:szCs w:val="28"/>
          <w:lang w:eastAsia="uk-UA"/>
        </w:rPr>
        <w:t>, то точка рівноваги стає,</w:t>
      </w:r>
    </w:p>
    <w:p w14:paraId="3B425022" w14:textId="56DDBDBD" w:rsidR="00FB14F8" w:rsidRPr="00032384" w:rsidRDefault="00FB14F8" w:rsidP="00DB0E01">
      <w:pPr>
        <w:shd w:val="clear" w:color="auto" w:fill="FFFFFF"/>
        <w:jc w:val="both"/>
        <w:textAlignment w:val="center"/>
        <w:rPr>
          <w:rFonts w:ascii="Cambria Math" w:eastAsia="Times New Roman" w:hAnsi="Cambria Math" w:cs="Cambria Math"/>
          <w:color w:val="222222"/>
          <w:szCs w:val="28"/>
          <w:bdr w:val="none" w:sz="0" w:space="0" w:color="auto" w:frame="1"/>
          <w:lang w:eastAsia="uk-UA"/>
        </w:rPr>
      </w:pPr>
    </w:p>
    <w:p w14:paraId="034F29BA" w14:textId="0AE2D642" w:rsidR="00DB0E01" w:rsidRPr="00032384" w:rsidRDefault="00DB0E01" w:rsidP="00FB14F8">
      <w:pPr>
        <w:shd w:val="clear" w:color="auto" w:fill="FFFFFF"/>
        <w:jc w:val="right"/>
        <w:textAlignment w:val="center"/>
        <w:rPr>
          <w:rFonts w:eastAsia="Times New Roman" w:cs="Times New Roman"/>
          <w:color w:val="222222"/>
          <w:szCs w:val="28"/>
          <w:lang w:eastAsia="uk-UA"/>
        </w:rPr>
      </w:pPr>
      <w:r w:rsidRPr="00032384">
        <w:rPr>
          <w:rFonts w:eastAsia="Times New Roman" w:cs="Times New Roman"/>
          <w:color w:val="222222"/>
          <w:szCs w:val="28"/>
          <w:lang w:eastAsia="uk-UA"/>
        </w:rPr>
        <w:t>(10)</w:t>
      </w:r>
    </w:p>
    <w:p w14:paraId="0F008995" w14:textId="47CB521D" w:rsidR="00DB0E01" w:rsidRPr="00032384" w:rsidRDefault="00DB0E01" w:rsidP="00FB14F8">
      <w:pPr>
        <w:shd w:val="clear" w:color="auto" w:fill="FFFFFF"/>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t>який отримано з геометрії задачі відстеження шляху на </w:t>
      </w:r>
      <w:hyperlink r:id="rId54" w:anchor="fig_body_display_vehicles-04-00011-f009" w:history="1">
        <w:r w:rsidRPr="00032384">
          <w:rPr>
            <w:rFonts w:eastAsia="Times New Roman" w:cs="Times New Roman"/>
            <w:color w:val="4F5671"/>
            <w:szCs w:val="28"/>
            <w:lang w:eastAsia="uk-UA"/>
          </w:rPr>
          <w:t>малюнку 9</w:t>
        </w:r>
      </w:hyperlink>
      <w:r w:rsidRPr="00032384">
        <w:rPr>
          <w:rFonts w:eastAsia="Times New Roman" w:cs="Times New Roman"/>
          <w:color w:val="222222"/>
          <w:szCs w:val="28"/>
          <w:lang w:eastAsia="uk-UA"/>
        </w:rPr>
        <w:t> та шляхом накладення критерію відстеження шляху</w:t>
      </w:r>
      <w:r w:rsidR="00FB14F8"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𝑧</w:t>
      </w:r>
      <w:r w:rsidRPr="00032384">
        <w:rPr>
          <w:rFonts w:eastAsia="Times New Roman" w:cs="Times New Roman"/>
          <w:b/>
          <w:bCs/>
          <w:i/>
          <w:iCs/>
          <w:color w:val="222222"/>
          <w:szCs w:val="28"/>
          <w:bdr w:val="none" w:sz="0" w:space="0" w:color="auto" w:frame="1"/>
          <w:vertAlign w:val="subscript"/>
          <w:lang w:eastAsia="uk-UA"/>
        </w:rPr>
        <w:t>0</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𝑧</w:t>
      </w:r>
      <w:r w:rsidRPr="00032384">
        <w:rPr>
          <w:rFonts w:eastAsia="Times New Roman" w:cs="Times New Roman"/>
          <w:b/>
          <w:bCs/>
          <w:i/>
          <w:iCs/>
          <w:color w:val="222222"/>
          <w:szCs w:val="28"/>
          <w:bdr w:val="none" w:sz="0" w:space="0" w:color="auto" w:frame="1"/>
          <w:vertAlign w:val="subscript"/>
          <w:lang w:eastAsia="uk-UA"/>
        </w:rPr>
        <w:t>1</w:t>
      </w:r>
      <w:r w:rsidRPr="00032384">
        <w:rPr>
          <w:rFonts w:eastAsia="Times New Roman" w:cs="Times New Roman"/>
          <w:b/>
          <w:bCs/>
          <w:i/>
          <w:iCs/>
          <w:color w:val="222222"/>
          <w:szCs w:val="28"/>
          <w:bdr w:val="none" w:sz="0" w:space="0" w:color="auto" w:frame="1"/>
          <w:lang w:eastAsia="uk-UA"/>
        </w:rPr>
        <w:t>→0</w:t>
      </w:r>
      <w:r w:rsidR="00FB14F8"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і встановлення взаємних кутів орієнтації</w:t>
      </w:r>
      <w:r w:rsidR="00FB14F8" w:rsidRPr="00032384">
        <w:rPr>
          <w:rFonts w:eastAsia="Times New Roman" w:cs="Times New Roman"/>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θ̃</w:t>
      </w:r>
      <w:r w:rsidRPr="00032384">
        <w:rPr>
          <w:rFonts w:ascii="Cambria Math" w:eastAsia="Times New Roman" w:hAnsi="Cambria Math" w:cs="Cambria Math"/>
          <w:b/>
          <w:bCs/>
          <w:i/>
          <w:iCs/>
          <w:color w:val="222222"/>
          <w:szCs w:val="28"/>
          <w:bdr w:val="none" w:sz="0" w:space="0" w:color="auto" w:frame="1"/>
          <w:lang w:eastAsia="uk-UA"/>
        </w:rPr>
        <w:t>𝑖</w:t>
      </w:r>
      <w:r w:rsidR="00FB14F8"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до 0 у стані рівноваги. </w:t>
      </w:r>
      <w:r w:rsidR="00FB14F8"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Це пояснюється тим, що транспортний засіб має рухатися по колу, концентричному траєкторії рівноваги. </w:t>
      </w:r>
      <w:r w:rsidR="00FB14F8"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Зверніть увагу, що значення</w:t>
      </w:r>
      <w:r w:rsidR="00FB14F8"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𝑧</w:t>
      </w:r>
      <w:r w:rsidRPr="00032384">
        <w:rPr>
          <w:rFonts w:eastAsia="Times New Roman" w:cs="Times New Roman"/>
          <w:b/>
          <w:bCs/>
          <w:i/>
          <w:iCs/>
          <w:color w:val="222222"/>
          <w:szCs w:val="28"/>
          <w:bdr w:val="none" w:sz="0" w:space="0" w:color="auto" w:frame="1"/>
          <w:vertAlign w:val="subscript"/>
          <w:lang w:eastAsia="uk-UA"/>
        </w:rPr>
        <w:t>0</w:t>
      </w:r>
      <w:r w:rsidR="00FB14F8"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і</w:t>
      </w:r>
      <w:r w:rsidR="00FB14F8"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𝑧</w:t>
      </w:r>
      <w:r w:rsidRPr="00032384">
        <w:rPr>
          <w:rFonts w:eastAsia="Times New Roman" w:cs="Times New Roman"/>
          <w:b/>
          <w:bCs/>
          <w:i/>
          <w:iCs/>
          <w:color w:val="222222"/>
          <w:szCs w:val="28"/>
          <w:bdr w:val="none" w:sz="0" w:space="0" w:color="auto" w:frame="1"/>
          <w:vertAlign w:val="subscript"/>
          <w:lang w:eastAsia="uk-UA"/>
        </w:rPr>
        <w:t>1</w:t>
      </w:r>
      <w:r w:rsidR="00FB14F8" w:rsidRPr="00032384">
        <w:rPr>
          <w:rFonts w:eastAsia="Times New Roman" w:cs="Times New Roman"/>
          <w:color w:val="222222"/>
          <w:szCs w:val="28"/>
          <w:bdr w:val="none" w:sz="0" w:space="0" w:color="auto" w:frame="1"/>
          <w:lang w:eastAsia="uk-UA"/>
        </w:rPr>
        <w:t xml:space="preserve"> </w:t>
      </w:r>
      <w:r w:rsidRPr="00032384">
        <w:rPr>
          <w:rFonts w:eastAsia="Times New Roman" w:cs="Times New Roman"/>
          <w:color w:val="222222"/>
          <w:szCs w:val="28"/>
          <w:lang w:eastAsia="uk-UA"/>
        </w:rPr>
        <w:t>призведе до унікального значення для</w:t>
      </w:r>
      <w:r w:rsidR="00FB14F8" w:rsidRPr="00032384">
        <w:rPr>
          <w:rFonts w:eastAsia="Times New Roman" w:cs="Times New Roman"/>
          <w:color w:val="222222"/>
          <w:szCs w:val="28"/>
          <w:lang w:eastAsia="uk-UA"/>
        </w:rPr>
        <w:t xml:space="preserve"> </w:t>
      </w:r>
      <w:r w:rsidRPr="00032384">
        <w:rPr>
          <w:rFonts w:eastAsia="Times New Roman" w:cs="Times New Roman"/>
          <w:b/>
          <w:bCs/>
          <w:i/>
          <w:iCs/>
          <w:color w:val="222222"/>
          <w:szCs w:val="28"/>
          <w:bdr w:val="none" w:sz="0" w:space="0" w:color="auto" w:frame="1"/>
          <w:lang w:eastAsia="uk-UA"/>
        </w:rPr>
        <w:t>β</w:t>
      </w:r>
      <w:r w:rsidRPr="00032384">
        <w:rPr>
          <w:rFonts w:eastAsia="Times New Roman" w:cs="Times New Roman"/>
          <w:color w:val="222222"/>
          <w:szCs w:val="28"/>
          <w:lang w:eastAsia="uk-UA"/>
        </w:rPr>
        <w:t>.</w:t>
      </w:r>
    </w:p>
    <w:p w14:paraId="22AAD7C6" w14:textId="0A6CEBAB" w:rsidR="00DB0E01" w:rsidRPr="00032384" w:rsidRDefault="00FB14F8"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anchor distT="0" distB="0" distL="114300" distR="114300" simplePos="0" relativeHeight="251669504" behindDoc="0" locked="0" layoutInCell="1" allowOverlap="1" wp14:anchorId="0580DA66" wp14:editId="33F3C415">
            <wp:simplePos x="0" y="0"/>
            <wp:positionH relativeFrom="column">
              <wp:posOffset>2152650</wp:posOffset>
            </wp:positionH>
            <wp:positionV relativeFrom="paragraph">
              <wp:posOffset>609918</wp:posOffset>
            </wp:positionV>
            <wp:extent cx="1200318" cy="466790"/>
            <wp:effectExtent l="0" t="0" r="0"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200318" cy="466790"/>
                    </a:xfrm>
                    <a:prstGeom prst="rect">
                      <a:avLst/>
                    </a:prstGeom>
                  </pic:spPr>
                </pic:pic>
              </a:graphicData>
            </a:graphic>
          </wp:anchor>
        </w:drawing>
      </w:r>
      <w:r w:rsidR="00DB0E01" w:rsidRPr="00032384">
        <w:rPr>
          <w:rFonts w:eastAsia="Times New Roman" w:cs="Times New Roman"/>
          <w:color w:val="222222"/>
          <w:szCs w:val="28"/>
          <w:lang w:eastAsia="uk-UA"/>
        </w:rPr>
        <w:t>Запис динаміки системи як</w:t>
      </w:r>
      <w:r w:rsidRPr="00032384">
        <w:rPr>
          <w:rFonts w:eastAsia="Times New Roman" w:cs="Times New Roman"/>
          <w:color w:val="222222"/>
          <w:szCs w:val="28"/>
          <w:lang w:eastAsia="uk-UA"/>
        </w:rPr>
        <w:t xml:space="preserve"> </w:t>
      </w:r>
      <w:r w:rsidR="00DB0E01" w:rsidRPr="00032384">
        <w:rPr>
          <w:rFonts w:ascii="Cambria Math" w:eastAsia="Times New Roman" w:hAnsi="Cambria Math" w:cs="Cambria Math"/>
          <w:b/>
          <w:bCs/>
          <w:i/>
          <w:iCs/>
          <w:color w:val="222222"/>
          <w:szCs w:val="28"/>
          <w:bdr w:val="none" w:sz="0" w:space="0" w:color="auto" w:frame="1"/>
          <w:lang w:eastAsia="uk-UA"/>
        </w:rPr>
        <w:t>𝑝</w:t>
      </w:r>
      <w:r w:rsidR="00DB0E01" w:rsidRPr="00032384">
        <w:rPr>
          <w:rFonts w:eastAsia="Times New Roman" w:cs="Times New Roman"/>
          <w:b/>
          <w:bCs/>
          <w:i/>
          <w:iCs/>
          <w:color w:val="222222"/>
          <w:szCs w:val="28"/>
          <w:bdr w:val="none" w:sz="0" w:space="0" w:color="auto" w:frame="1"/>
          <w:lang w:eastAsia="uk-UA"/>
        </w:rPr>
        <w:t>˙=</w:t>
      </w:r>
      <w:r w:rsidR="00DB0E01" w:rsidRPr="00032384">
        <w:rPr>
          <w:rFonts w:ascii="Cambria Math" w:eastAsia="Times New Roman" w:hAnsi="Cambria Math" w:cs="Cambria Math"/>
          <w:b/>
          <w:bCs/>
          <w:i/>
          <w:iCs/>
          <w:color w:val="222222"/>
          <w:szCs w:val="28"/>
          <w:bdr w:val="none" w:sz="0" w:space="0" w:color="auto" w:frame="1"/>
          <w:lang w:eastAsia="uk-UA"/>
        </w:rPr>
        <w:t>𝐴</w:t>
      </w:r>
      <w:r w:rsidR="00DB0E01" w:rsidRPr="00032384">
        <w:rPr>
          <w:rFonts w:eastAsia="Times New Roman" w:cs="Times New Roman"/>
          <w:b/>
          <w:bCs/>
          <w:i/>
          <w:iCs/>
          <w:color w:val="222222"/>
          <w:szCs w:val="28"/>
          <w:bdr w:val="none" w:sz="0" w:space="0" w:color="auto" w:frame="1"/>
          <w:lang w:eastAsia="uk-UA"/>
        </w:rPr>
        <w:t>(</w:t>
      </w:r>
      <w:r w:rsidR="00DB0E01" w:rsidRPr="00032384">
        <w:rPr>
          <w:rFonts w:ascii="Cambria Math" w:eastAsia="Times New Roman" w:hAnsi="Cambria Math" w:cs="Cambria Math"/>
          <w:b/>
          <w:bCs/>
          <w:i/>
          <w:iCs/>
          <w:color w:val="222222"/>
          <w:szCs w:val="28"/>
          <w:bdr w:val="none" w:sz="0" w:space="0" w:color="auto" w:frame="1"/>
          <w:lang w:eastAsia="uk-UA"/>
        </w:rPr>
        <w:t>𝑝</w:t>
      </w:r>
      <w:r w:rsidR="00DB0E01" w:rsidRPr="00032384">
        <w:rPr>
          <w:rFonts w:eastAsia="Times New Roman" w:cs="Times New Roman"/>
          <w:b/>
          <w:bCs/>
          <w:i/>
          <w:iCs/>
          <w:color w:val="222222"/>
          <w:szCs w:val="28"/>
          <w:bdr w:val="none" w:sz="0" w:space="0" w:color="auto" w:frame="1"/>
          <w:lang w:eastAsia="uk-UA"/>
        </w:rPr>
        <w:t>)+</w:t>
      </w:r>
      <w:r w:rsidR="00DB0E01" w:rsidRPr="00032384">
        <w:rPr>
          <w:rFonts w:ascii="Cambria Math" w:eastAsia="Times New Roman" w:hAnsi="Cambria Math" w:cs="Cambria Math"/>
          <w:b/>
          <w:bCs/>
          <w:i/>
          <w:iCs/>
          <w:color w:val="222222"/>
          <w:szCs w:val="28"/>
          <w:bdr w:val="none" w:sz="0" w:space="0" w:color="auto" w:frame="1"/>
          <w:lang w:eastAsia="uk-UA"/>
        </w:rPr>
        <w:t>𝐵</w:t>
      </w:r>
      <w:r w:rsidR="00DB0E01" w:rsidRPr="00032384">
        <w:rPr>
          <w:rFonts w:eastAsia="Times New Roman" w:cs="Times New Roman"/>
          <w:b/>
          <w:bCs/>
          <w:i/>
          <w:iCs/>
          <w:color w:val="222222"/>
          <w:szCs w:val="28"/>
          <w:bdr w:val="none" w:sz="0" w:space="0" w:color="auto" w:frame="1"/>
          <w:lang w:eastAsia="uk-UA"/>
        </w:rPr>
        <w:t>(</w:t>
      </w:r>
      <w:r w:rsidR="00DB0E01" w:rsidRPr="00032384">
        <w:rPr>
          <w:rFonts w:ascii="Cambria Math" w:eastAsia="Times New Roman" w:hAnsi="Cambria Math" w:cs="Cambria Math"/>
          <w:b/>
          <w:bCs/>
          <w:i/>
          <w:iCs/>
          <w:color w:val="222222"/>
          <w:szCs w:val="28"/>
          <w:bdr w:val="none" w:sz="0" w:space="0" w:color="auto" w:frame="1"/>
          <w:lang w:eastAsia="uk-UA"/>
        </w:rPr>
        <w:t>𝑝</w:t>
      </w:r>
      <w:r w:rsidR="00DB0E01" w:rsidRPr="00032384">
        <w:rPr>
          <w:rFonts w:eastAsia="Times New Roman" w:cs="Times New Roman"/>
          <w:b/>
          <w:bCs/>
          <w:i/>
          <w:iCs/>
          <w:color w:val="222222"/>
          <w:szCs w:val="28"/>
          <w:bdr w:val="none" w:sz="0" w:space="0" w:color="auto" w:frame="1"/>
          <w:lang w:eastAsia="uk-UA"/>
        </w:rPr>
        <w:t>)</w:t>
      </w:r>
      <w:r w:rsidRPr="00032384">
        <w:rPr>
          <w:rFonts w:eastAsia="Times New Roman" w:cs="Times New Roman"/>
          <w:b/>
          <w:bCs/>
          <w:i/>
          <w:iCs/>
          <w:color w:val="222222"/>
          <w:szCs w:val="28"/>
          <w:bdr w:val="none" w:sz="0" w:space="0" w:color="auto" w:frame="1"/>
          <w:lang w:eastAsia="uk-UA"/>
        </w:rPr>
        <w:t>·</w:t>
      </w:r>
      <w:proofErr w:type="spellStart"/>
      <w:r w:rsidR="00DB0E01" w:rsidRPr="00032384">
        <w:rPr>
          <w:rFonts w:eastAsia="Times New Roman" w:cs="Times New Roman"/>
          <w:b/>
          <w:bCs/>
          <w:i/>
          <w:iCs/>
          <w:color w:val="222222"/>
          <w:szCs w:val="28"/>
          <w:bdr w:val="none" w:sz="0" w:space="0" w:color="auto" w:frame="1"/>
          <w:lang w:eastAsia="uk-UA"/>
        </w:rPr>
        <w:t>ω</w:t>
      </w:r>
      <w:r w:rsidR="00DB0E01" w:rsidRPr="00032384">
        <w:rPr>
          <w:rFonts w:eastAsia="Times New Roman" w:cs="Times New Roman"/>
          <w:b/>
          <w:bCs/>
          <w:i/>
          <w:iCs/>
          <w:color w:val="222222"/>
          <w:szCs w:val="28"/>
          <w:lang w:eastAsia="uk-UA"/>
        </w:rPr>
        <w:t>і</w:t>
      </w:r>
      <w:proofErr w:type="spellEnd"/>
      <w:r w:rsidR="00DB0E01" w:rsidRPr="00032384">
        <w:rPr>
          <w:rFonts w:eastAsia="Times New Roman" w:cs="Times New Roman"/>
          <w:color w:val="222222"/>
          <w:szCs w:val="28"/>
          <w:lang w:eastAsia="uk-UA"/>
        </w:rPr>
        <w:t xml:space="preserve"> взявши якобіан A , позначений як</w:t>
      </w:r>
    </w:p>
    <w:p w14:paraId="0F248BB8" w14:textId="0662769C" w:rsidR="00DB0E01" w:rsidRPr="00032384" w:rsidRDefault="00DB0E01" w:rsidP="00DB0E01">
      <w:pPr>
        <w:shd w:val="clear" w:color="auto" w:fill="FFFFFF"/>
        <w:jc w:val="both"/>
        <w:textAlignment w:val="center"/>
        <w:rPr>
          <w:rFonts w:eastAsia="Times New Roman" w:cs="Times New Roman"/>
          <w:color w:val="222222"/>
          <w:szCs w:val="28"/>
          <w:lang w:eastAsia="uk-UA"/>
        </w:rPr>
      </w:pPr>
    </w:p>
    <w:p w14:paraId="0810BB95" w14:textId="77777777" w:rsidR="00DB0E01" w:rsidRPr="00032384" w:rsidRDefault="00DB0E01" w:rsidP="00FB14F8">
      <w:pPr>
        <w:shd w:val="clear" w:color="auto" w:fill="FFFFFF"/>
        <w:jc w:val="right"/>
        <w:textAlignment w:val="center"/>
        <w:rPr>
          <w:rFonts w:eastAsia="Times New Roman" w:cs="Times New Roman"/>
          <w:color w:val="222222"/>
          <w:szCs w:val="28"/>
          <w:lang w:eastAsia="uk-UA"/>
        </w:rPr>
      </w:pPr>
      <w:r w:rsidRPr="00032384">
        <w:rPr>
          <w:rFonts w:eastAsia="Times New Roman" w:cs="Times New Roman"/>
          <w:color w:val="222222"/>
          <w:szCs w:val="28"/>
          <w:lang w:eastAsia="uk-UA"/>
        </w:rPr>
        <w:t>(11)</w:t>
      </w:r>
    </w:p>
    <w:p w14:paraId="04F8FD47" w14:textId="77777777" w:rsidR="00DB0E01" w:rsidRPr="00032384" w:rsidRDefault="00DB0E01" w:rsidP="00FB14F8">
      <w:pPr>
        <w:shd w:val="clear" w:color="auto" w:fill="FFFFFF"/>
        <w:ind w:firstLine="0"/>
        <w:jc w:val="both"/>
        <w:rPr>
          <w:rFonts w:eastAsia="Times New Roman" w:cs="Times New Roman"/>
          <w:color w:val="222222"/>
          <w:szCs w:val="28"/>
          <w:lang w:eastAsia="uk-UA"/>
        </w:rPr>
      </w:pPr>
      <w:r w:rsidRPr="00032384">
        <w:rPr>
          <w:rFonts w:eastAsia="Times New Roman" w:cs="Times New Roman"/>
          <w:color w:val="222222"/>
          <w:szCs w:val="28"/>
          <w:lang w:eastAsia="uk-UA"/>
        </w:rPr>
        <w:lastRenderedPageBreak/>
        <w:t>приблизно в точці рівноваги дає матрицю Гурвіца. Взявши лінійний зворотний зв’язок за станом для керування, матриця стану замкнутого циклу стає,</w:t>
      </w:r>
    </w:p>
    <w:p w14:paraId="667E6BD7" w14:textId="6D97AB41" w:rsidR="00DB0E01" w:rsidRPr="00032384" w:rsidRDefault="00DB0E01" w:rsidP="001A4B51">
      <w:pPr>
        <w:shd w:val="clear" w:color="auto" w:fill="FFFFFF"/>
        <w:jc w:val="right"/>
        <w:textAlignment w:val="center"/>
        <w:rPr>
          <w:rFonts w:eastAsia="Times New Roman" w:cs="Times New Roman"/>
          <w:color w:val="222222"/>
          <w:szCs w:val="28"/>
          <w:lang w:eastAsia="uk-UA"/>
        </w:rPr>
      </w:pPr>
      <w:r w:rsidRPr="00032384">
        <w:rPr>
          <w:rFonts w:ascii="Cambria Math" w:eastAsia="Times New Roman" w:hAnsi="Cambria Math" w:cs="Cambria Math"/>
          <w:b/>
          <w:bCs/>
          <w:i/>
          <w:iCs/>
          <w:color w:val="222222"/>
          <w:szCs w:val="28"/>
          <w:bdr w:val="none" w:sz="0" w:space="0" w:color="auto" w:frame="1"/>
          <w:lang w:eastAsia="uk-UA"/>
        </w:rPr>
        <w:t>𝑝</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𝐽</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𝑣</w:t>
      </w:r>
      <w:r w:rsidRPr="00032384">
        <w:rPr>
          <w:rFonts w:eastAsia="Times New Roman" w:cs="Times New Roman"/>
          <w:b/>
          <w:bCs/>
          <w:i/>
          <w:iCs/>
          <w:color w:val="222222"/>
          <w:szCs w:val="28"/>
          <w:bdr w:val="none" w:sz="0" w:space="0" w:color="auto" w:frame="1"/>
          <w:vertAlign w:val="subscript"/>
          <w:lang w:eastAsia="uk-UA"/>
        </w:rPr>
        <w:t>1</w:t>
      </w:r>
      <w:r w:rsidRPr="00032384">
        <w:rPr>
          <w:rFonts w:ascii="Cambria Math" w:eastAsia="Times New Roman" w:hAnsi="Cambria Math" w:cs="Cambria Math"/>
          <w:b/>
          <w:bCs/>
          <w:i/>
          <w:iCs/>
          <w:color w:val="222222"/>
          <w:szCs w:val="28"/>
          <w:bdr w:val="none" w:sz="0" w:space="0" w:color="auto" w:frame="1"/>
          <w:lang w:eastAsia="uk-UA"/>
        </w:rPr>
        <w:t>𝐾𝐵</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𝑝</w:t>
      </w:r>
      <w:r w:rsidR="001A4B51" w:rsidRPr="00032384">
        <w:rPr>
          <w:rFonts w:ascii="Cambria Math" w:eastAsia="Times New Roman" w:hAnsi="Cambria Math" w:cs="Cambria Math"/>
          <w:color w:val="222222"/>
          <w:szCs w:val="28"/>
          <w:bdr w:val="none" w:sz="0" w:space="0" w:color="auto" w:frame="1"/>
          <w:lang w:eastAsia="uk-UA"/>
        </w:rPr>
        <w:tab/>
      </w:r>
      <w:r w:rsidR="001A4B51" w:rsidRPr="00032384">
        <w:rPr>
          <w:rFonts w:ascii="Cambria Math" w:eastAsia="Times New Roman" w:hAnsi="Cambria Math" w:cs="Cambria Math"/>
          <w:color w:val="222222"/>
          <w:szCs w:val="28"/>
          <w:bdr w:val="none" w:sz="0" w:space="0" w:color="auto" w:frame="1"/>
          <w:lang w:eastAsia="uk-UA"/>
        </w:rPr>
        <w:tab/>
      </w:r>
      <w:r w:rsidR="001A4B51" w:rsidRPr="00032384">
        <w:rPr>
          <w:rFonts w:ascii="Cambria Math" w:eastAsia="Times New Roman" w:hAnsi="Cambria Math" w:cs="Cambria Math"/>
          <w:color w:val="222222"/>
          <w:szCs w:val="28"/>
          <w:bdr w:val="none" w:sz="0" w:space="0" w:color="auto" w:frame="1"/>
          <w:lang w:eastAsia="uk-UA"/>
        </w:rPr>
        <w:tab/>
      </w:r>
      <w:r w:rsidR="001A4B51" w:rsidRPr="00032384">
        <w:rPr>
          <w:rFonts w:ascii="Cambria Math" w:eastAsia="Times New Roman" w:hAnsi="Cambria Math" w:cs="Cambria Math"/>
          <w:color w:val="222222"/>
          <w:szCs w:val="28"/>
          <w:bdr w:val="none" w:sz="0" w:space="0" w:color="auto" w:frame="1"/>
          <w:lang w:eastAsia="uk-UA"/>
        </w:rPr>
        <w:tab/>
      </w:r>
      <w:r w:rsidR="001A4B51" w:rsidRPr="00032384">
        <w:rPr>
          <w:rFonts w:ascii="Cambria Math" w:eastAsia="Times New Roman" w:hAnsi="Cambria Math" w:cs="Cambria Math"/>
          <w:color w:val="222222"/>
          <w:szCs w:val="28"/>
          <w:bdr w:val="none" w:sz="0" w:space="0" w:color="auto" w:frame="1"/>
          <w:lang w:eastAsia="uk-UA"/>
        </w:rPr>
        <w:tab/>
      </w:r>
      <w:r w:rsidR="001A4B51" w:rsidRPr="00032384">
        <w:rPr>
          <w:rFonts w:ascii="Cambria Math" w:eastAsia="Times New Roman" w:hAnsi="Cambria Math" w:cs="Cambria Math"/>
          <w:color w:val="222222"/>
          <w:szCs w:val="28"/>
          <w:bdr w:val="none" w:sz="0" w:space="0" w:color="auto" w:frame="1"/>
          <w:lang w:eastAsia="uk-UA"/>
        </w:rPr>
        <w:tab/>
      </w:r>
      <w:r w:rsidRPr="00032384">
        <w:rPr>
          <w:rFonts w:eastAsia="Times New Roman" w:cs="Times New Roman"/>
          <w:color w:val="222222"/>
          <w:szCs w:val="28"/>
          <w:lang w:eastAsia="uk-UA"/>
        </w:rPr>
        <w:t>(12)</w:t>
      </w:r>
    </w:p>
    <w:p w14:paraId="1AFC06AD" w14:textId="07680494"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де K вибрано як вектор рядка підсилення зворотного зв’язку для стабілізації замкнутої системи </w:t>
      </w:r>
      <w:r w:rsidR="001A4B51" w:rsidRPr="00032384">
        <w:rPr>
          <w:rFonts w:eastAsia="Times New Roman" w:cs="Times New Roman"/>
          <w:color w:val="222222"/>
          <w:szCs w:val="28"/>
          <w:lang w:eastAsia="uk-UA"/>
        </w:rPr>
        <w:t xml:space="preserve"> </w:t>
      </w:r>
      <w:r w:rsidRPr="00032384">
        <w:rPr>
          <w:rFonts w:ascii="Cambria Math" w:eastAsia="Times New Roman" w:hAnsi="Cambria Math" w:cs="Cambria Math"/>
          <w:b/>
          <w:bCs/>
          <w:i/>
          <w:iCs/>
          <w:color w:val="222222"/>
          <w:szCs w:val="28"/>
          <w:bdr w:val="none" w:sz="0" w:space="0" w:color="auto" w:frame="1"/>
          <w:lang w:eastAsia="uk-UA"/>
        </w:rPr>
        <w:t>𝐵</w:t>
      </w:r>
      <w:r w:rsidRPr="00032384">
        <w:rPr>
          <w:rFonts w:eastAsia="Times New Roman" w:cs="Times New Roman"/>
          <w:b/>
          <w:bCs/>
          <w:i/>
          <w:iCs/>
          <w:color w:val="222222"/>
          <w:szCs w:val="28"/>
          <w:bdr w:val="none" w:sz="0" w:space="0" w:color="auto" w:frame="1"/>
          <w:lang w:eastAsia="uk-UA"/>
        </w:rPr>
        <w:t>=</w:t>
      </w:r>
      <w:r w:rsidRPr="00032384">
        <w:rPr>
          <w:rFonts w:ascii="Cambria Math" w:eastAsia="Times New Roman" w:hAnsi="Cambria Math" w:cs="Cambria Math"/>
          <w:b/>
          <w:bCs/>
          <w:i/>
          <w:iCs/>
          <w:color w:val="222222"/>
          <w:szCs w:val="28"/>
          <w:bdr w:val="none" w:sz="0" w:space="0" w:color="auto" w:frame="1"/>
          <w:lang w:eastAsia="uk-UA"/>
        </w:rPr>
        <w:t>𝐵</w:t>
      </w:r>
      <w:r w:rsidRPr="00032384">
        <w:rPr>
          <w:rFonts w:eastAsia="Times New Roman" w:cs="Times New Roman"/>
          <w:b/>
          <w:bCs/>
          <w:i/>
          <w:iCs/>
          <w:color w:val="222222"/>
          <w:szCs w:val="28"/>
          <w:bdr w:val="none" w:sz="0" w:space="0" w:color="auto" w:frame="1"/>
          <w:vertAlign w:val="subscript"/>
          <w:lang w:eastAsia="uk-UA"/>
        </w:rPr>
        <w:t>(</w:t>
      </w:r>
      <w:r w:rsidRPr="00032384">
        <w:rPr>
          <w:rFonts w:ascii="Cambria Math" w:eastAsia="Times New Roman" w:hAnsi="Cambria Math" w:cs="Cambria Math"/>
          <w:b/>
          <w:bCs/>
          <w:i/>
          <w:iCs/>
          <w:color w:val="222222"/>
          <w:szCs w:val="28"/>
          <w:bdr w:val="none" w:sz="0" w:space="0" w:color="auto" w:frame="1"/>
          <w:vertAlign w:val="subscript"/>
          <w:lang w:eastAsia="uk-UA"/>
        </w:rPr>
        <w:t>𝑝𝑒𝑞</w:t>
      </w:r>
      <w:r w:rsidRPr="00032384">
        <w:rPr>
          <w:rFonts w:eastAsia="Times New Roman" w:cs="Times New Roman"/>
          <w:b/>
          <w:bCs/>
          <w:i/>
          <w:iCs/>
          <w:color w:val="222222"/>
          <w:szCs w:val="28"/>
          <w:bdr w:val="none" w:sz="0" w:space="0" w:color="auto" w:frame="1"/>
          <w:vertAlign w:val="subscript"/>
          <w:lang w:eastAsia="uk-UA"/>
        </w:rPr>
        <w:t>)</w:t>
      </w:r>
      <w:r w:rsidRPr="00032384">
        <w:rPr>
          <w:rFonts w:eastAsia="Times New Roman" w:cs="Times New Roman"/>
          <w:color w:val="222222"/>
          <w:szCs w:val="28"/>
          <w:lang w:eastAsia="uk-UA"/>
        </w:rPr>
        <w:t>. </w:t>
      </w:r>
      <w:r w:rsidR="001A4B51"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Цей контролер відстеження шляху здатний відстежувати як у прямому, так і у зворотному напрямках. Рівняння в цьому підрозділі разом із доказами </w:t>
      </w:r>
      <w:r w:rsidR="001A4B51" w:rsidRPr="00032384">
        <w:rPr>
          <w:rFonts w:eastAsia="Times New Roman" w:cs="Times New Roman"/>
          <w:color w:val="222222"/>
          <w:szCs w:val="28"/>
          <w:lang w:eastAsia="uk-UA"/>
        </w:rPr>
        <w:t xml:space="preserve">можна знайти </w:t>
      </w:r>
      <w:r w:rsidRPr="00032384">
        <w:rPr>
          <w:rFonts w:eastAsia="Times New Roman" w:cs="Times New Roman"/>
          <w:color w:val="222222"/>
          <w:szCs w:val="28"/>
          <w:lang w:eastAsia="uk-UA"/>
        </w:rPr>
        <w:t>в [ </w:t>
      </w:r>
      <w:hyperlink r:id="rId56" w:anchor="B17-vehicles-04-00011" w:history="1">
        <w:r w:rsidRPr="00032384">
          <w:rPr>
            <w:rFonts w:eastAsia="Times New Roman" w:cs="Times New Roman"/>
            <w:color w:val="4F5671"/>
            <w:szCs w:val="28"/>
            <w:lang w:eastAsia="uk-UA"/>
          </w:rPr>
          <w:t>17</w:t>
        </w:r>
      </w:hyperlink>
      <w:r w:rsidRPr="00032384">
        <w:rPr>
          <w:rFonts w:eastAsia="Times New Roman" w:cs="Times New Roman"/>
          <w:color w:val="222222"/>
          <w:szCs w:val="28"/>
          <w:lang w:eastAsia="uk-UA"/>
        </w:rPr>
        <w:t> ].</w:t>
      </w:r>
    </w:p>
    <w:p w14:paraId="21E1BB6A" w14:textId="77777777" w:rsidR="00E653E1" w:rsidRPr="00032384" w:rsidRDefault="00E653E1">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5198E015" w14:textId="361F6839" w:rsidR="00DB0E01" w:rsidRPr="00032384" w:rsidRDefault="00472347" w:rsidP="00472347">
      <w:pPr>
        <w:pStyle w:val="1"/>
        <w:jc w:val="center"/>
        <w:rPr>
          <w:b w:val="0"/>
          <w:bCs w:val="0"/>
          <w:sz w:val="28"/>
          <w:szCs w:val="28"/>
        </w:rPr>
      </w:pPr>
      <w:bookmarkStart w:id="18" w:name="_Toc213789726"/>
      <w:r w:rsidRPr="00032384">
        <w:rPr>
          <w:b w:val="0"/>
          <w:bCs w:val="0"/>
          <w:sz w:val="28"/>
          <w:szCs w:val="28"/>
        </w:rPr>
        <w:lastRenderedPageBreak/>
        <w:t xml:space="preserve">3. РЕЗУЛЬТАТИ </w:t>
      </w:r>
      <w:r w:rsidR="00BB252B" w:rsidRPr="00BB252B">
        <w:rPr>
          <w:b w:val="0"/>
          <w:bCs w:val="0"/>
          <w:sz w:val="28"/>
          <w:szCs w:val="28"/>
        </w:rPr>
        <w:t>МОДЕЛЮВАННЯ ТРАНСПОРТНОГО ЦИКЛУ</w:t>
      </w:r>
      <w:r w:rsidR="00BB252B">
        <w:rPr>
          <w:b w:val="0"/>
          <w:bCs w:val="0"/>
          <w:sz w:val="28"/>
          <w:szCs w:val="28"/>
        </w:rPr>
        <w:t xml:space="preserve"> </w:t>
      </w:r>
      <w:r w:rsidRPr="00032384">
        <w:rPr>
          <w:b w:val="0"/>
          <w:bCs w:val="0"/>
          <w:sz w:val="28"/>
          <w:szCs w:val="28"/>
        </w:rPr>
        <w:t>ТА ЇХ ОБГОВОРЕННЯ</w:t>
      </w:r>
      <w:bookmarkEnd w:id="18"/>
    </w:p>
    <w:p w14:paraId="64DD3B0C" w14:textId="77777777" w:rsidR="00760F3E" w:rsidRPr="00032384" w:rsidRDefault="00760F3E" w:rsidP="00DB0E01">
      <w:pPr>
        <w:shd w:val="clear" w:color="auto" w:fill="FFFFFF"/>
        <w:jc w:val="both"/>
        <w:rPr>
          <w:rFonts w:eastAsia="Times New Roman" w:cs="Times New Roman"/>
          <w:color w:val="222222"/>
          <w:szCs w:val="28"/>
          <w:lang w:eastAsia="uk-UA"/>
        </w:rPr>
      </w:pPr>
    </w:p>
    <w:p w14:paraId="29B15BA8" w14:textId="77777777" w:rsidR="00760F3E" w:rsidRPr="00032384" w:rsidRDefault="00760F3E" w:rsidP="00DB0E01">
      <w:pPr>
        <w:shd w:val="clear" w:color="auto" w:fill="FFFFFF"/>
        <w:jc w:val="both"/>
        <w:rPr>
          <w:rFonts w:eastAsia="Times New Roman" w:cs="Times New Roman"/>
          <w:color w:val="222222"/>
          <w:szCs w:val="28"/>
          <w:lang w:eastAsia="uk-UA"/>
        </w:rPr>
      </w:pPr>
    </w:p>
    <w:p w14:paraId="62EF2CC8" w14:textId="10974102" w:rsidR="00760F3E" w:rsidRPr="00032384" w:rsidRDefault="00DB0E01" w:rsidP="00DB0E01">
      <w:pPr>
        <w:shd w:val="clear" w:color="auto" w:fill="FFFFFF"/>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розроблений для серії визначених операцій, використовувався як логіка прийняття рішень для операції вантаж-перевезення-розвантаження. </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Кінцевий автомат був створений у </w:t>
      </w:r>
      <w:proofErr w:type="spellStart"/>
      <w:r w:rsidRPr="00032384">
        <w:rPr>
          <w:rFonts w:eastAsia="Times New Roman" w:cs="Times New Roman"/>
          <w:color w:val="222222"/>
          <w:szCs w:val="28"/>
          <w:lang w:eastAsia="uk-UA"/>
        </w:rPr>
        <w:t>Simulink</w:t>
      </w:r>
      <w:proofErr w:type="spellEnd"/>
      <w:r w:rsidRPr="00032384">
        <w:rPr>
          <w:rFonts w:eastAsia="Times New Roman" w:cs="Times New Roman"/>
          <w:color w:val="222222"/>
          <w:szCs w:val="28"/>
          <w:lang w:eastAsia="uk-UA"/>
        </w:rPr>
        <w:t xml:space="preserve"> та інтегрований із модулем відстеження шляху. </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Інтеграція кінцевого автомата з контролером відстеження шляху в середовищі моделювання представлена на </w:t>
      </w:r>
      <w:hyperlink r:id="rId57" w:anchor="fig_body_display_vehicles-04-00011-f011" w:history="1">
        <w:r w:rsidRPr="00032384">
          <w:rPr>
            <w:rFonts w:eastAsia="Times New Roman" w:cs="Times New Roman"/>
            <w:color w:val="4F5671"/>
            <w:szCs w:val="28"/>
            <w:lang w:eastAsia="uk-UA"/>
          </w:rPr>
          <w:t>малюнку 11</w:t>
        </w:r>
      </w:hyperlink>
      <w:r w:rsidRPr="00032384">
        <w:rPr>
          <w:rFonts w:eastAsia="Times New Roman" w:cs="Times New Roman"/>
          <w:color w:val="222222"/>
          <w:szCs w:val="28"/>
          <w:lang w:eastAsia="uk-UA"/>
        </w:rPr>
        <w:t> . </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Скінченний автомат виводить контрольні значення або позначки ввімкнення на контролери на основі отриманої інформації від моделювання. Події переходу стану виконуються на кожному кроці часу, щоб визначити поточний стан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w:t>
      </w:r>
    </w:p>
    <w:p w14:paraId="73F27913" w14:textId="103ED81F" w:rsidR="00472347" w:rsidRPr="00032384" w:rsidRDefault="00472347" w:rsidP="00472347">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Було створено приклад змодельованого сценарію, коли робота вантажівки починається в </w:t>
      </w:r>
      <w:proofErr w:type="spellStart"/>
      <w:r w:rsidRPr="00032384">
        <w:rPr>
          <w:rFonts w:eastAsia="Times New Roman" w:cs="Times New Roman"/>
          <w:color w:val="222222"/>
          <w:szCs w:val="28"/>
          <w:lang w:eastAsia="uk-UA"/>
        </w:rPr>
        <w:t>A1</w:t>
      </w:r>
      <w:proofErr w:type="spellEnd"/>
      <w:r w:rsidRPr="00032384">
        <w:rPr>
          <w:rFonts w:eastAsia="Times New Roman" w:cs="Times New Roman"/>
          <w:color w:val="222222"/>
          <w:szCs w:val="28"/>
          <w:lang w:eastAsia="uk-UA"/>
        </w:rPr>
        <w:t xml:space="preserve"> і закінчується в </w:t>
      </w:r>
      <w:proofErr w:type="spellStart"/>
      <w:r w:rsidRPr="00032384">
        <w:rPr>
          <w:rFonts w:eastAsia="Times New Roman" w:cs="Times New Roman"/>
          <w:color w:val="222222"/>
          <w:szCs w:val="28"/>
          <w:lang w:eastAsia="uk-UA"/>
        </w:rPr>
        <w:t>A3</w:t>
      </w:r>
      <w:proofErr w:type="spellEnd"/>
      <w:r w:rsidRPr="00032384">
        <w:rPr>
          <w:rFonts w:eastAsia="Times New Roman" w:cs="Times New Roman"/>
          <w:color w:val="222222"/>
          <w:szCs w:val="28"/>
          <w:lang w:eastAsia="uk-UA"/>
        </w:rPr>
        <w:t>, а потім повертається в положення розвантаження.</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Це представляє стадії з 1 по 7 у визначеній операційній декомпозиції. </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Набір шляхових точок було зібрано та надано на початку симуляції, які визначають шлях від </w:t>
      </w:r>
      <w:proofErr w:type="spellStart"/>
      <w:r w:rsidRPr="00032384">
        <w:rPr>
          <w:rFonts w:eastAsia="Times New Roman" w:cs="Times New Roman"/>
          <w:color w:val="222222"/>
          <w:szCs w:val="28"/>
          <w:lang w:eastAsia="uk-UA"/>
        </w:rPr>
        <w:t>A1</w:t>
      </w:r>
      <w:proofErr w:type="spellEnd"/>
      <w:r w:rsidRPr="00032384">
        <w:rPr>
          <w:rFonts w:eastAsia="Times New Roman" w:cs="Times New Roman"/>
          <w:color w:val="222222"/>
          <w:szCs w:val="28"/>
          <w:lang w:eastAsia="uk-UA"/>
        </w:rPr>
        <w:t xml:space="preserve"> до </w:t>
      </w:r>
      <w:proofErr w:type="spellStart"/>
      <w:r w:rsidRPr="00032384">
        <w:rPr>
          <w:rFonts w:eastAsia="Times New Roman" w:cs="Times New Roman"/>
          <w:color w:val="222222"/>
          <w:szCs w:val="28"/>
          <w:lang w:eastAsia="uk-UA"/>
        </w:rPr>
        <w:t>A3</w:t>
      </w:r>
      <w:proofErr w:type="spellEnd"/>
      <w:r w:rsidRPr="00032384">
        <w:rPr>
          <w:rFonts w:eastAsia="Times New Roman" w:cs="Times New Roman"/>
          <w:color w:val="222222"/>
          <w:szCs w:val="28"/>
          <w:lang w:eastAsia="uk-UA"/>
        </w:rPr>
        <w:t>. </w:t>
      </w:r>
      <w:r w:rsidR="00A56E7C"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Простий ПІД-регулятор швидкості був реалізований для контролю швидкості вантажівки в різних областях. </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Налаштування сценарію показано на</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 </w:t>
      </w:r>
      <w:hyperlink r:id="rId58" w:anchor="fig_body_display_vehicles-04-00011-f012" w:history="1">
        <w:r w:rsidRPr="00032384">
          <w:rPr>
            <w:rFonts w:eastAsia="Times New Roman" w:cs="Times New Roman"/>
            <w:color w:val="4F5671"/>
            <w:szCs w:val="28"/>
            <w:lang w:eastAsia="uk-UA"/>
          </w:rPr>
          <w:t>малюнку 12</w:t>
        </w:r>
      </w:hyperlink>
      <w:r w:rsidRPr="00032384">
        <w:rPr>
          <w:rFonts w:eastAsia="Times New Roman" w:cs="Times New Roman"/>
          <w:color w:val="222222"/>
          <w:szCs w:val="28"/>
          <w:lang w:eastAsia="uk-UA"/>
        </w:rPr>
        <w:t> .</w:t>
      </w:r>
    </w:p>
    <w:p w14:paraId="141CAA11" w14:textId="027E6102" w:rsidR="00472347" w:rsidRPr="00032384" w:rsidRDefault="00582DDF" w:rsidP="00472347">
      <w:pPr>
        <w:shd w:val="clear" w:color="auto" w:fill="FFFFFF"/>
        <w:jc w:val="both"/>
        <w:rPr>
          <w:rFonts w:eastAsia="Times New Roman" w:cs="Times New Roman"/>
          <w:color w:val="222222"/>
          <w:szCs w:val="28"/>
          <w:lang w:eastAsia="uk-UA"/>
        </w:rPr>
      </w:pPr>
      <w:hyperlink r:id="rId59" w:anchor="fig_body_display_vehicles-04-00011-f013" w:history="1">
        <w:r w:rsidR="00472347" w:rsidRPr="00032384">
          <w:rPr>
            <w:rFonts w:eastAsia="Times New Roman" w:cs="Times New Roman"/>
            <w:color w:val="4F5671"/>
            <w:szCs w:val="28"/>
            <w:lang w:eastAsia="uk-UA"/>
          </w:rPr>
          <w:t>На рисунках 13</w:t>
        </w:r>
      </w:hyperlink>
      <w:r w:rsidR="00472347" w:rsidRPr="00032384">
        <w:rPr>
          <w:rFonts w:eastAsia="Times New Roman" w:cs="Times New Roman"/>
          <w:color w:val="222222"/>
          <w:szCs w:val="28"/>
          <w:lang w:eastAsia="uk-UA"/>
        </w:rPr>
        <w:t xml:space="preserve"> ,  </w:t>
      </w:r>
      <w:hyperlink r:id="rId60" w:anchor="fig_body_display_vehicles-04-00011-f014" w:history="1">
        <w:r w:rsidR="00472347" w:rsidRPr="00032384">
          <w:rPr>
            <w:rFonts w:eastAsia="Times New Roman" w:cs="Times New Roman"/>
            <w:color w:val="4F5671"/>
            <w:szCs w:val="28"/>
            <w:lang w:eastAsia="uk-UA"/>
          </w:rPr>
          <w:t>14</w:t>
        </w:r>
      </w:hyperlink>
      <w:r w:rsidR="00472347" w:rsidRPr="00032384">
        <w:rPr>
          <w:rFonts w:eastAsia="Times New Roman" w:cs="Times New Roman"/>
          <w:color w:val="222222"/>
          <w:szCs w:val="28"/>
          <w:lang w:eastAsia="uk-UA"/>
        </w:rPr>
        <w:t xml:space="preserve">  і  </w:t>
      </w:r>
      <w:hyperlink r:id="rId61" w:anchor="fig_body_display_vehicles-04-00011-f015" w:history="1">
        <w:r w:rsidR="00472347" w:rsidRPr="00032384">
          <w:rPr>
            <w:rFonts w:eastAsia="Times New Roman" w:cs="Times New Roman"/>
            <w:color w:val="4F5671"/>
            <w:szCs w:val="28"/>
            <w:lang w:eastAsia="uk-UA"/>
          </w:rPr>
          <w:t>15</w:t>
        </w:r>
      </w:hyperlink>
      <w:r w:rsidR="00472347" w:rsidRPr="00032384">
        <w:rPr>
          <w:rFonts w:eastAsia="Times New Roman" w:cs="Times New Roman"/>
          <w:color w:val="222222"/>
          <w:szCs w:val="28"/>
          <w:lang w:eastAsia="uk-UA"/>
        </w:rPr>
        <w:t xml:space="preserve">  показано продуктивність реалізованого модуля в симуляторі </w:t>
      </w:r>
      <w:proofErr w:type="spellStart"/>
      <w:r w:rsidR="00472347" w:rsidRPr="00032384">
        <w:rPr>
          <w:rFonts w:eastAsia="Times New Roman" w:cs="Times New Roman"/>
          <w:color w:val="222222"/>
          <w:szCs w:val="28"/>
          <w:lang w:eastAsia="uk-UA"/>
        </w:rPr>
        <w:t>Oztech</w:t>
      </w:r>
      <w:proofErr w:type="spellEnd"/>
      <w:r w:rsidR="00472347" w:rsidRPr="00032384">
        <w:rPr>
          <w:rFonts w:eastAsia="Times New Roman" w:cs="Times New Roman"/>
          <w:color w:val="222222"/>
          <w:szCs w:val="28"/>
          <w:lang w:eastAsia="uk-UA"/>
        </w:rPr>
        <w:t xml:space="preserve"> </w:t>
      </w:r>
      <w:proofErr w:type="spellStart"/>
      <w:r w:rsidR="00472347" w:rsidRPr="00032384">
        <w:rPr>
          <w:rFonts w:eastAsia="Times New Roman" w:cs="Times New Roman"/>
          <w:color w:val="222222"/>
          <w:szCs w:val="28"/>
          <w:lang w:eastAsia="uk-UA"/>
        </w:rPr>
        <w:t>MODE</w:t>
      </w:r>
      <w:proofErr w:type="spellEnd"/>
      <w:r w:rsidR="00472347" w:rsidRPr="00032384">
        <w:rPr>
          <w:rFonts w:eastAsia="Times New Roman" w:cs="Times New Roman"/>
          <w:color w:val="222222"/>
          <w:szCs w:val="28"/>
          <w:lang w:eastAsia="uk-UA"/>
        </w:rPr>
        <w:t xml:space="preserve">.  Модуль успішно відстежив наданий шлях і виконав серію операцій для переходу від </w:t>
      </w:r>
      <w:proofErr w:type="spellStart"/>
      <w:r w:rsidR="00472347" w:rsidRPr="00032384">
        <w:rPr>
          <w:rFonts w:eastAsia="Times New Roman" w:cs="Times New Roman"/>
          <w:color w:val="222222"/>
          <w:szCs w:val="28"/>
          <w:lang w:eastAsia="uk-UA"/>
        </w:rPr>
        <w:t>A1</w:t>
      </w:r>
      <w:proofErr w:type="spellEnd"/>
      <w:r w:rsidR="00472347" w:rsidRPr="00032384">
        <w:rPr>
          <w:rFonts w:eastAsia="Times New Roman" w:cs="Times New Roman"/>
          <w:color w:val="222222"/>
          <w:szCs w:val="28"/>
          <w:lang w:eastAsia="uk-UA"/>
        </w:rPr>
        <w:t xml:space="preserve"> до </w:t>
      </w:r>
      <w:proofErr w:type="spellStart"/>
      <w:r w:rsidR="00472347" w:rsidRPr="00032384">
        <w:rPr>
          <w:rFonts w:eastAsia="Times New Roman" w:cs="Times New Roman"/>
          <w:color w:val="222222"/>
          <w:szCs w:val="28"/>
          <w:lang w:eastAsia="uk-UA"/>
        </w:rPr>
        <w:t>A3</w:t>
      </w:r>
      <w:proofErr w:type="spellEnd"/>
      <w:r w:rsidR="00472347" w:rsidRPr="00032384">
        <w:rPr>
          <w:rFonts w:eastAsia="Times New Roman" w:cs="Times New Roman"/>
          <w:color w:val="222222"/>
          <w:szCs w:val="28"/>
          <w:lang w:eastAsia="uk-UA"/>
        </w:rPr>
        <w:t xml:space="preserve">, отже, завершив операцію вантаж-перевезення-скидання.  Останній розділ в </w:t>
      </w:r>
      <w:proofErr w:type="spellStart"/>
      <w:r w:rsidR="00472347" w:rsidRPr="00032384">
        <w:rPr>
          <w:rFonts w:eastAsia="Times New Roman" w:cs="Times New Roman"/>
          <w:color w:val="222222"/>
          <w:szCs w:val="28"/>
          <w:lang w:eastAsia="uk-UA"/>
        </w:rPr>
        <w:t>A3</w:t>
      </w:r>
      <w:proofErr w:type="spellEnd"/>
      <w:r w:rsidR="00472347" w:rsidRPr="00032384">
        <w:rPr>
          <w:rFonts w:eastAsia="Times New Roman" w:cs="Times New Roman"/>
          <w:color w:val="222222"/>
          <w:szCs w:val="28"/>
          <w:lang w:eastAsia="uk-UA"/>
        </w:rPr>
        <w:t xml:space="preserve"> представляє маневр стикування.  Вантажівка має зайняти положення та повернутися в положення для розвантаження.</w:t>
      </w:r>
    </w:p>
    <w:p w14:paraId="1C4EC41D" w14:textId="77777777" w:rsidR="00472347" w:rsidRPr="00032384" w:rsidRDefault="00472347" w:rsidP="00472347">
      <w:pPr>
        <w:shd w:val="clear" w:color="auto" w:fill="FFFFFF"/>
        <w:jc w:val="both"/>
        <w:rPr>
          <w:rFonts w:eastAsia="Times New Roman" w:cs="Times New Roman"/>
          <w:color w:val="222222"/>
          <w:szCs w:val="28"/>
          <w:lang w:eastAsia="uk-UA"/>
        </w:rPr>
      </w:pPr>
    </w:p>
    <w:p w14:paraId="293038CA" w14:textId="0C95D0E5" w:rsidR="00472347" w:rsidRPr="00032384" w:rsidRDefault="00472347" w:rsidP="00DB0E01">
      <w:pPr>
        <w:shd w:val="clear" w:color="auto" w:fill="FFFFFF"/>
        <w:jc w:val="both"/>
        <w:rPr>
          <w:rFonts w:eastAsia="Times New Roman" w:cs="Times New Roman"/>
          <w:color w:val="222222"/>
          <w:szCs w:val="28"/>
          <w:lang w:eastAsia="uk-UA"/>
        </w:rPr>
        <w:sectPr w:rsidR="00472347" w:rsidRPr="00032384">
          <w:pgSz w:w="11906" w:h="16838"/>
          <w:pgMar w:top="1134" w:right="850" w:bottom="1134" w:left="1701" w:header="708" w:footer="708" w:gutter="0"/>
          <w:cols w:space="708"/>
          <w:docGrid w:linePitch="360"/>
        </w:sectPr>
      </w:pPr>
    </w:p>
    <w:p w14:paraId="70D9592C" w14:textId="1415F3A2" w:rsidR="00DB0E01" w:rsidRPr="00032384" w:rsidRDefault="00DB0E01" w:rsidP="00DB0E01">
      <w:pPr>
        <w:shd w:val="clear" w:color="auto" w:fill="FFFFFF"/>
        <w:jc w:val="both"/>
        <w:rPr>
          <w:rFonts w:eastAsia="Times New Roman" w:cs="Times New Roman"/>
          <w:color w:val="222222"/>
          <w:szCs w:val="28"/>
          <w:lang w:eastAsia="uk-UA"/>
        </w:rPr>
      </w:pPr>
    </w:p>
    <w:p w14:paraId="5D3EDB21"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774968FD" wp14:editId="348F2868">
            <wp:extent cx="8145486" cy="3733800"/>
            <wp:effectExtent l="0" t="0" r="8255" b="0"/>
            <wp:docPr id="5" name="Рисунок 5" descr="Транспортні засоби 04 00011 g01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Транспортні засоби 04 00011 g011 5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175869" cy="3747727"/>
                    </a:xfrm>
                    <a:prstGeom prst="rect">
                      <a:avLst/>
                    </a:prstGeom>
                    <a:noFill/>
                    <a:ln>
                      <a:noFill/>
                    </a:ln>
                  </pic:spPr>
                </pic:pic>
              </a:graphicData>
            </a:graphic>
          </wp:inline>
        </w:drawing>
      </w:r>
    </w:p>
    <w:p w14:paraId="4F695B6D" w14:textId="15A5AF90"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Рисунок 11. </w:t>
      </w:r>
      <w:r w:rsidR="00760F3E"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Інтеграція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xml:space="preserve"> і модуля відстеження шляху в симулятор. Модулі підписуються на теми, опубліковані змодельованим </w:t>
      </w:r>
      <w:proofErr w:type="spellStart"/>
      <w:r w:rsidRPr="00032384">
        <w:rPr>
          <w:rFonts w:eastAsia="Times New Roman" w:cs="Times New Roman"/>
          <w:color w:val="222222"/>
          <w:szCs w:val="28"/>
          <w:lang w:eastAsia="uk-UA"/>
        </w:rPr>
        <w:t>ADT</w:t>
      </w:r>
      <w:proofErr w:type="spellEnd"/>
      <w:r w:rsidRPr="00032384">
        <w:rPr>
          <w:rFonts w:eastAsia="Times New Roman" w:cs="Times New Roman"/>
          <w:color w:val="222222"/>
          <w:szCs w:val="28"/>
          <w:lang w:eastAsia="uk-UA"/>
        </w:rPr>
        <w:t xml:space="preserve"> і публікують команди керування в наданому інтерфейсі керування.</w:t>
      </w:r>
    </w:p>
    <w:p w14:paraId="1343B44B" w14:textId="77777777" w:rsidR="00760F3E" w:rsidRPr="00032384" w:rsidRDefault="00760F3E" w:rsidP="00DB0E01">
      <w:pPr>
        <w:shd w:val="clear" w:color="auto" w:fill="FFFFFF"/>
        <w:jc w:val="both"/>
        <w:rPr>
          <w:rFonts w:eastAsia="Times New Roman" w:cs="Times New Roman"/>
          <w:color w:val="222222"/>
          <w:szCs w:val="28"/>
          <w:lang w:eastAsia="uk-UA"/>
        </w:rPr>
        <w:sectPr w:rsidR="00760F3E" w:rsidRPr="00032384" w:rsidSect="00760F3E">
          <w:pgSz w:w="16838" w:h="11906" w:orient="landscape"/>
          <w:pgMar w:top="1701" w:right="1134" w:bottom="850" w:left="1134" w:header="708" w:footer="708" w:gutter="0"/>
          <w:cols w:space="708"/>
          <w:docGrid w:linePitch="381"/>
        </w:sectPr>
      </w:pPr>
    </w:p>
    <w:p w14:paraId="51FAB074"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lastRenderedPageBreak/>
        <w:drawing>
          <wp:inline distT="0" distB="0" distL="0" distR="0" wp14:anchorId="7E54ED3E" wp14:editId="6D39A64A">
            <wp:extent cx="8382000" cy="4760123"/>
            <wp:effectExtent l="0" t="0" r="0" b="2540"/>
            <wp:docPr id="4" name="Рисунок 4" descr="Транспортні засоби 04 00011 g01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Транспортні засоби 04 00011 g012 55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408004" cy="4774891"/>
                    </a:xfrm>
                    <a:prstGeom prst="rect">
                      <a:avLst/>
                    </a:prstGeom>
                    <a:noFill/>
                    <a:ln>
                      <a:noFill/>
                    </a:ln>
                  </pic:spPr>
                </pic:pic>
              </a:graphicData>
            </a:graphic>
          </wp:inline>
        </w:drawing>
      </w:r>
    </w:p>
    <w:p w14:paraId="1C4FC797" w14:textId="711BB5E9" w:rsidR="00A55720" w:rsidRPr="00032384" w:rsidRDefault="00DB0E01" w:rsidP="00DB0E01">
      <w:pPr>
        <w:shd w:val="clear" w:color="auto" w:fill="FFFFFF"/>
        <w:jc w:val="both"/>
        <w:rPr>
          <w:rFonts w:eastAsia="Times New Roman" w:cs="Times New Roman"/>
          <w:color w:val="222222"/>
          <w:szCs w:val="28"/>
          <w:lang w:eastAsia="uk-UA"/>
        </w:rPr>
        <w:sectPr w:rsidR="00A55720" w:rsidRPr="00032384" w:rsidSect="00A55720">
          <w:pgSz w:w="16838" w:h="11906" w:orient="landscape"/>
          <w:pgMar w:top="1701" w:right="1134" w:bottom="850" w:left="1134" w:header="708" w:footer="708" w:gutter="0"/>
          <w:cols w:space="708"/>
          <w:docGrid w:linePitch="381"/>
        </w:sectPr>
      </w:pPr>
      <w:r w:rsidRPr="00032384">
        <w:rPr>
          <w:rFonts w:eastAsia="Times New Roman" w:cs="Times New Roman"/>
          <w:color w:val="222222"/>
          <w:szCs w:val="28"/>
          <w:lang w:eastAsia="uk-UA"/>
        </w:rPr>
        <w:t>Малюнок 12. </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Змодельований сценарій у режимі </w:t>
      </w:r>
      <w:proofErr w:type="spellStart"/>
      <w:r w:rsidRPr="00032384">
        <w:rPr>
          <w:rFonts w:eastAsia="Times New Roman" w:cs="Times New Roman"/>
          <w:color w:val="222222"/>
          <w:szCs w:val="28"/>
          <w:lang w:eastAsia="uk-UA"/>
        </w:rPr>
        <w:t>Oztech</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MODE</w:t>
      </w:r>
      <w:proofErr w:type="spellEnd"/>
      <w:r w:rsidRPr="00032384">
        <w:rPr>
          <w:rFonts w:eastAsia="Times New Roman" w:cs="Times New Roman"/>
          <w:color w:val="222222"/>
          <w:szCs w:val="28"/>
          <w:lang w:eastAsia="uk-UA"/>
        </w:rPr>
        <w:t>, який представляє етапи 1–7 операційної декомпозиції. </w:t>
      </w:r>
      <w:r w:rsidR="00BB252B">
        <w:rPr>
          <w:rFonts w:eastAsia="Times New Roman" w:cs="Times New Roman"/>
          <w:color w:val="222222"/>
          <w:szCs w:val="28"/>
          <w:lang w:eastAsia="uk-UA"/>
        </w:rPr>
        <w:t xml:space="preserve"> </w:t>
      </w:r>
      <w:r w:rsidRPr="00032384">
        <w:rPr>
          <w:rFonts w:eastAsia="Times New Roman" w:cs="Times New Roman"/>
          <w:color w:val="222222"/>
          <w:szCs w:val="28"/>
          <w:lang w:eastAsia="uk-UA"/>
        </w:rPr>
        <w:t>Опорний шлях побудований і показаний у верхньому правому куті.</w:t>
      </w:r>
    </w:p>
    <w:p w14:paraId="1950235E" w14:textId="1E9D86F9" w:rsidR="00DB0E01" w:rsidRPr="00032384" w:rsidRDefault="00DB0E01" w:rsidP="00DB0E01">
      <w:pPr>
        <w:shd w:val="clear" w:color="auto" w:fill="FFFFFF"/>
        <w:jc w:val="both"/>
        <w:rPr>
          <w:rFonts w:eastAsia="Times New Roman" w:cs="Times New Roman"/>
          <w:color w:val="222222"/>
          <w:szCs w:val="28"/>
          <w:lang w:eastAsia="uk-UA"/>
        </w:rPr>
      </w:pPr>
    </w:p>
    <w:p w14:paraId="13E2D286"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drawing>
          <wp:inline distT="0" distB="0" distL="0" distR="0" wp14:anchorId="74B16D3F" wp14:editId="55B908D0">
            <wp:extent cx="5241925" cy="4370070"/>
            <wp:effectExtent l="0" t="0" r="0" b="0"/>
            <wp:docPr id="3" name="Рисунок 3" descr="Транспортні засоби 04 00011 g013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ранспортні засоби 04 00011 g013 55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41925" cy="4370070"/>
                    </a:xfrm>
                    <a:prstGeom prst="rect">
                      <a:avLst/>
                    </a:prstGeom>
                    <a:noFill/>
                    <a:ln>
                      <a:noFill/>
                    </a:ln>
                  </pic:spPr>
                </pic:pic>
              </a:graphicData>
            </a:graphic>
          </wp:inline>
        </w:drawing>
      </w:r>
    </w:p>
    <w:p w14:paraId="7FB3282E" w14:textId="57AD660F"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Рисунок 13. </w:t>
      </w:r>
      <w:r w:rsidR="00A5572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Ефективність відстеження шляху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xml:space="preserve"> і модуля відстеження шляху під час роботи від A1 (завантаження) до A3 (стикування та розвантаження).</w:t>
      </w:r>
    </w:p>
    <w:p w14:paraId="1719742F"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lastRenderedPageBreak/>
        <w:drawing>
          <wp:inline distT="0" distB="0" distL="0" distR="0" wp14:anchorId="36940860" wp14:editId="68122B88">
            <wp:extent cx="5241925" cy="4359275"/>
            <wp:effectExtent l="0" t="0" r="0" b="3175"/>
            <wp:docPr id="2" name="Рисунок 2" descr="Транспортні засоби 04 00011 g014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Транспортні засоби 04 00011 g014 5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41925" cy="4359275"/>
                    </a:xfrm>
                    <a:prstGeom prst="rect">
                      <a:avLst/>
                    </a:prstGeom>
                    <a:noFill/>
                    <a:ln>
                      <a:noFill/>
                    </a:ln>
                  </pic:spPr>
                </pic:pic>
              </a:graphicData>
            </a:graphic>
          </wp:inline>
        </w:drawing>
      </w:r>
    </w:p>
    <w:p w14:paraId="468AF223" w14:textId="32312CFC"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Малюнок 14. </w:t>
      </w:r>
      <w:r w:rsidR="00A5572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Відстеження прямого шляху в A1. Блакитна лінія представляє шлях, побудований з шляхових точок. Червоні маркери представляють позицію </w:t>
      </w:r>
      <w:proofErr w:type="spellStart"/>
      <w:r w:rsidRPr="00032384">
        <w:rPr>
          <w:rFonts w:eastAsia="Times New Roman" w:cs="Times New Roman"/>
          <w:color w:val="222222"/>
          <w:szCs w:val="28"/>
          <w:lang w:eastAsia="uk-UA"/>
        </w:rPr>
        <w:t>GPS</w:t>
      </w:r>
      <w:proofErr w:type="spellEnd"/>
      <w:r w:rsidRPr="00032384">
        <w:rPr>
          <w:rFonts w:eastAsia="Times New Roman" w:cs="Times New Roman"/>
          <w:color w:val="222222"/>
          <w:szCs w:val="28"/>
          <w:lang w:eastAsia="uk-UA"/>
        </w:rPr>
        <w:t xml:space="preserve"> переднього шасі, зчитану з симулятора.</w:t>
      </w:r>
    </w:p>
    <w:p w14:paraId="5B77F1FE" w14:textId="77777777"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noProof/>
          <w:color w:val="222222"/>
          <w:szCs w:val="28"/>
          <w:lang w:eastAsia="uk-UA"/>
        </w:rPr>
        <w:lastRenderedPageBreak/>
        <w:drawing>
          <wp:inline distT="0" distB="0" distL="0" distR="0" wp14:anchorId="1C1CE663" wp14:editId="1BBF1F9C">
            <wp:extent cx="5241925" cy="4391025"/>
            <wp:effectExtent l="0" t="0" r="0" b="9525"/>
            <wp:docPr id="1" name="Рисунок 1" descr="Транспортні засоби 04 00011 g015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Транспортні засоби 04 00011 g015 55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41925" cy="4391025"/>
                    </a:xfrm>
                    <a:prstGeom prst="rect">
                      <a:avLst/>
                    </a:prstGeom>
                    <a:noFill/>
                    <a:ln>
                      <a:noFill/>
                    </a:ln>
                  </pic:spPr>
                </pic:pic>
              </a:graphicData>
            </a:graphic>
          </wp:inline>
        </w:drawing>
      </w:r>
    </w:p>
    <w:p w14:paraId="238B8FD7" w14:textId="6A5F8966"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Малюнок 15. </w:t>
      </w:r>
      <w:r w:rsidR="00A5572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Маневр стикування в </w:t>
      </w:r>
      <w:proofErr w:type="spellStart"/>
      <w:r w:rsidRPr="00032384">
        <w:rPr>
          <w:rFonts w:eastAsia="Times New Roman" w:cs="Times New Roman"/>
          <w:color w:val="222222"/>
          <w:szCs w:val="28"/>
          <w:lang w:eastAsia="uk-UA"/>
        </w:rPr>
        <w:t>A3</w:t>
      </w:r>
      <w:proofErr w:type="spellEnd"/>
      <w:r w:rsidRPr="00032384">
        <w:rPr>
          <w:rFonts w:eastAsia="Times New Roman" w:cs="Times New Roman"/>
          <w:color w:val="222222"/>
          <w:szCs w:val="28"/>
          <w:lang w:eastAsia="uk-UA"/>
        </w:rPr>
        <w:t>. </w:t>
      </w:r>
      <w:r w:rsidR="00A5572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Цей маневр включає відстеження як прямого, так і зворотного шляху, порядок операцій визначається </w:t>
      </w:r>
      <w:proofErr w:type="spellStart"/>
      <w:r w:rsidRPr="00032384">
        <w:rPr>
          <w:rFonts w:eastAsia="Times New Roman" w:cs="Times New Roman"/>
          <w:color w:val="222222"/>
          <w:szCs w:val="28"/>
          <w:lang w:eastAsia="uk-UA"/>
        </w:rPr>
        <w:t>FSM</w:t>
      </w:r>
      <w:proofErr w:type="spellEnd"/>
      <w:r w:rsidRPr="00032384">
        <w:rPr>
          <w:rFonts w:eastAsia="Times New Roman" w:cs="Times New Roman"/>
          <w:color w:val="222222"/>
          <w:szCs w:val="28"/>
          <w:lang w:eastAsia="uk-UA"/>
        </w:rPr>
        <w:t>. </w:t>
      </w:r>
      <w:r w:rsidR="00A5572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Блакитна лінія представляє шлях, побудований з шляхових точок. </w:t>
      </w:r>
      <w:r w:rsidR="00A5572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Червоні маркери представляють позицію </w:t>
      </w:r>
      <w:proofErr w:type="spellStart"/>
      <w:r w:rsidRPr="00032384">
        <w:rPr>
          <w:rFonts w:eastAsia="Times New Roman" w:cs="Times New Roman"/>
          <w:color w:val="222222"/>
          <w:szCs w:val="28"/>
          <w:lang w:eastAsia="uk-UA"/>
        </w:rPr>
        <w:t>GPS</w:t>
      </w:r>
      <w:proofErr w:type="spellEnd"/>
      <w:r w:rsidRPr="00032384">
        <w:rPr>
          <w:rFonts w:eastAsia="Times New Roman" w:cs="Times New Roman"/>
          <w:color w:val="222222"/>
          <w:szCs w:val="28"/>
          <w:lang w:eastAsia="uk-UA"/>
        </w:rPr>
        <w:t xml:space="preserve"> переднього шасі, зчитану з симулятора. </w:t>
      </w:r>
      <w:r w:rsidR="00A5572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Подібним чином зелені маркери позначають заднє шасі.</w:t>
      </w:r>
    </w:p>
    <w:p w14:paraId="2ABD2EE9" w14:textId="77777777" w:rsidR="002073BC" w:rsidRPr="00032384" w:rsidRDefault="002073BC">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3C19FA88" w14:textId="77FBF2D9" w:rsidR="00DB0E01" w:rsidRPr="00032384" w:rsidRDefault="00682660" w:rsidP="00682660">
      <w:pPr>
        <w:pStyle w:val="1"/>
        <w:jc w:val="center"/>
        <w:rPr>
          <w:b w:val="0"/>
          <w:bCs w:val="0"/>
          <w:sz w:val="28"/>
          <w:szCs w:val="28"/>
        </w:rPr>
      </w:pPr>
      <w:bookmarkStart w:id="19" w:name="_Toc213789727"/>
      <w:r w:rsidRPr="00032384">
        <w:rPr>
          <w:b w:val="0"/>
          <w:bCs w:val="0"/>
          <w:sz w:val="28"/>
          <w:szCs w:val="28"/>
        </w:rPr>
        <w:lastRenderedPageBreak/>
        <w:t>4. ВИСНОВКИ</w:t>
      </w:r>
      <w:bookmarkEnd w:id="19"/>
    </w:p>
    <w:p w14:paraId="7D8C0392" w14:textId="77777777" w:rsidR="00682660" w:rsidRPr="00032384" w:rsidRDefault="00682660" w:rsidP="00DB0E01">
      <w:pPr>
        <w:shd w:val="clear" w:color="auto" w:fill="FFFFFF"/>
        <w:jc w:val="both"/>
        <w:rPr>
          <w:rFonts w:eastAsia="Times New Roman" w:cs="Times New Roman"/>
          <w:color w:val="222222"/>
          <w:szCs w:val="28"/>
          <w:lang w:eastAsia="uk-UA"/>
        </w:rPr>
      </w:pPr>
    </w:p>
    <w:p w14:paraId="4BACFB90" w14:textId="1821606C" w:rsidR="00DB0E01" w:rsidRPr="00032384" w:rsidRDefault="00DB0E01" w:rsidP="00DB0E01">
      <w:pPr>
        <w:shd w:val="clear" w:color="auto" w:fill="FFFFFF"/>
        <w:jc w:val="both"/>
        <w:rPr>
          <w:rFonts w:eastAsia="Times New Roman" w:cs="Times New Roman"/>
          <w:color w:val="222222"/>
          <w:szCs w:val="28"/>
          <w:lang w:eastAsia="uk-UA"/>
        </w:rPr>
      </w:pPr>
      <w:r w:rsidRPr="00032384">
        <w:rPr>
          <w:rFonts w:eastAsia="Times New Roman" w:cs="Times New Roman"/>
          <w:color w:val="222222"/>
          <w:szCs w:val="28"/>
          <w:lang w:eastAsia="uk-UA"/>
        </w:rPr>
        <w:t xml:space="preserve">У </w:t>
      </w:r>
      <w:r w:rsidR="00682660" w:rsidRPr="00032384">
        <w:rPr>
          <w:rFonts w:eastAsia="Times New Roman" w:cs="Times New Roman"/>
          <w:color w:val="222222"/>
          <w:szCs w:val="28"/>
          <w:lang w:eastAsia="uk-UA"/>
        </w:rPr>
        <w:t>роботі</w:t>
      </w:r>
      <w:r w:rsidRPr="00032384">
        <w:rPr>
          <w:rFonts w:eastAsia="Times New Roman" w:cs="Times New Roman"/>
          <w:color w:val="222222"/>
          <w:szCs w:val="28"/>
          <w:lang w:eastAsia="uk-UA"/>
        </w:rPr>
        <w:t xml:space="preserve"> була запропонована та перевірена архітектура системи для автоматизації роботи вантажно-</w:t>
      </w:r>
      <w:proofErr w:type="spellStart"/>
      <w:r w:rsidRPr="00032384">
        <w:rPr>
          <w:rFonts w:eastAsia="Times New Roman" w:cs="Times New Roman"/>
          <w:color w:val="222222"/>
          <w:szCs w:val="28"/>
          <w:lang w:eastAsia="uk-UA"/>
        </w:rPr>
        <w:t>перевантажувально</w:t>
      </w:r>
      <w:proofErr w:type="spellEnd"/>
      <w:r w:rsidRPr="00032384">
        <w:rPr>
          <w:rFonts w:eastAsia="Times New Roman" w:cs="Times New Roman"/>
          <w:color w:val="222222"/>
          <w:szCs w:val="28"/>
          <w:lang w:eastAsia="uk-UA"/>
        </w:rPr>
        <w:t>-розвантажувальної роботи шарнірного самоскида в середовищі тривимірного моделювання на основі фізики. </w:t>
      </w:r>
      <w:r w:rsidR="0068266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xml:space="preserve">Запропонована архітектура успішно виконувала серію операцій </w:t>
      </w:r>
      <w:proofErr w:type="spellStart"/>
      <w:r w:rsidRPr="00032384">
        <w:rPr>
          <w:rFonts w:eastAsia="Times New Roman" w:cs="Times New Roman"/>
          <w:color w:val="222222"/>
          <w:szCs w:val="28"/>
          <w:lang w:eastAsia="uk-UA"/>
        </w:rPr>
        <w:t>автономно</w:t>
      </w:r>
      <w:proofErr w:type="spellEnd"/>
      <w:r w:rsidRPr="00032384">
        <w:rPr>
          <w:rFonts w:eastAsia="Times New Roman" w:cs="Times New Roman"/>
          <w:color w:val="222222"/>
          <w:szCs w:val="28"/>
          <w:lang w:eastAsia="uk-UA"/>
        </w:rPr>
        <w:t xml:space="preserve"> та демонструвала ефективність цього підходу. </w:t>
      </w:r>
      <w:r w:rsidR="00682660" w:rsidRPr="00032384">
        <w:rPr>
          <w:rFonts w:eastAsia="Times New Roman" w:cs="Times New Roman"/>
          <w:color w:val="222222"/>
          <w:szCs w:val="28"/>
          <w:lang w:eastAsia="uk-UA"/>
        </w:rPr>
        <w:t xml:space="preserve"> Хоча в цій статті наведено приклад кар'єру та </w:t>
      </w:r>
      <w:r w:rsidRPr="00032384">
        <w:rPr>
          <w:rFonts w:eastAsia="Times New Roman" w:cs="Times New Roman"/>
          <w:color w:val="222222"/>
          <w:szCs w:val="28"/>
          <w:lang w:eastAsia="uk-UA"/>
        </w:rPr>
        <w:t>зчленованої вантажівки;</w:t>
      </w:r>
      <w:r w:rsidR="0068266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 цю роботу можна легко поширити на різні транспортні засоби, операції та схеми за допомогою належної операційної декомпозиції. </w:t>
      </w:r>
      <w:r w:rsidR="00682660" w:rsidRPr="00032384">
        <w:rPr>
          <w:rFonts w:eastAsia="Times New Roman" w:cs="Times New Roman"/>
          <w:color w:val="222222"/>
          <w:szCs w:val="28"/>
          <w:lang w:eastAsia="uk-UA"/>
        </w:rPr>
        <w:t xml:space="preserve"> </w:t>
      </w:r>
      <w:r w:rsidRPr="00032384">
        <w:rPr>
          <w:rFonts w:eastAsia="Times New Roman" w:cs="Times New Roman"/>
          <w:color w:val="222222"/>
          <w:szCs w:val="28"/>
          <w:lang w:eastAsia="uk-UA"/>
        </w:rPr>
        <w:t>Крім того, це представляє основну логіку, яку можна розширити до більш складних завдань, таких як зондування, реактивне уникнення перешкод та інші аспекти, які не розглядалися в цій роботі, але можуть бути змодельовані за допомогою представленого середовища симуляції на основі фізики.</w:t>
      </w:r>
    </w:p>
    <w:p w14:paraId="018A5640" w14:textId="77777777" w:rsidR="002073BC" w:rsidRPr="00032384" w:rsidRDefault="002073BC">
      <w:pPr>
        <w:rPr>
          <w:rFonts w:eastAsia="Times New Roman" w:cs="Times New Roman"/>
          <w:color w:val="000000"/>
          <w:szCs w:val="28"/>
          <w:lang w:eastAsia="uk-UA"/>
        </w:rPr>
      </w:pPr>
      <w:r w:rsidRPr="00032384">
        <w:rPr>
          <w:rFonts w:eastAsia="Times New Roman" w:cs="Times New Roman"/>
          <w:color w:val="000000"/>
          <w:szCs w:val="28"/>
          <w:lang w:eastAsia="uk-UA"/>
        </w:rPr>
        <w:br w:type="page"/>
      </w:r>
    </w:p>
    <w:p w14:paraId="3F1E26A8" w14:textId="56B67D1B" w:rsidR="00DB0E01" w:rsidRPr="00032384" w:rsidRDefault="00682660" w:rsidP="00CF2386">
      <w:pPr>
        <w:pStyle w:val="1"/>
        <w:jc w:val="center"/>
        <w:rPr>
          <w:b w:val="0"/>
          <w:bCs w:val="0"/>
          <w:sz w:val="28"/>
          <w:szCs w:val="28"/>
        </w:rPr>
      </w:pPr>
      <w:bookmarkStart w:id="20" w:name="_Toc213789728"/>
      <w:r w:rsidRPr="00032384">
        <w:rPr>
          <w:b w:val="0"/>
          <w:bCs w:val="0"/>
          <w:sz w:val="28"/>
          <w:szCs w:val="28"/>
        </w:rPr>
        <w:lastRenderedPageBreak/>
        <w:t>СПИСОК ЛІТЕРАТУРИ</w:t>
      </w:r>
      <w:bookmarkEnd w:id="20"/>
    </w:p>
    <w:p w14:paraId="7BF3FD5E" w14:textId="5A4BF888" w:rsidR="00CF2386" w:rsidRPr="00032384" w:rsidRDefault="00CF2386" w:rsidP="00DB0E01">
      <w:pPr>
        <w:shd w:val="clear" w:color="auto" w:fill="FFFFFF"/>
        <w:jc w:val="both"/>
        <w:rPr>
          <w:rFonts w:eastAsia="Times New Roman" w:cs="Times New Roman"/>
          <w:color w:val="000000"/>
          <w:szCs w:val="28"/>
          <w:lang w:eastAsia="uk-UA"/>
        </w:rPr>
      </w:pPr>
    </w:p>
    <w:p w14:paraId="2F8A5D23" w14:textId="77777777" w:rsidR="00CF2386" w:rsidRPr="00032384" w:rsidRDefault="00CF2386" w:rsidP="00DB0E01">
      <w:pPr>
        <w:shd w:val="clear" w:color="auto" w:fill="FFFFFF"/>
        <w:jc w:val="both"/>
        <w:rPr>
          <w:rFonts w:eastAsia="Times New Roman" w:cs="Times New Roman"/>
          <w:color w:val="000000"/>
          <w:szCs w:val="28"/>
          <w:lang w:eastAsia="uk-UA"/>
        </w:rPr>
      </w:pPr>
    </w:p>
    <w:p w14:paraId="02BDCAFC" w14:textId="4BF50620"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Хамада</w:t>
      </w:r>
      <w:proofErr w:type="spellEnd"/>
      <w:r w:rsidRPr="00032384">
        <w:rPr>
          <w:rFonts w:eastAsia="Times New Roman" w:cs="Times New Roman"/>
          <w:color w:val="222222"/>
          <w:szCs w:val="28"/>
          <w:lang w:eastAsia="uk-UA"/>
        </w:rPr>
        <w:t>, Т.; </w:t>
      </w:r>
      <w:proofErr w:type="spellStart"/>
      <w:r w:rsidRPr="00032384">
        <w:rPr>
          <w:rFonts w:eastAsia="Times New Roman" w:cs="Times New Roman"/>
          <w:color w:val="222222"/>
          <w:szCs w:val="28"/>
          <w:lang w:eastAsia="uk-UA"/>
        </w:rPr>
        <w:t>Сайто</w:t>
      </w:r>
      <w:proofErr w:type="spellEnd"/>
      <w:r w:rsidRPr="00032384">
        <w:rPr>
          <w:rFonts w:eastAsia="Times New Roman" w:cs="Times New Roman"/>
          <w:color w:val="222222"/>
          <w:szCs w:val="28"/>
          <w:lang w:eastAsia="uk-UA"/>
        </w:rPr>
        <w:t>, С. Автономна транспортна система для раціоналізації видобутку. </w:t>
      </w:r>
      <w:proofErr w:type="spellStart"/>
      <w:r w:rsidRPr="00032384">
        <w:rPr>
          <w:rFonts w:eastAsia="Times New Roman" w:cs="Times New Roman"/>
          <w:color w:val="222222"/>
          <w:szCs w:val="28"/>
          <w:lang w:eastAsia="uk-UA"/>
        </w:rPr>
        <w:t>Hitachi</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Rev</w:t>
      </w:r>
      <w:proofErr w:type="spellEnd"/>
      <w:r w:rsidRPr="00032384">
        <w:rPr>
          <w:rFonts w:eastAsia="Times New Roman" w:cs="Times New Roman"/>
          <w:color w:val="222222"/>
          <w:szCs w:val="28"/>
          <w:lang w:eastAsia="uk-UA"/>
        </w:rPr>
        <w:t>. 2018 , 67 , 87–92. [ </w:t>
      </w:r>
      <w:hyperlink r:id="rId67"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4620D1C1" w14:textId="3EB1A410"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Комацу</w:t>
      </w:r>
      <w:proofErr w:type="spellEnd"/>
      <w:r w:rsidRPr="00032384">
        <w:rPr>
          <w:rFonts w:eastAsia="Times New Roman" w:cs="Times New Roman"/>
          <w:color w:val="222222"/>
          <w:szCs w:val="28"/>
          <w:lang w:eastAsia="uk-UA"/>
        </w:rPr>
        <w:t>, Т.; </w:t>
      </w:r>
      <w:proofErr w:type="spellStart"/>
      <w:r w:rsidRPr="00032384">
        <w:rPr>
          <w:rFonts w:eastAsia="Times New Roman" w:cs="Times New Roman"/>
          <w:color w:val="222222"/>
          <w:szCs w:val="28"/>
          <w:lang w:eastAsia="uk-UA"/>
        </w:rPr>
        <w:t>Конно</w:t>
      </w:r>
      <w:proofErr w:type="spellEnd"/>
      <w:r w:rsidRPr="00032384">
        <w:rPr>
          <w:rFonts w:eastAsia="Times New Roman" w:cs="Times New Roman"/>
          <w:color w:val="222222"/>
          <w:szCs w:val="28"/>
          <w:lang w:eastAsia="uk-UA"/>
        </w:rPr>
        <w:t>, Ю.; </w:t>
      </w:r>
      <w:proofErr w:type="spellStart"/>
      <w:r w:rsidRPr="00032384">
        <w:rPr>
          <w:rFonts w:eastAsia="Times New Roman" w:cs="Times New Roman"/>
          <w:color w:val="222222"/>
          <w:szCs w:val="28"/>
          <w:lang w:eastAsia="uk-UA"/>
        </w:rPr>
        <w:t>Кірібаясі</w:t>
      </w:r>
      <w:proofErr w:type="spellEnd"/>
      <w:r w:rsidRPr="00032384">
        <w:rPr>
          <w:rFonts w:eastAsia="Times New Roman" w:cs="Times New Roman"/>
          <w:color w:val="222222"/>
          <w:szCs w:val="28"/>
          <w:lang w:eastAsia="uk-UA"/>
        </w:rPr>
        <w:t>, С.; </w:t>
      </w:r>
      <w:proofErr w:type="spellStart"/>
      <w:r w:rsidRPr="00032384">
        <w:rPr>
          <w:rFonts w:eastAsia="Times New Roman" w:cs="Times New Roman"/>
          <w:color w:val="222222"/>
          <w:szCs w:val="28"/>
          <w:lang w:eastAsia="uk-UA"/>
        </w:rPr>
        <w:t>Нагатані</w:t>
      </w:r>
      <w:proofErr w:type="spellEnd"/>
      <w:r w:rsidRPr="00032384">
        <w:rPr>
          <w:rFonts w:eastAsia="Times New Roman" w:cs="Times New Roman"/>
          <w:color w:val="222222"/>
          <w:szCs w:val="28"/>
          <w:lang w:eastAsia="uk-UA"/>
        </w:rPr>
        <w:t>, К.; </w:t>
      </w:r>
      <w:proofErr w:type="spellStart"/>
      <w:r w:rsidRPr="00032384">
        <w:rPr>
          <w:rFonts w:eastAsia="Times New Roman" w:cs="Times New Roman"/>
          <w:color w:val="222222"/>
          <w:szCs w:val="28"/>
          <w:lang w:eastAsia="uk-UA"/>
        </w:rPr>
        <w:t>Сузукі</w:t>
      </w:r>
      <w:proofErr w:type="spellEnd"/>
      <w:r w:rsidRPr="00032384">
        <w:rPr>
          <w:rFonts w:eastAsia="Times New Roman" w:cs="Times New Roman"/>
          <w:color w:val="222222"/>
          <w:szCs w:val="28"/>
          <w:lang w:eastAsia="uk-UA"/>
        </w:rPr>
        <w:t>, Т.; </w:t>
      </w:r>
      <w:proofErr w:type="spellStart"/>
      <w:r w:rsidRPr="00032384">
        <w:rPr>
          <w:rFonts w:eastAsia="Times New Roman" w:cs="Times New Roman"/>
          <w:color w:val="222222"/>
          <w:szCs w:val="28"/>
          <w:lang w:eastAsia="uk-UA"/>
        </w:rPr>
        <w:t>Оно</w:t>
      </w:r>
      <w:proofErr w:type="spellEnd"/>
      <w:r w:rsidRPr="00032384">
        <w:rPr>
          <w:rFonts w:eastAsia="Times New Roman" w:cs="Times New Roman"/>
          <w:color w:val="222222"/>
          <w:szCs w:val="28"/>
          <w:lang w:eastAsia="uk-UA"/>
        </w:rPr>
        <w:t>, К.; </w:t>
      </w:r>
      <w:proofErr w:type="spellStart"/>
      <w:r w:rsidRPr="00032384">
        <w:rPr>
          <w:rFonts w:eastAsia="Times New Roman" w:cs="Times New Roman"/>
          <w:color w:val="222222"/>
          <w:szCs w:val="28"/>
          <w:lang w:eastAsia="uk-UA"/>
        </w:rPr>
        <w:t>Сузукі</w:t>
      </w:r>
      <w:proofErr w:type="spellEnd"/>
      <w:r w:rsidRPr="00032384">
        <w:rPr>
          <w:rFonts w:eastAsia="Times New Roman" w:cs="Times New Roman"/>
          <w:color w:val="222222"/>
          <w:szCs w:val="28"/>
          <w:lang w:eastAsia="uk-UA"/>
        </w:rPr>
        <w:t>, Т.; </w:t>
      </w:r>
      <w:proofErr w:type="spellStart"/>
      <w:r w:rsidRPr="00032384">
        <w:rPr>
          <w:rFonts w:eastAsia="Times New Roman" w:cs="Times New Roman"/>
          <w:color w:val="222222"/>
          <w:szCs w:val="28"/>
          <w:lang w:eastAsia="uk-UA"/>
        </w:rPr>
        <w:t>Міямото</w:t>
      </w:r>
      <w:proofErr w:type="spellEnd"/>
      <w:r w:rsidRPr="00032384">
        <w:rPr>
          <w:rFonts w:eastAsia="Times New Roman" w:cs="Times New Roman"/>
          <w:color w:val="222222"/>
          <w:szCs w:val="28"/>
          <w:lang w:eastAsia="uk-UA"/>
        </w:rPr>
        <w:t>, Н.; </w:t>
      </w:r>
      <w:proofErr w:type="spellStart"/>
      <w:r w:rsidRPr="00032384">
        <w:rPr>
          <w:rFonts w:eastAsia="Times New Roman" w:cs="Times New Roman"/>
          <w:color w:val="222222"/>
          <w:szCs w:val="28"/>
          <w:lang w:eastAsia="uk-UA"/>
        </w:rPr>
        <w:t>Шибата</w:t>
      </w:r>
      <w:proofErr w:type="spellEnd"/>
      <w:r w:rsidRPr="00032384">
        <w:rPr>
          <w:rFonts w:eastAsia="Times New Roman" w:cs="Times New Roman"/>
          <w:color w:val="222222"/>
          <w:szCs w:val="28"/>
          <w:lang w:eastAsia="uk-UA"/>
        </w:rPr>
        <w:t>, Ю.; Асано, К. Автономне водіння шестиколісного самоскида з модернізованим роботом. У польовій та сервісній робототехніці ; </w:t>
      </w:r>
      <w:proofErr w:type="spellStart"/>
      <w:r w:rsidRPr="00032384">
        <w:rPr>
          <w:rFonts w:eastAsia="Times New Roman" w:cs="Times New Roman"/>
          <w:color w:val="222222"/>
          <w:szCs w:val="28"/>
          <w:lang w:eastAsia="uk-UA"/>
        </w:rPr>
        <w:t>Springer</w:t>
      </w:r>
      <w:proofErr w:type="spellEnd"/>
      <w:r w:rsidRPr="00032384">
        <w:rPr>
          <w:rFonts w:eastAsia="Times New Roman" w:cs="Times New Roman"/>
          <w:color w:val="222222"/>
          <w:szCs w:val="28"/>
          <w:lang w:eastAsia="uk-UA"/>
        </w:rPr>
        <w:t>: Сінгапур, 2021; С. 59–72. [ </w:t>
      </w:r>
      <w:hyperlink r:id="rId68"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741BB965" w14:textId="6081D71E"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Габер</w:t>
      </w:r>
      <w:proofErr w:type="spellEnd"/>
      <w:r w:rsidRPr="00032384">
        <w:rPr>
          <w:rFonts w:eastAsia="Times New Roman" w:cs="Times New Roman"/>
          <w:color w:val="222222"/>
          <w:szCs w:val="28"/>
          <w:lang w:eastAsia="uk-UA"/>
        </w:rPr>
        <w:t xml:space="preserve">, Т.; Ель </w:t>
      </w:r>
      <w:proofErr w:type="spellStart"/>
      <w:r w:rsidRPr="00032384">
        <w:rPr>
          <w:rFonts w:eastAsia="Times New Roman" w:cs="Times New Roman"/>
          <w:color w:val="222222"/>
          <w:szCs w:val="28"/>
          <w:lang w:eastAsia="uk-UA"/>
        </w:rPr>
        <w:t>Джазулі</w:t>
      </w:r>
      <w:proofErr w:type="spellEnd"/>
      <w:r w:rsidRPr="00032384">
        <w:rPr>
          <w:rFonts w:eastAsia="Times New Roman" w:cs="Times New Roman"/>
          <w:color w:val="222222"/>
          <w:szCs w:val="28"/>
          <w:lang w:eastAsia="uk-UA"/>
        </w:rPr>
        <w:t>, Ю.; </w:t>
      </w:r>
      <w:proofErr w:type="spellStart"/>
      <w:r w:rsidRPr="00032384">
        <w:rPr>
          <w:rFonts w:eastAsia="Times New Roman" w:cs="Times New Roman"/>
          <w:color w:val="222222"/>
          <w:szCs w:val="28"/>
          <w:lang w:eastAsia="uk-UA"/>
        </w:rPr>
        <w:t>Елдесукі</w:t>
      </w:r>
      <w:proofErr w:type="spellEnd"/>
      <w:r w:rsidRPr="00032384">
        <w:rPr>
          <w:rFonts w:eastAsia="Times New Roman" w:cs="Times New Roman"/>
          <w:color w:val="222222"/>
          <w:szCs w:val="28"/>
          <w:lang w:eastAsia="uk-UA"/>
        </w:rPr>
        <w:t xml:space="preserve">, Е.; Алі, А. Автономні транспортні системи в гірничодобувній промисловості: питання та виклики </w:t>
      </w:r>
      <w:proofErr w:type="spellStart"/>
      <w:r w:rsidRPr="00032384">
        <w:rPr>
          <w:rFonts w:eastAsia="Times New Roman" w:cs="Times New Roman"/>
          <w:color w:val="222222"/>
          <w:szCs w:val="28"/>
          <w:lang w:eastAsia="uk-UA"/>
        </w:rPr>
        <w:t>кібербезпеки</w:t>
      </w:r>
      <w:proofErr w:type="spellEnd"/>
      <w:r w:rsidRPr="00032384">
        <w:rPr>
          <w:rFonts w:eastAsia="Times New Roman" w:cs="Times New Roman"/>
          <w:color w:val="222222"/>
          <w:szCs w:val="28"/>
          <w:lang w:eastAsia="uk-UA"/>
        </w:rPr>
        <w:t>, зв’язку та безпеки. Електроніка 2021 , 10 , 1357. [ </w:t>
      </w:r>
      <w:hyperlink r:id="rId69"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 [ </w:t>
      </w:r>
      <w:hyperlink r:id="rId70"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66A45831" w14:textId="2EE1AE41"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Брофі</w:t>
      </w:r>
      <w:proofErr w:type="spellEnd"/>
      <w:r w:rsidRPr="00032384">
        <w:rPr>
          <w:rFonts w:eastAsia="Times New Roman" w:cs="Times New Roman"/>
          <w:color w:val="222222"/>
          <w:szCs w:val="28"/>
          <w:lang w:eastAsia="uk-UA"/>
        </w:rPr>
        <w:t>, Д.; </w:t>
      </w:r>
      <w:proofErr w:type="spellStart"/>
      <w:r w:rsidRPr="00032384">
        <w:rPr>
          <w:rFonts w:eastAsia="Times New Roman" w:cs="Times New Roman"/>
          <w:color w:val="222222"/>
          <w:szCs w:val="28"/>
          <w:lang w:eastAsia="uk-UA"/>
        </w:rPr>
        <w:t>Euler</w:t>
      </w:r>
      <w:proofErr w:type="spellEnd"/>
      <w:r w:rsidRPr="00032384">
        <w:rPr>
          <w:rFonts w:eastAsia="Times New Roman" w:cs="Times New Roman"/>
          <w:color w:val="222222"/>
          <w:szCs w:val="28"/>
          <w:lang w:eastAsia="uk-UA"/>
        </w:rPr>
        <w:t xml:space="preserve">, D. Система </w:t>
      </w:r>
      <w:proofErr w:type="spellStart"/>
      <w:r w:rsidRPr="00032384">
        <w:rPr>
          <w:rFonts w:eastAsia="Times New Roman" w:cs="Times New Roman"/>
          <w:color w:val="222222"/>
          <w:szCs w:val="28"/>
          <w:lang w:eastAsia="uk-UA"/>
        </w:rPr>
        <w:t>Opti-Trak</w:t>
      </w:r>
      <w:proofErr w:type="spellEnd"/>
      <w:r w:rsidRPr="00032384">
        <w:rPr>
          <w:rFonts w:eastAsia="Times New Roman" w:cs="Times New Roman"/>
          <w:color w:val="222222"/>
          <w:szCs w:val="28"/>
          <w:lang w:eastAsia="uk-UA"/>
        </w:rPr>
        <w:t xml:space="preserve">, система для автоматизації сучасних </w:t>
      </w:r>
      <w:proofErr w:type="spellStart"/>
      <w:r w:rsidRPr="00032384">
        <w:rPr>
          <w:rFonts w:eastAsia="Times New Roman" w:cs="Times New Roman"/>
          <w:color w:val="222222"/>
          <w:szCs w:val="28"/>
          <w:lang w:eastAsia="uk-UA"/>
        </w:rPr>
        <w:t>LHD</w:t>
      </w:r>
      <w:proofErr w:type="spellEnd"/>
      <w:r w:rsidRPr="00032384">
        <w:rPr>
          <w:rFonts w:eastAsia="Times New Roman" w:cs="Times New Roman"/>
          <w:color w:val="222222"/>
          <w:szCs w:val="28"/>
          <w:lang w:eastAsia="uk-UA"/>
        </w:rPr>
        <w:t xml:space="preserve"> та вантажівок. </w:t>
      </w:r>
      <w:proofErr w:type="spellStart"/>
      <w:r w:rsidRPr="00032384">
        <w:rPr>
          <w:rFonts w:eastAsia="Times New Roman" w:cs="Times New Roman"/>
          <w:color w:val="222222"/>
          <w:szCs w:val="28"/>
          <w:lang w:eastAsia="uk-UA"/>
        </w:rPr>
        <w:t>CIM</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Бюл</w:t>
      </w:r>
      <w:proofErr w:type="spellEnd"/>
      <w:r w:rsidRPr="00032384">
        <w:rPr>
          <w:rFonts w:eastAsia="Times New Roman" w:cs="Times New Roman"/>
          <w:color w:val="222222"/>
          <w:szCs w:val="28"/>
          <w:lang w:eastAsia="uk-UA"/>
        </w:rPr>
        <w:t>. 1994 , 87 , 52-57. [ </w:t>
      </w:r>
      <w:hyperlink r:id="rId71"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49D83D6C" w14:textId="07067F20"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Дафф</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Е.С</w:t>
      </w:r>
      <w:proofErr w:type="spellEnd"/>
      <w:r w:rsidRPr="00032384">
        <w:rPr>
          <w:rFonts w:eastAsia="Times New Roman" w:cs="Times New Roman"/>
          <w:color w:val="222222"/>
          <w:szCs w:val="28"/>
          <w:lang w:eastAsia="uk-UA"/>
        </w:rPr>
        <w:t xml:space="preserve">.; Робертс, </w:t>
      </w:r>
      <w:proofErr w:type="spellStart"/>
      <w:r w:rsidRPr="00032384">
        <w:rPr>
          <w:rFonts w:eastAsia="Times New Roman" w:cs="Times New Roman"/>
          <w:color w:val="222222"/>
          <w:szCs w:val="28"/>
          <w:lang w:eastAsia="uk-UA"/>
        </w:rPr>
        <w:t>Дж</w:t>
      </w:r>
      <w:proofErr w:type="spellEnd"/>
      <w:r w:rsidRPr="00032384">
        <w:rPr>
          <w:rFonts w:eastAsia="Times New Roman" w:cs="Times New Roman"/>
          <w:color w:val="222222"/>
          <w:szCs w:val="28"/>
          <w:lang w:eastAsia="uk-UA"/>
        </w:rPr>
        <w:t>. М. Уолл слідує за обмеженими активними контурами. У польовій та сервісній робототехніці ; </w:t>
      </w:r>
      <w:proofErr w:type="spellStart"/>
      <w:r w:rsidRPr="00032384">
        <w:rPr>
          <w:rFonts w:eastAsia="Times New Roman" w:cs="Times New Roman"/>
          <w:color w:val="222222"/>
          <w:szCs w:val="28"/>
          <w:lang w:eastAsia="uk-UA"/>
        </w:rPr>
        <w:t>Springer</w:t>
      </w:r>
      <w:proofErr w:type="spellEnd"/>
      <w:r w:rsidRPr="00032384">
        <w:rPr>
          <w:rFonts w:eastAsia="Times New Roman" w:cs="Times New Roman"/>
          <w:color w:val="222222"/>
          <w:szCs w:val="28"/>
          <w:lang w:eastAsia="uk-UA"/>
        </w:rPr>
        <w:t>: Берлін/Гейдельберг, Німеччина, 2003; С. 51–60. [ </w:t>
      </w:r>
      <w:hyperlink r:id="rId72"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07B9281D" w14:textId="18D7FFFE"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Дафф</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Е.С</w:t>
      </w:r>
      <w:proofErr w:type="spellEnd"/>
      <w:r w:rsidRPr="00032384">
        <w:rPr>
          <w:rFonts w:eastAsia="Times New Roman" w:cs="Times New Roman"/>
          <w:color w:val="222222"/>
          <w:szCs w:val="28"/>
          <w:lang w:eastAsia="uk-UA"/>
        </w:rPr>
        <w:t xml:space="preserve">.; Робертс, </w:t>
      </w:r>
      <w:proofErr w:type="spellStart"/>
      <w:r w:rsidRPr="00032384">
        <w:rPr>
          <w:rFonts w:eastAsia="Times New Roman" w:cs="Times New Roman"/>
          <w:color w:val="222222"/>
          <w:szCs w:val="28"/>
          <w:lang w:eastAsia="uk-UA"/>
        </w:rPr>
        <w:t>Дж.М</w:t>
      </w:r>
      <w:proofErr w:type="spellEnd"/>
      <w:r w:rsidRPr="00032384">
        <w:rPr>
          <w:rFonts w:eastAsia="Times New Roman" w:cs="Times New Roman"/>
          <w:color w:val="222222"/>
          <w:szCs w:val="28"/>
          <w:lang w:eastAsia="uk-UA"/>
        </w:rPr>
        <w:t>.; </w:t>
      </w:r>
      <w:proofErr w:type="spellStart"/>
      <w:r w:rsidRPr="00032384">
        <w:rPr>
          <w:rFonts w:eastAsia="Times New Roman" w:cs="Times New Roman"/>
          <w:color w:val="222222"/>
          <w:szCs w:val="28"/>
          <w:lang w:eastAsia="uk-UA"/>
        </w:rPr>
        <w:t>Corke</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PI</w:t>
      </w:r>
      <w:proofErr w:type="spellEnd"/>
      <w:r w:rsidRPr="00032384">
        <w:rPr>
          <w:rFonts w:eastAsia="Times New Roman" w:cs="Times New Roman"/>
          <w:color w:val="222222"/>
          <w:szCs w:val="28"/>
          <w:lang w:eastAsia="uk-UA"/>
        </w:rPr>
        <w:t xml:space="preserve"> Автоматизація підземного транспортного засобу для видобутку шахт із використанням реактивної навігації та опортуністичної локалізації. У матеріалах Міжнародної конференції </w:t>
      </w:r>
      <w:proofErr w:type="spellStart"/>
      <w:r w:rsidRPr="00032384">
        <w:rPr>
          <w:rFonts w:eastAsia="Times New Roman" w:cs="Times New Roman"/>
          <w:color w:val="222222"/>
          <w:szCs w:val="28"/>
          <w:lang w:eastAsia="uk-UA"/>
        </w:rPr>
        <w:t>IEEE</w:t>
      </w:r>
      <w:proofErr w:type="spellEnd"/>
      <w:r w:rsidRPr="00032384">
        <w:rPr>
          <w:rFonts w:eastAsia="Times New Roman" w:cs="Times New Roman"/>
          <w:color w:val="222222"/>
          <w:szCs w:val="28"/>
          <w:lang w:eastAsia="uk-UA"/>
        </w:rPr>
        <w:t>/</w:t>
      </w:r>
      <w:proofErr w:type="spellStart"/>
      <w:r w:rsidRPr="00032384">
        <w:rPr>
          <w:rFonts w:eastAsia="Times New Roman" w:cs="Times New Roman"/>
          <w:color w:val="222222"/>
          <w:szCs w:val="28"/>
          <w:lang w:eastAsia="uk-UA"/>
        </w:rPr>
        <w:t>RSJ</w:t>
      </w:r>
      <w:proofErr w:type="spellEnd"/>
      <w:r w:rsidRPr="00032384">
        <w:rPr>
          <w:rFonts w:eastAsia="Times New Roman" w:cs="Times New Roman"/>
          <w:color w:val="222222"/>
          <w:szCs w:val="28"/>
          <w:lang w:eastAsia="uk-UA"/>
        </w:rPr>
        <w:t xml:space="preserve"> 2003 з інтелектуальних роботів і систем (</w:t>
      </w:r>
      <w:proofErr w:type="spellStart"/>
      <w:r w:rsidRPr="00032384">
        <w:rPr>
          <w:rFonts w:eastAsia="Times New Roman" w:cs="Times New Roman"/>
          <w:color w:val="222222"/>
          <w:szCs w:val="28"/>
          <w:lang w:eastAsia="uk-UA"/>
        </w:rPr>
        <w:t>IROS</w:t>
      </w:r>
      <w:proofErr w:type="spellEnd"/>
      <w:r w:rsidRPr="00032384">
        <w:rPr>
          <w:rFonts w:eastAsia="Times New Roman" w:cs="Times New Roman"/>
          <w:color w:val="222222"/>
          <w:szCs w:val="28"/>
          <w:lang w:eastAsia="uk-UA"/>
        </w:rPr>
        <w:t xml:space="preserve"> 2003) (Кат. № 03CH37453), Лас-Вегас, Невада, США, 27–31 жовтня 2003 р.; Том 4, </w:t>
      </w:r>
      <w:proofErr w:type="spellStart"/>
      <w:r w:rsidRPr="00032384">
        <w:rPr>
          <w:rFonts w:eastAsia="Times New Roman" w:cs="Times New Roman"/>
          <w:color w:val="222222"/>
          <w:szCs w:val="28"/>
          <w:lang w:eastAsia="uk-UA"/>
        </w:rPr>
        <w:t>стор</w:t>
      </w:r>
      <w:proofErr w:type="spellEnd"/>
      <w:r w:rsidRPr="00032384">
        <w:rPr>
          <w:rFonts w:eastAsia="Times New Roman" w:cs="Times New Roman"/>
          <w:color w:val="222222"/>
          <w:szCs w:val="28"/>
          <w:lang w:eastAsia="uk-UA"/>
        </w:rPr>
        <w:t>. 3775–3780. [ </w:t>
      </w:r>
      <w:hyperlink r:id="rId73"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654485C6" w14:textId="5D185147"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ДеСантіс</w:t>
      </w:r>
      <w:proofErr w:type="spellEnd"/>
      <w:r w:rsidRPr="00032384">
        <w:rPr>
          <w:rFonts w:eastAsia="Times New Roman" w:cs="Times New Roman"/>
          <w:color w:val="222222"/>
          <w:szCs w:val="28"/>
          <w:lang w:eastAsia="uk-UA"/>
        </w:rPr>
        <w:t>, Р. Моделювання та відстеження шляху для вантажно-</w:t>
      </w:r>
      <w:proofErr w:type="spellStart"/>
      <w:r w:rsidRPr="00032384">
        <w:rPr>
          <w:rFonts w:eastAsia="Times New Roman" w:cs="Times New Roman"/>
          <w:color w:val="222222"/>
          <w:szCs w:val="28"/>
          <w:lang w:eastAsia="uk-UA"/>
        </w:rPr>
        <w:t>перевантажувально</w:t>
      </w:r>
      <w:proofErr w:type="spellEnd"/>
      <w:r w:rsidRPr="00032384">
        <w:rPr>
          <w:rFonts w:eastAsia="Times New Roman" w:cs="Times New Roman"/>
          <w:color w:val="222222"/>
          <w:szCs w:val="28"/>
          <w:lang w:eastAsia="uk-UA"/>
        </w:rPr>
        <w:t>-розвантажувального транспортного засобу. Я. Дин. </w:t>
      </w:r>
      <w:proofErr w:type="spellStart"/>
      <w:r w:rsidRPr="00032384">
        <w:rPr>
          <w:rFonts w:eastAsia="Times New Roman" w:cs="Times New Roman"/>
          <w:color w:val="222222"/>
          <w:szCs w:val="28"/>
          <w:lang w:eastAsia="uk-UA"/>
        </w:rPr>
        <w:t>сист</w:t>
      </w:r>
      <w:proofErr w:type="spellEnd"/>
      <w:r w:rsidRPr="00032384">
        <w:rPr>
          <w:rFonts w:eastAsia="Times New Roman" w:cs="Times New Roman"/>
          <w:color w:val="222222"/>
          <w:szCs w:val="28"/>
          <w:lang w:eastAsia="uk-UA"/>
        </w:rPr>
        <w:t>. вимірювання КОНТРОЛЬ. 1997 , 119 , 40-47. [ </w:t>
      </w:r>
      <w:hyperlink r:id="rId74"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 [ </w:t>
      </w:r>
      <w:hyperlink r:id="rId75"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10CCE156" w14:textId="6DA0F22C"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Альшаєр</w:t>
      </w:r>
      <w:proofErr w:type="spellEnd"/>
      <w:r w:rsidRPr="00032384">
        <w:rPr>
          <w:rFonts w:eastAsia="Times New Roman" w:cs="Times New Roman"/>
          <w:color w:val="222222"/>
          <w:szCs w:val="28"/>
          <w:lang w:eastAsia="uk-UA"/>
        </w:rPr>
        <w:t>, Б.; </w:t>
      </w:r>
      <w:proofErr w:type="spellStart"/>
      <w:r w:rsidRPr="00032384">
        <w:rPr>
          <w:rFonts w:eastAsia="Times New Roman" w:cs="Times New Roman"/>
          <w:color w:val="222222"/>
          <w:szCs w:val="28"/>
          <w:lang w:eastAsia="uk-UA"/>
        </w:rPr>
        <w:t>Дарабсе</w:t>
      </w:r>
      <w:proofErr w:type="spellEnd"/>
      <w:r w:rsidRPr="00032384">
        <w:rPr>
          <w:rFonts w:eastAsia="Times New Roman" w:cs="Times New Roman"/>
          <w:color w:val="222222"/>
          <w:szCs w:val="28"/>
          <w:lang w:eastAsia="uk-UA"/>
        </w:rPr>
        <w:t>, Т.; </w:t>
      </w:r>
      <w:proofErr w:type="spellStart"/>
      <w:r w:rsidRPr="00032384">
        <w:rPr>
          <w:rFonts w:eastAsia="Times New Roman" w:cs="Times New Roman"/>
          <w:color w:val="222222"/>
          <w:szCs w:val="28"/>
          <w:lang w:eastAsia="uk-UA"/>
        </w:rPr>
        <w:t>Alhanouti</w:t>
      </w:r>
      <w:proofErr w:type="spellEnd"/>
      <w:r w:rsidRPr="00032384">
        <w:rPr>
          <w:rFonts w:eastAsia="Times New Roman" w:cs="Times New Roman"/>
          <w:color w:val="222222"/>
          <w:szCs w:val="28"/>
          <w:lang w:eastAsia="uk-UA"/>
        </w:rPr>
        <w:t>, M. Планування шляху, моделювання та імітація автономної шарнірної важкої будівельної машини, що виконує цикл навантаження. </w:t>
      </w:r>
      <w:proofErr w:type="spellStart"/>
      <w:r w:rsidRPr="00032384">
        <w:rPr>
          <w:rFonts w:eastAsia="Times New Roman" w:cs="Times New Roman"/>
          <w:color w:val="222222"/>
          <w:szCs w:val="28"/>
          <w:lang w:eastAsia="uk-UA"/>
        </w:rPr>
        <w:t>апл</w:t>
      </w:r>
      <w:proofErr w:type="spellEnd"/>
      <w:r w:rsidRPr="00032384">
        <w:rPr>
          <w:rFonts w:eastAsia="Times New Roman" w:cs="Times New Roman"/>
          <w:color w:val="222222"/>
          <w:szCs w:val="28"/>
          <w:lang w:eastAsia="uk-UA"/>
        </w:rPr>
        <w:t>. математика Модель. 2013 , 37 , 5315–5325. [ </w:t>
      </w:r>
      <w:hyperlink r:id="rId76"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 [ </w:t>
      </w:r>
      <w:hyperlink r:id="rId77"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1EED6301" w14:textId="04CBD163"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lastRenderedPageBreak/>
        <w:t>Петров, П.; </w:t>
      </w:r>
      <w:proofErr w:type="spellStart"/>
      <w:r w:rsidRPr="00032384">
        <w:rPr>
          <w:rFonts w:eastAsia="Times New Roman" w:cs="Times New Roman"/>
          <w:color w:val="222222"/>
          <w:szCs w:val="28"/>
          <w:lang w:eastAsia="uk-UA"/>
        </w:rPr>
        <w:t>Біграс</w:t>
      </w:r>
      <w:proofErr w:type="spellEnd"/>
      <w:r w:rsidRPr="00032384">
        <w:rPr>
          <w:rFonts w:eastAsia="Times New Roman" w:cs="Times New Roman"/>
          <w:color w:val="222222"/>
          <w:szCs w:val="28"/>
          <w:lang w:eastAsia="uk-UA"/>
        </w:rPr>
        <w:t xml:space="preserve">, П. Практичний підхід до керування шляхом зворотного зв’язку для зчленованого кар’єрного автомобіля. У матеріалах Міжнародної конференції </w:t>
      </w:r>
      <w:proofErr w:type="spellStart"/>
      <w:r w:rsidRPr="00032384">
        <w:rPr>
          <w:rFonts w:eastAsia="Times New Roman" w:cs="Times New Roman"/>
          <w:color w:val="222222"/>
          <w:szCs w:val="28"/>
          <w:lang w:eastAsia="uk-UA"/>
        </w:rPr>
        <w:t>IEEE</w:t>
      </w:r>
      <w:proofErr w:type="spellEnd"/>
      <w:r w:rsidRPr="00032384">
        <w:rPr>
          <w:rFonts w:eastAsia="Times New Roman" w:cs="Times New Roman"/>
          <w:color w:val="222222"/>
          <w:szCs w:val="28"/>
          <w:lang w:eastAsia="uk-UA"/>
        </w:rPr>
        <w:t>/</w:t>
      </w:r>
      <w:proofErr w:type="spellStart"/>
      <w:r w:rsidRPr="00032384">
        <w:rPr>
          <w:rFonts w:eastAsia="Times New Roman" w:cs="Times New Roman"/>
          <w:color w:val="222222"/>
          <w:szCs w:val="28"/>
          <w:lang w:eastAsia="uk-UA"/>
        </w:rPr>
        <w:t>RSJ</w:t>
      </w:r>
      <w:proofErr w:type="spellEnd"/>
      <w:r w:rsidRPr="00032384">
        <w:rPr>
          <w:rFonts w:eastAsia="Times New Roman" w:cs="Times New Roman"/>
          <w:color w:val="222222"/>
          <w:szCs w:val="28"/>
          <w:lang w:eastAsia="uk-UA"/>
        </w:rPr>
        <w:t xml:space="preserve"> 2001 року з інтелектуальних роботів і систем, розширення соціальної ролі робототехніки в наступному тисячолітті (Кат. № </w:t>
      </w:r>
      <w:proofErr w:type="spellStart"/>
      <w:r w:rsidRPr="00032384">
        <w:rPr>
          <w:rFonts w:eastAsia="Times New Roman" w:cs="Times New Roman"/>
          <w:color w:val="222222"/>
          <w:szCs w:val="28"/>
          <w:lang w:eastAsia="uk-UA"/>
        </w:rPr>
        <w:t>01CH37180</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Мауї</w:t>
      </w:r>
      <w:proofErr w:type="spellEnd"/>
      <w:r w:rsidRPr="00032384">
        <w:rPr>
          <w:rFonts w:eastAsia="Times New Roman" w:cs="Times New Roman"/>
          <w:color w:val="222222"/>
          <w:szCs w:val="28"/>
          <w:lang w:eastAsia="uk-UA"/>
        </w:rPr>
        <w:t xml:space="preserve">, Гай, США, 29 жовтня–3 листопада 2001 р.; Том 4, </w:t>
      </w:r>
      <w:proofErr w:type="spellStart"/>
      <w:r w:rsidRPr="00032384">
        <w:rPr>
          <w:rFonts w:eastAsia="Times New Roman" w:cs="Times New Roman"/>
          <w:color w:val="222222"/>
          <w:szCs w:val="28"/>
          <w:lang w:eastAsia="uk-UA"/>
        </w:rPr>
        <w:t>стор</w:t>
      </w:r>
      <w:proofErr w:type="spellEnd"/>
      <w:r w:rsidRPr="00032384">
        <w:rPr>
          <w:rFonts w:eastAsia="Times New Roman" w:cs="Times New Roman"/>
          <w:color w:val="222222"/>
          <w:szCs w:val="28"/>
          <w:lang w:eastAsia="uk-UA"/>
        </w:rPr>
        <w:t>. 2258–2263. [ </w:t>
      </w:r>
      <w:hyperlink r:id="rId78"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13FBF123" w14:textId="3F5A9D96"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Біграс</w:t>
      </w:r>
      <w:proofErr w:type="spellEnd"/>
      <w:r w:rsidRPr="00032384">
        <w:rPr>
          <w:rFonts w:eastAsia="Times New Roman" w:cs="Times New Roman"/>
          <w:color w:val="222222"/>
          <w:szCs w:val="28"/>
          <w:lang w:eastAsia="uk-UA"/>
        </w:rPr>
        <w:t>, П.; Петров, П.; </w:t>
      </w:r>
      <w:proofErr w:type="spellStart"/>
      <w:r w:rsidRPr="00032384">
        <w:rPr>
          <w:rFonts w:eastAsia="Times New Roman" w:cs="Times New Roman"/>
          <w:color w:val="222222"/>
          <w:szCs w:val="28"/>
          <w:lang w:eastAsia="uk-UA"/>
        </w:rPr>
        <w:t>Вонг</w:t>
      </w:r>
      <w:proofErr w:type="spellEnd"/>
      <w:r w:rsidRPr="00032384">
        <w:rPr>
          <w:rFonts w:eastAsia="Times New Roman" w:cs="Times New Roman"/>
          <w:color w:val="222222"/>
          <w:szCs w:val="28"/>
          <w:lang w:eastAsia="uk-UA"/>
        </w:rPr>
        <w:t xml:space="preserve">, Т. Підхід </w:t>
      </w:r>
      <w:proofErr w:type="spellStart"/>
      <w:r w:rsidRPr="00032384">
        <w:rPr>
          <w:rFonts w:eastAsia="Times New Roman" w:cs="Times New Roman"/>
          <w:color w:val="222222"/>
          <w:szCs w:val="28"/>
          <w:lang w:eastAsia="uk-UA"/>
        </w:rPr>
        <w:t>LMI</w:t>
      </w:r>
      <w:proofErr w:type="spellEnd"/>
      <w:r w:rsidRPr="00032384">
        <w:rPr>
          <w:rFonts w:eastAsia="Times New Roman" w:cs="Times New Roman"/>
          <w:color w:val="222222"/>
          <w:szCs w:val="28"/>
          <w:lang w:eastAsia="uk-UA"/>
        </w:rPr>
        <w:t xml:space="preserve"> до керування шляхом зворотного зв’язку для зчленованого кар’єрного автомобіля. У матеріалах 7-ї Міжнародної конференції з моделювання та симуляції електричних машин, перетворювачів і систем, </w:t>
      </w:r>
      <w:proofErr w:type="spellStart"/>
      <w:r w:rsidRPr="00032384">
        <w:rPr>
          <w:rFonts w:eastAsia="Times New Roman" w:cs="Times New Roman"/>
          <w:color w:val="222222"/>
          <w:szCs w:val="28"/>
          <w:lang w:eastAsia="uk-UA"/>
        </w:rPr>
        <w:t>ELECTRIMACS</w:t>
      </w:r>
      <w:proofErr w:type="spellEnd"/>
      <w:r w:rsidRPr="00032384">
        <w:rPr>
          <w:rFonts w:eastAsia="Times New Roman" w:cs="Times New Roman"/>
          <w:color w:val="222222"/>
          <w:szCs w:val="28"/>
          <w:lang w:eastAsia="uk-UA"/>
        </w:rPr>
        <w:t xml:space="preserve">, Монреаль, Квебек, Канада, 18–21 серпня 2002 р. </w:t>
      </w:r>
    </w:p>
    <w:p w14:paraId="435E820A" w14:textId="1779EA22"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Драгт</w:t>
      </w:r>
      <w:proofErr w:type="spellEnd"/>
      <w:r w:rsidRPr="00032384">
        <w:rPr>
          <w:rFonts w:eastAsia="Times New Roman" w:cs="Times New Roman"/>
          <w:color w:val="222222"/>
          <w:szCs w:val="28"/>
          <w:lang w:eastAsia="uk-UA"/>
        </w:rPr>
        <w:t>, Б.; </w:t>
      </w:r>
      <w:proofErr w:type="spellStart"/>
      <w:r w:rsidRPr="00032384">
        <w:rPr>
          <w:rFonts w:eastAsia="Times New Roman" w:cs="Times New Roman"/>
          <w:color w:val="222222"/>
          <w:szCs w:val="28"/>
          <w:lang w:eastAsia="uk-UA"/>
        </w:rPr>
        <w:t>Камізані-Кальцоларі</w:t>
      </w:r>
      <w:proofErr w:type="spellEnd"/>
      <w:r w:rsidRPr="00032384">
        <w:rPr>
          <w:rFonts w:eastAsia="Times New Roman" w:cs="Times New Roman"/>
          <w:color w:val="222222"/>
          <w:szCs w:val="28"/>
          <w:lang w:eastAsia="uk-UA"/>
        </w:rPr>
        <w:t>, Ф.; </w:t>
      </w:r>
      <w:proofErr w:type="spellStart"/>
      <w:r w:rsidRPr="00032384">
        <w:rPr>
          <w:rFonts w:eastAsia="Times New Roman" w:cs="Times New Roman"/>
          <w:color w:val="222222"/>
          <w:szCs w:val="28"/>
          <w:lang w:eastAsia="uk-UA"/>
        </w:rPr>
        <w:t>Крейг</w:t>
      </w:r>
      <w:proofErr w:type="spellEnd"/>
      <w:r w:rsidRPr="00032384">
        <w:rPr>
          <w:rFonts w:eastAsia="Times New Roman" w:cs="Times New Roman"/>
          <w:color w:val="222222"/>
          <w:szCs w:val="28"/>
          <w:lang w:eastAsia="uk-UA"/>
        </w:rPr>
        <w:t>, І. Моделювання динаміки транспортного засобу «Навантаження-перевезення-самоскид». </w:t>
      </w:r>
      <w:proofErr w:type="spellStart"/>
      <w:r w:rsidRPr="00032384">
        <w:rPr>
          <w:rFonts w:eastAsia="Times New Roman" w:cs="Times New Roman"/>
          <w:color w:val="222222"/>
          <w:szCs w:val="28"/>
          <w:lang w:eastAsia="uk-UA"/>
        </w:rPr>
        <w:t>IFAC</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Proc</w:t>
      </w:r>
      <w:proofErr w:type="spellEnd"/>
      <w:r w:rsidRPr="00032384">
        <w:rPr>
          <w:rFonts w:eastAsia="Times New Roman" w:cs="Times New Roman"/>
          <w:color w:val="222222"/>
          <w:szCs w:val="28"/>
          <w:lang w:eastAsia="uk-UA"/>
        </w:rPr>
        <w:t>. том. 2005 , 38 , 49–54. [ </w:t>
      </w:r>
      <w:hyperlink r:id="rId79"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 [ </w:t>
      </w:r>
      <w:hyperlink r:id="rId80"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  ]</w:t>
      </w:r>
    </w:p>
    <w:p w14:paraId="1BAF8790" w14:textId="364747A0"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r w:rsidRPr="00032384">
        <w:rPr>
          <w:rFonts w:eastAsia="Times New Roman" w:cs="Times New Roman"/>
          <w:color w:val="222222"/>
          <w:szCs w:val="28"/>
          <w:lang w:eastAsia="uk-UA"/>
        </w:rPr>
        <w:t>Азізі, М.; </w:t>
      </w:r>
      <w:proofErr w:type="spellStart"/>
      <w:r w:rsidRPr="00032384">
        <w:rPr>
          <w:rFonts w:eastAsia="Times New Roman" w:cs="Times New Roman"/>
          <w:color w:val="222222"/>
          <w:szCs w:val="28"/>
          <w:lang w:eastAsia="uk-UA"/>
        </w:rPr>
        <w:t>Таршизі</w:t>
      </w:r>
      <w:proofErr w:type="spellEnd"/>
      <w:r w:rsidRPr="00032384">
        <w:rPr>
          <w:rFonts w:eastAsia="Times New Roman" w:cs="Times New Roman"/>
          <w:color w:val="222222"/>
          <w:szCs w:val="28"/>
          <w:lang w:eastAsia="uk-UA"/>
        </w:rPr>
        <w:t xml:space="preserve">, Е. Автономне керування та навігація лабораторного підземного кар’єрного вантажівки з використанням датчика </w:t>
      </w:r>
      <w:proofErr w:type="spellStart"/>
      <w:r w:rsidRPr="00032384">
        <w:rPr>
          <w:rFonts w:eastAsia="Times New Roman" w:cs="Times New Roman"/>
          <w:color w:val="222222"/>
          <w:szCs w:val="28"/>
          <w:lang w:eastAsia="uk-UA"/>
        </w:rPr>
        <w:t>LiDAR</w:t>
      </w:r>
      <w:proofErr w:type="spellEnd"/>
      <w:r w:rsidRPr="00032384">
        <w:rPr>
          <w:rFonts w:eastAsia="Times New Roman" w:cs="Times New Roman"/>
          <w:color w:val="222222"/>
          <w:szCs w:val="28"/>
          <w:lang w:eastAsia="uk-UA"/>
        </w:rPr>
        <w:t xml:space="preserve"> та техніко-економічного обґрунтування тріангуляції. У матеріалах щорічної зустрічі </w:t>
      </w:r>
      <w:proofErr w:type="spellStart"/>
      <w:r w:rsidRPr="00032384">
        <w:rPr>
          <w:rFonts w:eastAsia="Times New Roman" w:cs="Times New Roman"/>
          <w:color w:val="222222"/>
          <w:szCs w:val="28"/>
          <w:lang w:eastAsia="uk-UA"/>
        </w:rPr>
        <w:t>IEEE</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Industry</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Applications</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Society</w:t>
      </w:r>
      <w:proofErr w:type="spellEnd"/>
      <w:r w:rsidRPr="00032384">
        <w:rPr>
          <w:rFonts w:eastAsia="Times New Roman" w:cs="Times New Roman"/>
          <w:color w:val="222222"/>
          <w:szCs w:val="28"/>
          <w:lang w:eastAsia="uk-UA"/>
        </w:rPr>
        <w:t xml:space="preserve"> 2016, </w:t>
      </w:r>
      <w:proofErr w:type="spellStart"/>
      <w:r w:rsidRPr="00032384">
        <w:rPr>
          <w:rFonts w:eastAsia="Times New Roman" w:cs="Times New Roman"/>
          <w:color w:val="222222"/>
          <w:szCs w:val="28"/>
          <w:lang w:eastAsia="uk-UA"/>
        </w:rPr>
        <w:t>Портленд</w:t>
      </w:r>
      <w:proofErr w:type="spellEnd"/>
      <w:r w:rsidRPr="00032384">
        <w:rPr>
          <w:rFonts w:eastAsia="Times New Roman" w:cs="Times New Roman"/>
          <w:color w:val="222222"/>
          <w:szCs w:val="28"/>
          <w:lang w:eastAsia="uk-UA"/>
        </w:rPr>
        <w:t>, Орегон, США, 2–6 жовтня 2016 р.; С. 1–6. [ </w:t>
      </w:r>
      <w:hyperlink r:id="rId81"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37F04F31" w14:textId="3D4BC66F"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Challenge</w:t>
      </w:r>
      <w:proofErr w:type="spellEnd"/>
      <w:r w:rsidRPr="00032384">
        <w:rPr>
          <w:rFonts w:eastAsia="Times New Roman" w:cs="Times New Roman"/>
          <w:color w:val="222222"/>
          <w:szCs w:val="28"/>
          <w:lang w:eastAsia="uk-UA"/>
        </w:rPr>
        <w:t>, D. Формати файлу визначення мережі маршруту (</w:t>
      </w:r>
      <w:proofErr w:type="spellStart"/>
      <w:r w:rsidRPr="00032384">
        <w:rPr>
          <w:rFonts w:eastAsia="Times New Roman" w:cs="Times New Roman"/>
          <w:color w:val="222222"/>
          <w:szCs w:val="28"/>
          <w:lang w:eastAsia="uk-UA"/>
        </w:rPr>
        <w:t>RNDF</w:t>
      </w:r>
      <w:proofErr w:type="spellEnd"/>
      <w:r w:rsidRPr="00032384">
        <w:rPr>
          <w:rFonts w:eastAsia="Times New Roman" w:cs="Times New Roman"/>
          <w:color w:val="222222"/>
          <w:szCs w:val="28"/>
          <w:lang w:eastAsia="uk-UA"/>
        </w:rPr>
        <w:t>) і файлу даних місії (</w:t>
      </w:r>
      <w:proofErr w:type="spellStart"/>
      <w:r w:rsidRPr="00032384">
        <w:rPr>
          <w:rFonts w:eastAsia="Times New Roman" w:cs="Times New Roman"/>
          <w:color w:val="222222"/>
          <w:szCs w:val="28"/>
          <w:lang w:eastAsia="uk-UA"/>
        </w:rPr>
        <w:t>MDF</w:t>
      </w:r>
      <w:proofErr w:type="spellEnd"/>
      <w:r w:rsidRPr="00032384">
        <w:rPr>
          <w:rFonts w:eastAsia="Times New Roman" w:cs="Times New Roman"/>
          <w:color w:val="222222"/>
          <w:szCs w:val="28"/>
          <w:lang w:eastAsia="uk-UA"/>
        </w:rPr>
        <w:t xml:space="preserve">) ; Технічний звіт; Агентство передових оборонних досліджень: Округ </w:t>
      </w:r>
      <w:proofErr w:type="spellStart"/>
      <w:r w:rsidRPr="00032384">
        <w:rPr>
          <w:rFonts w:eastAsia="Times New Roman" w:cs="Times New Roman"/>
          <w:color w:val="222222"/>
          <w:szCs w:val="28"/>
          <w:lang w:eastAsia="uk-UA"/>
        </w:rPr>
        <w:t>Арлінгтон</w:t>
      </w:r>
      <w:proofErr w:type="spellEnd"/>
      <w:r w:rsidRPr="00032384">
        <w:rPr>
          <w:rFonts w:eastAsia="Times New Roman" w:cs="Times New Roman"/>
          <w:color w:val="222222"/>
          <w:szCs w:val="28"/>
          <w:lang w:eastAsia="uk-UA"/>
        </w:rPr>
        <w:t xml:space="preserve">, Західна </w:t>
      </w:r>
      <w:proofErr w:type="spellStart"/>
      <w:r w:rsidRPr="00032384">
        <w:rPr>
          <w:rFonts w:eastAsia="Times New Roman" w:cs="Times New Roman"/>
          <w:color w:val="222222"/>
          <w:szCs w:val="28"/>
          <w:lang w:eastAsia="uk-UA"/>
        </w:rPr>
        <w:t>Вирджинія</w:t>
      </w:r>
      <w:proofErr w:type="spellEnd"/>
      <w:r w:rsidRPr="00032384">
        <w:rPr>
          <w:rFonts w:eastAsia="Times New Roman" w:cs="Times New Roman"/>
          <w:color w:val="222222"/>
          <w:szCs w:val="28"/>
          <w:lang w:eastAsia="uk-UA"/>
        </w:rPr>
        <w:t xml:space="preserve">, США, 2007 р. </w:t>
      </w:r>
    </w:p>
    <w:p w14:paraId="191AE744" w14:textId="481FDF5D"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Озгунер</w:t>
      </w:r>
      <w:proofErr w:type="spellEnd"/>
      <w:r w:rsidRPr="00032384">
        <w:rPr>
          <w:rFonts w:eastAsia="Times New Roman" w:cs="Times New Roman"/>
          <w:color w:val="222222"/>
          <w:szCs w:val="28"/>
          <w:lang w:eastAsia="uk-UA"/>
        </w:rPr>
        <w:t>, У.; </w:t>
      </w:r>
      <w:proofErr w:type="spellStart"/>
      <w:r w:rsidRPr="00032384">
        <w:rPr>
          <w:rFonts w:eastAsia="Times New Roman" w:cs="Times New Roman"/>
          <w:color w:val="222222"/>
          <w:szCs w:val="28"/>
          <w:lang w:eastAsia="uk-UA"/>
        </w:rPr>
        <w:t>Акарман</w:t>
      </w:r>
      <w:proofErr w:type="spellEnd"/>
      <w:r w:rsidRPr="00032384">
        <w:rPr>
          <w:rFonts w:eastAsia="Times New Roman" w:cs="Times New Roman"/>
          <w:color w:val="222222"/>
          <w:szCs w:val="28"/>
          <w:lang w:eastAsia="uk-UA"/>
        </w:rPr>
        <w:t>, Т.; </w:t>
      </w:r>
      <w:proofErr w:type="spellStart"/>
      <w:r w:rsidRPr="00032384">
        <w:rPr>
          <w:rFonts w:eastAsia="Times New Roman" w:cs="Times New Roman"/>
          <w:color w:val="222222"/>
          <w:szCs w:val="28"/>
          <w:lang w:eastAsia="uk-UA"/>
        </w:rPr>
        <w:t>Редмілл</w:t>
      </w:r>
      <w:proofErr w:type="spellEnd"/>
      <w:r w:rsidRPr="00032384">
        <w:rPr>
          <w:rFonts w:eastAsia="Times New Roman" w:cs="Times New Roman"/>
          <w:color w:val="222222"/>
          <w:szCs w:val="28"/>
          <w:lang w:eastAsia="uk-UA"/>
        </w:rPr>
        <w:t>, К. Автономні наземні транспортні засоби ; </w:t>
      </w:r>
      <w:proofErr w:type="spellStart"/>
      <w:r w:rsidRPr="00032384">
        <w:rPr>
          <w:rFonts w:eastAsia="Times New Roman" w:cs="Times New Roman"/>
          <w:color w:val="222222"/>
          <w:szCs w:val="28"/>
          <w:lang w:eastAsia="uk-UA"/>
        </w:rPr>
        <w:t>Artech</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House</w:t>
      </w:r>
      <w:proofErr w:type="spellEnd"/>
      <w:r w:rsidRPr="00032384">
        <w:rPr>
          <w:rFonts w:eastAsia="Times New Roman" w:cs="Times New Roman"/>
          <w:color w:val="222222"/>
          <w:szCs w:val="28"/>
          <w:lang w:eastAsia="uk-UA"/>
        </w:rPr>
        <w:t xml:space="preserve">: </w:t>
      </w:r>
      <w:proofErr w:type="spellStart"/>
      <w:r w:rsidRPr="00032384">
        <w:rPr>
          <w:rFonts w:eastAsia="Times New Roman" w:cs="Times New Roman"/>
          <w:color w:val="222222"/>
          <w:szCs w:val="28"/>
          <w:lang w:eastAsia="uk-UA"/>
        </w:rPr>
        <w:t>Норвуд</w:t>
      </w:r>
      <w:proofErr w:type="spellEnd"/>
      <w:r w:rsidRPr="00032384">
        <w:rPr>
          <w:rFonts w:eastAsia="Times New Roman" w:cs="Times New Roman"/>
          <w:color w:val="222222"/>
          <w:szCs w:val="28"/>
          <w:lang w:eastAsia="uk-UA"/>
        </w:rPr>
        <w:t>, Массачусетс, США, 2011. [ </w:t>
      </w:r>
      <w:hyperlink r:id="rId82"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3826D4B9" w14:textId="519219AE"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Курт</w:t>
      </w:r>
      <w:proofErr w:type="spellEnd"/>
      <w:r w:rsidRPr="00032384">
        <w:rPr>
          <w:rFonts w:eastAsia="Times New Roman" w:cs="Times New Roman"/>
          <w:color w:val="222222"/>
          <w:szCs w:val="28"/>
          <w:lang w:eastAsia="uk-UA"/>
        </w:rPr>
        <w:t>, А.; </w:t>
      </w:r>
      <w:proofErr w:type="spellStart"/>
      <w:r w:rsidRPr="00032384">
        <w:rPr>
          <w:rFonts w:eastAsia="Times New Roman" w:cs="Times New Roman"/>
          <w:color w:val="222222"/>
          <w:szCs w:val="28"/>
          <w:lang w:eastAsia="uk-UA"/>
        </w:rPr>
        <w:t>Özgüner</w:t>
      </w:r>
      <w:proofErr w:type="spellEnd"/>
      <w:r w:rsidRPr="00032384">
        <w:rPr>
          <w:rFonts w:eastAsia="Times New Roman" w:cs="Times New Roman"/>
          <w:color w:val="222222"/>
          <w:szCs w:val="28"/>
          <w:lang w:eastAsia="uk-UA"/>
        </w:rPr>
        <w:t>, Ü. Ієрархічні кінцеві автомати для автономних мобільних систем. КОНТРОЛЬ. інж. </w:t>
      </w:r>
      <w:proofErr w:type="spellStart"/>
      <w:r w:rsidRPr="00032384">
        <w:rPr>
          <w:rFonts w:eastAsia="Times New Roman" w:cs="Times New Roman"/>
          <w:color w:val="222222"/>
          <w:szCs w:val="28"/>
          <w:lang w:eastAsia="uk-UA"/>
        </w:rPr>
        <w:t>Практ</w:t>
      </w:r>
      <w:proofErr w:type="spellEnd"/>
      <w:r w:rsidRPr="00032384">
        <w:rPr>
          <w:rFonts w:eastAsia="Times New Roman" w:cs="Times New Roman"/>
          <w:color w:val="222222"/>
          <w:szCs w:val="28"/>
          <w:lang w:eastAsia="uk-UA"/>
        </w:rPr>
        <w:t>. 2013 , 21 , 184–194. [ </w:t>
      </w:r>
      <w:hyperlink r:id="rId83"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 [ </w:t>
      </w:r>
      <w:hyperlink r:id="rId84"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44BB9FD0" w14:textId="7A104B49"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Komatsu</w:t>
      </w:r>
      <w:proofErr w:type="spellEnd"/>
      <w:r w:rsidRPr="00032384">
        <w:rPr>
          <w:rFonts w:eastAsia="Times New Roman" w:cs="Times New Roman"/>
          <w:color w:val="222222"/>
          <w:szCs w:val="28"/>
          <w:lang w:eastAsia="uk-UA"/>
        </w:rPr>
        <w:t>. Зчленована вантажівка HM300-5. Доступно в Інтернеті: </w:t>
      </w:r>
      <w:hyperlink r:id="rId85" w:tgtFrame="_blank" w:history="1">
        <w:r w:rsidRPr="00032384">
          <w:rPr>
            <w:rFonts w:eastAsia="Times New Roman" w:cs="Times New Roman"/>
            <w:color w:val="4F5671"/>
            <w:szCs w:val="28"/>
            <w:lang w:eastAsia="uk-UA"/>
          </w:rPr>
          <w:t>https://www.komatsu.com/en/products/trucks/articulated-trucks/hm300-5</w:t>
        </w:r>
      </w:hyperlink>
      <w:r w:rsidRPr="00032384">
        <w:rPr>
          <w:rFonts w:eastAsia="Times New Roman" w:cs="Times New Roman"/>
          <w:color w:val="222222"/>
          <w:szCs w:val="28"/>
          <w:lang w:eastAsia="uk-UA"/>
        </w:rPr>
        <w:t xml:space="preserve"> (дата доступу: 7 </w:t>
      </w:r>
      <w:r w:rsidR="002C125F" w:rsidRPr="00032384">
        <w:rPr>
          <w:rFonts w:eastAsia="Times New Roman" w:cs="Times New Roman"/>
          <w:color w:val="222222"/>
          <w:szCs w:val="28"/>
          <w:lang w:eastAsia="uk-UA"/>
        </w:rPr>
        <w:t>жовтня</w:t>
      </w:r>
      <w:r w:rsidRPr="00032384">
        <w:rPr>
          <w:rFonts w:eastAsia="Times New Roman" w:cs="Times New Roman"/>
          <w:color w:val="222222"/>
          <w:szCs w:val="28"/>
          <w:lang w:eastAsia="uk-UA"/>
        </w:rPr>
        <w:t xml:space="preserve"> 202</w:t>
      </w:r>
      <w:r w:rsidR="002C125F" w:rsidRPr="00032384">
        <w:rPr>
          <w:rFonts w:eastAsia="Times New Roman" w:cs="Times New Roman"/>
          <w:color w:val="222222"/>
          <w:szCs w:val="28"/>
          <w:lang w:eastAsia="uk-UA"/>
        </w:rPr>
        <w:t>5</w:t>
      </w:r>
      <w:r w:rsidRPr="00032384">
        <w:rPr>
          <w:rFonts w:eastAsia="Times New Roman" w:cs="Times New Roman"/>
          <w:color w:val="222222"/>
          <w:szCs w:val="28"/>
          <w:lang w:eastAsia="uk-UA"/>
        </w:rPr>
        <w:t xml:space="preserve"> р.).</w:t>
      </w:r>
    </w:p>
    <w:p w14:paraId="6CEEC9E6" w14:textId="51010212" w:rsidR="00DB0E01" w:rsidRPr="00032384" w:rsidRDefault="00DB0E01" w:rsidP="00DB0E01">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lastRenderedPageBreak/>
        <w:t>Альтафіні</w:t>
      </w:r>
      <w:proofErr w:type="spellEnd"/>
      <w:r w:rsidRPr="00032384">
        <w:rPr>
          <w:rFonts w:eastAsia="Times New Roman" w:cs="Times New Roman"/>
          <w:color w:val="222222"/>
          <w:szCs w:val="28"/>
          <w:lang w:eastAsia="uk-UA"/>
        </w:rPr>
        <w:t xml:space="preserve">, К. Критерій відстеження шляху для зчленованого транспортного засобу з </w:t>
      </w:r>
      <w:proofErr w:type="spellStart"/>
      <w:r w:rsidRPr="00032384">
        <w:rPr>
          <w:rFonts w:eastAsia="Times New Roman" w:cs="Times New Roman"/>
          <w:color w:val="222222"/>
          <w:szCs w:val="28"/>
          <w:lang w:eastAsia="uk-UA"/>
        </w:rPr>
        <w:t>левим</w:t>
      </w:r>
      <w:proofErr w:type="spellEnd"/>
      <w:r w:rsidRPr="00032384">
        <w:rPr>
          <w:rFonts w:eastAsia="Times New Roman" w:cs="Times New Roman"/>
          <w:color w:val="222222"/>
          <w:szCs w:val="28"/>
          <w:lang w:eastAsia="uk-UA"/>
        </w:rPr>
        <w:t xml:space="preserve"> рульовим керуванням. </w:t>
      </w:r>
      <w:proofErr w:type="spellStart"/>
      <w:r w:rsidRPr="00032384">
        <w:rPr>
          <w:rFonts w:eastAsia="Times New Roman" w:cs="Times New Roman"/>
          <w:color w:val="222222"/>
          <w:szCs w:val="28"/>
          <w:lang w:eastAsia="uk-UA"/>
        </w:rPr>
        <w:t>Міжн</w:t>
      </w:r>
      <w:proofErr w:type="spellEnd"/>
      <w:r w:rsidRPr="00032384">
        <w:rPr>
          <w:rFonts w:eastAsia="Times New Roman" w:cs="Times New Roman"/>
          <w:color w:val="222222"/>
          <w:szCs w:val="28"/>
          <w:lang w:eastAsia="uk-UA"/>
        </w:rPr>
        <w:t>. </w:t>
      </w:r>
      <w:proofErr w:type="spellStart"/>
      <w:r w:rsidRPr="00032384">
        <w:rPr>
          <w:rFonts w:eastAsia="Times New Roman" w:cs="Times New Roman"/>
          <w:color w:val="222222"/>
          <w:szCs w:val="28"/>
          <w:lang w:eastAsia="uk-UA"/>
        </w:rPr>
        <w:t>Дж</w:t>
      </w:r>
      <w:proofErr w:type="spellEnd"/>
      <w:r w:rsidRPr="00032384">
        <w:rPr>
          <w:rFonts w:eastAsia="Times New Roman" w:cs="Times New Roman"/>
          <w:color w:val="222222"/>
          <w:szCs w:val="28"/>
          <w:lang w:eastAsia="uk-UA"/>
        </w:rPr>
        <w:t>. Робот. </w:t>
      </w:r>
      <w:proofErr w:type="spellStart"/>
      <w:r w:rsidRPr="00032384">
        <w:rPr>
          <w:rFonts w:eastAsia="Times New Roman" w:cs="Times New Roman"/>
          <w:color w:val="222222"/>
          <w:szCs w:val="28"/>
          <w:lang w:eastAsia="uk-UA"/>
        </w:rPr>
        <w:t>рез</w:t>
      </w:r>
      <w:proofErr w:type="spellEnd"/>
      <w:r w:rsidRPr="00032384">
        <w:rPr>
          <w:rFonts w:eastAsia="Times New Roman" w:cs="Times New Roman"/>
          <w:color w:val="222222"/>
          <w:szCs w:val="28"/>
          <w:lang w:eastAsia="uk-UA"/>
        </w:rPr>
        <w:t>. 1999 , 18 , 435-441. [ </w:t>
      </w:r>
      <w:hyperlink r:id="rId86"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 [ </w:t>
      </w:r>
      <w:hyperlink r:id="rId87" w:tgtFrame="_blank" w:history="1">
        <w:r w:rsidR="002C125F" w:rsidRPr="00032384">
          <w:rPr>
            <w:rFonts w:eastAsia="Times New Roman" w:cs="Times New Roman"/>
            <w:color w:val="4F5671"/>
            <w:szCs w:val="28"/>
            <w:lang w:eastAsia="uk-UA"/>
          </w:rPr>
          <w:t xml:space="preserve"> </w:t>
        </w:r>
      </w:hyperlink>
      <w:r w:rsidRPr="00032384">
        <w:rPr>
          <w:rFonts w:eastAsia="Times New Roman" w:cs="Times New Roman"/>
          <w:color w:val="222222"/>
          <w:szCs w:val="28"/>
          <w:lang w:eastAsia="uk-UA"/>
        </w:rPr>
        <w:t> ]</w:t>
      </w:r>
    </w:p>
    <w:p w14:paraId="6B882977" w14:textId="77777777" w:rsidR="00DB0E01" w:rsidRPr="00032384" w:rsidRDefault="00DB0E01" w:rsidP="00772468">
      <w:pPr>
        <w:numPr>
          <w:ilvl w:val="0"/>
          <w:numId w:val="3"/>
        </w:numPr>
        <w:shd w:val="clear" w:color="auto" w:fill="FFFFFF"/>
        <w:ind w:left="0" w:firstLine="709"/>
        <w:jc w:val="both"/>
        <w:rPr>
          <w:rFonts w:eastAsia="Times New Roman" w:cs="Times New Roman"/>
          <w:color w:val="222222"/>
          <w:szCs w:val="28"/>
          <w:lang w:eastAsia="uk-UA"/>
        </w:rPr>
      </w:pPr>
      <w:proofErr w:type="spellStart"/>
      <w:r w:rsidRPr="00032384">
        <w:rPr>
          <w:rFonts w:eastAsia="Times New Roman" w:cs="Times New Roman"/>
          <w:color w:val="222222"/>
          <w:szCs w:val="28"/>
          <w:lang w:eastAsia="uk-UA"/>
        </w:rPr>
        <w:t>Хеджасе</w:t>
      </w:r>
      <w:proofErr w:type="spellEnd"/>
      <w:r w:rsidRPr="00032384">
        <w:rPr>
          <w:rFonts w:eastAsia="Times New Roman" w:cs="Times New Roman"/>
          <w:color w:val="222222"/>
          <w:szCs w:val="28"/>
          <w:lang w:eastAsia="uk-UA"/>
        </w:rPr>
        <w:t>, Б.; </w:t>
      </w:r>
      <w:proofErr w:type="spellStart"/>
      <w:r w:rsidRPr="00032384">
        <w:rPr>
          <w:rFonts w:eastAsia="Times New Roman" w:cs="Times New Roman"/>
          <w:color w:val="222222"/>
          <w:szCs w:val="28"/>
          <w:lang w:eastAsia="uk-UA"/>
        </w:rPr>
        <w:t>Ozguner</w:t>
      </w:r>
      <w:proofErr w:type="spellEnd"/>
      <w:r w:rsidRPr="00032384">
        <w:rPr>
          <w:rFonts w:eastAsia="Times New Roman" w:cs="Times New Roman"/>
          <w:color w:val="222222"/>
          <w:szCs w:val="28"/>
          <w:lang w:eastAsia="uk-UA"/>
        </w:rPr>
        <w:t>, U. Моделювання на основі фізики та автоматизація операції завантаження-перевезення-розвантаження для шарнірного самоскида. Транспортні засоби 2022 , 4 , 167-181. https://doi.org/10.3390/vehicles4010011</w:t>
      </w:r>
    </w:p>
    <w:sectPr w:rsidR="00DB0E01" w:rsidRPr="00032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26983"/>
    <w:multiLevelType w:val="hybridMultilevel"/>
    <w:tmpl w:val="9550A2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D35FD6"/>
    <w:multiLevelType w:val="multilevel"/>
    <w:tmpl w:val="9908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6870FF"/>
    <w:multiLevelType w:val="multilevel"/>
    <w:tmpl w:val="9262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7F7FAB"/>
    <w:multiLevelType w:val="multilevel"/>
    <w:tmpl w:val="1CF8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01"/>
    <w:rsid w:val="00032384"/>
    <w:rsid w:val="001A4B51"/>
    <w:rsid w:val="001C170B"/>
    <w:rsid w:val="002073BC"/>
    <w:rsid w:val="00210FB5"/>
    <w:rsid w:val="00244454"/>
    <w:rsid w:val="002C125F"/>
    <w:rsid w:val="002D7819"/>
    <w:rsid w:val="003A645E"/>
    <w:rsid w:val="003F4BF9"/>
    <w:rsid w:val="00457523"/>
    <w:rsid w:val="00472347"/>
    <w:rsid w:val="004F15F1"/>
    <w:rsid w:val="005419EC"/>
    <w:rsid w:val="00582DDF"/>
    <w:rsid w:val="00682660"/>
    <w:rsid w:val="00724771"/>
    <w:rsid w:val="0073283E"/>
    <w:rsid w:val="00760F3E"/>
    <w:rsid w:val="00772468"/>
    <w:rsid w:val="008B0356"/>
    <w:rsid w:val="009113CC"/>
    <w:rsid w:val="00A3024B"/>
    <w:rsid w:val="00A55720"/>
    <w:rsid w:val="00A56E7C"/>
    <w:rsid w:val="00A662A7"/>
    <w:rsid w:val="00A8260F"/>
    <w:rsid w:val="00BB252B"/>
    <w:rsid w:val="00C14DCB"/>
    <w:rsid w:val="00C4242F"/>
    <w:rsid w:val="00C75A71"/>
    <w:rsid w:val="00CB7EE9"/>
    <w:rsid w:val="00CF2386"/>
    <w:rsid w:val="00D7488A"/>
    <w:rsid w:val="00DB0E01"/>
    <w:rsid w:val="00E653E1"/>
    <w:rsid w:val="00E82C67"/>
    <w:rsid w:val="00ED1C86"/>
    <w:rsid w:val="00FB1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77AD"/>
  <w15:chartTrackingRefBased/>
  <w15:docId w15:val="{0C3498F8-98EA-4257-B48B-000E14D0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B0E01"/>
    <w:pPr>
      <w:spacing w:before="100" w:beforeAutospacing="1" w:after="100" w:afterAutospacing="1" w:line="240" w:lineRule="auto"/>
      <w:ind w:firstLine="0"/>
      <w:outlineLvl w:val="0"/>
    </w:pPr>
    <w:rPr>
      <w:rFonts w:eastAsia="Times New Roman" w:cs="Times New Roman"/>
      <w:b/>
      <w:bCs/>
      <w:kern w:val="36"/>
      <w:sz w:val="48"/>
      <w:szCs w:val="48"/>
      <w:lang w:eastAsia="uk-UA"/>
    </w:rPr>
  </w:style>
  <w:style w:type="paragraph" w:styleId="2">
    <w:name w:val="heading 2"/>
    <w:basedOn w:val="a"/>
    <w:link w:val="20"/>
    <w:uiPriority w:val="9"/>
    <w:qFormat/>
    <w:rsid w:val="00DB0E01"/>
    <w:pPr>
      <w:spacing w:before="100" w:beforeAutospacing="1" w:after="100" w:afterAutospacing="1" w:line="240" w:lineRule="auto"/>
      <w:ind w:firstLine="0"/>
      <w:outlineLvl w:val="1"/>
    </w:pPr>
    <w:rPr>
      <w:rFonts w:eastAsia="Times New Roman" w:cs="Times New Roman"/>
      <w:b/>
      <w:bCs/>
      <w:sz w:val="36"/>
      <w:szCs w:val="36"/>
      <w:lang w:eastAsia="uk-UA"/>
    </w:rPr>
  </w:style>
  <w:style w:type="paragraph" w:styleId="4">
    <w:name w:val="heading 4"/>
    <w:basedOn w:val="a"/>
    <w:link w:val="40"/>
    <w:uiPriority w:val="9"/>
    <w:qFormat/>
    <w:rsid w:val="00DB0E01"/>
    <w:pPr>
      <w:spacing w:before="100" w:beforeAutospacing="1" w:after="100" w:afterAutospacing="1" w:line="240" w:lineRule="auto"/>
      <w:ind w:firstLine="0"/>
      <w:outlineLvl w:val="3"/>
    </w:pPr>
    <w:rPr>
      <w:rFonts w:eastAsia="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E01"/>
    <w:rPr>
      <w:rFonts w:eastAsia="Times New Roman" w:cs="Times New Roman"/>
      <w:b/>
      <w:bCs/>
      <w:kern w:val="36"/>
      <w:sz w:val="48"/>
      <w:szCs w:val="48"/>
      <w:lang w:eastAsia="uk-UA"/>
    </w:rPr>
  </w:style>
  <w:style w:type="character" w:customStyle="1" w:styleId="20">
    <w:name w:val="Заголовок 2 Знак"/>
    <w:basedOn w:val="a0"/>
    <w:link w:val="2"/>
    <w:uiPriority w:val="9"/>
    <w:rsid w:val="00DB0E01"/>
    <w:rPr>
      <w:rFonts w:eastAsia="Times New Roman" w:cs="Times New Roman"/>
      <w:b/>
      <w:bCs/>
      <w:sz w:val="36"/>
      <w:szCs w:val="36"/>
      <w:lang w:eastAsia="uk-UA"/>
    </w:rPr>
  </w:style>
  <w:style w:type="character" w:customStyle="1" w:styleId="40">
    <w:name w:val="Заголовок 4 Знак"/>
    <w:basedOn w:val="a0"/>
    <w:link w:val="4"/>
    <w:uiPriority w:val="9"/>
    <w:rsid w:val="00DB0E01"/>
    <w:rPr>
      <w:rFonts w:eastAsia="Times New Roman" w:cs="Times New Roman"/>
      <w:b/>
      <w:bCs/>
      <w:sz w:val="24"/>
      <w:szCs w:val="24"/>
      <w:lang w:eastAsia="uk-UA"/>
    </w:rPr>
  </w:style>
  <w:style w:type="paragraph" w:customStyle="1" w:styleId="msonormal0">
    <w:name w:val="msonormal"/>
    <w:basedOn w:val="a"/>
    <w:rsid w:val="00DB0E01"/>
    <w:pPr>
      <w:spacing w:before="100" w:beforeAutospacing="1" w:after="100" w:afterAutospacing="1" w:line="240" w:lineRule="auto"/>
      <w:ind w:firstLine="0"/>
    </w:pPr>
    <w:rPr>
      <w:rFonts w:eastAsia="Times New Roman" w:cs="Times New Roman"/>
      <w:sz w:val="24"/>
      <w:szCs w:val="24"/>
      <w:lang w:eastAsia="uk-UA"/>
    </w:rPr>
  </w:style>
  <w:style w:type="character" w:customStyle="1" w:styleId="inlineblock">
    <w:name w:val="inlineblock"/>
    <w:basedOn w:val="a0"/>
    <w:rsid w:val="00DB0E01"/>
  </w:style>
  <w:style w:type="character" w:styleId="a3">
    <w:name w:val="Hyperlink"/>
    <w:basedOn w:val="a0"/>
    <w:uiPriority w:val="99"/>
    <w:unhideWhenUsed/>
    <w:rsid w:val="00DB0E01"/>
    <w:rPr>
      <w:color w:val="0000FF"/>
      <w:u w:val="single"/>
    </w:rPr>
  </w:style>
  <w:style w:type="character" w:styleId="a4">
    <w:name w:val="FollowedHyperlink"/>
    <w:basedOn w:val="a0"/>
    <w:uiPriority w:val="99"/>
    <w:semiHidden/>
    <w:unhideWhenUsed/>
    <w:rsid w:val="00DB0E01"/>
    <w:rPr>
      <w:color w:val="800080"/>
      <w:u w:val="single"/>
    </w:rPr>
  </w:style>
  <w:style w:type="character" w:customStyle="1" w:styleId="sciprofiles-linkname">
    <w:name w:val="sciprofiles-link__name"/>
    <w:basedOn w:val="a0"/>
    <w:rsid w:val="00DB0E01"/>
  </w:style>
  <w:style w:type="character" w:styleId="a5">
    <w:name w:val="Emphasis"/>
    <w:basedOn w:val="a0"/>
    <w:uiPriority w:val="20"/>
    <w:qFormat/>
    <w:rsid w:val="00DB0E01"/>
    <w:rPr>
      <w:i/>
      <w:iCs/>
    </w:rPr>
  </w:style>
  <w:style w:type="paragraph" w:styleId="a6">
    <w:name w:val="Normal (Web)"/>
    <w:basedOn w:val="a"/>
    <w:uiPriority w:val="99"/>
    <w:semiHidden/>
    <w:unhideWhenUsed/>
    <w:rsid w:val="00DB0E01"/>
    <w:pPr>
      <w:spacing w:before="100" w:beforeAutospacing="1" w:after="100" w:afterAutospacing="1" w:line="240" w:lineRule="auto"/>
      <w:ind w:firstLine="0"/>
    </w:pPr>
    <w:rPr>
      <w:rFonts w:eastAsia="Times New Roman" w:cs="Times New Roman"/>
      <w:sz w:val="24"/>
      <w:szCs w:val="24"/>
      <w:lang w:eastAsia="uk-UA"/>
    </w:rPr>
  </w:style>
  <w:style w:type="character" w:customStyle="1" w:styleId="mathjax">
    <w:name w:val="mathjax"/>
    <w:basedOn w:val="a0"/>
    <w:rsid w:val="00DB0E01"/>
  </w:style>
  <w:style w:type="character" w:customStyle="1" w:styleId="math">
    <w:name w:val="math"/>
    <w:basedOn w:val="a0"/>
    <w:rsid w:val="00DB0E01"/>
  </w:style>
  <w:style w:type="character" w:customStyle="1" w:styleId="mrow">
    <w:name w:val="mrow"/>
    <w:basedOn w:val="a0"/>
    <w:rsid w:val="00DB0E01"/>
  </w:style>
  <w:style w:type="character" w:customStyle="1" w:styleId="semantics">
    <w:name w:val="semantics"/>
    <w:basedOn w:val="a0"/>
    <w:rsid w:val="00DB0E01"/>
  </w:style>
  <w:style w:type="character" w:customStyle="1" w:styleId="mi">
    <w:name w:val="mi"/>
    <w:basedOn w:val="a0"/>
    <w:rsid w:val="00DB0E01"/>
  </w:style>
  <w:style w:type="character" w:customStyle="1" w:styleId="mo">
    <w:name w:val="mo"/>
    <w:basedOn w:val="a0"/>
    <w:rsid w:val="00DB0E01"/>
  </w:style>
  <w:style w:type="character" w:customStyle="1" w:styleId="mn">
    <w:name w:val="mn"/>
    <w:basedOn w:val="a0"/>
    <w:rsid w:val="00DB0E01"/>
  </w:style>
  <w:style w:type="character" w:customStyle="1" w:styleId="mjxassistivemathml">
    <w:name w:val="mjx_assistive_mathml"/>
    <w:basedOn w:val="a0"/>
    <w:rsid w:val="00DB0E01"/>
  </w:style>
  <w:style w:type="character" w:customStyle="1" w:styleId="msub">
    <w:name w:val="msub"/>
    <w:basedOn w:val="a0"/>
    <w:rsid w:val="00DB0E01"/>
  </w:style>
  <w:style w:type="character" w:customStyle="1" w:styleId="mtable">
    <w:name w:val="mtable"/>
    <w:basedOn w:val="a0"/>
    <w:rsid w:val="00DB0E01"/>
  </w:style>
  <w:style w:type="character" w:customStyle="1" w:styleId="mtd">
    <w:name w:val="mtd"/>
    <w:basedOn w:val="a0"/>
    <w:rsid w:val="00DB0E01"/>
  </w:style>
  <w:style w:type="character" w:customStyle="1" w:styleId="mover">
    <w:name w:val="mover"/>
    <w:basedOn w:val="a0"/>
    <w:rsid w:val="00DB0E01"/>
  </w:style>
  <w:style w:type="character" w:customStyle="1" w:styleId="mfrac">
    <w:name w:val="mfrac"/>
    <w:basedOn w:val="a0"/>
    <w:rsid w:val="00DB0E01"/>
  </w:style>
  <w:style w:type="character" w:customStyle="1" w:styleId="html-italic">
    <w:name w:val="html-italic"/>
    <w:basedOn w:val="a0"/>
    <w:rsid w:val="00DB0E01"/>
  </w:style>
  <w:style w:type="character" w:customStyle="1" w:styleId="msup">
    <w:name w:val="msup"/>
    <w:basedOn w:val="a0"/>
    <w:rsid w:val="00DB0E01"/>
  </w:style>
  <w:style w:type="character" w:customStyle="1" w:styleId="mfenced">
    <w:name w:val="mfenced"/>
    <w:basedOn w:val="a0"/>
    <w:rsid w:val="00DB0E01"/>
  </w:style>
  <w:style w:type="character" w:customStyle="1" w:styleId="mspace">
    <w:name w:val="mspace"/>
    <w:basedOn w:val="a0"/>
    <w:rsid w:val="00DB0E01"/>
  </w:style>
  <w:style w:type="character" w:customStyle="1" w:styleId="msubsup">
    <w:name w:val="msubsup"/>
    <w:basedOn w:val="a0"/>
    <w:rsid w:val="00DB0E01"/>
  </w:style>
  <w:style w:type="paragraph" w:styleId="a7">
    <w:name w:val="TOC Heading"/>
    <w:basedOn w:val="1"/>
    <w:next w:val="a"/>
    <w:uiPriority w:val="39"/>
    <w:unhideWhenUsed/>
    <w:qFormat/>
    <w:rsid w:val="00CF238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CF2386"/>
    <w:pPr>
      <w:spacing w:after="100"/>
    </w:pPr>
  </w:style>
  <w:style w:type="table" w:styleId="a8">
    <w:name w:val="Table Grid"/>
    <w:basedOn w:val="a1"/>
    <w:uiPriority w:val="39"/>
    <w:rsid w:val="00D748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41652">
      <w:bodyDiv w:val="1"/>
      <w:marLeft w:val="0"/>
      <w:marRight w:val="0"/>
      <w:marTop w:val="0"/>
      <w:marBottom w:val="0"/>
      <w:divBdr>
        <w:top w:val="none" w:sz="0" w:space="0" w:color="auto"/>
        <w:left w:val="none" w:sz="0" w:space="0" w:color="auto"/>
        <w:bottom w:val="none" w:sz="0" w:space="0" w:color="auto"/>
        <w:right w:val="none" w:sz="0" w:space="0" w:color="auto"/>
      </w:divBdr>
      <w:divsChild>
        <w:div w:id="913472287">
          <w:marLeft w:val="0"/>
          <w:marRight w:val="0"/>
          <w:marTop w:val="0"/>
          <w:marBottom w:val="0"/>
          <w:divBdr>
            <w:top w:val="none" w:sz="0" w:space="0" w:color="auto"/>
            <w:left w:val="none" w:sz="0" w:space="0" w:color="auto"/>
            <w:bottom w:val="none" w:sz="0" w:space="0" w:color="auto"/>
            <w:right w:val="none" w:sz="0" w:space="0" w:color="auto"/>
          </w:divBdr>
          <w:divsChild>
            <w:div w:id="1968512251">
              <w:marLeft w:val="0"/>
              <w:marRight w:val="0"/>
              <w:marTop w:val="0"/>
              <w:marBottom w:val="0"/>
              <w:divBdr>
                <w:top w:val="none" w:sz="0" w:space="0" w:color="auto"/>
                <w:left w:val="none" w:sz="0" w:space="0" w:color="auto"/>
                <w:bottom w:val="none" w:sz="0" w:space="0" w:color="auto"/>
                <w:right w:val="none" w:sz="0" w:space="0" w:color="auto"/>
              </w:divBdr>
            </w:div>
            <w:div w:id="1616789530">
              <w:marLeft w:val="0"/>
              <w:marRight w:val="0"/>
              <w:marTop w:val="0"/>
              <w:marBottom w:val="0"/>
              <w:divBdr>
                <w:top w:val="none" w:sz="0" w:space="0" w:color="auto"/>
                <w:left w:val="none" w:sz="0" w:space="0" w:color="auto"/>
                <w:bottom w:val="none" w:sz="0" w:space="0" w:color="auto"/>
                <w:right w:val="none" w:sz="0" w:space="0" w:color="auto"/>
              </w:divBdr>
            </w:div>
          </w:divsChild>
        </w:div>
        <w:div w:id="1753162107">
          <w:marLeft w:val="0"/>
          <w:marRight w:val="0"/>
          <w:marTop w:val="75"/>
          <w:marBottom w:val="225"/>
          <w:divBdr>
            <w:top w:val="none" w:sz="0" w:space="0" w:color="auto"/>
            <w:left w:val="none" w:sz="0" w:space="0" w:color="auto"/>
            <w:bottom w:val="none" w:sz="0" w:space="0" w:color="auto"/>
            <w:right w:val="none" w:sz="0" w:space="0" w:color="auto"/>
          </w:divBdr>
          <w:divsChild>
            <w:div w:id="516771768">
              <w:marLeft w:val="0"/>
              <w:marRight w:val="0"/>
              <w:marTop w:val="0"/>
              <w:marBottom w:val="0"/>
              <w:divBdr>
                <w:top w:val="none" w:sz="0" w:space="0" w:color="auto"/>
                <w:left w:val="none" w:sz="0" w:space="0" w:color="auto"/>
                <w:bottom w:val="none" w:sz="0" w:space="0" w:color="auto"/>
                <w:right w:val="none" w:sz="0" w:space="0" w:color="auto"/>
              </w:divBdr>
              <w:divsChild>
                <w:div w:id="1025133673">
                  <w:marLeft w:val="0"/>
                  <w:marRight w:val="0"/>
                  <w:marTop w:val="0"/>
                  <w:marBottom w:val="0"/>
                  <w:divBdr>
                    <w:top w:val="none" w:sz="0" w:space="0" w:color="auto"/>
                    <w:left w:val="none" w:sz="0" w:space="0" w:color="auto"/>
                    <w:bottom w:val="none" w:sz="0" w:space="0" w:color="auto"/>
                    <w:right w:val="none" w:sz="0" w:space="0" w:color="auto"/>
                  </w:divBdr>
                  <w:divsChild>
                    <w:div w:id="260378119">
                      <w:marLeft w:val="0"/>
                      <w:marRight w:val="0"/>
                      <w:marTop w:val="0"/>
                      <w:marBottom w:val="0"/>
                      <w:divBdr>
                        <w:top w:val="none" w:sz="0" w:space="0" w:color="auto"/>
                        <w:left w:val="none" w:sz="0" w:space="0" w:color="auto"/>
                        <w:bottom w:val="none" w:sz="0" w:space="0" w:color="auto"/>
                        <w:right w:val="none" w:sz="0" w:space="0" w:color="auto"/>
                      </w:divBdr>
                    </w:div>
                  </w:divsChild>
                </w:div>
                <w:div w:id="1162350767">
                  <w:marLeft w:val="0"/>
                  <w:marRight w:val="0"/>
                  <w:marTop w:val="0"/>
                  <w:marBottom w:val="0"/>
                  <w:divBdr>
                    <w:top w:val="none" w:sz="0" w:space="0" w:color="auto"/>
                    <w:left w:val="none" w:sz="0" w:space="0" w:color="auto"/>
                    <w:bottom w:val="none" w:sz="0" w:space="0" w:color="auto"/>
                    <w:right w:val="none" w:sz="0" w:space="0" w:color="auto"/>
                  </w:divBdr>
                  <w:divsChild>
                    <w:div w:id="1702514485">
                      <w:marLeft w:val="0"/>
                      <w:marRight w:val="0"/>
                      <w:marTop w:val="0"/>
                      <w:marBottom w:val="0"/>
                      <w:divBdr>
                        <w:top w:val="none" w:sz="0" w:space="0" w:color="auto"/>
                        <w:left w:val="none" w:sz="0" w:space="0" w:color="auto"/>
                        <w:bottom w:val="none" w:sz="0" w:space="0" w:color="auto"/>
                        <w:right w:val="none" w:sz="0" w:space="0" w:color="auto"/>
                      </w:divBdr>
                    </w:div>
                    <w:div w:id="1407217673">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88491">
          <w:marLeft w:val="0"/>
          <w:marRight w:val="0"/>
          <w:marTop w:val="0"/>
          <w:marBottom w:val="150"/>
          <w:divBdr>
            <w:top w:val="none" w:sz="0" w:space="0" w:color="auto"/>
            <w:left w:val="none" w:sz="0" w:space="0" w:color="auto"/>
            <w:bottom w:val="none" w:sz="0" w:space="0" w:color="auto"/>
            <w:right w:val="none" w:sz="0" w:space="0" w:color="auto"/>
          </w:divBdr>
        </w:div>
        <w:div w:id="181432365">
          <w:marLeft w:val="0"/>
          <w:marRight w:val="0"/>
          <w:marTop w:val="0"/>
          <w:marBottom w:val="0"/>
          <w:divBdr>
            <w:top w:val="none" w:sz="0" w:space="0" w:color="auto"/>
            <w:left w:val="none" w:sz="0" w:space="0" w:color="auto"/>
            <w:bottom w:val="none" w:sz="0" w:space="0" w:color="auto"/>
            <w:right w:val="none" w:sz="0" w:space="0" w:color="auto"/>
          </w:divBdr>
        </w:div>
        <w:div w:id="208225401">
          <w:marLeft w:val="0"/>
          <w:marRight w:val="0"/>
          <w:marTop w:val="0"/>
          <w:marBottom w:val="150"/>
          <w:divBdr>
            <w:top w:val="none" w:sz="0" w:space="0" w:color="auto"/>
            <w:left w:val="none" w:sz="0" w:space="0" w:color="auto"/>
            <w:bottom w:val="none" w:sz="0" w:space="0" w:color="auto"/>
            <w:right w:val="none" w:sz="0" w:space="0" w:color="auto"/>
          </w:divBdr>
        </w:div>
        <w:div w:id="1525509649">
          <w:marLeft w:val="0"/>
          <w:marRight w:val="0"/>
          <w:marTop w:val="0"/>
          <w:marBottom w:val="0"/>
          <w:divBdr>
            <w:top w:val="none" w:sz="0" w:space="0" w:color="auto"/>
            <w:left w:val="none" w:sz="0" w:space="0" w:color="auto"/>
            <w:bottom w:val="none" w:sz="0" w:space="0" w:color="auto"/>
            <w:right w:val="none" w:sz="0" w:space="0" w:color="auto"/>
          </w:divBdr>
          <w:divsChild>
            <w:div w:id="602150929">
              <w:marLeft w:val="0"/>
              <w:marRight w:val="0"/>
              <w:marTop w:val="150"/>
              <w:marBottom w:val="0"/>
              <w:divBdr>
                <w:top w:val="none" w:sz="0" w:space="0" w:color="auto"/>
                <w:left w:val="none" w:sz="0" w:space="0" w:color="auto"/>
                <w:bottom w:val="none" w:sz="0" w:space="0" w:color="auto"/>
                <w:right w:val="none" w:sz="0" w:space="0" w:color="auto"/>
              </w:divBdr>
              <w:divsChild>
                <w:div w:id="20366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0491">
          <w:marLeft w:val="0"/>
          <w:marRight w:val="0"/>
          <w:marTop w:val="0"/>
          <w:marBottom w:val="0"/>
          <w:divBdr>
            <w:top w:val="none" w:sz="0" w:space="0" w:color="auto"/>
            <w:left w:val="none" w:sz="0" w:space="0" w:color="auto"/>
            <w:bottom w:val="none" w:sz="0" w:space="0" w:color="auto"/>
            <w:right w:val="none" w:sz="0" w:space="0" w:color="auto"/>
          </w:divBdr>
          <w:divsChild>
            <w:div w:id="1356345978">
              <w:marLeft w:val="0"/>
              <w:marRight w:val="0"/>
              <w:marTop w:val="0"/>
              <w:marBottom w:val="0"/>
              <w:divBdr>
                <w:top w:val="none" w:sz="0" w:space="0" w:color="auto"/>
                <w:left w:val="none" w:sz="0" w:space="0" w:color="auto"/>
                <w:bottom w:val="none" w:sz="0" w:space="0" w:color="auto"/>
                <w:right w:val="none" w:sz="0" w:space="0" w:color="auto"/>
              </w:divBdr>
              <w:divsChild>
                <w:div w:id="897471730">
                  <w:marLeft w:val="0"/>
                  <w:marRight w:val="0"/>
                  <w:marTop w:val="0"/>
                  <w:marBottom w:val="0"/>
                  <w:divBdr>
                    <w:top w:val="none" w:sz="0" w:space="0" w:color="auto"/>
                    <w:left w:val="none" w:sz="0" w:space="0" w:color="auto"/>
                    <w:bottom w:val="none" w:sz="0" w:space="0" w:color="auto"/>
                    <w:right w:val="none" w:sz="0" w:space="0" w:color="auto"/>
                  </w:divBdr>
                </w:div>
                <w:div w:id="1231115415">
                  <w:marLeft w:val="0"/>
                  <w:marRight w:val="0"/>
                  <w:marTop w:val="75"/>
                  <w:marBottom w:val="0"/>
                  <w:divBdr>
                    <w:top w:val="none" w:sz="0" w:space="0" w:color="auto"/>
                    <w:left w:val="none" w:sz="0" w:space="0" w:color="auto"/>
                    <w:bottom w:val="none" w:sz="0" w:space="0" w:color="auto"/>
                    <w:right w:val="none" w:sz="0" w:space="0" w:color="auto"/>
                  </w:divBdr>
                  <w:divsChild>
                    <w:div w:id="1763336611">
                      <w:marLeft w:val="0"/>
                      <w:marRight w:val="0"/>
                      <w:marTop w:val="0"/>
                      <w:marBottom w:val="120"/>
                      <w:divBdr>
                        <w:top w:val="none" w:sz="0" w:space="0" w:color="auto"/>
                        <w:left w:val="none" w:sz="0" w:space="0" w:color="auto"/>
                        <w:bottom w:val="none" w:sz="0" w:space="0" w:color="auto"/>
                        <w:right w:val="none" w:sz="0" w:space="0" w:color="auto"/>
                      </w:divBdr>
                      <w:divsChild>
                        <w:div w:id="19434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733767">
          <w:marLeft w:val="0"/>
          <w:marRight w:val="0"/>
          <w:marTop w:val="0"/>
          <w:marBottom w:val="0"/>
          <w:divBdr>
            <w:top w:val="none" w:sz="0" w:space="0" w:color="auto"/>
            <w:left w:val="none" w:sz="0" w:space="0" w:color="auto"/>
            <w:bottom w:val="none" w:sz="0" w:space="0" w:color="auto"/>
            <w:right w:val="none" w:sz="0" w:space="0" w:color="auto"/>
          </w:divBdr>
          <w:divsChild>
            <w:div w:id="1871839263">
              <w:marLeft w:val="0"/>
              <w:marRight w:val="0"/>
              <w:marTop w:val="360"/>
              <w:marBottom w:val="0"/>
              <w:divBdr>
                <w:top w:val="none" w:sz="0" w:space="0" w:color="auto"/>
                <w:left w:val="none" w:sz="0" w:space="0" w:color="auto"/>
                <w:bottom w:val="none" w:sz="0" w:space="0" w:color="auto"/>
                <w:right w:val="none" w:sz="0" w:space="0" w:color="auto"/>
              </w:divBdr>
              <w:divsChild>
                <w:div w:id="509103861">
                  <w:marLeft w:val="0"/>
                  <w:marRight w:val="0"/>
                  <w:marTop w:val="0"/>
                  <w:marBottom w:val="0"/>
                  <w:divBdr>
                    <w:top w:val="none" w:sz="0" w:space="0" w:color="auto"/>
                    <w:left w:val="none" w:sz="0" w:space="0" w:color="auto"/>
                    <w:bottom w:val="none" w:sz="0" w:space="0" w:color="auto"/>
                    <w:right w:val="none" w:sz="0" w:space="0" w:color="auto"/>
                  </w:divBdr>
                </w:div>
                <w:div w:id="1038504626">
                  <w:marLeft w:val="0"/>
                  <w:marRight w:val="0"/>
                  <w:marTop w:val="0"/>
                  <w:marBottom w:val="0"/>
                  <w:divBdr>
                    <w:top w:val="none" w:sz="0" w:space="0" w:color="auto"/>
                    <w:left w:val="none" w:sz="0" w:space="0" w:color="auto"/>
                    <w:bottom w:val="none" w:sz="0" w:space="0" w:color="auto"/>
                    <w:right w:val="none" w:sz="0" w:space="0" w:color="auto"/>
                  </w:divBdr>
                </w:div>
                <w:div w:id="575945673">
                  <w:marLeft w:val="0"/>
                  <w:marRight w:val="0"/>
                  <w:marTop w:val="0"/>
                  <w:marBottom w:val="0"/>
                  <w:divBdr>
                    <w:top w:val="none" w:sz="0" w:space="0" w:color="auto"/>
                    <w:left w:val="none" w:sz="0" w:space="0" w:color="auto"/>
                    <w:bottom w:val="none" w:sz="0" w:space="0" w:color="auto"/>
                    <w:right w:val="none" w:sz="0" w:space="0" w:color="auto"/>
                  </w:divBdr>
                </w:div>
                <w:div w:id="792215170">
                  <w:marLeft w:val="0"/>
                  <w:marRight w:val="0"/>
                  <w:marTop w:val="0"/>
                  <w:marBottom w:val="0"/>
                  <w:divBdr>
                    <w:top w:val="none" w:sz="0" w:space="0" w:color="auto"/>
                    <w:left w:val="none" w:sz="0" w:space="0" w:color="auto"/>
                    <w:bottom w:val="none" w:sz="0" w:space="0" w:color="auto"/>
                    <w:right w:val="none" w:sz="0" w:space="0" w:color="auto"/>
                  </w:divBdr>
                </w:div>
                <w:div w:id="497892462">
                  <w:marLeft w:val="0"/>
                  <w:marRight w:val="0"/>
                  <w:marTop w:val="0"/>
                  <w:marBottom w:val="0"/>
                  <w:divBdr>
                    <w:top w:val="none" w:sz="0" w:space="0" w:color="auto"/>
                    <w:left w:val="none" w:sz="0" w:space="0" w:color="auto"/>
                    <w:bottom w:val="none" w:sz="0" w:space="0" w:color="auto"/>
                    <w:right w:val="none" w:sz="0" w:space="0" w:color="auto"/>
                  </w:divBdr>
                </w:div>
                <w:div w:id="1418550751">
                  <w:marLeft w:val="0"/>
                  <w:marRight w:val="0"/>
                  <w:marTop w:val="0"/>
                  <w:marBottom w:val="0"/>
                  <w:divBdr>
                    <w:top w:val="none" w:sz="0" w:space="0" w:color="auto"/>
                    <w:left w:val="none" w:sz="0" w:space="0" w:color="auto"/>
                    <w:bottom w:val="none" w:sz="0" w:space="0" w:color="auto"/>
                    <w:right w:val="none" w:sz="0" w:space="0" w:color="auto"/>
                  </w:divBdr>
                </w:div>
                <w:div w:id="581065780">
                  <w:marLeft w:val="0"/>
                  <w:marRight w:val="0"/>
                  <w:marTop w:val="240"/>
                  <w:marBottom w:val="240"/>
                  <w:divBdr>
                    <w:top w:val="none" w:sz="0" w:space="0" w:color="auto"/>
                    <w:left w:val="none" w:sz="0" w:space="0" w:color="auto"/>
                    <w:bottom w:val="none" w:sz="0" w:space="0" w:color="auto"/>
                    <w:right w:val="none" w:sz="0" w:space="0" w:color="auto"/>
                  </w:divBdr>
                  <w:divsChild>
                    <w:div w:id="2135827189">
                      <w:marLeft w:val="103"/>
                      <w:marRight w:val="205"/>
                      <w:marTop w:val="240"/>
                      <w:marBottom w:val="240"/>
                      <w:divBdr>
                        <w:top w:val="none" w:sz="0" w:space="0" w:color="auto"/>
                        <w:left w:val="none" w:sz="0" w:space="0" w:color="auto"/>
                        <w:bottom w:val="none" w:sz="0" w:space="0" w:color="auto"/>
                        <w:right w:val="none" w:sz="0" w:space="0" w:color="auto"/>
                      </w:divBdr>
                      <w:divsChild>
                        <w:div w:id="1674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334">
                  <w:marLeft w:val="0"/>
                  <w:marRight w:val="0"/>
                  <w:marTop w:val="0"/>
                  <w:marBottom w:val="0"/>
                  <w:divBdr>
                    <w:top w:val="none" w:sz="0" w:space="0" w:color="auto"/>
                    <w:left w:val="none" w:sz="0" w:space="0" w:color="auto"/>
                    <w:bottom w:val="none" w:sz="0" w:space="0" w:color="auto"/>
                    <w:right w:val="none" w:sz="0" w:space="0" w:color="auto"/>
                  </w:divBdr>
                </w:div>
                <w:div w:id="606814532">
                  <w:marLeft w:val="0"/>
                  <w:marRight w:val="0"/>
                  <w:marTop w:val="0"/>
                  <w:marBottom w:val="0"/>
                  <w:divBdr>
                    <w:top w:val="none" w:sz="0" w:space="0" w:color="auto"/>
                    <w:left w:val="none" w:sz="0" w:space="0" w:color="auto"/>
                    <w:bottom w:val="none" w:sz="0" w:space="0" w:color="auto"/>
                    <w:right w:val="none" w:sz="0" w:space="0" w:color="auto"/>
                  </w:divBdr>
                </w:div>
                <w:div w:id="1799489056">
                  <w:marLeft w:val="0"/>
                  <w:marRight w:val="0"/>
                  <w:marTop w:val="0"/>
                  <w:marBottom w:val="0"/>
                  <w:divBdr>
                    <w:top w:val="none" w:sz="0" w:space="0" w:color="auto"/>
                    <w:left w:val="none" w:sz="0" w:space="0" w:color="auto"/>
                    <w:bottom w:val="none" w:sz="0" w:space="0" w:color="auto"/>
                    <w:right w:val="none" w:sz="0" w:space="0" w:color="auto"/>
                  </w:divBdr>
                </w:div>
                <w:div w:id="2057271342">
                  <w:marLeft w:val="0"/>
                  <w:marRight w:val="0"/>
                  <w:marTop w:val="0"/>
                  <w:marBottom w:val="0"/>
                  <w:divBdr>
                    <w:top w:val="none" w:sz="0" w:space="0" w:color="auto"/>
                    <w:left w:val="none" w:sz="0" w:space="0" w:color="auto"/>
                    <w:bottom w:val="none" w:sz="0" w:space="0" w:color="auto"/>
                    <w:right w:val="none" w:sz="0" w:space="0" w:color="auto"/>
                  </w:divBdr>
                </w:div>
                <w:div w:id="405493354">
                  <w:marLeft w:val="0"/>
                  <w:marRight w:val="0"/>
                  <w:marTop w:val="0"/>
                  <w:marBottom w:val="0"/>
                  <w:divBdr>
                    <w:top w:val="none" w:sz="0" w:space="0" w:color="auto"/>
                    <w:left w:val="none" w:sz="0" w:space="0" w:color="auto"/>
                    <w:bottom w:val="none" w:sz="0" w:space="0" w:color="auto"/>
                    <w:right w:val="none" w:sz="0" w:space="0" w:color="auto"/>
                  </w:divBdr>
                </w:div>
                <w:div w:id="1199587054">
                  <w:marLeft w:val="0"/>
                  <w:marRight w:val="0"/>
                  <w:marTop w:val="0"/>
                  <w:marBottom w:val="0"/>
                  <w:divBdr>
                    <w:top w:val="none" w:sz="0" w:space="0" w:color="auto"/>
                    <w:left w:val="none" w:sz="0" w:space="0" w:color="auto"/>
                    <w:bottom w:val="none" w:sz="0" w:space="0" w:color="auto"/>
                    <w:right w:val="none" w:sz="0" w:space="0" w:color="auto"/>
                  </w:divBdr>
                </w:div>
                <w:div w:id="1565136721">
                  <w:marLeft w:val="0"/>
                  <w:marRight w:val="0"/>
                  <w:marTop w:val="0"/>
                  <w:marBottom w:val="0"/>
                  <w:divBdr>
                    <w:top w:val="none" w:sz="0" w:space="0" w:color="auto"/>
                    <w:left w:val="none" w:sz="0" w:space="0" w:color="auto"/>
                    <w:bottom w:val="none" w:sz="0" w:space="0" w:color="auto"/>
                    <w:right w:val="none" w:sz="0" w:space="0" w:color="auto"/>
                  </w:divBdr>
                </w:div>
                <w:div w:id="2064021797">
                  <w:marLeft w:val="0"/>
                  <w:marRight w:val="0"/>
                  <w:marTop w:val="0"/>
                  <w:marBottom w:val="0"/>
                  <w:divBdr>
                    <w:top w:val="none" w:sz="0" w:space="0" w:color="auto"/>
                    <w:left w:val="none" w:sz="0" w:space="0" w:color="auto"/>
                    <w:bottom w:val="none" w:sz="0" w:space="0" w:color="auto"/>
                    <w:right w:val="none" w:sz="0" w:space="0" w:color="auto"/>
                  </w:divBdr>
                </w:div>
                <w:div w:id="1190728088">
                  <w:marLeft w:val="0"/>
                  <w:marRight w:val="0"/>
                  <w:marTop w:val="0"/>
                  <w:marBottom w:val="0"/>
                  <w:divBdr>
                    <w:top w:val="none" w:sz="0" w:space="0" w:color="auto"/>
                    <w:left w:val="none" w:sz="0" w:space="0" w:color="auto"/>
                    <w:bottom w:val="none" w:sz="0" w:space="0" w:color="auto"/>
                    <w:right w:val="none" w:sz="0" w:space="0" w:color="auto"/>
                  </w:divBdr>
                  <w:divsChild>
                    <w:div w:id="1081562358">
                      <w:marLeft w:val="0"/>
                      <w:marRight w:val="0"/>
                      <w:marTop w:val="0"/>
                      <w:marBottom w:val="0"/>
                      <w:divBdr>
                        <w:top w:val="none" w:sz="0" w:space="0" w:color="auto"/>
                        <w:left w:val="none" w:sz="0" w:space="0" w:color="auto"/>
                        <w:bottom w:val="none" w:sz="0" w:space="0" w:color="auto"/>
                        <w:right w:val="none" w:sz="0" w:space="0" w:color="auto"/>
                      </w:divBdr>
                    </w:div>
                    <w:div w:id="365523728">
                      <w:marLeft w:val="0"/>
                      <w:marRight w:val="0"/>
                      <w:marTop w:val="0"/>
                      <w:marBottom w:val="0"/>
                      <w:divBdr>
                        <w:top w:val="none" w:sz="0" w:space="0" w:color="auto"/>
                        <w:left w:val="none" w:sz="0" w:space="0" w:color="auto"/>
                        <w:bottom w:val="none" w:sz="0" w:space="0" w:color="auto"/>
                        <w:right w:val="none" w:sz="0" w:space="0" w:color="auto"/>
                      </w:divBdr>
                    </w:div>
                    <w:div w:id="1717120147">
                      <w:marLeft w:val="0"/>
                      <w:marRight w:val="0"/>
                      <w:marTop w:val="0"/>
                      <w:marBottom w:val="0"/>
                      <w:divBdr>
                        <w:top w:val="none" w:sz="0" w:space="0" w:color="auto"/>
                        <w:left w:val="none" w:sz="0" w:space="0" w:color="auto"/>
                        <w:bottom w:val="none" w:sz="0" w:space="0" w:color="auto"/>
                        <w:right w:val="none" w:sz="0" w:space="0" w:color="auto"/>
                      </w:divBdr>
                    </w:div>
                    <w:div w:id="213471656">
                      <w:marLeft w:val="0"/>
                      <w:marRight w:val="0"/>
                      <w:marTop w:val="0"/>
                      <w:marBottom w:val="0"/>
                      <w:divBdr>
                        <w:top w:val="none" w:sz="0" w:space="0" w:color="auto"/>
                        <w:left w:val="none" w:sz="0" w:space="0" w:color="auto"/>
                        <w:bottom w:val="none" w:sz="0" w:space="0" w:color="auto"/>
                        <w:right w:val="none" w:sz="0" w:space="0" w:color="auto"/>
                      </w:divBdr>
                    </w:div>
                    <w:div w:id="1230337911">
                      <w:marLeft w:val="0"/>
                      <w:marRight w:val="0"/>
                      <w:marTop w:val="0"/>
                      <w:marBottom w:val="0"/>
                      <w:divBdr>
                        <w:top w:val="none" w:sz="0" w:space="0" w:color="auto"/>
                        <w:left w:val="none" w:sz="0" w:space="0" w:color="auto"/>
                        <w:bottom w:val="none" w:sz="0" w:space="0" w:color="auto"/>
                        <w:right w:val="none" w:sz="0" w:space="0" w:color="auto"/>
                      </w:divBdr>
                    </w:div>
                    <w:div w:id="1198658756">
                      <w:marLeft w:val="0"/>
                      <w:marRight w:val="0"/>
                      <w:marTop w:val="0"/>
                      <w:marBottom w:val="0"/>
                      <w:divBdr>
                        <w:top w:val="none" w:sz="0" w:space="0" w:color="auto"/>
                        <w:left w:val="none" w:sz="0" w:space="0" w:color="auto"/>
                        <w:bottom w:val="none" w:sz="0" w:space="0" w:color="auto"/>
                        <w:right w:val="none" w:sz="0" w:space="0" w:color="auto"/>
                      </w:divBdr>
                    </w:div>
                    <w:div w:id="834606831">
                      <w:marLeft w:val="0"/>
                      <w:marRight w:val="0"/>
                      <w:marTop w:val="0"/>
                      <w:marBottom w:val="0"/>
                      <w:divBdr>
                        <w:top w:val="none" w:sz="0" w:space="0" w:color="auto"/>
                        <w:left w:val="none" w:sz="0" w:space="0" w:color="auto"/>
                        <w:bottom w:val="none" w:sz="0" w:space="0" w:color="auto"/>
                        <w:right w:val="none" w:sz="0" w:space="0" w:color="auto"/>
                      </w:divBdr>
                    </w:div>
                    <w:div w:id="1568806098">
                      <w:marLeft w:val="0"/>
                      <w:marRight w:val="0"/>
                      <w:marTop w:val="0"/>
                      <w:marBottom w:val="0"/>
                      <w:divBdr>
                        <w:top w:val="none" w:sz="0" w:space="0" w:color="auto"/>
                        <w:left w:val="none" w:sz="0" w:space="0" w:color="auto"/>
                        <w:bottom w:val="none" w:sz="0" w:space="0" w:color="auto"/>
                        <w:right w:val="none" w:sz="0" w:space="0" w:color="auto"/>
                      </w:divBdr>
                    </w:div>
                    <w:div w:id="1195075696">
                      <w:marLeft w:val="0"/>
                      <w:marRight w:val="0"/>
                      <w:marTop w:val="0"/>
                      <w:marBottom w:val="0"/>
                      <w:divBdr>
                        <w:top w:val="none" w:sz="0" w:space="0" w:color="auto"/>
                        <w:left w:val="none" w:sz="0" w:space="0" w:color="auto"/>
                        <w:bottom w:val="none" w:sz="0" w:space="0" w:color="auto"/>
                        <w:right w:val="none" w:sz="0" w:space="0" w:color="auto"/>
                      </w:divBdr>
                    </w:div>
                    <w:div w:id="933319831">
                      <w:marLeft w:val="0"/>
                      <w:marRight w:val="0"/>
                      <w:marTop w:val="0"/>
                      <w:marBottom w:val="0"/>
                      <w:divBdr>
                        <w:top w:val="none" w:sz="0" w:space="0" w:color="auto"/>
                        <w:left w:val="none" w:sz="0" w:space="0" w:color="auto"/>
                        <w:bottom w:val="none" w:sz="0" w:space="0" w:color="auto"/>
                        <w:right w:val="none" w:sz="0" w:space="0" w:color="auto"/>
                      </w:divBdr>
                    </w:div>
                    <w:div w:id="883055243">
                      <w:marLeft w:val="0"/>
                      <w:marRight w:val="0"/>
                      <w:marTop w:val="0"/>
                      <w:marBottom w:val="0"/>
                      <w:divBdr>
                        <w:top w:val="none" w:sz="0" w:space="0" w:color="auto"/>
                        <w:left w:val="none" w:sz="0" w:space="0" w:color="auto"/>
                        <w:bottom w:val="none" w:sz="0" w:space="0" w:color="auto"/>
                        <w:right w:val="none" w:sz="0" w:space="0" w:color="auto"/>
                      </w:divBdr>
                    </w:div>
                    <w:div w:id="583222985">
                      <w:marLeft w:val="0"/>
                      <w:marRight w:val="0"/>
                      <w:marTop w:val="0"/>
                      <w:marBottom w:val="0"/>
                      <w:divBdr>
                        <w:top w:val="none" w:sz="0" w:space="0" w:color="auto"/>
                        <w:left w:val="none" w:sz="0" w:space="0" w:color="auto"/>
                        <w:bottom w:val="none" w:sz="0" w:space="0" w:color="auto"/>
                        <w:right w:val="none" w:sz="0" w:space="0" w:color="auto"/>
                      </w:divBdr>
                    </w:div>
                    <w:div w:id="404108460">
                      <w:marLeft w:val="0"/>
                      <w:marRight w:val="0"/>
                      <w:marTop w:val="0"/>
                      <w:marBottom w:val="0"/>
                      <w:divBdr>
                        <w:top w:val="none" w:sz="0" w:space="0" w:color="auto"/>
                        <w:left w:val="none" w:sz="0" w:space="0" w:color="auto"/>
                        <w:bottom w:val="none" w:sz="0" w:space="0" w:color="auto"/>
                        <w:right w:val="none" w:sz="0" w:space="0" w:color="auto"/>
                      </w:divBdr>
                    </w:div>
                  </w:divsChild>
                </w:div>
                <w:div w:id="1952009800">
                  <w:marLeft w:val="0"/>
                  <w:marRight w:val="0"/>
                  <w:marTop w:val="0"/>
                  <w:marBottom w:val="0"/>
                  <w:divBdr>
                    <w:top w:val="none" w:sz="0" w:space="0" w:color="auto"/>
                    <w:left w:val="none" w:sz="0" w:space="0" w:color="auto"/>
                    <w:bottom w:val="none" w:sz="0" w:space="0" w:color="auto"/>
                    <w:right w:val="none" w:sz="0" w:space="0" w:color="auto"/>
                  </w:divBdr>
                </w:div>
                <w:div w:id="799886404">
                  <w:marLeft w:val="0"/>
                  <w:marRight w:val="0"/>
                  <w:marTop w:val="240"/>
                  <w:marBottom w:val="240"/>
                  <w:divBdr>
                    <w:top w:val="none" w:sz="0" w:space="0" w:color="auto"/>
                    <w:left w:val="none" w:sz="0" w:space="0" w:color="auto"/>
                    <w:bottom w:val="none" w:sz="0" w:space="0" w:color="auto"/>
                    <w:right w:val="none" w:sz="0" w:space="0" w:color="auto"/>
                  </w:divBdr>
                  <w:divsChild>
                    <w:div w:id="487289648">
                      <w:marLeft w:val="103"/>
                      <w:marRight w:val="205"/>
                      <w:marTop w:val="240"/>
                      <w:marBottom w:val="240"/>
                      <w:divBdr>
                        <w:top w:val="none" w:sz="0" w:space="0" w:color="auto"/>
                        <w:left w:val="none" w:sz="0" w:space="0" w:color="auto"/>
                        <w:bottom w:val="none" w:sz="0" w:space="0" w:color="auto"/>
                        <w:right w:val="none" w:sz="0" w:space="0" w:color="auto"/>
                      </w:divBdr>
                      <w:divsChild>
                        <w:div w:id="8245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9888">
                  <w:marLeft w:val="0"/>
                  <w:marRight w:val="0"/>
                  <w:marTop w:val="240"/>
                  <w:marBottom w:val="240"/>
                  <w:divBdr>
                    <w:top w:val="none" w:sz="0" w:space="0" w:color="auto"/>
                    <w:left w:val="none" w:sz="0" w:space="0" w:color="auto"/>
                    <w:bottom w:val="none" w:sz="0" w:space="0" w:color="auto"/>
                    <w:right w:val="none" w:sz="0" w:space="0" w:color="auto"/>
                  </w:divBdr>
                  <w:divsChild>
                    <w:div w:id="80027698">
                      <w:marLeft w:val="103"/>
                      <w:marRight w:val="205"/>
                      <w:marTop w:val="240"/>
                      <w:marBottom w:val="240"/>
                      <w:divBdr>
                        <w:top w:val="none" w:sz="0" w:space="0" w:color="auto"/>
                        <w:left w:val="none" w:sz="0" w:space="0" w:color="auto"/>
                        <w:bottom w:val="none" w:sz="0" w:space="0" w:color="auto"/>
                        <w:right w:val="none" w:sz="0" w:space="0" w:color="auto"/>
                      </w:divBdr>
                      <w:divsChild>
                        <w:div w:id="16504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3201">
                  <w:marLeft w:val="0"/>
                  <w:marRight w:val="0"/>
                  <w:marTop w:val="0"/>
                  <w:marBottom w:val="0"/>
                  <w:divBdr>
                    <w:top w:val="none" w:sz="0" w:space="0" w:color="auto"/>
                    <w:left w:val="none" w:sz="0" w:space="0" w:color="auto"/>
                    <w:bottom w:val="none" w:sz="0" w:space="0" w:color="auto"/>
                    <w:right w:val="none" w:sz="0" w:space="0" w:color="auto"/>
                  </w:divBdr>
                </w:div>
                <w:div w:id="1581792286">
                  <w:marLeft w:val="0"/>
                  <w:marRight w:val="0"/>
                  <w:marTop w:val="240"/>
                  <w:marBottom w:val="240"/>
                  <w:divBdr>
                    <w:top w:val="none" w:sz="0" w:space="0" w:color="auto"/>
                    <w:left w:val="none" w:sz="0" w:space="0" w:color="auto"/>
                    <w:bottom w:val="none" w:sz="0" w:space="0" w:color="auto"/>
                    <w:right w:val="none" w:sz="0" w:space="0" w:color="auto"/>
                  </w:divBdr>
                  <w:divsChild>
                    <w:div w:id="797990157">
                      <w:marLeft w:val="103"/>
                      <w:marRight w:val="205"/>
                      <w:marTop w:val="240"/>
                      <w:marBottom w:val="240"/>
                      <w:divBdr>
                        <w:top w:val="none" w:sz="0" w:space="0" w:color="auto"/>
                        <w:left w:val="none" w:sz="0" w:space="0" w:color="auto"/>
                        <w:bottom w:val="none" w:sz="0" w:space="0" w:color="auto"/>
                        <w:right w:val="none" w:sz="0" w:space="0" w:color="auto"/>
                      </w:divBdr>
                      <w:divsChild>
                        <w:div w:id="16138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5273">
                  <w:marLeft w:val="0"/>
                  <w:marRight w:val="0"/>
                  <w:marTop w:val="0"/>
                  <w:marBottom w:val="0"/>
                  <w:divBdr>
                    <w:top w:val="none" w:sz="0" w:space="0" w:color="auto"/>
                    <w:left w:val="none" w:sz="0" w:space="0" w:color="auto"/>
                    <w:bottom w:val="none" w:sz="0" w:space="0" w:color="auto"/>
                    <w:right w:val="none" w:sz="0" w:space="0" w:color="auto"/>
                  </w:divBdr>
                </w:div>
                <w:div w:id="975454412">
                  <w:marLeft w:val="0"/>
                  <w:marRight w:val="0"/>
                  <w:marTop w:val="240"/>
                  <w:marBottom w:val="240"/>
                  <w:divBdr>
                    <w:top w:val="none" w:sz="0" w:space="0" w:color="auto"/>
                    <w:left w:val="none" w:sz="0" w:space="0" w:color="auto"/>
                    <w:bottom w:val="none" w:sz="0" w:space="0" w:color="auto"/>
                    <w:right w:val="none" w:sz="0" w:space="0" w:color="auto"/>
                  </w:divBdr>
                  <w:divsChild>
                    <w:div w:id="670378652">
                      <w:marLeft w:val="103"/>
                      <w:marRight w:val="205"/>
                      <w:marTop w:val="240"/>
                      <w:marBottom w:val="240"/>
                      <w:divBdr>
                        <w:top w:val="none" w:sz="0" w:space="0" w:color="auto"/>
                        <w:left w:val="none" w:sz="0" w:space="0" w:color="auto"/>
                        <w:bottom w:val="none" w:sz="0" w:space="0" w:color="auto"/>
                        <w:right w:val="none" w:sz="0" w:space="0" w:color="auto"/>
                      </w:divBdr>
                      <w:divsChild>
                        <w:div w:id="13204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337">
                  <w:marLeft w:val="0"/>
                  <w:marRight w:val="0"/>
                  <w:marTop w:val="0"/>
                  <w:marBottom w:val="0"/>
                  <w:divBdr>
                    <w:top w:val="none" w:sz="0" w:space="0" w:color="auto"/>
                    <w:left w:val="none" w:sz="0" w:space="0" w:color="auto"/>
                    <w:bottom w:val="none" w:sz="0" w:space="0" w:color="auto"/>
                    <w:right w:val="none" w:sz="0" w:space="0" w:color="auto"/>
                  </w:divBdr>
                </w:div>
                <w:div w:id="220793840">
                  <w:marLeft w:val="0"/>
                  <w:marRight w:val="0"/>
                  <w:marTop w:val="240"/>
                  <w:marBottom w:val="240"/>
                  <w:divBdr>
                    <w:top w:val="none" w:sz="0" w:space="0" w:color="auto"/>
                    <w:left w:val="none" w:sz="0" w:space="0" w:color="auto"/>
                    <w:bottom w:val="none" w:sz="0" w:space="0" w:color="auto"/>
                    <w:right w:val="none" w:sz="0" w:space="0" w:color="auto"/>
                  </w:divBdr>
                  <w:divsChild>
                    <w:div w:id="372388911">
                      <w:marLeft w:val="103"/>
                      <w:marRight w:val="205"/>
                      <w:marTop w:val="240"/>
                      <w:marBottom w:val="240"/>
                      <w:divBdr>
                        <w:top w:val="none" w:sz="0" w:space="0" w:color="auto"/>
                        <w:left w:val="none" w:sz="0" w:space="0" w:color="auto"/>
                        <w:bottom w:val="none" w:sz="0" w:space="0" w:color="auto"/>
                        <w:right w:val="none" w:sz="0" w:space="0" w:color="auto"/>
                      </w:divBdr>
                      <w:divsChild>
                        <w:div w:id="3441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6487">
                  <w:marLeft w:val="0"/>
                  <w:marRight w:val="0"/>
                  <w:marTop w:val="0"/>
                  <w:marBottom w:val="0"/>
                  <w:divBdr>
                    <w:top w:val="none" w:sz="0" w:space="0" w:color="auto"/>
                    <w:left w:val="none" w:sz="0" w:space="0" w:color="auto"/>
                    <w:bottom w:val="none" w:sz="0" w:space="0" w:color="auto"/>
                    <w:right w:val="none" w:sz="0" w:space="0" w:color="auto"/>
                  </w:divBdr>
                </w:div>
                <w:div w:id="1787967134">
                  <w:marLeft w:val="0"/>
                  <w:marRight w:val="0"/>
                  <w:marTop w:val="240"/>
                  <w:marBottom w:val="240"/>
                  <w:divBdr>
                    <w:top w:val="none" w:sz="0" w:space="0" w:color="auto"/>
                    <w:left w:val="none" w:sz="0" w:space="0" w:color="auto"/>
                    <w:bottom w:val="none" w:sz="0" w:space="0" w:color="auto"/>
                    <w:right w:val="none" w:sz="0" w:space="0" w:color="auto"/>
                  </w:divBdr>
                  <w:divsChild>
                    <w:div w:id="709378492">
                      <w:marLeft w:val="103"/>
                      <w:marRight w:val="205"/>
                      <w:marTop w:val="240"/>
                      <w:marBottom w:val="240"/>
                      <w:divBdr>
                        <w:top w:val="none" w:sz="0" w:space="0" w:color="auto"/>
                        <w:left w:val="none" w:sz="0" w:space="0" w:color="auto"/>
                        <w:bottom w:val="none" w:sz="0" w:space="0" w:color="auto"/>
                        <w:right w:val="none" w:sz="0" w:space="0" w:color="auto"/>
                      </w:divBdr>
                      <w:divsChild>
                        <w:div w:id="11159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5816">
                  <w:marLeft w:val="0"/>
                  <w:marRight w:val="0"/>
                  <w:marTop w:val="0"/>
                  <w:marBottom w:val="0"/>
                  <w:divBdr>
                    <w:top w:val="none" w:sz="0" w:space="0" w:color="auto"/>
                    <w:left w:val="none" w:sz="0" w:space="0" w:color="auto"/>
                    <w:bottom w:val="none" w:sz="0" w:space="0" w:color="auto"/>
                    <w:right w:val="none" w:sz="0" w:space="0" w:color="auto"/>
                  </w:divBdr>
                </w:div>
                <w:div w:id="1074626340">
                  <w:marLeft w:val="0"/>
                  <w:marRight w:val="0"/>
                  <w:marTop w:val="240"/>
                  <w:marBottom w:val="240"/>
                  <w:divBdr>
                    <w:top w:val="none" w:sz="0" w:space="0" w:color="auto"/>
                    <w:left w:val="none" w:sz="0" w:space="0" w:color="auto"/>
                    <w:bottom w:val="none" w:sz="0" w:space="0" w:color="auto"/>
                    <w:right w:val="none" w:sz="0" w:space="0" w:color="auto"/>
                  </w:divBdr>
                  <w:divsChild>
                    <w:div w:id="1278755473">
                      <w:marLeft w:val="103"/>
                      <w:marRight w:val="205"/>
                      <w:marTop w:val="240"/>
                      <w:marBottom w:val="240"/>
                      <w:divBdr>
                        <w:top w:val="none" w:sz="0" w:space="0" w:color="auto"/>
                        <w:left w:val="none" w:sz="0" w:space="0" w:color="auto"/>
                        <w:bottom w:val="none" w:sz="0" w:space="0" w:color="auto"/>
                        <w:right w:val="none" w:sz="0" w:space="0" w:color="auto"/>
                      </w:divBdr>
                      <w:divsChild>
                        <w:div w:id="8154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6238">
                  <w:marLeft w:val="0"/>
                  <w:marRight w:val="0"/>
                  <w:marTop w:val="0"/>
                  <w:marBottom w:val="0"/>
                  <w:divBdr>
                    <w:top w:val="none" w:sz="0" w:space="0" w:color="auto"/>
                    <w:left w:val="none" w:sz="0" w:space="0" w:color="auto"/>
                    <w:bottom w:val="none" w:sz="0" w:space="0" w:color="auto"/>
                    <w:right w:val="none" w:sz="0" w:space="0" w:color="auto"/>
                  </w:divBdr>
                </w:div>
                <w:div w:id="1583756965">
                  <w:marLeft w:val="0"/>
                  <w:marRight w:val="0"/>
                  <w:marTop w:val="0"/>
                  <w:marBottom w:val="0"/>
                  <w:divBdr>
                    <w:top w:val="none" w:sz="0" w:space="0" w:color="auto"/>
                    <w:left w:val="none" w:sz="0" w:space="0" w:color="auto"/>
                    <w:bottom w:val="none" w:sz="0" w:space="0" w:color="auto"/>
                    <w:right w:val="none" w:sz="0" w:space="0" w:color="auto"/>
                  </w:divBdr>
                </w:div>
                <w:div w:id="379327006">
                  <w:marLeft w:val="0"/>
                  <w:marRight w:val="0"/>
                  <w:marTop w:val="240"/>
                  <w:marBottom w:val="240"/>
                  <w:divBdr>
                    <w:top w:val="none" w:sz="0" w:space="0" w:color="auto"/>
                    <w:left w:val="none" w:sz="0" w:space="0" w:color="auto"/>
                    <w:bottom w:val="none" w:sz="0" w:space="0" w:color="auto"/>
                    <w:right w:val="none" w:sz="0" w:space="0" w:color="auto"/>
                  </w:divBdr>
                  <w:divsChild>
                    <w:div w:id="1519928632">
                      <w:marLeft w:val="103"/>
                      <w:marRight w:val="205"/>
                      <w:marTop w:val="240"/>
                      <w:marBottom w:val="240"/>
                      <w:divBdr>
                        <w:top w:val="none" w:sz="0" w:space="0" w:color="auto"/>
                        <w:left w:val="none" w:sz="0" w:space="0" w:color="auto"/>
                        <w:bottom w:val="none" w:sz="0" w:space="0" w:color="auto"/>
                        <w:right w:val="none" w:sz="0" w:space="0" w:color="auto"/>
                      </w:divBdr>
                      <w:divsChild>
                        <w:div w:id="16043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7035">
                  <w:marLeft w:val="0"/>
                  <w:marRight w:val="0"/>
                  <w:marTop w:val="0"/>
                  <w:marBottom w:val="0"/>
                  <w:divBdr>
                    <w:top w:val="none" w:sz="0" w:space="0" w:color="auto"/>
                    <w:left w:val="none" w:sz="0" w:space="0" w:color="auto"/>
                    <w:bottom w:val="none" w:sz="0" w:space="0" w:color="auto"/>
                    <w:right w:val="none" w:sz="0" w:space="0" w:color="auto"/>
                  </w:divBdr>
                  <w:divsChild>
                    <w:div w:id="1483807912">
                      <w:marLeft w:val="0"/>
                      <w:marRight w:val="0"/>
                      <w:marTop w:val="120"/>
                      <w:marBottom w:val="120"/>
                      <w:divBdr>
                        <w:top w:val="none" w:sz="0" w:space="0" w:color="auto"/>
                        <w:left w:val="none" w:sz="0" w:space="0" w:color="auto"/>
                        <w:bottom w:val="none" w:sz="0" w:space="0" w:color="auto"/>
                        <w:right w:val="none" w:sz="0" w:space="0" w:color="auto"/>
                      </w:divBdr>
                      <w:divsChild>
                        <w:div w:id="1965690268">
                          <w:marLeft w:val="0"/>
                          <w:marRight w:val="0"/>
                          <w:marTop w:val="0"/>
                          <w:marBottom w:val="0"/>
                          <w:divBdr>
                            <w:top w:val="none" w:sz="0" w:space="0" w:color="auto"/>
                            <w:left w:val="none" w:sz="0" w:space="0" w:color="auto"/>
                            <w:bottom w:val="none" w:sz="0" w:space="0" w:color="auto"/>
                            <w:right w:val="none" w:sz="0" w:space="0" w:color="auto"/>
                          </w:divBdr>
                          <w:divsChild>
                            <w:div w:id="494879171">
                              <w:marLeft w:val="0"/>
                              <w:marRight w:val="0"/>
                              <w:marTop w:val="240"/>
                              <w:marBottom w:val="240"/>
                              <w:divBdr>
                                <w:top w:val="none" w:sz="0" w:space="0" w:color="auto"/>
                                <w:left w:val="none" w:sz="0" w:space="0" w:color="auto"/>
                                <w:bottom w:val="none" w:sz="0" w:space="0" w:color="auto"/>
                                <w:right w:val="none" w:sz="0" w:space="0" w:color="auto"/>
                              </w:divBdr>
                            </w:div>
                          </w:divsChild>
                        </w:div>
                        <w:div w:id="579370659">
                          <w:marLeft w:val="0"/>
                          <w:marRight w:val="0"/>
                          <w:marTop w:val="0"/>
                          <w:marBottom w:val="0"/>
                          <w:divBdr>
                            <w:top w:val="none" w:sz="0" w:space="0" w:color="auto"/>
                            <w:left w:val="none" w:sz="0" w:space="0" w:color="auto"/>
                            <w:bottom w:val="none" w:sz="0" w:space="0" w:color="auto"/>
                            <w:right w:val="none" w:sz="0" w:space="0" w:color="auto"/>
                          </w:divBdr>
                        </w:div>
                      </w:divsChild>
                    </w:div>
                    <w:div w:id="2123457233">
                      <w:marLeft w:val="0"/>
                      <w:marRight w:val="0"/>
                      <w:marTop w:val="120"/>
                      <w:marBottom w:val="120"/>
                      <w:divBdr>
                        <w:top w:val="none" w:sz="0" w:space="0" w:color="auto"/>
                        <w:left w:val="none" w:sz="0" w:space="0" w:color="auto"/>
                        <w:bottom w:val="none" w:sz="0" w:space="0" w:color="auto"/>
                        <w:right w:val="none" w:sz="0" w:space="0" w:color="auto"/>
                      </w:divBdr>
                      <w:divsChild>
                        <w:div w:id="1658260809">
                          <w:marLeft w:val="0"/>
                          <w:marRight w:val="0"/>
                          <w:marTop w:val="0"/>
                          <w:marBottom w:val="0"/>
                          <w:divBdr>
                            <w:top w:val="none" w:sz="0" w:space="0" w:color="auto"/>
                            <w:left w:val="none" w:sz="0" w:space="0" w:color="auto"/>
                            <w:bottom w:val="none" w:sz="0" w:space="0" w:color="auto"/>
                            <w:right w:val="none" w:sz="0" w:space="0" w:color="auto"/>
                          </w:divBdr>
                          <w:divsChild>
                            <w:div w:id="1593970928">
                              <w:marLeft w:val="0"/>
                              <w:marRight w:val="0"/>
                              <w:marTop w:val="240"/>
                              <w:marBottom w:val="240"/>
                              <w:divBdr>
                                <w:top w:val="none" w:sz="0" w:space="0" w:color="auto"/>
                                <w:left w:val="none" w:sz="0" w:space="0" w:color="auto"/>
                                <w:bottom w:val="none" w:sz="0" w:space="0" w:color="auto"/>
                                <w:right w:val="none" w:sz="0" w:space="0" w:color="auto"/>
                              </w:divBdr>
                            </w:div>
                          </w:divsChild>
                        </w:div>
                        <w:div w:id="821652511">
                          <w:marLeft w:val="0"/>
                          <w:marRight w:val="0"/>
                          <w:marTop w:val="0"/>
                          <w:marBottom w:val="0"/>
                          <w:divBdr>
                            <w:top w:val="none" w:sz="0" w:space="0" w:color="auto"/>
                            <w:left w:val="none" w:sz="0" w:space="0" w:color="auto"/>
                            <w:bottom w:val="none" w:sz="0" w:space="0" w:color="auto"/>
                            <w:right w:val="none" w:sz="0" w:space="0" w:color="auto"/>
                          </w:divBdr>
                        </w:div>
                      </w:divsChild>
                    </w:div>
                    <w:div w:id="4404999">
                      <w:marLeft w:val="0"/>
                      <w:marRight w:val="0"/>
                      <w:marTop w:val="120"/>
                      <w:marBottom w:val="120"/>
                      <w:divBdr>
                        <w:top w:val="none" w:sz="0" w:space="0" w:color="auto"/>
                        <w:left w:val="none" w:sz="0" w:space="0" w:color="auto"/>
                        <w:bottom w:val="none" w:sz="0" w:space="0" w:color="auto"/>
                        <w:right w:val="none" w:sz="0" w:space="0" w:color="auto"/>
                      </w:divBdr>
                      <w:divsChild>
                        <w:div w:id="188690219">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240"/>
                              <w:marBottom w:val="240"/>
                              <w:divBdr>
                                <w:top w:val="none" w:sz="0" w:space="0" w:color="auto"/>
                                <w:left w:val="none" w:sz="0" w:space="0" w:color="auto"/>
                                <w:bottom w:val="none" w:sz="0" w:space="0" w:color="auto"/>
                                <w:right w:val="none" w:sz="0" w:space="0" w:color="auto"/>
                              </w:divBdr>
                            </w:div>
                          </w:divsChild>
                        </w:div>
                        <w:div w:id="240532491">
                          <w:marLeft w:val="0"/>
                          <w:marRight w:val="0"/>
                          <w:marTop w:val="0"/>
                          <w:marBottom w:val="0"/>
                          <w:divBdr>
                            <w:top w:val="none" w:sz="0" w:space="0" w:color="auto"/>
                            <w:left w:val="none" w:sz="0" w:space="0" w:color="auto"/>
                            <w:bottom w:val="none" w:sz="0" w:space="0" w:color="auto"/>
                            <w:right w:val="none" w:sz="0" w:space="0" w:color="auto"/>
                          </w:divBdr>
                        </w:div>
                      </w:divsChild>
                    </w:div>
                    <w:div w:id="1438863401">
                      <w:marLeft w:val="0"/>
                      <w:marRight w:val="0"/>
                      <w:marTop w:val="120"/>
                      <w:marBottom w:val="120"/>
                      <w:divBdr>
                        <w:top w:val="none" w:sz="0" w:space="0" w:color="auto"/>
                        <w:left w:val="none" w:sz="0" w:space="0" w:color="auto"/>
                        <w:bottom w:val="none" w:sz="0" w:space="0" w:color="auto"/>
                        <w:right w:val="none" w:sz="0" w:space="0" w:color="auto"/>
                      </w:divBdr>
                      <w:divsChild>
                        <w:div w:id="1896893250">
                          <w:marLeft w:val="0"/>
                          <w:marRight w:val="0"/>
                          <w:marTop w:val="0"/>
                          <w:marBottom w:val="0"/>
                          <w:divBdr>
                            <w:top w:val="none" w:sz="0" w:space="0" w:color="auto"/>
                            <w:left w:val="none" w:sz="0" w:space="0" w:color="auto"/>
                            <w:bottom w:val="none" w:sz="0" w:space="0" w:color="auto"/>
                            <w:right w:val="none" w:sz="0" w:space="0" w:color="auto"/>
                          </w:divBdr>
                          <w:divsChild>
                            <w:div w:id="340359990">
                              <w:marLeft w:val="0"/>
                              <w:marRight w:val="0"/>
                              <w:marTop w:val="240"/>
                              <w:marBottom w:val="240"/>
                              <w:divBdr>
                                <w:top w:val="none" w:sz="0" w:space="0" w:color="auto"/>
                                <w:left w:val="none" w:sz="0" w:space="0" w:color="auto"/>
                                <w:bottom w:val="none" w:sz="0" w:space="0" w:color="auto"/>
                                <w:right w:val="none" w:sz="0" w:space="0" w:color="auto"/>
                              </w:divBdr>
                            </w:div>
                          </w:divsChild>
                        </w:div>
                        <w:div w:id="930426739">
                          <w:marLeft w:val="0"/>
                          <w:marRight w:val="0"/>
                          <w:marTop w:val="0"/>
                          <w:marBottom w:val="0"/>
                          <w:divBdr>
                            <w:top w:val="none" w:sz="0" w:space="0" w:color="auto"/>
                            <w:left w:val="none" w:sz="0" w:space="0" w:color="auto"/>
                            <w:bottom w:val="none" w:sz="0" w:space="0" w:color="auto"/>
                            <w:right w:val="none" w:sz="0" w:space="0" w:color="auto"/>
                          </w:divBdr>
                        </w:div>
                      </w:divsChild>
                    </w:div>
                    <w:div w:id="2068527032">
                      <w:marLeft w:val="0"/>
                      <w:marRight w:val="0"/>
                      <w:marTop w:val="120"/>
                      <w:marBottom w:val="120"/>
                      <w:divBdr>
                        <w:top w:val="none" w:sz="0" w:space="0" w:color="auto"/>
                        <w:left w:val="none" w:sz="0" w:space="0" w:color="auto"/>
                        <w:bottom w:val="none" w:sz="0" w:space="0" w:color="auto"/>
                        <w:right w:val="none" w:sz="0" w:space="0" w:color="auto"/>
                      </w:divBdr>
                      <w:divsChild>
                        <w:div w:id="790784581">
                          <w:marLeft w:val="0"/>
                          <w:marRight w:val="0"/>
                          <w:marTop w:val="0"/>
                          <w:marBottom w:val="0"/>
                          <w:divBdr>
                            <w:top w:val="none" w:sz="0" w:space="0" w:color="auto"/>
                            <w:left w:val="none" w:sz="0" w:space="0" w:color="auto"/>
                            <w:bottom w:val="none" w:sz="0" w:space="0" w:color="auto"/>
                            <w:right w:val="none" w:sz="0" w:space="0" w:color="auto"/>
                          </w:divBdr>
                          <w:divsChild>
                            <w:div w:id="1388799201">
                              <w:marLeft w:val="0"/>
                              <w:marRight w:val="0"/>
                              <w:marTop w:val="240"/>
                              <w:marBottom w:val="240"/>
                              <w:divBdr>
                                <w:top w:val="none" w:sz="0" w:space="0" w:color="auto"/>
                                <w:left w:val="none" w:sz="0" w:space="0" w:color="auto"/>
                                <w:bottom w:val="none" w:sz="0" w:space="0" w:color="auto"/>
                                <w:right w:val="none" w:sz="0" w:space="0" w:color="auto"/>
                              </w:divBdr>
                            </w:div>
                          </w:divsChild>
                        </w:div>
                        <w:div w:id="1962959709">
                          <w:marLeft w:val="0"/>
                          <w:marRight w:val="0"/>
                          <w:marTop w:val="0"/>
                          <w:marBottom w:val="0"/>
                          <w:divBdr>
                            <w:top w:val="none" w:sz="0" w:space="0" w:color="auto"/>
                            <w:left w:val="none" w:sz="0" w:space="0" w:color="auto"/>
                            <w:bottom w:val="none" w:sz="0" w:space="0" w:color="auto"/>
                            <w:right w:val="none" w:sz="0" w:space="0" w:color="auto"/>
                          </w:divBdr>
                        </w:div>
                      </w:divsChild>
                    </w:div>
                    <w:div w:id="2046708348">
                      <w:marLeft w:val="0"/>
                      <w:marRight w:val="0"/>
                      <w:marTop w:val="120"/>
                      <w:marBottom w:val="120"/>
                      <w:divBdr>
                        <w:top w:val="none" w:sz="0" w:space="0" w:color="auto"/>
                        <w:left w:val="none" w:sz="0" w:space="0" w:color="auto"/>
                        <w:bottom w:val="none" w:sz="0" w:space="0" w:color="auto"/>
                        <w:right w:val="none" w:sz="0" w:space="0" w:color="auto"/>
                      </w:divBdr>
                      <w:divsChild>
                        <w:div w:id="1118112062">
                          <w:marLeft w:val="0"/>
                          <w:marRight w:val="0"/>
                          <w:marTop w:val="0"/>
                          <w:marBottom w:val="0"/>
                          <w:divBdr>
                            <w:top w:val="none" w:sz="0" w:space="0" w:color="auto"/>
                            <w:left w:val="none" w:sz="0" w:space="0" w:color="auto"/>
                            <w:bottom w:val="none" w:sz="0" w:space="0" w:color="auto"/>
                            <w:right w:val="none" w:sz="0" w:space="0" w:color="auto"/>
                          </w:divBdr>
                          <w:divsChild>
                            <w:div w:id="349185438">
                              <w:marLeft w:val="0"/>
                              <w:marRight w:val="0"/>
                              <w:marTop w:val="240"/>
                              <w:marBottom w:val="240"/>
                              <w:divBdr>
                                <w:top w:val="none" w:sz="0" w:space="0" w:color="auto"/>
                                <w:left w:val="none" w:sz="0" w:space="0" w:color="auto"/>
                                <w:bottom w:val="none" w:sz="0" w:space="0" w:color="auto"/>
                                <w:right w:val="none" w:sz="0" w:space="0" w:color="auto"/>
                              </w:divBdr>
                            </w:div>
                          </w:divsChild>
                        </w:div>
                        <w:div w:id="2310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3944">
                  <w:marLeft w:val="0"/>
                  <w:marRight w:val="0"/>
                  <w:marTop w:val="0"/>
                  <w:marBottom w:val="0"/>
                  <w:divBdr>
                    <w:top w:val="none" w:sz="0" w:space="0" w:color="auto"/>
                    <w:left w:val="none" w:sz="0" w:space="0" w:color="auto"/>
                    <w:bottom w:val="none" w:sz="0" w:space="0" w:color="auto"/>
                    <w:right w:val="none" w:sz="0" w:space="0" w:color="auto"/>
                  </w:divBdr>
                </w:div>
                <w:div w:id="894703123">
                  <w:marLeft w:val="0"/>
                  <w:marRight w:val="0"/>
                  <w:marTop w:val="240"/>
                  <w:marBottom w:val="240"/>
                  <w:divBdr>
                    <w:top w:val="none" w:sz="0" w:space="0" w:color="auto"/>
                    <w:left w:val="none" w:sz="0" w:space="0" w:color="auto"/>
                    <w:bottom w:val="none" w:sz="0" w:space="0" w:color="auto"/>
                    <w:right w:val="none" w:sz="0" w:space="0" w:color="auto"/>
                  </w:divBdr>
                  <w:divsChild>
                    <w:div w:id="1446970850">
                      <w:marLeft w:val="103"/>
                      <w:marRight w:val="205"/>
                      <w:marTop w:val="240"/>
                      <w:marBottom w:val="240"/>
                      <w:divBdr>
                        <w:top w:val="none" w:sz="0" w:space="0" w:color="auto"/>
                        <w:left w:val="none" w:sz="0" w:space="0" w:color="auto"/>
                        <w:bottom w:val="none" w:sz="0" w:space="0" w:color="auto"/>
                        <w:right w:val="none" w:sz="0" w:space="0" w:color="auto"/>
                      </w:divBdr>
                      <w:divsChild>
                        <w:div w:id="16422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9760">
                  <w:marLeft w:val="0"/>
                  <w:marRight w:val="0"/>
                  <w:marTop w:val="0"/>
                  <w:marBottom w:val="0"/>
                  <w:divBdr>
                    <w:top w:val="none" w:sz="0" w:space="0" w:color="auto"/>
                    <w:left w:val="none" w:sz="0" w:space="0" w:color="auto"/>
                    <w:bottom w:val="none" w:sz="0" w:space="0" w:color="auto"/>
                    <w:right w:val="none" w:sz="0" w:space="0" w:color="auto"/>
                  </w:divBdr>
                  <w:divsChild>
                    <w:div w:id="1818838718">
                      <w:marLeft w:val="0"/>
                      <w:marRight w:val="0"/>
                      <w:marTop w:val="120"/>
                      <w:marBottom w:val="120"/>
                      <w:divBdr>
                        <w:top w:val="none" w:sz="0" w:space="0" w:color="auto"/>
                        <w:left w:val="none" w:sz="0" w:space="0" w:color="auto"/>
                        <w:bottom w:val="none" w:sz="0" w:space="0" w:color="auto"/>
                        <w:right w:val="none" w:sz="0" w:space="0" w:color="auto"/>
                      </w:divBdr>
                      <w:divsChild>
                        <w:div w:id="565802723">
                          <w:marLeft w:val="0"/>
                          <w:marRight w:val="0"/>
                          <w:marTop w:val="0"/>
                          <w:marBottom w:val="0"/>
                          <w:divBdr>
                            <w:top w:val="none" w:sz="0" w:space="0" w:color="auto"/>
                            <w:left w:val="none" w:sz="0" w:space="0" w:color="auto"/>
                            <w:bottom w:val="none" w:sz="0" w:space="0" w:color="auto"/>
                            <w:right w:val="none" w:sz="0" w:space="0" w:color="auto"/>
                          </w:divBdr>
                          <w:divsChild>
                            <w:div w:id="1539396137">
                              <w:marLeft w:val="0"/>
                              <w:marRight w:val="0"/>
                              <w:marTop w:val="240"/>
                              <w:marBottom w:val="240"/>
                              <w:divBdr>
                                <w:top w:val="none" w:sz="0" w:space="0" w:color="auto"/>
                                <w:left w:val="none" w:sz="0" w:space="0" w:color="auto"/>
                                <w:bottom w:val="none" w:sz="0" w:space="0" w:color="auto"/>
                                <w:right w:val="none" w:sz="0" w:space="0" w:color="auto"/>
                              </w:divBdr>
                            </w:div>
                          </w:divsChild>
                        </w:div>
                        <w:div w:id="2231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3752">
                  <w:marLeft w:val="0"/>
                  <w:marRight w:val="0"/>
                  <w:marTop w:val="0"/>
                  <w:marBottom w:val="0"/>
                  <w:divBdr>
                    <w:top w:val="none" w:sz="0" w:space="0" w:color="auto"/>
                    <w:left w:val="none" w:sz="0" w:space="0" w:color="auto"/>
                    <w:bottom w:val="none" w:sz="0" w:space="0" w:color="auto"/>
                    <w:right w:val="none" w:sz="0" w:space="0" w:color="auto"/>
                  </w:divBdr>
                </w:div>
                <w:div w:id="621154563">
                  <w:marLeft w:val="0"/>
                  <w:marRight w:val="0"/>
                  <w:marTop w:val="240"/>
                  <w:marBottom w:val="240"/>
                  <w:divBdr>
                    <w:top w:val="none" w:sz="0" w:space="0" w:color="auto"/>
                    <w:left w:val="none" w:sz="0" w:space="0" w:color="auto"/>
                    <w:bottom w:val="none" w:sz="0" w:space="0" w:color="auto"/>
                    <w:right w:val="none" w:sz="0" w:space="0" w:color="auto"/>
                  </w:divBdr>
                  <w:divsChild>
                    <w:div w:id="1007559783">
                      <w:marLeft w:val="103"/>
                      <w:marRight w:val="205"/>
                      <w:marTop w:val="240"/>
                      <w:marBottom w:val="240"/>
                      <w:divBdr>
                        <w:top w:val="none" w:sz="0" w:space="0" w:color="auto"/>
                        <w:left w:val="none" w:sz="0" w:space="0" w:color="auto"/>
                        <w:bottom w:val="none" w:sz="0" w:space="0" w:color="auto"/>
                        <w:right w:val="none" w:sz="0" w:space="0" w:color="auto"/>
                      </w:divBdr>
                      <w:divsChild>
                        <w:div w:id="8677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4330">
                  <w:marLeft w:val="0"/>
                  <w:marRight w:val="0"/>
                  <w:marTop w:val="0"/>
                  <w:marBottom w:val="0"/>
                  <w:divBdr>
                    <w:top w:val="none" w:sz="0" w:space="0" w:color="auto"/>
                    <w:left w:val="none" w:sz="0" w:space="0" w:color="auto"/>
                    <w:bottom w:val="none" w:sz="0" w:space="0" w:color="auto"/>
                    <w:right w:val="none" w:sz="0" w:space="0" w:color="auto"/>
                  </w:divBdr>
                  <w:divsChild>
                    <w:div w:id="356197882">
                      <w:marLeft w:val="0"/>
                      <w:marRight w:val="0"/>
                      <w:marTop w:val="120"/>
                      <w:marBottom w:val="120"/>
                      <w:divBdr>
                        <w:top w:val="none" w:sz="0" w:space="0" w:color="auto"/>
                        <w:left w:val="none" w:sz="0" w:space="0" w:color="auto"/>
                        <w:bottom w:val="none" w:sz="0" w:space="0" w:color="auto"/>
                        <w:right w:val="none" w:sz="0" w:space="0" w:color="auto"/>
                      </w:divBdr>
                      <w:divsChild>
                        <w:div w:id="2105419035">
                          <w:marLeft w:val="0"/>
                          <w:marRight w:val="0"/>
                          <w:marTop w:val="0"/>
                          <w:marBottom w:val="0"/>
                          <w:divBdr>
                            <w:top w:val="none" w:sz="0" w:space="0" w:color="auto"/>
                            <w:left w:val="none" w:sz="0" w:space="0" w:color="auto"/>
                            <w:bottom w:val="none" w:sz="0" w:space="0" w:color="auto"/>
                            <w:right w:val="none" w:sz="0" w:space="0" w:color="auto"/>
                          </w:divBdr>
                          <w:divsChild>
                            <w:div w:id="8363808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88486592">
                  <w:marLeft w:val="0"/>
                  <w:marRight w:val="0"/>
                  <w:marTop w:val="0"/>
                  <w:marBottom w:val="0"/>
                  <w:divBdr>
                    <w:top w:val="none" w:sz="0" w:space="0" w:color="auto"/>
                    <w:left w:val="none" w:sz="0" w:space="0" w:color="auto"/>
                    <w:bottom w:val="none" w:sz="0" w:space="0" w:color="auto"/>
                    <w:right w:val="none" w:sz="0" w:space="0" w:color="auto"/>
                  </w:divBdr>
                </w:div>
                <w:div w:id="1609048252">
                  <w:marLeft w:val="0"/>
                  <w:marRight w:val="0"/>
                  <w:marTop w:val="0"/>
                  <w:marBottom w:val="0"/>
                  <w:divBdr>
                    <w:top w:val="none" w:sz="0" w:space="0" w:color="auto"/>
                    <w:left w:val="none" w:sz="0" w:space="0" w:color="auto"/>
                    <w:bottom w:val="none" w:sz="0" w:space="0" w:color="auto"/>
                    <w:right w:val="none" w:sz="0" w:space="0" w:color="auto"/>
                  </w:divBdr>
                  <w:divsChild>
                    <w:div w:id="1115368971">
                      <w:marLeft w:val="0"/>
                      <w:marRight w:val="0"/>
                      <w:marTop w:val="120"/>
                      <w:marBottom w:val="120"/>
                      <w:divBdr>
                        <w:top w:val="none" w:sz="0" w:space="0" w:color="auto"/>
                        <w:left w:val="none" w:sz="0" w:space="0" w:color="auto"/>
                        <w:bottom w:val="none" w:sz="0" w:space="0" w:color="auto"/>
                        <w:right w:val="none" w:sz="0" w:space="0" w:color="auto"/>
                      </w:divBdr>
                      <w:divsChild>
                        <w:div w:id="1063023864">
                          <w:marLeft w:val="0"/>
                          <w:marRight w:val="0"/>
                          <w:marTop w:val="0"/>
                          <w:marBottom w:val="0"/>
                          <w:divBdr>
                            <w:top w:val="none" w:sz="0" w:space="0" w:color="auto"/>
                            <w:left w:val="none" w:sz="0" w:space="0" w:color="auto"/>
                            <w:bottom w:val="none" w:sz="0" w:space="0" w:color="auto"/>
                            <w:right w:val="none" w:sz="0" w:space="0" w:color="auto"/>
                          </w:divBdr>
                          <w:divsChild>
                            <w:div w:id="1148324299">
                              <w:marLeft w:val="0"/>
                              <w:marRight w:val="0"/>
                              <w:marTop w:val="240"/>
                              <w:marBottom w:val="240"/>
                              <w:divBdr>
                                <w:top w:val="none" w:sz="0" w:space="0" w:color="auto"/>
                                <w:left w:val="none" w:sz="0" w:space="0" w:color="auto"/>
                                <w:bottom w:val="none" w:sz="0" w:space="0" w:color="auto"/>
                                <w:right w:val="none" w:sz="0" w:space="0" w:color="auto"/>
                              </w:divBdr>
                            </w:div>
                          </w:divsChild>
                        </w:div>
                        <w:div w:id="186067669">
                          <w:marLeft w:val="0"/>
                          <w:marRight w:val="0"/>
                          <w:marTop w:val="0"/>
                          <w:marBottom w:val="0"/>
                          <w:divBdr>
                            <w:top w:val="none" w:sz="0" w:space="0" w:color="auto"/>
                            <w:left w:val="none" w:sz="0" w:space="0" w:color="auto"/>
                            <w:bottom w:val="none" w:sz="0" w:space="0" w:color="auto"/>
                            <w:right w:val="none" w:sz="0" w:space="0" w:color="auto"/>
                          </w:divBdr>
                        </w:div>
                      </w:divsChild>
                    </w:div>
                    <w:div w:id="391344081">
                      <w:marLeft w:val="0"/>
                      <w:marRight w:val="0"/>
                      <w:marTop w:val="120"/>
                      <w:marBottom w:val="120"/>
                      <w:divBdr>
                        <w:top w:val="none" w:sz="0" w:space="0" w:color="auto"/>
                        <w:left w:val="none" w:sz="0" w:space="0" w:color="auto"/>
                        <w:bottom w:val="none" w:sz="0" w:space="0" w:color="auto"/>
                        <w:right w:val="none" w:sz="0" w:space="0" w:color="auto"/>
                      </w:divBdr>
                      <w:divsChild>
                        <w:div w:id="1206522882">
                          <w:marLeft w:val="0"/>
                          <w:marRight w:val="0"/>
                          <w:marTop w:val="0"/>
                          <w:marBottom w:val="0"/>
                          <w:divBdr>
                            <w:top w:val="none" w:sz="0" w:space="0" w:color="auto"/>
                            <w:left w:val="none" w:sz="0" w:space="0" w:color="auto"/>
                            <w:bottom w:val="none" w:sz="0" w:space="0" w:color="auto"/>
                            <w:right w:val="none" w:sz="0" w:space="0" w:color="auto"/>
                          </w:divBdr>
                          <w:divsChild>
                            <w:div w:id="2013482742">
                              <w:marLeft w:val="0"/>
                              <w:marRight w:val="0"/>
                              <w:marTop w:val="240"/>
                              <w:marBottom w:val="240"/>
                              <w:divBdr>
                                <w:top w:val="none" w:sz="0" w:space="0" w:color="auto"/>
                                <w:left w:val="none" w:sz="0" w:space="0" w:color="auto"/>
                                <w:bottom w:val="none" w:sz="0" w:space="0" w:color="auto"/>
                                <w:right w:val="none" w:sz="0" w:space="0" w:color="auto"/>
                              </w:divBdr>
                            </w:div>
                          </w:divsChild>
                        </w:div>
                        <w:div w:id="794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3956">
                  <w:marLeft w:val="0"/>
                  <w:marRight w:val="0"/>
                  <w:marTop w:val="0"/>
                  <w:marBottom w:val="0"/>
                  <w:divBdr>
                    <w:top w:val="none" w:sz="0" w:space="0" w:color="auto"/>
                    <w:left w:val="none" w:sz="0" w:space="0" w:color="auto"/>
                    <w:bottom w:val="none" w:sz="0" w:space="0" w:color="auto"/>
                    <w:right w:val="none" w:sz="0" w:space="0" w:color="auto"/>
                  </w:divBdr>
                  <w:divsChild>
                    <w:div w:id="182282126">
                      <w:marLeft w:val="0"/>
                      <w:marRight w:val="0"/>
                      <w:marTop w:val="120"/>
                      <w:marBottom w:val="120"/>
                      <w:divBdr>
                        <w:top w:val="none" w:sz="0" w:space="0" w:color="auto"/>
                        <w:left w:val="none" w:sz="0" w:space="0" w:color="auto"/>
                        <w:bottom w:val="none" w:sz="0" w:space="0" w:color="auto"/>
                        <w:right w:val="none" w:sz="0" w:space="0" w:color="auto"/>
                      </w:divBdr>
                      <w:divsChild>
                        <w:div w:id="149911606">
                          <w:marLeft w:val="0"/>
                          <w:marRight w:val="0"/>
                          <w:marTop w:val="0"/>
                          <w:marBottom w:val="0"/>
                          <w:divBdr>
                            <w:top w:val="none" w:sz="0" w:space="0" w:color="auto"/>
                            <w:left w:val="none" w:sz="0" w:space="0" w:color="auto"/>
                            <w:bottom w:val="none" w:sz="0" w:space="0" w:color="auto"/>
                            <w:right w:val="none" w:sz="0" w:space="0" w:color="auto"/>
                          </w:divBdr>
                          <w:divsChild>
                            <w:div w:id="1585796389">
                              <w:marLeft w:val="0"/>
                              <w:marRight w:val="0"/>
                              <w:marTop w:val="240"/>
                              <w:marBottom w:val="240"/>
                              <w:divBdr>
                                <w:top w:val="none" w:sz="0" w:space="0" w:color="auto"/>
                                <w:left w:val="none" w:sz="0" w:space="0" w:color="auto"/>
                                <w:bottom w:val="none" w:sz="0" w:space="0" w:color="auto"/>
                                <w:right w:val="none" w:sz="0" w:space="0" w:color="auto"/>
                              </w:divBdr>
                            </w:div>
                          </w:divsChild>
                        </w:div>
                        <w:div w:id="13883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2396">
                  <w:marLeft w:val="0"/>
                  <w:marRight w:val="0"/>
                  <w:marTop w:val="0"/>
                  <w:marBottom w:val="0"/>
                  <w:divBdr>
                    <w:top w:val="none" w:sz="0" w:space="0" w:color="auto"/>
                    <w:left w:val="none" w:sz="0" w:space="0" w:color="auto"/>
                    <w:bottom w:val="none" w:sz="0" w:space="0" w:color="auto"/>
                    <w:right w:val="none" w:sz="0" w:space="0" w:color="auto"/>
                  </w:divBdr>
                  <w:divsChild>
                    <w:div w:id="1547793307">
                      <w:marLeft w:val="0"/>
                      <w:marRight w:val="0"/>
                      <w:marTop w:val="120"/>
                      <w:marBottom w:val="120"/>
                      <w:divBdr>
                        <w:top w:val="none" w:sz="0" w:space="0" w:color="auto"/>
                        <w:left w:val="none" w:sz="0" w:space="0" w:color="auto"/>
                        <w:bottom w:val="none" w:sz="0" w:space="0" w:color="auto"/>
                        <w:right w:val="none" w:sz="0" w:space="0" w:color="auto"/>
                      </w:divBdr>
                      <w:divsChild>
                        <w:div w:id="1716810141">
                          <w:marLeft w:val="0"/>
                          <w:marRight w:val="0"/>
                          <w:marTop w:val="0"/>
                          <w:marBottom w:val="0"/>
                          <w:divBdr>
                            <w:top w:val="none" w:sz="0" w:space="0" w:color="auto"/>
                            <w:left w:val="none" w:sz="0" w:space="0" w:color="auto"/>
                            <w:bottom w:val="none" w:sz="0" w:space="0" w:color="auto"/>
                            <w:right w:val="none" w:sz="0" w:space="0" w:color="auto"/>
                          </w:divBdr>
                          <w:divsChild>
                            <w:div w:id="634023433">
                              <w:marLeft w:val="0"/>
                              <w:marRight w:val="0"/>
                              <w:marTop w:val="240"/>
                              <w:marBottom w:val="240"/>
                              <w:divBdr>
                                <w:top w:val="none" w:sz="0" w:space="0" w:color="auto"/>
                                <w:left w:val="none" w:sz="0" w:space="0" w:color="auto"/>
                                <w:bottom w:val="none" w:sz="0" w:space="0" w:color="auto"/>
                                <w:right w:val="none" w:sz="0" w:space="0" w:color="auto"/>
                              </w:divBdr>
                            </w:div>
                          </w:divsChild>
                        </w:div>
                        <w:div w:id="920870037">
                          <w:marLeft w:val="0"/>
                          <w:marRight w:val="0"/>
                          <w:marTop w:val="0"/>
                          <w:marBottom w:val="0"/>
                          <w:divBdr>
                            <w:top w:val="none" w:sz="0" w:space="0" w:color="auto"/>
                            <w:left w:val="none" w:sz="0" w:space="0" w:color="auto"/>
                            <w:bottom w:val="none" w:sz="0" w:space="0" w:color="auto"/>
                            <w:right w:val="none" w:sz="0" w:space="0" w:color="auto"/>
                          </w:divBdr>
                        </w:div>
                      </w:divsChild>
                    </w:div>
                    <w:div w:id="520703258">
                      <w:marLeft w:val="0"/>
                      <w:marRight w:val="0"/>
                      <w:marTop w:val="120"/>
                      <w:marBottom w:val="120"/>
                      <w:divBdr>
                        <w:top w:val="none" w:sz="0" w:space="0" w:color="auto"/>
                        <w:left w:val="none" w:sz="0" w:space="0" w:color="auto"/>
                        <w:bottom w:val="none" w:sz="0" w:space="0" w:color="auto"/>
                        <w:right w:val="none" w:sz="0" w:space="0" w:color="auto"/>
                      </w:divBdr>
                      <w:divsChild>
                        <w:div w:id="976959621">
                          <w:marLeft w:val="0"/>
                          <w:marRight w:val="0"/>
                          <w:marTop w:val="0"/>
                          <w:marBottom w:val="0"/>
                          <w:divBdr>
                            <w:top w:val="none" w:sz="0" w:space="0" w:color="auto"/>
                            <w:left w:val="none" w:sz="0" w:space="0" w:color="auto"/>
                            <w:bottom w:val="none" w:sz="0" w:space="0" w:color="auto"/>
                            <w:right w:val="none" w:sz="0" w:space="0" w:color="auto"/>
                          </w:divBdr>
                          <w:divsChild>
                            <w:div w:id="461117119">
                              <w:marLeft w:val="0"/>
                              <w:marRight w:val="0"/>
                              <w:marTop w:val="240"/>
                              <w:marBottom w:val="240"/>
                              <w:divBdr>
                                <w:top w:val="none" w:sz="0" w:space="0" w:color="auto"/>
                                <w:left w:val="none" w:sz="0" w:space="0" w:color="auto"/>
                                <w:bottom w:val="none" w:sz="0" w:space="0" w:color="auto"/>
                                <w:right w:val="none" w:sz="0" w:space="0" w:color="auto"/>
                              </w:divBdr>
                            </w:div>
                          </w:divsChild>
                        </w:div>
                        <w:div w:id="14178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3196">
                  <w:marLeft w:val="0"/>
                  <w:marRight w:val="0"/>
                  <w:marTop w:val="0"/>
                  <w:marBottom w:val="0"/>
                  <w:divBdr>
                    <w:top w:val="none" w:sz="0" w:space="0" w:color="auto"/>
                    <w:left w:val="none" w:sz="0" w:space="0" w:color="auto"/>
                    <w:bottom w:val="none" w:sz="0" w:space="0" w:color="auto"/>
                    <w:right w:val="none" w:sz="0" w:space="0" w:color="auto"/>
                  </w:divBdr>
                </w:div>
                <w:div w:id="447361754">
                  <w:marLeft w:val="0"/>
                  <w:marRight w:val="0"/>
                  <w:marTop w:val="240"/>
                  <w:marBottom w:val="240"/>
                  <w:divBdr>
                    <w:top w:val="none" w:sz="0" w:space="0" w:color="auto"/>
                    <w:left w:val="none" w:sz="0" w:space="0" w:color="auto"/>
                    <w:bottom w:val="none" w:sz="0" w:space="0" w:color="auto"/>
                    <w:right w:val="none" w:sz="0" w:space="0" w:color="auto"/>
                  </w:divBdr>
                  <w:divsChild>
                    <w:div w:id="767769551">
                      <w:marLeft w:val="103"/>
                      <w:marRight w:val="205"/>
                      <w:marTop w:val="240"/>
                      <w:marBottom w:val="240"/>
                      <w:divBdr>
                        <w:top w:val="none" w:sz="0" w:space="0" w:color="auto"/>
                        <w:left w:val="none" w:sz="0" w:space="0" w:color="auto"/>
                        <w:bottom w:val="none" w:sz="0" w:space="0" w:color="auto"/>
                        <w:right w:val="none" w:sz="0" w:space="0" w:color="auto"/>
                      </w:divBdr>
                      <w:divsChild>
                        <w:div w:id="17188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2673">
                  <w:marLeft w:val="0"/>
                  <w:marRight w:val="0"/>
                  <w:marTop w:val="0"/>
                  <w:marBottom w:val="0"/>
                  <w:divBdr>
                    <w:top w:val="none" w:sz="0" w:space="0" w:color="auto"/>
                    <w:left w:val="none" w:sz="0" w:space="0" w:color="auto"/>
                    <w:bottom w:val="none" w:sz="0" w:space="0" w:color="auto"/>
                    <w:right w:val="none" w:sz="0" w:space="0" w:color="auto"/>
                  </w:divBdr>
                </w:div>
                <w:div w:id="1404454114">
                  <w:marLeft w:val="0"/>
                  <w:marRight w:val="0"/>
                  <w:marTop w:val="240"/>
                  <w:marBottom w:val="240"/>
                  <w:divBdr>
                    <w:top w:val="none" w:sz="0" w:space="0" w:color="auto"/>
                    <w:left w:val="none" w:sz="0" w:space="0" w:color="auto"/>
                    <w:bottom w:val="none" w:sz="0" w:space="0" w:color="auto"/>
                    <w:right w:val="none" w:sz="0" w:space="0" w:color="auto"/>
                  </w:divBdr>
                  <w:divsChild>
                    <w:div w:id="1305625123">
                      <w:marLeft w:val="103"/>
                      <w:marRight w:val="205"/>
                      <w:marTop w:val="240"/>
                      <w:marBottom w:val="240"/>
                      <w:divBdr>
                        <w:top w:val="none" w:sz="0" w:space="0" w:color="auto"/>
                        <w:left w:val="none" w:sz="0" w:space="0" w:color="auto"/>
                        <w:bottom w:val="none" w:sz="0" w:space="0" w:color="auto"/>
                        <w:right w:val="none" w:sz="0" w:space="0" w:color="auto"/>
                      </w:divBdr>
                      <w:divsChild>
                        <w:div w:id="861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3066">
                  <w:marLeft w:val="0"/>
                  <w:marRight w:val="0"/>
                  <w:marTop w:val="0"/>
                  <w:marBottom w:val="0"/>
                  <w:divBdr>
                    <w:top w:val="none" w:sz="0" w:space="0" w:color="auto"/>
                    <w:left w:val="none" w:sz="0" w:space="0" w:color="auto"/>
                    <w:bottom w:val="none" w:sz="0" w:space="0" w:color="auto"/>
                    <w:right w:val="none" w:sz="0" w:space="0" w:color="auto"/>
                  </w:divBdr>
                </w:div>
                <w:div w:id="372847097">
                  <w:marLeft w:val="0"/>
                  <w:marRight w:val="0"/>
                  <w:marTop w:val="240"/>
                  <w:marBottom w:val="240"/>
                  <w:divBdr>
                    <w:top w:val="none" w:sz="0" w:space="0" w:color="auto"/>
                    <w:left w:val="none" w:sz="0" w:space="0" w:color="auto"/>
                    <w:bottom w:val="none" w:sz="0" w:space="0" w:color="auto"/>
                    <w:right w:val="none" w:sz="0" w:space="0" w:color="auto"/>
                  </w:divBdr>
                  <w:divsChild>
                    <w:div w:id="1645046045">
                      <w:marLeft w:val="103"/>
                      <w:marRight w:val="205"/>
                      <w:marTop w:val="240"/>
                      <w:marBottom w:val="240"/>
                      <w:divBdr>
                        <w:top w:val="none" w:sz="0" w:space="0" w:color="auto"/>
                        <w:left w:val="none" w:sz="0" w:space="0" w:color="auto"/>
                        <w:bottom w:val="none" w:sz="0" w:space="0" w:color="auto"/>
                        <w:right w:val="none" w:sz="0" w:space="0" w:color="auto"/>
                      </w:divBdr>
                      <w:divsChild>
                        <w:div w:id="14594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03775">
                  <w:marLeft w:val="0"/>
                  <w:marRight w:val="0"/>
                  <w:marTop w:val="240"/>
                  <w:marBottom w:val="240"/>
                  <w:divBdr>
                    <w:top w:val="none" w:sz="0" w:space="0" w:color="auto"/>
                    <w:left w:val="none" w:sz="0" w:space="0" w:color="auto"/>
                    <w:bottom w:val="none" w:sz="0" w:space="0" w:color="auto"/>
                    <w:right w:val="none" w:sz="0" w:space="0" w:color="auto"/>
                  </w:divBdr>
                  <w:divsChild>
                    <w:div w:id="1747457670">
                      <w:marLeft w:val="103"/>
                      <w:marRight w:val="205"/>
                      <w:marTop w:val="240"/>
                      <w:marBottom w:val="240"/>
                      <w:divBdr>
                        <w:top w:val="none" w:sz="0" w:space="0" w:color="auto"/>
                        <w:left w:val="none" w:sz="0" w:space="0" w:color="auto"/>
                        <w:bottom w:val="none" w:sz="0" w:space="0" w:color="auto"/>
                        <w:right w:val="none" w:sz="0" w:space="0" w:color="auto"/>
                      </w:divBdr>
                      <w:divsChild>
                        <w:div w:id="7553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4380">
                  <w:marLeft w:val="0"/>
                  <w:marRight w:val="0"/>
                  <w:marTop w:val="240"/>
                  <w:marBottom w:val="240"/>
                  <w:divBdr>
                    <w:top w:val="none" w:sz="0" w:space="0" w:color="auto"/>
                    <w:left w:val="none" w:sz="0" w:space="0" w:color="auto"/>
                    <w:bottom w:val="none" w:sz="0" w:space="0" w:color="auto"/>
                    <w:right w:val="none" w:sz="0" w:space="0" w:color="auto"/>
                  </w:divBdr>
                  <w:divsChild>
                    <w:div w:id="1737052125">
                      <w:marLeft w:val="103"/>
                      <w:marRight w:val="205"/>
                      <w:marTop w:val="240"/>
                      <w:marBottom w:val="240"/>
                      <w:divBdr>
                        <w:top w:val="none" w:sz="0" w:space="0" w:color="auto"/>
                        <w:left w:val="none" w:sz="0" w:space="0" w:color="auto"/>
                        <w:bottom w:val="none" w:sz="0" w:space="0" w:color="auto"/>
                        <w:right w:val="none" w:sz="0" w:space="0" w:color="auto"/>
                      </w:divBdr>
                      <w:divsChild>
                        <w:div w:id="8289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2550">
                  <w:marLeft w:val="0"/>
                  <w:marRight w:val="0"/>
                  <w:marTop w:val="0"/>
                  <w:marBottom w:val="0"/>
                  <w:divBdr>
                    <w:top w:val="none" w:sz="0" w:space="0" w:color="auto"/>
                    <w:left w:val="none" w:sz="0" w:space="0" w:color="auto"/>
                    <w:bottom w:val="none" w:sz="0" w:space="0" w:color="auto"/>
                    <w:right w:val="none" w:sz="0" w:space="0" w:color="auto"/>
                  </w:divBdr>
                </w:div>
              </w:divsChild>
            </w:div>
            <w:div w:id="1495802361">
              <w:marLeft w:val="0"/>
              <w:marRight w:val="0"/>
              <w:marTop w:val="0"/>
              <w:marBottom w:val="0"/>
              <w:divBdr>
                <w:top w:val="none" w:sz="0" w:space="0" w:color="auto"/>
                <w:left w:val="none" w:sz="0" w:space="0" w:color="auto"/>
                <w:bottom w:val="none" w:sz="0" w:space="0" w:color="auto"/>
                <w:right w:val="none" w:sz="0" w:space="0" w:color="auto"/>
              </w:divBdr>
              <w:divsChild>
                <w:div w:id="1028068653">
                  <w:marLeft w:val="0"/>
                  <w:marRight w:val="0"/>
                  <w:marTop w:val="0"/>
                  <w:marBottom w:val="0"/>
                  <w:divBdr>
                    <w:top w:val="none" w:sz="0" w:space="0" w:color="auto"/>
                    <w:left w:val="none" w:sz="0" w:space="0" w:color="auto"/>
                    <w:bottom w:val="none" w:sz="0" w:space="0" w:color="auto"/>
                    <w:right w:val="none" w:sz="0" w:space="0" w:color="auto"/>
                  </w:divBdr>
                </w:div>
                <w:div w:id="1842162986">
                  <w:marLeft w:val="0"/>
                  <w:marRight w:val="0"/>
                  <w:marTop w:val="0"/>
                  <w:marBottom w:val="0"/>
                  <w:divBdr>
                    <w:top w:val="none" w:sz="0" w:space="0" w:color="auto"/>
                    <w:left w:val="none" w:sz="0" w:space="0" w:color="auto"/>
                    <w:bottom w:val="none" w:sz="0" w:space="0" w:color="auto"/>
                    <w:right w:val="none" w:sz="0" w:space="0" w:color="auto"/>
                  </w:divBdr>
                </w:div>
                <w:div w:id="926689823">
                  <w:marLeft w:val="0"/>
                  <w:marRight w:val="0"/>
                  <w:marTop w:val="0"/>
                  <w:marBottom w:val="0"/>
                  <w:divBdr>
                    <w:top w:val="none" w:sz="0" w:space="0" w:color="auto"/>
                    <w:left w:val="none" w:sz="0" w:space="0" w:color="auto"/>
                    <w:bottom w:val="none" w:sz="0" w:space="0" w:color="auto"/>
                    <w:right w:val="none" w:sz="0" w:space="0" w:color="auto"/>
                  </w:divBdr>
                </w:div>
                <w:div w:id="2020888801">
                  <w:marLeft w:val="0"/>
                  <w:marRight w:val="0"/>
                  <w:marTop w:val="0"/>
                  <w:marBottom w:val="0"/>
                  <w:divBdr>
                    <w:top w:val="none" w:sz="0" w:space="0" w:color="auto"/>
                    <w:left w:val="none" w:sz="0" w:space="0" w:color="auto"/>
                    <w:bottom w:val="none" w:sz="0" w:space="0" w:color="auto"/>
                    <w:right w:val="none" w:sz="0" w:space="0" w:color="auto"/>
                  </w:divBdr>
                </w:div>
                <w:div w:id="2036805601">
                  <w:marLeft w:val="0"/>
                  <w:marRight w:val="0"/>
                  <w:marTop w:val="0"/>
                  <w:marBottom w:val="0"/>
                  <w:divBdr>
                    <w:top w:val="none" w:sz="0" w:space="0" w:color="auto"/>
                    <w:left w:val="none" w:sz="0" w:space="0" w:color="auto"/>
                    <w:bottom w:val="none" w:sz="0" w:space="0" w:color="auto"/>
                    <w:right w:val="none" w:sz="0" w:space="0" w:color="auto"/>
                  </w:divBdr>
                </w:div>
                <w:div w:id="1481120269">
                  <w:marLeft w:val="0"/>
                  <w:marRight w:val="0"/>
                  <w:marTop w:val="0"/>
                  <w:marBottom w:val="0"/>
                  <w:divBdr>
                    <w:top w:val="none" w:sz="0" w:space="0" w:color="auto"/>
                    <w:left w:val="none" w:sz="0" w:space="0" w:color="auto"/>
                    <w:bottom w:val="none" w:sz="0" w:space="0" w:color="auto"/>
                    <w:right w:val="none" w:sz="0" w:space="0" w:color="auto"/>
                  </w:divBdr>
                </w:div>
                <w:div w:id="2058166631">
                  <w:marLeft w:val="0"/>
                  <w:marRight w:val="0"/>
                  <w:marTop w:val="0"/>
                  <w:marBottom w:val="0"/>
                  <w:divBdr>
                    <w:top w:val="none" w:sz="0" w:space="0" w:color="auto"/>
                    <w:left w:val="none" w:sz="0" w:space="0" w:color="auto"/>
                    <w:bottom w:val="none" w:sz="0" w:space="0" w:color="auto"/>
                    <w:right w:val="none" w:sz="0" w:space="0" w:color="auto"/>
                  </w:divBdr>
                </w:div>
                <w:div w:id="15429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30164">
          <w:marLeft w:val="0"/>
          <w:marRight w:val="0"/>
          <w:marTop w:val="0"/>
          <w:marBottom w:val="0"/>
          <w:divBdr>
            <w:top w:val="none" w:sz="0" w:space="0" w:color="auto"/>
            <w:left w:val="none" w:sz="0" w:space="0" w:color="auto"/>
            <w:bottom w:val="none" w:sz="0" w:space="0" w:color="auto"/>
            <w:right w:val="none" w:sz="0" w:space="0" w:color="auto"/>
          </w:divBdr>
          <w:divsChild>
            <w:div w:id="776212897">
              <w:marLeft w:val="0"/>
              <w:marRight w:val="0"/>
              <w:marTop w:val="225"/>
              <w:marBottom w:val="0"/>
              <w:divBdr>
                <w:top w:val="none" w:sz="0" w:space="0" w:color="auto"/>
                <w:left w:val="none" w:sz="0" w:space="0" w:color="auto"/>
                <w:bottom w:val="none" w:sz="0" w:space="0" w:color="auto"/>
                <w:right w:val="none" w:sz="0" w:space="0" w:color="auto"/>
              </w:divBdr>
              <w:divsChild>
                <w:div w:id="757213296">
                  <w:marLeft w:val="0"/>
                  <w:marRight w:val="0"/>
                  <w:marTop w:val="0"/>
                  <w:marBottom w:val="0"/>
                  <w:divBdr>
                    <w:top w:val="none" w:sz="0" w:space="0" w:color="auto"/>
                    <w:left w:val="none" w:sz="0" w:space="0" w:color="auto"/>
                    <w:bottom w:val="none" w:sz="0" w:space="0" w:color="auto"/>
                    <w:right w:val="none" w:sz="0" w:space="0" w:color="auto"/>
                  </w:divBdr>
                </w:div>
                <w:div w:id="1367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dpi.com/2624-8921/4/1/11" TargetMode="External"/><Relationship Id="rId21" Type="http://schemas.openxmlformats.org/officeDocument/2006/relationships/hyperlink" Target="https://www.mdpi.com/2624-8921/4/1/11" TargetMode="External"/><Relationship Id="rId42" Type="http://schemas.openxmlformats.org/officeDocument/2006/relationships/image" Target="media/image10.jpeg"/><Relationship Id="rId47" Type="http://schemas.openxmlformats.org/officeDocument/2006/relationships/image" Target="media/image11.jpeg"/><Relationship Id="rId63" Type="http://schemas.openxmlformats.org/officeDocument/2006/relationships/image" Target="media/image18.jpeg"/><Relationship Id="rId68" Type="http://schemas.openxmlformats.org/officeDocument/2006/relationships/hyperlink" Target="https://scholar.google.com/scholar_lookup?title=Autonomous+driving+of+six-wheeled+dump+truck+with+a+retrofitted+robot&amp;author=Komatsu,+T.&amp;author=Konno,+Y.&amp;author=Kiribayashi,+S.&amp;author=Nagatani,+K.&amp;author=Suzuki,+T.&amp;author=Ohno,+K.&amp;author=Suzuki,+T.&amp;author=Miyamoto,+N.&amp;author=Shibata,+Y.&amp;author=Asano,+K.&amp;publication_year=2021&amp;pages=59%E2%80%9372" TargetMode="External"/><Relationship Id="rId84" Type="http://schemas.openxmlformats.org/officeDocument/2006/relationships/hyperlink" Target="https://doi.org/10.1016/j.conengprac.2012.09.020" TargetMode="External"/><Relationship Id="rId89" Type="http://schemas.openxmlformats.org/officeDocument/2006/relationships/theme" Target="theme/theme1.xml"/><Relationship Id="rId16" Type="http://schemas.openxmlformats.org/officeDocument/2006/relationships/hyperlink" Target="https://www.mdpi.com/2624-8921/4/1/11" TargetMode="External"/><Relationship Id="rId11" Type="http://schemas.openxmlformats.org/officeDocument/2006/relationships/hyperlink" Target="https://www.mdpi.com/2624-8921/4/1/11" TargetMode="External"/><Relationship Id="rId32" Type="http://schemas.openxmlformats.org/officeDocument/2006/relationships/image" Target="media/image4.jpeg"/><Relationship Id="rId37" Type="http://schemas.openxmlformats.org/officeDocument/2006/relationships/image" Target="media/image7.jpeg"/><Relationship Id="rId53" Type="http://schemas.openxmlformats.org/officeDocument/2006/relationships/hyperlink" Target="https://www.mdpi.com/2624-8921/4/1/11" TargetMode="External"/><Relationship Id="rId58" Type="http://schemas.openxmlformats.org/officeDocument/2006/relationships/hyperlink" Target="https://www.mdpi.com/2624-8921/4/1/11" TargetMode="External"/><Relationship Id="rId74" Type="http://schemas.openxmlformats.org/officeDocument/2006/relationships/hyperlink" Target="https://scholar.google.com/scholar_lookup?title=Modeling+and+Path-Tracking+for+a+Load-Haul-Dump+Mining+Vehicle&amp;author=DeSantis,+R.&amp;publication_year=1997&amp;journal=J.+Dyn.+Syst.+Meas.+Control.&amp;volume=119&amp;pages=40%E2%80%9347&amp;doi=10.1115/1.2801212" TargetMode="External"/><Relationship Id="rId79" Type="http://schemas.openxmlformats.org/officeDocument/2006/relationships/hyperlink" Target="https://scholar.google.com/scholar_lookup?title=Modelling+the+dynamics+of+a+Load-Haul-Dump+vehicle&amp;author=Dragt,+B.&amp;author=Camisani-Calzolari,+F.&amp;author=Craig,+I.&amp;publication_year=2005&amp;journal=IFAC+Proc.+Vol.&amp;volume=38&amp;pages=49%E2%80%9354&amp;doi=10.3182/20050703-6-CZ-1902.01390" TargetMode="External"/><Relationship Id="rId5" Type="http://schemas.openxmlformats.org/officeDocument/2006/relationships/webSettings" Target="webSettings.xml"/><Relationship Id="rId14" Type="http://schemas.openxmlformats.org/officeDocument/2006/relationships/hyperlink" Target="https://www.mdpi.com/2624-8921/4/1/11" TargetMode="External"/><Relationship Id="rId22" Type="http://schemas.openxmlformats.org/officeDocument/2006/relationships/hyperlink" Target="https://www.mdpi.com/2624-8921/4/1/11" TargetMode="External"/><Relationship Id="rId27" Type="http://schemas.openxmlformats.org/officeDocument/2006/relationships/hyperlink" Target="https://www.mdpi.com/2624-8921/4/1/11" TargetMode="External"/><Relationship Id="rId30" Type="http://schemas.openxmlformats.org/officeDocument/2006/relationships/hyperlink" Target="https://www.mdpi.com/2624-8921/4/1/11" TargetMode="External"/><Relationship Id="rId35" Type="http://schemas.openxmlformats.org/officeDocument/2006/relationships/hyperlink" Target="https://www.mdpi.com/2624-8921/4/1/11" TargetMode="External"/><Relationship Id="rId43" Type="http://schemas.openxmlformats.org/officeDocument/2006/relationships/hyperlink" Target="https://www.mdpi.com/2624-8921/4/1/11" TargetMode="External"/><Relationship Id="rId48" Type="http://schemas.openxmlformats.org/officeDocument/2006/relationships/image" Target="media/image12.jpeg"/><Relationship Id="rId56" Type="http://schemas.openxmlformats.org/officeDocument/2006/relationships/hyperlink" Target="https://www.mdpi.com/2624-8921/4/1/11" TargetMode="External"/><Relationship Id="rId64" Type="http://schemas.openxmlformats.org/officeDocument/2006/relationships/image" Target="media/image19.jpeg"/><Relationship Id="rId69" Type="http://schemas.openxmlformats.org/officeDocument/2006/relationships/hyperlink" Target="https://scholar.google.com/scholar_lookup?title=Autonomous+haulage+systems+in+the+mining+industry:+Cybersecurity,+communication+and+safety+issues+and+challenges&amp;author=Gaber,+T.&amp;author=El+Jazouli,+Y.&amp;author=Eldesouky,+E.&amp;author=Ali,+A.&amp;publication_year=2021&amp;journal=Electronics&amp;volume=10&amp;pages=1357&amp;doi=10.3390/electronics10111357" TargetMode="External"/><Relationship Id="rId77" Type="http://schemas.openxmlformats.org/officeDocument/2006/relationships/hyperlink" Target="https://doi.org/10.1016/j.apm.2012.10.042" TargetMode="External"/><Relationship Id="rId8" Type="http://schemas.openxmlformats.org/officeDocument/2006/relationships/hyperlink" Target="https://www.mdpi.com/2624-8921/4/1/11" TargetMode="External"/><Relationship Id="rId51" Type="http://schemas.openxmlformats.org/officeDocument/2006/relationships/image" Target="media/image14.png"/><Relationship Id="rId72" Type="http://schemas.openxmlformats.org/officeDocument/2006/relationships/hyperlink" Target="https://scholar.google.com/scholar_lookup?title=Wall+following+with+constrained+active+contours&amp;author=Duff,+E.S.&amp;author=Roberts,+J.M.&amp;publication_year=2003&amp;pages=51%E2%80%9360" TargetMode="External"/><Relationship Id="rId80" Type="http://schemas.openxmlformats.org/officeDocument/2006/relationships/hyperlink" Target="https://doi.org/10.3182/20050703-6-CZ-1902.01390" TargetMode="External"/><Relationship Id="rId85" Type="http://schemas.openxmlformats.org/officeDocument/2006/relationships/hyperlink" Target="https://www.komatsu.com/en/products/trucks/articulated-trucks/hm300-5" TargetMode="External"/><Relationship Id="rId3" Type="http://schemas.openxmlformats.org/officeDocument/2006/relationships/styles" Target="styles.xml"/><Relationship Id="rId12" Type="http://schemas.openxmlformats.org/officeDocument/2006/relationships/hyperlink" Target="https://www.mdpi.com/2624-8921/4/1/11" TargetMode="External"/><Relationship Id="rId17" Type="http://schemas.openxmlformats.org/officeDocument/2006/relationships/hyperlink" Target="https://www.mdpi.com/2624-8921/4/1/11" TargetMode="External"/><Relationship Id="rId25" Type="http://schemas.openxmlformats.org/officeDocument/2006/relationships/image" Target="media/image2.jpeg"/><Relationship Id="rId33" Type="http://schemas.openxmlformats.org/officeDocument/2006/relationships/image" Target="media/image5.jpeg"/><Relationship Id="rId38" Type="http://schemas.openxmlformats.org/officeDocument/2006/relationships/hyperlink" Target="https://www.mdpi.com/2624-8921/4/1/11" TargetMode="External"/><Relationship Id="rId46" Type="http://schemas.openxmlformats.org/officeDocument/2006/relationships/hyperlink" Target="https://www.mdpi.com/2624-8921/4/1/11" TargetMode="External"/><Relationship Id="rId59" Type="http://schemas.openxmlformats.org/officeDocument/2006/relationships/hyperlink" Target="https://www.mdpi.com/2624-8921/4/1/11" TargetMode="External"/><Relationship Id="rId67" Type="http://schemas.openxmlformats.org/officeDocument/2006/relationships/hyperlink" Target="https://scholar.google.com/scholar_lookup?title=Autonomous+haulage+system+for+mining+rationalization&amp;author=Hamada,+T.&amp;author=Saito,+S.&amp;publication_year=2018&amp;journal=Hitachi+Rev.&amp;volume=67&amp;pages=87%E2%80%9392" TargetMode="External"/><Relationship Id="rId20" Type="http://schemas.openxmlformats.org/officeDocument/2006/relationships/image" Target="media/image1.jpeg"/><Relationship Id="rId41" Type="http://schemas.openxmlformats.org/officeDocument/2006/relationships/image" Target="media/image9.png"/><Relationship Id="rId54" Type="http://schemas.openxmlformats.org/officeDocument/2006/relationships/hyperlink" Target="https://www.mdpi.com/2624-8921/4/1/11" TargetMode="External"/><Relationship Id="rId62" Type="http://schemas.openxmlformats.org/officeDocument/2006/relationships/image" Target="media/image17.jpeg"/><Relationship Id="rId70" Type="http://schemas.openxmlformats.org/officeDocument/2006/relationships/hyperlink" Target="https://doi.org/10.3390/electronics10111357" TargetMode="External"/><Relationship Id="rId75" Type="http://schemas.openxmlformats.org/officeDocument/2006/relationships/hyperlink" Target="https://doi.org/10.1115/1.2801212" TargetMode="External"/><Relationship Id="rId83" Type="http://schemas.openxmlformats.org/officeDocument/2006/relationships/hyperlink" Target="https://scholar.google.com/scholar_lookup?title=Hierarchical+finite+state+machines+for+autonomous+mobile+systems&amp;author=Kurt,+A.&amp;author=%C3%96zg%C3%BCner,+%C3%9C.&amp;publication_year=2013&amp;journal=Control.+Eng.+Pract.&amp;volume=21&amp;pages=184%E2%80%93194&amp;doi=10.1016/j.conengprac.2012.09.020"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mdpi.com/2624-8921/4/1/11" TargetMode="External"/><Relationship Id="rId15" Type="http://schemas.openxmlformats.org/officeDocument/2006/relationships/hyperlink" Target="https://www.mdpi.com/2624-8921/4/1/11" TargetMode="External"/><Relationship Id="rId23" Type="http://schemas.openxmlformats.org/officeDocument/2006/relationships/hyperlink" Target="https://www.mdpi.com/2624-8921/4/1/11" TargetMode="External"/><Relationship Id="rId28" Type="http://schemas.openxmlformats.org/officeDocument/2006/relationships/hyperlink" Target="https://www.mdpi.com/2624-8921/4/1/11" TargetMode="External"/><Relationship Id="rId36" Type="http://schemas.openxmlformats.org/officeDocument/2006/relationships/image" Target="media/image6.jpeg"/><Relationship Id="rId49" Type="http://schemas.openxmlformats.org/officeDocument/2006/relationships/image" Target="media/image13.png"/><Relationship Id="rId57" Type="http://schemas.openxmlformats.org/officeDocument/2006/relationships/hyperlink" Target="https://www.mdpi.com/2624-8921/4/1/11" TargetMode="External"/><Relationship Id="rId10" Type="http://schemas.openxmlformats.org/officeDocument/2006/relationships/hyperlink" Target="https://www.mdpi.com/2624-8921/4/1/11" TargetMode="External"/><Relationship Id="rId31" Type="http://schemas.openxmlformats.org/officeDocument/2006/relationships/image" Target="media/image3.jpeg"/><Relationship Id="rId44" Type="http://schemas.openxmlformats.org/officeDocument/2006/relationships/hyperlink" Target="https://www.mdpi.com/2624-8921/4/1/11" TargetMode="External"/><Relationship Id="rId52" Type="http://schemas.openxmlformats.org/officeDocument/2006/relationships/image" Target="media/image15.png"/><Relationship Id="rId60" Type="http://schemas.openxmlformats.org/officeDocument/2006/relationships/hyperlink" Target="https://www.mdpi.com/2624-8921/4/1/11" TargetMode="External"/><Relationship Id="rId65" Type="http://schemas.openxmlformats.org/officeDocument/2006/relationships/image" Target="media/image20.jpeg"/><Relationship Id="rId73" Type="http://schemas.openxmlformats.org/officeDocument/2006/relationships/hyperlink" Target="https://scholar.google.com/scholar_lookup?title=Automation+of+an+underground+mining+vehicle+using+reactive+navigation+and+opportunistic+localization&amp;conference=Proceedings+of+the+2003+IEEE/RSJ+International+Conference+on+Intelligent+Robots+and+Systems+(IROS+2003)+(Cat.+No.+03CH37453)&amp;author=Duff,+E.S.&amp;author=Roberts,+J.M.&amp;author=Corke,+P.I.&amp;publication_year=2003&amp;pages=3775%E2%80%933780" TargetMode="External"/><Relationship Id="rId78" Type="http://schemas.openxmlformats.org/officeDocument/2006/relationships/hyperlink" Target="https://scholar.google.com/scholar_lookup?title=A+practical+approach+to+feedback+path+control+for+an+articulated+mining+vehicle&amp;conference=Proceedings+of+the+2001+IEEE/RSJ+International+Conference+on+Intelligent+Robots+and+Systems,+Expanding+the+Societal+Role+of+Robotics+in+the+the+Next+Millennium+(Cat.+No.+01CH37180)&amp;author=Petrov,+P.&amp;author=Bigras,+P.&amp;publication_year=2001&amp;pages=2258%E2%80%932263" TargetMode="External"/><Relationship Id="rId81" Type="http://schemas.openxmlformats.org/officeDocument/2006/relationships/hyperlink" Target="https://scholar.google.com/scholar_lookup?title=Autonomous+control+and+navigation+of+a+lab-scale+underground+mining+haul+truck+using+LiDAR+sensor+and+triangulation-feasibility+study&amp;conference=Proceedings+of+the+2016+IEEE+Industry+Applications+Society+Annual+Meeting&amp;author=Azizi,+M.&amp;author=Tarshizi,+E.&amp;publication_year=2016&amp;pages=1%E2%80%936" TargetMode="External"/><Relationship Id="rId86" Type="http://schemas.openxmlformats.org/officeDocument/2006/relationships/hyperlink" Target="https://scholar.google.com/scholar_lookup?title=A+Path-Tracking+Criterion+for+an+LHD+Articulated+Vehicle&amp;author=Altafini,+C.&amp;publication_year=1999&amp;journal=Int.+J.+Robot.+Res.&amp;volume=18&amp;pages=435%E2%80%93441&amp;doi=10.1177/027836499901800501" TargetMode="External"/><Relationship Id="rId4" Type="http://schemas.openxmlformats.org/officeDocument/2006/relationships/settings" Target="settings.xml"/><Relationship Id="rId9" Type="http://schemas.openxmlformats.org/officeDocument/2006/relationships/hyperlink" Target="https://www.mdpi.com/2624-8921/4/1/11" TargetMode="External"/><Relationship Id="rId13" Type="http://schemas.openxmlformats.org/officeDocument/2006/relationships/hyperlink" Target="https://www.mdpi.com/2624-8921/4/1/11" TargetMode="External"/><Relationship Id="rId18" Type="http://schemas.openxmlformats.org/officeDocument/2006/relationships/hyperlink" Target="https://www.mdpi.com/2624-8921/4/1/11" TargetMode="External"/><Relationship Id="rId39" Type="http://schemas.openxmlformats.org/officeDocument/2006/relationships/hyperlink" Target="https://www.mdpi.com/2624-8921/4/1/11" TargetMode="External"/><Relationship Id="rId34" Type="http://schemas.openxmlformats.org/officeDocument/2006/relationships/hyperlink" Target="https://www.mdpi.com/2624-8921/4/1/11" TargetMode="External"/><Relationship Id="rId50" Type="http://schemas.openxmlformats.org/officeDocument/2006/relationships/hyperlink" Target="https://www.mdpi.com/2624-8921/4/1/11" TargetMode="External"/><Relationship Id="rId55" Type="http://schemas.openxmlformats.org/officeDocument/2006/relationships/image" Target="media/image16.png"/><Relationship Id="rId76" Type="http://schemas.openxmlformats.org/officeDocument/2006/relationships/hyperlink" Target="https://scholar.google.com/scholar_lookup?title=Path+planning,+modeling+and+simulation+of+an+autonomous+articulated+heavy+construction+machine+performing+a+loading+cycle&amp;author=Alshaer,+B.&amp;author=Darabseh,+T.&amp;author=Alhanouti,+M.&amp;publication_year=2013&amp;journal=Appl.+Math.+Model.&amp;volume=37&amp;pages=5315%E2%80%935325&amp;doi=10.1016/j.apm.2012.10.042" TargetMode="External"/><Relationship Id="rId7" Type="http://schemas.openxmlformats.org/officeDocument/2006/relationships/hyperlink" Target="https://www.mdpi.com/2624-8921/4/1/11" TargetMode="External"/><Relationship Id="rId71" Type="http://schemas.openxmlformats.org/officeDocument/2006/relationships/hyperlink" Target="https://scholar.google.com/scholar_lookup?title=The+Opti-Trak+system,+a+system+for+automating+today%E2%80%99s+LHDs+and+trucks&amp;author=Brophey,+D.&amp;author=Euler,+D.&amp;publication_year=1994&amp;journal=CIM+Bull.&amp;volume=87&amp;pages=52%E2%80%9357" TargetMode="External"/><Relationship Id="rId2" Type="http://schemas.openxmlformats.org/officeDocument/2006/relationships/numbering" Target="numbering.xml"/><Relationship Id="rId29" Type="http://schemas.openxmlformats.org/officeDocument/2006/relationships/hyperlink" Target="https://www.mdpi.com/2624-8921/4/1/11" TargetMode="External"/><Relationship Id="rId24" Type="http://schemas.openxmlformats.org/officeDocument/2006/relationships/hyperlink" Target="https://www.mdpi.com/2624-8921/4/1/11" TargetMode="External"/><Relationship Id="rId40" Type="http://schemas.openxmlformats.org/officeDocument/2006/relationships/image" Target="media/image8.png"/><Relationship Id="rId45" Type="http://schemas.openxmlformats.org/officeDocument/2006/relationships/hyperlink" Target="https://www.mdpi.com/2624-8921/4/1/11" TargetMode="External"/><Relationship Id="rId66" Type="http://schemas.openxmlformats.org/officeDocument/2006/relationships/image" Target="media/image21.jpeg"/><Relationship Id="rId87" Type="http://schemas.openxmlformats.org/officeDocument/2006/relationships/hyperlink" Target="https://doi.org/10.1177/027836499901800501" TargetMode="External"/><Relationship Id="rId61" Type="http://schemas.openxmlformats.org/officeDocument/2006/relationships/hyperlink" Target="https://www.mdpi.com/2624-8921/4/1/11" TargetMode="External"/><Relationship Id="rId82" Type="http://schemas.openxmlformats.org/officeDocument/2006/relationships/hyperlink" Target="https://scholar.google.com/scholar_lookup?title=Autonomous+Ground+Vehicles&amp;author=Ozguner,+U.&amp;author=Acarman,+T.&amp;author=Redmill,+K.&amp;publication_year=2011" TargetMode="External"/><Relationship Id="rId19" Type="http://schemas.openxmlformats.org/officeDocument/2006/relationships/hyperlink" Target="https://www.mdpi.com/2624-8921/4/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A6A1-B090-414B-B27B-9D869520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24478</Words>
  <Characters>13954</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Монастырский</dc:creator>
  <cp:keywords/>
  <dc:description/>
  <cp:lastModifiedBy>Yurii Monastyrskyi</cp:lastModifiedBy>
  <cp:revision>20</cp:revision>
  <dcterms:created xsi:type="dcterms:W3CDTF">2025-08-27T16:51:00Z</dcterms:created>
  <dcterms:modified xsi:type="dcterms:W3CDTF">2025-11-11T19:41:00Z</dcterms:modified>
</cp:coreProperties>
</file>