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1FAC48" w14:textId="77777777" w:rsidR="00D76633" w:rsidRPr="00603ECE" w:rsidRDefault="00D76633" w:rsidP="00D76633">
      <w:pPr>
        <w:pStyle w:val="a7"/>
      </w:pPr>
      <w:r w:rsidRPr="00603ECE">
        <w:t>“ ОБҐРУНТУВАННЯ БАГАТОКРИТЕРІАЛЬНОЇ СИСТЕМИ ВИБОРУ КАР’ЄРНИХ АВТОСАМОСКИДІВ”</w:t>
      </w:r>
    </w:p>
    <w:p w14:paraId="30705545" w14:textId="77777777" w:rsidR="00D76633" w:rsidRPr="000C45B3" w:rsidRDefault="00D76633" w:rsidP="00D76633">
      <w:pPr>
        <w:rPr>
          <w:rFonts w:ascii="Times New Roman" w:hAnsi="Times New Roman" w:cs="Times New Roman"/>
          <w:bCs/>
          <w:color w:val="000000" w:themeColor="text1"/>
          <w:sz w:val="28"/>
          <w:szCs w:val="28"/>
        </w:rPr>
      </w:pPr>
    </w:p>
    <w:p w14:paraId="04F1728B" w14:textId="77777777" w:rsidR="00D76633" w:rsidRDefault="00D76633">
      <w:pPr>
        <w:rPr>
          <w:rFonts w:ascii="Times New Roman" w:hAnsi="Times New Roman" w:cs="Times New Roman"/>
          <w:bCs/>
          <w:caps/>
          <w:color w:val="000000" w:themeColor="text1"/>
          <w:sz w:val="28"/>
          <w:szCs w:val="28"/>
        </w:rPr>
      </w:pPr>
      <w:r w:rsidRPr="000C45B3">
        <w:rPr>
          <w:rFonts w:ascii="Times New Roman" w:hAnsi="Times New Roman" w:cs="Times New Roman"/>
          <w:bCs/>
          <w:caps/>
          <w:color w:val="000000" w:themeColor="text1"/>
          <w:sz w:val="28"/>
          <w:szCs w:val="28"/>
        </w:rPr>
        <w:t>вИКОНАВ</w:t>
      </w:r>
      <w:r w:rsidRPr="000C45B3">
        <w:rPr>
          <w:rFonts w:ascii="Times New Roman" w:hAnsi="Times New Roman" w:cs="Times New Roman"/>
          <w:bCs/>
          <w:color w:val="000000" w:themeColor="text1"/>
          <w:sz w:val="28"/>
          <w:szCs w:val="28"/>
        </w:rPr>
        <w:t xml:space="preserve">: </w:t>
      </w:r>
      <w:r w:rsidRPr="000C45B3">
        <w:rPr>
          <w:rFonts w:ascii="Times New Roman" w:hAnsi="Times New Roman" w:cs="Times New Roman"/>
          <w:bCs/>
          <w:color w:val="000000" w:themeColor="text1"/>
          <w:sz w:val="28"/>
          <w:szCs w:val="28"/>
        </w:rPr>
        <w:tab/>
      </w:r>
      <w:r w:rsidRPr="000C45B3">
        <w:rPr>
          <w:rFonts w:ascii="Times New Roman" w:hAnsi="Times New Roman" w:cs="Times New Roman"/>
          <w:bCs/>
          <w:color w:val="000000" w:themeColor="text1"/>
          <w:sz w:val="28"/>
          <w:szCs w:val="28"/>
        </w:rPr>
        <w:tab/>
      </w:r>
      <w:r w:rsidRPr="000C45B3">
        <w:rPr>
          <w:rFonts w:ascii="Times New Roman" w:hAnsi="Times New Roman" w:cs="Times New Roman"/>
          <w:bCs/>
          <w:color w:val="000000" w:themeColor="text1"/>
          <w:sz w:val="28"/>
          <w:szCs w:val="28"/>
        </w:rPr>
        <w:tab/>
      </w:r>
      <w:r>
        <w:rPr>
          <w:rFonts w:ascii="Times New Roman" w:hAnsi="Times New Roman" w:cs="Times New Roman"/>
          <w:bCs/>
          <w:color w:val="000000" w:themeColor="text1"/>
          <w:sz w:val="28"/>
          <w:szCs w:val="28"/>
        </w:rPr>
        <w:tab/>
      </w:r>
      <w:proofErr w:type="spellStart"/>
      <w:r w:rsidRPr="0022566C">
        <w:rPr>
          <w:rFonts w:ascii="Times New Roman" w:hAnsi="Times New Roman" w:cs="Times New Roman"/>
          <w:bCs/>
          <w:caps/>
          <w:color w:val="000000" w:themeColor="text1"/>
          <w:sz w:val="28"/>
          <w:szCs w:val="28"/>
        </w:rPr>
        <w:t>Валійов</w:t>
      </w:r>
      <w:proofErr w:type="spellEnd"/>
      <w:r w:rsidRPr="0022566C">
        <w:rPr>
          <w:rFonts w:ascii="Times New Roman" w:hAnsi="Times New Roman" w:cs="Times New Roman"/>
          <w:bCs/>
          <w:caps/>
          <w:color w:val="000000" w:themeColor="text1"/>
          <w:sz w:val="28"/>
          <w:szCs w:val="28"/>
        </w:rPr>
        <w:t xml:space="preserve"> Роман Миколайович</w:t>
      </w:r>
    </w:p>
    <w:p w14:paraId="22AD9D8B" w14:textId="77777777" w:rsidR="00D76633" w:rsidRDefault="00D76633">
      <w:pPr>
        <w:rPr>
          <w:rFonts w:ascii="Times New Roman" w:hAnsi="Times New Roman" w:cs="Times New Roman"/>
          <w:bCs/>
          <w:caps/>
          <w:color w:val="000000" w:themeColor="text1"/>
          <w:sz w:val="28"/>
          <w:szCs w:val="28"/>
        </w:rPr>
      </w:pPr>
    </w:p>
    <w:p w14:paraId="79819F81" w14:textId="77777777" w:rsidR="00D76633" w:rsidRPr="000C45B3" w:rsidRDefault="00D76633" w:rsidP="00D76633">
      <w:pPr>
        <w:rPr>
          <w:rFonts w:ascii="Times New Roman" w:hAnsi="Times New Roman" w:cs="Times New Roman"/>
          <w:bCs/>
          <w:caps/>
          <w:color w:val="000000" w:themeColor="text1"/>
          <w:sz w:val="28"/>
          <w:szCs w:val="28"/>
        </w:rPr>
      </w:pPr>
      <w:r w:rsidRPr="000C45B3">
        <w:rPr>
          <w:rFonts w:ascii="Times New Roman" w:hAnsi="Times New Roman" w:cs="Times New Roman"/>
          <w:bCs/>
          <w:caps/>
          <w:color w:val="000000" w:themeColor="text1"/>
          <w:sz w:val="28"/>
          <w:szCs w:val="28"/>
        </w:rPr>
        <w:t>Керівник:</w:t>
      </w:r>
      <w:r w:rsidRPr="000C45B3">
        <w:rPr>
          <w:rFonts w:ascii="Times New Roman" w:hAnsi="Times New Roman" w:cs="Times New Roman"/>
          <w:bCs/>
          <w:caps/>
          <w:color w:val="000000" w:themeColor="text1"/>
          <w:sz w:val="28"/>
          <w:szCs w:val="28"/>
        </w:rPr>
        <w:tab/>
      </w:r>
      <w:r w:rsidRPr="000C45B3">
        <w:rPr>
          <w:rFonts w:ascii="Times New Roman" w:hAnsi="Times New Roman" w:cs="Times New Roman"/>
          <w:bCs/>
          <w:caps/>
          <w:color w:val="000000" w:themeColor="text1"/>
          <w:sz w:val="28"/>
          <w:szCs w:val="28"/>
        </w:rPr>
        <w:tab/>
      </w:r>
      <w:r>
        <w:rPr>
          <w:rFonts w:ascii="Times New Roman" w:hAnsi="Times New Roman" w:cs="Times New Roman"/>
          <w:bCs/>
          <w:caps/>
          <w:color w:val="000000" w:themeColor="text1"/>
          <w:sz w:val="28"/>
          <w:szCs w:val="28"/>
        </w:rPr>
        <w:tab/>
      </w:r>
      <w:r w:rsidRPr="000C45B3">
        <w:rPr>
          <w:rFonts w:ascii="Times New Roman" w:hAnsi="Times New Roman" w:cs="Times New Roman"/>
          <w:bCs/>
          <w:caps/>
          <w:color w:val="000000" w:themeColor="text1"/>
          <w:sz w:val="28"/>
          <w:szCs w:val="28"/>
        </w:rPr>
        <w:t>МОНАСТИРСЬКИЙ ЮРІЙ АНАТОЛІЙОВИЧ</w:t>
      </w:r>
    </w:p>
    <w:p w14:paraId="0E877E96" w14:textId="3DC3FC2A" w:rsidR="000D5E0A" w:rsidRPr="00D76633" w:rsidRDefault="000D5E0A">
      <w:pPr>
        <w:rPr>
          <w:rFonts w:ascii="Times New Roman" w:hAnsi="Times New Roman" w:cs="Times New Roman"/>
          <w:bCs/>
          <w:caps/>
          <w:color w:val="000000" w:themeColor="text1"/>
          <w:sz w:val="28"/>
          <w:szCs w:val="28"/>
        </w:rPr>
      </w:pPr>
      <w:r>
        <w:rPr>
          <w:rFonts w:eastAsia="Times New Roman" w:cs="Times New Roman"/>
          <w:bCs/>
          <w:color w:val="000000" w:themeColor="text1"/>
          <w:kern w:val="36"/>
          <w:szCs w:val="28"/>
          <w:lang w:eastAsia="uk-UA"/>
        </w:rPr>
        <w:br w:type="page"/>
      </w:r>
    </w:p>
    <w:p w14:paraId="153D122A" w14:textId="77777777" w:rsidR="00E21DE1" w:rsidRPr="000C45B3" w:rsidRDefault="00E21DE1" w:rsidP="00E21DE1">
      <w:pPr>
        <w:shd w:val="clear" w:color="auto" w:fill="FFFFFF"/>
        <w:jc w:val="both"/>
        <w:rPr>
          <w:rFonts w:eastAsia="Times New Roman" w:cs="Times New Roman"/>
          <w:bCs/>
          <w:color w:val="000000" w:themeColor="text1"/>
          <w:kern w:val="36"/>
          <w:szCs w:val="28"/>
          <w:lang w:eastAsia="uk-UA"/>
        </w:rPr>
      </w:pPr>
    </w:p>
    <w:p w14:paraId="3561223A" w14:textId="6A6AE6C8" w:rsidR="00EF7FDD" w:rsidRPr="00372829" w:rsidRDefault="00EF7FDD">
      <w:pPr>
        <w:rPr>
          <w:rFonts w:ascii="Times New Roman" w:hAnsi="Times New Roman"/>
          <w:sz w:val="28"/>
          <w:szCs w:val="24"/>
        </w:rPr>
      </w:pPr>
      <w:r w:rsidRPr="00372829">
        <w:rPr>
          <w:szCs w:val="24"/>
        </w:rPr>
        <w:br w:type="page"/>
      </w:r>
    </w:p>
    <w:sdt>
      <w:sdtPr>
        <w:id w:val="-1371997104"/>
        <w:docPartObj>
          <w:docPartGallery w:val="Table of Contents"/>
          <w:docPartUnique/>
        </w:docPartObj>
      </w:sdtPr>
      <w:sdtEndPr/>
      <w:sdtContent>
        <w:p w14:paraId="6A79A414" w14:textId="688F28C9" w:rsidR="00EF7FDD" w:rsidRPr="00197FC6" w:rsidRDefault="00EF7FDD" w:rsidP="00993279">
          <w:pPr>
            <w:pStyle w:val="a7"/>
            <w:ind w:firstLine="0"/>
            <w:rPr>
              <w:rFonts w:cs="Times New Roman"/>
            </w:rPr>
          </w:pPr>
          <w:r w:rsidRPr="00197FC6">
            <w:rPr>
              <w:rFonts w:cs="Times New Roman"/>
            </w:rPr>
            <w:t>Зміст</w:t>
          </w:r>
        </w:p>
        <w:p w14:paraId="61D67B63" w14:textId="6D8B751A" w:rsidR="00197FC6" w:rsidRPr="00197FC6" w:rsidRDefault="00EF7FDD" w:rsidP="00197FC6">
          <w:pPr>
            <w:pStyle w:val="10"/>
            <w:tabs>
              <w:tab w:val="right" w:leader="dot" w:pos="9346"/>
            </w:tabs>
            <w:spacing w:before="0" w:line="360" w:lineRule="auto"/>
            <w:ind w:left="0"/>
            <w:jc w:val="both"/>
            <w:rPr>
              <w:rFonts w:ascii="Times New Roman" w:eastAsiaTheme="minorEastAsia" w:hAnsi="Times New Roman" w:cs="Times New Roman"/>
              <w:noProof/>
              <w:sz w:val="28"/>
              <w:szCs w:val="28"/>
              <w:lang w:eastAsia="uk-UA"/>
            </w:rPr>
          </w:pPr>
          <w:r w:rsidRPr="00197FC6">
            <w:rPr>
              <w:rFonts w:ascii="Times New Roman" w:hAnsi="Times New Roman" w:cs="Times New Roman"/>
              <w:sz w:val="28"/>
              <w:szCs w:val="28"/>
            </w:rPr>
            <w:fldChar w:fldCharType="begin"/>
          </w:r>
          <w:r w:rsidRPr="00197FC6">
            <w:rPr>
              <w:rFonts w:ascii="Times New Roman" w:hAnsi="Times New Roman" w:cs="Times New Roman"/>
              <w:sz w:val="28"/>
              <w:szCs w:val="28"/>
            </w:rPr>
            <w:instrText xml:space="preserve"> TOC \o "1-3" \h \z \u </w:instrText>
          </w:r>
          <w:r w:rsidRPr="00197FC6">
            <w:rPr>
              <w:rFonts w:ascii="Times New Roman" w:hAnsi="Times New Roman" w:cs="Times New Roman"/>
              <w:sz w:val="28"/>
              <w:szCs w:val="28"/>
            </w:rPr>
            <w:fldChar w:fldCharType="separate"/>
          </w:r>
          <w:hyperlink w:anchor="_Toc206756644" w:history="1">
            <w:r w:rsidR="00197FC6" w:rsidRPr="00197FC6">
              <w:rPr>
                <w:rStyle w:val="aa"/>
                <w:rFonts w:ascii="Times New Roman" w:hAnsi="Times New Roman" w:cs="Times New Roman"/>
                <w:noProof/>
                <w:sz w:val="28"/>
                <w:szCs w:val="28"/>
              </w:rPr>
              <w:t>АНОТАЦІЯ</w:t>
            </w:r>
            <w:r w:rsidR="00197FC6" w:rsidRPr="00197FC6">
              <w:rPr>
                <w:rFonts w:ascii="Times New Roman" w:hAnsi="Times New Roman" w:cs="Times New Roman"/>
                <w:noProof/>
                <w:webHidden/>
                <w:sz w:val="28"/>
                <w:szCs w:val="28"/>
              </w:rPr>
              <w:tab/>
            </w:r>
            <w:r w:rsidR="00197FC6" w:rsidRPr="00197FC6">
              <w:rPr>
                <w:rFonts w:ascii="Times New Roman" w:hAnsi="Times New Roman" w:cs="Times New Roman"/>
                <w:noProof/>
                <w:webHidden/>
                <w:sz w:val="28"/>
                <w:szCs w:val="28"/>
              </w:rPr>
              <w:fldChar w:fldCharType="begin"/>
            </w:r>
            <w:r w:rsidR="00197FC6" w:rsidRPr="00197FC6">
              <w:rPr>
                <w:rFonts w:ascii="Times New Roman" w:hAnsi="Times New Roman" w:cs="Times New Roman"/>
                <w:noProof/>
                <w:webHidden/>
                <w:sz w:val="28"/>
                <w:szCs w:val="28"/>
              </w:rPr>
              <w:instrText xml:space="preserve"> PAGEREF _Toc206756644 \h </w:instrText>
            </w:r>
            <w:r w:rsidR="00197FC6" w:rsidRPr="00197FC6">
              <w:rPr>
                <w:rFonts w:ascii="Times New Roman" w:hAnsi="Times New Roman" w:cs="Times New Roman"/>
                <w:noProof/>
                <w:webHidden/>
                <w:sz w:val="28"/>
                <w:szCs w:val="28"/>
              </w:rPr>
            </w:r>
            <w:r w:rsidR="00197FC6" w:rsidRPr="00197FC6">
              <w:rPr>
                <w:rFonts w:ascii="Times New Roman" w:hAnsi="Times New Roman" w:cs="Times New Roman"/>
                <w:noProof/>
                <w:webHidden/>
                <w:sz w:val="28"/>
                <w:szCs w:val="28"/>
              </w:rPr>
              <w:fldChar w:fldCharType="separate"/>
            </w:r>
            <w:r w:rsidR="00F459A8">
              <w:rPr>
                <w:rFonts w:ascii="Times New Roman" w:hAnsi="Times New Roman" w:cs="Times New Roman"/>
                <w:noProof/>
                <w:webHidden/>
                <w:sz w:val="28"/>
                <w:szCs w:val="28"/>
              </w:rPr>
              <w:t>4</w:t>
            </w:r>
            <w:r w:rsidR="00197FC6" w:rsidRPr="00197FC6">
              <w:rPr>
                <w:rFonts w:ascii="Times New Roman" w:hAnsi="Times New Roman" w:cs="Times New Roman"/>
                <w:noProof/>
                <w:webHidden/>
                <w:sz w:val="28"/>
                <w:szCs w:val="28"/>
              </w:rPr>
              <w:fldChar w:fldCharType="end"/>
            </w:r>
          </w:hyperlink>
        </w:p>
        <w:p w14:paraId="7C487893" w14:textId="6771D9D4" w:rsidR="00197FC6" w:rsidRPr="00197FC6" w:rsidRDefault="00A15A63" w:rsidP="00197FC6">
          <w:pPr>
            <w:pStyle w:val="10"/>
            <w:tabs>
              <w:tab w:val="right" w:leader="dot" w:pos="9346"/>
            </w:tabs>
            <w:spacing w:before="0" w:line="360" w:lineRule="auto"/>
            <w:ind w:left="0"/>
            <w:jc w:val="both"/>
            <w:rPr>
              <w:rFonts w:ascii="Times New Roman" w:eastAsiaTheme="minorEastAsia" w:hAnsi="Times New Roman" w:cs="Times New Roman"/>
              <w:noProof/>
              <w:sz w:val="28"/>
              <w:szCs w:val="28"/>
              <w:lang w:eastAsia="uk-UA"/>
            </w:rPr>
          </w:pPr>
          <w:hyperlink w:anchor="_Toc206756645" w:history="1">
            <w:r w:rsidR="00197FC6" w:rsidRPr="00197FC6">
              <w:rPr>
                <w:rStyle w:val="aa"/>
                <w:rFonts w:ascii="Times New Roman" w:hAnsi="Times New Roman" w:cs="Times New Roman"/>
                <w:noProof/>
                <w:sz w:val="28"/>
                <w:szCs w:val="28"/>
              </w:rPr>
              <w:t>ВСТУП</w:t>
            </w:r>
            <w:r w:rsidR="00197FC6" w:rsidRPr="00197FC6">
              <w:rPr>
                <w:rFonts w:ascii="Times New Roman" w:hAnsi="Times New Roman" w:cs="Times New Roman"/>
                <w:noProof/>
                <w:webHidden/>
                <w:sz w:val="28"/>
                <w:szCs w:val="28"/>
              </w:rPr>
              <w:tab/>
            </w:r>
            <w:r w:rsidR="00197FC6" w:rsidRPr="00197FC6">
              <w:rPr>
                <w:rFonts w:ascii="Times New Roman" w:hAnsi="Times New Roman" w:cs="Times New Roman"/>
                <w:noProof/>
                <w:webHidden/>
                <w:sz w:val="28"/>
                <w:szCs w:val="28"/>
              </w:rPr>
              <w:fldChar w:fldCharType="begin"/>
            </w:r>
            <w:r w:rsidR="00197FC6" w:rsidRPr="00197FC6">
              <w:rPr>
                <w:rFonts w:ascii="Times New Roman" w:hAnsi="Times New Roman" w:cs="Times New Roman"/>
                <w:noProof/>
                <w:webHidden/>
                <w:sz w:val="28"/>
                <w:szCs w:val="28"/>
              </w:rPr>
              <w:instrText xml:space="preserve"> PAGEREF _Toc206756645 \h </w:instrText>
            </w:r>
            <w:r w:rsidR="00197FC6" w:rsidRPr="00197FC6">
              <w:rPr>
                <w:rFonts w:ascii="Times New Roman" w:hAnsi="Times New Roman" w:cs="Times New Roman"/>
                <w:noProof/>
                <w:webHidden/>
                <w:sz w:val="28"/>
                <w:szCs w:val="28"/>
              </w:rPr>
            </w:r>
            <w:r w:rsidR="00197FC6" w:rsidRPr="00197FC6">
              <w:rPr>
                <w:rFonts w:ascii="Times New Roman" w:hAnsi="Times New Roman" w:cs="Times New Roman"/>
                <w:noProof/>
                <w:webHidden/>
                <w:sz w:val="28"/>
                <w:szCs w:val="28"/>
              </w:rPr>
              <w:fldChar w:fldCharType="separate"/>
            </w:r>
            <w:r w:rsidR="00F459A8">
              <w:rPr>
                <w:rFonts w:ascii="Times New Roman" w:hAnsi="Times New Roman" w:cs="Times New Roman"/>
                <w:noProof/>
                <w:webHidden/>
                <w:sz w:val="28"/>
                <w:szCs w:val="28"/>
              </w:rPr>
              <w:t>5</w:t>
            </w:r>
            <w:r w:rsidR="00197FC6" w:rsidRPr="00197FC6">
              <w:rPr>
                <w:rFonts w:ascii="Times New Roman" w:hAnsi="Times New Roman" w:cs="Times New Roman"/>
                <w:noProof/>
                <w:webHidden/>
                <w:sz w:val="28"/>
                <w:szCs w:val="28"/>
              </w:rPr>
              <w:fldChar w:fldCharType="end"/>
            </w:r>
          </w:hyperlink>
        </w:p>
        <w:p w14:paraId="0346AA06" w14:textId="3F5D73CA" w:rsidR="00197FC6" w:rsidRPr="00197FC6" w:rsidRDefault="00A15A63" w:rsidP="00197FC6">
          <w:pPr>
            <w:pStyle w:val="10"/>
            <w:tabs>
              <w:tab w:val="left" w:pos="2253"/>
              <w:tab w:val="right" w:leader="dot" w:pos="9346"/>
            </w:tabs>
            <w:spacing w:before="0" w:line="360" w:lineRule="auto"/>
            <w:ind w:left="0"/>
            <w:jc w:val="both"/>
            <w:rPr>
              <w:rFonts w:ascii="Times New Roman" w:eastAsiaTheme="minorEastAsia" w:hAnsi="Times New Roman" w:cs="Times New Roman"/>
              <w:noProof/>
              <w:sz w:val="28"/>
              <w:szCs w:val="28"/>
              <w:lang w:eastAsia="uk-UA"/>
            </w:rPr>
          </w:pPr>
          <w:hyperlink w:anchor="_Toc206756646" w:history="1">
            <w:r w:rsidR="00197FC6" w:rsidRPr="00197FC6">
              <w:rPr>
                <w:rStyle w:val="aa"/>
                <w:rFonts w:ascii="Times New Roman" w:hAnsi="Times New Roman" w:cs="Times New Roman"/>
                <w:noProof/>
                <w:sz w:val="28"/>
                <w:szCs w:val="28"/>
              </w:rPr>
              <w:t>1.ОГЛЯД ЛІТЕРАТУРИ</w:t>
            </w:r>
            <w:r w:rsidR="00197FC6" w:rsidRPr="00197FC6">
              <w:rPr>
                <w:rFonts w:ascii="Times New Roman" w:hAnsi="Times New Roman" w:cs="Times New Roman"/>
                <w:noProof/>
                <w:webHidden/>
                <w:sz w:val="28"/>
                <w:szCs w:val="28"/>
              </w:rPr>
              <w:tab/>
            </w:r>
            <w:r w:rsidR="00197FC6" w:rsidRPr="00197FC6">
              <w:rPr>
                <w:rFonts w:ascii="Times New Roman" w:hAnsi="Times New Roman" w:cs="Times New Roman"/>
                <w:noProof/>
                <w:webHidden/>
                <w:sz w:val="28"/>
                <w:szCs w:val="28"/>
              </w:rPr>
              <w:fldChar w:fldCharType="begin"/>
            </w:r>
            <w:r w:rsidR="00197FC6" w:rsidRPr="00197FC6">
              <w:rPr>
                <w:rFonts w:ascii="Times New Roman" w:hAnsi="Times New Roman" w:cs="Times New Roman"/>
                <w:noProof/>
                <w:webHidden/>
                <w:sz w:val="28"/>
                <w:szCs w:val="28"/>
              </w:rPr>
              <w:instrText xml:space="preserve"> PAGEREF _Toc206756646 \h </w:instrText>
            </w:r>
            <w:r w:rsidR="00197FC6" w:rsidRPr="00197FC6">
              <w:rPr>
                <w:rFonts w:ascii="Times New Roman" w:hAnsi="Times New Roman" w:cs="Times New Roman"/>
                <w:noProof/>
                <w:webHidden/>
                <w:sz w:val="28"/>
                <w:szCs w:val="28"/>
              </w:rPr>
            </w:r>
            <w:r w:rsidR="00197FC6" w:rsidRPr="00197FC6">
              <w:rPr>
                <w:rFonts w:ascii="Times New Roman" w:hAnsi="Times New Roman" w:cs="Times New Roman"/>
                <w:noProof/>
                <w:webHidden/>
                <w:sz w:val="28"/>
                <w:szCs w:val="28"/>
              </w:rPr>
              <w:fldChar w:fldCharType="separate"/>
            </w:r>
            <w:r w:rsidR="00F459A8">
              <w:rPr>
                <w:rFonts w:ascii="Times New Roman" w:hAnsi="Times New Roman" w:cs="Times New Roman"/>
                <w:noProof/>
                <w:webHidden/>
                <w:sz w:val="28"/>
                <w:szCs w:val="28"/>
              </w:rPr>
              <w:t>6</w:t>
            </w:r>
            <w:r w:rsidR="00197FC6" w:rsidRPr="00197FC6">
              <w:rPr>
                <w:rFonts w:ascii="Times New Roman" w:hAnsi="Times New Roman" w:cs="Times New Roman"/>
                <w:noProof/>
                <w:webHidden/>
                <w:sz w:val="28"/>
                <w:szCs w:val="28"/>
              </w:rPr>
              <w:fldChar w:fldCharType="end"/>
            </w:r>
          </w:hyperlink>
        </w:p>
        <w:p w14:paraId="48F55D27" w14:textId="7F2FDC67" w:rsidR="00197FC6" w:rsidRPr="00197FC6" w:rsidRDefault="00A15A63" w:rsidP="00197FC6">
          <w:pPr>
            <w:pStyle w:val="21"/>
            <w:tabs>
              <w:tab w:val="left" w:pos="2253"/>
              <w:tab w:val="right" w:leader="dot" w:pos="9346"/>
            </w:tabs>
            <w:spacing w:before="0" w:line="360" w:lineRule="auto"/>
            <w:ind w:left="0"/>
            <w:jc w:val="both"/>
            <w:rPr>
              <w:rFonts w:ascii="Times New Roman" w:eastAsiaTheme="minorEastAsia" w:hAnsi="Times New Roman" w:cs="Times New Roman"/>
              <w:noProof/>
              <w:sz w:val="28"/>
              <w:szCs w:val="28"/>
              <w:lang w:eastAsia="uk-UA"/>
            </w:rPr>
          </w:pPr>
          <w:hyperlink w:anchor="_Toc206756647" w:history="1">
            <w:r w:rsidR="00197FC6" w:rsidRPr="00197FC6">
              <w:rPr>
                <w:rStyle w:val="aa"/>
                <w:rFonts w:ascii="Times New Roman" w:hAnsi="Times New Roman" w:cs="Times New Roman"/>
                <w:noProof/>
                <w:sz w:val="28"/>
                <w:szCs w:val="28"/>
              </w:rPr>
              <w:t>1.1.Аналіз парків машин кар’єрів</w:t>
            </w:r>
            <w:r w:rsidR="00197FC6" w:rsidRPr="00197FC6">
              <w:rPr>
                <w:rFonts w:ascii="Times New Roman" w:hAnsi="Times New Roman" w:cs="Times New Roman"/>
                <w:noProof/>
                <w:webHidden/>
                <w:sz w:val="28"/>
                <w:szCs w:val="28"/>
              </w:rPr>
              <w:tab/>
            </w:r>
            <w:r w:rsidR="00197FC6" w:rsidRPr="00197FC6">
              <w:rPr>
                <w:rFonts w:ascii="Times New Roman" w:hAnsi="Times New Roman" w:cs="Times New Roman"/>
                <w:noProof/>
                <w:webHidden/>
                <w:sz w:val="28"/>
                <w:szCs w:val="28"/>
              </w:rPr>
              <w:fldChar w:fldCharType="begin"/>
            </w:r>
            <w:r w:rsidR="00197FC6" w:rsidRPr="00197FC6">
              <w:rPr>
                <w:rFonts w:ascii="Times New Roman" w:hAnsi="Times New Roman" w:cs="Times New Roman"/>
                <w:noProof/>
                <w:webHidden/>
                <w:sz w:val="28"/>
                <w:szCs w:val="28"/>
              </w:rPr>
              <w:instrText xml:space="preserve"> PAGEREF _Toc206756647 \h </w:instrText>
            </w:r>
            <w:r w:rsidR="00197FC6" w:rsidRPr="00197FC6">
              <w:rPr>
                <w:rFonts w:ascii="Times New Roman" w:hAnsi="Times New Roman" w:cs="Times New Roman"/>
                <w:noProof/>
                <w:webHidden/>
                <w:sz w:val="28"/>
                <w:szCs w:val="28"/>
              </w:rPr>
            </w:r>
            <w:r w:rsidR="00197FC6" w:rsidRPr="00197FC6">
              <w:rPr>
                <w:rFonts w:ascii="Times New Roman" w:hAnsi="Times New Roman" w:cs="Times New Roman"/>
                <w:noProof/>
                <w:webHidden/>
                <w:sz w:val="28"/>
                <w:szCs w:val="28"/>
              </w:rPr>
              <w:fldChar w:fldCharType="separate"/>
            </w:r>
            <w:r w:rsidR="00F459A8">
              <w:rPr>
                <w:rFonts w:ascii="Times New Roman" w:hAnsi="Times New Roman" w:cs="Times New Roman"/>
                <w:noProof/>
                <w:webHidden/>
                <w:sz w:val="28"/>
                <w:szCs w:val="28"/>
              </w:rPr>
              <w:t>6</w:t>
            </w:r>
            <w:r w:rsidR="00197FC6" w:rsidRPr="00197FC6">
              <w:rPr>
                <w:rFonts w:ascii="Times New Roman" w:hAnsi="Times New Roman" w:cs="Times New Roman"/>
                <w:noProof/>
                <w:webHidden/>
                <w:sz w:val="28"/>
                <w:szCs w:val="28"/>
              </w:rPr>
              <w:fldChar w:fldCharType="end"/>
            </w:r>
          </w:hyperlink>
        </w:p>
        <w:p w14:paraId="08038B1F" w14:textId="6A275B51" w:rsidR="00197FC6" w:rsidRPr="00197FC6" w:rsidRDefault="00A15A63" w:rsidP="00197FC6">
          <w:pPr>
            <w:pStyle w:val="21"/>
            <w:tabs>
              <w:tab w:val="left" w:pos="2253"/>
              <w:tab w:val="right" w:leader="dot" w:pos="9346"/>
            </w:tabs>
            <w:spacing w:before="0" w:line="360" w:lineRule="auto"/>
            <w:ind w:left="0"/>
            <w:jc w:val="both"/>
            <w:rPr>
              <w:rFonts w:ascii="Times New Roman" w:eastAsiaTheme="minorEastAsia" w:hAnsi="Times New Roman" w:cs="Times New Roman"/>
              <w:noProof/>
              <w:sz w:val="28"/>
              <w:szCs w:val="28"/>
              <w:lang w:eastAsia="uk-UA"/>
            </w:rPr>
          </w:pPr>
          <w:hyperlink w:anchor="_Toc206756648" w:history="1">
            <w:r w:rsidR="00197FC6" w:rsidRPr="00197FC6">
              <w:rPr>
                <w:rStyle w:val="aa"/>
                <w:rFonts w:ascii="Times New Roman" w:hAnsi="Times New Roman" w:cs="Times New Roman"/>
                <w:noProof/>
                <w:sz w:val="28"/>
                <w:szCs w:val="28"/>
              </w:rPr>
              <w:t>1.2.Фактори вибору моделі самоскида</w:t>
            </w:r>
            <w:r w:rsidR="00197FC6" w:rsidRPr="00197FC6">
              <w:rPr>
                <w:rFonts w:ascii="Times New Roman" w:hAnsi="Times New Roman" w:cs="Times New Roman"/>
                <w:noProof/>
                <w:webHidden/>
                <w:sz w:val="28"/>
                <w:szCs w:val="28"/>
              </w:rPr>
              <w:tab/>
            </w:r>
            <w:r w:rsidR="00197FC6" w:rsidRPr="00197FC6">
              <w:rPr>
                <w:rFonts w:ascii="Times New Roman" w:hAnsi="Times New Roman" w:cs="Times New Roman"/>
                <w:noProof/>
                <w:webHidden/>
                <w:sz w:val="28"/>
                <w:szCs w:val="28"/>
              </w:rPr>
              <w:fldChar w:fldCharType="begin"/>
            </w:r>
            <w:r w:rsidR="00197FC6" w:rsidRPr="00197FC6">
              <w:rPr>
                <w:rFonts w:ascii="Times New Roman" w:hAnsi="Times New Roman" w:cs="Times New Roman"/>
                <w:noProof/>
                <w:webHidden/>
                <w:sz w:val="28"/>
                <w:szCs w:val="28"/>
              </w:rPr>
              <w:instrText xml:space="preserve"> PAGEREF _Toc206756648 \h </w:instrText>
            </w:r>
            <w:r w:rsidR="00197FC6" w:rsidRPr="00197FC6">
              <w:rPr>
                <w:rFonts w:ascii="Times New Roman" w:hAnsi="Times New Roman" w:cs="Times New Roman"/>
                <w:noProof/>
                <w:webHidden/>
                <w:sz w:val="28"/>
                <w:szCs w:val="28"/>
              </w:rPr>
            </w:r>
            <w:r w:rsidR="00197FC6" w:rsidRPr="00197FC6">
              <w:rPr>
                <w:rFonts w:ascii="Times New Roman" w:hAnsi="Times New Roman" w:cs="Times New Roman"/>
                <w:noProof/>
                <w:webHidden/>
                <w:sz w:val="28"/>
                <w:szCs w:val="28"/>
              </w:rPr>
              <w:fldChar w:fldCharType="separate"/>
            </w:r>
            <w:r w:rsidR="00F459A8">
              <w:rPr>
                <w:rFonts w:ascii="Times New Roman" w:hAnsi="Times New Roman" w:cs="Times New Roman"/>
                <w:noProof/>
                <w:webHidden/>
                <w:sz w:val="28"/>
                <w:szCs w:val="28"/>
              </w:rPr>
              <w:t>10</w:t>
            </w:r>
            <w:r w:rsidR="00197FC6" w:rsidRPr="00197FC6">
              <w:rPr>
                <w:rFonts w:ascii="Times New Roman" w:hAnsi="Times New Roman" w:cs="Times New Roman"/>
                <w:noProof/>
                <w:webHidden/>
                <w:sz w:val="28"/>
                <w:szCs w:val="28"/>
              </w:rPr>
              <w:fldChar w:fldCharType="end"/>
            </w:r>
          </w:hyperlink>
        </w:p>
        <w:p w14:paraId="0AFCE89A" w14:textId="02E73508" w:rsidR="00197FC6" w:rsidRPr="00197FC6" w:rsidRDefault="00A15A63" w:rsidP="00197FC6">
          <w:pPr>
            <w:pStyle w:val="21"/>
            <w:tabs>
              <w:tab w:val="left" w:pos="2253"/>
              <w:tab w:val="right" w:leader="dot" w:pos="9346"/>
            </w:tabs>
            <w:spacing w:before="0" w:line="360" w:lineRule="auto"/>
            <w:ind w:left="0"/>
            <w:jc w:val="both"/>
            <w:rPr>
              <w:rFonts w:ascii="Times New Roman" w:eastAsiaTheme="minorEastAsia" w:hAnsi="Times New Roman" w:cs="Times New Roman"/>
              <w:noProof/>
              <w:sz w:val="28"/>
              <w:szCs w:val="28"/>
              <w:lang w:eastAsia="uk-UA"/>
            </w:rPr>
          </w:pPr>
          <w:hyperlink w:anchor="_Toc206756649" w:history="1">
            <w:r w:rsidR="00197FC6" w:rsidRPr="00197FC6">
              <w:rPr>
                <w:rStyle w:val="aa"/>
                <w:rFonts w:ascii="Times New Roman" w:hAnsi="Times New Roman" w:cs="Times New Roman"/>
                <w:noProof/>
                <w:sz w:val="28"/>
                <w:szCs w:val="28"/>
              </w:rPr>
              <w:t>1.3.Методи прийняття рішень за багатьма критеріями</w:t>
            </w:r>
            <w:r w:rsidR="00197FC6" w:rsidRPr="00197FC6">
              <w:rPr>
                <w:rFonts w:ascii="Times New Roman" w:hAnsi="Times New Roman" w:cs="Times New Roman"/>
                <w:noProof/>
                <w:webHidden/>
                <w:sz w:val="28"/>
                <w:szCs w:val="28"/>
              </w:rPr>
              <w:tab/>
            </w:r>
            <w:r w:rsidR="00197FC6" w:rsidRPr="00197FC6">
              <w:rPr>
                <w:rFonts w:ascii="Times New Roman" w:hAnsi="Times New Roman" w:cs="Times New Roman"/>
                <w:noProof/>
                <w:webHidden/>
                <w:sz w:val="28"/>
                <w:szCs w:val="28"/>
              </w:rPr>
              <w:fldChar w:fldCharType="begin"/>
            </w:r>
            <w:r w:rsidR="00197FC6" w:rsidRPr="00197FC6">
              <w:rPr>
                <w:rFonts w:ascii="Times New Roman" w:hAnsi="Times New Roman" w:cs="Times New Roman"/>
                <w:noProof/>
                <w:webHidden/>
                <w:sz w:val="28"/>
                <w:szCs w:val="28"/>
              </w:rPr>
              <w:instrText xml:space="preserve"> PAGEREF _Toc206756649 \h </w:instrText>
            </w:r>
            <w:r w:rsidR="00197FC6" w:rsidRPr="00197FC6">
              <w:rPr>
                <w:rFonts w:ascii="Times New Roman" w:hAnsi="Times New Roman" w:cs="Times New Roman"/>
                <w:noProof/>
                <w:webHidden/>
                <w:sz w:val="28"/>
                <w:szCs w:val="28"/>
              </w:rPr>
            </w:r>
            <w:r w:rsidR="00197FC6" w:rsidRPr="00197FC6">
              <w:rPr>
                <w:rFonts w:ascii="Times New Roman" w:hAnsi="Times New Roman" w:cs="Times New Roman"/>
                <w:noProof/>
                <w:webHidden/>
                <w:sz w:val="28"/>
                <w:szCs w:val="28"/>
              </w:rPr>
              <w:fldChar w:fldCharType="separate"/>
            </w:r>
            <w:r w:rsidR="00F459A8">
              <w:rPr>
                <w:rFonts w:ascii="Times New Roman" w:hAnsi="Times New Roman" w:cs="Times New Roman"/>
                <w:noProof/>
                <w:webHidden/>
                <w:sz w:val="28"/>
                <w:szCs w:val="28"/>
              </w:rPr>
              <w:t>11</w:t>
            </w:r>
            <w:r w:rsidR="00197FC6" w:rsidRPr="00197FC6">
              <w:rPr>
                <w:rFonts w:ascii="Times New Roman" w:hAnsi="Times New Roman" w:cs="Times New Roman"/>
                <w:noProof/>
                <w:webHidden/>
                <w:sz w:val="28"/>
                <w:szCs w:val="28"/>
              </w:rPr>
              <w:fldChar w:fldCharType="end"/>
            </w:r>
          </w:hyperlink>
        </w:p>
        <w:p w14:paraId="2374023C" w14:textId="7AEA1805" w:rsidR="00197FC6" w:rsidRPr="00197FC6" w:rsidRDefault="00A15A63" w:rsidP="00197FC6">
          <w:pPr>
            <w:pStyle w:val="10"/>
            <w:tabs>
              <w:tab w:val="left" w:pos="2253"/>
              <w:tab w:val="right" w:leader="dot" w:pos="9346"/>
            </w:tabs>
            <w:spacing w:before="0" w:line="360" w:lineRule="auto"/>
            <w:ind w:left="0"/>
            <w:jc w:val="both"/>
            <w:rPr>
              <w:rFonts w:ascii="Times New Roman" w:eastAsiaTheme="minorEastAsia" w:hAnsi="Times New Roman" w:cs="Times New Roman"/>
              <w:noProof/>
              <w:sz w:val="28"/>
              <w:szCs w:val="28"/>
              <w:lang w:eastAsia="uk-UA"/>
            </w:rPr>
          </w:pPr>
          <w:hyperlink w:anchor="_Toc206756650" w:history="1">
            <w:r w:rsidR="00197FC6" w:rsidRPr="00197FC6">
              <w:rPr>
                <w:rStyle w:val="aa"/>
                <w:rFonts w:ascii="Times New Roman" w:hAnsi="Times New Roman" w:cs="Times New Roman"/>
                <w:noProof/>
                <w:sz w:val="28"/>
                <w:szCs w:val="28"/>
              </w:rPr>
              <w:t>2.МОДЕЛІ ТА МЕТОДИ</w:t>
            </w:r>
            <w:r w:rsidR="00197FC6" w:rsidRPr="00197FC6">
              <w:rPr>
                <w:rFonts w:ascii="Times New Roman" w:hAnsi="Times New Roman" w:cs="Times New Roman"/>
                <w:noProof/>
                <w:webHidden/>
                <w:sz w:val="28"/>
                <w:szCs w:val="28"/>
              </w:rPr>
              <w:tab/>
            </w:r>
            <w:r w:rsidR="00197FC6" w:rsidRPr="00197FC6">
              <w:rPr>
                <w:rFonts w:ascii="Times New Roman" w:hAnsi="Times New Roman" w:cs="Times New Roman"/>
                <w:noProof/>
                <w:webHidden/>
                <w:sz w:val="28"/>
                <w:szCs w:val="28"/>
              </w:rPr>
              <w:fldChar w:fldCharType="begin"/>
            </w:r>
            <w:r w:rsidR="00197FC6" w:rsidRPr="00197FC6">
              <w:rPr>
                <w:rFonts w:ascii="Times New Roman" w:hAnsi="Times New Roman" w:cs="Times New Roman"/>
                <w:noProof/>
                <w:webHidden/>
                <w:sz w:val="28"/>
                <w:szCs w:val="28"/>
              </w:rPr>
              <w:instrText xml:space="preserve"> PAGEREF _Toc206756650 \h </w:instrText>
            </w:r>
            <w:r w:rsidR="00197FC6" w:rsidRPr="00197FC6">
              <w:rPr>
                <w:rFonts w:ascii="Times New Roman" w:hAnsi="Times New Roman" w:cs="Times New Roman"/>
                <w:noProof/>
                <w:webHidden/>
                <w:sz w:val="28"/>
                <w:szCs w:val="28"/>
              </w:rPr>
            </w:r>
            <w:r w:rsidR="00197FC6" w:rsidRPr="00197FC6">
              <w:rPr>
                <w:rFonts w:ascii="Times New Roman" w:hAnsi="Times New Roman" w:cs="Times New Roman"/>
                <w:noProof/>
                <w:webHidden/>
                <w:sz w:val="28"/>
                <w:szCs w:val="28"/>
              </w:rPr>
              <w:fldChar w:fldCharType="separate"/>
            </w:r>
            <w:r w:rsidR="00F459A8">
              <w:rPr>
                <w:rFonts w:ascii="Times New Roman" w:hAnsi="Times New Roman" w:cs="Times New Roman"/>
                <w:noProof/>
                <w:webHidden/>
                <w:sz w:val="28"/>
                <w:szCs w:val="28"/>
              </w:rPr>
              <w:t>13</w:t>
            </w:r>
            <w:r w:rsidR="00197FC6" w:rsidRPr="00197FC6">
              <w:rPr>
                <w:rFonts w:ascii="Times New Roman" w:hAnsi="Times New Roman" w:cs="Times New Roman"/>
                <w:noProof/>
                <w:webHidden/>
                <w:sz w:val="28"/>
                <w:szCs w:val="28"/>
              </w:rPr>
              <w:fldChar w:fldCharType="end"/>
            </w:r>
          </w:hyperlink>
        </w:p>
        <w:p w14:paraId="34868AAB" w14:textId="58B0C3BE" w:rsidR="00197FC6" w:rsidRPr="00197FC6" w:rsidRDefault="00A15A63" w:rsidP="00197FC6">
          <w:pPr>
            <w:pStyle w:val="21"/>
            <w:tabs>
              <w:tab w:val="right" w:leader="dot" w:pos="9346"/>
            </w:tabs>
            <w:spacing w:before="0" w:line="360" w:lineRule="auto"/>
            <w:ind w:left="0"/>
            <w:jc w:val="both"/>
            <w:rPr>
              <w:rFonts w:ascii="Times New Roman" w:eastAsiaTheme="minorEastAsia" w:hAnsi="Times New Roman" w:cs="Times New Roman"/>
              <w:noProof/>
              <w:sz w:val="28"/>
              <w:szCs w:val="28"/>
              <w:lang w:eastAsia="uk-UA"/>
            </w:rPr>
          </w:pPr>
          <w:hyperlink w:anchor="_Toc206756651" w:history="1">
            <w:r w:rsidR="00197FC6" w:rsidRPr="00197FC6">
              <w:rPr>
                <w:rStyle w:val="aa"/>
                <w:rFonts w:ascii="Times New Roman" w:hAnsi="Times New Roman" w:cs="Times New Roman"/>
                <w:noProof/>
                <w:sz w:val="28"/>
                <w:szCs w:val="28"/>
              </w:rPr>
              <w:t>2.1 Методологія формування системи критеріїв вибору моделі самоскида</w:t>
            </w:r>
            <w:r w:rsidR="00197FC6" w:rsidRPr="00197FC6">
              <w:rPr>
                <w:rFonts w:ascii="Times New Roman" w:hAnsi="Times New Roman" w:cs="Times New Roman"/>
                <w:noProof/>
                <w:webHidden/>
                <w:sz w:val="28"/>
                <w:szCs w:val="28"/>
              </w:rPr>
              <w:tab/>
            </w:r>
            <w:r w:rsidR="00197FC6" w:rsidRPr="00197FC6">
              <w:rPr>
                <w:rFonts w:ascii="Times New Roman" w:hAnsi="Times New Roman" w:cs="Times New Roman"/>
                <w:noProof/>
                <w:webHidden/>
                <w:sz w:val="28"/>
                <w:szCs w:val="28"/>
              </w:rPr>
              <w:fldChar w:fldCharType="begin"/>
            </w:r>
            <w:r w:rsidR="00197FC6" w:rsidRPr="00197FC6">
              <w:rPr>
                <w:rFonts w:ascii="Times New Roman" w:hAnsi="Times New Roman" w:cs="Times New Roman"/>
                <w:noProof/>
                <w:webHidden/>
                <w:sz w:val="28"/>
                <w:szCs w:val="28"/>
              </w:rPr>
              <w:instrText xml:space="preserve"> PAGEREF _Toc206756651 \h </w:instrText>
            </w:r>
            <w:r w:rsidR="00197FC6" w:rsidRPr="00197FC6">
              <w:rPr>
                <w:rFonts w:ascii="Times New Roman" w:hAnsi="Times New Roman" w:cs="Times New Roman"/>
                <w:noProof/>
                <w:webHidden/>
                <w:sz w:val="28"/>
                <w:szCs w:val="28"/>
              </w:rPr>
            </w:r>
            <w:r w:rsidR="00197FC6" w:rsidRPr="00197FC6">
              <w:rPr>
                <w:rFonts w:ascii="Times New Roman" w:hAnsi="Times New Roman" w:cs="Times New Roman"/>
                <w:noProof/>
                <w:webHidden/>
                <w:sz w:val="28"/>
                <w:szCs w:val="28"/>
              </w:rPr>
              <w:fldChar w:fldCharType="separate"/>
            </w:r>
            <w:r w:rsidR="00F459A8">
              <w:rPr>
                <w:rFonts w:ascii="Times New Roman" w:hAnsi="Times New Roman" w:cs="Times New Roman"/>
                <w:noProof/>
                <w:webHidden/>
                <w:sz w:val="28"/>
                <w:szCs w:val="28"/>
              </w:rPr>
              <w:t>13</w:t>
            </w:r>
            <w:r w:rsidR="00197FC6" w:rsidRPr="00197FC6">
              <w:rPr>
                <w:rFonts w:ascii="Times New Roman" w:hAnsi="Times New Roman" w:cs="Times New Roman"/>
                <w:noProof/>
                <w:webHidden/>
                <w:sz w:val="28"/>
                <w:szCs w:val="28"/>
              </w:rPr>
              <w:fldChar w:fldCharType="end"/>
            </w:r>
          </w:hyperlink>
        </w:p>
        <w:p w14:paraId="288297EA" w14:textId="3A62145E" w:rsidR="00197FC6" w:rsidRPr="00197FC6" w:rsidRDefault="00A15A63" w:rsidP="00197FC6">
          <w:pPr>
            <w:pStyle w:val="21"/>
            <w:tabs>
              <w:tab w:val="right" w:leader="dot" w:pos="9346"/>
            </w:tabs>
            <w:spacing w:before="0" w:line="360" w:lineRule="auto"/>
            <w:ind w:left="0"/>
            <w:jc w:val="both"/>
            <w:rPr>
              <w:rFonts w:ascii="Times New Roman" w:eastAsiaTheme="minorEastAsia" w:hAnsi="Times New Roman" w:cs="Times New Roman"/>
              <w:noProof/>
              <w:sz w:val="28"/>
              <w:szCs w:val="28"/>
              <w:lang w:eastAsia="uk-UA"/>
            </w:rPr>
          </w:pPr>
          <w:hyperlink w:anchor="_Toc206756652" w:history="1">
            <w:r w:rsidR="00197FC6" w:rsidRPr="00197FC6">
              <w:rPr>
                <w:rStyle w:val="aa"/>
                <w:rFonts w:ascii="Times New Roman" w:hAnsi="Times New Roman" w:cs="Times New Roman"/>
                <w:noProof/>
                <w:sz w:val="28"/>
                <w:szCs w:val="28"/>
              </w:rPr>
              <w:t>2.2. Метод FUCOM для розрахунку ваг критеріїв</w:t>
            </w:r>
            <w:r w:rsidR="00197FC6" w:rsidRPr="00197FC6">
              <w:rPr>
                <w:rFonts w:ascii="Times New Roman" w:hAnsi="Times New Roman" w:cs="Times New Roman"/>
                <w:noProof/>
                <w:webHidden/>
                <w:sz w:val="28"/>
                <w:szCs w:val="28"/>
              </w:rPr>
              <w:tab/>
            </w:r>
            <w:r w:rsidR="00197FC6" w:rsidRPr="00197FC6">
              <w:rPr>
                <w:rFonts w:ascii="Times New Roman" w:hAnsi="Times New Roman" w:cs="Times New Roman"/>
                <w:noProof/>
                <w:webHidden/>
                <w:sz w:val="28"/>
                <w:szCs w:val="28"/>
              </w:rPr>
              <w:fldChar w:fldCharType="begin"/>
            </w:r>
            <w:r w:rsidR="00197FC6" w:rsidRPr="00197FC6">
              <w:rPr>
                <w:rFonts w:ascii="Times New Roman" w:hAnsi="Times New Roman" w:cs="Times New Roman"/>
                <w:noProof/>
                <w:webHidden/>
                <w:sz w:val="28"/>
                <w:szCs w:val="28"/>
              </w:rPr>
              <w:instrText xml:space="preserve"> PAGEREF _Toc206756652 \h </w:instrText>
            </w:r>
            <w:r w:rsidR="00197FC6" w:rsidRPr="00197FC6">
              <w:rPr>
                <w:rFonts w:ascii="Times New Roman" w:hAnsi="Times New Roman" w:cs="Times New Roman"/>
                <w:noProof/>
                <w:webHidden/>
                <w:sz w:val="28"/>
                <w:szCs w:val="28"/>
              </w:rPr>
            </w:r>
            <w:r w:rsidR="00197FC6" w:rsidRPr="00197FC6">
              <w:rPr>
                <w:rFonts w:ascii="Times New Roman" w:hAnsi="Times New Roman" w:cs="Times New Roman"/>
                <w:noProof/>
                <w:webHidden/>
                <w:sz w:val="28"/>
                <w:szCs w:val="28"/>
              </w:rPr>
              <w:fldChar w:fldCharType="separate"/>
            </w:r>
            <w:r w:rsidR="00F459A8">
              <w:rPr>
                <w:rFonts w:ascii="Times New Roman" w:hAnsi="Times New Roman" w:cs="Times New Roman"/>
                <w:noProof/>
                <w:webHidden/>
                <w:sz w:val="28"/>
                <w:szCs w:val="28"/>
              </w:rPr>
              <w:t>16</w:t>
            </w:r>
            <w:r w:rsidR="00197FC6" w:rsidRPr="00197FC6">
              <w:rPr>
                <w:rFonts w:ascii="Times New Roman" w:hAnsi="Times New Roman" w:cs="Times New Roman"/>
                <w:noProof/>
                <w:webHidden/>
                <w:sz w:val="28"/>
                <w:szCs w:val="28"/>
              </w:rPr>
              <w:fldChar w:fldCharType="end"/>
            </w:r>
          </w:hyperlink>
        </w:p>
        <w:p w14:paraId="350AC506" w14:textId="01A866CB" w:rsidR="00197FC6" w:rsidRPr="00197FC6" w:rsidRDefault="00A15A63" w:rsidP="00197FC6">
          <w:pPr>
            <w:pStyle w:val="10"/>
            <w:tabs>
              <w:tab w:val="left" w:pos="2253"/>
              <w:tab w:val="right" w:leader="dot" w:pos="9346"/>
            </w:tabs>
            <w:spacing w:before="0" w:line="360" w:lineRule="auto"/>
            <w:ind w:left="0"/>
            <w:jc w:val="both"/>
            <w:rPr>
              <w:rFonts w:ascii="Times New Roman" w:eastAsiaTheme="minorEastAsia" w:hAnsi="Times New Roman" w:cs="Times New Roman"/>
              <w:noProof/>
              <w:sz w:val="28"/>
              <w:szCs w:val="28"/>
              <w:lang w:eastAsia="uk-UA"/>
            </w:rPr>
          </w:pPr>
          <w:hyperlink w:anchor="_Toc206756653" w:history="1">
            <w:r w:rsidR="00197FC6" w:rsidRPr="00197FC6">
              <w:rPr>
                <w:rStyle w:val="aa"/>
                <w:rFonts w:ascii="Times New Roman" w:hAnsi="Times New Roman" w:cs="Times New Roman"/>
                <w:noProof/>
                <w:sz w:val="28"/>
                <w:szCs w:val="28"/>
              </w:rPr>
              <w:t>3.РЕЗУЛЬТАТИ ДОСЛІДЖЕНЬ</w:t>
            </w:r>
            <w:r w:rsidR="00197FC6" w:rsidRPr="00197FC6">
              <w:rPr>
                <w:rFonts w:ascii="Times New Roman" w:hAnsi="Times New Roman" w:cs="Times New Roman"/>
                <w:noProof/>
                <w:webHidden/>
                <w:sz w:val="28"/>
                <w:szCs w:val="28"/>
              </w:rPr>
              <w:tab/>
            </w:r>
            <w:r w:rsidR="00197FC6" w:rsidRPr="00197FC6">
              <w:rPr>
                <w:rFonts w:ascii="Times New Roman" w:hAnsi="Times New Roman" w:cs="Times New Roman"/>
                <w:noProof/>
                <w:webHidden/>
                <w:sz w:val="28"/>
                <w:szCs w:val="28"/>
              </w:rPr>
              <w:fldChar w:fldCharType="begin"/>
            </w:r>
            <w:r w:rsidR="00197FC6" w:rsidRPr="00197FC6">
              <w:rPr>
                <w:rFonts w:ascii="Times New Roman" w:hAnsi="Times New Roman" w:cs="Times New Roman"/>
                <w:noProof/>
                <w:webHidden/>
                <w:sz w:val="28"/>
                <w:szCs w:val="28"/>
              </w:rPr>
              <w:instrText xml:space="preserve"> PAGEREF _Toc206756653 \h </w:instrText>
            </w:r>
            <w:r w:rsidR="00197FC6" w:rsidRPr="00197FC6">
              <w:rPr>
                <w:rFonts w:ascii="Times New Roman" w:hAnsi="Times New Roman" w:cs="Times New Roman"/>
                <w:noProof/>
                <w:webHidden/>
                <w:sz w:val="28"/>
                <w:szCs w:val="28"/>
              </w:rPr>
            </w:r>
            <w:r w:rsidR="00197FC6" w:rsidRPr="00197FC6">
              <w:rPr>
                <w:rFonts w:ascii="Times New Roman" w:hAnsi="Times New Roman" w:cs="Times New Roman"/>
                <w:noProof/>
                <w:webHidden/>
                <w:sz w:val="28"/>
                <w:szCs w:val="28"/>
              </w:rPr>
              <w:fldChar w:fldCharType="separate"/>
            </w:r>
            <w:r w:rsidR="00F459A8">
              <w:rPr>
                <w:rFonts w:ascii="Times New Roman" w:hAnsi="Times New Roman" w:cs="Times New Roman"/>
                <w:noProof/>
                <w:webHidden/>
                <w:sz w:val="28"/>
                <w:szCs w:val="28"/>
              </w:rPr>
              <w:t>20</w:t>
            </w:r>
            <w:r w:rsidR="00197FC6" w:rsidRPr="00197FC6">
              <w:rPr>
                <w:rFonts w:ascii="Times New Roman" w:hAnsi="Times New Roman" w:cs="Times New Roman"/>
                <w:noProof/>
                <w:webHidden/>
                <w:sz w:val="28"/>
                <w:szCs w:val="28"/>
              </w:rPr>
              <w:fldChar w:fldCharType="end"/>
            </w:r>
          </w:hyperlink>
        </w:p>
        <w:p w14:paraId="793548EC" w14:textId="724C4BF6" w:rsidR="00197FC6" w:rsidRPr="00197FC6" w:rsidRDefault="00A15A63" w:rsidP="00197FC6">
          <w:pPr>
            <w:pStyle w:val="21"/>
            <w:tabs>
              <w:tab w:val="right" w:leader="dot" w:pos="9346"/>
            </w:tabs>
            <w:spacing w:before="0" w:line="360" w:lineRule="auto"/>
            <w:ind w:left="0"/>
            <w:jc w:val="both"/>
            <w:rPr>
              <w:rFonts w:ascii="Times New Roman" w:eastAsiaTheme="minorEastAsia" w:hAnsi="Times New Roman" w:cs="Times New Roman"/>
              <w:noProof/>
              <w:sz w:val="28"/>
              <w:szCs w:val="28"/>
              <w:lang w:eastAsia="uk-UA"/>
            </w:rPr>
          </w:pPr>
          <w:hyperlink w:anchor="_Toc206756654" w:history="1">
            <w:r w:rsidR="00197FC6" w:rsidRPr="00197FC6">
              <w:rPr>
                <w:rStyle w:val="aa"/>
                <w:rFonts w:ascii="Times New Roman" w:hAnsi="Times New Roman" w:cs="Times New Roman"/>
                <w:noProof/>
                <w:sz w:val="28"/>
                <w:szCs w:val="28"/>
              </w:rPr>
              <w:t>3.1. Формування універсальної системи критеріїв вибору самоскидів</w:t>
            </w:r>
            <w:r w:rsidR="00197FC6" w:rsidRPr="00197FC6">
              <w:rPr>
                <w:rFonts w:ascii="Times New Roman" w:hAnsi="Times New Roman" w:cs="Times New Roman"/>
                <w:noProof/>
                <w:webHidden/>
                <w:sz w:val="28"/>
                <w:szCs w:val="28"/>
              </w:rPr>
              <w:tab/>
            </w:r>
            <w:r w:rsidR="00197FC6" w:rsidRPr="00197FC6">
              <w:rPr>
                <w:rFonts w:ascii="Times New Roman" w:hAnsi="Times New Roman" w:cs="Times New Roman"/>
                <w:noProof/>
                <w:webHidden/>
                <w:sz w:val="28"/>
                <w:szCs w:val="28"/>
              </w:rPr>
              <w:fldChar w:fldCharType="begin"/>
            </w:r>
            <w:r w:rsidR="00197FC6" w:rsidRPr="00197FC6">
              <w:rPr>
                <w:rFonts w:ascii="Times New Roman" w:hAnsi="Times New Roman" w:cs="Times New Roman"/>
                <w:noProof/>
                <w:webHidden/>
                <w:sz w:val="28"/>
                <w:szCs w:val="28"/>
              </w:rPr>
              <w:instrText xml:space="preserve"> PAGEREF _Toc206756654 \h </w:instrText>
            </w:r>
            <w:r w:rsidR="00197FC6" w:rsidRPr="00197FC6">
              <w:rPr>
                <w:rFonts w:ascii="Times New Roman" w:hAnsi="Times New Roman" w:cs="Times New Roman"/>
                <w:noProof/>
                <w:webHidden/>
                <w:sz w:val="28"/>
                <w:szCs w:val="28"/>
              </w:rPr>
            </w:r>
            <w:r w:rsidR="00197FC6" w:rsidRPr="00197FC6">
              <w:rPr>
                <w:rFonts w:ascii="Times New Roman" w:hAnsi="Times New Roman" w:cs="Times New Roman"/>
                <w:noProof/>
                <w:webHidden/>
                <w:sz w:val="28"/>
                <w:szCs w:val="28"/>
              </w:rPr>
              <w:fldChar w:fldCharType="separate"/>
            </w:r>
            <w:r w:rsidR="00F459A8">
              <w:rPr>
                <w:rFonts w:ascii="Times New Roman" w:hAnsi="Times New Roman" w:cs="Times New Roman"/>
                <w:noProof/>
                <w:webHidden/>
                <w:sz w:val="28"/>
                <w:szCs w:val="28"/>
              </w:rPr>
              <w:t>20</w:t>
            </w:r>
            <w:r w:rsidR="00197FC6" w:rsidRPr="00197FC6">
              <w:rPr>
                <w:rFonts w:ascii="Times New Roman" w:hAnsi="Times New Roman" w:cs="Times New Roman"/>
                <w:noProof/>
                <w:webHidden/>
                <w:sz w:val="28"/>
                <w:szCs w:val="28"/>
              </w:rPr>
              <w:fldChar w:fldCharType="end"/>
            </w:r>
          </w:hyperlink>
        </w:p>
        <w:p w14:paraId="0C3B8C75" w14:textId="6A005706" w:rsidR="00197FC6" w:rsidRPr="00197FC6" w:rsidRDefault="00A15A63" w:rsidP="00197FC6">
          <w:pPr>
            <w:pStyle w:val="21"/>
            <w:tabs>
              <w:tab w:val="right" w:leader="dot" w:pos="9346"/>
            </w:tabs>
            <w:spacing w:before="0" w:line="360" w:lineRule="auto"/>
            <w:ind w:left="0"/>
            <w:jc w:val="both"/>
            <w:rPr>
              <w:rFonts w:ascii="Times New Roman" w:eastAsiaTheme="minorEastAsia" w:hAnsi="Times New Roman" w:cs="Times New Roman"/>
              <w:noProof/>
              <w:sz w:val="28"/>
              <w:szCs w:val="28"/>
              <w:lang w:eastAsia="uk-UA"/>
            </w:rPr>
          </w:pPr>
          <w:hyperlink w:anchor="_Toc206756655" w:history="1">
            <w:r w:rsidR="00197FC6" w:rsidRPr="00197FC6">
              <w:rPr>
                <w:rStyle w:val="aa"/>
                <w:rFonts w:ascii="Times New Roman" w:hAnsi="Times New Roman" w:cs="Times New Roman"/>
                <w:noProof/>
                <w:sz w:val="28"/>
                <w:szCs w:val="28"/>
              </w:rPr>
              <w:t>3.2. Результати ранжування груп критеріїв та критеріїв методу FUCOM</w:t>
            </w:r>
            <w:r w:rsidR="00197FC6" w:rsidRPr="00197FC6">
              <w:rPr>
                <w:rFonts w:ascii="Times New Roman" w:hAnsi="Times New Roman" w:cs="Times New Roman"/>
                <w:noProof/>
                <w:webHidden/>
                <w:sz w:val="28"/>
                <w:szCs w:val="28"/>
              </w:rPr>
              <w:tab/>
            </w:r>
            <w:r w:rsidR="00197FC6" w:rsidRPr="00197FC6">
              <w:rPr>
                <w:rFonts w:ascii="Times New Roman" w:hAnsi="Times New Roman" w:cs="Times New Roman"/>
                <w:noProof/>
                <w:webHidden/>
                <w:sz w:val="28"/>
                <w:szCs w:val="28"/>
              </w:rPr>
              <w:fldChar w:fldCharType="begin"/>
            </w:r>
            <w:r w:rsidR="00197FC6" w:rsidRPr="00197FC6">
              <w:rPr>
                <w:rFonts w:ascii="Times New Roman" w:hAnsi="Times New Roman" w:cs="Times New Roman"/>
                <w:noProof/>
                <w:webHidden/>
                <w:sz w:val="28"/>
                <w:szCs w:val="28"/>
              </w:rPr>
              <w:instrText xml:space="preserve"> PAGEREF _Toc206756655 \h </w:instrText>
            </w:r>
            <w:r w:rsidR="00197FC6" w:rsidRPr="00197FC6">
              <w:rPr>
                <w:rFonts w:ascii="Times New Roman" w:hAnsi="Times New Roman" w:cs="Times New Roman"/>
                <w:noProof/>
                <w:webHidden/>
                <w:sz w:val="28"/>
                <w:szCs w:val="28"/>
              </w:rPr>
            </w:r>
            <w:r w:rsidR="00197FC6" w:rsidRPr="00197FC6">
              <w:rPr>
                <w:rFonts w:ascii="Times New Roman" w:hAnsi="Times New Roman" w:cs="Times New Roman"/>
                <w:noProof/>
                <w:webHidden/>
                <w:sz w:val="28"/>
                <w:szCs w:val="28"/>
              </w:rPr>
              <w:fldChar w:fldCharType="separate"/>
            </w:r>
            <w:r w:rsidR="00F459A8">
              <w:rPr>
                <w:rFonts w:ascii="Times New Roman" w:hAnsi="Times New Roman" w:cs="Times New Roman"/>
                <w:noProof/>
                <w:webHidden/>
                <w:sz w:val="28"/>
                <w:szCs w:val="28"/>
              </w:rPr>
              <w:t>30</w:t>
            </w:r>
            <w:r w:rsidR="00197FC6" w:rsidRPr="00197FC6">
              <w:rPr>
                <w:rFonts w:ascii="Times New Roman" w:hAnsi="Times New Roman" w:cs="Times New Roman"/>
                <w:noProof/>
                <w:webHidden/>
                <w:sz w:val="28"/>
                <w:szCs w:val="28"/>
              </w:rPr>
              <w:fldChar w:fldCharType="end"/>
            </w:r>
          </w:hyperlink>
        </w:p>
        <w:p w14:paraId="63882EC2" w14:textId="6138F061" w:rsidR="00197FC6" w:rsidRPr="00197FC6" w:rsidRDefault="00A15A63" w:rsidP="00197FC6">
          <w:pPr>
            <w:pStyle w:val="10"/>
            <w:tabs>
              <w:tab w:val="right" w:leader="dot" w:pos="9346"/>
            </w:tabs>
            <w:spacing w:before="0" w:line="360" w:lineRule="auto"/>
            <w:ind w:left="0"/>
            <w:jc w:val="both"/>
            <w:rPr>
              <w:rFonts w:ascii="Times New Roman" w:eastAsiaTheme="minorEastAsia" w:hAnsi="Times New Roman" w:cs="Times New Roman"/>
              <w:noProof/>
              <w:sz w:val="28"/>
              <w:szCs w:val="28"/>
              <w:lang w:eastAsia="uk-UA"/>
            </w:rPr>
          </w:pPr>
          <w:hyperlink w:anchor="_Toc206756656" w:history="1">
            <w:r w:rsidR="00197FC6" w:rsidRPr="00197FC6">
              <w:rPr>
                <w:rStyle w:val="aa"/>
                <w:rFonts w:ascii="Times New Roman" w:hAnsi="Times New Roman" w:cs="Times New Roman"/>
                <w:noProof/>
                <w:sz w:val="28"/>
                <w:szCs w:val="28"/>
              </w:rPr>
              <w:t>ВИСНОВКИ</w:t>
            </w:r>
            <w:r w:rsidR="00197FC6" w:rsidRPr="00197FC6">
              <w:rPr>
                <w:rFonts w:ascii="Times New Roman" w:hAnsi="Times New Roman" w:cs="Times New Roman"/>
                <w:noProof/>
                <w:webHidden/>
                <w:sz w:val="28"/>
                <w:szCs w:val="28"/>
              </w:rPr>
              <w:tab/>
            </w:r>
            <w:r w:rsidR="00197FC6" w:rsidRPr="00197FC6">
              <w:rPr>
                <w:rFonts w:ascii="Times New Roman" w:hAnsi="Times New Roman" w:cs="Times New Roman"/>
                <w:noProof/>
                <w:webHidden/>
                <w:sz w:val="28"/>
                <w:szCs w:val="28"/>
              </w:rPr>
              <w:fldChar w:fldCharType="begin"/>
            </w:r>
            <w:r w:rsidR="00197FC6" w:rsidRPr="00197FC6">
              <w:rPr>
                <w:rFonts w:ascii="Times New Roman" w:hAnsi="Times New Roman" w:cs="Times New Roman"/>
                <w:noProof/>
                <w:webHidden/>
                <w:sz w:val="28"/>
                <w:szCs w:val="28"/>
              </w:rPr>
              <w:instrText xml:space="preserve"> PAGEREF _Toc206756656 \h </w:instrText>
            </w:r>
            <w:r w:rsidR="00197FC6" w:rsidRPr="00197FC6">
              <w:rPr>
                <w:rFonts w:ascii="Times New Roman" w:hAnsi="Times New Roman" w:cs="Times New Roman"/>
                <w:noProof/>
                <w:webHidden/>
                <w:sz w:val="28"/>
                <w:szCs w:val="28"/>
              </w:rPr>
            </w:r>
            <w:r w:rsidR="00197FC6" w:rsidRPr="00197FC6">
              <w:rPr>
                <w:rFonts w:ascii="Times New Roman" w:hAnsi="Times New Roman" w:cs="Times New Roman"/>
                <w:noProof/>
                <w:webHidden/>
                <w:sz w:val="28"/>
                <w:szCs w:val="28"/>
              </w:rPr>
              <w:fldChar w:fldCharType="separate"/>
            </w:r>
            <w:r w:rsidR="00F459A8">
              <w:rPr>
                <w:rFonts w:ascii="Times New Roman" w:hAnsi="Times New Roman" w:cs="Times New Roman"/>
                <w:noProof/>
                <w:webHidden/>
                <w:sz w:val="28"/>
                <w:szCs w:val="28"/>
              </w:rPr>
              <w:t>39</w:t>
            </w:r>
            <w:r w:rsidR="00197FC6" w:rsidRPr="00197FC6">
              <w:rPr>
                <w:rFonts w:ascii="Times New Roman" w:hAnsi="Times New Roman" w:cs="Times New Roman"/>
                <w:noProof/>
                <w:webHidden/>
                <w:sz w:val="28"/>
                <w:szCs w:val="28"/>
              </w:rPr>
              <w:fldChar w:fldCharType="end"/>
            </w:r>
          </w:hyperlink>
        </w:p>
        <w:p w14:paraId="7A76A28A" w14:textId="73C17620" w:rsidR="00197FC6" w:rsidRPr="00197FC6" w:rsidRDefault="00A15A63" w:rsidP="00197FC6">
          <w:pPr>
            <w:pStyle w:val="10"/>
            <w:tabs>
              <w:tab w:val="right" w:leader="dot" w:pos="9346"/>
            </w:tabs>
            <w:spacing w:before="0" w:line="360" w:lineRule="auto"/>
            <w:ind w:left="0"/>
            <w:jc w:val="both"/>
            <w:rPr>
              <w:rFonts w:ascii="Times New Roman" w:eastAsiaTheme="minorEastAsia" w:hAnsi="Times New Roman" w:cs="Times New Roman"/>
              <w:noProof/>
              <w:sz w:val="28"/>
              <w:szCs w:val="28"/>
              <w:lang w:eastAsia="uk-UA"/>
            </w:rPr>
          </w:pPr>
          <w:hyperlink w:anchor="_Toc206756657" w:history="1">
            <w:r w:rsidR="00197FC6" w:rsidRPr="00197FC6">
              <w:rPr>
                <w:rStyle w:val="aa"/>
                <w:rFonts w:ascii="Times New Roman" w:hAnsi="Times New Roman" w:cs="Times New Roman"/>
                <w:noProof/>
                <w:sz w:val="28"/>
                <w:szCs w:val="28"/>
              </w:rPr>
              <w:t>СПИСОК ВИКОРИСТАНИХ ДЖЕРЕЛ</w:t>
            </w:r>
            <w:r w:rsidR="00197FC6" w:rsidRPr="00197FC6">
              <w:rPr>
                <w:rFonts w:ascii="Times New Roman" w:hAnsi="Times New Roman" w:cs="Times New Roman"/>
                <w:noProof/>
                <w:webHidden/>
                <w:sz w:val="28"/>
                <w:szCs w:val="28"/>
              </w:rPr>
              <w:tab/>
            </w:r>
            <w:r w:rsidR="00197FC6" w:rsidRPr="00197FC6">
              <w:rPr>
                <w:rFonts w:ascii="Times New Roman" w:hAnsi="Times New Roman" w:cs="Times New Roman"/>
                <w:noProof/>
                <w:webHidden/>
                <w:sz w:val="28"/>
                <w:szCs w:val="28"/>
              </w:rPr>
              <w:fldChar w:fldCharType="begin"/>
            </w:r>
            <w:r w:rsidR="00197FC6" w:rsidRPr="00197FC6">
              <w:rPr>
                <w:rFonts w:ascii="Times New Roman" w:hAnsi="Times New Roman" w:cs="Times New Roman"/>
                <w:noProof/>
                <w:webHidden/>
                <w:sz w:val="28"/>
                <w:szCs w:val="28"/>
              </w:rPr>
              <w:instrText xml:space="preserve"> PAGEREF _Toc206756657 \h </w:instrText>
            </w:r>
            <w:r w:rsidR="00197FC6" w:rsidRPr="00197FC6">
              <w:rPr>
                <w:rFonts w:ascii="Times New Roman" w:hAnsi="Times New Roman" w:cs="Times New Roman"/>
                <w:noProof/>
                <w:webHidden/>
                <w:sz w:val="28"/>
                <w:szCs w:val="28"/>
              </w:rPr>
            </w:r>
            <w:r w:rsidR="00197FC6" w:rsidRPr="00197FC6">
              <w:rPr>
                <w:rFonts w:ascii="Times New Roman" w:hAnsi="Times New Roman" w:cs="Times New Roman"/>
                <w:noProof/>
                <w:webHidden/>
                <w:sz w:val="28"/>
                <w:szCs w:val="28"/>
              </w:rPr>
              <w:fldChar w:fldCharType="separate"/>
            </w:r>
            <w:r w:rsidR="00F459A8">
              <w:rPr>
                <w:rFonts w:ascii="Times New Roman" w:hAnsi="Times New Roman" w:cs="Times New Roman"/>
                <w:noProof/>
                <w:webHidden/>
                <w:sz w:val="28"/>
                <w:szCs w:val="28"/>
              </w:rPr>
              <w:t>41</w:t>
            </w:r>
            <w:r w:rsidR="00197FC6" w:rsidRPr="00197FC6">
              <w:rPr>
                <w:rFonts w:ascii="Times New Roman" w:hAnsi="Times New Roman" w:cs="Times New Roman"/>
                <w:noProof/>
                <w:webHidden/>
                <w:sz w:val="28"/>
                <w:szCs w:val="28"/>
              </w:rPr>
              <w:fldChar w:fldCharType="end"/>
            </w:r>
          </w:hyperlink>
        </w:p>
        <w:p w14:paraId="57989138" w14:textId="7F77995E" w:rsidR="00EF7FDD" w:rsidRPr="00372829" w:rsidRDefault="00EF7FDD" w:rsidP="00197FC6">
          <w:pPr>
            <w:pStyle w:val="a7"/>
            <w:ind w:firstLine="0"/>
            <w:jc w:val="both"/>
          </w:pPr>
          <w:r w:rsidRPr="00197FC6">
            <w:rPr>
              <w:rFonts w:cs="Times New Roman"/>
            </w:rPr>
            <w:fldChar w:fldCharType="end"/>
          </w:r>
        </w:p>
      </w:sdtContent>
    </w:sdt>
    <w:p w14:paraId="22246D16" w14:textId="77777777" w:rsidR="00EF7FDD" w:rsidRPr="00372829" w:rsidRDefault="00EF7FDD" w:rsidP="00F3159E">
      <w:pPr>
        <w:pStyle w:val="a7"/>
        <w:jc w:val="both"/>
      </w:pPr>
    </w:p>
    <w:p w14:paraId="76912D55" w14:textId="77777777" w:rsidR="00EF7FDD" w:rsidRPr="00372829" w:rsidRDefault="00EF7FDD" w:rsidP="00F3159E">
      <w:pPr>
        <w:pStyle w:val="a7"/>
        <w:jc w:val="both"/>
      </w:pPr>
    </w:p>
    <w:p w14:paraId="12CF2A57" w14:textId="0FB1BDD7" w:rsidR="00976633" w:rsidRPr="00372829" w:rsidRDefault="00976633" w:rsidP="00F3159E">
      <w:pPr>
        <w:spacing w:line="360" w:lineRule="auto"/>
        <w:ind w:firstLine="680"/>
        <w:jc w:val="both"/>
        <w:rPr>
          <w:rFonts w:ascii="Times New Roman" w:hAnsi="Times New Roman" w:cs="Times New Roman"/>
          <w:color w:val="000000" w:themeColor="text1"/>
          <w:sz w:val="28"/>
          <w:szCs w:val="28"/>
        </w:rPr>
      </w:pPr>
      <w:r w:rsidRPr="00372829">
        <w:rPr>
          <w:rFonts w:ascii="Times New Roman" w:hAnsi="Times New Roman" w:cs="Times New Roman"/>
          <w:color w:val="000000" w:themeColor="text1"/>
          <w:sz w:val="28"/>
          <w:szCs w:val="28"/>
        </w:rPr>
        <w:br w:type="page"/>
      </w:r>
    </w:p>
    <w:p w14:paraId="295FDC16" w14:textId="29983403" w:rsidR="00976633" w:rsidRPr="00372829" w:rsidRDefault="004138DD" w:rsidP="00993279">
      <w:pPr>
        <w:pStyle w:val="1"/>
        <w:spacing w:line="360" w:lineRule="auto"/>
        <w:ind w:left="0" w:firstLine="680"/>
        <w:jc w:val="center"/>
        <w:rPr>
          <w:rFonts w:ascii="Times New Roman" w:hAnsi="Times New Roman" w:cs="Times New Roman"/>
          <w:sz w:val="28"/>
          <w:szCs w:val="28"/>
        </w:rPr>
      </w:pPr>
      <w:bookmarkStart w:id="0" w:name="_Toc206667448"/>
      <w:bookmarkStart w:id="1" w:name="_Toc206756644"/>
      <w:r w:rsidRPr="00372829">
        <w:rPr>
          <w:rFonts w:ascii="Times New Roman" w:hAnsi="Times New Roman" w:cs="Times New Roman"/>
          <w:sz w:val="28"/>
          <w:szCs w:val="28"/>
        </w:rPr>
        <w:lastRenderedPageBreak/>
        <w:t>АНОТАЦІЯ</w:t>
      </w:r>
      <w:bookmarkEnd w:id="0"/>
      <w:bookmarkEnd w:id="1"/>
    </w:p>
    <w:p w14:paraId="777CFEB6" w14:textId="11447385" w:rsidR="00EF7FDD" w:rsidRPr="00372829" w:rsidRDefault="00EF7FDD" w:rsidP="00F3159E">
      <w:pPr>
        <w:pStyle w:val="1"/>
        <w:spacing w:line="360" w:lineRule="auto"/>
        <w:ind w:left="0" w:firstLine="680"/>
        <w:jc w:val="both"/>
        <w:rPr>
          <w:rFonts w:ascii="Times New Roman" w:hAnsi="Times New Roman" w:cs="Times New Roman"/>
          <w:sz w:val="28"/>
          <w:szCs w:val="28"/>
        </w:rPr>
      </w:pPr>
    </w:p>
    <w:p w14:paraId="0A108245" w14:textId="77777777" w:rsidR="00EF7FDD" w:rsidRPr="00372829" w:rsidRDefault="00EF7FDD" w:rsidP="00F3159E">
      <w:pPr>
        <w:pStyle w:val="1"/>
        <w:spacing w:line="360" w:lineRule="auto"/>
        <w:ind w:left="0" w:firstLine="680"/>
        <w:jc w:val="both"/>
        <w:rPr>
          <w:rFonts w:ascii="Times New Roman" w:hAnsi="Times New Roman" w:cs="Times New Roman"/>
          <w:sz w:val="28"/>
          <w:szCs w:val="28"/>
        </w:rPr>
      </w:pPr>
    </w:p>
    <w:p w14:paraId="5554D571" w14:textId="6EC08FDD" w:rsidR="00580CDE" w:rsidRPr="00372829" w:rsidRDefault="0029787F" w:rsidP="00F3159E">
      <w:pPr>
        <w:pStyle w:val="a7"/>
        <w:jc w:val="both"/>
      </w:pPr>
      <w:r w:rsidRPr="00372829">
        <w:t>Сталий</w:t>
      </w:r>
      <w:r w:rsidR="00F27D3E" w:rsidRPr="00372829">
        <w:t xml:space="preserve"> </w:t>
      </w:r>
      <w:r w:rsidRPr="00372829">
        <w:t>ро</w:t>
      </w:r>
      <w:r w:rsidR="00B546CD" w:rsidRPr="00372829">
        <w:t>з</w:t>
      </w:r>
      <w:r w:rsidRPr="00372829">
        <w:t>виток</w:t>
      </w:r>
      <w:r w:rsidR="00F27D3E" w:rsidRPr="00372829">
        <w:t xml:space="preserve"> </w:t>
      </w:r>
      <w:r w:rsidRPr="00372829">
        <w:t>та</w:t>
      </w:r>
      <w:r w:rsidR="00F27D3E" w:rsidRPr="00372829">
        <w:t xml:space="preserve"> </w:t>
      </w:r>
      <w:r w:rsidRPr="00372829">
        <w:t>функц</w:t>
      </w:r>
      <w:r w:rsidR="00B546CD" w:rsidRPr="00372829">
        <w:t>і</w:t>
      </w:r>
      <w:r w:rsidRPr="00372829">
        <w:t>онування</w:t>
      </w:r>
      <w:r w:rsidR="00F27D3E" w:rsidRPr="00372829">
        <w:t xml:space="preserve"> </w:t>
      </w:r>
      <w:r w:rsidRPr="00372829">
        <w:t>г</w:t>
      </w:r>
      <w:r w:rsidR="00B546CD" w:rsidRPr="00372829">
        <w:t>і</w:t>
      </w:r>
      <w:r w:rsidRPr="00372829">
        <w:t>рничодо</w:t>
      </w:r>
      <w:r w:rsidR="00B546CD" w:rsidRPr="00372829">
        <w:t>б</w:t>
      </w:r>
      <w:r w:rsidRPr="00372829">
        <w:t>увних</w:t>
      </w:r>
      <w:r w:rsidR="00F27D3E" w:rsidRPr="00372829">
        <w:t xml:space="preserve"> </w:t>
      </w:r>
      <w:r w:rsidRPr="00372829">
        <w:t>п</w:t>
      </w:r>
      <w:r w:rsidR="00B546CD" w:rsidRPr="00372829">
        <w:t>і</w:t>
      </w:r>
      <w:r w:rsidRPr="00372829">
        <w:t>дпри</w:t>
      </w:r>
      <w:r w:rsidR="00976633" w:rsidRPr="00372829">
        <w:t>є</w:t>
      </w:r>
      <w:r w:rsidRPr="00372829">
        <w:t>мств</w:t>
      </w:r>
      <w:r w:rsidR="00F27D3E" w:rsidRPr="00372829">
        <w:t xml:space="preserve"> </w:t>
      </w:r>
      <w:r w:rsidRPr="00372829">
        <w:t>як</w:t>
      </w:r>
      <w:r w:rsidR="00F27D3E" w:rsidRPr="00372829">
        <w:t xml:space="preserve"> </w:t>
      </w:r>
      <w:r w:rsidRPr="00372829">
        <w:t>основних</w:t>
      </w:r>
      <w:r w:rsidR="00F27D3E" w:rsidRPr="00372829">
        <w:t xml:space="preserve"> </w:t>
      </w:r>
      <w:r w:rsidRPr="00372829">
        <w:t>дшерел</w:t>
      </w:r>
      <w:r w:rsidR="00F27D3E" w:rsidRPr="00372829">
        <w:t xml:space="preserve"> </w:t>
      </w:r>
      <w:r w:rsidRPr="00372829">
        <w:t>економ</w:t>
      </w:r>
      <w:r w:rsidR="00B546CD" w:rsidRPr="00372829">
        <w:t>і</w:t>
      </w:r>
      <w:r w:rsidRPr="00372829">
        <w:t>чного</w:t>
      </w:r>
      <w:r w:rsidR="00F27D3E" w:rsidRPr="00372829">
        <w:t xml:space="preserve"> </w:t>
      </w:r>
      <w:r w:rsidR="00B546CD" w:rsidRPr="00372829">
        <w:t>з</w:t>
      </w:r>
      <w:r w:rsidRPr="00372829">
        <w:t>ростання</w:t>
      </w:r>
      <w:r w:rsidR="00F27D3E" w:rsidRPr="00372829">
        <w:t xml:space="preserve"> </w:t>
      </w:r>
      <w:r w:rsidRPr="00372829">
        <w:t>в</w:t>
      </w:r>
      <w:r w:rsidR="00F27D3E" w:rsidRPr="00372829">
        <w:t xml:space="preserve"> </w:t>
      </w:r>
      <w:r w:rsidR="00B546CD" w:rsidRPr="00372829">
        <w:t>б</w:t>
      </w:r>
      <w:r w:rsidRPr="00372829">
        <w:t>агатьох</w:t>
      </w:r>
      <w:r w:rsidR="00F27D3E" w:rsidRPr="00372829">
        <w:t xml:space="preserve"> </w:t>
      </w:r>
      <w:r w:rsidRPr="00372829">
        <w:t>країнах</w:t>
      </w:r>
      <w:r w:rsidR="00F27D3E" w:rsidRPr="00372829">
        <w:t xml:space="preserve"> </w:t>
      </w:r>
      <w:r w:rsidRPr="00372829">
        <w:t>ви</w:t>
      </w:r>
      <w:r w:rsidR="00B546CD" w:rsidRPr="00372829">
        <w:t>з</w:t>
      </w:r>
      <w:r w:rsidRPr="00372829">
        <w:t>нача</w:t>
      </w:r>
      <w:r w:rsidR="00976633" w:rsidRPr="00372829">
        <w:t>є</w:t>
      </w:r>
      <w:r w:rsidRPr="00372829">
        <w:t>ться</w:t>
      </w:r>
      <w:r w:rsidR="00F27D3E" w:rsidRPr="00372829">
        <w:t xml:space="preserve"> </w:t>
      </w:r>
      <w:r w:rsidRPr="00372829">
        <w:t>як</w:t>
      </w:r>
      <w:r w:rsidR="00F27D3E" w:rsidRPr="00372829">
        <w:t xml:space="preserve"> </w:t>
      </w:r>
      <w:r w:rsidR="00B546CD" w:rsidRPr="00372829">
        <w:t>б</w:t>
      </w:r>
      <w:r w:rsidRPr="00372829">
        <w:t>алансом</w:t>
      </w:r>
      <w:r w:rsidR="00F27D3E" w:rsidRPr="00372829">
        <w:t xml:space="preserve"> </w:t>
      </w:r>
      <w:r w:rsidRPr="00372829">
        <w:t>економ</w:t>
      </w:r>
      <w:r w:rsidR="00B546CD" w:rsidRPr="00372829">
        <w:t>і</w:t>
      </w:r>
      <w:r w:rsidRPr="00372829">
        <w:t>чних,</w:t>
      </w:r>
      <w:r w:rsidR="00F27D3E" w:rsidRPr="00372829">
        <w:t xml:space="preserve"> </w:t>
      </w:r>
      <w:r w:rsidRPr="00372829">
        <w:t>еколог</w:t>
      </w:r>
      <w:r w:rsidR="00B546CD" w:rsidRPr="00372829">
        <w:t>і</w:t>
      </w:r>
      <w:r w:rsidRPr="00372829">
        <w:t>чних</w:t>
      </w:r>
      <w:r w:rsidR="00F27D3E" w:rsidRPr="00372829">
        <w:t xml:space="preserve"> </w:t>
      </w:r>
      <w:r w:rsidRPr="00372829">
        <w:t>та</w:t>
      </w:r>
      <w:r w:rsidR="00F27D3E" w:rsidRPr="00372829">
        <w:t xml:space="preserve"> </w:t>
      </w:r>
      <w:r w:rsidRPr="00372829">
        <w:t>соц</w:t>
      </w:r>
      <w:r w:rsidR="00B546CD" w:rsidRPr="00372829">
        <w:t>і</w:t>
      </w:r>
      <w:r w:rsidRPr="00372829">
        <w:t>альних</w:t>
      </w:r>
      <w:r w:rsidR="00F27D3E" w:rsidRPr="00372829">
        <w:t xml:space="preserve"> </w:t>
      </w:r>
      <w:r w:rsidRPr="00372829">
        <w:t>ц</w:t>
      </w:r>
      <w:r w:rsidR="00B546CD" w:rsidRPr="00372829">
        <w:t>і</w:t>
      </w:r>
      <w:r w:rsidRPr="00372829">
        <w:t>лей,</w:t>
      </w:r>
      <w:r w:rsidR="00F27D3E" w:rsidRPr="00372829">
        <w:t xml:space="preserve"> </w:t>
      </w:r>
      <w:r w:rsidRPr="00372829">
        <w:t>так</w:t>
      </w:r>
      <w:r w:rsidR="00F27D3E" w:rsidRPr="00372829">
        <w:t xml:space="preserve"> </w:t>
      </w:r>
      <w:r w:rsidR="00B546CD" w:rsidRPr="00372829">
        <w:t>і</w:t>
      </w:r>
      <w:r w:rsidR="00F27D3E" w:rsidRPr="00372829">
        <w:t xml:space="preserve"> </w:t>
      </w:r>
      <w:r w:rsidRPr="00372829">
        <w:t>ресурсами,</w:t>
      </w:r>
      <w:r w:rsidR="00F27D3E" w:rsidRPr="00372829">
        <w:t xml:space="preserve"> </w:t>
      </w:r>
      <w:r w:rsidRPr="00372829">
        <w:t>нео</w:t>
      </w:r>
      <w:r w:rsidR="00B546CD" w:rsidRPr="00372829">
        <w:t>б</w:t>
      </w:r>
      <w:r w:rsidRPr="00372829">
        <w:t>х</w:t>
      </w:r>
      <w:r w:rsidR="00B546CD" w:rsidRPr="00372829">
        <w:t>і</w:t>
      </w:r>
      <w:r w:rsidRPr="00372829">
        <w:t>дними</w:t>
      </w:r>
      <w:r w:rsidR="00F27D3E" w:rsidRPr="00372829">
        <w:t xml:space="preserve"> </w:t>
      </w:r>
      <w:r w:rsidRPr="00372829">
        <w:t>для</w:t>
      </w:r>
      <w:r w:rsidR="00F27D3E" w:rsidRPr="00372829">
        <w:t xml:space="preserve"> </w:t>
      </w:r>
      <w:r w:rsidRPr="00372829">
        <w:t>досягнення</w:t>
      </w:r>
      <w:r w:rsidR="00F27D3E" w:rsidRPr="00372829">
        <w:t xml:space="preserve"> </w:t>
      </w:r>
      <w:r w:rsidRPr="00372829">
        <w:t>цих</w:t>
      </w:r>
      <w:r w:rsidR="00F27D3E" w:rsidRPr="00372829">
        <w:t xml:space="preserve"> </w:t>
      </w:r>
      <w:r w:rsidRPr="00372829">
        <w:t>ц</w:t>
      </w:r>
      <w:r w:rsidR="00B546CD" w:rsidRPr="00372829">
        <w:t>і</w:t>
      </w:r>
      <w:r w:rsidRPr="00372829">
        <w:t>лей.</w:t>
      </w:r>
      <w:r w:rsidR="00F27D3E" w:rsidRPr="00372829">
        <w:t xml:space="preserve"> </w:t>
      </w:r>
      <w:r w:rsidRPr="00372829">
        <w:t>Транспорт</w:t>
      </w:r>
      <w:r w:rsidR="00F27D3E" w:rsidRPr="00372829">
        <w:t xml:space="preserve"> </w:t>
      </w:r>
      <w:r w:rsidR="00976633" w:rsidRPr="00372829">
        <w:t>є</w:t>
      </w:r>
      <w:r w:rsidR="00F27D3E" w:rsidRPr="00372829">
        <w:t xml:space="preserve"> </w:t>
      </w:r>
      <w:r w:rsidRPr="00372829">
        <w:t>одним</w:t>
      </w:r>
      <w:r w:rsidR="00F27D3E" w:rsidRPr="00372829">
        <w:t xml:space="preserve"> </w:t>
      </w:r>
      <w:r w:rsidR="00B546CD" w:rsidRPr="00372829">
        <w:t>з</w:t>
      </w:r>
      <w:r w:rsidR="00F27D3E" w:rsidRPr="00372829">
        <w:t xml:space="preserve"> </w:t>
      </w:r>
      <w:r w:rsidRPr="00372829">
        <w:t>основних</w:t>
      </w:r>
      <w:r w:rsidR="00F27D3E" w:rsidRPr="00372829">
        <w:t xml:space="preserve"> </w:t>
      </w:r>
      <w:r w:rsidRPr="00372829">
        <w:t>ресурс</w:t>
      </w:r>
      <w:r w:rsidR="00B546CD" w:rsidRPr="00372829">
        <w:t>і</w:t>
      </w:r>
      <w:r w:rsidRPr="00372829">
        <w:t>в</w:t>
      </w:r>
      <w:r w:rsidR="00F27D3E" w:rsidRPr="00372829">
        <w:t xml:space="preserve"> </w:t>
      </w:r>
      <w:r w:rsidRPr="00372829">
        <w:t>на</w:t>
      </w:r>
      <w:r w:rsidR="00F27D3E" w:rsidRPr="00372829">
        <w:t xml:space="preserve"> </w:t>
      </w:r>
      <w:r w:rsidRPr="00372829">
        <w:t>в</w:t>
      </w:r>
      <w:r w:rsidR="00B546CD" w:rsidRPr="00372829">
        <w:t>і</w:t>
      </w:r>
      <w:r w:rsidRPr="00372829">
        <w:t>дкритих</w:t>
      </w:r>
      <w:r w:rsidR="00F27D3E" w:rsidRPr="00372829">
        <w:t xml:space="preserve"> </w:t>
      </w:r>
      <w:r w:rsidRPr="00372829">
        <w:t>кар'</w:t>
      </w:r>
      <w:r w:rsidR="00976633" w:rsidRPr="00372829">
        <w:t>є</w:t>
      </w:r>
      <w:r w:rsidRPr="00372829">
        <w:t>рах.</w:t>
      </w:r>
      <w:r w:rsidR="00F27D3E" w:rsidRPr="00372829">
        <w:t xml:space="preserve"> </w:t>
      </w:r>
      <w:r w:rsidRPr="00372829">
        <w:t>На</w:t>
      </w:r>
      <w:r w:rsidR="00F27D3E" w:rsidRPr="00372829">
        <w:t xml:space="preserve"> </w:t>
      </w:r>
      <w:r w:rsidRPr="00372829">
        <w:t>нього</w:t>
      </w:r>
      <w:r w:rsidR="00F27D3E" w:rsidRPr="00372829">
        <w:t xml:space="preserve"> </w:t>
      </w:r>
      <w:r w:rsidRPr="00372829">
        <w:t>припада</w:t>
      </w:r>
      <w:r w:rsidR="00976633" w:rsidRPr="00372829">
        <w:t>є</w:t>
      </w:r>
      <w:r w:rsidR="00F27D3E" w:rsidRPr="00372829">
        <w:t xml:space="preserve"> </w:t>
      </w:r>
      <w:r w:rsidRPr="00372829">
        <w:t>до</w:t>
      </w:r>
      <w:r w:rsidR="00F27D3E" w:rsidRPr="00372829">
        <w:t xml:space="preserve"> </w:t>
      </w:r>
      <w:r w:rsidRPr="00372829">
        <w:t>70%</w:t>
      </w:r>
      <w:r w:rsidR="00F27D3E" w:rsidRPr="00372829">
        <w:t xml:space="preserve"> </w:t>
      </w:r>
      <w:r w:rsidRPr="00372829">
        <w:t>витрат</w:t>
      </w:r>
      <w:r w:rsidR="00F27D3E" w:rsidRPr="00372829">
        <w:t xml:space="preserve"> </w:t>
      </w:r>
      <w:r w:rsidRPr="00372829">
        <w:t>на</w:t>
      </w:r>
      <w:r w:rsidR="00F27D3E" w:rsidRPr="00372829">
        <w:t xml:space="preserve"> </w:t>
      </w:r>
      <w:r w:rsidRPr="00372829">
        <w:t>експлуатац</w:t>
      </w:r>
      <w:r w:rsidR="00B546CD" w:rsidRPr="00372829">
        <w:t>і</w:t>
      </w:r>
      <w:r w:rsidRPr="00372829">
        <w:t>ю</w:t>
      </w:r>
      <w:r w:rsidR="00F27D3E" w:rsidRPr="00372829">
        <w:t xml:space="preserve"> </w:t>
      </w:r>
      <w:r w:rsidRPr="00372829">
        <w:t>кар'</w:t>
      </w:r>
      <w:r w:rsidR="00976633" w:rsidRPr="00372829">
        <w:t>є</w:t>
      </w:r>
      <w:r w:rsidRPr="00372829">
        <w:t>ру.</w:t>
      </w:r>
      <w:r w:rsidR="00F27D3E" w:rsidRPr="00372829">
        <w:t xml:space="preserve"> </w:t>
      </w:r>
      <w:r w:rsidRPr="00372829">
        <w:t>Р</w:t>
      </w:r>
      <w:r w:rsidR="00B546CD" w:rsidRPr="00372829">
        <w:t>із</w:t>
      </w:r>
      <w:r w:rsidRPr="00372829">
        <w:t>н</w:t>
      </w:r>
      <w:r w:rsidR="00B546CD" w:rsidRPr="00372829">
        <w:t>і</w:t>
      </w:r>
      <w:r w:rsidR="00F27D3E" w:rsidRPr="00372829">
        <w:t xml:space="preserve"> </w:t>
      </w:r>
      <w:r w:rsidRPr="00372829">
        <w:t>параметри</w:t>
      </w:r>
      <w:r w:rsidR="00F27D3E" w:rsidRPr="00372829">
        <w:t xml:space="preserve"> </w:t>
      </w:r>
      <w:r w:rsidRPr="00372829">
        <w:t>транспортних</w:t>
      </w:r>
      <w:r w:rsidR="00F27D3E" w:rsidRPr="00372829">
        <w:t xml:space="preserve"> </w:t>
      </w:r>
      <w:r w:rsidR="00B546CD" w:rsidRPr="00372829">
        <w:t>з</w:t>
      </w:r>
      <w:r w:rsidRPr="00372829">
        <w:t>асо</w:t>
      </w:r>
      <w:r w:rsidR="00B546CD" w:rsidRPr="00372829">
        <w:t>бі</w:t>
      </w:r>
      <w:r w:rsidRPr="00372829">
        <w:t>в</w:t>
      </w:r>
      <w:r w:rsidR="00F27D3E" w:rsidRPr="00372829">
        <w:t xml:space="preserve"> </w:t>
      </w:r>
      <w:r w:rsidRPr="00372829">
        <w:t>повинн</w:t>
      </w:r>
      <w:r w:rsidR="00B546CD" w:rsidRPr="00372829">
        <w:t>і</w:t>
      </w:r>
      <w:r w:rsidR="00F27D3E" w:rsidRPr="00372829">
        <w:t xml:space="preserve"> </w:t>
      </w:r>
      <w:r w:rsidR="00B546CD" w:rsidRPr="00372829">
        <w:t>б</w:t>
      </w:r>
      <w:r w:rsidRPr="00372829">
        <w:t>ути</w:t>
      </w:r>
      <w:r w:rsidR="00F27D3E" w:rsidRPr="00372829">
        <w:t xml:space="preserve"> </w:t>
      </w:r>
      <w:r w:rsidRPr="00372829">
        <w:t>у</w:t>
      </w:r>
      <w:r w:rsidR="00B546CD" w:rsidRPr="00372829">
        <w:t>з</w:t>
      </w:r>
      <w:r w:rsidRPr="00372829">
        <w:t>годшен</w:t>
      </w:r>
      <w:r w:rsidR="00B546CD" w:rsidRPr="00372829">
        <w:t>і</w:t>
      </w:r>
      <w:r w:rsidR="00F27D3E" w:rsidRPr="00372829">
        <w:t xml:space="preserve"> </w:t>
      </w:r>
      <w:r w:rsidRPr="00372829">
        <w:t>як</w:t>
      </w:r>
      <w:r w:rsidR="00F27D3E" w:rsidRPr="00372829">
        <w:t xml:space="preserve"> </w:t>
      </w:r>
      <w:r w:rsidR="00B546CD" w:rsidRPr="00372829">
        <w:t>з</w:t>
      </w:r>
      <w:r w:rsidR="00F27D3E" w:rsidRPr="00372829">
        <w:t xml:space="preserve"> </w:t>
      </w:r>
      <w:r w:rsidRPr="00372829">
        <w:t>параметрами</w:t>
      </w:r>
      <w:r w:rsidR="00F27D3E" w:rsidRPr="00372829">
        <w:t xml:space="preserve"> </w:t>
      </w:r>
      <w:r w:rsidRPr="00372829">
        <w:t>кар'</w:t>
      </w:r>
      <w:r w:rsidR="00976633" w:rsidRPr="00372829">
        <w:t>є</w:t>
      </w:r>
      <w:r w:rsidRPr="00372829">
        <w:t>ру,</w:t>
      </w:r>
      <w:r w:rsidR="00F27D3E" w:rsidRPr="00372829">
        <w:t xml:space="preserve"> </w:t>
      </w:r>
      <w:r w:rsidRPr="00372829">
        <w:t>так</w:t>
      </w:r>
      <w:r w:rsidR="00F27D3E" w:rsidRPr="00372829">
        <w:t xml:space="preserve"> </w:t>
      </w:r>
      <w:r w:rsidR="00B546CD" w:rsidRPr="00372829">
        <w:t>і</w:t>
      </w:r>
      <w:r w:rsidR="00F27D3E" w:rsidRPr="00372829">
        <w:t xml:space="preserve"> </w:t>
      </w:r>
      <w:r w:rsidRPr="00372829">
        <w:t>в</w:t>
      </w:r>
      <w:r w:rsidR="00B546CD" w:rsidRPr="00372829">
        <w:t>і</w:t>
      </w:r>
      <w:r w:rsidRPr="00372829">
        <w:t>дпов</w:t>
      </w:r>
      <w:r w:rsidR="00B546CD" w:rsidRPr="00372829">
        <w:t>і</w:t>
      </w:r>
      <w:r w:rsidRPr="00372829">
        <w:t>дати</w:t>
      </w:r>
      <w:r w:rsidR="00F27D3E" w:rsidRPr="00372829">
        <w:t xml:space="preserve"> </w:t>
      </w:r>
      <w:r w:rsidRPr="00372829">
        <w:t>умовам</w:t>
      </w:r>
      <w:r w:rsidR="00F27D3E" w:rsidRPr="00372829">
        <w:t xml:space="preserve"> </w:t>
      </w:r>
      <w:r w:rsidRPr="00372829">
        <w:t>його</w:t>
      </w:r>
      <w:r w:rsidR="00F27D3E" w:rsidRPr="00372829">
        <w:t xml:space="preserve"> </w:t>
      </w:r>
      <w:r w:rsidRPr="00372829">
        <w:t>експлуатац</w:t>
      </w:r>
      <w:r w:rsidR="00B546CD" w:rsidRPr="00372829">
        <w:t>і</w:t>
      </w:r>
      <w:r w:rsidRPr="00372829">
        <w:t>ї.</w:t>
      </w:r>
      <w:r w:rsidR="00F27D3E" w:rsidRPr="00372829">
        <w:t xml:space="preserve"> </w:t>
      </w:r>
      <w:r w:rsidRPr="00372829">
        <w:t>Про</w:t>
      </w:r>
      <w:r w:rsidR="00B546CD" w:rsidRPr="00372829">
        <w:t>б</w:t>
      </w:r>
      <w:r w:rsidRPr="00372829">
        <w:t>лема</w:t>
      </w:r>
      <w:r w:rsidR="00F27D3E" w:rsidRPr="00372829">
        <w:t xml:space="preserve"> </w:t>
      </w:r>
      <w:r w:rsidRPr="00372829">
        <w:t>ви</w:t>
      </w:r>
      <w:r w:rsidR="00B546CD" w:rsidRPr="00372829">
        <w:t>б</w:t>
      </w:r>
      <w:r w:rsidRPr="00372829">
        <w:t>ору</w:t>
      </w:r>
      <w:r w:rsidR="00F27D3E" w:rsidRPr="00372829">
        <w:t xml:space="preserve"> </w:t>
      </w:r>
      <w:r w:rsidRPr="00372829">
        <w:t>модел</w:t>
      </w:r>
      <w:r w:rsidR="00B546CD" w:rsidRPr="00372829">
        <w:t>і</w:t>
      </w:r>
      <w:r w:rsidR="00F27D3E" w:rsidRPr="00372829">
        <w:t xml:space="preserve"> </w:t>
      </w:r>
      <w:r w:rsidRPr="00372829">
        <w:t>самоскида</w:t>
      </w:r>
      <w:r w:rsidR="00F27D3E" w:rsidRPr="00372829">
        <w:t xml:space="preserve"> </w:t>
      </w:r>
      <w:r w:rsidRPr="00372829">
        <w:t>в</w:t>
      </w:r>
      <w:r w:rsidR="00F27D3E" w:rsidRPr="00372829">
        <w:t xml:space="preserve"> </w:t>
      </w:r>
      <w:r w:rsidRPr="00372829">
        <w:t>ро</w:t>
      </w:r>
      <w:r w:rsidR="00B546CD" w:rsidRPr="00372829">
        <w:t>б</w:t>
      </w:r>
      <w:r w:rsidRPr="00372829">
        <w:t>от</w:t>
      </w:r>
      <w:r w:rsidR="00B546CD" w:rsidRPr="00372829">
        <w:t>і</w:t>
      </w:r>
      <w:r w:rsidR="00F27D3E" w:rsidRPr="00372829">
        <w:t xml:space="preserve"> </w:t>
      </w:r>
      <w:r w:rsidRPr="00372829">
        <w:t>вир</w:t>
      </w:r>
      <w:r w:rsidR="00B546CD" w:rsidRPr="00372829">
        <w:t>і</w:t>
      </w:r>
      <w:r w:rsidRPr="00372829">
        <w:t>шу</w:t>
      </w:r>
      <w:r w:rsidR="00976633" w:rsidRPr="00372829">
        <w:t>є</w:t>
      </w:r>
      <w:r w:rsidRPr="00372829">
        <w:t>ться</w:t>
      </w:r>
      <w:r w:rsidR="00F27D3E" w:rsidRPr="00372829">
        <w:t xml:space="preserve"> </w:t>
      </w:r>
      <w:r w:rsidR="00B546CD" w:rsidRPr="00372829">
        <w:t>з</w:t>
      </w:r>
      <w:r w:rsidRPr="00372829">
        <w:t>а</w:t>
      </w:r>
      <w:r w:rsidR="00F27D3E" w:rsidRPr="00372829">
        <w:t xml:space="preserve"> </w:t>
      </w:r>
      <w:r w:rsidRPr="00372829">
        <w:t>допомогою</w:t>
      </w:r>
      <w:r w:rsidR="00F27D3E" w:rsidRPr="00372829">
        <w:t xml:space="preserve"> </w:t>
      </w:r>
      <w:r w:rsidRPr="00372829">
        <w:t>ун</w:t>
      </w:r>
      <w:r w:rsidR="00B546CD" w:rsidRPr="00372829">
        <w:t>і</w:t>
      </w:r>
      <w:r w:rsidRPr="00372829">
        <w:t>версальної</w:t>
      </w:r>
      <w:r w:rsidR="00F27D3E" w:rsidRPr="00372829">
        <w:t xml:space="preserve"> </w:t>
      </w:r>
      <w:r w:rsidRPr="00372829">
        <w:t>системи</w:t>
      </w:r>
      <w:r w:rsidR="00F27D3E" w:rsidRPr="00372829">
        <w:t xml:space="preserve"> </w:t>
      </w:r>
      <w:r w:rsidRPr="00372829">
        <w:t>критер</w:t>
      </w:r>
      <w:r w:rsidR="00B546CD" w:rsidRPr="00372829">
        <w:t>і</w:t>
      </w:r>
      <w:r w:rsidRPr="00372829">
        <w:t>їв</w:t>
      </w:r>
      <w:r w:rsidR="00F27D3E" w:rsidRPr="00372829">
        <w:t xml:space="preserve"> </w:t>
      </w:r>
      <w:r w:rsidRPr="00372829">
        <w:t>ви</w:t>
      </w:r>
      <w:r w:rsidR="00B546CD" w:rsidRPr="00372829">
        <w:t>б</w:t>
      </w:r>
      <w:r w:rsidRPr="00372829">
        <w:t>ору,</w:t>
      </w:r>
      <w:r w:rsidR="00F27D3E" w:rsidRPr="00372829">
        <w:t xml:space="preserve"> </w:t>
      </w:r>
      <w:r w:rsidRPr="00372829">
        <w:t>ро</w:t>
      </w:r>
      <w:r w:rsidR="00B546CD" w:rsidRPr="00372829">
        <w:t>з</w:t>
      </w:r>
      <w:r w:rsidRPr="00372829">
        <w:t>ро</w:t>
      </w:r>
      <w:r w:rsidR="00B546CD" w:rsidRPr="00372829">
        <w:t>б</w:t>
      </w:r>
      <w:r w:rsidRPr="00372829">
        <w:t>леної</w:t>
      </w:r>
      <w:r w:rsidR="00F27D3E" w:rsidRPr="00372829">
        <w:t xml:space="preserve"> </w:t>
      </w:r>
      <w:r w:rsidR="00B546CD" w:rsidRPr="00372829">
        <w:t>з</w:t>
      </w:r>
      <w:r w:rsidRPr="00372829">
        <w:t>а</w:t>
      </w:r>
      <w:r w:rsidR="00F27D3E" w:rsidRPr="00372829">
        <w:t xml:space="preserve"> </w:t>
      </w:r>
      <w:r w:rsidRPr="00372829">
        <w:t>ориг</w:t>
      </w:r>
      <w:r w:rsidR="00B546CD" w:rsidRPr="00372829">
        <w:t>і</w:t>
      </w:r>
      <w:r w:rsidRPr="00372829">
        <w:t>нальною</w:t>
      </w:r>
      <w:r w:rsidR="00F27D3E" w:rsidRPr="00372829">
        <w:t xml:space="preserve"> </w:t>
      </w:r>
      <w:r w:rsidRPr="00372829">
        <w:t>методолог</w:t>
      </w:r>
      <w:r w:rsidR="00B546CD" w:rsidRPr="00372829">
        <w:t>і</w:t>
      </w:r>
      <w:r w:rsidR="00976633" w:rsidRPr="00372829">
        <w:t>є</w:t>
      </w:r>
      <w:r w:rsidRPr="00372829">
        <w:t>ю.</w:t>
      </w:r>
      <w:r w:rsidR="00F27D3E" w:rsidRPr="00372829">
        <w:t xml:space="preserve"> </w:t>
      </w:r>
      <w:r w:rsidRPr="00372829">
        <w:t>Двор</w:t>
      </w:r>
      <w:r w:rsidR="00B546CD" w:rsidRPr="00372829">
        <w:t>і</w:t>
      </w:r>
      <w:r w:rsidRPr="00372829">
        <w:t>внева</w:t>
      </w:r>
      <w:r w:rsidR="00F27D3E" w:rsidRPr="00372829">
        <w:t xml:space="preserve"> </w:t>
      </w:r>
      <w:r w:rsidRPr="00372829">
        <w:t>система</w:t>
      </w:r>
      <w:r w:rsidR="00F27D3E" w:rsidRPr="00372829">
        <w:t xml:space="preserve"> </w:t>
      </w:r>
      <w:r w:rsidRPr="00372829">
        <w:t>критер</w:t>
      </w:r>
      <w:r w:rsidR="00B546CD" w:rsidRPr="00372829">
        <w:t>і</w:t>
      </w:r>
      <w:r w:rsidRPr="00372829">
        <w:t>їв</w:t>
      </w:r>
      <w:r w:rsidR="00F27D3E" w:rsidRPr="00372829">
        <w:t xml:space="preserve"> </w:t>
      </w:r>
      <w:r w:rsidRPr="00372829">
        <w:t>включа</w:t>
      </w:r>
      <w:r w:rsidR="00976633" w:rsidRPr="00372829">
        <w:t>є</w:t>
      </w:r>
      <w:r w:rsidR="00F27D3E" w:rsidRPr="00372829">
        <w:t xml:space="preserve"> </w:t>
      </w:r>
      <w:r w:rsidRPr="00372829">
        <w:t>вс</w:t>
      </w:r>
      <w:r w:rsidR="00B546CD" w:rsidRPr="00372829">
        <w:t>і</w:t>
      </w:r>
      <w:r w:rsidR="00F27D3E" w:rsidRPr="00372829">
        <w:t xml:space="preserve"> </w:t>
      </w:r>
      <w:r w:rsidRPr="00372829">
        <w:t>в</w:t>
      </w:r>
      <w:r w:rsidR="00B546CD" w:rsidRPr="00372829">
        <w:t>і</w:t>
      </w:r>
      <w:r w:rsidRPr="00372829">
        <w:t>дом</w:t>
      </w:r>
      <w:r w:rsidR="00B546CD" w:rsidRPr="00372829">
        <w:t>і</w:t>
      </w:r>
      <w:r w:rsidR="00F27D3E" w:rsidRPr="00372829">
        <w:t xml:space="preserve"> </w:t>
      </w:r>
      <w:r w:rsidRPr="00372829">
        <w:t>на</w:t>
      </w:r>
      <w:r w:rsidR="00F27D3E" w:rsidRPr="00372829">
        <w:t xml:space="preserve"> </w:t>
      </w:r>
      <w:r w:rsidRPr="00372829">
        <w:t>сьогодн</w:t>
      </w:r>
      <w:r w:rsidR="00B546CD" w:rsidRPr="00372829">
        <w:t>і</w:t>
      </w:r>
      <w:r w:rsidR="00F27D3E" w:rsidRPr="00372829">
        <w:t xml:space="preserve"> </w:t>
      </w:r>
      <w:r w:rsidRPr="00372829">
        <w:t>критер</w:t>
      </w:r>
      <w:r w:rsidR="00B546CD" w:rsidRPr="00372829">
        <w:t>і</w:t>
      </w:r>
      <w:r w:rsidRPr="00372829">
        <w:t>ї</w:t>
      </w:r>
      <w:r w:rsidR="00F27D3E" w:rsidRPr="00372829">
        <w:t xml:space="preserve"> </w:t>
      </w:r>
      <w:r w:rsidRPr="00372829">
        <w:t>ви</w:t>
      </w:r>
      <w:r w:rsidR="00B546CD" w:rsidRPr="00372829">
        <w:t>б</w:t>
      </w:r>
      <w:r w:rsidRPr="00372829">
        <w:t>ору.</w:t>
      </w:r>
    </w:p>
    <w:p w14:paraId="328D3834" w14:textId="1D2A65BE" w:rsidR="00580CDE" w:rsidRPr="00372829" w:rsidRDefault="0029787F" w:rsidP="00F3159E">
      <w:pPr>
        <w:pStyle w:val="a7"/>
        <w:jc w:val="both"/>
      </w:pPr>
      <w:r w:rsidRPr="00372829">
        <w:t>Осо</w:t>
      </w:r>
      <w:r w:rsidR="00B546CD" w:rsidRPr="00372829">
        <w:t>б</w:t>
      </w:r>
      <w:r w:rsidRPr="00372829">
        <w:t>лив</w:t>
      </w:r>
      <w:r w:rsidR="00B546CD" w:rsidRPr="00372829">
        <w:t>і</w:t>
      </w:r>
      <w:r w:rsidRPr="00372829">
        <w:t>стю</w:t>
      </w:r>
      <w:r w:rsidR="00F27D3E" w:rsidRPr="00372829">
        <w:t xml:space="preserve"> </w:t>
      </w:r>
      <w:r w:rsidRPr="00372829">
        <w:t>методолог</w:t>
      </w:r>
      <w:r w:rsidR="00B546CD" w:rsidRPr="00372829">
        <w:t>і</w:t>
      </w:r>
      <w:r w:rsidRPr="00372829">
        <w:t>ї</w:t>
      </w:r>
      <w:r w:rsidR="00F27D3E" w:rsidRPr="00372829">
        <w:t xml:space="preserve"> </w:t>
      </w:r>
      <w:r w:rsidR="00976633" w:rsidRPr="00372829">
        <w:t>є</w:t>
      </w:r>
      <w:r w:rsidR="00F27D3E" w:rsidRPr="00372829">
        <w:t xml:space="preserve"> </w:t>
      </w:r>
      <w:r w:rsidRPr="00372829">
        <w:t>використання</w:t>
      </w:r>
      <w:r w:rsidR="00F27D3E" w:rsidRPr="00372829">
        <w:t xml:space="preserve"> </w:t>
      </w:r>
      <w:r w:rsidR="00B546CD" w:rsidRPr="00372829">
        <w:t>б</w:t>
      </w:r>
      <w:r w:rsidRPr="00372829">
        <w:t>агатокритер</w:t>
      </w:r>
      <w:r w:rsidR="00B546CD" w:rsidRPr="00372829">
        <w:t>і</w:t>
      </w:r>
      <w:r w:rsidRPr="00372829">
        <w:t>ального</w:t>
      </w:r>
      <w:r w:rsidR="00F27D3E" w:rsidRPr="00372829">
        <w:t xml:space="preserve"> </w:t>
      </w:r>
      <w:r w:rsidRPr="00372829">
        <w:t>методу</w:t>
      </w:r>
      <w:r w:rsidR="00F27D3E" w:rsidRPr="00372829">
        <w:t xml:space="preserve"> </w:t>
      </w:r>
      <w:r w:rsidRPr="00372829">
        <w:t>FUCOM</w:t>
      </w:r>
      <w:r w:rsidR="00F27D3E" w:rsidRPr="00372829">
        <w:t xml:space="preserve"> </w:t>
      </w:r>
      <w:r w:rsidRPr="00372829">
        <w:t>для</w:t>
      </w:r>
      <w:r w:rsidR="00F27D3E" w:rsidRPr="00372829">
        <w:t xml:space="preserve"> </w:t>
      </w:r>
      <w:r w:rsidRPr="00372829">
        <w:t>раншування</w:t>
      </w:r>
      <w:r w:rsidR="00F27D3E" w:rsidRPr="00372829">
        <w:t xml:space="preserve"> </w:t>
      </w:r>
      <w:r w:rsidRPr="00372829">
        <w:t>критер</w:t>
      </w:r>
      <w:r w:rsidR="00B546CD" w:rsidRPr="00372829">
        <w:t>і</w:t>
      </w:r>
      <w:r w:rsidRPr="00372829">
        <w:t>їв.</w:t>
      </w:r>
      <w:r w:rsidR="00F27D3E" w:rsidRPr="00372829">
        <w:t xml:space="preserve"> </w:t>
      </w:r>
      <w:r w:rsidRPr="00372829">
        <w:t>Кр</w:t>
      </w:r>
      <w:r w:rsidR="00B546CD" w:rsidRPr="00372829">
        <w:t>і</w:t>
      </w:r>
      <w:r w:rsidRPr="00372829">
        <w:t>м</w:t>
      </w:r>
      <w:r w:rsidR="00F27D3E" w:rsidRPr="00372829">
        <w:t xml:space="preserve"> </w:t>
      </w:r>
      <w:r w:rsidRPr="00372829">
        <w:t>того,</w:t>
      </w:r>
      <w:r w:rsidR="00F27D3E" w:rsidRPr="00372829">
        <w:t xml:space="preserve"> </w:t>
      </w:r>
      <w:r w:rsidRPr="00372829">
        <w:t>пропону</w:t>
      </w:r>
      <w:r w:rsidR="00976633" w:rsidRPr="00372829">
        <w:t>є</w:t>
      </w:r>
      <w:r w:rsidRPr="00372829">
        <w:t>ться</w:t>
      </w:r>
      <w:r w:rsidR="00F27D3E" w:rsidRPr="00372829">
        <w:t xml:space="preserve"> </w:t>
      </w:r>
      <w:r w:rsidRPr="00372829">
        <w:t>диференц</w:t>
      </w:r>
      <w:r w:rsidR="00B546CD" w:rsidRPr="00372829">
        <w:t>і</w:t>
      </w:r>
      <w:r w:rsidRPr="00372829">
        <w:t>ювати</w:t>
      </w:r>
      <w:r w:rsidR="00F27D3E" w:rsidRPr="00372829">
        <w:t xml:space="preserve"> </w:t>
      </w:r>
      <w:r w:rsidRPr="00372829">
        <w:t>оц</w:t>
      </w:r>
      <w:r w:rsidR="00B546CD" w:rsidRPr="00372829">
        <w:t>і</w:t>
      </w:r>
      <w:r w:rsidRPr="00372829">
        <w:t>нки</w:t>
      </w:r>
      <w:r w:rsidR="00F27D3E" w:rsidRPr="00372829">
        <w:t xml:space="preserve"> </w:t>
      </w:r>
      <w:r w:rsidRPr="00372829">
        <w:t>критер</w:t>
      </w:r>
      <w:r w:rsidR="00B546CD" w:rsidRPr="00372829">
        <w:t>і</w:t>
      </w:r>
      <w:r w:rsidRPr="00372829">
        <w:t>їв</w:t>
      </w:r>
      <w:r w:rsidR="00F27D3E" w:rsidRPr="00372829">
        <w:t xml:space="preserve"> </w:t>
      </w:r>
      <w:r w:rsidRPr="00372829">
        <w:t>в</w:t>
      </w:r>
      <w:r w:rsidR="00B546CD" w:rsidRPr="00372829">
        <w:t>і</w:t>
      </w:r>
      <w:r w:rsidRPr="00372829">
        <w:t>дпов</w:t>
      </w:r>
      <w:r w:rsidR="00B546CD" w:rsidRPr="00372829">
        <w:t>і</w:t>
      </w:r>
      <w:r w:rsidRPr="00372829">
        <w:t>дно</w:t>
      </w:r>
      <w:r w:rsidR="00F27D3E" w:rsidRPr="00372829">
        <w:t xml:space="preserve"> </w:t>
      </w:r>
      <w:r w:rsidRPr="00372829">
        <w:t>до</w:t>
      </w:r>
      <w:r w:rsidR="00F27D3E" w:rsidRPr="00372829">
        <w:t xml:space="preserve"> </w:t>
      </w:r>
      <w:r w:rsidRPr="00372829">
        <w:t>р</w:t>
      </w:r>
      <w:r w:rsidR="00B546CD" w:rsidRPr="00372829">
        <w:t>і</w:t>
      </w:r>
      <w:r w:rsidRPr="00372829">
        <w:t>вн</w:t>
      </w:r>
      <w:r w:rsidR="00B546CD" w:rsidRPr="00372829">
        <w:t>і</w:t>
      </w:r>
      <w:r w:rsidRPr="00372829">
        <w:t>в</w:t>
      </w:r>
      <w:r w:rsidR="00F27D3E" w:rsidRPr="00372829">
        <w:t xml:space="preserve"> </w:t>
      </w:r>
      <w:r w:rsidRPr="00372829">
        <w:t>компетентност</w:t>
      </w:r>
      <w:r w:rsidR="00B546CD" w:rsidRPr="00372829">
        <w:t>і</w:t>
      </w:r>
      <w:r w:rsidR="00F27D3E" w:rsidRPr="00372829">
        <w:t xml:space="preserve"> </w:t>
      </w:r>
      <w:r w:rsidRPr="00372829">
        <w:t>експерт</w:t>
      </w:r>
      <w:r w:rsidR="00B546CD" w:rsidRPr="00372829">
        <w:t>і</w:t>
      </w:r>
      <w:r w:rsidRPr="00372829">
        <w:t>в.</w:t>
      </w:r>
      <w:r w:rsidR="00F27D3E" w:rsidRPr="00372829">
        <w:t xml:space="preserve"> </w:t>
      </w:r>
      <w:r w:rsidRPr="00372829">
        <w:t>Запропоновано</w:t>
      </w:r>
      <w:r w:rsidR="00F27D3E" w:rsidRPr="00372829">
        <w:t xml:space="preserve"> </w:t>
      </w:r>
      <w:r w:rsidRPr="00372829">
        <w:t>на</w:t>
      </w:r>
      <w:r w:rsidR="00B546CD" w:rsidRPr="00372829">
        <w:t>б</w:t>
      </w:r>
      <w:r w:rsidRPr="00372829">
        <w:t>ори</w:t>
      </w:r>
      <w:r w:rsidR="00F27D3E" w:rsidRPr="00372829">
        <w:t xml:space="preserve"> </w:t>
      </w:r>
      <w:r w:rsidRPr="00372829">
        <w:t>критер</w:t>
      </w:r>
      <w:r w:rsidR="00B546CD" w:rsidRPr="00372829">
        <w:t>і</w:t>
      </w:r>
      <w:r w:rsidRPr="00372829">
        <w:t>їв</w:t>
      </w:r>
      <w:r w:rsidR="00F27D3E" w:rsidRPr="00372829">
        <w:t xml:space="preserve"> </w:t>
      </w:r>
      <w:r w:rsidRPr="00372829">
        <w:t>для</w:t>
      </w:r>
      <w:r w:rsidR="00F27D3E" w:rsidRPr="00372829">
        <w:t xml:space="preserve"> </w:t>
      </w:r>
      <w:r w:rsidRPr="00372829">
        <w:t>оц</w:t>
      </w:r>
      <w:r w:rsidR="00B546CD" w:rsidRPr="00372829">
        <w:t>і</w:t>
      </w:r>
      <w:r w:rsidRPr="00372829">
        <w:t>нки</w:t>
      </w:r>
      <w:r w:rsidR="00F27D3E" w:rsidRPr="00372829">
        <w:t xml:space="preserve"> </w:t>
      </w:r>
      <w:r w:rsidRPr="00372829">
        <w:t>експертами</w:t>
      </w:r>
      <w:r w:rsidR="00F27D3E" w:rsidRPr="00372829">
        <w:t xml:space="preserve"> </w:t>
      </w:r>
      <w:r w:rsidRPr="00372829">
        <w:t>р</w:t>
      </w:r>
      <w:r w:rsidR="00B546CD" w:rsidRPr="00372829">
        <w:t>із</w:t>
      </w:r>
      <w:r w:rsidRPr="00372829">
        <w:t>ного</w:t>
      </w:r>
      <w:r w:rsidR="00F27D3E" w:rsidRPr="00372829">
        <w:t xml:space="preserve"> </w:t>
      </w:r>
      <w:r w:rsidRPr="00372829">
        <w:t>р</w:t>
      </w:r>
      <w:r w:rsidR="00B546CD" w:rsidRPr="00372829">
        <w:t>і</w:t>
      </w:r>
      <w:r w:rsidRPr="00372829">
        <w:t>вня.</w:t>
      </w:r>
      <w:r w:rsidR="00F27D3E" w:rsidRPr="00372829">
        <w:t xml:space="preserve"> </w:t>
      </w:r>
      <w:r w:rsidRPr="00372829">
        <w:t>Отриман</w:t>
      </w:r>
      <w:r w:rsidR="00B546CD" w:rsidRPr="00372829">
        <w:t>і</w:t>
      </w:r>
      <w:r w:rsidR="00F27D3E" w:rsidRPr="00372829">
        <w:t xml:space="preserve"> </w:t>
      </w:r>
      <w:r w:rsidRPr="00372829">
        <w:t>ранги</w:t>
      </w:r>
      <w:r w:rsidR="00F27D3E" w:rsidRPr="00372829">
        <w:t xml:space="preserve"> </w:t>
      </w:r>
      <w:r w:rsidRPr="00372829">
        <w:t>критер</w:t>
      </w:r>
      <w:r w:rsidR="00B546CD" w:rsidRPr="00372829">
        <w:t>і</w:t>
      </w:r>
      <w:r w:rsidRPr="00372829">
        <w:t>їв</w:t>
      </w:r>
      <w:r w:rsidR="00F27D3E" w:rsidRPr="00372829">
        <w:t xml:space="preserve"> </w:t>
      </w:r>
      <w:r w:rsidRPr="00372829">
        <w:t>рекоменду</w:t>
      </w:r>
      <w:r w:rsidR="00976633" w:rsidRPr="00372829">
        <w:t>є</w:t>
      </w:r>
      <w:r w:rsidRPr="00372829">
        <w:t>ться</w:t>
      </w:r>
      <w:r w:rsidR="00F27D3E" w:rsidRPr="00372829">
        <w:t xml:space="preserve"> </w:t>
      </w:r>
      <w:r w:rsidRPr="00372829">
        <w:t>використовувати</w:t>
      </w:r>
      <w:r w:rsidR="00F27D3E" w:rsidRPr="00372829">
        <w:t xml:space="preserve"> </w:t>
      </w:r>
      <w:r w:rsidRPr="00372829">
        <w:t>кер</w:t>
      </w:r>
      <w:r w:rsidR="00B546CD" w:rsidRPr="00372829">
        <w:t>і</w:t>
      </w:r>
      <w:r w:rsidRPr="00372829">
        <w:t>вникам</w:t>
      </w:r>
      <w:r w:rsidR="00F27D3E" w:rsidRPr="00372829">
        <w:t xml:space="preserve"> </w:t>
      </w:r>
      <w:r w:rsidRPr="00372829">
        <w:t>г</w:t>
      </w:r>
      <w:r w:rsidR="00B546CD" w:rsidRPr="00372829">
        <w:t>і</w:t>
      </w:r>
      <w:r w:rsidRPr="00372829">
        <w:t>рничодо</w:t>
      </w:r>
      <w:r w:rsidR="00B546CD" w:rsidRPr="00372829">
        <w:t>б</w:t>
      </w:r>
      <w:r w:rsidRPr="00372829">
        <w:t>увних</w:t>
      </w:r>
      <w:r w:rsidR="00F27D3E" w:rsidRPr="00372829">
        <w:t xml:space="preserve"> </w:t>
      </w:r>
      <w:r w:rsidRPr="00372829">
        <w:t>п</w:t>
      </w:r>
      <w:r w:rsidR="00B546CD" w:rsidRPr="00372829">
        <w:t>і</w:t>
      </w:r>
      <w:r w:rsidRPr="00372829">
        <w:t>дпри</w:t>
      </w:r>
      <w:r w:rsidR="00976633" w:rsidRPr="00372829">
        <w:t>є</w:t>
      </w:r>
      <w:r w:rsidRPr="00372829">
        <w:t>мств</w:t>
      </w:r>
      <w:r w:rsidR="00F27D3E" w:rsidRPr="00372829">
        <w:t xml:space="preserve"> </w:t>
      </w:r>
      <w:r w:rsidRPr="00372829">
        <w:t>для</w:t>
      </w:r>
      <w:r w:rsidR="00F27D3E" w:rsidRPr="00372829">
        <w:t xml:space="preserve"> </w:t>
      </w:r>
      <w:r w:rsidRPr="00372829">
        <w:t>ви</w:t>
      </w:r>
      <w:r w:rsidR="00B546CD" w:rsidRPr="00372829">
        <w:t>б</w:t>
      </w:r>
      <w:r w:rsidRPr="00372829">
        <w:t>ору</w:t>
      </w:r>
      <w:r w:rsidR="00F27D3E" w:rsidRPr="00372829">
        <w:t xml:space="preserve"> </w:t>
      </w:r>
      <w:r w:rsidRPr="00372829">
        <w:t>модел</w:t>
      </w:r>
      <w:r w:rsidR="00B546CD" w:rsidRPr="00372829">
        <w:t>і</w:t>
      </w:r>
      <w:r w:rsidR="00F27D3E" w:rsidRPr="00372829">
        <w:t xml:space="preserve"> </w:t>
      </w:r>
      <w:r w:rsidRPr="00372829">
        <w:t>самоскида.</w:t>
      </w:r>
      <w:r w:rsidR="00F27D3E" w:rsidRPr="00372829">
        <w:t xml:space="preserve"> </w:t>
      </w:r>
      <w:r w:rsidRPr="00372829">
        <w:t>Представлена</w:t>
      </w:r>
      <w:r w:rsidR="00F27D3E" w:rsidRPr="00372829">
        <w:t xml:space="preserve"> </w:t>
      </w:r>
      <w:r w:rsidRPr="00372829">
        <w:t>методолог</w:t>
      </w:r>
      <w:r w:rsidR="00B546CD" w:rsidRPr="00372829">
        <w:t>і</w:t>
      </w:r>
      <w:r w:rsidRPr="00372829">
        <w:t>я</w:t>
      </w:r>
      <w:r w:rsidR="00F27D3E" w:rsidRPr="00372829">
        <w:t xml:space="preserve"> </w:t>
      </w:r>
      <w:r w:rsidRPr="00372829">
        <w:t>п</w:t>
      </w:r>
      <w:r w:rsidR="00B546CD" w:rsidRPr="00372829">
        <w:t>і</w:t>
      </w:r>
      <w:r w:rsidRPr="00372829">
        <w:t>дходить</w:t>
      </w:r>
      <w:r w:rsidR="00F27D3E" w:rsidRPr="00372829">
        <w:t xml:space="preserve"> </w:t>
      </w:r>
      <w:r w:rsidRPr="00372829">
        <w:t>для</w:t>
      </w:r>
      <w:r w:rsidR="00F27D3E" w:rsidRPr="00372829">
        <w:t xml:space="preserve"> </w:t>
      </w:r>
      <w:r w:rsidRPr="00372829">
        <w:t>ро</w:t>
      </w:r>
      <w:r w:rsidR="00B546CD" w:rsidRPr="00372829">
        <w:t>з</w:t>
      </w:r>
      <w:r w:rsidRPr="00372829">
        <w:t>ро</w:t>
      </w:r>
      <w:r w:rsidR="00B546CD" w:rsidRPr="00372829">
        <w:t>б</w:t>
      </w:r>
      <w:r w:rsidRPr="00372829">
        <w:t>ки</w:t>
      </w:r>
      <w:r w:rsidR="00F27D3E" w:rsidRPr="00372829">
        <w:t xml:space="preserve"> </w:t>
      </w:r>
      <w:r w:rsidRPr="00372829">
        <w:t>нових</w:t>
      </w:r>
      <w:r w:rsidR="00F27D3E" w:rsidRPr="00372829">
        <w:t xml:space="preserve"> </w:t>
      </w:r>
      <w:r w:rsidRPr="00372829">
        <w:t>систем</w:t>
      </w:r>
      <w:r w:rsidR="00F27D3E" w:rsidRPr="00372829">
        <w:t xml:space="preserve"> </w:t>
      </w:r>
      <w:r w:rsidRPr="00372829">
        <w:t>критер</w:t>
      </w:r>
      <w:r w:rsidR="00B546CD" w:rsidRPr="00372829">
        <w:t>і</w:t>
      </w:r>
      <w:r w:rsidRPr="00372829">
        <w:t>їв,</w:t>
      </w:r>
      <w:r w:rsidR="00F27D3E" w:rsidRPr="00372829">
        <w:t xml:space="preserve"> </w:t>
      </w:r>
      <w:r w:rsidRPr="00372829">
        <w:t>що</w:t>
      </w:r>
      <w:r w:rsidR="00F27D3E" w:rsidRPr="00372829">
        <w:t xml:space="preserve"> </w:t>
      </w:r>
      <w:r w:rsidRPr="00372829">
        <w:t>враховують</w:t>
      </w:r>
      <w:r w:rsidR="00F27D3E" w:rsidRPr="00372829">
        <w:t xml:space="preserve"> </w:t>
      </w:r>
      <w:r w:rsidRPr="00372829">
        <w:t>сутт</w:t>
      </w:r>
      <w:r w:rsidR="00976633" w:rsidRPr="00372829">
        <w:t>є</w:t>
      </w:r>
      <w:r w:rsidRPr="00372829">
        <w:t>в</w:t>
      </w:r>
      <w:r w:rsidR="00B546CD" w:rsidRPr="00372829">
        <w:t>і</w:t>
      </w:r>
      <w:r w:rsidR="00F27D3E" w:rsidRPr="00372829">
        <w:t xml:space="preserve"> </w:t>
      </w:r>
      <w:r w:rsidR="00B546CD" w:rsidRPr="00372829">
        <w:t>з</w:t>
      </w:r>
      <w:r w:rsidRPr="00372829">
        <w:t>м</w:t>
      </w:r>
      <w:r w:rsidR="00B546CD" w:rsidRPr="00372829">
        <w:t>і</w:t>
      </w:r>
      <w:r w:rsidRPr="00372829">
        <w:t>ни</w:t>
      </w:r>
      <w:r w:rsidR="00F27D3E" w:rsidRPr="00372829">
        <w:t xml:space="preserve"> </w:t>
      </w:r>
      <w:r w:rsidRPr="00372829">
        <w:t>умов</w:t>
      </w:r>
      <w:r w:rsidR="00F27D3E" w:rsidRPr="00372829">
        <w:t xml:space="preserve"> </w:t>
      </w:r>
      <w:r w:rsidRPr="00372829">
        <w:t>експлуатац</w:t>
      </w:r>
      <w:r w:rsidR="00B546CD" w:rsidRPr="00372829">
        <w:t>і</w:t>
      </w:r>
      <w:r w:rsidRPr="00372829">
        <w:t>ї</w:t>
      </w:r>
      <w:r w:rsidR="00F27D3E" w:rsidRPr="00372829">
        <w:t xml:space="preserve"> </w:t>
      </w:r>
      <w:r w:rsidRPr="00372829">
        <w:t>а</w:t>
      </w:r>
      <w:r w:rsidR="00B546CD" w:rsidRPr="00372829">
        <w:t>б</w:t>
      </w:r>
      <w:r w:rsidRPr="00372829">
        <w:t>о</w:t>
      </w:r>
      <w:r w:rsidR="00F27D3E" w:rsidRPr="00372829">
        <w:t xml:space="preserve"> </w:t>
      </w:r>
      <w:r w:rsidRPr="00372829">
        <w:t>появу</w:t>
      </w:r>
      <w:r w:rsidR="00F27D3E" w:rsidRPr="00372829">
        <w:t xml:space="preserve"> </w:t>
      </w:r>
      <w:r w:rsidRPr="00372829">
        <w:t>фактор</w:t>
      </w:r>
      <w:r w:rsidR="00B546CD" w:rsidRPr="00372829">
        <w:t>і</w:t>
      </w:r>
      <w:r w:rsidRPr="00372829">
        <w:t>в,</w:t>
      </w:r>
      <w:r w:rsidR="00F27D3E" w:rsidRPr="00372829">
        <w:t xml:space="preserve"> </w:t>
      </w:r>
      <w:r w:rsidRPr="00372829">
        <w:t>не</w:t>
      </w:r>
      <w:r w:rsidR="00F27D3E" w:rsidRPr="00372829">
        <w:t xml:space="preserve"> </w:t>
      </w:r>
      <w:r w:rsidRPr="00372829">
        <w:t>врахованих</w:t>
      </w:r>
      <w:r w:rsidR="00F27D3E" w:rsidRPr="00372829">
        <w:t xml:space="preserve"> </w:t>
      </w:r>
      <w:r w:rsidRPr="00372829">
        <w:t>у</w:t>
      </w:r>
      <w:r w:rsidR="00F27D3E" w:rsidRPr="00372829">
        <w:t xml:space="preserve"> </w:t>
      </w:r>
      <w:r w:rsidRPr="00372829">
        <w:t>цьому</w:t>
      </w:r>
      <w:r w:rsidR="00F27D3E" w:rsidRPr="00372829">
        <w:t xml:space="preserve"> </w:t>
      </w:r>
      <w:r w:rsidR="00372829" w:rsidRPr="00372829">
        <w:t>дослідженні</w:t>
      </w:r>
      <w:r w:rsidRPr="00372829">
        <w:t>.</w:t>
      </w:r>
      <w:r w:rsidR="00F27D3E" w:rsidRPr="00372829">
        <w:t xml:space="preserve"> </w:t>
      </w:r>
      <w:r w:rsidRPr="00372829">
        <w:t>Оц</w:t>
      </w:r>
      <w:r w:rsidR="00B546CD" w:rsidRPr="00372829">
        <w:t>і</w:t>
      </w:r>
      <w:r w:rsidRPr="00372829">
        <w:t>нку</w:t>
      </w:r>
      <w:r w:rsidR="00F27D3E" w:rsidRPr="00372829">
        <w:t xml:space="preserve"> </w:t>
      </w:r>
      <w:r w:rsidRPr="00372829">
        <w:t>вс</w:t>
      </w:r>
      <w:r w:rsidR="00B546CD" w:rsidRPr="00372829">
        <w:t>і</w:t>
      </w:r>
      <w:r w:rsidRPr="00372829">
        <w:t>х</w:t>
      </w:r>
      <w:r w:rsidR="00F27D3E" w:rsidRPr="00372829">
        <w:t xml:space="preserve"> </w:t>
      </w:r>
      <w:r w:rsidRPr="00372829">
        <w:t>моделей</w:t>
      </w:r>
      <w:r w:rsidR="00F27D3E" w:rsidRPr="00372829">
        <w:t xml:space="preserve"> </w:t>
      </w:r>
      <w:r w:rsidRPr="00372829">
        <w:t>самоскид</w:t>
      </w:r>
      <w:r w:rsidR="00B546CD" w:rsidRPr="00372829">
        <w:t>і</w:t>
      </w:r>
      <w:r w:rsidRPr="00372829">
        <w:t>в</w:t>
      </w:r>
      <w:r w:rsidR="00F27D3E" w:rsidRPr="00372829">
        <w:t xml:space="preserve"> </w:t>
      </w:r>
      <w:r w:rsidRPr="00372829">
        <w:t>на</w:t>
      </w:r>
      <w:r w:rsidR="00F27D3E" w:rsidRPr="00372829">
        <w:t xml:space="preserve"> </w:t>
      </w:r>
      <w:r w:rsidRPr="00372829">
        <w:t>ринку</w:t>
      </w:r>
      <w:r w:rsidR="00F27D3E" w:rsidRPr="00372829">
        <w:t xml:space="preserve"> </w:t>
      </w:r>
      <w:r w:rsidR="00B546CD" w:rsidRPr="00372829">
        <w:t>з</w:t>
      </w:r>
      <w:r w:rsidRPr="00372829">
        <w:t>а</w:t>
      </w:r>
      <w:r w:rsidR="00F27D3E" w:rsidRPr="00372829">
        <w:t xml:space="preserve"> </w:t>
      </w:r>
      <w:r w:rsidRPr="00372829">
        <w:t>ро</w:t>
      </w:r>
      <w:r w:rsidR="00B546CD" w:rsidRPr="00372829">
        <w:t>з</w:t>
      </w:r>
      <w:r w:rsidRPr="00372829">
        <w:t>ро</w:t>
      </w:r>
      <w:r w:rsidR="00B546CD" w:rsidRPr="00372829">
        <w:t>б</w:t>
      </w:r>
      <w:r w:rsidRPr="00372829">
        <w:t>леною</w:t>
      </w:r>
      <w:r w:rsidR="00F27D3E" w:rsidRPr="00372829">
        <w:t xml:space="preserve"> </w:t>
      </w:r>
      <w:r w:rsidRPr="00372829">
        <w:t>системою</w:t>
      </w:r>
      <w:r w:rsidR="00F27D3E" w:rsidRPr="00372829">
        <w:t xml:space="preserve"> </w:t>
      </w:r>
      <w:r w:rsidRPr="00372829">
        <w:t>критер</w:t>
      </w:r>
      <w:r w:rsidR="00B546CD" w:rsidRPr="00372829">
        <w:t>і</w:t>
      </w:r>
      <w:r w:rsidRPr="00372829">
        <w:t>їв</w:t>
      </w:r>
      <w:r w:rsidR="00F27D3E" w:rsidRPr="00372829">
        <w:t xml:space="preserve"> </w:t>
      </w:r>
      <w:r w:rsidRPr="00372829">
        <w:t>автори</w:t>
      </w:r>
      <w:r w:rsidR="00F27D3E" w:rsidRPr="00372829">
        <w:t xml:space="preserve"> </w:t>
      </w:r>
      <w:r w:rsidRPr="00372829">
        <w:t>перед</w:t>
      </w:r>
      <w:r w:rsidR="00B546CD" w:rsidRPr="00372829">
        <w:t>б</w:t>
      </w:r>
      <w:r w:rsidRPr="00372829">
        <w:t>ачають</w:t>
      </w:r>
      <w:r w:rsidR="00F27D3E" w:rsidRPr="00372829">
        <w:t xml:space="preserve"> </w:t>
      </w:r>
      <w:r w:rsidRPr="00372829">
        <w:t>у</w:t>
      </w:r>
      <w:r w:rsidR="00F27D3E" w:rsidRPr="00372829">
        <w:t xml:space="preserve"> </w:t>
      </w:r>
      <w:r w:rsidRPr="00372829">
        <w:t>май</w:t>
      </w:r>
      <w:r w:rsidR="00B546CD" w:rsidRPr="00372829">
        <w:t>б</w:t>
      </w:r>
      <w:r w:rsidRPr="00372829">
        <w:t>утньому</w:t>
      </w:r>
      <w:r w:rsidR="00F27D3E" w:rsidRPr="00372829">
        <w:t xml:space="preserve"> </w:t>
      </w:r>
      <w:r w:rsidR="00372829" w:rsidRPr="00372829">
        <w:t>дослідженні</w:t>
      </w:r>
      <w:r w:rsidRPr="00372829">
        <w:t>.</w:t>
      </w:r>
    </w:p>
    <w:p w14:paraId="4883105A" w14:textId="77777777" w:rsidR="00EF7FDD" w:rsidRPr="00372829" w:rsidRDefault="00EF7FDD" w:rsidP="00F3159E">
      <w:pPr>
        <w:spacing w:line="360" w:lineRule="auto"/>
        <w:ind w:firstLine="680"/>
        <w:jc w:val="both"/>
        <w:rPr>
          <w:rFonts w:ascii="Times New Roman" w:hAnsi="Times New Roman" w:cs="Times New Roman"/>
          <w:color w:val="000000" w:themeColor="text1"/>
          <w:sz w:val="28"/>
          <w:szCs w:val="28"/>
        </w:rPr>
      </w:pPr>
      <w:r w:rsidRPr="00372829">
        <w:rPr>
          <w:rFonts w:cs="Times New Roman"/>
          <w:color w:val="000000" w:themeColor="text1"/>
          <w:szCs w:val="28"/>
        </w:rPr>
        <w:br w:type="page"/>
      </w:r>
    </w:p>
    <w:p w14:paraId="1594BD04" w14:textId="0146BAC8" w:rsidR="00580CDE" w:rsidRPr="00372829" w:rsidRDefault="004138DD" w:rsidP="00993279">
      <w:pPr>
        <w:pStyle w:val="1"/>
        <w:spacing w:line="360" w:lineRule="auto"/>
        <w:ind w:left="0" w:firstLine="680"/>
        <w:jc w:val="center"/>
        <w:rPr>
          <w:rFonts w:ascii="Times New Roman" w:hAnsi="Times New Roman" w:cs="Times New Roman"/>
          <w:sz w:val="28"/>
          <w:szCs w:val="28"/>
        </w:rPr>
      </w:pPr>
      <w:bookmarkStart w:id="2" w:name="_Toc206756645"/>
      <w:r w:rsidRPr="00372829">
        <w:rPr>
          <w:rFonts w:ascii="Times New Roman" w:hAnsi="Times New Roman" w:cs="Times New Roman"/>
          <w:sz w:val="28"/>
          <w:szCs w:val="28"/>
        </w:rPr>
        <w:lastRenderedPageBreak/>
        <w:t>ВСТУП</w:t>
      </w:r>
      <w:bookmarkEnd w:id="2"/>
    </w:p>
    <w:p w14:paraId="0623FD6D" w14:textId="02D8F007" w:rsidR="00580CDE" w:rsidRPr="00372829" w:rsidRDefault="00580CDE" w:rsidP="00F3159E">
      <w:pPr>
        <w:pStyle w:val="a7"/>
        <w:jc w:val="both"/>
      </w:pPr>
    </w:p>
    <w:p w14:paraId="2DBDF034" w14:textId="5EB7316C" w:rsidR="00580CDE" w:rsidRPr="00372829" w:rsidRDefault="0029787F" w:rsidP="00F3159E">
      <w:pPr>
        <w:pStyle w:val="a7"/>
        <w:jc w:val="both"/>
      </w:pPr>
      <w:r w:rsidRPr="00372829">
        <w:t>Най</w:t>
      </w:r>
      <w:r w:rsidR="00B546CD" w:rsidRPr="00372829">
        <w:t>бі</w:t>
      </w:r>
      <w:r w:rsidRPr="00372829">
        <w:t>льший</w:t>
      </w:r>
      <w:r w:rsidR="00F27D3E" w:rsidRPr="00372829">
        <w:t xml:space="preserve"> </w:t>
      </w:r>
      <w:r w:rsidRPr="00372829">
        <w:t>о</w:t>
      </w:r>
      <w:r w:rsidR="00B546CD" w:rsidRPr="00372829">
        <w:t>б</w:t>
      </w:r>
      <w:r w:rsidRPr="00372829">
        <w:t>сяг</w:t>
      </w:r>
      <w:r w:rsidR="00F27D3E" w:rsidRPr="00372829">
        <w:t xml:space="preserve"> </w:t>
      </w:r>
      <w:r w:rsidRPr="00372829">
        <w:t>транспортування</w:t>
      </w:r>
      <w:r w:rsidR="00F27D3E" w:rsidRPr="00372829">
        <w:t xml:space="preserve"> </w:t>
      </w:r>
      <w:r w:rsidRPr="00372829">
        <w:t>г</w:t>
      </w:r>
      <w:r w:rsidR="00B546CD" w:rsidRPr="00372829">
        <w:t>і</w:t>
      </w:r>
      <w:r w:rsidRPr="00372829">
        <w:t>рської</w:t>
      </w:r>
      <w:r w:rsidR="00F27D3E" w:rsidRPr="00372829">
        <w:t xml:space="preserve"> </w:t>
      </w:r>
      <w:r w:rsidRPr="00372829">
        <w:t>маси</w:t>
      </w:r>
      <w:r w:rsidR="00F27D3E" w:rsidRPr="00372829">
        <w:t xml:space="preserve"> </w:t>
      </w:r>
      <w:r w:rsidRPr="00372829">
        <w:t>у</w:t>
      </w:r>
      <w:r w:rsidR="00F27D3E" w:rsidRPr="00372829">
        <w:t xml:space="preserve"> </w:t>
      </w:r>
      <w:r w:rsidRPr="00372829">
        <w:t>в</w:t>
      </w:r>
      <w:r w:rsidR="00B546CD" w:rsidRPr="00372829">
        <w:t>і</w:t>
      </w:r>
      <w:r w:rsidRPr="00372829">
        <w:t>дкритих</w:t>
      </w:r>
      <w:r w:rsidR="00F27D3E" w:rsidRPr="00372829">
        <w:t xml:space="preserve"> </w:t>
      </w:r>
      <w:r w:rsidRPr="00372829">
        <w:t>кар'</w:t>
      </w:r>
      <w:r w:rsidR="00976633" w:rsidRPr="00372829">
        <w:t>є</w:t>
      </w:r>
      <w:r w:rsidRPr="00372829">
        <w:t>рах</w:t>
      </w:r>
      <w:r w:rsidR="00F27D3E" w:rsidRPr="00372829">
        <w:t xml:space="preserve"> </w:t>
      </w:r>
      <w:r w:rsidRPr="00372829">
        <w:t>у</w:t>
      </w:r>
      <w:r w:rsidR="00F27D3E" w:rsidRPr="00372829">
        <w:t xml:space="preserve"> </w:t>
      </w:r>
      <w:r w:rsidRPr="00372829">
        <w:t>всьому</w:t>
      </w:r>
      <w:r w:rsidR="00F27D3E" w:rsidRPr="00372829">
        <w:t xml:space="preserve"> </w:t>
      </w:r>
      <w:r w:rsidRPr="00372829">
        <w:t>св</w:t>
      </w:r>
      <w:r w:rsidR="00B546CD" w:rsidRPr="00372829">
        <w:t>і</w:t>
      </w:r>
      <w:r w:rsidRPr="00372829">
        <w:t>т</w:t>
      </w:r>
      <w:r w:rsidR="00B546CD" w:rsidRPr="00372829">
        <w:t>і</w:t>
      </w:r>
      <w:r w:rsidR="00F27D3E" w:rsidRPr="00372829">
        <w:t xml:space="preserve"> </w:t>
      </w:r>
      <w:r w:rsidR="00B546CD" w:rsidRPr="00372829">
        <w:t>з</w:t>
      </w:r>
      <w:r w:rsidRPr="00372829">
        <w:t>д</w:t>
      </w:r>
      <w:r w:rsidR="00B546CD" w:rsidRPr="00372829">
        <w:t>і</w:t>
      </w:r>
      <w:r w:rsidRPr="00372829">
        <w:t>йсню</w:t>
      </w:r>
      <w:r w:rsidR="00976633" w:rsidRPr="00372829">
        <w:t>є</w:t>
      </w:r>
      <w:r w:rsidRPr="00372829">
        <w:t>ться</w:t>
      </w:r>
      <w:r w:rsidR="00F27D3E" w:rsidRPr="00372829">
        <w:t xml:space="preserve"> </w:t>
      </w:r>
      <w:r w:rsidRPr="00372829">
        <w:t>самоскидами</w:t>
      </w:r>
      <w:r w:rsidR="00F27D3E" w:rsidRPr="00372829">
        <w:t xml:space="preserve"> </w:t>
      </w:r>
      <w:r w:rsidRPr="00372829">
        <w:t>р</w:t>
      </w:r>
      <w:r w:rsidR="00B546CD" w:rsidRPr="00372829">
        <w:t>із</w:t>
      </w:r>
      <w:r w:rsidRPr="00372829">
        <w:t>ної</w:t>
      </w:r>
      <w:r w:rsidR="00F27D3E" w:rsidRPr="00372829">
        <w:t xml:space="preserve"> </w:t>
      </w:r>
      <w:r w:rsidR="00372829" w:rsidRPr="00372829">
        <w:t>вантажопідйомності</w:t>
      </w:r>
      <w:r w:rsidR="00F27D3E" w:rsidRPr="00372829">
        <w:t xml:space="preserve"> </w:t>
      </w:r>
      <w:r w:rsidRPr="00372829">
        <w:t>[1,2].</w:t>
      </w:r>
      <w:r w:rsidR="00F27D3E" w:rsidRPr="00372829">
        <w:t xml:space="preserve"> </w:t>
      </w:r>
      <w:r w:rsidRPr="00372829">
        <w:t>Варт</w:t>
      </w:r>
      <w:r w:rsidR="00B546CD" w:rsidRPr="00372829">
        <w:t>і</w:t>
      </w:r>
      <w:r w:rsidRPr="00372829">
        <w:t>сть</w:t>
      </w:r>
      <w:r w:rsidR="00F27D3E" w:rsidRPr="00372829">
        <w:t xml:space="preserve"> </w:t>
      </w:r>
      <w:r w:rsidRPr="00372829">
        <w:t>транспортування</w:t>
      </w:r>
      <w:r w:rsidR="00F27D3E" w:rsidRPr="00372829">
        <w:t xml:space="preserve"> </w:t>
      </w:r>
      <w:r w:rsidRPr="00372829">
        <w:t>г</w:t>
      </w:r>
      <w:r w:rsidR="00B546CD" w:rsidRPr="00372829">
        <w:t>і</w:t>
      </w:r>
      <w:r w:rsidRPr="00372829">
        <w:t>рської</w:t>
      </w:r>
      <w:r w:rsidR="00F27D3E" w:rsidRPr="00372829">
        <w:t xml:space="preserve"> </w:t>
      </w:r>
      <w:r w:rsidRPr="00372829">
        <w:t>маси</w:t>
      </w:r>
      <w:r w:rsidR="00F27D3E" w:rsidRPr="00372829">
        <w:t xml:space="preserve"> </w:t>
      </w:r>
      <w:r w:rsidR="00B546CD" w:rsidRPr="00372829">
        <w:t>з</w:t>
      </w:r>
      <w:r w:rsidRPr="00372829">
        <w:t>роста</w:t>
      </w:r>
      <w:r w:rsidR="00976633" w:rsidRPr="00372829">
        <w:t>є</w:t>
      </w:r>
      <w:r w:rsidR="00F27D3E" w:rsidRPr="00372829">
        <w:t xml:space="preserve"> </w:t>
      </w:r>
      <w:r w:rsidRPr="00372829">
        <w:t>в</w:t>
      </w:r>
      <w:r w:rsidR="00F27D3E" w:rsidRPr="00372829">
        <w:t xml:space="preserve"> </w:t>
      </w:r>
      <w:r w:rsidRPr="00372829">
        <w:t>середньому</w:t>
      </w:r>
      <w:r w:rsidR="00F27D3E" w:rsidRPr="00372829">
        <w:t xml:space="preserve"> </w:t>
      </w:r>
      <w:r w:rsidRPr="00372829">
        <w:t>на</w:t>
      </w:r>
      <w:r w:rsidR="00F27D3E" w:rsidRPr="00372829">
        <w:t xml:space="preserve"> </w:t>
      </w:r>
      <w:r w:rsidRPr="00372829">
        <w:t>20-30%</w:t>
      </w:r>
      <w:r w:rsidR="00F27D3E" w:rsidRPr="00372829">
        <w:t xml:space="preserve"> </w:t>
      </w:r>
      <w:r w:rsidRPr="00372829">
        <w:t>на</w:t>
      </w:r>
      <w:r w:rsidR="00F27D3E" w:rsidRPr="00372829">
        <w:t xml:space="preserve"> </w:t>
      </w:r>
      <w:r w:rsidR="00372829" w:rsidRPr="00372829">
        <w:t>кожні</w:t>
      </w:r>
      <w:r w:rsidR="00F27D3E" w:rsidRPr="00372829">
        <w:t xml:space="preserve"> </w:t>
      </w:r>
      <w:r w:rsidRPr="00372829">
        <w:t>100</w:t>
      </w:r>
      <w:r w:rsidR="00F27D3E" w:rsidRPr="00372829">
        <w:t xml:space="preserve"> </w:t>
      </w:r>
      <w:r w:rsidRPr="00372829">
        <w:t>м</w:t>
      </w:r>
      <w:r w:rsidR="00F27D3E" w:rsidRPr="00372829">
        <w:t xml:space="preserve"> </w:t>
      </w:r>
      <w:r w:rsidRPr="00372829">
        <w:t>гли</w:t>
      </w:r>
      <w:r w:rsidR="00B546CD" w:rsidRPr="00372829">
        <w:t>б</w:t>
      </w:r>
      <w:r w:rsidRPr="00372829">
        <w:t>ини</w:t>
      </w:r>
      <w:r w:rsidR="00F27D3E" w:rsidRPr="00372829">
        <w:t xml:space="preserve"> </w:t>
      </w:r>
      <w:r w:rsidRPr="00372829">
        <w:t>у</w:t>
      </w:r>
      <w:r w:rsidR="00F27D3E" w:rsidRPr="00372829">
        <w:t xml:space="preserve"> </w:t>
      </w:r>
      <w:r w:rsidRPr="00372829">
        <w:t>гли</w:t>
      </w:r>
      <w:r w:rsidR="00B546CD" w:rsidRPr="00372829">
        <w:t>б</w:t>
      </w:r>
      <w:r w:rsidRPr="00372829">
        <w:t>оких</w:t>
      </w:r>
      <w:r w:rsidR="00F27D3E" w:rsidRPr="00372829">
        <w:t xml:space="preserve"> </w:t>
      </w:r>
      <w:r w:rsidRPr="00372829">
        <w:t>кар'</w:t>
      </w:r>
      <w:r w:rsidR="00976633" w:rsidRPr="00372829">
        <w:t>є</w:t>
      </w:r>
      <w:r w:rsidRPr="00372829">
        <w:t>рах.</w:t>
      </w:r>
      <w:r w:rsidR="00F27D3E" w:rsidRPr="00372829">
        <w:t xml:space="preserve"> </w:t>
      </w:r>
      <w:r w:rsidRPr="00372829">
        <w:t>Частка</w:t>
      </w:r>
      <w:r w:rsidR="00F27D3E" w:rsidRPr="00372829">
        <w:t xml:space="preserve"> </w:t>
      </w:r>
      <w:r w:rsidRPr="00372829">
        <w:t>цих</w:t>
      </w:r>
      <w:r w:rsidR="00F27D3E" w:rsidRPr="00372829">
        <w:t xml:space="preserve"> </w:t>
      </w:r>
      <w:r w:rsidRPr="00372829">
        <w:t>витрат</w:t>
      </w:r>
      <w:r w:rsidR="00F27D3E" w:rsidRPr="00372829">
        <w:t xml:space="preserve"> </w:t>
      </w:r>
      <w:r w:rsidRPr="00372829">
        <w:t>сяга</w:t>
      </w:r>
      <w:r w:rsidR="00976633" w:rsidRPr="00372829">
        <w:t>є</w:t>
      </w:r>
      <w:r w:rsidR="00F27D3E" w:rsidRPr="00372829">
        <w:t xml:space="preserve"> </w:t>
      </w:r>
      <w:r w:rsidRPr="00372829">
        <w:t>70%</w:t>
      </w:r>
      <w:r w:rsidR="00F27D3E" w:rsidRPr="00372829">
        <w:t xml:space="preserve"> </w:t>
      </w:r>
      <w:r w:rsidR="00B546CD" w:rsidRPr="00372829">
        <w:t>і</w:t>
      </w:r>
      <w:r w:rsidR="00F27D3E" w:rsidRPr="00372829">
        <w:t xml:space="preserve"> </w:t>
      </w:r>
      <w:r w:rsidR="00B546CD" w:rsidRPr="00372829">
        <w:t>бі</w:t>
      </w:r>
      <w:r w:rsidRPr="00372829">
        <w:t>льше</w:t>
      </w:r>
      <w:r w:rsidR="00F27D3E" w:rsidRPr="00372829">
        <w:t xml:space="preserve"> </w:t>
      </w:r>
      <w:r w:rsidRPr="00372829">
        <w:t>в</w:t>
      </w:r>
      <w:r w:rsidR="00B546CD" w:rsidRPr="00372829">
        <w:t>і</w:t>
      </w:r>
      <w:r w:rsidRPr="00372829">
        <w:t>д</w:t>
      </w:r>
      <w:r w:rsidR="00F27D3E" w:rsidRPr="00372829">
        <w:t xml:space="preserve"> </w:t>
      </w:r>
      <w:r w:rsidR="00B546CD" w:rsidRPr="00372829">
        <w:t>з</w:t>
      </w:r>
      <w:r w:rsidRPr="00372829">
        <w:t>агальної</w:t>
      </w:r>
      <w:r w:rsidR="00F27D3E" w:rsidRPr="00372829">
        <w:t xml:space="preserve"> </w:t>
      </w:r>
      <w:r w:rsidRPr="00372829">
        <w:t>вартост</w:t>
      </w:r>
      <w:r w:rsidR="00B546CD" w:rsidRPr="00372829">
        <w:t>і</w:t>
      </w:r>
      <w:r w:rsidR="00F27D3E" w:rsidRPr="00372829">
        <w:t xml:space="preserve"> </w:t>
      </w:r>
      <w:r w:rsidRPr="00372829">
        <w:t>ро</w:t>
      </w:r>
      <w:r w:rsidR="00B546CD" w:rsidRPr="00372829">
        <w:t>з</w:t>
      </w:r>
      <w:r w:rsidRPr="00372829">
        <w:t>ро</w:t>
      </w:r>
      <w:r w:rsidR="00B546CD" w:rsidRPr="00372829">
        <w:t>б</w:t>
      </w:r>
      <w:r w:rsidRPr="00372829">
        <w:t>ки</w:t>
      </w:r>
      <w:r w:rsidR="00F27D3E" w:rsidRPr="00372829">
        <w:t xml:space="preserve"> </w:t>
      </w:r>
      <w:r w:rsidRPr="00372829">
        <w:t>родовища</w:t>
      </w:r>
      <w:r w:rsidR="00F27D3E" w:rsidRPr="00372829">
        <w:t xml:space="preserve"> </w:t>
      </w:r>
      <w:r w:rsidRPr="00372829">
        <w:t>[3–5].</w:t>
      </w:r>
      <w:r w:rsidR="00F27D3E" w:rsidRPr="00372829">
        <w:t xml:space="preserve"> </w:t>
      </w:r>
      <w:r w:rsidRPr="00372829">
        <w:t>При</w:t>
      </w:r>
      <w:r w:rsidR="00F27D3E" w:rsidRPr="00372829">
        <w:t xml:space="preserve"> </w:t>
      </w:r>
      <w:r w:rsidRPr="00372829">
        <w:t>цьому</w:t>
      </w:r>
      <w:r w:rsidR="00F27D3E" w:rsidRPr="00372829">
        <w:t xml:space="preserve"> </w:t>
      </w:r>
      <w:r w:rsidRPr="00372829">
        <w:t>максимальна</w:t>
      </w:r>
      <w:r w:rsidR="00F27D3E" w:rsidRPr="00372829">
        <w:t xml:space="preserve"> </w:t>
      </w:r>
      <w:r w:rsidRPr="00372829">
        <w:t>в</w:t>
      </w:r>
      <w:r w:rsidR="00B546CD" w:rsidRPr="00372829">
        <w:t>і</w:t>
      </w:r>
      <w:r w:rsidRPr="00372829">
        <w:t>дстань</w:t>
      </w:r>
      <w:r w:rsidR="00F27D3E" w:rsidRPr="00372829">
        <w:t xml:space="preserve"> </w:t>
      </w:r>
      <w:r w:rsidRPr="00372829">
        <w:t>транспортування</w:t>
      </w:r>
      <w:r w:rsidR="00F27D3E" w:rsidRPr="00372829">
        <w:t xml:space="preserve"> </w:t>
      </w:r>
      <w:r w:rsidRPr="00372829">
        <w:t>для</w:t>
      </w:r>
      <w:r w:rsidR="00F27D3E" w:rsidRPr="00372829">
        <w:t xml:space="preserve"> </w:t>
      </w:r>
      <w:r w:rsidRPr="00372829">
        <w:t>гли</w:t>
      </w:r>
      <w:r w:rsidR="00B546CD" w:rsidRPr="00372829">
        <w:t>б</w:t>
      </w:r>
      <w:r w:rsidRPr="00372829">
        <w:t>оких</w:t>
      </w:r>
      <w:r w:rsidR="00F27D3E" w:rsidRPr="00372829">
        <w:t xml:space="preserve"> </w:t>
      </w:r>
      <w:r w:rsidRPr="00372829">
        <w:t>в</w:t>
      </w:r>
      <w:r w:rsidR="00B546CD" w:rsidRPr="00372829">
        <w:t>і</w:t>
      </w:r>
      <w:r w:rsidRPr="00372829">
        <w:t>дкритих</w:t>
      </w:r>
      <w:r w:rsidR="00F27D3E" w:rsidRPr="00372829">
        <w:t xml:space="preserve"> </w:t>
      </w:r>
      <w:r w:rsidRPr="00372829">
        <w:t>кар'</w:t>
      </w:r>
      <w:r w:rsidR="00976633" w:rsidRPr="00372829">
        <w:t>є</w:t>
      </w:r>
      <w:r w:rsidRPr="00372829">
        <w:t>р</w:t>
      </w:r>
      <w:r w:rsidR="00B546CD" w:rsidRPr="00372829">
        <w:t>і</w:t>
      </w:r>
      <w:r w:rsidRPr="00372829">
        <w:t>в</w:t>
      </w:r>
      <w:r w:rsidR="00F27D3E" w:rsidRPr="00372829">
        <w:t xml:space="preserve"> </w:t>
      </w:r>
      <w:r w:rsidRPr="00372829">
        <w:t>становить</w:t>
      </w:r>
      <w:r w:rsidR="00F27D3E" w:rsidRPr="00372829">
        <w:t xml:space="preserve"> </w:t>
      </w:r>
      <w:r w:rsidRPr="00372829">
        <w:t>10</w:t>
      </w:r>
      <w:r w:rsidR="00F27D3E" w:rsidRPr="00372829">
        <w:t xml:space="preserve"> </w:t>
      </w:r>
      <w:r w:rsidRPr="00372829">
        <w:t>км.</w:t>
      </w:r>
    </w:p>
    <w:p w14:paraId="31FC4D87" w14:textId="43260E36" w:rsidR="00580CDE" w:rsidRPr="00372829" w:rsidRDefault="00372829" w:rsidP="00F3159E">
      <w:pPr>
        <w:pStyle w:val="a7"/>
        <w:jc w:val="both"/>
      </w:pPr>
      <w:r w:rsidRPr="00372829">
        <w:t>Зниження</w:t>
      </w:r>
      <w:r w:rsidR="00F27D3E" w:rsidRPr="00372829">
        <w:t xml:space="preserve"> </w:t>
      </w:r>
      <w:r w:rsidR="0029787F" w:rsidRPr="00372829">
        <w:t>витрат</w:t>
      </w:r>
      <w:r w:rsidR="00F27D3E" w:rsidRPr="00372829">
        <w:t xml:space="preserve"> </w:t>
      </w:r>
      <w:r w:rsidR="0029787F" w:rsidRPr="00372829">
        <w:t>досяга</w:t>
      </w:r>
      <w:r w:rsidR="00976633" w:rsidRPr="00372829">
        <w:t>є</w:t>
      </w:r>
      <w:r w:rsidR="0029787F" w:rsidRPr="00372829">
        <w:t>ться</w:t>
      </w:r>
      <w:r w:rsidR="00F27D3E" w:rsidRPr="00372829">
        <w:t xml:space="preserve"> </w:t>
      </w:r>
      <w:r w:rsidR="0029787F" w:rsidRPr="00372829">
        <w:t>шляхом</w:t>
      </w:r>
      <w:r w:rsidR="00F27D3E" w:rsidRPr="00372829">
        <w:t xml:space="preserve"> </w:t>
      </w:r>
      <w:r w:rsidR="0029787F" w:rsidRPr="00372829">
        <w:t>ком</w:t>
      </w:r>
      <w:r w:rsidR="00B546CD" w:rsidRPr="00372829">
        <w:t>бі</w:t>
      </w:r>
      <w:r w:rsidR="0029787F" w:rsidRPr="00372829">
        <w:t>нування</w:t>
      </w:r>
      <w:r w:rsidR="00F27D3E" w:rsidRPr="00372829">
        <w:t xml:space="preserve"> </w:t>
      </w:r>
      <w:r w:rsidR="0029787F" w:rsidRPr="00372829">
        <w:t>вид</w:t>
      </w:r>
      <w:r w:rsidR="00B546CD" w:rsidRPr="00372829">
        <w:t>і</w:t>
      </w:r>
      <w:r w:rsidR="0029787F" w:rsidRPr="00372829">
        <w:t>в</w:t>
      </w:r>
      <w:r w:rsidR="00F27D3E" w:rsidRPr="00372829">
        <w:t xml:space="preserve"> </w:t>
      </w:r>
      <w:r w:rsidR="0029787F" w:rsidRPr="00372829">
        <w:t>транспорту.</w:t>
      </w:r>
      <w:r w:rsidR="00F27D3E" w:rsidRPr="00372829">
        <w:t xml:space="preserve"> </w:t>
      </w:r>
      <w:r w:rsidR="0029787F" w:rsidRPr="00372829">
        <w:t>По</w:t>
      </w:r>
      <w:r w:rsidR="00976633" w:rsidRPr="00372829">
        <w:t>є</w:t>
      </w:r>
      <w:r w:rsidR="0029787F" w:rsidRPr="00372829">
        <w:t>днання</w:t>
      </w:r>
      <w:r w:rsidR="00F27D3E" w:rsidRPr="00372829">
        <w:t xml:space="preserve"> </w:t>
      </w:r>
      <w:r w:rsidR="0029787F" w:rsidRPr="00372829">
        <w:t>автомо</w:t>
      </w:r>
      <w:r w:rsidR="00B546CD" w:rsidRPr="00372829">
        <w:t>бі</w:t>
      </w:r>
      <w:r w:rsidR="0029787F" w:rsidRPr="00372829">
        <w:t>льного</w:t>
      </w:r>
      <w:r w:rsidR="00F27D3E" w:rsidRPr="00372829">
        <w:t xml:space="preserve"> </w:t>
      </w:r>
      <w:r w:rsidR="0029787F" w:rsidRPr="00372829">
        <w:t>та</w:t>
      </w:r>
      <w:r w:rsidR="00F27D3E" w:rsidRPr="00372829">
        <w:t xml:space="preserve"> </w:t>
      </w:r>
      <w:r w:rsidR="0029787F" w:rsidRPr="00372829">
        <w:t>конве</w:t>
      </w:r>
      <w:r w:rsidR="00976633" w:rsidRPr="00372829">
        <w:t>є</w:t>
      </w:r>
      <w:r w:rsidR="0029787F" w:rsidRPr="00372829">
        <w:t>рного</w:t>
      </w:r>
      <w:r w:rsidR="00F27D3E" w:rsidRPr="00372829">
        <w:t xml:space="preserve"> </w:t>
      </w:r>
      <w:r w:rsidR="0029787F" w:rsidRPr="00372829">
        <w:t>транспорту</w:t>
      </w:r>
      <w:r w:rsidR="00F27D3E" w:rsidRPr="00372829">
        <w:t xml:space="preserve"> </w:t>
      </w:r>
      <w:r w:rsidR="0029787F" w:rsidRPr="00372829">
        <w:t>а</w:t>
      </w:r>
      <w:r w:rsidR="00B546CD" w:rsidRPr="00372829">
        <w:t>б</w:t>
      </w:r>
      <w:r w:rsidR="0029787F" w:rsidRPr="00372829">
        <w:t>о</w:t>
      </w:r>
      <w:r w:rsidR="00F27D3E" w:rsidRPr="00372829">
        <w:t xml:space="preserve"> </w:t>
      </w:r>
      <w:r w:rsidR="0029787F" w:rsidRPr="00372829">
        <w:t>цикл</w:t>
      </w:r>
      <w:r w:rsidR="00B546CD" w:rsidRPr="00372829">
        <w:t>і</w:t>
      </w:r>
      <w:r w:rsidR="0029787F" w:rsidRPr="00372829">
        <w:t>чно-</w:t>
      </w:r>
      <w:r w:rsidR="00B546CD" w:rsidRPr="00372829">
        <w:t>б</w:t>
      </w:r>
      <w:r w:rsidR="0029787F" w:rsidRPr="00372829">
        <w:t>е</w:t>
      </w:r>
      <w:r w:rsidR="00B546CD" w:rsidRPr="00372829">
        <w:t>з</w:t>
      </w:r>
      <w:r w:rsidR="0029787F" w:rsidRPr="00372829">
        <w:t>перервний</w:t>
      </w:r>
      <w:r w:rsidR="00F27D3E" w:rsidRPr="00372829">
        <w:t xml:space="preserve"> </w:t>
      </w:r>
      <w:r w:rsidR="0029787F" w:rsidRPr="00372829">
        <w:t>метод</w:t>
      </w:r>
      <w:r w:rsidR="00F27D3E" w:rsidRPr="00372829">
        <w:t xml:space="preserve"> </w:t>
      </w:r>
      <w:r w:rsidR="00976633" w:rsidRPr="00372829">
        <w:t>є</w:t>
      </w:r>
      <w:r w:rsidR="00F27D3E" w:rsidRPr="00372829">
        <w:t xml:space="preserve"> </w:t>
      </w:r>
      <w:r w:rsidR="0029787F" w:rsidRPr="00372829">
        <w:t>найпоширен</w:t>
      </w:r>
      <w:r w:rsidR="00B546CD" w:rsidRPr="00372829">
        <w:t>і</w:t>
      </w:r>
      <w:r w:rsidR="0029787F" w:rsidRPr="00372829">
        <w:t>шим</w:t>
      </w:r>
      <w:r w:rsidR="00F27D3E" w:rsidRPr="00372829">
        <w:t xml:space="preserve"> </w:t>
      </w:r>
      <w:r w:rsidR="0029787F" w:rsidRPr="00372829">
        <w:t>на</w:t>
      </w:r>
      <w:r w:rsidR="00F27D3E" w:rsidRPr="00372829">
        <w:t xml:space="preserve"> </w:t>
      </w:r>
      <w:r w:rsidR="0029787F" w:rsidRPr="00372829">
        <w:t>в</w:t>
      </w:r>
      <w:r w:rsidR="00B546CD" w:rsidRPr="00372829">
        <w:t>і</w:t>
      </w:r>
      <w:r w:rsidR="0029787F" w:rsidRPr="00372829">
        <w:t>дкритих</w:t>
      </w:r>
      <w:r w:rsidR="00F27D3E" w:rsidRPr="00372829">
        <w:t xml:space="preserve"> </w:t>
      </w:r>
      <w:r w:rsidR="0029787F" w:rsidRPr="00372829">
        <w:t>кар'</w:t>
      </w:r>
      <w:r w:rsidR="00976633" w:rsidRPr="00372829">
        <w:t>є</w:t>
      </w:r>
      <w:r w:rsidR="0029787F" w:rsidRPr="00372829">
        <w:t>рах</w:t>
      </w:r>
      <w:r w:rsidR="00F27D3E" w:rsidRPr="00372829">
        <w:t xml:space="preserve"> </w:t>
      </w:r>
      <w:r w:rsidR="0029787F" w:rsidRPr="00372829">
        <w:t>[</w:t>
      </w:r>
      <w:r w:rsidRPr="00372829">
        <w:t>6</w:t>
      </w:r>
      <w:r w:rsidR="0029787F" w:rsidRPr="00372829">
        <w:t>,</w:t>
      </w:r>
      <w:r w:rsidRPr="00372829">
        <w:t xml:space="preserve"> </w:t>
      </w:r>
      <w:r w:rsidR="0029787F" w:rsidRPr="00372829">
        <w:t>7].</w:t>
      </w:r>
      <w:r w:rsidR="00F27D3E" w:rsidRPr="00372829">
        <w:t xml:space="preserve"> </w:t>
      </w:r>
      <w:r w:rsidR="0029787F" w:rsidRPr="00372829">
        <w:t>Б</w:t>
      </w:r>
      <w:r w:rsidR="00B546CD" w:rsidRPr="00372829">
        <w:t>і</w:t>
      </w:r>
      <w:r w:rsidR="0029787F" w:rsidRPr="00372829">
        <w:t>льш</w:t>
      </w:r>
      <w:r w:rsidR="00B546CD" w:rsidRPr="00372829">
        <w:t>і</w:t>
      </w:r>
      <w:r w:rsidR="0029787F" w:rsidRPr="00372829">
        <w:t>сть</w:t>
      </w:r>
      <w:r w:rsidR="00F27D3E" w:rsidRPr="00372829">
        <w:t xml:space="preserve"> </w:t>
      </w:r>
      <w:r w:rsidR="0029787F" w:rsidRPr="00372829">
        <w:t>досл</w:t>
      </w:r>
      <w:r w:rsidR="00B546CD" w:rsidRPr="00372829">
        <w:t>і</w:t>
      </w:r>
      <w:r w:rsidR="0029787F" w:rsidRPr="00372829">
        <w:t>дник</w:t>
      </w:r>
      <w:r w:rsidR="00B546CD" w:rsidRPr="00372829">
        <w:t>і</w:t>
      </w:r>
      <w:r w:rsidR="0029787F" w:rsidRPr="00372829">
        <w:t>в</w:t>
      </w:r>
      <w:r w:rsidR="00F27D3E" w:rsidRPr="00372829">
        <w:t xml:space="preserve"> </w:t>
      </w:r>
      <w:r w:rsidRPr="00372829">
        <w:t>вважають</w:t>
      </w:r>
      <w:r w:rsidR="00F27D3E" w:rsidRPr="00372829">
        <w:t xml:space="preserve"> </w:t>
      </w:r>
      <w:r w:rsidR="0029787F" w:rsidRPr="00372829">
        <w:t>цей</w:t>
      </w:r>
      <w:r w:rsidR="00F27D3E" w:rsidRPr="00372829">
        <w:t xml:space="preserve"> </w:t>
      </w:r>
      <w:r w:rsidR="0029787F" w:rsidRPr="00372829">
        <w:t>метод</w:t>
      </w:r>
      <w:r w:rsidR="00F27D3E" w:rsidRPr="00372829">
        <w:t xml:space="preserve"> </w:t>
      </w:r>
      <w:r w:rsidR="0029787F" w:rsidRPr="00372829">
        <w:t>перспективним</w:t>
      </w:r>
      <w:r w:rsidR="00F27D3E" w:rsidRPr="00372829">
        <w:t xml:space="preserve"> </w:t>
      </w:r>
      <w:r w:rsidR="0029787F" w:rsidRPr="00372829">
        <w:t>для</w:t>
      </w:r>
      <w:r w:rsidR="00F27D3E" w:rsidRPr="00372829">
        <w:t xml:space="preserve"> </w:t>
      </w:r>
      <w:r w:rsidR="0029787F" w:rsidRPr="00372829">
        <w:t>гли</w:t>
      </w:r>
      <w:r w:rsidR="00B546CD" w:rsidRPr="00372829">
        <w:t>б</w:t>
      </w:r>
      <w:r w:rsidR="0029787F" w:rsidRPr="00372829">
        <w:t>оких</w:t>
      </w:r>
      <w:r w:rsidR="00F27D3E" w:rsidRPr="00372829">
        <w:t xml:space="preserve"> </w:t>
      </w:r>
      <w:r w:rsidR="0029787F" w:rsidRPr="00372829">
        <w:t>кар'</w:t>
      </w:r>
      <w:r w:rsidR="00976633" w:rsidRPr="00372829">
        <w:t>є</w:t>
      </w:r>
      <w:r w:rsidR="0029787F" w:rsidRPr="00372829">
        <w:t>р</w:t>
      </w:r>
      <w:r w:rsidR="00B546CD" w:rsidRPr="00372829">
        <w:t>і</w:t>
      </w:r>
      <w:r w:rsidR="0029787F" w:rsidRPr="00372829">
        <w:t>в</w:t>
      </w:r>
      <w:r w:rsidR="00F27D3E" w:rsidRPr="00372829">
        <w:t xml:space="preserve"> </w:t>
      </w:r>
      <w:r w:rsidR="0029787F" w:rsidRPr="00372829">
        <w:t>[8,9].</w:t>
      </w:r>
      <w:r w:rsidR="00F27D3E" w:rsidRPr="00372829">
        <w:t xml:space="preserve"> </w:t>
      </w:r>
      <w:r w:rsidR="0029787F" w:rsidRPr="00372829">
        <w:t>Реал</w:t>
      </w:r>
      <w:r w:rsidR="00B546CD" w:rsidRPr="00372829">
        <w:t>із</w:t>
      </w:r>
      <w:r w:rsidR="0029787F" w:rsidRPr="00372829">
        <w:t>ац</w:t>
      </w:r>
      <w:r w:rsidR="00B546CD" w:rsidRPr="00372829">
        <w:t>і</w:t>
      </w:r>
      <w:r w:rsidR="0029787F" w:rsidRPr="00372829">
        <w:t>я</w:t>
      </w:r>
      <w:r w:rsidR="00F27D3E" w:rsidRPr="00372829">
        <w:t xml:space="preserve"> </w:t>
      </w:r>
      <w:r w:rsidR="0029787F" w:rsidRPr="00372829">
        <w:t>цього</w:t>
      </w:r>
      <w:r w:rsidR="00F27D3E" w:rsidRPr="00372829">
        <w:t xml:space="preserve"> </w:t>
      </w:r>
      <w:r w:rsidR="0029787F" w:rsidRPr="00372829">
        <w:t>методу</w:t>
      </w:r>
      <w:r w:rsidR="00F27D3E" w:rsidRPr="00372829">
        <w:t xml:space="preserve"> </w:t>
      </w:r>
      <w:r w:rsidR="0029787F" w:rsidRPr="00372829">
        <w:t>вимага</w:t>
      </w:r>
      <w:r w:rsidR="00976633" w:rsidRPr="00372829">
        <w:t>є</w:t>
      </w:r>
      <w:r w:rsidR="00F27D3E" w:rsidRPr="00372829">
        <w:t xml:space="preserve"> </w:t>
      </w:r>
      <w:r w:rsidR="0029787F" w:rsidRPr="00372829">
        <w:t>створення</w:t>
      </w:r>
      <w:r w:rsidR="00F27D3E" w:rsidRPr="00372829">
        <w:t xml:space="preserve"> </w:t>
      </w:r>
      <w:r w:rsidRPr="00372829">
        <w:t>перевантажувальних</w:t>
      </w:r>
      <w:r w:rsidR="00F27D3E" w:rsidRPr="00372829">
        <w:t xml:space="preserve"> </w:t>
      </w:r>
      <w:r w:rsidR="0029787F" w:rsidRPr="00372829">
        <w:t>пункт</w:t>
      </w:r>
      <w:r w:rsidR="00B546CD" w:rsidRPr="00372829">
        <w:t>і</w:t>
      </w:r>
      <w:r w:rsidR="0029787F" w:rsidRPr="00372829">
        <w:t>в.</w:t>
      </w:r>
      <w:r w:rsidR="00F27D3E" w:rsidRPr="00372829">
        <w:t xml:space="preserve"> </w:t>
      </w:r>
      <w:r w:rsidR="0029787F" w:rsidRPr="00372829">
        <w:t>Ефективн</w:t>
      </w:r>
      <w:r w:rsidR="00B546CD" w:rsidRPr="00372829">
        <w:t>і</w:t>
      </w:r>
      <w:r w:rsidR="0029787F" w:rsidRPr="00372829">
        <w:t>сть</w:t>
      </w:r>
      <w:r w:rsidR="00F27D3E" w:rsidRPr="00372829">
        <w:t xml:space="preserve"> </w:t>
      </w:r>
      <w:r w:rsidR="0029787F" w:rsidRPr="00372829">
        <w:t>схем</w:t>
      </w:r>
      <w:r w:rsidR="00F27D3E" w:rsidRPr="00372829">
        <w:t xml:space="preserve"> </w:t>
      </w:r>
      <w:r w:rsidR="00B546CD" w:rsidRPr="00372829">
        <w:t>з</w:t>
      </w:r>
      <w:r w:rsidR="00F27D3E" w:rsidRPr="00372829">
        <w:t xml:space="preserve"> </w:t>
      </w:r>
      <w:r w:rsidR="0029787F" w:rsidRPr="00372829">
        <w:t>ком</w:t>
      </w:r>
      <w:r w:rsidR="00B546CD" w:rsidRPr="00372829">
        <w:t>бі</w:t>
      </w:r>
      <w:r w:rsidR="0029787F" w:rsidRPr="00372829">
        <w:t>нованим</w:t>
      </w:r>
      <w:r w:rsidR="00F27D3E" w:rsidRPr="00372829">
        <w:t xml:space="preserve"> </w:t>
      </w:r>
      <w:r w:rsidR="0029787F" w:rsidRPr="00372829">
        <w:t>транспортуванням</w:t>
      </w:r>
      <w:r w:rsidR="00F27D3E" w:rsidRPr="00372829">
        <w:t xml:space="preserve"> </w:t>
      </w:r>
      <w:r w:rsidRPr="00372829">
        <w:t>залежить</w:t>
      </w:r>
      <w:r w:rsidR="00F27D3E" w:rsidRPr="00372829">
        <w:t xml:space="preserve"> </w:t>
      </w:r>
      <w:r w:rsidR="0029787F" w:rsidRPr="00372829">
        <w:t>в</w:t>
      </w:r>
      <w:r w:rsidR="00B546CD" w:rsidRPr="00372829">
        <w:t>і</w:t>
      </w:r>
      <w:r w:rsidR="0029787F" w:rsidRPr="00372829">
        <w:t>д</w:t>
      </w:r>
      <w:r w:rsidR="00F27D3E" w:rsidRPr="00372829">
        <w:t xml:space="preserve"> </w:t>
      </w:r>
      <w:r w:rsidR="0029787F" w:rsidRPr="00372829">
        <w:t>гли</w:t>
      </w:r>
      <w:r w:rsidR="00B546CD" w:rsidRPr="00372829">
        <w:t>б</w:t>
      </w:r>
      <w:r w:rsidR="0029787F" w:rsidRPr="00372829">
        <w:t>ини</w:t>
      </w:r>
      <w:r w:rsidR="00F27D3E" w:rsidRPr="00372829">
        <w:t xml:space="preserve"> </w:t>
      </w:r>
      <w:r w:rsidR="0029787F" w:rsidRPr="00372829">
        <w:t>ро</w:t>
      </w:r>
      <w:r w:rsidR="00B546CD" w:rsidRPr="00372829">
        <w:t>з</w:t>
      </w:r>
      <w:r w:rsidR="0029787F" w:rsidRPr="00372829">
        <w:t>ташування</w:t>
      </w:r>
      <w:r w:rsidR="00F27D3E" w:rsidRPr="00372829">
        <w:t xml:space="preserve"> </w:t>
      </w:r>
      <w:r w:rsidRPr="00372829">
        <w:t>перевантажувальних</w:t>
      </w:r>
      <w:r w:rsidR="00F27D3E" w:rsidRPr="00372829">
        <w:t xml:space="preserve"> </w:t>
      </w:r>
      <w:r w:rsidR="0029787F" w:rsidRPr="00372829">
        <w:t>пункт</w:t>
      </w:r>
      <w:r w:rsidR="00B546CD" w:rsidRPr="00372829">
        <w:t>і</w:t>
      </w:r>
      <w:r w:rsidR="0029787F" w:rsidRPr="00372829">
        <w:t>в</w:t>
      </w:r>
      <w:r w:rsidR="00F27D3E" w:rsidRPr="00372829">
        <w:t xml:space="preserve"> </w:t>
      </w:r>
      <w:r w:rsidR="0029787F" w:rsidRPr="00372829">
        <w:t>у</w:t>
      </w:r>
      <w:r w:rsidR="00F27D3E" w:rsidRPr="00372829">
        <w:t xml:space="preserve"> </w:t>
      </w:r>
      <w:r w:rsidR="0029787F" w:rsidRPr="00372829">
        <w:t>кар'</w:t>
      </w:r>
      <w:r w:rsidR="00976633" w:rsidRPr="00372829">
        <w:t>є</w:t>
      </w:r>
      <w:r w:rsidR="0029787F" w:rsidRPr="00372829">
        <w:t>р</w:t>
      </w:r>
      <w:r w:rsidR="00B546CD" w:rsidRPr="00372829">
        <w:t>і</w:t>
      </w:r>
      <w:r w:rsidR="0029787F" w:rsidRPr="00372829">
        <w:t>.</w:t>
      </w:r>
      <w:r w:rsidR="00F27D3E" w:rsidRPr="00372829">
        <w:t xml:space="preserve"> </w:t>
      </w:r>
      <w:r w:rsidR="0029787F" w:rsidRPr="00372829">
        <w:t>Тим</w:t>
      </w:r>
      <w:r w:rsidR="00F27D3E" w:rsidRPr="00372829">
        <w:t xml:space="preserve"> </w:t>
      </w:r>
      <w:r w:rsidR="0029787F" w:rsidRPr="00372829">
        <w:t>не</w:t>
      </w:r>
      <w:r w:rsidR="00F27D3E" w:rsidRPr="00372829">
        <w:t xml:space="preserve"> </w:t>
      </w:r>
      <w:r w:rsidR="0029787F" w:rsidRPr="00372829">
        <w:t>менш,</w:t>
      </w:r>
      <w:r w:rsidR="00F27D3E" w:rsidRPr="00372829">
        <w:t xml:space="preserve"> </w:t>
      </w:r>
      <w:r w:rsidR="0029787F" w:rsidRPr="00372829">
        <w:t>частка</w:t>
      </w:r>
      <w:r w:rsidR="00F27D3E" w:rsidRPr="00372829">
        <w:t xml:space="preserve"> </w:t>
      </w:r>
      <w:r w:rsidR="0029787F" w:rsidRPr="00372829">
        <w:t>переве</w:t>
      </w:r>
      <w:r w:rsidR="00B546CD" w:rsidRPr="00372829">
        <w:t>з</w:t>
      </w:r>
      <w:r w:rsidR="0029787F" w:rsidRPr="00372829">
        <w:t>ень</w:t>
      </w:r>
      <w:r w:rsidR="00F27D3E" w:rsidRPr="00372829">
        <w:t xml:space="preserve"> </w:t>
      </w:r>
      <w:r w:rsidR="0029787F" w:rsidRPr="00372829">
        <w:t>самоскидами</w:t>
      </w:r>
      <w:r w:rsidR="00F27D3E" w:rsidRPr="00372829">
        <w:t xml:space="preserve"> </w:t>
      </w:r>
      <w:r w:rsidR="00B546CD" w:rsidRPr="00372829">
        <w:t>з</w:t>
      </w:r>
      <w:r w:rsidR="0029787F" w:rsidRPr="00372829">
        <w:t>алиша</w:t>
      </w:r>
      <w:r w:rsidR="00976633" w:rsidRPr="00372829">
        <w:t>є</w:t>
      </w:r>
      <w:r w:rsidR="0029787F" w:rsidRPr="00372829">
        <w:t>ться</w:t>
      </w:r>
      <w:r w:rsidR="00F27D3E" w:rsidRPr="00372829">
        <w:t xml:space="preserve"> </w:t>
      </w:r>
      <w:r w:rsidR="00B546CD" w:rsidRPr="00372829">
        <w:t>з</w:t>
      </w:r>
      <w:r w:rsidR="0029787F" w:rsidRPr="00372829">
        <w:t>начною</w:t>
      </w:r>
      <w:r w:rsidR="00F27D3E" w:rsidRPr="00372829">
        <w:t xml:space="preserve"> </w:t>
      </w:r>
      <w:r w:rsidR="00B546CD" w:rsidRPr="00372829">
        <w:t>і</w:t>
      </w:r>
      <w:r w:rsidR="00F27D3E" w:rsidRPr="00372829">
        <w:t xml:space="preserve"> </w:t>
      </w:r>
      <w:r w:rsidR="0029787F" w:rsidRPr="00372829">
        <w:t>в</w:t>
      </w:r>
      <w:r w:rsidR="00F27D3E" w:rsidRPr="00372829">
        <w:t xml:space="preserve"> </w:t>
      </w:r>
      <w:r w:rsidR="0029787F" w:rsidRPr="00372829">
        <w:t>цьому</w:t>
      </w:r>
      <w:r w:rsidR="00F27D3E" w:rsidRPr="00372829">
        <w:t xml:space="preserve"> </w:t>
      </w:r>
      <w:r w:rsidR="0029787F" w:rsidRPr="00372829">
        <w:t>випадку</w:t>
      </w:r>
      <w:r w:rsidR="00F27D3E" w:rsidRPr="00372829">
        <w:t xml:space="preserve"> </w:t>
      </w:r>
      <w:r w:rsidR="0029787F" w:rsidRPr="00372829">
        <w:t>[10,11].</w:t>
      </w:r>
    </w:p>
    <w:p w14:paraId="3736F8E7" w14:textId="09C6343A" w:rsidR="00580CDE" w:rsidRPr="00372829" w:rsidRDefault="0029787F" w:rsidP="00F3159E">
      <w:pPr>
        <w:pStyle w:val="a7"/>
        <w:jc w:val="both"/>
      </w:pPr>
      <w:r w:rsidRPr="00372829">
        <w:t>Нара</w:t>
      </w:r>
      <w:r w:rsidR="00B546CD" w:rsidRPr="00372829">
        <w:t>зі</w:t>
      </w:r>
      <w:r w:rsidR="00F27D3E" w:rsidRPr="00372829">
        <w:t xml:space="preserve"> </w:t>
      </w:r>
      <w:r w:rsidRPr="00372829">
        <w:t>на</w:t>
      </w:r>
      <w:r w:rsidR="00F27D3E" w:rsidRPr="00372829">
        <w:t xml:space="preserve"> </w:t>
      </w:r>
      <w:r w:rsidRPr="00372829">
        <w:t>г</w:t>
      </w:r>
      <w:r w:rsidR="00B546CD" w:rsidRPr="00372829">
        <w:t>і</w:t>
      </w:r>
      <w:r w:rsidRPr="00372829">
        <w:t>рничодо</w:t>
      </w:r>
      <w:r w:rsidR="00B546CD" w:rsidRPr="00372829">
        <w:t>б</w:t>
      </w:r>
      <w:r w:rsidRPr="00372829">
        <w:t>увних</w:t>
      </w:r>
      <w:r w:rsidR="00F27D3E" w:rsidRPr="00372829">
        <w:t xml:space="preserve"> </w:t>
      </w:r>
      <w:r w:rsidRPr="00372829">
        <w:t>п</w:t>
      </w:r>
      <w:r w:rsidR="00B546CD" w:rsidRPr="00372829">
        <w:t>і</w:t>
      </w:r>
      <w:r w:rsidRPr="00372829">
        <w:t>дпри</w:t>
      </w:r>
      <w:r w:rsidR="00976633" w:rsidRPr="00372829">
        <w:t>є</w:t>
      </w:r>
      <w:r w:rsidRPr="00372829">
        <w:t>мствах</w:t>
      </w:r>
      <w:r w:rsidR="00F27D3E" w:rsidRPr="00372829">
        <w:t xml:space="preserve"> </w:t>
      </w:r>
      <w:r w:rsidR="00B546CD" w:rsidRPr="00372829">
        <w:t>з</w:t>
      </w:r>
      <w:r w:rsidRPr="00372829">
        <w:t>'явилося</w:t>
      </w:r>
      <w:r w:rsidR="00F27D3E" w:rsidRPr="00372829">
        <w:t xml:space="preserve"> </w:t>
      </w:r>
      <w:r w:rsidR="00B546CD" w:rsidRPr="00372829">
        <w:t>б</w:t>
      </w:r>
      <w:r w:rsidRPr="00372829">
        <w:t>агато</w:t>
      </w:r>
      <w:r w:rsidR="00F27D3E" w:rsidRPr="00372829">
        <w:t xml:space="preserve"> </w:t>
      </w:r>
      <w:r w:rsidRPr="00372829">
        <w:t>альтернативних</w:t>
      </w:r>
      <w:r w:rsidR="00F27D3E" w:rsidRPr="00372829">
        <w:t xml:space="preserve"> </w:t>
      </w:r>
      <w:r w:rsidRPr="00372829">
        <w:t>вар</w:t>
      </w:r>
      <w:r w:rsidR="00B546CD" w:rsidRPr="00372829">
        <w:t>і</w:t>
      </w:r>
      <w:r w:rsidRPr="00372829">
        <w:t>ант</w:t>
      </w:r>
      <w:r w:rsidR="00B546CD" w:rsidRPr="00372829">
        <w:t>і</w:t>
      </w:r>
      <w:r w:rsidRPr="00372829">
        <w:t>в</w:t>
      </w:r>
      <w:r w:rsidR="00F27D3E" w:rsidRPr="00372829">
        <w:t xml:space="preserve"> </w:t>
      </w:r>
      <w:r w:rsidRPr="00372829">
        <w:t>компонування</w:t>
      </w:r>
      <w:r w:rsidR="00F27D3E" w:rsidRPr="00372829">
        <w:t xml:space="preserve"> </w:t>
      </w:r>
      <w:r w:rsidRPr="00372829">
        <w:t>системи</w:t>
      </w:r>
      <w:r w:rsidR="00F27D3E" w:rsidRPr="00372829">
        <w:t xml:space="preserve"> </w:t>
      </w:r>
      <w:r w:rsidRPr="00372829">
        <w:t>кар'</w:t>
      </w:r>
      <w:r w:rsidR="00976633" w:rsidRPr="00372829">
        <w:t>є</w:t>
      </w:r>
      <w:r w:rsidRPr="00372829">
        <w:t>рного</w:t>
      </w:r>
      <w:r w:rsidR="00F27D3E" w:rsidRPr="00372829">
        <w:t xml:space="preserve"> </w:t>
      </w:r>
      <w:r w:rsidRPr="00372829">
        <w:t>транспорту.</w:t>
      </w:r>
      <w:r w:rsidR="00F27D3E" w:rsidRPr="00372829">
        <w:t xml:space="preserve"> </w:t>
      </w:r>
      <w:r w:rsidRPr="00372829">
        <w:t>Це</w:t>
      </w:r>
      <w:r w:rsidR="00F27D3E" w:rsidRPr="00372829">
        <w:t xml:space="preserve"> </w:t>
      </w:r>
      <w:r w:rsidRPr="00372829">
        <w:t>пов'я</w:t>
      </w:r>
      <w:r w:rsidR="00B546CD" w:rsidRPr="00372829">
        <w:t>з</w:t>
      </w:r>
      <w:r w:rsidRPr="00372829">
        <w:t>ано</w:t>
      </w:r>
      <w:r w:rsidR="00F27D3E" w:rsidRPr="00372829">
        <w:t xml:space="preserve"> </w:t>
      </w:r>
      <w:r w:rsidRPr="00372829">
        <w:t>як</w:t>
      </w:r>
      <w:r w:rsidR="00F27D3E" w:rsidRPr="00372829">
        <w:t xml:space="preserve"> </w:t>
      </w:r>
      <w:r w:rsidR="00B546CD" w:rsidRPr="00372829">
        <w:t>зі</w:t>
      </w:r>
      <w:r w:rsidR="00F27D3E" w:rsidRPr="00372829">
        <w:t xml:space="preserve"> </w:t>
      </w:r>
      <w:r w:rsidR="00B546CD" w:rsidRPr="00372829">
        <w:t>збі</w:t>
      </w:r>
      <w:r w:rsidRPr="00372829">
        <w:t>льшенням</w:t>
      </w:r>
      <w:r w:rsidR="00F27D3E" w:rsidRPr="00372829">
        <w:t xml:space="preserve"> </w:t>
      </w:r>
      <w:r w:rsidR="00372829" w:rsidRPr="00372829">
        <w:t>вантажопідйомності</w:t>
      </w:r>
      <w:r w:rsidR="00F27D3E" w:rsidRPr="00372829">
        <w:t xml:space="preserve"> </w:t>
      </w:r>
      <w:r w:rsidRPr="00372829">
        <w:t>нових</w:t>
      </w:r>
      <w:r w:rsidR="00F27D3E" w:rsidRPr="00372829">
        <w:t xml:space="preserve"> </w:t>
      </w:r>
      <w:r w:rsidRPr="00372829">
        <w:t>моделей</w:t>
      </w:r>
      <w:r w:rsidR="00F27D3E" w:rsidRPr="00372829">
        <w:t xml:space="preserve"> </w:t>
      </w:r>
      <w:r w:rsidRPr="00372829">
        <w:t>кар'</w:t>
      </w:r>
      <w:r w:rsidR="00976633" w:rsidRPr="00372829">
        <w:t>є</w:t>
      </w:r>
      <w:r w:rsidRPr="00372829">
        <w:t>рних</w:t>
      </w:r>
      <w:r w:rsidR="00F27D3E" w:rsidRPr="00372829">
        <w:t xml:space="preserve"> </w:t>
      </w:r>
      <w:r w:rsidRPr="00372829">
        <w:t>самоскид</w:t>
      </w:r>
      <w:r w:rsidR="00B546CD" w:rsidRPr="00372829">
        <w:t>і</w:t>
      </w:r>
      <w:r w:rsidRPr="00372829">
        <w:t>в,</w:t>
      </w:r>
      <w:r w:rsidR="00F27D3E" w:rsidRPr="00372829">
        <w:t xml:space="preserve"> </w:t>
      </w:r>
      <w:r w:rsidRPr="00372829">
        <w:t>так</w:t>
      </w:r>
      <w:r w:rsidR="00F27D3E" w:rsidRPr="00372829">
        <w:t xml:space="preserve"> </w:t>
      </w:r>
      <w:r w:rsidR="00B546CD" w:rsidRPr="00372829">
        <w:t>і</w:t>
      </w:r>
      <w:r w:rsidR="00F27D3E" w:rsidRPr="00372829">
        <w:t xml:space="preserve"> </w:t>
      </w:r>
      <w:r w:rsidR="00B546CD" w:rsidRPr="00372829">
        <w:t>з</w:t>
      </w:r>
      <w:r w:rsidR="00F27D3E" w:rsidRPr="00372829">
        <w:t xml:space="preserve"> </w:t>
      </w:r>
      <w:r w:rsidRPr="00372829">
        <w:t>к</w:t>
      </w:r>
      <w:r w:rsidR="00B546CD" w:rsidRPr="00372829">
        <w:t>і</w:t>
      </w:r>
      <w:r w:rsidRPr="00372829">
        <w:t>льк</w:t>
      </w:r>
      <w:r w:rsidR="00B546CD" w:rsidRPr="00372829">
        <w:t>і</w:t>
      </w:r>
      <w:r w:rsidRPr="00372829">
        <w:t>стю</w:t>
      </w:r>
      <w:r w:rsidR="00F27D3E" w:rsidRPr="00372829">
        <w:t xml:space="preserve"> </w:t>
      </w:r>
      <w:r w:rsidRPr="00372829">
        <w:t>виро</w:t>
      </w:r>
      <w:r w:rsidR="00B546CD" w:rsidRPr="00372829">
        <w:t>б</w:t>
      </w:r>
      <w:r w:rsidRPr="00372829">
        <w:t>ник</w:t>
      </w:r>
      <w:r w:rsidR="00B546CD" w:rsidRPr="00372829">
        <w:t>і</w:t>
      </w:r>
      <w:r w:rsidRPr="00372829">
        <w:t>в</w:t>
      </w:r>
      <w:r w:rsidR="00F27D3E" w:rsidRPr="00372829">
        <w:t xml:space="preserve"> </w:t>
      </w:r>
      <w:r w:rsidRPr="00372829">
        <w:t>самоскид</w:t>
      </w:r>
      <w:r w:rsidR="00B546CD" w:rsidRPr="00372829">
        <w:t>і</w:t>
      </w:r>
      <w:r w:rsidRPr="00372829">
        <w:t>в.</w:t>
      </w:r>
      <w:r w:rsidR="00F27D3E" w:rsidRPr="00372829">
        <w:t xml:space="preserve"> </w:t>
      </w:r>
      <w:r w:rsidRPr="00372829">
        <w:t>Тенденц</w:t>
      </w:r>
      <w:r w:rsidR="00B546CD" w:rsidRPr="00372829">
        <w:t>і</w:t>
      </w:r>
      <w:r w:rsidRPr="00372829">
        <w:t>я</w:t>
      </w:r>
      <w:r w:rsidR="00F27D3E" w:rsidRPr="00372829">
        <w:t xml:space="preserve"> </w:t>
      </w:r>
      <w:r w:rsidRPr="00372829">
        <w:t>до</w:t>
      </w:r>
      <w:r w:rsidR="00F27D3E" w:rsidRPr="00372829">
        <w:t xml:space="preserve"> </w:t>
      </w:r>
      <w:r w:rsidR="00B546CD" w:rsidRPr="00372829">
        <w:t>збі</w:t>
      </w:r>
      <w:r w:rsidRPr="00372829">
        <w:t>льшення</w:t>
      </w:r>
      <w:r w:rsidR="00F27D3E" w:rsidRPr="00372829">
        <w:t xml:space="preserve"> </w:t>
      </w:r>
      <w:r w:rsidR="00372829" w:rsidRPr="00372829">
        <w:t>вантажопідйомності</w:t>
      </w:r>
      <w:r w:rsidR="00F27D3E" w:rsidRPr="00372829">
        <w:t xml:space="preserve"> </w:t>
      </w:r>
      <w:r w:rsidRPr="00372829">
        <w:t>самоскид</w:t>
      </w:r>
      <w:r w:rsidR="00B546CD" w:rsidRPr="00372829">
        <w:t>і</w:t>
      </w:r>
      <w:r w:rsidRPr="00372829">
        <w:t>в</w:t>
      </w:r>
      <w:r w:rsidR="00F27D3E" w:rsidRPr="00372829">
        <w:t xml:space="preserve"> </w:t>
      </w:r>
      <w:r w:rsidRPr="00372829">
        <w:t>для</w:t>
      </w:r>
      <w:r w:rsidR="00F27D3E" w:rsidRPr="00372829">
        <w:t xml:space="preserve"> </w:t>
      </w:r>
      <w:r w:rsidR="00B546CD" w:rsidRPr="00372829">
        <w:t>з</w:t>
      </w:r>
      <w:r w:rsidRPr="00372829">
        <w:t>а</w:t>
      </w:r>
      <w:r w:rsidR="00B546CD" w:rsidRPr="00372829">
        <w:t>б</w:t>
      </w:r>
      <w:r w:rsidRPr="00372829">
        <w:t>е</w:t>
      </w:r>
      <w:r w:rsidR="00B546CD" w:rsidRPr="00372829">
        <w:t>з</w:t>
      </w:r>
      <w:r w:rsidRPr="00372829">
        <w:t>печення</w:t>
      </w:r>
      <w:r w:rsidR="00F27D3E" w:rsidRPr="00372829">
        <w:t xml:space="preserve"> </w:t>
      </w:r>
      <w:r w:rsidRPr="00372829">
        <w:t>нео</w:t>
      </w:r>
      <w:r w:rsidR="00B546CD" w:rsidRPr="00372829">
        <w:t>б</w:t>
      </w:r>
      <w:r w:rsidRPr="00372829">
        <w:t>х</w:t>
      </w:r>
      <w:r w:rsidR="00B546CD" w:rsidRPr="00372829">
        <w:t>і</w:t>
      </w:r>
      <w:r w:rsidRPr="00372829">
        <w:t>дного</w:t>
      </w:r>
      <w:r w:rsidR="00F27D3E" w:rsidRPr="00372829">
        <w:t xml:space="preserve"> </w:t>
      </w:r>
      <w:r w:rsidR="00372829" w:rsidRPr="00372829">
        <w:t>вантажообігу</w:t>
      </w:r>
      <w:r w:rsidR="00F27D3E" w:rsidRPr="00372829">
        <w:t xml:space="preserve"> </w:t>
      </w:r>
      <w:r w:rsidRPr="00372829">
        <w:t>осо</w:t>
      </w:r>
      <w:r w:rsidR="00B546CD" w:rsidRPr="00372829">
        <w:t>б</w:t>
      </w:r>
      <w:r w:rsidRPr="00372829">
        <w:t>ливо</w:t>
      </w:r>
      <w:r w:rsidR="00F27D3E" w:rsidRPr="00372829">
        <w:t xml:space="preserve"> </w:t>
      </w:r>
      <w:r w:rsidRPr="00372829">
        <w:t>актуальна</w:t>
      </w:r>
      <w:r w:rsidR="00F27D3E" w:rsidRPr="00372829">
        <w:t xml:space="preserve"> </w:t>
      </w:r>
      <w:r w:rsidRPr="00372829">
        <w:t>для</w:t>
      </w:r>
      <w:r w:rsidR="00F27D3E" w:rsidRPr="00372829">
        <w:t xml:space="preserve"> </w:t>
      </w:r>
      <w:r w:rsidRPr="00372829">
        <w:t>великих</w:t>
      </w:r>
      <w:r w:rsidR="00F27D3E" w:rsidRPr="00372829">
        <w:t xml:space="preserve"> </w:t>
      </w:r>
      <w:r w:rsidR="00B546CD" w:rsidRPr="00372829">
        <w:t>і</w:t>
      </w:r>
      <w:r w:rsidR="00F27D3E" w:rsidRPr="00372829">
        <w:t xml:space="preserve"> </w:t>
      </w:r>
      <w:r w:rsidRPr="00372829">
        <w:t>гли</w:t>
      </w:r>
      <w:r w:rsidR="00B546CD" w:rsidRPr="00372829">
        <w:t>б</w:t>
      </w:r>
      <w:r w:rsidRPr="00372829">
        <w:t>оких</w:t>
      </w:r>
      <w:r w:rsidR="00F27D3E" w:rsidRPr="00372829">
        <w:t xml:space="preserve"> </w:t>
      </w:r>
      <w:r w:rsidRPr="00372829">
        <w:t>кар'</w:t>
      </w:r>
      <w:r w:rsidR="00976633" w:rsidRPr="00372829">
        <w:t>є</w:t>
      </w:r>
      <w:r w:rsidRPr="00372829">
        <w:t>р</w:t>
      </w:r>
      <w:r w:rsidR="00B546CD" w:rsidRPr="00372829">
        <w:t>і</w:t>
      </w:r>
      <w:r w:rsidRPr="00372829">
        <w:t>в</w:t>
      </w:r>
      <w:r w:rsidR="00F27D3E" w:rsidRPr="00372829">
        <w:t xml:space="preserve"> </w:t>
      </w:r>
      <w:r w:rsidRPr="00372829">
        <w:t>[12,13].</w:t>
      </w:r>
    </w:p>
    <w:p w14:paraId="52F78CFC" w14:textId="10E0E250" w:rsidR="00580CDE" w:rsidRPr="00372829" w:rsidRDefault="0029787F" w:rsidP="00F3159E">
      <w:pPr>
        <w:pStyle w:val="a7"/>
        <w:jc w:val="both"/>
      </w:pPr>
      <w:r w:rsidRPr="00372829">
        <w:t>Максимальна</w:t>
      </w:r>
      <w:r w:rsidR="00F27D3E" w:rsidRPr="00372829">
        <w:t xml:space="preserve"> </w:t>
      </w:r>
      <w:r w:rsidR="00372829" w:rsidRPr="00372829">
        <w:t>вантаж</w:t>
      </w:r>
      <w:r w:rsidRPr="00372829">
        <w:t>оп</w:t>
      </w:r>
      <w:r w:rsidR="00B546CD" w:rsidRPr="00372829">
        <w:t>і</w:t>
      </w:r>
      <w:r w:rsidRPr="00372829">
        <w:t>дйомн</w:t>
      </w:r>
      <w:r w:rsidR="00B546CD" w:rsidRPr="00372829">
        <w:t>і</w:t>
      </w:r>
      <w:r w:rsidRPr="00372829">
        <w:t>сть</w:t>
      </w:r>
      <w:r w:rsidR="00F27D3E" w:rsidRPr="00372829">
        <w:t xml:space="preserve"> </w:t>
      </w:r>
      <w:r w:rsidRPr="00372829">
        <w:t>сучасних</w:t>
      </w:r>
      <w:r w:rsidR="00F27D3E" w:rsidRPr="00372829">
        <w:t xml:space="preserve"> </w:t>
      </w:r>
      <w:r w:rsidRPr="00372829">
        <w:t>кар'</w:t>
      </w:r>
      <w:r w:rsidR="00976633" w:rsidRPr="00372829">
        <w:t>є</w:t>
      </w:r>
      <w:r w:rsidRPr="00372829">
        <w:t>рних</w:t>
      </w:r>
      <w:r w:rsidR="00F27D3E" w:rsidRPr="00372829">
        <w:t xml:space="preserve"> </w:t>
      </w:r>
      <w:r w:rsidRPr="00372829">
        <w:t>самоскид</w:t>
      </w:r>
      <w:r w:rsidR="00B546CD" w:rsidRPr="00372829">
        <w:t>і</w:t>
      </w:r>
      <w:r w:rsidRPr="00372829">
        <w:t>в</w:t>
      </w:r>
      <w:r w:rsidR="00F27D3E" w:rsidRPr="00372829">
        <w:t xml:space="preserve"> </w:t>
      </w:r>
      <w:r w:rsidRPr="00372829">
        <w:t>досягла</w:t>
      </w:r>
      <w:r w:rsidR="00F27D3E" w:rsidRPr="00372829">
        <w:t xml:space="preserve"> </w:t>
      </w:r>
      <w:r w:rsidRPr="00372829">
        <w:t>450</w:t>
      </w:r>
      <w:r w:rsidR="00F27D3E" w:rsidRPr="00372829">
        <w:t xml:space="preserve"> </w:t>
      </w:r>
      <w:r w:rsidRPr="00372829">
        <w:t>тонн</w:t>
      </w:r>
      <w:r w:rsidR="00F27D3E" w:rsidRPr="00372829">
        <w:t xml:space="preserve"> </w:t>
      </w:r>
      <w:r w:rsidRPr="00372829">
        <w:t>[3].</w:t>
      </w:r>
      <w:r w:rsidR="00F27D3E" w:rsidRPr="00372829">
        <w:t xml:space="preserve"> </w:t>
      </w:r>
      <w:r w:rsidRPr="00372829">
        <w:t>Зг</w:t>
      </w:r>
      <w:r w:rsidR="00B546CD" w:rsidRPr="00372829">
        <w:t>і</w:t>
      </w:r>
      <w:r w:rsidRPr="00372829">
        <w:t>дно</w:t>
      </w:r>
      <w:r w:rsidR="00F27D3E" w:rsidRPr="00372829">
        <w:t xml:space="preserve"> </w:t>
      </w:r>
      <w:r w:rsidR="00B546CD" w:rsidRPr="00372829">
        <w:t>з</w:t>
      </w:r>
      <w:r w:rsidR="00F27D3E" w:rsidRPr="00372829">
        <w:t xml:space="preserve"> </w:t>
      </w:r>
      <w:r w:rsidRPr="00372829">
        <w:t>[14],</w:t>
      </w:r>
      <w:r w:rsidR="00F27D3E" w:rsidRPr="00372829">
        <w:t xml:space="preserve"> </w:t>
      </w:r>
      <w:r w:rsidRPr="00372829">
        <w:t>на</w:t>
      </w:r>
      <w:r w:rsidR="00F27D3E" w:rsidRPr="00372829">
        <w:t xml:space="preserve"> </w:t>
      </w:r>
      <w:r w:rsidRPr="00372829">
        <w:t>св</w:t>
      </w:r>
      <w:r w:rsidR="00B546CD" w:rsidRPr="00372829">
        <w:t>і</w:t>
      </w:r>
      <w:r w:rsidRPr="00372829">
        <w:t>товому</w:t>
      </w:r>
      <w:r w:rsidR="00F27D3E" w:rsidRPr="00372829">
        <w:t xml:space="preserve"> </w:t>
      </w:r>
      <w:r w:rsidRPr="00372829">
        <w:t>ринку</w:t>
      </w:r>
      <w:r w:rsidR="00F27D3E" w:rsidRPr="00372829">
        <w:t xml:space="preserve"> </w:t>
      </w:r>
      <w:r w:rsidRPr="00372829">
        <w:t>представлено</w:t>
      </w:r>
      <w:r w:rsidR="00F27D3E" w:rsidRPr="00372829">
        <w:t xml:space="preserve"> </w:t>
      </w:r>
      <w:r w:rsidRPr="00372829">
        <w:t>дев'ять</w:t>
      </w:r>
      <w:r w:rsidR="00F27D3E" w:rsidRPr="00372829">
        <w:t xml:space="preserve"> </w:t>
      </w:r>
      <w:r w:rsidRPr="00372829">
        <w:t>основних</w:t>
      </w:r>
      <w:r w:rsidR="00F27D3E" w:rsidRPr="00372829">
        <w:t xml:space="preserve"> </w:t>
      </w:r>
      <w:r w:rsidRPr="00372829">
        <w:t>виро</w:t>
      </w:r>
      <w:r w:rsidR="00B546CD" w:rsidRPr="00372829">
        <w:t>б</w:t>
      </w:r>
      <w:r w:rsidRPr="00372829">
        <w:t>ник</w:t>
      </w:r>
      <w:r w:rsidR="00B546CD" w:rsidRPr="00372829">
        <w:t>і</w:t>
      </w:r>
      <w:r w:rsidRPr="00372829">
        <w:t>в</w:t>
      </w:r>
      <w:r w:rsidR="00F27D3E" w:rsidRPr="00372829">
        <w:t xml:space="preserve"> </w:t>
      </w:r>
      <w:r w:rsidRPr="00372829">
        <w:t>кар'</w:t>
      </w:r>
      <w:r w:rsidR="00976633" w:rsidRPr="00372829">
        <w:t>є</w:t>
      </w:r>
      <w:r w:rsidRPr="00372829">
        <w:t>рних</w:t>
      </w:r>
      <w:r w:rsidR="00F27D3E" w:rsidRPr="00372829">
        <w:t xml:space="preserve"> </w:t>
      </w:r>
      <w:r w:rsidRPr="00372829">
        <w:t>самоскид</w:t>
      </w:r>
      <w:r w:rsidR="00B546CD" w:rsidRPr="00372829">
        <w:t>і</w:t>
      </w:r>
      <w:r w:rsidRPr="00372829">
        <w:t>в.</w:t>
      </w:r>
      <w:r w:rsidR="00F27D3E" w:rsidRPr="00372829">
        <w:t xml:space="preserve"> </w:t>
      </w:r>
      <w:r w:rsidRPr="00372829">
        <w:t>Однак</w:t>
      </w:r>
      <w:r w:rsidR="00F27D3E" w:rsidRPr="00372829">
        <w:t xml:space="preserve"> </w:t>
      </w:r>
      <w:r w:rsidRPr="00372829">
        <w:t>їх</w:t>
      </w:r>
      <w:r w:rsidR="00F27D3E" w:rsidRPr="00372829">
        <w:t xml:space="preserve"> </w:t>
      </w:r>
      <w:r w:rsidRPr="00372829">
        <w:t>к</w:t>
      </w:r>
      <w:r w:rsidR="00B546CD" w:rsidRPr="00372829">
        <w:t>і</w:t>
      </w:r>
      <w:r w:rsidRPr="00372829">
        <w:t>льк</w:t>
      </w:r>
      <w:r w:rsidR="00B546CD" w:rsidRPr="00372829">
        <w:t>і</w:t>
      </w:r>
      <w:r w:rsidRPr="00372829">
        <w:t>сть</w:t>
      </w:r>
      <w:r w:rsidR="00F27D3E" w:rsidRPr="00372829">
        <w:t xml:space="preserve"> </w:t>
      </w:r>
      <w:r w:rsidRPr="00372829">
        <w:t>ма</w:t>
      </w:r>
      <w:r w:rsidR="00976633" w:rsidRPr="00372829">
        <w:t>є</w:t>
      </w:r>
      <w:r w:rsidR="00F27D3E" w:rsidRPr="00372829">
        <w:t xml:space="preserve"> </w:t>
      </w:r>
      <w:r w:rsidRPr="00372829">
        <w:t>тенденц</w:t>
      </w:r>
      <w:r w:rsidR="00B546CD" w:rsidRPr="00372829">
        <w:t>і</w:t>
      </w:r>
      <w:r w:rsidRPr="00372829">
        <w:t>ю</w:t>
      </w:r>
      <w:r w:rsidR="00F27D3E" w:rsidRPr="00372829">
        <w:t xml:space="preserve"> </w:t>
      </w:r>
      <w:r w:rsidRPr="00372829">
        <w:t>до</w:t>
      </w:r>
      <w:r w:rsidR="00F27D3E" w:rsidRPr="00372829">
        <w:t xml:space="preserve"> </w:t>
      </w:r>
      <w:r w:rsidR="00B546CD" w:rsidRPr="00372829">
        <w:t>збі</w:t>
      </w:r>
      <w:r w:rsidRPr="00372829">
        <w:t>льшення.</w:t>
      </w:r>
      <w:r w:rsidR="00F27D3E" w:rsidRPr="00372829">
        <w:t xml:space="preserve"> </w:t>
      </w:r>
      <w:r w:rsidRPr="00372829">
        <w:t>Кр</w:t>
      </w:r>
      <w:r w:rsidR="00B546CD" w:rsidRPr="00372829">
        <w:t>і</w:t>
      </w:r>
      <w:r w:rsidRPr="00372829">
        <w:t>м</w:t>
      </w:r>
      <w:r w:rsidR="00F27D3E" w:rsidRPr="00372829">
        <w:t xml:space="preserve"> </w:t>
      </w:r>
      <w:r w:rsidRPr="00372829">
        <w:t>того,</w:t>
      </w:r>
      <w:r w:rsidR="00F27D3E" w:rsidRPr="00372829">
        <w:t xml:space="preserve"> </w:t>
      </w:r>
      <w:r w:rsidRPr="00372829">
        <w:t>асортимент</w:t>
      </w:r>
      <w:r w:rsidR="00F27D3E" w:rsidRPr="00372829">
        <w:t xml:space="preserve"> </w:t>
      </w:r>
      <w:r w:rsidRPr="00372829">
        <w:t>г</w:t>
      </w:r>
      <w:r w:rsidR="00B546CD" w:rsidRPr="00372829">
        <w:t>і</w:t>
      </w:r>
      <w:r w:rsidRPr="00372829">
        <w:t>рничодо</w:t>
      </w:r>
      <w:r w:rsidR="00B546CD" w:rsidRPr="00372829">
        <w:t>б</w:t>
      </w:r>
      <w:r w:rsidRPr="00372829">
        <w:t>увного</w:t>
      </w:r>
      <w:r w:rsidR="00F27D3E" w:rsidRPr="00372829">
        <w:t xml:space="preserve"> </w:t>
      </w:r>
      <w:r w:rsidRPr="00372829">
        <w:t>о</w:t>
      </w:r>
      <w:r w:rsidR="00B546CD" w:rsidRPr="00372829">
        <w:t>б</w:t>
      </w:r>
      <w:r w:rsidRPr="00372829">
        <w:t>ладнання</w:t>
      </w:r>
      <w:r w:rsidR="00F27D3E" w:rsidRPr="00372829">
        <w:t xml:space="preserve"> </w:t>
      </w:r>
      <w:r w:rsidRPr="00372829">
        <w:t>пост</w:t>
      </w:r>
      <w:r w:rsidR="00B546CD" w:rsidRPr="00372829">
        <w:t>і</w:t>
      </w:r>
      <w:r w:rsidRPr="00372829">
        <w:t>йно</w:t>
      </w:r>
      <w:r w:rsidR="00F27D3E" w:rsidRPr="00372829">
        <w:t xml:space="preserve"> </w:t>
      </w:r>
      <w:r w:rsidRPr="00372829">
        <w:t>ро</w:t>
      </w:r>
      <w:r w:rsidR="00B546CD" w:rsidRPr="00372829">
        <w:t>з</w:t>
      </w:r>
      <w:r w:rsidRPr="00372829">
        <w:t>ширю</w:t>
      </w:r>
      <w:r w:rsidR="00976633" w:rsidRPr="00372829">
        <w:t>є</w:t>
      </w:r>
      <w:r w:rsidRPr="00372829">
        <w:t>ться.</w:t>
      </w:r>
    </w:p>
    <w:p w14:paraId="364A28BA" w14:textId="0D5532B7" w:rsidR="008E172C" w:rsidRPr="00372829" w:rsidRDefault="0029787F" w:rsidP="00216C62">
      <w:pPr>
        <w:pStyle w:val="a7"/>
        <w:jc w:val="both"/>
        <w:rPr>
          <w:rFonts w:cs="Times New Roman"/>
        </w:rPr>
      </w:pPr>
      <w:r w:rsidRPr="00372829">
        <w:t>Ц</w:t>
      </w:r>
      <w:r w:rsidR="00B546CD" w:rsidRPr="00372829">
        <w:t>і</w:t>
      </w:r>
      <w:r w:rsidR="00F27D3E" w:rsidRPr="00372829">
        <w:t xml:space="preserve"> </w:t>
      </w:r>
      <w:r w:rsidRPr="00372829">
        <w:t>фактори</w:t>
      </w:r>
      <w:r w:rsidR="00F27D3E" w:rsidRPr="00372829">
        <w:t xml:space="preserve"> </w:t>
      </w:r>
      <w:r w:rsidR="00976633" w:rsidRPr="00372829">
        <w:t>є</w:t>
      </w:r>
      <w:r w:rsidR="00F27D3E" w:rsidRPr="00372829">
        <w:t xml:space="preserve"> </w:t>
      </w:r>
      <w:r w:rsidRPr="00372829">
        <w:t>причиною</w:t>
      </w:r>
      <w:r w:rsidR="00F27D3E" w:rsidRPr="00372829">
        <w:t xml:space="preserve"> </w:t>
      </w:r>
      <w:r w:rsidR="00B546CD" w:rsidRPr="00372829">
        <w:t>з</w:t>
      </w:r>
      <w:r w:rsidRPr="00372829">
        <w:t>начної</w:t>
      </w:r>
      <w:r w:rsidR="00F27D3E" w:rsidRPr="00372829">
        <w:t xml:space="preserve"> </w:t>
      </w:r>
      <w:r w:rsidRPr="00372829">
        <w:t>р</w:t>
      </w:r>
      <w:r w:rsidR="00B546CD" w:rsidRPr="00372829">
        <w:t>із</w:t>
      </w:r>
      <w:r w:rsidRPr="00372829">
        <w:t>номан</w:t>
      </w:r>
      <w:r w:rsidR="00B546CD" w:rsidRPr="00372829">
        <w:t>і</w:t>
      </w:r>
      <w:r w:rsidRPr="00372829">
        <w:t>тност</w:t>
      </w:r>
      <w:r w:rsidR="00B546CD" w:rsidRPr="00372829">
        <w:t>і</w:t>
      </w:r>
      <w:r w:rsidR="00F27D3E" w:rsidRPr="00372829">
        <w:t xml:space="preserve"> </w:t>
      </w:r>
      <w:r w:rsidR="00B546CD" w:rsidRPr="00372829">
        <w:t>з</w:t>
      </w:r>
      <w:r w:rsidRPr="00372829">
        <w:t>астосованих</w:t>
      </w:r>
      <w:r w:rsidR="00F27D3E" w:rsidRPr="00372829">
        <w:t xml:space="preserve"> </w:t>
      </w:r>
      <w:r w:rsidRPr="00372829">
        <w:t>техн</w:t>
      </w:r>
      <w:r w:rsidR="00B546CD" w:rsidRPr="00372829">
        <w:t>і</w:t>
      </w:r>
      <w:r w:rsidRPr="00372829">
        <w:t>чних</w:t>
      </w:r>
      <w:r w:rsidR="00F27D3E" w:rsidRPr="00372829">
        <w:t xml:space="preserve"> </w:t>
      </w:r>
      <w:r w:rsidR="00B546CD" w:rsidRPr="00372829">
        <w:t>і</w:t>
      </w:r>
      <w:r w:rsidR="00F27D3E" w:rsidRPr="00372829">
        <w:t xml:space="preserve"> </w:t>
      </w:r>
      <w:r w:rsidRPr="00372829">
        <w:t>технолог</w:t>
      </w:r>
      <w:r w:rsidR="00B546CD" w:rsidRPr="00372829">
        <w:t>і</w:t>
      </w:r>
      <w:r w:rsidRPr="00372829">
        <w:t>чних</w:t>
      </w:r>
      <w:r w:rsidR="00F27D3E" w:rsidRPr="00372829">
        <w:t xml:space="preserve"> </w:t>
      </w:r>
      <w:r w:rsidRPr="00372829">
        <w:t>р</w:t>
      </w:r>
      <w:r w:rsidR="00B546CD" w:rsidRPr="00372829">
        <w:t>і</w:t>
      </w:r>
      <w:r w:rsidRPr="00372829">
        <w:t>шень.</w:t>
      </w:r>
      <w:r w:rsidR="00216C62">
        <w:t xml:space="preserve"> </w:t>
      </w:r>
      <w:r w:rsidRPr="00372829">
        <w:t>Головною</w:t>
      </w:r>
      <w:r w:rsidR="00F27D3E" w:rsidRPr="00372829">
        <w:t xml:space="preserve"> </w:t>
      </w:r>
      <w:r w:rsidRPr="00372829">
        <w:t>метою</w:t>
      </w:r>
      <w:r w:rsidR="00F27D3E" w:rsidRPr="00372829">
        <w:t xml:space="preserve"> </w:t>
      </w:r>
      <w:r w:rsidRPr="00372829">
        <w:t>цього</w:t>
      </w:r>
      <w:r w:rsidR="00F27D3E" w:rsidRPr="00372829">
        <w:t xml:space="preserve"> </w:t>
      </w:r>
      <w:r w:rsidRPr="00372829">
        <w:t>досл</w:t>
      </w:r>
      <w:r w:rsidR="00B546CD" w:rsidRPr="00372829">
        <w:t>і</w:t>
      </w:r>
      <w:r w:rsidRPr="00372829">
        <w:t>д</w:t>
      </w:r>
      <w:r w:rsidR="00372829" w:rsidRPr="00372829">
        <w:t>ж</w:t>
      </w:r>
      <w:r w:rsidRPr="00372829">
        <w:t>ення</w:t>
      </w:r>
      <w:r w:rsidR="00F27D3E" w:rsidRPr="00372829">
        <w:t xml:space="preserve"> </w:t>
      </w:r>
      <w:r w:rsidR="00976633" w:rsidRPr="00372829">
        <w:t>є</w:t>
      </w:r>
      <w:r w:rsidR="00F27D3E" w:rsidRPr="00372829">
        <w:t xml:space="preserve"> </w:t>
      </w:r>
      <w:r w:rsidRPr="00372829">
        <w:t>ро</w:t>
      </w:r>
      <w:r w:rsidR="00B546CD" w:rsidRPr="00372829">
        <w:t>з</w:t>
      </w:r>
      <w:r w:rsidRPr="00372829">
        <w:t>ро</w:t>
      </w:r>
      <w:r w:rsidR="00B546CD" w:rsidRPr="00372829">
        <w:t>б</w:t>
      </w:r>
      <w:r w:rsidRPr="00372829">
        <w:t>ка</w:t>
      </w:r>
      <w:r w:rsidR="00F27D3E" w:rsidRPr="00372829">
        <w:t xml:space="preserve"> </w:t>
      </w:r>
      <w:r w:rsidRPr="00372829">
        <w:t>методолог</w:t>
      </w:r>
      <w:r w:rsidR="00B546CD" w:rsidRPr="00372829">
        <w:t>і</w:t>
      </w:r>
      <w:r w:rsidRPr="00372829">
        <w:t>ї</w:t>
      </w:r>
      <w:r w:rsidR="00F27D3E" w:rsidRPr="00372829">
        <w:t xml:space="preserve"> </w:t>
      </w:r>
      <w:r w:rsidR="00B546CD" w:rsidRPr="00372829">
        <w:t>б</w:t>
      </w:r>
      <w:r w:rsidRPr="00372829">
        <w:t>агатокритер</w:t>
      </w:r>
      <w:r w:rsidR="00B546CD" w:rsidRPr="00372829">
        <w:t>і</w:t>
      </w:r>
      <w:r w:rsidRPr="00372829">
        <w:t>ального</w:t>
      </w:r>
      <w:r w:rsidR="00F27D3E" w:rsidRPr="00372829">
        <w:t xml:space="preserve"> </w:t>
      </w:r>
      <w:r w:rsidRPr="00372829">
        <w:t>ви</w:t>
      </w:r>
      <w:r w:rsidR="00B546CD" w:rsidRPr="00372829">
        <w:t>б</w:t>
      </w:r>
      <w:r w:rsidRPr="00372829">
        <w:t>ору</w:t>
      </w:r>
      <w:r w:rsidR="00F27D3E" w:rsidRPr="00372829">
        <w:t xml:space="preserve"> </w:t>
      </w:r>
      <w:r w:rsidRPr="00372829">
        <w:t>модел</w:t>
      </w:r>
      <w:r w:rsidR="00B546CD" w:rsidRPr="00372829">
        <w:t>і</w:t>
      </w:r>
      <w:r w:rsidR="00F27D3E" w:rsidRPr="00372829">
        <w:t xml:space="preserve"> </w:t>
      </w:r>
      <w:r w:rsidRPr="00372829">
        <w:t>самоскида.</w:t>
      </w:r>
      <w:r w:rsidR="008E172C" w:rsidRPr="00372829">
        <w:rPr>
          <w:rFonts w:cs="Times New Roman"/>
        </w:rPr>
        <w:br w:type="page"/>
      </w:r>
    </w:p>
    <w:p w14:paraId="7F0F7036" w14:textId="21AF1245" w:rsidR="00580CDE" w:rsidRPr="00372829" w:rsidRDefault="004138DD" w:rsidP="00993279">
      <w:pPr>
        <w:pStyle w:val="1"/>
        <w:numPr>
          <w:ilvl w:val="0"/>
          <w:numId w:val="22"/>
        </w:numPr>
        <w:spacing w:line="360" w:lineRule="auto"/>
        <w:ind w:left="0" w:firstLine="680"/>
        <w:jc w:val="center"/>
        <w:rPr>
          <w:rFonts w:ascii="Times New Roman" w:hAnsi="Times New Roman" w:cs="Times New Roman"/>
          <w:sz w:val="28"/>
          <w:szCs w:val="28"/>
        </w:rPr>
      </w:pPr>
      <w:bookmarkStart w:id="3" w:name="_Toc206756646"/>
      <w:r w:rsidRPr="00372829">
        <w:rPr>
          <w:rFonts w:ascii="Times New Roman" w:hAnsi="Times New Roman" w:cs="Times New Roman"/>
          <w:sz w:val="28"/>
          <w:szCs w:val="28"/>
        </w:rPr>
        <w:lastRenderedPageBreak/>
        <w:t>ОГЛЯД ЛІТЕРАТУРИ</w:t>
      </w:r>
      <w:bookmarkEnd w:id="3"/>
    </w:p>
    <w:p w14:paraId="0E50B7F0" w14:textId="6A95F8A9" w:rsidR="00580CDE" w:rsidRPr="00372829" w:rsidRDefault="00580CDE" w:rsidP="00F3159E">
      <w:pPr>
        <w:pStyle w:val="a7"/>
        <w:jc w:val="both"/>
      </w:pPr>
    </w:p>
    <w:p w14:paraId="1671520D" w14:textId="14656A5B" w:rsidR="001F4702" w:rsidRPr="00372829" w:rsidRDefault="001F4702" w:rsidP="00F3159E">
      <w:pPr>
        <w:pStyle w:val="a7"/>
        <w:jc w:val="both"/>
      </w:pPr>
    </w:p>
    <w:p w14:paraId="58E80872" w14:textId="4EFF8A8E" w:rsidR="001F4702" w:rsidRPr="00372829" w:rsidRDefault="001F4702" w:rsidP="00F3159E">
      <w:pPr>
        <w:pStyle w:val="2"/>
        <w:numPr>
          <w:ilvl w:val="1"/>
          <w:numId w:val="22"/>
        </w:numPr>
        <w:spacing w:line="360" w:lineRule="auto"/>
        <w:ind w:left="0" w:firstLine="680"/>
        <w:jc w:val="both"/>
        <w:rPr>
          <w:rFonts w:ascii="Times New Roman" w:hAnsi="Times New Roman" w:cs="Times New Roman"/>
          <w:color w:val="000000" w:themeColor="text1"/>
          <w:sz w:val="28"/>
          <w:szCs w:val="28"/>
        </w:rPr>
      </w:pPr>
      <w:bookmarkStart w:id="4" w:name="_Toc206756647"/>
      <w:r w:rsidRPr="00372829">
        <w:rPr>
          <w:rFonts w:ascii="Times New Roman" w:hAnsi="Times New Roman" w:cs="Times New Roman"/>
          <w:color w:val="000000" w:themeColor="text1"/>
          <w:sz w:val="28"/>
          <w:szCs w:val="28"/>
        </w:rPr>
        <w:t>Аналіз парків машин кар’єрів</w:t>
      </w:r>
      <w:bookmarkEnd w:id="4"/>
      <w:r w:rsidRPr="00372829">
        <w:rPr>
          <w:rFonts w:ascii="Times New Roman" w:hAnsi="Times New Roman" w:cs="Times New Roman"/>
          <w:color w:val="000000" w:themeColor="text1"/>
          <w:sz w:val="28"/>
          <w:szCs w:val="28"/>
        </w:rPr>
        <w:t xml:space="preserve"> </w:t>
      </w:r>
    </w:p>
    <w:p w14:paraId="11ADF04A" w14:textId="77777777" w:rsidR="001F4702" w:rsidRPr="00372829" w:rsidRDefault="001F4702" w:rsidP="00F3159E">
      <w:pPr>
        <w:pStyle w:val="a7"/>
        <w:jc w:val="both"/>
      </w:pPr>
    </w:p>
    <w:p w14:paraId="6D8DA3CC" w14:textId="2FAA164B" w:rsidR="001F4702" w:rsidRPr="00372829" w:rsidRDefault="001F4702" w:rsidP="00F3159E">
      <w:pPr>
        <w:pStyle w:val="a7"/>
        <w:jc w:val="both"/>
      </w:pPr>
      <w:r w:rsidRPr="00372829">
        <w:t>Результати 13 проектів відкритих кар'єрів, показують, що найпоширенішими відмінностями є наступні: вантажопідйомність моделей самоскидів в одному й тому ш кар'єрі – у 5 разів; розрахункова ширина транспортного берму – у 1,5-3 рази; глибина та кути конвеєра в різних кар'єрів – у 2–4 рази; кількість самоскидів для різних варіантів компонування транспортного комплексу, але для однакової глибини та продуктивності кар'єрів – до 10 разів [10] (рис. 1).</w:t>
      </w:r>
    </w:p>
    <w:p w14:paraId="78EDE13F" w14:textId="428C44B9" w:rsidR="001F4702" w:rsidRPr="00372829" w:rsidRDefault="001F4702" w:rsidP="00F3159E">
      <w:pPr>
        <w:pStyle w:val="a7"/>
        <w:jc w:val="both"/>
      </w:pPr>
      <w:r w:rsidRPr="00372829">
        <w:t>На один гірничий екскаватор на глибині кар'єрів до 200 метрів припадає самоскид, а на глибині 200–</w:t>
      </w:r>
      <w:r w:rsidR="00372829">
        <w:t>6</w:t>
      </w:r>
      <w:r w:rsidRPr="00372829">
        <w:t>00 метрів – 10 і більше самоскидів. Причому кар'єрний транспорт становить основну частину обладнання та в 2,1-3,7 раз</w:t>
      </w:r>
      <w:r w:rsidR="00372829">
        <w:t>и</w:t>
      </w:r>
      <w:r w:rsidRPr="00372829">
        <w:t xml:space="preserve"> перевищує кількість усіх інших видів обладнання для основних технологічних процесів (рис. 2).</w:t>
      </w:r>
    </w:p>
    <w:p w14:paraId="60179113" w14:textId="17C83780" w:rsidR="001F4702" w:rsidRPr="00372829" w:rsidRDefault="001F4702" w:rsidP="00F3159E">
      <w:pPr>
        <w:pStyle w:val="a7"/>
        <w:jc w:val="both"/>
      </w:pPr>
      <w:r w:rsidRPr="00372829">
        <w:t xml:space="preserve">Негативний вплив гірничодобувного підприємства на навколишнє середовище посилюється зі збільшенням кількості обладнання. Особливо актуальними є питання негативного впливу експлуатації обладнання на атмосферу в глибоких кар'єрах. Основним негативним впливом від обладнання кар'єрів є викиди від роботи двигунів самоскидів та пил під час транспортування гірських порід [15]. На самоскиди припадає від </w:t>
      </w:r>
      <w:r w:rsidR="00372829">
        <w:t>6</w:t>
      </w:r>
      <w:r w:rsidRPr="00372829">
        <w:t>0 до 75% викидів (Рисунок 3). Представлені результати досліджень цих авторів не враховують обсяг викидів під час виробництва вибухових робіт. Ці викиди не є постійними та не впливають на роботу персоналу та обладнання в кар'єрі, оскільки до повного розсіювання пилогазової хмари після вибухових робіт відновлення робіт у кар'єрі не допускається.</w:t>
      </w:r>
    </w:p>
    <w:p w14:paraId="157CE95C" w14:textId="77777777" w:rsidR="001F4702" w:rsidRPr="00372829" w:rsidRDefault="001F4702" w:rsidP="00F3159E">
      <w:pPr>
        <w:pStyle w:val="a7"/>
        <w:jc w:val="both"/>
      </w:pPr>
    </w:p>
    <w:p w14:paraId="545917AB" w14:textId="77777777" w:rsidR="001F4702" w:rsidRPr="00372829" w:rsidRDefault="001F4702" w:rsidP="00F3159E">
      <w:pPr>
        <w:pStyle w:val="a7"/>
        <w:jc w:val="both"/>
      </w:pPr>
    </w:p>
    <w:p w14:paraId="3178ABD7" w14:textId="74113CDE" w:rsidR="001F4702" w:rsidRPr="00372829" w:rsidRDefault="001F4702" w:rsidP="00F3159E">
      <w:pPr>
        <w:pStyle w:val="a7"/>
        <w:jc w:val="both"/>
        <w:sectPr w:rsidR="001F4702" w:rsidRPr="00372829" w:rsidSect="0031324C">
          <w:footerReference w:type="default" r:id="rId8"/>
          <w:pgSz w:w="11907" w:h="16840" w:code="9"/>
          <w:pgMar w:top="1134" w:right="850" w:bottom="1134" w:left="1701" w:header="708" w:footer="708" w:gutter="0"/>
          <w:cols w:space="720"/>
        </w:sectPr>
      </w:pPr>
    </w:p>
    <w:p w14:paraId="2310E03A" w14:textId="77777777" w:rsidR="001F4702" w:rsidRPr="00372829" w:rsidRDefault="001F4702" w:rsidP="00F3159E">
      <w:pPr>
        <w:pStyle w:val="a7"/>
        <w:jc w:val="both"/>
      </w:pPr>
      <w:r w:rsidRPr="00372829">
        <w:lastRenderedPageBreak/>
        <w:drawing>
          <wp:anchor distT="0" distB="0" distL="114300" distR="114300" simplePos="0" relativeHeight="251682816" behindDoc="0" locked="0" layoutInCell="1" allowOverlap="1" wp14:anchorId="64600308" wp14:editId="3871460A">
            <wp:simplePos x="0" y="0"/>
            <wp:positionH relativeFrom="column">
              <wp:posOffset>163830</wp:posOffset>
            </wp:positionH>
            <wp:positionV relativeFrom="paragraph">
              <wp:posOffset>291465</wp:posOffset>
            </wp:positionV>
            <wp:extent cx="7650000" cy="4456800"/>
            <wp:effectExtent l="0" t="0" r="8255" b="1270"/>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7650000" cy="4456800"/>
                    </a:xfrm>
                    <a:prstGeom prst="rect">
                      <a:avLst/>
                    </a:prstGeom>
                  </pic:spPr>
                </pic:pic>
              </a:graphicData>
            </a:graphic>
            <wp14:sizeRelH relativeFrom="margin">
              <wp14:pctWidth>0</wp14:pctWidth>
            </wp14:sizeRelH>
            <wp14:sizeRelV relativeFrom="margin">
              <wp14:pctHeight>0</wp14:pctHeight>
            </wp14:sizeRelV>
          </wp:anchor>
        </w:drawing>
      </w:r>
    </w:p>
    <w:p w14:paraId="5976D721" w14:textId="77777777" w:rsidR="001F4702" w:rsidRPr="00372829" w:rsidRDefault="001F4702" w:rsidP="00F3159E">
      <w:pPr>
        <w:pStyle w:val="a7"/>
        <w:jc w:val="both"/>
      </w:pPr>
      <w:r w:rsidRPr="00372829">
        <w:t>Рисунок 1. Зміна кількості автопарку самоскидів від глибини та продуктивності кар'єру.</w:t>
      </w:r>
    </w:p>
    <w:p w14:paraId="205E249F" w14:textId="77777777" w:rsidR="001F4702" w:rsidRPr="00372829" w:rsidRDefault="001F4702" w:rsidP="00F3159E">
      <w:pPr>
        <w:pStyle w:val="a7"/>
        <w:jc w:val="both"/>
      </w:pPr>
    </w:p>
    <w:p w14:paraId="56AFBC81" w14:textId="77777777" w:rsidR="001F4702" w:rsidRPr="00372829" w:rsidRDefault="001F4702" w:rsidP="00F3159E">
      <w:pPr>
        <w:pStyle w:val="a7"/>
        <w:jc w:val="both"/>
      </w:pPr>
      <w:r w:rsidRPr="00372829">
        <w:lastRenderedPageBreak/>
        <w:drawing>
          <wp:anchor distT="0" distB="0" distL="114300" distR="114300" simplePos="0" relativeHeight="251683840" behindDoc="0" locked="0" layoutInCell="1" allowOverlap="1" wp14:anchorId="780BF55C" wp14:editId="4A346B2D">
            <wp:simplePos x="0" y="0"/>
            <wp:positionH relativeFrom="column">
              <wp:posOffset>800100</wp:posOffset>
            </wp:positionH>
            <wp:positionV relativeFrom="paragraph">
              <wp:posOffset>302260</wp:posOffset>
            </wp:positionV>
            <wp:extent cx="7200000" cy="3492000"/>
            <wp:effectExtent l="0" t="0" r="1270" b="0"/>
            <wp:wrapTopAndBottom/>
            <wp:docPr id="156" name="Рисунок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7200000" cy="3492000"/>
                    </a:xfrm>
                    <a:prstGeom prst="rect">
                      <a:avLst/>
                    </a:prstGeom>
                  </pic:spPr>
                </pic:pic>
              </a:graphicData>
            </a:graphic>
            <wp14:sizeRelH relativeFrom="margin">
              <wp14:pctWidth>0</wp14:pctWidth>
            </wp14:sizeRelH>
            <wp14:sizeRelV relativeFrom="margin">
              <wp14:pctHeight>0</wp14:pctHeight>
            </wp14:sizeRelV>
          </wp:anchor>
        </w:drawing>
      </w:r>
    </w:p>
    <w:p w14:paraId="2EDF8B6A" w14:textId="77777777" w:rsidR="001F4702" w:rsidRPr="00372829" w:rsidRDefault="001F4702" w:rsidP="00F3159E">
      <w:pPr>
        <w:pStyle w:val="a7"/>
        <w:jc w:val="both"/>
      </w:pPr>
      <w:r w:rsidRPr="00372829">
        <w:t>Рисунок 2. Кількість обладнання на кар'єрах різної глибини.</w:t>
      </w:r>
    </w:p>
    <w:p w14:paraId="50F42039" w14:textId="77777777" w:rsidR="001F4702" w:rsidRPr="00372829" w:rsidRDefault="001F4702" w:rsidP="00F3159E">
      <w:pPr>
        <w:pStyle w:val="a7"/>
        <w:jc w:val="both"/>
      </w:pPr>
    </w:p>
    <w:p w14:paraId="4A3D1E55" w14:textId="31FF7997" w:rsidR="001F4702" w:rsidRPr="00372829" w:rsidRDefault="001F4702" w:rsidP="00F3159E">
      <w:pPr>
        <w:pStyle w:val="a7"/>
        <w:jc w:val="both"/>
      </w:pPr>
      <w:r w:rsidRPr="00372829">
        <w:lastRenderedPageBreak/>
        <w:drawing>
          <wp:anchor distT="0" distB="0" distL="114300" distR="114300" simplePos="0" relativeHeight="251684864" behindDoc="0" locked="0" layoutInCell="1" allowOverlap="1" wp14:anchorId="4D47F5E4" wp14:editId="46EB5676">
            <wp:simplePos x="0" y="0"/>
            <wp:positionH relativeFrom="column">
              <wp:posOffset>1598295</wp:posOffset>
            </wp:positionH>
            <wp:positionV relativeFrom="paragraph">
              <wp:posOffset>280670</wp:posOffset>
            </wp:positionV>
            <wp:extent cx="7200000" cy="4010400"/>
            <wp:effectExtent l="0" t="0" r="1270" b="9525"/>
            <wp:wrapTopAndBottom/>
            <wp:docPr id="155" name="Рисунок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7200000" cy="4010400"/>
                    </a:xfrm>
                    <a:prstGeom prst="rect">
                      <a:avLst/>
                    </a:prstGeom>
                  </pic:spPr>
                </pic:pic>
              </a:graphicData>
            </a:graphic>
            <wp14:sizeRelH relativeFrom="margin">
              <wp14:pctWidth>0</wp14:pctWidth>
            </wp14:sizeRelH>
            <wp14:sizeRelV relativeFrom="margin">
              <wp14:pctHeight>0</wp14:pctHeight>
            </wp14:sizeRelV>
          </wp:anchor>
        </w:drawing>
      </w:r>
    </w:p>
    <w:p w14:paraId="25C182F0" w14:textId="77777777" w:rsidR="001F4702" w:rsidRPr="00372829" w:rsidRDefault="001F4702" w:rsidP="00F3159E">
      <w:pPr>
        <w:pStyle w:val="a7"/>
        <w:jc w:val="both"/>
      </w:pPr>
    </w:p>
    <w:p w14:paraId="0BC905C9" w14:textId="510B1A5E" w:rsidR="001F4702" w:rsidRPr="00372829" w:rsidRDefault="001F4702" w:rsidP="00F3159E">
      <w:pPr>
        <w:pStyle w:val="a7"/>
        <w:jc w:val="both"/>
      </w:pPr>
    </w:p>
    <w:p w14:paraId="39EFA645" w14:textId="77777777" w:rsidR="001F4702" w:rsidRPr="00372829" w:rsidRDefault="001F4702" w:rsidP="00F3159E">
      <w:pPr>
        <w:pStyle w:val="a7"/>
        <w:jc w:val="both"/>
      </w:pPr>
      <w:r w:rsidRPr="00372829">
        <w:t>Рисунок 3. Внесок різних типів обладнання у викиди з відкритих кар'єрів.</w:t>
      </w:r>
    </w:p>
    <w:p w14:paraId="72E3030D" w14:textId="77777777" w:rsidR="001F4702" w:rsidRPr="00372829" w:rsidRDefault="001F4702" w:rsidP="00F3159E">
      <w:pPr>
        <w:pStyle w:val="a7"/>
        <w:jc w:val="both"/>
        <w:sectPr w:rsidR="001F4702" w:rsidRPr="00372829" w:rsidSect="001F4702">
          <w:pgSz w:w="16840" w:h="11907" w:orient="landscape" w:code="9"/>
          <w:pgMar w:top="1701" w:right="1134" w:bottom="850" w:left="1134" w:header="708" w:footer="708" w:gutter="0"/>
          <w:cols w:space="720"/>
          <w:docGrid w:linePitch="299"/>
        </w:sectPr>
      </w:pPr>
    </w:p>
    <w:p w14:paraId="259EFC8C" w14:textId="25E9129A" w:rsidR="001F4702" w:rsidRPr="00372829" w:rsidRDefault="001F4702" w:rsidP="00F3159E">
      <w:pPr>
        <w:pStyle w:val="a7"/>
        <w:jc w:val="both"/>
      </w:pPr>
      <w:r w:rsidRPr="00372829">
        <w:lastRenderedPageBreak/>
        <w:t>У зв'язку з цим екологічні проблеми набувають значного впливу на проектні рішення для глибоких відкритих кар'єрів [1</w:t>
      </w:r>
      <w:r w:rsidR="00372829">
        <w:t>6</w:t>
      </w:r>
      <w:r w:rsidRPr="00372829">
        <w:t>–19].</w:t>
      </w:r>
    </w:p>
    <w:p w14:paraId="5F4B3C95" w14:textId="0B81AEFD" w:rsidR="001F4702" w:rsidRPr="00372829" w:rsidRDefault="001F4702" w:rsidP="00F3159E">
      <w:pPr>
        <w:pStyle w:val="a7"/>
        <w:jc w:val="both"/>
      </w:pPr>
      <w:r w:rsidRPr="00372829">
        <w:t xml:space="preserve">Підвищення ефективності роботи глибоких кар'єрів вимагає розгляду багатьох альтернативних рішень у таких умовах. Одним з </w:t>
      </w:r>
      <w:r w:rsidR="00372829" w:rsidRPr="00372829">
        <w:t>найважливіших</w:t>
      </w:r>
      <w:r w:rsidRPr="00372829">
        <w:t xml:space="preserve"> рішень є вибір конкретної моделі самоскида. Наявність численних факторів та варіантів робить питання вибору складним та багатокритеріальним.</w:t>
      </w:r>
    </w:p>
    <w:p w14:paraId="49AD3074" w14:textId="05A1EC46" w:rsidR="00580CDE" w:rsidRPr="00372829" w:rsidRDefault="00580CDE" w:rsidP="00F3159E">
      <w:pPr>
        <w:pStyle w:val="a7"/>
        <w:jc w:val="both"/>
      </w:pPr>
    </w:p>
    <w:p w14:paraId="2FF1E291" w14:textId="77777777" w:rsidR="001F4702" w:rsidRPr="00372829" w:rsidRDefault="001F4702" w:rsidP="00F3159E">
      <w:pPr>
        <w:pStyle w:val="a7"/>
        <w:jc w:val="both"/>
      </w:pPr>
    </w:p>
    <w:p w14:paraId="1428A9CF" w14:textId="302CE6B6" w:rsidR="00580CDE" w:rsidRPr="00372829" w:rsidRDefault="0029787F" w:rsidP="00F3159E">
      <w:pPr>
        <w:pStyle w:val="2"/>
        <w:numPr>
          <w:ilvl w:val="1"/>
          <w:numId w:val="22"/>
        </w:numPr>
        <w:spacing w:line="360" w:lineRule="auto"/>
        <w:ind w:left="0" w:firstLine="680"/>
        <w:jc w:val="both"/>
        <w:rPr>
          <w:rFonts w:ascii="Times New Roman" w:hAnsi="Times New Roman" w:cs="Times New Roman"/>
          <w:color w:val="000000" w:themeColor="text1"/>
          <w:sz w:val="28"/>
          <w:szCs w:val="28"/>
        </w:rPr>
      </w:pPr>
      <w:bookmarkStart w:id="5" w:name="_Toc206756648"/>
      <w:r w:rsidRPr="00372829">
        <w:rPr>
          <w:rFonts w:ascii="Times New Roman" w:hAnsi="Times New Roman" w:cs="Times New Roman"/>
          <w:color w:val="000000" w:themeColor="text1"/>
          <w:sz w:val="28"/>
          <w:szCs w:val="28"/>
        </w:rPr>
        <w:t>Фактори</w:t>
      </w:r>
      <w:r w:rsidR="00F27D3E" w:rsidRPr="00372829">
        <w:rPr>
          <w:rFonts w:ascii="Times New Roman" w:hAnsi="Times New Roman" w:cs="Times New Roman"/>
          <w:color w:val="000000" w:themeColor="text1"/>
          <w:sz w:val="28"/>
          <w:szCs w:val="28"/>
        </w:rPr>
        <w:t xml:space="preserve"> </w:t>
      </w:r>
      <w:r w:rsidRPr="00372829">
        <w:rPr>
          <w:rFonts w:ascii="Times New Roman" w:hAnsi="Times New Roman" w:cs="Times New Roman"/>
          <w:color w:val="000000" w:themeColor="text1"/>
          <w:sz w:val="28"/>
          <w:szCs w:val="28"/>
        </w:rPr>
        <w:t>ви</w:t>
      </w:r>
      <w:r w:rsidR="00B546CD" w:rsidRPr="00372829">
        <w:rPr>
          <w:rFonts w:ascii="Times New Roman" w:hAnsi="Times New Roman" w:cs="Times New Roman"/>
          <w:color w:val="000000" w:themeColor="text1"/>
          <w:sz w:val="28"/>
          <w:szCs w:val="28"/>
        </w:rPr>
        <w:t>б</w:t>
      </w:r>
      <w:r w:rsidRPr="00372829">
        <w:rPr>
          <w:rFonts w:ascii="Times New Roman" w:hAnsi="Times New Roman" w:cs="Times New Roman"/>
          <w:color w:val="000000" w:themeColor="text1"/>
          <w:sz w:val="28"/>
          <w:szCs w:val="28"/>
        </w:rPr>
        <w:t>ору</w:t>
      </w:r>
      <w:r w:rsidR="00F27D3E" w:rsidRPr="00372829">
        <w:rPr>
          <w:rFonts w:ascii="Times New Roman" w:hAnsi="Times New Roman" w:cs="Times New Roman"/>
          <w:color w:val="000000" w:themeColor="text1"/>
          <w:sz w:val="28"/>
          <w:szCs w:val="28"/>
        </w:rPr>
        <w:t xml:space="preserve"> </w:t>
      </w:r>
      <w:r w:rsidRPr="00372829">
        <w:rPr>
          <w:rFonts w:ascii="Times New Roman" w:hAnsi="Times New Roman" w:cs="Times New Roman"/>
          <w:color w:val="000000" w:themeColor="text1"/>
          <w:sz w:val="28"/>
          <w:szCs w:val="28"/>
        </w:rPr>
        <w:t>модел</w:t>
      </w:r>
      <w:r w:rsidR="00B546CD" w:rsidRPr="00372829">
        <w:rPr>
          <w:rFonts w:ascii="Times New Roman" w:hAnsi="Times New Roman" w:cs="Times New Roman"/>
          <w:color w:val="000000" w:themeColor="text1"/>
          <w:sz w:val="28"/>
          <w:szCs w:val="28"/>
        </w:rPr>
        <w:t>і</w:t>
      </w:r>
      <w:r w:rsidR="00F27D3E" w:rsidRPr="00372829">
        <w:rPr>
          <w:rFonts w:ascii="Times New Roman" w:hAnsi="Times New Roman" w:cs="Times New Roman"/>
          <w:color w:val="000000" w:themeColor="text1"/>
          <w:sz w:val="28"/>
          <w:szCs w:val="28"/>
        </w:rPr>
        <w:t xml:space="preserve"> </w:t>
      </w:r>
      <w:r w:rsidRPr="00372829">
        <w:rPr>
          <w:rFonts w:ascii="Times New Roman" w:hAnsi="Times New Roman" w:cs="Times New Roman"/>
          <w:color w:val="000000" w:themeColor="text1"/>
          <w:sz w:val="28"/>
          <w:szCs w:val="28"/>
        </w:rPr>
        <w:t>самоскида</w:t>
      </w:r>
      <w:bookmarkEnd w:id="5"/>
    </w:p>
    <w:p w14:paraId="7707319A" w14:textId="77777777" w:rsidR="00580CDE" w:rsidRPr="00372829" w:rsidRDefault="00580CDE" w:rsidP="00F3159E">
      <w:pPr>
        <w:pStyle w:val="a7"/>
        <w:jc w:val="both"/>
      </w:pPr>
    </w:p>
    <w:p w14:paraId="6A06E51E" w14:textId="4C68CF73" w:rsidR="00580CDE" w:rsidRPr="00372829" w:rsidRDefault="0029787F" w:rsidP="00F3159E">
      <w:pPr>
        <w:pStyle w:val="a7"/>
        <w:jc w:val="both"/>
      </w:pPr>
      <w:r w:rsidRPr="00372829">
        <w:t>Одним</w:t>
      </w:r>
      <w:r w:rsidR="00F27D3E" w:rsidRPr="00372829">
        <w:t xml:space="preserve"> </w:t>
      </w:r>
      <w:r w:rsidR="00B546CD" w:rsidRPr="00372829">
        <w:t>з</w:t>
      </w:r>
      <w:r w:rsidR="00F27D3E" w:rsidRPr="00372829">
        <w:t xml:space="preserve"> </w:t>
      </w:r>
      <w:r w:rsidRPr="00372829">
        <w:t>основних</w:t>
      </w:r>
      <w:r w:rsidR="00F27D3E" w:rsidRPr="00372829">
        <w:t xml:space="preserve"> </w:t>
      </w:r>
      <w:r w:rsidRPr="00372829">
        <w:t>фактор</w:t>
      </w:r>
      <w:r w:rsidR="00B546CD" w:rsidRPr="00372829">
        <w:t>і</w:t>
      </w:r>
      <w:r w:rsidRPr="00372829">
        <w:t>в</w:t>
      </w:r>
      <w:r w:rsidR="00F27D3E" w:rsidRPr="00372829">
        <w:t xml:space="preserve"> </w:t>
      </w:r>
      <w:r w:rsidR="00976633" w:rsidRPr="00372829">
        <w:t>є</w:t>
      </w:r>
      <w:r w:rsidR="00F27D3E" w:rsidRPr="00372829">
        <w:t xml:space="preserve"> </w:t>
      </w:r>
      <w:r w:rsidRPr="00372829">
        <w:t>модель</w:t>
      </w:r>
      <w:r w:rsidR="00F27D3E" w:rsidRPr="00372829">
        <w:t xml:space="preserve"> </w:t>
      </w:r>
      <w:r w:rsidRPr="00372829">
        <w:t>екскаватора,</w:t>
      </w:r>
      <w:r w:rsidR="00F27D3E" w:rsidRPr="00372829">
        <w:t xml:space="preserve"> </w:t>
      </w:r>
      <w:r w:rsidRPr="00372829">
        <w:t>ви</w:t>
      </w:r>
      <w:r w:rsidR="00B546CD" w:rsidRPr="00372829">
        <w:t>бі</w:t>
      </w:r>
      <w:r w:rsidRPr="00372829">
        <w:t>р</w:t>
      </w:r>
      <w:r w:rsidR="00F27D3E" w:rsidRPr="00372829">
        <w:t xml:space="preserve"> </w:t>
      </w:r>
      <w:r w:rsidRPr="00372829">
        <w:t>якої,</w:t>
      </w:r>
      <w:r w:rsidR="00F27D3E" w:rsidRPr="00372829">
        <w:t xml:space="preserve"> </w:t>
      </w:r>
      <w:r w:rsidRPr="00372829">
        <w:t>у</w:t>
      </w:r>
      <w:r w:rsidR="00F27D3E" w:rsidRPr="00372829">
        <w:t xml:space="preserve"> </w:t>
      </w:r>
      <w:r w:rsidRPr="00372829">
        <w:t>свою</w:t>
      </w:r>
      <w:r w:rsidR="00F27D3E" w:rsidRPr="00372829">
        <w:t xml:space="preserve"> </w:t>
      </w:r>
      <w:r w:rsidRPr="00372829">
        <w:t>чергу,</w:t>
      </w:r>
      <w:r w:rsidR="00F27D3E" w:rsidRPr="00372829">
        <w:t xml:space="preserve"> </w:t>
      </w:r>
      <w:r w:rsidR="00372829" w:rsidRPr="00372829">
        <w:t>залежить</w:t>
      </w:r>
      <w:r w:rsidR="00F27D3E" w:rsidRPr="00372829">
        <w:t xml:space="preserve"> </w:t>
      </w:r>
      <w:r w:rsidRPr="00372829">
        <w:t>в</w:t>
      </w:r>
      <w:r w:rsidR="00B546CD" w:rsidRPr="00372829">
        <w:t>і</w:t>
      </w:r>
      <w:r w:rsidRPr="00372829">
        <w:t>д</w:t>
      </w:r>
      <w:r w:rsidR="00F27D3E" w:rsidRPr="00372829">
        <w:t xml:space="preserve"> </w:t>
      </w:r>
      <w:r w:rsidRPr="00372829">
        <w:t>висоти</w:t>
      </w:r>
      <w:r w:rsidR="00F27D3E" w:rsidRPr="00372829">
        <w:t xml:space="preserve"> </w:t>
      </w:r>
      <w:r w:rsidRPr="00372829">
        <w:t>уступу,</w:t>
      </w:r>
      <w:r w:rsidR="00F27D3E" w:rsidRPr="00372829">
        <w:t xml:space="preserve"> </w:t>
      </w:r>
      <w:r w:rsidRPr="00372829">
        <w:t>ф</w:t>
      </w:r>
      <w:r w:rsidR="00B546CD" w:rsidRPr="00372829">
        <w:t>із</w:t>
      </w:r>
      <w:r w:rsidRPr="00372829">
        <w:t>ико-</w:t>
      </w:r>
      <w:r w:rsidR="00F27D3E" w:rsidRPr="00372829">
        <w:t xml:space="preserve"> </w:t>
      </w:r>
      <w:r w:rsidRPr="00372829">
        <w:t>механ</w:t>
      </w:r>
      <w:r w:rsidR="00B546CD" w:rsidRPr="00372829">
        <w:t>і</w:t>
      </w:r>
      <w:r w:rsidRPr="00372829">
        <w:t>чних</w:t>
      </w:r>
      <w:r w:rsidR="00F27D3E" w:rsidRPr="00372829">
        <w:t xml:space="preserve"> </w:t>
      </w:r>
      <w:r w:rsidRPr="00372829">
        <w:t>властивостей</w:t>
      </w:r>
      <w:r w:rsidR="00F27D3E" w:rsidRPr="00372829">
        <w:t xml:space="preserve"> </w:t>
      </w:r>
      <w:r w:rsidRPr="00372829">
        <w:t>г</w:t>
      </w:r>
      <w:r w:rsidR="00B546CD" w:rsidRPr="00372829">
        <w:t>і</w:t>
      </w:r>
      <w:r w:rsidRPr="00372829">
        <w:t>рських</w:t>
      </w:r>
      <w:r w:rsidR="00F27D3E" w:rsidRPr="00372829">
        <w:t xml:space="preserve"> </w:t>
      </w:r>
      <w:r w:rsidRPr="00372829">
        <w:t>пор</w:t>
      </w:r>
      <w:r w:rsidR="00B546CD" w:rsidRPr="00372829">
        <w:t>і</w:t>
      </w:r>
      <w:r w:rsidRPr="00372829">
        <w:t>д</w:t>
      </w:r>
      <w:r w:rsidR="00F27D3E" w:rsidRPr="00372829">
        <w:t xml:space="preserve"> </w:t>
      </w:r>
      <w:r w:rsidRPr="00372829">
        <w:t>та</w:t>
      </w:r>
      <w:r w:rsidR="00F27D3E" w:rsidRPr="00372829">
        <w:t xml:space="preserve"> </w:t>
      </w:r>
      <w:r w:rsidRPr="00372829">
        <w:t>нео</w:t>
      </w:r>
      <w:r w:rsidR="00B546CD" w:rsidRPr="00372829">
        <w:t>б</w:t>
      </w:r>
      <w:r w:rsidRPr="00372829">
        <w:t>х</w:t>
      </w:r>
      <w:r w:rsidR="00B546CD" w:rsidRPr="00372829">
        <w:t>і</w:t>
      </w:r>
      <w:r w:rsidRPr="00372829">
        <w:t>дної</w:t>
      </w:r>
      <w:r w:rsidR="00F27D3E" w:rsidRPr="00372829">
        <w:t xml:space="preserve"> </w:t>
      </w:r>
      <w:r w:rsidRPr="00372829">
        <w:t>продуктивност</w:t>
      </w:r>
      <w:r w:rsidR="00B546CD" w:rsidRPr="00372829">
        <w:t>і</w:t>
      </w:r>
      <w:r w:rsidR="00F27D3E" w:rsidRPr="00372829">
        <w:t xml:space="preserve"> </w:t>
      </w:r>
      <w:r w:rsidRPr="00372829">
        <w:t>кар'</w:t>
      </w:r>
      <w:r w:rsidR="00976633" w:rsidRPr="00372829">
        <w:t>є</w:t>
      </w:r>
      <w:r w:rsidRPr="00372829">
        <w:t>ру</w:t>
      </w:r>
      <w:r w:rsidR="00F27D3E" w:rsidRPr="00372829">
        <w:t xml:space="preserve"> </w:t>
      </w:r>
      <w:r w:rsidRPr="00372829">
        <w:t>[20].</w:t>
      </w:r>
      <w:r w:rsidR="00F27D3E" w:rsidRPr="00372829">
        <w:t xml:space="preserve"> </w:t>
      </w:r>
      <w:r w:rsidRPr="00372829">
        <w:t>Однак</w:t>
      </w:r>
      <w:r w:rsidR="00F27D3E" w:rsidRPr="00372829">
        <w:t xml:space="preserve"> </w:t>
      </w:r>
      <w:r w:rsidRPr="00372829">
        <w:t>для</w:t>
      </w:r>
      <w:r w:rsidR="00F27D3E" w:rsidRPr="00372829">
        <w:t xml:space="preserve"> </w:t>
      </w:r>
      <w:r w:rsidRPr="00372829">
        <w:t>одн</w:t>
      </w:r>
      <w:r w:rsidR="00B546CD" w:rsidRPr="00372829">
        <w:t>і</w:t>
      </w:r>
      <w:r w:rsidR="00976633" w:rsidRPr="00372829">
        <w:t>є</w:t>
      </w:r>
      <w:r w:rsidRPr="00372829">
        <w:t>ї</w:t>
      </w:r>
      <w:r w:rsidR="00F27D3E" w:rsidRPr="00372829">
        <w:t xml:space="preserve"> </w:t>
      </w:r>
      <w:r w:rsidRPr="00372829">
        <w:t>й</w:t>
      </w:r>
      <w:r w:rsidR="00F27D3E" w:rsidRPr="00372829">
        <w:t xml:space="preserve"> </w:t>
      </w:r>
      <w:r w:rsidRPr="00372829">
        <w:t>т</w:t>
      </w:r>
      <w:r w:rsidR="00B546CD" w:rsidRPr="00372829">
        <w:t>і</w:t>
      </w:r>
      <w:r w:rsidR="00976633" w:rsidRPr="00372829">
        <w:t>є</w:t>
      </w:r>
      <w:r w:rsidRPr="00372829">
        <w:t>ї</w:t>
      </w:r>
      <w:r w:rsidR="00F27D3E" w:rsidRPr="00372829">
        <w:t xml:space="preserve"> </w:t>
      </w:r>
      <w:r w:rsidRPr="00372829">
        <w:t>ш</w:t>
      </w:r>
      <w:r w:rsidR="00F27D3E" w:rsidRPr="00372829">
        <w:t xml:space="preserve"> </w:t>
      </w:r>
      <w:r w:rsidRPr="00372829">
        <w:t>модел</w:t>
      </w:r>
      <w:r w:rsidR="00B546CD" w:rsidRPr="00372829">
        <w:t>і</w:t>
      </w:r>
      <w:r w:rsidR="00F27D3E" w:rsidRPr="00372829">
        <w:t xml:space="preserve"> </w:t>
      </w:r>
      <w:r w:rsidRPr="00372829">
        <w:t>екскаватора</w:t>
      </w:r>
      <w:r w:rsidR="00F27D3E" w:rsidRPr="00372829">
        <w:t xml:space="preserve"> </w:t>
      </w:r>
      <w:r w:rsidR="00372829" w:rsidRPr="00372829">
        <w:t>можливі</w:t>
      </w:r>
      <w:r w:rsidR="00F27D3E" w:rsidRPr="00372829">
        <w:t xml:space="preserve"> </w:t>
      </w:r>
      <w:r w:rsidRPr="00372829">
        <w:t>численн</w:t>
      </w:r>
      <w:r w:rsidR="00B546CD" w:rsidRPr="00372829">
        <w:t>і</w:t>
      </w:r>
      <w:r w:rsidR="00F27D3E" w:rsidRPr="00372829">
        <w:t xml:space="preserve"> </w:t>
      </w:r>
      <w:r w:rsidRPr="00372829">
        <w:t>вар</w:t>
      </w:r>
      <w:r w:rsidR="00B546CD" w:rsidRPr="00372829">
        <w:t>і</w:t>
      </w:r>
      <w:r w:rsidRPr="00372829">
        <w:t>анти</w:t>
      </w:r>
      <w:r w:rsidR="00F27D3E" w:rsidRPr="00372829">
        <w:t xml:space="preserve"> </w:t>
      </w:r>
      <w:r w:rsidRPr="00372829">
        <w:t>моделей</w:t>
      </w:r>
      <w:r w:rsidR="00F27D3E" w:rsidRPr="00372829">
        <w:t xml:space="preserve"> </w:t>
      </w:r>
      <w:r w:rsidRPr="00372829">
        <w:t>самоскид</w:t>
      </w:r>
      <w:r w:rsidR="00B546CD" w:rsidRPr="00372829">
        <w:t>і</w:t>
      </w:r>
      <w:r w:rsidRPr="00372829">
        <w:t>в.</w:t>
      </w:r>
    </w:p>
    <w:p w14:paraId="37624DEA" w14:textId="5BF5A273" w:rsidR="00580CDE" w:rsidRPr="00372829" w:rsidRDefault="0029787F" w:rsidP="00F3159E">
      <w:pPr>
        <w:pStyle w:val="a7"/>
        <w:jc w:val="both"/>
      </w:pPr>
      <w:r w:rsidRPr="00372829">
        <w:t>Автори</w:t>
      </w:r>
      <w:r w:rsidR="00F27D3E" w:rsidRPr="00372829">
        <w:t xml:space="preserve"> </w:t>
      </w:r>
      <w:r w:rsidRPr="00372829">
        <w:t>[21]</w:t>
      </w:r>
      <w:r w:rsidR="00F27D3E" w:rsidRPr="00372829">
        <w:t xml:space="preserve"> </w:t>
      </w:r>
      <w:r w:rsidRPr="00372829">
        <w:t>пропонують</w:t>
      </w:r>
      <w:r w:rsidR="00F27D3E" w:rsidRPr="00372829">
        <w:t xml:space="preserve"> </w:t>
      </w:r>
      <w:r w:rsidRPr="00372829">
        <w:t>враховувати</w:t>
      </w:r>
      <w:r w:rsidR="00F27D3E" w:rsidRPr="00372829">
        <w:t xml:space="preserve"> </w:t>
      </w:r>
      <w:r w:rsidRPr="00372829">
        <w:t>властивост</w:t>
      </w:r>
      <w:r w:rsidR="00B546CD" w:rsidRPr="00372829">
        <w:t>і</w:t>
      </w:r>
      <w:r w:rsidR="00F27D3E" w:rsidRPr="00372829">
        <w:t xml:space="preserve"> </w:t>
      </w:r>
      <w:r w:rsidRPr="00372829">
        <w:t>г</w:t>
      </w:r>
      <w:r w:rsidR="00B546CD" w:rsidRPr="00372829">
        <w:t>і</w:t>
      </w:r>
      <w:r w:rsidRPr="00372829">
        <w:t>рських</w:t>
      </w:r>
      <w:r w:rsidR="00F27D3E" w:rsidRPr="00372829">
        <w:t xml:space="preserve"> </w:t>
      </w:r>
      <w:r w:rsidRPr="00372829">
        <w:t>пор</w:t>
      </w:r>
      <w:r w:rsidR="00B546CD" w:rsidRPr="00372829">
        <w:t>і</w:t>
      </w:r>
      <w:r w:rsidRPr="00372829">
        <w:t>д,</w:t>
      </w:r>
      <w:r w:rsidR="00F27D3E" w:rsidRPr="00372829">
        <w:t xml:space="preserve"> </w:t>
      </w:r>
      <w:r w:rsidRPr="00372829">
        <w:t>в</w:t>
      </w:r>
      <w:r w:rsidR="00B546CD" w:rsidRPr="00372829">
        <w:t>і</w:t>
      </w:r>
      <w:r w:rsidRPr="00372829">
        <w:t>дстань</w:t>
      </w:r>
      <w:r w:rsidR="00F27D3E" w:rsidRPr="00372829">
        <w:t xml:space="preserve"> </w:t>
      </w:r>
      <w:r w:rsidRPr="00372829">
        <w:t>транспортування,</w:t>
      </w:r>
      <w:r w:rsidR="00F27D3E" w:rsidRPr="00372829">
        <w:t xml:space="preserve"> </w:t>
      </w:r>
      <w:r w:rsidRPr="00372829">
        <w:t>о</w:t>
      </w:r>
      <w:r w:rsidR="00B546CD" w:rsidRPr="00372829">
        <w:t>б</w:t>
      </w:r>
      <w:r w:rsidRPr="00372829">
        <w:t>сяг</w:t>
      </w:r>
      <w:r w:rsidR="00F27D3E" w:rsidRPr="00372829">
        <w:t xml:space="preserve"> </w:t>
      </w:r>
      <w:r w:rsidRPr="00372829">
        <w:t>ро</w:t>
      </w:r>
      <w:r w:rsidR="00B546CD" w:rsidRPr="00372829">
        <w:t>бі</w:t>
      </w:r>
      <w:r w:rsidRPr="00372829">
        <w:t>т</w:t>
      </w:r>
      <w:r w:rsidR="00F27D3E" w:rsidRPr="00372829">
        <w:t xml:space="preserve"> </w:t>
      </w:r>
      <w:r w:rsidRPr="00372829">
        <w:t>та</w:t>
      </w:r>
      <w:r w:rsidR="00F27D3E" w:rsidRPr="00372829">
        <w:t xml:space="preserve"> </w:t>
      </w:r>
      <w:r w:rsidRPr="00372829">
        <w:t>швидк</w:t>
      </w:r>
      <w:r w:rsidR="00B546CD" w:rsidRPr="00372829">
        <w:t>і</w:t>
      </w:r>
      <w:r w:rsidRPr="00372829">
        <w:t>сть</w:t>
      </w:r>
      <w:r w:rsidR="00F27D3E" w:rsidRPr="00372829">
        <w:t xml:space="preserve"> </w:t>
      </w:r>
      <w:r w:rsidRPr="00372829">
        <w:t>ро</w:t>
      </w:r>
      <w:r w:rsidR="00B546CD" w:rsidRPr="00372829">
        <w:t>з</w:t>
      </w:r>
      <w:r w:rsidRPr="00372829">
        <w:t>ро</w:t>
      </w:r>
      <w:r w:rsidR="00B546CD" w:rsidRPr="00372829">
        <w:t>б</w:t>
      </w:r>
      <w:r w:rsidRPr="00372829">
        <w:t>ки</w:t>
      </w:r>
      <w:r w:rsidR="00F27D3E" w:rsidRPr="00372829">
        <w:t xml:space="preserve"> </w:t>
      </w:r>
      <w:r w:rsidRPr="00372829">
        <w:t>родовища</w:t>
      </w:r>
      <w:r w:rsidR="00F27D3E" w:rsidRPr="00372829">
        <w:t xml:space="preserve"> </w:t>
      </w:r>
      <w:r w:rsidRPr="00372829">
        <w:t>при</w:t>
      </w:r>
      <w:r w:rsidR="00F27D3E" w:rsidRPr="00372829">
        <w:t xml:space="preserve"> </w:t>
      </w:r>
      <w:r w:rsidRPr="00372829">
        <w:t>ви</w:t>
      </w:r>
      <w:r w:rsidR="00B546CD" w:rsidRPr="00372829">
        <w:t>б</w:t>
      </w:r>
      <w:r w:rsidRPr="00372829">
        <w:t>ор</w:t>
      </w:r>
      <w:r w:rsidR="00B546CD" w:rsidRPr="00372829">
        <w:t>і</w:t>
      </w:r>
      <w:r w:rsidR="00F27D3E" w:rsidRPr="00372829">
        <w:t xml:space="preserve"> </w:t>
      </w:r>
      <w:r w:rsidRPr="00372829">
        <w:t>модел</w:t>
      </w:r>
      <w:r w:rsidR="00B546CD" w:rsidRPr="00372829">
        <w:t>і</w:t>
      </w:r>
      <w:r w:rsidR="00F27D3E" w:rsidRPr="00372829">
        <w:t xml:space="preserve"> </w:t>
      </w:r>
      <w:r w:rsidRPr="00372829">
        <w:t>самоскида.</w:t>
      </w:r>
      <w:r w:rsidR="00F27D3E" w:rsidRPr="00372829">
        <w:t xml:space="preserve"> </w:t>
      </w:r>
      <w:r w:rsidRPr="00372829">
        <w:t>Автори</w:t>
      </w:r>
      <w:r w:rsidR="00F27D3E" w:rsidRPr="00372829">
        <w:t xml:space="preserve"> </w:t>
      </w:r>
      <w:r w:rsidR="00372829">
        <w:t>дослідж</w:t>
      </w:r>
      <w:r w:rsidRPr="00372829">
        <w:t>ення</w:t>
      </w:r>
      <w:r w:rsidR="00F27D3E" w:rsidRPr="00372829">
        <w:t xml:space="preserve"> </w:t>
      </w:r>
      <w:r w:rsidRPr="00372829">
        <w:t>[22]</w:t>
      </w:r>
      <w:r w:rsidR="00F27D3E" w:rsidRPr="00372829">
        <w:t xml:space="preserve"> </w:t>
      </w:r>
      <w:r w:rsidR="00372829" w:rsidRPr="00372829">
        <w:t>вважають</w:t>
      </w:r>
      <w:r w:rsidR="00F27D3E" w:rsidRPr="00372829">
        <w:t xml:space="preserve"> </w:t>
      </w:r>
      <w:r w:rsidR="00372829" w:rsidRPr="00372829">
        <w:t>найважливішим</w:t>
      </w:r>
      <w:r w:rsidR="00F27D3E" w:rsidRPr="00372829">
        <w:t xml:space="preserve"> </w:t>
      </w:r>
      <w:r w:rsidRPr="00372829">
        <w:t>фактором</w:t>
      </w:r>
      <w:r w:rsidR="00F27D3E" w:rsidRPr="00372829">
        <w:t xml:space="preserve"> </w:t>
      </w:r>
      <w:r w:rsidRPr="00372829">
        <w:t>сп</w:t>
      </w:r>
      <w:r w:rsidR="00B546CD" w:rsidRPr="00372829">
        <w:t>і</w:t>
      </w:r>
      <w:r w:rsidRPr="00372829">
        <w:t>вв</w:t>
      </w:r>
      <w:r w:rsidR="00B546CD" w:rsidRPr="00372829">
        <w:t>і</w:t>
      </w:r>
      <w:r w:rsidRPr="00372829">
        <w:t>дношення</w:t>
      </w:r>
      <w:r w:rsidR="00F27D3E" w:rsidRPr="00372829">
        <w:t xml:space="preserve"> </w:t>
      </w:r>
      <w:r w:rsidRPr="00372829">
        <w:t>м</w:t>
      </w:r>
      <w:r w:rsidR="00B546CD" w:rsidRPr="00372829">
        <w:t>і</w:t>
      </w:r>
      <w:r w:rsidRPr="00372829">
        <w:t>сткост</w:t>
      </w:r>
      <w:r w:rsidR="00B546CD" w:rsidRPr="00372829">
        <w:t>і</w:t>
      </w:r>
      <w:r w:rsidR="00F27D3E" w:rsidRPr="00372829">
        <w:t xml:space="preserve"> </w:t>
      </w:r>
      <w:r w:rsidRPr="00372829">
        <w:t>ку</w:t>
      </w:r>
      <w:r w:rsidR="00B546CD" w:rsidRPr="00372829">
        <w:t>з</w:t>
      </w:r>
      <w:r w:rsidRPr="00372829">
        <w:t>ова</w:t>
      </w:r>
      <w:r w:rsidR="00F27D3E" w:rsidRPr="00372829">
        <w:t xml:space="preserve"> </w:t>
      </w:r>
      <w:r w:rsidRPr="00372829">
        <w:t>самоскида</w:t>
      </w:r>
      <w:r w:rsidR="00F27D3E" w:rsidRPr="00372829">
        <w:t xml:space="preserve"> </w:t>
      </w:r>
      <w:r w:rsidRPr="00372829">
        <w:t>до</w:t>
      </w:r>
      <w:r w:rsidR="00F27D3E" w:rsidRPr="00372829">
        <w:t xml:space="preserve"> </w:t>
      </w:r>
      <w:r w:rsidRPr="00372829">
        <w:t>м</w:t>
      </w:r>
      <w:r w:rsidR="00B546CD" w:rsidRPr="00372829">
        <w:t>і</w:t>
      </w:r>
      <w:r w:rsidRPr="00372829">
        <w:t>сткост</w:t>
      </w:r>
      <w:r w:rsidR="00B546CD" w:rsidRPr="00372829">
        <w:t>і</w:t>
      </w:r>
      <w:r w:rsidR="00F27D3E" w:rsidRPr="00372829">
        <w:t xml:space="preserve"> </w:t>
      </w:r>
      <w:r w:rsidRPr="00372829">
        <w:t>ковш</w:t>
      </w:r>
      <w:r w:rsidR="00372829">
        <w:t xml:space="preserve">у </w:t>
      </w:r>
      <w:r w:rsidR="00F27D3E" w:rsidRPr="00372829">
        <w:t xml:space="preserve"> </w:t>
      </w:r>
      <w:r w:rsidRPr="00372829">
        <w:t>екскаватора,</w:t>
      </w:r>
      <w:r w:rsidR="00F27D3E" w:rsidRPr="00372829">
        <w:t xml:space="preserve"> </w:t>
      </w:r>
      <w:r w:rsidRPr="00372829">
        <w:t>яке</w:t>
      </w:r>
      <w:r w:rsidR="00F27D3E" w:rsidRPr="00372829">
        <w:t xml:space="preserve"> </w:t>
      </w:r>
      <w:r w:rsidRPr="00372829">
        <w:t>ма</w:t>
      </w:r>
      <w:r w:rsidR="00976633" w:rsidRPr="00372829">
        <w:t>є</w:t>
      </w:r>
      <w:r w:rsidR="00F27D3E" w:rsidRPr="00372829">
        <w:t xml:space="preserve"> </w:t>
      </w:r>
      <w:r w:rsidR="00B546CD" w:rsidRPr="00372829">
        <w:t>б</w:t>
      </w:r>
      <w:r w:rsidRPr="00372829">
        <w:t>ути</w:t>
      </w:r>
      <w:r w:rsidR="00F27D3E" w:rsidRPr="00372829">
        <w:t xml:space="preserve"> </w:t>
      </w:r>
      <w:r w:rsidRPr="00372829">
        <w:t>в</w:t>
      </w:r>
      <w:r w:rsidR="00F27D3E" w:rsidRPr="00372829">
        <w:t xml:space="preserve"> </w:t>
      </w:r>
      <w:r w:rsidRPr="00372829">
        <w:t>д</w:t>
      </w:r>
      <w:r w:rsidR="00B546CD" w:rsidRPr="00372829">
        <w:t>і</w:t>
      </w:r>
      <w:r w:rsidRPr="00372829">
        <w:t>апа</w:t>
      </w:r>
      <w:r w:rsidR="00B546CD" w:rsidRPr="00372829">
        <w:t>з</w:t>
      </w:r>
      <w:r w:rsidRPr="00372829">
        <w:t>он</w:t>
      </w:r>
      <w:r w:rsidR="00B546CD" w:rsidRPr="00372829">
        <w:t>і</w:t>
      </w:r>
      <w:r w:rsidR="00F27D3E" w:rsidRPr="00372829">
        <w:t xml:space="preserve"> </w:t>
      </w:r>
      <w:r w:rsidRPr="00372829">
        <w:t>в</w:t>
      </w:r>
      <w:r w:rsidR="00B546CD" w:rsidRPr="00372829">
        <w:t>і</w:t>
      </w:r>
      <w:r w:rsidRPr="00372829">
        <w:t>д</w:t>
      </w:r>
      <w:r w:rsidR="00F27D3E" w:rsidRPr="00372829">
        <w:t xml:space="preserve"> </w:t>
      </w:r>
      <w:r w:rsidRPr="00372829">
        <w:t>4-</w:t>
      </w:r>
      <w:r w:rsidR="004138DD" w:rsidRPr="00372829">
        <w:t>6</w:t>
      </w:r>
      <w:r w:rsidR="00F27D3E" w:rsidRPr="00372829">
        <w:t xml:space="preserve"> </w:t>
      </w:r>
      <w:r w:rsidRPr="00372829">
        <w:t>до</w:t>
      </w:r>
      <w:r w:rsidR="00F27D3E" w:rsidRPr="00372829">
        <w:t xml:space="preserve"> </w:t>
      </w:r>
      <w:r w:rsidRPr="00372829">
        <w:t>7-8.</w:t>
      </w:r>
    </w:p>
    <w:p w14:paraId="3C24BA90" w14:textId="2E4EA712" w:rsidR="00580CDE" w:rsidRPr="00372829" w:rsidRDefault="0029787F" w:rsidP="00F3159E">
      <w:pPr>
        <w:pStyle w:val="a7"/>
        <w:jc w:val="both"/>
      </w:pPr>
      <w:r w:rsidRPr="00372829">
        <w:t>Кр</w:t>
      </w:r>
      <w:r w:rsidR="00B546CD" w:rsidRPr="00372829">
        <w:t>і</w:t>
      </w:r>
      <w:r w:rsidRPr="00372829">
        <w:t>м</w:t>
      </w:r>
      <w:r w:rsidR="00F27D3E" w:rsidRPr="00372829">
        <w:t xml:space="preserve"> </w:t>
      </w:r>
      <w:r w:rsidRPr="00372829">
        <w:t>того,</w:t>
      </w:r>
      <w:r w:rsidR="00F27D3E" w:rsidRPr="00372829">
        <w:t xml:space="preserve"> </w:t>
      </w:r>
      <w:r w:rsidRPr="00372829">
        <w:t>вони</w:t>
      </w:r>
      <w:r w:rsidR="00F27D3E" w:rsidRPr="00372829">
        <w:t xml:space="preserve"> </w:t>
      </w:r>
      <w:r w:rsidRPr="00372829">
        <w:t>пропонують</w:t>
      </w:r>
      <w:r w:rsidR="00F27D3E" w:rsidRPr="00372829">
        <w:t xml:space="preserve"> </w:t>
      </w:r>
      <w:r w:rsidRPr="00372829">
        <w:t>ви</w:t>
      </w:r>
      <w:r w:rsidR="00B546CD" w:rsidRPr="00372829">
        <w:t>б</w:t>
      </w:r>
      <w:r w:rsidRPr="00372829">
        <w:t>ирати</w:t>
      </w:r>
      <w:r w:rsidR="00F27D3E" w:rsidRPr="00372829">
        <w:t xml:space="preserve"> </w:t>
      </w:r>
      <w:r w:rsidRPr="00372829">
        <w:t>модел</w:t>
      </w:r>
      <w:r w:rsidR="00B546CD" w:rsidRPr="00372829">
        <w:t>і</w:t>
      </w:r>
      <w:r w:rsidR="00F27D3E" w:rsidRPr="00372829">
        <w:t xml:space="preserve"> </w:t>
      </w:r>
      <w:r w:rsidR="00B546CD" w:rsidRPr="00372829">
        <w:t>бі</w:t>
      </w:r>
      <w:r w:rsidRPr="00372829">
        <w:t>льшої</w:t>
      </w:r>
      <w:r w:rsidR="00F27D3E" w:rsidRPr="00372829">
        <w:t xml:space="preserve"> </w:t>
      </w:r>
      <w:r w:rsidRPr="00372829">
        <w:t>продуктивност</w:t>
      </w:r>
      <w:r w:rsidR="00B546CD" w:rsidRPr="00372829">
        <w:t>і</w:t>
      </w:r>
      <w:r w:rsidR="00F27D3E" w:rsidRPr="00372829">
        <w:t xml:space="preserve"> </w:t>
      </w:r>
      <w:r w:rsidRPr="00372829">
        <w:t>в</w:t>
      </w:r>
      <w:r w:rsidR="00F27D3E" w:rsidRPr="00372829">
        <w:t xml:space="preserve"> </w:t>
      </w:r>
      <w:r w:rsidRPr="00372829">
        <w:t>м</w:t>
      </w:r>
      <w:r w:rsidR="00B546CD" w:rsidRPr="00372829">
        <w:t>і</w:t>
      </w:r>
      <w:r w:rsidRPr="00372829">
        <w:t>ру</w:t>
      </w:r>
      <w:r w:rsidR="00F27D3E" w:rsidRPr="00372829">
        <w:t xml:space="preserve"> </w:t>
      </w:r>
      <w:r w:rsidRPr="00372829">
        <w:t>погли</w:t>
      </w:r>
      <w:r w:rsidR="00B546CD" w:rsidRPr="00372829">
        <w:t>б</w:t>
      </w:r>
      <w:r w:rsidRPr="00372829">
        <w:t>лення</w:t>
      </w:r>
      <w:r w:rsidR="00F27D3E" w:rsidRPr="00372829">
        <w:t xml:space="preserve"> </w:t>
      </w:r>
      <w:r w:rsidRPr="00372829">
        <w:t>кар'</w:t>
      </w:r>
      <w:r w:rsidR="00976633" w:rsidRPr="00372829">
        <w:t>є</w:t>
      </w:r>
      <w:r w:rsidRPr="00372829">
        <w:t>ру,</w:t>
      </w:r>
      <w:r w:rsidR="00F27D3E" w:rsidRPr="00372829">
        <w:t xml:space="preserve"> </w:t>
      </w:r>
      <w:r w:rsidR="00B546CD" w:rsidRPr="00372829">
        <w:t>збі</w:t>
      </w:r>
      <w:r w:rsidRPr="00372829">
        <w:t>льшення</w:t>
      </w:r>
      <w:r w:rsidR="00F27D3E" w:rsidRPr="00372829">
        <w:t xml:space="preserve"> </w:t>
      </w:r>
      <w:r w:rsidRPr="00372829">
        <w:t>транспортних</w:t>
      </w:r>
      <w:r w:rsidR="00F27D3E" w:rsidRPr="00372829">
        <w:t xml:space="preserve"> </w:t>
      </w:r>
      <w:r w:rsidRPr="00372829">
        <w:t>в</w:t>
      </w:r>
      <w:r w:rsidR="00B546CD" w:rsidRPr="00372829">
        <w:t>і</w:t>
      </w:r>
      <w:r w:rsidRPr="00372829">
        <w:t>дстаней</w:t>
      </w:r>
      <w:r w:rsidR="00F27D3E" w:rsidRPr="00372829">
        <w:t xml:space="preserve"> </w:t>
      </w:r>
      <w:r w:rsidRPr="00372829">
        <w:t>та</w:t>
      </w:r>
      <w:r w:rsidR="00F27D3E" w:rsidRPr="00372829">
        <w:t xml:space="preserve"> </w:t>
      </w:r>
      <w:r w:rsidR="00B546CD" w:rsidRPr="00372829">
        <w:t>збі</w:t>
      </w:r>
      <w:r w:rsidRPr="00372829">
        <w:t>льшення</w:t>
      </w:r>
      <w:r w:rsidR="00F27D3E" w:rsidRPr="00372829">
        <w:t xml:space="preserve"> </w:t>
      </w:r>
      <w:r w:rsidRPr="00372829">
        <w:t>о</w:t>
      </w:r>
      <w:r w:rsidR="00B546CD" w:rsidRPr="00372829">
        <w:t>б</w:t>
      </w:r>
      <w:r w:rsidRPr="00372829">
        <w:t>сяг</w:t>
      </w:r>
      <w:r w:rsidR="00B546CD" w:rsidRPr="00372829">
        <w:t>і</w:t>
      </w:r>
      <w:r w:rsidRPr="00372829">
        <w:t>в</w:t>
      </w:r>
      <w:r w:rsidR="00F27D3E" w:rsidRPr="00372829">
        <w:t xml:space="preserve"> </w:t>
      </w:r>
      <w:r w:rsidRPr="00372829">
        <w:t>переве</w:t>
      </w:r>
      <w:r w:rsidR="00B546CD" w:rsidRPr="00372829">
        <w:t>з</w:t>
      </w:r>
      <w:r w:rsidRPr="00372829">
        <w:t>ення</w:t>
      </w:r>
      <w:r w:rsidR="00F27D3E" w:rsidRPr="00372829">
        <w:t xml:space="preserve"> </w:t>
      </w:r>
      <w:r w:rsidRPr="00372829">
        <w:t>г</w:t>
      </w:r>
      <w:r w:rsidR="00B546CD" w:rsidRPr="00372829">
        <w:t>і</w:t>
      </w:r>
      <w:r w:rsidRPr="00372829">
        <w:t>рської</w:t>
      </w:r>
      <w:r w:rsidR="00F27D3E" w:rsidRPr="00372829">
        <w:t xml:space="preserve"> </w:t>
      </w:r>
      <w:r w:rsidRPr="00372829">
        <w:t>маси.</w:t>
      </w:r>
      <w:r w:rsidR="00F27D3E" w:rsidRPr="00372829">
        <w:t xml:space="preserve"> </w:t>
      </w:r>
      <w:r w:rsidRPr="00372829">
        <w:t>У</w:t>
      </w:r>
      <w:r w:rsidR="00F27D3E" w:rsidRPr="00372829">
        <w:t xml:space="preserve"> </w:t>
      </w:r>
      <w:r w:rsidRPr="00372829">
        <w:t>статт</w:t>
      </w:r>
      <w:r w:rsidR="00B546CD" w:rsidRPr="00372829">
        <w:t>і</w:t>
      </w:r>
      <w:r w:rsidR="00F27D3E" w:rsidRPr="00372829">
        <w:t xml:space="preserve"> </w:t>
      </w:r>
      <w:r w:rsidRPr="00372829">
        <w:t>[23]</w:t>
      </w:r>
      <w:r w:rsidR="00F27D3E" w:rsidRPr="00372829">
        <w:t xml:space="preserve"> </w:t>
      </w:r>
      <w:r w:rsidRPr="00372829">
        <w:t>пропону</w:t>
      </w:r>
      <w:r w:rsidR="00976633" w:rsidRPr="00372829">
        <w:t>є</w:t>
      </w:r>
      <w:r w:rsidRPr="00372829">
        <w:t>ться</w:t>
      </w:r>
      <w:r w:rsidR="00F27D3E" w:rsidRPr="00372829">
        <w:t xml:space="preserve"> </w:t>
      </w:r>
      <w:r w:rsidRPr="00372829">
        <w:t>враховувати</w:t>
      </w:r>
      <w:r w:rsidR="00F27D3E" w:rsidRPr="00372829">
        <w:t xml:space="preserve"> </w:t>
      </w:r>
      <w:r w:rsidRPr="00372829">
        <w:t>три</w:t>
      </w:r>
      <w:r w:rsidR="00F27D3E" w:rsidRPr="00372829">
        <w:t xml:space="preserve"> </w:t>
      </w:r>
      <w:r w:rsidRPr="00372829">
        <w:t>фактори.</w:t>
      </w:r>
      <w:r w:rsidR="00F27D3E" w:rsidRPr="00372829">
        <w:t xml:space="preserve"> </w:t>
      </w:r>
      <w:r w:rsidRPr="00372829">
        <w:t>Перший</w:t>
      </w:r>
      <w:r w:rsidR="00F27D3E" w:rsidRPr="00372829">
        <w:t xml:space="preserve"> </w:t>
      </w:r>
      <w:r w:rsidRPr="00372829">
        <w:t>фактор</w:t>
      </w:r>
      <w:r w:rsidR="00F27D3E" w:rsidRPr="00372829">
        <w:t xml:space="preserve"> </w:t>
      </w:r>
      <w:r w:rsidRPr="00372829">
        <w:t>–</w:t>
      </w:r>
      <w:r w:rsidR="00F27D3E" w:rsidRPr="00372829">
        <w:t xml:space="preserve"> </w:t>
      </w:r>
      <w:r w:rsidRPr="00372829">
        <w:t>це</w:t>
      </w:r>
      <w:r w:rsidR="00F27D3E" w:rsidRPr="00372829">
        <w:t xml:space="preserve"> </w:t>
      </w:r>
      <w:r w:rsidRPr="00372829">
        <w:t>маневрен</w:t>
      </w:r>
      <w:r w:rsidR="00B546CD" w:rsidRPr="00372829">
        <w:t>і</w:t>
      </w:r>
      <w:r w:rsidRPr="00372829">
        <w:t>сть</w:t>
      </w:r>
      <w:r w:rsidR="00F27D3E" w:rsidRPr="00372829">
        <w:t xml:space="preserve"> </w:t>
      </w:r>
      <w:r w:rsidRPr="00372829">
        <w:t>самоскида,</w:t>
      </w:r>
      <w:r w:rsidR="00F27D3E" w:rsidRPr="00372829">
        <w:t xml:space="preserve"> </w:t>
      </w:r>
      <w:r w:rsidRPr="00372829">
        <w:t>яка</w:t>
      </w:r>
      <w:r w:rsidR="00F27D3E" w:rsidRPr="00372829">
        <w:t xml:space="preserve"> </w:t>
      </w:r>
      <w:r w:rsidR="00732C1A" w:rsidRPr="00372829">
        <w:t>залежить</w:t>
      </w:r>
      <w:r w:rsidR="00F27D3E" w:rsidRPr="00372829">
        <w:t xml:space="preserve"> </w:t>
      </w:r>
      <w:r w:rsidRPr="00372829">
        <w:t>в</w:t>
      </w:r>
      <w:r w:rsidR="00B546CD" w:rsidRPr="00372829">
        <w:t>і</w:t>
      </w:r>
      <w:r w:rsidRPr="00372829">
        <w:t>д</w:t>
      </w:r>
      <w:r w:rsidR="00F27D3E" w:rsidRPr="00372829">
        <w:t xml:space="preserve"> </w:t>
      </w:r>
      <w:r w:rsidRPr="00372829">
        <w:t>його</w:t>
      </w:r>
      <w:r w:rsidR="00F27D3E" w:rsidRPr="00372829">
        <w:t xml:space="preserve"> </w:t>
      </w:r>
      <w:r w:rsidRPr="00372829">
        <w:t>техн</w:t>
      </w:r>
      <w:r w:rsidR="00B546CD" w:rsidRPr="00372829">
        <w:t>і</w:t>
      </w:r>
      <w:r w:rsidRPr="00372829">
        <w:t>чних</w:t>
      </w:r>
      <w:r w:rsidR="00F27D3E" w:rsidRPr="00372829">
        <w:t xml:space="preserve"> </w:t>
      </w:r>
      <w:r w:rsidRPr="00372829">
        <w:t>характеристик,</w:t>
      </w:r>
      <w:r w:rsidR="00F27D3E" w:rsidRPr="00372829">
        <w:t xml:space="preserve"> </w:t>
      </w:r>
      <w:r w:rsidRPr="00372829">
        <w:t>включаючи</w:t>
      </w:r>
      <w:r w:rsidR="00F27D3E" w:rsidRPr="00372829">
        <w:t xml:space="preserve"> </w:t>
      </w:r>
      <w:r w:rsidR="00372829" w:rsidRPr="00372829">
        <w:t>вантаж</w:t>
      </w:r>
      <w:r w:rsidRPr="00372829">
        <w:t>оп</w:t>
      </w:r>
      <w:r w:rsidR="00B546CD" w:rsidRPr="00372829">
        <w:t>і</w:t>
      </w:r>
      <w:r w:rsidRPr="00372829">
        <w:t>дйомн</w:t>
      </w:r>
      <w:r w:rsidR="00B546CD" w:rsidRPr="00372829">
        <w:t>і</w:t>
      </w:r>
      <w:r w:rsidRPr="00372829">
        <w:t>сть</w:t>
      </w:r>
      <w:r w:rsidR="00F27D3E" w:rsidRPr="00372829">
        <w:t xml:space="preserve"> </w:t>
      </w:r>
      <w:r w:rsidRPr="00372829">
        <w:t>та</w:t>
      </w:r>
      <w:r w:rsidR="00F27D3E" w:rsidRPr="00372829">
        <w:t xml:space="preserve"> </w:t>
      </w:r>
      <w:r w:rsidRPr="00372829">
        <w:t>ро</w:t>
      </w:r>
      <w:r w:rsidR="00B546CD" w:rsidRPr="00372829">
        <w:t>з</w:t>
      </w:r>
      <w:r w:rsidRPr="00372829">
        <w:t>м</w:t>
      </w:r>
      <w:r w:rsidR="00B546CD" w:rsidRPr="00372829">
        <w:t>і</w:t>
      </w:r>
      <w:r w:rsidRPr="00372829">
        <w:t>р</w:t>
      </w:r>
      <w:r w:rsidR="00F27D3E" w:rsidRPr="00372829">
        <w:t xml:space="preserve"> </w:t>
      </w:r>
      <w:r w:rsidRPr="00372829">
        <w:t>самоскида.</w:t>
      </w:r>
      <w:r w:rsidR="00F27D3E" w:rsidRPr="00372829">
        <w:t xml:space="preserve"> </w:t>
      </w:r>
      <w:r w:rsidRPr="00372829">
        <w:t>Другий</w:t>
      </w:r>
      <w:r w:rsidR="00F27D3E" w:rsidRPr="00372829">
        <w:t xml:space="preserve"> </w:t>
      </w:r>
      <w:r w:rsidRPr="00372829">
        <w:t>фактор</w:t>
      </w:r>
      <w:r w:rsidR="00F27D3E" w:rsidRPr="00372829">
        <w:t xml:space="preserve"> </w:t>
      </w:r>
      <w:r w:rsidRPr="00372829">
        <w:t>–</w:t>
      </w:r>
      <w:r w:rsidR="00983C0D" w:rsidRPr="00372829">
        <w:t xml:space="preserve"> </w:t>
      </w:r>
      <w:r w:rsidRPr="00372829">
        <w:t>ванта</w:t>
      </w:r>
      <w:r w:rsidR="00983C0D" w:rsidRPr="00372829">
        <w:t>ж</w:t>
      </w:r>
      <w:r w:rsidRPr="00372829">
        <w:t>оп</w:t>
      </w:r>
      <w:r w:rsidR="00B546CD" w:rsidRPr="00372829">
        <w:t>і</w:t>
      </w:r>
      <w:r w:rsidRPr="00372829">
        <w:t>дйомн</w:t>
      </w:r>
      <w:r w:rsidR="00B546CD" w:rsidRPr="00372829">
        <w:t>і</w:t>
      </w:r>
      <w:r w:rsidRPr="00372829">
        <w:t>сть,</w:t>
      </w:r>
      <w:r w:rsidR="00F27D3E" w:rsidRPr="00372829">
        <w:t xml:space="preserve"> </w:t>
      </w:r>
      <w:r w:rsidRPr="00372829">
        <w:t>яка</w:t>
      </w:r>
      <w:r w:rsidR="00F27D3E" w:rsidRPr="00372829">
        <w:t xml:space="preserve"> </w:t>
      </w:r>
      <w:r w:rsidRPr="00372829">
        <w:t>повинна</w:t>
      </w:r>
      <w:r w:rsidR="00F27D3E" w:rsidRPr="00372829">
        <w:t xml:space="preserve"> </w:t>
      </w:r>
      <w:r w:rsidRPr="00372829">
        <w:t>в</w:t>
      </w:r>
      <w:r w:rsidR="00B546CD" w:rsidRPr="00372829">
        <w:t>і</w:t>
      </w:r>
      <w:r w:rsidRPr="00372829">
        <w:t>дпов</w:t>
      </w:r>
      <w:r w:rsidR="00B546CD" w:rsidRPr="00372829">
        <w:t>і</w:t>
      </w:r>
      <w:r w:rsidRPr="00372829">
        <w:t>дати</w:t>
      </w:r>
      <w:r w:rsidR="00F27D3E" w:rsidRPr="00372829">
        <w:t xml:space="preserve"> </w:t>
      </w:r>
      <w:r w:rsidRPr="00372829">
        <w:t>о</w:t>
      </w:r>
      <w:r w:rsidR="00B546CD" w:rsidRPr="00372829">
        <w:t>б</w:t>
      </w:r>
      <w:r w:rsidRPr="00372829">
        <w:t>сягам</w:t>
      </w:r>
      <w:r w:rsidR="00F27D3E" w:rsidRPr="00372829">
        <w:t xml:space="preserve"> </w:t>
      </w:r>
      <w:r w:rsidRPr="00372829">
        <w:t>переве</w:t>
      </w:r>
      <w:r w:rsidR="00B546CD" w:rsidRPr="00372829">
        <w:t>з</w:t>
      </w:r>
      <w:r w:rsidRPr="00372829">
        <w:t>ень.</w:t>
      </w:r>
      <w:r w:rsidR="00F27D3E" w:rsidRPr="00372829">
        <w:t xml:space="preserve"> </w:t>
      </w:r>
      <w:r w:rsidRPr="00372829">
        <w:t>Нарешт</w:t>
      </w:r>
      <w:r w:rsidR="00B546CD" w:rsidRPr="00372829">
        <w:t>і</w:t>
      </w:r>
      <w:r w:rsidRPr="00372829">
        <w:t>,</w:t>
      </w:r>
      <w:r w:rsidR="00F27D3E" w:rsidRPr="00372829">
        <w:t xml:space="preserve"> </w:t>
      </w:r>
      <w:r w:rsidRPr="00372829">
        <w:t>трет</w:t>
      </w:r>
      <w:r w:rsidR="00B546CD" w:rsidRPr="00372829">
        <w:t>і</w:t>
      </w:r>
      <w:r w:rsidRPr="00372829">
        <w:t>й</w:t>
      </w:r>
      <w:r w:rsidR="00F27D3E" w:rsidRPr="00372829">
        <w:t xml:space="preserve"> </w:t>
      </w:r>
      <w:r w:rsidRPr="00372829">
        <w:t>фактор</w:t>
      </w:r>
      <w:r w:rsidR="00F27D3E" w:rsidRPr="00372829">
        <w:t xml:space="preserve"> </w:t>
      </w:r>
      <w:r w:rsidRPr="00372829">
        <w:t>–</w:t>
      </w:r>
      <w:r w:rsidR="00F27D3E" w:rsidRPr="00372829">
        <w:t xml:space="preserve"> </w:t>
      </w:r>
      <w:r w:rsidRPr="00372829">
        <w:t>це</w:t>
      </w:r>
      <w:r w:rsidR="00F27D3E" w:rsidRPr="00372829">
        <w:t xml:space="preserve"> </w:t>
      </w:r>
      <w:r w:rsidR="00B546CD" w:rsidRPr="00372829">
        <w:t>б</w:t>
      </w:r>
      <w:r w:rsidRPr="00372829">
        <w:t>е</w:t>
      </w:r>
      <w:r w:rsidR="00B546CD" w:rsidRPr="00372829">
        <w:t>з</w:t>
      </w:r>
      <w:r w:rsidRPr="00372829">
        <w:t>печн</w:t>
      </w:r>
      <w:r w:rsidR="00B546CD" w:rsidRPr="00372829">
        <w:t>і</w:t>
      </w:r>
      <w:r w:rsidR="00F27D3E" w:rsidRPr="00372829">
        <w:t xml:space="preserve"> </w:t>
      </w:r>
      <w:r w:rsidRPr="00372829">
        <w:t>умови</w:t>
      </w:r>
      <w:r w:rsidR="00F27D3E" w:rsidRPr="00372829">
        <w:t xml:space="preserve"> </w:t>
      </w:r>
      <w:r w:rsidRPr="00372829">
        <w:t>прац</w:t>
      </w:r>
      <w:r w:rsidR="00B546CD" w:rsidRPr="00372829">
        <w:t>і</w:t>
      </w:r>
      <w:r w:rsidRPr="00372829">
        <w:t>.</w:t>
      </w:r>
    </w:p>
    <w:p w14:paraId="2FD2EC18" w14:textId="7F4ED09D" w:rsidR="00580CDE" w:rsidRPr="00372829" w:rsidRDefault="0029787F" w:rsidP="00F3159E">
      <w:pPr>
        <w:pStyle w:val="a7"/>
        <w:jc w:val="both"/>
      </w:pPr>
      <w:r w:rsidRPr="00372829">
        <w:t>Багато</w:t>
      </w:r>
      <w:r w:rsidR="00F27D3E" w:rsidRPr="00372829">
        <w:t xml:space="preserve"> </w:t>
      </w:r>
      <w:r w:rsidR="00372829">
        <w:t>дослідж</w:t>
      </w:r>
      <w:r w:rsidRPr="00372829">
        <w:t>ень</w:t>
      </w:r>
      <w:r w:rsidR="00F27D3E" w:rsidRPr="00372829">
        <w:t xml:space="preserve"> </w:t>
      </w:r>
      <w:r w:rsidRPr="00372829">
        <w:t>присвячено</w:t>
      </w:r>
      <w:r w:rsidR="00F27D3E" w:rsidRPr="00372829">
        <w:t xml:space="preserve"> </w:t>
      </w:r>
      <w:r w:rsidRPr="00372829">
        <w:t>ви</w:t>
      </w:r>
      <w:r w:rsidR="00B546CD" w:rsidRPr="00372829">
        <w:t>б</w:t>
      </w:r>
      <w:r w:rsidRPr="00372829">
        <w:t>ору</w:t>
      </w:r>
      <w:r w:rsidR="00F27D3E" w:rsidRPr="00372829">
        <w:t xml:space="preserve"> </w:t>
      </w:r>
      <w:r w:rsidRPr="00372829">
        <w:t>рац</w:t>
      </w:r>
      <w:r w:rsidR="00B546CD" w:rsidRPr="00372829">
        <w:t>і</w:t>
      </w:r>
      <w:r w:rsidRPr="00372829">
        <w:t>ональної</w:t>
      </w:r>
      <w:r w:rsidR="00F27D3E" w:rsidRPr="00372829">
        <w:t xml:space="preserve"> </w:t>
      </w:r>
      <w:r w:rsidRPr="00372829">
        <w:t>модел</w:t>
      </w:r>
      <w:r w:rsidR="00B546CD" w:rsidRPr="00372829">
        <w:t>і</w:t>
      </w:r>
      <w:r w:rsidR="00F27D3E" w:rsidRPr="00372829">
        <w:t xml:space="preserve"> </w:t>
      </w:r>
      <w:r w:rsidRPr="00372829">
        <w:t>самоскида</w:t>
      </w:r>
      <w:r w:rsidR="00F27D3E" w:rsidRPr="00372829">
        <w:t xml:space="preserve"> </w:t>
      </w:r>
      <w:r w:rsidRPr="00372829">
        <w:t>на</w:t>
      </w:r>
      <w:r w:rsidR="00F27D3E" w:rsidRPr="00372829">
        <w:t xml:space="preserve"> </w:t>
      </w:r>
      <w:r w:rsidRPr="00372829">
        <w:t>основ</w:t>
      </w:r>
      <w:r w:rsidR="00B546CD" w:rsidRPr="00372829">
        <w:t>і</w:t>
      </w:r>
      <w:r w:rsidR="00F27D3E" w:rsidRPr="00372829">
        <w:t xml:space="preserve"> </w:t>
      </w:r>
      <w:r w:rsidRPr="00372829">
        <w:t>економ</w:t>
      </w:r>
      <w:r w:rsidR="00B546CD" w:rsidRPr="00372829">
        <w:t>і</w:t>
      </w:r>
      <w:r w:rsidRPr="00372829">
        <w:t>чних</w:t>
      </w:r>
      <w:r w:rsidR="00F27D3E" w:rsidRPr="00372829">
        <w:t xml:space="preserve"> </w:t>
      </w:r>
      <w:r w:rsidRPr="00372829">
        <w:t>фактор</w:t>
      </w:r>
      <w:r w:rsidR="00B546CD" w:rsidRPr="00372829">
        <w:t>і</w:t>
      </w:r>
      <w:r w:rsidRPr="00372829">
        <w:t>в.</w:t>
      </w:r>
      <w:r w:rsidR="00CE46D6" w:rsidRPr="00372829">
        <w:t xml:space="preserve"> </w:t>
      </w:r>
      <w:r w:rsidRPr="00372829">
        <w:t>Коеф</w:t>
      </w:r>
      <w:r w:rsidR="00B546CD" w:rsidRPr="00372829">
        <w:t>і</w:t>
      </w:r>
      <w:r w:rsidRPr="00372829">
        <w:t>ц</w:t>
      </w:r>
      <w:r w:rsidR="00B546CD" w:rsidRPr="00372829">
        <w:t>і</w:t>
      </w:r>
      <w:r w:rsidR="00976633" w:rsidRPr="00372829">
        <w:t>є</w:t>
      </w:r>
      <w:r w:rsidRPr="00372829">
        <w:t>нт</w:t>
      </w:r>
      <w:r w:rsidR="00F27D3E" w:rsidRPr="00372829">
        <w:t xml:space="preserve"> </w:t>
      </w:r>
      <w:r w:rsidR="00732C1A" w:rsidRPr="00372829">
        <w:t>конкурентоспроможності</w:t>
      </w:r>
      <w:r w:rsidRPr="00372829">
        <w:t>,</w:t>
      </w:r>
      <w:r w:rsidR="00F27D3E" w:rsidRPr="00372829">
        <w:t xml:space="preserve"> </w:t>
      </w:r>
      <w:r w:rsidRPr="00372829">
        <w:t>який</w:t>
      </w:r>
      <w:r w:rsidR="00F27D3E" w:rsidRPr="00372829">
        <w:t xml:space="preserve"> </w:t>
      </w:r>
      <w:r w:rsidRPr="00372829">
        <w:t>врахову</w:t>
      </w:r>
      <w:r w:rsidR="00976633" w:rsidRPr="00372829">
        <w:t>є</w:t>
      </w:r>
      <w:r w:rsidR="00F27D3E" w:rsidRPr="00372829">
        <w:t xml:space="preserve"> </w:t>
      </w:r>
      <w:r w:rsidRPr="00372829">
        <w:t>ц</w:t>
      </w:r>
      <w:r w:rsidR="00B546CD" w:rsidRPr="00372829">
        <w:t>і</w:t>
      </w:r>
      <w:r w:rsidRPr="00372829">
        <w:t>ни</w:t>
      </w:r>
      <w:r w:rsidR="00F27D3E" w:rsidRPr="00372829">
        <w:t xml:space="preserve"> </w:t>
      </w:r>
      <w:r w:rsidRPr="00372829">
        <w:t>пор</w:t>
      </w:r>
      <w:r w:rsidR="00B546CD" w:rsidRPr="00372829">
        <w:t>і</w:t>
      </w:r>
      <w:r w:rsidRPr="00372829">
        <w:t>внюваних</w:t>
      </w:r>
      <w:r w:rsidR="00F27D3E" w:rsidRPr="00372829">
        <w:t xml:space="preserve"> </w:t>
      </w:r>
      <w:r w:rsidRPr="00372829">
        <w:t>моделей,</w:t>
      </w:r>
      <w:r w:rsidR="00F27D3E" w:rsidRPr="00372829">
        <w:t xml:space="preserve"> </w:t>
      </w:r>
      <w:r w:rsidRPr="00372829">
        <w:t>а</w:t>
      </w:r>
      <w:r w:rsidR="00F27D3E" w:rsidRPr="00372829">
        <w:t xml:space="preserve"> </w:t>
      </w:r>
      <w:r w:rsidR="00732C1A" w:rsidRPr="00372829">
        <w:t>також</w:t>
      </w:r>
      <w:r w:rsidR="00F27D3E" w:rsidRPr="00372829">
        <w:t xml:space="preserve"> </w:t>
      </w:r>
      <w:r w:rsidRPr="00372829">
        <w:t>к</w:t>
      </w:r>
      <w:r w:rsidR="00B546CD" w:rsidRPr="00372829">
        <w:t>і</w:t>
      </w:r>
      <w:r w:rsidRPr="00372829">
        <w:t>лька</w:t>
      </w:r>
      <w:r w:rsidR="00F27D3E" w:rsidRPr="00372829">
        <w:t xml:space="preserve"> </w:t>
      </w:r>
      <w:r w:rsidRPr="00372829">
        <w:t>техн</w:t>
      </w:r>
      <w:r w:rsidR="00B546CD" w:rsidRPr="00372829">
        <w:t>і</w:t>
      </w:r>
      <w:r w:rsidRPr="00372829">
        <w:t>чних</w:t>
      </w:r>
      <w:r w:rsidR="00F27D3E" w:rsidRPr="00372829">
        <w:t xml:space="preserve"> </w:t>
      </w:r>
      <w:r w:rsidRPr="00372829">
        <w:t>характеристик,</w:t>
      </w:r>
      <w:r w:rsidR="00F27D3E" w:rsidRPr="00372829">
        <w:t xml:space="preserve"> </w:t>
      </w:r>
      <w:r w:rsidR="00B546CD" w:rsidRPr="00372829">
        <w:t>б</w:t>
      </w:r>
      <w:r w:rsidRPr="00372829">
        <w:t>ув</w:t>
      </w:r>
      <w:r w:rsidR="00F27D3E" w:rsidRPr="00372829">
        <w:t xml:space="preserve"> </w:t>
      </w:r>
      <w:r w:rsidR="00B546CD" w:rsidRPr="00372829">
        <w:t>з</w:t>
      </w:r>
      <w:r w:rsidRPr="00372829">
        <w:t>апропонований</w:t>
      </w:r>
      <w:r w:rsidR="00F27D3E" w:rsidRPr="00372829">
        <w:t xml:space="preserve"> </w:t>
      </w:r>
      <w:r w:rsidRPr="00372829">
        <w:t>у</w:t>
      </w:r>
      <w:r w:rsidR="00F27D3E" w:rsidRPr="00372829">
        <w:t xml:space="preserve"> </w:t>
      </w:r>
      <w:r w:rsidRPr="00372829">
        <w:t>[24].</w:t>
      </w:r>
      <w:r w:rsidR="00F27D3E" w:rsidRPr="00372829">
        <w:t xml:space="preserve"> </w:t>
      </w:r>
      <w:r w:rsidRPr="00372829">
        <w:t>Пока</w:t>
      </w:r>
      <w:r w:rsidR="00B546CD" w:rsidRPr="00372829">
        <w:t>з</w:t>
      </w:r>
      <w:r w:rsidRPr="00372829">
        <w:t>ник</w:t>
      </w:r>
      <w:r w:rsidR="00F27D3E" w:rsidRPr="00372829">
        <w:t xml:space="preserve"> </w:t>
      </w:r>
      <w:r w:rsidRPr="00372829">
        <w:t>ефективност</w:t>
      </w:r>
      <w:r w:rsidR="00B546CD" w:rsidRPr="00372829">
        <w:t>і</w:t>
      </w:r>
      <w:r w:rsidR="00F27D3E" w:rsidRPr="00372829">
        <w:t xml:space="preserve"> </w:t>
      </w:r>
      <w:r w:rsidRPr="00372829">
        <w:lastRenderedPageBreak/>
        <w:t>транспортних</w:t>
      </w:r>
      <w:r w:rsidR="00F27D3E" w:rsidRPr="00372829">
        <w:t xml:space="preserve"> </w:t>
      </w:r>
      <w:r w:rsidRPr="00372829">
        <w:t>ро</w:t>
      </w:r>
      <w:r w:rsidR="00B546CD" w:rsidRPr="00372829">
        <w:t>бі</w:t>
      </w:r>
      <w:r w:rsidRPr="00372829">
        <w:t>т</w:t>
      </w:r>
      <w:r w:rsidR="00F27D3E" w:rsidRPr="00372829">
        <w:t xml:space="preserve"> </w:t>
      </w:r>
      <w:r w:rsidR="00372829">
        <w:t>дослідж</w:t>
      </w:r>
      <w:r w:rsidRPr="00372829">
        <w:t>у</w:t>
      </w:r>
      <w:r w:rsidR="00976633" w:rsidRPr="00372829">
        <w:t>є</w:t>
      </w:r>
      <w:r w:rsidRPr="00372829">
        <w:t>ться</w:t>
      </w:r>
      <w:r w:rsidR="00F27D3E" w:rsidRPr="00372829">
        <w:t xml:space="preserve"> </w:t>
      </w:r>
      <w:r w:rsidRPr="00372829">
        <w:t>в</w:t>
      </w:r>
      <w:r w:rsidR="00F27D3E" w:rsidRPr="00372829">
        <w:t xml:space="preserve"> </w:t>
      </w:r>
      <w:r w:rsidRPr="00372829">
        <w:t>[25].</w:t>
      </w:r>
      <w:r w:rsidR="00F27D3E" w:rsidRPr="00372829">
        <w:t xml:space="preserve"> </w:t>
      </w:r>
      <w:r w:rsidRPr="00372829">
        <w:t>Цей</w:t>
      </w:r>
      <w:r w:rsidR="00F27D3E" w:rsidRPr="00372829">
        <w:t xml:space="preserve"> </w:t>
      </w:r>
      <w:r w:rsidRPr="00372829">
        <w:t>пока</w:t>
      </w:r>
      <w:r w:rsidR="00B546CD" w:rsidRPr="00372829">
        <w:t>з</w:t>
      </w:r>
      <w:r w:rsidRPr="00372829">
        <w:t>ник</w:t>
      </w:r>
      <w:r w:rsidR="00F27D3E" w:rsidRPr="00372829">
        <w:t xml:space="preserve"> </w:t>
      </w:r>
      <w:r w:rsidRPr="00372829">
        <w:t>врахову</w:t>
      </w:r>
      <w:r w:rsidR="00976633" w:rsidRPr="00372829">
        <w:t>є</w:t>
      </w:r>
      <w:r w:rsidR="00F27D3E" w:rsidRPr="00372829">
        <w:t xml:space="preserve"> </w:t>
      </w:r>
      <w:r w:rsidR="00B546CD" w:rsidRPr="00372829">
        <w:t>з</w:t>
      </w:r>
      <w:r w:rsidRPr="00372829">
        <w:t>м</w:t>
      </w:r>
      <w:r w:rsidR="00B546CD" w:rsidRPr="00372829">
        <w:t>і</w:t>
      </w:r>
      <w:r w:rsidRPr="00372829">
        <w:t>ни</w:t>
      </w:r>
      <w:r w:rsidR="00F27D3E" w:rsidRPr="00372829">
        <w:t xml:space="preserve"> </w:t>
      </w:r>
      <w:r w:rsidRPr="00372829">
        <w:t>г</w:t>
      </w:r>
      <w:r w:rsidR="00B546CD" w:rsidRPr="00372829">
        <w:t>і</w:t>
      </w:r>
      <w:r w:rsidRPr="00372829">
        <w:t>рничих</w:t>
      </w:r>
      <w:r w:rsidR="00F27D3E" w:rsidRPr="00372829">
        <w:t xml:space="preserve"> </w:t>
      </w:r>
      <w:r w:rsidRPr="00372829">
        <w:t>умов</w:t>
      </w:r>
      <w:r w:rsidR="00F27D3E" w:rsidRPr="00372829">
        <w:t xml:space="preserve"> </w:t>
      </w:r>
      <w:r w:rsidRPr="00372829">
        <w:t>та</w:t>
      </w:r>
      <w:r w:rsidR="00F27D3E" w:rsidRPr="00372829">
        <w:t xml:space="preserve"> </w:t>
      </w:r>
      <w:r w:rsidRPr="00372829">
        <w:t>економ</w:t>
      </w:r>
      <w:r w:rsidR="00B546CD" w:rsidRPr="00372829">
        <w:t>і</w:t>
      </w:r>
      <w:r w:rsidRPr="00372829">
        <w:t>чної</w:t>
      </w:r>
      <w:r w:rsidR="00F27D3E" w:rsidRPr="00372829">
        <w:t xml:space="preserve"> </w:t>
      </w:r>
      <w:r w:rsidRPr="00372829">
        <w:t>ситуац</w:t>
      </w:r>
      <w:r w:rsidR="00B546CD" w:rsidRPr="00372829">
        <w:t>і</w:t>
      </w:r>
      <w:r w:rsidRPr="00372829">
        <w:t>ї.</w:t>
      </w:r>
      <w:r w:rsidR="00F27D3E" w:rsidRPr="00372829">
        <w:t xml:space="preserve"> </w:t>
      </w:r>
      <w:r w:rsidRPr="00372829">
        <w:t>Значення</w:t>
      </w:r>
      <w:r w:rsidR="00F27D3E" w:rsidRPr="00372829">
        <w:t xml:space="preserve"> </w:t>
      </w:r>
      <w:r w:rsidR="00B546CD" w:rsidRPr="00372829">
        <w:t>з</w:t>
      </w:r>
      <w:r w:rsidRPr="00372829">
        <w:t>агальних</w:t>
      </w:r>
      <w:r w:rsidR="00F27D3E" w:rsidRPr="00372829">
        <w:t xml:space="preserve"> </w:t>
      </w:r>
      <w:r w:rsidRPr="00372829">
        <w:t>дисконтованих</w:t>
      </w:r>
      <w:r w:rsidR="00F27D3E" w:rsidRPr="00372829">
        <w:t xml:space="preserve"> </w:t>
      </w:r>
      <w:r w:rsidRPr="00372829">
        <w:t>витрат</w:t>
      </w:r>
      <w:r w:rsidR="00F27D3E" w:rsidRPr="00372829">
        <w:t xml:space="preserve"> </w:t>
      </w:r>
      <w:r w:rsidRPr="00372829">
        <w:t>на</w:t>
      </w:r>
      <w:r w:rsidR="00F27D3E" w:rsidRPr="00372829">
        <w:t xml:space="preserve"> </w:t>
      </w:r>
      <w:r w:rsidRPr="00372829">
        <w:t>прид</w:t>
      </w:r>
      <w:r w:rsidR="00B546CD" w:rsidRPr="00372829">
        <w:t>б</w:t>
      </w:r>
      <w:r w:rsidRPr="00372829">
        <w:t>ання</w:t>
      </w:r>
      <w:r w:rsidR="00F27D3E" w:rsidRPr="00372829">
        <w:t xml:space="preserve"> </w:t>
      </w:r>
      <w:r w:rsidRPr="00372829">
        <w:t>та</w:t>
      </w:r>
      <w:r w:rsidR="00F27D3E" w:rsidRPr="00372829">
        <w:t xml:space="preserve"> </w:t>
      </w:r>
      <w:r w:rsidRPr="00372829">
        <w:t>експлуатац</w:t>
      </w:r>
      <w:r w:rsidR="00B546CD" w:rsidRPr="00372829">
        <w:t>і</w:t>
      </w:r>
      <w:r w:rsidRPr="00372829">
        <w:t>ю</w:t>
      </w:r>
      <w:r w:rsidR="00F27D3E" w:rsidRPr="00372829">
        <w:t xml:space="preserve"> </w:t>
      </w:r>
      <w:r w:rsidRPr="00372829">
        <w:t>самоскид</w:t>
      </w:r>
      <w:r w:rsidR="00B546CD" w:rsidRPr="00372829">
        <w:t>і</w:t>
      </w:r>
      <w:r w:rsidRPr="00372829">
        <w:t>в</w:t>
      </w:r>
      <w:r w:rsidR="00F27D3E" w:rsidRPr="00372829">
        <w:t xml:space="preserve"> </w:t>
      </w:r>
      <w:r w:rsidRPr="00372829">
        <w:t>[3]</w:t>
      </w:r>
      <w:r w:rsidR="00F27D3E" w:rsidRPr="00372829">
        <w:t xml:space="preserve"> </w:t>
      </w:r>
      <w:r w:rsidR="00976633" w:rsidRPr="00372829">
        <w:t>є</w:t>
      </w:r>
      <w:r w:rsidR="00F27D3E" w:rsidRPr="00372829">
        <w:t xml:space="preserve"> </w:t>
      </w:r>
      <w:r w:rsidRPr="00372829">
        <w:t>одним</w:t>
      </w:r>
      <w:r w:rsidR="00F27D3E" w:rsidRPr="00372829">
        <w:t xml:space="preserve"> </w:t>
      </w:r>
      <w:r w:rsidR="00B546CD" w:rsidRPr="00372829">
        <w:t>із</w:t>
      </w:r>
      <w:r w:rsidR="00F27D3E" w:rsidRPr="00372829">
        <w:t xml:space="preserve"> </w:t>
      </w:r>
      <w:r w:rsidRPr="00372829">
        <w:t>поширених</w:t>
      </w:r>
      <w:r w:rsidR="00F27D3E" w:rsidRPr="00372829">
        <w:t xml:space="preserve"> </w:t>
      </w:r>
      <w:r w:rsidRPr="00372829">
        <w:t>пока</w:t>
      </w:r>
      <w:r w:rsidR="00B546CD" w:rsidRPr="00372829">
        <w:t>з</w:t>
      </w:r>
      <w:r w:rsidRPr="00372829">
        <w:t>ник</w:t>
      </w:r>
      <w:r w:rsidR="00B546CD" w:rsidRPr="00372829">
        <w:t>і</w:t>
      </w:r>
      <w:r w:rsidRPr="00372829">
        <w:t>в</w:t>
      </w:r>
      <w:r w:rsidR="00F27D3E" w:rsidRPr="00372829">
        <w:t xml:space="preserve"> </w:t>
      </w:r>
      <w:r w:rsidRPr="00372829">
        <w:t>оц</w:t>
      </w:r>
      <w:r w:rsidR="00B546CD" w:rsidRPr="00372829">
        <w:t>і</w:t>
      </w:r>
      <w:r w:rsidRPr="00372829">
        <w:t>нки</w:t>
      </w:r>
      <w:r w:rsidR="00F27D3E" w:rsidRPr="00372829">
        <w:t xml:space="preserve"> </w:t>
      </w:r>
      <w:r w:rsidRPr="00372829">
        <w:t>моделей</w:t>
      </w:r>
      <w:r w:rsidR="00F27D3E" w:rsidRPr="00372829">
        <w:t xml:space="preserve"> </w:t>
      </w:r>
      <w:r w:rsidRPr="00372829">
        <w:t>самоскид</w:t>
      </w:r>
      <w:r w:rsidR="00B546CD" w:rsidRPr="00372829">
        <w:t>і</w:t>
      </w:r>
      <w:r w:rsidRPr="00372829">
        <w:t>в.</w:t>
      </w:r>
      <w:r w:rsidR="00F27D3E" w:rsidRPr="00372829">
        <w:t xml:space="preserve"> </w:t>
      </w:r>
      <w:r w:rsidRPr="00372829">
        <w:t>При</w:t>
      </w:r>
      <w:r w:rsidR="00F27D3E" w:rsidRPr="00372829">
        <w:t xml:space="preserve"> </w:t>
      </w:r>
      <w:r w:rsidRPr="00372829">
        <w:t>ви</w:t>
      </w:r>
      <w:r w:rsidR="00B546CD" w:rsidRPr="00372829">
        <w:t>б</w:t>
      </w:r>
      <w:r w:rsidRPr="00372829">
        <w:t>ор</w:t>
      </w:r>
      <w:r w:rsidR="00B546CD" w:rsidRPr="00372829">
        <w:t>і</w:t>
      </w:r>
      <w:r w:rsidR="00F27D3E" w:rsidRPr="00372829">
        <w:t xml:space="preserve"> </w:t>
      </w:r>
      <w:r w:rsidRPr="00372829">
        <w:t>самоскид</w:t>
      </w:r>
      <w:r w:rsidR="00B546CD" w:rsidRPr="00372829">
        <w:t>і</w:t>
      </w:r>
      <w:r w:rsidRPr="00372829">
        <w:t>в</w:t>
      </w:r>
      <w:r w:rsidR="00F27D3E" w:rsidRPr="00372829">
        <w:t xml:space="preserve"> </w:t>
      </w:r>
      <w:r w:rsidRPr="00372829">
        <w:t>враховуються</w:t>
      </w:r>
      <w:r w:rsidR="00F27D3E" w:rsidRPr="00372829">
        <w:t xml:space="preserve"> </w:t>
      </w:r>
      <w:r w:rsidRPr="00372829">
        <w:t>економ</w:t>
      </w:r>
      <w:r w:rsidR="00B546CD" w:rsidRPr="00372829">
        <w:t>і</w:t>
      </w:r>
      <w:r w:rsidRPr="00372829">
        <w:t>чн</w:t>
      </w:r>
      <w:r w:rsidR="00B546CD" w:rsidRPr="00372829">
        <w:t>і</w:t>
      </w:r>
      <w:r w:rsidR="00F27D3E" w:rsidRPr="00372829">
        <w:t xml:space="preserve"> </w:t>
      </w:r>
      <w:r w:rsidRPr="00372829">
        <w:t>втрати</w:t>
      </w:r>
      <w:r w:rsidR="00F27D3E" w:rsidRPr="00372829">
        <w:t xml:space="preserve"> </w:t>
      </w:r>
      <w:r w:rsidRPr="00372829">
        <w:t>в</w:t>
      </w:r>
      <w:r w:rsidR="00B546CD" w:rsidRPr="00372829">
        <w:t>і</w:t>
      </w:r>
      <w:r w:rsidRPr="00372829">
        <w:t>д</w:t>
      </w:r>
      <w:r w:rsidR="00F27D3E" w:rsidRPr="00372829">
        <w:t xml:space="preserve"> </w:t>
      </w:r>
      <w:r w:rsidRPr="00372829">
        <w:t>простоїв</w:t>
      </w:r>
      <w:r w:rsidR="00F27D3E" w:rsidRPr="00372829">
        <w:t xml:space="preserve"> </w:t>
      </w:r>
      <w:r w:rsidRPr="00372829">
        <w:t>самоскид</w:t>
      </w:r>
      <w:r w:rsidR="00B546CD" w:rsidRPr="00372829">
        <w:t>і</w:t>
      </w:r>
      <w:r w:rsidRPr="00372829">
        <w:t>в</w:t>
      </w:r>
      <w:r w:rsidR="00F27D3E" w:rsidRPr="00372829">
        <w:t xml:space="preserve"> </w:t>
      </w:r>
      <w:r w:rsidRPr="00372829">
        <w:t>[2</w:t>
      </w:r>
      <w:r w:rsidR="00CE46D6" w:rsidRPr="00372829">
        <w:t>6</w:t>
      </w:r>
      <w:r w:rsidRPr="00372829">
        <w:t>],</w:t>
      </w:r>
      <w:r w:rsidR="00F27D3E" w:rsidRPr="00372829">
        <w:t xml:space="preserve"> </w:t>
      </w:r>
      <w:r w:rsidRPr="00372829">
        <w:t>у</w:t>
      </w:r>
      <w:r w:rsidR="00F27D3E" w:rsidRPr="00372829">
        <w:t xml:space="preserve"> </w:t>
      </w:r>
      <w:r w:rsidRPr="00372829">
        <w:t>тому</w:t>
      </w:r>
      <w:r w:rsidR="00F27D3E" w:rsidRPr="00372829">
        <w:t xml:space="preserve"> </w:t>
      </w:r>
      <w:r w:rsidRPr="00372829">
        <w:t>числ</w:t>
      </w:r>
      <w:r w:rsidR="00B546CD" w:rsidRPr="00372829">
        <w:t>і</w:t>
      </w:r>
      <w:r w:rsidR="00F27D3E" w:rsidRPr="00372829">
        <w:t xml:space="preserve"> </w:t>
      </w:r>
      <w:r w:rsidRPr="00372829">
        <w:t>чере</w:t>
      </w:r>
      <w:r w:rsidR="00B546CD" w:rsidRPr="00372829">
        <w:t>з</w:t>
      </w:r>
      <w:r w:rsidR="00F27D3E" w:rsidRPr="00372829">
        <w:t xml:space="preserve"> </w:t>
      </w:r>
      <w:r w:rsidRPr="00372829">
        <w:t>їх</w:t>
      </w:r>
      <w:r w:rsidR="00F27D3E" w:rsidRPr="00372829">
        <w:t xml:space="preserve"> </w:t>
      </w:r>
      <w:r w:rsidRPr="00372829">
        <w:t>поломки</w:t>
      </w:r>
      <w:r w:rsidR="00F27D3E" w:rsidRPr="00372829">
        <w:t xml:space="preserve"> </w:t>
      </w:r>
      <w:r w:rsidRPr="00372829">
        <w:t>[27].</w:t>
      </w:r>
      <w:r w:rsidR="00F27D3E" w:rsidRPr="00372829">
        <w:t xml:space="preserve"> </w:t>
      </w:r>
      <w:r w:rsidRPr="00372829">
        <w:t>Вар</w:t>
      </w:r>
      <w:r w:rsidR="00B546CD" w:rsidRPr="00372829">
        <w:t>і</w:t>
      </w:r>
      <w:r w:rsidRPr="00372829">
        <w:t>анти</w:t>
      </w:r>
      <w:r w:rsidR="00F27D3E" w:rsidRPr="00372829">
        <w:t xml:space="preserve"> </w:t>
      </w:r>
      <w:r w:rsidRPr="00372829">
        <w:t>використання</w:t>
      </w:r>
      <w:r w:rsidR="00F27D3E" w:rsidRPr="00372829">
        <w:t xml:space="preserve"> </w:t>
      </w:r>
      <w:r w:rsidRPr="00372829">
        <w:t>палива</w:t>
      </w:r>
      <w:r w:rsidR="00F27D3E" w:rsidRPr="00372829">
        <w:t xml:space="preserve"> </w:t>
      </w:r>
      <w:r w:rsidRPr="00372829">
        <w:t>[28]</w:t>
      </w:r>
      <w:r w:rsidR="00F27D3E" w:rsidRPr="00372829">
        <w:t xml:space="preserve"> </w:t>
      </w:r>
      <w:r w:rsidRPr="00372829">
        <w:t>та</w:t>
      </w:r>
      <w:r w:rsidR="00F27D3E" w:rsidRPr="00372829">
        <w:t xml:space="preserve"> </w:t>
      </w:r>
      <w:r w:rsidR="00B546CD" w:rsidRPr="00372829">
        <w:t>і</w:t>
      </w:r>
      <w:r w:rsidRPr="00372829">
        <w:t>нших</w:t>
      </w:r>
      <w:r w:rsidR="00F27D3E" w:rsidRPr="00372829">
        <w:t xml:space="preserve"> </w:t>
      </w:r>
      <w:r w:rsidR="00732C1A" w:rsidRPr="00372829">
        <w:t>джерел</w:t>
      </w:r>
      <w:r w:rsidR="00F27D3E" w:rsidRPr="00372829">
        <w:t xml:space="preserve"> </w:t>
      </w:r>
      <w:r w:rsidRPr="00372829">
        <w:t>енерг</w:t>
      </w:r>
      <w:r w:rsidR="00B546CD" w:rsidRPr="00372829">
        <w:t>і</w:t>
      </w:r>
      <w:r w:rsidRPr="00372829">
        <w:t>ї</w:t>
      </w:r>
      <w:r w:rsidR="00F27D3E" w:rsidRPr="00372829">
        <w:t xml:space="preserve"> </w:t>
      </w:r>
      <w:r w:rsidRPr="00372829">
        <w:t>[15,29]</w:t>
      </w:r>
      <w:r w:rsidR="00F27D3E" w:rsidRPr="00372829">
        <w:t xml:space="preserve"> </w:t>
      </w:r>
      <w:r w:rsidRPr="00372829">
        <w:t>ви</w:t>
      </w:r>
      <w:r w:rsidR="00B546CD" w:rsidRPr="00372829">
        <w:t>з</w:t>
      </w:r>
      <w:r w:rsidRPr="00372829">
        <w:t>начають</w:t>
      </w:r>
      <w:r w:rsidR="00F27D3E" w:rsidRPr="00372829">
        <w:t xml:space="preserve"> </w:t>
      </w:r>
      <w:r w:rsidRPr="00372829">
        <w:t>величину</w:t>
      </w:r>
      <w:r w:rsidR="00F27D3E" w:rsidRPr="00372829">
        <w:t xml:space="preserve"> </w:t>
      </w:r>
      <w:r w:rsidRPr="00372829">
        <w:t>експлуатац</w:t>
      </w:r>
      <w:r w:rsidR="00B546CD" w:rsidRPr="00372829">
        <w:t>і</w:t>
      </w:r>
      <w:r w:rsidRPr="00372829">
        <w:t>йних</w:t>
      </w:r>
      <w:r w:rsidR="00F27D3E" w:rsidRPr="00372829">
        <w:t xml:space="preserve"> </w:t>
      </w:r>
      <w:r w:rsidRPr="00372829">
        <w:t>витрат</w:t>
      </w:r>
      <w:r w:rsidR="00F27D3E" w:rsidRPr="00372829">
        <w:t xml:space="preserve"> </w:t>
      </w:r>
      <w:r w:rsidRPr="00372829">
        <w:t>для</w:t>
      </w:r>
      <w:r w:rsidR="00F27D3E" w:rsidRPr="00372829">
        <w:t xml:space="preserve"> </w:t>
      </w:r>
      <w:r w:rsidRPr="00372829">
        <w:t>р</w:t>
      </w:r>
      <w:r w:rsidR="00B546CD" w:rsidRPr="00372829">
        <w:t>із</w:t>
      </w:r>
      <w:r w:rsidRPr="00372829">
        <w:t>них</w:t>
      </w:r>
      <w:r w:rsidR="00F27D3E" w:rsidRPr="00372829">
        <w:t xml:space="preserve"> </w:t>
      </w:r>
      <w:r w:rsidRPr="00372829">
        <w:t>моделей</w:t>
      </w:r>
      <w:r w:rsidR="00F27D3E" w:rsidRPr="00372829">
        <w:t xml:space="preserve"> </w:t>
      </w:r>
      <w:r w:rsidRPr="00372829">
        <w:t>самоскид</w:t>
      </w:r>
      <w:r w:rsidR="00B546CD" w:rsidRPr="00372829">
        <w:t>і</w:t>
      </w:r>
      <w:r w:rsidRPr="00372829">
        <w:t>в.</w:t>
      </w:r>
      <w:r w:rsidR="00F27D3E" w:rsidRPr="00372829">
        <w:t xml:space="preserve"> </w:t>
      </w:r>
      <w:r w:rsidRPr="00372829">
        <w:t>Досл</w:t>
      </w:r>
      <w:r w:rsidR="00B546CD" w:rsidRPr="00372829">
        <w:t>і</w:t>
      </w:r>
      <w:r w:rsidRPr="00372829">
        <w:t>дники</w:t>
      </w:r>
      <w:r w:rsidR="00F27D3E" w:rsidRPr="00372829">
        <w:t xml:space="preserve"> </w:t>
      </w:r>
      <w:r w:rsidRPr="00372829">
        <w:t>в</w:t>
      </w:r>
      <w:r w:rsidR="00F27D3E" w:rsidRPr="00372829">
        <w:t xml:space="preserve"> </w:t>
      </w:r>
      <w:r w:rsidRPr="00372829">
        <w:t>[30–32]</w:t>
      </w:r>
      <w:r w:rsidR="00F27D3E" w:rsidRPr="00372829">
        <w:t xml:space="preserve"> </w:t>
      </w:r>
      <w:r w:rsidRPr="00372829">
        <w:t>пропонують</w:t>
      </w:r>
      <w:r w:rsidR="00F27D3E" w:rsidRPr="00372829">
        <w:t xml:space="preserve"> </w:t>
      </w:r>
      <w:r w:rsidRPr="00372829">
        <w:t>враховувати</w:t>
      </w:r>
      <w:r w:rsidR="00F27D3E" w:rsidRPr="00372829">
        <w:t xml:space="preserve"> </w:t>
      </w:r>
      <w:r w:rsidR="00732C1A" w:rsidRPr="00372829">
        <w:t>можливість</w:t>
      </w:r>
      <w:r w:rsidR="00F27D3E" w:rsidRPr="00372829">
        <w:t xml:space="preserve"> </w:t>
      </w:r>
      <w:r w:rsidRPr="00372829">
        <w:t>використання</w:t>
      </w:r>
      <w:r w:rsidR="00F27D3E" w:rsidRPr="00372829">
        <w:t xml:space="preserve"> </w:t>
      </w:r>
      <w:r w:rsidRPr="00372829">
        <w:t>конве</w:t>
      </w:r>
      <w:r w:rsidR="00976633" w:rsidRPr="00372829">
        <w:t>є</w:t>
      </w:r>
      <w:r w:rsidRPr="00372829">
        <w:t>р</w:t>
      </w:r>
      <w:r w:rsidR="00B546CD" w:rsidRPr="00372829">
        <w:t>і</w:t>
      </w:r>
      <w:r w:rsidRPr="00372829">
        <w:t>в</w:t>
      </w:r>
      <w:r w:rsidR="00F27D3E" w:rsidRPr="00372829">
        <w:t xml:space="preserve"> </w:t>
      </w:r>
      <w:r w:rsidRPr="00372829">
        <w:t>у</w:t>
      </w:r>
      <w:r w:rsidR="00F27D3E" w:rsidRPr="00372829">
        <w:t xml:space="preserve"> </w:t>
      </w:r>
      <w:r w:rsidRPr="00372829">
        <w:t>кар'</w:t>
      </w:r>
      <w:r w:rsidR="00976633" w:rsidRPr="00372829">
        <w:t>є</w:t>
      </w:r>
      <w:r w:rsidRPr="00372829">
        <w:t>р</w:t>
      </w:r>
      <w:r w:rsidR="00B546CD" w:rsidRPr="00372829">
        <w:t>і</w:t>
      </w:r>
      <w:r w:rsidR="00F27D3E" w:rsidRPr="00372829">
        <w:t xml:space="preserve"> </w:t>
      </w:r>
      <w:r w:rsidRPr="00372829">
        <w:t>при</w:t>
      </w:r>
      <w:r w:rsidR="00F27D3E" w:rsidRPr="00372829">
        <w:t xml:space="preserve"> </w:t>
      </w:r>
      <w:r w:rsidRPr="00372829">
        <w:t>ви</w:t>
      </w:r>
      <w:r w:rsidR="00B546CD" w:rsidRPr="00372829">
        <w:t>б</w:t>
      </w:r>
      <w:r w:rsidRPr="00372829">
        <w:t>ор</w:t>
      </w:r>
      <w:r w:rsidR="00B546CD" w:rsidRPr="00372829">
        <w:t>і</w:t>
      </w:r>
      <w:r w:rsidR="00F27D3E" w:rsidRPr="00372829">
        <w:t xml:space="preserve"> </w:t>
      </w:r>
      <w:r w:rsidRPr="00372829">
        <w:t>моделей</w:t>
      </w:r>
      <w:r w:rsidR="00F27D3E" w:rsidRPr="00372829">
        <w:t xml:space="preserve"> </w:t>
      </w:r>
      <w:r w:rsidRPr="00372829">
        <w:t>самоскид</w:t>
      </w:r>
      <w:r w:rsidR="00B546CD" w:rsidRPr="00372829">
        <w:t>і</w:t>
      </w:r>
      <w:r w:rsidRPr="00372829">
        <w:t>в.</w:t>
      </w:r>
      <w:r w:rsidR="00F27D3E" w:rsidRPr="00372829">
        <w:t xml:space="preserve"> </w:t>
      </w:r>
      <w:r w:rsidRPr="00372829">
        <w:t>Ви</w:t>
      </w:r>
      <w:r w:rsidR="00B546CD" w:rsidRPr="00372829">
        <w:t>бі</w:t>
      </w:r>
      <w:r w:rsidRPr="00372829">
        <w:t>р</w:t>
      </w:r>
      <w:r w:rsidR="00F27D3E" w:rsidRPr="00372829">
        <w:t xml:space="preserve"> </w:t>
      </w:r>
      <w:r w:rsidR="00732C1A" w:rsidRPr="00372829">
        <w:t>також</w:t>
      </w:r>
      <w:r w:rsidR="00F27D3E" w:rsidRPr="00372829">
        <w:t xml:space="preserve"> </w:t>
      </w:r>
      <w:r w:rsidR="00B546CD" w:rsidRPr="00372829">
        <w:t>з</w:t>
      </w:r>
      <w:r w:rsidRPr="00372829">
        <w:t>д</w:t>
      </w:r>
      <w:r w:rsidR="00B546CD" w:rsidRPr="00372829">
        <w:t>і</w:t>
      </w:r>
      <w:r w:rsidRPr="00372829">
        <w:t>йсню</w:t>
      </w:r>
      <w:r w:rsidR="00976633" w:rsidRPr="00372829">
        <w:t>є</w:t>
      </w:r>
      <w:r w:rsidRPr="00372829">
        <w:t>ться</w:t>
      </w:r>
      <w:r w:rsidR="00F27D3E" w:rsidRPr="00372829">
        <w:t xml:space="preserve"> </w:t>
      </w:r>
      <w:r w:rsidRPr="00372829">
        <w:t>на</w:t>
      </w:r>
      <w:r w:rsidR="00F27D3E" w:rsidRPr="00372829">
        <w:t xml:space="preserve"> </w:t>
      </w:r>
      <w:r w:rsidRPr="00372829">
        <w:t>основ</w:t>
      </w:r>
      <w:r w:rsidR="00B546CD" w:rsidRPr="00372829">
        <w:t>і</w:t>
      </w:r>
      <w:r w:rsidR="00F27D3E" w:rsidRPr="00372829">
        <w:t xml:space="preserve"> </w:t>
      </w:r>
      <w:r w:rsidRPr="00372829">
        <w:t>економ</w:t>
      </w:r>
      <w:r w:rsidR="00B546CD" w:rsidRPr="00372829">
        <w:t>і</w:t>
      </w:r>
      <w:r w:rsidRPr="00372829">
        <w:t>чного</w:t>
      </w:r>
      <w:r w:rsidR="00F27D3E" w:rsidRPr="00372829">
        <w:t xml:space="preserve"> </w:t>
      </w:r>
      <w:r w:rsidRPr="00372829">
        <w:t>пор</w:t>
      </w:r>
      <w:r w:rsidR="00B546CD" w:rsidRPr="00372829">
        <w:t>і</w:t>
      </w:r>
      <w:r w:rsidRPr="00372829">
        <w:t>вняння</w:t>
      </w:r>
      <w:r w:rsidR="00F27D3E" w:rsidRPr="00372829">
        <w:t xml:space="preserve"> </w:t>
      </w:r>
      <w:r w:rsidRPr="00372829">
        <w:t>вар</w:t>
      </w:r>
      <w:r w:rsidR="00B546CD" w:rsidRPr="00372829">
        <w:t>і</w:t>
      </w:r>
      <w:r w:rsidRPr="00372829">
        <w:t>ант</w:t>
      </w:r>
      <w:r w:rsidR="00B546CD" w:rsidRPr="00372829">
        <w:t>і</w:t>
      </w:r>
      <w:r w:rsidRPr="00372829">
        <w:t>в</w:t>
      </w:r>
      <w:r w:rsidR="00F27D3E" w:rsidRPr="00372829">
        <w:t xml:space="preserve"> </w:t>
      </w:r>
      <w:r w:rsidRPr="00372829">
        <w:t>у</w:t>
      </w:r>
      <w:r w:rsidR="00F27D3E" w:rsidRPr="00372829">
        <w:t xml:space="preserve"> </w:t>
      </w:r>
      <w:r w:rsidRPr="00372829">
        <w:t>цих</w:t>
      </w:r>
      <w:r w:rsidR="00F27D3E" w:rsidRPr="00372829">
        <w:t xml:space="preserve"> </w:t>
      </w:r>
      <w:r w:rsidR="00372829">
        <w:t>дослідж</w:t>
      </w:r>
      <w:r w:rsidRPr="00372829">
        <w:t>еннях.</w:t>
      </w:r>
    </w:p>
    <w:p w14:paraId="3926FDE6" w14:textId="1393A2DA" w:rsidR="00580CDE" w:rsidRPr="00372829" w:rsidRDefault="0029787F" w:rsidP="00F3159E">
      <w:pPr>
        <w:pStyle w:val="a7"/>
        <w:jc w:val="both"/>
      </w:pPr>
      <w:r w:rsidRPr="00372829">
        <w:t>Варт</w:t>
      </w:r>
      <w:r w:rsidR="00B546CD" w:rsidRPr="00372829">
        <w:t>і</w:t>
      </w:r>
      <w:r w:rsidRPr="00372829">
        <w:t>сть</w:t>
      </w:r>
      <w:r w:rsidR="00F27D3E" w:rsidRPr="00372829">
        <w:t xml:space="preserve"> </w:t>
      </w:r>
      <w:r w:rsidRPr="00372829">
        <w:t>куп</w:t>
      </w:r>
      <w:r w:rsidR="00B546CD" w:rsidRPr="00372829">
        <w:t>і</w:t>
      </w:r>
      <w:r w:rsidRPr="00372829">
        <w:t>вл</w:t>
      </w:r>
      <w:r w:rsidR="00B546CD" w:rsidRPr="00372829">
        <w:t>і</w:t>
      </w:r>
      <w:r w:rsidR="00F27D3E" w:rsidRPr="00372829">
        <w:t xml:space="preserve"> </w:t>
      </w:r>
      <w:r w:rsidRPr="00372829">
        <w:t>самоскид</w:t>
      </w:r>
      <w:r w:rsidR="00B546CD" w:rsidRPr="00372829">
        <w:t>і</w:t>
      </w:r>
      <w:r w:rsidRPr="00372829">
        <w:t>в</w:t>
      </w:r>
      <w:r w:rsidR="00F27D3E" w:rsidRPr="00372829">
        <w:t xml:space="preserve"> </w:t>
      </w:r>
      <w:r w:rsidRPr="00372829">
        <w:t>та</w:t>
      </w:r>
      <w:r w:rsidR="00F27D3E" w:rsidRPr="00372829">
        <w:t xml:space="preserve"> </w:t>
      </w:r>
      <w:r w:rsidRPr="00372829">
        <w:t>подальш</w:t>
      </w:r>
      <w:r w:rsidR="00B546CD" w:rsidRPr="00372829">
        <w:t>і</w:t>
      </w:r>
      <w:r w:rsidR="00F27D3E" w:rsidRPr="00372829">
        <w:t xml:space="preserve"> </w:t>
      </w:r>
      <w:r w:rsidRPr="00372829">
        <w:t>експлуатац</w:t>
      </w:r>
      <w:r w:rsidR="00B546CD" w:rsidRPr="00372829">
        <w:t>і</w:t>
      </w:r>
      <w:r w:rsidRPr="00372829">
        <w:t>йн</w:t>
      </w:r>
      <w:r w:rsidR="00B546CD" w:rsidRPr="00372829">
        <w:t>і</w:t>
      </w:r>
      <w:r w:rsidR="00F27D3E" w:rsidRPr="00372829">
        <w:t xml:space="preserve"> </w:t>
      </w:r>
      <w:r w:rsidRPr="00372829">
        <w:t>витрати</w:t>
      </w:r>
      <w:r w:rsidR="00F27D3E" w:rsidRPr="00372829">
        <w:t xml:space="preserve"> </w:t>
      </w:r>
      <w:r w:rsidR="00976633" w:rsidRPr="00372829">
        <w:t>є</w:t>
      </w:r>
      <w:r w:rsidR="00F27D3E" w:rsidRPr="00372829">
        <w:t xml:space="preserve"> </w:t>
      </w:r>
      <w:r w:rsidRPr="00372829">
        <w:t>основними</w:t>
      </w:r>
      <w:r w:rsidR="00F27D3E" w:rsidRPr="00372829">
        <w:t xml:space="preserve"> </w:t>
      </w:r>
      <w:r w:rsidRPr="00372829">
        <w:t>факторами</w:t>
      </w:r>
      <w:r w:rsidR="00F27D3E" w:rsidRPr="00372829">
        <w:t xml:space="preserve"> </w:t>
      </w:r>
      <w:r w:rsidRPr="00372829">
        <w:t>в</w:t>
      </w:r>
      <w:r w:rsidR="00F27D3E" w:rsidRPr="00372829">
        <w:t xml:space="preserve"> </w:t>
      </w:r>
      <w:r w:rsidR="00B546CD" w:rsidRPr="00372829">
        <w:t>біз</w:t>
      </w:r>
      <w:r w:rsidRPr="00372829">
        <w:t>нес-практиц</w:t>
      </w:r>
      <w:r w:rsidR="00B546CD" w:rsidRPr="00372829">
        <w:t>і</w:t>
      </w:r>
      <w:r w:rsidRPr="00372829">
        <w:t>.</w:t>
      </w:r>
      <w:r w:rsidR="00F27D3E" w:rsidRPr="00372829">
        <w:t xml:space="preserve"> </w:t>
      </w:r>
      <w:r w:rsidRPr="00372829">
        <w:t>Для</w:t>
      </w:r>
      <w:r w:rsidR="00F27D3E" w:rsidRPr="00372829">
        <w:t xml:space="preserve"> </w:t>
      </w:r>
      <w:r w:rsidRPr="00372829">
        <w:t>виконання</w:t>
      </w:r>
      <w:r w:rsidR="00F27D3E" w:rsidRPr="00372829">
        <w:t xml:space="preserve"> </w:t>
      </w:r>
      <w:r w:rsidRPr="00372829">
        <w:t>в</w:t>
      </w:r>
      <w:r w:rsidR="00B546CD" w:rsidRPr="00372829">
        <w:t>і</w:t>
      </w:r>
      <w:r w:rsidRPr="00372829">
        <w:t>дпов</w:t>
      </w:r>
      <w:r w:rsidR="00B546CD" w:rsidRPr="00372829">
        <w:t>і</w:t>
      </w:r>
      <w:r w:rsidRPr="00372829">
        <w:t>дних</w:t>
      </w:r>
      <w:r w:rsidR="00F27D3E" w:rsidRPr="00372829">
        <w:t xml:space="preserve"> </w:t>
      </w:r>
      <w:r w:rsidRPr="00372829">
        <w:t>ро</w:t>
      </w:r>
      <w:r w:rsidR="00B546CD" w:rsidRPr="00372829">
        <w:t>з</w:t>
      </w:r>
      <w:r w:rsidRPr="00372829">
        <w:t>рахунк</w:t>
      </w:r>
      <w:r w:rsidR="00B546CD" w:rsidRPr="00372829">
        <w:t>і</w:t>
      </w:r>
      <w:r w:rsidRPr="00372829">
        <w:t>в</w:t>
      </w:r>
      <w:r w:rsidR="00F27D3E" w:rsidRPr="00372829">
        <w:t xml:space="preserve"> </w:t>
      </w:r>
      <w:r w:rsidRPr="00372829">
        <w:t>використовуються</w:t>
      </w:r>
      <w:r w:rsidR="00F27D3E" w:rsidRPr="00372829">
        <w:t xml:space="preserve"> </w:t>
      </w:r>
      <w:r w:rsidRPr="00372829">
        <w:t>р</w:t>
      </w:r>
      <w:r w:rsidR="00B546CD" w:rsidRPr="00372829">
        <w:t>із</w:t>
      </w:r>
      <w:r w:rsidRPr="00372829">
        <w:t>н</w:t>
      </w:r>
      <w:r w:rsidR="00B546CD" w:rsidRPr="00372829">
        <w:t>і</w:t>
      </w:r>
      <w:r w:rsidR="00F27D3E" w:rsidRPr="00372829">
        <w:t xml:space="preserve"> </w:t>
      </w:r>
      <w:r w:rsidRPr="00372829">
        <w:t>програмн</w:t>
      </w:r>
      <w:r w:rsidR="00B546CD" w:rsidRPr="00372829">
        <w:t>і</w:t>
      </w:r>
      <w:r w:rsidR="00F27D3E" w:rsidRPr="00372829">
        <w:t xml:space="preserve"> </w:t>
      </w:r>
      <w:r w:rsidR="00B546CD" w:rsidRPr="00372829">
        <w:t>з</w:t>
      </w:r>
      <w:r w:rsidRPr="00372829">
        <w:t>асо</w:t>
      </w:r>
      <w:r w:rsidR="00B546CD" w:rsidRPr="00372829">
        <w:t>б</w:t>
      </w:r>
      <w:r w:rsidRPr="00372829">
        <w:t>и,</w:t>
      </w:r>
      <w:r w:rsidR="00F27D3E" w:rsidRPr="00372829">
        <w:t xml:space="preserve"> </w:t>
      </w:r>
      <w:r w:rsidRPr="00372829">
        <w:t>наприклад,</w:t>
      </w:r>
      <w:r w:rsidR="00F27D3E" w:rsidRPr="00372829">
        <w:t xml:space="preserve"> </w:t>
      </w:r>
      <w:r w:rsidRPr="00372829">
        <w:t>PTV</w:t>
      </w:r>
      <w:r w:rsidR="00F27D3E" w:rsidRPr="00372829">
        <w:t xml:space="preserve"> </w:t>
      </w:r>
      <w:r w:rsidRPr="00372829">
        <w:t>Vissim</w:t>
      </w:r>
      <w:r w:rsidR="00F27D3E" w:rsidRPr="00372829">
        <w:t xml:space="preserve"> </w:t>
      </w:r>
      <w:r w:rsidRPr="00372829">
        <w:t>[33]</w:t>
      </w:r>
      <w:r w:rsidR="00F27D3E" w:rsidRPr="00372829">
        <w:t xml:space="preserve"> </w:t>
      </w:r>
      <w:r w:rsidRPr="00372829">
        <w:t>у</w:t>
      </w:r>
      <w:r w:rsidR="00F27D3E" w:rsidRPr="00372829">
        <w:t xml:space="preserve"> </w:t>
      </w:r>
      <w:r w:rsidRPr="00372829">
        <w:t>методиц</w:t>
      </w:r>
      <w:r w:rsidR="00B546CD" w:rsidRPr="00372829">
        <w:t>і</w:t>
      </w:r>
      <w:r w:rsidR="00F27D3E" w:rsidRPr="00372829">
        <w:t xml:space="preserve"> </w:t>
      </w:r>
      <w:r w:rsidRPr="00372829">
        <w:t>[34].</w:t>
      </w:r>
      <w:r w:rsidR="00CE46D6" w:rsidRPr="00372829">
        <w:t xml:space="preserve"> </w:t>
      </w:r>
      <w:r w:rsidRPr="00372829">
        <w:t>Однак</w:t>
      </w:r>
      <w:r w:rsidR="00F27D3E" w:rsidRPr="00372829">
        <w:t xml:space="preserve"> </w:t>
      </w:r>
      <w:r w:rsidRPr="00372829">
        <w:t>акцент</w:t>
      </w:r>
      <w:r w:rsidR="00F27D3E" w:rsidRPr="00372829">
        <w:t xml:space="preserve"> </w:t>
      </w:r>
      <w:r w:rsidRPr="00372829">
        <w:t>перева</w:t>
      </w:r>
      <w:r w:rsidR="00CE46D6" w:rsidRPr="00372829">
        <w:t>ж</w:t>
      </w:r>
      <w:r w:rsidRPr="00372829">
        <w:t>но</w:t>
      </w:r>
      <w:r w:rsidR="00F27D3E" w:rsidRPr="00372829">
        <w:t xml:space="preserve"> </w:t>
      </w:r>
      <w:r w:rsidRPr="00372829">
        <w:t>на</w:t>
      </w:r>
      <w:r w:rsidR="00F27D3E" w:rsidRPr="00372829">
        <w:t xml:space="preserve"> </w:t>
      </w:r>
      <w:r w:rsidRPr="00372829">
        <w:t>економ</w:t>
      </w:r>
      <w:r w:rsidR="00B546CD" w:rsidRPr="00372829">
        <w:t>і</w:t>
      </w:r>
      <w:r w:rsidRPr="00372829">
        <w:t>чних</w:t>
      </w:r>
      <w:r w:rsidR="00F27D3E" w:rsidRPr="00372829">
        <w:t xml:space="preserve"> </w:t>
      </w:r>
      <w:r w:rsidRPr="00372829">
        <w:t>пока</w:t>
      </w:r>
      <w:r w:rsidR="00B546CD" w:rsidRPr="00372829">
        <w:t>з</w:t>
      </w:r>
      <w:r w:rsidRPr="00372829">
        <w:t>никах</w:t>
      </w:r>
      <w:r w:rsidR="00F27D3E" w:rsidRPr="00372829">
        <w:t xml:space="preserve"> </w:t>
      </w:r>
      <w:r w:rsidRPr="00372829">
        <w:t>не</w:t>
      </w:r>
      <w:r w:rsidR="00F27D3E" w:rsidRPr="00372829">
        <w:t xml:space="preserve"> </w:t>
      </w:r>
      <w:r w:rsidRPr="00372829">
        <w:t>до</w:t>
      </w:r>
      <w:r w:rsidR="00B546CD" w:rsidRPr="00372829">
        <w:t>з</w:t>
      </w:r>
      <w:r w:rsidRPr="00372829">
        <w:t>воля</w:t>
      </w:r>
      <w:r w:rsidR="00976633" w:rsidRPr="00372829">
        <w:t>є</w:t>
      </w:r>
      <w:r w:rsidR="00F27D3E" w:rsidRPr="00372829">
        <w:t xml:space="preserve"> </w:t>
      </w:r>
      <w:r w:rsidRPr="00372829">
        <w:t>враховувати</w:t>
      </w:r>
      <w:r w:rsidR="00F27D3E" w:rsidRPr="00372829">
        <w:t xml:space="preserve"> </w:t>
      </w:r>
      <w:r w:rsidRPr="00372829">
        <w:t>еколог</w:t>
      </w:r>
      <w:r w:rsidR="00B546CD" w:rsidRPr="00372829">
        <w:t>і</w:t>
      </w:r>
      <w:r w:rsidRPr="00372829">
        <w:t>чн</w:t>
      </w:r>
      <w:r w:rsidR="00B546CD" w:rsidRPr="00372829">
        <w:t>і</w:t>
      </w:r>
      <w:r w:rsidRPr="00372829">
        <w:t>сть</w:t>
      </w:r>
      <w:r w:rsidR="00F27D3E" w:rsidRPr="00372829">
        <w:t xml:space="preserve"> </w:t>
      </w:r>
      <w:r w:rsidRPr="00372829">
        <w:t>та</w:t>
      </w:r>
      <w:r w:rsidR="00F27D3E" w:rsidRPr="00372829">
        <w:t xml:space="preserve"> </w:t>
      </w:r>
      <w:r w:rsidR="00B546CD" w:rsidRPr="00372829">
        <w:t>б</w:t>
      </w:r>
      <w:r w:rsidRPr="00372829">
        <w:t>е</w:t>
      </w:r>
      <w:r w:rsidR="00B546CD" w:rsidRPr="00372829">
        <w:t>з</w:t>
      </w:r>
      <w:r w:rsidRPr="00372829">
        <w:t>пеку</w:t>
      </w:r>
      <w:r w:rsidR="00F27D3E" w:rsidRPr="00372829">
        <w:t xml:space="preserve"> </w:t>
      </w:r>
      <w:r w:rsidRPr="00372829">
        <w:t>експлуатац</w:t>
      </w:r>
      <w:r w:rsidR="00B546CD" w:rsidRPr="00372829">
        <w:t>і</w:t>
      </w:r>
      <w:r w:rsidRPr="00372829">
        <w:t>ї</w:t>
      </w:r>
      <w:r w:rsidR="00F27D3E" w:rsidRPr="00372829">
        <w:t xml:space="preserve"> </w:t>
      </w:r>
      <w:r w:rsidRPr="00372829">
        <w:t>самоскид</w:t>
      </w:r>
      <w:r w:rsidR="00B546CD" w:rsidRPr="00372829">
        <w:t>і</w:t>
      </w:r>
      <w:r w:rsidRPr="00372829">
        <w:t>в.</w:t>
      </w:r>
      <w:r w:rsidR="00F27D3E" w:rsidRPr="00372829">
        <w:t xml:space="preserve"> </w:t>
      </w:r>
      <w:r w:rsidRPr="00372829">
        <w:t>Прогресивн</w:t>
      </w:r>
      <w:r w:rsidR="00B546CD" w:rsidRPr="00372829">
        <w:t>і</w:t>
      </w:r>
      <w:r w:rsidR="00F27D3E" w:rsidRPr="00372829">
        <w:t xml:space="preserve"> </w:t>
      </w:r>
      <w:r w:rsidRPr="00372829">
        <w:t>г</w:t>
      </w:r>
      <w:r w:rsidR="00B546CD" w:rsidRPr="00372829">
        <w:t>і</w:t>
      </w:r>
      <w:r w:rsidRPr="00372829">
        <w:t>рничодо</w:t>
      </w:r>
      <w:r w:rsidR="00B546CD" w:rsidRPr="00372829">
        <w:t>б</w:t>
      </w:r>
      <w:r w:rsidRPr="00372829">
        <w:t>увн</w:t>
      </w:r>
      <w:r w:rsidR="00B546CD" w:rsidRPr="00372829">
        <w:t>і</w:t>
      </w:r>
      <w:r w:rsidR="00F27D3E" w:rsidRPr="00372829">
        <w:t xml:space="preserve"> </w:t>
      </w:r>
      <w:r w:rsidRPr="00372829">
        <w:t>п</w:t>
      </w:r>
      <w:r w:rsidR="00B546CD" w:rsidRPr="00372829">
        <w:t>і</w:t>
      </w:r>
      <w:r w:rsidRPr="00372829">
        <w:t>дпри</w:t>
      </w:r>
      <w:r w:rsidR="00976633" w:rsidRPr="00372829">
        <w:t>є</w:t>
      </w:r>
      <w:r w:rsidRPr="00372829">
        <w:t>мства</w:t>
      </w:r>
      <w:r w:rsidR="00F27D3E" w:rsidRPr="00372829">
        <w:t xml:space="preserve"> </w:t>
      </w:r>
      <w:r w:rsidRPr="00372829">
        <w:t>починають</w:t>
      </w:r>
      <w:r w:rsidR="00F27D3E" w:rsidRPr="00372829">
        <w:t xml:space="preserve"> </w:t>
      </w:r>
      <w:r w:rsidRPr="00372829">
        <w:t>формувати</w:t>
      </w:r>
      <w:r w:rsidR="00F27D3E" w:rsidRPr="00372829">
        <w:t xml:space="preserve"> </w:t>
      </w:r>
      <w:r w:rsidRPr="00372829">
        <w:t>свою</w:t>
      </w:r>
      <w:r w:rsidR="00F27D3E" w:rsidRPr="00372829">
        <w:t xml:space="preserve"> </w:t>
      </w:r>
      <w:r w:rsidRPr="00372829">
        <w:t>м</w:t>
      </w:r>
      <w:r w:rsidR="00B546CD" w:rsidRPr="00372829">
        <w:t>і</w:t>
      </w:r>
      <w:r w:rsidRPr="00372829">
        <w:t>с</w:t>
      </w:r>
      <w:r w:rsidR="00B546CD" w:rsidRPr="00372829">
        <w:t>і</w:t>
      </w:r>
      <w:r w:rsidRPr="00372829">
        <w:t>ю</w:t>
      </w:r>
      <w:r w:rsidR="00F27D3E" w:rsidRPr="00372829">
        <w:t xml:space="preserve"> </w:t>
      </w:r>
      <w:r w:rsidRPr="00372829">
        <w:t>в</w:t>
      </w:r>
      <w:r w:rsidR="00B546CD" w:rsidRPr="00372829">
        <w:t>і</w:t>
      </w:r>
      <w:r w:rsidRPr="00372829">
        <w:t>дпов</w:t>
      </w:r>
      <w:r w:rsidR="00B546CD" w:rsidRPr="00372829">
        <w:t>і</w:t>
      </w:r>
      <w:r w:rsidRPr="00372829">
        <w:t>дно</w:t>
      </w:r>
      <w:r w:rsidR="00F27D3E" w:rsidRPr="00372829">
        <w:t xml:space="preserve"> </w:t>
      </w:r>
      <w:r w:rsidRPr="00372829">
        <w:t>до</w:t>
      </w:r>
      <w:r w:rsidR="00F27D3E" w:rsidRPr="00372829">
        <w:t xml:space="preserve"> </w:t>
      </w:r>
      <w:r w:rsidRPr="00372829">
        <w:t>концепц</w:t>
      </w:r>
      <w:r w:rsidR="00B546CD" w:rsidRPr="00372829">
        <w:t>і</w:t>
      </w:r>
      <w:r w:rsidRPr="00372829">
        <w:t>ї</w:t>
      </w:r>
      <w:r w:rsidR="00F27D3E" w:rsidRPr="00372829">
        <w:t xml:space="preserve"> </w:t>
      </w:r>
      <w:r w:rsidRPr="00372829">
        <w:t>сталого</w:t>
      </w:r>
      <w:r w:rsidR="00F27D3E" w:rsidRPr="00372829">
        <w:t xml:space="preserve"> </w:t>
      </w:r>
      <w:r w:rsidRPr="00372829">
        <w:t>ро</w:t>
      </w:r>
      <w:r w:rsidR="00B546CD" w:rsidRPr="00372829">
        <w:t>з</w:t>
      </w:r>
      <w:r w:rsidRPr="00372829">
        <w:t>витку.</w:t>
      </w:r>
    </w:p>
    <w:p w14:paraId="27E73527" w14:textId="355284CE" w:rsidR="00580CDE" w:rsidRPr="00372829" w:rsidRDefault="0029787F" w:rsidP="00F3159E">
      <w:pPr>
        <w:pStyle w:val="a7"/>
        <w:jc w:val="both"/>
      </w:pPr>
      <w:r w:rsidRPr="00372829">
        <w:t>Соц</w:t>
      </w:r>
      <w:r w:rsidR="00B546CD" w:rsidRPr="00372829">
        <w:t>і</w:t>
      </w:r>
      <w:r w:rsidRPr="00372829">
        <w:t>альн</w:t>
      </w:r>
      <w:r w:rsidR="00B546CD" w:rsidRPr="00372829">
        <w:t>і</w:t>
      </w:r>
      <w:r w:rsidR="00F27D3E" w:rsidRPr="00372829">
        <w:t xml:space="preserve"> </w:t>
      </w:r>
      <w:r w:rsidRPr="00372829">
        <w:t>та</w:t>
      </w:r>
      <w:r w:rsidR="00F27D3E" w:rsidRPr="00372829">
        <w:t xml:space="preserve"> </w:t>
      </w:r>
      <w:r w:rsidRPr="00372829">
        <w:t>еколог</w:t>
      </w:r>
      <w:r w:rsidR="00B546CD" w:rsidRPr="00372829">
        <w:t>і</w:t>
      </w:r>
      <w:r w:rsidRPr="00372829">
        <w:t>чн</w:t>
      </w:r>
      <w:r w:rsidR="00B546CD" w:rsidRPr="00372829">
        <w:t>і</w:t>
      </w:r>
      <w:r w:rsidR="00F27D3E" w:rsidRPr="00372829">
        <w:t xml:space="preserve"> </w:t>
      </w:r>
      <w:r w:rsidRPr="00372829">
        <w:t>фактори,</w:t>
      </w:r>
      <w:r w:rsidR="00F27D3E" w:rsidRPr="00372829">
        <w:t xml:space="preserve"> </w:t>
      </w:r>
      <w:r w:rsidRPr="00372829">
        <w:t>а</w:t>
      </w:r>
      <w:r w:rsidR="00F27D3E" w:rsidRPr="00372829">
        <w:t xml:space="preserve"> </w:t>
      </w:r>
      <w:r w:rsidR="00732C1A" w:rsidRPr="00372829">
        <w:t>також</w:t>
      </w:r>
      <w:r w:rsidR="00F27D3E" w:rsidRPr="00372829">
        <w:t xml:space="preserve"> </w:t>
      </w:r>
      <w:r w:rsidRPr="00372829">
        <w:t>фактори</w:t>
      </w:r>
      <w:r w:rsidR="00F27D3E" w:rsidRPr="00372829">
        <w:t xml:space="preserve"> </w:t>
      </w:r>
      <w:r w:rsidRPr="00372829">
        <w:t>автомати</w:t>
      </w:r>
      <w:r w:rsidR="00B546CD" w:rsidRPr="00372829">
        <w:t>з</w:t>
      </w:r>
      <w:r w:rsidRPr="00372829">
        <w:t>ац</w:t>
      </w:r>
      <w:r w:rsidR="00B546CD" w:rsidRPr="00372829">
        <w:t>і</w:t>
      </w:r>
      <w:r w:rsidRPr="00372829">
        <w:t>ї</w:t>
      </w:r>
      <w:r w:rsidR="00F27D3E" w:rsidRPr="00372829">
        <w:t xml:space="preserve"> </w:t>
      </w:r>
      <w:r w:rsidRPr="00372829">
        <w:t>транспортних</w:t>
      </w:r>
      <w:r w:rsidR="00F27D3E" w:rsidRPr="00372829">
        <w:t xml:space="preserve"> </w:t>
      </w:r>
      <w:r w:rsidRPr="00372829">
        <w:t>та</w:t>
      </w:r>
      <w:r w:rsidR="00F27D3E" w:rsidRPr="00372829">
        <w:t xml:space="preserve"> </w:t>
      </w:r>
      <w:r w:rsidRPr="00372829">
        <w:t>виро</w:t>
      </w:r>
      <w:r w:rsidR="00B546CD" w:rsidRPr="00372829">
        <w:t>б</w:t>
      </w:r>
      <w:r w:rsidRPr="00372829">
        <w:t>ничих</w:t>
      </w:r>
      <w:r w:rsidR="00F27D3E" w:rsidRPr="00372829">
        <w:t xml:space="preserve"> </w:t>
      </w:r>
      <w:r w:rsidRPr="00372829">
        <w:t>процес</w:t>
      </w:r>
      <w:r w:rsidR="00B546CD" w:rsidRPr="00372829">
        <w:t>і</w:t>
      </w:r>
      <w:r w:rsidRPr="00372829">
        <w:t>в</w:t>
      </w:r>
      <w:r w:rsidR="00F27D3E" w:rsidRPr="00372829">
        <w:t xml:space="preserve"> </w:t>
      </w:r>
      <w:r w:rsidRPr="00372829">
        <w:t>починають</w:t>
      </w:r>
      <w:r w:rsidR="00F27D3E" w:rsidRPr="00372829">
        <w:t xml:space="preserve"> </w:t>
      </w:r>
      <w:r w:rsidRPr="00372829">
        <w:t>впливати</w:t>
      </w:r>
      <w:r w:rsidR="00F27D3E" w:rsidRPr="00372829">
        <w:t xml:space="preserve"> </w:t>
      </w:r>
      <w:r w:rsidRPr="00372829">
        <w:t>на</w:t>
      </w:r>
      <w:r w:rsidR="00F27D3E" w:rsidRPr="00372829">
        <w:t xml:space="preserve"> </w:t>
      </w:r>
      <w:r w:rsidRPr="00372829">
        <w:t>прийняття</w:t>
      </w:r>
      <w:r w:rsidR="00F27D3E" w:rsidRPr="00372829">
        <w:t xml:space="preserve"> </w:t>
      </w:r>
      <w:r w:rsidRPr="00372829">
        <w:t>р</w:t>
      </w:r>
      <w:r w:rsidR="00B546CD" w:rsidRPr="00372829">
        <w:t>і</w:t>
      </w:r>
      <w:r w:rsidRPr="00372829">
        <w:t>шень</w:t>
      </w:r>
      <w:r w:rsidR="00F27D3E" w:rsidRPr="00372829">
        <w:t xml:space="preserve"> </w:t>
      </w:r>
      <w:r w:rsidRPr="00372829">
        <w:t>[35–37]</w:t>
      </w:r>
      <w:r w:rsidR="00F27D3E" w:rsidRPr="00372829">
        <w:t xml:space="preserve"> </w:t>
      </w:r>
      <w:r w:rsidRPr="00372829">
        <w:t>на</w:t>
      </w:r>
      <w:r w:rsidR="00F27D3E" w:rsidRPr="00372829">
        <w:t xml:space="preserve"> </w:t>
      </w:r>
      <w:r w:rsidRPr="00372829">
        <w:t>таких</w:t>
      </w:r>
      <w:r w:rsidR="00F27D3E" w:rsidRPr="00372829">
        <w:t xml:space="preserve"> </w:t>
      </w:r>
      <w:r w:rsidRPr="00372829">
        <w:t>п</w:t>
      </w:r>
      <w:r w:rsidR="00B546CD" w:rsidRPr="00372829">
        <w:t>і</w:t>
      </w:r>
      <w:r w:rsidRPr="00372829">
        <w:t>дпри</w:t>
      </w:r>
      <w:r w:rsidR="00976633" w:rsidRPr="00372829">
        <w:t>є</w:t>
      </w:r>
      <w:r w:rsidRPr="00372829">
        <w:t>мствах.</w:t>
      </w:r>
    </w:p>
    <w:p w14:paraId="6BEECF6A" w14:textId="17E1EB2E" w:rsidR="00580CDE" w:rsidRPr="00372829" w:rsidRDefault="0029787F" w:rsidP="00F3159E">
      <w:pPr>
        <w:pStyle w:val="a7"/>
        <w:jc w:val="both"/>
      </w:pPr>
      <w:r w:rsidRPr="00372829">
        <w:t>Систематичне</w:t>
      </w:r>
      <w:r w:rsidR="00F27D3E" w:rsidRPr="00372829">
        <w:t xml:space="preserve"> </w:t>
      </w:r>
      <w:r w:rsidRPr="00372829">
        <w:t>врахування</w:t>
      </w:r>
      <w:r w:rsidR="00F27D3E" w:rsidRPr="00372829">
        <w:t xml:space="preserve"> </w:t>
      </w:r>
      <w:r w:rsidRPr="00372829">
        <w:t>цих</w:t>
      </w:r>
      <w:r w:rsidR="00F27D3E" w:rsidRPr="00372829">
        <w:t xml:space="preserve"> </w:t>
      </w:r>
      <w:r w:rsidRPr="00372829">
        <w:t>фактор</w:t>
      </w:r>
      <w:r w:rsidR="00B546CD" w:rsidRPr="00372829">
        <w:t>і</w:t>
      </w:r>
      <w:r w:rsidRPr="00372829">
        <w:t>в</w:t>
      </w:r>
      <w:r w:rsidR="00F27D3E" w:rsidRPr="00372829">
        <w:t xml:space="preserve"> </w:t>
      </w:r>
      <w:r w:rsidRPr="00372829">
        <w:t>осо</w:t>
      </w:r>
      <w:r w:rsidR="00B546CD" w:rsidRPr="00372829">
        <w:t>б</w:t>
      </w:r>
      <w:r w:rsidRPr="00372829">
        <w:t>ливо</w:t>
      </w:r>
      <w:r w:rsidR="00F27D3E" w:rsidRPr="00372829">
        <w:t xml:space="preserve"> </w:t>
      </w:r>
      <w:r w:rsidRPr="00372829">
        <w:t>складне</w:t>
      </w:r>
      <w:r w:rsidR="00F27D3E" w:rsidRPr="00372829">
        <w:t xml:space="preserve"> </w:t>
      </w:r>
      <w:r w:rsidRPr="00372829">
        <w:t>п</w:t>
      </w:r>
      <w:r w:rsidR="00B546CD" w:rsidRPr="00372829">
        <w:t>і</w:t>
      </w:r>
      <w:r w:rsidRPr="00372829">
        <w:t>д</w:t>
      </w:r>
      <w:r w:rsidR="00F27D3E" w:rsidRPr="00372829">
        <w:t xml:space="preserve"> </w:t>
      </w:r>
      <w:r w:rsidRPr="00372829">
        <w:t>час</w:t>
      </w:r>
      <w:r w:rsidR="00F27D3E" w:rsidRPr="00372829">
        <w:t xml:space="preserve"> </w:t>
      </w:r>
      <w:r w:rsidRPr="00372829">
        <w:t>ви</w:t>
      </w:r>
      <w:r w:rsidR="00B546CD" w:rsidRPr="00372829">
        <w:t>б</w:t>
      </w:r>
      <w:r w:rsidRPr="00372829">
        <w:t>ору</w:t>
      </w:r>
      <w:r w:rsidR="00F27D3E" w:rsidRPr="00372829">
        <w:t xml:space="preserve"> </w:t>
      </w:r>
      <w:r w:rsidRPr="00372829">
        <w:t>модел</w:t>
      </w:r>
      <w:r w:rsidR="00B546CD" w:rsidRPr="00372829">
        <w:t>і</w:t>
      </w:r>
      <w:r w:rsidR="00F27D3E" w:rsidRPr="00372829">
        <w:t xml:space="preserve"> </w:t>
      </w:r>
      <w:r w:rsidRPr="00372829">
        <w:t>самоскид</w:t>
      </w:r>
      <w:r w:rsidR="00B546CD" w:rsidRPr="00372829">
        <w:t>і</w:t>
      </w:r>
      <w:r w:rsidRPr="00372829">
        <w:t>в</w:t>
      </w:r>
      <w:r w:rsidR="00F27D3E" w:rsidRPr="00372829">
        <w:t xml:space="preserve"> </w:t>
      </w:r>
      <w:r w:rsidRPr="00372829">
        <w:t>для</w:t>
      </w:r>
      <w:r w:rsidR="00F27D3E" w:rsidRPr="00372829">
        <w:t xml:space="preserve"> </w:t>
      </w:r>
      <w:r w:rsidRPr="00372829">
        <w:t>умов</w:t>
      </w:r>
      <w:r w:rsidR="00F27D3E" w:rsidRPr="00372829">
        <w:t xml:space="preserve"> </w:t>
      </w:r>
      <w:r w:rsidRPr="00372829">
        <w:t>гли</w:t>
      </w:r>
      <w:r w:rsidR="00B546CD" w:rsidRPr="00372829">
        <w:t>б</w:t>
      </w:r>
      <w:r w:rsidRPr="00372829">
        <w:t>оких</w:t>
      </w:r>
      <w:r w:rsidR="00F27D3E" w:rsidRPr="00372829">
        <w:t xml:space="preserve"> </w:t>
      </w:r>
      <w:r w:rsidRPr="00372829">
        <w:t>кар'</w:t>
      </w:r>
      <w:r w:rsidR="00976633" w:rsidRPr="00372829">
        <w:t>є</w:t>
      </w:r>
      <w:r w:rsidRPr="00372829">
        <w:t>р</w:t>
      </w:r>
      <w:r w:rsidR="00B546CD" w:rsidRPr="00372829">
        <w:t>і</w:t>
      </w:r>
      <w:r w:rsidRPr="00372829">
        <w:t>в.</w:t>
      </w:r>
      <w:r w:rsidR="00F27D3E" w:rsidRPr="00372829">
        <w:t xml:space="preserve"> </w:t>
      </w:r>
      <w:r w:rsidRPr="00372829">
        <w:t>Це</w:t>
      </w:r>
      <w:r w:rsidR="00F27D3E" w:rsidRPr="00372829">
        <w:t xml:space="preserve"> </w:t>
      </w:r>
      <w:r w:rsidRPr="00372829">
        <w:t>поясню</w:t>
      </w:r>
      <w:r w:rsidR="00976633" w:rsidRPr="00372829">
        <w:t>є</w:t>
      </w:r>
      <w:r w:rsidRPr="00372829">
        <w:t>ться</w:t>
      </w:r>
      <w:r w:rsidR="00F27D3E" w:rsidRPr="00372829">
        <w:t xml:space="preserve"> </w:t>
      </w:r>
      <w:r w:rsidRPr="00372829">
        <w:t>тим,</w:t>
      </w:r>
      <w:r w:rsidR="00F27D3E" w:rsidRPr="00372829">
        <w:t xml:space="preserve"> </w:t>
      </w:r>
      <w:r w:rsidRPr="00372829">
        <w:t>що</w:t>
      </w:r>
      <w:r w:rsidR="00F27D3E" w:rsidRPr="00372829">
        <w:t xml:space="preserve"> </w:t>
      </w:r>
      <w:r w:rsidRPr="00372829">
        <w:t>парк</w:t>
      </w:r>
      <w:r w:rsidR="00F27D3E" w:rsidRPr="00372829">
        <w:t xml:space="preserve"> </w:t>
      </w:r>
      <w:r w:rsidRPr="00372829">
        <w:t>самоскид</w:t>
      </w:r>
      <w:r w:rsidR="00B546CD" w:rsidRPr="00372829">
        <w:t>і</w:t>
      </w:r>
      <w:r w:rsidRPr="00372829">
        <w:t>в</w:t>
      </w:r>
      <w:r w:rsidR="00F27D3E" w:rsidRPr="00372829">
        <w:t xml:space="preserve"> </w:t>
      </w:r>
      <w:r w:rsidRPr="00372829">
        <w:t>повн</w:t>
      </w:r>
      <w:r w:rsidR="00B546CD" w:rsidRPr="00372829">
        <w:t>і</w:t>
      </w:r>
      <w:r w:rsidRPr="00372829">
        <w:t>стю</w:t>
      </w:r>
      <w:r w:rsidR="00F27D3E" w:rsidRPr="00372829">
        <w:t xml:space="preserve"> </w:t>
      </w:r>
      <w:r w:rsidRPr="00372829">
        <w:t>оновлю</w:t>
      </w:r>
      <w:r w:rsidR="00976633" w:rsidRPr="00372829">
        <w:t>є</w:t>
      </w:r>
      <w:r w:rsidRPr="00372829">
        <w:t>ться</w:t>
      </w:r>
      <w:r w:rsidR="00F27D3E" w:rsidRPr="00372829">
        <w:t xml:space="preserve"> </w:t>
      </w:r>
      <w:r w:rsidRPr="00372829">
        <w:t>в</w:t>
      </w:r>
      <w:r w:rsidR="00F27D3E" w:rsidRPr="00372829">
        <w:t xml:space="preserve"> </w:t>
      </w:r>
      <w:r w:rsidRPr="00372829">
        <w:t>м</w:t>
      </w:r>
      <w:r w:rsidR="00B546CD" w:rsidRPr="00372829">
        <w:t>і</w:t>
      </w:r>
      <w:r w:rsidRPr="00372829">
        <w:t>ру</w:t>
      </w:r>
      <w:r w:rsidR="00F27D3E" w:rsidRPr="00372829">
        <w:t xml:space="preserve"> </w:t>
      </w:r>
      <w:r w:rsidRPr="00372829">
        <w:t>погли</w:t>
      </w:r>
      <w:r w:rsidR="00B546CD" w:rsidRPr="00372829">
        <w:t>б</w:t>
      </w:r>
      <w:r w:rsidRPr="00372829">
        <w:t>лення</w:t>
      </w:r>
      <w:r w:rsidR="00F27D3E" w:rsidRPr="00372829">
        <w:t xml:space="preserve"> </w:t>
      </w:r>
      <w:r w:rsidRPr="00372829">
        <w:t>кар'</w:t>
      </w:r>
      <w:r w:rsidR="00976633" w:rsidRPr="00372829">
        <w:t>є</w:t>
      </w:r>
      <w:r w:rsidRPr="00372829">
        <w:t>ру.</w:t>
      </w:r>
    </w:p>
    <w:p w14:paraId="39B15974" w14:textId="683F95AB" w:rsidR="00580CDE" w:rsidRPr="00372829" w:rsidRDefault="0029787F" w:rsidP="00F3159E">
      <w:pPr>
        <w:pStyle w:val="a7"/>
        <w:jc w:val="both"/>
      </w:pPr>
      <w:r w:rsidRPr="00372829">
        <w:t>Таким</w:t>
      </w:r>
      <w:r w:rsidR="00F27D3E" w:rsidRPr="00372829">
        <w:t xml:space="preserve"> </w:t>
      </w:r>
      <w:r w:rsidRPr="00372829">
        <w:t>чином,</w:t>
      </w:r>
      <w:r w:rsidR="00F27D3E" w:rsidRPr="00372829">
        <w:t xml:space="preserve"> </w:t>
      </w:r>
      <w:r w:rsidRPr="00372829">
        <w:t>п</w:t>
      </w:r>
      <w:r w:rsidR="00B546CD" w:rsidRPr="00372829">
        <w:t>і</w:t>
      </w:r>
      <w:r w:rsidRPr="00372829">
        <w:t>д</w:t>
      </w:r>
      <w:r w:rsidR="00F27D3E" w:rsidRPr="00372829">
        <w:t xml:space="preserve"> </w:t>
      </w:r>
      <w:r w:rsidRPr="00372829">
        <w:t>час</w:t>
      </w:r>
      <w:r w:rsidR="00F27D3E" w:rsidRPr="00372829">
        <w:t xml:space="preserve"> </w:t>
      </w:r>
      <w:r w:rsidRPr="00372829">
        <w:t>ви</w:t>
      </w:r>
      <w:r w:rsidR="00B546CD" w:rsidRPr="00372829">
        <w:t>б</w:t>
      </w:r>
      <w:r w:rsidRPr="00372829">
        <w:t>ору</w:t>
      </w:r>
      <w:r w:rsidR="00F27D3E" w:rsidRPr="00372829">
        <w:t xml:space="preserve"> </w:t>
      </w:r>
      <w:r w:rsidRPr="00372829">
        <w:t>моделей</w:t>
      </w:r>
      <w:r w:rsidR="00F27D3E" w:rsidRPr="00372829">
        <w:t xml:space="preserve"> </w:t>
      </w:r>
      <w:r w:rsidRPr="00372829">
        <w:t>самоскид</w:t>
      </w:r>
      <w:r w:rsidR="00B546CD" w:rsidRPr="00372829">
        <w:t>і</w:t>
      </w:r>
      <w:r w:rsidRPr="00372829">
        <w:t>в</w:t>
      </w:r>
      <w:r w:rsidR="00F27D3E" w:rsidRPr="00372829">
        <w:t xml:space="preserve"> </w:t>
      </w:r>
      <w:r w:rsidRPr="00372829">
        <w:t>нео</w:t>
      </w:r>
      <w:r w:rsidR="00B546CD" w:rsidRPr="00372829">
        <w:t>б</w:t>
      </w:r>
      <w:r w:rsidRPr="00372829">
        <w:t>х</w:t>
      </w:r>
      <w:r w:rsidR="00B546CD" w:rsidRPr="00372829">
        <w:t>і</w:t>
      </w:r>
      <w:r w:rsidRPr="00372829">
        <w:t>дно</w:t>
      </w:r>
      <w:r w:rsidR="00F27D3E" w:rsidRPr="00372829">
        <w:t xml:space="preserve"> </w:t>
      </w:r>
      <w:r w:rsidRPr="00372829">
        <w:t>враховувати</w:t>
      </w:r>
      <w:r w:rsidR="00F27D3E" w:rsidRPr="00372829">
        <w:t xml:space="preserve"> </w:t>
      </w:r>
      <w:r w:rsidRPr="00372829">
        <w:t>техн</w:t>
      </w:r>
      <w:r w:rsidR="00B546CD" w:rsidRPr="00372829">
        <w:t>і</w:t>
      </w:r>
      <w:r w:rsidRPr="00372829">
        <w:t>чн</w:t>
      </w:r>
      <w:r w:rsidR="00B546CD" w:rsidRPr="00372829">
        <w:t>і</w:t>
      </w:r>
      <w:r w:rsidRPr="00372829">
        <w:t>,</w:t>
      </w:r>
      <w:r w:rsidR="00F27D3E" w:rsidRPr="00372829">
        <w:t xml:space="preserve"> </w:t>
      </w:r>
      <w:r w:rsidRPr="00372829">
        <w:t>технолог</w:t>
      </w:r>
      <w:r w:rsidR="00B546CD" w:rsidRPr="00372829">
        <w:t>і</w:t>
      </w:r>
      <w:r w:rsidRPr="00372829">
        <w:t>чн</w:t>
      </w:r>
      <w:r w:rsidR="00B546CD" w:rsidRPr="00372829">
        <w:t>і</w:t>
      </w:r>
      <w:r w:rsidRPr="00372829">
        <w:t>,</w:t>
      </w:r>
      <w:r w:rsidR="00F27D3E" w:rsidRPr="00372829">
        <w:t xml:space="preserve"> </w:t>
      </w:r>
      <w:r w:rsidRPr="00372829">
        <w:t>економ</w:t>
      </w:r>
      <w:r w:rsidR="00B546CD" w:rsidRPr="00372829">
        <w:t>і</w:t>
      </w:r>
      <w:r w:rsidRPr="00372829">
        <w:t>чн</w:t>
      </w:r>
      <w:r w:rsidR="00B546CD" w:rsidRPr="00372829">
        <w:t>і</w:t>
      </w:r>
      <w:r w:rsidRPr="00372829">
        <w:t>,</w:t>
      </w:r>
      <w:r w:rsidR="00F27D3E" w:rsidRPr="00372829">
        <w:t xml:space="preserve"> </w:t>
      </w:r>
      <w:r w:rsidRPr="00372829">
        <w:t>еколог</w:t>
      </w:r>
      <w:r w:rsidR="00B546CD" w:rsidRPr="00372829">
        <w:t>і</w:t>
      </w:r>
      <w:r w:rsidRPr="00372829">
        <w:t>чн</w:t>
      </w:r>
      <w:r w:rsidR="00B546CD" w:rsidRPr="00372829">
        <w:t>і</w:t>
      </w:r>
      <w:r w:rsidRPr="00372829">
        <w:t>,</w:t>
      </w:r>
      <w:r w:rsidR="00F27D3E" w:rsidRPr="00372829">
        <w:t xml:space="preserve"> </w:t>
      </w:r>
      <w:r w:rsidRPr="00372829">
        <w:t>геолог</w:t>
      </w:r>
      <w:r w:rsidR="00B546CD" w:rsidRPr="00372829">
        <w:t>і</w:t>
      </w:r>
      <w:r w:rsidRPr="00372829">
        <w:t>чн</w:t>
      </w:r>
      <w:r w:rsidR="00B546CD" w:rsidRPr="00372829">
        <w:t>і</w:t>
      </w:r>
      <w:r w:rsidR="00F27D3E" w:rsidRPr="00372829">
        <w:t xml:space="preserve"> </w:t>
      </w:r>
      <w:r w:rsidRPr="00372829">
        <w:t>та</w:t>
      </w:r>
      <w:r w:rsidR="00F27D3E" w:rsidRPr="00372829">
        <w:t xml:space="preserve"> </w:t>
      </w:r>
      <w:r w:rsidRPr="00372829">
        <w:t>орган</w:t>
      </w:r>
      <w:r w:rsidR="00B546CD" w:rsidRPr="00372829">
        <w:t>із</w:t>
      </w:r>
      <w:r w:rsidRPr="00372829">
        <w:t>ац</w:t>
      </w:r>
      <w:r w:rsidR="00B546CD" w:rsidRPr="00372829">
        <w:t>і</w:t>
      </w:r>
      <w:r w:rsidRPr="00372829">
        <w:t>йн</w:t>
      </w:r>
      <w:r w:rsidR="00B546CD" w:rsidRPr="00372829">
        <w:t>і</w:t>
      </w:r>
      <w:r w:rsidR="00F27D3E" w:rsidRPr="00372829">
        <w:t xml:space="preserve"> </w:t>
      </w:r>
      <w:r w:rsidRPr="00372829">
        <w:t>фактори,</w:t>
      </w:r>
      <w:r w:rsidR="00F27D3E" w:rsidRPr="00372829">
        <w:t xml:space="preserve"> </w:t>
      </w:r>
      <w:r w:rsidRPr="00372829">
        <w:t>що</w:t>
      </w:r>
      <w:r w:rsidR="00B546CD" w:rsidRPr="00372829">
        <w:t>б</w:t>
      </w:r>
      <w:r w:rsidR="00F27D3E" w:rsidRPr="00372829">
        <w:t xml:space="preserve"> </w:t>
      </w:r>
      <w:r w:rsidR="00B546CD" w:rsidRPr="00372829">
        <w:t>з</w:t>
      </w:r>
      <w:r w:rsidRPr="00372829">
        <w:t>а</w:t>
      </w:r>
      <w:r w:rsidR="00B546CD" w:rsidRPr="00372829">
        <w:t>б</w:t>
      </w:r>
      <w:r w:rsidRPr="00372829">
        <w:t>е</w:t>
      </w:r>
      <w:r w:rsidR="00B546CD" w:rsidRPr="00372829">
        <w:t>з</w:t>
      </w:r>
      <w:r w:rsidRPr="00372829">
        <w:t>печити</w:t>
      </w:r>
      <w:r w:rsidR="00F27D3E" w:rsidRPr="00372829">
        <w:t xml:space="preserve"> </w:t>
      </w:r>
      <w:r w:rsidRPr="00372829">
        <w:t>ефективну</w:t>
      </w:r>
      <w:r w:rsidR="00F27D3E" w:rsidRPr="00372829">
        <w:t xml:space="preserve"> </w:t>
      </w:r>
      <w:r w:rsidRPr="00372829">
        <w:t>ро</w:t>
      </w:r>
      <w:r w:rsidR="00B546CD" w:rsidRPr="00372829">
        <w:t>б</w:t>
      </w:r>
      <w:r w:rsidRPr="00372829">
        <w:t>оту</w:t>
      </w:r>
      <w:r w:rsidR="00F27D3E" w:rsidRPr="00372829">
        <w:t xml:space="preserve"> </w:t>
      </w:r>
      <w:r w:rsidRPr="00372829">
        <w:t>гли</w:t>
      </w:r>
      <w:r w:rsidR="00B546CD" w:rsidRPr="00372829">
        <w:t>б</w:t>
      </w:r>
      <w:r w:rsidRPr="00372829">
        <w:t>оких</w:t>
      </w:r>
      <w:r w:rsidR="00F27D3E" w:rsidRPr="00372829">
        <w:t xml:space="preserve"> </w:t>
      </w:r>
      <w:r w:rsidRPr="00372829">
        <w:t>кар'</w:t>
      </w:r>
      <w:r w:rsidR="00976633" w:rsidRPr="00372829">
        <w:t>є</w:t>
      </w:r>
      <w:r w:rsidRPr="00372829">
        <w:t>р</w:t>
      </w:r>
      <w:r w:rsidR="00B546CD" w:rsidRPr="00372829">
        <w:t>і</w:t>
      </w:r>
      <w:r w:rsidRPr="00372829">
        <w:t>в.</w:t>
      </w:r>
    </w:p>
    <w:p w14:paraId="1EF29181" w14:textId="3833968B" w:rsidR="00580CDE" w:rsidRPr="00372829" w:rsidRDefault="00580CDE" w:rsidP="00F3159E">
      <w:pPr>
        <w:pStyle w:val="a7"/>
        <w:jc w:val="both"/>
      </w:pPr>
    </w:p>
    <w:p w14:paraId="5AC4B171" w14:textId="71F4EB42" w:rsidR="00580CDE" w:rsidRPr="00372829" w:rsidRDefault="0029787F" w:rsidP="00F3159E">
      <w:pPr>
        <w:pStyle w:val="2"/>
        <w:numPr>
          <w:ilvl w:val="1"/>
          <w:numId w:val="22"/>
        </w:numPr>
        <w:spacing w:line="360" w:lineRule="auto"/>
        <w:ind w:left="0" w:firstLine="680"/>
        <w:jc w:val="both"/>
        <w:rPr>
          <w:rFonts w:ascii="Times New Roman" w:hAnsi="Times New Roman" w:cs="Times New Roman"/>
          <w:color w:val="000000" w:themeColor="text1"/>
          <w:sz w:val="28"/>
          <w:szCs w:val="28"/>
        </w:rPr>
      </w:pPr>
      <w:bookmarkStart w:id="6" w:name="_Toc206756649"/>
      <w:r w:rsidRPr="00372829">
        <w:rPr>
          <w:rFonts w:ascii="Times New Roman" w:hAnsi="Times New Roman" w:cs="Times New Roman"/>
          <w:color w:val="000000" w:themeColor="text1"/>
          <w:sz w:val="28"/>
          <w:szCs w:val="28"/>
        </w:rPr>
        <w:t>Методи</w:t>
      </w:r>
      <w:r w:rsidR="00F27D3E" w:rsidRPr="00372829">
        <w:rPr>
          <w:rFonts w:ascii="Times New Roman" w:hAnsi="Times New Roman" w:cs="Times New Roman"/>
          <w:color w:val="000000" w:themeColor="text1"/>
          <w:sz w:val="28"/>
          <w:szCs w:val="28"/>
        </w:rPr>
        <w:t xml:space="preserve"> </w:t>
      </w:r>
      <w:r w:rsidRPr="00372829">
        <w:rPr>
          <w:rFonts w:ascii="Times New Roman" w:hAnsi="Times New Roman" w:cs="Times New Roman"/>
          <w:color w:val="000000" w:themeColor="text1"/>
          <w:sz w:val="28"/>
          <w:szCs w:val="28"/>
        </w:rPr>
        <w:t>прийняття</w:t>
      </w:r>
      <w:r w:rsidR="00F27D3E" w:rsidRPr="00372829">
        <w:rPr>
          <w:rFonts w:ascii="Times New Roman" w:hAnsi="Times New Roman" w:cs="Times New Roman"/>
          <w:color w:val="000000" w:themeColor="text1"/>
          <w:sz w:val="28"/>
          <w:szCs w:val="28"/>
        </w:rPr>
        <w:t xml:space="preserve"> </w:t>
      </w:r>
      <w:r w:rsidRPr="00372829">
        <w:rPr>
          <w:rFonts w:ascii="Times New Roman" w:hAnsi="Times New Roman" w:cs="Times New Roman"/>
          <w:color w:val="000000" w:themeColor="text1"/>
          <w:sz w:val="28"/>
          <w:szCs w:val="28"/>
        </w:rPr>
        <w:t>р</w:t>
      </w:r>
      <w:r w:rsidR="00B546CD" w:rsidRPr="00372829">
        <w:rPr>
          <w:rFonts w:ascii="Times New Roman" w:hAnsi="Times New Roman" w:cs="Times New Roman"/>
          <w:color w:val="000000" w:themeColor="text1"/>
          <w:sz w:val="28"/>
          <w:szCs w:val="28"/>
        </w:rPr>
        <w:t>і</w:t>
      </w:r>
      <w:r w:rsidRPr="00372829">
        <w:rPr>
          <w:rFonts w:ascii="Times New Roman" w:hAnsi="Times New Roman" w:cs="Times New Roman"/>
          <w:color w:val="000000" w:themeColor="text1"/>
          <w:sz w:val="28"/>
          <w:szCs w:val="28"/>
        </w:rPr>
        <w:t>шень</w:t>
      </w:r>
      <w:r w:rsidR="00F27D3E" w:rsidRPr="00372829">
        <w:rPr>
          <w:rFonts w:ascii="Times New Roman" w:hAnsi="Times New Roman" w:cs="Times New Roman"/>
          <w:color w:val="000000" w:themeColor="text1"/>
          <w:sz w:val="28"/>
          <w:szCs w:val="28"/>
        </w:rPr>
        <w:t xml:space="preserve"> </w:t>
      </w:r>
      <w:r w:rsidR="00B546CD" w:rsidRPr="00372829">
        <w:rPr>
          <w:rFonts w:ascii="Times New Roman" w:hAnsi="Times New Roman" w:cs="Times New Roman"/>
          <w:color w:val="000000" w:themeColor="text1"/>
          <w:sz w:val="28"/>
          <w:szCs w:val="28"/>
        </w:rPr>
        <w:t>з</w:t>
      </w:r>
      <w:r w:rsidRPr="00372829">
        <w:rPr>
          <w:rFonts w:ascii="Times New Roman" w:hAnsi="Times New Roman" w:cs="Times New Roman"/>
          <w:color w:val="000000" w:themeColor="text1"/>
          <w:sz w:val="28"/>
          <w:szCs w:val="28"/>
        </w:rPr>
        <w:t>а</w:t>
      </w:r>
      <w:r w:rsidR="00F27D3E" w:rsidRPr="00372829">
        <w:rPr>
          <w:rFonts w:ascii="Times New Roman" w:hAnsi="Times New Roman" w:cs="Times New Roman"/>
          <w:color w:val="000000" w:themeColor="text1"/>
          <w:sz w:val="28"/>
          <w:szCs w:val="28"/>
        </w:rPr>
        <w:t xml:space="preserve"> </w:t>
      </w:r>
      <w:r w:rsidR="00B546CD" w:rsidRPr="00372829">
        <w:rPr>
          <w:rFonts w:ascii="Times New Roman" w:hAnsi="Times New Roman" w:cs="Times New Roman"/>
          <w:color w:val="000000" w:themeColor="text1"/>
          <w:sz w:val="28"/>
          <w:szCs w:val="28"/>
        </w:rPr>
        <w:t>б</w:t>
      </w:r>
      <w:r w:rsidRPr="00372829">
        <w:rPr>
          <w:rFonts w:ascii="Times New Roman" w:hAnsi="Times New Roman" w:cs="Times New Roman"/>
          <w:color w:val="000000" w:themeColor="text1"/>
          <w:sz w:val="28"/>
          <w:szCs w:val="28"/>
        </w:rPr>
        <w:t>агатьма</w:t>
      </w:r>
      <w:r w:rsidR="00F27D3E" w:rsidRPr="00372829">
        <w:rPr>
          <w:rFonts w:ascii="Times New Roman" w:hAnsi="Times New Roman" w:cs="Times New Roman"/>
          <w:color w:val="000000" w:themeColor="text1"/>
          <w:sz w:val="28"/>
          <w:szCs w:val="28"/>
        </w:rPr>
        <w:t xml:space="preserve"> </w:t>
      </w:r>
      <w:r w:rsidRPr="00372829">
        <w:rPr>
          <w:rFonts w:ascii="Times New Roman" w:hAnsi="Times New Roman" w:cs="Times New Roman"/>
          <w:color w:val="000000" w:themeColor="text1"/>
          <w:sz w:val="28"/>
          <w:szCs w:val="28"/>
        </w:rPr>
        <w:t>критер</w:t>
      </w:r>
      <w:r w:rsidR="00B546CD" w:rsidRPr="00372829">
        <w:rPr>
          <w:rFonts w:ascii="Times New Roman" w:hAnsi="Times New Roman" w:cs="Times New Roman"/>
          <w:color w:val="000000" w:themeColor="text1"/>
          <w:sz w:val="28"/>
          <w:szCs w:val="28"/>
        </w:rPr>
        <w:t>і</w:t>
      </w:r>
      <w:r w:rsidRPr="00372829">
        <w:rPr>
          <w:rFonts w:ascii="Times New Roman" w:hAnsi="Times New Roman" w:cs="Times New Roman"/>
          <w:color w:val="000000" w:themeColor="text1"/>
          <w:sz w:val="28"/>
          <w:szCs w:val="28"/>
        </w:rPr>
        <w:t>ями</w:t>
      </w:r>
      <w:bookmarkEnd w:id="6"/>
    </w:p>
    <w:p w14:paraId="06F9F8BC" w14:textId="77777777" w:rsidR="00CE46D6" w:rsidRPr="00372829" w:rsidRDefault="00CE46D6" w:rsidP="00F3159E">
      <w:pPr>
        <w:pStyle w:val="a7"/>
        <w:jc w:val="both"/>
      </w:pPr>
    </w:p>
    <w:p w14:paraId="6CC3A6DE" w14:textId="6A373D63" w:rsidR="00580CDE" w:rsidRPr="00372829" w:rsidRDefault="0029787F" w:rsidP="00F3159E">
      <w:pPr>
        <w:pStyle w:val="a7"/>
        <w:jc w:val="both"/>
      </w:pPr>
      <w:r w:rsidRPr="00372829">
        <w:t>Численн</w:t>
      </w:r>
      <w:r w:rsidR="00B546CD" w:rsidRPr="00372829">
        <w:t>і</w:t>
      </w:r>
      <w:r w:rsidR="00F27D3E" w:rsidRPr="00372829">
        <w:t xml:space="preserve"> </w:t>
      </w:r>
      <w:r w:rsidRPr="00372829">
        <w:t>фактори</w:t>
      </w:r>
      <w:r w:rsidR="00F27D3E" w:rsidRPr="00372829">
        <w:t xml:space="preserve"> </w:t>
      </w:r>
      <w:r w:rsidRPr="00372829">
        <w:t>впливу,</w:t>
      </w:r>
      <w:r w:rsidR="00F27D3E" w:rsidRPr="00372829">
        <w:t xml:space="preserve"> </w:t>
      </w:r>
      <w:r w:rsidRPr="00372829">
        <w:t>а</w:t>
      </w:r>
      <w:r w:rsidR="00F27D3E" w:rsidRPr="00372829">
        <w:t xml:space="preserve"> </w:t>
      </w:r>
      <w:r w:rsidRPr="00372829">
        <w:t>тако</w:t>
      </w:r>
      <w:r w:rsidR="00CE46D6" w:rsidRPr="00372829">
        <w:t>ж</w:t>
      </w:r>
      <w:r w:rsidR="00F27D3E" w:rsidRPr="00372829">
        <w:t xml:space="preserve"> </w:t>
      </w:r>
      <w:r w:rsidRPr="00372829">
        <w:t>специф</w:t>
      </w:r>
      <w:r w:rsidR="00B546CD" w:rsidRPr="00372829">
        <w:t>і</w:t>
      </w:r>
      <w:r w:rsidRPr="00372829">
        <w:t>ка</w:t>
      </w:r>
      <w:r w:rsidR="00F27D3E" w:rsidRPr="00372829">
        <w:t xml:space="preserve"> </w:t>
      </w:r>
      <w:r w:rsidRPr="00372829">
        <w:t>ро</w:t>
      </w:r>
      <w:r w:rsidR="00B546CD" w:rsidRPr="00372829">
        <w:t>б</w:t>
      </w:r>
      <w:r w:rsidRPr="00372829">
        <w:t>оти</w:t>
      </w:r>
      <w:r w:rsidR="00F27D3E" w:rsidRPr="00372829">
        <w:t xml:space="preserve"> </w:t>
      </w:r>
      <w:r w:rsidRPr="00372829">
        <w:t>на</w:t>
      </w:r>
      <w:r w:rsidR="00F27D3E" w:rsidRPr="00372829">
        <w:t xml:space="preserve"> </w:t>
      </w:r>
      <w:r w:rsidRPr="00372829">
        <w:t>великих</w:t>
      </w:r>
      <w:r w:rsidR="00F27D3E" w:rsidRPr="00372829">
        <w:t xml:space="preserve"> </w:t>
      </w:r>
      <w:r w:rsidRPr="00372829">
        <w:lastRenderedPageBreak/>
        <w:t>гли</w:t>
      </w:r>
      <w:r w:rsidR="00B546CD" w:rsidRPr="00372829">
        <w:t>б</w:t>
      </w:r>
      <w:r w:rsidRPr="00372829">
        <w:t>инах,</w:t>
      </w:r>
      <w:r w:rsidR="00F27D3E" w:rsidRPr="00372829">
        <w:t xml:space="preserve"> </w:t>
      </w:r>
      <w:r w:rsidR="00B546CD" w:rsidRPr="00372829">
        <w:t>з</w:t>
      </w:r>
      <w:r w:rsidRPr="00372829">
        <w:t>умовлюють</w:t>
      </w:r>
      <w:r w:rsidR="00F27D3E" w:rsidRPr="00372829">
        <w:t xml:space="preserve"> </w:t>
      </w:r>
      <w:r w:rsidRPr="00372829">
        <w:t>нео</w:t>
      </w:r>
      <w:r w:rsidR="00B546CD" w:rsidRPr="00372829">
        <w:t>б</w:t>
      </w:r>
      <w:r w:rsidRPr="00372829">
        <w:t>х</w:t>
      </w:r>
      <w:r w:rsidR="00B546CD" w:rsidRPr="00372829">
        <w:t>і</w:t>
      </w:r>
      <w:r w:rsidRPr="00372829">
        <w:t>дн</w:t>
      </w:r>
      <w:r w:rsidR="00B546CD" w:rsidRPr="00372829">
        <w:t>і</w:t>
      </w:r>
      <w:r w:rsidRPr="00372829">
        <w:t>сть</w:t>
      </w:r>
      <w:r w:rsidR="00F27D3E" w:rsidRPr="00372829">
        <w:t xml:space="preserve"> </w:t>
      </w:r>
      <w:r w:rsidR="00B546CD" w:rsidRPr="00372829">
        <w:t>б</w:t>
      </w:r>
      <w:r w:rsidRPr="00372829">
        <w:t>агатофакторного</w:t>
      </w:r>
      <w:r w:rsidR="00F27D3E" w:rsidRPr="00372829">
        <w:t xml:space="preserve"> </w:t>
      </w:r>
      <w:r w:rsidRPr="00372829">
        <w:t>та</w:t>
      </w:r>
      <w:r w:rsidR="00F27D3E" w:rsidRPr="00372829">
        <w:t xml:space="preserve"> </w:t>
      </w:r>
      <w:r w:rsidR="00B546CD" w:rsidRPr="00372829">
        <w:t>б</w:t>
      </w:r>
      <w:r w:rsidRPr="00372829">
        <w:t>агатокритер</w:t>
      </w:r>
      <w:r w:rsidR="00B546CD" w:rsidRPr="00372829">
        <w:t>і</w:t>
      </w:r>
      <w:r w:rsidRPr="00372829">
        <w:t>ального</w:t>
      </w:r>
      <w:r w:rsidR="00F27D3E" w:rsidRPr="00372829">
        <w:t xml:space="preserve"> </w:t>
      </w:r>
      <w:r w:rsidRPr="00372829">
        <w:t>п</w:t>
      </w:r>
      <w:r w:rsidR="00B546CD" w:rsidRPr="00372829">
        <w:t>і</w:t>
      </w:r>
      <w:r w:rsidRPr="00372829">
        <w:t>дходу</w:t>
      </w:r>
      <w:r w:rsidR="00F27D3E" w:rsidRPr="00372829">
        <w:t xml:space="preserve"> </w:t>
      </w:r>
      <w:r w:rsidRPr="00372829">
        <w:t>до</w:t>
      </w:r>
      <w:r w:rsidR="00F27D3E" w:rsidRPr="00372829">
        <w:t xml:space="preserve"> </w:t>
      </w:r>
      <w:r w:rsidRPr="00372829">
        <w:t>вир</w:t>
      </w:r>
      <w:r w:rsidR="00B546CD" w:rsidRPr="00372829">
        <w:t>і</w:t>
      </w:r>
      <w:r w:rsidRPr="00372829">
        <w:t>шення</w:t>
      </w:r>
      <w:r w:rsidR="00F27D3E" w:rsidRPr="00372829">
        <w:t xml:space="preserve"> </w:t>
      </w:r>
      <w:r w:rsidR="00B546CD" w:rsidRPr="00372829">
        <w:t>з</w:t>
      </w:r>
      <w:r w:rsidRPr="00372829">
        <w:t>адач</w:t>
      </w:r>
      <w:r w:rsidR="00B546CD" w:rsidRPr="00372829">
        <w:t>і</w:t>
      </w:r>
      <w:r w:rsidR="00F27D3E" w:rsidRPr="00372829">
        <w:t xml:space="preserve"> </w:t>
      </w:r>
      <w:r w:rsidRPr="00372829">
        <w:t>ви</w:t>
      </w:r>
      <w:r w:rsidR="00B546CD" w:rsidRPr="00372829">
        <w:t>б</w:t>
      </w:r>
      <w:r w:rsidRPr="00372829">
        <w:t>ору</w:t>
      </w:r>
      <w:r w:rsidR="00F27D3E" w:rsidRPr="00372829">
        <w:t xml:space="preserve"> </w:t>
      </w:r>
      <w:r w:rsidRPr="00372829">
        <w:t>кар'</w:t>
      </w:r>
      <w:r w:rsidR="00976633" w:rsidRPr="00372829">
        <w:t>є</w:t>
      </w:r>
      <w:r w:rsidRPr="00372829">
        <w:t>рних</w:t>
      </w:r>
      <w:r w:rsidR="00F27D3E" w:rsidRPr="00372829">
        <w:t xml:space="preserve"> </w:t>
      </w:r>
      <w:r w:rsidRPr="00372829">
        <w:t>самоскид</w:t>
      </w:r>
      <w:r w:rsidR="00B546CD" w:rsidRPr="00372829">
        <w:t>і</w:t>
      </w:r>
      <w:r w:rsidRPr="00372829">
        <w:t>в.</w:t>
      </w:r>
      <w:r w:rsidR="00F27D3E" w:rsidRPr="00372829">
        <w:t xml:space="preserve"> </w:t>
      </w:r>
      <w:r w:rsidRPr="00372829">
        <w:t>Тому</w:t>
      </w:r>
      <w:r w:rsidR="00F27D3E" w:rsidRPr="00372829">
        <w:t xml:space="preserve"> </w:t>
      </w:r>
      <w:r w:rsidRPr="00372829">
        <w:t>ми</w:t>
      </w:r>
      <w:r w:rsidR="00F27D3E" w:rsidRPr="00372829">
        <w:t xml:space="preserve"> </w:t>
      </w:r>
      <w:r w:rsidRPr="00372829">
        <w:t>пропону</w:t>
      </w:r>
      <w:r w:rsidR="00976633" w:rsidRPr="00372829">
        <w:t>є</w:t>
      </w:r>
      <w:r w:rsidR="00CE46D6" w:rsidRPr="00372829">
        <w:t>ться</w:t>
      </w:r>
      <w:r w:rsidR="00F27D3E" w:rsidRPr="00372829">
        <w:t xml:space="preserve"> </w:t>
      </w:r>
      <w:r w:rsidRPr="00372829">
        <w:t>використовувати</w:t>
      </w:r>
      <w:r w:rsidR="00F27D3E" w:rsidRPr="00372829">
        <w:t xml:space="preserve"> </w:t>
      </w:r>
      <w:r w:rsidR="00B546CD" w:rsidRPr="00372829">
        <w:t>б</w:t>
      </w:r>
      <w:r w:rsidRPr="00372829">
        <w:t>агатокритер</w:t>
      </w:r>
      <w:r w:rsidR="00B546CD" w:rsidRPr="00372829">
        <w:t>і</w:t>
      </w:r>
      <w:r w:rsidRPr="00372829">
        <w:t>альн</w:t>
      </w:r>
      <w:r w:rsidR="00B546CD" w:rsidRPr="00372829">
        <w:t>і</w:t>
      </w:r>
      <w:r w:rsidR="00F27D3E" w:rsidRPr="00372829">
        <w:t xml:space="preserve"> </w:t>
      </w:r>
      <w:r w:rsidRPr="00372829">
        <w:t>методи</w:t>
      </w:r>
      <w:r w:rsidR="00F27D3E" w:rsidRPr="00372829">
        <w:t xml:space="preserve"> </w:t>
      </w:r>
      <w:r w:rsidRPr="00372829">
        <w:t>для</w:t>
      </w:r>
      <w:r w:rsidR="00F27D3E" w:rsidRPr="00372829">
        <w:t xml:space="preserve"> </w:t>
      </w:r>
      <w:r w:rsidRPr="00372829">
        <w:t>ви</w:t>
      </w:r>
      <w:r w:rsidR="00B546CD" w:rsidRPr="00372829">
        <w:t>б</w:t>
      </w:r>
      <w:r w:rsidRPr="00372829">
        <w:t>ору</w:t>
      </w:r>
      <w:r w:rsidR="00F27D3E" w:rsidRPr="00372829">
        <w:t xml:space="preserve"> </w:t>
      </w:r>
      <w:r w:rsidRPr="00372829">
        <w:t>модел</w:t>
      </w:r>
      <w:r w:rsidR="00B546CD" w:rsidRPr="00372829">
        <w:t>і</w:t>
      </w:r>
      <w:r w:rsidR="00F27D3E" w:rsidRPr="00372829">
        <w:t xml:space="preserve"> </w:t>
      </w:r>
      <w:r w:rsidRPr="00372829">
        <w:t>самоскида.</w:t>
      </w:r>
    </w:p>
    <w:p w14:paraId="38F97C67" w14:textId="0969E8ED" w:rsidR="00580CDE" w:rsidRPr="00372829" w:rsidRDefault="0029787F" w:rsidP="00F3159E">
      <w:pPr>
        <w:pStyle w:val="a7"/>
        <w:jc w:val="both"/>
      </w:pPr>
      <w:r w:rsidRPr="00372829">
        <w:t>Ц</w:t>
      </w:r>
      <w:r w:rsidR="00B546CD" w:rsidRPr="00372829">
        <w:t>і</w:t>
      </w:r>
      <w:r w:rsidR="00F27D3E" w:rsidRPr="00372829">
        <w:t xml:space="preserve"> </w:t>
      </w:r>
      <w:r w:rsidRPr="00372829">
        <w:t>методи</w:t>
      </w:r>
      <w:r w:rsidR="00F27D3E" w:rsidRPr="00372829">
        <w:t xml:space="preserve"> </w:t>
      </w:r>
      <w:r w:rsidR="00B546CD" w:rsidRPr="00372829">
        <w:t>б</w:t>
      </w:r>
      <w:r w:rsidRPr="00372829">
        <w:t>а</w:t>
      </w:r>
      <w:r w:rsidR="00B546CD" w:rsidRPr="00372829">
        <w:t>з</w:t>
      </w:r>
      <w:r w:rsidRPr="00372829">
        <w:t>уються</w:t>
      </w:r>
      <w:r w:rsidR="00F27D3E" w:rsidRPr="00372829">
        <w:t xml:space="preserve"> </w:t>
      </w:r>
      <w:r w:rsidRPr="00372829">
        <w:t>на</w:t>
      </w:r>
      <w:r w:rsidR="00F27D3E" w:rsidRPr="00372829">
        <w:t xml:space="preserve"> </w:t>
      </w:r>
      <w:r w:rsidRPr="00372829">
        <w:t>експертному</w:t>
      </w:r>
      <w:r w:rsidR="00F27D3E" w:rsidRPr="00372829">
        <w:t xml:space="preserve"> </w:t>
      </w:r>
      <w:r w:rsidR="00732C1A" w:rsidRPr="00372829">
        <w:t>ранжуванні</w:t>
      </w:r>
      <w:r w:rsidR="00F27D3E" w:rsidRPr="00372829">
        <w:t xml:space="preserve"> </w:t>
      </w:r>
      <w:r w:rsidRPr="00372829">
        <w:t>критер</w:t>
      </w:r>
      <w:r w:rsidR="00B546CD" w:rsidRPr="00372829">
        <w:t>і</w:t>
      </w:r>
      <w:r w:rsidRPr="00372829">
        <w:t>їв</w:t>
      </w:r>
      <w:r w:rsidR="00F27D3E" w:rsidRPr="00372829">
        <w:t xml:space="preserve"> </w:t>
      </w:r>
      <w:r w:rsidRPr="00372829">
        <w:t>оц</w:t>
      </w:r>
      <w:r w:rsidR="00B546CD" w:rsidRPr="00372829">
        <w:t>і</w:t>
      </w:r>
      <w:r w:rsidRPr="00372829">
        <w:t>нки</w:t>
      </w:r>
      <w:r w:rsidR="00F27D3E" w:rsidRPr="00372829">
        <w:t xml:space="preserve"> </w:t>
      </w:r>
      <w:r w:rsidRPr="00372829">
        <w:t>альтернатив,</w:t>
      </w:r>
      <w:r w:rsidR="00F27D3E" w:rsidRPr="00372829">
        <w:t xml:space="preserve"> </w:t>
      </w:r>
      <w:r w:rsidRPr="00372829">
        <w:t>а</w:t>
      </w:r>
      <w:r w:rsidR="00F27D3E" w:rsidRPr="00372829">
        <w:t xml:space="preserve"> </w:t>
      </w:r>
      <w:r w:rsidRPr="00372829">
        <w:t>пот</w:t>
      </w:r>
      <w:r w:rsidR="00B546CD" w:rsidRPr="00372829">
        <w:t>і</w:t>
      </w:r>
      <w:r w:rsidRPr="00372829">
        <w:t>м</w:t>
      </w:r>
      <w:r w:rsidR="00F27D3E" w:rsidRPr="00372829">
        <w:t xml:space="preserve"> </w:t>
      </w:r>
      <w:r w:rsidRPr="00372829">
        <w:t>на</w:t>
      </w:r>
      <w:r w:rsidR="00F27D3E" w:rsidRPr="00372829">
        <w:t xml:space="preserve"> </w:t>
      </w:r>
      <w:r w:rsidR="00732C1A" w:rsidRPr="00372829">
        <w:t>ранжуванні</w:t>
      </w:r>
      <w:r w:rsidR="00F27D3E" w:rsidRPr="00372829">
        <w:t xml:space="preserve"> </w:t>
      </w:r>
      <w:r w:rsidRPr="00372829">
        <w:t>альтернатив</w:t>
      </w:r>
      <w:r w:rsidR="00F27D3E" w:rsidRPr="00372829">
        <w:t xml:space="preserve"> </w:t>
      </w:r>
      <w:r w:rsidRPr="00372829">
        <w:t>в</w:t>
      </w:r>
      <w:r w:rsidR="00B546CD" w:rsidRPr="00372829">
        <w:t>і</w:t>
      </w:r>
      <w:r w:rsidRPr="00372829">
        <w:t>дпов</w:t>
      </w:r>
      <w:r w:rsidR="00B546CD" w:rsidRPr="00372829">
        <w:t>і</w:t>
      </w:r>
      <w:r w:rsidRPr="00372829">
        <w:t>дно</w:t>
      </w:r>
      <w:r w:rsidR="00F27D3E" w:rsidRPr="00372829">
        <w:t xml:space="preserve"> </w:t>
      </w:r>
      <w:r w:rsidRPr="00372829">
        <w:t>до</w:t>
      </w:r>
      <w:r w:rsidR="00F27D3E" w:rsidRPr="00372829">
        <w:t xml:space="preserve"> </w:t>
      </w:r>
      <w:r w:rsidRPr="00372829">
        <w:t>рангу</w:t>
      </w:r>
      <w:r w:rsidR="00F27D3E" w:rsidRPr="00372829">
        <w:t xml:space="preserve"> </w:t>
      </w:r>
      <w:r w:rsidRPr="00372829">
        <w:t>критер</w:t>
      </w:r>
      <w:r w:rsidR="00B546CD" w:rsidRPr="00372829">
        <w:t>і</w:t>
      </w:r>
      <w:r w:rsidRPr="00372829">
        <w:t>їв.</w:t>
      </w:r>
      <w:r w:rsidR="00F27D3E" w:rsidRPr="00372829">
        <w:t xml:space="preserve"> </w:t>
      </w:r>
      <w:r w:rsidRPr="00372829">
        <w:t>Такий</w:t>
      </w:r>
      <w:r w:rsidR="00F27D3E" w:rsidRPr="00372829">
        <w:t xml:space="preserve"> </w:t>
      </w:r>
      <w:r w:rsidRPr="00372829">
        <w:t>п</w:t>
      </w:r>
      <w:r w:rsidR="00B546CD" w:rsidRPr="00372829">
        <w:t>і</w:t>
      </w:r>
      <w:r w:rsidRPr="00372829">
        <w:t>дх</w:t>
      </w:r>
      <w:r w:rsidR="00B546CD" w:rsidRPr="00372829">
        <w:t>і</w:t>
      </w:r>
      <w:r w:rsidRPr="00372829">
        <w:t>д</w:t>
      </w:r>
      <w:r w:rsidR="00F27D3E" w:rsidRPr="00372829">
        <w:t xml:space="preserve"> </w:t>
      </w:r>
      <w:r w:rsidRPr="00372829">
        <w:t>до</w:t>
      </w:r>
      <w:r w:rsidR="00B546CD" w:rsidRPr="00372829">
        <w:t>з</w:t>
      </w:r>
      <w:r w:rsidRPr="00372829">
        <w:t>воля</w:t>
      </w:r>
      <w:r w:rsidR="00976633" w:rsidRPr="00372829">
        <w:t>є</w:t>
      </w:r>
      <w:r w:rsidR="00F27D3E" w:rsidRPr="00372829">
        <w:t xml:space="preserve"> </w:t>
      </w:r>
      <w:r w:rsidRPr="00372829">
        <w:t>враховувати</w:t>
      </w:r>
      <w:r w:rsidR="00F27D3E" w:rsidRPr="00372829">
        <w:t xml:space="preserve"> </w:t>
      </w:r>
      <w:r w:rsidR="00B546CD" w:rsidRPr="00372829">
        <w:t>б</w:t>
      </w:r>
      <w:r w:rsidRPr="00372829">
        <w:t>агато</w:t>
      </w:r>
      <w:r w:rsidR="00F27D3E" w:rsidRPr="00372829">
        <w:t xml:space="preserve"> </w:t>
      </w:r>
      <w:r w:rsidRPr="00372829">
        <w:t>суперечливих</w:t>
      </w:r>
      <w:r w:rsidR="00F27D3E" w:rsidRPr="00372829">
        <w:t xml:space="preserve"> </w:t>
      </w:r>
      <w:r w:rsidRPr="00372829">
        <w:t>фактор</w:t>
      </w:r>
      <w:r w:rsidR="00B546CD" w:rsidRPr="00372829">
        <w:t>і</w:t>
      </w:r>
      <w:r w:rsidRPr="00372829">
        <w:t>в</w:t>
      </w:r>
      <w:r w:rsidR="00F27D3E" w:rsidRPr="00372829">
        <w:t xml:space="preserve"> </w:t>
      </w:r>
      <w:r w:rsidRPr="00372829">
        <w:t>та</w:t>
      </w:r>
      <w:r w:rsidR="00F27D3E" w:rsidRPr="00372829">
        <w:t xml:space="preserve"> </w:t>
      </w:r>
      <w:r w:rsidRPr="00372829">
        <w:t>вимог.</w:t>
      </w:r>
      <w:r w:rsidR="00F27D3E" w:rsidRPr="00372829">
        <w:t xml:space="preserve"> </w:t>
      </w:r>
      <w:r w:rsidRPr="00372829">
        <w:t>Нара</w:t>
      </w:r>
      <w:r w:rsidR="00B546CD" w:rsidRPr="00372829">
        <w:t>зі</w:t>
      </w:r>
      <w:r w:rsidR="00F27D3E" w:rsidRPr="00372829">
        <w:t xml:space="preserve"> </w:t>
      </w:r>
      <w:r w:rsidRPr="00372829">
        <w:t>так</w:t>
      </w:r>
      <w:r w:rsidR="00B546CD" w:rsidRPr="00372829">
        <w:t>і</w:t>
      </w:r>
      <w:r w:rsidR="00F27D3E" w:rsidRPr="00372829">
        <w:t xml:space="preserve"> </w:t>
      </w:r>
      <w:r w:rsidRPr="00372829">
        <w:t>методи</w:t>
      </w:r>
      <w:r w:rsidR="00F27D3E" w:rsidRPr="00372829">
        <w:t xml:space="preserve"> </w:t>
      </w:r>
      <w:r w:rsidRPr="00372829">
        <w:t>широко</w:t>
      </w:r>
      <w:r w:rsidR="00F27D3E" w:rsidRPr="00372829">
        <w:t xml:space="preserve"> </w:t>
      </w:r>
      <w:r w:rsidRPr="00372829">
        <w:t>використовуються</w:t>
      </w:r>
      <w:r w:rsidR="00F27D3E" w:rsidRPr="00372829">
        <w:t xml:space="preserve"> </w:t>
      </w:r>
      <w:r w:rsidRPr="00372829">
        <w:t>в</w:t>
      </w:r>
      <w:r w:rsidR="00F27D3E" w:rsidRPr="00372829">
        <w:t xml:space="preserve"> </w:t>
      </w:r>
      <w:r w:rsidRPr="00372829">
        <w:t>г</w:t>
      </w:r>
      <w:r w:rsidR="00B546CD" w:rsidRPr="00372829">
        <w:t>і</w:t>
      </w:r>
      <w:r w:rsidRPr="00372829">
        <w:t>рнич</w:t>
      </w:r>
      <w:r w:rsidR="00B546CD" w:rsidRPr="00372829">
        <w:t>і</w:t>
      </w:r>
      <w:r w:rsidRPr="00372829">
        <w:t>й</w:t>
      </w:r>
      <w:r w:rsidR="00F27D3E" w:rsidRPr="00372829">
        <w:t xml:space="preserve"> </w:t>
      </w:r>
      <w:r w:rsidRPr="00372829">
        <w:t>справ</w:t>
      </w:r>
      <w:r w:rsidR="00B546CD" w:rsidRPr="00372829">
        <w:t>і</w:t>
      </w:r>
      <w:r w:rsidR="00F27D3E" w:rsidRPr="00372829">
        <w:t xml:space="preserve"> </w:t>
      </w:r>
      <w:r w:rsidRPr="00372829">
        <w:t>та</w:t>
      </w:r>
      <w:r w:rsidR="00F27D3E" w:rsidRPr="00372829">
        <w:t xml:space="preserve"> </w:t>
      </w:r>
      <w:r w:rsidRPr="00372829">
        <w:t>при</w:t>
      </w:r>
      <w:r w:rsidR="00F27D3E" w:rsidRPr="00372829">
        <w:t xml:space="preserve"> </w:t>
      </w:r>
      <w:r w:rsidRPr="00372829">
        <w:t>ви</w:t>
      </w:r>
      <w:r w:rsidR="00B546CD" w:rsidRPr="00372829">
        <w:t>б</w:t>
      </w:r>
      <w:r w:rsidRPr="00372829">
        <w:t>ор</w:t>
      </w:r>
      <w:r w:rsidR="00B546CD" w:rsidRPr="00372829">
        <w:t>і</w:t>
      </w:r>
      <w:r w:rsidR="00F27D3E" w:rsidRPr="00372829">
        <w:t xml:space="preserve"> </w:t>
      </w:r>
      <w:r w:rsidRPr="00372829">
        <w:t>транспортно-</w:t>
      </w:r>
      <w:r w:rsidR="00372829" w:rsidRPr="00372829">
        <w:t>вантаж</w:t>
      </w:r>
      <w:r w:rsidRPr="00372829">
        <w:t>но-ро</w:t>
      </w:r>
      <w:r w:rsidR="00B546CD" w:rsidRPr="00372829">
        <w:t>з</w:t>
      </w:r>
      <w:r w:rsidR="00372829" w:rsidRPr="00372829">
        <w:t>вантаж</w:t>
      </w:r>
      <w:r w:rsidRPr="00372829">
        <w:t>увальних</w:t>
      </w:r>
      <w:r w:rsidR="00983C0D" w:rsidRPr="00372829">
        <w:t xml:space="preserve"> </w:t>
      </w:r>
      <w:r w:rsidRPr="00372829">
        <w:t>систем</w:t>
      </w:r>
      <w:r w:rsidR="00F27D3E" w:rsidRPr="00372829">
        <w:t xml:space="preserve"> </w:t>
      </w:r>
      <w:r w:rsidRPr="00372829">
        <w:t>для</w:t>
      </w:r>
      <w:r w:rsidR="00F27D3E" w:rsidRPr="00372829">
        <w:t xml:space="preserve"> </w:t>
      </w:r>
      <w:r w:rsidRPr="00372829">
        <w:t>в</w:t>
      </w:r>
      <w:r w:rsidR="00B546CD" w:rsidRPr="00372829">
        <w:t>і</w:t>
      </w:r>
      <w:r w:rsidRPr="00372829">
        <w:t>дкритого</w:t>
      </w:r>
      <w:r w:rsidR="00F27D3E" w:rsidRPr="00372829">
        <w:t xml:space="preserve"> </w:t>
      </w:r>
      <w:r w:rsidRPr="00372829">
        <w:t>видо</w:t>
      </w:r>
      <w:r w:rsidR="00B546CD" w:rsidRPr="00372829">
        <w:t>б</w:t>
      </w:r>
      <w:r w:rsidRPr="00372829">
        <w:t>утку</w:t>
      </w:r>
      <w:r w:rsidR="00F27D3E" w:rsidRPr="00372829">
        <w:t xml:space="preserve"> </w:t>
      </w:r>
      <w:r w:rsidRPr="00372829">
        <w:t>корисних</w:t>
      </w:r>
      <w:r w:rsidR="00F27D3E" w:rsidRPr="00372829">
        <w:t xml:space="preserve"> </w:t>
      </w:r>
      <w:r w:rsidRPr="00372829">
        <w:t>копалин.</w:t>
      </w:r>
      <w:r w:rsidR="00F27D3E" w:rsidRPr="00372829">
        <w:t xml:space="preserve"> </w:t>
      </w:r>
      <w:r w:rsidR="00CE46D6" w:rsidRPr="00372829">
        <w:t>П</w:t>
      </w:r>
      <w:r w:rsidRPr="00372829">
        <w:t>рове</w:t>
      </w:r>
      <w:r w:rsidR="00CE46D6" w:rsidRPr="00372829">
        <w:t>дений</w:t>
      </w:r>
      <w:r w:rsidR="00F27D3E" w:rsidRPr="00372829">
        <w:t xml:space="preserve"> </w:t>
      </w:r>
      <w:r w:rsidRPr="00372829">
        <w:t>анал</w:t>
      </w:r>
      <w:r w:rsidR="00B546CD" w:rsidRPr="00372829">
        <w:t>із</w:t>
      </w:r>
      <w:r w:rsidR="00F27D3E" w:rsidRPr="00372829">
        <w:t xml:space="preserve"> </w:t>
      </w:r>
      <w:r w:rsidRPr="00372829">
        <w:t>досв</w:t>
      </w:r>
      <w:r w:rsidR="00B546CD" w:rsidRPr="00372829">
        <w:t>і</w:t>
      </w:r>
      <w:r w:rsidRPr="00372829">
        <w:t>ду</w:t>
      </w:r>
      <w:r w:rsidR="00F27D3E" w:rsidRPr="00372829">
        <w:t xml:space="preserve"> </w:t>
      </w:r>
      <w:r w:rsidRPr="00372829">
        <w:t>використання</w:t>
      </w:r>
      <w:r w:rsidR="00CB79E2" w:rsidRPr="00372829">
        <w:t xml:space="preserve"> методу</w:t>
      </w:r>
      <w:r w:rsidR="00F27D3E" w:rsidRPr="00372829">
        <w:t xml:space="preserve"> </w:t>
      </w:r>
      <w:r w:rsidR="00CB79E2" w:rsidRPr="00372829">
        <w:rPr>
          <w:shd w:val="clear" w:color="auto" w:fill="FFFFFF"/>
        </w:rPr>
        <w:t>аналізу рішень за кількома критеріями</w:t>
      </w:r>
      <w:r w:rsidR="00F27D3E" w:rsidRPr="00372829">
        <w:t xml:space="preserve"> </w:t>
      </w:r>
      <w:r w:rsidRPr="00372829">
        <w:t>для</w:t>
      </w:r>
      <w:r w:rsidR="00F27D3E" w:rsidRPr="00372829">
        <w:t xml:space="preserve"> </w:t>
      </w:r>
      <w:r w:rsidRPr="00372829">
        <w:t>ви</w:t>
      </w:r>
      <w:r w:rsidR="00B546CD" w:rsidRPr="00372829">
        <w:t>з</w:t>
      </w:r>
      <w:r w:rsidRPr="00372829">
        <w:t>начення</w:t>
      </w:r>
      <w:r w:rsidR="00F27D3E" w:rsidRPr="00372829">
        <w:t xml:space="preserve"> </w:t>
      </w:r>
      <w:r w:rsidRPr="00372829">
        <w:t>най</w:t>
      </w:r>
      <w:r w:rsidR="00B546CD" w:rsidRPr="00372829">
        <w:t>бі</w:t>
      </w:r>
      <w:r w:rsidRPr="00372829">
        <w:t>льш</w:t>
      </w:r>
      <w:r w:rsidR="00F27D3E" w:rsidRPr="00372829">
        <w:t xml:space="preserve"> </w:t>
      </w:r>
      <w:r w:rsidRPr="00372829">
        <w:t>використовуваних</w:t>
      </w:r>
      <w:r w:rsidR="00F27D3E" w:rsidRPr="00372829">
        <w:t xml:space="preserve"> </w:t>
      </w:r>
      <w:r w:rsidRPr="00372829">
        <w:t>метод</w:t>
      </w:r>
      <w:r w:rsidR="00B546CD" w:rsidRPr="00372829">
        <w:t>і</w:t>
      </w:r>
      <w:r w:rsidRPr="00372829">
        <w:t>в.</w:t>
      </w:r>
      <w:r w:rsidR="00F27D3E" w:rsidRPr="00372829">
        <w:t xml:space="preserve"> </w:t>
      </w:r>
    </w:p>
    <w:p w14:paraId="01CBF3F7" w14:textId="640B8F23" w:rsidR="00580CDE" w:rsidRPr="00372829" w:rsidRDefault="0029787F" w:rsidP="00F3159E">
      <w:pPr>
        <w:pStyle w:val="a7"/>
        <w:jc w:val="both"/>
      </w:pPr>
      <w:r w:rsidRPr="00372829">
        <w:t>Для</w:t>
      </w:r>
      <w:r w:rsidR="00F27D3E" w:rsidRPr="00372829">
        <w:t xml:space="preserve"> </w:t>
      </w:r>
      <w:r w:rsidRPr="00372829">
        <w:t>ви</w:t>
      </w:r>
      <w:r w:rsidR="00B546CD" w:rsidRPr="00372829">
        <w:t>б</w:t>
      </w:r>
      <w:r w:rsidRPr="00372829">
        <w:t>ору</w:t>
      </w:r>
      <w:r w:rsidR="00F27D3E" w:rsidRPr="00372829">
        <w:t xml:space="preserve"> </w:t>
      </w:r>
      <w:r w:rsidRPr="00372829">
        <w:t>самоскид</w:t>
      </w:r>
      <w:r w:rsidR="00B546CD" w:rsidRPr="00372829">
        <w:t>і</w:t>
      </w:r>
      <w:r w:rsidRPr="00372829">
        <w:t>в</w:t>
      </w:r>
      <w:r w:rsidR="00F27D3E" w:rsidRPr="00372829">
        <w:t xml:space="preserve"> </w:t>
      </w:r>
      <w:r w:rsidRPr="00372829">
        <w:t>та</w:t>
      </w:r>
      <w:r w:rsidR="00F27D3E" w:rsidRPr="00372829">
        <w:t xml:space="preserve"> </w:t>
      </w:r>
      <w:r w:rsidRPr="00372829">
        <w:t>систем</w:t>
      </w:r>
      <w:r w:rsidR="00F27D3E" w:rsidRPr="00372829">
        <w:t xml:space="preserve"> </w:t>
      </w:r>
      <w:r w:rsidR="00B546CD" w:rsidRPr="00372829">
        <w:t>з</w:t>
      </w:r>
      <w:r w:rsidRPr="00372829">
        <w:t>а</w:t>
      </w:r>
      <w:r w:rsidR="00372829" w:rsidRPr="00372829">
        <w:t>вантаж</w:t>
      </w:r>
      <w:r w:rsidRPr="00372829">
        <w:t>ення</w:t>
      </w:r>
      <w:r w:rsidR="00F27D3E" w:rsidRPr="00372829">
        <w:t xml:space="preserve"> </w:t>
      </w:r>
      <w:r w:rsidRPr="00372829">
        <w:t>та</w:t>
      </w:r>
      <w:r w:rsidR="00F27D3E" w:rsidRPr="00372829">
        <w:t xml:space="preserve"> </w:t>
      </w:r>
      <w:r w:rsidRPr="00372829">
        <w:t>ро</w:t>
      </w:r>
      <w:r w:rsidR="00B546CD" w:rsidRPr="00372829">
        <w:t>з</w:t>
      </w:r>
      <w:r w:rsidR="00372829" w:rsidRPr="00372829">
        <w:t>вантаж</w:t>
      </w:r>
      <w:r w:rsidRPr="00372829">
        <w:t>ення</w:t>
      </w:r>
      <w:r w:rsidR="00F27D3E" w:rsidRPr="00372829">
        <w:t xml:space="preserve"> </w:t>
      </w:r>
      <w:r w:rsidRPr="00372829">
        <w:t>у</w:t>
      </w:r>
      <w:r w:rsidR="00F27D3E" w:rsidRPr="00372829">
        <w:t xml:space="preserve"> </w:t>
      </w:r>
      <w:r w:rsidRPr="00372829">
        <w:t>в</w:t>
      </w:r>
      <w:r w:rsidR="00B546CD" w:rsidRPr="00372829">
        <w:t>і</w:t>
      </w:r>
      <w:r w:rsidRPr="00372829">
        <w:t>дкритих</w:t>
      </w:r>
      <w:r w:rsidR="00F27D3E" w:rsidRPr="00372829">
        <w:t xml:space="preserve"> </w:t>
      </w:r>
      <w:r w:rsidRPr="00372829">
        <w:t>кар'</w:t>
      </w:r>
      <w:r w:rsidR="00976633" w:rsidRPr="00372829">
        <w:t>є</w:t>
      </w:r>
      <w:r w:rsidRPr="00372829">
        <w:t>рах</w:t>
      </w:r>
      <w:r w:rsidR="00F27D3E" w:rsidRPr="00372829">
        <w:t xml:space="preserve"> </w:t>
      </w:r>
      <w:r w:rsidRPr="00372829">
        <w:t>найчаст</w:t>
      </w:r>
      <w:r w:rsidR="00B546CD" w:rsidRPr="00372829">
        <w:t>і</w:t>
      </w:r>
      <w:r w:rsidRPr="00372829">
        <w:t>ше</w:t>
      </w:r>
      <w:r w:rsidR="00F27D3E" w:rsidRPr="00372829">
        <w:t xml:space="preserve"> </w:t>
      </w:r>
      <w:r w:rsidRPr="00372829">
        <w:t>використову</w:t>
      </w:r>
      <w:r w:rsidR="00976633" w:rsidRPr="00372829">
        <w:t>є</w:t>
      </w:r>
      <w:r w:rsidRPr="00372829">
        <w:t>ться</w:t>
      </w:r>
      <w:r w:rsidR="00F27D3E" w:rsidRPr="00372829">
        <w:t xml:space="preserve"> </w:t>
      </w:r>
      <w:r w:rsidRPr="00372829">
        <w:t>метод</w:t>
      </w:r>
      <w:r w:rsidR="00F27D3E" w:rsidRPr="00372829">
        <w:t xml:space="preserve"> </w:t>
      </w:r>
      <w:r w:rsidRPr="00372829">
        <w:t>Анал</w:t>
      </w:r>
      <w:r w:rsidR="00B546CD" w:rsidRPr="00372829">
        <w:t>і</w:t>
      </w:r>
      <w:r w:rsidRPr="00372829">
        <w:t>тичного</w:t>
      </w:r>
      <w:r w:rsidR="00F27D3E" w:rsidRPr="00372829">
        <w:t xml:space="preserve"> </w:t>
      </w:r>
      <w:r w:rsidR="00B546CD" w:rsidRPr="00372829">
        <w:t>і</w:t>
      </w:r>
      <w:r w:rsidR="00976633" w:rsidRPr="00372829">
        <w:t>є</w:t>
      </w:r>
      <w:r w:rsidRPr="00372829">
        <w:t>рарх</w:t>
      </w:r>
      <w:r w:rsidR="00B546CD" w:rsidRPr="00372829">
        <w:t>і</w:t>
      </w:r>
      <w:r w:rsidRPr="00372829">
        <w:t>чного</w:t>
      </w:r>
      <w:r w:rsidR="00F27D3E" w:rsidRPr="00372829">
        <w:t xml:space="preserve"> </w:t>
      </w:r>
      <w:r w:rsidRPr="00372829">
        <w:t>процесу</w:t>
      </w:r>
      <w:r w:rsidR="00F27D3E" w:rsidRPr="00372829">
        <w:t xml:space="preserve"> </w:t>
      </w:r>
      <w:r w:rsidRPr="00372829">
        <w:t>(AHP)</w:t>
      </w:r>
      <w:r w:rsidR="00F27D3E" w:rsidRPr="00372829">
        <w:t xml:space="preserve"> </w:t>
      </w:r>
      <w:r w:rsidRPr="00372829">
        <w:t>а</w:t>
      </w:r>
      <w:r w:rsidR="00B546CD" w:rsidRPr="00372829">
        <w:t>б</w:t>
      </w:r>
      <w:r w:rsidRPr="00372829">
        <w:t>о</w:t>
      </w:r>
      <w:r w:rsidR="00F27D3E" w:rsidRPr="00372829">
        <w:t xml:space="preserve"> </w:t>
      </w:r>
      <w:r w:rsidRPr="00372829">
        <w:t>неч</w:t>
      </w:r>
      <w:r w:rsidR="00B546CD" w:rsidRPr="00372829">
        <w:t>і</w:t>
      </w:r>
      <w:r w:rsidRPr="00372829">
        <w:t>ткий</w:t>
      </w:r>
      <w:r w:rsidR="00F27D3E" w:rsidRPr="00372829">
        <w:t xml:space="preserve"> </w:t>
      </w:r>
      <w:r w:rsidRPr="00372829">
        <w:t>AHP,</w:t>
      </w:r>
      <w:r w:rsidR="00F27D3E" w:rsidRPr="00372829">
        <w:t xml:space="preserve"> </w:t>
      </w:r>
      <w:r w:rsidRPr="00372829">
        <w:t>а</w:t>
      </w:r>
      <w:r w:rsidR="00F27D3E" w:rsidRPr="00372829">
        <w:t xml:space="preserve"> </w:t>
      </w:r>
      <w:r w:rsidR="00732C1A">
        <w:t>також</w:t>
      </w:r>
      <w:r w:rsidR="00F27D3E" w:rsidRPr="00372829">
        <w:t xml:space="preserve"> </w:t>
      </w:r>
      <w:r w:rsidRPr="00372829">
        <w:t>його</w:t>
      </w:r>
      <w:r w:rsidR="00F27D3E" w:rsidRPr="00372829">
        <w:t xml:space="preserve"> </w:t>
      </w:r>
      <w:r w:rsidRPr="00372829">
        <w:t>ком</w:t>
      </w:r>
      <w:r w:rsidR="00B546CD" w:rsidRPr="00372829">
        <w:t>бі</w:t>
      </w:r>
      <w:r w:rsidRPr="00372829">
        <w:t>нац</w:t>
      </w:r>
      <w:r w:rsidR="00B546CD" w:rsidRPr="00372829">
        <w:t>і</w:t>
      </w:r>
      <w:r w:rsidRPr="00372829">
        <w:t>ї</w:t>
      </w:r>
      <w:r w:rsidR="00F27D3E" w:rsidRPr="00372829">
        <w:t xml:space="preserve"> </w:t>
      </w:r>
      <w:r w:rsidR="00B546CD" w:rsidRPr="00372829">
        <w:t>з</w:t>
      </w:r>
      <w:r w:rsidR="00F27D3E" w:rsidRPr="00372829">
        <w:t xml:space="preserve"> </w:t>
      </w:r>
      <w:r w:rsidR="00B546CD" w:rsidRPr="00372829">
        <w:t>і</w:t>
      </w:r>
      <w:r w:rsidRPr="00372829">
        <w:t>ншими</w:t>
      </w:r>
      <w:r w:rsidR="00F27D3E" w:rsidRPr="00372829">
        <w:t xml:space="preserve"> </w:t>
      </w:r>
      <w:r w:rsidRPr="00372829">
        <w:t>методами</w:t>
      </w:r>
      <w:r w:rsidR="00F27D3E" w:rsidRPr="00372829">
        <w:t xml:space="preserve"> </w:t>
      </w:r>
      <w:r w:rsidRPr="00372829">
        <w:t>(TOPS</w:t>
      </w:r>
      <w:r w:rsidR="00B546CD" w:rsidRPr="00372829">
        <w:t>І</w:t>
      </w:r>
      <w:r w:rsidRPr="00372829">
        <w:t>S,</w:t>
      </w:r>
      <w:r w:rsidR="00F27D3E" w:rsidRPr="00372829">
        <w:t xml:space="preserve"> </w:t>
      </w:r>
      <w:r w:rsidRPr="00372829">
        <w:t>PROMETHEE,</w:t>
      </w:r>
      <w:r w:rsidR="00F27D3E" w:rsidRPr="00372829">
        <w:t xml:space="preserve"> </w:t>
      </w:r>
      <w:r w:rsidRPr="00372829">
        <w:t>ELECTRE).</w:t>
      </w:r>
      <w:r w:rsidR="00F27D3E" w:rsidRPr="00372829">
        <w:t xml:space="preserve"> </w:t>
      </w:r>
      <w:r w:rsidRPr="00372829">
        <w:t>Проанал</w:t>
      </w:r>
      <w:r w:rsidR="00B546CD" w:rsidRPr="00372829">
        <w:t>із</w:t>
      </w:r>
      <w:r w:rsidRPr="00372829">
        <w:t>ован</w:t>
      </w:r>
      <w:r w:rsidR="00B546CD" w:rsidRPr="00372829">
        <w:t>і</w:t>
      </w:r>
      <w:r w:rsidR="00F27D3E" w:rsidRPr="00372829">
        <w:t xml:space="preserve"> </w:t>
      </w:r>
      <w:r w:rsidRPr="00372829">
        <w:t>методи</w:t>
      </w:r>
      <w:r w:rsidR="00F27D3E" w:rsidRPr="00372829">
        <w:t xml:space="preserve"> </w:t>
      </w:r>
      <w:r w:rsidRPr="00372829">
        <w:t>широко</w:t>
      </w:r>
      <w:r w:rsidR="00F27D3E" w:rsidRPr="00372829">
        <w:t xml:space="preserve"> </w:t>
      </w:r>
      <w:r w:rsidRPr="00372829">
        <w:t>використовуються</w:t>
      </w:r>
      <w:r w:rsidR="00F27D3E" w:rsidRPr="00372829">
        <w:t xml:space="preserve"> </w:t>
      </w:r>
      <w:r w:rsidRPr="00372829">
        <w:t>в</w:t>
      </w:r>
      <w:r w:rsidR="00F27D3E" w:rsidRPr="00372829">
        <w:t xml:space="preserve"> </w:t>
      </w:r>
      <w:r w:rsidRPr="00372829">
        <w:t>р</w:t>
      </w:r>
      <w:r w:rsidR="00B546CD" w:rsidRPr="00372829">
        <w:t>із</w:t>
      </w:r>
      <w:r w:rsidRPr="00372829">
        <w:t>них</w:t>
      </w:r>
      <w:r w:rsidR="00F27D3E" w:rsidRPr="00372829">
        <w:t xml:space="preserve"> </w:t>
      </w:r>
      <w:r w:rsidRPr="00372829">
        <w:t>галу</w:t>
      </w:r>
      <w:r w:rsidR="00B546CD" w:rsidRPr="00372829">
        <w:t>з</w:t>
      </w:r>
      <w:r w:rsidRPr="00372829">
        <w:t>ях</w:t>
      </w:r>
      <w:r w:rsidR="00F27D3E" w:rsidRPr="00372829">
        <w:t xml:space="preserve"> </w:t>
      </w:r>
      <w:r w:rsidR="00372829">
        <w:t>дослідж</w:t>
      </w:r>
      <w:r w:rsidRPr="00372829">
        <w:t>ень,</w:t>
      </w:r>
      <w:r w:rsidR="00F27D3E" w:rsidRPr="00372829">
        <w:t xml:space="preserve"> </w:t>
      </w:r>
      <w:r w:rsidRPr="00372829">
        <w:t>використовують</w:t>
      </w:r>
      <w:r w:rsidR="00F27D3E" w:rsidRPr="00372829">
        <w:t xml:space="preserve"> </w:t>
      </w:r>
      <w:r w:rsidRPr="00372829">
        <w:t>як</w:t>
      </w:r>
      <w:r w:rsidR="00F27D3E" w:rsidRPr="00372829">
        <w:t xml:space="preserve"> </w:t>
      </w:r>
      <w:r w:rsidRPr="00372829">
        <w:t>к</w:t>
      </w:r>
      <w:r w:rsidR="00B546CD" w:rsidRPr="00372829">
        <w:t>і</w:t>
      </w:r>
      <w:r w:rsidRPr="00372829">
        <w:t>льк</w:t>
      </w:r>
      <w:r w:rsidR="00B546CD" w:rsidRPr="00372829">
        <w:t>і</w:t>
      </w:r>
      <w:r w:rsidRPr="00372829">
        <w:t>сн</w:t>
      </w:r>
      <w:r w:rsidR="00B546CD" w:rsidRPr="00372829">
        <w:t>і</w:t>
      </w:r>
      <w:r w:rsidRPr="00372829">
        <w:t>,</w:t>
      </w:r>
      <w:r w:rsidR="00F27D3E" w:rsidRPr="00372829">
        <w:t xml:space="preserve"> </w:t>
      </w:r>
      <w:r w:rsidRPr="00372829">
        <w:t>так</w:t>
      </w:r>
      <w:r w:rsidR="00F27D3E" w:rsidRPr="00372829">
        <w:t xml:space="preserve"> </w:t>
      </w:r>
      <w:r w:rsidR="00B546CD" w:rsidRPr="00372829">
        <w:t>і</w:t>
      </w:r>
      <w:r w:rsidR="00F27D3E" w:rsidRPr="00372829">
        <w:t xml:space="preserve"> </w:t>
      </w:r>
      <w:r w:rsidRPr="00372829">
        <w:t>як</w:t>
      </w:r>
      <w:r w:rsidR="00B546CD" w:rsidRPr="00372829">
        <w:t>і</w:t>
      </w:r>
      <w:r w:rsidRPr="00372829">
        <w:t>сн</w:t>
      </w:r>
      <w:r w:rsidR="00B546CD" w:rsidRPr="00372829">
        <w:t>і</w:t>
      </w:r>
      <w:r w:rsidR="00F27D3E" w:rsidRPr="00372829">
        <w:t xml:space="preserve"> </w:t>
      </w:r>
      <w:r w:rsidRPr="00372829">
        <w:t>критер</w:t>
      </w:r>
      <w:r w:rsidR="00B546CD" w:rsidRPr="00372829">
        <w:t>і</w:t>
      </w:r>
      <w:r w:rsidRPr="00372829">
        <w:t>ї</w:t>
      </w:r>
      <w:r w:rsidR="00F27D3E" w:rsidRPr="00372829">
        <w:t xml:space="preserve"> </w:t>
      </w:r>
      <w:r w:rsidRPr="00372829">
        <w:t>оц</w:t>
      </w:r>
      <w:r w:rsidR="00B546CD" w:rsidRPr="00372829">
        <w:t>і</w:t>
      </w:r>
      <w:r w:rsidRPr="00372829">
        <w:t>нки,</w:t>
      </w:r>
      <w:r w:rsidR="00F27D3E" w:rsidRPr="00372829">
        <w:t xml:space="preserve"> </w:t>
      </w:r>
      <w:r w:rsidR="00976633" w:rsidRPr="00372829">
        <w:t>є</w:t>
      </w:r>
      <w:r w:rsidR="00F27D3E" w:rsidRPr="00372829">
        <w:t xml:space="preserve"> </w:t>
      </w:r>
      <w:r w:rsidRPr="00372829">
        <w:t>в</w:t>
      </w:r>
      <w:r w:rsidR="00B546CD" w:rsidRPr="00372829">
        <w:t>і</w:t>
      </w:r>
      <w:r w:rsidRPr="00372829">
        <w:t>дносно</w:t>
      </w:r>
      <w:r w:rsidR="00F27D3E" w:rsidRPr="00372829">
        <w:t xml:space="preserve"> </w:t>
      </w:r>
      <w:r w:rsidRPr="00372829">
        <w:t>простими,</w:t>
      </w:r>
      <w:r w:rsidR="00F27D3E" w:rsidRPr="00372829">
        <w:t xml:space="preserve"> </w:t>
      </w:r>
      <w:r w:rsidRPr="00372829">
        <w:t>а</w:t>
      </w:r>
      <w:r w:rsidR="00F27D3E" w:rsidRPr="00372829">
        <w:t xml:space="preserve"> </w:t>
      </w:r>
      <w:r w:rsidR="00732C1A">
        <w:t>також</w:t>
      </w:r>
      <w:r w:rsidR="00F27D3E" w:rsidRPr="00372829">
        <w:t xml:space="preserve"> </w:t>
      </w:r>
      <w:r w:rsidRPr="00372829">
        <w:t>реал</w:t>
      </w:r>
      <w:r w:rsidR="00B546CD" w:rsidRPr="00372829">
        <w:t>із</w:t>
      </w:r>
      <w:r w:rsidRPr="00372829">
        <w:t>уються</w:t>
      </w:r>
      <w:r w:rsidR="00F27D3E" w:rsidRPr="00372829">
        <w:t xml:space="preserve"> </w:t>
      </w:r>
      <w:r w:rsidRPr="00372829">
        <w:t>в</w:t>
      </w:r>
      <w:r w:rsidR="00F27D3E" w:rsidRPr="00372829">
        <w:t xml:space="preserve"> </w:t>
      </w:r>
      <w:r w:rsidR="00B546CD" w:rsidRPr="00372829">
        <w:t>з</w:t>
      </w:r>
      <w:r w:rsidRPr="00372829">
        <w:t>ручному</w:t>
      </w:r>
      <w:r w:rsidR="00F27D3E" w:rsidRPr="00372829">
        <w:t xml:space="preserve"> </w:t>
      </w:r>
      <w:r w:rsidRPr="00372829">
        <w:t>програмному</w:t>
      </w:r>
      <w:r w:rsidR="00F27D3E" w:rsidRPr="00372829">
        <w:t xml:space="preserve"> </w:t>
      </w:r>
      <w:r w:rsidR="00B546CD" w:rsidRPr="00372829">
        <w:t>з</w:t>
      </w:r>
      <w:r w:rsidRPr="00372829">
        <w:t>а</w:t>
      </w:r>
      <w:r w:rsidR="00B546CD" w:rsidRPr="00372829">
        <w:t>б</w:t>
      </w:r>
      <w:r w:rsidRPr="00372829">
        <w:t>е</w:t>
      </w:r>
      <w:r w:rsidR="00B546CD" w:rsidRPr="00372829">
        <w:t>з</w:t>
      </w:r>
      <w:r w:rsidRPr="00372829">
        <w:t>печенн</w:t>
      </w:r>
      <w:r w:rsidR="00B546CD" w:rsidRPr="00372829">
        <w:t>і</w:t>
      </w:r>
      <w:r w:rsidRPr="00372829">
        <w:t>.</w:t>
      </w:r>
      <w:r w:rsidR="0088354E" w:rsidRPr="00372829">
        <w:t xml:space="preserve"> </w:t>
      </w:r>
      <w:r w:rsidRPr="00372829">
        <w:t>Основним</w:t>
      </w:r>
      <w:r w:rsidR="00F27D3E" w:rsidRPr="00372829">
        <w:t xml:space="preserve"> </w:t>
      </w:r>
      <w:r w:rsidRPr="00372829">
        <w:t>недол</w:t>
      </w:r>
      <w:r w:rsidR="00B546CD" w:rsidRPr="00372829">
        <w:t>і</w:t>
      </w:r>
      <w:r w:rsidRPr="00372829">
        <w:t>ком</w:t>
      </w:r>
      <w:r w:rsidR="00F27D3E" w:rsidRPr="00372829">
        <w:t xml:space="preserve"> </w:t>
      </w:r>
      <w:r w:rsidRPr="00372829">
        <w:t>ро</w:t>
      </w:r>
      <w:r w:rsidR="00B546CD" w:rsidRPr="00372829">
        <w:t>з</w:t>
      </w:r>
      <w:r w:rsidRPr="00372829">
        <w:t>глянутих</w:t>
      </w:r>
      <w:r w:rsidR="00F27D3E" w:rsidRPr="00372829">
        <w:t xml:space="preserve"> </w:t>
      </w:r>
      <w:r w:rsidRPr="00372829">
        <w:t>метод</w:t>
      </w:r>
      <w:r w:rsidR="00B546CD" w:rsidRPr="00372829">
        <w:t>і</w:t>
      </w:r>
      <w:r w:rsidRPr="00372829">
        <w:t>в</w:t>
      </w:r>
      <w:r w:rsidR="00F27D3E" w:rsidRPr="00372829">
        <w:t xml:space="preserve"> </w:t>
      </w:r>
      <w:r w:rsidR="00976633" w:rsidRPr="00372829">
        <w:t>є</w:t>
      </w:r>
      <w:r w:rsidR="00F27D3E" w:rsidRPr="00372829">
        <w:t xml:space="preserve"> </w:t>
      </w:r>
      <w:r w:rsidR="00B546CD" w:rsidRPr="00372829">
        <w:t>б</w:t>
      </w:r>
      <w:r w:rsidRPr="00372829">
        <w:t>агато</w:t>
      </w:r>
      <w:r w:rsidR="00F27D3E" w:rsidRPr="00372829">
        <w:t xml:space="preserve"> </w:t>
      </w:r>
      <w:r w:rsidRPr="00372829">
        <w:t>попарних</w:t>
      </w:r>
      <w:r w:rsidR="00F27D3E" w:rsidRPr="00372829">
        <w:t xml:space="preserve"> </w:t>
      </w:r>
      <w:r w:rsidRPr="00372829">
        <w:t>пор</w:t>
      </w:r>
      <w:r w:rsidR="00B546CD" w:rsidRPr="00372829">
        <w:t>і</w:t>
      </w:r>
      <w:r w:rsidRPr="00372829">
        <w:t>внянь</w:t>
      </w:r>
      <w:r w:rsidR="00F27D3E" w:rsidRPr="00372829">
        <w:t xml:space="preserve"> </w:t>
      </w:r>
      <w:r w:rsidRPr="00372829">
        <w:t>критер</w:t>
      </w:r>
      <w:r w:rsidR="00B546CD" w:rsidRPr="00372829">
        <w:t>і</w:t>
      </w:r>
      <w:r w:rsidRPr="00372829">
        <w:t>їв.</w:t>
      </w:r>
    </w:p>
    <w:p w14:paraId="25FF471F" w14:textId="3EFD772B" w:rsidR="00580CDE" w:rsidRPr="00372829" w:rsidRDefault="0029787F" w:rsidP="00F3159E">
      <w:pPr>
        <w:pStyle w:val="a7"/>
        <w:jc w:val="both"/>
      </w:pPr>
      <w:r w:rsidRPr="00372829">
        <w:t>Це</w:t>
      </w:r>
      <w:r w:rsidR="00F27D3E" w:rsidRPr="00372829">
        <w:t xml:space="preserve"> </w:t>
      </w:r>
      <w:r w:rsidRPr="00372829">
        <w:t>ро</w:t>
      </w:r>
      <w:r w:rsidR="00B546CD" w:rsidRPr="00372829">
        <w:t>б</w:t>
      </w:r>
      <w:r w:rsidRPr="00372829">
        <w:t>ить</w:t>
      </w:r>
      <w:r w:rsidR="00F27D3E" w:rsidRPr="00372829">
        <w:t xml:space="preserve"> </w:t>
      </w:r>
      <w:r w:rsidRPr="00372829">
        <w:t>процедуру</w:t>
      </w:r>
      <w:r w:rsidR="00F27D3E" w:rsidRPr="00372829">
        <w:t xml:space="preserve"> </w:t>
      </w:r>
      <w:r w:rsidR="00B546CD" w:rsidRPr="00372829">
        <w:t>б</w:t>
      </w:r>
      <w:r w:rsidRPr="00372829">
        <w:t>агатокритер</w:t>
      </w:r>
      <w:r w:rsidR="00B546CD" w:rsidRPr="00372829">
        <w:t>і</w:t>
      </w:r>
      <w:r w:rsidRPr="00372829">
        <w:t>альної</w:t>
      </w:r>
      <w:r w:rsidR="00F27D3E" w:rsidRPr="00372829">
        <w:t xml:space="preserve"> </w:t>
      </w:r>
      <w:r w:rsidRPr="00372829">
        <w:t>оц</w:t>
      </w:r>
      <w:r w:rsidR="00B546CD" w:rsidRPr="00372829">
        <w:t>і</w:t>
      </w:r>
      <w:r w:rsidRPr="00372829">
        <w:t>нки</w:t>
      </w:r>
      <w:r w:rsidR="00F27D3E" w:rsidRPr="00372829">
        <w:t xml:space="preserve"> </w:t>
      </w:r>
      <w:r w:rsidRPr="00372829">
        <w:t>трудом</w:t>
      </w:r>
      <w:r w:rsidR="00B546CD" w:rsidRPr="00372829">
        <w:t>і</w:t>
      </w:r>
      <w:r w:rsidRPr="00372829">
        <w:t>сткою</w:t>
      </w:r>
      <w:r w:rsidR="00F27D3E" w:rsidRPr="00372829">
        <w:t xml:space="preserve"> </w:t>
      </w:r>
      <w:r w:rsidR="00B546CD" w:rsidRPr="00372829">
        <w:t>з</w:t>
      </w:r>
      <w:r w:rsidR="00F27D3E" w:rsidRPr="00372829">
        <w:t xml:space="preserve"> </w:t>
      </w:r>
      <w:r w:rsidRPr="00372829">
        <w:t>урахуванням</w:t>
      </w:r>
      <w:r w:rsidR="00F27D3E" w:rsidRPr="00372829">
        <w:t xml:space="preserve"> </w:t>
      </w:r>
      <w:r w:rsidRPr="00372829">
        <w:t>численних</w:t>
      </w:r>
      <w:r w:rsidR="00F27D3E" w:rsidRPr="00372829">
        <w:t xml:space="preserve"> </w:t>
      </w:r>
      <w:r w:rsidRPr="00372829">
        <w:t>критер</w:t>
      </w:r>
      <w:r w:rsidR="00B546CD" w:rsidRPr="00372829">
        <w:t>і</w:t>
      </w:r>
      <w:r w:rsidRPr="00372829">
        <w:t>їв.</w:t>
      </w:r>
      <w:r w:rsidR="0088354E" w:rsidRPr="00372829">
        <w:t xml:space="preserve"> </w:t>
      </w:r>
      <w:r w:rsidRPr="00372829">
        <w:t>К</w:t>
      </w:r>
      <w:r w:rsidR="00B546CD" w:rsidRPr="00372829">
        <w:t>і</w:t>
      </w:r>
      <w:r w:rsidRPr="00372829">
        <w:t>лька</w:t>
      </w:r>
      <w:r w:rsidR="00F27D3E" w:rsidRPr="00372829">
        <w:t xml:space="preserve"> </w:t>
      </w:r>
      <w:r w:rsidRPr="00372829">
        <w:t>досл</w:t>
      </w:r>
      <w:r w:rsidR="00B546CD" w:rsidRPr="00372829">
        <w:t>і</w:t>
      </w:r>
      <w:r w:rsidRPr="00372829">
        <w:t>дник</w:t>
      </w:r>
      <w:r w:rsidR="00B546CD" w:rsidRPr="00372829">
        <w:t>і</w:t>
      </w:r>
      <w:r w:rsidRPr="00372829">
        <w:t>в</w:t>
      </w:r>
      <w:r w:rsidR="00F27D3E" w:rsidRPr="00372829">
        <w:t xml:space="preserve"> </w:t>
      </w:r>
      <w:r w:rsidRPr="00372829">
        <w:t>у</w:t>
      </w:r>
      <w:r w:rsidR="00F27D3E" w:rsidRPr="00372829">
        <w:t xml:space="preserve"> </w:t>
      </w:r>
      <w:r w:rsidRPr="00372829">
        <w:t>галу</w:t>
      </w:r>
      <w:r w:rsidR="00B546CD" w:rsidRPr="00372829">
        <w:t>зі</w:t>
      </w:r>
      <w:r w:rsidR="00F27D3E" w:rsidRPr="00372829">
        <w:t xml:space="preserve"> </w:t>
      </w:r>
      <w:r w:rsidR="00CB79E2" w:rsidRPr="00372829">
        <w:rPr>
          <w:shd w:val="clear" w:color="auto" w:fill="FFFFFF"/>
        </w:rPr>
        <w:t>аналізу рішень за кількома критеріями</w:t>
      </w:r>
      <w:r w:rsidR="00CB79E2" w:rsidRPr="00372829">
        <w:t xml:space="preserve"> </w:t>
      </w:r>
      <w:r w:rsidR="00B546CD" w:rsidRPr="00372829">
        <w:t>з</w:t>
      </w:r>
      <w:r w:rsidRPr="00372829">
        <w:t>апропонували</w:t>
      </w:r>
      <w:r w:rsidR="00F27D3E" w:rsidRPr="00372829">
        <w:t xml:space="preserve"> </w:t>
      </w:r>
      <w:r w:rsidRPr="00372829">
        <w:t>ефективн</w:t>
      </w:r>
      <w:r w:rsidR="00B546CD" w:rsidRPr="00372829">
        <w:t>і</w:t>
      </w:r>
      <w:r w:rsidRPr="00372829">
        <w:t>ш</w:t>
      </w:r>
      <w:r w:rsidR="00B546CD" w:rsidRPr="00372829">
        <w:t>і</w:t>
      </w:r>
      <w:r w:rsidR="00F27D3E" w:rsidRPr="00372829">
        <w:t xml:space="preserve"> </w:t>
      </w:r>
      <w:r w:rsidRPr="00372829">
        <w:t>методи</w:t>
      </w:r>
      <w:r w:rsidR="00F27D3E" w:rsidRPr="00372829">
        <w:t xml:space="preserve"> </w:t>
      </w:r>
      <w:r w:rsidR="00B546CD" w:rsidRPr="00372829">
        <w:t>б</w:t>
      </w:r>
      <w:r w:rsidRPr="00372829">
        <w:t>агатокритер</w:t>
      </w:r>
      <w:r w:rsidR="00B546CD" w:rsidRPr="00372829">
        <w:t>і</w:t>
      </w:r>
      <w:r w:rsidRPr="00372829">
        <w:t>альної</w:t>
      </w:r>
      <w:r w:rsidR="00F27D3E" w:rsidRPr="00372829">
        <w:t xml:space="preserve"> </w:t>
      </w:r>
      <w:r w:rsidRPr="00372829">
        <w:t>оц</w:t>
      </w:r>
      <w:r w:rsidR="00B546CD" w:rsidRPr="00372829">
        <w:t>і</w:t>
      </w:r>
      <w:r w:rsidRPr="00372829">
        <w:t>нки</w:t>
      </w:r>
      <w:r w:rsidR="00F27D3E" w:rsidRPr="00372829">
        <w:t xml:space="preserve"> </w:t>
      </w:r>
      <w:r w:rsidRPr="00372829">
        <w:t>[51–53].</w:t>
      </w:r>
      <w:r w:rsidR="00F27D3E" w:rsidRPr="00372829">
        <w:t xml:space="preserve"> </w:t>
      </w:r>
      <w:r w:rsidRPr="00372829">
        <w:t>Метод</w:t>
      </w:r>
      <w:r w:rsidR="00F27D3E" w:rsidRPr="00372829">
        <w:t xml:space="preserve"> </w:t>
      </w:r>
      <w:r w:rsidRPr="00372829">
        <w:t>повної</w:t>
      </w:r>
      <w:r w:rsidR="00F27D3E" w:rsidRPr="00372829">
        <w:t xml:space="preserve"> </w:t>
      </w:r>
      <w:r w:rsidR="00732C1A" w:rsidRPr="00372829">
        <w:t>узгодженості</w:t>
      </w:r>
      <w:r w:rsidR="00F27D3E" w:rsidRPr="00372829">
        <w:t xml:space="preserve"> </w:t>
      </w:r>
      <w:r w:rsidRPr="00372829">
        <w:t>(FUCOM)</w:t>
      </w:r>
      <w:r w:rsidR="00F27D3E" w:rsidRPr="00372829">
        <w:t xml:space="preserve"> </w:t>
      </w:r>
      <w:r w:rsidRPr="00372829">
        <w:t>[54]</w:t>
      </w:r>
      <w:r w:rsidR="00F27D3E" w:rsidRPr="00372829">
        <w:t xml:space="preserve"> </w:t>
      </w:r>
      <w:r w:rsidR="00976633" w:rsidRPr="00372829">
        <w:t>є</w:t>
      </w:r>
      <w:r w:rsidR="00F27D3E" w:rsidRPr="00372829">
        <w:t xml:space="preserve"> </w:t>
      </w:r>
      <w:r w:rsidRPr="00372829">
        <w:t>найперспективн</w:t>
      </w:r>
      <w:r w:rsidR="00B546CD" w:rsidRPr="00372829">
        <w:t>і</w:t>
      </w:r>
      <w:r w:rsidRPr="00372829">
        <w:t>шим,</w:t>
      </w:r>
      <w:r w:rsidR="00F27D3E" w:rsidRPr="00372829">
        <w:t xml:space="preserve"> </w:t>
      </w:r>
      <w:r w:rsidRPr="00372829">
        <w:t>на</w:t>
      </w:r>
      <w:r w:rsidR="00F27D3E" w:rsidRPr="00372829">
        <w:t xml:space="preserve"> </w:t>
      </w:r>
      <w:r w:rsidRPr="00372829">
        <w:t>думку</w:t>
      </w:r>
      <w:r w:rsidR="00F27D3E" w:rsidRPr="00372829">
        <w:t xml:space="preserve"> </w:t>
      </w:r>
      <w:r w:rsidRPr="00372829">
        <w:t>автор</w:t>
      </w:r>
      <w:r w:rsidR="00B546CD" w:rsidRPr="00372829">
        <w:t>і</w:t>
      </w:r>
      <w:r w:rsidRPr="00372829">
        <w:t>в.</w:t>
      </w:r>
      <w:r w:rsidR="00F27D3E" w:rsidRPr="00372829">
        <w:t xml:space="preserve"> </w:t>
      </w:r>
      <w:r w:rsidRPr="00372829">
        <w:t>Однак</w:t>
      </w:r>
      <w:r w:rsidR="00F27D3E" w:rsidRPr="00372829">
        <w:t xml:space="preserve"> </w:t>
      </w:r>
      <w:r w:rsidRPr="00372829">
        <w:t>не</w:t>
      </w:r>
      <w:r w:rsidR="00F27D3E" w:rsidRPr="00372829">
        <w:t xml:space="preserve"> </w:t>
      </w:r>
      <w:r w:rsidRPr="00372829">
        <w:t>вдалося</w:t>
      </w:r>
      <w:r w:rsidR="00F27D3E" w:rsidRPr="00372829">
        <w:t xml:space="preserve"> </w:t>
      </w:r>
      <w:r w:rsidR="00B546CD" w:rsidRPr="00372829">
        <w:t>з</w:t>
      </w:r>
      <w:r w:rsidRPr="00372829">
        <w:t>найти</w:t>
      </w:r>
      <w:r w:rsidR="00F27D3E" w:rsidRPr="00372829">
        <w:t xml:space="preserve"> </w:t>
      </w:r>
      <w:r w:rsidR="00372829">
        <w:t>дослідж</w:t>
      </w:r>
      <w:r w:rsidRPr="00372829">
        <w:t>ення</w:t>
      </w:r>
      <w:r w:rsidR="00F27D3E" w:rsidRPr="00372829">
        <w:t xml:space="preserve"> </w:t>
      </w:r>
      <w:r w:rsidRPr="00372829">
        <w:t>щодо</w:t>
      </w:r>
      <w:r w:rsidR="00F27D3E" w:rsidRPr="00372829">
        <w:t xml:space="preserve"> </w:t>
      </w:r>
      <w:r w:rsidR="00B546CD" w:rsidRPr="00372829">
        <w:t>з</w:t>
      </w:r>
      <w:r w:rsidRPr="00372829">
        <w:t>астосування</w:t>
      </w:r>
      <w:r w:rsidR="00F27D3E" w:rsidRPr="00372829">
        <w:t xml:space="preserve"> </w:t>
      </w:r>
      <w:r w:rsidRPr="00372829">
        <w:t>цього</w:t>
      </w:r>
      <w:r w:rsidR="00F27D3E" w:rsidRPr="00372829">
        <w:t xml:space="preserve"> </w:t>
      </w:r>
      <w:r w:rsidRPr="00372829">
        <w:t>методу</w:t>
      </w:r>
      <w:r w:rsidR="00F27D3E" w:rsidRPr="00372829">
        <w:t xml:space="preserve"> </w:t>
      </w:r>
      <w:r w:rsidRPr="00372829">
        <w:t>в</w:t>
      </w:r>
      <w:r w:rsidR="00F27D3E" w:rsidRPr="00372829">
        <w:t xml:space="preserve"> </w:t>
      </w:r>
      <w:r w:rsidRPr="00372829">
        <w:t>г</w:t>
      </w:r>
      <w:r w:rsidR="00B546CD" w:rsidRPr="00372829">
        <w:t>і</w:t>
      </w:r>
      <w:r w:rsidRPr="00372829">
        <w:t>рнич</w:t>
      </w:r>
      <w:r w:rsidR="00B546CD" w:rsidRPr="00372829">
        <w:t>і</w:t>
      </w:r>
      <w:r w:rsidRPr="00372829">
        <w:t>й</w:t>
      </w:r>
      <w:r w:rsidR="00F27D3E" w:rsidRPr="00372829">
        <w:t xml:space="preserve"> </w:t>
      </w:r>
      <w:r w:rsidRPr="00372829">
        <w:t>справ</w:t>
      </w:r>
      <w:r w:rsidR="00B546CD" w:rsidRPr="00372829">
        <w:t>і</w:t>
      </w:r>
      <w:r w:rsidRPr="00372829">
        <w:t>.</w:t>
      </w:r>
      <w:r w:rsidR="00F27D3E" w:rsidRPr="00372829">
        <w:t xml:space="preserve"> </w:t>
      </w:r>
      <w:r w:rsidRPr="00372829">
        <w:t>Враховуючи</w:t>
      </w:r>
      <w:r w:rsidR="00F27D3E" w:rsidRPr="00372829">
        <w:t xml:space="preserve"> </w:t>
      </w:r>
      <w:r w:rsidRPr="00372829">
        <w:t>велику</w:t>
      </w:r>
      <w:r w:rsidR="00F27D3E" w:rsidRPr="00372829">
        <w:t xml:space="preserve"> </w:t>
      </w:r>
      <w:r w:rsidRPr="00372829">
        <w:t>к</w:t>
      </w:r>
      <w:r w:rsidR="00B546CD" w:rsidRPr="00372829">
        <w:t>і</w:t>
      </w:r>
      <w:r w:rsidRPr="00372829">
        <w:t>льк</w:t>
      </w:r>
      <w:r w:rsidR="00B546CD" w:rsidRPr="00372829">
        <w:t>і</w:t>
      </w:r>
      <w:r w:rsidRPr="00372829">
        <w:t>сть</w:t>
      </w:r>
      <w:r w:rsidR="00F27D3E" w:rsidRPr="00372829">
        <w:t xml:space="preserve"> </w:t>
      </w:r>
      <w:r w:rsidRPr="00372829">
        <w:t>фактор</w:t>
      </w:r>
      <w:r w:rsidR="00B546CD" w:rsidRPr="00372829">
        <w:t>і</w:t>
      </w:r>
      <w:r w:rsidRPr="00372829">
        <w:t>в,</w:t>
      </w:r>
      <w:r w:rsidR="00F27D3E" w:rsidRPr="00372829">
        <w:t xml:space="preserve"> </w:t>
      </w:r>
      <w:r w:rsidRPr="00372829">
        <w:t>що</w:t>
      </w:r>
      <w:r w:rsidR="00F27D3E" w:rsidRPr="00372829">
        <w:t xml:space="preserve"> </w:t>
      </w:r>
      <w:r w:rsidRPr="00372829">
        <w:t>впливають</w:t>
      </w:r>
      <w:r w:rsidR="00F27D3E" w:rsidRPr="00372829">
        <w:t xml:space="preserve"> </w:t>
      </w:r>
      <w:r w:rsidRPr="00372829">
        <w:t>на</w:t>
      </w:r>
      <w:r w:rsidR="00F27D3E" w:rsidRPr="00372829">
        <w:t xml:space="preserve"> </w:t>
      </w:r>
      <w:r w:rsidRPr="00372829">
        <w:t>ви</w:t>
      </w:r>
      <w:r w:rsidR="00B546CD" w:rsidRPr="00372829">
        <w:t>бі</w:t>
      </w:r>
      <w:r w:rsidRPr="00372829">
        <w:t>р</w:t>
      </w:r>
      <w:r w:rsidR="00F27D3E" w:rsidRPr="00372829">
        <w:t xml:space="preserve"> </w:t>
      </w:r>
      <w:r w:rsidRPr="00372829">
        <w:t>самоскид</w:t>
      </w:r>
      <w:r w:rsidR="00B546CD" w:rsidRPr="00372829">
        <w:t>і</w:t>
      </w:r>
      <w:r w:rsidRPr="00372829">
        <w:t>в</w:t>
      </w:r>
      <w:r w:rsidR="00F27D3E" w:rsidRPr="00372829">
        <w:t xml:space="preserve"> </w:t>
      </w:r>
      <w:r w:rsidRPr="00372829">
        <w:t>для</w:t>
      </w:r>
      <w:r w:rsidR="00F27D3E" w:rsidRPr="00372829">
        <w:t xml:space="preserve"> </w:t>
      </w:r>
      <w:r w:rsidRPr="00372829">
        <w:t>в</w:t>
      </w:r>
      <w:r w:rsidR="00B546CD" w:rsidRPr="00372829">
        <w:t>і</w:t>
      </w:r>
      <w:r w:rsidRPr="00372829">
        <w:t>дкритих</w:t>
      </w:r>
      <w:r w:rsidR="00F27D3E" w:rsidRPr="00372829">
        <w:t xml:space="preserve"> </w:t>
      </w:r>
      <w:r w:rsidRPr="00372829">
        <w:t>кар'</w:t>
      </w:r>
      <w:r w:rsidR="00976633" w:rsidRPr="00372829">
        <w:t>є</w:t>
      </w:r>
      <w:r w:rsidRPr="00372829">
        <w:t>р</w:t>
      </w:r>
      <w:r w:rsidR="00B546CD" w:rsidRPr="00372829">
        <w:t>і</w:t>
      </w:r>
      <w:r w:rsidRPr="00372829">
        <w:t>в,</w:t>
      </w:r>
      <w:r w:rsidR="00F27D3E" w:rsidRPr="00372829">
        <w:t xml:space="preserve"> </w:t>
      </w:r>
      <w:r w:rsidRPr="00372829">
        <w:t>пропону</w:t>
      </w:r>
      <w:r w:rsidR="00976633" w:rsidRPr="00372829">
        <w:t>є</w:t>
      </w:r>
      <w:r w:rsidR="00CB79E2" w:rsidRPr="00372829">
        <w:t>ться</w:t>
      </w:r>
      <w:r w:rsidR="00F27D3E" w:rsidRPr="00372829">
        <w:t xml:space="preserve"> </w:t>
      </w:r>
      <w:r w:rsidRPr="00372829">
        <w:t>використовувати</w:t>
      </w:r>
      <w:r w:rsidR="00F27D3E" w:rsidRPr="00372829">
        <w:t xml:space="preserve"> </w:t>
      </w:r>
      <w:r w:rsidR="00CB79E2" w:rsidRPr="00372829">
        <w:t xml:space="preserve">метод повної </w:t>
      </w:r>
      <w:r w:rsidR="00732C1A" w:rsidRPr="00372829">
        <w:t>узгодженості</w:t>
      </w:r>
      <w:r w:rsidRPr="00372829">
        <w:t>.</w:t>
      </w:r>
    </w:p>
    <w:p w14:paraId="6AABAA66" w14:textId="77777777" w:rsidR="008E172C" w:rsidRPr="00372829" w:rsidRDefault="008E172C" w:rsidP="00F3159E">
      <w:pPr>
        <w:spacing w:line="360" w:lineRule="auto"/>
        <w:ind w:firstLine="680"/>
        <w:jc w:val="both"/>
        <w:rPr>
          <w:rFonts w:ascii="Times New Roman" w:hAnsi="Times New Roman" w:cs="Times New Roman"/>
          <w:color w:val="000000" w:themeColor="text1"/>
          <w:sz w:val="28"/>
          <w:szCs w:val="28"/>
        </w:rPr>
      </w:pPr>
      <w:r w:rsidRPr="00372829">
        <w:rPr>
          <w:rFonts w:cs="Times New Roman"/>
          <w:color w:val="000000" w:themeColor="text1"/>
          <w:szCs w:val="28"/>
        </w:rPr>
        <w:br w:type="page"/>
      </w:r>
    </w:p>
    <w:p w14:paraId="50C7E249" w14:textId="13AA20DF" w:rsidR="00580CDE" w:rsidRPr="00372829" w:rsidRDefault="0088354E" w:rsidP="00993279">
      <w:pPr>
        <w:pStyle w:val="1"/>
        <w:numPr>
          <w:ilvl w:val="0"/>
          <w:numId w:val="22"/>
        </w:numPr>
        <w:spacing w:line="360" w:lineRule="auto"/>
        <w:ind w:left="0" w:firstLine="680"/>
        <w:jc w:val="center"/>
        <w:rPr>
          <w:rFonts w:ascii="Times New Roman" w:hAnsi="Times New Roman" w:cs="Times New Roman"/>
          <w:sz w:val="28"/>
          <w:szCs w:val="28"/>
        </w:rPr>
      </w:pPr>
      <w:bookmarkStart w:id="7" w:name="_Toc206756650"/>
      <w:r w:rsidRPr="00372829">
        <w:rPr>
          <w:rFonts w:ascii="Times New Roman" w:hAnsi="Times New Roman" w:cs="Times New Roman"/>
          <w:sz w:val="28"/>
          <w:szCs w:val="28"/>
        </w:rPr>
        <w:lastRenderedPageBreak/>
        <w:t>МОДЕЛІ ТА МЕТОДИ</w:t>
      </w:r>
      <w:bookmarkEnd w:id="7"/>
    </w:p>
    <w:p w14:paraId="1F40EE1A" w14:textId="77777777" w:rsidR="00580CDE" w:rsidRPr="00372829" w:rsidRDefault="00580CDE" w:rsidP="00F3159E">
      <w:pPr>
        <w:pStyle w:val="a7"/>
        <w:jc w:val="both"/>
      </w:pPr>
    </w:p>
    <w:p w14:paraId="18FB1E49" w14:textId="77777777" w:rsidR="00580CDE" w:rsidRPr="00372829" w:rsidRDefault="00580CDE" w:rsidP="00F3159E">
      <w:pPr>
        <w:pStyle w:val="a7"/>
        <w:jc w:val="both"/>
      </w:pPr>
    </w:p>
    <w:p w14:paraId="74C58AE4" w14:textId="2032D811" w:rsidR="00580CDE" w:rsidRPr="00372829" w:rsidRDefault="00CB79E2" w:rsidP="00F3159E">
      <w:pPr>
        <w:pStyle w:val="2"/>
        <w:spacing w:line="360" w:lineRule="auto"/>
        <w:ind w:left="0" w:firstLine="680"/>
        <w:jc w:val="both"/>
        <w:rPr>
          <w:rFonts w:ascii="Times New Roman" w:hAnsi="Times New Roman" w:cs="Times New Roman"/>
          <w:sz w:val="28"/>
          <w:szCs w:val="28"/>
        </w:rPr>
      </w:pPr>
      <w:bookmarkStart w:id="8" w:name="_Toc206756651"/>
      <w:r w:rsidRPr="00372829">
        <w:rPr>
          <w:rFonts w:ascii="Times New Roman" w:hAnsi="Times New Roman" w:cs="Times New Roman"/>
          <w:sz w:val="28"/>
          <w:szCs w:val="28"/>
        </w:rPr>
        <w:t xml:space="preserve">2.1 </w:t>
      </w:r>
      <w:r w:rsidR="0029787F" w:rsidRPr="00372829">
        <w:rPr>
          <w:rFonts w:ascii="Times New Roman" w:hAnsi="Times New Roman" w:cs="Times New Roman"/>
          <w:sz w:val="28"/>
          <w:szCs w:val="28"/>
        </w:rPr>
        <w:t>Методолог</w:t>
      </w:r>
      <w:r w:rsidR="00B546CD" w:rsidRPr="00372829">
        <w:rPr>
          <w:rFonts w:ascii="Times New Roman" w:hAnsi="Times New Roman" w:cs="Times New Roman"/>
          <w:sz w:val="28"/>
          <w:szCs w:val="28"/>
        </w:rPr>
        <w:t>і</w:t>
      </w:r>
      <w:r w:rsidR="0029787F" w:rsidRPr="00372829">
        <w:rPr>
          <w:rFonts w:ascii="Times New Roman" w:hAnsi="Times New Roman" w:cs="Times New Roman"/>
          <w:sz w:val="28"/>
          <w:szCs w:val="28"/>
        </w:rPr>
        <w:t>я</w:t>
      </w:r>
      <w:r w:rsidR="00F27D3E" w:rsidRPr="00372829">
        <w:rPr>
          <w:rFonts w:ascii="Times New Roman" w:hAnsi="Times New Roman" w:cs="Times New Roman"/>
          <w:sz w:val="28"/>
          <w:szCs w:val="28"/>
        </w:rPr>
        <w:t xml:space="preserve"> </w:t>
      </w:r>
      <w:r w:rsidR="0029787F" w:rsidRPr="00372829">
        <w:rPr>
          <w:rFonts w:ascii="Times New Roman" w:hAnsi="Times New Roman" w:cs="Times New Roman"/>
          <w:sz w:val="28"/>
          <w:szCs w:val="28"/>
        </w:rPr>
        <w:t>формування</w:t>
      </w:r>
      <w:r w:rsidR="00F27D3E" w:rsidRPr="00372829">
        <w:rPr>
          <w:rFonts w:ascii="Times New Roman" w:hAnsi="Times New Roman" w:cs="Times New Roman"/>
          <w:sz w:val="28"/>
          <w:szCs w:val="28"/>
        </w:rPr>
        <w:t xml:space="preserve"> </w:t>
      </w:r>
      <w:r w:rsidR="0029787F" w:rsidRPr="00372829">
        <w:rPr>
          <w:rFonts w:ascii="Times New Roman" w:hAnsi="Times New Roman" w:cs="Times New Roman"/>
          <w:sz w:val="28"/>
          <w:szCs w:val="28"/>
        </w:rPr>
        <w:t>системи</w:t>
      </w:r>
      <w:r w:rsidR="00F27D3E" w:rsidRPr="00372829">
        <w:rPr>
          <w:rFonts w:ascii="Times New Roman" w:hAnsi="Times New Roman" w:cs="Times New Roman"/>
          <w:sz w:val="28"/>
          <w:szCs w:val="28"/>
        </w:rPr>
        <w:t xml:space="preserve"> </w:t>
      </w:r>
      <w:r w:rsidR="0029787F" w:rsidRPr="00372829">
        <w:rPr>
          <w:rFonts w:ascii="Times New Roman" w:hAnsi="Times New Roman" w:cs="Times New Roman"/>
          <w:sz w:val="28"/>
          <w:szCs w:val="28"/>
        </w:rPr>
        <w:t>критер</w:t>
      </w:r>
      <w:r w:rsidR="00B546CD" w:rsidRPr="00372829">
        <w:rPr>
          <w:rFonts w:ascii="Times New Roman" w:hAnsi="Times New Roman" w:cs="Times New Roman"/>
          <w:sz w:val="28"/>
          <w:szCs w:val="28"/>
        </w:rPr>
        <w:t>і</w:t>
      </w:r>
      <w:r w:rsidR="0029787F" w:rsidRPr="00372829">
        <w:rPr>
          <w:rFonts w:ascii="Times New Roman" w:hAnsi="Times New Roman" w:cs="Times New Roman"/>
          <w:sz w:val="28"/>
          <w:szCs w:val="28"/>
        </w:rPr>
        <w:t>їв</w:t>
      </w:r>
      <w:r w:rsidR="00F27D3E" w:rsidRPr="00372829">
        <w:rPr>
          <w:rFonts w:ascii="Times New Roman" w:hAnsi="Times New Roman" w:cs="Times New Roman"/>
          <w:sz w:val="28"/>
          <w:szCs w:val="28"/>
        </w:rPr>
        <w:t xml:space="preserve"> </w:t>
      </w:r>
      <w:r w:rsidR="0029787F" w:rsidRPr="00372829">
        <w:rPr>
          <w:rFonts w:ascii="Times New Roman" w:hAnsi="Times New Roman" w:cs="Times New Roman"/>
          <w:sz w:val="28"/>
          <w:szCs w:val="28"/>
        </w:rPr>
        <w:t>ви</w:t>
      </w:r>
      <w:r w:rsidR="00B546CD" w:rsidRPr="00372829">
        <w:rPr>
          <w:rFonts w:ascii="Times New Roman" w:hAnsi="Times New Roman" w:cs="Times New Roman"/>
          <w:sz w:val="28"/>
          <w:szCs w:val="28"/>
        </w:rPr>
        <w:t>б</w:t>
      </w:r>
      <w:r w:rsidR="0029787F" w:rsidRPr="00372829">
        <w:rPr>
          <w:rFonts w:ascii="Times New Roman" w:hAnsi="Times New Roman" w:cs="Times New Roman"/>
          <w:sz w:val="28"/>
          <w:szCs w:val="28"/>
        </w:rPr>
        <w:t>ору</w:t>
      </w:r>
      <w:r w:rsidR="00F27D3E" w:rsidRPr="00372829">
        <w:rPr>
          <w:rFonts w:ascii="Times New Roman" w:hAnsi="Times New Roman" w:cs="Times New Roman"/>
          <w:sz w:val="28"/>
          <w:szCs w:val="28"/>
        </w:rPr>
        <w:t xml:space="preserve"> </w:t>
      </w:r>
      <w:r w:rsidR="0029787F" w:rsidRPr="00372829">
        <w:rPr>
          <w:rFonts w:ascii="Times New Roman" w:hAnsi="Times New Roman" w:cs="Times New Roman"/>
          <w:sz w:val="28"/>
          <w:szCs w:val="28"/>
        </w:rPr>
        <w:t>модел</w:t>
      </w:r>
      <w:r w:rsidR="00B546CD" w:rsidRPr="00372829">
        <w:rPr>
          <w:rFonts w:ascii="Times New Roman" w:hAnsi="Times New Roman" w:cs="Times New Roman"/>
          <w:sz w:val="28"/>
          <w:szCs w:val="28"/>
        </w:rPr>
        <w:t>і</w:t>
      </w:r>
      <w:r w:rsidR="00F27D3E" w:rsidRPr="00372829">
        <w:rPr>
          <w:rFonts w:ascii="Times New Roman" w:hAnsi="Times New Roman" w:cs="Times New Roman"/>
          <w:sz w:val="28"/>
          <w:szCs w:val="28"/>
        </w:rPr>
        <w:t xml:space="preserve"> </w:t>
      </w:r>
      <w:r w:rsidR="0029787F" w:rsidRPr="00372829">
        <w:rPr>
          <w:rFonts w:ascii="Times New Roman" w:hAnsi="Times New Roman" w:cs="Times New Roman"/>
          <w:sz w:val="28"/>
          <w:szCs w:val="28"/>
        </w:rPr>
        <w:t>самоскида</w:t>
      </w:r>
      <w:bookmarkEnd w:id="8"/>
    </w:p>
    <w:p w14:paraId="596E4BC1" w14:textId="77777777" w:rsidR="00580CDE" w:rsidRPr="00372829" w:rsidRDefault="00580CDE" w:rsidP="00F3159E">
      <w:pPr>
        <w:pStyle w:val="a7"/>
        <w:jc w:val="both"/>
      </w:pPr>
    </w:p>
    <w:p w14:paraId="775D1FEC" w14:textId="5A70EC04" w:rsidR="00580CDE" w:rsidRPr="00372829" w:rsidRDefault="0029787F" w:rsidP="00F3159E">
      <w:pPr>
        <w:pStyle w:val="a7"/>
        <w:jc w:val="both"/>
      </w:pPr>
      <w:r w:rsidRPr="00372829">
        <w:t>Методолог</w:t>
      </w:r>
      <w:r w:rsidR="00B546CD" w:rsidRPr="00372829">
        <w:t>і</w:t>
      </w:r>
      <w:r w:rsidRPr="00372829">
        <w:t>я</w:t>
      </w:r>
      <w:r w:rsidR="00F27D3E" w:rsidRPr="00372829">
        <w:t xml:space="preserve"> </w:t>
      </w:r>
      <w:r w:rsidRPr="00372829">
        <w:t>склада</w:t>
      </w:r>
      <w:r w:rsidR="00976633" w:rsidRPr="00372829">
        <w:t>є</w:t>
      </w:r>
      <w:r w:rsidRPr="00372829">
        <w:t>ться</w:t>
      </w:r>
      <w:r w:rsidR="00F27D3E" w:rsidRPr="00372829">
        <w:t xml:space="preserve"> </w:t>
      </w:r>
      <w:r w:rsidR="00B546CD" w:rsidRPr="00372829">
        <w:t>з</w:t>
      </w:r>
      <w:r w:rsidR="00F27D3E" w:rsidRPr="00372829">
        <w:t xml:space="preserve"> </w:t>
      </w:r>
      <w:r w:rsidRPr="00372829">
        <w:t>наступних</w:t>
      </w:r>
      <w:r w:rsidR="00F27D3E" w:rsidRPr="00372829">
        <w:t xml:space="preserve"> </w:t>
      </w:r>
      <w:r w:rsidRPr="00372829">
        <w:t>5</w:t>
      </w:r>
      <w:r w:rsidR="00F27D3E" w:rsidRPr="00372829">
        <w:t xml:space="preserve"> </w:t>
      </w:r>
      <w:r w:rsidRPr="00372829">
        <w:t>етап</w:t>
      </w:r>
      <w:r w:rsidR="00B546CD" w:rsidRPr="00372829">
        <w:t>і</w:t>
      </w:r>
      <w:r w:rsidRPr="00372829">
        <w:t>в.</w:t>
      </w:r>
    </w:p>
    <w:p w14:paraId="43967D3E" w14:textId="61CD1047" w:rsidR="00580CDE" w:rsidRPr="00372829" w:rsidRDefault="0029787F" w:rsidP="00F3159E">
      <w:pPr>
        <w:pStyle w:val="a7"/>
        <w:jc w:val="both"/>
      </w:pPr>
      <w:r w:rsidRPr="00372829">
        <w:t>Етап</w:t>
      </w:r>
      <w:r w:rsidR="00F27D3E" w:rsidRPr="00372829">
        <w:t xml:space="preserve"> </w:t>
      </w:r>
      <w:r w:rsidR="00B546CD" w:rsidRPr="00372829">
        <w:t>І</w:t>
      </w:r>
      <w:r w:rsidRPr="00372829">
        <w:t>.</w:t>
      </w:r>
      <w:r w:rsidR="00F27D3E" w:rsidRPr="00372829">
        <w:t xml:space="preserve"> </w:t>
      </w:r>
      <w:r w:rsidRPr="00372829">
        <w:t>Анал</w:t>
      </w:r>
      <w:r w:rsidR="00B546CD" w:rsidRPr="00372829">
        <w:t>із</w:t>
      </w:r>
      <w:r w:rsidR="00F27D3E" w:rsidRPr="00372829">
        <w:t xml:space="preserve"> </w:t>
      </w:r>
      <w:r w:rsidR="00372829">
        <w:t>дослідж</w:t>
      </w:r>
      <w:r w:rsidRPr="00372829">
        <w:t>ень</w:t>
      </w:r>
      <w:r w:rsidR="00F27D3E" w:rsidRPr="00372829">
        <w:t xml:space="preserve"> </w:t>
      </w:r>
      <w:r w:rsidRPr="00372829">
        <w:t>у</w:t>
      </w:r>
      <w:r w:rsidR="00F27D3E" w:rsidRPr="00372829">
        <w:t xml:space="preserve"> </w:t>
      </w:r>
      <w:r w:rsidRPr="00372829">
        <w:t>галу</w:t>
      </w:r>
      <w:r w:rsidR="00B546CD" w:rsidRPr="00372829">
        <w:t>зі</w:t>
      </w:r>
      <w:r w:rsidR="00F27D3E" w:rsidRPr="00372829">
        <w:t xml:space="preserve"> </w:t>
      </w:r>
      <w:r w:rsidRPr="00372829">
        <w:t>ви</w:t>
      </w:r>
      <w:r w:rsidR="00B546CD" w:rsidRPr="00372829">
        <w:t>б</w:t>
      </w:r>
      <w:r w:rsidRPr="00372829">
        <w:t>ору</w:t>
      </w:r>
      <w:r w:rsidR="00F27D3E" w:rsidRPr="00372829">
        <w:t xml:space="preserve"> </w:t>
      </w:r>
      <w:r w:rsidRPr="00372829">
        <w:t>г</w:t>
      </w:r>
      <w:r w:rsidR="00B546CD" w:rsidRPr="00372829">
        <w:t>і</w:t>
      </w:r>
      <w:r w:rsidRPr="00372829">
        <w:t>рничодо</w:t>
      </w:r>
      <w:r w:rsidR="00B546CD" w:rsidRPr="00372829">
        <w:t>б</w:t>
      </w:r>
      <w:r w:rsidRPr="00372829">
        <w:t>увного</w:t>
      </w:r>
      <w:r w:rsidR="00F27D3E" w:rsidRPr="00372829">
        <w:t xml:space="preserve"> </w:t>
      </w:r>
      <w:r w:rsidRPr="00372829">
        <w:t>о</w:t>
      </w:r>
      <w:r w:rsidR="00B546CD" w:rsidRPr="00372829">
        <w:t>б</w:t>
      </w:r>
      <w:r w:rsidRPr="00372829">
        <w:t>ладнання,</w:t>
      </w:r>
      <w:r w:rsidR="00F27D3E" w:rsidRPr="00372829">
        <w:t xml:space="preserve"> </w:t>
      </w:r>
      <w:r w:rsidRPr="00372829">
        <w:t>самоскид</w:t>
      </w:r>
      <w:r w:rsidR="00B546CD" w:rsidRPr="00372829">
        <w:t>і</w:t>
      </w:r>
      <w:r w:rsidRPr="00372829">
        <w:t>в,</w:t>
      </w:r>
      <w:r w:rsidR="00F27D3E" w:rsidRPr="00372829">
        <w:t xml:space="preserve"> </w:t>
      </w:r>
      <w:r w:rsidRPr="00372829">
        <w:t>оптим</w:t>
      </w:r>
      <w:r w:rsidR="00B546CD" w:rsidRPr="00372829">
        <w:t>із</w:t>
      </w:r>
      <w:r w:rsidRPr="00372829">
        <w:t>ац</w:t>
      </w:r>
      <w:r w:rsidR="00B546CD" w:rsidRPr="00372829">
        <w:t>і</w:t>
      </w:r>
      <w:r w:rsidRPr="00372829">
        <w:t>ї</w:t>
      </w:r>
      <w:r w:rsidR="00F27D3E" w:rsidRPr="00372829">
        <w:t xml:space="preserve"> </w:t>
      </w:r>
      <w:r w:rsidRPr="00372829">
        <w:t>експлуатац</w:t>
      </w:r>
      <w:r w:rsidR="00B546CD" w:rsidRPr="00372829">
        <w:t>і</w:t>
      </w:r>
      <w:r w:rsidRPr="00372829">
        <w:t>ї</w:t>
      </w:r>
      <w:r w:rsidR="00F27D3E" w:rsidRPr="00372829">
        <w:t xml:space="preserve"> </w:t>
      </w:r>
      <w:r w:rsidRPr="00372829">
        <w:t>г</w:t>
      </w:r>
      <w:r w:rsidR="00B546CD" w:rsidRPr="00372829">
        <w:t>і</w:t>
      </w:r>
      <w:r w:rsidRPr="00372829">
        <w:t>рничодо</w:t>
      </w:r>
      <w:r w:rsidR="00B546CD" w:rsidRPr="00372829">
        <w:t>б</w:t>
      </w:r>
      <w:r w:rsidRPr="00372829">
        <w:t>увних</w:t>
      </w:r>
      <w:r w:rsidR="00F27D3E" w:rsidRPr="00372829">
        <w:t xml:space="preserve"> </w:t>
      </w:r>
      <w:r w:rsidRPr="00372829">
        <w:t>машин.</w:t>
      </w:r>
      <w:r w:rsidR="00F27D3E" w:rsidRPr="00372829">
        <w:t xml:space="preserve"> </w:t>
      </w:r>
      <w:r w:rsidRPr="00372829">
        <w:t>Ви</w:t>
      </w:r>
      <w:r w:rsidR="00B546CD" w:rsidRPr="00372829">
        <w:t>з</w:t>
      </w:r>
      <w:r w:rsidRPr="00372829">
        <w:t>начення</w:t>
      </w:r>
      <w:r w:rsidR="00F27D3E" w:rsidRPr="00372829">
        <w:t xml:space="preserve"> </w:t>
      </w:r>
      <w:r w:rsidRPr="00372829">
        <w:t>фактор</w:t>
      </w:r>
      <w:r w:rsidR="00B546CD" w:rsidRPr="00372829">
        <w:t>і</w:t>
      </w:r>
      <w:r w:rsidRPr="00372829">
        <w:t>в</w:t>
      </w:r>
      <w:r w:rsidR="00F27D3E" w:rsidRPr="00372829">
        <w:t xml:space="preserve"> </w:t>
      </w:r>
      <w:r w:rsidRPr="00372829">
        <w:t>та</w:t>
      </w:r>
      <w:r w:rsidR="00F27D3E" w:rsidRPr="00372829">
        <w:t xml:space="preserve"> </w:t>
      </w:r>
      <w:r w:rsidRPr="00372829">
        <w:t>формування</w:t>
      </w:r>
      <w:r w:rsidR="00F27D3E" w:rsidRPr="00372829">
        <w:t xml:space="preserve"> </w:t>
      </w:r>
      <w:r w:rsidRPr="00372829">
        <w:t>перел</w:t>
      </w:r>
      <w:r w:rsidR="00B546CD" w:rsidRPr="00372829">
        <w:t>і</w:t>
      </w:r>
      <w:r w:rsidRPr="00372829">
        <w:t>ку</w:t>
      </w:r>
      <w:r w:rsidR="00F27D3E" w:rsidRPr="00372829">
        <w:t xml:space="preserve"> </w:t>
      </w:r>
      <w:r w:rsidRPr="00372829">
        <w:t>критер</w:t>
      </w:r>
      <w:r w:rsidR="00B546CD" w:rsidRPr="00372829">
        <w:t>і</w:t>
      </w:r>
      <w:r w:rsidRPr="00372829">
        <w:t>їв</w:t>
      </w:r>
      <w:r w:rsidR="00F27D3E" w:rsidRPr="00372829">
        <w:t xml:space="preserve"> </w:t>
      </w:r>
      <w:r w:rsidRPr="00372829">
        <w:t>ви</w:t>
      </w:r>
      <w:r w:rsidR="00B546CD" w:rsidRPr="00372829">
        <w:t>б</w:t>
      </w:r>
      <w:r w:rsidRPr="00372829">
        <w:t>ору.</w:t>
      </w:r>
    </w:p>
    <w:p w14:paraId="7F4F7D19" w14:textId="285EF294" w:rsidR="00580CDE" w:rsidRPr="00372829" w:rsidRDefault="0029787F" w:rsidP="00F3159E">
      <w:pPr>
        <w:pStyle w:val="a7"/>
        <w:jc w:val="both"/>
      </w:pPr>
      <w:r w:rsidRPr="00372829">
        <w:t>Етап</w:t>
      </w:r>
      <w:r w:rsidR="00F27D3E" w:rsidRPr="00372829">
        <w:t xml:space="preserve"> </w:t>
      </w:r>
      <w:r w:rsidR="00B546CD" w:rsidRPr="00372829">
        <w:t>ІІ</w:t>
      </w:r>
      <w:r w:rsidRPr="00372829">
        <w:t>.</w:t>
      </w:r>
      <w:r w:rsidR="00F27D3E" w:rsidRPr="00372829">
        <w:t xml:space="preserve"> </w:t>
      </w:r>
      <w:r w:rsidRPr="00372829">
        <w:t>Первинне</w:t>
      </w:r>
      <w:r w:rsidR="00F27D3E" w:rsidRPr="00372829">
        <w:t xml:space="preserve"> </w:t>
      </w:r>
      <w:r w:rsidRPr="00372829">
        <w:t>групування</w:t>
      </w:r>
      <w:r w:rsidR="00F27D3E" w:rsidRPr="00372829">
        <w:t xml:space="preserve"> </w:t>
      </w:r>
      <w:r w:rsidRPr="00372829">
        <w:t>критер</w:t>
      </w:r>
      <w:r w:rsidR="00B546CD" w:rsidRPr="00372829">
        <w:t>і</w:t>
      </w:r>
      <w:r w:rsidRPr="00372829">
        <w:t>їв</w:t>
      </w:r>
      <w:r w:rsidR="00F27D3E" w:rsidRPr="00372829">
        <w:t xml:space="preserve"> </w:t>
      </w:r>
      <w:r w:rsidR="00B546CD" w:rsidRPr="00372829">
        <w:t>з</w:t>
      </w:r>
      <w:r w:rsidRPr="00372829">
        <w:t>а</w:t>
      </w:r>
      <w:r w:rsidR="00F27D3E" w:rsidRPr="00372829">
        <w:t xml:space="preserve"> </w:t>
      </w:r>
      <w:r w:rsidRPr="00372829">
        <w:t>факторами,</w:t>
      </w:r>
      <w:r w:rsidR="00F27D3E" w:rsidRPr="00372829">
        <w:t xml:space="preserve"> </w:t>
      </w:r>
      <w:r w:rsidRPr="00372829">
        <w:t>що</w:t>
      </w:r>
      <w:r w:rsidR="00F27D3E" w:rsidRPr="00372829">
        <w:t xml:space="preserve"> </w:t>
      </w:r>
      <w:r w:rsidRPr="00372829">
        <w:t>впливають</w:t>
      </w:r>
      <w:r w:rsidR="00F27D3E" w:rsidRPr="00372829">
        <w:t xml:space="preserve"> </w:t>
      </w:r>
      <w:r w:rsidRPr="00372829">
        <w:t>на</w:t>
      </w:r>
      <w:r w:rsidR="00F27D3E" w:rsidRPr="00372829">
        <w:t xml:space="preserve"> </w:t>
      </w:r>
      <w:r w:rsidRPr="00372829">
        <w:t>ви</w:t>
      </w:r>
      <w:r w:rsidR="00B546CD" w:rsidRPr="00372829">
        <w:t>бі</w:t>
      </w:r>
      <w:r w:rsidRPr="00372829">
        <w:t>р</w:t>
      </w:r>
      <w:r w:rsidR="00F27D3E" w:rsidRPr="00372829">
        <w:t xml:space="preserve"> </w:t>
      </w:r>
      <w:r w:rsidRPr="00372829">
        <w:t>см</w:t>
      </w:r>
      <w:r w:rsidR="00B546CD" w:rsidRPr="00372829">
        <w:t>і</w:t>
      </w:r>
      <w:r w:rsidRPr="00372829">
        <w:t>тт</w:t>
      </w:r>
      <w:r w:rsidR="00976633" w:rsidRPr="00372829">
        <w:t>є</w:t>
      </w:r>
      <w:r w:rsidR="00B546CD" w:rsidRPr="00372829">
        <w:t>з</w:t>
      </w:r>
      <w:r w:rsidRPr="00372829">
        <w:t>валища</w:t>
      </w:r>
      <w:r w:rsidR="00F27D3E" w:rsidRPr="00372829">
        <w:t xml:space="preserve"> </w:t>
      </w:r>
      <w:r w:rsidR="00372829" w:rsidRPr="00372829">
        <w:t>вантаж</w:t>
      </w:r>
      <w:r w:rsidR="00B546CD" w:rsidRPr="00372829">
        <w:t>і</w:t>
      </w:r>
      <w:r w:rsidRPr="00372829">
        <w:t>вки.</w:t>
      </w:r>
      <w:r w:rsidR="00F27D3E" w:rsidRPr="00372829">
        <w:t xml:space="preserve"> </w:t>
      </w:r>
      <w:r w:rsidRPr="00372829">
        <w:t>Групування</w:t>
      </w:r>
      <w:r w:rsidR="00F27D3E" w:rsidRPr="00372829">
        <w:t xml:space="preserve"> </w:t>
      </w:r>
      <w:r w:rsidR="00B546CD" w:rsidRPr="00372829">
        <w:t>з</w:t>
      </w:r>
      <w:r w:rsidRPr="00372829">
        <w:t>д</w:t>
      </w:r>
      <w:r w:rsidR="00B546CD" w:rsidRPr="00372829">
        <w:t>і</w:t>
      </w:r>
      <w:r w:rsidRPr="00372829">
        <w:t>йсню</w:t>
      </w:r>
      <w:r w:rsidR="00976633" w:rsidRPr="00372829">
        <w:t>є</w:t>
      </w:r>
      <w:r w:rsidRPr="00372829">
        <w:t>ться</w:t>
      </w:r>
      <w:r w:rsidR="00F27D3E" w:rsidRPr="00372829">
        <w:t xml:space="preserve"> </w:t>
      </w:r>
      <w:r w:rsidRPr="00372829">
        <w:t>шляхом</w:t>
      </w:r>
      <w:r w:rsidR="00F27D3E" w:rsidRPr="00372829">
        <w:t xml:space="preserve"> </w:t>
      </w:r>
      <w:r w:rsidRPr="00372829">
        <w:t>встановлення</w:t>
      </w:r>
      <w:r w:rsidR="00F27D3E" w:rsidRPr="00372829">
        <w:t xml:space="preserve"> </w:t>
      </w:r>
      <w:r w:rsidR="00B546CD" w:rsidRPr="00372829">
        <w:t>з</w:t>
      </w:r>
      <w:r w:rsidRPr="00372829">
        <w:t>в'я</w:t>
      </w:r>
      <w:r w:rsidR="00B546CD" w:rsidRPr="00372829">
        <w:t>з</w:t>
      </w:r>
      <w:r w:rsidRPr="00372829">
        <w:t>к</w:t>
      </w:r>
      <w:r w:rsidR="00B546CD" w:rsidRPr="00372829">
        <w:t>і</w:t>
      </w:r>
      <w:r w:rsidRPr="00372829">
        <w:t>в</w:t>
      </w:r>
      <w:r w:rsidR="00F27D3E" w:rsidRPr="00372829">
        <w:t xml:space="preserve"> </w:t>
      </w:r>
      <w:r w:rsidRPr="00372829">
        <w:t>м</w:t>
      </w:r>
      <w:r w:rsidR="00B546CD" w:rsidRPr="00372829">
        <w:t>і</w:t>
      </w:r>
      <w:r w:rsidRPr="00372829">
        <w:t>ш</w:t>
      </w:r>
      <w:r w:rsidR="00F27D3E" w:rsidRPr="00372829">
        <w:t xml:space="preserve"> </w:t>
      </w:r>
      <w:r w:rsidRPr="00372829">
        <w:t>факторами</w:t>
      </w:r>
      <w:r w:rsidR="00F27D3E" w:rsidRPr="00372829">
        <w:t xml:space="preserve"> </w:t>
      </w:r>
      <w:r w:rsidRPr="00372829">
        <w:t>та</w:t>
      </w:r>
      <w:r w:rsidR="00F27D3E" w:rsidRPr="00372829">
        <w:t xml:space="preserve"> </w:t>
      </w:r>
      <w:r w:rsidRPr="00372829">
        <w:t>критер</w:t>
      </w:r>
      <w:r w:rsidR="00B546CD" w:rsidRPr="00372829">
        <w:t>і</w:t>
      </w:r>
      <w:r w:rsidRPr="00372829">
        <w:t>ями.</w:t>
      </w:r>
    </w:p>
    <w:p w14:paraId="277F3686" w14:textId="2C28F9AA" w:rsidR="00580CDE" w:rsidRPr="00372829" w:rsidRDefault="0029787F" w:rsidP="00F3159E">
      <w:pPr>
        <w:pStyle w:val="a7"/>
        <w:jc w:val="both"/>
      </w:pPr>
      <w:r w:rsidRPr="00372829">
        <w:t>Етап</w:t>
      </w:r>
      <w:r w:rsidR="00F27D3E" w:rsidRPr="00372829">
        <w:t xml:space="preserve"> </w:t>
      </w:r>
      <w:r w:rsidR="00B546CD" w:rsidRPr="00372829">
        <w:t>ІІІ</w:t>
      </w:r>
      <w:r w:rsidRPr="00372829">
        <w:t>.</w:t>
      </w:r>
      <w:r w:rsidR="00F27D3E" w:rsidRPr="00372829">
        <w:t xml:space="preserve"> </w:t>
      </w:r>
      <w:r w:rsidRPr="00372829">
        <w:t>Формування</w:t>
      </w:r>
      <w:r w:rsidR="00F27D3E" w:rsidRPr="00372829">
        <w:t xml:space="preserve"> </w:t>
      </w:r>
      <w:r w:rsidRPr="00372829">
        <w:t>початкового</w:t>
      </w:r>
      <w:r w:rsidR="00F27D3E" w:rsidRPr="00372829">
        <w:t xml:space="preserve"> </w:t>
      </w:r>
      <w:r w:rsidRPr="00372829">
        <w:t>на</w:t>
      </w:r>
      <w:r w:rsidR="00B546CD" w:rsidRPr="00372829">
        <w:t>б</w:t>
      </w:r>
      <w:r w:rsidRPr="00372829">
        <w:t>ору</w:t>
      </w:r>
      <w:r w:rsidR="00F27D3E" w:rsidRPr="00372829">
        <w:t xml:space="preserve"> </w:t>
      </w:r>
      <w:r w:rsidRPr="00372829">
        <w:t>даних.</w:t>
      </w:r>
      <w:r w:rsidR="00F27D3E" w:rsidRPr="00372829">
        <w:t xml:space="preserve"> </w:t>
      </w:r>
      <w:r w:rsidRPr="00372829">
        <w:t>Пропону</w:t>
      </w:r>
      <w:r w:rsidR="00976633" w:rsidRPr="00372829">
        <w:t>є</w:t>
      </w:r>
      <w:r w:rsidRPr="00372829">
        <w:t>мо</w:t>
      </w:r>
      <w:r w:rsidR="00F27D3E" w:rsidRPr="00372829">
        <w:t xml:space="preserve"> </w:t>
      </w:r>
      <w:r w:rsidRPr="00372829">
        <w:t>наступний</w:t>
      </w:r>
      <w:r w:rsidR="00F27D3E" w:rsidRPr="00372829">
        <w:t xml:space="preserve"> </w:t>
      </w:r>
      <w:r w:rsidRPr="00372829">
        <w:t>перел</w:t>
      </w:r>
      <w:r w:rsidR="00B546CD" w:rsidRPr="00372829">
        <w:t>і</w:t>
      </w:r>
      <w:r w:rsidRPr="00372829">
        <w:t>к</w:t>
      </w:r>
      <w:r w:rsidR="00F27D3E" w:rsidRPr="00372829">
        <w:t xml:space="preserve"> </w:t>
      </w:r>
      <w:r w:rsidRPr="00372829">
        <w:t>даних:</w:t>
      </w:r>
      <w:r w:rsidR="00F27D3E" w:rsidRPr="00372829">
        <w:t xml:space="preserve"> </w:t>
      </w:r>
      <w:r w:rsidRPr="00372829">
        <w:t>д</w:t>
      </w:r>
      <w:r w:rsidR="00B546CD" w:rsidRPr="00372829">
        <w:t>і</w:t>
      </w:r>
      <w:r w:rsidRPr="00372829">
        <w:t>апа</w:t>
      </w:r>
      <w:r w:rsidR="00B546CD" w:rsidRPr="00372829">
        <w:t>з</w:t>
      </w:r>
      <w:r w:rsidRPr="00372829">
        <w:t>он</w:t>
      </w:r>
      <w:r w:rsidR="00F27D3E" w:rsidRPr="00372829">
        <w:t xml:space="preserve"> </w:t>
      </w:r>
      <w:r w:rsidR="00B546CD" w:rsidRPr="00372829">
        <w:t>з</w:t>
      </w:r>
      <w:r w:rsidRPr="00372829">
        <w:t>начень,</w:t>
      </w:r>
      <w:r w:rsidR="00F27D3E" w:rsidRPr="00372829">
        <w:t xml:space="preserve"> </w:t>
      </w:r>
      <w:r w:rsidRPr="00372829">
        <w:t>одиниця</w:t>
      </w:r>
      <w:r w:rsidR="00F27D3E" w:rsidRPr="00372829">
        <w:t xml:space="preserve"> </w:t>
      </w:r>
      <w:r w:rsidRPr="00372829">
        <w:t>вим</w:t>
      </w:r>
      <w:r w:rsidR="00B546CD" w:rsidRPr="00372829">
        <w:t>і</w:t>
      </w:r>
      <w:r w:rsidRPr="00372829">
        <w:t>рювання,</w:t>
      </w:r>
      <w:r w:rsidR="00F27D3E" w:rsidRPr="00372829">
        <w:t xml:space="preserve"> </w:t>
      </w:r>
      <w:r w:rsidRPr="00372829">
        <w:t>ц</w:t>
      </w:r>
      <w:r w:rsidR="00B546CD" w:rsidRPr="00372829">
        <w:t>і</w:t>
      </w:r>
      <w:r w:rsidRPr="00372829">
        <w:t>льове</w:t>
      </w:r>
      <w:r w:rsidR="00F27D3E" w:rsidRPr="00372829">
        <w:t xml:space="preserve"> </w:t>
      </w:r>
      <w:r w:rsidR="00B546CD" w:rsidRPr="00372829">
        <w:t>з</w:t>
      </w:r>
      <w:r w:rsidRPr="00372829">
        <w:t>начення</w:t>
      </w:r>
      <w:r w:rsidR="00F27D3E" w:rsidRPr="00372829">
        <w:t xml:space="preserve"> </w:t>
      </w:r>
      <w:r w:rsidRPr="00372829">
        <w:t>критер</w:t>
      </w:r>
      <w:r w:rsidR="00B546CD" w:rsidRPr="00372829">
        <w:t>і</w:t>
      </w:r>
      <w:r w:rsidRPr="00372829">
        <w:t>ю.</w:t>
      </w:r>
      <w:r w:rsidR="00F27D3E" w:rsidRPr="00372829">
        <w:t xml:space="preserve"> </w:t>
      </w:r>
      <w:r w:rsidRPr="00372829">
        <w:t>Кр</w:t>
      </w:r>
      <w:r w:rsidR="00B546CD" w:rsidRPr="00372829">
        <w:t>і</w:t>
      </w:r>
      <w:r w:rsidRPr="00372829">
        <w:t>м</w:t>
      </w:r>
      <w:r w:rsidR="00F27D3E" w:rsidRPr="00372829">
        <w:t xml:space="preserve"> </w:t>
      </w:r>
      <w:r w:rsidRPr="00372829">
        <w:t>того,</w:t>
      </w:r>
      <w:r w:rsidR="00F27D3E" w:rsidRPr="00372829">
        <w:t xml:space="preserve"> </w:t>
      </w:r>
      <w:r w:rsidRPr="00372829">
        <w:t>опис</w:t>
      </w:r>
      <w:r w:rsidR="00F27D3E" w:rsidRPr="00372829">
        <w:t xml:space="preserve"> </w:t>
      </w:r>
      <w:r w:rsidRPr="00372829">
        <w:t>критер</w:t>
      </w:r>
      <w:r w:rsidR="00B546CD" w:rsidRPr="00372829">
        <w:t>і</w:t>
      </w:r>
      <w:r w:rsidRPr="00372829">
        <w:t>ю</w:t>
      </w:r>
      <w:r w:rsidR="00F27D3E" w:rsidRPr="00372829">
        <w:t xml:space="preserve"> </w:t>
      </w:r>
      <w:r w:rsidRPr="00372829">
        <w:t>повинен</w:t>
      </w:r>
      <w:r w:rsidR="00F27D3E" w:rsidRPr="00372829">
        <w:t xml:space="preserve"> </w:t>
      </w:r>
      <w:r w:rsidRPr="00372829">
        <w:t>м</w:t>
      </w:r>
      <w:r w:rsidR="00B546CD" w:rsidRPr="00372829">
        <w:t>і</w:t>
      </w:r>
      <w:r w:rsidRPr="00372829">
        <w:t>стити</w:t>
      </w:r>
      <w:r w:rsidR="00F27D3E" w:rsidRPr="00372829">
        <w:t xml:space="preserve"> </w:t>
      </w:r>
      <w:r w:rsidRPr="00372829">
        <w:t>його</w:t>
      </w:r>
      <w:r w:rsidR="00F27D3E" w:rsidRPr="00372829">
        <w:t xml:space="preserve"> </w:t>
      </w:r>
      <w:r w:rsidRPr="00372829">
        <w:t>на</w:t>
      </w:r>
      <w:r w:rsidR="00B546CD" w:rsidRPr="00372829">
        <w:t>з</w:t>
      </w:r>
      <w:r w:rsidRPr="00372829">
        <w:t>ву,</w:t>
      </w:r>
      <w:r w:rsidR="00F27D3E" w:rsidRPr="00372829">
        <w:t xml:space="preserve"> </w:t>
      </w:r>
      <w:r w:rsidRPr="00372829">
        <w:t>коротке</w:t>
      </w:r>
      <w:r w:rsidR="00F27D3E" w:rsidRPr="00372829">
        <w:t xml:space="preserve"> </w:t>
      </w:r>
      <w:r w:rsidRPr="00372829">
        <w:t>пояснення,</w:t>
      </w:r>
      <w:r w:rsidR="00F27D3E" w:rsidRPr="00372829">
        <w:t xml:space="preserve"> </w:t>
      </w:r>
      <w:r w:rsidRPr="00372829">
        <w:t>на</w:t>
      </w:r>
      <w:r w:rsidR="00B546CD" w:rsidRPr="00372829">
        <w:t>з</w:t>
      </w:r>
      <w:r w:rsidRPr="00372829">
        <w:t>ву</w:t>
      </w:r>
      <w:r w:rsidR="00F27D3E" w:rsidRPr="00372829">
        <w:t xml:space="preserve"> </w:t>
      </w:r>
      <w:r w:rsidRPr="00372829">
        <w:t>в</w:t>
      </w:r>
      <w:r w:rsidR="00B546CD" w:rsidRPr="00372829">
        <w:t>і</w:t>
      </w:r>
      <w:r w:rsidRPr="00372829">
        <w:t>дпов</w:t>
      </w:r>
      <w:r w:rsidR="00B546CD" w:rsidRPr="00372829">
        <w:t>і</w:t>
      </w:r>
      <w:r w:rsidRPr="00372829">
        <w:t>дної</w:t>
      </w:r>
      <w:r w:rsidR="00F27D3E" w:rsidRPr="00372829">
        <w:t xml:space="preserve"> </w:t>
      </w:r>
      <w:r w:rsidRPr="00372829">
        <w:t>групи</w:t>
      </w:r>
      <w:r w:rsidR="00F27D3E" w:rsidRPr="00372829">
        <w:t xml:space="preserve"> </w:t>
      </w:r>
      <w:r w:rsidRPr="00372829">
        <w:t>критер</w:t>
      </w:r>
      <w:r w:rsidR="00B546CD" w:rsidRPr="00372829">
        <w:t>і</w:t>
      </w:r>
      <w:r w:rsidRPr="00372829">
        <w:t>їв</w:t>
      </w:r>
      <w:r w:rsidR="00F27D3E" w:rsidRPr="00372829">
        <w:t xml:space="preserve"> </w:t>
      </w:r>
      <w:r w:rsidRPr="00372829">
        <w:t>та</w:t>
      </w:r>
      <w:r w:rsidR="00F27D3E" w:rsidRPr="00372829">
        <w:t xml:space="preserve"> </w:t>
      </w:r>
      <w:r w:rsidRPr="00372829">
        <w:t>вка</w:t>
      </w:r>
      <w:r w:rsidR="00B546CD" w:rsidRPr="00372829">
        <w:t>зі</w:t>
      </w:r>
      <w:r w:rsidRPr="00372829">
        <w:t>вку</w:t>
      </w:r>
      <w:r w:rsidR="00F27D3E" w:rsidRPr="00372829">
        <w:t xml:space="preserve"> </w:t>
      </w:r>
      <w:r w:rsidRPr="00372829">
        <w:t>на</w:t>
      </w:r>
      <w:r w:rsidR="00F27D3E" w:rsidRPr="00372829">
        <w:t xml:space="preserve"> </w:t>
      </w:r>
      <w:r w:rsidR="00732C1A" w:rsidRPr="00372829">
        <w:t>джерело</w:t>
      </w:r>
      <w:r w:rsidR="00F27D3E" w:rsidRPr="00372829">
        <w:t xml:space="preserve"> </w:t>
      </w:r>
      <w:r w:rsidRPr="00372829">
        <w:t>даних</w:t>
      </w:r>
      <w:r w:rsidR="00F27D3E" w:rsidRPr="00372829">
        <w:t xml:space="preserve"> </w:t>
      </w:r>
      <w:r w:rsidRPr="00372829">
        <w:t>щодо</w:t>
      </w:r>
      <w:r w:rsidR="00F27D3E" w:rsidRPr="00372829">
        <w:t xml:space="preserve"> </w:t>
      </w:r>
      <w:r w:rsidRPr="00372829">
        <w:t>д</w:t>
      </w:r>
      <w:r w:rsidR="00B546CD" w:rsidRPr="00372829">
        <w:t>і</w:t>
      </w:r>
      <w:r w:rsidRPr="00372829">
        <w:t>апа</w:t>
      </w:r>
      <w:r w:rsidR="00B546CD" w:rsidRPr="00372829">
        <w:t>з</w:t>
      </w:r>
      <w:r w:rsidRPr="00372829">
        <w:t>ону</w:t>
      </w:r>
      <w:r w:rsidR="00F27D3E" w:rsidRPr="00372829">
        <w:t xml:space="preserve"> </w:t>
      </w:r>
      <w:r w:rsidRPr="00372829">
        <w:t>к</w:t>
      </w:r>
      <w:r w:rsidR="00B546CD" w:rsidRPr="00372829">
        <w:t>і</w:t>
      </w:r>
      <w:r w:rsidRPr="00372829">
        <w:t>льк</w:t>
      </w:r>
      <w:r w:rsidR="00B546CD" w:rsidRPr="00372829">
        <w:t>і</w:t>
      </w:r>
      <w:r w:rsidRPr="00372829">
        <w:t>сних</w:t>
      </w:r>
      <w:r w:rsidR="00F27D3E" w:rsidRPr="00372829">
        <w:t xml:space="preserve"> </w:t>
      </w:r>
      <w:r w:rsidR="00B546CD" w:rsidRPr="00372829">
        <w:t>з</w:t>
      </w:r>
      <w:r w:rsidRPr="00372829">
        <w:t>начень</w:t>
      </w:r>
      <w:r w:rsidR="00F27D3E" w:rsidRPr="00372829">
        <w:t xml:space="preserve"> </w:t>
      </w:r>
      <w:r w:rsidRPr="00372829">
        <w:t>критер</w:t>
      </w:r>
      <w:r w:rsidR="00B546CD" w:rsidRPr="00372829">
        <w:t>і</w:t>
      </w:r>
      <w:r w:rsidRPr="00372829">
        <w:t>ю.</w:t>
      </w:r>
      <w:r w:rsidR="00F27D3E" w:rsidRPr="00372829">
        <w:t xml:space="preserve"> </w:t>
      </w:r>
    </w:p>
    <w:p w14:paraId="64796625" w14:textId="56F01A77" w:rsidR="00580CDE" w:rsidRPr="00372829" w:rsidRDefault="0029787F" w:rsidP="00F3159E">
      <w:pPr>
        <w:pStyle w:val="a7"/>
        <w:jc w:val="both"/>
      </w:pPr>
      <w:r w:rsidRPr="00372829">
        <w:t>Етап</w:t>
      </w:r>
      <w:r w:rsidR="00F27D3E" w:rsidRPr="00372829">
        <w:t xml:space="preserve"> </w:t>
      </w:r>
      <w:r w:rsidR="00B546CD" w:rsidRPr="00372829">
        <w:t>І</w:t>
      </w:r>
      <w:r w:rsidRPr="00372829">
        <w:t>V.</w:t>
      </w:r>
      <w:r w:rsidR="00F27D3E" w:rsidRPr="00372829">
        <w:t xml:space="preserve"> </w:t>
      </w:r>
      <w:r w:rsidRPr="00372829">
        <w:t>Вторинне</w:t>
      </w:r>
      <w:r w:rsidR="00F27D3E" w:rsidRPr="00372829">
        <w:t xml:space="preserve"> </w:t>
      </w:r>
      <w:r w:rsidRPr="00372829">
        <w:t>групування</w:t>
      </w:r>
      <w:r w:rsidR="00F27D3E" w:rsidRPr="00372829">
        <w:t xml:space="preserve"> </w:t>
      </w:r>
      <w:r w:rsidRPr="00372829">
        <w:t>критер</w:t>
      </w:r>
      <w:r w:rsidR="00B546CD" w:rsidRPr="00372829">
        <w:t>і</w:t>
      </w:r>
      <w:r w:rsidRPr="00372829">
        <w:t>їв.</w:t>
      </w:r>
      <w:r w:rsidR="00F27D3E" w:rsidRPr="00372829">
        <w:t xml:space="preserve"> </w:t>
      </w:r>
      <w:r w:rsidRPr="00372829">
        <w:t>Таке</w:t>
      </w:r>
      <w:r w:rsidR="00F27D3E" w:rsidRPr="00372829">
        <w:t xml:space="preserve"> </w:t>
      </w:r>
      <w:r w:rsidRPr="00372829">
        <w:t>групування</w:t>
      </w:r>
      <w:r w:rsidR="00F27D3E" w:rsidRPr="00372829">
        <w:t xml:space="preserve"> </w:t>
      </w:r>
      <w:r w:rsidRPr="00372829">
        <w:t>рекоменду</w:t>
      </w:r>
      <w:r w:rsidR="00976633" w:rsidRPr="00372829">
        <w:t>є</w:t>
      </w:r>
      <w:r w:rsidRPr="00372829">
        <w:t>ться</w:t>
      </w:r>
      <w:r w:rsidR="00F27D3E" w:rsidRPr="00372829">
        <w:t xml:space="preserve"> </w:t>
      </w:r>
      <w:r w:rsidRPr="00372829">
        <w:t>для</w:t>
      </w:r>
      <w:r w:rsidR="00F27D3E" w:rsidRPr="00372829">
        <w:t xml:space="preserve"> </w:t>
      </w:r>
      <w:r w:rsidRPr="00372829">
        <w:t>вир</w:t>
      </w:r>
      <w:r w:rsidR="00B546CD" w:rsidRPr="00372829">
        <w:t>і</w:t>
      </w:r>
      <w:r w:rsidRPr="00372829">
        <w:t>внювання</w:t>
      </w:r>
      <w:r w:rsidR="00F27D3E" w:rsidRPr="00372829">
        <w:t xml:space="preserve"> </w:t>
      </w:r>
      <w:r w:rsidRPr="00372829">
        <w:t>к</w:t>
      </w:r>
      <w:r w:rsidR="00B546CD" w:rsidRPr="00372829">
        <w:t>і</w:t>
      </w:r>
      <w:r w:rsidRPr="00372829">
        <w:t>лькост</w:t>
      </w:r>
      <w:r w:rsidR="00B546CD" w:rsidRPr="00372829">
        <w:t>і</w:t>
      </w:r>
      <w:r w:rsidR="00F27D3E" w:rsidRPr="00372829">
        <w:t xml:space="preserve"> </w:t>
      </w:r>
      <w:r w:rsidRPr="00372829">
        <w:t>критер</w:t>
      </w:r>
      <w:r w:rsidR="00B546CD" w:rsidRPr="00372829">
        <w:t>і</w:t>
      </w:r>
      <w:r w:rsidRPr="00372829">
        <w:t>їв</w:t>
      </w:r>
      <w:r w:rsidR="00F27D3E" w:rsidRPr="00372829">
        <w:t xml:space="preserve"> </w:t>
      </w:r>
      <w:r w:rsidRPr="00372829">
        <w:t>у</w:t>
      </w:r>
      <w:r w:rsidR="00F27D3E" w:rsidRPr="00372829">
        <w:t xml:space="preserve"> </w:t>
      </w:r>
      <w:r w:rsidRPr="00372829">
        <w:t>групах.</w:t>
      </w:r>
      <w:r w:rsidR="00F27D3E" w:rsidRPr="00372829">
        <w:t xml:space="preserve"> </w:t>
      </w:r>
      <w:r w:rsidRPr="00372829">
        <w:t>Таке</w:t>
      </w:r>
      <w:r w:rsidR="00F27D3E" w:rsidRPr="00372829">
        <w:t xml:space="preserve"> </w:t>
      </w:r>
      <w:r w:rsidRPr="00372829">
        <w:t>коригування</w:t>
      </w:r>
      <w:r w:rsidR="00F27D3E" w:rsidRPr="00372829">
        <w:t xml:space="preserve"> </w:t>
      </w:r>
      <w:r w:rsidRPr="00372829">
        <w:t>нео</w:t>
      </w:r>
      <w:r w:rsidR="00B546CD" w:rsidRPr="00372829">
        <w:t>б</w:t>
      </w:r>
      <w:r w:rsidRPr="00372829">
        <w:t>х</w:t>
      </w:r>
      <w:r w:rsidR="00B546CD" w:rsidRPr="00372829">
        <w:t>і</w:t>
      </w:r>
      <w:r w:rsidRPr="00372829">
        <w:t>дне</w:t>
      </w:r>
      <w:r w:rsidR="00F27D3E" w:rsidRPr="00372829">
        <w:t xml:space="preserve"> </w:t>
      </w:r>
      <w:r w:rsidRPr="00372829">
        <w:t>для</w:t>
      </w:r>
      <w:r w:rsidR="00F27D3E" w:rsidRPr="00372829">
        <w:t xml:space="preserve"> </w:t>
      </w:r>
      <w:r w:rsidRPr="00372829">
        <w:t>правильного</w:t>
      </w:r>
      <w:r w:rsidR="00F27D3E" w:rsidRPr="00372829">
        <w:t xml:space="preserve"> </w:t>
      </w:r>
      <w:r w:rsidR="00732C1A" w:rsidRPr="00372829">
        <w:t>ранжування</w:t>
      </w:r>
      <w:r w:rsidR="00F27D3E" w:rsidRPr="00372829">
        <w:t xml:space="preserve"> </w:t>
      </w:r>
      <w:r w:rsidRPr="00372829">
        <w:t>критер</w:t>
      </w:r>
      <w:r w:rsidR="00B546CD" w:rsidRPr="00372829">
        <w:t>і</w:t>
      </w:r>
      <w:r w:rsidRPr="00372829">
        <w:t>їв</w:t>
      </w:r>
      <w:r w:rsidR="00F27D3E" w:rsidRPr="00372829">
        <w:t xml:space="preserve"> </w:t>
      </w:r>
      <w:r w:rsidRPr="00372829">
        <w:t>методом</w:t>
      </w:r>
      <w:r w:rsidR="00F27D3E" w:rsidRPr="00372829">
        <w:t xml:space="preserve"> </w:t>
      </w:r>
      <w:r w:rsidRPr="00372829">
        <w:t>FUCOM.</w:t>
      </w:r>
      <w:r w:rsidR="00F27D3E" w:rsidRPr="00372829">
        <w:t xml:space="preserve"> </w:t>
      </w:r>
      <w:r w:rsidRPr="00372829">
        <w:t>Вторинне</w:t>
      </w:r>
      <w:r w:rsidR="00F27D3E" w:rsidRPr="00372829">
        <w:t xml:space="preserve"> </w:t>
      </w:r>
      <w:r w:rsidRPr="00372829">
        <w:t>групування</w:t>
      </w:r>
      <w:r w:rsidR="0088354E" w:rsidRPr="00372829">
        <w:t xml:space="preserve"> </w:t>
      </w:r>
      <w:r w:rsidR="00B546CD" w:rsidRPr="00372829">
        <w:t>з</w:t>
      </w:r>
      <w:r w:rsidRPr="00372829">
        <w:t>д</w:t>
      </w:r>
      <w:r w:rsidR="00B546CD" w:rsidRPr="00372829">
        <w:t>і</w:t>
      </w:r>
      <w:r w:rsidRPr="00372829">
        <w:t>йсню</w:t>
      </w:r>
      <w:r w:rsidR="00976633" w:rsidRPr="00372829">
        <w:t>є</w:t>
      </w:r>
      <w:r w:rsidRPr="00372829">
        <w:t>ться</w:t>
      </w:r>
      <w:r w:rsidR="00F27D3E" w:rsidRPr="00372829">
        <w:t xml:space="preserve"> </w:t>
      </w:r>
      <w:r w:rsidRPr="00372829">
        <w:t>шляхом</w:t>
      </w:r>
      <w:r w:rsidR="00F27D3E" w:rsidRPr="00372829">
        <w:t xml:space="preserve"> </w:t>
      </w:r>
      <w:r w:rsidRPr="00372829">
        <w:t>о</w:t>
      </w:r>
      <w:r w:rsidR="00B546CD" w:rsidRPr="00372829">
        <w:t>б</w:t>
      </w:r>
      <w:r w:rsidRPr="00372829">
        <w:t>'</w:t>
      </w:r>
      <w:r w:rsidR="00976633" w:rsidRPr="00372829">
        <w:t>є</w:t>
      </w:r>
      <w:r w:rsidRPr="00372829">
        <w:t>днання</w:t>
      </w:r>
      <w:r w:rsidR="00F27D3E" w:rsidRPr="00372829">
        <w:t xml:space="preserve"> </w:t>
      </w:r>
      <w:r w:rsidRPr="00372829">
        <w:t>под</w:t>
      </w:r>
      <w:r w:rsidR="00B546CD" w:rsidRPr="00372829">
        <w:t>іб</w:t>
      </w:r>
      <w:r w:rsidRPr="00372829">
        <w:t>них</w:t>
      </w:r>
      <w:r w:rsidR="00F27D3E" w:rsidRPr="00372829">
        <w:t xml:space="preserve"> </w:t>
      </w:r>
      <w:r w:rsidRPr="00372829">
        <w:t>критер</w:t>
      </w:r>
      <w:r w:rsidR="00B546CD" w:rsidRPr="00372829">
        <w:t>і</w:t>
      </w:r>
      <w:r w:rsidRPr="00372829">
        <w:t>їв</w:t>
      </w:r>
      <w:r w:rsidR="00F27D3E" w:rsidRPr="00372829">
        <w:t xml:space="preserve"> </w:t>
      </w:r>
      <w:r w:rsidR="00B546CD" w:rsidRPr="00372829">
        <w:t>з</w:t>
      </w:r>
      <w:r w:rsidRPr="00372829">
        <w:t>а</w:t>
      </w:r>
      <w:r w:rsidR="00F27D3E" w:rsidRPr="00372829">
        <w:t xml:space="preserve"> </w:t>
      </w:r>
      <w:r w:rsidR="00B546CD" w:rsidRPr="00372829">
        <w:t>з</w:t>
      </w:r>
      <w:r w:rsidRPr="00372829">
        <w:t>наченням,</w:t>
      </w:r>
      <w:r w:rsidR="00F27D3E" w:rsidRPr="00372829">
        <w:t xml:space="preserve"> </w:t>
      </w:r>
      <w:r w:rsidRPr="00372829">
        <w:t>одиницями</w:t>
      </w:r>
      <w:r w:rsidR="00F27D3E" w:rsidRPr="00372829">
        <w:t xml:space="preserve"> </w:t>
      </w:r>
      <w:r w:rsidRPr="00372829">
        <w:t>вим</w:t>
      </w:r>
      <w:r w:rsidR="00B546CD" w:rsidRPr="00372829">
        <w:t>і</w:t>
      </w:r>
      <w:r w:rsidRPr="00372829">
        <w:t>рювання,</w:t>
      </w:r>
      <w:r w:rsidR="00F27D3E" w:rsidRPr="00372829">
        <w:t xml:space="preserve"> </w:t>
      </w:r>
      <w:r w:rsidRPr="00372829">
        <w:t>д</w:t>
      </w:r>
      <w:r w:rsidR="00B546CD" w:rsidRPr="00372829">
        <w:t>і</w:t>
      </w:r>
      <w:r w:rsidRPr="00372829">
        <w:t>апа</w:t>
      </w:r>
      <w:r w:rsidR="00B546CD" w:rsidRPr="00372829">
        <w:t>з</w:t>
      </w:r>
      <w:r w:rsidRPr="00372829">
        <w:t>оном</w:t>
      </w:r>
      <w:r w:rsidR="00F27D3E" w:rsidRPr="00372829">
        <w:t xml:space="preserve"> </w:t>
      </w:r>
      <w:r w:rsidRPr="00372829">
        <w:t>допустимих</w:t>
      </w:r>
      <w:r w:rsidR="0088354E" w:rsidRPr="00372829">
        <w:t xml:space="preserve"> </w:t>
      </w:r>
      <w:r w:rsidR="00B546CD" w:rsidRPr="00372829">
        <w:t>з</w:t>
      </w:r>
      <w:r w:rsidRPr="00372829">
        <w:t>начень</w:t>
      </w:r>
      <w:r w:rsidR="00F27D3E" w:rsidRPr="00372829">
        <w:t xml:space="preserve"> </w:t>
      </w:r>
      <w:r w:rsidRPr="00372829">
        <w:t>та</w:t>
      </w:r>
      <w:r w:rsidR="00F27D3E" w:rsidRPr="00372829">
        <w:t xml:space="preserve"> </w:t>
      </w:r>
      <w:r w:rsidRPr="00372829">
        <w:t>ц</w:t>
      </w:r>
      <w:r w:rsidR="00B546CD" w:rsidRPr="00372829">
        <w:t>і</w:t>
      </w:r>
      <w:r w:rsidRPr="00372829">
        <w:t>льовими</w:t>
      </w:r>
      <w:r w:rsidR="00F27D3E" w:rsidRPr="00372829">
        <w:t xml:space="preserve"> </w:t>
      </w:r>
      <w:r w:rsidR="00B546CD" w:rsidRPr="00372829">
        <w:t>з</w:t>
      </w:r>
      <w:r w:rsidRPr="00372829">
        <w:t>наченнями.</w:t>
      </w:r>
      <w:r w:rsidR="00F27D3E" w:rsidRPr="00372829">
        <w:t xml:space="preserve"> </w:t>
      </w:r>
      <w:r w:rsidRPr="00372829">
        <w:t>Кр</w:t>
      </w:r>
      <w:r w:rsidR="00B546CD" w:rsidRPr="00372829">
        <w:t>і</w:t>
      </w:r>
      <w:r w:rsidRPr="00372829">
        <w:t>м</w:t>
      </w:r>
      <w:r w:rsidR="00F27D3E" w:rsidRPr="00372829">
        <w:t xml:space="preserve"> </w:t>
      </w:r>
      <w:r w:rsidRPr="00372829">
        <w:t>того,</w:t>
      </w:r>
      <w:r w:rsidR="00F27D3E" w:rsidRPr="00372829">
        <w:t xml:space="preserve"> </w:t>
      </w:r>
      <w:r w:rsidRPr="00372829">
        <w:t>допуска</w:t>
      </w:r>
      <w:r w:rsidR="00976633" w:rsidRPr="00372829">
        <w:t>є</w:t>
      </w:r>
      <w:r w:rsidRPr="00372829">
        <w:t>ться</w:t>
      </w:r>
      <w:r w:rsidR="00F27D3E" w:rsidRPr="00372829">
        <w:t xml:space="preserve"> </w:t>
      </w:r>
      <w:r w:rsidRPr="00372829">
        <w:t>о</w:t>
      </w:r>
      <w:r w:rsidR="00B546CD" w:rsidRPr="00372829">
        <w:t>б</w:t>
      </w:r>
      <w:r w:rsidRPr="00372829">
        <w:t>'</w:t>
      </w:r>
      <w:r w:rsidR="00976633" w:rsidRPr="00372829">
        <w:t>є</w:t>
      </w:r>
      <w:r w:rsidRPr="00372829">
        <w:t>днання</w:t>
      </w:r>
      <w:r w:rsidR="00F27D3E" w:rsidRPr="00372829">
        <w:t xml:space="preserve"> </w:t>
      </w:r>
      <w:r w:rsidRPr="00372829">
        <w:t>груп</w:t>
      </w:r>
      <w:r w:rsidR="00F27D3E" w:rsidRPr="00372829">
        <w:t xml:space="preserve"> </w:t>
      </w:r>
      <w:r w:rsidRPr="00372829">
        <w:t>критер</w:t>
      </w:r>
      <w:r w:rsidR="00B546CD" w:rsidRPr="00372829">
        <w:t>і</w:t>
      </w:r>
      <w:r w:rsidRPr="00372829">
        <w:t>їв</w:t>
      </w:r>
      <w:r w:rsidR="00F27D3E" w:rsidRPr="00372829">
        <w:t xml:space="preserve"> </w:t>
      </w:r>
      <w:r w:rsidR="00B546CD" w:rsidRPr="00372829">
        <w:t>з</w:t>
      </w:r>
      <w:r w:rsidRPr="00372829">
        <w:t>а</w:t>
      </w:r>
      <w:r w:rsidR="00F27D3E" w:rsidRPr="00372829">
        <w:t xml:space="preserve"> </w:t>
      </w:r>
      <w:r w:rsidRPr="00372829">
        <w:t>под</w:t>
      </w:r>
      <w:r w:rsidR="00B546CD" w:rsidRPr="00372829">
        <w:t>іб</w:t>
      </w:r>
      <w:r w:rsidRPr="00372829">
        <w:t>н</w:t>
      </w:r>
      <w:r w:rsidR="00B546CD" w:rsidRPr="00372829">
        <w:t>і</w:t>
      </w:r>
      <w:r w:rsidRPr="00372829">
        <w:t>стю</w:t>
      </w:r>
      <w:r w:rsidR="00F27D3E" w:rsidRPr="00372829">
        <w:t xml:space="preserve"> </w:t>
      </w:r>
      <w:r w:rsidRPr="00372829">
        <w:t>в</w:t>
      </w:r>
      <w:r w:rsidR="00B546CD" w:rsidRPr="00372829">
        <w:t>і</w:t>
      </w:r>
      <w:r w:rsidRPr="00372829">
        <w:t>дпов</w:t>
      </w:r>
      <w:r w:rsidR="00B546CD" w:rsidRPr="00372829">
        <w:t>і</w:t>
      </w:r>
      <w:r w:rsidRPr="00372829">
        <w:t>дних</w:t>
      </w:r>
      <w:r w:rsidR="00F27D3E" w:rsidRPr="00372829">
        <w:t xml:space="preserve"> </w:t>
      </w:r>
      <w:r w:rsidRPr="00372829">
        <w:t>фактор</w:t>
      </w:r>
      <w:r w:rsidR="00B546CD" w:rsidRPr="00372829">
        <w:t>і</w:t>
      </w:r>
      <w:r w:rsidRPr="00372829">
        <w:t>в.</w:t>
      </w:r>
      <w:r w:rsidR="00F27D3E" w:rsidRPr="00372829">
        <w:t xml:space="preserve"> </w:t>
      </w:r>
      <w:r w:rsidRPr="00372829">
        <w:t>Кр</w:t>
      </w:r>
      <w:r w:rsidR="00B546CD" w:rsidRPr="00372829">
        <w:t>і</w:t>
      </w:r>
      <w:r w:rsidRPr="00372829">
        <w:t>м</w:t>
      </w:r>
      <w:r w:rsidR="00F27D3E" w:rsidRPr="00372829">
        <w:t xml:space="preserve"> </w:t>
      </w:r>
      <w:r w:rsidRPr="00372829">
        <w:t>того,</w:t>
      </w:r>
      <w:r w:rsidR="00F27D3E" w:rsidRPr="00372829">
        <w:t xml:space="preserve"> </w:t>
      </w:r>
      <w:r w:rsidRPr="00372829">
        <w:t>рекоменду</w:t>
      </w:r>
      <w:r w:rsidR="00976633" w:rsidRPr="00372829">
        <w:t>є</w:t>
      </w:r>
      <w:r w:rsidR="00116590" w:rsidRPr="00372829">
        <w:t>ться</w:t>
      </w:r>
      <w:r w:rsidR="00F27D3E" w:rsidRPr="00372829">
        <w:t xml:space="preserve"> </w:t>
      </w:r>
      <w:r w:rsidRPr="00372829">
        <w:t>виключити</w:t>
      </w:r>
      <w:r w:rsidR="00F27D3E" w:rsidRPr="00372829">
        <w:t xml:space="preserve"> </w:t>
      </w:r>
      <w:r w:rsidR="00B546CD" w:rsidRPr="00372829">
        <w:t>з</w:t>
      </w:r>
      <w:r w:rsidR="00F27D3E" w:rsidRPr="00372829">
        <w:t xml:space="preserve"> </w:t>
      </w:r>
      <w:r w:rsidRPr="00372829">
        <w:t>ро</w:t>
      </w:r>
      <w:r w:rsidR="00B546CD" w:rsidRPr="00372829">
        <w:t>з</w:t>
      </w:r>
      <w:r w:rsidRPr="00372829">
        <w:t>гляду</w:t>
      </w:r>
      <w:r w:rsidR="00F27D3E" w:rsidRPr="00372829">
        <w:t xml:space="preserve"> </w:t>
      </w:r>
      <w:r w:rsidRPr="00372829">
        <w:t>умовно</w:t>
      </w:r>
      <w:r w:rsidR="00F27D3E" w:rsidRPr="00372829">
        <w:t xml:space="preserve"> </w:t>
      </w:r>
      <w:r w:rsidRPr="00372829">
        <w:t>пост</w:t>
      </w:r>
      <w:r w:rsidR="00B546CD" w:rsidRPr="00372829">
        <w:t>і</w:t>
      </w:r>
      <w:r w:rsidRPr="00372829">
        <w:t>йн</w:t>
      </w:r>
      <w:r w:rsidR="00B546CD" w:rsidRPr="00372829">
        <w:t>і</w:t>
      </w:r>
      <w:r w:rsidR="00F27D3E" w:rsidRPr="00372829">
        <w:t xml:space="preserve"> </w:t>
      </w:r>
      <w:r w:rsidRPr="00372829">
        <w:t>параметри,</w:t>
      </w:r>
      <w:r w:rsidR="00F27D3E" w:rsidRPr="00372829">
        <w:t xml:space="preserve"> </w:t>
      </w:r>
      <w:r w:rsidRPr="00372829">
        <w:t>а</w:t>
      </w:r>
      <w:r w:rsidR="00F27D3E" w:rsidRPr="00372829">
        <w:t xml:space="preserve"> </w:t>
      </w:r>
      <w:r w:rsidR="00732C1A">
        <w:t>також</w:t>
      </w:r>
      <w:r w:rsidR="00F27D3E" w:rsidRPr="00372829">
        <w:t xml:space="preserve"> </w:t>
      </w:r>
      <w:r w:rsidR="00B546CD" w:rsidRPr="00372829">
        <w:t>з</w:t>
      </w:r>
      <w:r w:rsidRPr="00372829">
        <w:t>але</w:t>
      </w:r>
      <w:r w:rsidR="00116590" w:rsidRPr="00372829">
        <w:t>ж</w:t>
      </w:r>
      <w:r w:rsidRPr="00372829">
        <w:t>н</w:t>
      </w:r>
      <w:r w:rsidR="00B546CD" w:rsidRPr="00372829">
        <w:t>і</w:t>
      </w:r>
      <w:r w:rsidR="00F27D3E" w:rsidRPr="00372829">
        <w:t xml:space="preserve"> </w:t>
      </w:r>
      <w:r w:rsidRPr="00372829">
        <w:t>параметри.</w:t>
      </w:r>
      <w:r w:rsidR="00F27D3E" w:rsidRPr="00372829">
        <w:t xml:space="preserve"> </w:t>
      </w:r>
      <w:r w:rsidRPr="00372829">
        <w:t>Наприклад,</w:t>
      </w:r>
      <w:r w:rsidR="00F27D3E" w:rsidRPr="00372829">
        <w:t xml:space="preserve"> </w:t>
      </w:r>
      <w:r w:rsidRPr="00372829">
        <w:t>виключа</w:t>
      </w:r>
      <w:r w:rsidR="00976633" w:rsidRPr="00372829">
        <w:t>є</w:t>
      </w:r>
      <w:r w:rsidRPr="00372829">
        <w:t>ться</w:t>
      </w:r>
      <w:r w:rsidR="00F27D3E" w:rsidRPr="00372829">
        <w:t xml:space="preserve"> </w:t>
      </w:r>
      <w:r w:rsidRPr="00372829">
        <w:t>техн</w:t>
      </w:r>
      <w:r w:rsidR="00B546CD" w:rsidRPr="00372829">
        <w:t>і</w:t>
      </w:r>
      <w:r w:rsidRPr="00372829">
        <w:t>чний</w:t>
      </w:r>
      <w:r w:rsidR="00F27D3E" w:rsidRPr="00372829">
        <w:t xml:space="preserve"> </w:t>
      </w:r>
      <w:r w:rsidRPr="00372829">
        <w:t>пока</w:t>
      </w:r>
      <w:r w:rsidR="00B546CD" w:rsidRPr="00372829">
        <w:t>з</w:t>
      </w:r>
      <w:r w:rsidRPr="00372829">
        <w:t>ник</w:t>
      </w:r>
      <w:r w:rsidR="00F27D3E" w:rsidRPr="00372829">
        <w:t xml:space="preserve"> </w:t>
      </w:r>
      <w:r w:rsidRPr="00372829">
        <w:t>«тривал</w:t>
      </w:r>
      <w:r w:rsidR="00B546CD" w:rsidRPr="00372829">
        <w:t>і</w:t>
      </w:r>
      <w:r w:rsidRPr="00372829">
        <w:t>сть</w:t>
      </w:r>
      <w:r w:rsidR="00F27D3E" w:rsidRPr="00372829">
        <w:t xml:space="preserve"> </w:t>
      </w:r>
      <w:r w:rsidRPr="00372829">
        <w:t>ро</w:t>
      </w:r>
      <w:r w:rsidR="00B546CD" w:rsidRPr="00372829">
        <w:t>з</w:t>
      </w:r>
      <w:r w:rsidRPr="00372829">
        <w:t>ванта</w:t>
      </w:r>
      <w:r w:rsidR="00116590" w:rsidRPr="00372829">
        <w:t>ж</w:t>
      </w:r>
      <w:r w:rsidRPr="00372829">
        <w:t>ення</w:t>
      </w:r>
      <w:r w:rsidR="00F27D3E" w:rsidRPr="00372829">
        <w:t xml:space="preserve"> </w:t>
      </w:r>
      <w:r w:rsidRPr="00372829">
        <w:t>самоскида»,</w:t>
      </w:r>
      <w:r w:rsidR="00F27D3E" w:rsidRPr="00372829">
        <w:t xml:space="preserve"> </w:t>
      </w:r>
      <w:r w:rsidRPr="00372829">
        <w:t>оск</w:t>
      </w:r>
      <w:r w:rsidR="00B546CD" w:rsidRPr="00372829">
        <w:t>і</w:t>
      </w:r>
      <w:r w:rsidRPr="00372829">
        <w:t>льки</w:t>
      </w:r>
      <w:r w:rsidR="00F27D3E" w:rsidRPr="00372829">
        <w:t xml:space="preserve"> </w:t>
      </w:r>
      <w:r w:rsidRPr="00372829">
        <w:t>в</w:t>
      </w:r>
      <w:r w:rsidR="00B546CD" w:rsidRPr="00372829">
        <w:t>і</w:t>
      </w:r>
      <w:r w:rsidRPr="00372829">
        <w:t>н</w:t>
      </w:r>
      <w:r w:rsidR="00F27D3E" w:rsidRPr="00372829">
        <w:t xml:space="preserve"> </w:t>
      </w:r>
      <w:r w:rsidRPr="00372829">
        <w:t>умовно</w:t>
      </w:r>
      <w:r w:rsidR="00F27D3E" w:rsidRPr="00372829">
        <w:t xml:space="preserve"> </w:t>
      </w:r>
      <w:r w:rsidRPr="00372829">
        <w:t>однаковий</w:t>
      </w:r>
      <w:r w:rsidR="00F27D3E" w:rsidRPr="00372829">
        <w:t xml:space="preserve"> </w:t>
      </w:r>
      <w:r w:rsidRPr="00372829">
        <w:t>для</w:t>
      </w:r>
      <w:r w:rsidR="00F27D3E" w:rsidRPr="00372829">
        <w:t xml:space="preserve"> </w:t>
      </w:r>
      <w:r w:rsidRPr="00372829">
        <w:t>вс</w:t>
      </w:r>
      <w:r w:rsidR="00B546CD" w:rsidRPr="00372829">
        <w:t>і</w:t>
      </w:r>
      <w:r w:rsidRPr="00372829">
        <w:t>х</w:t>
      </w:r>
      <w:r w:rsidR="00F27D3E" w:rsidRPr="00372829">
        <w:t xml:space="preserve"> </w:t>
      </w:r>
      <w:r w:rsidRPr="00372829">
        <w:t>кар'</w:t>
      </w:r>
      <w:r w:rsidR="00976633" w:rsidRPr="00372829">
        <w:t>є</w:t>
      </w:r>
      <w:r w:rsidRPr="00372829">
        <w:t>рних</w:t>
      </w:r>
      <w:r w:rsidR="00F27D3E" w:rsidRPr="00372829">
        <w:t xml:space="preserve"> </w:t>
      </w:r>
      <w:r w:rsidRPr="00372829">
        <w:t>самоскид</w:t>
      </w:r>
      <w:r w:rsidR="00B546CD" w:rsidRPr="00372829">
        <w:t>і</w:t>
      </w:r>
      <w:r w:rsidRPr="00372829">
        <w:t>в,</w:t>
      </w:r>
      <w:r w:rsidR="00F27D3E" w:rsidRPr="00372829">
        <w:t xml:space="preserve"> </w:t>
      </w:r>
      <w:r w:rsidRPr="00372829">
        <w:t>а</w:t>
      </w:r>
      <w:r w:rsidR="00F27D3E" w:rsidRPr="00372829">
        <w:t xml:space="preserve"> </w:t>
      </w:r>
      <w:r w:rsidRPr="00372829">
        <w:t>час,</w:t>
      </w:r>
      <w:r w:rsidR="00F27D3E" w:rsidRPr="00372829">
        <w:t xml:space="preserve"> </w:t>
      </w:r>
      <w:r w:rsidRPr="00372829">
        <w:t>витрачений</w:t>
      </w:r>
      <w:r w:rsidR="00F27D3E" w:rsidRPr="00372829">
        <w:t xml:space="preserve"> </w:t>
      </w:r>
      <w:r w:rsidRPr="00372829">
        <w:t>на</w:t>
      </w:r>
      <w:r w:rsidR="00F27D3E" w:rsidRPr="00372829">
        <w:t xml:space="preserve"> </w:t>
      </w:r>
      <w:r w:rsidRPr="00372829">
        <w:t>ро</w:t>
      </w:r>
      <w:r w:rsidR="00B546CD" w:rsidRPr="00372829">
        <w:t>з</w:t>
      </w:r>
      <w:r w:rsidRPr="00372829">
        <w:t>ванта</w:t>
      </w:r>
      <w:r w:rsidR="00116590" w:rsidRPr="00372829">
        <w:t>ж</w:t>
      </w:r>
      <w:r w:rsidRPr="00372829">
        <w:t>ення,</w:t>
      </w:r>
      <w:r w:rsidR="00F27D3E" w:rsidRPr="00372829">
        <w:t xml:space="preserve"> </w:t>
      </w:r>
      <w:r w:rsidRPr="00372829">
        <w:t>не</w:t>
      </w:r>
      <w:r w:rsidR="00F27D3E" w:rsidRPr="00372829">
        <w:t xml:space="preserve"> </w:t>
      </w:r>
      <w:r w:rsidRPr="00372829">
        <w:t>перевищу</w:t>
      </w:r>
      <w:r w:rsidR="00976633" w:rsidRPr="00372829">
        <w:t>є</w:t>
      </w:r>
      <w:r w:rsidR="00F27D3E" w:rsidRPr="00372829">
        <w:t xml:space="preserve"> </w:t>
      </w:r>
      <w:r w:rsidRPr="00372829">
        <w:t>1%</w:t>
      </w:r>
      <w:r w:rsidR="00F27D3E" w:rsidRPr="00372829">
        <w:t xml:space="preserve"> </w:t>
      </w:r>
      <w:r w:rsidRPr="00372829">
        <w:t>в</w:t>
      </w:r>
      <w:r w:rsidR="00B546CD" w:rsidRPr="00372829">
        <w:t>і</w:t>
      </w:r>
      <w:r w:rsidRPr="00372829">
        <w:t>д</w:t>
      </w:r>
      <w:r w:rsidR="00F27D3E" w:rsidRPr="00372829">
        <w:t xml:space="preserve"> </w:t>
      </w:r>
      <w:r w:rsidR="00B546CD" w:rsidRPr="00372829">
        <w:t>з</w:t>
      </w:r>
      <w:r w:rsidRPr="00372829">
        <w:t>агальної</w:t>
      </w:r>
      <w:r w:rsidR="00F27D3E" w:rsidRPr="00372829">
        <w:t xml:space="preserve"> </w:t>
      </w:r>
      <w:r w:rsidRPr="00372829">
        <w:t>тривалост</w:t>
      </w:r>
      <w:r w:rsidR="00B546CD" w:rsidRPr="00372829">
        <w:t>і</w:t>
      </w:r>
      <w:r w:rsidR="00F27D3E" w:rsidRPr="00372829">
        <w:t xml:space="preserve"> </w:t>
      </w:r>
      <w:r w:rsidRPr="00372829">
        <w:t>пої</w:t>
      </w:r>
      <w:r w:rsidR="00B546CD" w:rsidRPr="00372829">
        <w:t>з</w:t>
      </w:r>
      <w:r w:rsidRPr="00372829">
        <w:t>дки.</w:t>
      </w:r>
      <w:r w:rsidR="00F27D3E" w:rsidRPr="00372829">
        <w:t xml:space="preserve"> </w:t>
      </w:r>
      <w:r w:rsidRPr="00372829">
        <w:t>Тако</w:t>
      </w:r>
      <w:r w:rsidR="00116590" w:rsidRPr="00372829">
        <w:t>ж</w:t>
      </w:r>
      <w:r w:rsidR="00F27D3E" w:rsidRPr="00372829">
        <w:t xml:space="preserve"> </w:t>
      </w:r>
      <w:r w:rsidRPr="00372829">
        <w:t>виключа</w:t>
      </w:r>
      <w:r w:rsidR="00976633" w:rsidRPr="00372829">
        <w:t>є</w:t>
      </w:r>
      <w:r w:rsidRPr="00372829">
        <w:t>ться</w:t>
      </w:r>
      <w:r w:rsidR="00F27D3E" w:rsidRPr="00372829">
        <w:t xml:space="preserve"> </w:t>
      </w:r>
      <w:r w:rsidR="00B546CD" w:rsidRPr="00372829">
        <w:t>і</w:t>
      </w:r>
      <w:r w:rsidRPr="00372829">
        <w:t>нший</w:t>
      </w:r>
      <w:r w:rsidR="00F27D3E" w:rsidRPr="00372829">
        <w:t xml:space="preserve"> </w:t>
      </w:r>
      <w:r w:rsidRPr="00372829">
        <w:t>техн</w:t>
      </w:r>
      <w:r w:rsidR="00B546CD" w:rsidRPr="00372829">
        <w:t>і</w:t>
      </w:r>
      <w:r w:rsidRPr="00372829">
        <w:t>чний</w:t>
      </w:r>
      <w:r w:rsidR="00F27D3E" w:rsidRPr="00372829">
        <w:t xml:space="preserve"> </w:t>
      </w:r>
      <w:r w:rsidRPr="00372829">
        <w:t>пока</w:t>
      </w:r>
      <w:r w:rsidR="00B546CD" w:rsidRPr="00372829">
        <w:t>з</w:t>
      </w:r>
      <w:r w:rsidRPr="00372829">
        <w:t>ник</w:t>
      </w:r>
      <w:r w:rsidR="00F27D3E" w:rsidRPr="00372829">
        <w:t xml:space="preserve"> </w:t>
      </w:r>
      <w:r w:rsidRPr="00372829">
        <w:t>–</w:t>
      </w:r>
      <w:r w:rsidR="00F27D3E" w:rsidRPr="00372829">
        <w:t xml:space="preserve"> </w:t>
      </w:r>
      <w:r w:rsidRPr="00372829">
        <w:t>«середн</w:t>
      </w:r>
      <w:r w:rsidR="00B546CD" w:rsidRPr="00372829">
        <w:t>і</w:t>
      </w:r>
      <w:r w:rsidRPr="00372829">
        <w:t>й</w:t>
      </w:r>
      <w:r w:rsidR="00F27D3E" w:rsidRPr="00372829">
        <w:t xml:space="preserve"> </w:t>
      </w:r>
      <w:r w:rsidRPr="00372829">
        <w:t>оп</w:t>
      </w:r>
      <w:r w:rsidR="00B546CD" w:rsidRPr="00372829">
        <w:t>і</w:t>
      </w:r>
      <w:r w:rsidRPr="00372829">
        <w:t>р</w:t>
      </w:r>
      <w:r w:rsidR="00F27D3E" w:rsidRPr="00372829">
        <w:t xml:space="preserve"> </w:t>
      </w:r>
      <w:r w:rsidRPr="00372829">
        <w:t>коченню»,</w:t>
      </w:r>
      <w:r w:rsidR="00F27D3E" w:rsidRPr="00372829">
        <w:t xml:space="preserve"> </w:t>
      </w:r>
      <w:r w:rsidRPr="00372829">
        <w:t>оск</w:t>
      </w:r>
      <w:r w:rsidR="00B546CD" w:rsidRPr="00372829">
        <w:t>і</w:t>
      </w:r>
      <w:r w:rsidRPr="00372829">
        <w:t>льки</w:t>
      </w:r>
      <w:r w:rsidR="00F27D3E" w:rsidRPr="00372829">
        <w:t xml:space="preserve"> </w:t>
      </w:r>
      <w:r w:rsidRPr="00372829">
        <w:t>його</w:t>
      </w:r>
      <w:r w:rsidR="00F27D3E" w:rsidRPr="00372829">
        <w:t xml:space="preserve"> </w:t>
      </w:r>
      <w:r w:rsidR="00B546CD" w:rsidRPr="00372829">
        <w:t>з</w:t>
      </w:r>
      <w:r w:rsidRPr="00372829">
        <w:t>начення</w:t>
      </w:r>
      <w:r w:rsidR="00F27D3E" w:rsidRPr="00372829">
        <w:t xml:space="preserve"> </w:t>
      </w:r>
      <w:r w:rsidR="00B546CD" w:rsidRPr="00372829">
        <w:t>з</w:t>
      </w:r>
      <w:r w:rsidRPr="00372829">
        <w:t>але</w:t>
      </w:r>
      <w:r w:rsidR="00116590" w:rsidRPr="00372829">
        <w:t>ж</w:t>
      </w:r>
      <w:r w:rsidRPr="00372829">
        <w:t>ить</w:t>
      </w:r>
      <w:r w:rsidR="00F27D3E" w:rsidRPr="00372829">
        <w:t xml:space="preserve"> </w:t>
      </w:r>
      <w:r w:rsidRPr="00372829">
        <w:t>в</w:t>
      </w:r>
      <w:r w:rsidR="00B546CD" w:rsidRPr="00372829">
        <w:t>і</w:t>
      </w:r>
      <w:r w:rsidRPr="00372829">
        <w:t>д</w:t>
      </w:r>
      <w:r w:rsidR="00F27D3E" w:rsidRPr="00372829">
        <w:t xml:space="preserve"> </w:t>
      </w:r>
      <w:r w:rsidR="00B546CD" w:rsidRPr="00372829">
        <w:t>і</w:t>
      </w:r>
      <w:r w:rsidRPr="00372829">
        <w:t>нших</w:t>
      </w:r>
      <w:r w:rsidR="00F27D3E" w:rsidRPr="00372829">
        <w:t xml:space="preserve"> </w:t>
      </w:r>
      <w:r w:rsidRPr="00372829">
        <w:t>критер</w:t>
      </w:r>
      <w:r w:rsidR="00B546CD" w:rsidRPr="00372829">
        <w:t>і</w:t>
      </w:r>
      <w:r w:rsidRPr="00372829">
        <w:t>їв,</w:t>
      </w:r>
      <w:r w:rsidR="00F27D3E" w:rsidRPr="00372829">
        <w:t xml:space="preserve"> </w:t>
      </w:r>
      <w:r w:rsidRPr="00372829">
        <w:t>що</w:t>
      </w:r>
      <w:r w:rsidR="00F27D3E" w:rsidRPr="00372829">
        <w:t xml:space="preserve"> </w:t>
      </w:r>
      <w:r w:rsidRPr="00372829">
        <w:t>в</w:t>
      </w:r>
      <w:r w:rsidR="00116590" w:rsidRPr="00372829">
        <w:t>ж</w:t>
      </w:r>
      <w:r w:rsidRPr="00372829">
        <w:t>е</w:t>
      </w:r>
      <w:r w:rsidR="00F27D3E" w:rsidRPr="00372829">
        <w:t xml:space="preserve"> </w:t>
      </w:r>
      <w:r w:rsidRPr="00372829">
        <w:lastRenderedPageBreak/>
        <w:t>входять</w:t>
      </w:r>
      <w:r w:rsidR="00F27D3E" w:rsidRPr="00372829">
        <w:t xml:space="preserve"> </w:t>
      </w:r>
      <w:r w:rsidRPr="00372829">
        <w:t>до</w:t>
      </w:r>
      <w:r w:rsidR="00F27D3E" w:rsidRPr="00372829">
        <w:t xml:space="preserve"> </w:t>
      </w:r>
      <w:r w:rsidRPr="00372829">
        <w:t>групи</w:t>
      </w:r>
      <w:r w:rsidR="00F27D3E" w:rsidRPr="00372829">
        <w:t xml:space="preserve"> </w:t>
      </w:r>
      <w:r w:rsidRPr="00372829">
        <w:t>техн</w:t>
      </w:r>
      <w:r w:rsidR="00B546CD" w:rsidRPr="00372829">
        <w:t>і</w:t>
      </w:r>
      <w:r w:rsidRPr="00372829">
        <w:t>чних</w:t>
      </w:r>
      <w:r w:rsidR="00F27D3E" w:rsidRPr="00372829">
        <w:t xml:space="preserve"> </w:t>
      </w:r>
      <w:r w:rsidRPr="00372829">
        <w:t>критер</w:t>
      </w:r>
      <w:r w:rsidR="00B546CD" w:rsidRPr="00372829">
        <w:t>і</w:t>
      </w:r>
      <w:r w:rsidRPr="00372829">
        <w:t>їв.</w:t>
      </w:r>
    </w:p>
    <w:p w14:paraId="2CE6E29E" w14:textId="71ED9E4A" w:rsidR="00580CDE" w:rsidRPr="00372829" w:rsidRDefault="0029787F" w:rsidP="00F3159E">
      <w:pPr>
        <w:pStyle w:val="a7"/>
        <w:jc w:val="both"/>
      </w:pPr>
      <w:r w:rsidRPr="00372829">
        <w:t>Етап</w:t>
      </w:r>
      <w:r w:rsidR="00F27D3E" w:rsidRPr="00372829">
        <w:t xml:space="preserve"> </w:t>
      </w:r>
      <w:r w:rsidRPr="00372829">
        <w:t>V.</w:t>
      </w:r>
      <w:r w:rsidR="00F27D3E" w:rsidRPr="00372829">
        <w:t xml:space="preserve"> </w:t>
      </w:r>
      <w:r w:rsidRPr="00372829">
        <w:t>Ро</w:t>
      </w:r>
      <w:r w:rsidR="00B546CD" w:rsidRPr="00372829">
        <w:t>з</w:t>
      </w:r>
      <w:r w:rsidRPr="00372829">
        <w:t>под</w:t>
      </w:r>
      <w:r w:rsidR="00B546CD" w:rsidRPr="00372829">
        <w:t>і</w:t>
      </w:r>
      <w:r w:rsidRPr="00372829">
        <w:t>л</w:t>
      </w:r>
      <w:r w:rsidR="00F27D3E" w:rsidRPr="00372829">
        <w:t xml:space="preserve"> </w:t>
      </w:r>
      <w:r w:rsidRPr="00372829">
        <w:t>критер</w:t>
      </w:r>
      <w:r w:rsidR="00B546CD" w:rsidRPr="00372829">
        <w:t>і</w:t>
      </w:r>
      <w:r w:rsidRPr="00372829">
        <w:t>їв</w:t>
      </w:r>
      <w:r w:rsidR="00F27D3E" w:rsidRPr="00372829">
        <w:t xml:space="preserve"> </w:t>
      </w:r>
      <w:r w:rsidR="00B546CD" w:rsidRPr="00372829">
        <w:t>з</w:t>
      </w:r>
      <w:r w:rsidRPr="00372829">
        <w:t>а</w:t>
      </w:r>
      <w:r w:rsidR="00F27D3E" w:rsidRPr="00372829">
        <w:t xml:space="preserve"> </w:t>
      </w:r>
      <w:r w:rsidRPr="00372829">
        <w:t>р</w:t>
      </w:r>
      <w:r w:rsidR="00B546CD" w:rsidRPr="00372829">
        <w:t>і</w:t>
      </w:r>
      <w:r w:rsidRPr="00372829">
        <w:t>внями</w:t>
      </w:r>
      <w:r w:rsidR="00F27D3E" w:rsidRPr="00372829">
        <w:t xml:space="preserve"> </w:t>
      </w:r>
      <w:r w:rsidRPr="00372829">
        <w:t>компетентност</w:t>
      </w:r>
      <w:r w:rsidR="00B546CD" w:rsidRPr="00372829">
        <w:t>і</w:t>
      </w:r>
      <w:r w:rsidR="00F27D3E" w:rsidRPr="00372829">
        <w:t xml:space="preserve"> </w:t>
      </w:r>
      <w:r w:rsidRPr="00372829">
        <w:t>експерт</w:t>
      </w:r>
      <w:r w:rsidR="00B546CD" w:rsidRPr="00372829">
        <w:t>і</w:t>
      </w:r>
      <w:r w:rsidRPr="00372829">
        <w:t>в</w:t>
      </w:r>
      <w:r w:rsidR="00F27D3E" w:rsidRPr="00372829">
        <w:t xml:space="preserve"> </w:t>
      </w:r>
      <w:r w:rsidRPr="00372829">
        <w:t>для</w:t>
      </w:r>
      <w:r w:rsidR="00F27D3E" w:rsidRPr="00372829">
        <w:t xml:space="preserve"> </w:t>
      </w:r>
      <w:r w:rsidRPr="00372829">
        <w:t>подальшого</w:t>
      </w:r>
      <w:r w:rsidR="00F27D3E" w:rsidRPr="00372829">
        <w:t xml:space="preserve"> </w:t>
      </w:r>
      <w:r w:rsidR="00732C1A" w:rsidRPr="00372829">
        <w:t>ранжування</w:t>
      </w:r>
      <w:r w:rsidR="00F27D3E" w:rsidRPr="00372829">
        <w:t xml:space="preserve"> </w:t>
      </w:r>
      <w:r w:rsidRPr="00372829">
        <w:t>критер</w:t>
      </w:r>
      <w:r w:rsidR="00B546CD" w:rsidRPr="00372829">
        <w:t>і</w:t>
      </w:r>
      <w:r w:rsidRPr="00372829">
        <w:t>їв</w:t>
      </w:r>
      <w:r w:rsidR="00F27D3E" w:rsidRPr="00372829">
        <w:t xml:space="preserve"> </w:t>
      </w:r>
      <w:r w:rsidRPr="00372829">
        <w:t>методом</w:t>
      </w:r>
      <w:r w:rsidR="00F27D3E" w:rsidRPr="00372829">
        <w:t xml:space="preserve"> </w:t>
      </w:r>
      <w:r w:rsidRPr="00372829">
        <w:t>FUCOM.</w:t>
      </w:r>
      <w:r w:rsidR="00F27D3E" w:rsidRPr="00372829">
        <w:t xml:space="preserve"> </w:t>
      </w:r>
      <w:r w:rsidRPr="00372829">
        <w:t>Такий</w:t>
      </w:r>
      <w:r w:rsidR="00F27D3E" w:rsidRPr="00372829">
        <w:t xml:space="preserve"> </w:t>
      </w:r>
      <w:r w:rsidRPr="00372829">
        <w:t>ро</w:t>
      </w:r>
      <w:r w:rsidR="00B546CD" w:rsidRPr="00372829">
        <w:t>з</w:t>
      </w:r>
      <w:r w:rsidRPr="00372829">
        <w:t>под</w:t>
      </w:r>
      <w:r w:rsidR="00B546CD" w:rsidRPr="00372829">
        <w:t>і</w:t>
      </w:r>
      <w:r w:rsidRPr="00372829">
        <w:t>л</w:t>
      </w:r>
      <w:r w:rsidR="00F27D3E" w:rsidRPr="00372829">
        <w:t xml:space="preserve"> </w:t>
      </w:r>
      <w:r w:rsidRPr="00372829">
        <w:t>нео</w:t>
      </w:r>
      <w:r w:rsidR="00B546CD" w:rsidRPr="00372829">
        <w:t>б</w:t>
      </w:r>
      <w:r w:rsidRPr="00372829">
        <w:t>х</w:t>
      </w:r>
      <w:r w:rsidR="00B546CD" w:rsidRPr="00372829">
        <w:t>і</w:t>
      </w:r>
      <w:r w:rsidRPr="00372829">
        <w:t>дний</w:t>
      </w:r>
      <w:r w:rsidR="00F27D3E" w:rsidRPr="00372829">
        <w:t xml:space="preserve"> </w:t>
      </w:r>
      <w:r w:rsidRPr="00372829">
        <w:t>для</w:t>
      </w:r>
      <w:r w:rsidR="00F27D3E" w:rsidRPr="00372829">
        <w:t xml:space="preserve"> </w:t>
      </w:r>
      <w:r w:rsidRPr="00372829">
        <w:t>отримання</w:t>
      </w:r>
      <w:r w:rsidR="00F27D3E" w:rsidRPr="00372829">
        <w:t xml:space="preserve"> </w:t>
      </w:r>
      <w:r w:rsidRPr="00372829">
        <w:t>максимально</w:t>
      </w:r>
      <w:r w:rsidR="00F27D3E" w:rsidRPr="00372829">
        <w:t xml:space="preserve"> </w:t>
      </w:r>
      <w:r w:rsidRPr="00372829">
        <w:t>о</w:t>
      </w:r>
      <w:r w:rsidR="00B546CD" w:rsidRPr="00372829">
        <w:t>б</w:t>
      </w:r>
      <w:r w:rsidRPr="00372829">
        <w:t>'</w:t>
      </w:r>
      <w:r w:rsidR="00976633" w:rsidRPr="00372829">
        <w:t>є</w:t>
      </w:r>
      <w:r w:rsidRPr="00372829">
        <w:t>ктивної</w:t>
      </w:r>
      <w:r w:rsidR="00F27D3E" w:rsidRPr="00372829">
        <w:t xml:space="preserve"> </w:t>
      </w:r>
      <w:r w:rsidRPr="00372829">
        <w:t>та</w:t>
      </w:r>
      <w:r w:rsidR="00F27D3E" w:rsidRPr="00372829">
        <w:t xml:space="preserve"> </w:t>
      </w:r>
      <w:r w:rsidRPr="00372829">
        <w:t>як</w:t>
      </w:r>
      <w:r w:rsidR="00B546CD" w:rsidRPr="00372829">
        <w:t>і</w:t>
      </w:r>
      <w:r w:rsidRPr="00372829">
        <w:t>сної</w:t>
      </w:r>
      <w:r w:rsidR="00F27D3E" w:rsidRPr="00372829">
        <w:t xml:space="preserve"> </w:t>
      </w:r>
      <w:r w:rsidRPr="00372829">
        <w:t>оц</w:t>
      </w:r>
      <w:r w:rsidR="00B546CD" w:rsidRPr="00372829">
        <w:t>і</w:t>
      </w:r>
      <w:r w:rsidRPr="00372829">
        <w:t>нки</w:t>
      </w:r>
      <w:r w:rsidR="00F27D3E" w:rsidRPr="00372829">
        <w:t xml:space="preserve"> </w:t>
      </w:r>
      <w:r w:rsidRPr="00372829">
        <w:t>критер</w:t>
      </w:r>
      <w:r w:rsidR="00B546CD" w:rsidRPr="00372829">
        <w:t>і</w:t>
      </w:r>
      <w:r w:rsidRPr="00372829">
        <w:t>їв.</w:t>
      </w:r>
      <w:r w:rsidR="00F27D3E" w:rsidRPr="00372829">
        <w:t xml:space="preserve"> </w:t>
      </w:r>
      <w:r w:rsidR="0088354E" w:rsidRPr="00372829">
        <w:t>М</w:t>
      </w:r>
      <w:r w:rsidRPr="00372829">
        <w:t>аксимально</w:t>
      </w:r>
      <w:r w:rsidR="0088354E" w:rsidRPr="00372829">
        <w:t xml:space="preserve"> </w:t>
      </w:r>
      <w:r w:rsidRPr="00372829">
        <w:t>як</w:t>
      </w:r>
      <w:r w:rsidR="00B546CD" w:rsidRPr="00372829">
        <w:t>і</w:t>
      </w:r>
      <w:r w:rsidRPr="00372829">
        <w:t>сну</w:t>
      </w:r>
      <w:r w:rsidR="00F27D3E" w:rsidRPr="00372829">
        <w:t xml:space="preserve"> </w:t>
      </w:r>
      <w:r w:rsidRPr="00372829">
        <w:t>оц</w:t>
      </w:r>
      <w:r w:rsidR="00B546CD" w:rsidRPr="00372829">
        <w:t>і</w:t>
      </w:r>
      <w:r w:rsidRPr="00372829">
        <w:t>нку</w:t>
      </w:r>
      <w:r w:rsidR="00F27D3E" w:rsidRPr="00372829">
        <w:t xml:space="preserve"> </w:t>
      </w:r>
      <w:r w:rsidRPr="00372829">
        <w:t>критер</w:t>
      </w:r>
      <w:r w:rsidR="00B546CD" w:rsidRPr="00372829">
        <w:t>і</w:t>
      </w:r>
      <w:r w:rsidRPr="00372829">
        <w:t>їв</w:t>
      </w:r>
      <w:r w:rsidR="00F27D3E" w:rsidRPr="00372829">
        <w:t xml:space="preserve"> </w:t>
      </w:r>
      <w:r w:rsidRPr="00372829">
        <w:t>мо</w:t>
      </w:r>
      <w:r w:rsidR="0088354E" w:rsidRPr="00372829">
        <w:t>ж</w:t>
      </w:r>
      <w:r w:rsidRPr="00372829">
        <w:t>уть</w:t>
      </w:r>
      <w:r w:rsidR="00F27D3E" w:rsidRPr="00372829">
        <w:t xml:space="preserve"> </w:t>
      </w:r>
      <w:r w:rsidRPr="00372829">
        <w:t>дати</w:t>
      </w:r>
      <w:r w:rsidR="00F27D3E" w:rsidRPr="00372829">
        <w:t xml:space="preserve"> </w:t>
      </w:r>
      <w:r w:rsidRPr="00372829">
        <w:t>експерти</w:t>
      </w:r>
      <w:r w:rsidR="00F27D3E" w:rsidRPr="00372829">
        <w:t xml:space="preserve"> </w:t>
      </w:r>
      <w:r w:rsidR="00B546CD" w:rsidRPr="00372829">
        <w:t>з</w:t>
      </w:r>
      <w:r w:rsidR="00F27D3E" w:rsidRPr="00372829">
        <w:t xml:space="preserve"> </w:t>
      </w:r>
      <w:r w:rsidRPr="00372829">
        <w:t>компетенц</w:t>
      </w:r>
      <w:r w:rsidR="00B546CD" w:rsidRPr="00372829">
        <w:t>і</w:t>
      </w:r>
      <w:r w:rsidRPr="00372829">
        <w:t>ями,</w:t>
      </w:r>
      <w:r w:rsidR="00F27D3E" w:rsidRPr="00372829">
        <w:t xml:space="preserve"> </w:t>
      </w:r>
      <w:r w:rsidRPr="00372829">
        <w:t>як</w:t>
      </w:r>
      <w:r w:rsidR="00B546CD" w:rsidRPr="00372829">
        <w:t>і</w:t>
      </w:r>
      <w:r w:rsidR="00F27D3E" w:rsidRPr="00372829">
        <w:t xml:space="preserve"> </w:t>
      </w:r>
      <w:r w:rsidRPr="00372829">
        <w:t>найкраще</w:t>
      </w:r>
      <w:r w:rsidR="00F27D3E" w:rsidRPr="00372829">
        <w:t xml:space="preserve"> </w:t>
      </w:r>
      <w:r w:rsidRPr="00372829">
        <w:t>в</w:t>
      </w:r>
      <w:r w:rsidR="00B546CD" w:rsidRPr="00372829">
        <w:t>і</w:t>
      </w:r>
      <w:r w:rsidRPr="00372829">
        <w:t>дпов</w:t>
      </w:r>
      <w:r w:rsidR="00B546CD" w:rsidRPr="00372829">
        <w:t>і</w:t>
      </w:r>
      <w:r w:rsidRPr="00372829">
        <w:t>дають</w:t>
      </w:r>
      <w:r w:rsidR="0088354E" w:rsidRPr="00372829">
        <w:t xml:space="preserve"> </w:t>
      </w:r>
      <w:r w:rsidR="00B546CD" w:rsidRPr="00372829">
        <w:t>з</w:t>
      </w:r>
      <w:r w:rsidRPr="00372829">
        <w:t>м</w:t>
      </w:r>
      <w:r w:rsidR="00B546CD" w:rsidRPr="00372829">
        <w:t>і</w:t>
      </w:r>
      <w:r w:rsidRPr="00372829">
        <w:t>сту</w:t>
      </w:r>
      <w:r w:rsidR="00F27D3E" w:rsidRPr="00372829">
        <w:t xml:space="preserve"> </w:t>
      </w:r>
      <w:r w:rsidRPr="00372829">
        <w:t>критер</w:t>
      </w:r>
      <w:r w:rsidR="00B546CD" w:rsidRPr="00372829">
        <w:t>і</w:t>
      </w:r>
      <w:r w:rsidRPr="00372829">
        <w:t>ю.</w:t>
      </w:r>
    </w:p>
    <w:p w14:paraId="30908571" w14:textId="183F8EC7" w:rsidR="00580CDE" w:rsidRPr="00372829" w:rsidRDefault="0088354E" w:rsidP="00F3159E">
      <w:pPr>
        <w:pStyle w:val="a7"/>
        <w:jc w:val="both"/>
      </w:pPr>
      <w:r w:rsidRPr="00372829">
        <w:t>П</w:t>
      </w:r>
      <w:r w:rsidR="0029787F" w:rsidRPr="00372829">
        <w:t>ропону</w:t>
      </w:r>
      <w:r w:rsidR="00976633" w:rsidRPr="00372829">
        <w:t>є</w:t>
      </w:r>
      <w:r w:rsidRPr="00372829">
        <w:t>ться</w:t>
      </w:r>
      <w:r w:rsidR="00F27D3E" w:rsidRPr="00372829">
        <w:t xml:space="preserve"> </w:t>
      </w:r>
      <w:r w:rsidR="0029787F" w:rsidRPr="00372829">
        <w:t>вид</w:t>
      </w:r>
      <w:r w:rsidR="00B546CD" w:rsidRPr="00372829">
        <w:t>і</w:t>
      </w:r>
      <w:r w:rsidR="0029787F" w:rsidRPr="00372829">
        <w:t>лити</w:t>
      </w:r>
      <w:r w:rsidR="00F27D3E" w:rsidRPr="00372829">
        <w:t xml:space="preserve"> </w:t>
      </w:r>
      <w:r w:rsidR="0029787F" w:rsidRPr="00372829">
        <w:t>три</w:t>
      </w:r>
      <w:r w:rsidR="00F27D3E" w:rsidRPr="00372829">
        <w:t xml:space="preserve"> </w:t>
      </w:r>
      <w:r w:rsidR="0029787F" w:rsidRPr="00372829">
        <w:t>р</w:t>
      </w:r>
      <w:r w:rsidR="00B546CD" w:rsidRPr="00372829">
        <w:t>і</w:t>
      </w:r>
      <w:r w:rsidR="0029787F" w:rsidRPr="00372829">
        <w:t>вн</w:t>
      </w:r>
      <w:r w:rsidR="00B546CD" w:rsidRPr="00372829">
        <w:t>і</w:t>
      </w:r>
      <w:r w:rsidR="00F27D3E" w:rsidRPr="00372829">
        <w:t xml:space="preserve"> </w:t>
      </w:r>
      <w:r w:rsidR="0029787F" w:rsidRPr="00372829">
        <w:t>експертної</w:t>
      </w:r>
      <w:r w:rsidR="00F27D3E" w:rsidRPr="00372829">
        <w:t xml:space="preserve"> </w:t>
      </w:r>
      <w:r w:rsidR="0029787F" w:rsidRPr="00372829">
        <w:t>компетентност</w:t>
      </w:r>
      <w:r w:rsidR="00B546CD" w:rsidRPr="00372829">
        <w:t>і</w:t>
      </w:r>
      <w:r w:rsidR="0029787F" w:rsidRPr="00372829">
        <w:t>,</w:t>
      </w:r>
      <w:r w:rsidR="00F27D3E" w:rsidRPr="00372829">
        <w:t xml:space="preserve"> </w:t>
      </w:r>
      <w:r w:rsidR="0029787F" w:rsidRPr="00372829">
        <w:t>а</w:t>
      </w:r>
      <w:r w:rsidR="00F27D3E" w:rsidRPr="00372829">
        <w:t xml:space="preserve"> </w:t>
      </w:r>
      <w:r w:rsidR="0029787F" w:rsidRPr="00372829">
        <w:t>саме:</w:t>
      </w:r>
      <w:r w:rsidR="00F27D3E" w:rsidRPr="00372829">
        <w:t xml:space="preserve"> </w:t>
      </w:r>
      <w:r w:rsidR="0029787F" w:rsidRPr="00372829">
        <w:t>стратег</w:t>
      </w:r>
      <w:r w:rsidR="00B546CD" w:rsidRPr="00372829">
        <w:t>і</w:t>
      </w:r>
      <w:r w:rsidR="0029787F" w:rsidRPr="00372829">
        <w:t>чний,</w:t>
      </w:r>
      <w:r w:rsidR="00F27D3E" w:rsidRPr="00372829">
        <w:t xml:space="preserve"> </w:t>
      </w:r>
      <w:r w:rsidR="0029787F" w:rsidRPr="00372829">
        <w:t>проектний</w:t>
      </w:r>
      <w:r w:rsidR="00F27D3E" w:rsidRPr="00372829">
        <w:t xml:space="preserve"> </w:t>
      </w:r>
      <w:r w:rsidR="0029787F" w:rsidRPr="00372829">
        <w:t>та</w:t>
      </w:r>
      <w:r w:rsidR="00F27D3E" w:rsidRPr="00372829">
        <w:t xml:space="preserve"> </w:t>
      </w:r>
      <w:r w:rsidR="0029787F" w:rsidRPr="00372829">
        <w:t>оптим</w:t>
      </w:r>
      <w:r w:rsidR="00B546CD" w:rsidRPr="00372829">
        <w:t>із</w:t>
      </w:r>
      <w:r w:rsidR="0029787F" w:rsidRPr="00372829">
        <w:t>ац</w:t>
      </w:r>
      <w:r w:rsidR="00B546CD" w:rsidRPr="00372829">
        <w:t>і</w:t>
      </w:r>
      <w:r w:rsidR="0029787F" w:rsidRPr="00372829">
        <w:t>йний.</w:t>
      </w:r>
    </w:p>
    <w:p w14:paraId="0C7C26E6" w14:textId="77777777" w:rsidR="00116590" w:rsidRPr="00372829" w:rsidRDefault="0029787F" w:rsidP="00F3159E">
      <w:pPr>
        <w:pStyle w:val="a7"/>
        <w:jc w:val="both"/>
      </w:pPr>
      <w:r w:rsidRPr="00372829">
        <w:t>Р</w:t>
      </w:r>
      <w:r w:rsidR="00B546CD" w:rsidRPr="00372829">
        <w:t>і</w:t>
      </w:r>
      <w:r w:rsidRPr="00372829">
        <w:t>вень</w:t>
      </w:r>
      <w:r w:rsidR="00F27D3E" w:rsidRPr="00372829">
        <w:t xml:space="preserve"> </w:t>
      </w:r>
      <w:r w:rsidRPr="00372829">
        <w:t>1</w:t>
      </w:r>
      <w:r w:rsidR="00F27D3E" w:rsidRPr="00372829">
        <w:t xml:space="preserve"> </w:t>
      </w:r>
      <w:r w:rsidRPr="00372829">
        <w:t>–</w:t>
      </w:r>
      <w:r w:rsidR="00F27D3E" w:rsidRPr="00372829">
        <w:t xml:space="preserve"> </w:t>
      </w:r>
      <w:r w:rsidRPr="00372829">
        <w:t>Стратег</w:t>
      </w:r>
      <w:r w:rsidR="00B546CD" w:rsidRPr="00372829">
        <w:t>і</w:t>
      </w:r>
      <w:r w:rsidRPr="00372829">
        <w:t>чний.</w:t>
      </w:r>
      <w:r w:rsidR="00F27D3E" w:rsidRPr="00372829">
        <w:t xml:space="preserve"> </w:t>
      </w:r>
    </w:p>
    <w:p w14:paraId="335C02D0" w14:textId="6634D1F1" w:rsidR="00580CDE" w:rsidRPr="00372829" w:rsidRDefault="0029787F" w:rsidP="00F3159E">
      <w:pPr>
        <w:pStyle w:val="a7"/>
        <w:jc w:val="both"/>
      </w:pPr>
      <w:r w:rsidRPr="00372829">
        <w:t>Експерти</w:t>
      </w:r>
      <w:r w:rsidR="00F27D3E" w:rsidRPr="00372829">
        <w:t xml:space="preserve"> </w:t>
      </w:r>
      <w:r w:rsidRPr="00372829">
        <w:t>цього</w:t>
      </w:r>
      <w:r w:rsidR="00F27D3E" w:rsidRPr="00372829">
        <w:t xml:space="preserve"> </w:t>
      </w:r>
      <w:r w:rsidRPr="00372829">
        <w:t>р</w:t>
      </w:r>
      <w:r w:rsidR="00B546CD" w:rsidRPr="00372829">
        <w:t>і</w:t>
      </w:r>
      <w:r w:rsidRPr="00372829">
        <w:t>вня</w:t>
      </w:r>
      <w:r w:rsidR="00F27D3E" w:rsidRPr="00372829">
        <w:t xml:space="preserve"> </w:t>
      </w:r>
      <w:r w:rsidRPr="00372829">
        <w:t>мають</w:t>
      </w:r>
      <w:r w:rsidR="00F27D3E" w:rsidRPr="00372829">
        <w:t xml:space="preserve"> </w:t>
      </w:r>
      <w:r w:rsidRPr="00372829">
        <w:t>компетенц</w:t>
      </w:r>
      <w:r w:rsidR="00B546CD" w:rsidRPr="00372829">
        <w:t>і</w:t>
      </w:r>
      <w:r w:rsidRPr="00372829">
        <w:t>ї</w:t>
      </w:r>
      <w:r w:rsidR="00F27D3E" w:rsidRPr="00372829">
        <w:t xml:space="preserve"> </w:t>
      </w:r>
      <w:r w:rsidRPr="00372829">
        <w:t>у</w:t>
      </w:r>
      <w:r w:rsidR="00F27D3E" w:rsidRPr="00372829">
        <w:t xml:space="preserve"> </w:t>
      </w:r>
      <w:r w:rsidRPr="00372829">
        <w:t>сфер</w:t>
      </w:r>
      <w:r w:rsidR="00B546CD" w:rsidRPr="00372829">
        <w:t>і</w:t>
      </w:r>
      <w:r w:rsidR="00F27D3E" w:rsidRPr="00372829">
        <w:t xml:space="preserve"> </w:t>
      </w:r>
      <w:r w:rsidRPr="00372829">
        <w:t>стратег</w:t>
      </w:r>
      <w:r w:rsidR="00B546CD" w:rsidRPr="00372829">
        <w:t>і</w:t>
      </w:r>
      <w:r w:rsidRPr="00372829">
        <w:t>чного</w:t>
      </w:r>
      <w:r w:rsidR="00F27D3E" w:rsidRPr="00372829">
        <w:t xml:space="preserve"> </w:t>
      </w:r>
      <w:r w:rsidRPr="00372829">
        <w:t>управл</w:t>
      </w:r>
      <w:r w:rsidR="00B546CD" w:rsidRPr="00372829">
        <w:t>і</w:t>
      </w:r>
      <w:r w:rsidRPr="00372829">
        <w:t>ння</w:t>
      </w:r>
      <w:r w:rsidR="00F27D3E" w:rsidRPr="00372829">
        <w:t xml:space="preserve"> </w:t>
      </w:r>
      <w:r w:rsidRPr="00372829">
        <w:t>г</w:t>
      </w:r>
      <w:r w:rsidR="00B546CD" w:rsidRPr="00372829">
        <w:t>і</w:t>
      </w:r>
      <w:r w:rsidRPr="00372829">
        <w:t>рничодо</w:t>
      </w:r>
      <w:r w:rsidR="00B546CD" w:rsidRPr="00372829">
        <w:t>б</w:t>
      </w:r>
      <w:r w:rsidRPr="00372829">
        <w:t>увним</w:t>
      </w:r>
      <w:r w:rsidR="00F27D3E" w:rsidRPr="00372829">
        <w:t xml:space="preserve"> </w:t>
      </w:r>
      <w:r w:rsidRPr="00372829">
        <w:t>п</w:t>
      </w:r>
      <w:r w:rsidR="00B546CD" w:rsidRPr="00372829">
        <w:t>і</w:t>
      </w:r>
      <w:r w:rsidRPr="00372829">
        <w:t>дпри</w:t>
      </w:r>
      <w:r w:rsidR="00976633" w:rsidRPr="00372829">
        <w:t>є</w:t>
      </w:r>
      <w:r w:rsidRPr="00372829">
        <w:t>мством.</w:t>
      </w:r>
      <w:r w:rsidR="00F27D3E" w:rsidRPr="00372829">
        <w:t xml:space="preserve"> </w:t>
      </w:r>
      <w:r w:rsidRPr="00372829">
        <w:t>Ц</w:t>
      </w:r>
      <w:r w:rsidR="00B546CD" w:rsidRPr="00372829">
        <w:t>і</w:t>
      </w:r>
      <w:r w:rsidR="00F27D3E" w:rsidRPr="00372829">
        <w:t xml:space="preserve"> </w:t>
      </w:r>
      <w:r w:rsidRPr="00372829">
        <w:t>експерти</w:t>
      </w:r>
      <w:r w:rsidR="00F27D3E" w:rsidRPr="00372829">
        <w:t xml:space="preserve"> </w:t>
      </w:r>
      <w:r w:rsidRPr="00372829">
        <w:t>оц</w:t>
      </w:r>
      <w:r w:rsidR="00B546CD" w:rsidRPr="00372829">
        <w:t>і</w:t>
      </w:r>
      <w:r w:rsidRPr="00372829">
        <w:t>нюють</w:t>
      </w:r>
      <w:r w:rsidR="00F27D3E" w:rsidRPr="00372829">
        <w:t xml:space="preserve"> </w:t>
      </w:r>
      <w:r w:rsidRPr="00372829">
        <w:t>критер</w:t>
      </w:r>
      <w:r w:rsidR="00B546CD" w:rsidRPr="00372829">
        <w:t>і</w:t>
      </w:r>
      <w:r w:rsidRPr="00372829">
        <w:t>ї,</w:t>
      </w:r>
      <w:r w:rsidR="00F27D3E" w:rsidRPr="00372829">
        <w:t xml:space="preserve"> </w:t>
      </w:r>
      <w:r w:rsidRPr="00372829">
        <w:t>що</w:t>
      </w:r>
      <w:r w:rsidR="00F27D3E" w:rsidRPr="00372829">
        <w:t xml:space="preserve"> </w:t>
      </w:r>
      <w:r w:rsidRPr="00372829">
        <w:t>ви</w:t>
      </w:r>
      <w:r w:rsidR="00B546CD" w:rsidRPr="00372829">
        <w:t>з</w:t>
      </w:r>
      <w:r w:rsidRPr="00372829">
        <w:t>начають</w:t>
      </w:r>
      <w:r w:rsidR="00F27D3E" w:rsidRPr="00372829">
        <w:t xml:space="preserve"> </w:t>
      </w:r>
      <w:r w:rsidRPr="00372829">
        <w:t>ф</w:t>
      </w:r>
      <w:r w:rsidR="00B546CD" w:rsidRPr="00372829">
        <w:t>і</w:t>
      </w:r>
      <w:r w:rsidRPr="00372829">
        <w:t>нансов</w:t>
      </w:r>
      <w:r w:rsidR="00B546CD" w:rsidRPr="00372829">
        <w:t>і</w:t>
      </w:r>
      <w:r w:rsidR="00F27D3E" w:rsidRPr="00372829">
        <w:t xml:space="preserve"> </w:t>
      </w:r>
      <w:r w:rsidRPr="00372829">
        <w:t>пока</w:t>
      </w:r>
      <w:r w:rsidR="00B546CD" w:rsidRPr="00372829">
        <w:t>з</w:t>
      </w:r>
      <w:r w:rsidRPr="00372829">
        <w:t>ники</w:t>
      </w:r>
      <w:r w:rsidR="00F27D3E" w:rsidRPr="00372829">
        <w:t xml:space="preserve"> </w:t>
      </w:r>
      <w:r w:rsidRPr="00372829">
        <w:t>та</w:t>
      </w:r>
      <w:r w:rsidR="00F27D3E" w:rsidRPr="00372829">
        <w:t xml:space="preserve"> </w:t>
      </w:r>
      <w:r w:rsidRPr="00372829">
        <w:t>репутац</w:t>
      </w:r>
      <w:r w:rsidR="00B546CD" w:rsidRPr="00372829">
        <w:t>і</w:t>
      </w:r>
      <w:r w:rsidRPr="00372829">
        <w:t>ю</w:t>
      </w:r>
      <w:r w:rsidR="00F27D3E" w:rsidRPr="00372829">
        <w:t xml:space="preserve"> </w:t>
      </w:r>
      <w:r w:rsidRPr="00372829">
        <w:t>компан</w:t>
      </w:r>
      <w:r w:rsidR="00B546CD" w:rsidRPr="00372829">
        <w:t>і</w:t>
      </w:r>
      <w:r w:rsidRPr="00372829">
        <w:t>ї.</w:t>
      </w:r>
      <w:r w:rsidR="00F27D3E" w:rsidRPr="00372829">
        <w:t xml:space="preserve"> </w:t>
      </w:r>
      <w:r w:rsidRPr="00372829">
        <w:t>До</w:t>
      </w:r>
      <w:r w:rsidR="00F27D3E" w:rsidRPr="00372829">
        <w:t xml:space="preserve"> </w:t>
      </w:r>
      <w:r w:rsidRPr="00372829">
        <w:t>експерт</w:t>
      </w:r>
      <w:r w:rsidR="00B546CD" w:rsidRPr="00372829">
        <w:t>і</w:t>
      </w:r>
      <w:r w:rsidRPr="00372829">
        <w:t>в</w:t>
      </w:r>
      <w:r w:rsidR="00F27D3E" w:rsidRPr="00372829">
        <w:t xml:space="preserve"> </w:t>
      </w:r>
      <w:r w:rsidRPr="00372829">
        <w:t>першого</w:t>
      </w:r>
      <w:r w:rsidR="00F27D3E" w:rsidRPr="00372829">
        <w:t xml:space="preserve"> </w:t>
      </w:r>
      <w:r w:rsidRPr="00372829">
        <w:t>р</w:t>
      </w:r>
      <w:r w:rsidR="00B546CD" w:rsidRPr="00372829">
        <w:t>і</w:t>
      </w:r>
      <w:r w:rsidRPr="00372829">
        <w:t>вня</w:t>
      </w:r>
      <w:r w:rsidR="00F27D3E" w:rsidRPr="00372829">
        <w:t xml:space="preserve"> </w:t>
      </w:r>
      <w:r w:rsidRPr="00372829">
        <w:t>ми</w:t>
      </w:r>
      <w:r w:rsidR="00F27D3E" w:rsidRPr="00372829">
        <w:t xml:space="preserve"> </w:t>
      </w:r>
      <w:r w:rsidRPr="00372829">
        <w:t>в</w:t>
      </w:r>
      <w:r w:rsidR="00B546CD" w:rsidRPr="00372829">
        <w:t>і</w:t>
      </w:r>
      <w:r w:rsidRPr="00372829">
        <w:t>днесли</w:t>
      </w:r>
      <w:r w:rsidR="00F27D3E" w:rsidRPr="00372829">
        <w:t xml:space="preserve"> </w:t>
      </w:r>
      <w:r w:rsidRPr="00372829">
        <w:t>власник</w:t>
      </w:r>
      <w:r w:rsidR="00B546CD" w:rsidRPr="00372829">
        <w:t>і</w:t>
      </w:r>
      <w:r w:rsidRPr="00372829">
        <w:t>в</w:t>
      </w:r>
      <w:r w:rsidR="00F27D3E" w:rsidRPr="00372829">
        <w:t xml:space="preserve"> </w:t>
      </w:r>
      <w:r w:rsidRPr="00372829">
        <w:t>а</w:t>
      </w:r>
      <w:r w:rsidR="00B546CD" w:rsidRPr="00372829">
        <w:t>б</w:t>
      </w:r>
      <w:r w:rsidRPr="00372829">
        <w:t>о</w:t>
      </w:r>
      <w:r w:rsidR="00F27D3E" w:rsidRPr="00372829">
        <w:t xml:space="preserve"> </w:t>
      </w:r>
      <w:r w:rsidRPr="00372829">
        <w:t>пре</w:t>
      </w:r>
      <w:r w:rsidR="00B546CD" w:rsidRPr="00372829">
        <w:t>з</w:t>
      </w:r>
      <w:r w:rsidRPr="00372829">
        <w:t>идент</w:t>
      </w:r>
      <w:r w:rsidR="00B546CD" w:rsidRPr="00372829">
        <w:t>і</w:t>
      </w:r>
      <w:r w:rsidRPr="00372829">
        <w:t>в</w:t>
      </w:r>
      <w:r w:rsidR="00F27D3E" w:rsidRPr="00372829">
        <w:t xml:space="preserve"> </w:t>
      </w:r>
      <w:r w:rsidRPr="00372829">
        <w:t>компан</w:t>
      </w:r>
      <w:r w:rsidR="00B546CD" w:rsidRPr="00372829">
        <w:t>і</w:t>
      </w:r>
      <w:r w:rsidRPr="00372829">
        <w:t>й,</w:t>
      </w:r>
      <w:r w:rsidR="00F27D3E" w:rsidRPr="00372829">
        <w:t xml:space="preserve"> </w:t>
      </w:r>
      <w:r w:rsidRPr="00372829">
        <w:t>ключових</w:t>
      </w:r>
      <w:r w:rsidR="00F27D3E" w:rsidRPr="00372829">
        <w:t xml:space="preserve"> </w:t>
      </w:r>
      <w:r w:rsidRPr="00372829">
        <w:t>кер</w:t>
      </w:r>
      <w:r w:rsidR="00B546CD" w:rsidRPr="00372829">
        <w:t>і</w:t>
      </w:r>
      <w:r w:rsidRPr="00372829">
        <w:t>вник</w:t>
      </w:r>
      <w:r w:rsidR="00B546CD" w:rsidRPr="00372829">
        <w:t>і</w:t>
      </w:r>
      <w:r w:rsidRPr="00372829">
        <w:t>в,</w:t>
      </w:r>
      <w:r w:rsidR="00F27D3E" w:rsidRPr="00372829">
        <w:t xml:space="preserve"> </w:t>
      </w:r>
      <w:r w:rsidRPr="00372829">
        <w:t>генеральних,</w:t>
      </w:r>
      <w:r w:rsidR="00F27D3E" w:rsidRPr="00372829">
        <w:t xml:space="preserve"> </w:t>
      </w:r>
      <w:r w:rsidRPr="00372829">
        <w:t>комерц</w:t>
      </w:r>
      <w:r w:rsidR="00B546CD" w:rsidRPr="00372829">
        <w:t>і</w:t>
      </w:r>
      <w:r w:rsidRPr="00372829">
        <w:t>йних</w:t>
      </w:r>
      <w:r w:rsidR="00F27D3E" w:rsidRPr="00372829">
        <w:t xml:space="preserve"> </w:t>
      </w:r>
      <w:r w:rsidRPr="00372829">
        <w:t>та</w:t>
      </w:r>
      <w:r w:rsidR="00F27D3E" w:rsidRPr="00372829">
        <w:t xml:space="preserve"> </w:t>
      </w:r>
      <w:r w:rsidRPr="00372829">
        <w:t>техн</w:t>
      </w:r>
      <w:r w:rsidR="00B546CD" w:rsidRPr="00372829">
        <w:t>і</w:t>
      </w:r>
      <w:r w:rsidRPr="00372829">
        <w:t>чних</w:t>
      </w:r>
      <w:r w:rsidR="00F27D3E" w:rsidRPr="00372829">
        <w:t xml:space="preserve"> </w:t>
      </w:r>
      <w:r w:rsidRPr="00372829">
        <w:t>директор</w:t>
      </w:r>
      <w:r w:rsidR="00B546CD" w:rsidRPr="00372829">
        <w:t>і</w:t>
      </w:r>
      <w:r w:rsidRPr="00372829">
        <w:t>в,</w:t>
      </w:r>
      <w:r w:rsidR="00F27D3E" w:rsidRPr="00372829">
        <w:t xml:space="preserve"> </w:t>
      </w:r>
      <w:r w:rsidRPr="00372829">
        <w:t>а</w:t>
      </w:r>
      <w:r w:rsidR="00F27D3E" w:rsidRPr="00372829">
        <w:t xml:space="preserve"> </w:t>
      </w:r>
      <w:r w:rsidR="00732C1A">
        <w:t>також</w:t>
      </w:r>
      <w:r w:rsidR="00F27D3E" w:rsidRPr="00372829">
        <w:t xml:space="preserve"> </w:t>
      </w:r>
      <w:r w:rsidRPr="00372829">
        <w:t>їхн</w:t>
      </w:r>
      <w:r w:rsidR="00B546CD" w:rsidRPr="00372829">
        <w:t>і</w:t>
      </w:r>
      <w:r w:rsidRPr="00372829">
        <w:t>х</w:t>
      </w:r>
      <w:r w:rsidR="00F27D3E" w:rsidRPr="00372829">
        <w:t xml:space="preserve"> </w:t>
      </w:r>
      <w:r w:rsidR="00B546CD" w:rsidRPr="00372829">
        <w:t>з</w:t>
      </w:r>
      <w:r w:rsidRPr="00372829">
        <w:t>аступник</w:t>
      </w:r>
      <w:r w:rsidR="00B546CD" w:rsidRPr="00372829">
        <w:t>і</w:t>
      </w:r>
      <w:r w:rsidRPr="00372829">
        <w:t>в.</w:t>
      </w:r>
    </w:p>
    <w:p w14:paraId="4BA7533E" w14:textId="77777777" w:rsidR="00116590" w:rsidRPr="00372829" w:rsidRDefault="0029787F" w:rsidP="00F3159E">
      <w:pPr>
        <w:pStyle w:val="a7"/>
        <w:jc w:val="both"/>
      </w:pPr>
      <w:r w:rsidRPr="00372829">
        <w:t>Р</w:t>
      </w:r>
      <w:r w:rsidR="00B546CD" w:rsidRPr="00372829">
        <w:t>і</w:t>
      </w:r>
      <w:r w:rsidRPr="00372829">
        <w:t>вень</w:t>
      </w:r>
      <w:r w:rsidR="00F27D3E" w:rsidRPr="00372829">
        <w:t xml:space="preserve"> </w:t>
      </w:r>
      <w:r w:rsidRPr="00372829">
        <w:t>2</w:t>
      </w:r>
      <w:r w:rsidR="00F27D3E" w:rsidRPr="00372829">
        <w:t xml:space="preserve"> </w:t>
      </w:r>
      <w:r w:rsidRPr="00372829">
        <w:t>–</w:t>
      </w:r>
      <w:r w:rsidR="00F27D3E" w:rsidRPr="00372829">
        <w:t xml:space="preserve"> </w:t>
      </w:r>
      <w:r w:rsidRPr="00372829">
        <w:t>Проектування.</w:t>
      </w:r>
      <w:r w:rsidR="00F27D3E" w:rsidRPr="00372829">
        <w:t xml:space="preserve"> </w:t>
      </w:r>
    </w:p>
    <w:p w14:paraId="6BE4B954" w14:textId="11ECFCB4" w:rsidR="00580CDE" w:rsidRPr="00372829" w:rsidRDefault="0029787F" w:rsidP="00F3159E">
      <w:pPr>
        <w:pStyle w:val="a7"/>
        <w:jc w:val="both"/>
      </w:pPr>
      <w:r w:rsidRPr="00372829">
        <w:t>Експерти</w:t>
      </w:r>
      <w:r w:rsidR="00F27D3E" w:rsidRPr="00372829">
        <w:t xml:space="preserve"> </w:t>
      </w:r>
      <w:r w:rsidRPr="00372829">
        <w:t>другого</w:t>
      </w:r>
      <w:r w:rsidR="00F27D3E" w:rsidRPr="00372829">
        <w:t xml:space="preserve"> </w:t>
      </w:r>
      <w:r w:rsidRPr="00372829">
        <w:t>р</w:t>
      </w:r>
      <w:r w:rsidR="00B546CD" w:rsidRPr="00372829">
        <w:t>і</w:t>
      </w:r>
      <w:r w:rsidRPr="00372829">
        <w:t>вня</w:t>
      </w:r>
      <w:r w:rsidR="00F27D3E" w:rsidRPr="00372829">
        <w:t xml:space="preserve"> </w:t>
      </w:r>
      <w:r w:rsidRPr="00372829">
        <w:t>оц</w:t>
      </w:r>
      <w:r w:rsidR="00B546CD" w:rsidRPr="00372829">
        <w:t>і</w:t>
      </w:r>
      <w:r w:rsidRPr="00372829">
        <w:t>нюють</w:t>
      </w:r>
      <w:r w:rsidR="00F27D3E" w:rsidRPr="00372829">
        <w:t xml:space="preserve"> </w:t>
      </w:r>
      <w:r w:rsidRPr="00372829">
        <w:t>критер</w:t>
      </w:r>
      <w:r w:rsidR="00B546CD" w:rsidRPr="00372829">
        <w:t>і</w:t>
      </w:r>
      <w:r w:rsidRPr="00372829">
        <w:t>ї,</w:t>
      </w:r>
      <w:r w:rsidR="00F27D3E" w:rsidRPr="00372829">
        <w:t xml:space="preserve"> </w:t>
      </w:r>
      <w:r w:rsidRPr="00372829">
        <w:t>що</w:t>
      </w:r>
      <w:r w:rsidR="00F27D3E" w:rsidRPr="00372829">
        <w:t xml:space="preserve"> </w:t>
      </w:r>
      <w:r w:rsidRPr="00372829">
        <w:t>використовуються</w:t>
      </w:r>
      <w:r w:rsidR="00F27D3E" w:rsidRPr="00372829">
        <w:t xml:space="preserve"> </w:t>
      </w:r>
      <w:r w:rsidRPr="00372829">
        <w:t>п</w:t>
      </w:r>
      <w:r w:rsidR="00B546CD" w:rsidRPr="00372829">
        <w:t>і</w:t>
      </w:r>
      <w:r w:rsidRPr="00372829">
        <w:t>д</w:t>
      </w:r>
      <w:r w:rsidR="00F27D3E" w:rsidRPr="00372829">
        <w:t xml:space="preserve"> </w:t>
      </w:r>
      <w:r w:rsidRPr="00372829">
        <w:t>час</w:t>
      </w:r>
      <w:r w:rsidR="00F27D3E" w:rsidRPr="00372829">
        <w:t xml:space="preserve"> </w:t>
      </w:r>
      <w:r w:rsidRPr="00372829">
        <w:t>прийняття</w:t>
      </w:r>
      <w:r w:rsidR="00F27D3E" w:rsidRPr="00372829">
        <w:t xml:space="preserve"> </w:t>
      </w:r>
      <w:r w:rsidRPr="00372829">
        <w:t>проектних</w:t>
      </w:r>
      <w:r w:rsidR="00F27D3E" w:rsidRPr="00372829">
        <w:t xml:space="preserve"> </w:t>
      </w:r>
      <w:r w:rsidRPr="00372829">
        <w:t>р</w:t>
      </w:r>
      <w:r w:rsidR="00B546CD" w:rsidRPr="00372829">
        <w:t>і</w:t>
      </w:r>
      <w:r w:rsidRPr="00372829">
        <w:t>шень.</w:t>
      </w:r>
      <w:r w:rsidR="00F27D3E" w:rsidRPr="00372829">
        <w:t xml:space="preserve"> </w:t>
      </w:r>
      <w:r w:rsidRPr="00372829">
        <w:t>Експертами</w:t>
      </w:r>
      <w:r w:rsidR="00F27D3E" w:rsidRPr="00372829">
        <w:t xml:space="preserve"> </w:t>
      </w:r>
      <w:r w:rsidRPr="00372829">
        <w:t>цього</w:t>
      </w:r>
      <w:r w:rsidR="00F27D3E" w:rsidRPr="00372829">
        <w:t xml:space="preserve"> </w:t>
      </w:r>
      <w:r w:rsidRPr="00372829">
        <w:t>р</w:t>
      </w:r>
      <w:r w:rsidR="00B546CD" w:rsidRPr="00372829">
        <w:t>і</w:t>
      </w:r>
      <w:r w:rsidRPr="00372829">
        <w:t>вня</w:t>
      </w:r>
      <w:r w:rsidR="00F27D3E" w:rsidRPr="00372829">
        <w:t xml:space="preserve"> </w:t>
      </w:r>
      <w:r w:rsidR="00976633" w:rsidRPr="00372829">
        <w:t>є</w:t>
      </w:r>
      <w:r w:rsidR="00F27D3E" w:rsidRPr="00372829">
        <w:t xml:space="preserve"> </w:t>
      </w:r>
      <w:r w:rsidRPr="00372829">
        <w:t>кер</w:t>
      </w:r>
      <w:r w:rsidR="00B546CD" w:rsidRPr="00372829">
        <w:t>і</w:t>
      </w:r>
      <w:r w:rsidRPr="00372829">
        <w:t>вники</w:t>
      </w:r>
      <w:r w:rsidR="00F27D3E" w:rsidRPr="00372829">
        <w:t xml:space="preserve"> </w:t>
      </w:r>
      <w:r w:rsidRPr="00372829">
        <w:t>та</w:t>
      </w:r>
      <w:r w:rsidR="00F27D3E" w:rsidRPr="00372829">
        <w:t xml:space="preserve"> </w:t>
      </w:r>
      <w:r w:rsidRPr="00372829">
        <w:t>спец</w:t>
      </w:r>
      <w:r w:rsidR="00B546CD" w:rsidRPr="00372829">
        <w:t>і</w:t>
      </w:r>
      <w:r w:rsidRPr="00372829">
        <w:t>ал</w:t>
      </w:r>
      <w:r w:rsidR="00B546CD" w:rsidRPr="00372829">
        <w:t>і</w:t>
      </w:r>
      <w:r w:rsidRPr="00372829">
        <w:t>сти</w:t>
      </w:r>
      <w:r w:rsidR="00F27D3E" w:rsidRPr="00372829">
        <w:t xml:space="preserve"> </w:t>
      </w:r>
      <w:r w:rsidRPr="00372829">
        <w:t>проектно-конструкторського</w:t>
      </w:r>
      <w:r w:rsidR="00F27D3E" w:rsidRPr="00372829">
        <w:t xml:space="preserve"> </w:t>
      </w:r>
      <w:r w:rsidRPr="00372829">
        <w:t>в</w:t>
      </w:r>
      <w:r w:rsidR="00B546CD" w:rsidRPr="00372829">
        <w:t>і</w:t>
      </w:r>
      <w:r w:rsidRPr="00372829">
        <w:t>дд</w:t>
      </w:r>
      <w:r w:rsidR="00B546CD" w:rsidRPr="00372829">
        <w:t>і</w:t>
      </w:r>
      <w:r w:rsidRPr="00372829">
        <w:t>лу,</w:t>
      </w:r>
      <w:r w:rsidR="00F27D3E" w:rsidRPr="00372829">
        <w:t xml:space="preserve"> </w:t>
      </w:r>
      <w:r w:rsidRPr="00372829">
        <w:t>головн</w:t>
      </w:r>
      <w:r w:rsidR="00B546CD" w:rsidRPr="00372829">
        <w:t>і</w:t>
      </w:r>
      <w:r w:rsidR="00F27D3E" w:rsidRPr="00372829">
        <w:t xml:space="preserve"> </w:t>
      </w:r>
      <w:r w:rsidR="00B546CD" w:rsidRPr="00372829">
        <w:t>і</w:t>
      </w:r>
      <w:r w:rsidRPr="00372829">
        <w:t>ншенери,</w:t>
      </w:r>
      <w:r w:rsidR="00F27D3E" w:rsidRPr="00372829">
        <w:t xml:space="preserve"> </w:t>
      </w:r>
      <w:r w:rsidRPr="00372829">
        <w:t>г</w:t>
      </w:r>
      <w:r w:rsidR="00B546CD" w:rsidRPr="00372829">
        <w:t>і</w:t>
      </w:r>
      <w:r w:rsidRPr="00372829">
        <w:t>рники,</w:t>
      </w:r>
      <w:r w:rsidR="00F27D3E" w:rsidRPr="00372829">
        <w:t xml:space="preserve"> </w:t>
      </w:r>
      <w:r w:rsidRPr="00372829">
        <w:t>геологи,</w:t>
      </w:r>
      <w:r w:rsidR="00F27D3E" w:rsidRPr="00372829">
        <w:t xml:space="preserve"> </w:t>
      </w:r>
      <w:r w:rsidRPr="00372829">
        <w:t>маркшейдери,</w:t>
      </w:r>
      <w:r w:rsidR="00F27D3E" w:rsidRPr="00372829">
        <w:t xml:space="preserve"> </w:t>
      </w:r>
      <w:r w:rsidRPr="00372829">
        <w:t>кер</w:t>
      </w:r>
      <w:r w:rsidR="00B546CD" w:rsidRPr="00372829">
        <w:t>і</w:t>
      </w:r>
      <w:r w:rsidRPr="00372829">
        <w:t>вники</w:t>
      </w:r>
      <w:r w:rsidR="00F27D3E" w:rsidRPr="00372829">
        <w:t xml:space="preserve"> </w:t>
      </w:r>
      <w:r w:rsidRPr="00372829">
        <w:t>та</w:t>
      </w:r>
      <w:r w:rsidR="00F27D3E" w:rsidRPr="00372829">
        <w:t xml:space="preserve"> </w:t>
      </w:r>
      <w:r w:rsidRPr="00372829">
        <w:t>спец</w:t>
      </w:r>
      <w:r w:rsidR="00B546CD" w:rsidRPr="00372829">
        <w:t>і</w:t>
      </w:r>
      <w:r w:rsidRPr="00372829">
        <w:t>ал</w:t>
      </w:r>
      <w:r w:rsidR="00B546CD" w:rsidRPr="00372829">
        <w:t>і</w:t>
      </w:r>
      <w:r w:rsidRPr="00372829">
        <w:t>сти</w:t>
      </w:r>
      <w:r w:rsidR="00F27D3E" w:rsidRPr="00372829">
        <w:t xml:space="preserve"> </w:t>
      </w:r>
      <w:r w:rsidRPr="00372829">
        <w:t>планово-економ</w:t>
      </w:r>
      <w:r w:rsidR="00B546CD" w:rsidRPr="00372829">
        <w:t>і</w:t>
      </w:r>
      <w:r w:rsidRPr="00372829">
        <w:t>чних</w:t>
      </w:r>
      <w:r w:rsidR="00F27D3E" w:rsidRPr="00372829">
        <w:t xml:space="preserve"> </w:t>
      </w:r>
      <w:r w:rsidRPr="00372829">
        <w:t>в</w:t>
      </w:r>
      <w:r w:rsidR="00B546CD" w:rsidRPr="00372829">
        <w:t>і</w:t>
      </w:r>
      <w:r w:rsidRPr="00372829">
        <w:t>дд</w:t>
      </w:r>
      <w:r w:rsidR="00B546CD" w:rsidRPr="00372829">
        <w:t>і</w:t>
      </w:r>
      <w:r w:rsidRPr="00372829">
        <w:t>л</w:t>
      </w:r>
      <w:r w:rsidR="00B546CD" w:rsidRPr="00372829">
        <w:t>і</w:t>
      </w:r>
      <w:r w:rsidRPr="00372829">
        <w:t>в,</w:t>
      </w:r>
      <w:r w:rsidR="00F27D3E" w:rsidRPr="00372829">
        <w:t xml:space="preserve"> </w:t>
      </w:r>
      <w:r w:rsidRPr="00372829">
        <w:t>кер</w:t>
      </w:r>
      <w:r w:rsidR="00B546CD" w:rsidRPr="00372829">
        <w:t>і</w:t>
      </w:r>
      <w:r w:rsidRPr="00372829">
        <w:t>вники</w:t>
      </w:r>
      <w:r w:rsidR="00F27D3E" w:rsidRPr="00372829">
        <w:t xml:space="preserve"> </w:t>
      </w:r>
      <w:r w:rsidRPr="00372829">
        <w:t>в</w:t>
      </w:r>
      <w:r w:rsidR="00B546CD" w:rsidRPr="00372829">
        <w:t>і</w:t>
      </w:r>
      <w:r w:rsidRPr="00372829">
        <w:t>дд</w:t>
      </w:r>
      <w:r w:rsidR="00B546CD" w:rsidRPr="00372829">
        <w:t>і</w:t>
      </w:r>
      <w:r w:rsidRPr="00372829">
        <w:t>л</w:t>
      </w:r>
      <w:r w:rsidR="00B546CD" w:rsidRPr="00372829">
        <w:t>і</w:t>
      </w:r>
      <w:r w:rsidRPr="00372829">
        <w:t>в</w:t>
      </w:r>
      <w:r w:rsidR="00F27D3E" w:rsidRPr="00372829">
        <w:t xml:space="preserve"> </w:t>
      </w:r>
      <w:r w:rsidRPr="00372829">
        <w:t>охорони</w:t>
      </w:r>
      <w:r w:rsidR="00F27D3E" w:rsidRPr="00372829">
        <w:t xml:space="preserve"> </w:t>
      </w:r>
      <w:r w:rsidRPr="00372829">
        <w:t>прац</w:t>
      </w:r>
      <w:r w:rsidR="00B546CD" w:rsidRPr="00372829">
        <w:t>і</w:t>
      </w:r>
      <w:r w:rsidR="00F27D3E" w:rsidRPr="00372829">
        <w:t xml:space="preserve"> </w:t>
      </w:r>
      <w:r w:rsidRPr="00372829">
        <w:t>та</w:t>
      </w:r>
      <w:r w:rsidR="00F27D3E" w:rsidRPr="00372829">
        <w:t xml:space="preserve"> </w:t>
      </w:r>
      <w:r w:rsidRPr="00372829">
        <w:t>навколишнього</w:t>
      </w:r>
      <w:r w:rsidR="00F27D3E" w:rsidRPr="00372829">
        <w:t xml:space="preserve"> </w:t>
      </w:r>
      <w:r w:rsidRPr="00372829">
        <w:t>середовища.</w:t>
      </w:r>
    </w:p>
    <w:p w14:paraId="158FB2B2" w14:textId="77777777" w:rsidR="00116590" w:rsidRPr="00372829" w:rsidRDefault="0029787F" w:rsidP="00F3159E">
      <w:pPr>
        <w:pStyle w:val="a7"/>
        <w:jc w:val="both"/>
      </w:pPr>
      <w:r w:rsidRPr="00372829">
        <w:t>Р</w:t>
      </w:r>
      <w:r w:rsidR="00B546CD" w:rsidRPr="00372829">
        <w:t>і</w:t>
      </w:r>
      <w:r w:rsidRPr="00372829">
        <w:t>вень</w:t>
      </w:r>
      <w:r w:rsidR="00F27D3E" w:rsidRPr="00372829">
        <w:t xml:space="preserve"> </w:t>
      </w:r>
      <w:r w:rsidRPr="00372829">
        <w:t>3</w:t>
      </w:r>
      <w:r w:rsidR="00F27D3E" w:rsidRPr="00372829">
        <w:t xml:space="preserve"> </w:t>
      </w:r>
      <w:r w:rsidRPr="00372829">
        <w:t>–</w:t>
      </w:r>
      <w:r w:rsidR="00F27D3E" w:rsidRPr="00372829">
        <w:t xml:space="preserve"> </w:t>
      </w:r>
      <w:r w:rsidRPr="00372829">
        <w:t>Оптим</w:t>
      </w:r>
      <w:r w:rsidR="00B546CD" w:rsidRPr="00372829">
        <w:t>із</w:t>
      </w:r>
      <w:r w:rsidRPr="00372829">
        <w:t>ац</w:t>
      </w:r>
      <w:r w:rsidR="00B546CD" w:rsidRPr="00372829">
        <w:t>і</w:t>
      </w:r>
      <w:r w:rsidRPr="00372829">
        <w:t>я.</w:t>
      </w:r>
      <w:r w:rsidR="00F27D3E" w:rsidRPr="00372829">
        <w:t xml:space="preserve"> </w:t>
      </w:r>
    </w:p>
    <w:p w14:paraId="5A4F5EAD" w14:textId="495A87C6" w:rsidR="00580CDE" w:rsidRPr="00372829" w:rsidRDefault="0029787F" w:rsidP="00F3159E">
      <w:pPr>
        <w:pStyle w:val="a7"/>
        <w:jc w:val="both"/>
      </w:pPr>
      <w:r w:rsidRPr="00372829">
        <w:t>На</w:t>
      </w:r>
      <w:r w:rsidR="00F27D3E" w:rsidRPr="00372829">
        <w:t xml:space="preserve"> </w:t>
      </w:r>
      <w:r w:rsidRPr="00372829">
        <w:t>третьому</w:t>
      </w:r>
      <w:r w:rsidR="00F27D3E" w:rsidRPr="00372829">
        <w:t xml:space="preserve"> </w:t>
      </w:r>
      <w:r w:rsidRPr="00372829">
        <w:t>р</w:t>
      </w:r>
      <w:r w:rsidR="00B546CD" w:rsidRPr="00372829">
        <w:t>і</w:t>
      </w:r>
      <w:r w:rsidRPr="00372829">
        <w:t>вн</w:t>
      </w:r>
      <w:r w:rsidR="00B546CD" w:rsidRPr="00372829">
        <w:t>і</w:t>
      </w:r>
      <w:r w:rsidR="00F27D3E" w:rsidRPr="00372829">
        <w:t xml:space="preserve"> </w:t>
      </w:r>
      <w:r w:rsidRPr="00372829">
        <w:t>експерти</w:t>
      </w:r>
      <w:r w:rsidR="00F27D3E" w:rsidRPr="00372829">
        <w:t xml:space="preserve"> </w:t>
      </w:r>
      <w:r w:rsidRPr="00372829">
        <w:t>оц</w:t>
      </w:r>
      <w:r w:rsidR="00B546CD" w:rsidRPr="00372829">
        <w:t>і</w:t>
      </w:r>
      <w:r w:rsidRPr="00372829">
        <w:t>нюють</w:t>
      </w:r>
      <w:r w:rsidR="00F27D3E" w:rsidRPr="00372829">
        <w:t xml:space="preserve"> </w:t>
      </w:r>
      <w:r w:rsidRPr="00372829">
        <w:t>критер</w:t>
      </w:r>
      <w:r w:rsidR="00B546CD" w:rsidRPr="00372829">
        <w:t>і</w:t>
      </w:r>
      <w:r w:rsidRPr="00372829">
        <w:t>ї,</w:t>
      </w:r>
      <w:r w:rsidR="00F27D3E" w:rsidRPr="00372829">
        <w:t xml:space="preserve"> </w:t>
      </w:r>
      <w:r w:rsidR="00B546CD" w:rsidRPr="00372829">
        <w:t>б</w:t>
      </w:r>
      <w:r w:rsidRPr="00372829">
        <w:t>е</w:t>
      </w:r>
      <w:r w:rsidR="00B546CD" w:rsidRPr="00372829">
        <w:t>з</w:t>
      </w:r>
      <w:r w:rsidRPr="00372829">
        <w:t>посередньо</w:t>
      </w:r>
      <w:r w:rsidR="00F27D3E" w:rsidRPr="00372829">
        <w:t xml:space="preserve"> </w:t>
      </w:r>
      <w:r w:rsidRPr="00372829">
        <w:t>пов'я</w:t>
      </w:r>
      <w:r w:rsidR="00B546CD" w:rsidRPr="00372829">
        <w:t>з</w:t>
      </w:r>
      <w:r w:rsidRPr="00372829">
        <w:t>ан</w:t>
      </w:r>
      <w:r w:rsidR="00B546CD" w:rsidRPr="00372829">
        <w:t>і</w:t>
      </w:r>
      <w:r w:rsidR="00F27D3E" w:rsidRPr="00372829">
        <w:t xml:space="preserve"> </w:t>
      </w:r>
      <w:r w:rsidR="00B546CD" w:rsidRPr="00372829">
        <w:t>з</w:t>
      </w:r>
      <w:r w:rsidR="00F27D3E" w:rsidRPr="00372829">
        <w:t xml:space="preserve"> </w:t>
      </w:r>
      <w:r w:rsidRPr="00372829">
        <w:t>процесом</w:t>
      </w:r>
      <w:r w:rsidR="00F27D3E" w:rsidRPr="00372829">
        <w:t xml:space="preserve"> </w:t>
      </w:r>
      <w:r w:rsidRPr="00372829">
        <w:t>експлуатац</w:t>
      </w:r>
      <w:r w:rsidR="00B546CD" w:rsidRPr="00372829">
        <w:t>і</w:t>
      </w:r>
      <w:r w:rsidRPr="00372829">
        <w:t>ї</w:t>
      </w:r>
      <w:r w:rsidR="00F27D3E" w:rsidRPr="00372829">
        <w:t xml:space="preserve"> </w:t>
      </w:r>
      <w:r w:rsidRPr="00372829">
        <w:t>та</w:t>
      </w:r>
      <w:r w:rsidR="00F27D3E" w:rsidRPr="00372829">
        <w:t xml:space="preserve"> </w:t>
      </w:r>
      <w:r w:rsidRPr="00372829">
        <w:t>о</w:t>
      </w:r>
      <w:r w:rsidR="00B546CD" w:rsidRPr="00372829">
        <w:t>б</w:t>
      </w:r>
      <w:r w:rsidRPr="00372829">
        <w:t>слуговування</w:t>
      </w:r>
      <w:r w:rsidR="00F27D3E" w:rsidRPr="00372829">
        <w:t xml:space="preserve"> </w:t>
      </w:r>
      <w:r w:rsidRPr="00372829">
        <w:t>самоскид</w:t>
      </w:r>
      <w:r w:rsidR="00B546CD" w:rsidRPr="00372829">
        <w:t>і</w:t>
      </w:r>
      <w:r w:rsidRPr="00372829">
        <w:t>в</w:t>
      </w:r>
      <w:r w:rsidR="00F27D3E" w:rsidRPr="00372829">
        <w:t xml:space="preserve"> </w:t>
      </w:r>
      <w:r w:rsidRPr="00372829">
        <w:t>у</w:t>
      </w:r>
      <w:r w:rsidR="00F27D3E" w:rsidRPr="00372829">
        <w:t xml:space="preserve"> </w:t>
      </w:r>
      <w:r w:rsidRPr="00372829">
        <w:t>кар'</w:t>
      </w:r>
      <w:r w:rsidR="00976633" w:rsidRPr="00372829">
        <w:t>є</w:t>
      </w:r>
      <w:r w:rsidRPr="00372829">
        <w:t>р</w:t>
      </w:r>
      <w:r w:rsidR="00B546CD" w:rsidRPr="00372829">
        <w:t>і</w:t>
      </w:r>
      <w:r w:rsidRPr="00372829">
        <w:t>.</w:t>
      </w:r>
      <w:r w:rsidR="00F27D3E" w:rsidRPr="00372829">
        <w:t xml:space="preserve"> </w:t>
      </w:r>
      <w:r w:rsidRPr="00372829">
        <w:t>До</w:t>
      </w:r>
      <w:r w:rsidR="00F27D3E" w:rsidRPr="00372829">
        <w:t xml:space="preserve"> </w:t>
      </w:r>
      <w:r w:rsidRPr="00372829">
        <w:t>таких</w:t>
      </w:r>
      <w:r w:rsidR="00F27D3E" w:rsidRPr="00372829">
        <w:t xml:space="preserve"> </w:t>
      </w:r>
      <w:r w:rsidRPr="00372829">
        <w:t>експерт</w:t>
      </w:r>
      <w:r w:rsidR="00B546CD" w:rsidRPr="00372829">
        <w:t>і</w:t>
      </w:r>
      <w:r w:rsidRPr="00372829">
        <w:t>в</w:t>
      </w:r>
      <w:r w:rsidR="00F27D3E" w:rsidRPr="00372829">
        <w:t xml:space="preserve"> </w:t>
      </w:r>
      <w:r w:rsidR="00732C1A" w:rsidRPr="00372829">
        <w:t>належать</w:t>
      </w:r>
      <w:r w:rsidR="00F27D3E" w:rsidRPr="00372829">
        <w:t xml:space="preserve"> </w:t>
      </w:r>
      <w:r w:rsidRPr="00372829">
        <w:t>механ</w:t>
      </w:r>
      <w:r w:rsidR="00B546CD" w:rsidRPr="00372829">
        <w:t>і</w:t>
      </w:r>
      <w:r w:rsidRPr="00372829">
        <w:t>ки,</w:t>
      </w:r>
      <w:r w:rsidR="0088354E" w:rsidRPr="00372829">
        <w:t xml:space="preserve"> </w:t>
      </w:r>
      <w:r w:rsidRPr="00372829">
        <w:t>енергетики,</w:t>
      </w:r>
      <w:r w:rsidR="00F27D3E" w:rsidRPr="00372829">
        <w:t xml:space="preserve"> </w:t>
      </w:r>
      <w:r w:rsidRPr="00372829">
        <w:t>начальники</w:t>
      </w:r>
      <w:r w:rsidR="00F27D3E" w:rsidRPr="00372829">
        <w:t xml:space="preserve"> </w:t>
      </w:r>
      <w:r w:rsidRPr="00372829">
        <w:t>кар'</w:t>
      </w:r>
      <w:r w:rsidR="00976633" w:rsidRPr="00372829">
        <w:t>є</w:t>
      </w:r>
      <w:r w:rsidRPr="00372829">
        <w:t>р</w:t>
      </w:r>
      <w:r w:rsidR="00B546CD" w:rsidRPr="00372829">
        <w:t>і</w:t>
      </w:r>
      <w:r w:rsidRPr="00372829">
        <w:t>в,</w:t>
      </w:r>
      <w:r w:rsidR="00F27D3E" w:rsidRPr="00372829">
        <w:t xml:space="preserve"> </w:t>
      </w:r>
      <w:r w:rsidRPr="00372829">
        <w:t>транспортних</w:t>
      </w:r>
      <w:r w:rsidR="00F27D3E" w:rsidRPr="00372829">
        <w:t xml:space="preserve"> </w:t>
      </w:r>
      <w:r w:rsidRPr="00372829">
        <w:t>в</w:t>
      </w:r>
      <w:r w:rsidR="00B546CD" w:rsidRPr="00372829">
        <w:t>і</w:t>
      </w:r>
      <w:r w:rsidRPr="00372829">
        <w:t>дд</w:t>
      </w:r>
      <w:r w:rsidR="00B546CD" w:rsidRPr="00372829">
        <w:t>і</w:t>
      </w:r>
      <w:r w:rsidRPr="00372829">
        <w:t>л</w:t>
      </w:r>
      <w:r w:rsidR="00B546CD" w:rsidRPr="00372829">
        <w:t>і</w:t>
      </w:r>
      <w:r w:rsidRPr="00372829">
        <w:t>в</w:t>
      </w:r>
      <w:r w:rsidR="00F27D3E" w:rsidRPr="00372829">
        <w:t xml:space="preserve"> </w:t>
      </w:r>
      <w:r w:rsidRPr="00372829">
        <w:t>та</w:t>
      </w:r>
      <w:r w:rsidR="00F27D3E" w:rsidRPr="00372829">
        <w:t xml:space="preserve"> </w:t>
      </w:r>
      <w:r w:rsidRPr="00372829">
        <w:t>начальники</w:t>
      </w:r>
      <w:r w:rsidR="00F27D3E" w:rsidRPr="00372829">
        <w:t xml:space="preserve"> </w:t>
      </w:r>
      <w:r w:rsidR="00B546CD" w:rsidRPr="00372829">
        <w:t>з</w:t>
      </w:r>
      <w:r w:rsidRPr="00372829">
        <w:t>м</w:t>
      </w:r>
      <w:r w:rsidR="00B546CD" w:rsidRPr="00372829">
        <w:t>і</w:t>
      </w:r>
      <w:r w:rsidRPr="00372829">
        <w:t>н.</w:t>
      </w:r>
    </w:p>
    <w:p w14:paraId="31EFF00F" w14:textId="23A60FB3" w:rsidR="00580CDE" w:rsidRPr="00372829" w:rsidRDefault="0029787F" w:rsidP="00F3159E">
      <w:pPr>
        <w:pStyle w:val="a7"/>
        <w:jc w:val="both"/>
      </w:pPr>
      <w:r w:rsidRPr="00372829">
        <w:t>Блок-схема</w:t>
      </w:r>
      <w:r w:rsidR="00F27D3E" w:rsidRPr="00372829">
        <w:t xml:space="preserve"> </w:t>
      </w:r>
      <w:r w:rsidR="00B546CD" w:rsidRPr="00372829">
        <w:t>з</w:t>
      </w:r>
      <w:r w:rsidRPr="00372829">
        <w:t>апропонованої</w:t>
      </w:r>
      <w:r w:rsidR="00F27D3E" w:rsidRPr="00372829">
        <w:t xml:space="preserve"> </w:t>
      </w:r>
      <w:r w:rsidRPr="00372829">
        <w:t>методолог</w:t>
      </w:r>
      <w:r w:rsidR="00B546CD" w:rsidRPr="00372829">
        <w:t>і</w:t>
      </w:r>
      <w:r w:rsidRPr="00372829">
        <w:t>ї</w:t>
      </w:r>
      <w:r w:rsidR="00F27D3E" w:rsidRPr="00372829">
        <w:t xml:space="preserve"> </w:t>
      </w:r>
      <w:r w:rsidRPr="00372829">
        <w:t>системати</w:t>
      </w:r>
      <w:r w:rsidR="00B546CD" w:rsidRPr="00372829">
        <w:t>з</w:t>
      </w:r>
      <w:r w:rsidRPr="00372829">
        <w:t>ац</w:t>
      </w:r>
      <w:r w:rsidR="00B546CD" w:rsidRPr="00372829">
        <w:t>і</w:t>
      </w:r>
      <w:r w:rsidRPr="00372829">
        <w:t>ї</w:t>
      </w:r>
      <w:r w:rsidR="00F27D3E" w:rsidRPr="00372829">
        <w:t xml:space="preserve"> </w:t>
      </w:r>
      <w:r w:rsidRPr="00372829">
        <w:t>критер</w:t>
      </w:r>
      <w:r w:rsidR="00B546CD" w:rsidRPr="00372829">
        <w:t>і</w:t>
      </w:r>
      <w:r w:rsidRPr="00372829">
        <w:t>їв</w:t>
      </w:r>
      <w:r w:rsidR="00F27D3E" w:rsidRPr="00372829">
        <w:t xml:space="preserve"> </w:t>
      </w:r>
      <w:r w:rsidRPr="00372829">
        <w:t>ви</w:t>
      </w:r>
      <w:r w:rsidR="00B546CD" w:rsidRPr="00372829">
        <w:t>б</w:t>
      </w:r>
      <w:r w:rsidRPr="00372829">
        <w:t>ору</w:t>
      </w:r>
      <w:r w:rsidR="00F27D3E" w:rsidRPr="00372829">
        <w:t xml:space="preserve"> </w:t>
      </w:r>
      <w:r w:rsidRPr="00372829">
        <w:t>самоскид</w:t>
      </w:r>
      <w:r w:rsidR="00B546CD" w:rsidRPr="00372829">
        <w:t>і</w:t>
      </w:r>
      <w:r w:rsidRPr="00372829">
        <w:t>в</w:t>
      </w:r>
      <w:r w:rsidR="00F27D3E" w:rsidRPr="00372829">
        <w:t xml:space="preserve"> </w:t>
      </w:r>
      <w:r w:rsidRPr="00372829">
        <w:t>пока</w:t>
      </w:r>
      <w:r w:rsidR="00B546CD" w:rsidRPr="00372829">
        <w:t>з</w:t>
      </w:r>
      <w:r w:rsidRPr="00372829">
        <w:t>ана</w:t>
      </w:r>
      <w:r w:rsidR="00F27D3E" w:rsidRPr="00372829">
        <w:t xml:space="preserve"> </w:t>
      </w:r>
      <w:r w:rsidRPr="00372829">
        <w:t>на</w:t>
      </w:r>
      <w:r w:rsidR="00F27D3E" w:rsidRPr="00372829">
        <w:t xml:space="preserve"> </w:t>
      </w:r>
      <w:r w:rsidRPr="00372829">
        <w:t>рисунку</w:t>
      </w:r>
      <w:r w:rsidR="00F27D3E" w:rsidRPr="00372829">
        <w:t xml:space="preserve"> </w:t>
      </w:r>
      <w:r w:rsidRPr="00372829">
        <w:t>4.</w:t>
      </w:r>
    </w:p>
    <w:p w14:paraId="4E512B05" w14:textId="2BB15AEA" w:rsidR="0088354E" w:rsidRPr="00372829" w:rsidRDefault="00116590" w:rsidP="00F3159E">
      <w:pPr>
        <w:pStyle w:val="a7"/>
        <w:jc w:val="both"/>
      </w:pPr>
      <w:r w:rsidRPr="00372829">
        <w:lastRenderedPageBreak/>
        <w:drawing>
          <wp:anchor distT="0" distB="0" distL="114300" distR="114300" simplePos="0" relativeHeight="251670528" behindDoc="0" locked="0" layoutInCell="1" allowOverlap="1" wp14:anchorId="4DF99188" wp14:editId="0143B0D1">
            <wp:simplePos x="0" y="0"/>
            <wp:positionH relativeFrom="column">
              <wp:posOffset>481965</wp:posOffset>
            </wp:positionH>
            <wp:positionV relativeFrom="paragraph">
              <wp:posOffset>3810</wp:posOffset>
            </wp:positionV>
            <wp:extent cx="5262245" cy="6667500"/>
            <wp:effectExtent l="0" t="0" r="0" b="0"/>
            <wp:wrapTopAndBottom/>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262245" cy="6667500"/>
                    </a:xfrm>
                    <a:prstGeom prst="rect">
                      <a:avLst/>
                    </a:prstGeom>
                  </pic:spPr>
                </pic:pic>
              </a:graphicData>
            </a:graphic>
            <wp14:sizeRelH relativeFrom="margin">
              <wp14:pctWidth>0</wp14:pctWidth>
            </wp14:sizeRelH>
            <wp14:sizeRelV relativeFrom="margin">
              <wp14:pctHeight>0</wp14:pctHeight>
            </wp14:sizeRelV>
          </wp:anchor>
        </w:drawing>
      </w:r>
    </w:p>
    <w:p w14:paraId="35A19D57" w14:textId="567ACD44" w:rsidR="00116590" w:rsidRPr="00372829" w:rsidRDefault="0029787F" w:rsidP="00F3159E">
      <w:pPr>
        <w:pStyle w:val="a7"/>
        <w:jc w:val="both"/>
      </w:pPr>
      <w:r w:rsidRPr="00372829">
        <w:t>Рисунок</w:t>
      </w:r>
      <w:r w:rsidR="00F27D3E" w:rsidRPr="00372829">
        <w:t xml:space="preserve"> </w:t>
      </w:r>
      <w:r w:rsidRPr="00372829">
        <w:t>4.</w:t>
      </w:r>
      <w:r w:rsidR="00F27D3E" w:rsidRPr="00372829">
        <w:t xml:space="preserve"> </w:t>
      </w:r>
      <w:r w:rsidRPr="00372829">
        <w:t>Методолог</w:t>
      </w:r>
      <w:r w:rsidR="00B546CD" w:rsidRPr="00372829">
        <w:t>і</w:t>
      </w:r>
      <w:r w:rsidRPr="00372829">
        <w:t>я</w:t>
      </w:r>
      <w:r w:rsidR="00F27D3E" w:rsidRPr="00372829">
        <w:t xml:space="preserve"> </w:t>
      </w:r>
      <w:r w:rsidRPr="00372829">
        <w:t>проектування</w:t>
      </w:r>
      <w:r w:rsidR="00F27D3E" w:rsidRPr="00372829">
        <w:t xml:space="preserve"> </w:t>
      </w:r>
      <w:r w:rsidRPr="00372829">
        <w:t>системи</w:t>
      </w:r>
      <w:r w:rsidR="00F27D3E" w:rsidRPr="00372829">
        <w:t xml:space="preserve"> </w:t>
      </w:r>
      <w:r w:rsidRPr="00372829">
        <w:t>критер</w:t>
      </w:r>
      <w:r w:rsidR="00B546CD" w:rsidRPr="00372829">
        <w:t>і</w:t>
      </w:r>
      <w:r w:rsidRPr="00372829">
        <w:t>їв</w:t>
      </w:r>
      <w:r w:rsidR="00F27D3E" w:rsidRPr="00372829">
        <w:t xml:space="preserve"> </w:t>
      </w:r>
      <w:r w:rsidRPr="00372829">
        <w:t>для</w:t>
      </w:r>
      <w:r w:rsidR="00F27D3E" w:rsidRPr="00372829">
        <w:t xml:space="preserve"> </w:t>
      </w:r>
      <w:r w:rsidRPr="00372829">
        <w:t>ви</w:t>
      </w:r>
      <w:r w:rsidR="00B546CD" w:rsidRPr="00372829">
        <w:t>б</w:t>
      </w:r>
      <w:r w:rsidRPr="00372829">
        <w:t>ору</w:t>
      </w:r>
      <w:r w:rsidR="00F27D3E" w:rsidRPr="00372829">
        <w:t xml:space="preserve"> </w:t>
      </w:r>
      <w:r w:rsidRPr="00372829">
        <w:t>самоскид</w:t>
      </w:r>
      <w:r w:rsidR="00B546CD" w:rsidRPr="00372829">
        <w:t>і</w:t>
      </w:r>
      <w:r w:rsidRPr="00372829">
        <w:t>в.</w:t>
      </w:r>
    </w:p>
    <w:p w14:paraId="40218CE9" w14:textId="77777777" w:rsidR="00116590" w:rsidRPr="00372829" w:rsidRDefault="00116590" w:rsidP="00F3159E">
      <w:pPr>
        <w:spacing w:line="360" w:lineRule="auto"/>
        <w:ind w:firstLine="680"/>
        <w:jc w:val="both"/>
        <w:rPr>
          <w:rFonts w:ascii="Times New Roman" w:hAnsi="Times New Roman" w:cs="Times New Roman"/>
          <w:color w:val="000000" w:themeColor="text1"/>
          <w:sz w:val="28"/>
          <w:szCs w:val="28"/>
        </w:rPr>
      </w:pPr>
      <w:r w:rsidRPr="00372829">
        <w:rPr>
          <w:rFonts w:cs="Times New Roman"/>
          <w:color w:val="000000" w:themeColor="text1"/>
          <w:szCs w:val="28"/>
        </w:rPr>
        <w:br w:type="page"/>
      </w:r>
    </w:p>
    <w:p w14:paraId="6BC40E6D" w14:textId="259A34DC" w:rsidR="00580CDE" w:rsidRPr="00372829" w:rsidRDefault="0029787F" w:rsidP="00F3159E">
      <w:pPr>
        <w:pStyle w:val="a7"/>
        <w:jc w:val="both"/>
      </w:pPr>
      <w:r w:rsidRPr="00372829">
        <w:lastRenderedPageBreak/>
        <w:t>Представлена</w:t>
      </w:r>
      <w:r w:rsidR="00F27D3E" w:rsidRPr="00372829">
        <w:t xml:space="preserve"> </w:t>
      </w:r>
      <w:r w:rsidRPr="00372829">
        <w:t>методолог</w:t>
      </w:r>
      <w:r w:rsidR="00B546CD" w:rsidRPr="00372829">
        <w:t>і</w:t>
      </w:r>
      <w:r w:rsidRPr="00372829">
        <w:t>я</w:t>
      </w:r>
      <w:r w:rsidR="00F27D3E" w:rsidRPr="00372829">
        <w:t xml:space="preserve"> </w:t>
      </w:r>
      <w:r w:rsidR="00976633" w:rsidRPr="00372829">
        <w:t>є</w:t>
      </w:r>
      <w:r w:rsidR="00F27D3E" w:rsidRPr="00372829">
        <w:t xml:space="preserve"> </w:t>
      </w:r>
      <w:r w:rsidR="00B546CD" w:rsidRPr="00372829">
        <w:t>з</w:t>
      </w:r>
      <w:r w:rsidRPr="00372829">
        <w:t>агальною</w:t>
      </w:r>
      <w:r w:rsidR="00F27D3E" w:rsidRPr="00372829">
        <w:t xml:space="preserve"> </w:t>
      </w:r>
      <w:r w:rsidRPr="00372829">
        <w:t>для</w:t>
      </w:r>
      <w:r w:rsidR="00F27D3E" w:rsidRPr="00372829">
        <w:t xml:space="preserve"> </w:t>
      </w:r>
      <w:r w:rsidRPr="00372829">
        <w:t>вир</w:t>
      </w:r>
      <w:r w:rsidR="00B546CD" w:rsidRPr="00372829">
        <w:t>і</w:t>
      </w:r>
      <w:r w:rsidRPr="00372829">
        <w:t>шення</w:t>
      </w:r>
      <w:r w:rsidR="00F27D3E" w:rsidRPr="00372829">
        <w:t xml:space="preserve"> </w:t>
      </w:r>
      <w:r w:rsidR="00B546CD" w:rsidRPr="00372829">
        <w:t>з</w:t>
      </w:r>
      <w:r w:rsidRPr="00372829">
        <w:t>адач</w:t>
      </w:r>
      <w:r w:rsidR="00B546CD" w:rsidRPr="00372829">
        <w:t>і</w:t>
      </w:r>
      <w:r w:rsidR="00F27D3E" w:rsidRPr="00372829">
        <w:t xml:space="preserve"> </w:t>
      </w:r>
      <w:r w:rsidRPr="00372829">
        <w:t>проектування</w:t>
      </w:r>
      <w:r w:rsidR="00F27D3E" w:rsidRPr="00372829">
        <w:t xml:space="preserve"> </w:t>
      </w:r>
      <w:r w:rsidRPr="00372829">
        <w:t>системи</w:t>
      </w:r>
      <w:r w:rsidR="00F27D3E" w:rsidRPr="00372829">
        <w:t xml:space="preserve"> </w:t>
      </w:r>
      <w:r w:rsidRPr="00372829">
        <w:t>критер</w:t>
      </w:r>
      <w:r w:rsidR="00B546CD" w:rsidRPr="00372829">
        <w:t>і</w:t>
      </w:r>
      <w:r w:rsidRPr="00372829">
        <w:t>їв.</w:t>
      </w:r>
      <w:r w:rsidR="00F27D3E" w:rsidRPr="00372829">
        <w:t xml:space="preserve"> </w:t>
      </w:r>
      <w:r w:rsidRPr="00372829">
        <w:t>Вих</w:t>
      </w:r>
      <w:r w:rsidR="00B546CD" w:rsidRPr="00372829">
        <w:t>і</w:t>
      </w:r>
      <w:r w:rsidRPr="00372829">
        <w:t>дними</w:t>
      </w:r>
      <w:r w:rsidR="00F27D3E" w:rsidRPr="00372829">
        <w:t xml:space="preserve"> </w:t>
      </w:r>
      <w:r w:rsidRPr="00372829">
        <w:t>даними</w:t>
      </w:r>
      <w:r w:rsidR="00F27D3E" w:rsidRPr="00372829">
        <w:t xml:space="preserve"> </w:t>
      </w:r>
      <w:r w:rsidR="00976633" w:rsidRPr="00372829">
        <w:t>є</w:t>
      </w:r>
      <w:r w:rsidR="00F27D3E" w:rsidRPr="00372829">
        <w:t xml:space="preserve"> </w:t>
      </w:r>
      <w:r w:rsidRPr="00372829">
        <w:t>науков</w:t>
      </w:r>
      <w:r w:rsidR="00B546CD" w:rsidRPr="00372829">
        <w:t>і</w:t>
      </w:r>
      <w:r w:rsidR="00F27D3E" w:rsidRPr="00372829">
        <w:t xml:space="preserve"> </w:t>
      </w:r>
      <w:r w:rsidRPr="00372829">
        <w:t>пу</w:t>
      </w:r>
      <w:r w:rsidR="00B546CD" w:rsidRPr="00372829">
        <w:t>б</w:t>
      </w:r>
      <w:r w:rsidRPr="00372829">
        <w:t>л</w:t>
      </w:r>
      <w:r w:rsidR="00B546CD" w:rsidRPr="00372829">
        <w:t>і</w:t>
      </w:r>
      <w:r w:rsidRPr="00372829">
        <w:t>кац</w:t>
      </w:r>
      <w:r w:rsidR="00B546CD" w:rsidRPr="00372829">
        <w:t>і</w:t>
      </w:r>
      <w:r w:rsidRPr="00372829">
        <w:t>ї</w:t>
      </w:r>
      <w:r w:rsidR="00F27D3E" w:rsidRPr="00372829">
        <w:t xml:space="preserve"> </w:t>
      </w:r>
      <w:r w:rsidRPr="00372829">
        <w:t>та</w:t>
      </w:r>
      <w:r w:rsidR="00F27D3E" w:rsidRPr="00372829">
        <w:t xml:space="preserve"> </w:t>
      </w:r>
      <w:r w:rsidRPr="00372829">
        <w:t>ре</w:t>
      </w:r>
      <w:r w:rsidR="00B546CD" w:rsidRPr="00372829">
        <w:t>з</w:t>
      </w:r>
      <w:r w:rsidRPr="00372829">
        <w:t>ультати</w:t>
      </w:r>
      <w:r w:rsidR="00F27D3E" w:rsidRPr="00372829">
        <w:t xml:space="preserve"> </w:t>
      </w:r>
      <w:r w:rsidRPr="00372829">
        <w:t>опитувань</w:t>
      </w:r>
      <w:r w:rsidR="00F27D3E" w:rsidRPr="00372829">
        <w:t xml:space="preserve"> </w:t>
      </w:r>
      <w:r w:rsidRPr="00372829">
        <w:t>галу</w:t>
      </w:r>
      <w:r w:rsidR="00B546CD" w:rsidRPr="00372829">
        <w:t>з</w:t>
      </w:r>
      <w:r w:rsidRPr="00372829">
        <w:t>евих</w:t>
      </w:r>
      <w:r w:rsidR="00F27D3E" w:rsidRPr="00372829">
        <w:t xml:space="preserve"> </w:t>
      </w:r>
      <w:r w:rsidRPr="00372829">
        <w:t>експерт</w:t>
      </w:r>
      <w:r w:rsidR="00B546CD" w:rsidRPr="00372829">
        <w:t>і</w:t>
      </w:r>
      <w:r w:rsidRPr="00372829">
        <w:t>в.</w:t>
      </w:r>
      <w:r w:rsidR="00F27D3E" w:rsidRPr="00372829">
        <w:t xml:space="preserve"> </w:t>
      </w:r>
      <w:r w:rsidRPr="00372829">
        <w:t>Тим</w:t>
      </w:r>
      <w:r w:rsidR="00F27D3E" w:rsidRPr="00372829">
        <w:t xml:space="preserve"> </w:t>
      </w:r>
      <w:r w:rsidRPr="00372829">
        <w:t>не</w:t>
      </w:r>
      <w:r w:rsidR="00F27D3E" w:rsidRPr="00372829">
        <w:t xml:space="preserve"> </w:t>
      </w:r>
      <w:r w:rsidRPr="00372829">
        <w:t>менш,</w:t>
      </w:r>
      <w:r w:rsidR="00F27D3E" w:rsidRPr="00372829">
        <w:t xml:space="preserve"> </w:t>
      </w:r>
      <w:r w:rsidRPr="00372829">
        <w:t>автори</w:t>
      </w:r>
      <w:r w:rsidR="00F27D3E" w:rsidRPr="00372829">
        <w:t xml:space="preserve"> </w:t>
      </w:r>
      <w:r w:rsidRPr="00372829">
        <w:t>пропонують</w:t>
      </w:r>
      <w:r w:rsidR="00F27D3E" w:rsidRPr="00372829">
        <w:t xml:space="preserve"> </w:t>
      </w:r>
      <w:r w:rsidRPr="00372829">
        <w:t>використовувати</w:t>
      </w:r>
      <w:r w:rsidR="00F27D3E" w:rsidRPr="00372829">
        <w:t xml:space="preserve"> </w:t>
      </w:r>
      <w:r w:rsidRPr="00372829">
        <w:t>ро</w:t>
      </w:r>
      <w:r w:rsidR="00B546CD" w:rsidRPr="00372829">
        <w:t>з</w:t>
      </w:r>
      <w:r w:rsidRPr="00372829">
        <w:t>ро</w:t>
      </w:r>
      <w:r w:rsidR="00B546CD" w:rsidRPr="00372829">
        <w:t>б</w:t>
      </w:r>
      <w:r w:rsidRPr="00372829">
        <w:t>лену</w:t>
      </w:r>
      <w:r w:rsidR="00F27D3E" w:rsidRPr="00372829">
        <w:t xml:space="preserve"> </w:t>
      </w:r>
      <w:r w:rsidRPr="00372829">
        <w:t>систему</w:t>
      </w:r>
      <w:r w:rsidR="00F27D3E" w:rsidRPr="00372829">
        <w:t xml:space="preserve"> </w:t>
      </w:r>
      <w:r w:rsidRPr="00372829">
        <w:t>критер</w:t>
      </w:r>
      <w:r w:rsidR="00B546CD" w:rsidRPr="00372829">
        <w:t>і</w:t>
      </w:r>
      <w:r w:rsidRPr="00372829">
        <w:t>їв</w:t>
      </w:r>
      <w:r w:rsidR="00F27D3E" w:rsidRPr="00372829">
        <w:t xml:space="preserve"> </w:t>
      </w:r>
      <w:r w:rsidRPr="00372829">
        <w:t>(див.</w:t>
      </w:r>
      <w:r w:rsidR="00F27D3E" w:rsidRPr="00372829">
        <w:t xml:space="preserve"> </w:t>
      </w:r>
      <w:r w:rsidRPr="00372829">
        <w:t>ро</w:t>
      </w:r>
      <w:r w:rsidR="00B546CD" w:rsidRPr="00372829">
        <w:t>з</w:t>
      </w:r>
      <w:r w:rsidRPr="00372829">
        <w:t>д</w:t>
      </w:r>
      <w:r w:rsidR="00B546CD" w:rsidRPr="00372829">
        <w:t>і</w:t>
      </w:r>
      <w:r w:rsidRPr="00372829">
        <w:t>л</w:t>
      </w:r>
      <w:r w:rsidR="00F27D3E" w:rsidRPr="00372829">
        <w:t xml:space="preserve"> </w:t>
      </w:r>
      <w:r w:rsidRPr="00372829">
        <w:t>4)</w:t>
      </w:r>
      <w:r w:rsidR="00F27D3E" w:rsidRPr="00372829">
        <w:t xml:space="preserve"> </w:t>
      </w:r>
      <w:r w:rsidRPr="00372829">
        <w:t>як</w:t>
      </w:r>
      <w:r w:rsidR="00F27D3E" w:rsidRPr="00372829">
        <w:t xml:space="preserve"> </w:t>
      </w:r>
      <w:r w:rsidR="00B546CD" w:rsidRPr="00372829">
        <w:t>б</w:t>
      </w:r>
      <w:r w:rsidRPr="00372829">
        <w:t>а</w:t>
      </w:r>
      <w:r w:rsidR="00B546CD" w:rsidRPr="00372829">
        <w:t>з</w:t>
      </w:r>
      <w:r w:rsidRPr="00372829">
        <w:t>ову,</w:t>
      </w:r>
      <w:r w:rsidR="00F27D3E" w:rsidRPr="00372829">
        <w:t xml:space="preserve"> </w:t>
      </w:r>
      <w:r w:rsidRPr="00372829">
        <w:t>оск</w:t>
      </w:r>
      <w:r w:rsidR="00B546CD" w:rsidRPr="00372829">
        <w:t>і</w:t>
      </w:r>
      <w:r w:rsidRPr="00372829">
        <w:t>льки</w:t>
      </w:r>
      <w:r w:rsidR="00F27D3E" w:rsidRPr="00372829">
        <w:t xml:space="preserve"> </w:t>
      </w:r>
      <w:r w:rsidRPr="00372829">
        <w:t>вона</w:t>
      </w:r>
      <w:r w:rsidR="00F27D3E" w:rsidRPr="00372829">
        <w:t xml:space="preserve"> </w:t>
      </w:r>
      <w:r w:rsidR="00976633" w:rsidRPr="00372829">
        <w:t>є</w:t>
      </w:r>
      <w:r w:rsidR="00F27D3E" w:rsidRPr="00372829">
        <w:t xml:space="preserve"> </w:t>
      </w:r>
      <w:r w:rsidRPr="00372829">
        <w:t>ре</w:t>
      </w:r>
      <w:r w:rsidR="00B546CD" w:rsidRPr="00372829">
        <w:t>з</w:t>
      </w:r>
      <w:r w:rsidRPr="00372829">
        <w:t>ультатом</w:t>
      </w:r>
      <w:r w:rsidR="00F27D3E" w:rsidRPr="00372829">
        <w:t xml:space="preserve"> </w:t>
      </w:r>
      <w:r w:rsidRPr="00372829">
        <w:t>анал</w:t>
      </w:r>
      <w:r w:rsidR="00B546CD" w:rsidRPr="00372829">
        <w:t>із</w:t>
      </w:r>
      <w:r w:rsidRPr="00372829">
        <w:t>у</w:t>
      </w:r>
      <w:r w:rsidR="00F27D3E" w:rsidRPr="00372829">
        <w:t xml:space="preserve"> </w:t>
      </w:r>
      <w:r w:rsidRPr="00372829">
        <w:t>вс</w:t>
      </w:r>
      <w:r w:rsidR="00B546CD" w:rsidRPr="00372829">
        <w:t>і</w:t>
      </w:r>
      <w:r w:rsidRPr="00372829">
        <w:t>х</w:t>
      </w:r>
      <w:r w:rsidR="00F27D3E" w:rsidRPr="00372829">
        <w:t xml:space="preserve"> </w:t>
      </w:r>
      <w:r w:rsidRPr="00372829">
        <w:t>в</w:t>
      </w:r>
      <w:r w:rsidR="00B546CD" w:rsidRPr="00372829">
        <w:t>і</w:t>
      </w:r>
      <w:r w:rsidRPr="00372829">
        <w:t>домих</w:t>
      </w:r>
      <w:r w:rsidR="00F27D3E" w:rsidRPr="00372829">
        <w:t xml:space="preserve"> </w:t>
      </w:r>
      <w:r w:rsidRPr="00372829">
        <w:t>на</w:t>
      </w:r>
      <w:r w:rsidR="00F27D3E" w:rsidRPr="00372829">
        <w:t xml:space="preserve"> </w:t>
      </w:r>
      <w:r w:rsidRPr="00372829">
        <w:t>сьогодн</w:t>
      </w:r>
      <w:r w:rsidR="00B546CD" w:rsidRPr="00372829">
        <w:t>і</w:t>
      </w:r>
      <w:r w:rsidR="00F27D3E" w:rsidRPr="00372829">
        <w:t xml:space="preserve"> </w:t>
      </w:r>
      <w:r w:rsidRPr="00372829">
        <w:t>фактор</w:t>
      </w:r>
      <w:r w:rsidR="00B546CD" w:rsidRPr="00372829">
        <w:t>і</w:t>
      </w:r>
      <w:r w:rsidRPr="00372829">
        <w:t>в,</w:t>
      </w:r>
      <w:r w:rsidR="00F27D3E" w:rsidRPr="00372829">
        <w:t xml:space="preserve"> </w:t>
      </w:r>
      <w:r w:rsidRPr="00372829">
        <w:t>що</w:t>
      </w:r>
      <w:r w:rsidR="00F27D3E" w:rsidRPr="00372829">
        <w:t xml:space="preserve"> </w:t>
      </w:r>
      <w:r w:rsidRPr="00372829">
        <w:t>враховуються</w:t>
      </w:r>
      <w:r w:rsidR="00F27D3E" w:rsidRPr="00372829">
        <w:t xml:space="preserve"> </w:t>
      </w:r>
      <w:r w:rsidRPr="00372829">
        <w:t>при</w:t>
      </w:r>
      <w:r w:rsidR="00F27D3E" w:rsidRPr="00372829">
        <w:t xml:space="preserve"> </w:t>
      </w:r>
      <w:r w:rsidRPr="00372829">
        <w:t>ви</w:t>
      </w:r>
      <w:r w:rsidR="00B546CD" w:rsidRPr="00372829">
        <w:t>б</w:t>
      </w:r>
      <w:r w:rsidRPr="00372829">
        <w:t>ор</w:t>
      </w:r>
      <w:r w:rsidR="00B546CD" w:rsidRPr="00372829">
        <w:t>і</w:t>
      </w:r>
      <w:r w:rsidR="00F27D3E" w:rsidRPr="00372829">
        <w:t xml:space="preserve"> </w:t>
      </w:r>
      <w:r w:rsidRPr="00372829">
        <w:t>моделей</w:t>
      </w:r>
      <w:r w:rsidR="00F27D3E" w:rsidRPr="00372829">
        <w:t xml:space="preserve"> </w:t>
      </w:r>
      <w:r w:rsidRPr="00372829">
        <w:t>самоскид</w:t>
      </w:r>
      <w:r w:rsidR="00B546CD" w:rsidRPr="00372829">
        <w:t>і</w:t>
      </w:r>
      <w:r w:rsidRPr="00372829">
        <w:t>в.</w:t>
      </w:r>
    </w:p>
    <w:p w14:paraId="5B6A5253" w14:textId="1C7A7CFD" w:rsidR="00580CDE" w:rsidRPr="00372829" w:rsidRDefault="00580CDE" w:rsidP="00F3159E">
      <w:pPr>
        <w:pStyle w:val="a7"/>
        <w:jc w:val="both"/>
      </w:pPr>
    </w:p>
    <w:p w14:paraId="2219AF02" w14:textId="77777777" w:rsidR="00056664" w:rsidRPr="00372829" w:rsidRDefault="00056664" w:rsidP="00F3159E">
      <w:pPr>
        <w:pStyle w:val="a7"/>
        <w:jc w:val="both"/>
      </w:pPr>
    </w:p>
    <w:p w14:paraId="18E51531" w14:textId="6C5A833A" w:rsidR="00580CDE" w:rsidRPr="00372829" w:rsidRDefault="0029787F" w:rsidP="00F3159E">
      <w:pPr>
        <w:pStyle w:val="2"/>
        <w:spacing w:line="360" w:lineRule="auto"/>
        <w:ind w:left="0" w:firstLine="680"/>
        <w:jc w:val="both"/>
        <w:rPr>
          <w:rFonts w:ascii="Times New Roman" w:hAnsi="Times New Roman" w:cs="Times New Roman"/>
          <w:sz w:val="28"/>
          <w:szCs w:val="28"/>
        </w:rPr>
      </w:pPr>
      <w:bookmarkStart w:id="9" w:name="_Toc206756652"/>
      <w:r w:rsidRPr="00372829">
        <w:rPr>
          <w:rFonts w:ascii="Times New Roman" w:hAnsi="Times New Roman" w:cs="Times New Roman"/>
          <w:sz w:val="28"/>
          <w:szCs w:val="28"/>
        </w:rPr>
        <w:t>2.2.</w:t>
      </w:r>
      <w:r w:rsidR="00F27D3E" w:rsidRPr="00372829">
        <w:rPr>
          <w:rFonts w:ascii="Times New Roman" w:hAnsi="Times New Roman" w:cs="Times New Roman"/>
          <w:sz w:val="28"/>
          <w:szCs w:val="28"/>
        </w:rPr>
        <w:t xml:space="preserve"> </w:t>
      </w:r>
      <w:r w:rsidRPr="00372829">
        <w:rPr>
          <w:rFonts w:ascii="Times New Roman" w:hAnsi="Times New Roman" w:cs="Times New Roman"/>
          <w:sz w:val="28"/>
          <w:szCs w:val="28"/>
        </w:rPr>
        <w:t>Метод</w:t>
      </w:r>
      <w:r w:rsidR="00F27D3E" w:rsidRPr="00372829">
        <w:rPr>
          <w:rFonts w:ascii="Times New Roman" w:hAnsi="Times New Roman" w:cs="Times New Roman"/>
          <w:sz w:val="28"/>
          <w:szCs w:val="28"/>
        </w:rPr>
        <w:t xml:space="preserve"> </w:t>
      </w:r>
      <w:proofErr w:type="spellStart"/>
      <w:r w:rsidRPr="00372829">
        <w:rPr>
          <w:rFonts w:ascii="Times New Roman" w:hAnsi="Times New Roman" w:cs="Times New Roman"/>
          <w:sz w:val="28"/>
          <w:szCs w:val="28"/>
        </w:rPr>
        <w:t>FUCOM</w:t>
      </w:r>
      <w:proofErr w:type="spellEnd"/>
      <w:r w:rsidR="00F27D3E" w:rsidRPr="00372829">
        <w:rPr>
          <w:rFonts w:ascii="Times New Roman" w:hAnsi="Times New Roman" w:cs="Times New Roman"/>
          <w:sz w:val="28"/>
          <w:szCs w:val="28"/>
        </w:rPr>
        <w:t xml:space="preserve"> </w:t>
      </w:r>
      <w:r w:rsidRPr="00372829">
        <w:rPr>
          <w:rFonts w:ascii="Times New Roman" w:hAnsi="Times New Roman" w:cs="Times New Roman"/>
          <w:sz w:val="28"/>
          <w:szCs w:val="28"/>
        </w:rPr>
        <w:t>для</w:t>
      </w:r>
      <w:r w:rsidR="00F27D3E" w:rsidRPr="00372829">
        <w:rPr>
          <w:rFonts w:ascii="Times New Roman" w:hAnsi="Times New Roman" w:cs="Times New Roman"/>
          <w:sz w:val="28"/>
          <w:szCs w:val="28"/>
        </w:rPr>
        <w:t xml:space="preserve"> </w:t>
      </w:r>
      <w:r w:rsidRPr="00372829">
        <w:rPr>
          <w:rFonts w:ascii="Times New Roman" w:hAnsi="Times New Roman" w:cs="Times New Roman"/>
          <w:sz w:val="28"/>
          <w:szCs w:val="28"/>
        </w:rPr>
        <w:t>ро</w:t>
      </w:r>
      <w:r w:rsidR="00B546CD" w:rsidRPr="00372829">
        <w:rPr>
          <w:rFonts w:ascii="Times New Roman" w:hAnsi="Times New Roman" w:cs="Times New Roman"/>
          <w:sz w:val="28"/>
          <w:szCs w:val="28"/>
        </w:rPr>
        <w:t>з</w:t>
      </w:r>
      <w:r w:rsidRPr="00372829">
        <w:rPr>
          <w:rFonts w:ascii="Times New Roman" w:hAnsi="Times New Roman" w:cs="Times New Roman"/>
          <w:sz w:val="28"/>
          <w:szCs w:val="28"/>
        </w:rPr>
        <w:t>рахунку</w:t>
      </w:r>
      <w:r w:rsidR="00F27D3E" w:rsidRPr="00372829">
        <w:rPr>
          <w:rFonts w:ascii="Times New Roman" w:hAnsi="Times New Roman" w:cs="Times New Roman"/>
          <w:sz w:val="28"/>
          <w:szCs w:val="28"/>
        </w:rPr>
        <w:t xml:space="preserve"> </w:t>
      </w:r>
      <w:r w:rsidRPr="00372829">
        <w:rPr>
          <w:rFonts w:ascii="Times New Roman" w:hAnsi="Times New Roman" w:cs="Times New Roman"/>
          <w:sz w:val="28"/>
          <w:szCs w:val="28"/>
        </w:rPr>
        <w:t>ваг</w:t>
      </w:r>
      <w:r w:rsidR="00F27D3E" w:rsidRPr="00372829">
        <w:rPr>
          <w:rFonts w:ascii="Times New Roman" w:hAnsi="Times New Roman" w:cs="Times New Roman"/>
          <w:sz w:val="28"/>
          <w:szCs w:val="28"/>
        </w:rPr>
        <w:t xml:space="preserve"> </w:t>
      </w:r>
      <w:r w:rsidRPr="00372829">
        <w:rPr>
          <w:rFonts w:ascii="Times New Roman" w:hAnsi="Times New Roman" w:cs="Times New Roman"/>
          <w:sz w:val="28"/>
          <w:szCs w:val="28"/>
        </w:rPr>
        <w:t>критер</w:t>
      </w:r>
      <w:r w:rsidR="00B546CD" w:rsidRPr="00372829">
        <w:rPr>
          <w:rFonts w:ascii="Times New Roman" w:hAnsi="Times New Roman" w:cs="Times New Roman"/>
          <w:sz w:val="28"/>
          <w:szCs w:val="28"/>
        </w:rPr>
        <w:t>і</w:t>
      </w:r>
      <w:r w:rsidRPr="00372829">
        <w:rPr>
          <w:rFonts w:ascii="Times New Roman" w:hAnsi="Times New Roman" w:cs="Times New Roman"/>
          <w:sz w:val="28"/>
          <w:szCs w:val="28"/>
        </w:rPr>
        <w:t>їв</w:t>
      </w:r>
      <w:bookmarkEnd w:id="9"/>
    </w:p>
    <w:p w14:paraId="276AC6E1" w14:textId="77777777" w:rsidR="00580CDE" w:rsidRPr="00372829" w:rsidRDefault="00580CDE" w:rsidP="00F3159E">
      <w:pPr>
        <w:pStyle w:val="a7"/>
        <w:jc w:val="both"/>
      </w:pPr>
    </w:p>
    <w:p w14:paraId="465C638E" w14:textId="74EEA6BC" w:rsidR="00580CDE" w:rsidRPr="00372829" w:rsidRDefault="0029787F" w:rsidP="00F3159E">
      <w:pPr>
        <w:pStyle w:val="a7"/>
        <w:jc w:val="both"/>
      </w:pPr>
      <w:r w:rsidRPr="00372829">
        <w:t>Для</w:t>
      </w:r>
      <w:r w:rsidR="00F27D3E" w:rsidRPr="00372829">
        <w:t xml:space="preserve"> </w:t>
      </w:r>
      <w:r w:rsidRPr="00372829">
        <w:t>ро</w:t>
      </w:r>
      <w:r w:rsidR="00B546CD" w:rsidRPr="00372829">
        <w:t>з</w:t>
      </w:r>
      <w:r w:rsidRPr="00372829">
        <w:t>рахунку</w:t>
      </w:r>
      <w:r w:rsidR="00F27D3E" w:rsidRPr="00372829">
        <w:t xml:space="preserve"> </w:t>
      </w:r>
      <w:r w:rsidRPr="00372829">
        <w:t>ваги</w:t>
      </w:r>
      <w:r w:rsidR="00F27D3E" w:rsidRPr="00372829">
        <w:t xml:space="preserve"> </w:t>
      </w:r>
      <w:r w:rsidRPr="00372829">
        <w:t>критер</w:t>
      </w:r>
      <w:r w:rsidR="00B546CD" w:rsidRPr="00372829">
        <w:t>і</w:t>
      </w:r>
      <w:r w:rsidRPr="00372829">
        <w:t>їв,</w:t>
      </w:r>
      <w:r w:rsidR="00F27D3E" w:rsidRPr="00372829">
        <w:t xml:space="preserve"> </w:t>
      </w:r>
      <w:r w:rsidRPr="00372829">
        <w:t>що</w:t>
      </w:r>
      <w:r w:rsidR="00F27D3E" w:rsidRPr="00372829">
        <w:t xml:space="preserve"> </w:t>
      </w:r>
      <w:r w:rsidRPr="00372829">
        <w:t>ви</w:t>
      </w:r>
      <w:r w:rsidR="00B546CD" w:rsidRPr="00372829">
        <w:t>з</w:t>
      </w:r>
      <w:r w:rsidRPr="00372829">
        <w:t>начають</w:t>
      </w:r>
      <w:r w:rsidR="00F27D3E" w:rsidRPr="00372829">
        <w:t xml:space="preserve"> </w:t>
      </w:r>
      <w:r w:rsidRPr="00372829">
        <w:t>ви</w:t>
      </w:r>
      <w:r w:rsidR="00B546CD" w:rsidRPr="00372829">
        <w:t>бі</w:t>
      </w:r>
      <w:r w:rsidRPr="00372829">
        <w:t>р</w:t>
      </w:r>
      <w:r w:rsidR="00F27D3E" w:rsidRPr="00372829">
        <w:t xml:space="preserve"> </w:t>
      </w:r>
      <w:r w:rsidRPr="00372829">
        <w:t>самоскид</w:t>
      </w:r>
      <w:r w:rsidR="00B546CD" w:rsidRPr="00372829">
        <w:t>і</w:t>
      </w:r>
      <w:r w:rsidRPr="00372829">
        <w:t>в,</w:t>
      </w:r>
      <w:r w:rsidR="00F27D3E" w:rsidRPr="00372829">
        <w:t xml:space="preserve"> </w:t>
      </w:r>
      <w:r w:rsidR="00B546CD" w:rsidRPr="00372829">
        <w:t>б</w:t>
      </w:r>
      <w:r w:rsidRPr="00372829">
        <w:t>уло</w:t>
      </w:r>
      <w:r w:rsidR="00F27D3E" w:rsidRPr="00372829">
        <w:t xml:space="preserve"> </w:t>
      </w:r>
      <w:r w:rsidRPr="00372829">
        <w:t>о</w:t>
      </w:r>
      <w:r w:rsidR="00B546CD" w:rsidRPr="00372829">
        <w:t>б</w:t>
      </w:r>
      <w:r w:rsidRPr="00372829">
        <w:t>рано</w:t>
      </w:r>
      <w:r w:rsidR="00F27D3E" w:rsidRPr="00372829">
        <w:t xml:space="preserve"> </w:t>
      </w:r>
      <w:r w:rsidRPr="00372829">
        <w:t>метод</w:t>
      </w:r>
      <w:r w:rsidR="00F27D3E" w:rsidRPr="00372829">
        <w:t xml:space="preserve"> </w:t>
      </w:r>
      <w:r w:rsidRPr="00372829">
        <w:t>повної</w:t>
      </w:r>
      <w:r w:rsidR="00F27D3E" w:rsidRPr="00372829">
        <w:t xml:space="preserve"> </w:t>
      </w:r>
      <w:r w:rsidR="00732C1A" w:rsidRPr="00372829">
        <w:t>узгодженості</w:t>
      </w:r>
      <w:r w:rsidR="00F27D3E" w:rsidRPr="00372829">
        <w:t xml:space="preserve"> </w:t>
      </w:r>
      <w:r w:rsidRPr="00372829">
        <w:t>(FUCOM)</w:t>
      </w:r>
      <w:r w:rsidR="00F27D3E" w:rsidRPr="00372829">
        <w:t xml:space="preserve"> </w:t>
      </w:r>
      <w:r w:rsidRPr="00372829">
        <w:t>[43].</w:t>
      </w:r>
      <w:r w:rsidR="00F27D3E" w:rsidRPr="00372829">
        <w:t xml:space="preserve"> </w:t>
      </w:r>
      <w:r w:rsidRPr="00372829">
        <w:t>Ви</w:t>
      </w:r>
      <w:r w:rsidR="00B546CD" w:rsidRPr="00372829">
        <w:t>бі</w:t>
      </w:r>
      <w:r w:rsidRPr="00372829">
        <w:t>р</w:t>
      </w:r>
      <w:r w:rsidR="00F27D3E" w:rsidRPr="00372829">
        <w:t xml:space="preserve"> </w:t>
      </w:r>
      <w:r w:rsidRPr="00372829">
        <w:t>методу</w:t>
      </w:r>
      <w:r w:rsidR="00F27D3E" w:rsidRPr="00372829">
        <w:t xml:space="preserve"> </w:t>
      </w:r>
      <w:r w:rsidRPr="00372829">
        <w:t>FUCOM</w:t>
      </w:r>
      <w:r w:rsidR="00F27D3E" w:rsidRPr="00372829">
        <w:t xml:space="preserve"> </w:t>
      </w:r>
      <w:r w:rsidR="00732C1A" w:rsidRPr="00372829">
        <w:t>обґрунтовано</w:t>
      </w:r>
      <w:r w:rsidR="00056664" w:rsidRPr="00372829">
        <w:t xml:space="preserve"> </w:t>
      </w:r>
      <w:r w:rsidRPr="00372829">
        <w:t>тим,</w:t>
      </w:r>
      <w:r w:rsidR="00F27D3E" w:rsidRPr="00372829">
        <w:t xml:space="preserve"> </w:t>
      </w:r>
      <w:r w:rsidRPr="00372829">
        <w:t>що</w:t>
      </w:r>
      <w:r w:rsidR="00F27D3E" w:rsidRPr="00372829">
        <w:t xml:space="preserve"> </w:t>
      </w:r>
      <w:r w:rsidRPr="00372829">
        <w:t>пор</w:t>
      </w:r>
      <w:r w:rsidR="00B546CD" w:rsidRPr="00372829">
        <w:t>і</w:t>
      </w:r>
      <w:r w:rsidRPr="00372829">
        <w:t>вняно</w:t>
      </w:r>
      <w:r w:rsidR="00F27D3E" w:rsidRPr="00372829">
        <w:t xml:space="preserve"> </w:t>
      </w:r>
      <w:r w:rsidR="00B546CD" w:rsidRPr="00372829">
        <w:t>з</w:t>
      </w:r>
      <w:r w:rsidR="00F27D3E" w:rsidRPr="00372829">
        <w:t xml:space="preserve"> </w:t>
      </w:r>
      <w:r w:rsidRPr="00372829">
        <w:t>AHP,</w:t>
      </w:r>
      <w:r w:rsidR="00F27D3E" w:rsidRPr="00372829">
        <w:t xml:space="preserve"> </w:t>
      </w:r>
      <w:r w:rsidRPr="00372829">
        <w:t>ANP</w:t>
      </w:r>
      <w:r w:rsidR="00F27D3E" w:rsidRPr="00372829">
        <w:t xml:space="preserve"> </w:t>
      </w:r>
      <w:r w:rsidRPr="00372829">
        <w:t>та</w:t>
      </w:r>
      <w:r w:rsidR="00F27D3E" w:rsidRPr="00372829">
        <w:t xml:space="preserve"> </w:t>
      </w:r>
      <w:r w:rsidRPr="00372829">
        <w:t>BWM</w:t>
      </w:r>
      <w:r w:rsidR="00F27D3E" w:rsidRPr="00372829">
        <w:t xml:space="preserve"> </w:t>
      </w:r>
      <w:r w:rsidRPr="00372829">
        <w:t>в</w:t>
      </w:r>
      <w:r w:rsidR="00B546CD" w:rsidRPr="00372829">
        <w:t>і</w:t>
      </w:r>
      <w:r w:rsidRPr="00372829">
        <w:t>н</w:t>
      </w:r>
      <w:r w:rsidR="00F27D3E" w:rsidRPr="00372829">
        <w:t xml:space="preserve"> </w:t>
      </w:r>
      <w:r w:rsidR="00B546CD" w:rsidRPr="00372829">
        <w:t>з</w:t>
      </w:r>
      <w:r w:rsidRPr="00372829">
        <w:t>а</w:t>
      </w:r>
      <w:r w:rsidR="00B546CD" w:rsidRPr="00372829">
        <w:t>б</w:t>
      </w:r>
      <w:r w:rsidRPr="00372829">
        <w:t>е</w:t>
      </w:r>
      <w:r w:rsidR="00B546CD" w:rsidRPr="00372829">
        <w:t>з</w:t>
      </w:r>
      <w:r w:rsidRPr="00372829">
        <w:t>печу</w:t>
      </w:r>
      <w:r w:rsidR="00976633" w:rsidRPr="00372829">
        <w:t>є</w:t>
      </w:r>
      <w:r w:rsidR="00F27D3E" w:rsidRPr="00372829">
        <w:t xml:space="preserve"> </w:t>
      </w:r>
      <w:r w:rsidRPr="00372829">
        <w:t>так</w:t>
      </w:r>
      <w:r w:rsidR="00B546CD" w:rsidRPr="00372829">
        <w:t>і</w:t>
      </w:r>
      <w:r w:rsidR="00F27D3E" w:rsidRPr="00372829">
        <w:t xml:space="preserve"> </w:t>
      </w:r>
      <w:r w:rsidRPr="00372829">
        <w:t>переваги</w:t>
      </w:r>
      <w:r w:rsidR="00F27D3E" w:rsidRPr="00372829">
        <w:t xml:space="preserve"> </w:t>
      </w:r>
      <w:r w:rsidRPr="00372829">
        <w:t>[54–5</w:t>
      </w:r>
      <w:r w:rsidR="00100133" w:rsidRPr="00372829">
        <w:t>6</w:t>
      </w:r>
      <w:r w:rsidRPr="00372829">
        <w:t>]:</w:t>
      </w:r>
    </w:p>
    <w:p w14:paraId="573248F8" w14:textId="77DDD926" w:rsidR="00580CDE" w:rsidRPr="00372829" w:rsidRDefault="0029787F" w:rsidP="00F3159E">
      <w:pPr>
        <w:pStyle w:val="a7"/>
        <w:numPr>
          <w:ilvl w:val="0"/>
          <w:numId w:val="20"/>
        </w:numPr>
        <w:ind w:left="0" w:firstLine="680"/>
        <w:jc w:val="both"/>
      </w:pPr>
      <w:r w:rsidRPr="00372829">
        <w:t>М</w:t>
      </w:r>
      <w:r w:rsidR="00B546CD" w:rsidRPr="00372829">
        <w:t>і</w:t>
      </w:r>
      <w:r w:rsidRPr="00372829">
        <w:t>н</w:t>
      </w:r>
      <w:r w:rsidR="00B546CD" w:rsidRPr="00372829">
        <w:t>і</w:t>
      </w:r>
      <w:r w:rsidRPr="00372829">
        <w:t>мальна</w:t>
      </w:r>
      <w:r w:rsidR="00F27D3E" w:rsidRPr="00372829">
        <w:t xml:space="preserve"> </w:t>
      </w:r>
      <w:r w:rsidRPr="00372829">
        <w:t>к</w:t>
      </w:r>
      <w:r w:rsidR="00B546CD" w:rsidRPr="00372829">
        <w:t>і</w:t>
      </w:r>
      <w:r w:rsidRPr="00372829">
        <w:t>льк</w:t>
      </w:r>
      <w:r w:rsidR="00B546CD" w:rsidRPr="00372829">
        <w:t>і</w:t>
      </w:r>
      <w:r w:rsidRPr="00372829">
        <w:t>сть</w:t>
      </w:r>
      <w:r w:rsidR="00F27D3E" w:rsidRPr="00372829">
        <w:t xml:space="preserve"> </w:t>
      </w:r>
      <w:r w:rsidRPr="00372829">
        <w:t>попарних</w:t>
      </w:r>
      <w:r w:rsidR="00F27D3E" w:rsidRPr="00372829">
        <w:t xml:space="preserve"> </w:t>
      </w:r>
      <w:r w:rsidRPr="00372829">
        <w:t>пор</w:t>
      </w:r>
      <w:r w:rsidR="00B546CD" w:rsidRPr="00372829">
        <w:t>і</w:t>
      </w:r>
      <w:r w:rsidRPr="00372829">
        <w:t>внянь</w:t>
      </w:r>
      <w:r w:rsidR="00F27D3E" w:rsidRPr="00372829">
        <w:t xml:space="preserve"> </w:t>
      </w:r>
      <w:r w:rsidRPr="00372829">
        <w:t>критер</w:t>
      </w:r>
      <w:r w:rsidR="00B546CD" w:rsidRPr="00372829">
        <w:t>і</w:t>
      </w:r>
      <w:r w:rsidRPr="00372829">
        <w:t>їв,</w:t>
      </w:r>
      <w:r w:rsidR="00F27D3E" w:rsidRPr="00372829">
        <w:t xml:space="preserve"> </w:t>
      </w:r>
      <w:r w:rsidRPr="00372829">
        <w:t>що</w:t>
      </w:r>
      <w:r w:rsidR="00F27D3E" w:rsidRPr="00372829">
        <w:t xml:space="preserve"> </w:t>
      </w:r>
      <w:r w:rsidRPr="00372829">
        <w:t>дор</w:t>
      </w:r>
      <w:r w:rsidR="00B546CD" w:rsidRPr="00372829">
        <w:t>і</w:t>
      </w:r>
      <w:r w:rsidRPr="00372829">
        <w:t>вню</w:t>
      </w:r>
      <w:r w:rsidR="00976633" w:rsidRPr="00372829">
        <w:t>є</w:t>
      </w:r>
      <w:r w:rsidR="00F27D3E" w:rsidRPr="00372829">
        <w:t xml:space="preserve"> </w:t>
      </w:r>
      <w:r w:rsidRPr="00372829">
        <w:t>(n</w:t>
      </w:r>
      <w:r w:rsidR="00F27D3E" w:rsidRPr="00372829">
        <w:t xml:space="preserve"> </w:t>
      </w:r>
      <w:r w:rsidRPr="00372829">
        <w:t>-1),</w:t>
      </w:r>
      <w:r w:rsidR="00F27D3E" w:rsidRPr="00372829">
        <w:t xml:space="preserve"> </w:t>
      </w:r>
      <w:r w:rsidRPr="00372829">
        <w:t>пор</w:t>
      </w:r>
      <w:r w:rsidR="00B546CD" w:rsidRPr="00372829">
        <w:t>і</w:t>
      </w:r>
      <w:r w:rsidRPr="00372829">
        <w:t>вняно</w:t>
      </w:r>
      <w:r w:rsidR="00F27D3E" w:rsidRPr="00372829">
        <w:t xml:space="preserve"> </w:t>
      </w:r>
      <w:r w:rsidR="00B546CD" w:rsidRPr="00372829">
        <w:t>з</w:t>
      </w:r>
      <w:r w:rsidR="00F27D3E" w:rsidRPr="00372829">
        <w:t xml:space="preserve"> </w:t>
      </w:r>
      <w:r w:rsidRPr="00372829">
        <w:t>AHP</w:t>
      </w:r>
      <w:r w:rsidR="00F27D3E" w:rsidRPr="00372829">
        <w:t xml:space="preserve"> </w:t>
      </w:r>
      <w:r w:rsidRPr="00372829">
        <w:t>(n(n</w:t>
      </w:r>
      <w:r w:rsidR="00F27D3E" w:rsidRPr="00372829">
        <w:t xml:space="preserve"> </w:t>
      </w:r>
      <w:r w:rsidRPr="00372829">
        <w:t>-</w:t>
      </w:r>
      <w:r w:rsidR="00F27D3E" w:rsidRPr="00372829">
        <w:t xml:space="preserve"> </w:t>
      </w:r>
      <w:r w:rsidRPr="00372829">
        <w:t>1)/2),</w:t>
      </w:r>
      <w:r w:rsidR="00F27D3E" w:rsidRPr="00372829">
        <w:t xml:space="preserve"> </w:t>
      </w:r>
      <w:r w:rsidRPr="00372829">
        <w:t>та</w:t>
      </w:r>
      <w:r w:rsidR="00F27D3E" w:rsidRPr="00372829">
        <w:t xml:space="preserve"> </w:t>
      </w:r>
      <w:r w:rsidRPr="00372829">
        <w:t>до</w:t>
      </w:r>
      <w:r w:rsidR="00F27D3E" w:rsidRPr="00372829">
        <w:t xml:space="preserve"> </w:t>
      </w:r>
      <w:r w:rsidRPr="00372829">
        <w:t>BWM</w:t>
      </w:r>
      <w:r w:rsidR="00F27D3E" w:rsidRPr="00372829">
        <w:t xml:space="preserve"> </w:t>
      </w:r>
      <w:r w:rsidRPr="00372829">
        <w:t>(2n</w:t>
      </w:r>
      <w:r w:rsidR="00F27D3E" w:rsidRPr="00372829">
        <w:t xml:space="preserve"> </w:t>
      </w:r>
      <w:r w:rsidRPr="00372829">
        <w:t>-</w:t>
      </w:r>
      <w:r w:rsidR="00F27D3E" w:rsidRPr="00372829">
        <w:t xml:space="preserve"> </w:t>
      </w:r>
      <w:r w:rsidRPr="00372829">
        <w:t>3).</w:t>
      </w:r>
    </w:p>
    <w:p w14:paraId="3F262DA8" w14:textId="7F7AB268" w:rsidR="00580CDE" w:rsidRPr="00372829" w:rsidRDefault="0029787F" w:rsidP="00F3159E">
      <w:pPr>
        <w:pStyle w:val="a7"/>
        <w:numPr>
          <w:ilvl w:val="0"/>
          <w:numId w:val="20"/>
        </w:numPr>
        <w:ind w:left="0" w:firstLine="680"/>
        <w:jc w:val="both"/>
      </w:pPr>
      <w:r w:rsidRPr="00372829">
        <w:t>Для</w:t>
      </w:r>
      <w:r w:rsidR="00F27D3E" w:rsidRPr="00372829">
        <w:t xml:space="preserve"> </w:t>
      </w:r>
      <w:r w:rsidRPr="00372829">
        <w:t>ви</w:t>
      </w:r>
      <w:r w:rsidR="00B546CD" w:rsidRPr="00372829">
        <w:t>з</w:t>
      </w:r>
      <w:r w:rsidRPr="00372829">
        <w:t>начення</w:t>
      </w:r>
      <w:r w:rsidR="00F27D3E" w:rsidRPr="00372829">
        <w:t xml:space="preserve"> </w:t>
      </w:r>
      <w:r w:rsidRPr="00372829">
        <w:t>пр</w:t>
      </w:r>
      <w:r w:rsidR="00B546CD" w:rsidRPr="00372829">
        <w:t>і</w:t>
      </w:r>
      <w:r w:rsidRPr="00372829">
        <w:t>оритет</w:t>
      </w:r>
      <w:r w:rsidR="00B546CD" w:rsidRPr="00372829">
        <w:t>і</w:t>
      </w:r>
      <w:r w:rsidRPr="00372829">
        <w:t>в</w:t>
      </w:r>
      <w:r w:rsidR="00F27D3E" w:rsidRPr="00372829">
        <w:t xml:space="preserve"> </w:t>
      </w:r>
      <w:r w:rsidRPr="00372829">
        <w:t>критер</w:t>
      </w:r>
      <w:r w:rsidR="00B546CD" w:rsidRPr="00372829">
        <w:t>і</w:t>
      </w:r>
      <w:r w:rsidRPr="00372829">
        <w:t>їв</w:t>
      </w:r>
      <w:r w:rsidR="00F27D3E" w:rsidRPr="00372829">
        <w:t xml:space="preserve"> </w:t>
      </w:r>
      <w:r w:rsidRPr="00372829">
        <w:t>осо</w:t>
      </w:r>
      <w:r w:rsidR="00B546CD" w:rsidRPr="00372829">
        <w:t>б</w:t>
      </w:r>
      <w:r w:rsidRPr="00372829">
        <w:t>ами,</w:t>
      </w:r>
      <w:r w:rsidR="00F27D3E" w:rsidRPr="00372829">
        <w:t xml:space="preserve"> </w:t>
      </w:r>
      <w:r w:rsidRPr="00372829">
        <w:t>що</w:t>
      </w:r>
      <w:r w:rsidR="00F27D3E" w:rsidRPr="00372829">
        <w:t xml:space="preserve"> </w:t>
      </w:r>
      <w:r w:rsidRPr="00372829">
        <w:t>приймають</w:t>
      </w:r>
      <w:r w:rsidR="00F27D3E" w:rsidRPr="00372829">
        <w:t xml:space="preserve"> </w:t>
      </w:r>
      <w:r w:rsidRPr="00372829">
        <w:t>р</w:t>
      </w:r>
      <w:r w:rsidR="00B546CD" w:rsidRPr="00372829">
        <w:t>і</w:t>
      </w:r>
      <w:r w:rsidRPr="00372829">
        <w:t>шення,</w:t>
      </w:r>
      <w:r w:rsidR="00F27D3E" w:rsidRPr="00372829">
        <w:t xml:space="preserve"> </w:t>
      </w:r>
      <w:r w:rsidRPr="00372829">
        <w:t>використову</w:t>
      </w:r>
      <w:r w:rsidR="00976633" w:rsidRPr="00372829">
        <w:t>є</w:t>
      </w:r>
      <w:r w:rsidRPr="00372829">
        <w:t>ться</w:t>
      </w:r>
      <w:r w:rsidR="00F27D3E" w:rsidRPr="00372829">
        <w:t xml:space="preserve"> </w:t>
      </w:r>
      <w:r w:rsidRPr="00372829">
        <w:t>простий</w:t>
      </w:r>
      <w:r w:rsidR="00F27D3E" w:rsidRPr="00372829">
        <w:t xml:space="preserve"> </w:t>
      </w:r>
      <w:r w:rsidRPr="00372829">
        <w:t>алгоритм.</w:t>
      </w:r>
    </w:p>
    <w:p w14:paraId="36B25E86" w14:textId="11445D7B" w:rsidR="00580CDE" w:rsidRPr="00372829" w:rsidRDefault="0029787F" w:rsidP="00F3159E">
      <w:pPr>
        <w:pStyle w:val="a7"/>
        <w:numPr>
          <w:ilvl w:val="0"/>
          <w:numId w:val="20"/>
        </w:numPr>
        <w:ind w:left="0" w:firstLine="680"/>
        <w:jc w:val="both"/>
      </w:pPr>
      <w:r w:rsidRPr="00372829">
        <w:t>Висока</w:t>
      </w:r>
      <w:r w:rsidR="00F27D3E" w:rsidRPr="00372829">
        <w:t xml:space="preserve"> </w:t>
      </w:r>
      <w:r w:rsidRPr="00372829">
        <w:t>достов</w:t>
      </w:r>
      <w:r w:rsidR="00B546CD" w:rsidRPr="00372829">
        <w:t>і</w:t>
      </w:r>
      <w:r w:rsidRPr="00372829">
        <w:t>рн</w:t>
      </w:r>
      <w:r w:rsidR="00B546CD" w:rsidRPr="00372829">
        <w:t>і</w:t>
      </w:r>
      <w:r w:rsidRPr="00372829">
        <w:t>сть</w:t>
      </w:r>
      <w:r w:rsidR="00F27D3E" w:rsidRPr="00372829">
        <w:t xml:space="preserve"> </w:t>
      </w:r>
      <w:r w:rsidRPr="00372829">
        <w:t>ре</w:t>
      </w:r>
      <w:r w:rsidR="00B546CD" w:rsidRPr="00372829">
        <w:t>з</w:t>
      </w:r>
      <w:r w:rsidRPr="00372829">
        <w:t>ультату.</w:t>
      </w:r>
    </w:p>
    <w:p w14:paraId="73E10202" w14:textId="3B3F533D" w:rsidR="00580CDE" w:rsidRPr="00372829" w:rsidRDefault="0029787F" w:rsidP="00F3159E">
      <w:pPr>
        <w:pStyle w:val="a7"/>
        <w:numPr>
          <w:ilvl w:val="0"/>
          <w:numId w:val="20"/>
        </w:numPr>
        <w:ind w:left="0" w:firstLine="680"/>
        <w:jc w:val="both"/>
      </w:pPr>
      <w:r w:rsidRPr="00372829">
        <w:t>До</w:t>
      </w:r>
      <w:r w:rsidR="00B546CD" w:rsidRPr="00372829">
        <w:t>з</w:t>
      </w:r>
      <w:r w:rsidRPr="00372829">
        <w:t>воля</w:t>
      </w:r>
      <w:r w:rsidR="00976633" w:rsidRPr="00372829">
        <w:t>є</w:t>
      </w:r>
      <w:r w:rsidR="00F27D3E" w:rsidRPr="00372829">
        <w:t xml:space="preserve"> </w:t>
      </w:r>
      <w:r w:rsidRPr="00372829">
        <w:t>отримати</w:t>
      </w:r>
      <w:r w:rsidR="00F27D3E" w:rsidRPr="00372829">
        <w:t xml:space="preserve"> </w:t>
      </w:r>
      <w:r w:rsidRPr="00372829">
        <w:t>оптимальн</w:t>
      </w:r>
      <w:r w:rsidR="00B546CD" w:rsidRPr="00372829">
        <w:t>і</w:t>
      </w:r>
      <w:r w:rsidR="00F27D3E" w:rsidRPr="00372829">
        <w:t xml:space="preserve"> </w:t>
      </w:r>
      <w:r w:rsidRPr="00372829">
        <w:t>вагов</w:t>
      </w:r>
      <w:r w:rsidR="00B546CD" w:rsidRPr="00372829">
        <w:t>і</w:t>
      </w:r>
      <w:r w:rsidR="00F27D3E" w:rsidRPr="00372829">
        <w:t xml:space="preserve"> </w:t>
      </w:r>
      <w:r w:rsidRPr="00372829">
        <w:t>коеф</w:t>
      </w:r>
      <w:r w:rsidR="00B546CD" w:rsidRPr="00372829">
        <w:t>і</w:t>
      </w:r>
      <w:r w:rsidRPr="00372829">
        <w:t>ц</w:t>
      </w:r>
      <w:r w:rsidR="00B546CD" w:rsidRPr="00372829">
        <w:t>і</w:t>
      </w:r>
      <w:r w:rsidR="00976633" w:rsidRPr="00372829">
        <w:t>є</w:t>
      </w:r>
      <w:r w:rsidRPr="00372829">
        <w:t>нти</w:t>
      </w:r>
      <w:r w:rsidR="00F27D3E" w:rsidRPr="00372829">
        <w:t xml:space="preserve"> </w:t>
      </w:r>
      <w:r w:rsidR="00B546CD" w:rsidRPr="00372829">
        <w:t>з</w:t>
      </w:r>
      <w:r w:rsidR="00F27D3E" w:rsidRPr="00372829">
        <w:t xml:space="preserve"> </w:t>
      </w:r>
      <w:r w:rsidRPr="00372829">
        <w:t>мошлив</w:t>
      </w:r>
      <w:r w:rsidR="00B546CD" w:rsidRPr="00372829">
        <w:t>і</w:t>
      </w:r>
      <w:r w:rsidRPr="00372829">
        <w:t>стю</w:t>
      </w:r>
      <w:r w:rsidR="00F27D3E" w:rsidRPr="00372829">
        <w:t xml:space="preserve"> </w:t>
      </w:r>
      <w:r w:rsidRPr="00372829">
        <w:t>їх</w:t>
      </w:r>
      <w:r w:rsidR="00F27D3E" w:rsidRPr="00372829">
        <w:t xml:space="preserve"> </w:t>
      </w:r>
      <w:r w:rsidRPr="00372829">
        <w:t>вал</w:t>
      </w:r>
      <w:r w:rsidR="00B546CD" w:rsidRPr="00372829">
        <w:t>і</w:t>
      </w:r>
      <w:r w:rsidRPr="00372829">
        <w:t>дац</w:t>
      </w:r>
      <w:r w:rsidR="00B546CD" w:rsidRPr="00372829">
        <w:t>і</w:t>
      </w:r>
      <w:r w:rsidRPr="00372829">
        <w:t>ї,</w:t>
      </w:r>
      <w:r w:rsidR="00F27D3E" w:rsidRPr="00372829">
        <w:t xml:space="preserve"> </w:t>
      </w:r>
      <w:r w:rsidRPr="00372829">
        <w:t>демонструючи</w:t>
      </w:r>
      <w:r w:rsidR="00F27D3E" w:rsidRPr="00372829">
        <w:t xml:space="preserve"> </w:t>
      </w:r>
      <w:r w:rsidR="00732C1A" w:rsidRPr="00372829">
        <w:t>узгодженість</w:t>
      </w:r>
      <w:r w:rsidR="00F27D3E" w:rsidRPr="00372829">
        <w:t xml:space="preserve"> </w:t>
      </w:r>
      <w:r w:rsidRPr="00372829">
        <w:t>ре</w:t>
      </w:r>
      <w:r w:rsidR="00B546CD" w:rsidRPr="00372829">
        <w:t>з</w:t>
      </w:r>
      <w:r w:rsidRPr="00372829">
        <w:t>ультат</w:t>
      </w:r>
      <w:r w:rsidR="00B546CD" w:rsidRPr="00372829">
        <w:t>і</w:t>
      </w:r>
      <w:r w:rsidRPr="00372829">
        <w:t>в.</w:t>
      </w:r>
    </w:p>
    <w:p w14:paraId="1A1703EF" w14:textId="619A91C6" w:rsidR="00580CDE" w:rsidRPr="00372829" w:rsidRDefault="0029787F" w:rsidP="00F3159E">
      <w:pPr>
        <w:pStyle w:val="a7"/>
        <w:jc w:val="both"/>
      </w:pPr>
      <w:r w:rsidRPr="00372829">
        <w:t>Таким</w:t>
      </w:r>
      <w:r w:rsidR="00F27D3E" w:rsidRPr="00372829">
        <w:t xml:space="preserve"> </w:t>
      </w:r>
      <w:r w:rsidRPr="00372829">
        <w:t>чином,</w:t>
      </w:r>
      <w:r w:rsidR="00F27D3E" w:rsidRPr="00372829">
        <w:t xml:space="preserve"> </w:t>
      </w:r>
      <w:r w:rsidRPr="00372829">
        <w:t>метод</w:t>
      </w:r>
      <w:r w:rsidR="00F27D3E" w:rsidRPr="00372829">
        <w:t xml:space="preserve"> </w:t>
      </w:r>
      <w:r w:rsidRPr="00372829">
        <w:t>FUCOM,</w:t>
      </w:r>
      <w:r w:rsidR="00F27D3E" w:rsidRPr="00372829">
        <w:t xml:space="preserve"> </w:t>
      </w:r>
      <w:r w:rsidRPr="00372829">
        <w:t>на</w:t>
      </w:r>
      <w:r w:rsidR="00F27D3E" w:rsidRPr="00372829">
        <w:t xml:space="preserve"> </w:t>
      </w:r>
      <w:r w:rsidRPr="00372829">
        <w:t>в</w:t>
      </w:r>
      <w:r w:rsidR="00B546CD" w:rsidRPr="00372829">
        <w:t>і</w:t>
      </w:r>
      <w:r w:rsidRPr="00372829">
        <w:t>дм</w:t>
      </w:r>
      <w:r w:rsidR="00B546CD" w:rsidRPr="00372829">
        <w:t>і</w:t>
      </w:r>
      <w:r w:rsidRPr="00372829">
        <w:t>ну</w:t>
      </w:r>
      <w:r w:rsidR="00F27D3E" w:rsidRPr="00372829">
        <w:t xml:space="preserve"> </w:t>
      </w:r>
      <w:r w:rsidRPr="00372829">
        <w:t>в</w:t>
      </w:r>
      <w:r w:rsidR="00B546CD" w:rsidRPr="00372829">
        <w:t>і</w:t>
      </w:r>
      <w:r w:rsidRPr="00372829">
        <w:t>д</w:t>
      </w:r>
      <w:r w:rsidR="00F27D3E" w:rsidRPr="00372829">
        <w:t xml:space="preserve"> </w:t>
      </w:r>
      <w:r w:rsidRPr="00372829">
        <w:t>AHP</w:t>
      </w:r>
      <w:r w:rsidR="00F27D3E" w:rsidRPr="00372829">
        <w:t xml:space="preserve"> </w:t>
      </w:r>
      <w:r w:rsidRPr="00372829">
        <w:t>та</w:t>
      </w:r>
      <w:r w:rsidR="00F27D3E" w:rsidRPr="00372829">
        <w:t xml:space="preserve"> </w:t>
      </w:r>
      <w:r w:rsidRPr="00372829">
        <w:t>BWM,</w:t>
      </w:r>
      <w:r w:rsidR="00F27D3E" w:rsidRPr="00372829">
        <w:t xml:space="preserve"> </w:t>
      </w:r>
      <w:r w:rsidRPr="00372829">
        <w:t>нада</w:t>
      </w:r>
      <w:r w:rsidR="00976633" w:rsidRPr="00372829">
        <w:t>є</w:t>
      </w:r>
      <w:r w:rsidR="00F27D3E" w:rsidRPr="00372829">
        <w:t xml:space="preserve"> </w:t>
      </w:r>
      <w:r w:rsidR="00732C1A" w:rsidRPr="00372829">
        <w:t>можливість</w:t>
      </w:r>
      <w:r w:rsidR="00F27D3E" w:rsidRPr="00372829">
        <w:t xml:space="preserve"> </w:t>
      </w:r>
      <w:r w:rsidRPr="00372829">
        <w:t>виконувати</w:t>
      </w:r>
      <w:r w:rsidR="00F27D3E" w:rsidRPr="00372829">
        <w:t xml:space="preserve"> </w:t>
      </w:r>
      <w:r w:rsidRPr="00372829">
        <w:t>перев</w:t>
      </w:r>
      <w:r w:rsidR="00B546CD" w:rsidRPr="00372829">
        <w:t>і</w:t>
      </w:r>
      <w:r w:rsidRPr="00372829">
        <w:t>рку</w:t>
      </w:r>
      <w:r w:rsidR="00F27D3E" w:rsidRPr="00372829">
        <w:t xml:space="preserve"> </w:t>
      </w:r>
      <w:r w:rsidRPr="00372829">
        <w:t>модел</w:t>
      </w:r>
      <w:r w:rsidR="00B546CD" w:rsidRPr="00372829">
        <w:t>і</w:t>
      </w:r>
      <w:r w:rsidR="00F27D3E" w:rsidRPr="00372829">
        <w:t xml:space="preserve"> </w:t>
      </w:r>
      <w:r w:rsidRPr="00372829">
        <w:t>шляхом</w:t>
      </w:r>
      <w:r w:rsidR="00F27D3E" w:rsidRPr="00372829">
        <w:t xml:space="preserve"> </w:t>
      </w:r>
      <w:r w:rsidRPr="00372829">
        <w:t>о</w:t>
      </w:r>
      <w:r w:rsidR="00B546CD" w:rsidRPr="00372829">
        <w:t>б</w:t>
      </w:r>
      <w:r w:rsidRPr="00372829">
        <w:t>числення</w:t>
      </w:r>
      <w:r w:rsidR="00F27D3E" w:rsidRPr="00372829">
        <w:t xml:space="preserve"> </w:t>
      </w:r>
      <w:r w:rsidRPr="00372829">
        <w:t>ро</w:t>
      </w:r>
      <w:r w:rsidR="00B546CD" w:rsidRPr="00372829">
        <w:t>з</w:t>
      </w:r>
      <w:r w:rsidRPr="00372829">
        <w:t>м</w:t>
      </w:r>
      <w:r w:rsidR="00B546CD" w:rsidRPr="00372829">
        <w:t>і</w:t>
      </w:r>
      <w:r w:rsidRPr="00372829">
        <w:t>ру</w:t>
      </w:r>
      <w:r w:rsidR="00F27D3E" w:rsidRPr="00372829">
        <w:t xml:space="preserve"> </w:t>
      </w:r>
      <w:r w:rsidRPr="00372829">
        <w:t>помилки</w:t>
      </w:r>
      <w:r w:rsidR="00F27D3E" w:rsidRPr="00372829">
        <w:t xml:space="preserve"> </w:t>
      </w:r>
      <w:r w:rsidRPr="00372829">
        <w:t>для</w:t>
      </w:r>
      <w:r w:rsidR="00F27D3E" w:rsidRPr="00372829">
        <w:t xml:space="preserve"> </w:t>
      </w:r>
      <w:r w:rsidRPr="00372829">
        <w:t>отриманих</w:t>
      </w:r>
      <w:r w:rsidR="00F27D3E" w:rsidRPr="00372829">
        <w:t xml:space="preserve"> </w:t>
      </w:r>
      <w:r w:rsidRPr="00372829">
        <w:t>вектор</w:t>
      </w:r>
      <w:r w:rsidR="00B546CD" w:rsidRPr="00372829">
        <w:t>і</w:t>
      </w:r>
      <w:r w:rsidRPr="00372829">
        <w:t>в</w:t>
      </w:r>
      <w:r w:rsidR="00F27D3E" w:rsidRPr="00372829">
        <w:t xml:space="preserve"> </w:t>
      </w:r>
      <w:r w:rsidRPr="00372829">
        <w:t>критер</w:t>
      </w:r>
      <w:r w:rsidR="00B546CD" w:rsidRPr="00372829">
        <w:t>і</w:t>
      </w:r>
      <w:r w:rsidRPr="00372829">
        <w:t>альних</w:t>
      </w:r>
      <w:r w:rsidR="00F27D3E" w:rsidRPr="00372829">
        <w:t xml:space="preserve"> </w:t>
      </w:r>
      <w:r w:rsidRPr="00372829">
        <w:t>ваг,</w:t>
      </w:r>
      <w:r w:rsidR="00F27D3E" w:rsidRPr="00372829">
        <w:t xml:space="preserve"> </w:t>
      </w:r>
      <w:r w:rsidRPr="00372829">
        <w:t>ви</w:t>
      </w:r>
      <w:r w:rsidR="00B546CD" w:rsidRPr="00372829">
        <w:t>з</w:t>
      </w:r>
      <w:r w:rsidRPr="00372829">
        <w:t>начати</w:t>
      </w:r>
      <w:r w:rsidR="00F27D3E" w:rsidRPr="00372829">
        <w:t xml:space="preserve"> </w:t>
      </w:r>
      <w:r w:rsidRPr="00372829">
        <w:t>ступ</w:t>
      </w:r>
      <w:r w:rsidR="00B546CD" w:rsidRPr="00372829">
        <w:t>і</w:t>
      </w:r>
      <w:r w:rsidRPr="00372829">
        <w:t>нь</w:t>
      </w:r>
      <w:r w:rsidR="00F27D3E" w:rsidRPr="00372829">
        <w:t xml:space="preserve"> </w:t>
      </w:r>
      <w:r w:rsidR="00732C1A" w:rsidRPr="00372829">
        <w:t>узгодженості</w:t>
      </w:r>
      <w:r w:rsidR="00F27D3E" w:rsidRPr="00372829">
        <w:t xml:space="preserve"> </w:t>
      </w:r>
      <w:r w:rsidRPr="00372829">
        <w:t>та</w:t>
      </w:r>
      <w:r w:rsidR="00F27D3E" w:rsidRPr="00372829">
        <w:t xml:space="preserve"> </w:t>
      </w:r>
      <w:r w:rsidRPr="00372829">
        <w:t>таким</w:t>
      </w:r>
      <w:r w:rsidR="00F27D3E" w:rsidRPr="00372829">
        <w:t xml:space="preserve"> </w:t>
      </w:r>
      <w:r w:rsidRPr="00372829">
        <w:t>чином</w:t>
      </w:r>
      <w:r w:rsidR="00F27D3E" w:rsidRPr="00372829">
        <w:t xml:space="preserve"> </w:t>
      </w:r>
      <w:r w:rsidRPr="00372829">
        <w:t>адекватно</w:t>
      </w:r>
      <w:r w:rsidR="00F27D3E" w:rsidRPr="00372829">
        <w:t xml:space="preserve"> </w:t>
      </w:r>
      <w:r w:rsidR="00732C1A" w:rsidRPr="00372829">
        <w:t>відображати</w:t>
      </w:r>
      <w:r w:rsidR="00F27D3E" w:rsidRPr="00372829">
        <w:t xml:space="preserve"> </w:t>
      </w:r>
      <w:r w:rsidRPr="00372829">
        <w:t>помилки</w:t>
      </w:r>
      <w:r w:rsidR="00F27D3E" w:rsidRPr="00372829">
        <w:t xml:space="preserve"> </w:t>
      </w:r>
      <w:r w:rsidRPr="00372829">
        <w:t>в</w:t>
      </w:r>
      <w:r w:rsidR="00F27D3E" w:rsidRPr="00372829">
        <w:t xml:space="preserve"> </w:t>
      </w:r>
      <w:r w:rsidRPr="00372829">
        <w:t>експертних</w:t>
      </w:r>
      <w:r w:rsidR="00F27D3E" w:rsidRPr="00372829">
        <w:t xml:space="preserve"> </w:t>
      </w:r>
      <w:r w:rsidR="00732C1A" w:rsidRPr="00372829">
        <w:t>судженнях</w:t>
      </w:r>
      <w:r w:rsidRPr="00372829">
        <w:t>.</w:t>
      </w:r>
    </w:p>
    <w:p w14:paraId="7FFEAF61" w14:textId="3BA8F45D" w:rsidR="00580CDE" w:rsidRPr="00372829" w:rsidRDefault="0029787F" w:rsidP="00F3159E">
      <w:pPr>
        <w:pStyle w:val="a7"/>
        <w:jc w:val="both"/>
      </w:pPr>
      <w:r w:rsidRPr="00372829">
        <w:t>Метод</w:t>
      </w:r>
      <w:r w:rsidR="00F27D3E" w:rsidRPr="00372829">
        <w:t xml:space="preserve"> </w:t>
      </w:r>
      <w:r w:rsidRPr="00372829">
        <w:t>FUCOM</w:t>
      </w:r>
      <w:r w:rsidR="00F27D3E" w:rsidRPr="00372829">
        <w:t xml:space="preserve"> </w:t>
      </w:r>
      <w:r w:rsidRPr="00372829">
        <w:t>використовувався</w:t>
      </w:r>
      <w:r w:rsidR="00F27D3E" w:rsidRPr="00372829">
        <w:t xml:space="preserve"> </w:t>
      </w:r>
      <w:r w:rsidRPr="00372829">
        <w:t>в</w:t>
      </w:r>
      <w:r w:rsidR="00F27D3E" w:rsidRPr="00372829">
        <w:t xml:space="preserve"> </w:t>
      </w:r>
      <w:r w:rsidRPr="00372829">
        <w:t>транспорт</w:t>
      </w:r>
      <w:r w:rsidR="00B546CD" w:rsidRPr="00372829">
        <w:t>і</w:t>
      </w:r>
      <w:r w:rsidR="00F27D3E" w:rsidRPr="00372829">
        <w:t xml:space="preserve"> </w:t>
      </w:r>
      <w:r w:rsidRPr="00372829">
        <w:t>для</w:t>
      </w:r>
      <w:r w:rsidR="00F27D3E" w:rsidRPr="00372829">
        <w:t xml:space="preserve"> </w:t>
      </w:r>
      <w:r w:rsidRPr="00372829">
        <w:t>оц</w:t>
      </w:r>
      <w:r w:rsidR="00B546CD" w:rsidRPr="00372829">
        <w:t>і</w:t>
      </w:r>
      <w:r w:rsidRPr="00372829">
        <w:t>нки</w:t>
      </w:r>
      <w:r w:rsidR="00F27D3E" w:rsidRPr="00372829">
        <w:t xml:space="preserve"> </w:t>
      </w:r>
      <w:r w:rsidRPr="00372829">
        <w:t>та</w:t>
      </w:r>
      <w:r w:rsidR="00F27D3E" w:rsidRPr="00372829">
        <w:t xml:space="preserve"> </w:t>
      </w:r>
      <w:r w:rsidRPr="00372829">
        <w:t>ви</w:t>
      </w:r>
      <w:r w:rsidR="00B546CD" w:rsidRPr="00372829">
        <w:t>б</w:t>
      </w:r>
      <w:r w:rsidRPr="00372829">
        <w:t>ору:</w:t>
      </w:r>
      <w:r w:rsidR="00F27D3E" w:rsidRPr="00372829">
        <w:t xml:space="preserve"> </w:t>
      </w:r>
      <w:r w:rsidRPr="00372829">
        <w:t>транспортних</w:t>
      </w:r>
      <w:r w:rsidR="00F27D3E" w:rsidRPr="00372829">
        <w:t xml:space="preserve"> </w:t>
      </w:r>
      <w:r w:rsidR="00B546CD" w:rsidRPr="00372829">
        <w:t>з</w:t>
      </w:r>
      <w:r w:rsidRPr="00372829">
        <w:t>асо</w:t>
      </w:r>
      <w:r w:rsidR="00B546CD" w:rsidRPr="00372829">
        <w:t>бі</w:t>
      </w:r>
      <w:r w:rsidRPr="00372829">
        <w:t>в</w:t>
      </w:r>
      <w:r w:rsidR="00F27D3E" w:rsidRPr="00372829">
        <w:t xml:space="preserve"> </w:t>
      </w:r>
      <w:r w:rsidRPr="00372829">
        <w:t>на</w:t>
      </w:r>
      <w:r w:rsidR="00F27D3E" w:rsidRPr="00372829">
        <w:t xml:space="preserve"> </w:t>
      </w:r>
      <w:r w:rsidRPr="00372829">
        <w:t>альтернативному</w:t>
      </w:r>
      <w:r w:rsidR="00F27D3E" w:rsidRPr="00372829">
        <w:t xml:space="preserve"> </w:t>
      </w:r>
      <w:r w:rsidRPr="00372829">
        <w:t>палив</w:t>
      </w:r>
      <w:r w:rsidR="00B546CD" w:rsidRPr="00372829">
        <w:t>і</w:t>
      </w:r>
      <w:r w:rsidR="00F27D3E" w:rsidRPr="00372829">
        <w:t xml:space="preserve"> </w:t>
      </w:r>
      <w:r w:rsidRPr="00372829">
        <w:t>[57],</w:t>
      </w:r>
      <w:r w:rsidR="00F27D3E" w:rsidRPr="00372829">
        <w:t xml:space="preserve"> </w:t>
      </w:r>
      <w:r w:rsidRPr="00372829">
        <w:t>людських</w:t>
      </w:r>
      <w:r w:rsidR="00F27D3E" w:rsidRPr="00372829">
        <w:t xml:space="preserve"> </w:t>
      </w:r>
      <w:r w:rsidRPr="00372829">
        <w:t>ресурс</w:t>
      </w:r>
      <w:r w:rsidR="00B546CD" w:rsidRPr="00372829">
        <w:t>і</w:t>
      </w:r>
      <w:r w:rsidRPr="00372829">
        <w:t>в</w:t>
      </w:r>
      <w:r w:rsidR="00F27D3E" w:rsidRPr="00372829">
        <w:t xml:space="preserve"> </w:t>
      </w:r>
      <w:r w:rsidRPr="00372829">
        <w:t>транспортної</w:t>
      </w:r>
      <w:r w:rsidR="00F27D3E" w:rsidRPr="00372829">
        <w:t xml:space="preserve"> </w:t>
      </w:r>
      <w:r w:rsidRPr="00372829">
        <w:t>компан</w:t>
      </w:r>
      <w:r w:rsidR="00B546CD" w:rsidRPr="00372829">
        <w:t>і</w:t>
      </w:r>
      <w:r w:rsidRPr="00372829">
        <w:t>ї</w:t>
      </w:r>
      <w:r w:rsidR="00F27D3E" w:rsidRPr="00372829">
        <w:t xml:space="preserve"> </w:t>
      </w:r>
      <w:r w:rsidRPr="00372829">
        <w:t>[58]</w:t>
      </w:r>
      <w:r w:rsidR="00F27D3E" w:rsidRPr="00372829">
        <w:t xml:space="preserve"> </w:t>
      </w:r>
      <w:r w:rsidRPr="00372829">
        <w:t>та</w:t>
      </w:r>
      <w:r w:rsidR="00F27D3E" w:rsidRPr="00372829">
        <w:t xml:space="preserve"> </w:t>
      </w:r>
      <w:r w:rsidR="00B546CD" w:rsidRPr="00372829">
        <w:t>і</w:t>
      </w:r>
      <w:r w:rsidRPr="00372829">
        <w:t>нших.</w:t>
      </w:r>
      <w:r w:rsidR="00F27D3E" w:rsidRPr="00372829">
        <w:t xml:space="preserve"> </w:t>
      </w:r>
      <w:r w:rsidRPr="00372829">
        <w:t>У</w:t>
      </w:r>
      <w:r w:rsidR="00F27D3E" w:rsidRPr="00372829">
        <w:t xml:space="preserve"> </w:t>
      </w:r>
      <w:r w:rsidRPr="00372829">
        <w:t>г</w:t>
      </w:r>
      <w:r w:rsidR="00B546CD" w:rsidRPr="00372829">
        <w:t>і</w:t>
      </w:r>
      <w:r w:rsidRPr="00372829">
        <w:t>рничодо</w:t>
      </w:r>
      <w:r w:rsidR="00B546CD" w:rsidRPr="00372829">
        <w:t>б</w:t>
      </w:r>
      <w:r w:rsidRPr="00372829">
        <w:t>увн</w:t>
      </w:r>
      <w:r w:rsidR="00B546CD" w:rsidRPr="00372829">
        <w:t>і</w:t>
      </w:r>
      <w:r w:rsidRPr="00372829">
        <w:t>й</w:t>
      </w:r>
      <w:r w:rsidR="00F27D3E" w:rsidRPr="00372829">
        <w:t xml:space="preserve"> </w:t>
      </w:r>
      <w:r w:rsidRPr="00372829">
        <w:t>промисловост</w:t>
      </w:r>
      <w:r w:rsidR="00B546CD" w:rsidRPr="00372829">
        <w:t>і</w:t>
      </w:r>
      <w:r w:rsidR="00F27D3E" w:rsidRPr="00372829">
        <w:t xml:space="preserve"> </w:t>
      </w:r>
      <w:r w:rsidRPr="00372829">
        <w:t>—</w:t>
      </w:r>
      <w:r w:rsidR="00F27D3E" w:rsidRPr="00372829">
        <w:t xml:space="preserve"> </w:t>
      </w:r>
      <w:r w:rsidRPr="00372829">
        <w:t>для</w:t>
      </w:r>
      <w:r w:rsidR="00F27D3E" w:rsidRPr="00372829">
        <w:t xml:space="preserve"> </w:t>
      </w:r>
      <w:r w:rsidRPr="00372829">
        <w:t>оц</w:t>
      </w:r>
      <w:r w:rsidR="00B546CD" w:rsidRPr="00372829">
        <w:t>і</w:t>
      </w:r>
      <w:r w:rsidRPr="00372829">
        <w:t>нки</w:t>
      </w:r>
      <w:r w:rsidR="00F27D3E" w:rsidRPr="00372829">
        <w:t xml:space="preserve"> </w:t>
      </w:r>
      <w:r w:rsidRPr="00372829">
        <w:t>м</w:t>
      </w:r>
      <w:r w:rsidR="00B546CD" w:rsidRPr="00372829">
        <w:t>і</w:t>
      </w:r>
      <w:r w:rsidRPr="00372829">
        <w:t>нерального</w:t>
      </w:r>
      <w:r w:rsidR="00F27D3E" w:rsidRPr="00372829">
        <w:t xml:space="preserve"> </w:t>
      </w:r>
      <w:r w:rsidRPr="00372829">
        <w:t>потенц</w:t>
      </w:r>
      <w:r w:rsidR="00B546CD" w:rsidRPr="00372829">
        <w:t>і</w:t>
      </w:r>
      <w:r w:rsidRPr="00372829">
        <w:t>алу</w:t>
      </w:r>
      <w:r w:rsidR="00F27D3E" w:rsidRPr="00372829">
        <w:t xml:space="preserve"> </w:t>
      </w:r>
      <w:r w:rsidRPr="00372829">
        <w:t>нових</w:t>
      </w:r>
      <w:r w:rsidR="00F27D3E" w:rsidRPr="00372829">
        <w:t xml:space="preserve"> </w:t>
      </w:r>
      <w:r w:rsidRPr="00372829">
        <w:t>родовищ</w:t>
      </w:r>
      <w:r w:rsidR="00F27D3E" w:rsidRPr="00372829">
        <w:t xml:space="preserve"> </w:t>
      </w:r>
      <w:r w:rsidRPr="00372829">
        <w:t>[5</w:t>
      </w:r>
      <w:r w:rsidR="00732C1A">
        <w:t>6</w:t>
      </w:r>
      <w:r w:rsidRPr="00372829">
        <w:t>].</w:t>
      </w:r>
    </w:p>
    <w:p w14:paraId="689B07FC" w14:textId="0F949E29" w:rsidR="00580CDE" w:rsidRPr="00372829" w:rsidRDefault="0029787F" w:rsidP="00F3159E">
      <w:pPr>
        <w:pStyle w:val="a7"/>
        <w:jc w:val="both"/>
      </w:pPr>
      <w:r w:rsidRPr="00372829">
        <w:lastRenderedPageBreak/>
        <w:t>Основн</w:t>
      </w:r>
      <w:r w:rsidR="00B546CD" w:rsidRPr="00372829">
        <w:t>і</w:t>
      </w:r>
      <w:r w:rsidR="00F27D3E" w:rsidRPr="00372829">
        <w:t xml:space="preserve"> </w:t>
      </w:r>
      <w:r w:rsidRPr="00372829">
        <w:t>кроки</w:t>
      </w:r>
      <w:r w:rsidR="00F27D3E" w:rsidRPr="00372829">
        <w:t xml:space="preserve"> </w:t>
      </w:r>
      <w:r w:rsidRPr="00372829">
        <w:t>методу</w:t>
      </w:r>
      <w:r w:rsidR="00F27D3E" w:rsidRPr="00372829">
        <w:t xml:space="preserve"> </w:t>
      </w:r>
      <w:r w:rsidRPr="00372829">
        <w:t>FUCOM:</w:t>
      </w:r>
    </w:p>
    <w:p w14:paraId="613AE171" w14:textId="5453A378" w:rsidR="00580CDE" w:rsidRDefault="0029787F" w:rsidP="00F3159E">
      <w:pPr>
        <w:pStyle w:val="a7"/>
        <w:jc w:val="both"/>
      </w:pPr>
      <w:r w:rsidRPr="00372829">
        <w:t>Крок</w:t>
      </w:r>
      <w:r w:rsidR="00F27D3E" w:rsidRPr="00372829">
        <w:t xml:space="preserve"> </w:t>
      </w:r>
      <w:r w:rsidRPr="00372829">
        <w:t>1.</w:t>
      </w:r>
      <w:r w:rsidR="00F27D3E" w:rsidRPr="00372829">
        <w:t xml:space="preserve"> </w:t>
      </w:r>
      <w:r w:rsidRPr="00372829">
        <w:t>Ран</w:t>
      </w:r>
      <w:r w:rsidR="00056664" w:rsidRPr="00372829">
        <w:t>ж</w:t>
      </w:r>
      <w:r w:rsidRPr="00372829">
        <w:t>ування</w:t>
      </w:r>
      <w:r w:rsidR="00F27D3E" w:rsidRPr="00372829">
        <w:t xml:space="preserve"> </w:t>
      </w:r>
      <w:r w:rsidRPr="00372829">
        <w:t>критер</w:t>
      </w:r>
      <w:r w:rsidR="00B546CD" w:rsidRPr="00372829">
        <w:t>і</w:t>
      </w:r>
      <w:r w:rsidRPr="00372829">
        <w:t>їв</w:t>
      </w:r>
      <w:r w:rsidR="00F27D3E" w:rsidRPr="00372829">
        <w:t xml:space="preserve"> </w:t>
      </w:r>
      <w:r w:rsidRPr="00372829">
        <w:rPr>
          <w:i/>
          <w:iCs/>
        </w:rPr>
        <w:t>С</w:t>
      </w:r>
      <w:r w:rsidR="00F27D3E" w:rsidRPr="00372829">
        <w:rPr>
          <w:i/>
          <w:iCs/>
        </w:rPr>
        <w:t xml:space="preserve"> </w:t>
      </w:r>
      <w:r w:rsidRPr="00372829">
        <w:rPr>
          <w:i/>
          <w:iCs/>
        </w:rPr>
        <w:t>=</w:t>
      </w:r>
      <w:r w:rsidR="00F27D3E" w:rsidRPr="00372829">
        <w:rPr>
          <w:i/>
          <w:iCs/>
        </w:rPr>
        <w:t xml:space="preserve"> </w:t>
      </w:r>
      <w:r w:rsidRPr="00372829">
        <w:rPr>
          <w:i/>
          <w:iCs/>
        </w:rPr>
        <w:t>{C1,</w:t>
      </w:r>
      <w:r w:rsidR="00F27D3E" w:rsidRPr="00372829">
        <w:rPr>
          <w:i/>
          <w:iCs/>
        </w:rPr>
        <w:t xml:space="preserve"> </w:t>
      </w:r>
      <w:r w:rsidRPr="00372829">
        <w:rPr>
          <w:i/>
          <w:iCs/>
        </w:rPr>
        <w:t>C2,</w:t>
      </w:r>
      <w:r w:rsidR="00F27D3E" w:rsidRPr="00372829">
        <w:rPr>
          <w:i/>
          <w:iCs/>
        </w:rPr>
        <w:t xml:space="preserve"> </w:t>
      </w:r>
      <w:r w:rsidRPr="00372829">
        <w:rPr>
          <w:i/>
          <w:iCs/>
        </w:rPr>
        <w:t>…,</w:t>
      </w:r>
      <w:r w:rsidR="00F27D3E" w:rsidRPr="00372829">
        <w:rPr>
          <w:i/>
          <w:iCs/>
        </w:rPr>
        <w:t xml:space="preserve"> </w:t>
      </w:r>
      <w:r w:rsidRPr="00372829">
        <w:rPr>
          <w:i/>
          <w:iCs/>
        </w:rPr>
        <w:t>Cj,…,</w:t>
      </w:r>
      <w:r w:rsidR="00F27D3E" w:rsidRPr="00372829">
        <w:rPr>
          <w:i/>
          <w:iCs/>
        </w:rPr>
        <w:t xml:space="preserve"> </w:t>
      </w:r>
      <w:r w:rsidRPr="00372829">
        <w:rPr>
          <w:i/>
          <w:iCs/>
        </w:rPr>
        <w:t>Cn}</w:t>
      </w:r>
      <w:r w:rsidR="00F27D3E" w:rsidRPr="00372829">
        <w:t xml:space="preserve"> </w:t>
      </w:r>
      <w:r w:rsidR="00B546CD" w:rsidRPr="00372829">
        <w:t>з</w:t>
      </w:r>
      <w:r w:rsidRPr="00372829">
        <w:t>а</w:t>
      </w:r>
      <w:r w:rsidR="00F27D3E" w:rsidRPr="00372829">
        <w:t xml:space="preserve"> </w:t>
      </w:r>
      <w:r w:rsidRPr="00372829">
        <w:t>їхньою</w:t>
      </w:r>
      <w:r w:rsidR="00F27D3E" w:rsidRPr="00372829">
        <w:t xml:space="preserve"> </w:t>
      </w:r>
      <w:r w:rsidR="00B546CD" w:rsidRPr="00372829">
        <w:t>з</w:t>
      </w:r>
      <w:r w:rsidRPr="00372829">
        <w:t>начущ</w:t>
      </w:r>
      <w:r w:rsidR="00B546CD" w:rsidRPr="00372829">
        <w:t>і</w:t>
      </w:r>
      <w:r w:rsidRPr="00372829">
        <w:t>стю,</w:t>
      </w:r>
      <w:r w:rsidR="00F27D3E" w:rsidRPr="00372829">
        <w:t xml:space="preserve"> </w:t>
      </w:r>
      <w:r w:rsidRPr="00372829">
        <w:t>починаючи</w:t>
      </w:r>
      <w:r w:rsidR="00F27D3E" w:rsidRPr="00372829">
        <w:t xml:space="preserve"> </w:t>
      </w:r>
      <w:r w:rsidRPr="00372829">
        <w:t>в</w:t>
      </w:r>
      <w:r w:rsidR="00B546CD" w:rsidRPr="00372829">
        <w:t>і</w:t>
      </w:r>
      <w:r w:rsidRPr="00372829">
        <w:t>д</w:t>
      </w:r>
      <w:r w:rsidR="00F27D3E" w:rsidRPr="00372829">
        <w:t xml:space="preserve"> </w:t>
      </w:r>
      <w:r w:rsidRPr="00372829">
        <w:t>критер</w:t>
      </w:r>
      <w:r w:rsidR="00B546CD" w:rsidRPr="00372829">
        <w:t>і</w:t>
      </w:r>
      <w:r w:rsidRPr="00372829">
        <w:t>ю,</w:t>
      </w:r>
      <w:r w:rsidR="00F27D3E" w:rsidRPr="00372829">
        <w:t xml:space="preserve"> </w:t>
      </w:r>
      <w:r w:rsidRPr="00372829">
        <w:t>який</w:t>
      </w:r>
      <w:r w:rsidR="00F27D3E" w:rsidRPr="00372829">
        <w:t xml:space="preserve"> </w:t>
      </w:r>
      <w:r w:rsidRPr="00372829">
        <w:t>матиме</w:t>
      </w:r>
      <w:r w:rsidR="00F27D3E" w:rsidRPr="00372829">
        <w:t xml:space="preserve"> </w:t>
      </w:r>
      <w:r w:rsidRPr="00372829">
        <w:t>най</w:t>
      </w:r>
      <w:r w:rsidR="00B546CD" w:rsidRPr="00372829">
        <w:t>бі</w:t>
      </w:r>
      <w:r w:rsidRPr="00372829">
        <w:t>льшу</w:t>
      </w:r>
      <w:r w:rsidR="00F27D3E" w:rsidRPr="00372829">
        <w:t xml:space="preserve"> </w:t>
      </w:r>
      <w:r w:rsidRPr="00372829">
        <w:t>вагу,</w:t>
      </w:r>
      <w:r w:rsidR="00F27D3E" w:rsidRPr="00372829">
        <w:t xml:space="preserve"> </w:t>
      </w:r>
      <w:r w:rsidRPr="00372829">
        <w:t>до</w:t>
      </w:r>
      <w:r w:rsidR="00F27D3E" w:rsidRPr="00372829">
        <w:t xml:space="preserve"> </w:t>
      </w:r>
      <w:r w:rsidRPr="00372829">
        <w:t>критер</w:t>
      </w:r>
      <w:r w:rsidR="00B546CD" w:rsidRPr="00372829">
        <w:t>і</w:t>
      </w:r>
      <w:r w:rsidRPr="00372829">
        <w:t>ю</w:t>
      </w:r>
      <w:r w:rsidR="00F27D3E" w:rsidRPr="00372829">
        <w:t xml:space="preserve"> </w:t>
      </w:r>
      <w:r w:rsidR="00B546CD" w:rsidRPr="00372829">
        <w:t>з</w:t>
      </w:r>
      <w:r w:rsidR="00F27D3E" w:rsidRPr="00372829">
        <w:t xml:space="preserve"> </w:t>
      </w:r>
      <w:r w:rsidRPr="00372829">
        <w:t>найни</w:t>
      </w:r>
      <w:r w:rsidR="00056664" w:rsidRPr="00372829">
        <w:t>ж</w:t>
      </w:r>
      <w:r w:rsidRPr="00372829">
        <w:t>чою</w:t>
      </w:r>
      <w:r w:rsidR="00F27D3E" w:rsidRPr="00372829">
        <w:t xml:space="preserve"> </w:t>
      </w:r>
      <w:r w:rsidR="00B546CD" w:rsidRPr="00372829">
        <w:t>з</w:t>
      </w:r>
      <w:r w:rsidRPr="00372829">
        <w:t>начущ</w:t>
      </w:r>
      <w:r w:rsidR="00B546CD" w:rsidRPr="00372829">
        <w:t>і</w:t>
      </w:r>
      <w:r w:rsidRPr="00372829">
        <w:t>стю.</w:t>
      </w:r>
      <w:r w:rsidR="00F27D3E" w:rsidRPr="00372829">
        <w:t xml:space="preserve"> </w:t>
      </w:r>
      <w:r w:rsidRPr="00372829">
        <w:t>Ко</w:t>
      </w:r>
      <w:r w:rsidR="00056664" w:rsidRPr="00372829">
        <w:t>ж</w:t>
      </w:r>
      <w:r w:rsidRPr="00372829">
        <w:t>ному</w:t>
      </w:r>
      <w:r w:rsidR="00F27D3E" w:rsidRPr="00372829">
        <w:t xml:space="preserve"> </w:t>
      </w:r>
      <w:r w:rsidRPr="00372829">
        <w:t>j-му</w:t>
      </w:r>
      <w:r w:rsidR="00F27D3E" w:rsidRPr="00372829">
        <w:t xml:space="preserve"> </w:t>
      </w:r>
      <w:r w:rsidRPr="00372829">
        <w:t>критер</w:t>
      </w:r>
      <w:r w:rsidR="00B546CD" w:rsidRPr="00372829">
        <w:t>і</w:t>
      </w:r>
      <w:r w:rsidRPr="00372829">
        <w:t>ю</w:t>
      </w:r>
      <w:r w:rsidR="00F27D3E" w:rsidRPr="00372829">
        <w:t xml:space="preserve"> </w:t>
      </w:r>
      <w:r w:rsidRPr="00372829">
        <w:t>присвою</w:t>
      </w:r>
      <w:r w:rsidR="00976633" w:rsidRPr="00372829">
        <w:t>є</w:t>
      </w:r>
      <w:r w:rsidRPr="00372829">
        <w:t>ться</w:t>
      </w:r>
      <w:r w:rsidR="00F27D3E" w:rsidRPr="00372829">
        <w:t xml:space="preserve"> </w:t>
      </w:r>
      <w:r w:rsidRPr="00372829">
        <w:t>ранг</w:t>
      </w:r>
      <w:r w:rsidR="00F27D3E" w:rsidRPr="00372829">
        <w:t xml:space="preserve"> </w:t>
      </w:r>
      <w:r w:rsidRPr="00372829">
        <w:t>k</w:t>
      </w:r>
    </w:p>
    <w:p w14:paraId="0BDAEED0" w14:textId="27B304A4" w:rsidR="00732C1A" w:rsidRPr="00372829" w:rsidRDefault="00732C1A" w:rsidP="00F3159E">
      <w:pPr>
        <w:pStyle w:val="a7"/>
        <w:jc w:val="both"/>
      </w:pPr>
      <w:r w:rsidRPr="00372829">
        <w:drawing>
          <wp:anchor distT="0" distB="0" distL="114300" distR="114300" simplePos="0" relativeHeight="251661312" behindDoc="0" locked="0" layoutInCell="1" allowOverlap="1" wp14:anchorId="2CACC4C7" wp14:editId="23EDFEBB">
            <wp:simplePos x="0" y="0"/>
            <wp:positionH relativeFrom="column">
              <wp:posOffset>1939290</wp:posOffset>
            </wp:positionH>
            <wp:positionV relativeFrom="paragraph">
              <wp:posOffset>227965</wp:posOffset>
            </wp:positionV>
            <wp:extent cx="2105025" cy="419100"/>
            <wp:effectExtent l="0" t="0" r="9525" b="0"/>
            <wp:wrapTopAndBottom/>
            <wp:docPr id="160" name="Рисунок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105025" cy="419100"/>
                    </a:xfrm>
                    <a:prstGeom prst="rect">
                      <a:avLst/>
                    </a:prstGeom>
                  </pic:spPr>
                </pic:pic>
              </a:graphicData>
            </a:graphic>
          </wp:anchor>
        </w:drawing>
      </w:r>
    </w:p>
    <w:p w14:paraId="2E2FBEDE" w14:textId="19C5DD73" w:rsidR="00580CDE" w:rsidRDefault="0029787F" w:rsidP="000A2D4A">
      <w:pPr>
        <w:pStyle w:val="a7"/>
        <w:jc w:val="right"/>
      </w:pPr>
      <w:r w:rsidRPr="00372829">
        <w:t>(1)</w:t>
      </w:r>
    </w:p>
    <w:p w14:paraId="56CD3E65" w14:textId="77777777" w:rsidR="00732C1A" w:rsidRPr="00372829" w:rsidRDefault="00732C1A" w:rsidP="00F3159E">
      <w:pPr>
        <w:pStyle w:val="a7"/>
        <w:jc w:val="both"/>
      </w:pPr>
    </w:p>
    <w:p w14:paraId="279A0443" w14:textId="45B98621" w:rsidR="00580CDE" w:rsidRDefault="000A2D4A" w:rsidP="00F3159E">
      <w:pPr>
        <w:pStyle w:val="a7"/>
        <w:jc w:val="both"/>
      </w:pPr>
      <w:r w:rsidRPr="00372829">
        <w:drawing>
          <wp:anchor distT="0" distB="0" distL="114300" distR="114300" simplePos="0" relativeHeight="251662336" behindDoc="0" locked="0" layoutInCell="1" allowOverlap="1" wp14:anchorId="663455AE" wp14:editId="7D58D4BF">
            <wp:simplePos x="0" y="0"/>
            <wp:positionH relativeFrom="column">
              <wp:posOffset>1725295</wp:posOffset>
            </wp:positionH>
            <wp:positionV relativeFrom="paragraph">
              <wp:posOffset>679450</wp:posOffset>
            </wp:positionV>
            <wp:extent cx="2514951" cy="733527"/>
            <wp:effectExtent l="0" t="0" r="0" b="9525"/>
            <wp:wrapTopAndBottom/>
            <wp:docPr id="161" name="Рисунок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514951" cy="733527"/>
                    </a:xfrm>
                    <a:prstGeom prst="rect">
                      <a:avLst/>
                    </a:prstGeom>
                  </pic:spPr>
                </pic:pic>
              </a:graphicData>
            </a:graphic>
          </wp:anchor>
        </w:drawing>
      </w:r>
      <w:r w:rsidR="0029787F" w:rsidRPr="00372829">
        <w:t>Крок</w:t>
      </w:r>
      <w:r w:rsidR="00F27D3E" w:rsidRPr="00372829">
        <w:t xml:space="preserve"> </w:t>
      </w:r>
      <w:r w:rsidR="0029787F" w:rsidRPr="00372829">
        <w:t>2.</w:t>
      </w:r>
      <w:r w:rsidR="00F27D3E" w:rsidRPr="00372829">
        <w:t xml:space="preserve"> </w:t>
      </w:r>
      <w:r w:rsidR="0029787F" w:rsidRPr="00372829">
        <w:t>Пор</w:t>
      </w:r>
      <w:r w:rsidR="00B546CD" w:rsidRPr="00372829">
        <w:t>і</w:t>
      </w:r>
      <w:r w:rsidR="0029787F" w:rsidRPr="00372829">
        <w:t>вняння</w:t>
      </w:r>
      <w:r w:rsidR="00F27D3E" w:rsidRPr="00372829">
        <w:t xml:space="preserve"> </w:t>
      </w:r>
      <w:r w:rsidR="0029787F" w:rsidRPr="00372829">
        <w:t>ран</w:t>
      </w:r>
      <w:r w:rsidR="002825B3" w:rsidRPr="00372829">
        <w:t>ж</w:t>
      </w:r>
      <w:r w:rsidR="0029787F" w:rsidRPr="00372829">
        <w:t>ованих</w:t>
      </w:r>
      <w:r w:rsidR="00F27D3E" w:rsidRPr="00372829">
        <w:t xml:space="preserve"> </w:t>
      </w:r>
      <w:r w:rsidR="0029787F" w:rsidRPr="00372829">
        <w:t>критер</w:t>
      </w:r>
      <w:r w:rsidR="00B546CD" w:rsidRPr="00372829">
        <w:t>і</w:t>
      </w:r>
      <w:r w:rsidR="0029787F" w:rsidRPr="00372829">
        <w:t>їв</w:t>
      </w:r>
      <w:r w:rsidR="00F27D3E" w:rsidRPr="00372829">
        <w:t xml:space="preserve"> </w:t>
      </w:r>
      <w:r w:rsidR="0029787F" w:rsidRPr="00372829">
        <w:t>та</w:t>
      </w:r>
      <w:r w:rsidR="00F27D3E" w:rsidRPr="00372829">
        <w:t xml:space="preserve"> </w:t>
      </w:r>
      <w:r w:rsidR="0029787F" w:rsidRPr="00372829">
        <w:t>ви</w:t>
      </w:r>
      <w:r w:rsidR="00B546CD" w:rsidRPr="00372829">
        <w:t>з</w:t>
      </w:r>
      <w:r w:rsidR="0029787F" w:rsidRPr="00372829">
        <w:t>начення</w:t>
      </w:r>
      <w:r w:rsidR="00F27D3E" w:rsidRPr="00372829">
        <w:t xml:space="preserve"> </w:t>
      </w:r>
      <w:r w:rsidR="0029787F" w:rsidRPr="00372829">
        <w:t>пор</w:t>
      </w:r>
      <w:r w:rsidR="00B546CD" w:rsidRPr="00372829">
        <w:t>і</w:t>
      </w:r>
      <w:r w:rsidR="0029787F" w:rsidRPr="00372829">
        <w:t>вняльного</w:t>
      </w:r>
      <w:r w:rsidR="00F27D3E" w:rsidRPr="00372829">
        <w:t xml:space="preserve"> </w:t>
      </w:r>
      <w:r w:rsidR="0029787F" w:rsidRPr="00372829">
        <w:t>пр</w:t>
      </w:r>
      <w:r w:rsidR="00B546CD" w:rsidRPr="00372829">
        <w:t>і</w:t>
      </w:r>
      <w:r w:rsidR="0029787F" w:rsidRPr="00372829">
        <w:t>оритету</w:t>
      </w:r>
      <w:r w:rsidR="00F27D3E" w:rsidRPr="00372829">
        <w:t xml:space="preserve"> </w:t>
      </w:r>
      <w:r w:rsidR="0029787F" w:rsidRPr="00372829">
        <w:t>Φ</w:t>
      </w:r>
      <w:r w:rsidR="00F27D3E" w:rsidRPr="00372829">
        <w:t xml:space="preserve"> </w:t>
      </w:r>
      <w:r w:rsidR="0029787F" w:rsidRPr="00372829">
        <w:t>для</w:t>
      </w:r>
      <w:r w:rsidR="00F27D3E" w:rsidRPr="00372829">
        <w:t xml:space="preserve"> </w:t>
      </w:r>
      <w:r w:rsidR="0029787F" w:rsidRPr="00372829">
        <w:t>критер</w:t>
      </w:r>
      <w:r w:rsidR="00B546CD" w:rsidRPr="00372829">
        <w:t>і</w:t>
      </w:r>
      <w:r w:rsidR="0029787F" w:rsidRPr="00372829">
        <w:t>їв</w:t>
      </w:r>
    </w:p>
    <w:p w14:paraId="5110581D" w14:textId="74ED1131" w:rsidR="00580CDE" w:rsidRPr="00372829" w:rsidRDefault="002825B3" w:rsidP="000A2D4A">
      <w:pPr>
        <w:pStyle w:val="a7"/>
        <w:jc w:val="right"/>
      </w:pPr>
      <w:r w:rsidRPr="00372829">
        <w:t xml:space="preserve">(2), </w:t>
      </w:r>
      <w:r w:rsidR="0029787F" w:rsidRPr="00372829">
        <w:t>(3)</w:t>
      </w:r>
    </w:p>
    <w:p w14:paraId="5E3723AA" w14:textId="77777777" w:rsidR="00580CDE" w:rsidRPr="00372829" w:rsidRDefault="00580CDE" w:rsidP="00F3159E">
      <w:pPr>
        <w:pStyle w:val="a7"/>
        <w:jc w:val="both"/>
      </w:pPr>
    </w:p>
    <w:p w14:paraId="5EF0D84B" w14:textId="385DCCD2" w:rsidR="00580CDE" w:rsidRPr="00372829" w:rsidRDefault="0029787F" w:rsidP="00F3159E">
      <w:pPr>
        <w:pStyle w:val="a7"/>
        <w:jc w:val="both"/>
      </w:pPr>
      <w:r w:rsidRPr="00372829">
        <w:t>Крок</w:t>
      </w:r>
      <w:r w:rsidR="00F27D3E" w:rsidRPr="00372829">
        <w:t xml:space="preserve"> </w:t>
      </w:r>
      <w:r w:rsidRPr="00372829">
        <w:t>3.</w:t>
      </w:r>
      <w:r w:rsidR="00F27D3E" w:rsidRPr="00372829">
        <w:t xml:space="preserve"> </w:t>
      </w:r>
      <w:r w:rsidRPr="00372829">
        <w:t>Ро</w:t>
      </w:r>
      <w:r w:rsidR="00B546CD" w:rsidRPr="00372829">
        <w:t>з</w:t>
      </w:r>
      <w:r w:rsidRPr="00372829">
        <w:t>рахунок</w:t>
      </w:r>
      <w:r w:rsidR="00F27D3E" w:rsidRPr="00372829">
        <w:t xml:space="preserve"> </w:t>
      </w:r>
      <w:r w:rsidRPr="00372829">
        <w:t>к</w:t>
      </w:r>
      <w:r w:rsidR="00B546CD" w:rsidRPr="00372829">
        <w:t>і</w:t>
      </w:r>
      <w:r w:rsidRPr="00372829">
        <w:t>нцевих</w:t>
      </w:r>
      <w:r w:rsidR="00F27D3E" w:rsidRPr="00372829">
        <w:t xml:space="preserve"> </w:t>
      </w:r>
      <w:r w:rsidR="00B546CD" w:rsidRPr="00372829">
        <w:t>з</w:t>
      </w:r>
      <w:r w:rsidRPr="00372829">
        <w:t>начень</w:t>
      </w:r>
      <w:r w:rsidR="00F27D3E" w:rsidRPr="00372829">
        <w:t xml:space="preserve"> </w:t>
      </w:r>
      <w:r w:rsidRPr="00372829">
        <w:t>вагових</w:t>
      </w:r>
      <w:r w:rsidR="00F27D3E" w:rsidRPr="00372829">
        <w:t xml:space="preserve"> </w:t>
      </w:r>
      <w:r w:rsidRPr="00372829">
        <w:t>коеф</w:t>
      </w:r>
      <w:r w:rsidR="00B546CD" w:rsidRPr="00372829">
        <w:t>і</w:t>
      </w:r>
      <w:r w:rsidRPr="00372829">
        <w:t>ц</w:t>
      </w:r>
      <w:r w:rsidR="00B546CD" w:rsidRPr="00372829">
        <w:t>і</w:t>
      </w:r>
      <w:r w:rsidR="00976633" w:rsidRPr="00372829">
        <w:t>є</w:t>
      </w:r>
      <w:r w:rsidRPr="00372829">
        <w:t>нт</w:t>
      </w:r>
      <w:r w:rsidR="00B546CD" w:rsidRPr="00372829">
        <w:t>і</w:t>
      </w:r>
      <w:r w:rsidRPr="00372829">
        <w:t>в</w:t>
      </w:r>
      <w:r w:rsidR="00F27D3E" w:rsidRPr="00372829">
        <w:t xml:space="preserve"> </w:t>
      </w:r>
      <w:r w:rsidRPr="00372829">
        <w:t>критер</w:t>
      </w:r>
      <w:r w:rsidR="00B546CD" w:rsidRPr="00372829">
        <w:t>і</w:t>
      </w:r>
      <w:r w:rsidRPr="00372829">
        <w:t>їв</w:t>
      </w:r>
      <w:r w:rsidR="00F27D3E" w:rsidRPr="00372829">
        <w:t xml:space="preserve"> </w:t>
      </w:r>
      <w:r w:rsidRPr="00372829">
        <w:t>оц</w:t>
      </w:r>
      <w:r w:rsidR="00B546CD" w:rsidRPr="00372829">
        <w:t>і</w:t>
      </w:r>
      <w:r w:rsidRPr="00372829">
        <w:t>нювання,</w:t>
      </w:r>
      <w:r w:rsidR="00F27D3E" w:rsidRPr="00372829">
        <w:t xml:space="preserve"> </w:t>
      </w:r>
      <w:r w:rsidRPr="00372829">
        <w:t>що</w:t>
      </w:r>
      <w:r w:rsidR="00F27D3E" w:rsidRPr="00372829">
        <w:t xml:space="preserve"> </w:t>
      </w:r>
      <w:r w:rsidRPr="00372829">
        <w:t>формують</w:t>
      </w:r>
      <w:r w:rsidR="00F27D3E" w:rsidRPr="00372829">
        <w:t xml:space="preserve"> </w:t>
      </w:r>
      <w:r w:rsidRPr="00372829">
        <w:t>транспоновану</w:t>
      </w:r>
      <w:r w:rsidR="002825B3" w:rsidRPr="00372829">
        <w:t xml:space="preserve"> </w:t>
      </w:r>
      <w:r w:rsidRPr="00372829">
        <w:t>матрицю</w:t>
      </w:r>
      <w:r w:rsidR="00F27D3E" w:rsidRPr="00372829">
        <w:t xml:space="preserve"> </w:t>
      </w:r>
      <w:r w:rsidRPr="00372829">
        <w:t>T.</w:t>
      </w:r>
      <w:r w:rsidR="00F27D3E" w:rsidRPr="00372829">
        <w:t xml:space="preserve"> </w:t>
      </w:r>
    </w:p>
    <w:p w14:paraId="0BA34FF3" w14:textId="0BD4B270" w:rsidR="00580CDE" w:rsidRDefault="0029787F" w:rsidP="00F3159E">
      <w:pPr>
        <w:pStyle w:val="a7"/>
        <w:jc w:val="both"/>
      </w:pPr>
      <w:r w:rsidRPr="00372829">
        <w:t>Сп</w:t>
      </w:r>
      <w:r w:rsidR="00B546CD" w:rsidRPr="00372829">
        <w:t>і</w:t>
      </w:r>
      <w:r w:rsidRPr="00372829">
        <w:t>вв</w:t>
      </w:r>
      <w:r w:rsidR="00B546CD" w:rsidRPr="00372829">
        <w:t>і</w:t>
      </w:r>
      <w:r w:rsidRPr="00372829">
        <w:t>дношення</w:t>
      </w:r>
      <w:r w:rsidR="00F27D3E" w:rsidRPr="00372829">
        <w:t xml:space="preserve"> </w:t>
      </w:r>
      <w:r w:rsidRPr="00372829">
        <w:t>вагових</w:t>
      </w:r>
      <w:r w:rsidR="00F27D3E" w:rsidRPr="00372829">
        <w:t xml:space="preserve"> </w:t>
      </w:r>
      <w:r w:rsidRPr="00372829">
        <w:t>коеф</w:t>
      </w:r>
      <w:r w:rsidR="00B546CD" w:rsidRPr="00372829">
        <w:t>і</w:t>
      </w:r>
      <w:r w:rsidRPr="00372829">
        <w:t>ц</w:t>
      </w:r>
      <w:r w:rsidR="00B546CD" w:rsidRPr="00372829">
        <w:t>і</w:t>
      </w:r>
      <w:r w:rsidR="00976633" w:rsidRPr="00372829">
        <w:t>є</w:t>
      </w:r>
      <w:r w:rsidRPr="00372829">
        <w:t>нт</w:t>
      </w:r>
      <w:r w:rsidR="00B546CD" w:rsidRPr="00372829">
        <w:t>і</w:t>
      </w:r>
      <w:r w:rsidRPr="00372829">
        <w:t>в</w:t>
      </w:r>
      <w:r w:rsidR="00F27D3E" w:rsidRPr="00372829">
        <w:t xml:space="preserve"> </w:t>
      </w:r>
      <w:r w:rsidRPr="00372829">
        <w:t>ма</w:t>
      </w:r>
      <w:r w:rsidR="00976633" w:rsidRPr="00372829">
        <w:t>є</w:t>
      </w:r>
      <w:r w:rsidR="00F27D3E" w:rsidRPr="00372829">
        <w:t xml:space="preserve"> </w:t>
      </w:r>
      <w:r w:rsidRPr="00372829">
        <w:t>дор</w:t>
      </w:r>
      <w:r w:rsidR="00B546CD" w:rsidRPr="00372829">
        <w:t>і</w:t>
      </w:r>
      <w:r w:rsidRPr="00372829">
        <w:t>внювати</w:t>
      </w:r>
      <w:r w:rsidR="00F27D3E" w:rsidRPr="00372829">
        <w:t xml:space="preserve"> </w:t>
      </w:r>
      <w:r w:rsidRPr="00372829">
        <w:t>пор</w:t>
      </w:r>
      <w:r w:rsidR="00B546CD" w:rsidRPr="00372829">
        <w:t>і</w:t>
      </w:r>
      <w:r w:rsidRPr="00372829">
        <w:t>вняльному</w:t>
      </w:r>
      <w:r w:rsidR="00F27D3E" w:rsidRPr="00372829">
        <w:t xml:space="preserve"> </w:t>
      </w:r>
      <w:r w:rsidRPr="00372829">
        <w:t>пр</w:t>
      </w:r>
      <w:r w:rsidR="00B546CD" w:rsidRPr="00372829">
        <w:t>і</w:t>
      </w:r>
      <w:r w:rsidRPr="00372829">
        <w:t>оритету</w:t>
      </w:r>
      <w:r w:rsidR="00F27D3E" w:rsidRPr="00372829">
        <w:t xml:space="preserve"> </w:t>
      </w:r>
      <w:r w:rsidRPr="00372829">
        <w:t>критер</w:t>
      </w:r>
      <w:r w:rsidR="00B546CD" w:rsidRPr="00372829">
        <w:t>і</w:t>
      </w:r>
      <w:r w:rsidRPr="00372829">
        <w:t>їв</w:t>
      </w:r>
      <w:r w:rsidR="00F27D3E" w:rsidRPr="00372829">
        <w:t xml:space="preserve"> </w:t>
      </w:r>
      <w:r w:rsidRPr="00372829">
        <w:rPr>
          <w:i/>
          <w:iCs/>
        </w:rPr>
        <w:t>φk/(k+1)</w:t>
      </w:r>
      <w:r w:rsidR="002825B3" w:rsidRPr="00372829">
        <w:t xml:space="preserve"> </w:t>
      </w:r>
      <w:r w:rsidRPr="00372829">
        <w:t>ви</w:t>
      </w:r>
      <w:r w:rsidR="00B546CD" w:rsidRPr="00372829">
        <w:t>з</w:t>
      </w:r>
      <w:r w:rsidRPr="00372829">
        <w:t>начено</w:t>
      </w:r>
      <w:r w:rsidR="00F27D3E" w:rsidRPr="00372829">
        <w:t xml:space="preserve"> </w:t>
      </w:r>
      <w:r w:rsidRPr="00372829">
        <w:t>на</w:t>
      </w:r>
      <w:r w:rsidR="00F27D3E" w:rsidRPr="00372829">
        <w:t xml:space="preserve"> </w:t>
      </w:r>
      <w:r w:rsidRPr="00372829">
        <w:t>другому</w:t>
      </w:r>
      <w:r w:rsidR="00F27D3E" w:rsidRPr="00372829">
        <w:t xml:space="preserve"> </w:t>
      </w:r>
      <w:r w:rsidRPr="00372829">
        <w:t>кроц</w:t>
      </w:r>
      <w:r w:rsidR="00B546CD" w:rsidRPr="00372829">
        <w:t>і</w:t>
      </w:r>
    </w:p>
    <w:p w14:paraId="0F8A9FF2" w14:textId="79CE39CB" w:rsidR="00732C1A" w:rsidRPr="00372829" w:rsidRDefault="00732C1A" w:rsidP="00F3159E">
      <w:pPr>
        <w:pStyle w:val="a7"/>
        <w:jc w:val="both"/>
      </w:pPr>
      <w:r w:rsidRPr="00372829">
        <w:drawing>
          <wp:anchor distT="0" distB="0" distL="114300" distR="114300" simplePos="0" relativeHeight="251663360" behindDoc="0" locked="0" layoutInCell="1" allowOverlap="1" wp14:anchorId="094E03D5" wp14:editId="7B98136B">
            <wp:simplePos x="0" y="0"/>
            <wp:positionH relativeFrom="column">
              <wp:posOffset>2178685</wp:posOffset>
            </wp:positionH>
            <wp:positionV relativeFrom="paragraph">
              <wp:posOffset>230505</wp:posOffset>
            </wp:positionV>
            <wp:extent cx="1748155" cy="675005"/>
            <wp:effectExtent l="0" t="0" r="4445" b="0"/>
            <wp:wrapTopAndBottom/>
            <wp:docPr id="162" name="Рисунок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748155" cy="675005"/>
                    </a:xfrm>
                    <a:prstGeom prst="rect">
                      <a:avLst/>
                    </a:prstGeom>
                  </pic:spPr>
                </pic:pic>
              </a:graphicData>
            </a:graphic>
            <wp14:sizeRelH relativeFrom="margin">
              <wp14:pctWidth>0</wp14:pctWidth>
            </wp14:sizeRelH>
            <wp14:sizeRelV relativeFrom="margin">
              <wp14:pctHeight>0</wp14:pctHeight>
            </wp14:sizeRelV>
          </wp:anchor>
        </w:drawing>
      </w:r>
    </w:p>
    <w:p w14:paraId="2A48C879" w14:textId="7FB5E99A" w:rsidR="00580CDE" w:rsidRPr="00372829" w:rsidRDefault="002825B3" w:rsidP="000A2D4A">
      <w:pPr>
        <w:pStyle w:val="a7"/>
        <w:jc w:val="right"/>
      </w:pPr>
      <w:r w:rsidRPr="00372829">
        <w:t xml:space="preserve"> </w:t>
      </w:r>
      <w:r w:rsidR="0029787F" w:rsidRPr="00372829">
        <w:t>(4)</w:t>
      </w:r>
    </w:p>
    <w:p w14:paraId="2D80E9A5" w14:textId="11BCDFA0" w:rsidR="002825B3" w:rsidRDefault="002825B3" w:rsidP="00F3159E">
      <w:pPr>
        <w:pStyle w:val="a7"/>
        <w:jc w:val="both"/>
      </w:pPr>
      <w:r w:rsidRPr="00372829">
        <w:drawing>
          <wp:anchor distT="0" distB="0" distL="114300" distR="114300" simplePos="0" relativeHeight="251664384" behindDoc="0" locked="0" layoutInCell="1" allowOverlap="1" wp14:anchorId="6FDE812F" wp14:editId="5A344C00">
            <wp:simplePos x="0" y="0"/>
            <wp:positionH relativeFrom="column">
              <wp:posOffset>1461135</wp:posOffset>
            </wp:positionH>
            <wp:positionV relativeFrom="paragraph">
              <wp:posOffset>769620</wp:posOffset>
            </wp:positionV>
            <wp:extent cx="2848373" cy="390580"/>
            <wp:effectExtent l="0" t="0" r="0" b="9525"/>
            <wp:wrapTopAndBottom/>
            <wp:docPr id="163" name="Рисунок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848373" cy="390580"/>
                    </a:xfrm>
                    <a:prstGeom prst="rect">
                      <a:avLst/>
                    </a:prstGeom>
                  </pic:spPr>
                </pic:pic>
              </a:graphicData>
            </a:graphic>
          </wp:anchor>
        </w:drawing>
      </w:r>
      <w:r w:rsidR="0029787F" w:rsidRPr="00372829">
        <w:t>К</w:t>
      </w:r>
      <w:r w:rsidR="00B546CD" w:rsidRPr="00372829">
        <w:t>і</w:t>
      </w:r>
      <w:r w:rsidR="0029787F" w:rsidRPr="00372829">
        <w:t>нцев</w:t>
      </w:r>
      <w:r w:rsidR="00B546CD" w:rsidRPr="00372829">
        <w:t>і</w:t>
      </w:r>
      <w:r w:rsidR="00F27D3E" w:rsidRPr="00372829">
        <w:t xml:space="preserve"> </w:t>
      </w:r>
      <w:r w:rsidR="00B546CD" w:rsidRPr="00372829">
        <w:t>з</w:t>
      </w:r>
      <w:r w:rsidR="0029787F" w:rsidRPr="00372829">
        <w:t>начення</w:t>
      </w:r>
      <w:r w:rsidR="00F27D3E" w:rsidRPr="00372829">
        <w:t xml:space="preserve"> </w:t>
      </w:r>
      <w:r w:rsidR="0029787F" w:rsidRPr="00372829">
        <w:t>вагових</w:t>
      </w:r>
      <w:r w:rsidR="00F27D3E" w:rsidRPr="00372829">
        <w:t xml:space="preserve"> </w:t>
      </w:r>
      <w:r w:rsidR="0029787F" w:rsidRPr="00372829">
        <w:t>коеф</w:t>
      </w:r>
      <w:r w:rsidR="00B546CD" w:rsidRPr="00372829">
        <w:t>і</w:t>
      </w:r>
      <w:r w:rsidR="0029787F" w:rsidRPr="00372829">
        <w:t>ц</w:t>
      </w:r>
      <w:r w:rsidR="00B546CD" w:rsidRPr="00372829">
        <w:t>і</w:t>
      </w:r>
      <w:r w:rsidR="00976633" w:rsidRPr="00372829">
        <w:t>є</w:t>
      </w:r>
      <w:r w:rsidR="0029787F" w:rsidRPr="00372829">
        <w:t>нт</w:t>
      </w:r>
      <w:r w:rsidR="00B546CD" w:rsidRPr="00372829">
        <w:t>і</w:t>
      </w:r>
      <w:r w:rsidR="0029787F" w:rsidRPr="00372829">
        <w:t>в</w:t>
      </w:r>
      <w:r w:rsidR="00F27D3E" w:rsidRPr="00372829">
        <w:t xml:space="preserve"> </w:t>
      </w:r>
      <w:r w:rsidR="0029787F" w:rsidRPr="00372829">
        <w:t>повинн</w:t>
      </w:r>
      <w:r w:rsidR="00B546CD" w:rsidRPr="00372829">
        <w:t>і</w:t>
      </w:r>
      <w:r w:rsidR="00F27D3E" w:rsidRPr="00372829">
        <w:t xml:space="preserve"> </w:t>
      </w:r>
      <w:r w:rsidR="00B546CD" w:rsidRPr="00372829">
        <w:t>з</w:t>
      </w:r>
      <w:r w:rsidR="0029787F" w:rsidRPr="00372829">
        <w:t>адовольняти</w:t>
      </w:r>
      <w:r w:rsidR="00F27D3E" w:rsidRPr="00372829">
        <w:t xml:space="preserve"> </w:t>
      </w:r>
      <w:r w:rsidR="0029787F" w:rsidRPr="00372829">
        <w:t>умову</w:t>
      </w:r>
      <w:r w:rsidR="00F27D3E" w:rsidRPr="00372829">
        <w:t xml:space="preserve"> </w:t>
      </w:r>
      <w:r w:rsidR="0029787F" w:rsidRPr="00372829">
        <w:t>математичної</w:t>
      </w:r>
      <w:r w:rsidR="00F27D3E" w:rsidRPr="00372829">
        <w:t xml:space="preserve"> </w:t>
      </w:r>
      <w:r w:rsidR="0029787F" w:rsidRPr="00372829">
        <w:t>тран</w:t>
      </w:r>
      <w:r w:rsidR="00B546CD" w:rsidRPr="00372829">
        <w:t>з</w:t>
      </w:r>
      <w:r w:rsidR="0029787F" w:rsidRPr="00372829">
        <w:t>итивност</w:t>
      </w:r>
      <w:r w:rsidR="00B546CD" w:rsidRPr="00372829">
        <w:t>і</w:t>
      </w:r>
      <w:r w:rsidRPr="00372829">
        <w:t xml:space="preserve"> </w:t>
      </w:r>
    </w:p>
    <w:p w14:paraId="49749B9A" w14:textId="7E9447E2" w:rsidR="002825B3" w:rsidRPr="00372829" w:rsidRDefault="002825B3" w:rsidP="000A2D4A">
      <w:pPr>
        <w:pStyle w:val="a7"/>
        <w:jc w:val="right"/>
      </w:pPr>
      <w:r w:rsidRPr="00372829">
        <w:t>(5)</w:t>
      </w:r>
    </w:p>
    <w:p w14:paraId="73800D84" w14:textId="23547936" w:rsidR="00580CDE" w:rsidRDefault="00EE5145" w:rsidP="00F3159E">
      <w:pPr>
        <w:pStyle w:val="a7"/>
        <w:jc w:val="both"/>
      </w:pPr>
      <w:r w:rsidRPr="00372829">
        <w:lastRenderedPageBreak/>
        <w:drawing>
          <wp:anchor distT="0" distB="0" distL="114300" distR="114300" simplePos="0" relativeHeight="251665408" behindDoc="0" locked="0" layoutInCell="1" allowOverlap="1" wp14:anchorId="7F78AC71" wp14:editId="19F3BC05">
            <wp:simplePos x="0" y="0"/>
            <wp:positionH relativeFrom="column">
              <wp:posOffset>1665605</wp:posOffset>
            </wp:positionH>
            <wp:positionV relativeFrom="paragraph">
              <wp:posOffset>515620</wp:posOffset>
            </wp:positionV>
            <wp:extent cx="1752845" cy="447737"/>
            <wp:effectExtent l="0" t="0" r="0" b="0"/>
            <wp:wrapTopAndBottom/>
            <wp:docPr id="164" name="Рисунок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752845" cy="447737"/>
                    </a:xfrm>
                    <a:prstGeom prst="rect">
                      <a:avLst/>
                    </a:prstGeom>
                  </pic:spPr>
                </pic:pic>
              </a:graphicData>
            </a:graphic>
          </wp:anchor>
        </w:drawing>
      </w:r>
      <w:r w:rsidR="0029787F" w:rsidRPr="00372829">
        <w:t>Враховуючи</w:t>
      </w:r>
      <w:r w:rsidR="00F27D3E" w:rsidRPr="00372829">
        <w:t xml:space="preserve"> </w:t>
      </w:r>
      <w:r w:rsidR="0029787F" w:rsidRPr="00372829">
        <w:t>(4)</w:t>
      </w:r>
      <w:r w:rsidR="00F27D3E" w:rsidRPr="00372829">
        <w:t xml:space="preserve"> </w:t>
      </w:r>
      <w:r w:rsidR="0029787F" w:rsidRPr="00372829">
        <w:t>та</w:t>
      </w:r>
      <w:r w:rsidR="00F27D3E" w:rsidRPr="00372829">
        <w:t xml:space="preserve"> </w:t>
      </w:r>
      <w:r w:rsidR="0029787F" w:rsidRPr="00372829">
        <w:t>(5),</w:t>
      </w:r>
      <w:r w:rsidR="00F27D3E" w:rsidRPr="00372829">
        <w:t xml:space="preserve"> </w:t>
      </w:r>
      <w:r w:rsidR="0029787F" w:rsidRPr="00372829">
        <w:t>отриму</w:t>
      </w:r>
      <w:r w:rsidR="00976633" w:rsidRPr="00372829">
        <w:t>є</w:t>
      </w:r>
      <w:r w:rsidR="0029787F" w:rsidRPr="00372829">
        <w:t>мо</w:t>
      </w:r>
    </w:p>
    <w:p w14:paraId="7ABAE4F4" w14:textId="77777777" w:rsidR="00732C1A" w:rsidRPr="00372829" w:rsidRDefault="00732C1A" w:rsidP="00F3159E">
      <w:pPr>
        <w:pStyle w:val="a7"/>
        <w:jc w:val="both"/>
      </w:pPr>
    </w:p>
    <w:p w14:paraId="3BE7228A" w14:textId="3680B88D" w:rsidR="00580CDE" w:rsidRDefault="0029787F" w:rsidP="000A2D4A">
      <w:pPr>
        <w:pStyle w:val="a7"/>
        <w:jc w:val="right"/>
      </w:pPr>
      <w:r w:rsidRPr="00372829">
        <w:t>(</w:t>
      </w:r>
      <w:r w:rsidR="00EE5145" w:rsidRPr="00372829">
        <w:t>6)</w:t>
      </w:r>
    </w:p>
    <w:p w14:paraId="58FEA480" w14:textId="78EB3654" w:rsidR="00580CDE" w:rsidRDefault="0029787F" w:rsidP="00F3159E">
      <w:pPr>
        <w:pStyle w:val="a7"/>
        <w:jc w:val="both"/>
      </w:pPr>
      <w:r w:rsidRPr="00372829">
        <w:t>Таким</w:t>
      </w:r>
      <w:r w:rsidR="00F27D3E" w:rsidRPr="00372829">
        <w:t xml:space="preserve"> </w:t>
      </w:r>
      <w:r w:rsidRPr="00372829">
        <w:t>чином,</w:t>
      </w:r>
      <w:r w:rsidR="00F27D3E" w:rsidRPr="00372829">
        <w:t xml:space="preserve"> </w:t>
      </w:r>
      <w:r w:rsidRPr="00372829">
        <w:t>отриму</w:t>
      </w:r>
      <w:r w:rsidR="00976633" w:rsidRPr="00372829">
        <w:t>є</w:t>
      </w:r>
      <w:r w:rsidRPr="00372829">
        <w:t>мо</w:t>
      </w:r>
      <w:r w:rsidR="00F27D3E" w:rsidRPr="00372829">
        <w:t xml:space="preserve"> </w:t>
      </w:r>
      <w:r w:rsidRPr="00372829">
        <w:t>нову</w:t>
      </w:r>
      <w:r w:rsidR="00F27D3E" w:rsidRPr="00372829">
        <w:t xml:space="preserve"> </w:t>
      </w:r>
      <w:r w:rsidRPr="00372829">
        <w:t>умову,</w:t>
      </w:r>
      <w:r w:rsidR="00F27D3E" w:rsidRPr="00372829">
        <w:t xml:space="preserve"> </w:t>
      </w:r>
      <w:r w:rsidRPr="00372829">
        <w:t>як</w:t>
      </w:r>
      <w:r w:rsidR="00B546CD" w:rsidRPr="00372829">
        <w:t>і</w:t>
      </w:r>
      <w:r w:rsidRPr="00372829">
        <w:t>й</w:t>
      </w:r>
      <w:r w:rsidR="00F27D3E" w:rsidRPr="00372829">
        <w:t xml:space="preserve"> </w:t>
      </w:r>
      <w:r w:rsidRPr="00372829">
        <w:t>повинн</w:t>
      </w:r>
      <w:r w:rsidR="00B546CD" w:rsidRPr="00372829">
        <w:t>і</w:t>
      </w:r>
      <w:r w:rsidR="00F27D3E" w:rsidRPr="00372829">
        <w:t xml:space="preserve"> </w:t>
      </w:r>
      <w:r w:rsidR="00B546CD" w:rsidRPr="00372829">
        <w:t>з</w:t>
      </w:r>
      <w:r w:rsidRPr="00372829">
        <w:t>адовольняти</w:t>
      </w:r>
      <w:r w:rsidR="00F27D3E" w:rsidRPr="00372829">
        <w:t xml:space="preserve"> </w:t>
      </w:r>
      <w:r w:rsidRPr="00372829">
        <w:t>к</w:t>
      </w:r>
      <w:r w:rsidR="00B546CD" w:rsidRPr="00372829">
        <w:t>і</w:t>
      </w:r>
      <w:r w:rsidRPr="00372829">
        <w:t>нцев</w:t>
      </w:r>
      <w:r w:rsidR="00B546CD" w:rsidRPr="00372829">
        <w:t>і</w:t>
      </w:r>
      <w:r w:rsidR="00F27D3E" w:rsidRPr="00372829">
        <w:t xml:space="preserve"> </w:t>
      </w:r>
      <w:r w:rsidR="00B546CD" w:rsidRPr="00372829">
        <w:t>з</w:t>
      </w:r>
      <w:r w:rsidRPr="00372829">
        <w:t>начення</w:t>
      </w:r>
      <w:r w:rsidR="00F27D3E" w:rsidRPr="00372829">
        <w:t xml:space="preserve"> </w:t>
      </w:r>
      <w:r w:rsidRPr="00372829">
        <w:t>вагикоеф</w:t>
      </w:r>
      <w:r w:rsidR="00B546CD" w:rsidRPr="00372829">
        <w:t>і</w:t>
      </w:r>
      <w:r w:rsidRPr="00372829">
        <w:t>ц</w:t>
      </w:r>
      <w:r w:rsidR="00B546CD" w:rsidRPr="00372829">
        <w:t>і</w:t>
      </w:r>
      <w:r w:rsidR="00976633" w:rsidRPr="00372829">
        <w:t>є</w:t>
      </w:r>
      <w:r w:rsidRPr="00372829">
        <w:t>нти</w:t>
      </w:r>
      <w:r w:rsidR="00F27D3E" w:rsidRPr="00372829">
        <w:t xml:space="preserve"> </w:t>
      </w:r>
      <w:r w:rsidRPr="00372829">
        <w:t>критер</w:t>
      </w:r>
      <w:r w:rsidR="00B546CD" w:rsidRPr="00372829">
        <w:t>і</w:t>
      </w:r>
      <w:r w:rsidRPr="00372829">
        <w:t>їв</w:t>
      </w:r>
      <w:r w:rsidR="00F27D3E" w:rsidRPr="00372829">
        <w:t xml:space="preserve"> </w:t>
      </w:r>
      <w:r w:rsidRPr="00372829">
        <w:t>оц</w:t>
      </w:r>
      <w:r w:rsidR="00B546CD" w:rsidRPr="00372829">
        <w:t>і</w:t>
      </w:r>
      <w:r w:rsidRPr="00372829">
        <w:t>нювання</w:t>
      </w:r>
    </w:p>
    <w:p w14:paraId="02205DD3" w14:textId="72903C48" w:rsidR="00732C1A" w:rsidRPr="00372829" w:rsidRDefault="00732C1A" w:rsidP="00F3159E">
      <w:pPr>
        <w:pStyle w:val="a7"/>
        <w:jc w:val="both"/>
      </w:pPr>
      <w:r w:rsidRPr="00372829">
        <w:drawing>
          <wp:anchor distT="0" distB="0" distL="114300" distR="114300" simplePos="0" relativeHeight="251666432" behindDoc="0" locked="0" layoutInCell="1" allowOverlap="1" wp14:anchorId="2FC66E17" wp14:editId="3FE85B98">
            <wp:simplePos x="0" y="0"/>
            <wp:positionH relativeFrom="column">
              <wp:posOffset>1586230</wp:posOffset>
            </wp:positionH>
            <wp:positionV relativeFrom="paragraph">
              <wp:posOffset>295910</wp:posOffset>
            </wp:positionV>
            <wp:extent cx="2600688" cy="533474"/>
            <wp:effectExtent l="0" t="0" r="9525" b="0"/>
            <wp:wrapTopAndBottom/>
            <wp:docPr id="165" name="Рисунок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600688" cy="533474"/>
                    </a:xfrm>
                    <a:prstGeom prst="rect">
                      <a:avLst/>
                    </a:prstGeom>
                  </pic:spPr>
                </pic:pic>
              </a:graphicData>
            </a:graphic>
          </wp:anchor>
        </w:drawing>
      </w:r>
    </w:p>
    <w:p w14:paraId="379450BC" w14:textId="44E9652D" w:rsidR="00580CDE" w:rsidRPr="00372829" w:rsidRDefault="0029787F" w:rsidP="000A2D4A">
      <w:pPr>
        <w:pStyle w:val="a7"/>
        <w:jc w:val="right"/>
      </w:pPr>
      <w:r w:rsidRPr="00372829">
        <w:t>(7)</w:t>
      </w:r>
    </w:p>
    <w:p w14:paraId="4FEA1DEE" w14:textId="795F6D2B" w:rsidR="00580CDE" w:rsidRPr="00372829" w:rsidRDefault="0029787F" w:rsidP="00F3159E">
      <w:pPr>
        <w:pStyle w:val="a7"/>
        <w:jc w:val="both"/>
      </w:pPr>
      <w:r w:rsidRPr="00372829">
        <w:t>Крок</w:t>
      </w:r>
      <w:r w:rsidR="00F27D3E" w:rsidRPr="00372829">
        <w:t xml:space="preserve"> </w:t>
      </w:r>
      <w:r w:rsidRPr="00372829">
        <w:t>4.</w:t>
      </w:r>
      <w:r w:rsidR="00F27D3E" w:rsidRPr="00372829">
        <w:t xml:space="preserve"> </w:t>
      </w:r>
      <w:r w:rsidRPr="00372829">
        <w:t>Ро</w:t>
      </w:r>
      <w:r w:rsidR="00B546CD" w:rsidRPr="00372829">
        <w:t>з</w:t>
      </w:r>
      <w:r w:rsidRPr="00372829">
        <w:t>в'я</w:t>
      </w:r>
      <w:r w:rsidR="00B546CD" w:rsidRPr="00372829">
        <w:t>з</w:t>
      </w:r>
      <w:r w:rsidRPr="00372829">
        <w:t>ання</w:t>
      </w:r>
      <w:r w:rsidR="00F27D3E" w:rsidRPr="00372829">
        <w:t xml:space="preserve"> </w:t>
      </w:r>
      <w:r w:rsidRPr="00372829">
        <w:t>модел</w:t>
      </w:r>
      <w:r w:rsidR="00B546CD" w:rsidRPr="00372829">
        <w:t>і</w:t>
      </w:r>
      <w:r w:rsidR="00F27D3E" w:rsidRPr="00372829">
        <w:t xml:space="preserve"> </w:t>
      </w:r>
      <w:r w:rsidRPr="00372829">
        <w:t>для</w:t>
      </w:r>
      <w:r w:rsidR="00F27D3E" w:rsidRPr="00372829">
        <w:t xml:space="preserve"> </w:t>
      </w:r>
      <w:r w:rsidRPr="00372829">
        <w:t>ро</w:t>
      </w:r>
      <w:r w:rsidR="00B546CD" w:rsidRPr="00372829">
        <w:t>з</w:t>
      </w:r>
      <w:r w:rsidRPr="00372829">
        <w:t>рахунку</w:t>
      </w:r>
      <w:r w:rsidR="00F27D3E" w:rsidRPr="00372829">
        <w:t xml:space="preserve"> </w:t>
      </w:r>
      <w:r w:rsidR="00B546CD" w:rsidRPr="00372829">
        <w:t>з</w:t>
      </w:r>
      <w:r w:rsidRPr="00372829">
        <w:t>начень</w:t>
      </w:r>
      <w:r w:rsidR="00F27D3E" w:rsidRPr="00372829">
        <w:t xml:space="preserve"> </w:t>
      </w:r>
      <w:r w:rsidRPr="00372829">
        <w:t>вагових</w:t>
      </w:r>
      <w:r w:rsidR="00F27D3E" w:rsidRPr="00372829">
        <w:t xml:space="preserve"> </w:t>
      </w:r>
      <w:r w:rsidRPr="00372829">
        <w:t>коеф</w:t>
      </w:r>
      <w:r w:rsidR="00B546CD" w:rsidRPr="00372829">
        <w:t>і</w:t>
      </w:r>
      <w:r w:rsidRPr="00372829">
        <w:t>ц</w:t>
      </w:r>
      <w:r w:rsidR="00B546CD" w:rsidRPr="00372829">
        <w:t>і</w:t>
      </w:r>
      <w:r w:rsidR="00976633" w:rsidRPr="00372829">
        <w:t>є</w:t>
      </w:r>
      <w:r w:rsidRPr="00372829">
        <w:t>нт</w:t>
      </w:r>
      <w:r w:rsidR="00B546CD" w:rsidRPr="00372829">
        <w:t>і</w:t>
      </w:r>
      <w:r w:rsidRPr="00372829">
        <w:t>в</w:t>
      </w:r>
      <w:r w:rsidR="00F27D3E" w:rsidRPr="00372829">
        <w:t xml:space="preserve"> </w:t>
      </w:r>
      <w:r w:rsidRPr="00372829">
        <w:t>оц</w:t>
      </w:r>
      <w:r w:rsidR="00B546CD" w:rsidRPr="00372829">
        <w:t>і</w:t>
      </w:r>
      <w:r w:rsidRPr="00372829">
        <w:t>нювання</w:t>
      </w:r>
      <w:r w:rsidR="00F27D3E" w:rsidRPr="00372829">
        <w:t xml:space="preserve"> </w:t>
      </w:r>
      <w:r w:rsidRPr="00372829">
        <w:t>критер</w:t>
      </w:r>
      <w:r w:rsidR="00B546CD" w:rsidRPr="00372829">
        <w:t>і</w:t>
      </w:r>
      <w:r w:rsidRPr="00372829">
        <w:t>ї.</w:t>
      </w:r>
      <w:r w:rsidR="00F27D3E" w:rsidRPr="00372829">
        <w:t xml:space="preserve"> </w:t>
      </w:r>
      <w:r w:rsidRPr="00372829">
        <w:t>Модель</w:t>
      </w:r>
      <w:r w:rsidR="00F27D3E" w:rsidRPr="00372829">
        <w:t xml:space="preserve"> </w:t>
      </w:r>
      <w:r w:rsidRPr="00372829">
        <w:t>м</w:t>
      </w:r>
      <w:r w:rsidR="00B546CD" w:rsidRPr="00372829">
        <w:t>і</w:t>
      </w:r>
      <w:r w:rsidRPr="00372829">
        <w:t>н</w:t>
      </w:r>
      <w:r w:rsidR="00B546CD" w:rsidRPr="00372829">
        <w:t>і</w:t>
      </w:r>
      <w:r w:rsidRPr="00372829">
        <w:t>м</w:t>
      </w:r>
      <w:r w:rsidR="00B546CD" w:rsidRPr="00372829">
        <w:t>із</w:t>
      </w:r>
      <w:r w:rsidRPr="00372829">
        <w:t>у</w:t>
      </w:r>
      <w:r w:rsidR="00976633" w:rsidRPr="00372829">
        <w:t>є</w:t>
      </w:r>
      <w:r w:rsidR="00F27D3E" w:rsidRPr="00372829">
        <w:t xml:space="preserve"> </w:t>
      </w:r>
      <w:r w:rsidR="00B546CD" w:rsidRPr="00372829">
        <w:t>з</w:t>
      </w:r>
      <w:r w:rsidRPr="00372829">
        <w:t>начення</w:t>
      </w:r>
      <w:r w:rsidR="00F27D3E" w:rsidRPr="00372829">
        <w:t xml:space="preserve"> </w:t>
      </w:r>
      <w:r w:rsidRPr="00372829">
        <w:t>в</w:t>
      </w:r>
      <w:r w:rsidR="00B546CD" w:rsidRPr="00372829">
        <w:t>і</w:t>
      </w:r>
      <w:r w:rsidRPr="00372829">
        <w:t>дхилення</w:t>
      </w:r>
      <w:r w:rsidR="00F27D3E" w:rsidRPr="00372829">
        <w:t xml:space="preserve"> </w:t>
      </w:r>
      <w:r w:rsidRPr="00372829">
        <w:t>в</w:t>
      </w:r>
      <w:r w:rsidR="00B546CD" w:rsidRPr="00372829">
        <w:t>і</w:t>
      </w:r>
      <w:r w:rsidRPr="00372829">
        <w:t>д</w:t>
      </w:r>
      <w:r w:rsidR="00F27D3E" w:rsidRPr="00372829">
        <w:t xml:space="preserve"> </w:t>
      </w:r>
      <w:r w:rsidRPr="00372829">
        <w:t>повної</w:t>
      </w:r>
      <w:r w:rsidR="00F27D3E" w:rsidRPr="00372829">
        <w:t xml:space="preserve"> </w:t>
      </w:r>
      <w:r w:rsidRPr="00372829">
        <w:t>у</w:t>
      </w:r>
      <w:r w:rsidR="00B546CD" w:rsidRPr="00372829">
        <w:t>з</w:t>
      </w:r>
      <w:r w:rsidRPr="00372829">
        <w:t>годшеност</w:t>
      </w:r>
      <w:r w:rsidR="00B546CD" w:rsidRPr="00372829">
        <w:t>і</w:t>
      </w:r>
      <w:r w:rsidR="00F27D3E" w:rsidRPr="00372829">
        <w:t xml:space="preserve"> </w:t>
      </w:r>
      <w:r w:rsidRPr="00372829">
        <w:t>ре</w:t>
      </w:r>
      <w:r w:rsidR="00B546CD" w:rsidRPr="00372829">
        <w:t>з</w:t>
      </w:r>
      <w:r w:rsidRPr="00372829">
        <w:t>ультат</w:t>
      </w:r>
      <w:r w:rsidR="00B546CD" w:rsidRPr="00372829">
        <w:t>і</w:t>
      </w:r>
      <w:r w:rsidRPr="00372829">
        <w:t>в</w:t>
      </w:r>
    </w:p>
    <w:p w14:paraId="1B44ECCC" w14:textId="5CEC1071" w:rsidR="00580CDE" w:rsidRPr="00372829" w:rsidRDefault="00BB19B0" w:rsidP="00F3159E">
      <w:pPr>
        <w:pStyle w:val="a7"/>
        <w:jc w:val="both"/>
      </w:pPr>
      <w:r w:rsidRPr="00372829">
        <w:drawing>
          <wp:anchor distT="0" distB="0" distL="114300" distR="114300" simplePos="0" relativeHeight="251667456" behindDoc="0" locked="0" layoutInCell="1" allowOverlap="1" wp14:anchorId="52D8C67F" wp14:editId="46333C12">
            <wp:simplePos x="0" y="0"/>
            <wp:positionH relativeFrom="column">
              <wp:posOffset>346710</wp:posOffset>
            </wp:positionH>
            <wp:positionV relativeFrom="paragraph">
              <wp:posOffset>278130</wp:posOffset>
            </wp:positionV>
            <wp:extent cx="5749925" cy="3000375"/>
            <wp:effectExtent l="0" t="0" r="3175" b="9525"/>
            <wp:wrapTopAndBottom/>
            <wp:docPr id="166" name="Рисунок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749925" cy="3000375"/>
                    </a:xfrm>
                    <a:prstGeom prst="rect">
                      <a:avLst/>
                    </a:prstGeom>
                  </pic:spPr>
                </pic:pic>
              </a:graphicData>
            </a:graphic>
            <wp14:sizeRelH relativeFrom="margin">
              <wp14:pctWidth>0</wp14:pctWidth>
            </wp14:sizeRelH>
            <wp14:sizeRelV relativeFrom="margin">
              <wp14:pctHeight>0</wp14:pctHeight>
            </wp14:sizeRelV>
          </wp:anchor>
        </w:drawing>
      </w:r>
    </w:p>
    <w:p w14:paraId="103A9916" w14:textId="77777777" w:rsidR="00BB19B0" w:rsidRPr="00372829" w:rsidRDefault="00BB19B0" w:rsidP="00F3159E">
      <w:pPr>
        <w:pStyle w:val="a7"/>
        <w:jc w:val="both"/>
      </w:pPr>
    </w:p>
    <w:p w14:paraId="5EE70167" w14:textId="673FA8C6" w:rsidR="00580CDE" w:rsidRPr="00372829" w:rsidRDefault="00E4734D" w:rsidP="00F3159E">
      <w:pPr>
        <w:pStyle w:val="a7"/>
        <w:jc w:val="both"/>
      </w:pPr>
      <w:r w:rsidRPr="00372829">
        <w:t>В результаті розв'язання моделі (8-12) отримано значення критеріїв оцінювання</w:t>
      </w:r>
      <w:r w:rsidRPr="00372829">
        <w:tab/>
      </w:r>
      <w:r w:rsidR="0029787F" w:rsidRPr="00372829">
        <w:t>Т.</w:t>
      </w:r>
    </w:p>
    <w:p w14:paraId="133B18F4" w14:textId="77777777" w:rsidR="00BB19B0" w:rsidRPr="00372829" w:rsidRDefault="0029787F" w:rsidP="00F3159E">
      <w:pPr>
        <w:pStyle w:val="a7"/>
        <w:jc w:val="both"/>
        <w:sectPr w:rsidR="00BB19B0" w:rsidRPr="00372829" w:rsidSect="0031324C">
          <w:pgSz w:w="11907" w:h="16840" w:code="9"/>
          <w:pgMar w:top="1134" w:right="850" w:bottom="1134" w:left="1701" w:header="708" w:footer="708" w:gutter="0"/>
          <w:cols w:space="720"/>
        </w:sectPr>
      </w:pPr>
      <w:r w:rsidRPr="00372829">
        <w:t>Запропонована</w:t>
      </w:r>
      <w:r w:rsidR="00E4734D" w:rsidRPr="00372829">
        <w:t xml:space="preserve"> </w:t>
      </w:r>
      <w:r w:rsidRPr="00372829">
        <w:t>методолог</w:t>
      </w:r>
      <w:r w:rsidR="00B546CD" w:rsidRPr="00372829">
        <w:t>і</w:t>
      </w:r>
      <w:r w:rsidRPr="00372829">
        <w:t>я</w:t>
      </w:r>
      <w:r w:rsidR="00E4734D" w:rsidRPr="00372829">
        <w:t xml:space="preserve"> </w:t>
      </w:r>
      <w:r w:rsidRPr="00372829">
        <w:t>ви</w:t>
      </w:r>
      <w:r w:rsidR="00B546CD" w:rsidRPr="00372829">
        <w:t>з</w:t>
      </w:r>
      <w:r w:rsidRPr="00372829">
        <w:t>начення</w:t>
      </w:r>
      <w:r w:rsidR="00E4734D" w:rsidRPr="00372829">
        <w:t xml:space="preserve"> </w:t>
      </w:r>
      <w:r w:rsidRPr="00372829">
        <w:t>вагових</w:t>
      </w:r>
      <w:r w:rsidR="00E4734D" w:rsidRPr="00372829">
        <w:t xml:space="preserve"> </w:t>
      </w:r>
      <w:r w:rsidRPr="00372829">
        <w:t>коеф</w:t>
      </w:r>
      <w:r w:rsidR="00B546CD" w:rsidRPr="00372829">
        <w:t>і</w:t>
      </w:r>
      <w:r w:rsidRPr="00372829">
        <w:t>ц</w:t>
      </w:r>
      <w:r w:rsidR="00B546CD" w:rsidRPr="00372829">
        <w:t>і</w:t>
      </w:r>
      <w:r w:rsidR="00976633" w:rsidRPr="00372829">
        <w:t>є</w:t>
      </w:r>
      <w:r w:rsidRPr="00372829">
        <w:t>нт</w:t>
      </w:r>
      <w:r w:rsidR="00B546CD" w:rsidRPr="00372829">
        <w:t>і</w:t>
      </w:r>
      <w:r w:rsidRPr="00372829">
        <w:t>в</w:t>
      </w:r>
      <w:r w:rsidR="00E4734D" w:rsidRPr="00372829">
        <w:t xml:space="preserve"> </w:t>
      </w:r>
      <w:r w:rsidRPr="00372829">
        <w:t>груп</w:t>
      </w:r>
      <w:r w:rsidR="00E4734D" w:rsidRPr="00372829">
        <w:t xml:space="preserve"> </w:t>
      </w:r>
      <w:r w:rsidRPr="00372829">
        <w:t>критер</w:t>
      </w:r>
      <w:r w:rsidR="00B546CD" w:rsidRPr="00372829">
        <w:t>і</w:t>
      </w:r>
      <w:r w:rsidRPr="00372829">
        <w:t>їв</w:t>
      </w:r>
      <w:r w:rsidR="00E4734D" w:rsidRPr="00372829">
        <w:t xml:space="preserve"> </w:t>
      </w:r>
      <w:r w:rsidRPr="00372829">
        <w:t>та</w:t>
      </w:r>
      <w:r w:rsidR="00E4734D" w:rsidRPr="00372829">
        <w:t xml:space="preserve"> </w:t>
      </w:r>
      <w:r w:rsidRPr="00372829">
        <w:t>критер</w:t>
      </w:r>
      <w:r w:rsidR="00B546CD" w:rsidRPr="00372829">
        <w:t>і</w:t>
      </w:r>
      <w:r w:rsidRPr="00372829">
        <w:t>їв</w:t>
      </w:r>
      <w:r w:rsidR="00E4734D" w:rsidRPr="00372829">
        <w:t xml:space="preserve"> </w:t>
      </w:r>
      <w:r w:rsidRPr="00372829">
        <w:t>для</w:t>
      </w:r>
      <w:r w:rsidR="00E4734D" w:rsidRPr="00372829">
        <w:t xml:space="preserve"> </w:t>
      </w:r>
      <w:r w:rsidR="00BB19B0" w:rsidRPr="00372829">
        <w:t>в</w:t>
      </w:r>
      <w:r w:rsidRPr="00372829">
        <w:t>и</w:t>
      </w:r>
      <w:r w:rsidR="00B546CD" w:rsidRPr="00372829">
        <w:t>б</w:t>
      </w:r>
      <w:r w:rsidR="00BB19B0" w:rsidRPr="00372829">
        <w:t>о</w:t>
      </w:r>
      <w:r w:rsidRPr="00372829">
        <w:t>р</w:t>
      </w:r>
      <w:r w:rsidR="00BB19B0" w:rsidRPr="00372829">
        <w:t>у</w:t>
      </w:r>
      <w:r w:rsidR="00E4734D" w:rsidRPr="00372829">
        <w:t xml:space="preserve"> </w:t>
      </w:r>
      <w:r w:rsidRPr="00372829">
        <w:t>самоскид</w:t>
      </w:r>
      <w:r w:rsidR="00B546CD" w:rsidRPr="00372829">
        <w:t>і</w:t>
      </w:r>
      <w:r w:rsidRPr="00372829">
        <w:t>в</w:t>
      </w:r>
      <w:r w:rsidR="00E4734D" w:rsidRPr="00372829">
        <w:t xml:space="preserve"> </w:t>
      </w:r>
      <w:r w:rsidR="00B546CD" w:rsidRPr="00372829">
        <w:t>з</w:t>
      </w:r>
      <w:r w:rsidRPr="00372829">
        <w:t>а</w:t>
      </w:r>
      <w:r w:rsidR="00E4734D" w:rsidRPr="00372829">
        <w:t xml:space="preserve"> </w:t>
      </w:r>
      <w:r w:rsidRPr="00372829">
        <w:t>методом</w:t>
      </w:r>
      <w:r w:rsidR="00E4734D" w:rsidRPr="00372829">
        <w:t xml:space="preserve"> </w:t>
      </w:r>
      <w:r w:rsidRPr="00372829">
        <w:t>FUCOM</w:t>
      </w:r>
      <w:r w:rsidR="00E4734D" w:rsidRPr="00372829">
        <w:t xml:space="preserve"> </w:t>
      </w:r>
      <w:r w:rsidRPr="00372829">
        <w:t>представлено</w:t>
      </w:r>
      <w:r w:rsidR="00E4734D" w:rsidRPr="00372829">
        <w:t xml:space="preserve"> </w:t>
      </w:r>
      <w:r w:rsidRPr="00372829">
        <w:t>на</w:t>
      </w:r>
      <w:r w:rsidR="00E4734D" w:rsidRPr="00372829">
        <w:t xml:space="preserve"> </w:t>
      </w:r>
      <w:r w:rsidRPr="00372829">
        <w:t>рисунку</w:t>
      </w:r>
      <w:r w:rsidR="00E4734D" w:rsidRPr="00372829">
        <w:t xml:space="preserve"> </w:t>
      </w:r>
      <w:r w:rsidR="00551853" w:rsidRPr="00372829">
        <w:t>5</w:t>
      </w:r>
      <w:r w:rsidRPr="00372829">
        <w:t>.</w:t>
      </w:r>
    </w:p>
    <w:p w14:paraId="14DE527F" w14:textId="14072E5F" w:rsidR="00580CDE" w:rsidRPr="00372829" w:rsidRDefault="00BB19B0" w:rsidP="00F3159E">
      <w:pPr>
        <w:pStyle w:val="a7"/>
        <w:jc w:val="both"/>
      </w:pPr>
      <w:r w:rsidRPr="00372829">
        <w:lastRenderedPageBreak/>
        <w:drawing>
          <wp:anchor distT="0" distB="0" distL="114300" distR="114300" simplePos="0" relativeHeight="251672576" behindDoc="0" locked="0" layoutInCell="1" allowOverlap="1" wp14:anchorId="728AB499" wp14:editId="5CEF8B8C">
            <wp:simplePos x="0" y="0"/>
            <wp:positionH relativeFrom="column">
              <wp:posOffset>1087755</wp:posOffset>
            </wp:positionH>
            <wp:positionV relativeFrom="paragraph">
              <wp:posOffset>268605</wp:posOffset>
            </wp:positionV>
            <wp:extent cx="7153275" cy="5063490"/>
            <wp:effectExtent l="0" t="0" r="9525" b="3810"/>
            <wp:wrapTopAndBottom/>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7153275" cy="5063490"/>
                    </a:xfrm>
                    <a:prstGeom prst="rect">
                      <a:avLst/>
                    </a:prstGeom>
                  </pic:spPr>
                </pic:pic>
              </a:graphicData>
            </a:graphic>
            <wp14:sizeRelH relativeFrom="margin">
              <wp14:pctWidth>0</wp14:pctWidth>
            </wp14:sizeRelH>
            <wp14:sizeRelV relativeFrom="margin">
              <wp14:pctHeight>0</wp14:pctHeight>
            </wp14:sizeRelV>
          </wp:anchor>
        </w:drawing>
      </w:r>
    </w:p>
    <w:p w14:paraId="300F81A4" w14:textId="1A01FAB2" w:rsidR="00580CDE" w:rsidRPr="00372829" w:rsidRDefault="0029787F" w:rsidP="00F3159E">
      <w:pPr>
        <w:pStyle w:val="a7"/>
        <w:jc w:val="both"/>
      </w:pPr>
      <w:r w:rsidRPr="00372829">
        <w:t>Рисунок</w:t>
      </w:r>
      <w:r w:rsidR="00E4734D" w:rsidRPr="00372829">
        <w:t xml:space="preserve"> </w:t>
      </w:r>
      <w:r w:rsidRPr="00372829">
        <w:t>5.</w:t>
      </w:r>
      <w:r w:rsidR="00E4734D" w:rsidRPr="00372829">
        <w:t xml:space="preserve"> </w:t>
      </w:r>
      <w:r w:rsidRPr="00372829">
        <w:t>Методолог</w:t>
      </w:r>
      <w:r w:rsidR="00B546CD" w:rsidRPr="00372829">
        <w:t>і</w:t>
      </w:r>
      <w:r w:rsidRPr="00372829">
        <w:t>я</w:t>
      </w:r>
      <w:r w:rsidR="00E4734D" w:rsidRPr="00372829">
        <w:t xml:space="preserve"> </w:t>
      </w:r>
      <w:r w:rsidRPr="00372829">
        <w:t>ран</w:t>
      </w:r>
      <w:r w:rsidR="000A2D4A">
        <w:t>ж</w:t>
      </w:r>
      <w:r w:rsidRPr="00372829">
        <w:t>ування</w:t>
      </w:r>
      <w:r w:rsidR="00E4734D" w:rsidRPr="00372829">
        <w:t xml:space="preserve"> </w:t>
      </w:r>
      <w:r w:rsidRPr="00372829">
        <w:t>критер</w:t>
      </w:r>
      <w:r w:rsidR="00B546CD" w:rsidRPr="00372829">
        <w:t>і</w:t>
      </w:r>
      <w:r w:rsidRPr="00372829">
        <w:t>їв</w:t>
      </w:r>
      <w:r w:rsidR="00E4734D" w:rsidRPr="00372829">
        <w:t xml:space="preserve"> </w:t>
      </w:r>
      <w:r w:rsidRPr="00372829">
        <w:t>ви</w:t>
      </w:r>
      <w:r w:rsidR="00B546CD" w:rsidRPr="00372829">
        <w:t>б</w:t>
      </w:r>
      <w:r w:rsidRPr="00372829">
        <w:t>ору</w:t>
      </w:r>
      <w:r w:rsidR="00E4734D" w:rsidRPr="00372829">
        <w:t xml:space="preserve"> </w:t>
      </w:r>
      <w:r w:rsidRPr="00372829">
        <w:t>самоскид</w:t>
      </w:r>
      <w:r w:rsidR="00B546CD" w:rsidRPr="00372829">
        <w:t>і</w:t>
      </w:r>
      <w:r w:rsidRPr="00372829">
        <w:t>в.</w:t>
      </w:r>
    </w:p>
    <w:p w14:paraId="71C4B32F" w14:textId="77777777" w:rsidR="00BB19B0" w:rsidRPr="00372829" w:rsidRDefault="00BB19B0" w:rsidP="00F3159E">
      <w:pPr>
        <w:pStyle w:val="a7"/>
        <w:jc w:val="both"/>
        <w:sectPr w:rsidR="00BB19B0" w:rsidRPr="00372829" w:rsidSect="00BB19B0">
          <w:pgSz w:w="16840" w:h="11907" w:orient="landscape" w:code="9"/>
          <w:pgMar w:top="1701" w:right="1134" w:bottom="850" w:left="1134" w:header="708" w:footer="708" w:gutter="0"/>
          <w:cols w:space="720"/>
          <w:docGrid w:linePitch="299"/>
        </w:sectPr>
      </w:pPr>
    </w:p>
    <w:p w14:paraId="3477E4EC" w14:textId="5DCA3A69" w:rsidR="00580CDE" w:rsidRPr="00372829" w:rsidRDefault="00FB5EEA" w:rsidP="00993279">
      <w:pPr>
        <w:pStyle w:val="1"/>
        <w:numPr>
          <w:ilvl w:val="0"/>
          <w:numId w:val="22"/>
        </w:numPr>
        <w:spacing w:line="360" w:lineRule="auto"/>
        <w:ind w:left="0" w:firstLine="680"/>
        <w:jc w:val="center"/>
        <w:rPr>
          <w:rFonts w:ascii="Times New Roman" w:hAnsi="Times New Roman" w:cs="Times New Roman"/>
          <w:sz w:val="28"/>
          <w:szCs w:val="28"/>
        </w:rPr>
      </w:pPr>
      <w:bookmarkStart w:id="10" w:name="_Toc206756653"/>
      <w:r w:rsidRPr="00372829">
        <w:rPr>
          <w:rFonts w:ascii="Times New Roman" w:hAnsi="Times New Roman" w:cs="Times New Roman"/>
          <w:sz w:val="28"/>
          <w:szCs w:val="28"/>
        </w:rPr>
        <w:lastRenderedPageBreak/>
        <w:t>РЕЗУЛЬТАТИ</w:t>
      </w:r>
      <w:r w:rsidR="00BB19B0" w:rsidRPr="00372829">
        <w:rPr>
          <w:rFonts w:ascii="Times New Roman" w:hAnsi="Times New Roman" w:cs="Times New Roman"/>
          <w:sz w:val="28"/>
          <w:szCs w:val="28"/>
        </w:rPr>
        <w:t xml:space="preserve"> ДОСЛІДЖЕНЬ</w:t>
      </w:r>
      <w:bookmarkEnd w:id="10"/>
    </w:p>
    <w:p w14:paraId="7266F92E" w14:textId="68F3A58F" w:rsidR="00580CDE" w:rsidRPr="00372829" w:rsidRDefault="00580CDE" w:rsidP="00F3159E">
      <w:pPr>
        <w:pStyle w:val="a7"/>
        <w:jc w:val="both"/>
      </w:pPr>
    </w:p>
    <w:p w14:paraId="66234E84" w14:textId="77777777" w:rsidR="00BB19B0" w:rsidRPr="00372829" w:rsidRDefault="00BB19B0" w:rsidP="00F3159E">
      <w:pPr>
        <w:pStyle w:val="a7"/>
        <w:jc w:val="both"/>
      </w:pPr>
    </w:p>
    <w:p w14:paraId="7372466E" w14:textId="4E44C402" w:rsidR="00580CDE" w:rsidRPr="00372829" w:rsidRDefault="00BB19B0" w:rsidP="00F3159E">
      <w:pPr>
        <w:pStyle w:val="2"/>
        <w:spacing w:line="360" w:lineRule="auto"/>
        <w:ind w:left="0" w:firstLine="680"/>
        <w:jc w:val="both"/>
        <w:rPr>
          <w:rFonts w:ascii="Times New Roman" w:hAnsi="Times New Roman" w:cs="Times New Roman"/>
          <w:color w:val="000000" w:themeColor="text1"/>
          <w:sz w:val="28"/>
          <w:szCs w:val="28"/>
        </w:rPr>
      </w:pPr>
      <w:bookmarkStart w:id="11" w:name="_Toc206756654"/>
      <w:r w:rsidRPr="00372829">
        <w:rPr>
          <w:rFonts w:ascii="Times New Roman" w:hAnsi="Times New Roman" w:cs="Times New Roman"/>
          <w:color w:val="000000" w:themeColor="text1"/>
          <w:sz w:val="28"/>
          <w:szCs w:val="28"/>
        </w:rPr>
        <w:t>3.1.</w:t>
      </w:r>
      <w:r w:rsidR="00E4734D" w:rsidRPr="00372829">
        <w:rPr>
          <w:rFonts w:ascii="Times New Roman" w:hAnsi="Times New Roman" w:cs="Times New Roman"/>
          <w:color w:val="000000" w:themeColor="text1"/>
          <w:sz w:val="28"/>
          <w:szCs w:val="28"/>
        </w:rPr>
        <w:t xml:space="preserve"> </w:t>
      </w:r>
      <w:r w:rsidR="00700B1B" w:rsidRPr="00372829">
        <w:rPr>
          <w:rFonts w:ascii="Times New Roman" w:hAnsi="Times New Roman" w:cs="Times New Roman"/>
          <w:color w:val="000000" w:themeColor="text1"/>
          <w:sz w:val="28"/>
          <w:szCs w:val="28"/>
        </w:rPr>
        <w:t>Ф</w:t>
      </w:r>
      <w:r w:rsidR="0029787F" w:rsidRPr="00372829">
        <w:rPr>
          <w:rFonts w:ascii="Times New Roman" w:hAnsi="Times New Roman" w:cs="Times New Roman"/>
          <w:color w:val="000000" w:themeColor="text1"/>
          <w:sz w:val="28"/>
          <w:szCs w:val="28"/>
        </w:rPr>
        <w:t>ормування</w:t>
      </w:r>
      <w:r w:rsidR="00E4734D" w:rsidRPr="00372829">
        <w:rPr>
          <w:rFonts w:ascii="Times New Roman" w:hAnsi="Times New Roman" w:cs="Times New Roman"/>
          <w:color w:val="000000" w:themeColor="text1"/>
          <w:sz w:val="28"/>
          <w:szCs w:val="28"/>
        </w:rPr>
        <w:t xml:space="preserve"> </w:t>
      </w:r>
      <w:r w:rsidR="0029787F" w:rsidRPr="00372829">
        <w:rPr>
          <w:rFonts w:ascii="Times New Roman" w:hAnsi="Times New Roman" w:cs="Times New Roman"/>
          <w:color w:val="000000" w:themeColor="text1"/>
          <w:sz w:val="28"/>
          <w:szCs w:val="28"/>
        </w:rPr>
        <w:t>ун</w:t>
      </w:r>
      <w:r w:rsidR="00B546CD" w:rsidRPr="00372829">
        <w:rPr>
          <w:rFonts w:ascii="Times New Roman" w:hAnsi="Times New Roman" w:cs="Times New Roman"/>
          <w:color w:val="000000" w:themeColor="text1"/>
          <w:sz w:val="28"/>
          <w:szCs w:val="28"/>
        </w:rPr>
        <w:t>і</w:t>
      </w:r>
      <w:r w:rsidR="0029787F" w:rsidRPr="00372829">
        <w:rPr>
          <w:rFonts w:ascii="Times New Roman" w:hAnsi="Times New Roman" w:cs="Times New Roman"/>
          <w:color w:val="000000" w:themeColor="text1"/>
          <w:sz w:val="28"/>
          <w:szCs w:val="28"/>
        </w:rPr>
        <w:t>версальної</w:t>
      </w:r>
      <w:r w:rsidR="00E4734D" w:rsidRPr="00372829">
        <w:rPr>
          <w:rFonts w:ascii="Times New Roman" w:hAnsi="Times New Roman" w:cs="Times New Roman"/>
          <w:color w:val="000000" w:themeColor="text1"/>
          <w:sz w:val="28"/>
          <w:szCs w:val="28"/>
        </w:rPr>
        <w:t xml:space="preserve"> </w:t>
      </w:r>
      <w:r w:rsidR="0029787F" w:rsidRPr="00372829">
        <w:rPr>
          <w:rFonts w:ascii="Times New Roman" w:hAnsi="Times New Roman" w:cs="Times New Roman"/>
          <w:color w:val="000000" w:themeColor="text1"/>
          <w:sz w:val="28"/>
          <w:szCs w:val="28"/>
        </w:rPr>
        <w:t>системи</w:t>
      </w:r>
      <w:r w:rsidR="00E4734D" w:rsidRPr="00372829">
        <w:rPr>
          <w:rFonts w:ascii="Times New Roman" w:hAnsi="Times New Roman" w:cs="Times New Roman"/>
          <w:color w:val="000000" w:themeColor="text1"/>
          <w:sz w:val="28"/>
          <w:szCs w:val="28"/>
        </w:rPr>
        <w:t xml:space="preserve"> </w:t>
      </w:r>
      <w:r w:rsidR="0029787F" w:rsidRPr="00372829">
        <w:rPr>
          <w:rFonts w:ascii="Times New Roman" w:hAnsi="Times New Roman" w:cs="Times New Roman"/>
          <w:color w:val="000000" w:themeColor="text1"/>
          <w:sz w:val="28"/>
          <w:szCs w:val="28"/>
        </w:rPr>
        <w:t>критер</w:t>
      </w:r>
      <w:r w:rsidR="00B546CD" w:rsidRPr="00372829">
        <w:rPr>
          <w:rFonts w:ascii="Times New Roman" w:hAnsi="Times New Roman" w:cs="Times New Roman"/>
          <w:color w:val="000000" w:themeColor="text1"/>
          <w:sz w:val="28"/>
          <w:szCs w:val="28"/>
        </w:rPr>
        <w:t>і</w:t>
      </w:r>
      <w:r w:rsidR="0029787F" w:rsidRPr="00372829">
        <w:rPr>
          <w:rFonts w:ascii="Times New Roman" w:hAnsi="Times New Roman" w:cs="Times New Roman"/>
          <w:color w:val="000000" w:themeColor="text1"/>
          <w:sz w:val="28"/>
          <w:szCs w:val="28"/>
        </w:rPr>
        <w:t>їв</w:t>
      </w:r>
      <w:r w:rsidR="00E4734D" w:rsidRPr="00372829">
        <w:rPr>
          <w:rFonts w:ascii="Times New Roman" w:hAnsi="Times New Roman" w:cs="Times New Roman"/>
          <w:color w:val="000000" w:themeColor="text1"/>
          <w:sz w:val="28"/>
          <w:szCs w:val="28"/>
        </w:rPr>
        <w:t xml:space="preserve"> </w:t>
      </w:r>
      <w:r w:rsidR="0029787F" w:rsidRPr="00372829">
        <w:rPr>
          <w:rFonts w:ascii="Times New Roman" w:hAnsi="Times New Roman" w:cs="Times New Roman"/>
          <w:color w:val="000000" w:themeColor="text1"/>
          <w:sz w:val="28"/>
          <w:szCs w:val="28"/>
        </w:rPr>
        <w:t>ви</w:t>
      </w:r>
      <w:r w:rsidR="00B546CD" w:rsidRPr="00372829">
        <w:rPr>
          <w:rFonts w:ascii="Times New Roman" w:hAnsi="Times New Roman" w:cs="Times New Roman"/>
          <w:color w:val="000000" w:themeColor="text1"/>
          <w:sz w:val="28"/>
          <w:szCs w:val="28"/>
        </w:rPr>
        <w:t>б</w:t>
      </w:r>
      <w:r w:rsidR="0029787F" w:rsidRPr="00372829">
        <w:rPr>
          <w:rFonts w:ascii="Times New Roman" w:hAnsi="Times New Roman" w:cs="Times New Roman"/>
          <w:color w:val="000000" w:themeColor="text1"/>
          <w:sz w:val="28"/>
          <w:szCs w:val="28"/>
        </w:rPr>
        <w:t>ору</w:t>
      </w:r>
      <w:r w:rsidR="00E4734D" w:rsidRPr="00372829">
        <w:rPr>
          <w:rFonts w:ascii="Times New Roman" w:hAnsi="Times New Roman" w:cs="Times New Roman"/>
          <w:color w:val="000000" w:themeColor="text1"/>
          <w:sz w:val="28"/>
          <w:szCs w:val="28"/>
        </w:rPr>
        <w:t xml:space="preserve"> </w:t>
      </w:r>
      <w:r w:rsidR="0029787F" w:rsidRPr="00372829">
        <w:rPr>
          <w:rFonts w:ascii="Times New Roman" w:hAnsi="Times New Roman" w:cs="Times New Roman"/>
          <w:color w:val="000000" w:themeColor="text1"/>
          <w:sz w:val="28"/>
          <w:szCs w:val="28"/>
        </w:rPr>
        <w:t>самоскид</w:t>
      </w:r>
      <w:r w:rsidR="00B546CD" w:rsidRPr="00372829">
        <w:rPr>
          <w:rFonts w:ascii="Times New Roman" w:hAnsi="Times New Roman" w:cs="Times New Roman"/>
          <w:color w:val="000000" w:themeColor="text1"/>
          <w:sz w:val="28"/>
          <w:szCs w:val="28"/>
        </w:rPr>
        <w:t>і</w:t>
      </w:r>
      <w:r w:rsidR="0029787F" w:rsidRPr="00372829">
        <w:rPr>
          <w:rFonts w:ascii="Times New Roman" w:hAnsi="Times New Roman" w:cs="Times New Roman"/>
          <w:color w:val="000000" w:themeColor="text1"/>
          <w:sz w:val="28"/>
          <w:szCs w:val="28"/>
        </w:rPr>
        <w:t>в</w:t>
      </w:r>
      <w:bookmarkEnd w:id="11"/>
    </w:p>
    <w:p w14:paraId="0204D962" w14:textId="77777777" w:rsidR="00580CDE" w:rsidRPr="00372829" w:rsidRDefault="00580CDE" w:rsidP="00F3159E">
      <w:pPr>
        <w:pStyle w:val="a7"/>
        <w:jc w:val="both"/>
      </w:pPr>
    </w:p>
    <w:p w14:paraId="0F143BFA" w14:textId="6154669D" w:rsidR="00580CDE" w:rsidRPr="00372829" w:rsidRDefault="0029787F" w:rsidP="00F3159E">
      <w:pPr>
        <w:pStyle w:val="a7"/>
        <w:jc w:val="both"/>
      </w:pPr>
      <w:r w:rsidRPr="00372829">
        <w:t>Ви</w:t>
      </w:r>
      <w:r w:rsidR="00B546CD" w:rsidRPr="00372829">
        <w:t>бі</w:t>
      </w:r>
      <w:r w:rsidRPr="00372829">
        <w:t>р</w:t>
      </w:r>
      <w:r w:rsidR="00E4734D" w:rsidRPr="00372829">
        <w:t xml:space="preserve"> </w:t>
      </w:r>
      <w:r w:rsidRPr="00372829">
        <w:t>модел</w:t>
      </w:r>
      <w:r w:rsidR="00B546CD" w:rsidRPr="00372829">
        <w:t>і</w:t>
      </w:r>
      <w:r w:rsidR="00E4734D" w:rsidRPr="00372829">
        <w:t xml:space="preserve"> </w:t>
      </w:r>
      <w:r w:rsidRPr="00372829">
        <w:t>самоскида</w:t>
      </w:r>
      <w:r w:rsidR="00E4734D" w:rsidRPr="00372829">
        <w:t xml:space="preserve"> </w:t>
      </w:r>
      <w:r w:rsidR="00B546CD" w:rsidRPr="00372829">
        <w:t>з</w:t>
      </w:r>
      <w:r w:rsidRPr="00372829">
        <w:t>а</w:t>
      </w:r>
      <w:r w:rsidR="00E4734D" w:rsidRPr="00372829">
        <w:t xml:space="preserve"> </w:t>
      </w:r>
      <w:r w:rsidRPr="00372829">
        <w:t>допомогою</w:t>
      </w:r>
      <w:r w:rsidR="00E4734D" w:rsidRPr="00372829">
        <w:t xml:space="preserve"> </w:t>
      </w:r>
      <w:r w:rsidR="00B546CD" w:rsidRPr="00372829">
        <w:t>б</w:t>
      </w:r>
      <w:r w:rsidRPr="00372829">
        <w:t>агатокритер</w:t>
      </w:r>
      <w:r w:rsidR="00B546CD" w:rsidRPr="00372829">
        <w:t>і</w:t>
      </w:r>
      <w:r w:rsidRPr="00372829">
        <w:t>альних</w:t>
      </w:r>
      <w:r w:rsidR="00E4734D" w:rsidRPr="00372829">
        <w:t xml:space="preserve"> </w:t>
      </w:r>
      <w:r w:rsidRPr="00372829">
        <w:t>метод</w:t>
      </w:r>
      <w:r w:rsidR="00B546CD" w:rsidRPr="00372829">
        <w:t>і</w:t>
      </w:r>
      <w:r w:rsidRPr="00372829">
        <w:t>в</w:t>
      </w:r>
      <w:r w:rsidR="00E4734D" w:rsidRPr="00372829">
        <w:t xml:space="preserve"> </w:t>
      </w:r>
      <w:r w:rsidRPr="00372829">
        <w:t>вимага</w:t>
      </w:r>
      <w:r w:rsidR="00976633" w:rsidRPr="00372829">
        <w:t>є</w:t>
      </w:r>
      <w:r w:rsidR="00E4734D" w:rsidRPr="00372829">
        <w:t xml:space="preserve"> </w:t>
      </w:r>
      <w:r w:rsidRPr="00372829">
        <w:t>ви</w:t>
      </w:r>
      <w:r w:rsidR="00B546CD" w:rsidRPr="00372829">
        <w:t>з</w:t>
      </w:r>
      <w:r w:rsidRPr="00372829">
        <w:t>начення</w:t>
      </w:r>
      <w:r w:rsidR="00E4734D" w:rsidRPr="00372829">
        <w:t xml:space="preserve"> </w:t>
      </w:r>
      <w:r w:rsidRPr="00372829">
        <w:t>на</w:t>
      </w:r>
      <w:r w:rsidR="00B546CD" w:rsidRPr="00372829">
        <w:t>б</w:t>
      </w:r>
      <w:r w:rsidRPr="00372829">
        <w:t>ору</w:t>
      </w:r>
      <w:r w:rsidR="00E4734D" w:rsidRPr="00372829">
        <w:t xml:space="preserve"> </w:t>
      </w:r>
      <w:r w:rsidRPr="00372829">
        <w:t>критер</w:t>
      </w:r>
      <w:r w:rsidR="00B546CD" w:rsidRPr="00372829">
        <w:t>і</w:t>
      </w:r>
      <w:r w:rsidRPr="00372829">
        <w:t>їв</w:t>
      </w:r>
      <w:r w:rsidR="00E4734D" w:rsidRPr="00372829">
        <w:t xml:space="preserve"> </w:t>
      </w:r>
      <w:r w:rsidRPr="00372829">
        <w:t>для</w:t>
      </w:r>
      <w:r w:rsidR="00E4734D" w:rsidRPr="00372829">
        <w:t xml:space="preserve"> </w:t>
      </w:r>
      <w:r w:rsidRPr="00372829">
        <w:t>оц</w:t>
      </w:r>
      <w:r w:rsidR="00B546CD" w:rsidRPr="00372829">
        <w:t>і</w:t>
      </w:r>
      <w:r w:rsidRPr="00372829">
        <w:t>нки</w:t>
      </w:r>
      <w:r w:rsidR="00E4734D" w:rsidRPr="00372829">
        <w:t xml:space="preserve"> </w:t>
      </w:r>
      <w:r w:rsidRPr="00372829">
        <w:t>р</w:t>
      </w:r>
      <w:r w:rsidR="00B546CD" w:rsidRPr="00372829">
        <w:t>із</w:t>
      </w:r>
      <w:r w:rsidRPr="00372829">
        <w:t>них</w:t>
      </w:r>
      <w:r w:rsidR="00E4734D" w:rsidRPr="00372829">
        <w:t xml:space="preserve"> </w:t>
      </w:r>
      <w:r w:rsidRPr="00372829">
        <w:t>моделей.</w:t>
      </w:r>
      <w:r w:rsidR="00E4734D" w:rsidRPr="00372829">
        <w:t xml:space="preserve"> </w:t>
      </w:r>
      <w:r w:rsidR="00FF7447" w:rsidRPr="00372829">
        <w:t>Проаналізовано</w:t>
      </w:r>
      <w:r w:rsidR="00E4734D" w:rsidRPr="00372829">
        <w:t xml:space="preserve"> </w:t>
      </w:r>
      <w:r w:rsidRPr="00372829">
        <w:t>49</w:t>
      </w:r>
      <w:r w:rsidR="00E4734D" w:rsidRPr="00372829">
        <w:t xml:space="preserve"> </w:t>
      </w:r>
      <w:r w:rsidRPr="00372829">
        <w:t>досл</w:t>
      </w:r>
      <w:r w:rsidR="00B546CD" w:rsidRPr="00372829">
        <w:t>і</w:t>
      </w:r>
      <w:r w:rsidRPr="00372829">
        <w:t>д</w:t>
      </w:r>
      <w:r w:rsidR="003C00EB" w:rsidRPr="00372829">
        <w:t>ж</w:t>
      </w:r>
      <w:r w:rsidRPr="00372829">
        <w:t>ень</w:t>
      </w:r>
      <w:r w:rsidR="00E4734D" w:rsidRPr="00372829">
        <w:t xml:space="preserve"> </w:t>
      </w:r>
      <w:r w:rsidRPr="00372829">
        <w:t>для</w:t>
      </w:r>
      <w:r w:rsidR="00E4734D" w:rsidRPr="00372829">
        <w:t xml:space="preserve"> </w:t>
      </w:r>
      <w:r w:rsidRPr="00372829">
        <w:t>ви</w:t>
      </w:r>
      <w:r w:rsidR="00B546CD" w:rsidRPr="00372829">
        <w:t>з</w:t>
      </w:r>
      <w:r w:rsidRPr="00372829">
        <w:t>начення</w:t>
      </w:r>
      <w:r w:rsidR="00E4734D" w:rsidRPr="00372829">
        <w:t xml:space="preserve"> </w:t>
      </w:r>
      <w:r w:rsidRPr="00372829">
        <w:t>критер</w:t>
      </w:r>
      <w:r w:rsidR="00B546CD" w:rsidRPr="00372829">
        <w:t>і</w:t>
      </w:r>
      <w:r w:rsidRPr="00372829">
        <w:t>їв,</w:t>
      </w:r>
      <w:r w:rsidR="00E4734D" w:rsidRPr="00372829">
        <w:t xml:space="preserve"> </w:t>
      </w:r>
      <w:r w:rsidRPr="00372829">
        <w:t>що</w:t>
      </w:r>
      <w:r w:rsidR="00E4734D" w:rsidRPr="00372829">
        <w:t xml:space="preserve"> </w:t>
      </w:r>
      <w:r w:rsidRPr="00372829">
        <w:t>використовуються</w:t>
      </w:r>
      <w:r w:rsidR="00E4734D" w:rsidRPr="00372829">
        <w:t xml:space="preserve"> </w:t>
      </w:r>
      <w:r w:rsidRPr="00372829">
        <w:t>для</w:t>
      </w:r>
      <w:r w:rsidR="00E4734D" w:rsidRPr="00372829">
        <w:t xml:space="preserve"> </w:t>
      </w:r>
      <w:r w:rsidRPr="00372829">
        <w:t>вир</w:t>
      </w:r>
      <w:r w:rsidR="00B546CD" w:rsidRPr="00372829">
        <w:t>і</w:t>
      </w:r>
      <w:r w:rsidRPr="00372829">
        <w:t>шення</w:t>
      </w:r>
      <w:r w:rsidR="00E4734D" w:rsidRPr="00372829">
        <w:t xml:space="preserve"> </w:t>
      </w:r>
      <w:r w:rsidRPr="00372829">
        <w:t>цього</w:t>
      </w:r>
      <w:r w:rsidR="00E4734D" w:rsidRPr="00372829">
        <w:t xml:space="preserve"> </w:t>
      </w:r>
      <w:r w:rsidRPr="00372829">
        <w:t>питання</w:t>
      </w:r>
      <w:r w:rsidR="003C00EB" w:rsidRPr="00372829">
        <w:t xml:space="preserve">, у тому числі </w:t>
      </w:r>
      <w:r w:rsidRPr="00372829">
        <w:t>досл</w:t>
      </w:r>
      <w:r w:rsidR="00B546CD" w:rsidRPr="00372829">
        <w:t>і</w:t>
      </w:r>
      <w:r w:rsidRPr="00372829">
        <w:t>д</w:t>
      </w:r>
      <w:r w:rsidR="003C00EB" w:rsidRPr="00372829">
        <w:t>ж</w:t>
      </w:r>
      <w:r w:rsidRPr="00372829">
        <w:t>ення</w:t>
      </w:r>
      <w:r w:rsidR="00E4734D" w:rsidRPr="00372829">
        <w:t xml:space="preserve"> </w:t>
      </w:r>
      <w:r w:rsidR="00B546CD" w:rsidRPr="00372829">
        <w:t>з</w:t>
      </w:r>
      <w:r w:rsidR="00E4734D" w:rsidRPr="00372829">
        <w:t xml:space="preserve"> </w:t>
      </w:r>
      <w:r w:rsidRPr="00372829">
        <w:t>ви</w:t>
      </w:r>
      <w:r w:rsidR="00B546CD" w:rsidRPr="00372829">
        <w:t>б</w:t>
      </w:r>
      <w:r w:rsidRPr="00372829">
        <w:t>ору</w:t>
      </w:r>
      <w:r w:rsidR="00E4734D" w:rsidRPr="00372829">
        <w:t xml:space="preserve"> </w:t>
      </w:r>
      <w:r w:rsidRPr="00372829">
        <w:t>самоскида,</w:t>
      </w:r>
      <w:r w:rsidR="00E4734D" w:rsidRPr="00372829">
        <w:t xml:space="preserve"> </w:t>
      </w:r>
      <w:r w:rsidRPr="00372829">
        <w:t>комплекс</w:t>
      </w:r>
      <w:r w:rsidR="00B546CD" w:rsidRPr="00372829">
        <w:t>і</w:t>
      </w:r>
      <w:r w:rsidRPr="00372829">
        <w:t>в</w:t>
      </w:r>
      <w:r w:rsidR="00E4734D" w:rsidRPr="00372829">
        <w:t xml:space="preserve"> </w:t>
      </w:r>
      <w:r w:rsidRPr="00372829">
        <w:t>о</w:t>
      </w:r>
      <w:r w:rsidR="00B546CD" w:rsidRPr="00372829">
        <w:t>б</w:t>
      </w:r>
      <w:r w:rsidRPr="00372829">
        <w:t>ладнання</w:t>
      </w:r>
      <w:r w:rsidR="00E4734D" w:rsidRPr="00372829">
        <w:t xml:space="preserve"> </w:t>
      </w:r>
      <w:r w:rsidRPr="00372829">
        <w:t>для</w:t>
      </w:r>
      <w:r w:rsidR="00E4734D" w:rsidRPr="00372829">
        <w:t xml:space="preserve"> </w:t>
      </w:r>
      <w:r w:rsidRPr="00372829">
        <w:t>в</w:t>
      </w:r>
      <w:r w:rsidR="00B546CD" w:rsidRPr="00372829">
        <w:t>і</w:t>
      </w:r>
      <w:r w:rsidRPr="00372829">
        <w:t>дкритих</w:t>
      </w:r>
      <w:r w:rsidR="00E4734D" w:rsidRPr="00372829">
        <w:t xml:space="preserve"> </w:t>
      </w:r>
      <w:r w:rsidRPr="00372829">
        <w:t>кар'</w:t>
      </w:r>
      <w:r w:rsidR="00976633" w:rsidRPr="00372829">
        <w:t>є</w:t>
      </w:r>
      <w:r w:rsidRPr="00372829">
        <w:t>р</w:t>
      </w:r>
      <w:r w:rsidR="00B546CD" w:rsidRPr="00372829">
        <w:t>і</w:t>
      </w:r>
      <w:r w:rsidRPr="00372829">
        <w:t>в,</w:t>
      </w:r>
      <w:r w:rsidR="00E4734D" w:rsidRPr="00372829">
        <w:t xml:space="preserve"> </w:t>
      </w:r>
      <w:r w:rsidRPr="00372829">
        <w:t>а</w:t>
      </w:r>
      <w:r w:rsidR="00E4734D" w:rsidRPr="00372829">
        <w:t xml:space="preserve"> </w:t>
      </w:r>
      <w:r w:rsidRPr="00372829">
        <w:t>тако</w:t>
      </w:r>
      <w:r w:rsidR="003C00EB" w:rsidRPr="00372829">
        <w:t>ж</w:t>
      </w:r>
      <w:r w:rsidR="00E4734D" w:rsidRPr="00372829">
        <w:t xml:space="preserve"> </w:t>
      </w:r>
      <w:r w:rsidR="00372829">
        <w:t>дослідж</w:t>
      </w:r>
      <w:r w:rsidRPr="00372829">
        <w:t>ення</w:t>
      </w:r>
      <w:r w:rsidR="00E4734D" w:rsidRPr="00372829">
        <w:t xml:space="preserve"> </w:t>
      </w:r>
      <w:r w:rsidR="00B546CD" w:rsidRPr="00372829">
        <w:t>з</w:t>
      </w:r>
      <w:r w:rsidR="00E4734D" w:rsidRPr="00372829">
        <w:t xml:space="preserve"> </w:t>
      </w:r>
      <w:r w:rsidRPr="00372829">
        <w:t>осо</w:t>
      </w:r>
      <w:r w:rsidR="00B546CD" w:rsidRPr="00372829">
        <w:t>б</w:t>
      </w:r>
      <w:r w:rsidRPr="00372829">
        <w:t>ливостей</w:t>
      </w:r>
      <w:r w:rsidR="00E4734D" w:rsidRPr="00372829">
        <w:t xml:space="preserve"> </w:t>
      </w:r>
      <w:r w:rsidRPr="00372829">
        <w:t>експлуатац</w:t>
      </w:r>
      <w:r w:rsidR="00B546CD" w:rsidRPr="00372829">
        <w:t>і</w:t>
      </w:r>
      <w:r w:rsidRPr="00372829">
        <w:t>ї</w:t>
      </w:r>
      <w:r w:rsidR="00E4734D" w:rsidRPr="00372829">
        <w:t xml:space="preserve"> </w:t>
      </w:r>
      <w:r w:rsidRPr="00372829">
        <w:t>транспорту</w:t>
      </w:r>
      <w:r w:rsidR="00E4734D" w:rsidRPr="00372829">
        <w:t xml:space="preserve"> </w:t>
      </w:r>
      <w:r w:rsidRPr="00372829">
        <w:t>на</w:t>
      </w:r>
      <w:r w:rsidR="00E4734D" w:rsidRPr="00372829">
        <w:t xml:space="preserve"> </w:t>
      </w:r>
      <w:r w:rsidRPr="00372829">
        <w:t>гли</w:t>
      </w:r>
      <w:r w:rsidR="00B546CD" w:rsidRPr="00372829">
        <w:t>б</w:t>
      </w:r>
      <w:r w:rsidRPr="00372829">
        <w:t>оких</w:t>
      </w:r>
      <w:r w:rsidR="00E4734D" w:rsidRPr="00372829">
        <w:t xml:space="preserve"> </w:t>
      </w:r>
      <w:r w:rsidRPr="00372829">
        <w:t>в</w:t>
      </w:r>
      <w:r w:rsidR="00B546CD" w:rsidRPr="00372829">
        <w:t>і</w:t>
      </w:r>
      <w:r w:rsidRPr="00372829">
        <w:t>дкритих</w:t>
      </w:r>
      <w:r w:rsidR="00E4734D" w:rsidRPr="00372829">
        <w:t xml:space="preserve"> </w:t>
      </w:r>
      <w:r w:rsidRPr="00372829">
        <w:t>кар'</w:t>
      </w:r>
      <w:r w:rsidR="00976633" w:rsidRPr="00372829">
        <w:t>є</w:t>
      </w:r>
      <w:r w:rsidRPr="00372829">
        <w:t>рах.</w:t>
      </w:r>
      <w:r w:rsidR="00E4734D" w:rsidRPr="00372829">
        <w:t xml:space="preserve"> </w:t>
      </w:r>
    </w:p>
    <w:p w14:paraId="164DA238" w14:textId="418DAB97" w:rsidR="00580CDE" w:rsidRPr="00372829" w:rsidRDefault="0029787F" w:rsidP="00F3159E">
      <w:pPr>
        <w:pStyle w:val="a7"/>
        <w:jc w:val="both"/>
      </w:pPr>
      <w:r w:rsidRPr="00372829">
        <w:t>Спочатку</w:t>
      </w:r>
      <w:r w:rsidR="00E4734D" w:rsidRPr="00372829">
        <w:t xml:space="preserve"> </w:t>
      </w:r>
      <w:r w:rsidR="00B546CD" w:rsidRPr="00372829">
        <w:t>б</w:t>
      </w:r>
      <w:r w:rsidRPr="00372829">
        <w:t>уло</w:t>
      </w:r>
      <w:r w:rsidR="00E4734D" w:rsidRPr="00372829">
        <w:t xml:space="preserve"> </w:t>
      </w:r>
      <w:r w:rsidRPr="00372829">
        <w:t>ви</w:t>
      </w:r>
      <w:r w:rsidR="00B546CD" w:rsidRPr="00372829">
        <w:t>з</w:t>
      </w:r>
      <w:r w:rsidRPr="00372829">
        <w:t>начено</w:t>
      </w:r>
      <w:r w:rsidR="00E4734D" w:rsidRPr="00372829">
        <w:t xml:space="preserve"> </w:t>
      </w:r>
      <w:r w:rsidRPr="00372829">
        <w:t>ш</w:t>
      </w:r>
      <w:r w:rsidR="00B546CD" w:rsidRPr="00372829">
        <w:t>і</w:t>
      </w:r>
      <w:r w:rsidRPr="00372829">
        <w:t>сть</w:t>
      </w:r>
      <w:r w:rsidR="00E4734D" w:rsidRPr="00372829">
        <w:t xml:space="preserve"> </w:t>
      </w:r>
      <w:r w:rsidRPr="00372829">
        <w:t>груп</w:t>
      </w:r>
      <w:r w:rsidR="00E4734D" w:rsidRPr="00372829">
        <w:t xml:space="preserve"> </w:t>
      </w:r>
      <w:r w:rsidRPr="00372829">
        <w:t>критер</w:t>
      </w:r>
      <w:r w:rsidR="00B546CD" w:rsidRPr="00372829">
        <w:t>і</w:t>
      </w:r>
      <w:r w:rsidRPr="00372829">
        <w:t>їв</w:t>
      </w:r>
      <w:r w:rsidR="00E4734D" w:rsidRPr="00372829">
        <w:t xml:space="preserve"> </w:t>
      </w:r>
      <w:r w:rsidRPr="00372829">
        <w:t>(Етап</w:t>
      </w:r>
      <w:r w:rsidR="00E4734D" w:rsidRPr="00372829">
        <w:t xml:space="preserve"> </w:t>
      </w:r>
      <w:r w:rsidRPr="00372829">
        <w:t>2):</w:t>
      </w:r>
      <w:r w:rsidR="00E4734D" w:rsidRPr="00372829">
        <w:t xml:space="preserve"> </w:t>
      </w:r>
      <w:r w:rsidRPr="00372829">
        <w:t>техн</w:t>
      </w:r>
      <w:r w:rsidR="00B546CD" w:rsidRPr="00372829">
        <w:t>і</w:t>
      </w:r>
      <w:r w:rsidRPr="00372829">
        <w:t>чн</w:t>
      </w:r>
      <w:r w:rsidR="00B546CD" w:rsidRPr="00372829">
        <w:t>і</w:t>
      </w:r>
      <w:r w:rsidRPr="00372829">
        <w:t>,</w:t>
      </w:r>
      <w:r w:rsidR="00E4734D" w:rsidRPr="00372829">
        <w:t xml:space="preserve"> </w:t>
      </w:r>
      <w:r w:rsidRPr="00372829">
        <w:t>технолог</w:t>
      </w:r>
      <w:r w:rsidR="00B546CD" w:rsidRPr="00372829">
        <w:t>і</w:t>
      </w:r>
      <w:r w:rsidRPr="00372829">
        <w:t>чн</w:t>
      </w:r>
      <w:r w:rsidR="00B546CD" w:rsidRPr="00372829">
        <w:t>і</w:t>
      </w:r>
      <w:r w:rsidRPr="00372829">
        <w:t>,</w:t>
      </w:r>
      <w:r w:rsidR="00E4734D" w:rsidRPr="00372829">
        <w:t xml:space="preserve"> </w:t>
      </w:r>
      <w:r w:rsidRPr="00372829">
        <w:t>геолог</w:t>
      </w:r>
      <w:r w:rsidR="00B546CD" w:rsidRPr="00372829">
        <w:t>і</w:t>
      </w:r>
      <w:r w:rsidRPr="00372829">
        <w:t>чн</w:t>
      </w:r>
      <w:r w:rsidR="00B546CD" w:rsidRPr="00372829">
        <w:t>і</w:t>
      </w:r>
      <w:r w:rsidRPr="00372829">
        <w:t>,</w:t>
      </w:r>
      <w:r w:rsidR="00E4734D" w:rsidRPr="00372829">
        <w:t xml:space="preserve"> </w:t>
      </w:r>
      <w:r w:rsidRPr="00372829">
        <w:t>економ</w:t>
      </w:r>
      <w:r w:rsidR="00B546CD" w:rsidRPr="00372829">
        <w:t>і</w:t>
      </w:r>
      <w:r w:rsidRPr="00372829">
        <w:t>чн</w:t>
      </w:r>
      <w:r w:rsidR="00B546CD" w:rsidRPr="00372829">
        <w:t>і</w:t>
      </w:r>
      <w:r w:rsidRPr="00372829">
        <w:t>,</w:t>
      </w:r>
      <w:r w:rsidR="00E4734D" w:rsidRPr="00372829">
        <w:t xml:space="preserve"> </w:t>
      </w:r>
      <w:r w:rsidRPr="00372829">
        <w:t>еколог</w:t>
      </w:r>
      <w:r w:rsidR="00B546CD" w:rsidRPr="00372829">
        <w:t>і</w:t>
      </w:r>
      <w:r w:rsidRPr="00372829">
        <w:t>чн</w:t>
      </w:r>
      <w:r w:rsidR="00B546CD" w:rsidRPr="00372829">
        <w:t>і</w:t>
      </w:r>
      <w:r w:rsidR="00E4734D" w:rsidRPr="00372829">
        <w:t xml:space="preserve"> </w:t>
      </w:r>
      <w:r w:rsidRPr="00372829">
        <w:t>та</w:t>
      </w:r>
      <w:r w:rsidR="00E4734D" w:rsidRPr="00372829">
        <w:t xml:space="preserve"> </w:t>
      </w:r>
      <w:r w:rsidRPr="00372829">
        <w:t>орган</w:t>
      </w:r>
      <w:r w:rsidR="00B546CD" w:rsidRPr="00372829">
        <w:t>із</w:t>
      </w:r>
      <w:r w:rsidRPr="00372829">
        <w:t>ац</w:t>
      </w:r>
      <w:r w:rsidR="00B546CD" w:rsidRPr="00372829">
        <w:t>і</w:t>
      </w:r>
      <w:r w:rsidRPr="00372829">
        <w:t>йн</w:t>
      </w:r>
      <w:r w:rsidR="00B546CD" w:rsidRPr="00372829">
        <w:t>і</w:t>
      </w:r>
      <w:r w:rsidRPr="00372829">
        <w:t>.</w:t>
      </w:r>
      <w:r w:rsidR="00E4734D" w:rsidRPr="00372829">
        <w:t xml:space="preserve"> </w:t>
      </w:r>
      <w:r w:rsidRPr="00372829">
        <w:t>К</w:t>
      </w:r>
      <w:r w:rsidR="00B546CD" w:rsidRPr="00372829">
        <w:t>і</w:t>
      </w:r>
      <w:r w:rsidRPr="00372829">
        <w:t>льк</w:t>
      </w:r>
      <w:r w:rsidR="00B546CD" w:rsidRPr="00372829">
        <w:t>і</w:t>
      </w:r>
      <w:r w:rsidRPr="00372829">
        <w:t>сть</w:t>
      </w:r>
      <w:r w:rsidR="00E4734D" w:rsidRPr="00372829">
        <w:t xml:space="preserve"> </w:t>
      </w:r>
      <w:r w:rsidRPr="00372829">
        <w:t>критер</w:t>
      </w:r>
      <w:r w:rsidR="00B546CD" w:rsidRPr="00372829">
        <w:t>і</w:t>
      </w:r>
      <w:r w:rsidRPr="00372829">
        <w:t>їв</w:t>
      </w:r>
      <w:r w:rsidR="00E4734D" w:rsidRPr="00372829">
        <w:t xml:space="preserve"> </w:t>
      </w:r>
      <w:r w:rsidRPr="00372829">
        <w:t>у</w:t>
      </w:r>
      <w:r w:rsidR="00E4734D" w:rsidRPr="00372829">
        <w:t xml:space="preserve"> </w:t>
      </w:r>
      <w:r w:rsidRPr="00372829">
        <w:t>початкових</w:t>
      </w:r>
      <w:r w:rsidR="00E4734D" w:rsidRPr="00372829">
        <w:t xml:space="preserve"> </w:t>
      </w:r>
      <w:r w:rsidRPr="00372829">
        <w:t>групах</w:t>
      </w:r>
      <w:r w:rsidR="00E4734D" w:rsidRPr="00372829">
        <w:t xml:space="preserve"> </w:t>
      </w:r>
      <w:r w:rsidRPr="00372829">
        <w:t>виявилася</w:t>
      </w:r>
      <w:r w:rsidR="00E4734D" w:rsidRPr="00372829">
        <w:t xml:space="preserve"> </w:t>
      </w:r>
      <w:r w:rsidRPr="00372829">
        <w:t>нер</w:t>
      </w:r>
      <w:r w:rsidR="00B546CD" w:rsidRPr="00372829">
        <w:t>і</w:t>
      </w:r>
      <w:r w:rsidRPr="00372829">
        <w:t>вном</w:t>
      </w:r>
      <w:r w:rsidR="00B546CD" w:rsidRPr="00372829">
        <w:t>і</w:t>
      </w:r>
      <w:r w:rsidRPr="00372829">
        <w:t>рною,</w:t>
      </w:r>
      <w:r w:rsidR="00E4734D" w:rsidRPr="00372829">
        <w:t xml:space="preserve"> </w:t>
      </w:r>
      <w:r w:rsidRPr="00372829">
        <w:t>в</w:t>
      </w:r>
      <w:r w:rsidR="00B546CD" w:rsidRPr="00372829">
        <w:t>і</w:t>
      </w:r>
      <w:r w:rsidRPr="00372829">
        <w:t>д</w:t>
      </w:r>
      <w:r w:rsidR="00E4734D" w:rsidRPr="00372829">
        <w:t xml:space="preserve"> </w:t>
      </w:r>
      <w:r w:rsidRPr="00372829">
        <w:t>4</w:t>
      </w:r>
      <w:r w:rsidR="00E4734D" w:rsidRPr="00372829">
        <w:t xml:space="preserve"> </w:t>
      </w:r>
      <w:r w:rsidRPr="00372829">
        <w:t>до</w:t>
      </w:r>
      <w:r w:rsidR="00E4734D" w:rsidRPr="00372829">
        <w:t xml:space="preserve"> </w:t>
      </w:r>
      <w:r w:rsidRPr="00372829">
        <w:t>2</w:t>
      </w:r>
      <w:r w:rsidR="001F2405" w:rsidRPr="00372829">
        <w:t>6</w:t>
      </w:r>
      <w:r w:rsidRPr="00372829">
        <w:t>.</w:t>
      </w:r>
    </w:p>
    <w:p w14:paraId="0127D479" w14:textId="14378481" w:rsidR="00152D27" w:rsidRPr="00372829" w:rsidRDefault="001F2405" w:rsidP="00F3159E">
      <w:pPr>
        <w:pStyle w:val="a7"/>
        <w:jc w:val="both"/>
      </w:pPr>
      <w:r w:rsidRPr="00372829">
        <w:t xml:space="preserve">Слід </w:t>
      </w:r>
      <w:r w:rsidR="0029787F" w:rsidRPr="00372829">
        <w:t>ви</w:t>
      </w:r>
      <w:r w:rsidR="00B546CD" w:rsidRPr="00372829">
        <w:t>з</w:t>
      </w:r>
      <w:r w:rsidR="0029787F" w:rsidRPr="00372829">
        <w:t>начи</w:t>
      </w:r>
      <w:r w:rsidRPr="00372829">
        <w:t>т</w:t>
      </w:r>
      <w:r w:rsidR="0029787F" w:rsidRPr="00372829">
        <w:t>и</w:t>
      </w:r>
      <w:r w:rsidR="00E4734D" w:rsidRPr="00372829">
        <w:t xml:space="preserve"> </w:t>
      </w:r>
      <w:r w:rsidR="0029787F" w:rsidRPr="00372829">
        <w:t>так</w:t>
      </w:r>
      <w:r w:rsidR="00B546CD" w:rsidRPr="00372829">
        <w:t>і</w:t>
      </w:r>
      <w:r w:rsidR="00E4734D" w:rsidRPr="00372829">
        <w:t xml:space="preserve"> </w:t>
      </w:r>
      <w:r w:rsidR="0029787F" w:rsidRPr="00372829">
        <w:t>осо</w:t>
      </w:r>
      <w:r w:rsidR="00B546CD" w:rsidRPr="00372829">
        <w:t>б</w:t>
      </w:r>
      <w:r w:rsidR="0029787F" w:rsidRPr="00372829">
        <w:t>ливост</w:t>
      </w:r>
      <w:r w:rsidR="00B546CD" w:rsidRPr="00372829">
        <w:t>і</w:t>
      </w:r>
      <w:r w:rsidR="00E4734D" w:rsidRPr="00372829">
        <w:t xml:space="preserve"> </w:t>
      </w:r>
      <w:r w:rsidR="0029787F" w:rsidRPr="00372829">
        <w:t>використання</w:t>
      </w:r>
      <w:r w:rsidR="00E4734D" w:rsidRPr="00372829">
        <w:t xml:space="preserve"> </w:t>
      </w:r>
      <w:r w:rsidR="0029787F" w:rsidRPr="00372829">
        <w:t>критер</w:t>
      </w:r>
      <w:r w:rsidR="00B546CD" w:rsidRPr="00372829">
        <w:t>і</w:t>
      </w:r>
      <w:r w:rsidR="0029787F" w:rsidRPr="00372829">
        <w:t>їв</w:t>
      </w:r>
      <w:r w:rsidR="00E4734D" w:rsidRPr="00372829">
        <w:t xml:space="preserve"> </w:t>
      </w:r>
      <w:r w:rsidR="0029787F" w:rsidRPr="00372829">
        <w:t>ви</w:t>
      </w:r>
      <w:r w:rsidR="00B546CD" w:rsidRPr="00372829">
        <w:t>б</w:t>
      </w:r>
      <w:r w:rsidR="0029787F" w:rsidRPr="00372829">
        <w:t>ору</w:t>
      </w:r>
      <w:r w:rsidR="00E4734D" w:rsidRPr="00372829">
        <w:t xml:space="preserve"> </w:t>
      </w:r>
      <w:r w:rsidR="0029787F" w:rsidRPr="00372829">
        <w:t>самоскид</w:t>
      </w:r>
      <w:r w:rsidR="00B546CD" w:rsidRPr="00372829">
        <w:t>і</w:t>
      </w:r>
      <w:r w:rsidR="0029787F" w:rsidRPr="00372829">
        <w:t>в</w:t>
      </w:r>
      <w:r w:rsidR="00E4734D" w:rsidRPr="00372829">
        <w:t xml:space="preserve"> </w:t>
      </w:r>
      <w:r w:rsidR="0029787F" w:rsidRPr="00372829">
        <w:t>у</w:t>
      </w:r>
      <w:r w:rsidR="00E4734D" w:rsidRPr="00372829">
        <w:t xml:space="preserve"> </w:t>
      </w:r>
      <w:r w:rsidR="0029787F" w:rsidRPr="00372829">
        <w:t>проанал</w:t>
      </w:r>
      <w:r w:rsidR="00B546CD" w:rsidRPr="00372829">
        <w:t>із</w:t>
      </w:r>
      <w:r w:rsidR="0029787F" w:rsidRPr="00372829">
        <w:t>ованих</w:t>
      </w:r>
      <w:r w:rsidR="00E4734D" w:rsidRPr="00372829">
        <w:t xml:space="preserve"> </w:t>
      </w:r>
      <w:r w:rsidR="00372829">
        <w:t>дослідж</w:t>
      </w:r>
      <w:r w:rsidR="0029787F" w:rsidRPr="00372829">
        <w:t>еннях:</w:t>
      </w:r>
      <w:r w:rsidR="00E4734D" w:rsidRPr="00372829">
        <w:t xml:space="preserve"> </w:t>
      </w:r>
    </w:p>
    <w:p w14:paraId="0270C341" w14:textId="6F0D2590" w:rsidR="00152D27" w:rsidRPr="00372829" w:rsidRDefault="0029787F" w:rsidP="00F3159E">
      <w:pPr>
        <w:pStyle w:val="a7"/>
        <w:jc w:val="both"/>
      </w:pPr>
      <w:r w:rsidRPr="00372829">
        <w:t>Р</w:t>
      </w:r>
      <w:r w:rsidR="00B546CD" w:rsidRPr="00372829">
        <w:t>із</w:t>
      </w:r>
      <w:r w:rsidRPr="00372829">
        <w:t>номан</w:t>
      </w:r>
      <w:r w:rsidR="00B546CD" w:rsidRPr="00372829">
        <w:t>і</w:t>
      </w:r>
      <w:r w:rsidRPr="00372829">
        <w:t>тн</w:t>
      </w:r>
      <w:r w:rsidR="00B546CD" w:rsidRPr="00372829">
        <w:t>і</w:t>
      </w:r>
      <w:r w:rsidRPr="00372829">
        <w:t>сть</w:t>
      </w:r>
      <w:r w:rsidR="00E4734D" w:rsidRPr="00372829">
        <w:t xml:space="preserve"> </w:t>
      </w:r>
      <w:r w:rsidRPr="00372829">
        <w:t>критер</w:t>
      </w:r>
      <w:r w:rsidR="00B546CD" w:rsidRPr="00372829">
        <w:t>і</w:t>
      </w:r>
      <w:r w:rsidRPr="00372829">
        <w:t>їв.</w:t>
      </w:r>
      <w:r w:rsidR="00E4734D" w:rsidRPr="00372829">
        <w:t xml:space="preserve"> </w:t>
      </w:r>
      <w:r w:rsidRPr="00372829">
        <w:t>Виявлено</w:t>
      </w:r>
      <w:r w:rsidR="00E4734D" w:rsidRPr="00372829">
        <w:t xml:space="preserve"> </w:t>
      </w:r>
      <w:r w:rsidR="001F2405" w:rsidRPr="00372829">
        <w:t>6</w:t>
      </w:r>
      <w:r w:rsidRPr="00372829">
        <w:t>8</w:t>
      </w:r>
      <w:r w:rsidR="00E4734D" w:rsidRPr="00372829">
        <w:t xml:space="preserve"> </w:t>
      </w:r>
      <w:r w:rsidRPr="00372829">
        <w:t>р</w:t>
      </w:r>
      <w:r w:rsidR="00B546CD" w:rsidRPr="00372829">
        <w:t>із</w:t>
      </w:r>
      <w:r w:rsidRPr="00372829">
        <w:t>них</w:t>
      </w:r>
      <w:r w:rsidR="00E4734D" w:rsidRPr="00372829">
        <w:t xml:space="preserve"> </w:t>
      </w:r>
      <w:r w:rsidRPr="00372829">
        <w:t>критер</w:t>
      </w:r>
      <w:r w:rsidR="00B546CD" w:rsidRPr="00372829">
        <w:t>і</w:t>
      </w:r>
      <w:r w:rsidRPr="00372829">
        <w:t>їв.</w:t>
      </w:r>
      <w:r w:rsidR="001F2405" w:rsidRPr="00372829">
        <w:t xml:space="preserve"> </w:t>
      </w:r>
      <w:r w:rsidRPr="00372829">
        <w:t>Значна</w:t>
      </w:r>
      <w:r w:rsidR="00E4734D" w:rsidRPr="00372829">
        <w:t xml:space="preserve"> </w:t>
      </w:r>
      <w:r w:rsidRPr="00372829">
        <w:t>вар</w:t>
      </w:r>
      <w:r w:rsidR="00B546CD" w:rsidRPr="00372829">
        <w:t>і</w:t>
      </w:r>
      <w:r w:rsidRPr="00372829">
        <w:t>ац</w:t>
      </w:r>
      <w:r w:rsidR="00B546CD" w:rsidRPr="00372829">
        <w:t>і</w:t>
      </w:r>
      <w:r w:rsidRPr="00372829">
        <w:t>я</w:t>
      </w:r>
      <w:r w:rsidR="00E4734D" w:rsidRPr="00372829">
        <w:t xml:space="preserve"> </w:t>
      </w:r>
      <w:r w:rsidRPr="00372829">
        <w:t>в</w:t>
      </w:r>
      <w:r w:rsidR="00E4734D" w:rsidRPr="00372829">
        <w:t xml:space="preserve"> </w:t>
      </w:r>
      <w:r w:rsidRPr="00372829">
        <w:t>к</w:t>
      </w:r>
      <w:r w:rsidR="00B546CD" w:rsidRPr="00372829">
        <w:t>і</w:t>
      </w:r>
      <w:r w:rsidRPr="00372829">
        <w:t>лькост</w:t>
      </w:r>
      <w:r w:rsidR="00B546CD" w:rsidRPr="00372829">
        <w:t>і</w:t>
      </w:r>
      <w:r w:rsidR="00E4734D" w:rsidRPr="00372829">
        <w:t xml:space="preserve"> </w:t>
      </w:r>
      <w:r w:rsidRPr="00372829">
        <w:t>критер</w:t>
      </w:r>
      <w:r w:rsidR="00B546CD" w:rsidRPr="00372829">
        <w:t>і</w:t>
      </w:r>
      <w:r w:rsidRPr="00372829">
        <w:t>їв,</w:t>
      </w:r>
      <w:r w:rsidR="00E4734D" w:rsidRPr="00372829">
        <w:t xml:space="preserve"> </w:t>
      </w:r>
      <w:r w:rsidRPr="00372829">
        <w:t>що</w:t>
      </w:r>
      <w:r w:rsidR="00E4734D" w:rsidRPr="00372829">
        <w:t xml:space="preserve"> </w:t>
      </w:r>
      <w:r w:rsidRPr="00372829">
        <w:t>використовуються</w:t>
      </w:r>
      <w:r w:rsidR="00E4734D" w:rsidRPr="00372829">
        <w:t xml:space="preserve"> </w:t>
      </w:r>
      <w:r w:rsidRPr="00372829">
        <w:t>р</w:t>
      </w:r>
      <w:r w:rsidR="00B546CD" w:rsidRPr="00372829">
        <w:t>із</w:t>
      </w:r>
      <w:r w:rsidRPr="00372829">
        <w:t>ними</w:t>
      </w:r>
      <w:r w:rsidR="00E4734D" w:rsidRPr="00372829">
        <w:t xml:space="preserve"> </w:t>
      </w:r>
      <w:r w:rsidRPr="00372829">
        <w:t>авторами.</w:t>
      </w:r>
      <w:r w:rsidR="00E4734D" w:rsidRPr="00372829">
        <w:t xml:space="preserve"> </w:t>
      </w:r>
      <w:r w:rsidRPr="00372829">
        <w:t>М</w:t>
      </w:r>
      <w:r w:rsidR="00B546CD" w:rsidRPr="00372829">
        <w:t>і</w:t>
      </w:r>
      <w:r w:rsidRPr="00372829">
        <w:t>н</w:t>
      </w:r>
      <w:r w:rsidR="00B546CD" w:rsidRPr="00372829">
        <w:t>і</w:t>
      </w:r>
      <w:r w:rsidRPr="00372829">
        <w:t>мальна</w:t>
      </w:r>
      <w:r w:rsidR="00E4734D" w:rsidRPr="00372829">
        <w:t xml:space="preserve"> </w:t>
      </w:r>
      <w:r w:rsidRPr="00372829">
        <w:t>к</w:t>
      </w:r>
      <w:r w:rsidR="00B546CD" w:rsidRPr="00372829">
        <w:t>і</w:t>
      </w:r>
      <w:r w:rsidRPr="00372829">
        <w:t>льк</w:t>
      </w:r>
      <w:r w:rsidR="00B546CD" w:rsidRPr="00372829">
        <w:t>і</w:t>
      </w:r>
      <w:r w:rsidRPr="00372829">
        <w:t>сть</w:t>
      </w:r>
      <w:r w:rsidR="00E4734D" w:rsidRPr="00372829">
        <w:t xml:space="preserve"> </w:t>
      </w:r>
      <w:r w:rsidRPr="00372829">
        <w:t>критер</w:t>
      </w:r>
      <w:r w:rsidR="00B546CD" w:rsidRPr="00372829">
        <w:t>і</w:t>
      </w:r>
      <w:r w:rsidRPr="00372829">
        <w:t>їв</w:t>
      </w:r>
      <w:r w:rsidR="00E4734D" w:rsidRPr="00372829">
        <w:t xml:space="preserve"> </w:t>
      </w:r>
      <w:r w:rsidRPr="00372829">
        <w:t>–</w:t>
      </w:r>
      <w:r w:rsidR="00E4734D" w:rsidRPr="00372829">
        <w:t xml:space="preserve"> </w:t>
      </w:r>
      <w:r w:rsidRPr="00372829">
        <w:t>2,</w:t>
      </w:r>
      <w:r w:rsidR="00E4734D" w:rsidRPr="00372829">
        <w:t xml:space="preserve"> </w:t>
      </w:r>
      <w:r w:rsidRPr="00372829">
        <w:t>максимальна</w:t>
      </w:r>
      <w:r w:rsidR="00E4734D" w:rsidRPr="00372829">
        <w:t xml:space="preserve"> </w:t>
      </w:r>
      <w:r w:rsidRPr="00372829">
        <w:t>–</w:t>
      </w:r>
      <w:r w:rsidR="00E4734D" w:rsidRPr="00372829">
        <w:t xml:space="preserve"> </w:t>
      </w:r>
      <w:r w:rsidRPr="00372829">
        <w:t>2</w:t>
      </w:r>
      <w:r w:rsidR="001F2405" w:rsidRPr="00372829">
        <w:t>6</w:t>
      </w:r>
      <w:r w:rsidRPr="00372829">
        <w:t>.</w:t>
      </w:r>
      <w:r w:rsidR="001F2405" w:rsidRPr="00372829">
        <w:t xml:space="preserve"> </w:t>
      </w:r>
      <w:r w:rsidRPr="00372829">
        <w:t>Р</w:t>
      </w:r>
      <w:r w:rsidR="00B546CD" w:rsidRPr="00372829">
        <w:t>із</w:t>
      </w:r>
      <w:r w:rsidRPr="00372829">
        <w:t>ниця</w:t>
      </w:r>
      <w:r w:rsidR="00E4734D" w:rsidRPr="00372829">
        <w:t xml:space="preserve"> </w:t>
      </w:r>
      <w:r w:rsidRPr="00372829">
        <w:t>в</w:t>
      </w:r>
      <w:r w:rsidR="00E4734D" w:rsidRPr="00372829">
        <w:t xml:space="preserve"> </w:t>
      </w:r>
      <w:r w:rsidRPr="00372829">
        <w:t>ро</w:t>
      </w:r>
      <w:r w:rsidR="00B546CD" w:rsidRPr="00372829">
        <w:t>з</w:t>
      </w:r>
      <w:r w:rsidRPr="00372829">
        <w:t>ум</w:t>
      </w:r>
      <w:r w:rsidR="00B546CD" w:rsidRPr="00372829">
        <w:t>і</w:t>
      </w:r>
      <w:r w:rsidRPr="00372829">
        <w:t>нн</w:t>
      </w:r>
      <w:r w:rsidR="00B546CD" w:rsidRPr="00372829">
        <w:t>і</w:t>
      </w:r>
      <w:r w:rsidR="00E4734D" w:rsidRPr="00372829">
        <w:t xml:space="preserve"> </w:t>
      </w:r>
      <w:r w:rsidRPr="00372829">
        <w:t>критер</w:t>
      </w:r>
      <w:r w:rsidR="00B546CD" w:rsidRPr="00372829">
        <w:t>і</w:t>
      </w:r>
      <w:r w:rsidRPr="00372829">
        <w:t>їв</w:t>
      </w:r>
      <w:r w:rsidR="00E4734D" w:rsidRPr="00372829">
        <w:t xml:space="preserve"> </w:t>
      </w:r>
      <w:r w:rsidRPr="00372829">
        <w:t>р</w:t>
      </w:r>
      <w:r w:rsidR="00B546CD" w:rsidRPr="00372829">
        <w:t>із</w:t>
      </w:r>
      <w:r w:rsidRPr="00372829">
        <w:t>ними</w:t>
      </w:r>
      <w:r w:rsidR="00E4734D" w:rsidRPr="00372829">
        <w:t xml:space="preserve"> </w:t>
      </w:r>
      <w:r w:rsidRPr="00372829">
        <w:t>авторами.</w:t>
      </w:r>
      <w:r w:rsidR="00E4734D" w:rsidRPr="00372829">
        <w:t xml:space="preserve"> </w:t>
      </w:r>
    </w:p>
    <w:p w14:paraId="24CF30E7" w14:textId="12DB86A1" w:rsidR="00152D27" w:rsidRPr="00372829" w:rsidRDefault="0029787F" w:rsidP="00F3159E">
      <w:pPr>
        <w:pStyle w:val="a7"/>
        <w:jc w:val="both"/>
      </w:pPr>
      <w:r w:rsidRPr="00372829">
        <w:t>Перева</w:t>
      </w:r>
      <w:r w:rsidR="00152D27" w:rsidRPr="00372829">
        <w:t>ж</w:t>
      </w:r>
      <w:r w:rsidRPr="00372829">
        <w:t>ання</w:t>
      </w:r>
      <w:r w:rsidR="00E4734D" w:rsidRPr="00372829">
        <w:t xml:space="preserve"> </w:t>
      </w:r>
      <w:r w:rsidRPr="00372829">
        <w:t>критер</w:t>
      </w:r>
      <w:r w:rsidR="00B546CD" w:rsidRPr="00372829">
        <w:t>і</w:t>
      </w:r>
      <w:r w:rsidRPr="00372829">
        <w:t>їв,</w:t>
      </w:r>
      <w:r w:rsidR="00E4734D" w:rsidRPr="00372829">
        <w:t xml:space="preserve"> </w:t>
      </w:r>
      <w:r w:rsidRPr="00372829">
        <w:t>до</w:t>
      </w:r>
      <w:r w:rsidR="00E4734D" w:rsidRPr="00372829">
        <w:t xml:space="preserve"> </w:t>
      </w:r>
      <w:r w:rsidRPr="00372829">
        <w:t>групи</w:t>
      </w:r>
      <w:r w:rsidR="00E4734D" w:rsidRPr="00372829">
        <w:t xml:space="preserve"> </w:t>
      </w:r>
      <w:r w:rsidRPr="00372829">
        <w:t>економ</w:t>
      </w:r>
      <w:r w:rsidR="00B546CD" w:rsidRPr="00372829">
        <w:t>і</w:t>
      </w:r>
      <w:r w:rsidRPr="00372829">
        <w:t>чних</w:t>
      </w:r>
      <w:r w:rsidR="00E4734D" w:rsidRPr="00372829">
        <w:t xml:space="preserve"> </w:t>
      </w:r>
      <w:r w:rsidRPr="00372829">
        <w:t>критер</w:t>
      </w:r>
      <w:r w:rsidR="00B546CD" w:rsidRPr="00372829">
        <w:t>і</w:t>
      </w:r>
      <w:r w:rsidRPr="00372829">
        <w:t>їв.</w:t>
      </w:r>
      <w:r w:rsidR="001F2405" w:rsidRPr="00372829">
        <w:t xml:space="preserve"> </w:t>
      </w:r>
      <w:r w:rsidRPr="00372829">
        <w:t>58%</w:t>
      </w:r>
      <w:r w:rsidR="00E4734D" w:rsidRPr="00372829">
        <w:t xml:space="preserve"> </w:t>
      </w:r>
      <w:r w:rsidRPr="00372829">
        <w:t>автор</w:t>
      </w:r>
      <w:r w:rsidR="00B546CD" w:rsidRPr="00372829">
        <w:t>і</w:t>
      </w:r>
      <w:r w:rsidRPr="00372829">
        <w:t>в</w:t>
      </w:r>
      <w:r w:rsidR="00E4734D" w:rsidRPr="00372829">
        <w:t xml:space="preserve"> </w:t>
      </w:r>
      <w:r w:rsidRPr="00372829">
        <w:t>враховують</w:t>
      </w:r>
      <w:r w:rsidR="00E4734D" w:rsidRPr="00372829">
        <w:t xml:space="preserve"> </w:t>
      </w:r>
      <w:r w:rsidRPr="00372829">
        <w:t>лише</w:t>
      </w:r>
      <w:r w:rsidR="00E4734D" w:rsidRPr="00372829">
        <w:t xml:space="preserve"> </w:t>
      </w:r>
      <w:r w:rsidRPr="00372829">
        <w:t>кап</w:t>
      </w:r>
      <w:r w:rsidR="00B546CD" w:rsidRPr="00372829">
        <w:t>і</w:t>
      </w:r>
      <w:r w:rsidRPr="00372829">
        <w:t>тальн</w:t>
      </w:r>
      <w:r w:rsidR="00B546CD" w:rsidRPr="00372829">
        <w:t>і</w:t>
      </w:r>
      <w:r w:rsidR="00E4734D" w:rsidRPr="00372829">
        <w:t xml:space="preserve"> </w:t>
      </w:r>
      <w:r w:rsidRPr="00372829">
        <w:t>та</w:t>
      </w:r>
      <w:r w:rsidR="00E4734D" w:rsidRPr="00372829">
        <w:t xml:space="preserve"> </w:t>
      </w:r>
      <w:r w:rsidRPr="00372829">
        <w:t>операц</w:t>
      </w:r>
      <w:r w:rsidR="00B546CD" w:rsidRPr="00372829">
        <w:t>і</w:t>
      </w:r>
      <w:r w:rsidRPr="00372829">
        <w:t>йн</w:t>
      </w:r>
      <w:r w:rsidR="00B546CD" w:rsidRPr="00372829">
        <w:t>і</w:t>
      </w:r>
      <w:r w:rsidR="00E4734D" w:rsidRPr="00372829">
        <w:t xml:space="preserve"> </w:t>
      </w:r>
      <w:r w:rsidRPr="00372829">
        <w:t>витрати.</w:t>
      </w:r>
      <w:r w:rsidR="001F2405" w:rsidRPr="00372829">
        <w:t xml:space="preserve"> </w:t>
      </w:r>
      <w:r w:rsidRPr="00372829">
        <w:t>25%</w:t>
      </w:r>
      <w:r w:rsidR="00E4734D" w:rsidRPr="00372829">
        <w:t xml:space="preserve"> </w:t>
      </w:r>
      <w:r w:rsidR="00B546CD" w:rsidRPr="00372829">
        <w:t>із</w:t>
      </w:r>
      <w:r w:rsidR="00E4734D" w:rsidRPr="00372829">
        <w:t xml:space="preserve"> </w:t>
      </w:r>
      <w:r w:rsidR="00B546CD" w:rsidRPr="00372829">
        <w:t>з</w:t>
      </w:r>
      <w:r w:rsidRPr="00372829">
        <w:t>агальної</w:t>
      </w:r>
      <w:r w:rsidR="00E4734D" w:rsidRPr="00372829">
        <w:t xml:space="preserve"> </w:t>
      </w:r>
      <w:r w:rsidRPr="00372829">
        <w:t>к</w:t>
      </w:r>
      <w:r w:rsidR="00B546CD" w:rsidRPr="00372829">
        <w:t>і</w:t>
      </w:r>
      <w:r w:rsidRPr="00372829">
        <w:t>лькост</w:t>
      </w:r>
      <w:r w:rsidR="00B546CD" w:rsidRPr="00372829">
        <w:t>і</w:t>
      </w:r>
      <w:r w:rsidR="00E4734D" w:rsidRPr="00372829">
        <w:t xml:space="preserve"> </w:t>
      </w:r>
      <w:r w:rsidRPr="00372829">
        <w:t>критер</w:t>
      </w:r>
      <w:r w:rsidR="00B546CD" w:rsidRPr="00372829">
        <w:t>і</w:t>
      </w:r>
      <w:r w:rsidRPr="00372829">
        <w:t>їв</w:t>
      </w:r>
      <w:r w:rsidR="00E4734D" w:rsidRPr="00372829">
        <w:t xml:space="preserve"> </w:t>
      </w:r>
      <w:r w:rsidR="00976633" w:rsidRPr="00372829">
        <w:t>є</w:t>
      </w:r>
      <w:r w:rsidR="00E4734D" w:rsidRPr="00372829">
        <w:t xml:space="preserve"> </w:t>
      </w:r>
      <w:r w:rsidRPr="00372829">
        <w:t>ун</w:t>
      </w:r>
      <w:r w:rsidR="00B546CD" w:rsidRPr="00372829">
        <w:t>і</w:t>
      </w:r>
      <w:r w:rsidRPr="00372829">
        <w:t>кальними,</w:t>
      </w:r>
      <w:r w:rsidR="00E4734D" w:rsidRPr="00372829">
        <w:t xml:space="preserve"> </w:t>
      </w:r>
      <w:r w:rsidRPr="00372829">
        <w:t>то</w:t>
      </w:r>
      <w:r w:rsidR="00B546CD" w:rsidRPr="00372829">
        <w:t>б</w:t>
      </w:r>
      <w:r w:rsidRPr="00372829">
        <w:t>то</w:t>
      </w:r>
      <w:r w:rsidR="00E4734D" w:rsidRPr="00372829">
        <w:t xml:space="preserve"> </w:t>
      </w:r>
      <w:r w:rsidR="00B546CD" w:rsidRPr="00372829">
        <w:t>з</w:t>
      </w:r>
      <w:r w:rsidRPr="00372829">
        <w:t>гадуються</w:t>
      </w:r>
      <w:r w:rsidR="00E4734D" w:rsidRPr="00372829">
        <w:t xml:space="preserve"> </w:t>
      </w:r>
      <w:r w:rsidRPr="00372829">
        <w:t>лише</w:t>
      </w:r>
      <w:r w:rsidR="00E4734D" w:rsidRPr="00372829">
        <w:t xml:space="preserve"> </w:t>
      </w:r>
      <w:r w:rsidRPr="00372829">
        <w:t>в</w:t>
      </w:r>
      <w:r w:rsidR="00E4734D" w:rsidRPr="00372829">
        <w:t xml:space="preserve"> </w:t>
      </w:r>
      <w:r w:rsidRPr="00372829">
        <w:t>одному</w:t>
      </w:r>
      <w:r w:rsidR="00E4734D" w:rsidRPr="00372829">
        <w:t xml:space="preserve"> </w:t>
      </w:r>
      <w:r w:rsidR="00372829">
        <w:t>дослідж</w:t>
      </w:r>
      <w:r w:rsidRPr="00372829">
        <w:t>енн</w:t>
      </w:r>
      <w:r w:rsidR="00B546CD" w:rsidRPr="00372829">
        <w:t>і</w:t>
      </w:r>
      <w:r w:rsidRPr="00372829">
        <w:t>.</w:t>
      </w:r>
      <w:r w:rsidR="001F2405" w:rsidRPr="00372829">
        <w:t xml:space="preserve"> </w:t>
      </w:r>
      <w:r w:rsidRPr="00372829">
        <w:t>51%</w:t>
      </w:r>
      <w:r w:rsidR="00E4734D" w:rsidRPr="00372829">
        <w:t xml:space="preserve"> </w:t>
      </w:r>
      <w:r w:rsidRPr="00372829">
        <w:t>в</w:t>
      </w:r>
      <w:r w:rsidR="00B546CD" w:rsidRPr="00372829">
        <w:t>і</w:t>
      </w:r>
      <w:r w:rsidRPr="00372829">
        <w:t>д</w:t>
      </w:r>
      <w:r w:rsidR="00E4734D" w:rsidRPr="00372829">
        <w:t xml:space="preserve"> </w:t>
      </w:r>
      <w:r w:rsidR="00B546CD" w:rsidRPr="00372829">
        <w:t>з</w:t>
      </w:r>
      <w:r w:rsidRPr="00372829">
        <w:t>агальної</w:t>
      </w:r>
      <w:r w:rsidR="00E4734D" w:rsidRPr="00372829">
        <w:t xml:space="preserve"> </w:t>
      </w:r>
      <w:r w:rsidRPr="00372829">
        <w:t>к</w:t>
      </w:r>
      <w:r w:rsidR="00B546CD" w:rsidRPr="00372829">
        <w:t>і</w:t>
      </w:r>
      <w:r w:rsidRPr="00372829">
        <w:t>лькост</w:t>
      </w:r>
      <w:r w:rsidR="00B546CD" w:rsidRPr="00372829">
        <w:t>і</w:t>
      </w:r>
      <w:r w:rsidR="00E4734D" w:rsidRPr="00372829">
        <w:t xml:space="preserve"> </w:t>
      </w:r>
      <w:r w:rsidRPr="00372829">
        <w:t>критер</w:t>
      </w:r>
      <w:r w:rsidR="00B546CD" w:rsidRPr="00372829">
        <w:t>і</w:t>
      </w:r>
      <w:r w:rsidRPr="00372829">
        <w:t>їв,</w:t>
      </w:r>
      <w:r w:rsidR="00E4734D" w:rsidRPr="00372829">
        <w:t xml:space="preserve"> </w:t>
      </w:r>
      <w:r w:rsidRPr="00372829">
        <w:t>використаних</w:t>
      </w:r>
      <w:r w:rsidR="00E4734D" w:rsidRPr="00372829">
        <w:t xml:space="preserve"> </w:t>
      </w:r>
      <w:r w:rsidRPr="00372829">
        <w:t>не</w:t>
      </w:r>
      <w:r w:rsidR="00E4734D" w:rsidRPr="00372829">
        <w:t xml:space="preserve"> </w:t>
      </w:r>
      <w:r w:rsidR="00B546CD" w:rsidRPr="00372829">
        <w:t>бі</w:t>
      </w:r>
      <w:r w:rsidRPr="00372829">
        <w:t>льше</w:t>
      </w:r>
      <w:r w:rsidR="00E4734D" w:rsidRPr="00372829">
        <w:t xml:space="preserve"> </w:t>
      </w:r>
      <w:r w:rsidRPr="00372829">
        <w:t>н</w:t>
      </w:r>
      <w:r w:rsidR="00B546CD" w:rsidRPr="00372829">
        <w:t>і</w:t>
      </w:r>
      <w:r w:rsidRPr="00372829">
        <w:t>ш</w:t>
      </w:r>
      <w:r w:rsidR="00E4734D" w:rsidRPr="00372829">
        <w:t xml:space="preserve"> </w:t>
      </w:r>
      <w:r w:rsidRPr="00372829">
        <w:t>у</w:t>
      </w:r>
      <w:r w:rsidR="00E4734D" w:rsidRPr="00372829">
        <w:t xml:space="preserve"> </w:t>
      </w:r>
      <w:r w:rsidRPr="00372829">
        <w:t>трьох</w:t>
      </w:r>
      <w:r w:rsidR="00E4734D" w:rsidRPr="00372829">
        <w:t xml:space="preserve"> </w:t>
      </w:r>
      <w:r w:rsidR="00372829">
        <w:t>дослідж</w:t>
      </w:r>
      <w:r w:rsidRPr="00372829">
        <w:t>еннях.</w:t>
      </w:r>
      <w:r w:rsidR="00E4734D" w:rsidRPr="00372829">
        <w:t xml:space="preserve"> </w:t>
      </w:r>
    </w:p>
    <w:p w14:paraId="468D3D37" w14:textId="4C0031F1" w:rsidR="00152D27" w:rsidRPr="00372829" w:rsidRDefault="00152D27" w:rsidP="00F3159E">
      <w:pPr>
        <w:pStyle w:val="a7"/>
        <w:jc w:val="both"/>
      </w:pPr>
      <w:r w:rsidRPr="00372829">
        <w:t>К</w:t>
      </w:r>
      <w:r w:rsidR="0029787F" w:rsidRPr="00372829">
        <w:t>ритер</w:t>
      </w:r>
      <w:r w:rsidR="00B546CD" w:rsidRPr="00372829">
        <w:t>і</w:t>
      </w:r>
      <w:r w:rsidR="0029787F" w:rsidRPr="00372829">
        <w:t>ї</w:t>
      </w:r>
      <w:r w:rsidRPr="00372829">
        <w:t>,</w:t>
      </w:r>
      <w:r w:rsidR="00E4734D" w:rsidRPr="00372829">
        <w:t xml:space="preserve"> </w:t>
      </w:r>
      <w:r w:rsidR="0029787F" w:rsidRPr="00372829">
        <w:t>що</w:t>
      </w:r>
      <w:r w:rsidR="00E4734D" w:rsidRPr="00372829">
        <w:t xml:space="preserve"> </w:t>
      </w:r>
      <w:r w:rsidR="0029787F" w:rsidRPr="00372829">
        <w:t>використовуються</w:t>
      </w:r>
      <w:r w:rsidR="00E4734D" w:rsidRPr="00372829">
        <w:t xml:space="preserve"> </w:t>
      </w:r>
      <w:r w:rsidR="0029787F" w:rsidRPr="00372829">
        <w:t>р</w:t>
      </w:r>
      <w:r w:rsidR="00B546CD" w:rsidRPr="00372829">
        <w:t>і</w:t>
      </w:r>
      <w:r w:rsidR="0029787F" w:rsidRPr="00372829">
        <w:t>дко.</w:t>
      </w:r>
      <w:r w:rsidR="001F2405" w:rsidRPr="00372829">
        <w:t xml:space="preserve"> </w:t>
      </w:r>
      <w:r w:rsidR="0029787F" w:rsidRPr="00372829">
        <w:t>19%</w:t>
      </w:r>
      <w:r w:rsidR="00E4734D" w:rsidRPr="00372829">
        <w:t xml:space="preserve"> </w:t>
      </w:r>
      <w:r w:rsidR="0029787F" w:rsidRPr="00372829">
        <w:t>в</w:t>
      </w:r>
      <w:r w:rsidR="00B546CD" w:rsidRPr="00372829">
        <w:t>і</w:t>
      </w:r>
      <w:r w:rsidR="0029787F" w:rsidRPr="00372829">
        <w:t>д</w:t>
      </w:r>
      <w:r w:rsidR="00E4734D" w:rsidRPr="00372829">
        <w:t xml:space="preserve"> </w:t>
      </w:r>
      <w:r w:rsidR="00B546CD" w:rsidRPr="00372829">
        <w:t>з</w:t>
      </w:r>
      <w:r w:rsidR="0029787F" w:rsidRPr="00372829">
        <w:t>агальної</w:t>
      </w:r>
      <w:r w:rsidR="00E4734D" w:rsidRPr="00372829">
        <w:t xml:space="preserve"> </w:t>
      </w:r>
      <w:r w:rsidR="0029787F" w:rsidRPr="00372829">
        <w:t>к</w:t>
      </w:r>
      <w:r w:rsidR="00B546CD" w:rsidRPr="00372829">
        <w:t>і</w:t>
      </w:r>
      <w:r w:rsidR="0029787F" w:rsidRPr="00372829">
        <w:t>лькост</w:t>
      </w:r>
      <w:r w:rsidR="00B546CD" w:rsidRPr="00372829">
        <w:t>і</w:t>
      </w:r>
      <w:r w:rsidR="00E4734D" w:rsidRPr="00372829">
        <w:t xml:space="preserve"> </w:t>
      </w:r>
      <w:r w:rsidR="0029787F" w:rsidRPr="00372829">
        <w:t>критер</w:t>
      </w:r>
      <w:r w:rsidR="00B546CD" w:rsidRPr="00372829">
        <w:t>і</w:t>
      </w:r>
      <w:r w:rsidR="0029787F" w:rsidRPr="00372829">
        <w:t>їв</w:t>
      </w:r>
      <w:r w:rsidR="00E4734D" w:rsidRPr="00372829">
        <w:t xml:space="preserve"> </w:t>
      </w:r>
      <w:r w:rsidR="0029787F" w:rsidRPr="00372829">
        <w:t>використовуються</w:t>
      </w:r>
      <w:r w:rsidR="00E4734D" w:rsidRPr="00372829">
        <w:t xml:space="preserve"> </w:t>
      </w:r>
      <w:r w:rsidR="0029787F" w:rsidRPr="00372829">
        <w:t>найчаст</w:t>
      </w:r>
      <w:r w:rsidR="00B546CD" w:rsidRPr="00372829">
        <w:t>і</w:t>
      </w:r>
      <w:r w:rsidR="0029787F" w:rsidRPr="00372829">
        <w:t>ше,</w:t>
      </w:r>
      <w:r w:rsidR="00E4734D" w:rsidRPr="00372829">
        <w:t xml:space="preserve"> </w:t>
      </w:r>
      <w:r w:rsidR="0029787F" w:rsidRPr="00372829">
        <w:t>то</w:t>
      </w:r>
      <w:r w:rsidR="00B546CD" w:rsidRPr="00372829">
        <w:t>б</w:t>
      </w:r>
      <w:r w:rsidR="0029787F" w:rsidRPr="00372829">
        <w:t>то</w:t>
      </w:r>
      <w:r w:rsidR="00E4734D" w:rsidRPr="00372829">
        <w:t xml:space="preserve"> </w:t>
      </w:r>
      <w:r w:rsidR="0029787F" w:rsidRPr="00372829">
        <w:t>в</w:t>
      </w:r>
      <w:r w:rsidR="00E4734D" w:rsidRPr="00372829">
        <w:t xml:space="preserve"> </w:t>
      </w:r>
      <w:r w:rsidR="0029787F" w:rsidRPr="00372829">
        <w:t>десяти</w:t>
      </w:r>
      <w:r w:rsidR="00E4734D" w:rsidRPr="00372829">
        <w:t xml:space="preserve"> </w:t>
      </w:r>
      <w:r w:rsidR="0029787F" w:rsidRPr="00372829">
        <w:t>а</w:t>
      </w:r>
      <w:r w:rsidR="00B546CD" w:rsidRPr="00372829">
        <w:t>б</w:t>
      </w:r>
      <w:r w:rsidR="0029787F" w:rsidRPr="00372829">
        <w:t>о</w:t>
      </w:r>
      <w:r w:rsidR="00E4734D" w:rsidRPr="00372829">
        <w:t xml:space="preserve"> </w:t>
      </w:r>
      <w:r w:rsidR="00B546CD" w:rsidRPr="00372829">
        <w:t>бі</w:t>
      </w:r>
      <w:r w:rsidR="0029787F" w:rsidRPr="00372829">
        <w:t>льше</w:t>
      </w:r>
      <w:r w:rsidR="001F2405" w:rsidRPr="00372829">
        <w:t xml:space="preserve"> </w:t>
      </w:r>
      <w:r w:rsidR="00372829">
        <w:t>дослідж</w:t>
      </w:r>
      <w:r w:rsidR="0029787F" w:rsidRPr="00372829">
        <w:t>еннях.</w:t>
      </w:r>
      <w:r w:rsidR="00E4734D" w:rsidRPr="00372829">
        <w:t xml:space="preserve"> </w:t>
      </w:r>
    </w:p>
    <w:p w14:paraId="26D1B311" w14:textId="275EE411" w:rsidR="00580CDE" w:rsidRPr="00372829" w:rsidRDefault="0029787F" w:rsidP="00F3159E">
      <w:pPr>
        <w:pStyle w:val="a7"/>
        <w:jc w:val="both"/>
      </w:pPr>
      <w:r w:rsidRPr="00372829">
        <w:t>Деяк</w:t>
      </w:r>
      <w:r w:rsidR="00B546CD" w:rsidRPr="00372829">
        <w:t>і</w:t>
      </w:r>
      <w:r w:rsidR="00E4734D" w:rsidRPr="00372829">
        <w:t xml:space="preserve"> </w:t>
      </w:r>
      <w:r w:rsidRPr="00372829">
        <w:t>досл</w:t>
      </w:r>
      <w:r w:rsidR="00B546CD" w:rsidRPr="00372829">
        <w:t>і</w:t>
      </w:r>
      <w:r w:rsidRPr="00372829">
        <w:t>дники</w:t>
      </w:r>
      <w:r w:rsidR="00E4734D" w:rsidRPr="00372829">
        <w:t xml:space="preserve"> </w:t>
      </w:r>
      <w:r w:rsidRPr="00372829">
        <w:t>використовують</w:t>
      </w:r>
      <w:r w:rsidR="00E4734D" w:rsidRPr="00372829">
        <w:t xml:space="preserve"> </w:t>
      </w:r>
      <w:r w:rsidRPr="00372829">
        <w:t>критер</w:t>
      </w:r>
      <w:r w:rsidR="00B546CD" w:rsidRPr="00372829">
        <w:t>і</w:t>
      </w:r>
      <w:r w:rsidRPr="00372829">
        <w:t>ї</w:t>
      </w:r>
      <w:r w:rsidR="00E4734D" w:rsidRPr="00372829">
        <w:t xml:space="preserve"> </w:t>
      </w:r>
      <w:r w:rsidRPr="00372829">
        <w:t>для</w:t>
      </w:r>
      <w:r w:rsidR="00E4734D" w:rsidRPr="00372829">
        <w:t xml:space="preserve"> </w:t>
      </w:r>
      <w:r w:rsidRPr="00372829">
        <w:t>ви</w:t>
      </w:r>
      <w:r w:rsidR="00B546CD" w:rsidRPr="00372829">
        <w:t>б</w:t>
      </w:r>
      <w:r w:rsidRPr="00372829">
        <w:t>ору</w:t>
      </w:r>
      <w:r w:rsidR="00E4734D" w:rsidRPr="00372829">
        <w:t xml:space="preserve"> </w:t>
      </w:r>
      <w:r w:rsidRPr="00372829">
        <w:t>не</w:t>
      </w:r>
      <w:r w:rsidR="00E4734D" w:rsidRPr="00372829">
        <w:t xml:space="preserve"> </w:t>
      </w:r>
      <w:r w:rsidRPr="00372829">
        <w:t>лише</w:t>
      </w:r>
      <w:r w:rsidR="00E4734D" w:rsidRPr="00372829">
        <w:t xml:space="preserve"> </w:t>
      </w:r>
      <w:r w:rsidRPr="00372829">
        <w:lastRenderedPageBreak/>
        <w:t>самоскид</w:t>
      </w:r>
      <w:r w:rsidR="00B546CD" w:rsidRPr="00372829">
        <w:t>і</w:t>
      </w:r>
      <w:r w:rsidRPr="00372829">
        <w:t>в,</w:t>
      </w:r>
      <w:r w:rsidR="00E4734D" w:rsidRPr="00372829">
        <w:t xml:space="preserve"> </w:t>
      </w:r>
      <w:r w:rsidRPr="00372829">
        <w:t>а</w:t>
      </w:r>
      <w:r w:rsidR="00E4734D" w:rsidRPr="00372829">
        <w:t xml:space="preserve"> </w:t>
      </w:r>
      <w:r w:rsidRPr="00372829">
        <w:t>й</w:t>
      </w:r>
      <w:r w:rsidR="00E4734D" w:rsidRPr="00372829">
        <w:t xml:space="preserve"> </w:t>
      </w:r>
      <w:r w:rsidR="00B546CD" w:rsidRPr="00372829">
        <w:t>і</w:t>
      </w:r>
      <w:r w:rsidRPr="00372829">
        <w:t>ншого</w:t>
      </w:r>
      <w:r w:rsidR="00E4734D" w:rsidRPr="00372829">
        <w:t xml:space="preserve"> </w:t>
      </w:r>
      <w:r w:rsidRPr="00372829">
        <w:t>о</w:t>
      </w:r>
      <w:r w:rsidR="00B546CD" w:rsidRPr="00372829">
        <w:t>б</w:t>
      </w:r>
      <w:r w:rsidRPr="00372829">
        <w:t>ладнання,</w:t>
      </w:r>
      <w:r w:rsidR="00E4734D" w:rsidRPr="00372829">
        <w:t xml:space="preserve"> </w:t>
      </w:r>
      <w:r w:rsidRPr="00372829">
        <w:t>наприклад,</w:t>
      </w:r>
      <w:r w:rsidR="00E4734D" w:rsidRPr="00372829">
        <w:t xml:space="preserve"> </w:t>
      </w:r>
      <w:r w:rsidRPr="00372829">
        <w:t>при</w:t>
      </w:r>
      <w:r w:rsidR="00E4734D" w:rsidRPr="00372829">
        <w:t xml:space="preserve"> </w:t>
      </w:r>
      <w:r w:rsidR="00FF7447" w:rsidRPr="00372829">
        <w:t>обґрунтуванні</w:t>
      </w:r>
      <w:r w:rsidR="00E4734D" w:rsidRPr="00372829">
        <w:t xml:space="preserve"> </w:t>
      </w:r>
      <w:r w:rsidRPr="00372829">
        <w:t>вар</w:t>
      </w:r>
      <w:r w:rsidR="00B546CD" w:rsidRPr="00372829">
        <w:t>і</w:t>
      </w:r>
      <w:r w:rsidRPr="00372829">
        <w:t>ант</w:t>
      </w:r>
      <w:r w:rsidR="00B546CD" w:rsidRPr="00372829">
        <w:t>і</w:t>
      </w:r>
      <w:r w:rsidRPr="00372829">
        <w:t>в</w:t>
      </w:r>
      <w:r w:rsidR="00E4734D" w:rsidRPr="00372829">
        <w:t xml:space="preserve"> </w:t>
      </w:r>
      <w:r w:rsidRPr="00372829">
        <w:t>комплексу</w:t>
      </w:r>
      <w:r w:rsidR="00E4734D" w:rsidRPr="00372829">
        <w:t xml:space="preserve"> </w:t>
      </w:r>
      <w:r w:rsidRPr="00372829">
        <w:t>екскаватор-самоскид.</w:t>
      </w:r>
    </w:p>
    <w:p w14:paraId="535B2D41" w14:textId="4A034048" w:rsidR="00C2038D" w:rsidRPr="00372829" w:rsidRDefault="0029787F" w:rsidP="00F3159E">
      <w:pPr>
        <w:pStyle w:val="a7"/>
        <w:jc w:val="both"/>
      </w:pPr>
      <w:r w:rsidRPr="00372829">
        <w:t>Р</w:t>
      </w:r>
      <w:r w:rsidR="00B546CD" w:rsidRPr="00372829">
        <w:t>із</w:t>
      </w:r>
      <w:r w:rsidRPr="00372829">
        <w:t>на</w:t>
      </w:r>
      <w:r w:rsidR="00E4734D" w:rsidRPr="00372829">
        <w:t xml:space="preserve"> </w:t>
      </w:r>
      <w:r w:rsidRPr="00372829">
        <w:t>к</w:t>
      </w:r>
      <w:r w:rsidR="00B546CD" w:rsidRPr="00372829">
        <w:t>і</w:t>
      </w:r>
      <w:r w:rsidRPr="00372829">
        <w:t>льк</w:t>
      </w:r>
      <w:r w:rsidR="00B546CD" w:rsidRPr="00372829">
        <w:t>і</w:t>
      </w:r>
      <w:r w:rsidRPr="00372829">
        <w:t>сть</w:t>
      </w:r>
      <w:r w:rsidR="00E4734D" w:rsidRPr="00372829">
        <w:t xml:space="preserve"> </w:t>
      </w:r>
      <w:r w:rsidRPr="00372829">
        <w:t>р</w:t>
      </w:r>
      <w:r w:rsidR="00B546CD" w:rsidRPr="00372829">
        <w:t>і</w:t>
      </w:r>
      <w:r w:rsidRPr="00372829">
        <w:t>вн</w:t>
      </w:r>
      <w:r w:rsidR="00B546CD" w:rsidRPr="00372829">
        <w:t>і</w:t>
      </w:r>
      <w:r w:rsidRPr="00372829">
        <w:t>в</w:t>
      </w:r>
      <w:r w:rsidR="00E4734D" w:rsidRPr="00372829">
        <w:t xml:space="preserve"> </w:t>
      </w:r>
      <w:r w:rsidR="00B546CD" w:rsidRPr="00372829">
        <w:t>і</w:t>
      </w:r>
      <w:r w:rsidR="00976633" w:rsidRPr="00372829">
        <w:t>є</w:t>
      </w:r>
      <w:r w:rsidRPr="00372829">
        <w:t>рарх</w:t>
      </w:r>
      <w:r w:rsidR="00B546CD" w:rsidRPr="00372829">
        <w:t>і</w:t>
      </w:r>
      <w:r w:rsidRPr="00372829">
        <w:t>ї</w:t>
      </w:r>
      <w:r w:rsidR="00E4734D" w:rsidRPr="00372829">
        <w:t xml:space="preserve"> </w:t>
      </w:r>
      <w:r w:rsidRPr="00372829">
        <w:t>критер</w:t>
      </w:r>
      <w:r w:rsidR="00B546CD" w:rsidRPr="00372829">
        <w:t>і</w:t>
      </w:r>
      <w:r w:rsidRPr="00372829">
        <w:t>їв</w:t>
      </w:r>
      <w:r w:rsidR="00E4734D" w:rsidRPr="00372829">
        <w:t xml:space="preserve"> </w:t>
      </w:r>
      <w:r w:rsidRPr="00372829">
        <w:t>–</w:t>
      </w:r>
      <w:r w:rsidR="00E4734D" w:rsidRPr="00372829">
        <w:t xml:space="preserve"> </w:t>
      </w:r>
      <w:r w:rsidRPr="00372829">
        <w:t>в</w:t>
      </w:r>
      <w:r w:rsidR="00B546CD" w:rsidRPr="00372829">
        <w:t>і</w:t>
      </w:r>
      <w:r w:rsidRPr="00372829">
        <w:t>д</w:t>
      </w:r>
      <w:r w:rsidR="00E4734D" w:rsidRPr="00372829">
        <w:t xml:space="preserve"> </w:t>
      </w:r>
      <w:r w:rsidRPr="00372829">
        <w:t>1</w:t>
      </w:r>
      <w:r w:rsidR="00E4734D" w:rsidRPr="00372829">
        <w:t xml:space="preserve"> </w:t>
      </w:r>
      <w:r w:rsidRPr="00372829">
        <w:t>до</w:t>
      </w:r>
      <w:r w:rsidR="00E4734D" w:rsidRPr="00372829">
        <w:t xml:space="preserve"> </w:t>
      </w:r>
      <w:r w:rsidRPr="00372829">
        <w:t>2.</w:t>
      </w:r>
      <w:r w:rsidR="00E4734D" w:rsidRPr="00372829">
        <w:t xml:space="preserve"> </w:t>
      </w:r>
      <w:r w:rsidRPr="00372829">
        <w:t>В</w:t>
      </w:r>
      <w:r w:rsidR="00E4734D" w:rsidRPr="00372829">
        <w:t xml:space="preserve"> </w:t>
      </w:r>
      <w:r w:rsidRPr="00372829">
        <w:t>останньому</w:t>
      </w:r>
      <w:r w:rsidR="00E4734D" w:rsidRPr="00372829">
        <w:t xml:space="preserve"> </w:t>
      </w:r>
      <w:r w:rsidRPr="00372829">
        <w:t>випадку</w:t>
      </w:r>
      <w:r w:rsidR="00E4734D" w:rsidRPr="00372829">
        <w:t xml:space="preserve"> </w:t>
      </w:r>
      <w:r w:rsidRPr="00372829">
        <w:t>ро</w:t>
      </w:r>
      <w:r w:rsidR="00B546CD" w:rsidRPr="00372829">
        <w:t>з</w:t>
      </w:r>
      <w:r w:rsidRPr="00372829">
        <w:t>р</w:t>
      </w:r>
      <w:r w:rsidR="00B546CD" w:rsidRPr="00372829">
        <w:t>із</w:t>
      </w:r>
      <w:r w:rsidRPr="00372829">
        <w:t>няють</w:t>
      </w:r>
      <w:r w:rsidR="00E4734D" w:rsidRPr="00372829">
        <w:t xml:space="preserve"> </w:t>
      </w:r>
      <w:r w:rsidRPr="00372829">
        <w:t>р</w:t>
      </w:r>
      <w:r w:rsidR="00B546CD" w:rsidRPr="00372829">
        <w:t>і</w:t>
      </w:r>
      <w:r w:rsidRPr="00372829">
        <w:t>вень</w:t>
      </w:r>
      <w:r w:rsidR="00E4734D" w:rsidRPr="00372829">
        <w:t xml:space="preserve"> </w:t>
      </w:r>
      <w:r w:rsidRPr="00372829">
        <w:t>критер</w:t>
      </w:r>
      <w:r w:rsidR="00B546CD" w:rsidRPr="00372829">
        <w:t>і</w:t>
      </w:r>
      <w:r w:rsidRPr="00372829">
        <w:t>їв</w:t>
      </w:r>
      <w:r w:rsidR="00E4734D" w:rsidRPr="00372829">
        <w:t xml:space="preserve"> </w:t>
      </w:r>
      <w:r w:rsidRPr="00372829">
        <w:t>та</w:t>
      </w:r>
      <w:r w:rsidR="00E4734D" w:rsidRPr="00372829">
        <w:t xml:space="preserve"> </w:t>
      </w:r>
      <w:r w:rsidR="00FF7447" w:rsidRPr="00372829">
        <w:t>під критеріїв</w:t>
      </w:r>
      <w:r w:rsidRPr="00372829">
        <w:t>.</w:t>
      </w:r>
      <w:r w:rsidR="001F2405" w:rsidRPr="00372829">
        <w:t xml:space="preserve"> </w:t>
      </w:r>
    </w:p>
    <w:p w14:paraId="789BDD13" w14:textId="75D96CD8" w:rsidR="001A1C6D" w:rsidRPr="00372829" w:rsidRDefault="0029787F" w:rsidP="00F3159E">
      <w:pPr>
        <w:pStyle w:val="a7"/>
        <w:jc w:val="both"/>
      </w:pPr>
      <w:r w:rsidRPr="00372829">
        <w:t>Використову</w:t>
      </w:r>
      <w:r w:rsidR="00976633" w:rsidRPr="00372829">
        <w:t>є</w:t>
      </w:r>
      <w:r w:rsidRPr="00372829">
        <w:t>ться</w:t>
      </w:r>
      <w:r w:rsidR="00E4734D" w:rsidRPr="00372829">
        <w:t xml:space="preserve"> </w:t>
      </w:r>
      <w:r w:rsidRPr="00372829">
        <w:t>р</w:t>
      </w:r>
      <w:r w:rsidR="00B546CD" w:rsidRPr="00372829">
        <w:t>із</w:t>
      </w:r>
      <w:r w:rsidRPr="00372829">
        <w:t>номан</w:t>
      </w:r>
      <w:r w:rsidR="00B546CD" w:rsidRPr="00372829">
        <w:t>і</w:t>
      </w:r>
      <w:r w:rsidRPr="00372829">
        <w:t>тн</w:t>
      </w:r>
      <w:r w:rsidR="00B546CD" w:rsidRPr="00372829">
        <w:t>і</w:t>
      </w:r>
      <w:r w:rsidRPr="00372829">
        <w:t>сть</w:t>
      </w:r>
      <w:r w:rsidR="00E4734D" w:rsidRPr="00372829">
        <w:t xml:space="preserve"> </w:t>
      </w:r>
      <w:r w:rsidRPr="00372829">
        <w:t>спосо</w:t>
      </w:r>
      <w:r w:rsidR="00B546CD" w:rsidRPr="00372829">
        <w:t>бі</w:t>
      </w:r>
      <w:r w:rsidRPr="00372829">
        <w:t>в</w:t>
      </w:r>
      <w:r w:rsidR="00E4734D" w:rsidRPr="00372829">
        <w:t xml:space="preserve"> </w:t>
      </w:r>
      <w:r w:rsidRPr="00372829">
        <w:t>та</w:t>
      </w:r>
      <w:r w:rsidR="00E4734D" w:rsidRPr="00372829">
        <w:t xml:space="preserve"> </w:t>
      </w:r>
      <w:r w:rsidRPr="00372829">
        <w:t>систем</w:t>
      </w:r>
      <w:r w:rsidR="00E4734D" w:rsidRPr="00372829">
        <w:t xml:space="preserve"> </w:t>
      </w:r>
      <w:r w:rsidRPr="00372829">
        <w:t>групування</w:t>
      </w:r>
      <w:r w:rsidR="001F2405" w:rsidRPr="00372829">
        <w:t xml:space="preserve"> </w:t>
      </w:r>
      <w:r w:rsidRPr="00372829">
        <w:t>критер</w:t>
      </w:r>
      <w:r w:rsidR="00B546CD" w:rsidRPr="00372829">
        <w:t>і</w:t>
      </w:r>
      <w:r w:rsidRPr="00372829">
        <w:t>їв.</w:t>
      </w:r>
      <w:r w:rsidR="00E4734D" w:rsidRPr="00372829">
        <w:t xml:space="preserve"> </w:t>
      </w:r>
      <w:r w:rsidRPr="00372829">
        <w:t>57%</w:t>
      </w:r>
      <w:r w:rsidR="00E4734D" w:rsidRPr="00372829">
        <w:t xml:space="preserve"> </w:t>
      </w:r>
      <w:r w:rsidRPr="00372829">
        <w:t>критер</w:t>
      </w:r>
      <w:r w:rsidR="00B546CD" w:rsidRPr="00372829">
        <w:t>і</w:t>
      </w:r>
      <w:r w:rsidRPr="00372829">
        <w:t>їв</w:t>
      </w:r>
      <w:r w:rsidR="00E4734D" w:rsidRPr="00372829">
        <w:t xml:space="preserve"> </w:t>
      </w:r>
      <w:r w:rsidR="00976633" w:rsidRPr="00372829">
        <w:t>є</w:t>
      </w:r>
      <w:r w:rsidR="00E4734D" w:rsidRPr="00372829">
        <w:t xml:space="preserve"> </w:t>
      </w:r>
      <w:r w:rsidRPr="00372829">
        <w:t>к</w:t>
      </w:r>
      <w:r w:rsidR="00B546CD" w:rsidRPr="00372829">
        <w:t>і</w:t>
      </w:r>
      <w:r w:rsidRPr="00372829">
        <w:t>льк</w:t>
      </w:r>
      <w:r w:rsidR="00B546CD" w:rsidRPr="00372829">
        <w:t>і</w:t>
      </w:r>
      <w:r w:rsidRPr="00372829">
        <w:t>сними,</w:t>
      </w:r>
      <w:r w:rsidR="00E4734D" w:rsidRPr="00372829">
        <w:t xml:space="preserve"> </w:t>
      </w:r>
      <w:r w:rsidRPr="00372829">
        <w:t>для</w:t>
      </w:r>
      <w:r w:rsidR="00E4734D" w:rsidRPr="00372829">
        <w:t xml:space="preserve"> </w:t>
      </w:r>
      <w:r w:rsidRPr="00372829">
        <w:t>решти</w:t>
      </w:r>
      <w:r w:rsidR="00E4734D" w:rsidRPr="00372829">
        <w:t xml:space="preserve"> </w:t>
      </w:r>
      <w:r w:rsidRPr="00372829">
        <w:t>критер</w:t>
      </w:r>
      <w:r w:rsidR="00B546CD" w:rsidRPr="00372829">
        <w:t>і</w:t>
      </w:r>
      <w:r w:rsidRPr="00372829">
        <w:t>їв</w:t>
      </w:r>
      <w:r w:rsidR="00E4734D" w:rsidRPr="00372829">
        <w:t xml:space="preserve"> </w:t>
      </w:r>
      <w:r w:rsidRPr="00372829">
        <w:t>використовуються</w:t>
      </w:r>
      <w:r w:rsidR="00E4734D" w:rsidRPr="00372829">
        <w:t xml:space="preserve"> </w:t>
      </w:r>
      <w:r w:rsidRPr="00372829">
        <w:t>як</w:t>
      </w:r>
      <w:r w:rsidR="00B546CD" w:rsidRPr="00372829">
        <w:t>і</w:t>
      </w:r>
      <w:r w:rsidRPr="00372829">
        <w:t>сн</w:t>
      </w:r>
      <w:r w:rsidR="00B546CD" w:rsidRPr="00372829">
        <w:t>і</w:t>
      </w:r>
      <w:r w:rsidR="00E4734D" w:rsidRPr="00372829">
        <w:t xml:space="preserve"> </w:t>
      </w:r>
      <w:r w:rsidRPr="00372829">
        <w:t>оц</w:t>
      </w:r>
      <w:r w:rsidR="00B546CD" w:rsidRPr="00372829">
        <w:t>і</w:t>
      </w:r>
      <w:r w:rsidRPr="00372829">
        <w:t>нки.</w:t>
      </w:r>
    </w:p>
    <w:p w14:paraId="56B42E0E" w14:textId="40D2A5B8" w:rsidR="001A1C6D" w:rsidRPr="00372829" w:rsidRDefault="001A1C6D" w:rsidP="00F3159E">
      <w:pPr>
        <w:pStyle w:val="a7"/>
        <w:jc w:val="both"/>
      </w:pPr>
      <w:r w:rsidRPr="00372829">
        <w:t xml:space="preserve">Різноманітність та велика кількість критеріїв вибору самоскидів мотивує до розробки універсальної системи критеріїв. Джерела даних щодо критеріїв, а також одиниці вимірювання, діапазони значень та цільові значення </w:t>
      </w:r>
      <w:r w:rsidR="00FF7447" w:rsidRPr="00372829">
        <w:t>кошеного</w:t>
      </w:r>
      <w:r w:rsidRPr="00372829">
        <w:t xml:space="preserve"> критерію визначаються на етапі 3 методології. Вторинне групування критеріїв було проведено відповідно до рекомендацій 4-го етапу методики. В результаті було отримано 4 групи критеріїв. Це дозволило усунути дисбаланс кількості критеріїв в окремих групах, що ускладнювало подальші розрахунки, а також зменшити кількість критеріїв, що розглядаються, на 36% — з 68 до 43 критеріїв.</w:t>
      </w:r>
    </w:p>
    <w:p w14:paraId="5957BAD5" w14:textId="77777777" w:rsidR="001A1C6D" w:rsidRPr="00372829" w:rsidRDefault="001A1C6D" w:rsidP="00F3159E">
      <w:pPr>
        <w:pStyle w:val="a7"/>
        <w:jc w:val="both"/>
      </w:pPr>
      <w:r w:rsidRPr="00372829">
        <w:t>Зрештою, критерії були перегруповані за рівнями компетенції та сферами відповідальності різних фахівців гірничої промисловості (Етап 5). 13 критеріїв віднесені до стратегічного рівня, 18 критеріїв – до конструктивного рівня та 15 критеріїв – до рівня оптимізації. Деякі критерії були віднесені до сфер відповідальності фахівців кількох рівнів.</w:t>
      </w:r>
    </w:p>
    <w:p w14:paraId="15A75EDD" w14:textId="77777777" w:rsidR="001A1C6D" w:rsidRPr="00372829" w:rsidRDefault="001A1C6D" w:rsidP="00F3159E">
      <w:pPr>
        <w:pStyle w:val="a7"/>
        <w:jc w:val="both"/>
      </w:pPr>
      <w:r w:rsidRPr="00372829">
        <w:t>Система критеріїв вибору самоскида була сформована завдяки розробленій методології (табл. 4). Пропонується використовувати розроблену систему критеріїв як універсальну, оскільки вона включає всі відомі на сьогодні фактори, що впливають на прийняття рішень щодо вибору моделі самоскида.</w:t>
      </w:r>
    </w:p>
    <w:p w14:paraId="31319880" w14:textId="77777777" w:rsidR="001A1C6D" w:rsidRPr="00372829" w:rsidRDefault="001A1C6D" w:rsidP="00F3159E">
      <w:pPr>
        <w:pStyle w:val="a7"/>
        <w:jc w:val="both"/>
      </w:pPr>
    </w:p>
    <w:p w14:paraId="34DC49A1" w14:textId="302E3B0B" w:rsidR="001A1C6D" w:rsidRPr="00372829" w:rsidRDefault="00E4734D" w:rsidP="00F3159E">
      <w:pPr>
        <w:pStyle w:val="a7"/>
        <w:jc w:val="both"/>
        <w:sectPr w:rsidR="001A1C6D" w:rsidRPr="00372829" w:rsidSect="0031324C">
          <w:pgSz w:w="11907" w:h="16840" w:code="9"/>
          <w:pgMar w:top="1134" w:right="850" w:bottom="1134" w:left="1701" w:header="708" w:footer="708" w:gutter="0"/>
          <w:cols w:space="720"/>
        </w:sectPr>
      </w:pPr>
      <w:r w:rsidRPr="00372829">
        <w:t xml:space="preserve"> </w:t>
      </w:r>
    </w:p>
    <w:p w14:paraId="5EB3A11E" w14:textId="41BFFD25" w:rsidR="00580CDE" w:rsidRPr="00372829" w:rsidRDefault="001A1C6D" w:rsidP="00F3159E">
      <w:pPr>
        <w:pStyle w:val="a7"/>
        <w:jc w:val="both"/>
      </w:pPr>
      <w:r w:rsidRPr="00372829">
        <w:lastRenderedPageBreak/>
        <w:drawing>
          <wp:anchor distT="0" distB="0" distL="114300" distR="114300" simplePos="0" relativeHeight="251668480" behindDoc="0" locked="0" layoutInCell="1" allowOverlap="1" wp14:anchorId="070920C5" wp14:editId="3F977347">
            <wp:simplePos x="0" y="0"/>
            <wp:positionH relativeFrom="column">
              <wp:posOffset>1522095</wp:posOffset>
            </wp:positionH>
            <wp:positionV relativeFrom="paragraph">
              <wp:posOffset>345440</wp:posOffset>
            </wp:positionV>
            <wp:extent cx="6585585" cy="4735195"/>
            <wp:effectExtent l="0" t="0" r="5715" b="8255"/>
            <wp:wrapTopAndBottom/>
            <wp:docPr id="168" name="Рисунок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6585585" cy="4735195"/>
                    </a:xfrm>
                    <a:prstGeom prst="rect">
                      <a:avLst/>
                    </a:prstGeom>
                  </pic:spPr>
                </pic:pic>
              </a:graphicData>
            </a:graphic>
            <wp14:sizeRelH relativeFrom="margin">
              <wp14:pctWidth>0</wp14:pctWidth>
            </wp14:sizeRelH>
            <wp14:sizeRelV relativeFrom="margin">
              <wp14:pctHeight>0</wp14:pctHeight>
            </wp14:sizeRelV>
          </wp:anchor>
        </w:drawing>
      </w:r>
    </w:p>
    <w:p w14:paraId="0F3682EA" w14:textId="77777777" w:rsidR="001A1C6D" w:rsidRPr="00372829" w:rsidRDefault="0029787F" w:rsidP="00F3159E">
      <w:pPr>
        <w:pStyle w:val="a7"/>
        <w:jc w:val="both"/>
        <w:sectPr w:rsidR="001A1C6D" w:rsidRPr="00372829" w:rsidSect="001A1C6D">
          <w:pgSz w:w="16840" w:h="11907" w:orient="landscape" w:code="9"/>
          <w:pgMar w:top="1701" w:right="1134" w:bottom="850" w:left="1134" w:header="708" w:footer="708" w:gutter="0"/>
          <w:cols w:space="720"/>
          <w:docGrid w:linePitch="299"/>
        </w:sectPr>
      </w:pPr>
      <w:r w:rsidRPr="00372829">
        <w:t>Рисунок</w:t>
      </w:r>
      <w:r w:rsidR="00E4734D" w:rsidRPr="00372829">
        <w:t xml:space="preserve"> </w:t>
      </w:r>
      <w:r w:rsidR="003C00EB" w:rsidRPr="00372829">
        <w:t>6</w:t>
      </w:r>
      <w:r w:rsidRPr="00372829">
        <w:t>.</w:t>
      </w:r>
      <w:r w:rsidR="00E4734D" w:rsidRPr="00372829">
        <w:t xml:space="preserve"> </w:t>
      </w:r>
      <w:r w:rsidRPr="00372829">
        <w:t>Ро</w:t>
      </w:r>
      <w:r w:rsidR="00B546CD" w:rsidRPr="00372829">
        <w:t>з</w:t>
      </w:r>
      <w:r w:rsidRPr="00372829">
        <w:t>под</w:t>
      </w:r>
      <w:r w:rsidR="00B546CD" w:rsidRPr="00372829">
        <w:t>і</w:t>
      </w:r>
      <w:r w:rsidRPr="00372829">
        <w:t>л</w:t>
      </w:r>
      <w:r w:rsidR="00E4734D" w:rsidRPr="00372829">
        <w:t xml:space="preserve"> </w:t>
      </w:r>
      <w:r w:rsidRPr="00372829">
        <w:t>к</w:t>
      </w:r>
      <w:r w:rsidR="00B546CD" w:rsidRPr="00372829">
        <w:t>і</w:t>
      </w:r>
      <w:r w:rsidRPr="00372829">
        <w:t>лькост</w:t>
      </w:r>
      <w:r w:rsidR="00B546CD" w:rsidRPr="00372829">
        <w:t>і</w:t>
      </w:r>
      <w:r w:rsidR="00E4734D" w:rsidRPr="00372829">
        <w:t xml:space="preserve"> </w:t>
      </w:r>
      <w:r w:rsidRPr="00372829">
        <w:t>критер</w:t>
      </w:r>
      <w:r w:rsidR="00B546CD" w:rsidRPr="00372829">
        <w:t>і</w:t>
      </w:r>
      <w:r w:rsidRPr="00372829">
        <w:t>їв</w:t>
      </w:r>
      <w:r w:rsidR="00E4734D" w:rsidRPr="00372829">
        <w:t xml:space="preserve"> </w:t>
      </w:r>
      <w:r w:rsidRPr="00372829">
        <w:t>у</w:t>
      </w:r>
      <w:r w:rsidR="00E4734D" w:rsidRPr="00372829">
        <w:t xml:space="preserve"> </w:t>
      </w:r>
      <w:r w:rsidR="00B546CD" w:rsidRPr="00372829">
        <w:t>з</w:t>
      </w:r>
      <w:r w:rsidRPr="00372829">
        <w:t>а</w:t>
      </w:r>
      <w:r w:rsidR="00B546CD" w:rsidRPr="00372829">
        <w:t>з</w:t>
      </w:r>
      <w:r w:rsidRPr="00372829">
        <w:t>далег</w:t>
      </w:r>
      <w:r w:rsidR="00B546CD" w:rsidRPr="00372829">
        <w:t>і</w:t>
      </w:r>
      <w:r w:rsidRPr="00372829">
        <w:t>дь</w:t>
      </w:r>
      <w:r w:rsidR="00E4734D" w:rsidRPr="00372829">
        <w:t xml:space="preserve"> </w:t>
      </w:r>
      <w:r w:rsidRPr="00372829">
        <w:t>ви</w:t>
      </w:r>
      <w:r w:rsidR="00B546CD" w:rsidRPr="00372829">
        <w:t>з</w:t>
      </w:r>
      <w:r w:rsidRPr="00372829">
        <w:t>начених</w:t>
      </w:r>
      <w:r w:rsidR="00E4734D" w:rsidRPr="00372829">
        <w:t xml:space="preserve"> </w:t>
      </w:r>
      <w:r w:rsidRPr="00372829">
        <w:t>групах.</w:t>
      </w:r>
    </w:p>
    <w:p w14:paraId="69968584" w14:textId="206C1EFF" w:rsidR="00580CDE" w:rsidRDefault="0029787F" w:rsidP="00F3159E">
      <w:pPr>
        <w:pStyle w:val="a7"/>
        <w:jc w:val="both"/>
      </w:pPr>
      <w:r w:rsidRPr="00372829">
        <w:lastRenderedPageBreak/>
        <w:t>До</w:t>
      </w:r>
      <w:r w:rsidR="00E4734D" w:rsidRPr="00372829">
        <w:t xml:space="preserve"> </w:t>
      </w:r>
      <w:r w:rsidRPr="00372829">
        <w:t>складу</w:t>
      </w:r>
      <w:r w:rsidR="00E4734D" w:rsidRPr="00372829">
        <w:t xml:space="preserve"> </w:t>
      </w:r>
      <w:r w:rsidRPr="00372829">
        <w:t>експертної</w:t>
      </w:r>
      <w:r w:rsidR="00E4734D" w:rsidRPr="00372829">
        <w:t xml:space="preserve"> </w:t>
      </w:r>
      <w:r w:rsidRPr="00372829">
        <w:t>групи</w:t>
      </w:r>
      <w:r w:rsidR="00E4734D" w:rsidRPr="00372829">
        <w:t xml:space="preserve"> </w:t>
      </w:r>
      <w:r w:rsidRPr="00372829">
        <w:t>для</w:t>
      </w:r>
      <w:r w:rsidR="00E4734D" w:rsidRPr="00372829">
        <w:t xml:space="preserve"> </w:t>
      </w:r>
      <w:r w:rsidRPr="00372829">
        <w:t>ви</w:t>
      </w:r>
      <w:r w:rsidR="00B546CD" w:rsidRPr="00372829">
        <w:t>з</w:t>
      </w:r>
      <w:r w:rsidRPr="00372829">
        <w:t>начення</w:t>
      </w:r>
      <w:r w:rsidR="00E4734D" w:rsidRPr="00372829">
        <w:t xml:space="preserve"> </w:t>
      </w:r>
      <w:r w:rsidRPr="00372829">
        <w:t>вагомост</w:t>
      </w:r>
      <w:r w:rsidR="00B546CD" w:rsidRPr="00372829">
        <w:t>і</w:t>
      </w:r>
      <w:r w:rsidR="00E4734D" w:rsidRPr="00372829">
        <w:t xml:space="preserve"> </w:t>
      </w:r>
      <w:r w:rsidRPr="00372829">
        <w:t>критер</w:t>
      </w:r>
      <w:r w:rsidR="00B546CD" w:rsidRPr="00372829">
        <w:t>і</w:t>
      </w:r>
      <w:r w:rsidRPr="00372829">
        <w:t>їв</w:t>
      </w:r>
      <w:r w:rsidR="00E4734D" w:rsidRPr="00372829">
        <w:t xml:space="preserve"> </w:t>
      </w:r>
      <w:r w:rsidRPr="00372829">
        <w:t>входили</w:t>
      </w:r>
      <w:r w:rsidR="00E4734D" w:rsidRPr="00372829">
        <w:t xml:space="preserve"> </w:t>
      </w:r>
      <w:r w:rsidRPr="00372829">
        <w:t>кер</w:t>
      </w:r>
      <w:r w:rsidR="00B546CD" w:rsidRPr="00372829">
        <w:t>і</w:t>
      </w:r>
      <w:r w:rsidRPr="00372829">
        <w:t>вники</w:t>
      </w:r>
      <w:r w:rsidR="00E4734D" w:rsidRPr="00372829">
        <w:t xml:space="preserve"> </w:t>
      </w:r>
      <w:r w:rsidRPr="00372829">
        <w:t>та</w:t>
      </w:r>
      <w:r w:rsidR="00E4734D" w:rsidRPr="00372829">
        <w:t xml:space="preserve"> </w:t>
      </w:r>
      <w:r w:rsidRPr="00372829">
        <w:t>спец</w:t>
      </w:r>
      <w:r w:rsidR="00B546CD" w:rsidRPr="00372829">
        <w:t>і</w:t>
      </w:r>
      <w:r w:rsidRPr="00372829">
        <w:t>ал</w:t>
      </w:r>
      <w:r w:rsidR="00B546CD" w:rsidRPr="00372829">
        <w:t>і</w:t>
      </w:r>
      <w:r w:rsidRPr="00372829">
        <w:t>сти</w:t>
      </w:r>
      <w:r w:rsidR="00E4734D" w:rsidRPr="00372829">
        <w:t xml:space="preserve"> </w:t>
      </w:r>
      <w:r w:rsidRPr="00372829">
        <w:t>р</w:t>
      </w:r>
      <w:r w:rsidR="00B546CD" w:rsidRPr="00372829">
        <w:t>із</w:t>
      </w:r>
      <w:r w:rsidRPr="00372829">
        <w:t>них</w:t>
      </w:r>
      <w:r w:rsidR="00E4734D" w:rsidRPr="00372829">
        <w:t xml:space="preserve"> </w:t>
      </w:r>
      <w:r w:rsidRPr="00372829">
        <w:t>г</w:t>
      </w:r>
      <w:r w:rsidR="00B546CD" w:rsidRPr="00372829">
        <w:t>і</w:t>
      </w:r>
      <w:r w:rsidRPr="00372829">
        <w:t>рничодо</w:t>
      </w:r>
      <w:r w:rsidR="00B546CD" w:rsidRPr="00372829">
        <w:t>б</w:t>
      </w:r>
      <w:r w:rsidRPr="00372829">
        <w:t>увних</w:t>
      </w:r>
      <w:r w:rsidR="00E4734D" w:rsidRPr="00372829">
        <w:t xml:space="preserve"> </w:t>
      </w:r>
      <w:r w:rsidRPr="00372829">
        <w:t>компан</w:t>
      </w:r>
      <w:r w:rsidR="00B546CD" w:rsidRPr="00372829">
        <w:t>і</w:t>
      </w:r>
      <w:r w:rsidRPr="00372829">
        <w:t>й.</w:t>
      </w:r>
      <w:r w:rsidR="00E4734D" w:rsidRPr="00372829">
        <w:t xml:space="preserve"> </w:t>
      </w:r>
      <w:r w:rsidRPr="00372829">
        <w:t>Такими</w:t>
      </w:r>
      <w:r w:rsidR="00E4734D" w:rsidRPr="00372829">
        <w:t xml:space="preserve"> </w:t>
      </w:r>
      <w:r w:rsidRPr="00372829">
        <w:t>п</w:t>
      </w:r>
      <w:r w:rsidR="00B546CD" w:rsidRPr="00372829">
        <w:t>і</w:t>
      </w:r>
      <w:r w:rsidRPr="00372829">
        <w:t>дпри</w:t>
      </w:r>
      <w:r w:rsidR="00976633" w:rsidRPr="00372829">
        <w:t>є</w:t>
      </w:r>
      <w:r w:rsidRPr="00372829">
        <w:t>мствами</w:t>
      </w:r>
      <w:r w:rsidR="00E4734D" w:rsidRPr="00372829">
        <w:t xml:space="preserve"> </w:t>
      </w:r>
      <w:r w:rsidR="00B546CD" w:rsidRPr="00372829">
        <w:t>б</w:t>
      </w:r>
      <w:r w:rsidRPr="00372829">
        <w:t>ули</w:t>
      </w:r>
      <w:r w:rsidR="00E4734D" w:rsidRPr="00372829">
        <w:t xml:space="preserve"> </w:t>
      </w:r>
      <w:r w:rsidRPr="00372829">
        <w:t>кар'</w:t>
      </w:r>
      <w:r w:rsidR="00976633" w:rsidRPr="00372829">
        <w:t>є</w:t>
      </w:r>
      <w:r w:rsidRPr="00372829">
        <w:t>ри,</w:t>
      </w:r>
      <w:r w:rsidR="00E4734D" w:rsidRPr="00372829">
        <w:t xml:space="preserve"> </w:t>
      </w:r>
      <w:r w:rsidRPr="00372829">
        <w:t>що</w:t>
      </w:r>
      <w:r w:rsidR="00E4734D" w:rsidRPr="00372829">
        <w:t xml:space="preserve"> </w:t>
      </w:r>
      <w:r w:rsidRPr="00372829">
        <w:t>видо</w:t>
      </w:r>
      <w:r w:rsidR="00B546CD" w:rsidRPr="00372829">
        <w:t>б</w:t>
      </w:r>
      <w:r w:rsidRPr="00372829">
        <w:t>увають</w:t>
      </w:r>
      <w:r w:rsidR="00E4734D" w:rsidRPr="00372829">
        <w:t xml:space="preserve"> </w:t>
      </w:r>
      <w:r w:rsidR="00B546CD" w:rsidRPr="00372829">
        <w:t>з</w:t>
      </w:r>
      <w:r w:rsidRPr="00372829">
        <w:t>ал</w:t>
      </w:r>
      <w:r w:rsidR="00B546CD" w:rsidRPr="00372829">
        <w:t>із</w:t>
      </w:r>
      <w:r w:rsidRPr="00372829">
        <w:t>ну</w:t>
      </w:r>
      <w:r w:rsidR="00E4734D" w:rsidRPr="00372829">
        <w:t xml:space="preserve"> </w:t>
      </w:r>
      <w:r w:rsidRPr="00372829">
        <w:t>руду,</w:t>
      </w:r>
      <w:r w:rsidR="00E4734D" w:rsidRPr="00372829">
        <w:t xml:space="preserve"> </w:t>
      </w:r>
      <w:r w:rsidRPr="00372829">
        <w:t>м</w:t>
      </w:r>
      <w:r w:rsidR="00B546CD" w:rsidRPr="00372829">
        <w:t>і</w:t>
      </w:r>
      <w:r w:rsidRPr="00372829">
        <w:t>дну</w:t>
      </w:r>
      <w:r w:rsidR="00E4734D" w:rsidRPr="00372829">
        <w:t xml:space="preserve"> </w:t>
      </w:r>
      <w:r w:rsidRPr="00372829">
        <w:t>руду,</w:t>
      </w:r>
      <w:r w:rsidR="00E4734D" w:rsidRPr="00372829">
        <w:t xml:space="preserve"> </w:t>
      </w:r>
      <w:r w:rsidR="00B546CD" w:rsidRPr="00372829">
        <w:t>з</w:t>
      </w:r>
      <w:r w:rsidRPr="00372829">
        <w:t>олоту</w:t>
      </w:r>
      <w:r w:rsidR="00E4734D" w:rsidRPr="00372829">
        <w:t xml:space="preserve"> </w:t>
      </w:r>
      <w:r w:rsidRPr="00372829">
        <w:t>руду,</w:t>
      </w:r>
      <w:r w:rsidR="00E4734D" w:rsidRPr="00372829">
        <w:t xml:space="preserve"> </w:t>
      </w:r>
      <w:r w:rsidR="00B546CD" w:rsidRPr="00372829">
        <w:t>б</w:t>
      </w:r>
      <w:r w:rsidRPr="00372829">
        <w:t>уд</w:t>
      </w:r>
      <w:r w:rsidR="00B546CD" w:rsidRPr="00372829">
        <w:t>і</w:t>
      </w:r>
      <w:r w:rsidRPr="00372829">
        <w:t>вельн</w:t>
      </w:r>
      <w:r w:rsidR="00B546CD" w:rsidRPr="00372829">
        <w:t>і</w:t>
      </w:r>
      <w:r w:rsidR="00E4734D" w:rsidRPr="00372829">
        <w:t xml:space="preserve"> </w:t>
      </w:r>
      <w:r w:rsidRPr="00372829">
        <w:t>породи,</w:t>
      </w:r>
      <w:r w:rsidR="00E4734D" w:rsidRPr="00372829">
        <w:t xml:space="preserve"> </w:t>
      </w:r>
      <w:r w:rsidRPr="00372829">
        <w:t>а</w:t>
      </w:r>
      <w:r w:rsidR="00E4734D" w:rsidRPr="00372829">
        <w:t xml:space="preserve"> </w:t>
      </w:r>
      <w:r w:rsidRPr="00372829">
        <w:t>тако</w:t>
      </w:r>
      <w:r w:rsidR="00743873" w:rsidRPr="00372829">
        <w:t>ж</w:t>
      </w:r>
      <w:r w:rsidR="00E4734D" w:rsidRPr="00372829">
        <w:t xml:space="preserve"> </w:t>
      </w:r>
      <w:r w:rsidRPr="00372829">
        <w:t>сировину</w:t>
      </w:r>
      <w:r w:rsidR="00E4734D" w:rsidRPr="00372829">
        <w:t xml:space="preserve"> </w:t>
      </w:r>
      <w:r w:rsidRPr="00372829">
        <w:t>для</w:t>
      </w:r>
      <w:r w:rsidR="00E4734D" w:rsidRPr="00372829">
        <w:t xml:space="preserve"> </w:t>
      </w:r>
      <w:r w:rsidRPr="00372829">
        <w:t>х</w:t>
      </w:r>
      <w:r w:rsidR="00B546CD" w:rsidRPr="00372829">
        <w:t>і</w:t>
      </w:r>
      <w:r w:rsidRPr="00372829">
        <w:t>м</w:t>
      </w:r>
      <w:r w:rsidR="00B546CD" w:rsidRPr="00372829">
        <w:t>і</w:t>
      </w:r>
      <w:r w:rsidRPr="00372829">
        <w:t>чної</w:t>
      </w:r>
      <w:r w:rsidR="00E4734D" w:rsidRPr="00372829">
        <w:t xml:space="preserve"> </w:t>
      </w:r>
      <w:r w:rsidRPr="00372829">
        <w:t>та</w:t>
      </w:r>
      <w:r w:rsidR="00E4734D" w:rsidRPr="00372829">
        <w:t xml:space="preserve"> </w:t>
      </w:r>
      <w:r w:rsidRPr="00372829">
        <w:t>металург</w:t>
      </w:r>
      <w:r w:rsidR="00B546CD" w:rsidRPr="00372829">
        <w:t>і</w:t>
      </w:r>
      <w:r w:rsidRPr="00372829">
        <w:t>йної</w:t>
      </w:r>
      <w:r w:rsidR="00E4734D" w:rsidRPr="00372829">
        <w:t xml:space="preserve"> </w:t>
      </w:r>
      <w:r w:rsidRPr="00372829">
        <w:t>промисловост</w:t>
      </w:r>
      <w:r w:rsidR="00B546CD" w:rsidRPr="00372829">
        <w:t>і</w:t>
      </w:r>
      <w:r w:rsidRPr="00372829">
        <w:t>.</w:t>
      </w:r>
    </w:p>
    <w:p w14:paraId="6EEDEC95" w14:textId="77777777" w:rsidR="00A740F5" w:rsidRPr="00372829" w:rsidRDefault="00A740F5" w:rsidP="00F3159E">
      <w:pPr>
        <w:pStyle w:val="a7"/>
        <w:jc w:val="both"/>
      </w:pPr>
    </w:p>
    <w:p w14:paraId="4E8D1A34" w14:textId="0CEB9FC3" w:rsidR="00580CDE" w:rsidRPr="00372829" w:rsidRDefault="00743873" w:rsidP="00F3159E">
      <w:pPr>
        <w:pStyle w:val="a7"/>
        <w:jc w:val="both"/>
      </w:pPr>
      <w:r w:rsidRPr="00372829">
        <w:t>До с</w:t>
      </w:r>
      <w:r w:rsidR="0029787F" w:rsidRPr="00372829">
        <w:t>клад</w:t>
      </w:r>
      <w:r w:rsidRPr="00372829">
        <w:t>у</w:t>
      </w:r>
      <w:r w:rsidR="00E4734D" w:rsidRPr="00372829">
        <w:t xml:space="preserve"> </w:t>
      </w:r>
      <w:r w:rsidR="0029787F" w:rsidRPr="00372829">
        <w:t>експертної</w:t>
      </w:r>
      <w:r w:rsidR="00E4734D" w:rsidRPr="00372829">
        <w:t xml:space="preserve"> </w:t>
      </w:r>
      <w:r w:rsidR="0029787F" w:rsidRPr="00372829">
        <w:t>групи</w:t>
      </w:r>
      <w:r w:rsidR="00E4734D" w:rsidRPr="00372829">
        <w:t xml:space="preserve"> </w:t>
      </w:r>
      <w:r w:rsidRPr="00372829">
        <w:t>включені:</w:t>
      </w:r>
    </w:p>
    <w:p w14:paraId="0B2D057F" w14:textId="61C8CAF5" w:rsidR="00743873" w:rsidRPr="00372829" w:rsidRDefault="00743873" w:rsidP="00F3159E">
      <w:pPr>
        <w:pStyle w:val="a7"/>
        <w:jc w:val="both"/>
      </w:pPr>
      <w:r w:rsidRPr="00372829">
        <w:t xml:space="preserve">Рівень </w:t>
      </w:r>
      <w:r w:rsidR="004E77C8" w:rsidRPr="00372829">
        <w:t xml:space="preserve">компетентності експерта </w:t>
      </w:r>
      <w:r w:rsidRPr="00372829">
        <w:t>1.</w:t>
      </w:r>
    </w:p>
    <w:p w14:paraId="34CD1881" w14:textId="05B9EFBA" w:rsidR="00580CDE" w:rsidRPr="00372829" w:rsidRDefault="0029787F" w:rsidP="00F3159E">
      <w:pPr>
        <w:pStyle w:val="a7"/>
        <w:numPr>
          <w:ilvl w:val="0"/>
          <w:numId w:val="23"/>
        </w:numPr>
        <w:ind w:left="0" w:firstLine="680"/>
        <w:jc w:val="both"/>
      </w:pPr>
      <w:r w:rsidRPr="00372829">
        <w:t>Генеральний</w:t>
      </w:r>
      <w:r w:rsidR="00E4734D" w:rsidRPr="00372829">
        <w:t xml:space="preserve"> </w:t>
      </w:r>
      <w:r w:rsidRPr="00372829">
        <w:t>директор</w:t>
      </w:r>
    </w:p>
    <w:p w14:paraId="3DAB5024" w14:textId="77777777" w:rsidR="00580CDE" w:rsidRPr="00372829" w:rsidRDefault="0029787F" w:rsidP="00F3159E">
      <w:pPr>
        <w:pStyle w:val="a7"/>
        <w:numPr>
          <w:ilvl w:val="0"/>
          <w:numId w:val="23"/>
        </w:numPr>
        <w:ind w:left="0" w:firstLine="680"/>
        <w:jc w:val="both"/>
      </w:pPr>
      <w:r w:rsidRPr="00372829">
        <w:t>Директор</w:t>
      </w:r>
    </w:p>
    <w:p w14:paraId="0578C618" w14:textId="140DAC09" w:rsidR="00580CDE" w:rsidRPr="00372829" w:rsidRDefault="0029787F" w:rsidP="00F3159E">
      <w:pPr>
        <w:pStyle w:val="a7"/>
        <w:numPr>
          <w:ilvl w:val="0"/>
          <w:numId w:val="23"/>
        </w:numPr>
        <w:ind w:left="0" w:firstLine="680"/>
        <w:jc w:val="both"/>
      </w:pPr>
      <w:r w:rsidRPr="00372829">
        <w:t>Кер</w:t>
      </w:r>
      <w:r w:rsidR="00B546CD" w:rsidRPr="00372829">
        <w:t>і</w:t>
      </w:r>
      <w:r w:rsidRPr="00372829">
        <w:t>вник</w:t>
      </w:r>
      <w:r w:rsidR="00E4734D" w:rsidRPr="00372829">
        <w:t xml:space="preserve"> </w:t>
      </w:r>
      <w:r w:rsidRPr="00372829">
        <w:t>в</w:t>
      </w:r>
      <w:r w:rsidR="00B546CD" w:rsidRPr="00372829">
        <w:t>і</w:t>
      </w:r>
      <w:r w:rsidRPr="00372829">
        <w:t>дд</w:t>
      </w:r>
      <w:r w:rsidR="00B546CD" w:rsidRPr="00372829">
        <w:t>і</w:t>
      </w:r>
      <w:r w:rsidRPr="00372829">
        <w:t>лу</w:t>
      </w:r>
    </w:p>
    <w:p w14:paraId="24F0A601" w14:textId="77E30F0D" w:rsidR="00580CDE" w:rsidRPr="00372829" w:rsidRDefault="0029787F" w:rsidP="00F3159E">
      <w:pPr>
        <w:pStyle w:val="a7"/>
        <w:numPr>
          <w:ilvl w:val="0"/>
          <w:numId w:val="23"/>
        </w:numPr>
        <w:ind w:left="0" w:firstLine="680"/>
        <w:jc w:val="both"/>
      </w:pPr>
      <w:r w:rsidRPr="00372829">
        <w:t>Заступник</w:t>
      </w:r>
      <w:r w:rsidR="00E4734D" w:rsidRPr="00372829">
        <w:t xml:space="preserve"> </w:t>
      </w:r>
      <w:r w:rsidRPr="00372829">
        <w:t>генерального</w:t>
      </w:r>
      <w:r w:rsidR="00E4734D" w:rsidRPr="00372829">
        <w:t xml:space="preserve"> </w:t>
      </w:r>
      <w:r w:rsidRPr="00372829">
        <w:t>директора</w:t>
      </w:r>
    </w:p>
    <w:p w14:paraId="77F8BABA" w14:textId="1D28D828" w:rsidR="00580CDE" w:rsidRPr="00372829" w:rsidRDefault="0029787F" w:rsidP="00F3159E">
      <w:pPr>
        <w:pStyle w:val="a7"/>
        <w:numPr>
          <w:ilvl w:val="0"/>
          <w:numId w:val="23"/>
        </w:numPr>
        <w:ind w:left="0" w:firstLine="680"/>
        <w:jc w:val="both"/>
      </w:pPr>
      <w:r w:rsidRPr="00372829">
        <w:t>Головний</w:t>
      </w:r>
      <w:r w:rsidR="00E4734D" w:rsidRPr="00372829">
        <w:t xml:space="preserve"> </w:t>
      </w:r>
      <w:r w:rsidRPr="00372829">
        <w:t>геолог</w:t>
      </w:r>
    </w:p>
    <w:p w14:paraId="76344A4D" w14:textId="70AFC824" w:rsidR="00580CDE" w:rsidRPr="00372829" w:rsidRDefault="0029787F" w:rsidP="00F3159E">
      <w:pPr>
        <w:pStyle w:val="a7"/>
        <w:numPr>
          <w:ilvl w:val="0"/>
          <w:numId w:val="23"/>
        </w:numPr>
        <w:ind w:left="0" w:firstLine="680"/>
        <w:jc w:val="both"/>
      </w:pPr>
      <w:r w:rsidRPr="00372829">
        <w:t>Головний</w:t>
      </w:r>
      <w:r w:rsidR="00E4734D" w:rsidRPr="00372829">
        <w:t xml:space="preserve"> </w:t>
      </w:r>
      <w:r w:rsidR="00B546CD" w:rsidRPr="00372829">
        <w:t>і</w:t>
      </w:r>
      <w:r w:rsidRPr="00372829">
        <w:t>нспектор</w:t>
      </w:r>
    </w:p>
    <w:p w14:paraId="0F4840AB" w14:textId="202EE5D8" w:rsidR="00580CDE" w:rsidRPr="00372829" w:rsidRDefault="0029787F" w:rsidP="00F3159E">
      <w:pPr>
        <w:pStyle w:val="a7"/>
        <w:numPr>
          <w:ilvl w:val="0"/>
          <w:numId w:val="23"/>
        </w:numPr>
        <w:ind w:left="0" w:firstLine="680"/>
        <w:jc w:val="both"/>
      </w:pPr>
      <w:r w:rsidRPr="00372829">
        <w:t>Головний</w:t>
      </w:r>
      <w:r w:rsidR="00E4734D" w:rsidRPr="00372829">
        <w:t xml:space="preserve"> </w:t>
      </w:r>
      <w:r w:rsidRPr="00372829">
        <w:t>шахтар</w:t>
      </w:r>
    </w:p>
    <w:p w14:paraId="69186876" w14:textId="77777777" w:rsidR="00743873" w:rsidRPr="00372829" w:rsidRDefault="00743873" w:rsidP="00F3159E">
      <w:pPr>
        <w:pStyle w:val="a7"/>
        <w:jc w:val="both"/>
      </w:pPr>
    </w:p>
    <w:p w14:paraId="1B57C238" w14:textId="14F1D0A1" w:rsidR="00743873" w:rsidRPr="00372829" w:rsidRDefault="00743873" w:rsidP="00F3159E">
      <w:pPr>
        <w:pStyle w:val="a7"/>
        <w:jc w:val="both"/>
      </w:pPr>
      <w:r w:rsidRPr="00372829">
        <w:t xml:space="preserve">Рівень </w:t>
      </w:r>
      <w:r w:rsidR="004E77C8" w:rsidRPr="00372829">
        <w:t xml:space="preserve">компетентності експерта </w:t>
      </w:r>
      <w:r w:rsidRPr="00372829">
        <w:t>2.</w:t>
      </w:r>
    </w:p>
    <w:p w14:paraId="0125251A" w14:textId="7503AEC1" w:rsidR="00580CDE" w:rsidRPr="00372829" w:rsidRDefault="0029787F" w:rsidP="00F3159E">
      <w:pPr>
        <w:pStyle w:val="a7"/>
        <w:numPr>
          <w:ilvl w:val="0"/>
          <w:numId w:val="23"/>
        </w:numPr>
        <w:ind w:left="0" w:firstLine="680"/>
        <w:jc w:val="both"/>
      </w:pPr>
      <w:r w:rsidRPr="00372829">
        <w:t>Кер</w:t>
      </w:r>
      <w:r w:rsidR="00B546CD" w:rsidRPr="00372829">
        <w:t>і</w:t>
      </w:r>
      <w:r w:rsidRPr="00372829">
        <w:t>вник</w:t>
      </w:r>
      <w:r w:rsidR="00E4734D" w:rsidRPr="00372829">
        <w:t xml:space="preserve"> </w:t>
      </w:r>
      <w:r w:rsidRPr="00372829">
        <w:t>в</w:t>
      </w:r>
      <w:r w:rsidR="00B546CD" w:rsidRPr="00372829">
        <w:t>і</w:t>
      </w:r>
      <w:r w:rsidRPr="00372829">
        <w:t>дд</w:t>
      </w:r>
      <w:r w:rsidR="00B546CD" w:rsidRPr="00372829">
        <w:t>і</w:t>
      </w:r>
      <w:r w:rsidRPr="00372829">
        <w:t>лу</w:t>
      </w:r>
      <w:r w:rsidR="00E4734D" w:rsidRPr="00372829">
        <w:t xml:space="preserve"> </w:t>
      </w:r>
      <w:r w:rsidR="00FF7447">
        <w:t>проектування</w:t>
      </w:r>
      <w:r w:rsidR="00E4734D" w:rsidRPr="00372829">
        <w:t xml:space="preserve"> </w:t>
      </w:r>
      <w:r w:rsidRPr="00372829">
        <w:t>та</w:t>
      </w:r>
      <w:r w:rsidR="00743873" w:rsidRPr="00372829">
        <w:t xml:space="preserve"> </w:t>
      </w:r>
      <w:r w:rsidR="00FF7447" w:rsidRPr="00372829">
        <w:t>інженерного</w:t>
      </w:r>
      <w:r w:rsidR="00E4734D" w:rsidRPr="00372829">
        <w:t xml:space="preserve"> </w:t>
      </w:r>
      <w:r w:rsidRPr="00372829">
        <w:t>в</w:t>
      </w:r>
      <w:r w:rsidR="00B546CD" w:rsidRPr="00372829">
        <w:t>і</w:t>
      </w:r>
      <w:r w:rsidRPr="00372829">
        <w:t>дд</w:t>
      </w:r>
      <w:r w:rsidR="00B546CD" w:rsidRPr="00372829">
        <w:t>і</w:t>
      </w:r>
      <w:r w:rsidRPr="00372829">
        <w:t>л</w:t>
      </w:r>
      <w:r w:rsidR="00743873" w:rsidRPr="00372829">
        <w:t>у</w:t>
      </w:r>
    </w:p>
    <w:p w14:paraId="512ED7D8" w14:textId="00A30E62" w:rsidR="00580CDE" w:rsidRPr="00372829" w:rsidRDefault="0029787F" w:rsidP="00F3159E">
      <w:pPr>
        <w:pStyle w:val="a7"/>
        <w:numPr>
          <w:ilvl w:val="0"/>
          <w:numId w:val="23"/>
        </w:numPr>
        <w:ind w:left="0" w:firstLine="680"/>
        <w:jc w:val="both"/>
      </w:pPr>
      <w:r w:rsidRPr="00372829">
        <w:t>Головний</w:t>
      </w:r>
      <w:r w:rsidR="00E4734D" w:rsidRPr="00372829">
        <w:t xml:space="preserve"> </w:t>
      </w:r>
      <w:r w:rsidR="00FF7447" w:rsidRPr="00372829">
        <w:t>інженер</w:t>
      </w:r>
    </w:p>
    <w:p w14:paraId="288A0FA0" w14:textId="77777777" w:rsidR="00743873" w:rsidRPr="00372829" w:rsidRDefault="0029787F" w:rsidP="00F3159E">
      <w:pPr>
        <w:pStyle w:val="a7"/>
        <w:numPr>
          <w:ilvl w:val="0"/>
          <w:numId w:val="23"/>
        </w:numPr>
        <w:ind w:left="0" w:firstLine="680"/>
        <w:jc w:val="both"/>
      </w:pPr>
      <w:r w:rsidRPr="00372829">
        <w:t>Г</w:t>
      </w:r>
      <w:r w:rsidR="00B546CD" w:rsidRPr="00372829">
        <w:t>і</w:t>
      </w:r>
      <w:r w:rsidRPr="00372829">
        <w:t>рничий</w:t>
      </w:r>
      <w:r w:rsidR="00E4734D" w:rsidRPr="00372829">
        <w:t xml:space="preserve"> </w:t>
      </w:r>
      <w:r w:rsidRPr="00372829">
        <w:t>майстер</w:t>
      </w:r>
      <w:r w:rsidR="00E4734D" w:rsidRPr="00372829">
        <w:t xml:space="preserve"> </w:t>
      </w:r>
    </w:p>
    <w:p w14:paraId="6ABE31D6" w14:textId="12D24ABE" w:rsidR="00580CDE" w:rsidRPr="00372829" w:rsidRDefault="0029787F" w:rsidP="00F3159E">
      <w:pPr>
        <w:pStyle w:val="a7"/>
        <w:numPr>
          <w:ilvl w:val="0"/>
          <w:numId w:val="23"/>
        </w:numPr>
        <w:ind w:left="0" w:firstLine="680"/>
        <w:jc w:val="both"/>
      </w:pPr>
      <w:r w:rsidRPr="00372829">
        <w:t>Головний</w:t>
      </w:r>
      <w:r w:rsidR="00E4734D" w:rsidRPr="00372829">
        <w:t xml:space="preserve"> </w:t>
      </w:r>
      <w:r w:rsidRPr="00372829">
        <w:t>механ</w:t>
      </w:r>
      <w:r w:rsidR="00B546CD" w:rsidRPr="00372829">
        <w:t>і</w:t>
      </w:r>
      <w:r w:rsidRPr="00372829">
        <w:t>к</w:t>
      </w:r>
    </w:p>
    <w:p w14:paraId="1B733213" w14:textId="77777777" w:rsidR="00FF7447" w:rsidRDefault="00FF7447" w:rsidP="00F3159E">
      <w:pPr>
        <w:pStyle w:val="a7"/>
        <w:jc w:val="both"/>
      </w:pPr>
    </w:p>
    <w:p w14:paraId="7E75096B" w14:textId="29542098" w:rsidR="004E77C8" w:rsidRPr="00372829" w:rsidRDefault="004E77C8" w:rsidP="00F3159E">
      <w:pPr>
        <w:pStyle w:val="a7"/>
        <w:jc w:val="both"/>
      </w:pPr>
      <w:r w:rsidRPr="00372829">
        <w:t>Рівень компетентності експерта 3.</w:t>
      </w:r>
    </w:p>
    <w:p w14:paraId="70112431" w14:textId="5E8EA3BB" w:rsidR="00580CDE" w:rsidRPr="00372829" w:rsidRDefault="0029787F" w:rsidP="00F3159E">
      <w:pPr>
        <w:pStyle w:val="a7"/>
        <w:numPr>
          <w:ilvl w:val="0"/>
          <w:numId w:val="23"/>
        </w:numPr>
        <w:ind w:left="0" w:firstLine="680"/>
        <w:jc w:val="both"/>
      </w:pPr>
      <w:r w:rsidRPr="00372829">
        <w:t>Пров</w:t>
      </w:r>
      <w:r w:rsidR="00B546CD" w:rsidRPr="00372829">
        <w:t>і</w:t>
      </w:r>
      <w:r w:rsidRPr="00372829">
        <w:t>дний</w:t>
      </w:r>
      <w:r w:rsidR="00E4734D" w:rsidRPr="00372829">
        <w:t xml:space="preserve"> </w:t>
      </w:r>
      <w:r w:rsidRPr="00372829">
        <w:t>спец</w:t>
      </w:r>
      <w:r w:rsidR="00B546CD" w:rsidRPr="00372829">
        <w:t>і</w:t>
      </w:r>
      <w:r w:rsidRPr="00372829">
        <w:t>ал</w:t>
      </w:r>
      <w:r w:rsidR="00B546CD" w:rsidRPr="00372829">
        <w:t>і</w:t>
      </w:r>
      <w:r w:rsidRPr="00372829">
        <w:t>ст</w:t>
      </w:r>
      <w:r w:rsidR="00E4734D" w:rsidRPr="00372829">
        <w:t xml:space="preserve"> </w:t>
      </w:r>
      <w:r w:rsidRPr="00372829">
        <w:t>техн</w:t>
      </w:r>
      <w:r w:rsidR="00B546CD" w:rsidRPr="00372829">
        <w:t>і</w:t>
      </w:r>
      <w:r w:rsidRPr="00372829">
        <w:t>чного</w:t>
      </w:r>
      <w:r w:rsidR="00E4734D" w:rsidRPr="00372829">
        <w:t xml:space="preserve"> </w:t>
      </w:r>
      <w:r w:rsidRPr="00372829">
        <w:t>та</w:t>
      </w:r>
      <w:r w:rsidR="005A0522" w:rsidRPr="00372829">
        <w:t xml:space="preserve"> </w:t>
      </w:r>
      <w:r w:rsidR="00B546CD" w:rsidRPr="00372829">
        <w:t>і</w:t>
      </w:r>
      <w:r w:rsidRPr="00372829">
        <w:t>н</w:t>
      </w:r>
      <w:r w:rsidR="00743873" w:rsidRPr="00372829">
        <w:t>ж</w:t>
      </w:r>
      <w:r w:rsidRPr="00372829">
        <w:t>енерного</w:t>
      </w:r>
      <w:r w:rsidR="00E4734D" w:rsidRPr="00372829">
        <w:t xml:space="preserve"> </w:t>
      </w:r>
      <w:r w:rsidRPr="00372829">
        <w:t>в</w:t>
      </w:r>
      <w:r w:rsidR="00B546CD" w:rsidRPr="00372829">
        <w:t>і</w:t>
      </w:r>
      <w:r w:rsidRPr="00372829">
        <w:t>дд</w:t>
      </w:r>
      <w:r w:rsidR="00B546CD" w:rsidRPr="00372829">
        <w:t>і</w:t>
      </w:r>
      <w:r w:rsidRPr="00372829">
        <w:t>лу</w:t>
      </w:r>
    </w:p>
    <w:p w14:paraId="04626647" w14:textId="136C9F57" w:rsidR="00580CDE" w:rsidRPr="00372829" w:rsidRDefault="0029787F" w:rsidP="00F3159E">
      <w:pPr>
        <w:pStyle w:val="a7"/>
        <w:numPr>
          <w:ilvl w:val="0"/>
          <w:numId w:val="23"/>
        </w:numPr>
        <w:ind w:left="0" w:firstLine="680"/>
        <w:jc w:val="both"/>
      </w:pPr>
      <w:r w:rsidRPr="00372829">
        <w:t>Бригадир</w:t>
      </w:r>
      <w:r w:rsidR="00E4734D" w:rsidRPr="00372829">
        <w:t xml:space="preserve"> </w:t>
      </w:r>
      <w:r w:rsidRPr="00372829">
        <w:t>г</w:t>
      </w:r>
      <w:r w:rsidR="00B546CD" w:rsidRPr="00372829">
        <w:t>і</w:t>
      </w:r>
      <w:r w:rsidRPr="00372829">
        <w:t>рничої</w:t>
      </w:r>
      <w:r w:rsidR="00E4734D" w:rsidRPr="00372829">
        <w:t xml:space="preserve"> </w:t>
      </w:r>
      <w:r w:rsidRPr="00372829">
        <w:t>справи</w:t>
      </w:r>
    </w:p>
    <w:p w14:paraId="2888FA85" w14:textId="77777777" w:rsidR="00FF7447" w:rsidRDefault="00FF7447" w:rsidP="00F3159E">
      <w:pPr>
        <w:pStyle w:val="a7"/>
        <w:jc w:val="both"/>
      </w:pPr>
    </w:p>
    <w:p w14:paraId="3B01CA7D" w14:textId="46A16459" w:rsidR="00580CDE" w:rsidRPr="00A20374" w:rsidRDefault="0029787F" w:rsidP="00F3159E">
      <w:pPr>
        <w:pStyle w:val="a7"/>
        <w:jc w:val="both"/>
      </w:pPr>
      <w:r w:rsidRPr="00372829">
        <w:t>Експерти</w:t>
      </w:r>
      <w:r w:rsidR="00E4734D" w:rsidRPr="00372829">
        <w:t xml:space="preserve"> </w:t>
      </w:r>
      <w:r w:rsidR="00B546CD" w:rsidRPr="00372829">
        <w:t>з</w:t>
      </w:r>
      <w:r w:rsidRPr="00372829">
        <w:t>аповнювали</w:t>
      </w:r>
      <w:r w:rsidR="00E4734D" w:rsidRPr="00372829">
        <w:t xml:space="preserve"> </w:t>
      </w:r>
      <w:r w:rsidRPr="00372829">
        <w:t>анкети,</w:t>
      </w:r>
      <w:r w:rsidR="00E4734D" w:rsidRPr="00372829">
        <w:t xml:space="preserve"> </w:t>
      </w:r>
      <w:r w:rsidRPr="00372829">
        <w:t>форма</w:t>
      </w:r>
      <w:r w:rsidR="00E4734D" w:rsidRPr="00372829">
        <w:t xml:space="preserve"> </w:t>
      </w:r>
      <w:r w:rsidRPr="00372829">
        <w:t>яких</w:t>
      </w:r>
      <w:r w:rsidR="00E4734D" w:rsidRPr="00372829">
        <w:t xml:space="preserve"> </w:t>
      </w:r>
      <w:r w:rsidRPr="00372829">
        <w:t>в</w:t>
      </w:r>
      <w:r w:rsidR="00B546CD" w:rsidRPr="00372829">
        <w:t>і</w:t>
      </w:r>
      <w:r w:rsidRPr="00372829">
        <w:t>др</w:t>
      </w:r>
      <w:r w:rsidR="00B546CD" w:rsidRPr="00372829">
        <w:t>із</w:t>
      </w:r>
      <w:r w:rsidRPr="00372829">
        <w:t>нялася</w:t>
      </w:r>
      <w:r w:rsidR="00E4734D" w:rsidRPr="00372829">
        <w:t xml:space="preserve"> </w:t>
      </w:r>
      <w:r w:rsidRPr="00372829">
        <w:t>для</w:t>
      </w:r>
      <w:r w:rsidR="00E4734D" w:rsidRPr="00372829">
        <w:t xml:space="preserve"> </w:t>
      </w:r>
      <w:r w:rsidRPr="00372829">
        <w:t>р</w:t>
      </w:r>
      <w:r w:rsidR="00B546CD" w:rsidRPr="00372829">
        <w:t>із</w:t>
      </w:r>
      <w:r w:rsidRPr="00372829">
        <w:t>них</w:t>
      </w:r>
      <w:r w:rsidR="00E4734D" w:rsidRPr="00372829">
        <w:t xml:space="preserve"> </w:t>
      </w:r>
      <w:r w:rsidRPr="00372829">
        <w:t>р</w:t>
      </w:r>
      <w:r w:rsidR="00B546CD" w:rsidRPr="00372829">
        <w:t>і</w:t>
      </w:r>
      <w:r w:rsidRPr="00372829">
        <w:t>вн</w:t>
      </w:r>
      <w:r w:rsidR="00B546CD" w:rsidRPr="00372829">
        <w:t>і</w:t>
      </w:r>
      <w:r w:rsidRPr="00372829">
        <w:t>в</w:t>
      </w:r>
      <w:r w:rsidR="00E4734D" w:rsidRPr="00372829">
        <w:t xml:space="preserve"> </w:t>
      </w:r>
      <w:r w:rsidRPr="00372829">
        <w:t>експертної</w:t>
      </w:r>
      <w:r w:rsidR="00E4734D" w:rsidRPr="00372829">
        <w:t xml:space="preserve"> </w:t>
      </w:r>
      <w:r w:rsidRPr="00372829">
        <w:t>компетентност</w:t>
      </w:r>
      <w:r w:rsidR="00B546CD" w:rsidRPr="00372829">
        <w:t>і</w:t>
      </w:r>
      <w:r w:rsidRPr="00372829">
        <w:t>.</w:t>
      </w:r>
      <w:r w:rsidR="00E4734D" w:rsidRPr="00372829">
        <w:t xml:space="preserve"> </w:t>
      </w:r>
      <w:r w:rsidRPr="00372829">
        <w:t>Анкети</w:t>
      </w:r>
      <w:r w:rsidR="00E4734D" w:rsidRPr="00372829">
        <w:t xml:space="preserve"> </w:t>
      </w:r>
      <w:r w:rsidRPr="00372829">
        <w:t>складалися</w:t>
      </w:r>
      <w:r w:rsidR="00E4734D" w:rsidRPr="00372829">
        <w:t xml:space="preserve"> </w:t>
      </w:r>
      <w:r w:rsidR="00B546CD" w:rsidRPr="00372829">
        <w:t>з</w:t>
      </w:r>
      <w:r w:rsidR="00E4734D" w:rsidRPr="00372829">
        <w:t xml:space="preserve"> </w:t>
      </w:r>
      <w:r w:rsidRPr="00372829">
        <w:t>таких</w:t>
      </w:r>
      <w:r w:rsidR="00E4734D" w:rsidRPr="00372829">
        <w:t xml:space="preserve"> </w:t>
      </w:r>
      <w:r w:rsidRPr="00372829">
        <w:t>ро</w:t>
      </w:r>
      <w:r w:rsidR="00B546CD" w:rsidRPr="00372829">
        <w:t>з</w:t>
      </w:r>
      <w:r w:rsidRPr="00372829">
        <w:t>д</w:t>
      </w:r>
      <w:r w:rsidR="00B546CD" w:rsidRPr="00372829">
        <w:t>і</w:t>
      </w:r>
      <w:r w:rsidRPr="00372829">
        <w:t>л</w:t>
      </w:r>
      <w:r w:rsidR="00B546CD" w:rsidRPr="00372829">
        <w:t>і</w:t>
      </w:r>
      <w:r w:rsidRPr="00372829">
        <w:t>в:</w:t>
      </w:r>
      <w:r w:rsidR="00E4734D" w:rsidRPr="00372829">
        <w:t xml:space="preserve"> </w:t>
      </w:r>
      <w:r w:rsidRPr="00372829">
        <w:t>ви</w:t>
      </w:r>
      <w:r w:rsidR="00B546CD" w:rsidRPr="00372829">
        <w:t>бі</w:t>
      </w:r>
      <w:r w:rsidRPr="00372829">
        <w:t>р</w:t>
      </w:r>
      <w:r w:rsidR="00E4734D" w:rsidRPr="00372829">
        <w:t xml:space="preserve"> </w:t>
      </w:r>
      <w:r w:rsidRPr="00372829">
        <w:t>р</w:t>
      </w:r>
      <w:r w:rsidR="00B546CD" w:rsidRPr="00372829">
        <w:t>і</w:t>
      </w:r>
      <w:r w:rsidRPr="00372829">
        <w:t>вня</w:t>
      </w:r>
      <w:r w:rsidR="00E4734D" w:rsidRPr="00372829">
        <w:t xml:space="preserve"> </w:t>
      </w:r>
      <w:r w:rsidRPr="00372829">
        <w:t>компетентност</w:t>
      </w:r>
      <w:r w:rsidR="00B546CD" w:rsidRPr="00372829">
        <w:t>і</w:t>
      </w:r>
      <w:r w:rsidR="00E4734D" w:rsidRPr="00372829">
        <w:t xml:space="preserve"> </w:t>
      </w:r>
      <w:r w:rsidRPr="00372829">
        <w:t>експерта,</w:t>
      </w:r>
      <w:r w:rsidR="00E4734D" w:rsidRPr="00372829">
        <w:t xml:space="preserve"> </w:t>
      </w:r>
      <w:r w:rsidR="00B546CD" w:rsidRPr="00372829">
        <w:t>і</w:t>
      </w:r>
      <w:r w:rsidRPr="00372829">
        <w:t>нструкц</w:t>
      </w:r>
      <w:r w:rsidR="00B546CD" w:rsidRPr="00372829">
        <w:t>і</w:t>
      </w:r>
      <w:r w:rsidRPr="00372829">
        <w:t>я,</w:t>
      </w:r>
      <w:r w:rsidR="00E4734D" w:rsidRPr="00372829">
        <w:t xml:space="preserve"> </w:t>
      </w:r>
      <w:r w:rsidRPr="00372829">
        <w:t>анкета</w:t>
      </w:r>
      <w:r w:rsidR="00E4734D" w:rsidRPr="00372829">
        <w:t xml:space="preserve"> </w:t>
      </w:r>
      <w:r w:rsidRPr="00372829">
        <w:t>для</w:t>
      </w:r>
      <w:r w:rsidR="00E4734D" w:rsidRPr="00372829">
        <w:t xml:space="preserve"> </w:t>
      </w:r>
      <w:r w:rsidRPr="00372829">
        <w:t>оц</w:t>
      </w:r>
      <w:r w:rsidR="00B546CD" w:rsidRPr="00372829">
        <w:t>і</w:t>
      </w:r>
      <w:r w:rsidRPr="00372829">
        <w:t>нки</w:t>
      </w:r>
      <w:r w:rsidR="00E4734D" w:rsidRPr="00372829">
        <w:t xml:space="preserve"> </w:t>
      </w:r>
      <w:r w:rsidR="00A740F5" w:rsidRPr="00372829">
        <w:t>важливості</w:t>
      </w:r>
      <w:r w:rsidR="00E4734D" w:rsidRPr="00372829">
        <w:t xml:space="preserve"> </w:t>
      </w:r>
      <w:r w:rsidRPr="00372829">
        <w:t>груп</w:t>
      </w:r>
      <w:r w:rsidR="00E4734D" w:rsidRPr="00372829">
        <w:t xml:space="preserve"> </w:t>
      </w:r>
      <w:r w:rsidRPr="00372829">
        <w:lastRenderedPageBreak/>
        <w:t>критер</w:t>
      </w:r>
      <w:r w:rsidR="00B546CD" w:rsidRPr="00372829">
        <w:t>і</w:t>
      </w:r>
      <w:r w:rsidRPr="00372829">
        <w:t>їв.</w:t>
      </w:r>
      <w:r w:rsidR="00E4734D" w:rsidRPr="00372829">
        <w:t xml:space="preserve"> </w:t>
      </w:r>
      <w:r w:rsidRPr="00372829">
        <w:t>Р</w:t>
      </w:r>
      <w:r w:rsidR="00B546CD" w:rsidRPr="00372829">
        <w:t>із</w:t>
      </w:r>
      <w:r w:rsidRPr="00372829">
        <w:t>ниця</w:t>
      </w:r>
      <w:r w:rsidR="00E4734D" w:rsidRPr="00372829">
        <w:t xml:space="preserve"> </w:t>
      </w:r>
      <w:r w:rsidRPr="00372829">
        <w:t>поляга</w:t>
      </w:r>
      <w:r w:rsidR="00976633" w:rsidRPr="00372829">
        <w:t>є</w:t>
      </w:r>
      <w:r w:rsidR="00E4734D" w:rsidRPr="00372829">
        <w:t xml:space="preserve"> </w:t>
      </w:r>
      <w:r w:rsidRPr="00372829">
        <w:t>в</w:t>
      </w:r>
      <w:r w:rsidR="00E4734D" w:rsidRPr="00372829">
        <w:t xml:space="preserve"> </w:t>
      </w:r>
      <w:r w:rsidRPr="00372829">
        <w:t>на</w:t>
      </w:r>
      <w:r w:rsidR="00B546CD" w:rsidRPr="00372829">
        <w:t>б</w:t>
      </w:r>
      <w:r w:rsidRPr="00372829">
        <w:t>ор</w:t>
      </w:r>
      <w:r w:rsidR="00B546CD" w:rsidRPr="00372829">
        <w:t>і</w:t>
      </w:r>
      <w:r w:rsidR="00E4734D" w:rsidRPr="00372829">
        <w:t xml:space="preserve"> </w:t>
      </w:r>
      <w:r w:rsidRPr="00372829">
        <w:t>оц</w:t>
      </w:r>
      <w:r w:rsidR="00B546CD" w:rsidRPr="00372829">
        <w:t>і</w:t>
      </w:r>
      <w:r w:rsidRPr="00372829">
        <w:t>нюваних</w:t>
      </w:r>
      <w:r w:rsidR="00E4734D" w:rsidRPr="00372829">
        <w:t xml:space="preserve"> </w:t>
      </w:r>
      <w:r w:rsidRPr="00372829">
        <w:t>конкретних</w:t>
      </w:r>
      <w:r w:rsidR="00E4734D" w:rsidRPr="00372829">
        <w:t xml:space="preserve"> </w:t>
      </w:r>
      <w:r w:rsidRPr="00372829">
        <w:t>критер</w:t>
      </w:r>
      <w:r w:rsidR="00B546CD" w:rsidRPr="00372829">
        <w:t>і</w:t>
      </w:r>
      <w:r w:rsidRPr="00372829">
        <w:t>їв</w:t>
      </w:r>
      <w:r w:rsidR="00E4734D" w:rsidRPr="00372829">
        <w:t xml:space="preserve"> </w:t>
      </w:r>
      <w:r w:rsidRPr="00372829">
        <w:t>(Та</w:t>
      </w:r>
      <w:r w:rsidR="00B546CD" w:rsidRPr="00372829">
        <w:t>б</w:t>
      </w:r>
      <w:r w:rsidRPr="00372829">
        <w:t>лиц</w:t>
      </w:r>
      <w:r w:rsidR="00B546CD" w:rsidRPr="00372829">
        <w:t>і</w:t>
      </w:r>
      <w:r w:rsidR="00E4734D" w:rsidRPr="00372829">
        <w:t xml:space="preserve"> </w:t>
      </w:r>
      <w:r w:rsidR="004E77C8" w:rsidRPr="00372829">
        <w:t>6-</w:t>
      </w:r>
      <w:r w:rsidRPr="00372829">
        <w:t>8).</w:t>
      </w:r>
      <w:r w:rsidR="00E4734D" w:rsidRPr="00372829">
        <w:t xml:space="preserve"> </w:t>
      </w:r>
      <w:r w:rsidRPr="00372829">
        <w:t>На</w:t>
      </w:r>
      <w:r w:rsidR="00B546CD" w:rsidRPr="00372829">
        <w:t>з</w:t>
      </w:r>
      <w:r w:rsidRPr="00372829">
        <w:t>ви</w:t>
      </w:r>
      <w:r w:rsidR="00E4734D" w:rsidRPr="00372829">
        <w:t xml:space="preserve"> </w:t>
      </w:r>
      <w:r w:rsidRPr="00372829">
        <w:t>групи</w:t>
      </w:r>
      <w:r w:rsidR="00E4734D" w:rsidRPr="00372829">
        <w:t xml:space="preserve"> </w:t>
      </w:r>
      <w:r w:rsidRPr="00372829">
        <w:t>критер</w:t>
      </w:r>
      <w:r w:rsidR="00B546CD" w:rsidRPr="00372829">
        <w:t>і</w:t>
      </w:r>
      <w:r w:rsidRPr="00372829">
        <w:t>їв</w:t>
      </w:r>
      <w:r w:rsidR="00E4734D" w:rsidRPr="00372829">
        <w:t xml:space="preserve"> </w:t>
      </w:r>
      <w:r w:rsidRPr="00372829">
        <w:t>присутн</w:t>
      </w:r>
      <w:r w:rsidR="00B546CD" w:rsidRPr="00372829">
        <w:t>і</w:t>
      </w:r>
      <w:r w:rsidR="00E4734D" w:rsidRPr="00372829">
        <w:t xml:space="preserve"> </w:t>
      </w:r>
      <w:r w:rsidRPr="00372829">
        <w:t>в</w:t>
      </w:r>
      <w:r w:rsidR="00E4734D" w:rsidRPr="00372829">
        <w:t xml:space="preserve"> </w:t>
      </w:r>
      <w:r w:rsidRPr="00372829">
        <w:t>ус</w:t>
      </w:r>
      <w:r w:rsidR="00B546CD" w:rsidRPr="00372829">
        <w:t>і</w:t>
      </w:r>
      <w:r w:rsidRPr="00372829">
        <w:t>х</w:t>
      </w:r>
      <w:r w:rsidR="00E4734D" w:rsidRPr="00372829">
        <w:t xml:space="preserve"> </w:t>
      </w:r>
      <w:r w:rsidRPr="00372829">
        <w:t>анкетах,</w:t>
      </w:r>
      <w:r w:rsidR="00E4734D" w:rsidRPr="00372829">
        <w:t xml:space="preserve"> </w:t>
      </w:r>
      <w:r w:rsidRPr="00372829">
        <w:t>тод</w:t>
      </w:r>
      <w:r w:rsidR="00B546CD" w:rsidRPr="00372829">
        <w:t>і</w:t>
      </w:r>
      <w:r w:rsidR="00E4734D" w:rsidRPr="00372829">
        <w:t xml:space="preserve"> </w:t>
      </w:r>
      <w:r w:rsidRPr="00372829">
        <w:t>як</w:t>
      </w:r>
      <w:r w:rsidR="00E4734D" w:rsidRPr="00372829">
        <w:t xml:space="preserve"> </w:t>
      </w:r>
      <w:r w:rsidRPr="00372829">
        <w:t>склад</w:t>
      </w:r>
      <w:r w:rsidR="00E4734D" w:rsidRPr="00372829">
        <w:t xml:space="preserve"> </w:t>
      </w:r>
      <w:r w:rsidRPr="00372829">
        <w:t>критер</w:t>
      </w:r>
      <w:r w:rsidR="00B546CD" w:rsidRPr="00372829">
        <w:t>і</w:t>
      </w:r>
      <w:r w:rsidRPr="00372829">
        <w:t>їв</w:t>
      </w:r>
      <w:r w:rsidR="00E4734D" w:rsidRPr="00372829">
        <w:t xml:space="preserve"> </w:t>
      </w:r>
      <w:r w:rsidRPr="00372829">
        <w:t>в</w:t>
      </w:r>
      <w:r w:rsidR="00E4734D" w:rsidRPr="00372829">
        <w:t xml:space="preserve"> </w:t>
      </w:r>
      <w:r w:rsidRPr="00372829">
        <w:t>анкет</w:t>
      </w:r>
      <w:r w:rsidR="00B546CD" w:rsidRPr="00372829">
        <w:t>і</w:t>
      </w:r>
      <w:r w:rsidR="00E4734D" w:rsidRPr="00372829">
        <w:t xml:space="preserve"> </w:t>
      </w:r>
      <w:r w:rsidR="00FF7447" w:rsidRPr="00372829">
        <w:t>залежить</w:t>
      </w:r>
      <w:r w:rsidR="00E4734D" w:rsidRPr="00372829">
        <w:t xml:space="preserve"> </w:t>
      </w:r>
      <w:r w:rsidRPr="00372829">
        <w:t>в</w:t>
      </w:r>
      <w:r w:rsidR="00B546CD" w:rsidRPr="00372829">
        <w:t>і</w:t>
      </w:r>
      <w:r w:rsidRPr="00372829">
        <w:t>д</w:t>
      </w:r>
      <w:r w:rsidR="00E4734D" w:rsidRPr="00372829">
        <w:t xml:space="preserve"> </w:t>
      </w:r>
      <w:r w:rsidRPr="00372829">
        <w:t>р</w:t>
      </w:r>
      <w:r w:rsidR="00B546CD" w:rsidRPr="00372829">
        <w:t>і</w:t>
      </w:r>
      <w:r w:rsidRPr="00372829">
        <w:t>вня</w:t>
      </w:r>
      <w:r w:rsidR="00E4734D" w:rsidRPr="00372829">
        <w:t xml:space="preserve"> </w:t>
      </w:r>
      <w:r w:rsidRPr="00372829">
        <w:t>компетентност</w:t>
      </w:r>
      <w:r w:rsidR="00B546CD" w:rsidRPr="00372829">
        <w:t>і</w:t>
      </w:r>
      <w:r w:rsidR="00E4734D" w:rsidRPr="00372829">
        <w:t xml:space="preserve"> </w:t>
      </w:r>
      <w:r w:rsidRPr="00372829">
        <w:t>експерта.</w:t>
      </w:r>
      <w:r w:rsidR="00E4734D" w:rsidRPr="00372829">
        <w:t xml:space="preserve"> </w:t>
      </w:r>
      <w:r w:rsidRPr="00372829">
        <w:t>Ком</w:t>
      </w:r>
      <w:r w:rsidR="00B546CD" w:rsidRPr="00372829">
        <w:t>бі</w:t>
      </w:r>
      <w:r w:rsidRPr="00372829">
        <w:t>нац</w:t>
      </w:r>
      <w:r w:rsidR="00B546CD" w:rsidRPr="00372829">
        <w:t>і</w:t>
      </w:r>
      <w:r w:rsidRPr="00372829">
        <w:t>ї</w:t>
      </w:r>
      <w:r w:rsidR="00E4734D" w:rsidRPr="00372829">
        <w:t xml:space="preserve"> </w:t>
      </w:r>
      <w:r w:rsidRPr="00372829">
        <w:t>параметр</w:t>
      </w:r>
      <w:r w:rsidR="00B546CD" w:rsidRPr="00372829">
        <w:t>і</w:t>
      </w:r>
      <w:r w:rsidRPr="00372829">
        <w:t>в</w:t>
      </w:r>
      <w:r w:rsidR="00E4734D" w:rsidRPr="00372829">
        <w:t xml:space="preserve"> </w:t>
      </w:r>
      <w:r w:rsidRPr="00372829">
        <w:t>та</w:t>
      </w:r>
      <w:r w:rsidR="00E4734D" w:rsidRPr="00372829">
        <w:t xml:space="preserve"> </w:t>
      </w:r>
      <w:r w:rsidRPr="00A20374">
        <w:t>пока</w:t>
      </w:r>
      <w:r w:rsidR="00B546CD" w:rsidRPr="00A20374">
        <w:t>з</w:t>
      </w:r>
      <w:r w:rsidRPr="00A20374">
        <w:t>ник</w:t>
      </w:r>
      <w:r w:rsidR="00B546CD" w:rsidRPr="00A20374">
        <w:t>і</w:t>
      </w:r>
      <w:r w:rsidRPr="00A20374">
        <w:t>в</w:t>
      </w:r>
      <w:r w:rsidR="00E4734D" w:rsidRPr="00A20374">
        <w:t xml:space="preserve"> </w:t>
      </w:r>
      <w:r w:rsidR="00B546CD" w:rsidRPr="00A20374">
        <w:t>з</w:t>
      </w:r>
      <w:r w:rsidRPr="00A20374">
        <w:t>але</w:t>
      </w:r>
      <w:r w:rsidR="006C74FC" w:rsidRPr="00A20374">
        <w:t>ж</w:t>
      </w:r>
      <w:r w:rsidRPr="00A20374">
        <w:t>но</w:t>
      </w:r>
      <w:r w:rsidR="00E4734D" w:rsidRPr="00A20374">
        <w:t xml:space="preserve"> </w:t>
      </w:r>
      <w:r w:rsidRPr="00A20374">
        <w:t>в</w:t>
      </w:r>
      <w:r w:rsidR="00B546CD" w:rsidRPr="00A20374">
        <w:t>і</w:t>
      </w:r>
      <w:r w:rsidRPr="00A20374">
        <w:t>д</w:t>
      </w:r>
      <w:r w:rsidR="00E4734D" w:rsidRPr="00A20374">
        <w:t xml:space="preserve"> </w:t>
      </w:r>
      <w:r w:rsidRPr="00A20374">
        <w:t>р</w:t>
      </w:r>
      <w:r w:rsidR="00B546CD" w:rsidRPr="00A20374">
        <w:t>і</w:t>
      </w:r>
      <w:r w:rsidRPr="00A20374">
        <w:t>вня</w:t>
      </w:r>
      <w:r w:rsidR="00E4734D" w:rsidRPr="00A20374">
        <w:t xml:space="preserve"> </w:t>
      </w:r>
      <w:r w:rsidRPr="00A20374">
        <w:t>компетентност</w:t>
      </w:r>
      <w:r w:rsidR="00B546CD" w:rsidRPr="00A20374">
        <w:t>і</w:t>
      </w:r>
      <w:r w:rsidR="00E4734D" w:rsidRPr="00A20374">
        <w:t xml:space="preserve"> </w:t>
      </w:r>
      <w:r w:rsidR="006C74FC" w:rsidRPr="00F70434">
        <w:t>представлені в таблицях 6-8</w:t>
      </w:r>
      <w:r w:rsidRPr="00F70434">
        <w:t>.</w:t>
      </w:r>
    </w:p>
    <w:p w14:paraId="1950BA21" w14:textId="77777777" w:rsidR="00F70434" w:rsidRDefault="00F70434" w:rsidP="00F3159E">
      <w:pPr>
        <w:pStyle w:val="a7"/>
        <w:jc w:val="both"/>
      </w:pPr>
    </w:p>
    <w:p w14:paraId="0CCF3A6B" w14:textId="77777777" w:rsidR="00F70434" w:rsidRDefault="00F70434" w:rsidP="00F3159E">
      <w:pPr>
        <w:pStyle w:val="a7"/>
        <w:jc w:val="both"/>
      </w:pPr>
      <w:r>
        <w:t>Рівні компетентності експертів:</w:t>
      </w:r>
    </w:p>
    <w:p w14:paraId="2F5EC4EC" w14:textId="053CE94F" w:rsidR="00A20374" w:rsidRPr="00A20374" w:rsidRDefault="00A20374" w:rsidP="00F3159E">
      <w:pPr>
        <w:pStyle w:val="a7"/>
        <w:jc w:val="both"/>
      </w:pPr>
      <w:r w:rsidRPr="00A20374">
        <w:t>Р</w:t>
      </w:r>
      <w:r w:rsidR="00A94ED2">
        <w:rPr>
          <w:rFonts w:eastAsia="Times New Roman" w:cs="Times New Roman" w:hint="eastAsia"/>
          <w:lang w:val="en-US"/>
        </w:rPr>
        <w:t>і</w:t>
      </w:r>
      <w:r w:rsidRPr="00A20374">
        <w:t>вень 1</w:t>
      </w:r>
      <w:r w:rsidR="00950487">
        <w:t>.</w:t>
      </w:r>
      <w:r w:rsidRPr="00A20374">
        <w:t xml:space="preserve"> Стратег</w:t>
      </w:r>
      <w:r w:rsidR="00950487">
        <w:rPr>
          <w:rFonts w:eastAsia="Times New Roman" w:cs="Times New Roman" w:hint="eastAsia"/>
        </w:rPr>
        <w:t>і</w:t>
      </w:r>
      <w:r w:rsidRPr="00A20374">
        <w:t>чн</w:t>
      </w:r>
      <w:r w:rsidR="00950487">
        <w:rPr>
          <w:rFonts w:eastAsia="Times New Roman" w:cs="Times New Roman" w:hint="eastAsia"/>
        </w:rPr>
        <w:t>і</w:t>
      </w:r>
      <w:r w:rsidRPr="00A20374">
        <w:t>: власник компан</w:t>
      </w:r>
      <w:r w:rsidR="00950487">
        <w:rPr>
          <w:rFonts w:eastAsia="Times New Roman" w:cs="Times New Roman" w:hint="eastAsia"/>
        </w:rPr>
        <w:t>і</w:t>
      </w:r>
      <w:r w:rsidRPr="00A20374">
        <w:t>ї; президент компан</w:t>
      </w:r>
      <w:r w:rsidR="00950487">
        <w:rPr>
          <w:rFonts w:eastAsia="Times New Roman" w:cs="Times New Roman" w:hint="eastAsia"/>
        </w:rPr>
        <w:t>і</w:t>
      </w:r>
      <w:r w:rsidRPr="00A20374">
        <w:t>ї; ключов</w:t>
      </w:r>
      <w:r w:rsidR="00950487">
        <w:rPr>
          <w:rFonts w:eastAsia="Times New Roman" w:cs="Times New Roman" w:hint="eastAsia"/>
        </w:rPr>
        <w:t>і</w:t>
      </w:r>
      <w:r w:rsidRPr="00A20374">
        <w:t xml:space="preserve"> кер</w:t>
      </w:r>
      <w:r w:rsidR="00950487">
        <w:rPr>
          <w:rFonts w:eastAsia="Times New Roman" w:cs="Times New Roman" w:hint="eastAsia"/>
        </w:rPr>
        <w:t>і</w:t>
      </w:r>
      <w:r w:rsidRPr="00A20374">
        <w:t>вники; генеральний,</w:t>
      </w:r>
      <w:r w:rsidR="00A94ED2">
        <w:t xml:space="preserve"> </w:t>
      </w:r>
      <w:r w:rsidRPr="00A20374">
        <w:t>комерц</w:t>
      </w:r>
      <w:r w:rsidR="00950487">
        <w:rPr>
          <w:rFonts w:eastAsia="Times New Roman" w:cs="Times New Roman" w:hint="eastAsia"/>
        </w:rPr>
        <w:t>і</w:t>
      </w:r>
      <w:r w:rsidRPr="00A20374">
        <w:t>йний та техн</w:t>
      </w:r>
      <w:r w:rsidR="00950487">
        <w:rPr>
          <w:rFonts w:eastAsia="Times New Roman" w:cs="Times New Roman" w:hint="eastAsia"/>
        </w:rPr>
        <w:t>і</w:t>
      </w:r>
      <w:r w:rsidRPr="00A20374">
        <w:t>чний директори тощо.</w:t>
      </w:r>
    </w:p>
    <w:p w14:paraId="7ECC58C3" w14:textId="77777777" w:rsidR="00950487" w:rsidRPr="00A20374" w:rsidRDefault="00A20374" w:rsidP="00F3159E">
      <w:pPr>
        <w:pStyle w:val="a7"/>
        <w:jc w:val="both"/>
      </w:pPr>
      <w:r w:rsidRPr="00A20374">
        <w:t>Р</w:t>
      </w:r>
      <w:r w:rsidR="00950487">
        <w:rPr>
          <w:rFonts w:eastAsia="Times New Roman" w:cs="Times New Roman" w:hint="eastAsia"/>
        </w:rPr>
        <w:t>і</w:t>
      </w:r>
      <w:r w:rsidRPr="00A20374">
        <w:t>вень</w:t>
      </w:r>
      <w:r w:rsidR="00950487">
        <w:t xml:space="preserve"> 2. </w:t>
      </w:r>
      <w:r w:rsidR="00950487" w:rsidRPr="00A20374">
        <w:t>Проектування: кер</w:t>
      </w:r>
      <w:r w:rsidR="00950487">
        <w:rPr>
          <w:rFonts w:eastAsia="Times New Roman" w:cs="Times New Roman" w:hint="eastAsia"/>
        </w:rPr>
        <w:t>і</w:t>
      </w:r>
      <w:r w:rsidR="00950487" w:rsidRPr="00A20374">
        <w:t>вники та спец</w:t>
      </w:r>
      <w:r w:rsidR="00950487">
        <w:rPr>
          <w:rFonts w:eastAsia="Times New Roman" w:cs="Times New Roman" w:hint="eastAsia"/>
        </w:rPr>
        <w:t>і</w:t>
      </w:r>
      <w:r w:rsidR="00950487" w:rsidRPr="00A20374">
        <w:t>ал</w:t>
      </w:r>
      <w:r w:rsidR="00950487">
        <w:rPr>
          <w:rFonts w:eastAsia="Times New Roman" w:cs="Times New Roman" w:hint="eastAsia"/>
        </w:rPr>
        <w:t>і</w:t>
      </w:r>
      <w:r w:rsidR="00950487" w:rsidRPr="00A20374">
        <w:t>сти конструкторсько-конструкторського в</w:t>
      </w:r>
      <w:r w:rsidR="00950487">
        <w:rPr>
          <w:rFonts w:eastAsia="Times New Roman" w:cs="Times New Roman" w:hint="eastAsia"/>
        </w:rPr>
        <w:t>і</w:t>
      </w:r>
      <w:r w:rsidR="00950487" w:rsidRPr="00A20374">
        <w:t>дд</w:t>
      </w:r>
      <w:r w:rsidR="00950487">
        <w:rPr>
          <w:rFonts w:eastAsia="Times New Roman" w:cs="Times New Roman" w:hint="eastAsia"/>
        </w:rPr>
        <w:t>і</w:t>
      </w:r>
      <w:r w:rsidR="00950487" w:rsidRPr="00A20374">
        <w:t>лу;</w:t>
      </w:r>
      <w:r w:rsidR="00950487">
        <w:t xml:space="preserve"> </w:t>
      </w:r>
      <w:r w:rsidR="00950487" w:rsidRPr="00A20374">
        <w:t>головн</w:t>
      </w:r>
      <w:r w:rsidR="00950487">
        <w:rPr>
          <w:rFonts w:eastAsia="Times New Roman" w:cs="Times New Roman" w:hint="eastAsia"/>
        </w:rPr>
        <w:t>і</w:t>
      </w:r>
      <w:r w:rsidR="00950487" w:rsidRPr="00A20374">
        <w:t xml:space="preserve"> </w:t>
      </w:r>
      <w:r w:rsidR="00950487">
        <w:rPr>
          <w:rFonts w:eastAsia="Times New Roman" w:cs="Times New Roman" w:hint="eastAsia"/>
        </w:rPr>
        <w:t>і</w:t>
      </w:r>
      <w:r w:rsidR="00950487" w:rsidRPr="00A20374">
        <w:t>нженери; г</w:t>
      </w:r>
      <w:r w:rsidR="00950487">
        <w:rPr>
          <w:rFonts w:eastAsia="Times New Roman" w:cs="Times New Roman" w:hint="eastAsia"/>
        </w:rPr>
        <w:t>і</w:t>
      </w:r>
      <w:r w:rsidR="00950487" w:rsidRPr="00A20374">
        <w:t>рники; геологи; маркшейдери; кер</w:t>
      </w:r>
      <w:r w:rsidR="00950487">
        <w:rPr>
          <w:rFonts w:eastAsia="Times New Roman" w:cs="Times New Roman" w:hint="eastAsia"/>
        </w:rPr>
        <w:t>і</w:t>
      </w:r>
      <w:r w:rsidR="00950487" w:rsidRPr="00A20374">
        <w:t>вники та спец</w:t>
      </w:r>
      <w:r w:rsidR="00950487">
        <w:rPr>
          <w:rFonts w:eastAsia="Times New Roman" w:cs="Times New Roman" w:hint="eastAsia"/>
        </w:rPr>
        <w:t>і</w:t>
      </w:r>
      <w:r w:rsidR="00950487" w:rsidRPr="00A20374">
        <w:t>ал</w:t>
      </w:r>
      <w:r w:rsidR="00950487">
        <w:rPr>
          <w:rFonts w:eastAsia="Times New Roman" w:cs="Times New Roman" w:hint="eastAsia"/>
        </w:rPr>
        <w:t>і</w:t>
      </w:r>
      <w:r w:rsidR="00950487" w:rsidRPr="00A20374">
        <w:t>сти</w:t>
      </w:r>
      <w:r w:rsidR="00950487">
        <w:t xml:space="preserve"> </w:t>
      </w:r>
      <w:r w:rsidR="00950487" w:rsidRPr="00A20374">
        <w:t>планово-економ</w:t>
      </w:r>
      <w:r w:rsidR="00950487">
        <w:rPr>
          <w:rFonts w:eastAsia="Times New Roman" w:cs="Times New Roman" w:hint="eastAsia"/>
        </w:rPr>
        <w:t>і</w:t>
      </w:r>
      <w:r w:rsidR="00950487" w:rsidRPr="00A20374">
        <w:t>чних в</w:t>
      </w:r>
      <w:r w:rsidR="00950487">
        <w:rPr>
          <w:rFonts w:eastAsia="Times New Roman" w:cs="Times New Roman" w:hint="eastAsia"/>
        </w:rPr>
        <w:t>і</w:t>
      </w:r>
      <w:r w:rsidR="00950487" w:rsidRPr="00A20374">
        <w:t>дд</w:t>
      </w:r>
      <w:r w:rsidR="00950487">
        <w:rPr>
          <w:rFonts w:eastAsia="Times New Roman" w:cs="Times New Roman" w:hint="eastAsia"/>
        </w:rPr>
        <w:t>і</w:t>
      </w:r>
      <w:r w:rsidR="00950487" w:rsidRPr="00A20374">
        <w:t>л</w:t>
      </w:r>
      <w:r w:rsidR="00950487">
        <w:rPr>
          <w:rFonts w:eastAsia="Times New Roman" w:cs="Times New Roman" w:hint="eastAsia"/>
        </w:rPr>
        <w:t>і</w:t>
      </w:r>
      <w:r w:rsidR="00950487" w:rsidRPr="00A20374">
        <w:t>в; кер</w:t>
      </w:r>
      <w:r w:rsidR="00950487">
        <w:rPr>
          <w:rFonts w:eastAsia="Times New Roman" w:cs="Times New Roman" w:hint="eastAsia"/>
        </w:rPr>
        <w:t>і</w:t>
      </w:r>
      <w:r w:rsidR="00950487" w:rsidRPr="00A20374">
        <w:t>вники в</w:t>
      </w:r>
      <w:r w:rsidR="00950487">
        <w:rPr>
          <w:rFonts w:eastAsia="Times New Roman" w:cs="Times New Roman" w:hint="eastAsia"/>
        </w:rPr>
        <w:t>і</w:t>
      </w:r>
      <w:r w:rsidR="00950487" w:rsidRPr="00A20374">
        <w:t>дд</w:t>
      </w:r>
      <w:r w:rsidR="00950487">
        <w:rPr>
          <w:rFonts w:eastAsia="Times New Roman" w:cs="Times New Roman" w:hint="eastAsia"/>
        </w:rPr>
        <w:t>і</w:t>
      </w:r>
      <w:r w:rsidR="00950487" w:rsidRPr="00A20374">
        <w:t>л</w:t>
      </w:r>
      <w:r w:rsidR="00950487">
        <w:rPr>
          <w:rFonts w:eastAsia="Times New Roman" w:cs="Times New Roman" w:hint="eastAsia"/>
        </w:rPr>
        <w:t>і</w:t>
      </w:r>
      <w:r w:rsidR="00950487" w:rsidRPr="00A20374">
        <w:t>в охорони прац</w:t>
      </w:r>
      <w:r w:rsidR="00950487">
        <w:rPr>
          <w:rFonts w:eastAsia="Times New Roman" w:cs="Times New Roman" w:hint="eastAsia"/>
        </w:rPr>
        <w:t>і</w:t>
      </w:r>
      <w:r w:rsidR="00950487" w:rsidRPr="00A20374">
        <w:t xml:space="preserve"> та навколишнього</w:t>
      </w:r>
      <w:r w:rsidR="00950487">
        <w:t xml:space="preserve"> </w:t>
      </w:r>
      <w:r w:rsidR="00950487" w:rsidRPr="00A20374">
        <w:t>середовища тощо.</w:t>
      </w:r>
    </w:p>
    <w:p w14:paraId="0E1768BD" w14:textId="07E40973" w:rsidR="00950487" w:rsidRPr="00A20374" w:rsidRDefault="007F65B3" w:rsidP="00F3159E">
      <w:pPr>
        <w:pStyle w:val="a7"/>
        <w:jc w:val="both"/>
      </w:pPr>
      <w:r w:rsidRPr="00A20374">
        <w:t>Р</w:t>
      </w:r>
      <w:r>
        <w:rPr>
          <w:rFonts w:eastAsia="Times New Roman" w:cs="Times New Roman" w:hint="eastAsia"/>
        </w:rPr>
        <w:t>і</w:t>
      </w:r>
      <w:r w:rsidRPr="00A20374">
        <w:t>вень</w:t>
      </w:r>
      <w:r>
        <w:t xml:space="preserve"> 3. </w:t>
      </w:r>
      <w:r w:rsidR="00950487" w:rsidRPr="00A20374">
        <w:t>Оптим</w:t>
      </w:r>
      <w:r w:rsidR="00950487">
        <w:rPr>
          <w:rFonts w:eastAsia="Times New Roman" w:cs="Times New Roman" w:hint="eastAsia"/>
        </w:rPr>
        <w:t>і</w:t>
      </w:r>
      <w:r w:rsidR="00950487" w:rsidRPr="00A20374">
        <w:t>зац</w:t>
      </w:r>
      <w:r w:rsidR="00950487">
        <w:rPr>
          <w:rFonts w:eastAsia="Times New Roman" w:cs="Times New Roman" w:hint="eastAsia"/>
        </w:rPr>
        <w:t>і</w:t>
      </w:r>
      <w:r w:rsidR="00950487" w:rsidRPr="00A20374">
        <w:t>я: механ</w:t>
      </w:r>
      <w:r w:rsidR="00950487">
        <w:rPr>
          <w:rFonts w:eastAsia="Times New Roman" w:cs="Times New Roman" w:hint="eastAsia"/>
        </w:rPr>
        <w:t>і</w:t>
      </w:r>
      <w:r w:rsidR="00950487" w:rsidRPr="00A20374">
        <w:t>ки; енергетики; кер</w:t>
      </w:r>
      <w:r w:rsidR="00950487">
        <w:rPr>
          <w:rFonts w:eastAsia="Times New Roman" w:cs="Times New Roman" w:hint="eastAsia"/>
        </w:rPr>
        <w:t>і</w:t>
      </w:r>
      <w:r w:rsidR="00950487" w:rsidRPr="00A20374">
        <w:t>вники транспортних в</w:t>
      </w:r>
      <w:r w:rsidR="00950487">
        <w:rPr>
          <w:rFonts w:eastAsia="Times New Roman" w:cs="Times New Roman" w:hint="eastAsia"/>
        </w:rPr>
        <w:t>і</w:t>
      </w:r>
      <w:r w:rsidR="00950487" w:rsidRPr="00A20374">
        <w:t>дд</w:t>
      </w:r>
      <w:r w:rsidR="00950487">
        <w:rPr>
          <w:rFonts w:eastAsia="Times New Roman" w:cs="Times New Roman" w:hint="eastAsia"/>
        </w:rPr>
        <w:t>і</w:t>
      </w:r>
      <w:r w:rsidR="00950487" w:rsidRPr="00A20374">
        <w:t>л</w:t>
      </w:r>
      <w:r w:rsidR="00950487">
        <w:rPr>
          <w:rFonts w:eastAsia="Times New Roman" w:cs="Times New Roman" w:hint="eastAsia"/>
        </w:rPr>
        <w:t>і</w:t>
      </w:r>
      <w:r w:rsidR="00950487" w:rsidRPr="00A20374">
        <w:t>в; начальники</w:t>
      </w:r>
      <w:r w:rsidR="00950487">
        <w:t xml:space="preserve"> </w:t>
      </w:r>
      <w:r w:rsidR="00950487" w:rsidRPr="00A20374">
        <w:t>зм</w:t>
      </w:r>
      <w:r w:rsidR="00950487">
        <w:rPr>
          <w:rFonts w:eastAsia="Times New Roman" w:cs="Times New Roman" w:hint="eastAsia"/>
        </w:rPr>
        <w:t>і</w:t>
      </w:r>
      <w:r w:rsidR="00950487" w:rsidRPr="00A20374">
        <w:t>н тощо.</w:t>
      </w:r>
    </w:p>
    <w:p w14:paraId="0B29DBCF" w14:textId="77777777" w:rsidR="00F70434" w:rsidRDefault="00F70434" w:rsidP="00F3159E">
      <w:pPr>
        <w:pStyle w:val="a7"/>
        <w:jc w:val="both"/>
      </w:pPr>
    </w:p>
    <w:p w14:paraId="592C6123" w14:textId="0500CFA0" w:rsidR="007F65B3" w:rsidRDefault="007F65B3" w:rsidP="00F3159E">
      <w:pPr>
        <w:pStyle w:val="a7"/>
        <w:jc w:val="both"/>
      </w:pPr>
      <w:r>
        <w:t>Інструкція для експертів включала постановку задачі від авторів дослідження та методику представлення експертних оцінок.</w:t>
      </w:r>
    </w:p>
    <w:p w14:paraId="752FBCDF" w14:textId="67F5BBA4" w:rsidR="00A20374" w:rsidRPr="00A20374" w:rsidRDefault="00A20374" w:rsidP="00F3159E">
      <w:pPr>
        <w:pStyle w:val="a7"/>
        <w:jc w:val="both"/>
      </w:pPr>
      <w:r w:rsidRPr="00A20374">
        <w:t>У майбутн</w:t>
      </w:r>
      <w:r w:rsidR="00950487">
        <w:rPr>
          <w:rFonts w:eastAsia="Times New Roman" w:cs="Times New Roman" w:hint="eastAsia"/>
        </w:rPr>
        <w:t>і</w:t>
      </w:r>
      <w:r w:rsidRPr="00A20374">
        <w:t>х досл</w:t>
      </w:r>
      <w:r w:rsidR="00950487">
        <w:rPr>
          <w:rFonts w:eastAsia="Times New Roman" w:cs="Times New Roman" w:hint="eastAsia"/>
        </w:rPr>
        <w:t>і</w:t>
      </w:r>
      <w:r w:rsidRPr="00A20374">
        <w:t>дженнях автори представлять методику вибору конкретної модел</w:t>
      </w:r>
      <w:r w:rsidR="00950487">
        <w:rPr>
          <w:rFonts w:eastAsia="Times New Roman" w:cs="Times New Roman" w:hint="eastAsia"/>
        </w:rPr>
        <w:t>і</w:t>
      </w:r>
      <w:r w:rsidRPr="00A20374">
        <w:t xml:space="preserve"> самоскида з</w:t>
      </w:r>
      <w:r w:rsidR="00A94ED2">
        <w:t xml:space="preserve"> </w:t>
      </w:r>
      <w:r w:rsidRPr="00A20374">
        <w:t>використанням розробленої системи критер</w:t>
      </w:r>
      <w:r w:rsidR="00950487">
        <w:rPr>
          <w:rFonts w:eastAsia="Times New Roman" w:cs="Times New Roman" w:hint="eastAsia"/>
        </w:rPr>
        <w:t>і</w:t>
      </w:r>
      <w:r w:rsidRPr="00A20374">
        <w:t>їв. Ми також маємо нам</w:t>
      </w:r>
      <w:r w:rsidR="00950487">
        <w:rPr>
          <w:rFonts w:eastAsia="Times New Roman" w:cs="Times New Roman" w:hint="eastAsia"/>
        </w:rPr>
        <w:t>і</w:t>
      </w:r>
      <w:r w:rsidRPr="00A20374">
        <w:t>р оц</w:t>
      </w:r>
      <w:r w:rsidR="00950487">
        <w:rPr>
          <w:rFonts w:eastAsia="Times New Roman" w:cs="Times New Roman" w:hint="eastAsia"/>
        </w:rPr>
        <w:t>і</w:t>
      </w:r>
      <w:r w:rsidRPr="00A20374">
        <w:t>нити вс</w:t>
      </w:r>
      <w:r w:rsidR="00950487">
        <w:rPr>
          <w:rFonts w:eastAsia="Times New Roman" w:cs="Times New Roman" w:hint="eastAsia"/>
        </w:rPr>
        <w:t>і</w:t>
      </w:r>
      <w:r w:rsidRPr="00A20374">
        <w:t xml:space="preserve"> модел</w:t>
      </w:r>
      <w:r w:rsidR="00950487">
        <w:rPr>
          <w:rFonts w:eastAsia="Times New Roman" w:cs="Times New Roman" w:hint="eastAsia"/>
        </w:rPr>
        <w:t>і</w:t>
      </w:r>
      <w:r w:rsidRPr="00A20374">
        <w:t xml:space="preserve"> самоскид</w:t>
      </w:r>
      <w:r w:rsidR="00950487">
        <w:rPr>
          <w:rFonts w:eastAsia="Times New Roman" w:cs="Times New Roman" w:hint="eastAsia"/>
        </w:rPr>
        <w:t>і</w:t>
      </w:r>
      <w:r w:rsidRPr="00A20374">
        <w:t>в на ринку</w:t>
      </w:r>
      <w:r w:rsidR="00BB6B52">
        <w:t xml:space="preserve"> </w:t>
      </w:r>
      <w:r w:rsidRPr="00A20374">
        <w:t>на приклад</w:t>
      </w:r>
      <w:r w:rsidR="00950487">
        <w:rPr>
          <w:rFonts w:eastAsia="Times New Roman" w:cs="Times New Roman" w:hint="eastAsia"/>
        </w:rPr>
        <w:t>і</w:t>
      </w:r>
      <w:r w:rsidRPr="00A20374">
        <w:t xml:space="preserve"> вибору модел</w:t>
      </w:r>
      <w:r w:rsidR="00950487">
        <w:rPr>
          <w:rFonts w:eastAsia="Times New Roman" w:cs="Times New Roman" w:hint="eastAsia"/>
        </w:rPr>
        <w:t>і</w:t>
      </w:r>
      <w:r w:rsidRPr="00A20374">
        <w:t xml:space="preserve"> самоскида для глибокого кар'єру. Нарешт</w:t>
      </w:r>
      <w:r w:rsidR="00950487">
        <w:rPr>
          <w:rFonts w:eastAsia="Times New Roman" w:cs="Times New Roman" w:hint="eastAsia"/>
        </w:rPr>
        <w:t>і</w:t>
      </w:r>
      <w:r w:rsidRPr="00A20374">
        <w:t>, ми маємо нам</w:t>
      </w:r>
      <w:r w:rsidR="00950487">
        <w:rPr>
          <w:rFonts w:eastAsia="Times New Roman" w:cs="Times New Roman" w:hint="eastAsia"/>
        </w:rPr>
        <w:t>і</w:t>
      </w:r>
      <w:r w:rsidRPr="00A20374">
        <w:t>р досл</w:t>
      </w:r>
      <w:r w:rsidR="00950487">
        <w:rPr>
          <w:rFonts w:eastAsia="Times New Roman" w:cs="Times New Roman" w:hint="eastAsia"/>
        </w:rPr>
        <w:t>і</w:t>
      </w:r>
      <w:r w:rsidRPr="00A20374">
        <w:t>дити залежн</w:t>
      </w:r>
      <w:r w:rsidR="00950487">
        <w:rPr>
          <w:rFonts w:eastAsia="Times New Roman" w:cs="Times New Roman" w:hint="eastAsia"/>
        </w:rPr>
        <w:t>і</w:t>
      </w:r>
      <w:r w:rsidRPr="00A20374">
        <w:t>сть</w:t>
      </w:r>
      <w:r w:rsidR="00BB6B52">
        <w:t xml:space="preserve"> </w:t>
      </w:r>
      <w:r w:rsidRPr="00A20374">
        <w:t>ефективност</w:t>
      </w:r>
      <w:r w:rsidR="00950487">
        <w:rPr>
          <w:rFonts w:eastAsia="Times New Roman" w:cs="Times New Roman" w:hint="eastAsia"/>
        </w:rPr>
        <w:t>і</w:t>
      </w:r>
      <w:r w:rsidRPr="00A20374">
        <w:t xml:space="preserve"> системи управл</w:t>
      </w:r>
      <w:r w:rsidR="00950487">
        <w:rPr>
          <w:rFonts w:eastAsia="Times New Roman" w:cs="Times New Roman" w:hint="eastAsia"/>
        </w:rPr>
        <w:t>і</w:t>
      </w:r>
      <w:r w:rsidRPr="00A20374">
        <w:t>ння кар'єром та г</w:t>
      </w:r>
      <w:r w:rsidR="00950487">
        <w:rPr>
          <w:rFonts w:eastAsia="Times New Roman" w:cs="Times New Roman" w:hint="eastAsia"/>
        </w:rPr>
        <w:t>і</w:t>
      </w:r>
      <w:r w:rsidRPr="00A20374">
        <w:t>рничодобувним п</w:t>
      </w:r>
      <w:r w:rsidR="00950487">
        <w:rPr>
          <w:rFonts w:eastAsia="Times New Roman" w:cs="Times New Roman" w:hint="eastAsia"/>
        </w:rPr>
        <w:t>і</w:t>
      </w:r>
      <w:r w:rsidRPr="00A20374">
        <w:t>дприємством в</w:t>
      </w:r>
      <w:r w:rsidR="00950487">
        <w:rPr>
          <w:rFonts w:eastAsia="Times New Roman" w:cs="Times New Roman" w:hint="eastAsia"/>
        </w:rPr>
        <w:t>і</w:t>
      </w:r>
      <w:r w:rsidRPr="00A20374">
        <w:t>д ступеня узгодженост</w:t>
      </w:r>
      <w:r w:rsidR="00950487">
        <w:rPr>
          <w:rFonts w:eastAsia="Times New Roman" w:cs="Times New Roman" w:hint="eastAsia"/>
        </w:rPr>
        <w:t>і</w:t>
      </w:r>
      <w:r w:rsidRPr="00A20374">
        <w:t xml:space="preserve"> думок</w:t>
      </w:r>
      <w:r w:rsidR="00BB6B52">
        <w:t xml:space="preserve"> </w:t>
      </w:r>
      <w:r w:rsidRPr="00A20374">
        <w:t>експерт</w:t>
      </w:r>
      <w:r w:rsidR="00950487">
        <w:rPr>
          <w:rFonts w:eastAsia="Times New Roman" w:cs="Times New Roman" w:hint="eastAsia"/>
        </w:rPr>
        <w:t>і</w:t>
      </w:r>
      <w:r w:rsidRPr="00A20374">
        <w:t>в р</w:t>
      </w:r>
      <w:r w:rsidR="00950487">
        <w:rPr>
          <w:rFonts w:eastAsia="Times New Roman" w:cs="Times New Roman" w:hint="eastAsia"/>
        </w:rPr>
        <w:t>і</w:t>
      </w:r>
      <w:r w:rsidRPr="00A20374">
        <w:t>зного р</w:t>
      </w:r>
      <w:r w:rsidR="00950487">
        <w:rPr>
          <w:rFonts w:eastAsia="Times New Roman" w:cs="Times New Roman" w:hint="eastAsia"/>
        </w:rPr>
        <w:t>і</w:t>
      </w:r>
      <w:r w:rsidRPr="00A20374">
        <w:t>вня компетентност</w:t>
      </w:r>
      <w:r w:rsidR="00950487">
        <w:rPr>
          <w:rFonts w:eastAsia="Times New Roman" w:cs="Times New Roman" w:hint="eastAsia"/>
        </w:rPr>
        <w:t>і</w:t>
      </w:r>
      <w:r w:rsidRPr="00A20374">
        <w:t xml:space="preserve"> щодо важливост</w:t>
      </w:r>
      <w:r w:rsidR="00950487">
        <w:rPr>
          <w:rFonts w:eastAsia="Times New Roman" w:cs="Times New Roman" w:hint="eastAsia"/>
        </w:rPr>
        <w:t>і</w:t>
      </w:r>
      <w:r w:rsidRPr="00A20374">
        <w:t xml:space="preserve"> т</w:t>
      </w:r>
      <w:r w:rsidR="00950487">
        <w:rPr>
          <w:rFonts w:eastAsia="Times New Roman" w:cs="Times New Roman" w:hint="eastAsia"/>
        </w:rPr>
        <w:t>і</w:t>
      </w:r>
      <w:r w:rsidRPr="00A20374">
        <w:t xml:space="preserve">єї чи </w:t>
      </w:r>
      <w:r w:rsidR="00950487">
        <w:rPr>
          <w:rFonts w:eastAsia="Times New Roman" w:cs="Times New Roman" w:hint="eastAsia"/>
        </w:rPr>
        <w:t>і</w:t>
      </w:r>
      <w:r w:rsidRPr="00A20374">
        <w:t>ншої групи критер</w:t>
      </w:r>
      <w:r w:rsidR="00950487">
        <w:rPr>
          <w:rFonts w:eastAsia="Times New Roman" w:cs="Times New Roman" w:hint="eastAsia"/>
        </w:rPr>
        <w:t>і</w:t>
      </w:r>
      <w:r w:rsidRPr="00A20374">
        <w:t>їв вибору самоскида.</w:t>
      </w:r>
    </w:p>
    <w:p w14:paraId="0038EE76" w14:textId="4950E1A1" w:rsidR="00950487" w:rsidRDefault="00A20374" w:rsidP="00F3159E">
      <w:pPr>
        <w:pStyle w:val="a7"/>
        <w:jc w:val="both"/>
      </w:pPr>
      <w:r w:rsidRPr="00A20374">
        <w:t>Перший етап. Вислов</w:t>
      </w:r>
      <w:r w:rsidR="00950487">
        <w:rPr>
          <w:rFonts w:eastAsia="Times New Roman" w:cs="Times New Roman" w:hint="eastAsia"/>
        </w:rPr>
        <w:t>і</w:t>
      </w:r>
      <w:r w:rsidRPr="00A20374">
        <w:t>ть свою думку щодо важливост</w:t>
      </w:r>
      <w:r w:rsidR="00950487">
        <w:rPr>
          <w:rFonts w:eastAsia="Times New Roman" w:cs="Times New Roman" w:hint="eastAsia"/>
        </w:rPr>
        <w:t>і</w:t>
      </w:r>
      <w:r w:rsidRPr="00A20374">
        <w:t xml:space="preserve"> чотирьох груп критер</w:t>
      </w:r>
      <w:r w:rsidR="00950487">
        <w:rPr>
          <w:rFonts w:eastAsia="Times New Roman" w:cs="Times New Roman" w:hint="eastAsia"/>
        </w:rPr>
        <w:t>і</w:t>
      </w:r>
      <w:r w:rsidRPr="00A20374">
        <w:t>їв: техн</w:t>
      </w:r>
      <w:r w:rsidR="00950487">
        <w:rPr>
          <w:rFonts w:eastAsia="Times New Roman" w:cs="Times New Roman" w:hint="eastAsia"/>
        </w:rPr>
        <w:t>і</w:t>
      </w:r>
      <w:r w:rsidRPr="00A20374">
        <w:t>чних, технолог</w:t>
      </w:r>
      <w:r w:rsidR="00950487">
        <w:rPr>
          <w:rFonts w:eastAsia="Times New Roman" w:cs="Times New Roman" w:hint="eastAsia"/>
        </w:rPr>
        <w:t>і</w:t>
      </w:r>
      <w:r w:rsidRPr="00A20374">
        <w:t>чних,</w:t>
      </w:r>
      <w:r w:rsidR="00BB6B52">
        <w:t xml:space="preserve"> </w:t>
      </w:r>
      <w:r w:rsidRPr="00A20374">
        <w:t>еколог</w:t>
      </w:r>
      <w:r w:rsidR="00950487">
        <w:rPr>
          <w:rFonts w:eastAsia="Times New Roman" w:cs="Times New Roman" w:hint="eastAsia"/>
        </w:rPr>
        <w:t>і</w:t>
      </w:r>
      <w:r w:rsidRPr="00A20374">
        <w:t>чних, економ</w:t>
      </w:r>
      <w:r w:rsidR="00950487">
        <w:rPr>
          <w:rFonts w:eastAsia="Times New Roman" w:cs="Times New Roman" w:hint="eastAsia"/>
        </w:rPr>
        <w:t>і</w:t>
      </w:r>
      <w:r w:rsidRPr="00A20374">
        <w:t>чних та орган</w:t>
      </w:r>
      <w:r w:rsidR="00950487">
        <w:rPr>
          <w:rFonts w:eastAsia="Times New Roman" w:cs="Times New Roman" w:hint="eastAsia"/>
        </w:rPr>
        <w:t>і</w:t>
      </w:r>
      <w:r w:rsidRPr="00A20374">
        <w:t>зац</w:t>
      </w:r>
      <w:r w:rsidR="00950487">
        <w:rPr>
          <w:rFonts w:eastAsia="Times New Roman" w:cs="Times New Roman" w:hint="eastAsia"/>
        </w:rPr>
        <w:t>і</w:t>
      </w:r>
      <w:r w:rsidRPr="00A20374">
        <w:t xml:space="preserve">йних. </w:t>
      </w:r>
      <w:r w:rsidR="00F70434">
        <w:t>Д</w:t>
      </w:r>
      <w:r w:rsidRPr="00A20374">
        <w:t>умка висловлюється шляхом присвоєння певного м</w:t>
      </w:r>
      <w:r w:rsidR="00950487">
        <w:rPr>
          <w:rFonts w:eastAsia="Times New Roman" w:cs="Times New Roman" w:hint="eastAsia"/>
        </w:rPr>
        <w:t>і</w:t>
      </w:r>
      <w:r w:rsidRPr="00A20374">
        <w:t>сця</w:t>
      </w:r>
      <w:r w:rsidR="00BB6B52">
        <w:t xml:space="preserve"> </w:t>
      </w:r>
      <w:r w:rsidRPr="00A20374">
        <w:t>кожн</w:t>
      </w:r>
      <w:r w:rsidR="00950487">
        <w:rPr>
          <w:rFonts w:eastAsia="Times New Roman" w:cs="Times New Roman" w:hint="eastAsia"/>
        </w:rPr>
        <w:t>і</w:t>
      </w:r>
      <w:r w:rsidRPr="00A20374">
        <w:t>й груп</w:t>
      </w:r>
      <w:r w:rsidR="00950487">
        <w:rPr>
          <w:rFonts w:eastAsia="Times New Roman" w:cs="Times New Roman" w:hint="eastAsia"/>
        </w:rPr>
        <w:t>і</w:t>
      </w:r>
      <w:r w:rsidRPr="00A20374">
        <w:t xml:space="preserve"> критер</w:t>
      </w:r>
      <w:r w:rsidR="00950487">
        <w:rPr>
          <w:rFonts w:eastAsia="Times New Roman" w:cs="Times New Roman" w:hint="eastAsia"/>
        </w:rPr>
        <w:t>і</w:t>
      </w:r>
      <w:r w:rsidRPr="00A20374">
        <w:t>їв. Перше м</w:t>
      </w:r>
      <w:r w:rsidR="00950487">
        <w:rPr>
          <w:rFonts w:eastAsia="Times New Roman" w:cs="Times New Roman" w:hint="eastAsia"/>
        </w:rPr>
        <w:t>і</w:t>
      </w:r>
      <w:r w:rsidRPr="00A20374">
        <w:t>сце посяде найважлив</w:t>
      </w:r>
      <w:r w:rsidR="00950487">
        <w:rPr>
          <w:rFonts w:eastAsia="Times New Roman" w:cs="Times New Roman" w:hint="eastAsia"/>
        </w:rPr>
        <w:t>і</w:t>
      </w:r>
      <w:r w:rsidRPr="00A20374">
        <w:t>ша група параметр</w:t>
      </w:r>
      <w:r w:rsidR="00950487">
        <w:rPr>
          <w:rFonts w:eastAsia="Times New Roman" w:cs="Times New Roman" w:hint="eastAsia"/>
        </w:rPr>
        <w:t>і</w:t>
      </w:r>
      <w:r w:rsidRPr="00A20374">
        <w:t>в, друге м</w:t>
      </w:r>
      <w:r w:rsidR="00950487">
        <w:rPr>
          <w:rFonts w:eastAsia="Times New Roman" w:cs="Times New Roman" w:hint="eastAsia"/>
        </w:rPr>
        <w:t>і</w:t>
      </w:r>
      <w:r w:rsidRPr="00A20374">
        <w:t>сце — менш важлива,</w:t>
      </w:r>
      <w:r w:rsidR="00BB6B52">
        <w:t xml:space="preserve"> </w:t>
      </w:r>
      <w:r w:rsidRPr="00A20374">
        <w:t>третє м</w:t>
      </w:r>
      <w:r w:rsidR="00950487">
        <w:rPr>
          <w:rFonts w:eastAsia="Times New Roman" w:cs="Times New Roman" w:hint="eastAsia"/>
        </w:rPr>
        <w:t>і</w:t>
      </w:r>
      <w:r w:rsidRPr="00A20374">
        <w:t xml:space="preserve">сце — ще менш важлива група, а </w:t>
      </w:r>
      <w:r w:rsidRPr="00A20374">
        <w:lastRenderedPageBreak/>
        <w:t>четверте м</w:t>
      </w:r>
      <w:r w:rsidR="00950487">
        <w:rPr>
          <w:rFonts w:eastAsia="Times New Roman" w:cs="Times New Roman" w:hint="eastAsia"/>
        </w:rPr>
        <w:t>і</w:t>
      </w:r>
      <w:r w:rsidRPr="00A20374">
        <w:t>сце — найменш важлива група параметр</w:t>
      </w:r>
      <w:r w:rsidR="00950487">
        <w:rPr>
          <w:rFonts w:eastAsia="Times New Roman" w:cs="Times New Roman" w:hint="eastAsia"/>
        </w:rPr>
        <w:t>і</w:t>
      </w:r>
      <w:r w:rsidRPr="00A20374">
        <w:t>в з чотирьох. У</w:t>
      </w:r>
      <w:r w:rsidR="00BB6B52">
        <w:t xml:space="preserve"> </w:t>
      </w:r>
      <w:r w:rsidRPr="00A20374">
        <w:t>рядку «Оц</w:t>
      </w:r>
      <w:r w:rsidR="00950487">
        <w:rPr>
          <w:rFonts w:eastAsia="Times New Roman" w:cs="Times New Roman" w:hint="eastAsia"/>
        </w:rPr>
        <w:t>і</w:t>
      </w:r>
      <w:r w:rsidRPr="00A20374">
        <w:t>нка» введ</w:t>
      </w:r>
      <w:r w:rsidR="00950487">
        <w:rPr>
          <w:rFonts w:eastAsia="Times New Roman" w:cs="Times New Roman" w:hint="eastAsia"/>
        </w:rPr>
        <w:t>і</w:t>
      </w:r>
      <w:r w:rsidRPr="00A20374">
        <w:t>ть оц</w:t>
      </w:r>
      <w:r w:rsidR="00950487">
        <w:rPr>
          <w:rFonts w:eastAsia="Times New Roman" w:cs="Times New Roman" w:hint="eastAsia"/>
        </w:rPr>
        <w:t>і</w:t>
      </w:r>
      <w:r w:rsidRPr="00A20374">
        <w:t>нку в</w:t>
      </w:r>
      <w:r w:rsidR="00950487">
        <w:rPr>
          <w:rFonts w:eastAsia="Times New Roman" w:cs="Times New Roman" w:hint="eastAsia"/>
        </w:rPr>
        <w:t>і</w:t>
      </w:r>
      <w:r w:rsidRPr="00A20374">
        <w:t>д «1» до «9». Оц</w:t>
      </w:r>
      <w:r w:rsidR="00950487">
        <w:rPr>
          <w:rFonts w:eastAsia="Times New Roman" w:cs="Times New Roman" w:hint="eastAsia"/>
        </w:rPr>
        <w:t>і</w:t>
      </w:r>
      <w:r w:rsidRPr="00A20374">
        <w:t>нка «1» вказує на абсолютну перевагу першої за рангом групи</w:t>
      </w:r>
      <w:r w:rsidR="00BB6B52">
        <w:t xml:space="preserve"> </w:t>
      </w:r>
      <w:r w:rsidRPr="00A20374">
        <w:t>критер</w:t>
      </w:r>
      <w:r w:rsidR="00950487">
        <w:rPr>
          <w:rFonts w:eastAsia="Times New Roman" w:cs="Times New Roman" w:hint="eastAsia"/>
        </w:rPr>
        <w:t>і</w:t>
      </w:r>
      <w:r w:rsidRPr="00A20374">
        <w:t>їв над другою, третьою аб</w:t>
      </w:r>
      <w:r w:rsidR="007F65B3">
        <w:t xml:space="preserve">о </w:t>
      </w:r>
      <w:r w:rsidRPr="00A20374">
        <w:t xml:space="preserve">четверта за рейтингом група. </w:t>
      </w:r>
    </w:p>
    <w:p w14:paraId="396A0376" w14:textId="5986B516" w:rsidR="00A20374" w:rsidRPr="00A20374" w:rsidRDefault="00A20374" w:rsidP="00F3159E">
      <w:pPr>
        <w:pStyle w:val="a7"/>
        <w:jc w:val="both"/>
      </w:pPr>
      <w:r w:rsidRPr="00A20374">
        <w:t>Зверн</w:t>
      </w:r>
      <w:r w:rsidR="00950487">
        <w:rPr>
          <w:rFonts w:eastAsia="Times New Roman" w:cs="Times New Roman" w:hint="eastAsia"/>
        </w:rPr>
        <w:t>і</w:t>
      </w:r>
      <w:r w:rsidRPr="00A20374">
        <w:t>ть увагу, що група, яка має перший рейтинг, завжди матиме бал «1». Бали</w:t>
      </w:r>
      <w:r w:rsidR="00950487">
        <w:t xml:space="preserve"> </w:t>
      </w:r>
      <w:r w:rsidR="00950487">
        <w:rPr>
          <w:rFonts w:eastAsia="Times New Roman" w:cs="Times New Roman" w:hint="eastAsia"/>
        </w:rPr>
        <w:t>і</w:t>
      </w:r>
      <w:r w:rsidRPr="00A20374">
        <w:t>нших груп повинн</w:t>
      </w:r>
      <w:r w:rsidR="00950487">
        <w:rPr>
          <w:rFonts w:eastAsia="Times New Roman" w:cs="Times New Roman" w:hint="eastAsia"/>
        </w:rPr>
        <w:t>і</w:t>
      </w:r>
      <w:r w:rsidRPr="00A20374">
        <w:t xml:space="preserve"> бути б</w:t>
      </w:r>
      <w:r w:rsidR="00950487">
        <w:rPr>
          <w:rFonts w:eastAsia="Times New Roman" w:cs="Times New Roman" w:hint="eastAsia"/>
        </w:rPr>
        <w:t>і</w:t>
      </w:r>
      <w:r w:rsidRPr="00A20374">
        <w:t>льшими або р</w:t>
      </w:r>
      <w:r w:rsidR="00950487">
        <w:rPr>
          <w:rFonts w:eastAsia="Times New Roman" w:cs="Times New Roman" w:hint="eastAsia"/>
        </w:rPr>
        <w:t>і</w:t>
      </w:r>
      <w:r w:rsidRPr="00A20374">
        <w:t>вними «1». Кр</w:t>
      </w:r>
      <w:r w:rsidR="00950487">
        <w:rPr>
          <w:rFonts w:eastAsia="Times New Roman" w:cs="Times New Roman" w:hint="eastAsia"/>
        </w:rPr>
        <w:t>і</w:t>
      </w:r>
      <w:r w:rsidRPr="00A20374">
        <w:t>м того, перев</w:t>
      </w:r>
      <w:r w:rsidR="00950487">
        <w:rPr>
          <w:rFonts w:eastAsia="Times New Roman" w:cs="Times New Roman" w:hint="eastAsia"/>
        </w:rPr>
        <w:t>і</w:t>
      </w:r>
      <w:r w:rsidRPr="00A20374">
        <w:t>рте, чи бал групи, яка має нижчий</w:t>
      </w:r>
      <w:r w:rsidR="00950487">
        <w:t xml:space="preserve"> </w:t>
      </w:r>
      <w:r w:rsidRPr="00A20374">
        <w:t>рейтинг, б</w:t>
      </w:r>
      <w:r w:rsidR="00950487">
        <w:rPr>
          <w:rFonts w:eastAsia="Times New Roman" w:cs="Times New Roman" w:hint="eastAsia"/>
        </w:rPr>
        <w:t>і</w:t>
      </w:r>
      <w:r w:rsidRPr="00A20374">
        <w:t>льший або дор</w:t>
      </w:r>
      <w:r w:rsidR="00950487">
        <w:rPr>
          <w:rFonts w:eastAsia="Times New Roman" w:cs="Times New Roman" w:hint="eastAsia"/>
        </w:rPr>
        <w:t>і</w:t>
      </w:r>
      <w:r w:rsidRPr="00A20374">
        <w:t>внює балу групи, яка має вищий рейтинг.</w:t>
      </w:r>
    </w:p>
    <w:p w14:paraId="063C6761" w14:textId="4CB756B4" w:rsidR="00A20374" w:rsidRPr="00A20374" w:rsidRDefault="00A20374" w:rsidP="00F3159E">
      <w:pPr>
        <w:pStyle w:val="a7"/>
        <w:jc w:val="both"/>
      </w:pPr>
      <w:r w:rsidRPr="00A20374">
        <w:t>Опис кожного конкретного критер</w:t>
      </w:r>
      <w:r w:rsidR="00950487">
        <w:rPr>
          <w:rFonts w:eastAsia="Times New Roman" w:cs="Times New Roman" w:hint="eastAsia"/>
        </w:rPr>
        <w:t>і</w:t>
      </w:r>
      <w:r w:rsidRPr="00A20374">
        <w:t>ю надається експертам у форм</w:t>
      </w:r>
      <w:r w:rsidR="00950487">
        <w:rPr>
          <w:rFonts w:eastAsia="Times New Roman" w:cs="Times New Roman" w:hint="eastAsia"/>
        </w:rPr>
        <w:t>і</w:t>
      </w:r>
      <w:r w:rsidRPr="00A20374">
        <w:t xml:space="preserve"> Таблиц</w:t>
      </w:r>
      <w:r w:rsidR="00950487">
        <w:rPr>
          <w:rFonts w:eastAsia="Times New Roman" w:cs="Times New Roman" w:hint="eastAsia"/>
        </w:rPr>
        <w:t>і</w:t>
      </w:r>
      <w:r w:rsidR="00F70434">
        <w:t>.</w:t>
      </w:r>
    </w:p>
    <w:p w14:paraId="03325B18" w14:textId="77777777" w:rsidR="001A1C6D" w:rsidRPr="00372829" w:rsidRDefault="001A1C6D" w:rsidP="00F3159E">
      <w:pPr>
        <w:pStyle w:val="a7"/>
        <w:jc w:val="both"/>
      </w:pPr>
      <w:r w:rsidRPr="00372829">
        <w:t>Аналіз результатів оцінки вагових коефіцієнтів груп критеріїв підтвердив гіпотезу про відмінності цих оцінок експертами різного рівня компетентності.</w:t>
      </w:r>
    </w:p>
    <w:p w14:paraId="3DDD5833" w14:textId="6E3341FE" w:rsidR="001A1C6D" w:rsidRPr="00372829" w:rsidRDefault="001A1C6D" w:rsidP="00F3159E">
      <w:pPr>
        <w:pStyle w:val="a7"/>
        <w:jc w:val="both"/>
      </w:pPr>
      <w:r w:rsidRPr="00372829">
        <w:t xml:space="preserve">Експерти 1-го рівня надали найвищий пріоритет групі Технологічних критеріїв (C2) — ваговий коефіцієнт цієї групи становить 0,4416. Технічна (C1) та Економіко-організаційна (C4) групи критеріїв мають </w:t>
      </w:r>
      <w:r w:rsidR="00FF7447" w:rsidRPr="00372829">
        <w:t>майже</w:t>
      </w:r>
      <w:r w:rsidRPr="00372829">
        <w:t xml:space="preserve"> однакову вагу — відповідно 0,211 та 0,2548. </w:t>
      </w:r>
      <w:r w:rsidR="00FF7447" w:rsidRPr="00372829">
        <w:t>Найнижчий</w:t>
      </w:r>
      <w:r w:rsidRPr="00372829">
        <w:t xml:space="preserve"> пріоритет надано групі Екологічних критеріїв (C3) з ваговим коефіцієнтом 0,0926.</w:t>
      </w:r>
    </w:p>
    <w:p w14:paraId="6F8D6402" w14:textId="68814A1A" w:rsidR="001A1C6D" w:rsidRPr="00372829" w:rsidRDefault="001A1C6D" w:rsidP="00F3159E">
      <w:pPr>
        <w:pStyle w:val="a7"/>
        <w:jc w:val="both"/>
      </w:pPr>
      <w:r w:rsidRPr="00372829">
        <w:t>Експерти 2-го та 3-го рівнів надають найвищий пріоритет групі технічних (С1) критеріїв, вагові коефіцієнти для яких становлять 0,4202 та 0,4320 відповідно. Далі йдуть технологічні (С2) – 0,2842 та 0,32</w:t>
      </w:r>
      <w:r w:rsidR="00FF7447">
        <w:t>6</w:t>
      </w:r>
      <w:r w:rsidRPr="00372829">
        <w:t xml:space="preserve">3 та економіко-організаційний (C4) – 0,1499 та 0,1229. Ці експерти </w:t>
      </w:r>
      <w:r w:rsidR="00732C1A">
        <w:t>також</w:t>
      </w:r>
      <w:r w:rsidRPr="00372829">
        <w:t xml:space="preserve"> поставили групу Екологічні (C3) на останнє місце – 0,1457 та 0,1188.</w:t>
      </w:r>
    </w:p>
    <w:p w14:paraId="1E429C83" w14:textId="3F5F7B3D" w:rsidR="001A1C6D" w:rsidRPr="00372829" w:rsidRDefault="001A1C6D" w:rsidP="00F3159E">
      <w:pPr>
        <w:pStyle w:val="a7"/>
        <w:jc w:val="both"/>
      </w:pPr>
      <w:r w:rsidRPr="00372829">
        <w:t xml:space="preserve">Група екологічних (C3) критеріїв отримала найменшу вагу за оцінками експертів усіх рівнів. Цей результат свідчить про недостатнє державне регулювання екологічних проблем на </w:t>
      </w:r>
      <w:r w:rsidR="00372829">
        <w:t>дослідж</w:t>
      </w:r>
      <w:r w:rsidRPr="00372829">
        <w:t xml:space="preserve">уваних гірничодобувних підприємствах. З іншого боку, сучасні </w:t>
      </w:r>
      <w:r w:rsidR="00372829">
        <w:t>дослідж</w:t>
      </w:r>
      <w:r w:rsidRPr="00372829">
        <w:t xml:space="preserve">ення доводять необхідність перегляду пріоритетів у прийнятті рішень для гірничодобувних підприємств у бік екологічних аспектів [16]. Наприклад, </w:t>
      </w:r>
      <w:r w:rsidR="00372829">
        <w:t>дослідж</w:t>
      </w:r>
      <w:r w:rsidRPr="00372829">
        <w:t xml:space="preserve">ення [35–37] показують ефективність виключення економічних критеріїв на етапі попередньої оцінки </w:t>
      </w:r>
      <w:r w:rsidRPr="00372829">
        <w:lastRenderedPageBreak/>
        <w:t>критеріїв, оскільки економічні критерії в більшості випадків оцінюються експертами за найвищим пріоритетом.</w:t>
      </w:r>
    </w:p>
    <w:p w14:paraId="7C7B03C2" w14:textId="77777777" w:rsidR="001A1C6D" w:rsidRPr="00372829" w:rsidRDefault="001A1C6D" w:rsidP="00F3159E">
      <w:pPr>
        <w:pStyle w:val="a7"/>
        <w:jc w:val="both"/>
      </w:pPr>
      <w:r w:rsidRPr="00372829">
        <w:t>Результати розрахунку ваг критеріїв вибору самоскидів показують, що значення відхилення для всіх груп критеріїв та для всіх експертів, а також у випадку груп критеріїв, дорівнює 0.</w:t>
      </w:r>
    </w:p>
    <w:p w14:paraId="5AFB864E" w14:textId="0870457C" w:rsidR="006C74FC" w:rsidRPr="00372829" w:rsidRDefault="006C74FC" w:rsidP="00F3159E">
      <w:pPr>
        <w:spacing w:line="360" w:lineRule="auto"/>
        <w:ind w:firstLine="680"/>
        <w:jc w:val="both"/>
        <w:rPr>
          <w:rFonts w:ascii="Times New Roman" w:hAnsi="Times New Roman" w:cs="Times New Roman"/>
          <w:color w:val="000000" w:themeColor="text1"/>
          <w:sz w:val="28"/>
          <w:szCs w:val="28"/>
        </w:rPr>
      </w:pPr>
    </w:p>
    <w:p w14:paraId="476C2390" w14:textId="77777777" w:rsidR="001A1C6D" w:rsidRPr="00372829" w:rsidRDefault="001A1C6D" w:rsidP="00F3159E">
      <w:pPr>
        <w:spacing w:line="360" w:lineRule="auto"/>
        <w:ind w:firstLine="680"/>
        <w:jc w:val="both"/>
        <w:rPr>
          <w:rFonts w:ascii="Times New Roman" w:hAnsi="Times New Roman" w:cs="Times New Roman"/>
          <w:color w:val="000000" w:themeColor="text1"/>
          <w:sz w:val="28"/>
          <w:szCs w:val="28"/>
        </w:rPr>
      </w:pPr>
      <w:r w:rsidRPr="00372829">
        <w:rPr>
          <w:rFonts w:cs="Times New Roman"/>
          <w:color w:val="000000" w:themeColor="text1"/>
          <w:szCs w:val="28"/>
        </w:rPr>
        <w:br w:type="page"/>
      </w:r>
    </w:p>
    <w:p w14:paraId="13062A8D" w14:textId="16F17041" w:rsidR="007A2E8C" w:rsidRPr="00372829" w:rsidRDefault="0029787F" w:rsidP="00F3159E">
      <w:pPr>
        <w:pStyle w:val="a7"/>
        <w:jc w:val="both"/>
      </w:pPr>
      <w:r w:rsidRPr="00372829">
        <w:lastRenderedPageBreak/>
        <w:t>Та</w:t>
      </w:r>
      <w:r w:rsidR="00B546CD" w:rsidRPr="00372829">
        <w:t>б</w:t>
      </w:r>
      <w:r w:rsidRPr="00372829">
        <w:t>лиця</w:t>
      </w:r>
      <w:r w:rsidR="00E4734D" w:rsidRPr="00372829">
        <w:t xml:space="preserve"> </w:t>
      </w:r>
      <w:r w:rsidR="004E77C8" w:rsidRPr="00372829">
        <w:t>6</w:t>
      </w:r>
      <w:r w:rsidRPr="00372829">
        <w:t>.</w:t>
      </w:r>
      <w:r w:rsidR="00E4734D" w:rsidRPr="00372829">
        <w:t xml:space="preserve"> </w:t>
      </w:r>
    </w:p>
    <w:p w14:paraId="347FC44D" w14:textId="40AEF552" w:rsidR="00580CDE" w:rsidRPr="00372829" w:rsidRDefault="0029787F" w:rsidP="00F3159E">
      <w:pPr>
        <w:pStyle w:val="a7"/>
        <w:jc w:val="both"/>
      </w:pPr>
      <w:r w:rsidRPr="00372829">
        <w:t>Склад</w:t>
      </w:r>
      <w:r w:rsidR="00E4734D" w:rsidRPr="00372829">
        <w:t xml:space="preserve"> </w:t>
      </w:r>
      <w:r w:rsidRPr="00372829">
        <w:t>критер</w:t>
      </w:r>
      <w:r w:rsidR="00B546CD" w:rsidRPr="00372829">
        <w:t>і</w:t>
      </w:r>
      <w:r w:rsidRPr="00372829">
        <w:t>їв,</w:t>
      </w:r>
      <w:r w:rsidR="00E4734D" w:rsidRPr="00372829">
        <w:t xml:space="preserve"> </w:t>
      </w:r>
      <w:r w:rsidRPr="00372829">
        <w:t>оц</w:t>
      </w:r>
      <w:r w:rsidR="00B546CD" w:rsidRPr="00372829">
        <w:t>і</w:t>
      </w:r>
      <w:r w:rsidRPr="00372829">
        <w:t>нених</w:t>
      </w:r>
      <w:r w:rsidR="00E4734D" w:rsidRPr="00372829">
        <w:t xml:space="preserve"> </w:t>
      </w:r>
      <w:r w:rsidRPr="00372829">
        <w:t>експертами</w:t>
      </w:r>
      <w:r w:rsidR="00E4734D" w:rsidRPr="00372829">
        <w:t xml:space="preserve"> </w:t>
      </w:r>
      <w:r w:rsidRPr="00372829">
        <w:t>1-го</w:t>
      </w:r>
      <w:r w:rsidR="00E4734D" w:rsidRPr="00372829">
        <w:t xml:space="preserve"> </w:t>
      </w:r>
      <w:r w:rsidRPr="00372829">
        <w:t>р</w:t>
      </w:r>
      <w:r w:rsidR="00B546CD" w:rsidRPr="00372829">
        <w:t>і</w:t>
      </w:r>
      <w:r w:rsidRPr="00372829">
        <w:t>вня.</w:t>
      </w:r>
    </w:p>
    <w:tbl>
      <w:tblPr>
        <w:tblStyle w:val="ab"/>
        <w:tblW w:w="0" w:type="auto"/>
        <w:tblLook w:val="04A0" w:firstRow="1" w:lastRow="0" w:firstColumn="1" w:lastColumn="0" w:noHBand="0" w:noVBand="1"/>
      </w:tblPr>
      <w:tblGrid>
        <w:gridCol w:w="3256"/>
        <w:gridCol w:w="6090"/>
      </w:tblGrid>
      <w:tr w:rsidR="004E77C8" w:rsidRPr="00372829" w14:paraId="2CD63154" w14:textId="77777777" w:rsidTr="007A2E8C">
        <w:trPr>
          <w:tblHeader/>
        </w:trPr>
        <w:tc>
          <w:tcPr>
            <w:tcW w:w="3256" w:type="dxa"/>
          </w:tcPr>
          <w:p w14:paraId="09628239" w14:textId="1DDA6A48" w:rsidR="004E77C8" w:rsidRPr="00372829" w:rsidRDefault="004E77C8" w:rsidP="00F3159E">
            <w:pPr>
              <w:pStyle w:val="a7"/>
              <w:jc w:val="both"/>
            </w:pPr>
            <w:r w:rsidRPr="00372829">
              <w:t>Група критеріїв</w:t>
            </w:r>
          </w:p>
        </w:tc>
        <w:tc>
          <w:tcPr>
            <w:tcW w:w="6090" w:type="dxa"/>
          </w:tcPr>
          <w:p w14:paraId="232A67A0" w14:textId="774ED7E0" w:rsidR="004E77C8" w:rsidRPr="00372829" w:rsidRDefault="004E77C8" w:rsidP="00F3159E">
            <w:pPr>
              <w:pStyle w:val="a7"/>
              <w:jc w:val="both"/>
            </w:pPr>
            <w:r w:rsidRPr="00372829">
              <w:t>Критерії</w:t>
            </w:r>
          </w:p>
        </w:tc>
      </w:tr>
      <w:tr w:rsidR="004E77C8" w:rsidRPr="00372829" w14:paraId="38E16986" w14:textId="77777777" w:rsidTr="004E77C8">
        <w:tc>
          <w:tcPr>
            <w:tcW w:w="3256" w:type="dxa"/>
          </w:tcPr>
          <w:p w14:paraId="302F32F1" w14:textId="2F3A8EF6" w:rsidR="004E77C8" w:rsidRPr="00372829" w:rsidRDefault="007A2E8C" w:rsidP="00F3159E">
            <w:pPr>
              <w:pStyle w:val="a7"/>
              <w:jc w:val="both"/>
            </w:pPr>
            <w:r w:rsidRPr="00372829">
              <w:t>Технічні (С1)</w:t>
            </w:r>
          </w:p>
        </w:tc>
        <w:tc>
          <w:tcPr>
            <w:tcW w:w="6090" w:type="dxa"/>
          </w:tcPr>
          <w:p w14:paraId="380BB8D2" w14:textId="09A90AC0" w:rsidR="004E77C8" w:rsidRPr="00372829" w:rsidRDefault="004E77C8" w:rsidP="00F3159E">
            <w:pPr>
              <w:pStyle w:val="a7"/>
              <w:jc w:val="both"/>
            </w:pPr>
            <w:r w:rsidRPr="00372829">
              <w:t>Термін корисного використання (С1.1)</w:t>
            </w:r>
          </w:p>
          <w:p w14:paraId="1BD74438" w14:textId="77777777" w:rsidR="007A2E8C" w:rsidRPr="00372829" w:rsidRDefault="004E77C8" w:rsidP="00F3159E">
            <w:pPr>
              <w:pStyle w:val="a7"/>
              <w:jc w:val="both"/>
            </w:pPr>
            <w:r w:rsidRPr="00372829">
              <w:t>Безпека</w:t>
            </w:r>
            <w:r w:rsidR="007A2E8C" w:rsidRPr="00372829">
              <w:t xml:space="preserve">(С1.4) </w:t>
            </w:r>
          </w:p>
          <w:p w14:paraId="1C719B2F" w14:textId="77777777" w:rsidR="004E77C8" w:rsidRPr="00372829" w:rsidRDefault="007A2E8C" w:rsidP="00F3159E">
            <w:pPr>
              <w:pStyle w:val="a7"/>
              <w:jc w:val="both"/>
            </w:pPr>
            <w:r w:rsidRPr="00372829">
              <w:t>Комфорт, ергономіка (С1.5)</w:t>
            </w:r>
          </w:p>
          <w:p w14:paraId="1DC20FB6" w14:textId="00CB634E" w:rsidR="007A2E8C" w:rsidRPr="00372829" w:rsidRDefault="007A2E8C" w:rsidP="00F3159E">
            <w:pPr>
              <w:pStyle w:val="a7"/>
              <w:jc w:val="both"/>
            </w:pPr>
            <w:r w:rsidRPr="00372829">
              <w:t>Глибина відкритого кар'єру (С2.4)</w:t>
            </w:r>
          </w:p>
        </w:tc>
      </w:tr>
      <w:tr w:rsidR="004E77C8" w:rsidRPr="00372829" w14:paraId="297A4242" w14:textId="77777777" w:rsidTr="004E77C8">
        <w:tc>
          <w:tcPr>
            <w:tcW w:w="3256" w:type="dxa"/>
          </w:tcPr>
          <w:p w14:paraId="3A99FA32" w14:textId="6742EBCA" w:rsidR="004E77C8" w:rsidRPr="00372829" w:rsidRDefault="007A2E8C" w:rsidP="00F3159E">
            <w:pPr>
              <w:pStyle w:val="a7"/>
              <w:jc w:val="both"/>
            </w:pPr>
            <w:r w:rsidRPr="00372829">
              <w:t>Технолог</w:t>
            </w:r>
            <w:r w:rsidRPr="00372829">
              <w:rPr>
                <w:rFonts w:eastAsia="Times New Roman"/>
              </w:rPr>
              <w:t>і</w:t>
            </w:r>
            <w:r w:rsidRPr="00372829">
              <w:t>чні (С2)</w:t>
            </w:r>
          </w:p>
        </w:tc>
        <w:tc>
          <w:tcPr>
            <w:tcW w:w="6090" w:type="dxa"/>
          </w:tcPr>
          <w:p w14:paraId="195A3FBF" w14:textId="77777777" w:rsidR="007A2E8C" w:rsidRPr="00372829" w:rsidRDefault="007A2E8C" w:rsidP="00F3159E">
            <w:pPr>
              <w:pStyle w:val="a7"/>
              <w:jc w:val="both"/>
            </w:pPr>
            <w:r w:rsidRPr="00372829">
              <w:t xml:space="preserve">Коефіцієнт видобутку (С2.5) </w:t>
            </w:r>
          </w:p>
          <w:p w14:paraId="402012B3" w14:textId="4ED6968B" w:rsidR="004E77C8" w:rsidRPr="00372829" w:rsidRDefault="007A2E8C" w:rsidP="00F3159E">
            <w:pPr>
              <w:pStyle w:val="a7"/>
              <w:jc w:val="both"/>
            </w:pPr>
            <w:r w:rsidRPr="00372829">
              <w:t>Необхідний парк самоскидів (С2.7)</w:t>
            </w:r>
          </w:p>
        </w:tc>
      </w:tr>
      <w:tr w:rsidR="004E77C8" w:rsidRPr="00372829" w14:paraId="36B75CC2" w14:textId="77777777" w:rsidTr="004E77C8">
        <w:tc>
          <w:tcPr>
            <w:tcW w:w="3256" w:type="dxa"/>
          </w:tcPr>
          <w:p w14:paraId="524CA0A9" w14:textId="4FB22DCF" w:rsidR="004E77C8" w:rsidRPr="00372829" w:rsidRDefault="007A2E8C" w:rsidP="00F3159E">
            <w:pPr>
              <w:pStyle w:val="a7"/>
              <w:jc w:val="both"/>
            </w:pPr>
            <w:r w:rsidRPr="00372829">
              <w:t>Еколог</w:t>
            </w:r>
            <w:r w:rsidRPr="00372829">
              <w:rPr>
                <w:rFonts w:eastAsia="Times New Roman"/>
              </w:rPr>
              <w:t>і</w:t>
            </w:r>
            <w:r w:rsidRPr="00372829">
              <w:t>чні (С3)</w:t>
            </w:r>
          </w:p>
        </w:tc>
        <w:tc>
          <w:tcPr>
            <w:tcW w:w="6090" w:type="dxa"/>
          </w:tcPr>
          <w:p w14:paraId="464FD964" w14:textId="77777777" w:rsidR="007A2E8C" w:rsidRPr="00372829" w:rsidRDefault="007A2E8C" w:rsidP="00F3159E">
            <w:pPr>
              <w:pStyle w:val="a7"/>
              <w:jc w:val="both"/>
            </w:pPr>
            <w:r w:rsidRPr="00372829">
              <w:t>Утворені відходи (С3.1)</w:t>
            </w:r>
          </w:p>
          <w:p w14:paraId="0053A4A7" w14:textId="77777777" w:rsidR="007A2E8C" w:rsidRPr="00372829" w:rsidRDefault="007A2E8C" w:rsidP="00F3159E">
            <w:pPr>
              <w:pStyle w:val="a7"/>
              <w:jc w:val="both"/>
            </w:pPr>
            <w:r w:rsidRPr="00372829">
              <w:t>Забруднення повітря (С3.2)</w:t>
            </w:r>
          </w:p>
          <w:p w14:paraId="60BC668F" w14:textId="20DC9031" w:rsidR="004E77C8" w:rsidRPr="00372829" w:rsidRDefault="007A2E8C" w:rsidP="00F3159E">
            <w:pPr>
              <w:pStyle w:val="a7"/>
              <w:jc w:val="both"/>
            </w:pPr>
            <w:r w:rsidRPr="00372829">
              <w:t>Тип та геометрія покладу (С3.4)</w:t>
            </w:r>
          </w:p>
        </w:tc>
      </w:tr>
      <w:tr w:rsidR="004E77C8" w:rsidRPr="00372829" w14:paraId="02FEDB68" w14:textId="77777777" w:rsidTr="004E77C8">
        <w:tc>
          <w:tcPr>
            <w:tcW w:w="3256" w:type="dxa"/>
          </w:tcPr>
          <w:p w14:paraId="336E4C07" w14:textId="233F1164" w:rsidR="004E77C8" w:rsidRPr="00372829" w:rsidRDefault="007A2E8C" w:rsidP="00F3159E">
            <w:pPr>
              <w:pStyle w:val="a7"/>
              <w:jc w:val="both"/>
            </w:pPr>
            <w:r w:rsidRPr="00372829">
              <w:t>Економ</w:t>
            </w:r>
            <w:r w:rsidRPr="00372829">
              <w:rPr>
                <w:rFonts w:eastAsia="Times New Roman"/>
              </w:rPr>
              <w:t>і</w:t>
            </w:r>
            <w:r w:rsidRPr="00372829">
              <w:t>чні та орган</w:t>
            </w:r>
            <w:r w:rsidRPr="00372829">
              <w:rPr>
                <w:rFonts w:eastAsia="Times New Roman"/>
              </w:rPr>
              <w:t>і</w:t>
            </w:r>
            <w:r w:rsidRPr="00372829">
              <w:t>заційні (С4)</w:t>
            </w:r>
          </w:p>
        </w:tc>
        <w:tc>
          <w:tcPr>
            <w:tcW w:w="6090" w:type="dxa"/>
          </w:tcPr>
          <w:p w14:paraId="215E5FE8" w14:textId="77777777" w:rsidR="007A2E8C" w:rsidRPr="00372829" w:rsidRDefault="007A2E8C" w:rsidP="00F3159E">
            <w:pPr>
              <w:pStyle w:val="a7"/>
              <w:jc w:val="both"/>
            </w:pPr>
            <w:r w:rsidRPr="00372829">
              <w:t>Капітальні витрати (С4.2)</w:t>
            </w:r>
          </w:p>
          <w:p w14:paraId="3C91FDAE" w14:textId="77777777" w:rsidR="007A2E8C" w:rsidRPr="00372829" w:rsidRDefault="007A2E8C" w:rsidP="00F3159E">
            <w:pPr>
              <w:pStyle w:val="a7"/>
              <w:jc w:val="both"/>
            </w:pPr>
            <w:r w:rsidRPr="00372829">
              <w:t>Вартість перепродашу (С4.4)</w:t>
            </w:r>
          </w:p>
          <w:p w14:paraId="47BDD11B" w14:textId="77777777" w:rsidR="007A2E8C" w:rsidRPr="00372829" w:rsidRDefault="007A2E8C" w:rsidP="00F3159E">
            <w:pPr>
              <w:pStyle w:val="a7"/>
              <w:jc w:val="both"/>
            </w:pPr>
            <w:r w:rsidRPr="00372829">
              <w:t>Репутація виробника (С4.5)</w:t>
            </w:r>
          </w:p>
          <w:p w14:paraId="2967824F" w14:textId="5774E94C" w:rsidR="004E77C8" w:rsidRPr="00372829" w:rsidRDefault="007A2E8C" w:rsidP="00F3159E">
            <w:pPr>
              <w:pStyle w:val="a7"/>
              <w:jc w:val="both"/>
            </w:pPr>
            <w:r w:rsidRPr="00372829">
              <w:t>Технологічний рівень (роботизація, автоматизація) (С4.9)</w:t>
            </w:r>
          </w:p>
        </w:tc>
      </w:tr>
    </w:tbl>
    <w:p w14:paraId="18652954" w14:textId="77777777" w:rsidR="001A1C6D" w:rsidRPr="00372829" w:rsidRDefault="001A1C6D" w:rsidP="00F3159E">
      <w:pPr>
        <w:pStyle w:val="a7"/>
        <w:jc w:val="both"/>
      </w:pPr>
    </w:p>
    <w:p w14:paraId="220756A7" w14:textId="77777777" w:rsidR="001A1C6D" w:rsidRPr="00372829" w:rsidRDefault="001A1C6D" w:rsidP="00F3159E">
      <w:pPr>
        <w:spacing w:line="360" w:lineRule="auto"/>
        <w:ind w:firstLine="680"/>
        <w:jc w:val="both"/>
        <w:rPr>
          <w:rFonts w:ascii="Times New Roman" w:hAnsi="Times New Roman" w:cs="Times New Roman"/>
          <w:color w:val="000000" w:themeColor="text1"/>
          <w:sz w:val="28"/>
          <w:szCs w:val="28"/>
        </w:rPr>
      </w:pPr>
      <w:r w:rsidRPr="00372829">
        <w:rPr>
          <w:rFonts w:cs="Times New Roman"/>
          <w:color w:val="000000" w:themeColor="text1"/>
          <w:szCs w:val="28"/>
        </w:rPr>
        <w:br w:type="page"/>
      </w:r>
    </w:p>
    <w:p w14:paraId="5B7BB5BF" w14:textId="7BEF2FBD" w:rsidR="007A2E8C" w:rsidRPr="00372829" w:rsidRDefault="0029787F" w:rsidP="00F3159E">
      <w:pPr>
        <w:pStyle w:val="a7"/>
        <w:jc w:val="both"/>
      </w:pPr>
      <w:r w:rsidRPr="00372829">
        <w:lastRenderedPageBreak/>
        <w:t>Та</w:t>
      </w:r>
      <w:r w:rsidR="00B546CD" w:rsidRPr="00372829">
        <w:t>б</w:t>
      </w:r>
      <w:r w:rsidRPr="00372829">
        <w:t>лиця</w:t>
      </w:r>
      <w:r w:rsidR="00E4734D" w:rsidRPr="00372829">
        <w:t xml:space="preserve"> </w:t>
      </w:r>
      <w:r w:rsidRPr="00372829">
        <w:t>7.</w:t>
      </w:r>
      <w:r w:rsidR="00E4734D" w:rsidRPr="00372829">
        <w:t xml:space="preserve"> </w:t>
      </w:r>
    </w:p>
    <w:p w14:paraId="5DC84198" w14:textId="4EBD9EA3" w:rsidR="00580CDE" w:rsidRPr="00372829" w:rsidRDefault="0029787F" w:rsidP="00F3159E">
      <w:pPr>
        <w:pStyle w:val="a7"/>
        <w:jc w:val="both"/>
      </w:pPr>
      <w:r w:rsidRPr="00372829">
        <w:t>Склад</w:t>
      </w:r>
      <w:r w:rsidR="00E4734D" w:rsidRPr="00372829">
        <w:t xml:space="preserve"> </w:t>
      </w:r>
      <w:r w:rsidRPr="00372829">
        <w:t>критер</w:t>
      </w:r>
      <w:r w:rsidR="00B546CD" w:rsidRPr="00372829">
        <w:t>і</w:t>
      </w:r>
      <w:r w:rsidRPr="00372829">
        <w:t>їв,</w:t>
      </w:r>
      <w:r w:rsidR="00E4734D" w:rsidRPr="00372829">
        <w:t xml:space="preserve"> </w:t>
      </w:r>
      <w:r w:rsidRPr="00372829">
        <w:t>оц</w:t>
      </w:r>
      <w:r w:rsidR="00B546CD" w:rsidRPr="00372829">
        <w:t>і</w:t>
      </w:r>
      <w:r w:rsidRPr="00372829">
        <w:t>нених</w:t>
      </w:r>
      <w:r w:rsidR="00E4734D" w:rsidRPr="00372829">
        <w:t xml:space="preserve"> </w:t>
      </w:r>
      <w:r w:rsidRPr="00372829">
        <w:t>експертами</w:t>
      </w:r>
      <w:r w:rsidR="00E4734D" w:rsidRPr="00372829">
        <w:t xml:space="preserve"> </w:t>
      </w:r>
      <w:r w:rsidRPr="00372829">
        <w:t>2-го</w:t>
      </w:r>
      <w:r w:rsidR="00E4734D" w:rsidRPr="00372829">
        <w:t xml:space="preserve"> </w:t>
      </w:r>
      <w:r w:rsidRPr="00372829">
        <w:t>р</w:t>
      </w:r>
      <w:r w:rsidR="00B546CD" w:rsidRPr="00372829">
        <w:t>і</w:t>
      </w:r>
      <w:r w:rsidRPr="00372829">
        <w:t>вня.</w:t>
      </w:r>
    </w:p>
    <w:tbl>
      <w:tblPr>
        <w:tblStyle w:val="ab"/>
        <w:tblW w:w="0" w:type="auto"/>
        <w:tblLook w:val="04A0" w:firstRow="1" w:lastRow="0" w:firstColumn="1" w:lastColumn="0" w:noHBand="0" w:noVBand="1"/>
      </w:tblPr>
      <w:tblGrid>
        <w:gridCol w:w="3256"/>
        <w:gridCol w:w="6090"/>
      </w:tblGrid>
      <w:tr w:rsidR="007A2E8C" w:rsidRPr="00372829" w14:paraId="7E242E25" w14:textId="77777777" w:rsidTr="000B315A">
        <w:trPr>
          <w:tblHeader/>
        </w:trPr>
        <w:tc>
          <w:tcPr>
            <w:tcW w:w="3256" w:type="dxa"/>
          </w:tcPr>
          <w:p w14:paraId="6BBD6AFA" w14:textId="77777777" w:rsidR="007A2E8C" w:rsidRPr="00372829" w:rsidRDefault="007A2E8C" w:rsidP="00F3159E">
            <w:pPr>
              <w:pStyle w:val="a7"/>
              <w:jc w:val="both"/>
            </w:pPr>
            <w:r w:rsidRPr="00372829">
              <w:t>Група критеріїв</w:t>
            </w:r>
          </w:p>
        </w:tc>
        <w:tc>
          <w:tcPr>
            <w:tcW w:w="6090" w:type="dxa"/>
          </w:tcPr>
          <w:p w14:paraId="5CBDF31B" w14:textId="77777777" w:rsidR="007A2E8C" w:rsidRPr="00372829" w:rsidRDefault="007A2E8C" w:rsidP="00F3159E">
            <w:pPr>
              <w:pStyle w:val="a7"/>
              <w:jc w:val="both"/>
            </w:pPr>
            <w:r w:rsidRPr="00372829">
              <w:t>Критерії</w:t>
            </w:r>
          </w:p>
        </w:tc>
      </w:tr>
      <w:tr w:rsidR="007A2E8C" w:rsidRPr="00372829" w14:paraId="06C0F64A" w14:textId="77777777" w:rsidTr="000B315A">
        <w:tc>
          <w:tcPr>
            <w:tcW w:w="3256" w:type="dxa"/>
          </w:tcPr>
          <w:p w14:paraId="4D0B2B64" w14:textId="77777777" w:rsidR="007A2E8C" w:rsidRPr="00372829" w:rsidRDefault="007A2E8C" w:rsidP="00F3159E">
            <w:pPr>
              <w:pStyle w:val="a7"/>
              <w:jc w:val="both"/>
            </w:pPr>
            <w:r w:rsidRPr="00372829">
              <w:t>Технічні (С1)</w:t>
            </w:r>
          </w:p>
        </w:tc>
        <w:tc>
          <w:tcPr>
            <w:tcW w:w="6090" w:type="dxa"/>
          </w:tcPr>
          <w:p w14:paraId="16653BE8" w14:textId="77777777" w:rsidR="00C922F8" w:rsidRPr="00372829" w:rsidRDefault="00C922F8" w:rsidP="00F3159E">
            <w:pPr>
              <w:pStyle w:val="a7"/>
              <w:jc w:val="both"/>
            </w:pPr>
            <w:r w:rsidRPr="00372829">
              <w:t>Клас (С1.2)</w:t>
            </w:r>
          </w:p>
          <w:p w14:paraId="679D3634" w14:textId="77777777" w:rsidR="007A2E8C" w:rsidRPr="00372829" w:rsidRDefault="00C922F8" w:rsidP="00F3159E">
            <w:pPr>
              <w:pStyle w:val="a7"/>
              <w:jc w:val="both"/>
            </w:pPr>
            <w:r w:rsidRPr="00372829">
              <w:t>Співвідношення нетто до тари (С1.3)</w:t>
            </w:r>
          </w:p>
          <w:p w14:paraId="15354C79" w14:textId="77777777" w:rsidR="00C922F8" w:rsidRPr="00372829" w:rsidRDefault="00C922F8" w:rsidP="00F3159E">
            <w:pPr>
              <w:pStyle w:val="a7"/>
              <w:jc w:val="both"/>
            </w:pPr>
            <w:r w:rsidRPr="00372829">
              <w:t>Мінімальний радіус повороту (С1.8)</w:t>
            </w:r>
          </w:p>
          <w:p w14:paraId="38C380CB" w14:textId="007457A3" w:rsidR="00C922F8" w:rsidRPr="00372829" w:rsidRDefault="00372829" w:rsidP="00F3159E">
            <w:pPr>
              <w:pStyle w:val="a7"/>
              <w:jc w:val="both"/>
            </w:pPr>
            <w:r w:rsidRPr="00372829">
              <w:t>Вантаж</w:t>
            </w:r>
            <w:r w:rsidR="00C922F8" w:rsidRPr="00372829">
              <w:t>опідйомність (С1.9)</w:t>
            </w:r>
          </w:p>
          <w:p w14:paraId="604D51A8" w14:textId="77777777" w:rsidR="00C922F8" w:rsidRPr="00372829" w:rsidRDefault="00C922F8" w:rsidP="00F3159E">
            <w:pPr>
              <w:pStyle w:val="a7"/>
              <w:jc w:val="both"/>
            </w:pPr>
            <w:r w:rsidRPr="00372829">
              <w:t xml:space="preserve">Тип платформи самоскида (С1.10) </w:t>
            </w:r>
          </w:p>
          <w:p w14:paraId="630D0D38" w14:textId="3581822B" w:rsidR="00C922F8" w:rsidRPr="00372829" w:rsidRDefault="00C922F8" w:rsidP="00F3159E">
            <w:pPr>
              <w:pStyle w:val="a7"/>
              <w:jc w:val="both"/>
            </w:pPr>
            <w:r w:rsidRPr="00372829">
              <w:t>Ширина самоскида (С1.11)</w:t>
            </w:r>
          </w:p>
        </w:tc>
      </w:tr>
      <w:tr w:rsidR="007A2E8C" w:rsidRPr="00372829" w14:paraId="51AC1AE4" w14:textId="77777777" w:rsidTr="000B315A">
        <w:tc>
          <w:tcPr>
            <w:tcW w:w="3256" w:type="dxa"/>
          </w:tcPr>
          <w:p w14:paraId="33B5304D" w14:textId="77777777" w:rsidR="007A2E8C" w:rsidRPr="00372829" w:rsidRDefault="007A2E8C" w:rsidP="00F3159E">
            <w:pPr>
              <w:pStyle w:val="a7"/>
              <w:jc w:val="both"/>
            </w:pPr>
            <w:r w:rsidRPr="00372829">
              <w:t>Технолог</w:t>
            </w:r>
            <w:r w:rsidRPr="00372829">
              <w:rPr>
                <w:rFonts w:eastAsia="Times New Roman"/>
              </w:rPr>
              <w:t>і</w:t>
            </w:r>
            <w:r w:rsidRPr="00372829">
              <w:t>чні (С2)</w:t>
            </w:r>
          </w:p>
        </w:tc>
        <w:tc>
          <w:tcPr>
            <w:tcW w:w="6090" w:type="dxa"/>
          </w:tcPr>
          <w:p w14:paraId="1B204DC6" w14:textId="77777777" w:rsidR="00984758" w:rsidRPr="00372829" w:rsidRDefault="00984758" w:rsidP="00F3159E">
            <w:pPr>
              <w:pStyle w:val="a7"/>
              <w:jc w:val="both"/>
            </w:pPr>
            <w:r w:rsidRPr="00372829">
              <w:t>Зіставлення з екскаватором та дробаркою (С2.1)</w:t>
            </w:r>
          </w:p>
          <w:p w14:paraId="0E9C23B0" w14:textId="77777777" w:rsidR="00984758" w:rsidRPr="00372829" w:rsidRDefault="00984758" w:rsidP="00F3159E">
            <w:pPr>
              <w:pStyle w:val="a7"/>
              <w:jc w:val="both"/>
            </w:pPr>
            <w:r w:rsidRPr="00372829">
              <w:t>Ширина транспортної дороги (С2.2)</w:t>
            </w:r>
          </w:p>
          <w:p w14:paraId="5D8DC453" w14:textId="1FC9CB93" w:rsidR="00C922F8" w:rsidRPr="00372829" w:rsidRDefault="00C922F8" w:rsidP="00F3159E">
            <w:pPr>
              <w:pStyle w:val="a7"/>
              <w:jc w:val="both"/>
            </w:pPr>
            <w:r w:rsidRPr="00372829">
              <w:t>Коефіцієнт корисного на</w:t>
            </w:r>
            <w:r w:rsidR="00372829" w:rsidRPr="00372829">
              <w:t>вантаж</w:t>
            </w:r>
            <w:r w:rsidRPr="00372829">
              <w:t>ення (С2.3)</w:t>
            </w:r>
          </w:p>
          <w:p w14:paraId="2A468A2E" w14:textId="1B54B52B" w:rsidR="00C922F8" w:rsidRPr="00372829" w:rsidRDefault="00C922F8" w:rsidP="00F3159E">
            <w:pPr>
              <w:pStyle w:val="a7"/>
              <w:jc w:val="both"/>
            </w:pPr>
            <w:r w:rsidRPr="00372829">
              <w:t>Стан доріг для перевезення (С2.</w:t>
            </w:r>
            <w:r w:rsidR="00984758" w:rsidRPr="00372829">
              <w:t>6</w:t>
            </w:r>
            <w:r w:rsidRPr="00372829">
              <w:t xml:space="preserve">) </w:t>
            </w:r>
          </w:p>
          <w:p w14:paraId="3FA90185" w14:textId="4C06570E" w:rsidR="007A2E8C" w:rsidRPr="00372829" w:rsidRDefault="00C922F8" w:rsidP="00F3159E">
            <w:pPr>
              <w:pStyle w:val="a7"/>
              <w:jc w:val="both"/>
            </w:pPr>
            <w:r w:rsidRPr="00372829">
              <w:t>Необхідний парк самоскидів (С2.7)</w:t>
            </w:r>
          </w:p>
        </w:tc>
      </w:tr>
      <w:tr w:rsidR="007A2E8C" w:rsidRPr="00372829" w14:paraId="0F79ECDB" w14:textId="77777777" w:rsidTr="000B315A">
        <w:tc>
          <w:tcPr>
            <w:tcW w:w="3256" w:type="dxa"/>
          </w:tcPr>
          <w:p w14:paraId="529072EC" w14:textId="77777777" w:rsidR="007A2E8C" w:rsidRPr="00372829" w:rsidRDefault="007A2E8C" w:rsidP="00F3159E">
            <w:pPr>
              <w:pStyle w:val="a7"/>
              <w:jc w:val="both"/>
            </w:pPr>
            <w:r w:rsidRPr="00372829">
              <w:t>Еколог</w:t>
            </w:r>
            <w:r w:rsidRPr="00372829">
              <w:rPr>
                <w:rFonts w:eastAsia="Times New Roman"/>
              </w:rPr>
              <w:t>і</w:t>
            </w:r>
            <w:r w:rsidRPr="00372829">
              <w:t>чні (С3)</w:t>
            </w:r>
          </w:p>
        </w:tc>
        <w:tc>
          <w:tcPr>
            <w:tcW w:w="6090" w:type="dxa"/>
          </w:tcPr>
          <w:p w14:paraId="0A959643" w14:textId="77777777" w:rsidR="007A2E8C" w:rsidRPr="00372829" w:rsidRDefault="007A2E8C" w:rsidP="00F3159E">
            <w:pPr>
              <w:pStyle w:val="a7"/>
              <w:jc w:val="both"/>
            </w:pPr>
            <w:r w:rsidRPr="00372829">
              <w:t>Утворені відходи (С3.1)</w:t>
            </w:r>
          </w:p>
          <w:p w14:paraId="27B2499B" w14:textId="77777777" w:rsidR="007A2E8C" w:rsidRPr="00372829" w:rsidRDefault="007A2E8C" w:rsidP="00F3159E">
            <w:pPr>
              <w:pStyle w:val="a7"/>
              <w:jc w:val="both"/>
            </w:pPr>
            <w:r w:rsidRPr="00372829">
              <w:t>Забруднення повітря (С3.2)</w:t>
            </w:r>
          </w:p>
          <w:p w14:paraId="5A2ECAB7" w14:textId="77777777" w:rsidR="00984758" w:rsidRPr="00372829" w:rsidRDefault="007A2E8C" w:rsidP="00F3159E">
            <w:pPr>
              <w:pStyle w:val="a7"/>
              <w:jc w:val="both"/>
            </w:pPr>
            <w:r w:rsidRPr="00372829">
              <w:t>Тип та геометрія покладу (С3.4)</w:t>
            </w:r>
            <w:r w:rsidR="00984758" w:rsidRPr="00372829">
              <w:t xml:space="preserve"> </w:t>
            </w:r>
          </w:p>
          <w:p w14:paraId="7DBE7ACC" w14:textId="15CEA019" w:rsidR="007A2E8C" w:rsidRPr="00372829" w:rsidRDefault="007A2E8C" w:rsidP="00F3159E">
            <w:pPr>
              <w:pStyle w:val="a7"/>
              <w:jc w:val="both"/>
            </w:pPr>
          </w:p>
        </w:tc>
      </w:tr>
      <w:tr w:rsidR="007A2E8C" w:rsidRPr="00372829" w14:paraId="1BB5929E" w14:textId="77777777" w:rsidTr="000B315A">
        <w:tc>
          <w:tcPr>
            <w:tcW w:w="3256" w:type="dxa"/>
          </w:tcPr>
          <w:p w14:paraId="53805411" w14:textId="77777777" w:rsidR="007A2E8C" w:rsidRPr="00372829" w:rsidRDefault="007A2E8C" w:rsidP="00F3159E">
            <w:pPr>
              <w:pStyle w:val="a7"/>
              <w:jc w:val="both"/>
            </w:pPr>
            <w:r w:rsidRPr="00372829">
              <w:t>Економ</w:t>
            </w:r>
            <w:r w:rsidRPr="00372829">
              <w:rPr>
                <w:rFonts w:eastAsia="Times New Roman"/>
              </w:rPr>
              <w:t>і</w:t>
            </w:r>
            <w:r w:rsidRPr="00372829">
              <w:t>чні та орган</w:t>
            </w:r>
            <w:r w:rsidRPr="00372829">
              <w:rPr>
                <w:rFonts w:eastAsia="Times New Roman"/>
              </w:rPr>
              <w:t>і</w:t>
            </w:r>
            <w:r w:rsidRPr="00372829">
              <w:t>заційні (С4)</w:t>
            </w:r>
          </w:p>
        </w:tc>
        <w:tc>
          <w:tcPr>
            <w:tcW w:w="6090" w:type="dxa"/>
          </w:tcPr>
          <w:p w14:paraId="06ABFB67" w14:textId="77777777" w:rsidR="00984758" w:rsidRPr="00372829" w:rsidRDefault="00984758" w:rsidP="00F3159E">
            <w:pPr>
              <w:pStyle w:val="a7"/>
              <w:jc w:val="both"/>
            </w:pPr>
            <w:r w:rsidRPr="00372829">
              <w:t>Доступність (С4.1)</w:t>
            </w:r>
          </w:p>
          <w:p w14:paraId="31673CDF" w14:textId="12169056" w:rsidR="00C922F8" w:rsidRPr="00372829" w:rsidRDefault="00C922F8" w:rsidP="00F3159E">
            <w:pPr>
              <w:pStyle w:val="a7"/>
              <w:jc w:val="both"/>
            </w:pPr>
            <w:r w:rsidRPr="00372829">
              <w:t>Капітальні витрати (С4.2)</w:t>
            </w:r>
          </w:p>
          <w:p w14:paraId="6097060F" w14:textId="77777777" w:rsidR="00C922F8" w:rsidRPr="00372829" w:rsidRDefault="00C922F8" w:rsidP="00F3159E">
            <w:pPr>
              <w:pStyle w:val="a7"/>
              <w:jc w:val="both"/>
            </w:pPr>
            <w:r w:rsidRPr="00372829">
              <w:t>Експлуатаційні витрати (С4.3)</w:t>
            </w:r>
          </w:p>
          <w:p w14:paraId="776C95A3" w14:textId="6FA7C3FC" w:rsidR="007A2E8C" w:rsidRPr="00372829" w:rsidRDefault="00C922F8" w:rsidP="00F3159E">
            <w:pPr>
              <w:pStyle w:val="a7"/>
              <w:jc w:val="both"/>
            </w:pPr>
            <w:r w:rsidRPr="00372829">
              <w:t>Технологічний рівень (роботизація, автоматизація) (С4.9)</w:t>
            </w:r>
          </w:p>
        </w:tc>
      </w:tr>
    </w:tbl>
    <w:p w14:paraId="540CBE2F" w14:textId="77777777" w:rsidR="007A2E8C" w:rsidRPr="00372829" w:rsidRDefault="007A2E8C" w:rsidP="00F3159E">
      <w:pPr>
        <w:pStyle w:val="a7"/>
        <w:jc w:val="both"/>
      </w:pPr>
    </w:p>
    <w:p w14:paraId="62E4B896" w14:textId="77777777" w:rsidR="001A1C6D" w:rsidRPr="00372829" w:rsidRDefault="001A1C6D" w:rsidP="00F3159E">
      <w:pPr>
        <w:spacing w:line="360" w:lineRule="auto"/>
        <w:ind w:firstLine="680"/>
        <w:jc w:val="both"/>
        <w:rPr>
          <w:rFonts w:ascii="Times New Roman" w:hAnsi="Times New Roman" w:cs="Times New Roman"/>
          <w:color w:val="000000" w:themeColor="text1"/>
          <w:sz w:val="28"/>
          <w:szCs w:val="28"/>
        </w:rPr>
      </w:pPr>
      <w:r w:rsidRPr="00372829">
        <w:rPr>
          <w:rFonts w:cs="Times New Roman"/>
          <w:color w:val="000000" w:themeColor="text1"/>
          <w:szCs w:val="28"/>
        </w:rPr>
        <w:br w:type="page"/>
      </w:r>
    </w:p>
    <w:p w14:paraId="02EF9B39" w14:textId="77777777" w:rsidR="001A1C6D" w:rsidRPr="00372829" w:rsidRDefault="0029787F" w:rsidP="00564F49">
      <w:pPr>
        <w:pStyle w:val="a7"/>
        <w:jc w:val="right"/>
      </w:pPr>
      <w:r w:rsidRPr="00372829">
        <w:lastRenderedPageBreak/>
        <w:t>Та</w:t>
      </w:r>
      <w:r w:rsidR="00B546CD" w:rsidRPr="00372829">
        <w:t>б</w:t>
      </w:r>
      <w:r w:rsidRPr="00372829">
        <w:t>лиця</w:t>
      </w:r>
      <w:r w:rsidR="00E4734D" w:rsidRPr="00372829">
        <w:t xml:space="preserve"> </w:t>
      </w:r>
      <w:r w:rsidRPr="00372829">
        <w:t>8.</w:t>
      </w:r>
      <w:r w:rsidR="00E4734D" w:rsidRPr="00372829">
        <w:t xml:space="preserve"> </w:t>
      </w:r>
    </w:p>
    <w:p w14:paraId="739084DD" w14:textId="7B8A47C0" w:rsidR="00580CDE" w:rsidRPr="00372829" w:rsidRDefault="0029787F" w:rsidP="00F3159E">
      <w:pPr>
        <w:pStyle w:val="a7"/>
        <w:jc w:val="both"/>
      </w:pPr>
      <w:r w:rsidRPr="00372829">
        <w:t>Склад</w:t>
      </w:r>
      <w:r w:rsidR="00E4734D" w:rsidRPr="00372829">
        <w:t xml:space="preserve"> </w:t>
      </w:r>
      <w:r w:rsidRPr="00372829">
        <w:t>критер</w:t>
      </w:r>
      <w:r w:rsidR="00B546CD" w:rsidRPr="00372829">
        <w:t>і</w:t>
      </w:r>
      <w:r w:rsidRPr="00372829">
        <w:t>їв,</w:t>
      </w:r>
      <w:r w:rsidR="00E4734D" w:rsidRPr="00372829">
        <w:t xml:space="preserve"> </w:t>
      </w:r>
      <w:r w:rsidRPr="00372829">
        <w:t>оц</w:t>
      </w:r>
      <w:r w:rsidR="00B546CD" w:rsidRPr="00372829">
        <w:t>і</w:t>
      </w:r>
      <w:r w:rsidRPr="00372829">
        <w:t>нених</w:t>
      </w:r>
      <w:r w:rsidR="00E4734D" w:rsidRPr="00372829">
        <w:t xml:space="preserve"> </w:t>
      </w:r>
      <w:r w:rsidRPr="00372829">
        <w:t>експертами</w:t>
      </w:r>
      <w:r w:rsidR="00E4734D" w:rsidRPr="00372829">
        <w:t xml:space="preserve"> </w:t>
      </w:r>
      <w:r w:rsidRPr="00372829">
        <w:t>3-го</w:t>
      </w:r>
      <w:r w:rsidR="00E4734D" w:rsidRPr="00372829">
        <w:t xml:space="preserve"> </w:t>
      </w:r>
      <w:r w:rsidRPr="00372829">
        <w:t>р</w:t>
      </w:r>
      <w:r w:rsidR="00B546CD" w:rsidRPr="00372829">
        <w:t>і</w:t>
      </w:r>
      <w:r w:rsidRPr="00372829">
        <w:t>вня.</w:t>
      </w:r>
    </w:p>
    <w:tbl>
      <w:tblPr>
        <w:tblStyle w:val="ab"/>
        <w:tblW w:w="0" w:type="auto"/>
        <w:tblLook w:val="04A0" w:firstRow="1" w:lastRow="0" w:firstColumn="1" w:lastColumn="0" w:noHBand="0" w:noVBand="1"/>
      </w:tblPr>
      <w:tblGrid>
        <w:gridCol w:w="3256"/>
        <w:gridCol w:w="6090"/>
      </w:tblGrid>
      <w:tr w:rsidR="00C922F8" w:rsidRPr="00372829" w14:paraId="4174CC97" w14:textId="77777777" w:rsidTr="000B315A">
        <w:trPr>
          <w:tblHeader/>
        </w:trPr>
        <w:tc>
          <w:tcPr>
            <w:tcW w:w="3256" w:type="dxa"/>
          </w:tcPr>
          <w:p w14:paraId="349F0758" w14:textId="77777777" w:rsidR="00C922F8" w:rsidRPr="00372829" w:rsidRDefault="00C922F8" w:rsidP="00F3159E">
            <w:pPr>
              <w:pStyle w:val="a7"/>
              <w:jc w:val="both"/>
            </w:pPr>
            <w:r w:rsidRPr="00372829">
              <w:t>Група критеріїв</w:t>
            </w:r>
          </w:p>
        </w:tc>
        <w:tc>
          <w:tcPr>
            <w:tcW w:w="6090" w:type="dxa"/>
          </w:tcPr>
          <w:p w14:paraId="53E98A8B" w14:textId="77777777" w:rsidR="00C922F8" w:rsidRPr="00372829" w:rsidRDefault="00C922F8" w:rsidP="00F3159E">
            <w:pPr>
              <w:pStyle w:val="a7"/>
              <w:jc w:val="both"/>
            </w:pPr>
            <w:r w:rsidRPr="00372829">
              <w:t>Критерії</w:t>
            </w:r>
          </w:p>
        </w:tc>
      </w:tr>
      <w:tr w:rsidR="00C922F8" w:rsidRPr="00372829" w14:paraId="342498CB" w14:textId="77777777" w:rsidTr="000B315A">
        <w:tc>
          <w:tcPr>
            <w:tcW w:w="3256" w:type="dxa"/>
          </w:tcPr>
          <w:p w14:paraId="38D98B62" w14:textId="77777777" w:rsidR="00C922F8" w:rsidRPr="00372829" w:rsidRDefault="00C922F8" w:rsidP="00F3159E">
            <w:pPr>
              <w:pStyle w:val="a7"/>
              <w:jc w:val="both"/>
            </w:pPr>
            <w:r w:rsidRPr="00372829">
              <w:t>Технічні (С1)</w:t>
            </w:r>
          </w:p>
        </w:tc>
        <w:tc>
          <w:tcPr>
            <w:tcW w:w="6090" w:type="dxa"/>
          </w:tcPr>
          <w:p w14:paraId="15209FB4" w14:textId="77777777" w:rsidR="00984758" w:rsidRPr="00372829" w:rsidRDefault="00984758" w:rsidP="00F3159E">
            <w:pPr>
              <w:pStyle w:val="a7"/>
              <w:jc w:val="both"/>
            </w:pPr>
            <w:r w:rsidRPr="00372829">
              <w:t>Безпека (С1.4)</w:t>
            </w:r>
          </w:p>
          <w:p w14:paraId="692B4E6A" w14:textId="77777777" w:rsidR="00984758" w:rsidRPr="00372829" w:rsidRDefault="00984758" w:rsidP="00F3159E">
            <w:pPr>
              <w:pStyle w:val="a7"/>
              <w:jc w:val="both"/>
            </w:pPr>
            <w:r w:rsidRPr="00372829">
              <w:t>Комфорт, ергономіка (С1.5)</w:t>
            </w:r>
          </w:p>
          <w:p w14:paraId="1F9B6BAC" w14:textId="32650987" w:rsidR="00984758" w:rsidRPr="00372829" w:rsidRDefault="00984758" w:rsidP="00F3159E">
            <w:pPr>
              <w:pStyle w:val="a7"/>
              <w:jc w:val="both"/>
            </w:pPr>
            <w:r w:rsidRPr="00372829">
              <w:t>Легкість обслуговування (С1.б)</w:t>
            </w:r>
          </w:p>
          <w:p w14:paraId="7BC2B00B" w14:textId="77777777" w:rsidR="00984758" w:rsidRPr="00372829" w:rsidRDefault="00984758" w:rsidP="00F3159E">
            <w:pPr>
              <w:pStyle w:val="a7"/>
              <w:jc w:val="both"/>
            </w:pPr>
            <w:r w:rsidRPr="00372829">
              <w:t xml:space="preserve">Керованість самоскида (С1.7) </w:t>
            </w:r>
          </w:p>
          <w:p w14:paraId="0BFAEB61" w14:textId="76E89DFD" w:rsidR="00C922F8" w:rsidRPr="00372829" w:rsidRDefault="00984758" w:rsidP="00F3159E">
            <w:pPr>
              <w:pStyle w:val="a7"/>
              <w:jc w:val="both"/>
            </w:pPr>
            <w:r w:rsidRPr="00372829">
              <w:t>Ширина самоскида (С1.11)</w:t>
            </w:r>
          </w:p>
        </w:tc>
      </w:tr>
      <w:tr w:rsidR="00C922F8" w:rsidRPr="00372829" w14:paraId="64C30073" w14:textId="77777777" w:rsidTr="000B315A">
        <w:tc>
          <w:tcPr>
            <w:tcW w:w="3256" w:type="dxa"/>
          </w:tcPr>
          <w:p w14:paraId="7B067231" w14:textId="77777777" w:rsidR="00C922F8" w:rsidRPr="00372829" w:rsidRDefault="00C922F8" w:rsidP="00F3159E">
            <w:pPr>
              <w:pStyle w:val="a7"/>
              <w:jc w:val="both"/>
            </w:pPr>
            <w:r w:rsidRPr="00372829">
              <w:t>Технолог</w:t>
            </w:r>
            <w:r w:rsidRPr="00372829">
              <w:rPr>
                <w:rFonts w:eastAsia="Times New Roman"/>
              </w:rPr>
              <w:t>і</w:t>
            </w:r>
            <w:r w:rsidRPr="00372829">
              <w:t>чні (С2)</w:t>
            </w:r>
          </w:p>
        </w:tc>
        <w:tc>
          <w:tcPr>
            <w:tcW w:w="6090" w:type="dxa"/>
          </w:tcPr>
          <w:p w14:paraId="67B77FA7" w14:textId="77777777" w:rsidR="00984758" w:rsidRPr="00372829" w:rsidRDefault="00984758" w:rsidP="00F3159E">
            <w:pPr>
              <w:pStyle w:val="a7"/>
              <w:jc w:val="both"/>
            </w:pPr>
            <w:r w:rsidRPr="00372829">
              <w:t>Зіставлення з екскаватором та дробаркою (С2.1)</w:t>
            </w:r>
          </w:p>
          <w:p w14:paraId="05A90A8E" w14:textId="77777777" w:rsidR="00984758" w:rsidRPr="00372829" w:rsidRDefault="00984758" w:rsidP="00F3159E">
            <w:pPr>
              <w:pStyle w:val="a7"/>
              <w:jc w:val="both"/>
            </w:pPr>
            <w:r w:rsidRPr="00372829">
              <w:t>Стан доріг для перевезення (С2.6)</w:t>
            </w:r>
          </w:p>
          <w:p w14:paraId="5FC0066A" w14:textId="10088E85" w:rsidR="00C922F8" w:rsidRPr="00372829" w:rsidRDefault="00984758" w:rsidP="00F3159E">
            <w:pPr>
              <w:pStyle w:val="a7"/>
              <w:jc w:val="both"/>
            </w:pPr>
            <w:r w:rsidRPr="00372829">
              <w:t>Необхідний парк самоскидів (С2.7)</w:t>
            </w:r>
          </w:p>
        </w:tc>
      </w:tr>
      <w:tr w:rsidR="00C922F8" w:rsidRPr="00372829" w14:paraId="193D75CE" w14:textId="77777777" w:rsidTr="000B315A">
        <w:tc>
          <w:tcPr>
            <w:tcW w:w="3256" w:type="dxa"/>
          </w:tcPr>
          <w:p w14:paraId="27F523DB" w14:textId="77777777" w:rsidR="00C922F8" w:rsidRPr="00372829" w:rsidRDefault="00C922F8" w:rsidP="00F3159E">
            <w:pPr>
              <w:pStyle w:val="a7"/>
              <w:jc w:val="both"/>
            </w:pPr>
            <w:r w:rsidRPr="00372829">
              <w:t>Еколог</w:t>
            </w:r>
            <w:r w:rsidRPr="00372829">
              <w:rPr>
                <w:rFonts w:eastAsia="Times New Roman"/>
              </w:rPr>
              <w:t>і</w:t>
            </w:r>
            <w:r w:rsidRPr="00372829">
              <w:t>чні (С3)</w:t>
            </w:r>
          </w:p>
        </w:tc>
        <w:tc>
          <w:tcPr>
            <w:tcW w:w="6090" w:type="dxa"/>
          </w:tcPr>
          <w:p w14:paraId="30854FD8" w14:textId="77777777" w:rsidR="00984758" w:rsidRPr="00372829" w:rsidRDefault="00984758" w:rsidP="00F3159E">
            <w:pPr>
              <w:pStyle w:val="a7"/>
              <w:jc w:val="both"/>
            </w:pPr>
            <w:r w:rsidRPr="00372829">
              <w:t>Забруднення повітря (С3.2)</w:t>
            </w:r>
          </w:p>
          <w:p w14:paraId="0554CFBD" w14:textId="77777777" w:rsidR="00984758" w:rsidRPr="00372829" w:rsidRDefault="00984758" w:rsidP="00F3159E">
            <w:pPr>
              <w:pStyle w:val="a7"/>
              <w:jc w:val="both"/>
            </w:pPr>
            <w:r w:rsidRPr="00372829">
              <w:t>Шумний (С3.3)</w:t>
            </w:r>
          </w:p>
          <w:p w14:paraId="42B79E37" w14:textId="51C1B27D" w:rsidR="00C922F8" w:rsidRPr="00372829" w:rsidRDefault="00984758" w:rsidP="00F3159E">
            <w:pPr>
              <w:pStyle w:val="a7"/>
              <w:jc w:val="both"/>
            </w:pPr>
            <w:r w:rsidRPr="00372829">
              <w:t>Відповідність кліматичній зоні (С3.5)</w:t>
            </w:r>
          </w:p>
        </w:tc>
      </w:tr>
      <w:tr w:rsidR="00C922F8" w:rsidRPr="00372829" w14:paraId="4BC30B1E" w14:textId="77777777" w:rsidTr="000B315A">
        <w:tc>
          <w:tcPr>
            <w:tcW w:w="3256" w:type="dxa"/>
          </w:tcPr>
          <w:p w14:paraId="65DD20CC" w14:textId="77777777" w:rsidR="00C922F8" w:rsidRPr="00372829" w:rsidRDefault="00C922F8" w:rsidP="00F3159E">
            <w:pPr>
              <w:pStyle w:val="a7"/>
              <w:jc w:val="both"/>
            </w:pPr>
            <w:r w:rsidRPr="00372829">
              <w:t>Економ</w:t>
            </w:r>
            <w:r w:rsidRPr="00372829">
              <w:rPr>
                <w:rFonts w:eastAsia="Times New Roman"/>
              </w:rPr>
              <w:t>і</w:t>
            </w:r>
            <w:r w:rsidRPr="00372829">
              <w:t>чні та орган</w:t>
            </w:r>
            <w:r w:rsidRPr="00372829">
              <w:rPr>
                <w:rFonts w:eastAsia="Times New Roman"/>
              </w:rPr>
              <w:t>і</w:t>
            </w:r>
            <w:r w:rsidRPr="00372829">
              <w:t>заційні (С4)</w:t>
            </w:r>
          </w:p>
        </w:tc>
        <w:tc>
          <w:tcPr>
            <w:tcW w:w="6090" w:type="dxa"/>
          </w:tcPr>
          <w:p w14:paraId="4E7BDBF6" w14:textId="5BBAB5B9" w:rsidR="00984758" w:rsidRPr="00372829" w:rsidRDefault="00984758" w:rsidP="00F3159E">
            <w:pPr>
              <w:pStyle w:val="a7"/>
              <w:jc w:val="both"/>
            </w:pPr>
            <w:r w:rsidRPr="00372829">
              <w:t>Надійність (С4.</w:t>
            </w:r>
            <w:r w:rsidR="006C74FC" w:rsidRPr="00372829">
              <w:t>6</w:t>
            </w:r>
            <w:r w:rsidRPr="00372829">
              <w:t>)</w:t>
            </w:r>
          </w:p>
          <w:p w14:paraId="00B2539F" w14:textId="77777777" w:rsidR="00984758" w:rsidRPr="00372829" w:rsidRDefault="00984758" w:rsidP="00F3159E">
            <w:pPr>
              <w:pStyle w:val="a7"/>
              <w:jc w:val="both"/>
            </w:pPr>
            <w:r w:rsidRPr="00372829">
              <w:t>Резервне копіювання (Підтримка) (С4.7)</w:t>
            </w:r>
          </w:p>
          <w:p w14:paraId="2560AED4" w14:textId="77777777" w:rsidR="00984758" w:rsidRPr="00372829" w:rsidRDefault="00984758" w:rsidP="00F3159E">
            <w:pPr>
              <w:pStyle w:val="a7"/>
              <w:jc w:val="both"/>
            </w:pPr>
            <w:r w:rsidRPr="00372829">
              <w:t xml:space="preserve">Трудова майстерність (С4.8) </w:t>
            </w:r>
          </w:p>
          <w:p w14:paraId="77B0914C" w14:textId="091FAFD8" w:rsidR="00C922F8" w:rsidRPr="00372829" w:rsidRDefault="00984758" w:rsidP="00F3159E">
            <w:pPr>
              <w:pStyle w:val="a7"/>
              <w:jc w:val="both"/>
            </w:pPr>
            <w:r w:rsidRPr="00372829">
              <w:t>Технологічний рівень (роботизація, автоматизація) (С4.9)</w:t>
            </w:r>
          </w:p>
        </w:tc>
      </w:tr>
    </w:tbl>
    <w:p w14:paraId="6FAC2B79" w14:textId="77777777" w:rsidR="001A1C6D" w:rsidRPr="00372829" w:rsidRDefault="001A1C6D" w:rsidP="00F3159E">
      <w:pPr>
        <w:pStyle w:val="a7"/>
        <w:jc w:val="both"/>
      </w:pPr>
    </w:p>
    <w:p w14:paraId="71418BBF" w14:textId="77777777" w:rsidR="001A1C6D" w:rsidRPr="00372829" w:rsidRDefault="001A1C6D" w:rsidP="00F3159E">
      <w:pPr>
        <w:spacing w:line="360" w:lineRule="auto"/>
        <w:ind w:firstLine="680"/>
        <w:jc w:val="both"/>
        <w:rPr>
          <w:rFonts w:ascii="Times New Roman" w:hAnsi="Times New Roman" w:cs="Times New Roman"/>
          <w:color w:val="000000" w:themeColor="text1"/>
          <w:sz w:val="28"/>
          <w:szCs w:val="28"/>
        </w:rPr>
      </w:pPr>
      <w:r w:rsidRPr="00372829">
        <w:rPr>
          <w:rFonts w:cs="Times New Roman"/>
          <w:color w:val="000000" w:themeColor="text1"/>
          <w:szCs w:val="28"/>
        </w:rPr>
        <w:br w:type="page"/>
      </w:r>
    </w:p>
    <w:p w14:paraId="2117B606" w14:textId="17734E4A" w:rsidR="00350946" w:rsidRPr="00372829" w:rsidRDefault="00350946" w:rsidP="00F3159E">
      <w:pPr>
        <w:pStyle w:val="2"/>
        <w:spacing w:line="360" w:lineRule="auto"/>
        <w:ind w:left="0" w:firstLine="680"/>
        <w:jc w:val="both"/>
        <w:rPr>
          <w:rFonts w:ascii="Times New Roman" w:hAnsi="Times New Roman" w:cs="Times New Roman"/>
          <w:sz w:val="28"/>
          <w:szCs w:val="28"/>
        </w:rPr>
      </w:pPr>
      <w:bookmarkStart w:id="12" w:name="_Toc206756655"/>
      <w:r w:rsidRPr="00372829">
        <w:rPr>
          <w:rFonts w:ascii="Times New Roman" w:hAnsi="Times New Roman" w:cs="Times New Roman"/>
          <w:sz w:val="28"/>
          <w:szCs w:val="28"/>
        </w:rPr>
        <w:lastRenderedPageBreak/>
        <w:t>3.</w:t>
      </w:r>
      <w:r w:rsidR="001A1C6D" w:rsidRPr="00372829">
        <w:rPr>
          <w:rFonts w:ascii="Times New Roman" w:hAnsi="Times New Roman" w:cs="Times New Roman"/>
          <w:sz w:val="28"/>
          <w:szCs w:val="28"/>
        </w:rPr>
        <w:t>2.</w:t>
      </w:r>
      <w:r w:rsidRPr="00372829">
        <w:rPr>
          <w:rFonts w:ascii="Times New Roman" w:hAnsi="Times New Roman" w:cs="Times New Roman"/>
          <w:sz w:val="28"/>
          <w:szCs w:val="28"/>
        </w:rPr>
        <w:t xml:space="preserve"> Результати ранжування груп критеріїв та критеріїв методу </w:t>
      </w:r>
      <w:proofErr w:type="spellStart"/>
      <w:r w:rsidRPr="00372829">
        <w:rPr>
          <w:rFonts w:ascii="Times New Roman" w:hAnsi="Times New Roman" w:cs="Times New Roman"/>
          <w:sz w:val="28"/>
          <w:szCs w:val="28"/>
        </w:rPr>
        <w:t>FUCOM</w:t>
      </w:r>
      <w:bookmarkEnd w:id="12"/>
      <w:proofErr w:type="spellEnd"/>
    </w:p>
    <w:p w14:paraId="758A6DBB" w14:textId="77777777" w:rsidR="00350946" w:rsidRPr="00372829" w:rsidRDefault="00350946" w:rsidP="00F3159E">
      <w:pPr>
        <w:pStyle w:val="a7"/>
        <w:jc w:val="both"/>
      </w:pPr>
    </w:p>
    <w:p w14:paraId="15A2000B" w14:textId="7C9B3E06" w:rsidR="00C90125" w:rsidRPr="00372829" w:rsidRDefault="00350946" w:rsidP="00F3159E">
      <w:pPr>
        <w:pStyle w:val="a7"/>
        <w:jc w:val="both"/>
      </w:pPr>
      <w:r w:rsidRPr="00372829">
        <w:t xml:space="preserve">Результати розрахунку ваг груп критеріїв для вибору самоскидів відповідно до методології FUCOM представлені на рисунку 7. Значення відхилення </w:t>
      </w:r>
      <w:r w:rsidRPr="00372829">
        <w:rPr>
          <w:rFonts w:ascii="Cambria Math" w:hAnsi="Cambria Math" w:cs="Cambria Math"/>
        </w:rPr>
        <w:t>𝜒</w:t>
      </w:r>
      <w:r w:rsidRPr="00372829">
        <w:t xml:space="preserve"> для всіх груп критеріїв та для всіх експертів дорівнює 0.</w:t>
      </w:r>
      <w:r w:rsidR="00C92083">
        <w:t xml:space="preserve"> </w:t>
      </w:r>
      <w:r w:rsidR="00C90125" w:rsidRPr="00372829">
        <w:t xml:space="preserve">Результати оцінки </w:t>
      </w:r>
      <w:r w:rsidR="003863C3" w:rsidRPr="00372829">
        <w:t>вагомості</w:t>
      </w:r>
      <w:r w:rsidR="00C90125" w:rsidRPr="00372829">
        <w:t xml:space="preserve"> критеріїв вибору самоскидів, виконаної методом FUCOM та результати </w:t>
      </w:r>
      <w:r w:rsidR="003863C3">
        <w:t>ранж</w:t>
      </w:r>
      <w:r w:rsidR="00C90125" w:rsidRPr="00372829">
        <w:t>ування критеріїв (глобальна вага) за рівнями компетентності експертів представлені на рисунках 8-10.</w:t>
      </w:r>
      <w:r w:rsidR="00C92083">
        <w:t xml:space="preserve"> </w:t>
      </w:r>
      <w:r w:rsidR="00C90125" w:rsidRPr="00372829">
        <w:t>Оцінки значущості критеріїв вибору самоскида відрізняються експертами різних країн. Тут спостерігається та сама ситуація, що й у випадку з групами критеріїв.</w:t>
      </w:r>
    </w:p>
    <w:p w14:paraId="02E854C2" w14:textId="2B6A6AE5" w:rsidR="00C90125" w:rsidRPr="00372829" w:rsidRDefault="00C90125" w:rsidP="00F3159E">
      <w:pPr>
        <w:pStyle w:val="a7"/>
        <w:jc w:val="both"/>
      </w:pPr>
      <w:r w:rsidRPr="00372829">
        <w:t xml:space="preserve">На початковому етапі дослідження було </w:t>
      </w:r>
      <w:r w:rsidR="003863C3" w:rsidRPr="00372829">
        <w:t>зроблено</w:t>
      </w:r>
      <w:r w:rsidRPr="00372829">
        <w:t xml:space="preserve"> кілька припущень. Ці припущення стосувалися орієнтації експертів певного рівня компетентності на критерії, що відповідають їхній сфері діяльності. Гіпотеза про те, що експерти 1-го рівня надають пріоритет економічним та екологічним критеріям, полягала в тому, що ці експерти орієнтовані на стратегічні рішення. Такі рішення включають, наприклад, максимізацію фінансових результатів усієї компанії, а </w:t>
      </w:r>
      <w:r w:rsidR="00732C1A">
        <w:t>також</w:t>
      </w:r>
      <w:r w:rsidRPr="00372829">
        <w:t xml:space="preserve"> зміцнення репутації компанії шляхом </w:t>
      </w:r>
      <w:r w:rsidR="003863C3" w:rsidRPr="00372829">
        <w:t>впровадження</w:t>
      </w:r>
      <w:r w:rsidRPr="00372829">
        <w:t xml:space="preserve"> різних екологічних та соціальних заходів. Акцент на технологічних критеріях очікувався від експертів 2-го рівня, оскільки ці експерти відповідають за операційне планування. Нарешті, пріоритетність технічних критеріїв очікувалася в оцінках експертів 3-го рівня, оскільки вони безпосередньо експлуатують самоскиди та зацікавлені в їхній надійності та безпеці.</w:t>
      </w:r>
    </w:p>
    <w:p w14:paraId="74E0EF9F" w14:textId="793BA7D0" w:rsidR="00CE73BC" w:rsidRPr="00372829" w:rsidRDefault="00C90125" w:rsidP="00F3159E">
      <w:pPr>
        <w:pStyle w:val="a7"/>
        <w:jc w:val="both"/>
      </w:pPr>
      <w:r w:rsidRPr="00372829">
        <w:t>Однак усі вищезазначені гіпотези не були підтверджені. Детальний аналіз отриманих результатів дозволив знайти пояснення відмінностей між фактичними результатами та очікуваними.</w:t>
      </w:r>
      <w:r w:rsidR="00C92083">
        <w:t xml:space="preserve"> </w:t>
      </w:r>
      <w:r w:rsidRPr="00372829">
        <w:t xml:space="preserve">Оцінки груп критеріїв та локальних критеріїв не збігалися серед експертів усіх рівнів компетентності. Обговорення отриманих результатів з експертами дозволило встановити причину таких відмінностей. Було виявлено, що експерти сприймають групи критеріїв як цільові критерії, а локальні критерії – як </w:t>
      </w:r>
      <w:r w:rsidR="003863C3" w:rsidRPr="00372829">
        <w:t>обмеження</w:t>
      </w:r>
      <w:r w:rsidRPr="00372829">
        <w:t>, яких необхідно дотримуватися в процесі досягнення цільових критеріїв.</w:t>
      </w:r>
    </w:p>
    <w:p w14:paraId="74C9305E" w14:textId="1C188CDE" w:rsidR="00CE73BC" w:rsidRPr="00372829" w:rsidRDefault="00CE73BC" w:rsidP="00F3159E">
      <w:pPr>
        <w:pStyle w:val="a7"/>
        <w:jc w:val="both"/>
        <w:sectPr w:rsidR="00CE73BC" w:rsidRPr="00372829" w:rsidSect="0031324C">
          <w:pgSz w:w="11907" w:h="16840" w:code="9"/>
          <w:pgMar w:top="1134" w:right="850" w:bottom="1134" w:left="1701" w:header="708" w:footer="708" w:gutter="0"/>
          <w:cols w:space="720"/>
        </w:sectPr>
      </w:pPr>
    </w:p>
    <w:p w14:paraId="06260F21" w14:textId="3F146F2F" w:rsidR="00580CDE" w:rsidRPr="00372829" w:rsidRDefault="00580CDE" w:rsidP="00F3159E">
      <w:pPr>
        <w:pStyle w:val="a7"/>
        <w:jc w:val="both"/>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12"/>
      </w:tblGrid>
      <w:tr w:rsidR="00CE73BC" w:rsidRPr="00372829" w14:paraId="5DB29CEE" w14:textId="77777777" w:rsidTr="00C90125">
        <w:tc>
          <w:tcPr>
            <w:tcW w:w="14312" w:type="dxa"/>
          </w:tcPr>
          <w:p w14:paraId="44251565" w14:textId="4179FA26" w:rsidR="00CE73BC" w:rsidRPr="00372829" w:rsidRDefault="00CE73BC" w:rsidP="00F3159E">
            <w:pPr>
              <w:pStyle w:val="a7"/>
              <w:jc w:val="both"/>
            </w:pPr>
            <w:r w:rsidRPr="00372829">
              <w:drawing>
                <wp:anchor distT="0" distB="0" distL="114300" distR="114300" simplePos="0" relativeHeight="251674624" behindDoc="0" locked="0" layoutInCell="1" allowOverlap="1" wp14:anchorId="7F7E69C7" wp14:editId="09F27F4E">
                  <wp:simplePos x="0" y="0"/>
                  <wp:positionH relativeFrom="column">
                    <wp:posOffset>198120</wp:posOffset>
                  </wp:positionH>
                  <wp:positionV relativeFrom="paragraph">
                    <wp:posOffset>313690</wp:posOffset>
                  </wp:positionV>
                  <wp:extent cx="8517890" cy="3627120"/>
                  <wp:effectExtent l="0" t="0" r="0" b="0"/>
                  <wp:wrapTopAndBottom/>
                  <wp:docPr id="169" name="Рисунок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8517890" cy="3627120"/>
                          </a:xfrm>
                          <a:prstGeom prst="rect">
                            <a:avLst/>
                          </a:prstGeom>
                        </pic:spPr>
                      </pic:pic>
                    </a:graphicData>
                  </a:graphic>
                  <wp14:sizeRelH relativeFrom="margin">
                    <wp14:pctWidth>0</wp14:pctWidth>
                  </wp14:sizeRelH>
                  <wp14:sizeRelV relativeFrom="margin">
                    <wp14:pctHeight>0</wp14:pctHeight>
                  </wp14:sizeRelV>
                </wp:anchor>
              </w:drawing>
            </w:r>
          </w:p>
        </w:tc>
      </w:tr>
      <w:tr w:rsidR="00CE73BC" w:rsidRPr="00372829" w14:paraId="055C21BF" w14:textId="77777777" w:rsidTr="00C90125">
        <w:tc>
          <w:tcPr>
            <w:tcW w:w="14312" w:type="dxa"/>
          </w:tcPr>
          <w:p w14:paraId="283B4894" w14:textId="0DFA299B" w:rsidR="00CE73BC" w:rsidRPr="00372829" w:rsidRDefault="00CE73BC" w:rsidP="00F3159E">
            <w:pPr>
              <w:pStyle w:val="a7"/>
              <w:jc w:val="both"/>
            </w:pPr>
            <w:r w:rsidRPr="00372829">
              <w:t>Рисунок 7. Результати оцінки вагових коефіцієнтів груп критеріїв експертами різного рівня компетентності.</w:t>
            </w:r>
          </w:p>
        </w:tc>
      </w:tr>
      <w:tr w:rsidR="00CE73BC" w:rsidRPr="00372829" w14:paraId="751DD6CC" w14:textId="77777777" w:rsidTr="00C90125">
        <w:tc>
          <w:tcPr>
            <w:tcW w:w="14312" w:type="dxa"/>
          </w:tcPr>
          <w:p w14:paraId="3A8756E8" w14:textId="06C7409A" w:rsidR="00CE73BC" w:rsidRPr="00372829" w:rsidRDefault="00CE73BC" w:rsidP="00F3159E">
            <w:pPr>
              <w:pStyle w:val="a7"/>
              <w:jc w:val="both"/>
            </w:pPr>
            <w:r w:rsidRPr="00372829">
              <w:lastRenderedPageBreak/>
              <w:drawing>
                <wp:anchor distT="0" distB="0" distL="114300" distR="114300" simplePos="0" relativeHeight="251676672" behindDoc="0" locked="0" layoutInCell="1" allowOverlap="1" wp14:anchorId="2505F571" wp14:editId="4397A2B8">
                  <wp:simplePos x="0" y="0"/>
                  <wp:positionH relativeFrom="column">
                    <wp:posOffset>-59690</wp:posOffset>
                  </wp:positionH>
                  <wp:positionV relativeFrom="paragraph">
                    <wp:posOffset>889635</wp:posOffset>
                  </wp:positionV>
                  <wp:extent cx="8636000" cy="3461385"/>
                  <wp:effectExtent l="0" t="0" r="0" b="5715"/>
                  <wp:wrapTopAndBottom/>
                  <wp:docPr id="170" name="Рисунок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3"/>
                          <a:srcRect t="14286"/>
                          <a:stretch/>
                        </pic:blipFill>
                        <pic:spPr bwMode="auto">
                          <a:xfrm>
                            <a:off x="0" y="0"/>
                            <a:ext cx="8636000" cy="34613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r w:rsidR="00CE73BC" w:rsidRPr="00372829" w14:paraId="1662E60E" w14:textId="77777777" w:rsidTr="00C90125">
        <w:tc>
          <w:tcPr>
            <w:tcW w:w="14312" w:type="dxa"/>
          </w:tcPr>
          <w:p w14:paraId="53F5C92E" w14:textId="77777777" w:rsidR="00CE73BC" w:rsidRPr="00372829" w:rsidRDefault="00CE73BC" w:rsidP="00F3159E">
            <w:pPr>
              <w:pStyle w:val="a7"/>
              <w:jc w:val="both"/>
            </w:pPr>
            <w:r w:rsidRPr="00372829">
              <w:t>Рисунок 8. Результат ранжування критеріїв вибору самоскидів експертами 1 рівня компетентності.</w:t>
            </w:r>
          </w:p>
          <w:p w14:paraId="14C64C1E" w14:textId="77777777" w:rsidR="00CE73BC" w:rsidRPr="00372829" w:rsidRDefault="00CE73BC" w:rsidP="00F3159E">
            <w:pPr>
              <w:pStyle w:val="a7"/>
              <w:jc w:val="both"/>
            </w:pPr>
          </w:p>
        </w:tc>
      </w:tr>
      <w:tr w:rsidR="00CE73BC" w:rsidRPr="00372829" w14:paraId="54502BB3" w14:textId="77777777" w:rsidTr="00C90125">
        <w:tc>
          <w:tcPr>
            <w:tcW w:w="14312" w:type="dxa"/>
          </w:tcPr>
          <w:p w14:paraId="6B2061AD" w14:textId="12E8AAB0" w:rsidR="00CE73BC" w:rsidRPr="00372829" w:rsidRDefault="00CE73BC" w:rsidP="00F3159E">
            <w:pPr>
              <w:pStyle w:val="a7"/>
              <w:jc w:val="both"/>
            </w:pPr>
            <w:r w:rsidRPr="00372829">
              <w:lastRenderedPageBreak/>
              <w:drawing>
                <wp:anchor distT="0" distB="0" distL="114300" distR="114300" simplePos="0" relativeHeight="251678720" behindDoc="0" locked="0" layoutInCell="1" allowOverlap="1" wp14:anchorId="02E8DCE9" wp14:editId="30719DAC">
                  <wp:simplePos x="0" y="0"/>
                  <wp:positionH relativeFrom="column">
                    <wp:posOffset>49530</wp:posOffset>
                  </wp:positionH>
                  <wp:positionV relativeFrom="paragraph">
                    <wp:posOffset>661035</wp:posOffset>
                  </wp:positionV>
                  <wp:extent cx="8684260" cy="4467225"/>
                  <wp:effectExtent l="0" t="0" r="2540" b="9525"/>
                  <wp:wrapTopAndBottom/>
                  <wp:docPr id="171" name="Рисунок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4"/>
                          <a:srcRect t="7234"/>
                          <a:stretch/>
                        </pic:blipFill>
                        <pic:spPr bwMode="auto">
                          <a:xfrm>
                            <a:off x="0" y="0"/>
                            <a:ext cx="8684260" cy="44672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r w:rsidR="00CE73BC" w:rsidRPr="00372829" w14:paraId="4BF0B0A2" w14:textId="77777777" w:rsidTr="00C90125">
        <w:tc>
          <w:tcPr>
            <w:tcW w:w="14312" w:type="dxa"/>
          </w:tcPr>
          <w:p w14:paraId="18248435" w14:textId="08702B0D" w:rsidR="00CE73BC" w:rsidRPr="00372829" w:rsidRDefault="00CE73BC" w:rsidP="00F3159E">
            <w:pPr>
              <w:pStyle w:val="a7"/>
              <w:jc w:val="both"/>
            </w:pPr>
            <w:r w:rsidRPr="00372829">
              <w:lastRenderedPageBreak/>
              <w:drawing>
                <wp:anchor distT="0" distB="0" distL="114300" distR="114300" simplePos="0" relativeHeight="251680768" behindDoc="0" locked="0" layoutInCell="1" allowOverlap="1" wp14:anchorId="523046EC" wp14:editId="1ED23D7D">
                  <wp:simplePos x="0" y="0"/>
                  <wp:positionH relativeFrom="column">
                    <wp:posOffset>332105</wp:posOffset>
                  </wp:positionH>
                  <wp:positionV relativeFrom="paragraph">
                    <wp:posOffset>779145</wp:posOffset>
                  </wp:positionV>
                  <wp:extent cx="8109585" cy="4129405"/>
                  <wp:effectExtent l="0" t="0" r="5715" b="4445"/>
                  <wp:wrapTopAndBottom/>
                  <wp:docPr id="172" name="Рисунок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5"/>
                          <a:srcRect t="8666"/>
                          <a:stretch/>
                        </pic:blipFill>
                        <pic:spPr bwMode="auto">
                          <a:xfrm>
                            <a:off x="0" y="0"/>
                            <a:ext cx="8109585" cy="41294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r w:rsidR="00CE73BC" w:rsidRPr="00372829" w14:paraId="1AC179D2" w14:textId="77777777" w:rsidTr="00C90125">
        <w:tc>
          <w:tcPr>
            <w:tcW w:w="14312" w:type="dxa"/>
          </w:tcPr>
          <w:p w14:paraId="6BB50659" w14:textId="0D240682" w:rsidR="00CE73BC" w:rsidRPr="00372829" w:rsidRDefault="00CE73BC" w:rsidP="00F3159E">
            <w:pPr>
              <w:pStyle w:val="a7"/>
              <w:jc w:val="both"/>
            </w:pPr>
            <w:r w:rsidRPr="00372829">
              <w:t xml:space="preserve">Рисунок 10. Результат </w:t>
            </w:r>
            <w:r w:rsidR="003863C3">
              <w:t>ранж</w:t>
            </w:r>
            <w:r w:rsidRPr="00372829">
              <w:t>ування критеріїв вибору самоскидів експертами 3-го рівня компетентності.</w:t>
            </w:r>
          </w:p>
        </w:tc>
      </w:tr>
    </w:tbl>
    <w:p w14:paraId="51225102" w14:textId="77777777" w:rsidR="00C90125" w:rsidRPr="00372829" w:rsidRDefault="00C90125" w:rsidP="00F3159E">
      <w:pPr>
        <w:pStyle w:val="a7"/>
        <w:jc w:val="both"/>
        <w:sectPr w:rsidR="00C90125" w:rsidRPr="00372829" w:rsidSect="00C90125">
          <w:pgSz w:w="16840" w:h="11907" w:orient="landscape" w:code="9"/>
          <w:pgMar w:top="1701" w:right="1134" w:bottom="850" w:left="1134" w:header="708" w:footer="708" w:gutter="0"/>
          <w:cols w:space="720"/>
          <w:docGrid w:linePitch="299"/>
        </w:sectPr>
      </w:pPr>
    </w:p>
    <w:p w14:paraId="6A05FBAE" w14:textId="7B4CA0D4" w:rsidR="00580CDE" w:rsidRPr="00372829" w:rsidRDefault="0029787F" w:rsidP="00F3159E">
      <w:pPr>
        <w:pStyle w:val="a7"/>
        <w:jc w:val="both"/>
      </w:pPr>
      <w:r w:rsidRPr="00372829">
        <w:lastRenderedPageBreak/>
        <w:t>Наприклад,</w:t>
      </w:r>
      <w:r w:rsidR="00E4734D" w:rsidRPr="00372829">
        <w:t xml:space="preserve"> </w:t>
      </w:r>
      <w:r w:rsidRPr="00372829">
        <w:t>експерти</w:t>
      </w:r>
      <w:r w:rsidR="00E4734D" w:rsidRPr="00372829">
        <w:t xml:space="preserve"> </w:t>
      </w:r>
      <w:r w:rsidRPr="00372829">
        <w:t>1-го</w:t>
      </w:r>
      <w:r w:rsidR="00E4734D" w:rsidRPr="00372829">
        <w:t xml:space="preserve"> </w:t>
      </w:r>
      <w:r w:rsidRPr="00372829">
        <w:t>р</w:t>
      </w:r>
      <w:r w:rsidR="00B546CD" w:rsidRPr="00372829">
        <w:t>і</w:t>
      </w:r>
      <w:r w:rsidRPr="00372829">
        <w:t>вня</w:t>
      </w:r>
      <w:r w:rsidR="00E4734D" w:rsidRPr="00372829">
        <w:t xml:space="preserve"> </w:t>
      </w:r>
      <w:r w:rsidRPr="00372829">
        <w:t>пр</w:t>
      </w:r>
      <w:r w:rsidR="00B546CD" w:rsidRPr="00372829">
        <w:t>і</w:t>
      </w:r>
      <w:r w:rsidRPr="00372829">
        <w:t>оритетними</w:t>
      </w:r>
      <w:r w:rsidR="00E4734D" w:rsidRPr="00372829">
        <w:t xml:space="preserve"> </w:t>
      </w:r>
      <w:r w:rsidRPr="00372829">
        <w:t>для</w:t>
      </w:r>
      <w:r w:rsidR="00E4734D" w:rsidRPr="00372829">
        <w:t xml:space="preserve"> </w:t>
      </w:r>
      <w:r w:rsidRPr="00372829">
        <w:t>ц</w:t>
      </w:r>
      <w:r w:rsidR="00B546CD" w:rsidRPr="00372829">
        <w:t>і</w:t>
      </w:r>
      <w:r w:rsidRPr="00372829">
        <w:t>льових</w:t>
      </w:r>
      <w:r w:rsidR="00E4734D" w:rsidRPr="00372829">
        <w:t xml:space="preserve"> </w:t>
      </w:r>
      <w:r w:rsidRPr="00372829">
        <w:t>критер</w:t>
      </w:r>
      <w:r w:rsidR="00B546CD" w:rsidRPr="00372829">
        <w:t>і</w:t>
      </w:r>
      <w:r w:rsidRPr="00372829">
        <w:t>їв</w:t>
      </w:r>
      <w:r w:rsidR="00E4734D" w:rsidRPr="00372829">
        <w:t xml:space="preserve"> </w:t>
      </w:r>
      <w:r w:rsidR="00B546CD" w:rsidRPr="00372829">
        <w:t>б</w:t>
      </w:r>
      <w:r w:rsidRPr="00372829">
        <w:t>ули</w:t>
      </w:r>
      <w:r w:rsidR="00E4734D" w:rsidRPr="00372829">
        <w:t xml:space="preserve"> </w:t>
      </w:r>
      <w:r w:rsidRPr="00372829">
        <w:t>група</w:t>
      </w:r>
      <w:r w:rsidR="00E4734D" w:rsidRPr="00372829">
        <w:t xml:space="preserve"> </w:t>
      </w:r>
      <w:r w:rsidRPr="00372829">
        <w:t>Технолог</w:t>
      </w:r>
      <w:r w:rsidR="00B546CD" w:rsidRPr="00372829">
        <w:t>і</w:t>
      </w:r>
      <w:r w:rsidRPr="00372829">
        <w:t>чних</w:t>
      </w:r>
      <w:r w:rsidR="00E4734D" w:rsidRPr="00372829">
        <w:t xml:space="preserve"> </w:t>
      </w:r>
      <w:r w:rsidRPr="00372829">
        <w:t>критер</w:t>
      </w:r>
      <w:r w:rsidR="00B546CD" w:rsidRPr="00372829">
        <w:t>і</w:t>
      </w:r>
      <w:r w:rsidRPr="00372829">
        <w:t>їв</w:t>
      </w:r>
      <w:r w:rsidR="00E4734D" w:rsidRPr="00372829">
        <w:t xml:space="preserve"> </w:t>
      </w:r>
      <w:r w:rsidRPr="00372829">
        <w:t>(C2),</w:t>
      </w:r>
      <w:r w:rsidR="00E4734D" w:rsidRPr="00372829">
        <w:t xml:space="preserve"> </w:t>
      </w:r>
      <w:r w:rsidRPr="00372829">
        <w:t>але</w:t>
      </w:r>
      <w:r w:rsidR="00E4734D" w:rsidRPr="00372829">
        <w:t xml:space="preserve"> </w:t>
      </w:r>
      <w:r w:rsidRPr="00372829">
        <w:t>техн</w:t>
      </w:r>
      <w:r w:rsidR="00B546CD" w:rsidRPr="00372829">
        <w:t>і</w:t>
      </w:r>
      <w:r w:rsidRPr="00372829">
        <w:t>чний</w:t>
      </w:r>
      <w:r w:rsidR="00E4734D" w:rsidRPr="00372829">
        <w:t xml:space="preserve"> </w:t>
      </w:r>
      <w:r w:rsidRPr="00372829">
        <w:t>критер</w:t>
      </w:r>
      <w:r w:rsidR="00B546CD" w:rsidRPr="00372829">
        <w:t>і</w:t>
      </w:r>
      <w:r w:rsidRPr="00372829">
        <w:t>й</w:t>
      </w:r>
      <w:r w:rsidR="00E4734D" w:rsidRPr="00372829">
        <w:t xml:space="preserve"> </w:t>
      </w:r>
      <w:r w:rsidRPr="00372829">
        <w:t>«Терм</w:t>
      </w:r>
      <w:r w:rsidR="00B546CD" w:rsidRPr="00372829">
        <w:t>і</w:t>
      </w:r>
      <w:r w:rsidRPr="00372829">
        <w:t>н</w:t>
      </w:r>
      <w:r w:rsidR="00E4734D" w:rsidRPr="00372829">
        <w:t xml:space="preserve"> </w:t>
      </w:r>
      <w:r w:rsidRPr="00372829">
        <w:t>слуш</w:t>
      </w:r>
      <w:r w:rsidR="00B546CD" w:rsidRPr="00372829">
        <w:t>б</w:t>
      </w:r>
      <w:r w:rsidRPr="00372829">
        <w:t>и</w:t>
      </w:r>
      <w:r w:rsidR="00E4734D" w:rsidRPr="00372829">
        <w:t xml:space="preserve"> </w:t>
      </w:r>
      <w:r w:rsidRPr="00372829">
        <w:t>самоскид</w:t>
      </w:r>
      <w:r w:rsidR="00B546CD" w:rsidRPr="00372829">
        <w:t>і</w:t>
      </w:r>
      <w:r w:rsidRPr="00372829">
        <w:t>в»</w:t>
      </w:r>
      <w:r w:rsidR="00E4734D" w:rsidRPr="00372829">
        <w:t xml:space="preserve"> </w:t>
      </w:r>
      <w:r w:rsidRPr="00372829">
        <w:t>(C1.1)</w:t>
      </w:r>
      <w:r w:rsidR="00E4734D" w:rsidRPr="00372829">
        <w:t xml:space="preserve"> </w:t>
      </w:r>
      <w:r w:rsidR="00B546CD" w:rsidRPr="00372829">
        <w:t>б</w:t>
      </w:r>
      <w:r w:rsidRPr="00372829">
        <w:t>ув</w:t>
      </w:r>
      <w:r w:rsidR="00E4734D" w:rsidRPr="00372829">
        <w:t xml:space="preserve"> </w:t>
      </w:r>
      <w:r w:rsidRPr="00372829">
        <w:t>о</w:t>
      </w:r>
      <w:r w:rsidR="00B546CD" w:rsidRPr="00372829">
        <w:t>б</w:t>
      </w:r>
      <w:r w:rsidRPr="00372829">
        <w:t>раний</w:t>
      </w:r>
      <w:r w:rsidR="00E4734D" w:rsidRPr="00372829">
        <w:t xml:space="preserve"> </w:t>
      </w:r>
      <w:r w:rsidRPr="00372829">
        <w:t>ними</w:t>
      </w:r>
      <w:r w:rsidR="00E4734D" w:rsidRPr="00372829">
        <w:t xml:space="preserve"> </w:t>
      </w:r>
      <w:r w:rsidRPr="00372829">
        <w:t>як</w:t>
      </w:r>
      <w:r w:rsidR="00E4734D" w:rsidRPr="00372829">
        <w:t xml:space="preserve"> </w:t>
      </w:r>
      <w:r w:rsidRPr="00372829">
        <w:t>пр</w:t>
      </w:r>
      <w:r w:rsidR="00B546CD" w:rsidRPr="00372829">
        <w:t>і</w:t>
      </w:r>
      <w:r w:rsidRPr="00372829">
        <w:t>оритетний</w:t>
      </w:r>
      <w:r w:rsidR="00E4734D" w:rsidRPr="00372829">
        <w:t xml:space="preserve"> </w:t>
      </w:r>
      <w:r w:rsidRPr="00372829">
        <w:t>локальний</w:t>
      </w:r>
      <w:r w:rsidR="00E4734D" w:rsidRPr="00372829">
        <w:t xml:space="preserve"> </w:t>
      </w:r>
      <w:r w:rsidRPr="00372829">
        <w:t>критер</w:t>
      </w:r>
      <w:r w:rsidR="00B546CD" w:rsidRPr="00372829">
        <w:t>і</w:t>
      </w:r>
      <w:r w:rsidRPr="00372829">
        <w:t>й.</w:t>
      </w:r>
      <w:r w:rsidR="00E4734D" w:rsidRPr="00372829">
        <w:t xml:space="preserve"> </w:t>
      </w:r>
      <w:r w:rsidRPr="00372829">
        <w:t>Експерти</w:t>
      </w:r>
      <w:r w:rsidR="00E4734D" w:rsidRPr="00372829">
        <w:t xml:space="preserve"> </w:t>
      </w:r>
      <w:r w:rsidRPr="00372829">
        <w:t>2-го</w:t>
      </w:r>
      <w:r w:rsidR="00E4734D" w:rsidRPr="00372829">
        <w:t xml:space="preserve"> </w:t>
      </w:r>
      <w:r w:rsidRPr="00372829">
        <w:t>р</w:t>
      </w:r>
      <w:r w:rsidR="00B546CD" w:rsidRPr="00372829">
        <w:t>і</w:t>
      </w:r>
      <w:r w:rsidRPr="00372829">
        <w:t>вня</w:t>
      </w:r>
      <w:r w:rsidR="00E4734D" w:rsidRPr="00372829">
        <w:t xml:space="preserve"> </w:t>
      </w:r>
      <w:r w:rsidRPr="00372829">
        <w:t>о</w:t>
      </w:r>
      <w:r w:rsidR="00B546CD" w:rsidRPr="00372829">
        <w:t>б</w:t>
      </w:r>
      <w:r w:rsidRPr="00372829">
        <w:t>рали</w:t>
      </w:r>
      <w:r w:rsidR="00E4734D" w:rsidRPr="00372829">
        <w:t xml:space="preserve"> </w:t>
      </w:r>
      <w:r w:rsidRPr="00372829">
        <w:t>групу</w:t>
      </w:r>
      <w:r w:rsidR="00E4734D" w:rsidRPr="00372829">
        <w:t xml:space="preserve"> </w:t>
      </w:r>
      <w:r w:rsidRPr="00372829">
        <w:t>Техн</w:t>
      </w:r>
      <w:r w:rsidR="00B546CD" w:rsidRPr="00372829">
        <w:t>і</w:t>
      </w:r>
      <w:r w:rsidRPr="00372829">
        <w:t>чних</w:t>
      </w:r>
      <w:r w:rsidR="00E4734D" w:rsidRPr="00372829">
        <w:t xml:space="preserve"> </w:t>
      </w:r>
      <w:r w:rsidRPr="00372829">
        <w:t>критер</w:t>
      </w:r>
      <w:r w:rsidR="00B546CD" w:rsidRPr="00372829">
        <w:t>і</w:t>
      </w:r>
      <w:r w:rsidRPr="00372829">
        <w:t>їв</w:t>
      </w:r>
      <w:r w:rsidR="00E4734D" w:rsidRPr="00372829">
        <w:t xml:space="preserve"> </w:t>
      </w:r>
      <w:r w:rsidRPr="00372829">
        <w:t>(C1)</w:t>
      </w:r>
      <w:r w:rsidR="00E4734D" w:rsidRPr="00372829">
        <w:t xml:space="preserve"> </w:t>
      </w:r>
      <w:r w:rsidRPr="00372829">
        <w:t>як</w:t>
      </w:r>
      <w:r w:rsidR="00E4734D" w:rsidRPr="00372829">
        <w:t xml:space="preserve"> </w:t>
      </w:r>
      <w:r w:rsidRPr="00372829">
        <w:t>ц</w:t>
      </w:r>
      <w:r w:rsidR="00B546CD" w:rsidRPr="00372829">
        <w:t>і</w:t>
      </w:r>
      <w:r w:rsidRPr="00372829">
        <w:t>льовий</w:t>
      </w:r>
      <w:r w:rsidR="00E4734D" w:rsidRPr="00372829">
        <w:t xml:space="preserve"> </w:t>
      </w:r>
      <w:r w:rsidRPr="00372829">
        <w:t>критер</w:t>
      </w:r>
      <w:r w:rsidR="00B546CD" w:rsidRPr="00372829">
        <w:t>і</w:t>
      </w:r>
      <w:r w:rsidRPr="00372829">
        <w:t>й,</w:t>
      </w:r>
      <w:r w:rsidR="00E4734D" w:rsidRPr="00372829">
        <w:t xml:space="preserve"> </w:t>
      </w:r>
      <w:r w:rsidRPr="00372829">
        <w:t>оск</w:t>
      </w:r>
      <w:r w:rsidR="00B546CD" w:rsidRPr="00372829">
        <w:t>і</w:t>
      </w:r>
      <w:r w:rsidRPr="00372829">
        <w:t>льки</w:t>
      </w:r>
      <w:r w:rsidR="00E4734D" w:rsidRPr="00372829">
        <w:t xml:space="preserve"> </w:t>
      </w:r>
      <w:r w:rsidRPr="00372829">
        <w:t>вони</w:t>
      </w:r>
      <w:r w:rsidR="00E4734D" w:rsidRPr="00372829">
        <w:t xml:space="preserve"> </w:t>
      </w:r>
      <w:r w:rsidRPr="00372829">
        <w:t>ор</w:t>
      </w:r>
      <w:r w:rsidR="00B546CD" w:rsidRPr="00372829">
        <w:t>і</w:t>
      </w:r>
      <w:r w:rsidR="00976633" w:rsidRPr="00372829">
        <w:t>є</w:t>
      </w:r>
      <w:r w:rsidRPr="00372829">
        <w:t>нтован</w:t>
      </w:r>
      <w:r w:rsidR="00B546CD" w:rsidRPr="00372829">
        <w:t>і</w:t>
      </w:r>
      <w:r w:rsidR="00E4734D" w:rsidRPr="00372829">
        <w:t xml:space="preserve"> </w:t>
      </w:r>
      <w:r w:rsidRPr="00372829">
        <w:t>у</w:t>
      </w:r>
      <w:r w:rsidR="00E4734D" w:rsidRPr="00372829">
        <w:t xml:space="preserve"> </w:t>
      </w:r>
      <w:r w:rsidRPr="00372829">
        <w:t>своїй</w:t>
      </w:r>
      <w:r w:rsidR="00E4734D" w:rsidRPr="00372829">
        <w:t xml:space="preserve"> </w:t>
      </w:r>
      <w:r w:rsidRPr="00372829">
        <w:t>д</w:t>
      </w:r>
      <w:r w:rsidR="00B546CD" w:rsidRPr="00372829">
        <w:t>і</w:t>
      </w:r>
      <w:r w:rsidRPr="00372829">
        <w:t>яльност</w:t>
      </w:r>
      <w:r w:rsidR="00B546CD" w:rsidRPr="00372829">
        <w:t>і</w:t>
      </w:r>
      <w:r w:rsidR="00E4734D" w:rsidRPr="00372829">
        <w:t xml:space="preserve"> </w:t>
      </w:r>
      <w:r w:rsidRPr="00372829">
        <w:t>на</w:t>
      </w:r>
      <w:r w:rsidR="00E4734D" w:rsidRPr="00372829">
        <w:t xml:space="preserve"> </w:t>
      </w:r>
      <w:r w:rsidRPr="00372829">
        <w:t>максимально</w:t>
      </w:r>
      <w:r w:rsidR="00E4734D" w:rsidRPr="00372829">
        <w:t xml:space="preserve"> </w:t>
      </w:r>
      <w:r w:rsidRPr="00372829">
        <w:t>ефективну</w:t>
      </w:r>
      <w:r w:rsidR="00E4734D" w:rsidRPr="00372829">
        <w:t xml:space="preserve"> </w:t>
      </w:r>
      <w:r w:rsidRPr="00372829">
        <w:t>експлуатац</w:t>
      </w:r>
      <w:r w:rsidR="00B546CD" w:rsidRPr="00372829">
        <w:t>і</w:t>
      </w:r>
      <w:r w:rsidRPr="00372829">
        <w:t>ю</w:t>
      </w:r>
      <w:r w:rsidR="00E4734D" w:rsidRPr="00372829">
        <w:t xml:space="preserve"> </w:t>
      </w:r>
      <w:r w:rsidRPr="00372829">
        <w:t>техн</w:t>
      </w:r>
      <w:r w:rsidR="00B546CD" w:rsidRPr="00372829">
        <w:t>і</w:t>
      </w:r>
      <w:r w:rsidRPr="00372829">
        <w:t>ки.</w:t>
      </w:r>
      <w:r w:rsidR="00E4734D" w:rsidRPr="00372829">
        <w:t xml:space="preserve"> </w:t>
      </w:r>
      <w:r w:rsidRPr="00372829">
        <w:t>Однак,</w:t>
      </w:r>
      <w:r w:rsidR="00E4734D" w:rsidRPr="00372829">
        <w:t xml:space="preserve"> </w:t>
      </w:r>
      <w:r w:rsidRPr="00372829">
        <w:t>ц</w:t>
      </w:r>
      <w:r w:rsidR="00B546CD" w:rsidRPr="00372829">
        <w:t>і</w:t>
      </w:r>
      <w:r w:rsidR="00E4734D" w:rsidRPr="00372829">
        <w:t xml:space="preserve"> </w:t>
      </w:r>
      <w:r w:rsidRPr="00372829">
        <w:t>ш</w:t>
      </w:r>
      <w:r w:rsidR="00E4734D" w:rsidRPr="00372829">
        <w:t xml:space="preserve"> </w:t>
      </w:r>
      <w:r w:rsidRPr="00372829">
        <w:t>експерти</w:t>
      </w:r>
      <w:r w:rsidR="00E4734D" w:rsidRPr="00372829">
        <w:t xml:space="preserve"> </w:t>
      </w:r>
      <w:r w:rsidRPr="00372829">
        <w:t>пр</w:t>
      </w:r>
      <w:r w:rsidR="00B546CD" w:rsidRPr="00372829">
        <w:t>і</w:t>
      </w:r>
      <w:r w:rsidRPr="00372829">
        <w:t>оритетними</w:t>
      </w:r>
      <w:r w:rsidR="00E4734D" w:rsidRPr="00372829">
        <w:t xml:space="preserve"> </w:t>
      </w:r>
      <w:r w:rsidRPr="00372829">
        <w:t>для</w:t>
      </w:r>
      <w:r w:rsidR="00E4734D" w:rsidRPr="00372829">
        <w:t xml:space="preserve"> </w:t>
      </w:r>
      <w:r w:rsidRPr="00372829">
        <w:t>локального</w:t>
      </w:r>
      <w:r w:rsidR="00E4734D" w:rsidRPr="00372829">
        <w:t xml:space="preserve"> </w:t>
      </w:r>
      <w:r w:rsidRPr="00372829">
        <w:t>критер</w:t>
      </w:r>
      <w:r w:rsidR="00B546CD" w:rsidRPr="00372829">
        <w:t>і</w:t>
      </w:r>
      <w:r w:rsidRPr="00372829">
        <w:t>ю</w:t>
      </w:r>
      <w:r w:rsidR="00E4734D" w:rsidRPr="00372829">
        <w:t xml:space="preserve"> </w:t>
      </w:r>
      <w:r w:rsidRPr="00372829">
        <w:t>«Тип</w:t>
      </w:r>
      <w:r w:rsidR="00E4734D" w:rsidRPr="00372829">
        <w:t xml:space="preserve"> </w:t>
      </w:r>
      <w:r w:rsidRPr="00372829">
        <w:t>та</w:t>
      </w:r>
      <w:r w:rsidR="00E4734D" w:rsidRPr="00372829">
        <w:t xml:space="preserve"> </w:t>
      </w:r>
      <w:r w:rsidRPr="00372829">
        <w:t>геометр</w:t>
      </w:r>
      <w:r w:rsidR="00B546CD" w:rsidRPr="00372829">
        <w:t>і</w:t>
      </w:r>
      <w:r w:rsidRPr="00372829">
        <w:t>я</w:t>
      </w:r>
      <w:r w:rsidR="00E4734D" w:rsidRPr="00372829">
        <w:t xml:space="preserve"> </w:t>
      </w:r>
      <w:r w:rsidRPr="00372829">
        <w:t>в</w:t>
      </w:r>
      <w:r w:rsidR="00B546CD" w:rsidRPr="00372829">
        <w:t>і</w:t>
      </w:r>
      <w:r w:rsidRPr="00372829">
        <w:t>дкладення»</w:t>
      </w:r>
      <w:r w:rsidR="00E4734D" w:rsidRPr="00372829">
        <w:t xml:space="preserve"> </w:t>
      </w:r>
      <w:r w:rsidRPr="00372829">
        <w:t>(C3.4)</w:t>
      </w:r>
      <w:r w:rsidR="00E4734D" w:rsidRPr="00372829">
        <w:t xml:space="preserve"> </w:t>
      </w:r>
      <w:r w:rsidR="00B546CD" w:rsidRPr="00372829">
        <w:t>з</w:t>
      </w:r>
      <w:r w:rsidR="00E4734D" w:rsidRPr="00372829">
        <w:t xml:space="preserve"> </w:t>
      </w:r>
      <w:r w:rsidRPr="00372829">
        <w:t>Еколог</w:t>
      </w:r>
      <w:r w:rsidR="00B546CD" w:rsidRPr="00372829">
        <w:t>і</w:t>
      </w:r>
      <w:r w:rsidRPr="00372829">
        <w:t>чно</w:t>
      </w:r>
      <w:r w:rsidR="00C90125" w:rsidRPr="00372829">
        <w:t xml:space="preserve">ї </w:t>
      </w:r>
      <w:r w:rsidRPr="00372829">
        <w:t>груп</w:t>
      </w:r>
      <w:r w:rsidR="00C90125" w:rsidRPr="00372829">
        <w:t>и</w:t>
      </w:r>
      <w:r w:rsidR="00E4734D" w:rsidRPr="00372829">
        <w:t xml:space="preserve"> </w:t>
      </w:r>
      <w:r w:rsidRPr="00372829">
        <w:t>критер</w:t>
      </w:r>
      <w:r w:rsidR="00B546CD" w:rsidRPr="00372829">
        <w:t>і</w:t>
      </w:r>
      <w:r w:rsidRPr="00372829">
        <w:t>їв.</w:t>
      </w:r>
      <w:r w:rsidR="00E4734D" w:rsidRPr="00372829">
        <w:t xml:space="preserve"> </w:t>
      </w:r>
      <w:r w:rsidRPr="00372829">
        <w:t>Це</w:t>
      </w:r>
      <w:r w:rsidR="00E4734D" w:rsidRPr="00372829">
        <w:t xml:space="preserve"> </w:t>
      </w:r>
      <w:r w:rsidRPr="00372829">
        <w:t>поясню</w:t>
      </w:r>
      <w:r w:rsidR="00976633" w:rsidRPr="00372829">
        <w:t>є</w:t>
      </w:r>
      <w:r w:rsidRPr="00372829">
        <w:t>ться</w:t>
      </w:r>
      <w:r w:rsidR="00E4734D" w:rsidRPr="00372829">
        <w:t xml:space="preserve"> </w:t>
      </w:r>
      <w:r w:rsidRPr="00372829">
        <w:t>тим,</w:t>
      </w:r>
      <w:r w:rsidR="00E4734D" w:rsidRPr="00372829">
        <w:t xml:space="preserve"> </w:t>
      </w:r>
      <w:r w:rsidRPr="00372829">
        <w:t>що</w:t>
      </w:r>
      <w:r w:rsidR="00E4734D" w:rsidRPr="00372829">
        <w:t xml:space="preserve"> </w:t>
      </w:r>
      <w:r w:rsidRPr="00372829">
        <w:t>операц</w:t>
      </w:r>
      <w:r w:rsidR="00B546CD" w:rsidRPr="00372829">
        <w:t>і</w:t>
      </w:r>
      <w:r w:rsidRPr="00372829">
        <w:t>йн</w:t>
      </w:r>
      <w:r w:rsidR="00B546CD" w:rsidRPr="00372829">
        <w:t>і</w:t>
      </w:r>
      <w:r w:rsidR="00E4734D" w:rsidRPr="00372829">
        <w:t xml:space="preserve"> </w:t>
      </w:r>
      <w:r w:rsidRPr="00372829">
        <w:t>р</w:t>
      </w:r>
      <w:r w:rsidR="00B546CD" w:rsidRPr="00372829">
        <w:t>і</w:t>
      </w:r>
      <w:r w:rsidRPr="00372829">
        <w:t>шення</w:t>
      </w:r>
      <w:r w:rsidR="00E4734D" w:rsidRPr="00372829">
        <w:t xml:space="preserve"> </w:t>
      </w:r>
      <w:r w:rsidRPr="00372829">
        <w:t>цих</w:t>
      </w:r>
      <w:r w:rsidR="00E4734D" w:rsidRPr="00372829">
        <w:t xml:space="preserve"> </w:t>
      </w:r>
      <w:r w:rsidRPr="00372829">
        <w:t>експерт</w:t>
      </w:r>
      <w:r w:rsidR="00B546CD" w:rsidRPr="00372829">
        <w:t>і</w:t>
      </w:r>
      <w:r w:rsidRPr="00372829">
        <w:t>в</w:t>
      </w:r>
      <w:r w:rsidR="00E4734D" w:rsidRPr="00372829">
        <w:t xml:space="preserve"> </w:t>
      </w:r>
      <w:r w:rsidRPr="00372829">
        <w:t>ви</w:t>
      </w:r>
      <w:r w:rsidR="00B546CD" w:rsidRPr="00372829">
        <w:t>з</w:t>
      </w:r>
      <w:r w:rsidRPr="00372829">
        <w:t>начаються</w:t>
      </w:r>
      <w:r w:rsidR="00E4734D" w:rsidRPr="00372829">
        <w:t xml:space="preserve"> </w:t>
      </w:r>
      <w:r w:rsidRPr="00372829">
        <w:t>фактичною</w:t>
      </w:r>
      <w:r w:rsidR="00E4734D" w:rsidRPr="00372829">
        <w:t xml:space="preserve"> </w:t>
      </w:r>
      <w:r w:rsidRPr="00372829">
        <w:t>конф</w:t>
      </w:r>
      <w:r w:rsidR="00B546CD" w:rsidRPr="00372829">
        <w:t>і</w:t>
      </w:r>
      <w:r w:rsidRPr="00372829">
        <w:t>гурац</w:t>
      </w:r>
      <w:r w:rsidR="00B546CD" w:rsidRPr="00372829">
        <w:t>і</w:t>
      </w:r>
      <w:r w:rsidR="00976633" w:rsidRPr="00372829">
        <w:t>є</w:t>
      </w:r>
      <w:r w:rsidRPr="00372829">
        <w:t>ю</w:t>
      </w:r>
      <w:r w:rsidR="00E4734D" w:rsidRPr="00372829">
        <w:t xml:space="preserve"> </w:t>
      </w:r>
      <w:r w:rsidRPr="00372829">
        <w:t>рудного</w:t>
      </w:r>
      <w:r w:rsidR="00E4734D" w:rsidRPr="00372829">
        <w:t xml:space="preserve"> </w:t>
      </w:r>
      <w:r w:rsidRPr="00372829">
        <w:t>т</w:t>
      </w:r>
      <w:r w:rsidR="00B546CD" w:rsidRPr="00372829">
        <w:t>і</w:t>
      </w:r>
      <w:r w:rsidRPr="00372829">
        <w:t>ла,</w:t>
      </w:r>
      <w:r w:rsidR="00E4734D" w:rsidRPr="00372829">
        <w:t xml:space="preserve"> </w:t>
      </w:r>
      <w:r w:rsidRPr="00372829">
        <w:t>яка</w:t>
      </w:r>
      <w:r w:rsidR="00E4734D" w:rsidRPr="00372829">
        <w:t xml:space="preserve"> </w:t>
      </w:r>
      <w:r w:rsidR="003863C3" w:rsidRPr="00372829">
        <w:t>м</w:t>
      </w:r>
      <w:r w:rsidR="003863C3">
        <w:t>ож</w:t>
      </w:r>
      <w:r w:rsidR="003863C3" w:rsidRPr="00372829">
        <w:t>е</w:t>
      </w:r>
      <w:r w:rsidR="00E4734D" w:rsidRPr="00372829">
        <w:t xml:space="preserve"> </w:t>
      </w:r>
      <w:r w:rsidRPr="00372829">
        <w:t>сутт</w:t>
      </w:r>
      <w:r w:rsidR="00976633" w:rsidRPr="00372829">
        <w:t>є</w:t>
      </w:r>
      <w:r w:rsidRPr="00372829">
        <w:t>во</w:t>
      </w:r>
      <w:r w:rsidR="00E4734D" w:rsidRPr="00372829">
        <w:t xml:space="preserve"> </w:t>
      </w:r>
      <w:r w:rsidRPr="00372829">
        <w:t>в</w:t>
      </w:r>
      <w:r w:rsidR="00B546CD" w:rsidRPr="00372829">
        <w:t>і</w:t>
      </w:r>
      <w:r w:rsidRPr="00372829">
        <w:t>др</w:t>
      </w:r>
      <w:r w:rsidR="00B546CD" w:rsidRPr="00372829">
        <w:t>із</w:t>
      </w:r>
      <w:r w:rsidRPr="00372829">
        <w:t>нятися</w:t>
      </w:r>
      <w:r w:rsidR="00E4734D" w:rsidRPr="00372829">
        <w:t xml:space="preserve"> </w:t>
      </w:r>
      <w:r w:rsidRPr="00372829">
        <w:t>в</w:t>
      </w:r>
      <w:r w:rsidR="00B546CD" w:rsidRPr="00372829">
        <w:t>і</w:t>
      </w:r>
      <w:r w:rsidRPr="00372829">
        <w:t>д</w:t>
      </w:r>
      <w:r w:rsidR="00E4734D" w:rsidRPr="00372829">
        <w:t xml:space="preserve"> </w:t>
      </w:r>
      <w:r w:rsidRPr="00372829">
        <w:t>проектної</w:t>
      </w:r>
      <w:r w:rsidR="00E4734D" w:rsidRPr="00372829">
        <w:t xml:space="preserve"> </w:t>
      </w:r>
      <w:r w:rsidRPr="00372829">
        <w:t>конф</w:t>
      </w:r>
      <w:r w:rsidR="00B546CD" w:rsidRPr="00372829">
        <w:t>і</w:t>
      </w:r>
      <w:r w:rsidRPr="00372829">
        <w:t>гурац</w:t>
      </w:r>
      <w:r w:rsidR="00B546CD" w:rsidRPr="00372829">
        <w:t>і</w:t>
      </w:r>
      <w:r w:rsidRPr="00372829">
        <w:t>ї.</w:t>
      </w:r>
    </w:p>
    <w:p w14:paraId="71F47F6A" w14:textId="7680696E" w:rsidR="00580CDE" w:rsidRPr="00372829" w:rsidRDefault="0029787F" w:rsidP="00F3159E">
      <w:pPr>
        <w:pStyle w:val="a7"/>
        <w:jc w:val="both"/>
      </w:pPr>
      <w:r w:rsidRPr="00372829">
        <w:t>Операц</w:t>
      </w:r>
      <w:r w:rsidR="00B546CD" w:rsidRPr="00372829">
        <w:t>і</w:t>
      </w:r>
      <w:r w:rsidRPr="00372829">
        <w:t>йн</w:t>
      </w:r>
      <w:r w:rsidR="00B546CD" w:rsidRPr="00372829">
        <w:t>і</w:t>
      </w:r>
      <w:r w:rsidR="00E4734D" w:rsidRPr="00372829">
        <w:t xml:space="preserve"> </w:t>
      </w:r>
      <w:r w:rsidRPr="00372829">
        <w:t>коригування</w:t>
      </w:r>
      <w:r w:rsidR="00E4734D" w:rsidRPr="00372829">
        <w:t xml:space="preserve"> </w:t>
      </w:r>
      <w:r w:rsidRPr="00372829">
        <w:t>ускладнюють</w:t>
      </w:r>
      <w:r w:rsidR="00E4734D" w:rsidRPr="00372829">
        <w:t xml:space="preserve"> </w:t>
      </w:r>
      <w:r w:rsidRPr="00372829">
        <w:t>поточне</w:t>
      </w:r>
      <w:r w:rsidR="00E4734D" w:rsidRPr="00372829">
        <w:t xml:space="preserve"> </w:t>
      </w:r>
      <w:r w:rsidRPr="00372829">
        <w:t>та</w:t>
      </w:r>
      <w:r w:rsidR="00E4734D" w:rsidRPr="00372829">
        <w:t xml:space="preserve"> </w:t>
      </w:r>
      <w:r w:rsidRPr="00372829">
        <w:t>операц</w:t>
      </w:r>
      <w:r w:rsidR="00B546CD" w:rsidRPr="00372829">
        <w:t>і</w:t>
      </w:r>
      <w:r w:rsidRPr="00372829">
        <w:t>йне</w:t>
      </w:r>
      <w:r w:rsidR="00E4734D" w:rsidRPr="00372829">
        <w:t xml:space="preserve"> </w:t>
      </w:r>
      <w:r w:rsidRPr="00372829">
        <w:t>планування</w:t>
      </w:r>
      <w:r w:rsidR="00E4734D" w:rsidRPr="00372829">
        <w:t xml:space="preserve"> </w:t>
      </w:r>
      <w:r w:rsidR="00B546CD" w:rsidRPr="00372829">
        <w:t>і</w:t>
      </w:r>
      <w:r w:rsidR="00E4734D" w:rsidRPr="00372829">
        <w:t xml:space="preserve"> </w:t>
      </w:r>
      <w:r w:rsidRPr="00372829">
        <w:t>тому</w:t>
      </w:r>
      <w:r w:rsidR="00E4734D" w:rsidRPr="00372829">
        <w:t xml:space="preserve"> </w:t>
      </w:r>
      <w:r w:rsidRPr="00372829">
        <w:t>сприймаються</w:t>
      </w:r>
      <w:r w:rsidR="00E4734D" w:rsidRPr="00372829">
        <w:t xml:space="preserve"> </w:t>
      </w:r>
      <w:r w:rsidRPr="00372829">
        <w:t>ц</w:t>
      </w:r>
      <w:r w:rsidR="00B546CD" w:rsidRPr="00372829">
        <w:t>і</w:t>
      </w:r>
      <w:r w:rsidR="00976633" w:rsidRPr="00372829">
        <w:t>є</w:t>
      </w:r>
      <w:r w:rsidRPr="00372829">
        <w:t>ю</w:t>
      </w:r>
      <w:r w:rsidR="00E4734D" w:rsidRPr="00372829">
        <w:t xml:space="preserve"> </w:t>
      </w:r>
      <w:r w:rsidRPr="00372829">
        <w:t>групою</w:t>
      </w:r>
      <w:r w:rsidR="00E4734D" w:rsidRPr="00372829">
        <w:t xml:space="preserve"> </w:t>
      </w:r>
      <w:r w:rsidRPr="00372829">
        <w:t>експерт</w:t>
      </w:r>
      <w:r w:rsidR="00B546CD" w:rsidRPr="00372829">
        <w:t>і</w:t>
      </w:r>
      <w:r w:rsidRPr="00372829">
        <w:t>в</w:t>
      </w:r>
      <w:r w:rsidR="00E4734D" w:rsidRPr="00372829">
        <w:t xml:space="preserve"> </w:t>
      </w:r>
      <w:r w:rsidRPr="00372829">
        <w:t>як</w:t>
      </w:r>
      <w:r w:rsidR="00E4734D" w:rsidRPr="00372829">
        <w:t xml:space="preserve"> </w:t>
      </w:r>
      <w:r w:rsidR="003863C3" w:rsidRPr="00372829">
        <w:t>обмеження</w:t>
      </w:r>
      <w:r w:rsidRPr="00372829">
        <w:t>.</w:t>
      </w:r>
      <w:r w:rsidR="00E4734D" w:rsidRPr="00372829">
        <w:t xml:space="preserve"> </w:t>
      </w:r>
      <w:r w:rsidRPr="00372829">
        <w:t>Хоча</w:t>
      </w:r>
      <w:r w:rsidR="00E4734D" w:rsidRPr="00372829">
        <w:t xml:space="preserve"> </w:t>
      </w:r>
      <w:r w:rsidRPr="00372829">
        <w:t>експерти</w:t>
      </w:r>
      <w:r w:rsidR="00E4734D" w:rsidRPr="00372829">
        <w:t xml:space="preserve"> </w:t>
      </w:r>
      <w:r w:rsidRPr="00372829">
        <w:t>3-го</w:t>
      </w:r>
      <w:r w:rsidR="00E4734D" w:rsidRPr="00372829">
        <w:t xml:space="preserve"> </w:t>
      </w:r>
      <w:r w:rsidRPr="00372829">
        <w:t>р</w:t>
      </w:r>
      <w:r w:rsidR="00B546CD" w:rsidRPr="00372829">
        <w:t>і</w:t>
      </w:r>
      <w:r w:rsidRPr="00372829">
        <w:t>вня</w:t>
      </w:r>
      <w:r w:rsidR="00E4734D" w:rsidRPr="00372829">
        <w:t xml:space="preserve"> </w:t>
      </w:r>
      <w:r w:rsidRPr="00372829">
        <w:t>оч</w:t>
      </w:r>
      <w:r w:rsidR="00B546CD" w:rsidRPr="00372829">
        <w:t>і</w:t>
      </w:r>
      <w:r w:rsidRPr="00372829">
        <w:t>кувано</w:t>
      </w:r>
      <w:r w:rsidR="00E4734D" w:rsidRPr="00372829">
        <w:t xml:space="preserve"> </w:t>
      </w:r>
      <w:r w:rsidRPr="00372829">
        <w:t>пр</w:t>
      </w:r>
      <w:r w:rsidR="00B546CD" w:rsidRPr="00372829">
        <w:t>і</w:t>
      </w:r>
      <w:r w:rsidRPr="00372829">
        <w:t>орите</w:t>
      </w:r>
      <w:r w:rsidR="00B546CD" w:rsidRPr="00372829">
        <w:t>з</w:t>
      </w:r>
      <w:r w:rsidRPr="00372829">
        <w:t>ували</w:t>
      </w:r>
      <w:r w:rsidR="00E4734D" w:rsidRPr="00372829">
        <w:t xml:space="preserve"> </w:t>
      </w:r>
      <w:r w:rsidRPr="00372829">
        <w:t>свою</w:t>
      </w:r>
      <w:r w:rsidR="00E4734D" w:rsidRPr="00372829">
        <w:t xml:space="preserve"> </w:t>
      </w:r>
      <w:r w:rsidRPr="00372829">
        <w:t>ц</w:t>
      </w:r>
      <w:r w:rsidR="00B546CD" w:rsidRPr="00372829">
        <w:t>і</w:t>
      </w:r>
      <w:r w:rsidRPr="00372829">
        <w:t>льову</w:t>
      </w:r>
      <w:r w:rsidR="00E4734D" w:rsidRPr="00372829">
        <w:t xml:space="preserve"> </w:t>
      </w:r>
      <w:r w:rsidRPr="00372829">
        <w:t>групу</w:t>
      </w:r>
      <w:r w:rsidR="00E4734D" w:rsidRPr="00372829">
        <w:t xml:space="preserve"> </w:t>
      </w:r>
      <w:r w:rsidRPr="00372829">
        <w:t>техн</w:t>
      </w:r>
      <w:r w:rsidR="00B546CD" w:rsidRPr="00372829">
        <w:t>і</w:t>
      </w:r>
      <w:r w:rsidRPr="00372829">
        <w:t>чних</w:t>
      </w:r>
      <w:r w:rsidR="00E4734D" w:rsidRPr="00372829">
        <w:t xml:space="preserve"> </w:t>
      </w:r>
      <w:r w:rsidRPr="00372829">
        <w:t>критер</w:t>
      </w:r>
      <w:r w:rsidR="00B546CD" w:rsidRPr="00372829">
        <w:t>і</w:t>
      </w:r>
      <w:r w:rsidRPr="00372829">
        <w:t>їв</w:t>
      </w:r>
      <w:r w:rsidR="00E4734D" w:rsidRPr="00372829">
        <w:t xml:space="preserve"> </w:t>
      </w:r>
      <w:r w:rsidRPr="00372829">
        <w:t>(C1),</w:t>
      </w:r>
      <w:r w:rsidR="00E4734D" w:rsidRPr="00372829">
        <w:t xml:space="preserve"> </w:t>
      </w:r>
      <w:r w:rsidRPr="00372829">
        <w:t>вони</w:t>
      </w:r>
      <w:r w:rsidR="00E4734D" w:rsidRPr="00372829">
        <w:t xml:space="preserve"> </w:t>
      </w:r>
      <w:r w:rsidRPr="00372829">
        <w:t>о</w:t>
      </w:r>
      <w:r w:rsidR="00B546CD" w:rsidRPr="00372829">
        <w:t>б</w:t>
      </w:r>
      <w:r w:rsidRPr="00372829">
        <w:t>рали</w:t>
      </w:r>
      <w:r w:rsidR="00E4734D" w:rsidRPr="00372829">
        <w:t xml:space="preserve"> </w:t>
      </w:r>
      <w:r w:rsidRPr="00372829">
        <w:t>«В</w:t>
      </w:r>
      <w:r w:rsidR="00B546CD" w:rsidRPr="00372829">
        <w:t>і</w:t>
      </w:r>
      <w:r w:rsidRPr="00372829">
        <w:t>дпов</w:t>
      </w:r>
      <w:r w:rsidR="00B546CD" w:rsidRPr="00372829">
        <w:t>і</w:t>
      </w:r>
      <w:r w:rsidRPr="00372829">
        <w:t>дн</w:t>
      </w:r>
      <w:r w:rsidR="00B546CD" w:rsidRPr="00372829">
        <w:t>і</w:t>
      </w:r>
      <w:r w:rsidRPr="00372829">
        <w:t>сть</w:t>
      </w:r>
      <w:r w:rsidR="00E4734D" w:rsidRPr="00372829">
        <w:t xml:space="preserve"> </w:t>
      </w:r>
      <w:r w:rsidRPr="00372829">
        <w:t>кл</w:t>
      </w:r>
      <w:r w:rsidR="00B546CD" w:rsidRPr="00372829">
        <w:t>і</w:t>
      </w:r>
      <w:r w:rsidRPr="00372829">
        <w:t>матичн</w:t>
      </w:r>
      <w:r w:rsidR="00B546CD" w:rsidRPr="00372829">
        <w:t>і</w:t>
      </w:r>
      <w:r w:rsidRPr="00372829">
        <w:t>й</w:t>
      </w:r>
      <w:r w:rsidR="00E4734D" w:rsidRPr="00372829">
        <w:t xml:space="preserve"> </w:t>
      </w:r>
      <w:r w:rsidR="00B546CD" w:rsidRPr="00372829">
        <w:t>з</w:t>
      </w:r>
      <w:r w:rsidRPr="00372829">
        <w:t>он</w:t>
      </w:r>
      <w:r w:rsidR="00B546CD" w:rsidRPr="00372829">
        <w:t>і</w:t>
      </w:r>
      <w:r w:rsidRPr="00372829">
        <w:t>»</w:t>
      </w:r>
      <w:r w:rsidR="00E4734D" w:rsidRPr="00372829">
        <w:t xml:space="preserve"> </w:t>
      </w:r>
      <w:r w:rsidRPr="00372829">
        <w:t>(C3.5)</w:t>
      </w:r>
      <w:r w:rsidR="00E4734D" w:rsidRPr="00372829">
        <w:t xml:space="preserve"> </w:t>
      </w:r>
      <w:r w:rsidR="00B546CD" w:rsidRPr="00372829">
        <w:t>з</w:t>
      </w:r>
      <w:r w:rsidR="00E4734D" w:rsidRPr="00372829">
        <w:t xml:space="preserve"> </w:t>
      </w:r>
      <w:r w:rsidRPr="00372829">
        <w:t>групи</w:t>
      </w:r>
      <w:r w:rsidR="00E4734D" w:rsidRPr="00372829">
        <w:t xml:space="preserve"> </w:t>
      </w:r>
      <w:r w:rsidRPr="00372829">
        <w:t>еколог</w:t>
      </w:r>
      <w:r w:rsidR="00B546CD" w:rsidRPr="00372829">
        <w:t>і</w:t>
      </w:r>
      <w:r w:rsidRPr="00372829">
        <w:t>чних</w:t>
      </w:r>
      <w:r w:rsidR="00E4734D" w:rsidRPr="00372829">
        <w:t xml:space="preserve"> </w:t>
      </w:r>
      <w:r w:rsidRPr="00372829">
        <w:t>критер</w:t>
      </w:r>
      <w:r w:rsidR="00B546CD" w:rsidRPr="00372829">
        <w:t>і</w:t>
      </w:r>
      <w:r w:rsidRPr="00372829">
        <w:t>їв</w:t>
      </w:r>
      <w:r w:rsidR="00E4734D" w:rsidRPr="00372829">
        <w:t xml:space="preserve"> </w:t>
      </w:r>
      <w:r w:rsidRPr="00372829">
        <w:t>як</w:t>
      </w:r>
      <w:r w:rsidR="00E4734D" w:rsidRPr="00372829">
        <w:t xml:space="preserve"> </w:t>
      </w:r>
      <w:r w:rsidRPr="00372829">
        <w:t>пр</w:t>
      </w:r>
      <w:r w:rsidR="00B546CD" w:rsidRPr="00372829">
        <w:t>і</w:t>
      </w:r>
      <w:r w:rsidRPr="00372829">
        <w:t>оритетний</w:t>
      </w:r>
      <w:r w:rsidR="00E4734D" w:rsidRPr="00372829">
        <w:t xml:space="preserve"> </w:t>
      </w:r>
      <w:r w:rsidRPr="00372829">
        <w:t>м</w:t>
      </w:r>
      <w:r w:rsidR="00B546CD" w:rsidRPr="00372829">
        <w:t>і</w:t>
      </w:r>
      <w:r w:rsidRPr="00372829">
        <w:t>сцевий</w:t>
      </w:r>
      <w:r w:rsidR="00E4734D" w:rsidRPr="00372829">
        <w:t xml:space="preserve"> </w:t>
      </w:r>
      <w:r w:rsidRPr="00372829">
        <w:t>критер</w:t>
      </w:r>
      <w:r w:rsidR="00B546CD" w:rsidRPr="00372829">
        <w:t>і</w:t>
      </w:r>
      <w:r w:rsidRPr="00372829">
        <w:t>й.</w:t>
      </w:r>
      <w:r w:rsidR="00E4734D" w:rsidRPr="00372829">
        <w:t xml:space="preserve"> </w:t>
      </w:r>
      <w:r w:rsidRPr="00372829">
        <w:t>Основна</w:t>
      </w:r>
      <w:r w:rsidR="00E4734D" w:rsidRPr="00372829">
        <w:t xml:space="preserve"> </w:t>
      </w:r>
      <w:r w:rsidRPr="00372829">
        <w:t>причина</w:t>
      </w:r>
      <w:r w:rsidR="00E4734D" w:rsidRPr="00372829">
        <w:t xml:space="preserve"> </w:t>
      </w:r>
      <w:r w:rsidRPr="00372829">
        <w:t>ц</w:t>
      </w:r>
      <w:r w:rsidR="00B546CD" w:rsidRPr="00372829">
        <w:t>і</w:t>
      </w:r>
      <w:r w:rsidR="00976633" w:rsidRPr="00372829">
        <w:t>є</w:t>
      </w:r>
      <w:r w:rsidRPr="00372829">
        <w:t>ї</w:t>
      </w:r>
      <w:r w:rsidR="00E4734D" w:rsidRPr="00372829">
        <w:t xml:space="preserve"> </w:t>
      </w:r>
      <w:r w:rsidR="003863C3" w:rsidRPr="00372829">
        <w:t>розбіжності</w:t>
      </w:r>
      <w:r w:rsidR="00E4734D" w:rsidRPr="00372829">
        <w:t xml:space="preserve"> </w:t>
      </w:r>
      <w:r w:rsidRPr="00372829">
        <w:t>пояснювалася</w:t>
      </w:r>
      <w:r w:rsidR="00E4734D" w:rsidRPr="00372829">
        <w:t xml:space="preserve"> </w:t>
      </w:r>
      <w:r w:rsidRPr="00372829">
        <w:t>тим,</w:t>
      </w:r>
      <w:r w:rsidR="00E4734D" w:rsidRPr="00372829">
        <w:t xml:space="preserve"> </w:t>
      </w:r>
      <w:r w:rsidRPr="00372829">
        <w:t>що</w:t>
      </w:r>
      <w:r w:rsidR="00E4734D" w:rsidRPr="00372829">
        <w:t xml:space="preserve"> </w:t>
      </w:r>
      <w:r w:rsidRPr="00372829">
        <w:t>г</w:t>
      </w:r>
      <w:r w:rsidR="00B546CD" w:rsidRPr="00372829">
        <w:t>і</w:t>
      </w:r>
      <w:r w:rsidRPr="00372829">
        <w:t>рничодо</w:t>
      </w:r>
      <w:r w:rsidR="00B546CD" w:rsidRPr="00372829">
        <w:t>б</w:t>
      </w:r>
      <w:r w:rsidRPr="00372829">
        <w:t>увн</w:t>
      </w:r>
      <w:r w:rsidR="00B546CD" w:rsidRPr="00372829">
        <w:t>і</w:t>
      </w:r>
      <w:r w:rsidR="00E4734D" w:rsidRPr="00372829">
        <w:t xml:space="preserve"> </w:t>
      </w:r>
      <w:r w:rsidRPr="00372829">
        <w:t>п</w:t>
      </w:r>
      <w:r w:rsidR="00B546CD" w:rsidRPr="00372829">
        <w:t>і</w:t>
      </w:r>
      <w:r w:rsidRPr="00372829">
        <w:t>дпри</w:t>
      </w:r>
      <w:r w:rsidR="00976633" w:rsidRPr="00372829">
        <w:t>є</w:t>
      </w:r>
      <w:r w:rsidRPr="00372829">
        <w:t>мства,</w:t>
      </w:r>
      <w:r w:rsidR="00E4734D" w:rsidRPr="00372829">
        <w:t xml:space="preserve"> </w:t>
      </w:r>
      <w:r w:rsidRPr="00372829">
        <w:t>де</w:t>
      </w:r>
      <w:r w:rsidR="00E4734D" w:rsidRPr="00372829">
        <w:t xml:space="preserve"> </w:t>
      </w:r>
      <w:r w:rsidRPr="00372829">
        <w:t>працюють</w:t>
      </w:r>
      <w:r w:rsidR="00E4734D" w:rsidRPr="00372829">
        <w:t xml:space="preserve"> </w:t>
      </w:r>
      <w:r w:rsidRPr="00372829">
        <w:t>опитан</w:t>
      </w:r>
      <w:r w:rsidR="00B546CD" w:rsidRPr="00372829">
        <w:t>і</w:t>
      </w:r>
      <w:r w:rsidR="00E4734D" w:rsidRPr="00372829">
        <w:t xml:space="preserve"> </w:t>
      </w:r>
      <w:r w:rsidRPr="00372829">
        <w:t>експерти,</w:t>
      </w:r>
      <w:r w:rsidR="00E4734D" w:rsidRPr="00372829">
        <w:t xml:space="preserve"> </w:t>
      </w:r>
      <w:r w:rsidRPr="00372829">
        <w:t>ро</w:t>
      </w:r>
      <w:r w:rsidR="00B546CD" w:rsidRPr="00372829">
        <w:t>з</w:t>
      </w:r>
      <w:r w:rsidRPr="00372829">
        <w:t>ташован</w:t>
      </w:r>
      <w:r w:rsidR="00B546CD" w:rsidRPr="00372829">
        <w:t>і</w:t>
      </w:r>
      <w:r w:rsidR="00E4734D" w:rsidRPr="00372829">
        <w:t xml:space="preserve"> </w:t>
      </w:r>
      <w:r w:rsidRPr="00372829">
        <w:t>в</w:t>
      </w:r>
      <w:r w:rsidR="00E4734D" w:rsidRPr="00372829">
        <w:t xml:space="preserve"> </w:t>
      </w:r>
      <w:r w:rsidRPr="00372829">
        <w:t>суворих</w:t>
      </w:r>
      <w:r w:rsidR="00E4734D" w:rsidRPr="00372829">
        <w:t xml:space="preserve"> </w:t>
      </w:r>
      <w:r w:rsidRPr="00372829">
        <w:t>кл</w:t>
      </w:r>
      <w:r w:rsidR="00B546CD" w:rsidRPr="00372829">
        <w:t>і</w:t>
      </w:r>
      <w:r w:rsidRPr="00372829">
        <w:t>матичних</w:t>
      </w:r>
      <w:r w:rsidR="00E4734D" w:rsidRPr="00372829">
        <w:t xml:space="preserve"> </w:t>
      </w:r>
      <w:r w:rsidRPr="00372829">
        <w:t>умовах.</w:t>
      </w:r>
      <w:r w:rsidR="00E4734D" w:rsidRPr="00372829">
        <w:t xml:space="preserve"> </w:t>
      </w:r>
      <w:r w:rsidRPr="00372829">
        <w:t>Тому</w:t>
      </w:r>
      <w:r w:rsidR="00E4734D" w:rsidRPr="00372829">
        <w:t xml:space="preserve"> </w:t>
      </w:r>
      <w:r w:rsidRPr="00372829">
        <w:t>вплив</w:t>
      </w:r>
      <w:r w:rsidR="00E4734D" w:rsidRPr="00372829">
        <w:t xml:space="preserve"> </w:t>
      </w:r>
      <w:r w:rsidRPr="00372829">
        <w:t>кл</w:t>
      </w:r>
      <w:r w:rsidR="00B546CD" w:rsidRPr="00372829">
        <w:t>і</w:t>
      </w:r>
      <w:r w:rsidRPr="00372829">
        <w:t>матичних</w:t>
      </w:r>
      <w:r w:rsidR="00E4734D" w:rsidRPr="00372829">
        <w:t xml:space="preserve"> </w:t>
      </w:r>
      <w:r w:rsidRPr="00372829">
        <w:t>умов,</w:t>
      </w:r>
      <w:r w:rsidR="00E4734D" w:rsidRPr="00372829">
        <w:t xml:space="preserve"> </w:t>
      </w:r>
      <w:r w:rsidR="00B546CD" w:rsidRPr="00372829">
        <w:t>з</w:t>
      </w:r>
      <w:r w:rsidRPr="00372829">
        <w:t>окрема,</w:t>
      </w:r>
      <w:r w:rsidR="00E4734D" w:rsidRPr="00372829">
        <w:t xml:space="preserve"> </w:t>
      </w:r>
      <w:r w:rsidRPr="00372829">
        <w:t>р</w:t>
      </w:r>
      <w:r w:rsidR="00B546CD" w:rsidRPr="00372829">
        <w:t>із</w:t>
      </w:r>
      <w:r w:rsidRPr="00372829">
        <w:t>ких</w:t>
      </w:r>
      <w:r w:rsidR="00E4734D" w:rsidRPr="00372829">
        <w:t xml:space="preserve"> </w:t>
      </w:r>
      <w:r w:rsidRPr="00372829">
        <w:t>коливань</w:t>
      </w:r>
      <w:r w:rsidR="00E4734D" w:rsidRPr="00372829">
        <w:t xml:space="preserve"> </w:t>
      </w:r>
      <w:r w:rsidRPr="00372829">
        <w:t>температури</w:t>
      </w:r>
      <w:r w:rsidR="00E4734D" w:rsidRPr="00372829">
        <w:t xml:space="preserve"> </w:t>
      </w:r>
      <w:r w:rsidRPr="00372829">
        <w:t>навколишнього</w:t>
      </w:r>
      <w:r w:rsidR="00E4734D" w:rsidRPr="00372829">
        <w:t xml:space="preserve"> </w:t>
      </w:r>
      <w:r w:rsidRPr="00372829">
        <w:t>пов</w:t>
      </w:r>
      <w:r w:rsidR="00B546CD" w:rsidRPr="00372829">
        <w:t>і</w:t>
      </w:r>
      <w:r w:rsidRPr="00372829">
        <w:t>тря,</w:t>
      </w:r>
      <w:r w:rsidR="00E4734D" w:rsidRPr="00372829">
        <w:t xml:space="preserve"> </w:t>
      </w:r>
      <w:r w:rsidR="00976633" w:rsidRPr="00372829">
        <w:t>є</w:t>
      </w:r>
      <w:r w:rsidR="003D5C60" w:rsidRPr="00372829">
        <w:t xml:space="preserve"> </w:t>
      </w:r>
      <w:r w:rsidRPr="00372829">
        <w:t>сприймаються</w:t>
      </w:r>
      <w:r w:rsidR="00E4734D" w:rsidRPr="00372829">
        <w:t xml:space="preserve"> </w:t>
      </w:r>
      <w:r w:rsidRPr="00372829">
        <w:t>експертами</w:t>
      </w:r>
      <w:r w:rsidR="00E4734D" w:rsidRPr="00372829">
        <w:t xml:space="preserve"> </w:t>
      </w:r>
      <w:r w:rsidRPr="00372829">
        <w:t>такого</w:t>
      </w:r>
      <w:r w:rsidR="00E4734D" w:rsidRPr="00372829">
        <w:t xml:space="preserve"> </w:t>
      </w:r>
      <w:r w:rsidRPr="00372829">
        <w:t>р</w:t>
      </w:r>
      <w:r w:rsidR="00B546CD" w:rsidRPr="00372829">
        <w:t>і</w:t>
      </w:r>
      <w:r w:rsidRPr="00372829">
        <w:t>вня</w:t>
      </w:r>
      <w:r w:rsidR="00E4734D" w:rsidRPr="00372829">
        <w:t xml:space="preserve"> </w:t>
      </w:r>
      <w:r w:rsidRPr="00372829">
        <w:t>як</w:t>
      </w:r>
      <w:r w:rsidR="00E4734D" w:rsidRPr="00372829">
        <w:t xml:space="preserve"> </w:t>
      </w:r>
      <w:r w:rsidRPr="00372829">
        <w:t>фактори,</w:t>
      </w:r>
      <w:r w:rsidR="00E4734D" w:rsidRPr="00372829">
        <w:t xml:space="preserve"> </w:t>
      </w:r>
      <w:r w:rsidRPr="00372829">
        <w:t>що</w:t>
      </w:r>
      <w:r w:rsidR="00E4734D" w:rsidRPr="00372829">
        <w:t xml:space="preserve"> </w:t>
      </w:r>
      <w:r w:rsidRPr="00372829">
        <w:t>ускладнюють</w:t>
      </w:r>
      <w:r w:rsidR="00E4734D" w:rsidRPr="00372829">
        <w:t xml:space="preserve"> </w:t>
      </w:r>
      <w:r w:rsidRPr="00372829">
        <w:t>ро</w:t>
      </w:r>
      <w:r w:rsidR="00B546CD" w:rsidRPr="00372829">
        <w:t>б</w:t>
      </w:r>
      <w:r w:rsidRPr="00372829">
        <w:t>оту</w:t>
      </w:r>
      <w:r w:rsidR="00E4734D" w:rsidRPr="00372829">
        <w:t xml:space="preserve"> </w:t>
      </w:r>
      <w:r w:rsidRPr="00372829">
        <w:t>г</w:t>
      </w:r>
      <w:r w:rsidR="00B546CD" w:rsidRPr="00372829">
        <w:t>і</w:t>
      </w:r>
      <w:r w:rsidRPr="00372829">
        <w:t>рничодо</w:t>
      </w:r>
      <w:r w:rsidR="00B546CD" w:rsidRPr="00372829">
        <w:t>б</w:t>
      </w:r>
      <w:r w:rsidRPr="00372829">
        <w:t>увного</w:t>
      </w:r>
      <w:r w:rsidR="00E4734D" w:rsidRPr="00372829">
        <w:t xml:space="preserve"> </w:t>
      </w:r>
      <w:r w:rsidRPr="00372829">
        <w:t>п</w:t>
      </w:r>
      <w:r w:rsidR="00B546CD" w:rsidRPr="00372829">
        <w:t>і</w:t>
      </w:r>
      <w:r w:rsidRPr="00372829">
        <w:t>дпри</w:t>
      </w:r>
      <w:r w:rsidR="00976633" w:rsidRPr="00372829">
        <w:t>є</w:t>
      </w:r>
      <w:r w:rsidRPr="00372829">
        <w:t>мства,</w:t>
      </w:r>
      <w:r w:rsidR="00E4734D" w:rsidRPr="00372829">
        <w:t xml:space="preserve"> </w:t>
      </w:r>
      <w:r w:rsidR="003863C3" w:rsidRPr="00372829">
        <w:t>знижують</w:t>
      </w:r>
      <w:r w:rsidR="00E4734D" w:rsidRPr="00372829">
        <w:t xml:space="preserve"> </w:t>
      </w:r>
      <w:r w:rsidRPr="00372829">
        <w:t>над</w:t>
      </w:r>
      <w:r w:rsidR="00B546CD" w:rsidRPr="00372829">
        <w:t>і</w:t>
      </w:r>
      <w:r w:rsidRPr="00372829">
        <w:t>йн</w:t>
      </w:r>
      <w:r w:rsidR="00B546CD" w:rsidRPr="00372829">
        <w:t>і</w:t>
      </w:r>
      <w:r w:rsidRPr="00372829">
        <w:t>сть</w:t>
      </w:r>
      <w:r w:rsidR="00E4734D" w:rsidRPr="00372829">
        <w:t xml:space="preserve"> </w:t>
      </w:r>
      <w:r w:rsidRPr="00372829">
        <w:t>та</w:t>
      </w:r>
      <w:r w:rsidR="00E4734D" w:rsidRPr="00372829">
        <w:t xml:space="preserve"> </w:t>
      </w:r>
      <w:r w:rsidR="00B546CD" w:rsidRPr="00372829">
        <w:t>б</w:t>
      </w:r>
      <w:r w:rsidRPr="00372829">
        <w:t>е</w:t>
      </w:r>
      <w:r w:rsidR="00B546CD" w:rsidRPr="00372829">
        <w:t>з</w:t>
      </w:r>
      <w:r w:rsidRPr="00372829">
        <w:t>пеку</w:t>
      </w:r>
      <w:r w:rsidR="00E4734D" w:rsidRPr="00372829">
        <w:t xml:space="preserve"> </w:t>
      </w:r>
      <w:r w:rsidRPr="00372829">
        <w:t>самоскид</w:t>
      </w:r>
      <w:r w:rsidR="00B546CD" w:rsidRPr="00372829">
        <w:t>і</w:t>
      </w:r>
      <w:r w:rsidRPr="00372829">
        <w:t>в.</w:t>
      </w:r>
    </w:p>
    <w:p w14:paraId="78EA3480" w14:textId="0EF6A566" w:rsidR="00580CDE" w:rsidRPr="00372829" w:rsidRDefault="0029787F" w:rsidP="00F3159E">
      <w:pPr>
        <w:pStyle w:val="a7"/>
        <w:jc w:val="both"/>
      </w:pPr>
      <w:r w:rsidRPr="00372829">
        <w:t>Значення</w:t>
      </w:r>
      <w:r w:rsidR="00E4734D" w:rsidRPr="00372829">
        <w:t xml:space="preserve"> </w:t>
      </w:r>
      <w:r w:rsidRPr="00372829">
        <w:t>ваг</w:t>
      </w:r>
      <w:r w:rsidR="00E4734D" w:rsidRPr="00372829">
        <w:t xml:space="preserve"> </w:t>
      </w:r>
      <w:r w:rsidRPr="00372829">
        <w:t>гло</w:t>
      </w:r>
      <w:r w:rsidR="00B546CD" w:rsidRPr="00372829">
        <w:t>б</w:t>
      </w:r>
      <w:r w:rsidRPr="00372829">
        <w:t>альних</w:t>
      </w:r>
      <w:r w:rsidR="00E4734D" w:rsidRPr="00372829">
        <w:t xml:space="preserve"> </w:t>
      </w:r>
      <w:r w:rsidRPr="00372829">
        <w:t>критер</w:t>
      </w:r>
      <w:r w:rsidR="00B546CD" w:rsidRPr="00372829">
        <w:t>і</w:t>
      </w:r>
      <w:r w:rsidRPr="00372829">
        <w:t>їв</w:t>
      </w:r>
      <w:r w:rsidR="00E4734D" w:rsidRPr="00372829">
        <w:t xml:space="preserve"> </w:t>
      </w:r>
      <w:r w:rsidRPr="00372829">
        <w:t>для</w:t>
      </w:r>
      <w:r w:rsidR="00E4734D" w:rsidRPr="00372829">
        <w:t xml:space="preserve"> </w:t>
      </w:r>
      <w:r w:rsidR="003863C3" w:rsidRPr="00372829">
        <w:t>кожної</w:t>
      </w:r>
      <w:r w:rsidR="00E4734D" w:rsidRPr="00372829">
        <w:t xml:space="preserve"> </w:t>
      </w:r>
      <w:r w:rsidRPr="00372829">
        <w:t>групи</w:t>
      </w:r>
      <w:r w:rsidR="00E4734D" w:rsidRPr="00372829">
        <w:t xml:space="preserve"> </w:t>
      </w:r>
      <w:r w:rsidRPr="00372829">
        <w:t>експерт</w:t>
      </w:r>
      <w:r w:rsidR="00B546CD" w:rsidRPr="00372829">
        <w:t>і</w:t>
      </w:r>
      <w:r w:rsidRPr="00372829">
        <w:t>в</w:t>
      </w:r>
      <w:r w:rsidR="00E4734D" w:rsidRPr="00372829">
        <w:t xml:space="preserve"> </w:t>
      </w:r>
      <w:r w:rsidR="00976633" w:rsidRPr="00372829">
        <w:t>є</w:t>
      </w:r>
      <w:r w:rsidR="00E4734D" w:rsidRPr="00372829">
        <w:t xml:space="preserve"> </w:t>
      </w:r>
      <w:r w:rsidRPr="00372829">
        <w:t>ре</w:t>
      </w:r>
      <w:r w:rsidR="00B546CD" w:rsidRPr="00372829">
        <w:t>з</w:t>
      </w:r>
      <w:r w:rsidRPr="00372829">
        <w:t>ультатом</w:t>
      </w:r>
      <w:r w:rsidR="00E4734D" w:rsidRPr="00372829">
        <w:t xml:space="preserve"> </w:t>
      </w:r>
      <w:r w:rsidRPr="00372829">
        <w:t>прагнення</w:t>
      </w:r>
      <w:r w:rsidR="00E4734D" w:rsidRPr="00372829">
        <w:t xml:space="preserve"> </w:t>
      </w:r>
      <w:r w:rsidRPr="00372829">
        <w:t>до</w:t>
      </w:r>
      <w:r w:rsidR="00E4734D" w:rsidRPr="00372829">
        <w:t xml:space="preserve"> </w:t>
      </w:r>
      <w:r w:rsidR="00B546CD" w:rsidRPr="00372829">
        <w:t>б</w:t>
      </w:r>
      <w:r w:rsidRPr="00372829">
        <w:t>алансу</w:t>
      </w:r>
      <w:r w:rsidR="00E4734D" w:rsidRPr="00372829">
        <w:t xml:space="preserve"> </w:t>
      </w:r>
      <w:r w:rsidRPr="00372829">
        <w:t>м</w:t>
      </w:r>
      <w:r w:rsidR="00B546CD" w:rsidRPr="00372829">
        <w:t>і</w:t>
      </w:r>
      <w:r w:rsidR="003863C3">
        <w:t>ж</w:t>
      </w:r>
      <w:r w:rsidR="00E4734D" w:rsidRPr="00372829">
        <w:t xml:space="preserve"> </w:t>
      </w:r>
      <w:r w:rsidRPr="00372829">
        <w:t>ц</w:t>
      </w:r>
      <w:r w:rsidR="00B546CD" w:rsidRPr="00372829">
        <w:t>і</w:t>
      </w:r>
      <w:r w:rsidRPr="00372829">
        <w:t>льовими</w:t>
      </w:r>
      <w:r w:rsidR="00E4734D" w:rsidRPr="00372829">
        <w:t xml:space="preserve"> </w:t>
      </w:r>
      <w:r w:rsidRPr="00372829">
        <w:t>та</w:t>
      </w:r>
      <w:r w:rsidR="00E4734D" w:rsidRPr="00372829">
        <w:t xml:space="preserve"> </w:t>
      </w:r>
      <w:r w:rsidRPr="00372829">
        <w:t>локальними</w:t>
      </w:r>
      <w:r w:rsidR="00E4734D" w:rsidRPr="00372829">
        <w:t xml:space="preserve"> </w:t>
      </w:r>
      <w:r w:rsidRPr="00372829">
        <w:t>критер</w:t>
      </w:r>
      <w:r w:rsidR="00B546CD" w:rsidRPr="00372829">
        <w:t>і</w:t>
      </w:r>
      <w:r w:rsidRPr="00372829">
        <w:t>ями</w:t>
      </w:r>
      <w:r w:rsidR="00E4734D" w:rsidRPr="00372829">
        <w:t xml:space="preserve"> </w:t>
      </w:r>
      <w:r w:rsidRPr="00372829">
        <w:t>—</w:t>
      </w:r>
      <w:r w:rsidR="00E4734D" w:rsidRPr="00372829">
        <w:t xml:space="preserve"> </w:t>
      </w:r>
      <w:r w:rsidR="003863C3" w:rsidRPr="00372829">
        <w:t>обмеженнями</w:t>
      </w:r>
      <w:r w:rsidRPr="00372829">
        <w:t>.</w:t>
      </w:r>
      <w:r w:rsidR="00E4734D" w:rsidRPr="00372829">
        <w:t xml:space="preserve"> </w:t>
      </w:r>
      <w:r w:rsidRPr="00372829">
        <w:t>Наприклад,</w:t>
      </w:r>
      <w:r w:rsidR="00E4734D" w:rsidRPr="00372829">
        <w:t xml:space="preserve"> </w:t>
      </w:r>
      <w:r w:rsidRPr="00372829">
        <w:t>технолог</w:t>
      </w:r>
      <w:r w:rsidR="00B546CD" w:rsidRPr="00372829">
        <w:t>і</w:t>
      </w:r>
      <w:r w:rsidRPr="00372829">
        <w:t>чний</w:t>
      </w:r>
      <w:r w:rsidR="00E4734D" w:rsidRPr="00372829">
        <w:t xml:space="preserve"> </w:t>
      </w:r>
      <w:r w:rsidRPr="00372829">
        <w:t>критер</w:t>
      </w:r>
      <w:r w:rsidR="00B546CD" w:rsidRPr="00372829">
        <w:t>і</w:t>
      </w:r>
      <w:r w:rsidRPr="00372829">
        <w:t>й</w:t>
      </w:r>
      <w:r w:rsidR="00E4734D" w:rsidRPr="00372829">
        <w:t xml:space="preserve"> </w:t>
      </w:r>
      <w:r w:rsidRPr="00372829">
        <w:t>«Темп</w:t>
      </w:r>
      <w:r w:rsidR="00E4734D" w:rsidRPr="00372829">
        <w:t xml:space="preserve"> </w:t>
      </w:r>
      <w:r w:rsidRPr="00372829">
        <w:t>виро</w:t>
      </w:r>
      <w:r w:rsidR="00B546CD" w:rsidRPr="00372829">
        <w:t>б</w:t>
      </w:r>
      <w:r w:rsidRPr="00372829">
        <w:t>ництва»</w:t>
      </w:r>
      <w:r w:rsidR="00E4734D" w:rsidRPr="00372829">
        <w:t xml:space="preserve"> </w:t>
      </w:r>
      <w:r w:rsidRPr="00372829">
        <w:t>(C2.5)</w:t>
      </w:r>
      <w:r w:rsidR="00E4734D" w:rsidRPr="00372829">
        <w:t xml:space="preserve"> </w:t>
      </w:r>
      <w:r w:rsidRPr="00372829">
        <w:t>отримав</w:t>
      </w:r>
      <w:r w:rsidR="00E4734D" w:rsidRPr="00372829">
        <w:t xml:space="preserve"> </w:t>
      </w:r>
      <w:r w:rsidRPr="00372829">
        <w:t>максимальну</w:t>
      </w:r>
      <w:r w:rsidR="00E4734D" w:rsidRPr="00372829">
        <w:t xml:space="preserve"> </w:t>
      </w:r>
      <w:r w:rsidRPr="00372829">
        <w:t>вагу</w:t>
      </w:r>
      <w:r w:rsidR="00E4734D" w:rsidRPr="00372829">
        <w:t xml:space="preserve"> </w:t>
      </w:r>
      <w:r w:rsidRPr="00372829">
        <w:t>у</w:t>
      </w:r>
      <w:r w:rsidR="00E4734D" w:rsidRPr="00372829">
        <w:t xml:space="preserve"> </w:t>
      </w:r>
      <w:r w:rsidRPr="00372829">
        <w:t>експерт</w:t>
      </w:r>
      <w:r w:rsidR="00B546CD" w:rsidRPr="00372829">
        <w:t>і</w:t>
      </w:r>
      <w:r w:rsidRPr="00372829">
        <w:t>в</w:t>
      </w:r>
      <w:r w:rsidR="00E4734D" w:rsidRPr="00372829">
        <w:t xml:space="preserve"> </w:t>
      </w:r>
      <w:r w:rsidRPr="00372829">
        <w:t>1-го</w:t>
      </w:r>
      <w:r w:rsidR="00E4734D" w:rsidRPr="00372829">
        <w:t xml:space="preserve"> </w:t>
      </w:r>
      <w:r w:rsidRPr="00372829">
        <w:t>р</w:t>
      </w:r>
      <w:r w:rsidR="00B546CD" w:rsidRPr="00372829">
        <w:t>і</w:t>
      </w:r>
      <w:r w:rsidRPr="00372829">
        <w:t>вня,</w:t>
      </w:r>
      <w:r w:rsidR="00E4734D" w:rsidRPr="00372829">
        <w:t xml:space="preserve"> </w:t>
      </w:r>
      <w:r w:rsidRPr="00372829">
        <w:t>оск</w:t>
      </w:r>
      <w:r w:rsidR="00B546CD" w:rsidRPr="00372829">
        <w:t>і</w:t>
      </w:r>
      <w:r w:rsidRPr="00372829">
        <w:t>льки</w:t>
      </w:r>
      <w:r w:rsidR="00E4734D" w:rsidRPr="00372829">
        <w:t xml:space="preserve"> </w:t>
      </w:r>
      <w:r w:rsidRPr="00372829">
        <w:t>досягнення</w:t>
      </w:r>
      <w:r w:rsidR="00E4734D" w:rsidRPr="00372829">
        <w:t xml:space="preserve"> </w:t>
      </w:r>
      <w:r w:rsidRPr="00372829">
        <w:t>ц</w:t>
      </w:r>
      <w:r w:rsidR="00B546CD" w:rsidRPr="00372829">
        <w:t>і</w:t>
      </w:r>
      <w:r w:rsidRPr="00372829">
        <w:t>льових</w:t>
      </w:r>
      <w:r w:rsidR="003D5C60" w:rsidRPr="00372829">
        <w:t xml:space="preserve"> </w:t>
      </w:r>
      <w:r w:rsidR="00B546CD" w:rsidRPr="00372829">
        <w:t>з</w:t>
      </w:r>
      <w:r w:rsidRPr="00372829">
        <w:t>начень</w:t>
      </w:r>
      <w:r w:rsidR="00E4734D" w:rsidRPr="00372829">
        <w:t xml:space="preserve"> </w:t>
      </w:r>
      <w:r w:rsidRPr="00372829">
        <w:t>цього</w:t>
      </w:r>
      <w:r w:rsidR="00E4734D" w:rsidRPr="00372829">
        <w:t xml:space="preserve"> </w:t>
      </w:r>
      <w:r w:rsidRPr="00372829">
        <w:t>критер</w:t>
      </w:r>
      <w:r w:rsidR="00B546CD" w:rsidRPr="00372829">
        <w:t>і</w:t>
      </w:r>
      <w:r w:rsidRPr="00372829">
        <w:t>ю</w:t>
      </w:r>
      <w:r w:rsidR="00E4734D" w:rsidRPr="00372829">
        <w:t xml:space="preserve"> </w:t>
      </w:r>
      <w:r w:rsidR="00976633" w:rsidRPr="00372829">
        <w:t>є</w:t>
      </w:r>
      <w:r w:rsidR="00E4734D" w:rsidRPr="00372829">
        <w:t xml:space="preserve"> </w:t>
      </w:r>
      <w:r w:rsidRPr="00372829">
        <w:t>основним</w:t>
      </w:r>
      <w:r w:rsidR="00E4734D" w:rsidRPr="00372829">
        <w:t xml:space="preserve"> </w:t>
      </w:r>
      <w:r w:rsidRPr="00372829">
        <w:t>пока</w:t>
      </w:r>
      <w:r w:rsidR="00B546CD" w:rsidRPr="00372829">
        <w:t>з</w:t>
      </w:r>
      <w:r w:rsidRPr="00372829">
        <w:t>ником</w:t>
      </w:r>
      <w:r w:rsidR="00E4734D" w:rsidRPr="00372829">
        <w:t xml:space="preserve"> </w:t>
      </w:r>
      <w:r w:rsidRPr="00372829">
        <w:t>ефективност</w:t>
      </w:r>
      <w:r w:rsidR="00B546CD" w:rsidRPr="00372829">
        <w:t>і</w:t>
      </w:r>
      <w:r w:rsidR="00E4734D" w:rsidRPr="00372829">
        <w:t xml:space="preserve"> </w:t>
      </w:r>
      <w:r w:rsidRPr="00372829">
        <w:t>ро</w:t>
      </w:r>
      <w:r w:rsidR="00B546CD" w:rsidRPr="00372829">
        <w:t>б</w:t>
      </w:r>
      <w:r w:rsidRPr="00372829">
        <w:t>оти</w:t>
      </w:r>
      <w:r w:rsidR="00E4734D" w:rsidRPr="00372829">
        <w:t xml:space="preserve"> </w:t>
      </w:r>
      <w:r w:rsidRPr="00372829">
        <w:t>експерт</w:t>
      </w:r>
      <w:r w:rsidR="00B546CD" w:rsidRPr="00372829">
        <w:t>і</w:t>
      </w:r>
      <w:r w:rsidRPr="00372829">
        <w:t>в</w:t>
      </w:r>
      <w:r w:rsidR="00E4734D" w:rsidRPr="00372829">
        <w:t xml:space="preserve"> </w:t>
      </w:r>
      <w:r w:rsidR="00B546CD" w:rsidRPr="00372829">
        <w:t>з</w:t>
      </w:r>
      <w:r w:rsidR="00E4734D" w:rsidRPr="00372829">
        <w:t xml:space="preserve"> </w:t>
      </w:r>
      <w:r w:rsidRPr="00372829">
        <w:t>ц</w:t>
      </w:r>
      <w:r w:rsidR="00B546CD" w:rsidRPr="00372829">
        <w:t>і</w:t>
      </w:r>
      <w:r w:rsidR="00976633" w:rsidRPr="00372829">
        <w:t>є</w:t>
      </w:r>
      <w:r w:rsidRPr="00372829">
        <w:t>ї</w:t>
      </w:r>
      <w:r w:rsidR="00E4734D" w:rsidRPr="00372829">
        <w:t xml:space="preserve"> </w:t>
      </w:r>
      <w:r w:rsidRPr="00372829">
        <w:t>групи.</w:t>
      </w:r>
      <w:r w:rsidR="00E4734D" w:rsidRPr="00372829">
        <w:t xml:space="preserve"> </w:t>
      </w:r>
      <w:r w:rsidRPr="00372829">
        <w:t>Аналог</w:t>
      </w:r>
      <w:r w:rsidR="00B546CD" w:rsidRPr="00372829">
        <w:t>і</w:t>
      </w:r>
      <w:r w:rsidRPr="00372829">
        <w:t>чне</w:t>
      </w:r>
      <w:r w:rsidR="00E4734D" w:rsidRPr="00372829">
        <w:t xml:space="preserve"> </w:t>
      </w:r>
      <w:r w:rsidRPr="00372829">
        <w:t>пояснення</w:t>
      </w:r>
      <w:r w:rsidR="00E4734D" w:rsidRPr="00372829">
        <w:t xml:space="preserve"> </w:t>
      </w:r>
      <w:r w:rsidRPr="00372829">
        <w:t>ми</w:t>
      </w:r>
      <w:r w:rsidR="00E4734D" w:rsidRPr="00372829">
        <w:t xml:space="preserve"> </w:t>
      </w:r>
      <w:r w:rsidRPr="00372829">
        <w:t>ро</w:t>
      </w:r>
      <w:r w:rsidR="00B546CD" w:rsidRPr="00372829">
        <w:t>б</w:t>
      </w:r>
      <w:r w:rsidRPr="00372829">
        <w:t>имо</w:t>
      </w:r>
      <w:r w:rsidR="00E4734D" w:rsidRPr="00372829">
        <w:t xml:space="preserve"> </w:t>
      </w:r>
      <w:r w:rsidRPr="00372829">
        <w:t>для</w:t>
      </w:r>
      <w:r w:rsidR="00E4734D" w:rsidRPr="00372829">
        <w:t xml:space="preserve"> </w:t>
      </w:r>
      <w:r w:rsidRPr="00372829">
        <w:t>ре</w:t>
      </w:r>
      <w:r w:rsidR="00B546CD" w:rsidRPr="00372829">
        <w:t>з</w:t>
      </w:r>
      <w:r w:rsidRPr="00372829">
        <w:t>ультат</w:t>
      </w:r>
      <w:r w:rsidR="00B546CD" w:rsidRPr="00372829">
        <w:t>і</w:t>
      </w:r>
      <w:r w:rsidRPr="00372829">
        <w:t>в</w:t>
      </w:r>
      <w:r w:rsidR="00E4734D" w:rsidRPr="00372829">
        <w:t xml:space="preserve"> </w:t>
      </w:r>
      <w:r w:rsidR="00B546CD" w:rsidRPr="00372829">
        <w:t>і</w:t>
      </w:r>
      <w:r w:rsidRPr="00372829">
        <w:t>нших</w:t>
      </w:r>
      <w:r w:rsidR="00E4734D" w:rsidRPr="00372829">
        <w:t xml:space="preserve"> </w:t>
      </w:r>
      <w:r w:rsidRPr="00372829">
        <w:t>груп</w:t>
      </w:r>
      <w:r w:rsidR="00E4734D" w:rsidRPr="00372829">
        <w:t xml:space="preserve"> </w:t>
      </w:r>
      <w:r w:rsidRPr="00372829">
        <w:t>експерт</w:t>
      </w:r>
      <w:r w:rsidR="00B546CD" w:rsidRPr="00372829">
        <w:t>і</w:t>
      </w:r>
      <w:r w:rsidRPr="00372829">
        <w:t>в.</w:t>
      </w:r>
      <w:r w:rsidR="00E4734D" w:rsidRPr="00372829">
        <w:t xml:space="preserve"> </w:t>
      </w:r>
      <w:r w:rsidRPr="00372829">
        <w:t>Критер</w:t>
      </w:r>
      <w:r w:rsidR="00B546CD" w:rsidRPr="00372829">
        <w:t>і</w:t>
      </w:r>
      <w:r w:rsidRPr="00372829">
        <w:t>й</w:t>
      </w:r>
      <w:r w:rsidR="00E4734D" w:rsidRPr="00372829">
        <w:t xml:space="preserve"> </w:t>
      </w:r>
      <w:r w:rsidRPr="00372829">
        <w:t>«</w:t>
      </w:r>
      <w:r w:rsidR="00372829" w:rsidRPr="00372829">
        <w:t>Вантаж</w:t>
      </w:r>
      <w:r w:rsidRPr="00372829">
        <w:t>оп</w:t>
      </w:r>
      <w:r w:rsidR="00B546CD" w:rsidRPr="00372829">
        <w:t>і</w:t>
      </w:r>
      <w:r w:rsidRPr="00372829">
        <w:t>дйомн</w:t>
      </w:r>
      <w:r w:rsidR="00B546CD" w:rsidRPr="00372829">
        <w:t>і</w:t>
      </w:r>
      <w:r w:rsidRPr="00372829">
        <w:t>сть»</w:t>
      </w:r>
      <w:r w:rsidR="00E4734D" w:rsidRPr="00372829">
        <w:t xml:space="preserve"> </w:t>
      </w:r>
      <w:r w:rsidRPr="00372829">
        <w:t>(C1.9)</w:t>
      </w:r>
      <w:r w:rsidR="00E4734D" w:rsidRPr="00372829">
        <w:t xml:space="preserve"> </w:t>
      </w:r>
      <w:r w:rsidRPr="00372829">
        <w:t>отримав</w:t>
      </w:r>
      <w:r w:rsidR="00E4734D" w:rsidRPr="00372829">
        <w:t xml:space="preserve"> </w:t>
      </w:r>
      <w:r w:rsidRPr="00372829">
        <w:t>максимальну</w:t>
      </w:r>
      <w:r w:rsidR="00E4734D" w:rsidRPr="00372829">
        <w:t xml:space="preserve"> </w:t>
      </w:r>
      <w:r w:rsidRPr="00372829">
        <w:t>гло</w:t>
      </w:r>
      <w:r w:rsidR="00B546CD" w:rsidRPr="00372829">
        <w:t>б</w:t>
      </w:r>
      <w:r w:rsidRPr="00372829">
        <w:t>альну</w:t>
      </w:r>
      <w:r w:rsidR="00E4734D" w:rsidRPr="00372829">
        <w:t xml:space="preserve"> </w:t>
      </w:r>
      <w:r w:rsidRPr="00372829">
        <w:t>вагу</w:t>
      </w:r>
      <w:r w:rsidR="00E4734D" w:rsidRPr="00372829">
        <w:t xml:space="preserve"> </w:t>
      </w:r>
      <w:r w:rsidRPr="00372829">
        <w:t>у</w:t>
      </w:r>
      <w:r w:rsidR="00E4734D" w:rsidRPr="00372829">
        <w:t xml:space="preserve"> </w:t>
      </w:r>
      <w:r w:rsidRPr="00372829">
        <w:t>груп</w:t>
      </w:r>
      <w:r w:rsidR="00B546CD" w:rsidRPr="00372829">
        <w:t>і</w:t>
      </w:r>
      <w:r w:rsidR="00E4734D" w:rsidRPr="00372829">
        <w:t xml:space="preserve"> </w:t>
      </w:r>
      <w:r w:rsidRPr="00372829">
        <w:t>експерт</w:t>
      </w:r>
      <w:r w:rsidR="00B546CD" w:rsidRPr="00372829">
        <w:t>і</w:t>
      </w:r>
      <w:r w:rsidRPr="00372829">
        <w:t>в</w:t>
      </w:r>
      <w:r w:rsidR="00E4734D" w:rsidRPr="00372829">
        <w:t xml:space="preserve"> </w:t>
      </w:r>
      <w:r w:rsidRPr="00372829">
        <w:t>2-го</w:t>
      </w:r>
      <w:r w:rsidR="00E4734D" w:rsidRPr="00372829">
        <w:t xml:space="preserve"> </w:t>
      </w:r>
      <w:r w:rsidRPr="00372829">
        <w:t>р</w:t>
      </w:r>
      <w:r w:rsidR="00B546CD" w:rsidRPr="00372829">
        <w:t>і</w:t>
      </w:r>
      <w:r w:rsidRPr="00372829">
        <w:t>вня,</w:t>
      </w:r>
      <w:r w:rsidR="00E4734D" w:rsidRPr="00372829">
        <w:t xml:space="preserve"> </w:t>
      </w:r>
      <w:r w:rsidRPr="00372829">
        <w:t>а</w:t>
      </w:r>
      <w:r w:rsidR="00E4734D" w:rsidRPr="00372829">
        <w:t xml:space="preserve"> </w:t>
      </w:r>
      <w:r w:rsidRPr="00372829">
        <w:t>критер</w:t>
      </w:r>
      <w:r w:rsidR="00B546CD" w:rsidRPr="00372829">
        <w:t>і</w:t>
      </w:r>
      <w:r w:rsidRPr="00372829">
        <w:t>й</w:t>
      </w:r>
      <w:r w:rsidR="00E4734D" w:rsidRPr="00372829">
        <w:t xml:space="preserve"> </w:t>
      </w:r>
      <w:r w:rsidRPr="00372829">
        <w:t>«Нео</w:t>
      </w:r>
      <w:r w:rsidR="00B546CD" w:rsidRPr="00372829">
        <w:t>б</w:t>
      </w:r>
      <w:r w:rsidRPr="00372829">
        <w:t>х</w:t>
      </w:r>
      <w:r w:rsidR="00B546CD" w:rsidRPr="00372829">
        <w:t>і</w:t>
      </w:r>
      <w:r w:rsidRPr="00372829">
        <w:t>дний</w:t>
      </w:r>
      <w:r w:rsidR="00E4734D" w:rsidRPr="00372829">
        <w:t xml:space="preserve"> </w:t>
      </w:r>
      <w:r w:rsidRPr="00372829">
        <w:t>парк</w:t>
      </w:r>
      <w:r w:rsidR="00E4734D" w:rsidRPr="00372829">
        <w:t xml:space="preserve"> </w:t>
      </w:r>
      <w:r w:rsidRPr="00372829">
        <w:t>самоскид</w:t>
      </w:r>
      <w:r w:rsidR="00B546CD" w:rsidRPr="00372829">
        <w:t>і</w:t>
      </w:r>
      <w:r w:rsidRPr="00372829">
        <w:t>в»</w:t>
      </w:r>
      <w:r w:rsidR="00E4734D" w:rsidRPr="00372829">
        <w:t xml:space="preserve"> </w:t>
      </w:r>
      <w:r w:rsidRPr="00372829">
        <w:t>(C2.7)</w:t>
      </w:r>
      <w:r w:rsidR="00E4734D" w:rsidRPr="00372829">
        <w:t xml:space="preserve"> </w:t>
      </w:r>
      <w:r w:rsidRPr="00372829">
        <w:t>—</w:t>
      </w:r>
      <w:r w:rsidR="00E4734D" w:rsidRPr="00372829">
        <w:t xml:space="preserve"> </w:t>
      </w:r>
      <w:r w:rsidRPr="00372829">
        <w:t>у</w:t>
      </w:r>
      <w:r w:rsidR="00E4734D" w:rsidRPr="00372829">
        <w:t xml:space="preserve"> </w:t>
      </w:r>
      <w:r w:rsidRPr="00372829">
        <w:t>експерт</w:t>
      </w:r>
      <w:r w:rsidR="00B546CD" w:rsidRPr="00372829">
        <w:t>і</w:t>
      </w:r>
      <w:r w:rsidRPr="00372829">
        <w:t>в</w:t>
      </w:r>
      <w:r w:rsidR="00E4734D" w:rsidRPr="00372829">
        <w:t xml:space="preserve"> </w:t>
      </w:r>
      <w:r w:rsidRPr="00372829">
        <w:t>3-го</w:t>
      </w:r>
      <w:r w:rsidR="00E4734D" w:rsidRPr="00372829">
        <w:t xml:space="preserve"> </w:t>
      </w:r>
      <w:r w:rsidRPr="00372829">
        <w:t>р</w:t>
      </w:r>
      <w:r w:rsidR="00B546CD" w:rsidRPr="00372829">
        <w:t>і</w:t>
      </w:r>
      <w:r w:rsidRPr="00372829">
        <w:t>вня.</w:t>
      </w:r>
    </w:p>
    <w:p w14:paraId="4BED0C7C" w14:textId="37D865BA" w:rsidR="00580CDE" w:rsidRPr="00372829" w:rsidRDefault="0029787F" w:rsidP="00F3159E">
      <w:pPr>
        <w:pStyle w:val="a7"/>
        <w:jc w:val="both"/>
      </w:pPr>
      <w:r w:rsidRPr="00372829">
        <w:lastRenderedPageBreak/>
        <w:t>Отриман</w:t>
      </w:r>
      <w:r w:rsidR="00B546CD" w:rsidRPr="00372829">
        <w:t>і</w:t>
      </w:r>
      <w:r w:rsidR="00E4734D" w:rsidRPr="00372829">
        <w:t xml:space="preserve"> </w:t>
      </w:r>
      <w:r w:rsidRPr="00372829">
        <w:t>ре</w:t>
      </w:r>
      <w:r w:rsidR="00B546CD" w:rsidRPr="00372829">
        <w:t>з</w:t>
      </w:r>
      <w:r w:rsidRPr="00372829">
        <w:t>ультати</w:t>
      </w:r>
      <w:r w:rsidR="00E4734D" w:rsidRPr="00372829">
        <w:t xml:space="preserve"> </w:t>
      </w:r>
      <w:r w:rsidR="00732C1A">
        <w:t>також</w:t>
      </w:r>
      <w:r w:rsidR="00E4734D" w:rsidRPr="00372829">
        <w:t xml:space="preserve"> </w:t>
      </w:r>
      <w:r w:rsidRPr="00372829">
        <w:t>пояснюють</w:t>
      </w:r>
      <w:r w:rsidR="00E4734D" w:rsidRPr="00372829">
        <w:t xml:space="preserve"> </w:t>
      </w:r>
      <w:r w:rsidRPr="00372829">
        <w:t>неп</w:t>
      </w:r>
      <w:r w:rsidR="00B546CD" w:rsidRPr="00372829">
        <w:t>і</w:t>
      </w:r>
      <w:r w:rsidRPr="00372829">
        <w:t>дтверд</w:t>
      </w:r>
      <w:r w:rsidR="003863C3">
        <w:t>ж</w:t>
      </w:r>
      <w:r w:rsidRPr="00372829">
        <w:t>ення</w:t>
      </w:r>
      <w:r w:rsidR="00E4734D" w:rsidRPr="00372829">
        <w:t xml:space="preserve"> </w:t>
      </w:r>
      <w:r w:rsidRPr="00372829">
        <w:t>г</w:t>
      </w:r>
      <w:r w:rsidR="00B546CD" w:rsidRPr="00372829">
        <w:t>і</w:t>
      </w:r>
      <w:r w:rsidRPr="00372829">
        <w:t>поте</w:t>
      </w:r>
      <w:r w:rsidR="00B546CD" w:rsidRPr="00372829">
        <w:t>з</w:t>
      </w:r>
      <w:r w:rsidRPr="00372829">
        <w:t>и</w:t>
      </w:r>
      <w:r w:rsidR="00E4734D" w:rsidRPr="00372829">
        <w:t xml:space="preserve"> </w:t>
      </w:r>
      <w:r w:rsidRPr="00372829">
        <w:t>про</w:t>
      </w:r>
      <w:r w:rsidR="00E4734D" w:rsidRPr="00372829">
        <w:t xml:space="preserve"> </w:t>
      </w:r>
      <w:r w:rsidRPr="00372829">
        <w:t>пр</w:t>
      </w:r>
      <w:r w:rsidR="00B546CD" w:rsidRPr="00372829">
        <w:t>і</w:t>
      </w:r>
      <w:r w:rsidRPr="00372829">
        <w:t>оритетн</w:t>
      </w:r>
      <w:r w:rsidR="00B546CD" w:rsidRPr="00372829">
        <w:t>і</w:t>
      </w:r>
      <w:r w:rsidRPr="00372829">
        <w:t>сть</w:t>
      </w:r>
      <w:r w:rsidR="00E4734D" w:rsidRPr="00372829">
        <w:t xml:space="preserve"> </w:t>
      </w:r>
      <w:r w:rsidRPr="00372829">
        <w:t>певних</w:t>
      </w:r>
      <w:r w:rsidR="00E4734D" w:rsidRPr="00372829">
        <w:t xml:space="preserve"> </w:t>
      </w:r>
      <w:r w:rsidRPr="00372829">
        <w:t>критер</w:t>
      </w:r>
      <w:r w:rsidR="00B546CD" w:rsidRPr="00372829">
        <w:t>і</w:t>
      </w:r>
      <w:r w:rsidRPr="00372829">
        <w:t>їв</w:t>
      </w:r>
      <w:r w:rsidR="00E4734D" w:rsidRPr="00372829">
        <w:t xml:space="preserve"> </w:t>
      </w:r>
      <w:r w:rsidRPr="00372829">
        <w:t>серед</w:t>
      </w:r>
      <w:r w:rsidR="00E4734D" w:rsidRPr="00372829">
        <w:t xml:space="preserve"> </w:t>
      </w:r>
      <w:r w:rsidRPr="00372829">
        <w:t>експерт</w:t>
      </w:r>
      <w:r w:rsidR="00B546CD" w:rsidRPr="00372829">
        <w:t>і</w:t>
      </w:r>
      <w:r w:rsidRPr="00372829">
        <w:t>в</w:t>
      </w:r>
      <w:r w:rsidR="00E4734D" w:rsidRPr="00372829">
        <w:t xml:space="preserve"> </w:t>
      </w:r>
      <w:r w:rsidRPr="00372829">
        <w:t>певних</w:t>
      </w:r>
      <w:r w:rsidR="00E4734D" w:rsidRPr="00372829">
        <w:t xml:space="preserve"> </w:t>
      </w:r>
      <w:r w:rsidRPr="00372829">
        <w:t>р</w:t>
      </w:r>
      <w:r w:rsidR="00B546CD" w:rsidRPr="00372829">
        <w:t>і</w:t>
      </w:r>
      <w:r w:rsidRPr="00372829">
        <w:t>вн</w:t>
      </w:r>
      <w:r w:rsidR="00B546CD" w:rsidRPr="00372829">
        <w:t>і</w:t>
      </w:r>
      <w:r w:rsidRPr="00372829">
        <w:t>в.</w:t>
      </w:r>
      <w:r w:rsidR="00E4734D" w:rsidRPr="00372829">
        <w:t xml:space="preserve"> </w:t>
      </w:r>
      <w:r w:rsidRPr="00372829">
        <w:t>Для</w:t>
      </w:r>
      <w:r w:rsidR="00E4734D" w:rsidRPr="00372829">
        <w:t xml:space="preserve"> </w:t>
      </w:r>
      <w:r w:rsidRPr="00372829">
        <w:t>цього</w:t>
      </w:r>
      <w:r w:rsidR="00E4734D" w:rsidRPr="00372829">
        <w:t xml:space="preserve"> </w:t>
      </w:r>
      <w:r w:rsidR="00976633" w:rsidRPr="00372829">
        <w:t>є</w:t>
      </w:r>
      <w:r w:rsidR="00E4734D" w:rsidRPr="00372829">
        <w:t xml:space="preserve"> </w:t>
      </w:r>
      <w:r w:rsidRPr="00372829">
        <w:t>дв</w:t>
      </w:r>
      <w:r w:rsidR="00B546CD" w:rsidRPr="00372829">
        <w:t>і</w:t>
      </w:r>
      <w:r w:rsidR="00E4734D" w:rsidRPr="00372829">
        <w:t xml:space="preserve"> </w:t>
      </w:r>
      <w:r w:rsidRPr="00372829">
        <w:t>причини.</w:t>
      </w:r>
      <w:r w:rsidR="00E4734D" w:rsidRPr="00372829">
        <w:t xml:space="preserve"> </w:t>
      </w:r>
      <w:r w:rsidRPr="00372829">
        <w:t>Перша</w:t>
      </w:r>
      <w:r w:rsidR="00E4734D" w:rsidRPr="00372829">
        <w:t xml:space="preserve"> </w:t>
      </w:r>
      <w:r w:rsidRPr="00372829">
        <w:t>причина</w:t>
      </w:r>
      <w:r w:rsidR="00E4734D" w:rsidRPr="00372829">
        <w:t xml:space="preserve"> </w:t>
      </w:r>
      <w:r w:rsidRPr="00372829">
        <w:t>–</w:t>
      </w:r>
      <w:r w:rsidR="00E4734D" w:rsidRPr="00372829">
        <w:t xml:space="preserve"> </w:t>
      </w:r>
      <w:r w:rsidRPr="00372829">
        <w:t>це</w:t>
      </w:r>
      <w:r w:rsidR="00E4734D" w:rsidRPr="00372829">
        <w:t xml:space="preserve"> </w:t>
      </w:r>
      <w:r w:rsidRPr="00372829">
        <w:t>в</w:t>
      </w:r>
      <w:r w:rsidR="00B546CD" w:rsidRPr="00372829">
        <w:t>і</w:t>
      </w:r>
      <w:r w:rsidRPr="00372829">
        <w:t>д</w:t>
      </w:r>
      <w:r w:rsidR="00B546CD" w:rsidRPr="00372829">
        <w:t>бі</w:t>
      </w:r>
      <w:r w:rsidRPr="00372829">
        <w:t>р</w:t>
      </w:r>
      <w:r w:rsidR="00E4734D" w:rsidRPr="00372829">
        <w:t xml:space="preserve"> </w:t>
      </w:r>
      <w:r w:rsidRPr="00372829">
        <w:t>конкретних</w:t>
      </w:r>
      <w:r w:rsidR="00E4734D" w:rsidRPr="00372829">
        <w:t xml:space="preserve"> </w:t>
      </w:r>
      <w:r w:rsidRPr="00372829">
        <w:t>експерт</w:t>
      </w:r>
      <w:r w:rsidR="00B546CD" w:rsidRPr="00372829">
        <w:t>і</w:t>
      </w:r>
      <w:r w:rsidRPr="00372829">
        <w:t>в.</w:t>
      </w:r>
      <w:r w:rsidR="00E4734D" w:rsidRPr="00372829">
        <w:t xml:space="preserve"> </w:t>
      </w:r>
      <w:r w:rsidRPr="00372829">
        <w:t>Наприклад,</w:t>
      </w:r>
      <w:r w:rsidR="00E4734D" w:rsidRPr="00372829">
        <w:t xml:space="preserve"> </w:t>
      </w:r>
      <w:r w:rsidRPr="00372829">
        <w:t>до</w:t>
      </w:r>
      <w:r w:rsidR="00E4734D" w:rsidRPr="00372829">
        <w:t xml:space="preserve"> </w:t>
      </w:r>
      <w:r w:rsidRPr="00372829">
        <w:t>складу</w:t>
      </w:r>
      <w:r w:rsidR="00E4734D" w:rsidRPr="00372829">
        <w:t xml:space="preserve"> </w:t>
      </w:r>
      <w:r w:rsidRPr="00372829">
        <w:t>експертної</w:t>
      </w:r>
      <w:r w:rsidR="00E4734D" w:rsidRPr="00372829">
        <w:t xml:space="preserve"> </w:t>
      </w:r>
      <w:r w:rsidRPr="00372829">
        <w:t>групи</w:t>
      </w:r>
      <w:r w:rsidR="00E4734D" w:rsidRPr="00372829">
        <w:t xml:space="preserve"> </w:t>
      </w:r>
      <w:r w:rsidRPr="00372829">
        <w:t>1-го</w:t>
      </w:r>
      <w:r w:rsidR="00E4734D" w:rsidRPr="00372829">
        <w:t xml:space="preserve"> </w:t>
      </w:r>
      <w:r w:rsidRPr="00372829">
        <w:t>р</w:t>
      </w:r>
      <w:r w:rsidR="00B546CD" w:rsidRPr="00372829">
        <w:t>і</w:t>
      </w:r>
      <w:r w:rsidRPr="00372829">
        <w:t>вня</w:t>
      </w:r>
      <w:r w:rsidR="00E4734D" w:rsidRPr="00372829">
        <w:t xml:space="preserve"> </w:t>
      </w:r>
      <w:r w:rsidRPr="00372829">
        <w:t>в</w:t>
      </w:r>
      <w:r w:rsidR="00E4734D" w:rsidRPr="00372829">
        <w:t xml:space="preserve"> </w:t>
      </w:r>
      <w:r w:rsidRPr="00372829">
        <w:t>нашому</w:t>
      </w:r>
      <w:r w:rsidR="00E4734D" w:rsidRPr="00372829">
        <w:t xml:space="preserve"> </w:t>
      </w:r>
      <w:r w:rsidRPr="00372829">
        <w:t>випадку</w:t>
      </w:r>
      <w:r w:rsidR="00E4734D" w:rsidRPr="00372829">
        <w:t xml:space="preserve"> </w:t>
      </w:r>
      <w:r w:rsidRPr="00372829">
        <w:t>входили</w:t>
      </w:r>
      <w:r w:rsidR="00E4734D" w:rsidRPr="00372829">
        <w:t xml:space="preserve"> </w:t>
      </w:r>
      <w:r w:rsidRPr="00372829">
        <w:t>експерти,</w:t>
      </w:r>
      <w:r w:rsidR="00E4734D" w:rsidRPr="00372829">
        <w:t xml:space="preserve"> </w:t>
      </w:r>
      <w:r w:rsidRPr="00372829">
        <w:t>як</w:t>
      </w:r>
      <w:r w:rsidR="00B546CD" w:rsidRPr="00372829">
        <w:t>і</w:t>
      </w:r>
      <w:r w:rsidR="00E4734D" w:rsidRPr="00372829">
        <w:t xml:space="preserve"> </w:t>
      </w:r>
      <w:r w:rsidRPr="00372829">
        <w:t>не</w:t>
      </w:r>
      <w:r w:rsidR="00E4734D" w:rsidRPr="00372829">
        <w:t xml:space="preserve"> </w:t>
      </w:r>
      <w:r w:rsidR="00976633" w:rsidRPr="00372829">
        <w:t>є</w:t>
      </w:r>
      <w:r w:rsidR="00E4734D" w:rsidRPr="00372829">
        <w:t xml:space="preserve"> </w:t>
      </w:r>
      <w:r w:rsidRPr="00372829">
        <w:t>власниками</w:t>
      </w:r>
      <w:r w:rsidR="00E4734D" w:rsidRPr="00372829">
        <w:t xml:space="preserve"> </w:t>
      </w:r>
      <w:r w:rsidRPr="00372829">
        <w:t>г</w:t>
      </w:r>
      <w:r w:rsidR="00B546CD" w:rsidRPr="00372829">
        <w:t>і</w:t>
      </w:r>
      <w:r w:rsidRPr="00372829">
        <w:t>рничодо</w:t>
      </w:r>
      <w:r w:rsidR="00B546CD" w:rsidRPr="00372829">
        <w:t>б</w:t>
      </w:r>
      <w:r w:rsidRPr="00372829">
        <w:t>увних</w:t>
      </w:r>
      <w:r w:rsidR="00E4734D" w:rsidRPr="00372829">
        <w:t xml:space="preserve"> </w:t>
      </w:r>
      <w:r w:rsidRPr="00372829">
        <w:t>п</w:t>
      </w:r>
      <w:r w:rsidR="00B546CD" w:rsidRPr="00372829">
        <w:t>і</w:t>
      </w:r>
      <w:r w:rsidRPr="00372829">
        <w:t>дпри</w:t>
      </w:r>
      <w:r w:rsidR="00976633" w:rsidRPr="00372829">
        <w:t>є</w:t>
      </w:r>
      <w:r w:rsidRPr="00372829">
        <w:t>мств</w:t>
      </w:r>
      <w:r w:rsidR="00E4734D" w:rsidRPr="00372829">
        <w:t xml:space="preserve"> </w:t>
      </w:r>
      <w:r w:rsidRPr="00372829">
        <w:t>а</w:t>
      </w:r>
      <w:r w:rsidR="00B546CD" w:rsidRPr="00372829">
        <w:t>б</w:t>
      </w:r>
      <w:r w:rsidRPr="00372829">
        <w:t>о</w:t>
      </w:r>
      <w:r w:rsidR="00E4734D" w:rsidRPr="00372829">
        <w:t xml:space="preserve"> </w:t>
      </w:r>
      <w:r w:rsidRPr="00372829">
        <w:t>топ-</w:t>
      </w:r>
      <w:r w:rsidR="003863C3" w:rsidRPr="00372829">
        <w:t>менеджерами</w:t>
      </w:r>
      <w:r w:rsidRPr="00372829">
        <w:t>.</w:t>
      </w:r>
      <w:r w:rsidR="00E4734D" w:rsidRPr="00372829">
        <w:t xml:space="preserve"> </w:t>
      </w:r>
      <w:r w:rsidRPr="00372829">
        <w:t>Тому</w:t>
      </w:r>
      <w:r w:rsidR="00E4734D" w:rsidRPr="00372829">
        <w:t xml:space="preserve"> </w:t>
      </w:r>
      <w:r w:rsidRPr="00372829">
        <w:t>вони</w:t>
      </w:r>
      <w:r w:rsidR="00E4734D" w:rsidRPr="00372829">
        <w:t xml:space="preserve"> </w:t>
      </w:r>
      <w:r w:rsidRPr="00372829">
        <w:t>о</w:t>
      </w:r>
      <w:r w:rsidR="00B546CD" w:rsidRPr="00372829">
        <w:t>б</w:t>
      </w:r>
      <w:r w:rsidRPr="00372829">
        <w:t>рали</w:t>
      </w:r>
      <w:r w:rsidR="00E4734D" w:rsidRPr="00372829">
        <w:t xml:space="preserve"> </w:t>
      </w:r>
      <w:r w:rsidRPr="00372829">
        <w:t>ц</w:t>
      </w:r>
      <w:r w:rsidR="00B546CD" w:rsidRPr="00372829">
        <w:t>і</w:t>
      </w:r>
      <w:r w:rsidRPr="00372829">
        <w:t>льовою</w:t>
      </w:r>
      <w:r w:rsidR="00E4734D" w:rsidRPr="00372829">
        <w:t xml:space="preserve"> </w:t>
      </w:r>
      <w:r w:rsidRPr="00372829">
        <w:t>групою</w:t>
      </w:r>
      <w:r w:rsidR="00E4734D" w:rsidRPr="00372829">
        <w:t xml:space="preserve"> </w:t>
      </w:r>
      <w:r w:rsidRPr="00372829">
        <w:t>критер</w:t>
      </w:r>
      <w:r w:rsidR="00B546CD" w:rsidRPr="00372829">
        <w:t>і</w:t>
      </w:r>
      <w:r w:rsidRPr="00372829">
        <w:t>їв</w:t>
      </w:r>
      <w:r w:rsidR="00E4734D" w:rsidRPr="00372829">
        <w:t xml:space="preserve"> </w:t>
      </w:r>
      <w:r w:rsidRPr="00372829">
        <w:t>технолог</w:t>
      </w:r>
      <w:r w:rsidR="00B546CD" w:rsidRPr="00372829">
        <w:t>і</w:t>
      </w:r>
      <w:r w:rsidRPr="00372829">
        <w:t>чну,</w:t>
      </w:r>
      <w:r w:rsidR="00E4734D" w:rsidRPr="00372829">
        <w:t xml:space="preserve"> </w:t>
      </w:r>
      <w:r w:rsidRPr="00372829">
        <w:t>а</w:t>
      </w:r>
      <w:r w:rsidR="00E4734D" w:rsidRPr="00372829">
        <w:t xml:space="preserve"> </w:t>
      </w:r>
      <w:r w:rsidRPr="00372829">
        <w:t>не</w:t>
      </w:r>
      <w:r w:rsidR="00E4734D" w:rsidRPr="00372829">
        <w:t xml:space="preserve"> </w:t>
      </w:r>
      <w:r w:rsidRPr="00372829">
        <w:t>оч</w:t>
      </w:r>
      <w:r w:rsidR="00B546CD" w:rsidRPr="00372829">
        <w:t>і</w:t>
      </w:r>
      <w:r w:rsidRPr="00372829">
        <w:t>кувану</w:t>
      </w:r>
      <w:r w:rsidR="00E4734D" w:rsidRPr="00372829">
        <w:t xml:space="preserve"> </w:t>
      </w:r>
      <w:r w:rsidRPr="00372829">
        <w:t>групу</w:t>
      </w:r>
      <w:r w:rsidR="00E4734D" w:rsidRPr="00372829">
        <w:t xml:space="preserve"> </w:t>
      </w:r>
      <w:r w:rsidRPr="00372829">
        <w:t>економ</w:t>
      </w:r>
      <w:r w:rsidR="00B546CD" w:rsidRPr="00372829">
        <w:t>і</w:t>
      </w:r>
      <w:r w:rsidRPr="00372829">
        <w:t>чних</w:t>
      </w:r>
      <w:r w:rsidR="00E4734D" w:rsidRPr="00372829">
        <w:t xml:space="preserve"> </w:t>
      </w:r>
      <w:r w:rsidRPr="00372829">
        <w:t>чи</w:t>
      </w:r>
      <w:r w:rsidR="00E4734D" w:rsidRPr="00372829">
        <w:t xml:space="preserve"> </w:t>
      </w:r>
      <w:r w:rsidRPr="00372829">
        <w:t>еколог</w:t>
      </w:r>
      <w:r w:rsidR="00B546CD" w:rsidRPr="00372829">
        <w:t>і</w:t>
      </w:r>
      <w:r w:rsidRPr="00372829">
        <w:t>чних</w:t>
      </w:r>
      <w:r w:rsidR="00E4734D" w:rsidRPr="00372829">
        <w:t xml:space="preserve"> </w:t>
      </w:r>
      <w:r w:rsidRPr="00372829">
        <w:t>критер</w:t>
      </w:r>
      <w:r w:rsidR="00B546CD" w:rsidRPr="00372829">
        <w:t>і</w:t>
      </w:r>
      <w:r w:rsidRPr="00372829">
        <w:t>їв.</w:t>
      </w:r>
      <w:r w:rsidR="00E4734D" w:rsidRPr="00372829">
        <w:t xml:space="preserve"> </w:t>
      </w:r>
      <w:r w:rsidRPr="00372829">
        <w:t>Друга</w:t>
      </w:r>
      <w:r w:rsidR="00E4734D" w:rsidRPr="00372829">
        <w:t xml:space="preserve"> </w:t>
      </w:r>
      <w:r w:rsidRPr="00372829">
        <w:t>причина</w:t>
      </w:r>
      <w:r w:rsidR="00E4734D" w:rsidRPr="00372829">
        <w:t xml:space="preserve"> </w:t>
      </w:r>
      <w:r w:rsidRPr="00372829">
        <w:t>–</w:t>
      </w:r>
      <w:r w:rsidR="00E4734D" w:rsidRPr="00372829">
        <w:t xml:space="preserve"> </w:t>
      </w:r>
      <w:r w:rsidRPr="00372829">
        <w:t>двор</w:t>
      </w:r>
      <w:r w:rsidR="00B546CD" w:rsidRPr="00372829">
        <w:t>і</w:t>
      </w:r>
      <w:r w:rsidRPr="00372829">
        <w:t>внева</w:t>
      </w:r>
      <w:r w:rsidR="00E4734D" w:rsidRPr="00372829">
        <w:t xml:space="preserve"> </w:t>
      </w:r>
      <w:r w:rsidRPr="00372829">
        <w:t>природа</w:t>
      </w:r>
      <w:r w:rsidR="00E4734D" w:rsidRPr="00372829">
        <w:t xml:space="preserve"> </w:t>
      </w:r>
      <w:r w:rsidR="00B546CD" w:rsidRPr="00372829">
        <w:t>з</w:t>
      </w:r>
      <w:r w:rsidRPr="00372829">
        <w:t>апропонованої</w:t>
      </w:r>
      <w:r w:rsidR="00E4734D" w:rsidRPr="00372829">
        <w:t xml:space="preserve"> </w:t>
      </w:r>
      <w:r w:rsidRPr="00372829">
        <w:t>нами</w:t>
      </w:r>
      <w:r w:rsidR="00E4734D" w:rsidRPr="00372829">
        <w:t xml:space="preserve"> </w:t>
      </w:r>
      <w:r w:rsidRPr="00372829">
        <w:t>системи</w:t>
      </w:r>
      <w:r w:rsidR="00E4734D" w:rsidRPr="00372829">
        <w:t xml:space="preserve"> </w:t>
      </w:r>
      <w:r w:rsidRPr="00372829">
        <w:t>критер</w:t>
      </w:r>
      <w:r w:rsidR="00B546CD" w:rsidRPr="00372829">
        <w:t>і</w:t>
      </w:r>
      <w:r w:rsidRPr="00372829">
        <w:t>їв.</w:t>
      </w:r>
    </w:p>
    <w:p w14:paraId="6004BFCB" w14:textId="7A88734E" w:rsidR="00580CDE" w:rsidRPr="00372829" w:rsidRDefault="0029787F" w:rsidP="00F3159E">
      <w:pPr>
        <w:pStyle w:val="a7"/>
        <w:jc w:val="both"/>
      </w:pPr>
      <w:r w:rsidRPr="00372829">
        <w:t>Критер</w:t>
      </w:r>
      <w:r w:rsidR="00B546CD" w:rsidRPr="00372829">
        <w:t>і</w:t>
      </w:r>
      <w:r w:rsidRPr="00372829">
        <w:t>ї</w:t>
      </w:r>
      <w:r w:rsidR="00E4734D" w:rsidRPr="00372829">
        <w:t xml:space="preserve"> </w:t>
      </w:r>
      <w:r w:rsidR="00B546CD" w:rsidRPr="00372829">
        <w:t>з</w:t>
      </w:r>
      <w:r w:rsidR="00E4734D" w:rsidRPr="00372829">
        <w:t xml:space="preserve"> </w:t>
      </w:r>
      <w:r w:rsidRPr="00372829">
        <w:t>найвищою</w:t>
      </w:r>
      <w:r w:rsidR="00E4734D" w:rsidRPr="00372829">
        <w:t xml:space="preserve"> </w:t>
      </w:r>
      <w:r w:rsidRPr="00372829">
        <w:t>локальною</w:t>
      </w:r>
      <w:r w:rsidR="00E4734D" w:rsidRPr="00372829">
        <w:t xml:space="preserve"> </w:t>
      </w:r>
      <w:r w:rsidRPr="00372829">
        <w:t>вагою</w:t>
      </w:r>
      <w:r w:rsidR="00E4734D" w:rsidRPr="00372829">
        <w:t xml:space="preserve"> </w:t>
      </w:r>
      <w:r w:rsidRPr="00372829">
        <w:t>не</w:t>
      </w:r>
      <w:r w:rsidR="00E4734D" w:rsidRPr="00372829">
        <w:t xml:space="preserve"> </w:t>
      </w:r>
      <w:r w:rsidR="003863C3" w:rsidRPr="00372829">
        <w:t>належать</w:t>
      </w:r>
      <w:r w:rsidR="00E4734D" w:rsidRPr="00372829">
        <w:t xml:space="preserve"> </w:t>
      </w:r>
      <w:r w:rsidRPr="00372829">
        <w:t>до</w:t>
      </w:r>
      <w:r w:rsidR="00E4734D" w:rsidRPr="00372829">
        <w:t xml:space="preserve"> </w:t>
      </w:r>
      <w:r w:rsidRPr="00372829">
        <w:t>групи</w:t>
      </w:r>
      <w:r w:rsidR="00E4734D" w:rsidRPr="00372829">
        <w:t xml:space="preserve"> </w:t>
      </w:r>
      <w:r w:rsidRPr="00372829">
        <w:t>критер</w:t>
      </w:r>
      <w:r w:rsidR="00B546CD" w:rsidRPr="00372829">
        <w:t>і</w:t>
      </w:r>
      <w:r w:rsidRPr="00372829">
        <w:t>їв</w:t>
      </w:r>
      <w:r w:rsidR="00E4734D" w:rsidRPr="00372829">
        <w:t xml:space="preserve"> </w:t>
      </w:r>
      <w:r w:rsidR="00732C1A">
        <w:t>також</w:t>
      </w:r>
      <w:r w:rsidR="00E4734D" w:rsidRPr="00372829">
        <w:t xml:space="preserve"> </w:t>
      </w:r>
      <w:r w:rsidR="00B546CD" w:rsidRPr="00372829">
        <w:t>з</w:t>
      </w:r>
      <w:r w:rsidR="00E4734D" w:rsidRPr="00372829">
        <w:t xml:space="preserve"> </w:t>
      </w:r>
      <w:r w:rsidRPr="00372829">
        <w:t>найвищою</w:t>
      </w:r>
      <w:r w:rsidR="00E4734D" w:rsidRPr="00372829">
        <w:t xml:space="preserve"> </w:t>
      </w:r>
      <w:r w:rsidRPr="00372829">
        <w:t>вагою</w:t>
      </w:r>
      <w:r w:rsidR="00E4734D" w:rsidRPr="00372829">
        <w:t xml:space="preserve"> </w:t>
      </w:r>
      <w:r w:rsidRPr="00372829">
        <w:t>серед</w:t>
      </w:r>
      <w:r w:rsidR="00E4734D" w:rsidRPr="00372829">
        <w:t xml:space="preserve"> </w:t>
      </w:r>
      <w:r w:rsidRPr="00372829">
        <w:t>експерт</w:t>
      </w:r>
      <w:r w:rsidR="00B546CD" w:rsidRPr="00372829">
        <w:t>і</w:t>
      </w:r>
      <w:r w:rsidRPr="00372829">
        <w:t>в</w:t>
      </w:r>
      <w:r w:rsidR="00E4734D" w:rsidRPr="00372829">
        <w:t xml:space="preserve"> </w:t>
      </w:r>
      <w:r w:rsidRPr="00372829">
        <w:t>ус</w:t>
      </w:r>
      <w:r w:rsidR="00B546CD" w:rsidRPr="00372829">
        <w:t>і</w:t>
      </w:r>
      <w:r w:rsidRPr="00372829">
        <w:t>х</w:t>
      </w:r>
      <w:r w:rsidR="00E4734D" w:rsidRPr="00372829">
        <w:t xml:space="preserve"> </w:t>
      </w:r>
      <w:r w:rsidRPr="00372829">
        <w:t>р</w:t>
      </w:r>
      <w:r w:rsidR="00B546CD" w:rsidRPr="00372829">
        <w:t>і</w:t>
      </w:r>
      <w:r w:rsidRPr="00372829">
        <w:t>вн</w:t>
      </w:r>
      <w:r w:rsidR="00B546CD" w:rsidRPr="00372829">
        <w:t>і</w:t>
      </w:r>
      <w:r w:rsidRPr="00372829">
        <w:t>в.</w:t>
      </w:r>
      <w:r w:rsidR="00E4734D" w:rsidRPr="00372829">
        <w:t xml:space="preserve"> </w:t>
      </w:r>
      <w:r w:rsidRPr="00372829">
        <w:t>Це</w:t>
      </w:r>
      <w:r w:rsidR="00E4734D" w:rsidRPr="00372829">
        <w:t xml:space="preserve"> </w:t>
      </w:r>
      <w:r w:rsidR="00732C1A">
        <w:t>також</w:t>
      </w:r>
      <w:r w:rsidR="00E4734D" w:rsidRPr="00372829">
        <w:t xml:space="preserve"> </w:t>
      </w:r>
      <w:r w:rsidRPr="00372829">
        <w:t>св</w:t>
      </w:r>
      <w:r w:rsidR="00B546CD" w:rsidRPr="00372829">
        <w:t>і</w:t>
      </w:r>
      <w:r w:rsidRPr="00372829">
        <w:t>дчить</w:t>
      </w:r>
      <w:r w:rsidR="00E4734D" w:rsidRPr="00372829">
        <w:t xml:space="preserve"> </w:t>
      </w:r>
      <w:r w:rsidRPr="00372829">
        <w:t>про</w:t>
      </w:r>
      <w:r w:rsidR="00E4734D" w:rsidRPr="00372829">
        <w:t xml:space="preserve"> </w:t>
      </w:r>
      <w:r w:rsidRPr="00372829">
        <w:t>в</w:t>
      </w:r>
      <w:r w:rsidR="00B546CD" w:rsidRPr="00372829">
        <w:t>і</w:t>
      </w:r>
      <w:r w:rsidRPr="00372829">
        <w:t>дм</w:t>
      </w:r>
      <w:r w:rsidR="00B546CD" w:rsidRPr="00372829">
        <w:t>і</w:t>
      </w:r>
      <w:r w:rsidRPr="00372829">
        <w:t>нност</w:t>
      </w:r>
      <w:r w:rsidR="00B546CD" w:rsidRPr="00372829">
        <w:t>і</w:t>
      </w:r>
      <w:r w:rsidR="00E4734D" w:rsidRPr="00372829">
        <w:t xml:space="preserve"> </w:t>
      </w:r>
      <w:r w:rsidRPr="00372829">
        <w:t>в</w:t>
      </w:r>
      <w:r w:rsidR="00E4734D" w:rsidRPr="00372829">
        <w:t xml:space="preserve"> </w:t>
      </w:r>
      <w:r w:rsidRPr="00372829">
        <w:t>оц</w:t>
      </w:r>
      <w:r w:rsidR="00B546CD" w:rsidRPr="00372829">
        <w:t>і</w:t>
      </w:r>
      <w:r w:rsidRPr="00372829">
        <w:t>нц</w:t>
      </w:r>
      <w:r w:rsidR="00B546CD" w:rsidRPr="00372829">
        <w:t>і</w:t>
      </w:r>
      <w:r w:rsidR="00E4734D" w:rsidRPr="00372829">
        <w:t xml:space="preserve"> </w:t>
      </w:r>
      <w:r w:rsidRPr="00372829">
        <w:t>ц</w:t>
      </w:r>
      <w:r w:rsidR="00B546CD" w:rsidRPr="00372829">
        <w:t>і</w:t>
      </w:r>
      <w:r w:rsidRPr="00372829">
        <w:t>льових</w:t>
      </w:r>
      <w:r w:rsidR="00E4734D" w:rsidRPr="00372829">
        <w:t xml:space="preserve"> </w:t>
      </w:r>
      <w:r w:rsidRPr="00372829">
        <w:t>критер</w:t>
      </w:r>
      <w:r w:rsidR="00B546CD" w:rsidRPr="00372829">
        <w:t>і</w:t>
      </w:r>
      <w:r w:rsidRPr="00372829">
        <w:t>їв</w:t>
      </w:r>
      <w:r w:rsidR="00E4734D" w:rsidRPr="00372829">
        <w:t xml:space="preserve"> </w:t>
      </w:r>
      <w:r w:rsidRPr="00372829">
        <w:t>—</w:t>
      </w:r>
      <w:r w:rsidR="00E4734D" w:rsidRPr="00372829">
        <w:t xml:space="preserve"> </w:t>
      </w:r>
      <w:r w:rsidRPr="00372829">
        <w:t>груп</w:t>
      </w:r>
      <w:r w:rsidR="00E4734D" w:rsidRPr="00372829">
        <w:t xml:space="preserve"> </w:t>
      </w:r>
      <w:r w:rsidRPr="00372829">
        <w:t>та</w:t>
      </w:r>
      <w:r w:rsidR="00E4734D" w:rsidRPr="00372829">
        <w:t xml:space="preserve"> </w:t>
      </w:r>
      <w:r w:rsidRPr="00372829">
        <w:t>л</w:t>
      </w:r>
      <w:r w:rsidR="00B546CD" w:rsidRPr="00372829">
        <w:t>і</w:t>
      </w:r>
      <w:r w:rsidRPr="00372829">
        <w:t>м</w:t>
      </w:r>
      <w:r w:rsidR="00B546CD" w:rsidRPr="00372829">
        <w:t>і</w:t>
      </w:r>
      <w:r w:rsidRPr="00372829">
        <w:t>туючих</w:t>
      </w:r>
      <w:r w:rsidR="00E4734D" w:rsidRPr="00372829">
        <w:t xml:space="preserve"> </w:t>
      </w:r>
      <w:r w:rsidRPr="00372829">
        <w:t>критер</w:t>
      </w:r>
      <w:r w:rsidR="00B546CD" w:rsidRPr="00372829">
        <w:t>і</w:t>
      </w:r>
      <w:r w:rsidRPr="00372829">
        <w:t>їв.</w:t>
      </w:r>
      <w:r w:rsidR="00E4734D" w:rsidRPr="00372829">
        <w:t xml:space="preserve"> </w:t>
      </w:r>
      <w:r w:rsidRPr="00372829">
        <w:t>Критер</w:t>
      </w:r>
      <w:r w:rsidR="00B546CD" w:rsidRPr="00372829">
        <w:t>і</w:t>
      </w:r>
      <w:r w:rsidRPr="00372829">
        <w:t>ї</w:t>
      </w:r>
      <w:r w:rsidR="00E4734D" w:rsidRPr="00372829">
        <w:t xml:space="preserve"> </w:t>
      </w:r>
      <w:r w:rsidR="00B546CD" w:rsidRPr="00372829">
        <w:t>з</w:t>
      </w:r>
      <w:r w:rsidR="00E4734D" w:rsidRPr="00372829">
        <w:t xml:space="preserve"> </w:t>
      </w:r>
      <w:r w:rsidRPr="00372829">
        <w:t>максимальною</w:t>
      </w:r>
      <w:r w:rsidR="00E4734D" w:rsidRPr="00372829">
        <w:t xml:space="preserve"> </w:t>
      </w:r>
      <w:r w:rsidRPr="00372829">
        <w:t>гло</w:t>
      </w:r>
      <w:r w:rsidR="00B546CD" w:rsidRPr="00372829">
        <w:t>б</w:t>
      </w:r>
      <w:r w:rsidRPr="00372829">
        <w:t>альною</w:t>
      </w:r>
      <w:r w:rsidR="00E4734D" w:rsidRPr="00372829">
        <w:t xml:space="preserve"> </w:t>
      </w:r>
      <w:r w:rsidRPr="00372829">
        <w:t>вагою</w:t>
      </w:r>
      <w:r w:rsidR="00E4734D" w:rsidRPr="00372829">
        <w:t xml:space="preserve"> </w:t>
      </w:r>
      <w:r w:rsidRPr="00372829">
        <w:t>ми</w:t>
      </w:r>
      <w:r w:rsidR="00E4734D" w:rsidRPr="00372829">
        <w:t xml:space="preserve"> </w:t>
      </w:r>
      <w:r w:rsidRPr="00372829">
        <w:t>ви</w:t>
      </w:r>
      <w:r w:rsidR="00B546CD" w:rsidRPr="00372829">
        <w:t>з</w:t>
      </w:r>
      <w:r w:rsidRPr="00372829">
        <w:t>нача</w:t>
      </w:r>
      <w:r w:rsidR="00976633" w:rsidRPr="00372829">
        <w:t>є</w:t>
      </w:r>
      <w:r w:rsidRPr="00372829">
        <w:t>мо</w:t>
      </w:r>
      <w:r w:rsidR="00E4734D" w:rsidRPr="00372829">
        <w:t xml:space="preserve"> </w:t>
      </w:r>
      <w:r w:rsidRPr="00372829">
        <w:t>як</w:t>
      </w:r>
      <w:r w:rsidR="00E4734D" w:rsidRPr="00372829">
        <w:t xml:space="preserve"> </w:t>
      </w:r>
      <w:r w:rsidRPr="00372829">
        <w:t>компром</w:t>
      </w:r>
      <w:r w:rsidR="00B546CD" w:rsidRPr="00372829">
        <w:t>і</w:t>
      </w:r>
      <w:r w:rsidRPr="00372829">
        <w:t>сн</w:t>
      </w:r>
      <w:r w:rsidR="00B546CD" w:rsidRPr="00372829">
        <w:t>і</w:t>
      </w:r>
      <w:r w:rsidR="00E4734D" w:rsidRPr="00372829">
        <w:t xml:space="preserve"> </w:t>
      </w:r>
      <w:r w:rsidRPr="00372829">
        <w:t>критер</w:t>
      </w:r>
      <w:r w:rsidR="00B546CD" w:rsidRPr="00372829">
        <w:t>і</w:t>
      </w:r>
      <w:r w:rsidRPr="00372829">
        <w:t>ї,</w:t>
      </w:r>
      <w:r w:rsidR="00E4734D" w:rsidRPr="00372829">
        <w:t xml:space="preserve"> </w:t>
      </w:r>
      <w:r w:rsidRPr="00372829">
        <w:t>дотримання</w:t>
      </w:r>
      <w:r w:rsidR="00E4734D" w:rsidRPr="00372829">
        <w:t xml:space="preserve"> </w:t>
      </w:r>
      <w:r w:rsidRPr="00372829">
        <w:t>яких</w:t>
      </w:r>
      <w:r w:rsidR="00E4734D" w:rsidRPr="00372829">
        <w:t xml:space="preserve"> </w:t>
      </w:r>
      <w:r w:rsidRPr="00372829">
        <w:t>до</w:t>
      </w:r>
      <w:r w:rsidR="00B546CD" w:rsidRPr="00372829">
        <w:t>з</w:t>
      </w:r>
      <w:r w:rsidRPr="00372829">
        <w:t>воля</w:t>
      </w:r>
      <w:r w:rsidR="00976633" w:rsidRPr="00372829">
        <w:t>є</w:t>
      </w:r>
      <w:r w:rsidR="00E4734D" w:rsidRPr="00372829">
        <w:t xml:space="preserve"> </w:t>
      </w:r>
      <w:r w:rsidRPr="00372829">
        <w:t>досягти</w:t>
      </w:r>
      <w:r w:rsidR="00E4734D" w:rsidRPr="00372829">
        <w:t xml:space="preserve"> </w:t>
      </w:r>
      <w:r w:rsidRPr="00372829">
        <w:t>ц</w:t>
      </w:r>
      <w:r w:rsidR="00B546CD" w:rsidRPr="00372829">
        <w:t>і</w:t>
      </w:r>
      <w:r w:rsidRPr="00372829">
        <w:t>льових</w:t>
      </w:r>
      <w:r w:rsidR="00E4734D" w:rsidRPr="00372829">
        <w:t xml:space="preserve"> </w:t>
      </w:r>
      <w:r w:rsidRPr="00372829">
        <w:t>критер</w:t>
      </w:r>
      <w:r w:rsidR="00B546CD" w:rsidRPr="00372829">
        <w:t>і</w:t>
      </w:r>
      <w:r w:rsidRPr="00372829">
        <w:t>їв</w:t>
      </w:r>
      <w:r w:rsidR="00E4734D" w:rsidRPr="00372829">
        <w:t xml:space="preserve"> </w:t>
      </w:r>
      <w:r w:rsidRPr="00372829">
        <w:t>при</w:t>
      </w:r>
      <w:r w:rsidR="00E4734D" w:rsidRPr="00372829">
        <w:t xml:space="preserve"> </w:t>
      </w:r>
      <w:r w:rsidRPr="00372829">
        <w:t>дотриманн</w:t>
      </w:r>
      <w:r w:rsidR="00B546CD" w:rsidRPr="00372829">
        <w:t>і</w:t>
      </w:r>
      <w:r w:rsidR="00E4734D" w:rsidRPr="00372829">
        <w:t xml:space="preserve"> </w:t>
      </w:r>
      <w:r w:rsidRPr="00372829">
        <w:t>л</w:t>
      </w:r>
      <w:r w:rsidR="00B546CD" w:rsidRPr="00372829">
        <w:t>і</w:t>
      </w:r>
      <w:r w:rsidRPr="00372829">
        <w:t>м</w:t>
      </w:r>
      <w:r w:rsidR="00B546CD" w:rsidRPr="00372829">
        <w:t>і</w:t>
      </w:r>
      <w:r w:rsidRPr="00372829">
        <w:t>туючих</w:t>
      </w:r>
      <w:r w:rsidR="00E4734D" w:rsidRPr="00372829">
        <w:t xml:space="preserve"> </w:t>
      </w:r>
      <w:r w:rsidRPr="00372829">
        <w:t>локальних</w:t>
      </w:r>
      <w:r w:rsidR="00E4734D" w:rsidRPr="00372829">
        <w:t xml:space="preserve"> </w:t>
      </w:r>
      <w:r w:rsidRPr="00372829">
        <w:t>критер</w:t>
      </w:r>
      <w:r w:rsidR="00B546CD" w:rsidRPr="00372829">
        <w:t>і</w:t>
      </w:r>
      <w:r w:rsidRPr="00372829">
        <w:t>їв.</w:t>
      </w:r>
    </w:p>
    <w:p w14:paraId="51093849" w14:textId="505318CF" w:rsidR="00580CDE" w:rsidRPr="00372829" w:rsidRDefault="0029787F" w:rsidP="00F3159E">
      <w:pPr>
        <w:pStyle w:val="a7"/>
        <w:jc w:val="both"/>
      </w:pPr>
      <w:r w:rsidRPr="00372829">
        <w:t>На</w:t>
      </w:r>
      <w:r w:rsidR="00E4734D" w:rsidRPr="00372829">
        <w:t xml:space="preserve"> </w:t>
      </w:r>
      <w:r w:rsidRPr="00372829">
        <w:t>рисунку</w:t>
      </w:r>
      <w:r w:rsidR="00E4734D" w:rsidRPr="00372829">
        <w:t xml:space="preserve"> </w:t>
      </w:r>
      <w:r w:rsidRPr="00372829">
        <w:t>11</w:t>
      </w:r>
      <w:r w:rsidR="00E4734D" w:rsidRPr="00372829">
        <w:t xml:space="preserve"> </w:t>
      </w:r>
      <w:r w:rsidRPr="00372829">
        <w:t>пока</w:t>
      </w:r>
      <w:r w:rsidR="00B546CD" w:rsidRPr="00372829">
        <w:t>з</w:t>
      </w:r>
      <w:r w:rsidRPr="00372829">
        <w:t>ано</w:t>
      </w:r>
      <w:r w:rsidR="00E4734D" w:rsidRPr="00372829">
        <w:t xml:space="preserve"> </w:t>
      </w:r>
      <w:r w:rsidRPr="00372829">
        <w:t>ре</w:t>
      </w:r>
      <w:r w:rsidR="00B546CD" w:rsidRPr="00372829">
        <w:t>з</w:t>
      </w:r>
      <w:r w:rsidRPr="00372829">
        <w:t>ультати</w:t>
      </w:r>
      <w:r w:rsidR="00E4734D" w:rsidRPr="00372829">
        <w:t xml:space="preserve"> </w:t>
      </w:r>
      <w:r w:rsidRPr="00372829">
        <w:t>усереднення</w:t>
      </w:r>
      <w:r w:rsidR="00E4734D" w:rsidRPr="00372829">
        <w:t xml:space="preserve"> </w:t>
      </w:r>
      <w:r w:rsidRPr="00372829">
        <w:t>ваг</w:t>
      </w:r>
      <w:r w:rsidR="00E4734D" w:rsidRPr="00372829">
        <w:t xml:space="preserve"> </w:t>
      </w:r>
      <w:r w:rsidRPr="00372829">
        <w:t>груп</w:t>
      </w:r>
      <w:r w:rsidR="00E4734D" w:rsidRPr="00372829">
        <w:t xml:space="preserve"> </w:t>
      </w:r>
      <w:r w:rsidRPr="00372829">
        <w:t>критер</w:t>
      </w:r>
      <w:r w:rsidR="00B546CD" w:rsidRPr="00372829">
        <w:t>і</w:t>
      </w:r>
      <w:r w:rsidRPr="00372829">
        <w:t>їв</w:t>
      </w:r>
      <w:r w:rsidR="00E4734D" w:rsidRPr="00372829">
        <w:t xml:space="preserve"> </w:t>
      </w:r>
      <w:r w:rsidRPr="00372829">
        <w:t>у</w:t>
      </w:r>
      <w:r w:rsidR="00E4734D" w:rsidRPr="00372829">
        <w:t xml:space="preserve"> </w:t>
      </w:r>
      <w:r w:rsidRPr="00372829">
        <w:t>пор</w:t>
      </w:r>
      <w:r w:rsidR="00B546CD" w:rsidRPr="00372829">
        <w:t>і</w:t>
      </w:r>
      <w:r w:rsidRPr="00372829">
        <w:t>внянн</w:t>
      </w:r>
      <w:r w:rsidR="00B546CD" w:rsidRPr="00372829">
        <w:t>і</w:t>
      </w:r>
      <w:r w:rsidR="00E4734D" w:rsidRPr="00372829">
        <w:t xml:space="preserve"> </w:t>
      </w:r>
      <w:r w:rsidR="00B546CD" w:rsidRPr="00372829">
        <w:t>з</w:t>
      </w:r>
      <w:r w:rsidR="00E4734D" w:rsidRPr="00372829">
        <w:t xml:space="preserve"> </w:t>
      </w:r>
      <w:r w:rsidRPr="00372829">
        <w:t>оц</w:t>
      </w:r>
      <w:r w:rsidR="00B546CD" w:rsidRPr="00372829">
        <w:t>і</w:t>
      </w:r>
      <w:r w:rsidRPr="00372829">
        <w:t>нками</w:t>
      </w:r>
      <w:r w:rsidR="00E4734D" w:rsidRPr="00372829">
        <w:t xml:space="preserve"> </w:t>
      </w:r>
      <w:r w:rsidRPr="00372829">
        <w:t>експерт</w:t>
      </w:r>
      <w:r w:rsidR="00B546CD" w:rsidRPr="00372829">
        <w:t>і</w:t>
      </w:r>
      <w:r w:rsidRPr="00372829">
        <w:t>в</w:t>
      </w:r>
      <w:r w:rsidR="00E4734D" w:rsidRPr="00372829">
        <w:t xml:space="preserve"> </w:t>
      </w:r>
      <w:r w:rsidRPr="00372829">
        <w:t>р</w:t>
      </w:r>
      <w:r w:rsidR="00B546CD" w:rsidRPr="00372829">
        <w:t>із</w:t>
      </w:r>
      <w:r w:rsidRPr="00372829">
        <w:t>них</w:t>
      </w:r>
      <w:r w:rsidR="00E4734D" w:rsidRPr="00372829">
        <w:t xml:space="preserve"> </w:t>
      </w:r>
      <w:r w:rsidRPr="00372829">
        <w:t>р</w:t>
      </w:r>
      <w:r w:rsidR="00B546CD" w:rsidRPr="00372829">
        <w:t>і</w:t>
      </w:r>
      <w:r w:rsidRPr="00372829">
        <w:t>вн</w:t>
      </w:r>
      <w:r w:rsidR="00B546CD" w:rsidRPr="00372829">
        <w:t>і</w:t>
      </w:r>
      <w:r w:rsidRPr="00372829">
        <w:t>в.</w:t>
      </w:r>
      <w:r w:rsidR="00E4734D" w:rsidRPr="00372829">
        <w:t xml:space="preserve"> </w:t>
      </w:r>
      <w:r w:rsidRPr="00372829">
        <w:t>Середн</w:t>
      </w:r>
      <w:r w:rsidR="00B546CD" w:rsidRPr="00372829">
        <w:t>і</w:t>
      </w:r>
      <w:r w:rsidR="00E4734D" w:rsidRPr="00372829">
        <w:t xml:space="preserve"> </w:t>
      </w:r>
      <w:r w:rsidR="00B546CD" w:rsidRPr="00372829">
        <w:t>з</w:t>
      </w:r>
      <w:r w:rsidRPr="00372829">
        <w:t>начення</w:t>
      </w:r>
      <w:r w:rsidR="00E4734D" w:rsidRPr="00372829">
        <w:t xml:space="preserve"> </w:t>
      </w:r>
      <w:r w:rsidR="003863C3" w:rsidRPr="00372829">
        <w:t>майже</w:t>
      </w:r>
      <w:r w:rsidR="00E4734D" w:rsidRPr="00372829">
        <w:t xml:space="preserve"> </w:t>
      </w:r>
      <w:r w:rsidRPr="00372829">
        <w:t>повн</w:t>
      </w:r>
      <w:r w:rsidR="00B546CD" w:rsidRPr="00372829">
        <w:t>і</w:t>
      </w:r>
      <w:r w:rsidRPr="00372829">
        <w:t>стю</w:t>
      </w:r>
      <w:r w:rsidR="00E4734D" w:rsidRPr="00372829">
        <w:t xml:space="preserve"> </w:t>
      </w:r>
      <w:r w:rsidR="00B546CD" w:rsidRPr="00372829">
        <w:t>збі</w:t>
      </w:r>
      <w:r w:rsidRPr="00372829">
        <w:t>гаються</w:t>
      </w:r>
      <w:r w:rsidR="00E4734D" w:rsidRPr="00372829">
        <w:t xml:space="preserve"> </w:t>
      </w:r>
      <w:r w:rsidR="00B546CD" w:rsidRPr="00372829">
        <w:t>з</w:t>
      </w:r>
      <w:r w:rsidR="00E4734D" w:rsidRPr="00372829">
        <w:t xml:space="preserve"> </w:t>
      </w:r>
      <w:r w:rsidRPr="00372829">
        <w:t>ре</w:t>
      </w:r>
      <w:r w:rsidR="00B546CD" w:rsidRPr="00372829">
        <w:t>з</w:t>
      </w:r>
      <w:r w:rsidRPr="00372829">
        <w:t>ультатами</w:t>
      </w:r>
      <w:r w:rsidR="00E4734D" w:rsidRPr="00372829">
        <w:t xml:space="preserve"> </w:t>
      </w:r>
      <w:r w:rsidRPr="00372829">
        <w:t>оц</w:t>
      </w:r>
      <w:r w:rsidR="00B546CD" w:rsidRPr="00372829">
        <w:t>і</w:t>
      </w:r>
      <w:r w:rsidRPr="00372829">
        <w:t>нок</w:t>
      </w:r>
      <w:r w:rsidR="00E4734D" w:rsidRPr="00372829">
        <w:t xml:space="preserve"> </w:t>
      </w:r>
      <w:r w:rsidRPr="00372829">
        <w:t>експерт</w:t>
      </w:r>
      <w:r w:rsidR="00B546CD" w:rsidRPr="00372829">
        <w:t>і</w:t>
      </w:r>
      <w:r w:rsidRPr="00372829">
        <w:t>в</w:t>
      </w:r>
      <w:r w:rsidR="00E4734D" w:rsidRPr="00372829">
        <w:t xml:space="preserve"> </w:t>
      </w:r>
      <w:r w:rsidRPr="00372829">
        <w:t>3-</w:t>
      </w:r>
      <w:r w:rsidR="00E4734D" w:rsidRPr="00372829">
        <w:t xml:space="preserve"> </w:t>
      </w:r>
      <w:r w:rsidRPr="00372829">
        <w:t>го</w:t>
      </w:r>
      <w:r w:rsidR="00E4734D" w:rsidRPr="00372829">
        <w:t xml:space="preserve"> </w:t>
      </w:r>
      <w:r w:rsidRPr="00372829">
        <w:t>р</w:t>
      </w:r>
      <w:r w:rsidR="00B546CD" w:rsidRPr="00372829">
        <w:t>і</w:t>
      </w:r>
      <w:r w:rsidRPr="00372829">
        <w:t>вня.</w:t>
      </w:r>
      <w:r w:rsidR="00E4734D" w:rsidRPr="00372829">
        <w:t xml:space="preserve"> </w:t>
      </w:r>
      <w:r w:rsidRPr="00372829">
        <w:t>Однак</w:t>
      </w:r>
      <w:r w:rsidR="00E4734D" w:rsidRPr="00372829">
        <w:t xml:space="preserve"> </w:t>
      </w:r>
      <w:r w:rsidRPr="00372829">
        <w:t>експерти</w:t>
      </w:r>
      <w:r w:rsidR="00E4734D" w:rsidRPr="00372829">
        <w:t xml:space="preserve"> </w:t>
      </w:r>
      <w:r w:rsidRPr="00372829">
        <w:t>1-го</w:t>
      </w:r>
      <w:r w:rsidR="00E4734D" w:rsidRPr="00372829">
        <w:t xml:space="preserve"> </w:t>
      </w:r>
      <w:r w:rsidRPr="00372829">
        <w:t>та</w:t>
      </w:r>
      <w:r w:rsidR="00E4734D" w:rsidRPr="00372829">
        <w:t xml:space="preserve"> </w:t>
      </w:r>
      <w:r w:rsidRPr="00372829">
        <w:t>2-го</w:t>
      </w:r>
      <w:r w:rsidR="00E4734D" w:rsidRPr="00372829">
        <w:t xml:space="preserve"> </w:t>
      </w:r>
      <w:r w:rsidRPr="00372829">
        <w:t>р</w:t>
      </w:r>
      <w:r w:rsidR="00B546CD" w:rsidRPr="00372829">
        <w:t>і</w:t>
      </w:r>
      <w:r w:rsidRPr="00372829">
        <w:t>вн</w:t>
      </w:r>
      <w:r w:rsidR="00B546CD" w:rsidRPr="00372829">
        <w:t>і</w:t>
      </w:r>
      <w:r w:rsidRPr="00372829">
        <w:t>в</w:t>
      </w:r>
      <w:r w:rsidR="00E4734D" w:rsidRPr="00372829">
        <w:t xml:space="preserve"> </w:t>
      </w:r>
      <w:r w:rsidRPr="00372829">
        <w:t>по-р</w:t>
      </w:r>
      <w:r w:rsidR="00B546CD" w:rsidRPr="00372829">
        <w:t>із</w:t>
      </w:r>
      <w:r w:rsidRPr="00372829">
        <w:t>ному</w:t>
      </w:r>
      <w:r w:rsidR="00E4734D" w:rsidRPr="00372829">
        <w:t xml:space="preserve"> </w:t>
      </w:r>
      <w:r w:rsidRPr="00372829">
        <w:t>оц</w:t>
      </w:r>
      <w:r w:rsidR="00B546CD" w:rsidRPr="00372829">
        <w:t>і</w:t>
      </w:r>
      <w:r w:rsidRPr="00372829">
        <w:t>нювали</w:t>
      </w:r>
      <w:r w:rsidR="00E4734D" w:rsidRPr="00372829">
        <w:t xml:space="preserve"> </w:t>
      </w:r>
      <w:r w:rsidRPr="00372829">
        <w:t>групи</w:t>
      </w:r>
      <w:r w:rsidR="00E4734D" w:rsidRPr="00372829">
        <w:t xml:space="preserve"> </w:t>
      </w:r>
      <w:r w:rsidRPr="00372829">
        <w:t>техн</w:t>
      </w:r>
      <w:r w:rsidR="00B546CD" w:rsidRPr="00372829">
        <w:t>і</w:t>
      </w:r>
      <w:r w:rsidRPr="00372829">
        <w:t>ко-технолог</w:t>
      </w:r>
      <w:r w:rsidR="00B546CD" w:rsidRPr="00372829">
        <w:t>і</w:t>
      </w:r>
      <w:r w:rsidRPr="00372829">
        <w:t>чних</w:t>
      </w:r>
      <w:r w:rsidR="00E4734D" w:rsidRPr="00372829">
        <w:t xml:space="preserve"> </w:t>
      </w:r>
      <w:r w:rsidRPr="00372829">
        <w:t>критер</w:t>
      </w:r>
      <w:r w:rsidR="00B546CD" w:rsidRPr="00372829">
        <w:t>і</w:t>
      </w:r>
      <w:r w:rsidRPr="00372829">
        <w:t>їв.</w:t>
      </w:r>
      <w:r w:rsidR="00E4734D" w:rsidRPr="00372829">
        <w:t xml:space="preserve"> </w:t>
      </w:r>
      <w:r w:rsidRPr="00372829">
        <w:t>Експерти</w:t>
      </w:r>
      <w:r w:rsidR="00E4734D" w:rsidRPr="00372829">
        <w:t xml:space="preserve"> </w:t>
      </w:r>
      <w:r w:rsidRPr="00372829">
        <w:t>1-го</w:t>
      </w:r>
      <w:r w:rsidR="00E4734D" w:rsidRPr="00372829">
        <w:t xml:space="preserve"> </w:t>
      </w:r>
      <w:r w:rsidRPr="00372829">
        <w:t>р</w:t>
      </w:r>
      <w:r w:rsidR="00B546CD" w:rsidRPr="00372829">
        <w:t>і</w:t>
      </w:r>
      <w:r w:rsidRPr="00372829">
        <w:t>вня</w:t>
      </w:r>
      <w:r w:rsidR="00E4734D" w:rsidRPr="00372829">
        <w:t xml:space="preserve"> </w:t>
      </w:r>
      <w:r w:rsidRPr="00372829">
        <w:t>надали</w:t>
      </w:r>
      <w:r w:rsidR="00E4734D" w:rsidRPr="00372829">
        <w:t xml:space="preserve"> </w:t>
      </w:r>
      <w:r w:rsidRPr="00372829">
        <w:t>пр</w:t>
      </w:r>
      <w:r w:rsidR="00B546CD" w:rsidRPr="00372829">
        <w:t>і</w:t>
      </w:r>
      <w:r w:rsidRPr="00372829">
        <w:t>оритет</w:t>
      </w:r>
      <w:r w:rsidR="00E4734D" w:rsidRPr="00372829">
        <w:t xml:space="preserve"> </w:t>
      </w:r>
      <w:r w:rsidRPr="00372829">
        <w:t>груп</w:t>
      </w:r>
      <w:r w:rsidR="00B546CD" w:rsidRPr="00372829">
        <w:t>і</w:t>
      </w:r>
      <w:r w:rsidR="00E4734D" w:rsidRPr="00372829">
        <w:t xml:space="preserve"> </w:t>
      </w:r>
      <w:r w:rsidRPr="00372829">
        <w:t>Технолог</w:t>
      </w:r>
      <w:r w:rsidR="00B546CD" w:rsidRPr="00372829">
        <w:t>і</w:t>
      </w:r>
      <w:r w:rsidRPr="00372829">
        <w:t>чних</w:t>
      </w:r>
      <w:r w:rsidR="00E4734D" w:rsidRPr="00372829">
        <w:t xml:space="preserve"> </w:t>
      </w:r>
      <w:r w:rsidRPr="00372829">
        <w:t>критер</w:t>
      </w:r>
      <w:r w:rsidR="00B546CD" w:rsidRPr="00372829">
        <w:t>і</w:t>
      </w:r>
      <w:r w:rsidRPr="00372829">
        <w:t>їв</w:t>
      </w:r>
      <w:r w:rsidR="00E4734D" w:rsidRPr="00372829">
        <w:t xml:space="preserve"> </w:t>
      </w:r>
      <w:r w:rsidRPr="00372829">
        <w:t>(С2),</w:t>
      </w:r>
      <w:r w:rsidR="00E4734D" w:rsidRPr="00372829">
        <w:t xml:space="preserve"> </w:t>
      </w:r>
      <w:r w:rsidRPr="00372829">
        <w:t>тод</w:t>
      </w:r>
      <w:r w:rsidR="00B546CD" w:rsidRPr="00372829">
        <w:t>і</w:t>
      </w:r>
      <w:r w:rsidR="00E4734D" w:rsidRPr="00372829">
        <w:t xml:space="preserve"> </w:t>
      </w:r>
      <w:r w:rsidRPr="00372829">
        <w:t>як</w:t>
      </w:r>
      <w:r w:rsidR="00E4734D" w:rsidRPr="00372829">
        <w:t xml:space="preserve"> </w:t>
      </w:r>
      <w:r w:rsidRPr="00372829">
        <w:t>експерти</w:t>
      </w:r>
      <w:r w:rsidR="00E4734D" w:rsidRPr="00372829">
        <w:t xml:space="preserve"> </w:t>
      </w:r>
      <w:r w:rsidRPr="00372829">
        <w:t>2-го</w:t>
      </w:r>
      <w:r w:rsidR="00E4734D" w:rsidRPr="00372829">
        <w:t xml:space="preserve"> </w:t>
      </w:r>
      <w:r w:rsidRPr="00372829">
        <w:t>р</w:t>
      </w:r>
      <w:r w:rsidR="00B546CD" w:rsidRPr="00372829">
        <w:t>і</w:t>
      </w:r>
      <w:r w:rsidRPr="00372829">
        <w:t>вня</w:t>
      </w:r>
      <w:r w:rsidR="00E4734D" w:rsidRPr="00372829">
        <w:t xml:space="preserve"> </w:t>
      </w:r>
      <w:r w:rsidRPr="00372829">
        <w:t>найвище</w:t>
      </w:r>
      <w:r w:rsidR="00E4734D" w:rsidRPr="00372829">
        <w:t xml:space="preserve"> </w:t>
      </w:r>
      <w:r w:rsidRPr="00372829">
        <w:t>оц</w:t>
      </w:r>
      <w:r w:rsidR="00B546CD" w:rsidRPr="00372829">
        <w:t>і</w:t>
      </w:r>
      <w:r w:rsidRPr="00372829">
        <w:t>нили</w:t>
      </w:r>
      <w:r w:rsidR="00E4734D" w:rsidRPr="00372829">
        <w:t xml:space="preserve"> </w:t>
      </w:r>
      <w:r w:rsidR="00B546CD" w:rsidRPr="00372829">
        <w:t>з</w:t>
      </w:r>
      <w:r w:rsidRPr="00372829">
        <w:t>начущ</w:t>
      </w:r>
      <w:r w:rsidR="00B546CD" w:rsidRPr="00372829">
        <w:t>і</w:t>
      </w:r>
      <w:r w:rsidRPr="00372829">
        <w:t>сть</w:t>
      </w:r>
      <w:r w:rsidR="00E4734D" w:rsidRPr="00372829">
        <w:t xml:space="preserve"> </w:t>
      </w:r>
      <w:r w:rsidRPr="00372829">
        <w:t>критер</w:t>
      </w:r>
      <w:r w:rsidR="00B546CD" w:rsidRPr="00372829">
        <w:t>і</w:t>
      </w:r>
      <w:r w:rsidRPr="00372829">
        <w:t>їв</w:t>
      </w:r>
      <w:r w:rsidR="00E4734D" w:rsidRPr="00372829">
        <w:t xml:space="preserve"> </w:t>
      </w:r>
      <w:r w:rsidRPr="00372829">
        <w:t>Техн</w:t>
      </w:r>
      <w:r w:rsidR="00B546CD" w:rsidRPr="00372829">
        <w:t>і</w:t>
      </w:r>
      <w:r w:rsidRPr="00372829">
        <w:t>чного</w:t>
      </w:r>
      <w:r w:rsidR="00E4734D" w:rsidRPr="00372829">
        <w:t xml:space="preserve"> </w:t>
      </w:r>
      <w:r w:rsidRPr="00372829">
        <w:t>критер</w:t>
      </w:r>
      <w:r w:rsidR="00B546CD" w:rsidRPr="00372829">
        <w:t>і</w:t>
      </w:r>
      <w:r w:rsidRPr="00372829">
        <w:t>ю</w:t>
      </w:r>
      <w:r w:rsidR="00E4734D" w:rsidRPr="00372829">
        <w:t xml:space="preserve"> </w:t>
      </w:r>
      <w:r w:rsidRPr="00372829">
        <w:t>(С1).</w:t>
      </w:r>
      <w:r w:rsidR="00E4734D" w:rsidRPr="00372829">
        <w:t xml:space="preserve"> </w:t>
      </w:r>
      <w:r w:rsidRPr="00372829">
        <w:t>Отриманий</w:t>
      </w:r>
      <w:r w:rsidR="00E4734D" w:rsidRPr="00372829">
        <w:t xml:space="preserve"> </w:t>
      </w:r>
      <w:r w:rsidRPr="00372829">
        <w:t>ре</w:t>
      </w:r>
      <w:r w:rsidR="00B546CD" w:rsidRPr="00372829">
        <w:t>з</w:t>
      </w:r>
      <w:r w:rsidRPr="00372829">
        <w:t>ультат</w:t>
      </w:r>
      <w:r w:rsidR="00E4734D" w:rsidRPr="00372829">
        <w:t xml:space="preserve"> </w:t>
      </w:r>
      <w:r w:rsidRPr="00372829">
        <w:t>поясню</w:t>
      </w:r>
      <w:r w:rsidR="00976633" w:rsidRPr="00372829">
        <w:t>є</w:t>
      </w:r>
      <w:r w:rsidRPr="00372829">
        <w:t>ться</w:t>
      </w:r>
      <w:r w:rsidR="00E4734D" w:rsidRPr="00372829">
        <w:t xml:space="preserve"> </w:t>
      </w:r>
      <w:r w:rsidRPr="00372829">
        <w:t>осо</w:t>
      </w:r>
      <w:r w:rsidR="00B546CD" w:rsidRPr="00372829">
        <w:t>б</w:t>
      </w:r>
      <w:r w:rsidRPr="00372829">
        <w:t>лив</w:t>
      </w:r>
      <w:r w:rsidR="00B546CD" w:rsidRPr="00372829">
        <w:t>і</w:t>
      </w:r>
      <w:r w:rsidRPr="00372829">
        <w:t>стю</w:t>
      </w:r>
      <w:r w:rsidR="00E4734D" w:rsidRPr="00372829">
        <w:t xml:space="preserve"> </w:t>
      </w:r>
      <w:r w:rsidRPr="00372829">
        <w:t>орган</w:t>
      </w:r>
      <w:r w:rsidR="00B546CD" w:rsidRPr="00372829">
        <w:t>із</w:t>
      </w:r>
      <w:r w:rsidRPr="00372829">
        <w:t>ац</w:t>
      </w:r>
      <w:r w:rsidR="00B546CD" w:rsidRPr="00372829">
        <w:t>і</w:t>
      </w:r>
      <w:r w:rsidRPr="00372829">
        <w:t>ї</w:t>
      </w:r>
      <w:r w:rsidR="00E4734D" w:rsidRPr="00372829">
        <w:t xml:space="preserve"> </w:t>
      </w:r>
      <w:r w:rsidRPr="00372829">
        <w:t>ро</w:t>
      </w:r>
      <w:r w:rsidR="00B546CD" w:rsidRPr="00372829">
        <w:t>б</w:t>
      </w:r>
      <w:r w:rsidRPr="00372829">
        <w:t>оти</w:t>
      </w:r>
      <w:r w:rsidR="00E4734D" w:rsidRPr="00372829">
        <w:t xml:space="preserve"> </w:t>
      </w:r>
      <w:r w:rsidRPr="00372829">
        <w:t>на</w:t>
      </w:r>
      <w:r w:rsidR="00E4734D" w:rsidRPr="00372829">
        <w:t xml:space="preserve"> </w:t>
      </w:r>
      <w:r w:rsidR="00372829">
        <w:t>дослідж</w:t>
      </w:r>
      <w:r w:rsidRPr="00372829">
        <w:t>уваних</w:t>
      </w:r>
      <w:r w:rsidR="00E4734D" w:rsidRPr="00372829">
        <w:t xml:space="preserve"> </w:t>
      </w:r>
      <w:r w:rsidRPr="00372829">
        <w:t>кар'</w:t>
      </w:r>
      <w:r w:rsidR="00976633" w:rsidRPr="00372829">
        <w:t>є</w:t>
      </w:r>
      <w:r w:rsidRPr="00372829">
        <w:t>рах,</w:t>
      </w:r>
      <w:r w:rsidR="00E4734D" w:rsidRPr="00372829">
        <w:t xml:space="preserve"> </w:t>
      </w:r>
      <w:r w:rsidRPr="00372829">
        <w:t>коли</w:t>
      </w:r>
      <w:r w:rsidR="00E4734D" w:rsidRPr="00372829">
        <w:t xml:space="preserve"> </w:t>
      </w:r>
      <w:r w:rsidR="00B546CD" w:rsidRPr="00372829">
        <w:t>б</w:t>
      </w:r>
      <w:r w:rsidRPr="00372829">
        <w:t>е</w:t>
      </w:r>
      <w:r w:rsidR="00B546CD" w:rsidRPr="00372829">
        <w:t>з</w:t>
      </w:r>
      <w:r w:rsidRPr="00372829">
        <w:t>посередн</w:t>
      </w:r>
      <w:r w:rsidR="00B546CD" w:rsidRPr="00372829">
        <w:t>і</w:t>
      </w:r>
      <w:r w:rsidR="00E4734D" w:rsidRPr="00372829">
        <w:t xml:space="preserve"> </w:t>
      </w:r>
      <w:r w:rsidRPr="00372829">
        <w:t>виконавц</w:t>
      </w:r>
      <w:r w:rsidR="00B546CD" w:rsidRPr="00372829">
        <w:t>і</w:t>
      </w:r>
      <w:r w:rsidR="00E4734D" w:rsidRPr="00372829">
        <w:t xml:space="preserve"> </w:t>
      </w:r>
      <w:r w:rsidRPr="00372829">
        <w:t>(3-й</w:t>
      </w:r>
      <w:r w:rsidR="00E4734D" w:rsidRPr="00372829">
        <w:t xml:space="preserve"> </w:t>
      </w:r>
      <w:r w:rsidRPr="00372829">
        <w:t>р</w:t>
      </w:r>
      <w:r w:rsidR="00B546CD" w:rsidRPr="00372829">
        <w:t>і</w:t>
      </w:r>
      <w:r w:rsidRPr="00372829">
        <w:t>вень)</w:t>
      </w:r>
      <w:r w:rsidR="00E4734D" w:rsidRPr="00372829">
        <w:t xml:space="preserve"> </w:t>
      </w:r>
      <w:r w:rsidRPr="00372829">
        <w:t>ор</w:t>
      </w:r>
      <w:r w:rsidR="00B546CD" w:rsidRPr="00372829">
        <w:t>і</w:t>
      </w:r>
      <w:r w:rsidR="00976633" w:rsidRPr="00372829">
        <w:t>є</w:t>
      </w:r>
      <w:r w:rsidRPr="00372829">
        <w:t>нтован</w:t>
      </w:r>
      <w:r w:rsidR="00B546CD" w:rsidRPr="00372829">
        <w:t>і</w:t>
      </w:r>
      <w:r w:rsidR="00E4734D" w:rsidRPr="00372829">
        <w:t xml:space="preserve"> </w:t>
      </w:r>
      <w:r w:rsidRPr="00372829">
        <w:t>на</w:t>
      </w:r>
      <w:r w:rsidR="00E4734D" w:rsidRPr="00372829">
        <w:t xml:space="preserve"> </w:t>
      </w:r>
      <w:r w:rsidRPr="00372829">
        <w:t>вимоги</w:t>
      </w:r>
      <w:r w:rsidR="00E4734D" w:rsidRPr="00372829">
        <w:t xml:space="preserve"> </w:t>
      </w:r>
      <w:r w:rsidRPr="00372829">
        <w:t>кер</w:t>
      </w:r>
      <w:r w:rsidR="00B546CD" w:rsidRPr="00372829">
        <w:t>і</w:t>
      </w:r>
      <w:r w:rsidRPr="00372829">
        <w:t>вник</w:t>
      </w:r>
      <w:r w:rsidR="00B546CD" w:rsidRPr="00372829">
        <w:t>і</w:t>
      </w:r>
      <w:r w:rsidRPr="00372829">
        <w:t>в,</w:t>
      </w:r>
      <w:r w:rsidR="00E4734D" w:rsidRPr="00372829">
        <w:t xml:space="preserve"> </w:t>
      </w:r>
      <w:r w:rsidRPr="00372829">
        <w:t>як</w:t>
      </w:r>
      <w:r w:rsidR="00B546CD" w:rsidRPr="00372829">
        <w:t>і</w:t>
      </w:r>
      <w:r w:rsidR="00E4734D" w:rsidRPr="00372829">
        <w:t xml:space="preserve"> </w:t>
      </w:r>
      <w:r w:rsidRPr="00372829">
        <w:t>пересл</w:t>
      </w:r>
      <w:r w:rsidR="00B546CD" w:rsidRPr="00372829">
        <w:t>і</w:t>
      </w:r>
      <w:r w:rsidRPr="00372829">
        <w:t>дують</w:t>
      </w:r>
      <w:r w:rsidR="00E4734D" w:rsidRPr="00372829">
        <w:t xml:space="preserve"> </w:t>
      </w:r>
      <w:r w:rsidRPr="00372829">
        <w:t>р</w:t>
      </w:r>
      <w:r w:rsidR="00B546CD" w:rsidRPr="00372829">
        <w:t>із</w:t>
      </w:r>
      <w:r w:rsidRPr="00372829">
        <w:t>н</w:t>
      </w:r>
      <w:r w:rsidR="00B546CD" w:rsidRPr="00372829">
        <w:t>і</w:t>
      </w:r>
      <w:r w:rsidRPr="00372829">
        <w:t>,</w:t>
      </w:r>
      <w:r w:rsidR="00E4734D" w:rsidRPr="00372829">
        <w:t xml:space="preserve"> </w:t>
      </w:r>
      <w:r w:rsidRPr="00372829">
        <w:t>часто</w:t>
      </w:r>
      <w:r w:rsidR="00E4734D" w:rsidRPr="00372829">
        <w:t xml:space="preserve"> </w:t>
      </w:r>
      <w:r w:rsidR="003863C3" w:rsidRPr="00372829">
        <w:t>протилежні</w:t>
      </w:r>
      <w:r w:rsidR="00E4734D" w:rsidRPr="00372829">
        <w:t xml:space="preserve"> </w:t>
      </w:r>
      <w:r w:rsidRPr="00372829">
        <w:t>ц</w:t>
      </w:r>
      <w:r w:rsidR="00B546CD" w:rsidRPr="00372829">
        <w:t>і</w:t>
      </w:r>
      <w:r w:rsidRPr="00372829">
        <w:t>л</w:t>
      </w:r>
      <w:r w:rsidR="00B546CD" w:rsidRPr="00372829">
        <w:t>і</w:t>
      </w:r>
      <w:r w:rsidRPr="00372829">
        <w:t>.</w:t>
      </w:r>
    </w:p>
    <w:p w14:paraId="5F734ECD" w14:textId="77777777" w:rsidR="00C90125" w:rsidRPr="00372829" w:rsidRDefault="00C90125" w:rsidP="00F3159E">
      <w:pPr>
        <w:pStyle w:val="a7"/>
        <w:jc w:val="both"/>
        <w:sectPr w:rsidR="00C90125" w:rsidRPr="00372829" w:rsidSect="0031324C">
          <w:pgSz w:w="11907" w:h="16840" w:code="9"/>
          <w:pgMar w:top="1134" w:right="850" w:bottom="1134" w:left="1701" w:header="708" w:footer="708" w:gutter="0"/>
          <w:cols w:space="720"/>
        </w:sectPr>
      </w:pPr>
    </w:p>
    <w:p w14:paraId="7BD3A1C5" w14:textId="77466BF7" w:rsidR="00580CDE" w:rsidRPr="00372829" w:rsidRDefault="003D5C60" w:rsidP="00F3159E">
      <w:pPr>
        <w:pStyle w:val="a7"/>
        <w:jc w:val="both"/>
      </w:pPr>
      <w:r w:rsidRPr="00372829">
        <w:lastRenderedPageBreak/>
        <w:drawing>
          <wp:anchor distT="0" distB="0" distL="114300" distR="114300" simplePos="0" relativeHeight="251654144" behindDoc="0" locked="0" layoutInCell="1" allowOverlap="1" wp14:anchorId="15BAACD7" wp14:editId="5FE5FC2F">
            <wp:simplePos x="0" y="0"/>
            <wp:positionH relativeFrom="column">
              <wp:posOffset>880110</wp:posOffset>
            </wp:positionH>
            <wp:positionV relativeFrom="paragraph">
              <wp:posOffset>0</wp:posOffset>
            </wp:positionV>
            <wp:extent cx="7819390" cy="5321300"/>
            <wp:effectExtent l="0" t="0" r="0" b="0"/>
            <wp:wrapTopAndBottom/>
            <wp:docPr id="173" name="Рисунок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7819390" cy="5321300"/>
                    </a:xfrm>
                    <a:prstGeom prst="rect">
                      <a:avLst/>
                    </a:prstGeom>
                  </pic:spPr>
                </pic:pic>
              </a:graphicData>
            </a:graphic>
            <wp14:sizeRelH relativeFrom="margin">
              <wp14:pctWidth>0</wp14:pctWidth>
            </wp14:sizeRelH>
            <wp14:sizeRelV relativeFrom="margin">
              <wp14:pctHeight>0</wp14:pctHeight>
            </wp14:sizeRelV>
          </wp:anchor>
        </w:drawing>
      </w:r>
      <w:r w:rsidR="0029787F" w:rsidRPr="00372829">
        <w:t>Рисунок</w:t>
      </w:r>
      <w:r w:rsidR="00E4734D" w:rsidRPr="00372829">
        <w:t xml:space="preserve"> </w:t>
      </w:r>
      <w:r w:rsidR="0029787F" w:rsidRPr="00372829">
        <w:t>11.</w:t>
      </w:r>
      <w:r w:rsidR="00E4734D" w:rsidRPr="00372829">
        <w:t xml:space="preserve"> </w:t>
      </w:r>
      <w:r w:rsidR="0029787F" w:rsidRPr="00372829">
        <w:t>Ре</w:t>
      </w:r>
      <w:r w:rsidR="00B546CD" w:rsidRPr="00372829">
        <w:t>з</w:t>
      </w:r>
      <w:r w:rsidR="0029787F" w:rsidRPr="00372829">
        <w:t>ультат</w:t>
      </w:r>
      <w:r w:rsidR="00E4734D" w:rsidRPr="00372829">
        <w:t xml:space="preserve"> </w:t>
      </w:r>
      <w:r w:rsidR="0029787F" w:rsidRPr="00372829">
        <w:t>пор</w:t>
      </w:r>
      <w:r w:rsidR="00B546CD" w:rsidRPr="00372829">
        <w:t>і</w:t>
      </w:r>
      <w:r w:rsidR="0029787F" w:rsidRPr="00372829">
        <w:t>вняння</w:t>
      </w:r>
      <w:r w:rsidR="00E4734D" w:rsidRPr="00372829">
        <w:t xml:space="preserve"> </w:t>
      </w:r>
      <w:r w:rsidR="0029787F" w:rsidRPr="00372829">
        <w:t>середньої</w:t>
      </w:r>
      <w:r w:rsidR="00E4734D" w:rsidRPr="00372829">
        <w:t xml:space="preserve"> </w:t>
      </w:r>
      <w:r w:rsidR="0029787F" w:rsidRPr="00372829">
        <w:t>ваги</w:t>
      </w:r>
      <w:r w:rsidR="00E4734D" w:rsidRPr="00372829">
        <w:t xml:space="preserve"> </w:t>
      </w:r>
      <w:r w:rsidR="0029787F" w:rsidRPr="00372829">
        <w:t>груп</w:t>
      </w:r>
      <w:r w:rsidR="00E4734D" w:rsidRPr="00372829">
        <w:t xml:space="preserve"> </w:t>
      </w:r>
      <w:r w:rsidR="0029787F" w:rsidRPr="00372829">
        <w:t>критер</w:t>
      </w:r>
      <w:r w:rsidR="00B546CD" w:rsidRPr="00372829">
        <w:t>і</w:t>
      </w:r>
      <w:r w:rsidR="0029787F" w:rsidRPr="00372829">
        <w:t>їв</w:t>
      </w:r>
      <w:r w:rsidR="00E4734D" w:rsidRPr="00372829">
        <w:t xml:space="preserve"> </w:t>
      </w:r>
      <w:r w:rsidR="00B546CD" w:rsidRPr="00372829">
        <w:t>з</w:t>
      </w:r>
      <w:r w:rsidR="00E4734D" w:rsidRPr="00372829">
        <w:t xml:space="preserve"> </w:t>
      </w:r>
      <w:r w:rsidR="0029787F" w:rsidRPr="00372829">
        <w:t>оц</w:t>
      </w:r>
      <w:r w:rsidR="00B546CD" w:rsidRPr="00372829">
        <w:t>і</w:t>
      </w:r>
      <w:r w:rsidR="0029787F" w:rsidRPr="00372829">
        <w:t>нками</w:t>
      </w:r>
      <w:r w:rsidR="00E4734D" w:rsidRPr="00372829">
        <w:t xml:space="preserve"> </w:t>
      </w:r>
      <w:r w:rsidR="0029787F" w:rsidRPr="00372829">
        <w:t>р</w:t>
      </w:r>
      <w:r w:rsidR="00B546CD" w:rsidRPr="00372829">
        <w:t>із</w:t>
      </w:r>
      <w:r w:rsidR="0029787F" w:rsidRPr="00372829">
        <w:t>них</w:t>
      </w:r>
      <w:r w:rsidR="00E4734D" w:rsidRPr="00372829">
        <w:t xml:space="preserve"> </w:t>
      </w:r>
      <w:r w:rsidR="0029787F" w:rsidRPr="00372829">
        <w:t>експерт</w:t>
      </w:r>
      <w:r w:rsidR="00B546CD" w:rsidRPr="00372829">
        <w:t>і</w:t>
      </w:r>
      <w:r w:rsidR="0029787F" w:rsidRPr="00372829">
        <w:t>в.</w:t>
      </w:r>
    </w:p>
    <w:p w14:paraId="39CA87CA" w14:textId="77777777" w:rsidR="00C90125" w:rsidRPr="00372829" w:rsidRDefault="00C90125" w:rsidP="00F3159E">
      <w:pPr>
        <w:pStyle w:val="a7"/>
        <w:jc w:val="both"/>
        <w:sectPr w:rsidR="00C90125" w:rsidRPr="00372829" w:rsidSect="00C90125">
          <w:pgSz w:w="16840" w:h="11907" w:orient="landscape" w:code="9"/>
          <w:pgMar w:top="1701" w:right="1134" w:bottom="850" w:left="1134" w:header="708" w:footer="708" w:gutter="0"/>
          <w:cols w:space="720"/>
          <w:docGrid w:linePitch="299"/>
        </w:sectPr>
      </w:pPr>
    </w:p>
    <w:p w14:paraId="23304BBA" w14:textId="617DC56E" w:rsidR="003D5C60" w:rsidRPr="00372829" w:rsidRDefault="0029787F" w:rsidP="00F3159E">
      <w:pPr>
        <w:pStyle w:val="a7"/>
        <w:jc w:val="both"/>
      </w:pPr>
      <w:r w:rsidRPr="00372829">
        <w:lastRenderedPageBreak/>
        <w:t>Анал</w:t>
      </w:r>
      <w:r w:rsidR="00B546CD" w:rsidRPr="00372829">
        <w:t>із</w:t>
      </w:r>
      <w:r w:rsidR="00E4734D" w:rsidRPr="00372829">
        <w:t xml:space="preserve"> </w:t>
      </w:r>
      <w:r w:rsidRPr="00372829">
        <w:t>отриманих</w:t>
      </w:r>
      <w:r w:rsidR="00E4734D" w:rsidRPr="00372829">
        <w:t xml:space="preserve"> </w:t>
      </w:r>
      <w:r w:rsidRPr="00372829">
        <w:t>ре</w:t>
      </w:r>
      <w:r w:rsidR="00B546CD" w:rsidRPr="00372829">
        <w:t>з</w:t>
      </w:r>
      <w:r w:rsidRPr="00372829">
        <w:t>ультат</w:t>
      </w:r>
      <w:r w:rsidR="00B546CD" w:rsidRPr="00372829">
        <w:t>і</w:t>
      </w:r>
      <w:r w:rsidRPr="00372829">
        <w:t>в</w:t>
      </w:r>
      <w:r w:rsidR="00E4734D" w:rsidRPr="00372829">
        <w:t xml:space="preserve"> </w:t>
      </w:r>
      <w:r w:rsidRPr="00372829">
        <w:t>до</w:t>
      </w:r>
      <w:r w:rsidR="00B546CD" w:rsidRPr="00372829">
        <w:t>з</w:t>
      </w:r>
      <w:r w:rsidRPr="00372829">
        <w:t>волив</w:t>
      </w:r>
      <w:r w:rsidR="00E4734D" w:rsidRPr="00372829">
        <w:t xml:space="preserve"> </w:t>
      </w:r>
      <w:r w:rsidR="00B546CD" w:rsidRPr="00372829">
        <w:t>з</w:t>
      </w:r>
      <w:r w:rsidRPr="00372829">
        <w:t>ро</w:t>
      </w:r>
      <w:r w:rsidR="00B546CD" w:rsidRPr="00372829">
        <w:t>б</w:t>
      </w:r>
      <w:r w:rsidRPr="00372829">
        <w:t>ити</w:t>
      </w:r>
      <w:r w:rsidR="00E4734D" w:rsidRPr="00372829">
        <w:t xml:space="preserve"> </w:t>
      </w:r>
      <w:r w:rsidRPr="00372829">
        <w:t>висновок</w:t>
      </w:r>
      <w:r w:rsidR="00E4734D" w:rsidRPr="00372829">
        <w:t xml:space="preserve"> </w:t>
      </w:r>
      <w:r w:rsidRPr="00372829">
        <w:t>про</w:t>
      </w:r>
      <w:r w:rsidR="00E4734D" w:rsidRPr="00372829">
        <w:t xml:space="preserve"> </w:t>
      </w:r>
      <w:r w:rsidRPr="00372829">
        <w:t>продуктивн</w:t>
      </w:r>
      <w:r w:rsidR="00B546CD" w:rsidRPr="00372829">
        <w:t>і</w:t>
      </w:r>
      <w:r w:rsidRPr="00372829">
        <w:t>сть</w:t>
      </w:r>
      <w:r w:rsidR="00E4734D" w:rsidRPr="00372829">
        <w:t xml:space="preserve"> </w:t>
      </w:r>
      <w:r w:rsidR="00B546CD" w:rsidRPr="00372829">
        <w:t>з</w:t>
      </w:r>
      <w:r w:rsidRPr="00372829">
        <w:t>апропонованої</w:t>
      </w:r>
      <w:r w:rsidR="00E4734D" w:rsidRPr="00372829">
        <w:t xml:space="preserve"> </w:t>
      </w:r>
      <w:r w:rsidRPr="00372829">
        <w:t>методики</w:t>
      </w:r>
      <w:r w:rsidR="00E4734D" w:rsidRPr="00372829">
        <w:t xml:space="preserve"> </w:t>
      </w:r>
      <w:r w:rsidRPr="00372829">
        <w:t>формування</w:t>
      </w:r>
      <w:r w:rsidR="00E4734D" w:rsidRPr="00372829">
        <w:t xml:space="preserve"> </w:t>
      </w:r>
      <w:r w:rsidRPr="00372829">
        <w:t>системи</w:t>
      </w:r>
      <w:r w:rsidR="00E4734D" w:rsidRPr="00372829">
        <w:t xml:space="preserve"> </w:t>
      </w:r>
      <w:r w:rsidRPr="00372829">
        <w:t>критер</w:t>
      </w:r>
      <w:r w:rsidR="00B546CD" w:rsidRPr="00372829">
        <w:t>і</w:t>
      </w:r>
      <w:r w:rsidRPr="00372829">
        <w:t>їв</w:t>
      </w:r>
      <w:r w:rsidR="00E4734D" w:rsidRPr="00372829">
        <w:t xml:space="preserve"> </w:t>
      </w:r>
      <w:r w:rsidRPr="00372829">
        <w:t>ви</w:t>
      </w:r>
      <w:r w:rsidR="00B546CD" w:rsidRPr="00372829">
        <w:t>б</w:t>
      </w:r>
      <w:r w:rsidRPr="00372829">
        <w:t>ору</w:t>
      </w:r>
      <w:r w:rsidR="00E4734D" w:rsidRPr="00372829">
        <w:t xml:space="preserve"> </w:t>
      </w:r>
      <w:r w:rsidRPr="00372829">
        <w:t>самоскид</w:t>
      </w:r>
      <w:r w:rsidR="00B546CD" w:rsidRPr="00372829">
        <w:t>і</w:t>
      </w:r>
      <w:r w:rsidRPr="00372829">
        <w:t>в.</w:t>
      </w:r>
      <w:r w:rsidR="00E4734D" w:rsidRPr="00372829">
        <w:t xml:space="preserve"> </w:t>
      </w:r>
      <w:r w:rsidRPr="00372829">
        <w:t>Автопарк</w:t>
      </w:r>
      <w:r w:rsidR="00E4734D" w:rsidRPr="00372829">
        <w:t xml:space="preserve"> </w:t>
      </w:r>
      <w:r w:rsidR="00976633" w:rsidRPr="00372829">
        <w:t>є</w:t>
      </w:r>
      <w:r w:rsidR="00E4734D" w:rsidRPr="00372829">
        <w:t xml:space="preserve"> </w:t>
      </w:r>
      <w:r w:rsidRPr="00372829">
        <w:t>критичним</w:t>
      </w:r>
      <w:r w:rsidR="00E4734D" w:rsidRPr="00372829">
        <w:t xml:space="preserve"> </w:t>
      </w:r>
      <w:r w:rsidRPr="00372829">
        <w:t>елементом</w:t>
      </w:r>
      <w:r w:rsidR="00E4734D" w:rsidRPr="00372829">
        <w:t xml:space="preserve"> </w:t>
      </w:r>
      <w:r w:rsidRPr="00372829">
        <w:t>складної</w:t>
      </w:r>
      <w:r w:rsidR="00E4734D" w:rsidRPr="00372829">
        <w:t xml:space="preserve"> </w:t>
      </w:r>
      <w:r w:rsidRPr="00372829">
        <w:t>кар'</w:t>
      </w:r>
      <w:r w:rsidR="00976633" w:rsidRPr="00372829">
        <w:t>є</w:t>
      </w:r>
      <w:r w:rsidRPr="00372829">
        <w:t>рної</w:t>
      </w:r>
      <w:r w:rsidR="00E4734D" w:rsidRPr="00372829">
        <w:t xml:space="preserve"> </w:t>
      </w:r>
      <w:r w:rsidRPr="00372829">
        <w:t>системи.</w:t>
      </w:r>
      <w:r w:rsidR="00E4734D" w:rsidRPr="00372829">
        <w:t xml:space="preserve"> </w:t>
      </w:r>
      <w:r w:rsidRPr="00372829">
        <w:t>Головною</w:t>
      </w:r>
      <w:r w:rsidR="00E4734D" w:rsidRPr="00372829">
        <w:t xml:space="preserve"> </w:t>
      </w:r>
      <w:r w:rsidRPr="00372829">
        <w:t>осо</w:t>
      </w:r>
      <w:r w:rsidR="00B546CD" w:rsidRPr="00372829">
        <w:t>б</w:t>
      </w:r>
      <w:r w:rsidRPr="00372829">
        <w:t>лив</w:t>
      </w:r>
      <w:r w:rsidR="00B546CD" w:rsidRPr="00372829">
        <w:t>і</w:t>
      </w:r>
      <w:r w:rsidRPr="00372829">
        <w:t>стю</w:t>
      </w:r>
      <w:r w:rsidR="00E4734D" w:rsidRPr="00372829">
        <w:t xml:space="preserve"> </w:t>
      </w:r>
      <w:r w:rsidRPr="00372829">
        <w:t>методолог</w:t>
      </w:r>
      <w:r w:rsidR="00B546CD" w:rsidRPr="00372829">
        <w:t>і</w:t>
      </w:r>
      <w:r w:rsidRPr="00372829">
        <w:t>ї</w:t>
      </w:r>
      <w:r w:rsidR="00E4734D" w:rsidRPr="00372829">
        <w:t xml:space="preserve"> </w:t>
      </w:r>
      <w:r w:rsidR="00976633" w:rsidRPr="00372829">
        <w:t>є</w:t>
      </w:r>
      <w:r w:rsidR="00E4734D" w:rsidRPr="00372829">
        <w:t xml:space="preserve"> </w:t>
      </w:r>
      <w:r w:rsidRPr="00372829">
        <w:t>двор</w:t>
      </w:r>
      <w:r w:rsidR="00B546CD" w:rsidRPr="00372829">
        <w:t>і</w:t>
      </w:r>
      <w:r w:rsidRPr="00372829">
        <w:t>внева</w:t>
      </w:r>
      <w:r w:rsidR="00E4734D" w:rsidRPr="00372829">
        <w:t xml:space="preserve"> </w:t>
      </w:r>
      <w:r w:rsidRPr="00372829">
        <w:t>система</w:t>
      </w:r>
      <w:r w:rsidR="00E4734D" w:rsidRPr="00372829">
        <w:t xml:space="preserve"> </w:t>
      </w:r>
      <w:r w:rsidRPr="00372829">
        <w:t>критер</w:t>
      </w:r>
      <w:r w:rsidR="00B546CD" w:rsidRPr="00372829">
        <w:t>і</w:t>
      </w:r>
      <w:r w:rsidRPr="00372829">
        <w:t>їв,</w:t>
      </w:r>
      <w:r w:rsidR="00E4734D" w:rsidRPr="00372829">
        <w:t xml:space="preserve"> </w:t>
      </w:r>
      <w:r w:rsidRPr="00372829">
        <w:t>вага</w:t>
      </w:r>
      <w:r w:rsidR="00E4734D" w:rsidRPr="00372829">
        <w:t xml:space="preserve"> </w:t>
      </w:r>
      <w:r w:rsidRPr="00372829">
        <w:t>яких</w:t>
      </w:r>
      <w:r w:rsidR="00E4734D" w:rsidRPr="00372829">
        <w:t xml:space="preserve"> </w:t>
      </w:r>
      <w:r w:rsidRPr="00372829">
        <w:t>ви</w:t>
      </w:r>
      <w:r w:rsidR="00B546CD" w:rsidRPr="00372829">
        <w:t>з</w:t>
      </w:r>
      <w:r w:rsidRPr="00372829">
        <w:t>нача</w:t>
      </w:r>
      <w:r w:rsidR="00976633" w:rsidRPr="00372829">
        <w:t>є</w:t>
      </w:r>
      <w:r w:rsidRPr="00372829">
        <w:t>ться</w:t>
      </w:r>
      <w:r w:rsidR="00E4734D" w:rsidRPr="00372829">
        <w:t xml:space="preserve"> </w:t>
      </w:r>
      <w:r w:rsidRPr="00372829">
        <w:t>експертами</w:t>
      </w:r>
      <w:r w:rsidR="00E4734D" w:rsidRPr="00372829">
        <w:t xml:space="preserve"> </w:t>
      </w:r>
      <w:r w:rsidRPr="00372829">
        <w:t>трьох</w:t>
      </w:r>
      <w:r w:rsidR="00E4734D" w:rsidRPr="00372829">
        <w:t xml:space="preserve"> </w:t>
      </w:r>
      <w:r w:rsidRPr="00372829">
        <w:t>р</w:t>
      </w:r>
      <w:r w:rsidR="00B546CD" w:rsidRPr="00372829">
        <w:t>із</w:t>
      </w:r>
      <w:r w:rsidRPr="00372829">
        <w:t>них</w:t>
      </w:r>
      <w:r w:rsidR="00E4734D" w:rsidRPr="00372829">
        <w:t xml:space="preserve"> </w:t>
      </w:r>
      <w:r w:rsidRPr="00372829">
        <w:t>р</w:t>
      </w:r>
      <w:r w:rsidR="00B546CD" w:rsidRPr="00372829">
        <w:t>і</w:t>
      </w:r>
      <w:r w:rsidRPr="00372829">
        <w:t>вн</w:t>
      </w:r>
      <w:r w:rsidR="00B546CD" w:rsidRPr="00372829">
        <w:t>і</w:t>
      </w:r>
      <w:r w:rsidRPr="00372829">
        <w:t>в</w:t>
      </w:r>
      <w:r w:rsidR="00E4734D" w:rsidRPr="00372829">
        <w:t xml:space="preserve"> </w:t>
      </w:r>
      <w:r w:rsidRPr="00372829">
        <w:t>компетентност</w:t>
      </w:r>
      <w:r w:rsidR="00B546CD" w:rsidRPr="00372829">
        <w:t>і</w:t>
      </w:r>
      <w:r w:rsidRPr="00372829">
        <w:t>.</w:t>
      </w:r>
      <w:r w:rsidR="00E4734D" w:rsidRPr="00372829">
        <w:t xml:space="preserve"> </w:t>
      </w:r>
      <w:r w:rsidRPr="00372829">
        <w:t>Два</w:t>
      </w:r>
      <w:r w:rsidR="00E4734D" w:rsidRPr="00372829">
        <w:t xml:space="preserve"> </w:t>
      </w:r>
      <w:r w:rsidRPr="00372829">
        <w:t>р</w:t>
      </w:r>
      <w:r w:rsidR="00B546CD" w:rsidRPr="00372829">
        <w:t>і</w:t>
      </w:r>
      <w:r w:rsidRPr="00372829">
        <w:t>вн</w:t>
      </w:r>
      <w:r w:rsidR="00B546CD" w:rsidRPr="00372829">
        <w:t>і</w:t>
      </w:r>
      <w:r w:rsidR="00E4734D" w:rsidRPr="00372829">
        <w:t xml:space="preserve"> </w:t>
      </w:r>
      <w:r w:rsidRPr="00372829">
        <w:t>системи</w:t>
      </w:r>
      <w:r w:rsidR="00E4734D" w:rsidRPr="00372829">
        <w:t xml:space="preserve"> </w:t>
      </w:r>
      <w:r w:rsidRPr="00372829">
        <w:t>критер</w:t>
      </w:r>
      <w:r w:rsidR="00B546CD" w:rsidRPr="00372829">
        <w:t>і</w:t>
      </w:r>
      <w:r w:rsidRPr="00372829">
        <w:t>їв</w:t>
      </w:r>
      <w:r w:rsidR="00E4734D" w:rsidRPr="00372829">
        <w:t xml:space="preserve"> </w:t>
      </w:r>
      <w:r w:rsidRPr="00372829">
        <w:t>включають</w:t>
      </w:r>
      <w:r w:rsidR="00E4734D" w:rsidRPr="00372829">
        <w:t xml:space="preserve"> </w:t>
      </w:r>
      <w:r w:rsidRPr="00372829">
        <w:t>р</w:t>
      </w:r>
      <w:r w:rsidR="00B546CD" w:rsidRPr="00372829">
        <w:t>і</w:t>
      </w:r>
      <w:r w:rsidRPr="00372829">
        <w:t>вень</w:t>
      </w:r>
      <w:r w:rsidR="00E4734D" w:rsidRPr="00372829">
        <w:t xml:space="preserve"> </w:t>
      </w:r>
      <w:r w:rsidRPr="00372829">
        <w:t>ц</w:t>
      </w:r>
      <w:r w:rsidR="00B546CD" w:rsidRPr="00372829">
        <w:t>і</w:t>
      </w:r>
      <w:r w:rsidRPr="00372829">
        <w:t>льових</w:t>
      </w:r>
      <w:r w:rsidR="00E4734D" w:rsidRPr="00372829">
        <w:t xml:space="preserve"> </w:t>
      </w:r>
      <w:r w:rsidRPr="00372829">
        <w:t>та</w:t>
      </w:r>
      <w:r w:rsidR="00E4734D" w:rsidRPr="00372829">
        <w:t xml:space="preserve"> </w:t>
      </w:r>
      <w:r w:rsidR="00B546CD" w:rsidRPr="00372829">
        <w:t>з</w:t>
      </w:r>
      <w:r w:rsidRPr="00372829">
        <w:t>агальних</w:t>
      </w:r>
      <w:r w:rsidR="00E4734D" w:rsidRPr="00372829">
        <w:t xml:space="preserve"> </w:t>
      </w:r>
      <w:r w:rsidRPr="00372829">
        <w:t>критер</w:t>
      </w:r>
      <w:r w:rsidR="00B546CD" w:rsidRPr="00372829">
        <w:t>і</w:t>
      </w:r>
      <w:r w:rsidRPr="00372829">
        <w:t>їв</w:t>
      </w:r>
      <w:r w:rsidR="00E4734D" w:rsidRPr="00372829">
        <w:t xml:space="preserve"> </w:t>
      </w:r>
      <w:r w:rsidRPr="00372829">
        <w:t>для</w:t>
      </w:r>
      <w:r w:rsidR="00E4734D" w:rsidRPr="00372829">
        <w:t xml:space="preserve"> </w:t>
      </w:r>
      <w:r w:rsidRPr="00372829">
        <w:t>вс</w:t>
      </w:r>
      <w:r w:rsidR="00B546CD" w:rsidRPr="00372829">
        <w:t>і</w:t>
      </w:r>
      <w:r w:rsidRPr="00372829">
        <w:t>х</w:t>
      </w:r>
      <w:r w:rsidR="00E4734D" w:rsidRPr="00372829">
        <w:t xml:space="preserve"> </w:t>
      </w:r>
      <w:r w:rsidRPr="00372829">
        <w:t>експерт</w:t>
      </w:r>
      <w:r w:rsidR="00B546CD" w:rsidRPr="00372829">
        <w:t>і</w:t>
      </w:r>
      <w:r w:rsidRPr="00372829">
        <w:t>в,</w:t>
      </w:r>
      <w:r w:rsidR="00E4734D" w:rsidRPr="00372829">
        <w:t xml:space="preserve"> </w:t>
      </w:r>
      <w:r w:rsidRPr="00372829">
        <w:t>а</w:t>
      </w:r>
      <w:r w:rsidR="00E4734D" w:rsidRPr="00372829">
        <w:t xml:space="preserve"> </w:t>
      </w:r>
      <w:r w:rsidR="00732C1A">
        <w:t>також</w:t>
      </w:r>
      <w:r w:rsidR="00E4734D" w:rsidRPr="00372829">
        <w:t xml:space="preserve"> </w:t>
      </w:r>
      <w:r w:rsidRPr="00372829">
        <w:t>р</w:t>
      </w:r>
      <w:r w:rsidR="00B546CD" w:rsidRPr="00372829">
        <w:t>і</w:t>
      </w:r>
      <w:r w:rsidRPr="00372829">
        <w:t>вень</w:t>
      </w:r>
      <w:r w:rsidR="00E4734D" w:rsidRPr="00372829">
        <w:t xml:space="preserve"> </w:t>
      </w:r>
      <w:r w:rsidRPr="00372829">
        <w:t>критер</w:t>
      </w:r>
      <w:r w:rsidR="00B546CD" w:rsidRPr="00372829">
        <w:t>і</w:t>
      </w:r>
      <w:r w:rsidRPr="00372829">
        <w:t>їв,</w:t>
      </w:r>
      <w:r w:rsidR="00E4734D" w:rsidRPr="00372829">
        <w:t xml:space="preserve"> </w:t>
      </w:r>
      <w:r w:rsidRPr="00372829">
        <w:t>специф</w:t>
      </w:r>
      <w:r w:rsidR="00B546CD" w:rsidRPr="00372829">
        <w:t>і</w:t>
      </w:r>
      <w:r w:rsidRPr="00372829">
        <w:t>чних</w:t>
      </w:r>
      <w:r w:rsidR="00E4734D" w:rsidRPr="00372829">
        <w:t xml:space="preserve"> </w:t>
      </w:r>
      <w:r w:rsidRPr="00372829">
        <w:t>для</w:t>
      </w:r>
      <w:r w:rsidR="00E4734D" w:rsidRPr="00372829">
        <w:t xml:space="preserve"> </w:t>
      </w:r>
      <w:r w:rsidRPr="00372829">
        <w:t>р</w:t>
      </w:r>
      <w:r w:rsidR="00B546CD" w:rsidRPr="00372829">
        <w:t>із</w:t>
      </w:r>
      <w:r w:rsidRPr="00372829">
        <w:t>них</w:t>
      </w:r>
      <w:r w:rsidR="00E4734D" w:rsidRPr="00372829">
        <w:t xml:space="preserve"> </w:t>
      </w:r>
      <w:r w:rsidRPr="00372829">
        <w:t>експерт</w:t>
      </w:r>
      <w:r w:rsidR="00B546CD" w:rsidRPr="00372829">
        <w:t>і</w:t>
      </w:r>
      <w:r w:rsidRPr="00372829">
        <w:t>в.</w:t>
      </w:r>
      <w:r w:rsidR="00E4734D" w:rsidRPr="00372829">
        <w:t xml:space="preserve"> </w:t>
      </w:r>
      <w:r w:rsidRPr="00372829">
        <w:t>Застосування</w:t>
      </w:r>
      <w:r w:rsidR="00E4734D" w:rsidRPr="00372829">
        <w:t xml:space="preserve"> </w:t>
      </w:r>
      <w:r w:rsidR="00B546CD" w:rsidRPr="00372829">
        <w:t>з</w:t>
      </w:r>
      <w:r w:rsidRPr="00372829">
        <w:t>апропонованої</w:t>
      </w:r>
      <w:r w:rsidR="00E4734D" w:rsidRPr="00372829">
        <w:t xml:space="preserve"> </w:t>
      </w:r>
      <w:r w:rsidRPr="00372829">
        <w:t>методолог</w:t>
      </w:r>
      <w:r w:rsidR="00B546CD" w:rsidRPr="00372829">
        <w:t>і</w:t>
      </w:r>
      <w:r w:rsidRPr="00372829">
        <w:t>ї</w:t>
      </w:r>
      <w:r w:rsidR="00E4734D" w:rsidRPr="00372829">
        <w:t xml:space="preserve"> </w:t>
      </w:r>
      <w:r w:rsidRPr="00372829">
        <w:t>для</w:t>
      </w:r>
      <w:r w:rsidR="00E4734D" w:rsidRPr="00372829">
        <w:t xml:space="preserve"> </w:t>
      </w:r>
      <w:r w:rsidRPr="00372829">
        <w:t>умов</w:t>
      </w:r>
      <w:r w:rsidR="00E4734D" w:rsidRPr="00372829">
        <w:t xml:space="preserve"> </w:t>
      </w:r>
      <w:r w:rsidRPr="00372829">
        <w:t>конкретного</w:t>
      </w:r>
      <w:r w:rsidR="00E4734D" w:rsidRPr="00372829">
        <w:t xml:space="preserve"> </w:t>
      </w:r>
      <w:r w:rsidRPr="00372829">
        <w:t>г</w:t>
      </w:r>
      <w:r w:rsidR="00B546CD" w:rsidRPr="00372829">
        <w:t>і</w:t>
      </w:r>
      <w:r w:rsidRPr="00372829">
        <w:t>рничодо</w:t>
      </w:r>
      <w:r w:rsidR="00B546CD" w:rsidRPr="00372829">
        <w:t>б</w:t>
      </w:r>
      <w:r w:rsidRPr="00372829">
        <w:t>увного</w:t>
      </w:r>
      <w:r w:rsidR="00E4734D" w:rsidRPr="00372829">
        <w:t xml:space="preserve"> </w:t>
      </w:r>
      <w:r w:rsidRPr="00372829">
        <w:t>п</w:t>
      </w:r>
      <w:r w:rsidR="00B546CD" w:rsidRPr="00372829">
        <w:t>і</w:t>
      </w:r>
      <w:r w:rsidRPr="00372829">
        <w:t>дпри</w:t>
      </w:r>
      <w:r w:rsidR="00976633" w:rsidRPr="00372829">
        <w:t>є</w:t>
      </w:r>
      <w:r w:rsidRPr="00372829">
        <w:t>мства</w:t>
      </w:r>
      <w:r w:rsidR="00E4734D" w:rsidRPr="00372829">
        <w:t xml:space="preserve"> </w:t>
      </w:r>
      <w:r w:rsidRPr="00372829">
        <w:t>до</w:t>
      </w:r>
      <w:r w:rsidR="00B546CD" w:rsidRPr="00372829">
        <w:t>з</w:t>
      </w:r>
      <w:r w:rsidRPr="00372829">
        <w:t>волить</w:t>
      </w:r>
      <w:r w:rsidR="00E4734D" w:rsidRPr="00372829">
        <w:t xml:space="preserve"> </w:t>
      </w:r>
      <w:r w:rsidRPr="00372829">
        <w:t>не</w:t>
      </w:r>
      <w:r w:rsidR="00E4734D" w:rsidRPr="00372829">
        <w:t xml:space="preserve"> </w:t>
      </w:r>
      <w:r w:rsidRPr="00372829">
        <w:t>лише</w:t>
      </w:r>
      <w:r w:rsidR="00E4734D" w:rsidRPr="00372829">
        <w:t xml:space="preserve"> </w:t>
      </w:r>
      <w:r w:rsidRPr="00372829">
        <w:t>ви</w:t>
      </w:r>
      <w:r w:rsidR="00B546CD" w:rsidRPr="00372829">
        <w:t>з</w:t>
      </w:r>
      <w:r w:rsidRPr="00372829">
        <w:t>начити</w:t>
      </w:r>
      <w:r w:rsidR="00E4734D" w:rsidRPr="00372829">
        <w:t xml:space="preserve"> </w:t>
      </w:r>
      <w:r w:rsidRPr="00372829">
        <w:t>критер</w:t>
      </w:r>
      <w:r w:rsidR="00B546CD" w:rsidRPr="00372829">
        <w:t>і</w:t>
      </w:r>
      <w:r w:rsidRPr="00372829">
        <w:t>ї</w:t>
      </w:r>
      <w:r w:rsidR="00E4734D" w:rsidRPr="00372829">
        <w:t xml:space="preserve"> </w:t>
      </w:r>
      <w:r w:rsidRPr="00372829">
        <w:t>ви</w:t>
      </w:r>
      <w:r w:rsidR="00B546CD" w:rsidRPr="00372829">
        <w:t>б</w:t>
      </w:r>
      <w:r w:rsidRPr="00372829">
        <w:t>ору</w:t>
      </w:r>
      <w:r w:rsidR="00E4734D" w:rsidRPr="00372829">
        <w:t xml:space="preserve"> </w:t>
      </w:r>
      <w:r w:rsidRPr="00372829">
        <w:t>модел</w:t>
      </w:r>
      <w:r w:rsidR="00B546CD" w:rsidRPr="00372829">
        <w:t>і</w:t>
      </w:r>
      <w:r w:rsidR="00E4734D" w:rsidRPr="00372829">
        <w:t xml:space="preserve"> </w:t>
      </w:r>
      <w:r w:rsidRPr="00372829">
        <w:t>самоскида</w:t>
      </w:r>
      <w:r w:rsidR="00E4734D" w:rsidRPr="00372829">
        <w:t xml:space="preserve"> </w:t>
      </w:r>
      <w:r w:rsidR="00B546CD" w:rsidRPr="00372829">
        <w:t>з</w:t>
      </w:r>
      <w:r w:rsidR="00E4734D" w:rsidRPr="00372829">
        <w:t xml:space="preserve"> </w:t>
      </w:r>
      <w:r w:rsidRPr="00372829">
        <w:t>урахуванням</w:t>
      </w:r>
      <w:r w:rsidR="00E4734D" w:rsidRPr="00372829">
        <w:t xml:space="preserve"> </w:t>
      </w:r>
      <w:r w:rsidR="00B546CD" w:rsidRPr="00372829">
        <w:t>і</w:t>
      </w:r>
      <w:r w:rsidRPr="00372829">
        <w:t>снуючих</w:t>
      </w:r>
      <w:r w:rsidR="00E4734D" w:rsidRPr="00372829">
        <w:t xml:space="preserve"> </w:t>
      </w:r>
      <w:r w:rsidRPr="00372829">
        <w:t>умов.</w:t>
      </w:r>
      <w:r w:rsidR="003D5C60" w:rsidRPr="00372829">
        <w:br w:type="page"/>
      </w:r>
    </w:p>
    <w:p w14:paraId="7E4BAD8C" w14:textId="445F29A2" w:rsidR="00580CDE" w:rsidRPr="00372829" w:rsidRDefault="003D5C60" w:rsidP="00993279">
      <w:pPr>
        <w:pStyle w:val="1"/>
        <w:spacing w:line="360" w:lineRule="auto"/>
        <w:ind w:left="0" w:firstLine="680"/>
        <w:jc w:val="center"/>
        <w:rPr>
          <w:rFonts w:ascii="Times New Roman" w:hAnsi="Times New Roman" w:cs="Times New Roman"/>
          <w:sz w:val="28"/>
          <w:szCs w:val="28"/>
        </w:rPr>
      </w:pPr>
      <w:bookmarkStart w:id="13" w:name="_Toc206756656"/>
      <w:r w:rsidRPr="00372829">
        <w:rPr>
          <w:rFonts w:ascii="Times New Roman" w:hAnsi="Times New Roman" w:cs="Times New Roman"/>
          <w:sz w:val="28"/>
          <w:szCs w:val="28"/>
        </w:rPr>
        <w:lastRenderedPageBreak/>
        <w:t>ВИСНОВКИ</w:t>
      </w:r>
      <w:bookmarkEnd w:id="13"/>
    </w:p>
    <w:p w14:paraId="384DD5DC" w14:textId="77777777" w:rsidR="00580CDE" w:rsidRPr="00372829" w:rsidRDefault="00580CDE" w:rsidP="00F3159E">
      <w:pPr>
        <w:pStyle w:val="a7"/>
        <w:jc w:val="both"/>
      </w:pPr>
    </w:p>
    <w:p w14:paraId="03FCCEAC" w14:textId="4AB0EC98" w:rsidR="00580CDE" w:rsidRPr="00372829" w:rsidRDefault="0029787F" w:rsidP="00F3159E">
      <w:pPr>
        <w:pStyle w:val="a7"/>
        <w:jc w:val="both"/>
      </w:pPr>
      <w:r w:rsidRPr="00372829">
        <w:t>Про</w:t>
      </w:r>
      <w:r w:rsidR="00B546CD" w:rsidRPr="00372829">
        <w:t>б</w:t>
      </w:r>
      <w:r w:rsidRPr="00372829">
        <w:t>лема</w:t>
      </w:r>
      <w:r w:rsidR="00E4734D" w:rsidRPr="00372829">
        <w:t xml:space="preserve"> </w:t>
      </w:r>
      <w:r w:rsidRPr="00372829">
        <w:t>ви</w:t>
      </w:r>
      <w:r w:rsidR="00B546CD" w:rsidRPr="00372829">
        <w:t>б</w:t>
      </w:r>
      <w:r w:rsidRPr="00372829">
        <w:t>ору</w:t>
      </w:r>
      <w:r w:rsidR="00E4734D" w:rsidRPr="00372829">
        <w:t xml:space="preserve"> </w:t>
      </w:r>
      <w:r w:rsidRPr="00372829">
        <w:t>модел</w:t>
      </w:r>
      <w:r w:rsidR="00B546CD" w:rsidRPr="00372829">
        <w:t>і</w:t>
      </w:r>
      <w:r w:rsidR="00E4734D" w:rsidRPr="00372829">
        <w:t xml:space="preserve"> </w:t>
      </w:r>
      <w:r w:rsidRPr="00372829">
        <w:t>самоскида</w:t>
      </w:r>
      <w:r w:rsidR="00E4734D" w:rsidRPr="00372829">
        <w:t xml:space="preserve"> </w:t>
      </w:r>
      <w:r w:rsidR="00976633" w:rsidRPr="00372829">
        <w:t>є</w:t>
      </w:r>
      <w:r w:rsidR="00E4734D" w:rsidRPr="00372829">
        <w:t xml:space="preserve"> </w:t>
      </w:r>
      <w:r w:rsidRPr="00372829">
        <w:t>критичною,</w:t>
      </w:r>
      <w:r w:rsidR="00E4734D" w:rsidRPr="00372829">
        <w:t xml:space="preserve"> </w:t>
      </w:r>
      <w:r w:rsidRPr="00372829">
        <w:t>осо</w:t>
      </w:r>
      <w:r w:rsidR="00B546CD" w:rsidRPr="00372829">
        <w:t>б</w:t>
      </w:r>
      <w:r w:rsidRPr="00372829">
        <w:t>ливо</w:t>
      </w:r>
      <w:r w:rsidR="00E4734D" w:rsidRPr="00372829">
        <w:t xml:space="preserve"> </w:t>
      </w:r>
      <w:r w:rsidRPr="00372829">
        <w:t>для</w:t>
      </w:r>
      <w:r w:rsidR="00E4734D" w:rsidRPr="00372829">
        <w:t xml:space="preserve"> </w:t>
      </w:r>
      <w:r w:rsidRPr="00372829">
        <w:t>умов</w:t>
      </w:r>
      <w:r w:rsidR="00E4734D" w:rsidRPr="00372829">
        <w:t xml:space="preserve"> </w:t>
      </w:r>
      <w:r w:rsidRPr="00372829">
        <w:t>гли</w:t>
      </w:r>
      <w:r w:rsidR="00B546CD" w:rsidRPr="00372829">
        <w:t>б</w:t>
      </w:r>
      <w:r w:rsidRPr="00372829">
        <w:t>оких</w:t>
      </w:r>
      <w:r w:rsidR="00E4734D" w:rsidRPr="00372829">
        <w:t xml:space="preserve"> </w:t>
      </w:r>
      <w:r w:rsidRPr="00372829">
        <w:t>кар'</w:t>
      </w:r>
      <w:r w:rsidR="00976633" w:rsidRPr="00372829">
        <w:t>є</w:t>
      </w:r>
      <w:r w:rsidRPr="00372829">
        <w:t>р</w:t>
      </w:r>
      <w:r w:rsidR="00B546CD" w:rsidRPr="00372829">
        <w:t>і</w:t>
      </w:r>
      <w:r w:rsidRPr="00372829">
        <w:t>в.</w:t>
      </w:r>
      <w:r w:rsidR="00E4734D" w:rsidRPr="00372829">
        <w:t xml:space="preserve"> </w:t>
      </w:r>
      <w:r w:rsidRPr="00372829">
        <w:t>Це</w:t>
      </w:r>
      <w:r w:rsidR="00E4734D" w:rsidRPr="00372829">
        <w:t xml:space="preserve"> </w:t>
      </w:r>
      <w:r w:rsidRPr="00372829">
        <w:t>пов'я</w:t>
      </w:r>
      <w:r w:rsidR="00B546CD" w:rsidRPr="00372829">
        <w:t>з</w:t>
      </w:r>
      <w:r w:rsidRPr="00372829">
        <w:t>ано</w:t>
      </w:r>
      <w:r w:rsidR="00E4734D" w:rsidRPr="00372829">
        <w:t xml:space="preserve"> </w:t>
      </w:r>
      <w:r w:rsidR="00B546CD" w:rsidRPr="00372829">
        <w:t>зі</w:t>
      </w:r>
      <w:r w:rsidR="003D5C60" w:rsidRPr="00372829">
        <w:t xml:space="preserve"> </w:t>
      </w:r>
      <w:r w:rsidR="00B546CD" w:rsidRPr="00372829">
        <w:t>з</w:t>
      </w:r>
      <w:r w:rsidRPr="00372829">
        <w:t>начними</w:t>
      </w:r>
      <w:r w:rsidR="00E4734D" w:rsidRPr="00372829">
        <w:t xml:space="preserve"> </w:t>
      </w:r>
      <w:r w:rsidRPr="00372829">
        <w:t>—</w:t>
      </w:r>
      <w:r w:rsidR="00E4734D" w:rsidRPr="00372829">
        <w:t xml:space="preserve"> </w:t>
      </w:r>
      <w:r w:rsidRPr="00372829">
        <w:t>до</w:t>
      </w:r>
      <w:r w:rsidR="00E4734D" w:rsidRPr="00372829">
        <w:t xml:space="preserve"> </w:t>
      </w:r>
      <w:r w:rsidRPr="00372829">
        <w:t>70%</w:t>
      </w:r>
      <w:r w:rsidR="00E4734D" w:rsidRPr="00372829">
        <w:t xml:space="preserve"> </w:t>
      </w:r>
      <w:r w:rsidRPr="00372829">
        <w:t>в</w:t>
      </w:r>
      <w:r w:rsidR="00B546CD" w:rsidRPr="00372829">
        <w:t>і</w:t>
      </w:r>
      <w:r w:rsidRPr="00372829">
        <w:t>д</w:t>
      </w:r>
      <w:r w:rsidR="00E4734D" w:rsidRPr="00372829">
        <w:t xml:space="preserve"> </w:t>
      </w:r>
      <w:r w:rsidR="00B546CD" w:rsidRPr="00372829">
        <w:t>з</w:t>
      </w:r>
      <w:r w:rsidRPr="00372829">
        <w:t>агальних</w:t>
      </w:r>
      <w:r w:rsidR="00E4734D" w:rsidRPr="00372829">
        <w:t xml:space="preserve"> </w:t>
      </w:r>
      <w:r w:rsidRPr="00372829">
        <w:t>витрат</w:t>
      </w:r>
      <w:r w:rsidR="00E4734D" w:rsidRPr="00372829">
        <w:t xml:space="preserve"> </w:t>
      </w:r>
      <w:r w:rsidRPr="00372829">
        <w:t>на</w:t>
      </w:r>
      <w:r w:rsidR="00E4734D" w:rsidRPr="00372829">
        <w:t xml:space="preserve"> </w:t>
      </w:r>
      <w:r w:rsidRPr="00372829">
        <w:t>кар'</w:t>
      </w:r>
      <w:r w:rsidR="00976633" w:rsidRPr="00372829">
        <w:t>є</w:t>
      </w:r>
      <w:r w:rsidRPr="00372829">
        <w:t>р</w:t>
      </w:r>
      <w:r w:rsidR="00E4734D" w:rsidRPr="00372829">
        <w:t xml:space="preserve"> </w:t>
      </w:r>
      <w:r w:rsidRPr="00372829">
        <w:t>—</w:t>
      </w:r>
      <w:r w:rsidR="00E4734D" w:rsidRPr="00372829">
        <w:t xml:space="preserve"> </w:t>
      </w:r>
      <w:r w:rsidRPr="00372829">
        <w:t>витратами</w:t>
      </w:r>
      <w:r w:rsidR="00E4734D" w:rsidRPr="00372829">
        <w:t xml:space="preserve"> </w:t>
      </w:r>
      <w:r w:rsidRPr="00372829">
        <w:t>на</w:t>
      </w:r>
      <w:r w:rsidR="00E4734D" w:rsidRPr="00372829">
        <w:t xml:space="preserve"> </w:t>
      </w:r>
      <w:r w:rsidRPr="00372829">
        <w:t>транспортну</w:t>
      </w:r>
      <w:r w:rsidR="00E4734D" w:rsidRPr="00372829">
        <w:t xml:space="preserve"> </w:t>
      </w:r>
      <w:r w:rsidRPr="00372829">
        <w:t>експлуатац</w:t>
      </w:r>
      <w:r w:rsidR="00B546CD" w:rsidRPr="00372829">
        <w:t>і</w:t>
      </w:r>
      <w:r w:rsidRPr="00372829">
        <w:t>ю.</w:t>
      </w:r>
      <w:r w:rsidR="00E4734D" w:rsidRPr="00372829">
        <w:t xml:space="preserve"> </w:t>
      </w:r>
      <w:r w:rsidRPr="00372829">
        <w:t>Ц</w:t>
      </w:r>
      <w:r w:rsidR="00B546CD" w:rsidRPr="00372829">
        <w:t>і</w:t>
      </w:r>
      <w:r w:rsidR="00E4734D" w:rsidRPr="00372829">
        <w:t xml:space="preserve"> </w:t>
      </w:r>
      <w:r w:rsidRPr="00372829">
        <w:t>витрати</w:t>
      </w:r>
      <w:r w:rsidR="000554F8" w:rsidRPr="00372829">
        <w:t xml:space="preserve"> </w:t>
      </w:r>
      <w:r w:rsidR="00B546CD" w:rsidRPr="00372829">
        <w:t>з</w:t>
      </w:r>
      <w:r w:rsidRPr="00372829">
        <w:t>ростають</w:t>
      </w:r>
      <w:r w:rsidR="00E4734D" w:rsidRPr="00372829">
        <w:t xml:space="preserve"> </w:t>
      </w:r>
      <w:r w:rsidRPr="00372829">
        <w:t>на</w:t>
      </w:r>
      <w:r w:rsidR="00E4734D" w:rsidRPr="00372829">
        <w:t xml:space="preserve"> </w:t>
      </w:r>
      <w:r w:rsidRPr="00372829">
        <w:t>20-30%</w:t>
      </w:r>
      <w:r w:rsidR="00E4734D" w:rsidRPr="00372829">
        <w:t xml:space="preserve"> </w:t>
      </w:r>
      <w:r w:rsidR="00B546CD" w:rsidRPr="00372829">
        <w:t>з</w:t>
      </w:r>
      <w:r w:rsidR="00E4734D" w:rsidRPr="00372829">
        <w:t xml:space="preserve"> </w:t>
      </w:r>
      <w:r w:rsidRPr="00372829">
        <w:t>погли</w:t>
      </w:r>
      <w:r w:rsidR="00B546CD" w:rsidRPr="00372829">
        <w:t>б</w:t>
      </w:r>
      <w:r w:rsidRPr="00372829">
        <w:t>ленням</w:t>
      </w:r>
      <w:r w:rsidR="00E4734D" w:rsidRPr="00372829">
        <w:t xml:space="preserve"> </w:t>
      </w:r>
      <w:r w:rsidRPr="00372829">
        <w:t>кар'</w:t>
      </w:r>
      <w:r w:rsidR="00976633" w:rsidRPr="00372829">
        <w:t>є</w:t>
      </w:r>
      <w:r w:rsidRPr="00372829">
        <w:t>ру</w:t>
      </w:r>
      <w:r w:rsidR="00E4734D" w:rsidRPr="00372829">
        <w:t xml:space="preserve"> </w:t>
      </w:r>
      <w:r w:rsidRPr="00372829">
        <w:t>на</w:t>
      </w:r>
      <w:r w:rsidR="00E4734D" w:rsidRPr="00372829">
        <w:t xml:space="preserve"> </w:t>
      </w:r>
      <w:r w:rsidRPr="00372829">
        <w:t>ко</w:t>
      </w:r>
      <w:r w:rsidR="000554F8" w:rsidRPr="00372829">
        <w:t>ж</w:t>
      </w:r>
      <w:r w:rsidRPr="00372829">
        <w:t>н</w:t>
      </w:r>
      <w:r w:rsidR="00B546CD" w:rsidRPr="00372829">
        <w:t>і</w:t>
      </w:r>
      <w:r w:rsidR="00E4734D" w:rsidRPr="00372829">
        <w:t xml:space="preserve"> </w:t>
      </w:r>
      <w:r w:rsidRPr="00372829">
        <w:t>100</w:t>
      </w:r>
      <w:r w:rsidR="00E4734D" w:rsidRPr="00372829">
        <w:t xml:space="preserve"> </w:t>
      </w:r>
      <w:r w:rsidRPr="00372829">
        <w:t>метр</w:t>
      </w:r>
      <w:r w:rsidR="00B546CD" w:rsidRPr="00372829">
        <w:t>і</w:t>
      </w:r>
      <w:r w:rsidRPr="00372829">
        <w:t>в.</w:t>
      </w:r>
      <w:r w:rsidR="00E4734D" w:rsidRPr="00372829">
        <w:t xml:space="preserve"> </w:t>
      </w:r>
      <w:r w:rsidRPr="00372829">
        <w:t>Кр</w:t>
      </w:r>
      <w:r w:rsidR="00B546CD" w:rsidRPr="00372829">
        <w:t>і</w:t>
      </w:r>
      <w:r w:rsidRPr="00372829">
        <w:t>м</w:t>
      </w:r>
      <w:r w:rsidR="00E4734D" w:rsidRPr="00372829">
        <w:t xml:space="preserve"> </w:t>
      </w:r>
      <w:r w:rsidRPr="00372829">
        <w:t>того,</w:t>
      </w:r>
      <w:r w:rsidR="00E4734D" w:rsidRPr="00372829">
        <w:t xml:space="preserve"> </w:t>
      </w:r>
      <w:r w:rsidRPr="00372829">
        <w:t>техн</w:t>
      </w:r>
      <w:r w:rsidR="00B546CD" w:rsidRPr="00372829">
        <w:t>і</w:t>
      </w:r>
      <w:r w:rsidRPr="00372829">
        <w:t>ко-експлуатац</w:t>
      </w:r>
      <w:r w:rsidR="00B546CD" w:rsidRPr="00372829">
        <w:t>і</w:t>
      </w:r>
      <w:r w:rsidRPr="00372829">
        <w:t>йн</w:t>
      </w:r>
      <w:r w:rsidR="00B546CD" w:rsidRPr="00372829">
        <w:t>і</w:t>
      </w:r>
      <w:r w:rsidR="00E4734D" w:rsidRPr="00372829">
        <w:t xml:space="preserve"> </w:t>
      </w:r>
      <w:r w:rsidRPr="00372829">
        <w:t>характеристики</w:t>
      </w:r>
      <w:r w:rsidR="00E4734D" w:rsidRPr="00372829">
        <w:t xml:space="preserve"> </w:t>
      </w:r>
      <w:r w:rsidRPr="00372829">
        <w:t>о</w:t>
      </w:r>
      <w:r w:rsidR="00B546CD" w:rsidRPr="00372829">
        <w:t>б</w:t>
      </w:r>
      <w:r w:rsidRPr="00372829">
        <w:t>раних</w:t>
      </w:r>
      <w:r w:rsidR="00E4734D" w:rsidRPr="00372829">
        <w:t xml:space="preserve"> </w:t>
      </w:r>
      <w:r w:rsidRPr="00372829">
        <w:t>самоскид</w:t>
      </w:r>
      <w:r w:rsidR="00B546CD" w:rsidRPr="00372829">
        <w:t>і</w:t>
      </w:r>
      <w:r w:rsidRPr="00372829">
        <w:t>в</w:t>
      </w:r>
      <w:r w:rsidR="00E4734D" w:rsidRPr="00372829">
        <w:t xml:space="preserve"> </w:t>
      </w:r>
      <w:r w:rsidRPr="00372829">
        <w:t>повинн</w:t>
      </w:r>
      <w:r w:rsidR="00B546CD" w:rsidRPr="00372829">
        <w:t>і</w:t>
      </w:r>
      <w:r w:rsidR="00E4734D" w:rsidRPr="00372829">
        <w:t xml:space="preserve"> </w:t>
      </w:r>
      <w:r w:rsidR="00B546CD" w:rsidRPr="00372829">
        <w:t>б</w:t>
      </w:r>
      <w:r w:rsidRPr="00372829">
        <w:t>ути</w:t>
      </w:r>
      <w:r w:rsidR="00E4734D" w:rsidRPr="00372829">
        <w:t xml:space="preserve"> </w:t>
      </w:r>
      <w:r w:rsidR="00401D79" w:rsidRPr="00372829">
        <w:t>узгоджені</w:t>
      </w:r>
      <w:r w:rsidR="00E4734D" w:rsidRPr="00372829">
        <w:t xml:space="preserve"> </w:t>
      </w:r>
      <w:r w:rsidR="00B546CD" w:rsidRPr="00372829">
        <w:t>з</w:t>
      </w:r>
      <w:r w:rsidR="00E4734D" w:rsidRPr="00372829">
        <w:t xml:space="preserve"> </w:t>
      </w:r>
      <w:r w:rsidR="00B546CD" w:rsidRPr="00372829">
        <w:t>б</w:t>
      </w:r>
      <w:r w:rsidRPr="00372829">
        <w:t>агатьма</w:t>
      </w:r>
      <w:r w:rsidR="00E4734D" w:rsidRPr="00372829">
        <w:t xml:space="preserve"> </w:t>
      </w:r>
      <w:r w:rsidRPr="00372829">
        <w:t>параметрами</w:t>
      </w:r>
      <w:r w:rsidR="00E4734D" w:rsidRPr="00372829">
        <w:t xml:space="preserve"> </w:t>
      </w:r>
      <w:r w:rsidRPr="00372829">
        <w:t>процесу</w:t>
      </w:r>
      <w:r w:rsidR="00E4734D" w:rsidRPr="00372829">
        <w:t xml:space="preserve"> </w:t>
      </w:r>
      <w:r w:rsidRPr="00372829">
        <w:t>ро</w:t>
      </w:r>
      <w:r w:rsidR="00B546CD" w:rsidRPr="00372829">
        <w:t>з</w:t>
      </w:r>
      <w:r w:rsidRPr="00372829">
        <w:t>ро</w:t>
      </w:r>
      <w:r w:rsidR="00B546CD" w:rsidRPr="00372829">
        <w:t>б</w:t>
      </w:r>
      <w:r w:rsidRPr="00372829">
        <w:t>ки</w:t>
      </w:r>
      <w:r w:rsidR="00E4734D" w:rsidRPr="00372829">
        <w:t xml:space="preserve"> </w:t>
      </w:r>
      <w:r w:rsidRPr="00372829">
        <w:t>кар'</w:t>
      </w:r>
      <w:r w:rsidR="00976633" w:rsidRPr="00372829">
        <w:t>є</w:t>
      </w:r>
      <w:r w:rsidRPr="00372829">
        <w:t>ру.</w:t>
      </w:r>
      <w:r w:rsidR="00E4734D" w:rsidRPr="00372829">
        <w:t xml:space="preserve"> </w:t>
      </w:r>
      <w:r w:rsidRPr="00372829">
        <w:t>Нев</w:t>
      </w:r>
      <w:r w:rsidR="00B546CD" w:rsidRPr="00372829">
        <w:t>і</w:t>
      </w:r>
      <w:r w:rsidRPr="00372829">
        <w:t>дпов</w:t>
      </w:r>
      <w:r w:rsidR="00B546CD" w:rsidRPr="00372829">
        <w:t>і</w:t>
      </w:r>
      <w:r w:rsidRPr="00372829">
        <w:t>дн</w:t>
      </w:r>
      <w:r w:rsidR="00B546CD" w:rsidRPr="00372829">
        <w:t>і</w:t>
      </w:r>
      <w:r w:rsidRPr="00372829">
        <w:t>сть</w:t>
      </w:r>
      <w:r w:rsidR="00E4734D" w:rsidRPr="00372829">
        <w:t xml:space="preserve"> </w:t>
      </w:r>
      <w:r w:rsidRPr="00372829">
        <w:t>цих</w:t>
      </w:r>
      <w:r w:rsidR="00E4734D" w:rsidRPr="00372829">
        <w:t xml:space="preserve"> </w:t>
      </w:r>
      <w:r w:rsidRPr="00372829">
        <w:t>параметр</w:t>
      </w:r>
      <w:r w:rsidR="00B546CD" w:rsidRPr="00372829">
        <w:t>і</w:t>
      </w:r>
      <w:r w:rsidRPr="00372829">
        <w:t>в</w:t>
      </w:r>
      <w:r w:rsidR="00E4734D" w:rsidRPr="00372829">
        <w:t xml:space="preserve"> </w:t>
      </w:r>
      <w:r w:rsidR="00B546CD" w:rsidRPr="00372829">
        <w:t>і</w:t>
      </w:r>
      <w:r w:rsidR="00E4734D" w:rsidRPr="00372829">
        <w:t xml:space="preserve"> </w:t>
      </w:r>
      <w:r w:rsidRPr="00372829">
        <w:t>характеристик</w:t>
      </w:r>
      <w:r w:rsidR="00E4734D" w:rsidRPr="00372829">
        <w:t xml:space="preserve"> </w:t>
      </w:r>
      <w:r w:rsidR="00976633" w:rsidRPr="00372829">
        <w:t>є</w:t>
      </w:r>
      <w:r w:rsidR="00E4734D" w:rsidRPr="00372829">
        <w:t xml:space="preserve"> </w:t>
      </w:r>
      <w:r w:rsidRPr="00372829">
        <w:t>причиною</w:t>
      </w:r>
      <w:r w:rsidR="00E4734D" w:rsidRPr="00372829">
        <w:t xml:space="preserve"> </w:t>
      </w:r>
      <w:r w:rsidR="00401D79" w:rsidRPr="00372829">
        <w:t>зниження</w:t>
      </w:r>
      <w:r w:rsidR="00E4734D" w:rsidRPr="00372829">
        <w:t xml:space="preserve"> </w:t>
      </w:r>
      <w:r w:rsidRPr="00372829">
        <w:t>не</w:t>
      </w:r>
      <w:r w:rsidR="00E4734D" w:rsidRPr="00372829">
        <w:t xml:space="preserve"> </w:t>
      </w:r>
      <w:r w:rsidRPr="00372829">
        <w:t>лише</w:t>
      </w:r>
      <w:r w:rsidR="00E4734D" w:rsidRPr="00372829">
        <w:t xml:space="preserve"> </w:t>
      </w:r>
      <w:r w:rsidRPr="00372829">
        <w:t>економ</w:t>
      </w:r>
      <w:r w:rsidR="00B546CD" w:rsidRPr="00372829">
        <w:t>і</w:t>
      </w:r>
      <w:r w:rsidRPr="00372829">
        <w:t>чної</w:t>
      </w:r>
      <w:r w:rsidR="00E4734D" w:rsidRPr="00372829">
        <w:t xml:space="preserve"> </w:t>
      </w:r>
      <w:r w:rsidRPr="00372829">
        <w:t>ефективност</w:t>
      </w:r>
      <w:r w:rsidR="00B546CD" w:rsidRPr="00372829">
        <w:t>і</w:t>
      </w:r>
      <w:r w:rsidR="00E4734D" w:rsidRPr="00372829">
        <w:t xml:space="preserve"> </w:t>
      </w:r>
      <w:r w:rsidRPr="00372829">
        <w:t>г</w:t>
      </w:r>
      <w:r w:rsidR="00B546CD" w:rsidRPr="00372829">
        <w:t>і</w:t>
      </w:r>
      <w:r w:rsidRPr="00372829">
        <w:t>рничодо</w:t>
      </w:r>
      <w:r w:rsidR="00B546CD" w:rsidRPr="00372829">
        <w:t>б</w:t>
      </w:r>
      <w:r w:rsidRPr="00372829">
        <w:t>увного</w:t>
      </w:r>
      <w:r w:rsidR="00E4734D" w:rsidRPr="00372829">
        <w:t xml:space="preserve"> </w:t>
      </w:r>
      <w:r w:rsidRPr="00372829">
        <w:t>п</w:t>
      </w:r>
      <w:r w:rsidR="00B546CD" w:rsidRPr="00372829">
        <w:t>і</w:t>
      </w:r>
      <w:r w:rsidRPr="00372829">
        <w:t>дпри</w:t>
      </w:r>
      <w:r w:rsidR="00976633" w:rsidRPr="00372829">
        <w:t>є</w:t>
      </w:r>
      <w:r w:rsidRPr="00372829">
        <w:t>мства,</w:t>
      </w:r>
      <w:r w:rsidR="00E4734D" w:rsidRPr="00372829">
        <w:t xml:space="preserve"> </w:t>
      </w:r>
      <w:r w:rsidRPr="00372829">
        <w:t>але</w:t>
      </w:r>
      <w:r w:rsidR="00E4734D" w:rsidRPr="00372829">
        <w:t xml:space="preserve"> </w:t>
      </w:r>
      <w:r w:rsidRPr="00372829">
        <w:t>й</w:t>
      </w:r>
      <w:r w:rsidR="00E4734D" w:rsidRPr="00372829">
        <w:t xml:space="preserve"> </w:t>
      </w:r>
      <w:r w:rsidRPr="00372829">
        <w:t>при</w:t>
      </w:r>
      <w:r w:rsidR="00B546CD" w:rsidRPr="00372829">
        <w:t>з</w:t>
      </w:r>
      <w:r w:rsidRPr="00372829">
        <w:t>водить</w:t>
      </w:r>
      <w:r w:rsidR="00E4734D" w:rsidRPr="00372829">
        <w:t xml:space="preserve"> </w:t>
      </w:r>
      <w:r w:rsidRPr="00372829">
        <w:t>до</w:t>
      </w:r>
      <w:r w:rsidR="00E4734D" w:rsidRPr="00372829">
        <w:t xml:space="preserve"> </w:t>
      </w:r>
      <w:r w:rsidR="00B546CD" w:rsidRPr="00372829">
        <w:t>збі</w:t>
      </w:r>
      <w:r w:rsidRPr="00372829">
        <w:t>льшення</w:t>
      </w:r>
      <w:r w:rsidR="00E4734D" w:rsidRPr="00372829">
        <w:t xml:space="preserve"> </w:t>
      </w:r>
      <w:r w:rsidRPr="00372829">
        <w:t>шк</w:t>
      </w:r>
      <w:r w:rsidR="00B546CD" w:rsidRPr="00372829">
        <w:t>і</w:t>
      </w:r>
      <w:r w:rsidRPr="00372829">
        <w:t>дливого</w:t>
      </w:r>
      <w:r w:rsidR="00E4734D" w:rsidRPr="00372829">
        <w:t xml:space="preserve"> </w:t>
      </w:r>
      <w:r w:rsidRPr="00372829">
        <w:t>впливу</w:t>
      </w:r>
      <w:r w:rsidR="00E4734D" w:rsidRPr="00372829">
        <w:t xml:space="preserve"> </w:t>
      </w:r>
      <w:r w:rsidRPr="00372829">
        <w:t>на</w:t>
      </w:r>
      <w:r w:rsidR="00E4734D" w:rsidRPr="00372829">
        <w:t xml:space="preserve"> </w:t>
      </w:r>
      <w:r w:rsidRPr="00372829">
        <w:t>навколишн</w:t>
      </w:r>
      <w:r w:rsidR="00976633" w:rsidRPr="00372829">
        <w:t>є</w:t>
      </w:r>
      <w:r w:rsidR="00E4734D" w:rsidRPr="00372829">
        <w:t xml:space="preserve"> </w:t>
      </w:r>
      <w:r w:rsidRPr="00372829">
        <w:t>середовище,</w:t>
      </w:r>
      <w:r w:rsidR="00E4734D" w:rsidRPr="00372829">
        <w:t xml:space="preserve"> </w:t>
      </w:r>
      <w:r w:rsidR="00401D79" w:rsidRPr="00372829">
        <w:t>знижує</w:t>
      </w:r>
      <w:r w:rsidR="00E4734D" w:rsidRPr="00372829">
        <w:t xml:space="preserve"> </w:t>
      </w:r>
      <w:r w:rsidR="00B546CD" w:rsidRPr="00372829">
        <w:t>б</w:t>
      </w:r>
      <w:r w:rsidRPr="00372829">
        <w:t>е</w:t>
      </w:r>
      <w:r w:rsidR="00B546CD" w:rsidRPr="00372829">
        <w:t>з</w:t>
      </w:r>
      <w:r w:rsidRPr="00372829">
        <w:t>пеку</w:t>
      </w:r>
      <w:r w:rsidR="00E4734D" w:rsidRPr="00372829">
        <w:t xml:space="preserve"> </w:t>
      </w:r>
      <w:r w:rsidRPr="00372829">
        <w:t>та</w:t>
      </w:r>
      <w:r w:rsidR="00E4734D" w:rsidRPr="00372829">
        <w:t xml:space="preserve"> </w:t>
      </w:r>
      <w:r w:rsidRPr="00372829">
        <w:t>комфорт</w:t>
      </w:r>
      <w:r w:rsidR="00E4734D" w:rsidRPr="00372829">
        <w:t xml:space="preserve"> </w:t>
      </w:r>
      <w:r w:rsidRPr="00372829">
        <w:t>прац</w:t>
      </w:r>
      <w:r w:rsidR="00B546CD" w:rsidRPr="00372829">
        <w:t>і</w:t>
      </w:r>
      <w:r w:rsidR="00E4734D" w:rsidRPr="00372829">
        <w:t xml:space="preserve"> </w:t>
      </w:r>
      <w:r w:rsidRPr="00372829">
        <w:t>персоналу.</w:t>
      </w:r>
    </w:p>
    <w:p w14:paraId="19507908" w14:textId="467ACD09" w:rsidR="00580CDE" w:rsidRPr="00372829" w:rsidRDefault="0029787F" w:rsidP="00F3159E">
      <w:pPr>
        <w:pStyle w:val="a7"/>
        <w:jc w:val="both"/>
      </w:pPr>
      <w:r w:rsidRPr="00372829">
        <w:t>Анал</w:t>
      </w:r>
      <w:r w:rsidR="00B546CD" w:rsidRPr="00372829">
        <w:t>із</w:t>
      </w:r>
      <w:r w:rsidR="00E4734D" w:rsidRPr="00372829">
        <w:t xml:space="preserve"> </w:t>
      </w:r>
      <w:r w:rsidRPr="00372829">
        <w:t>ро</w:t>
      </w:r>
      <w:r w:rsidR="00B546CD" w:rsidRPr="00372829">
        <w:t>б</w:t>
      </w:r>
      <w:r w:rsidRPr="00372829">
        <w:t>оти</w:t>
      </w:r>
      <w:r w:rsidR="00E4734D" w:rsidRPr="00372829">
        <w:t xml:space="preserve"> </w:t>
      </w:r>
      <w:r w:rsidRPr="00372829">
        <w:t>в</w:t>
      </w:r>
      <w:r w:rsidR="00B546CD" w:rsidRPr="00372829">
        <w:t>і</w:t>
      </w:r>
      <w:r w:rsidRPr="00372829">
        <w:t>дкритих</w:t>
      </w:r>
      <w:r w:rsidR="00E4734D" w:rsidRPr="00372829">
        <w:t xml:space="preserve"> </w:t>
      </w:r>
      <w:r w:rsidRPr="00372829">
        <w:t>кар'</w:t>
      </w:r>
      <w:r w:rsidR="00976633" w:rsidRPr="00372829">
        <w:t>є</w:t>
      </w:r>
      <w:r w:rsidRPr="00372829">
        <w:t>р</w:t>
      </w:r>
      <w:r w:rsidR="00B546CD" w:rsidRPr="00372829">
        <w:t>і</w:t>
      </w:r>
      <w:r w:rsidRPr="00372829">
        <w:t>в</w:t>
      </w:r>
      <w:r w:rsidR="00E4734D" w:rsidRPr="00372829">
        <w:t xml:space="preserve"> </w:t>
      </w:r>
      <w:r w:rsidRPr="00372829">
        <w:t>пока</w:t>
      </w:r>
      <w:r w:rsidR="00B546CD" w:rsidRPr="00372829">
        <w:t>з</w:t>
      </w:r>
      <w:r w:rsidRPr="00372829">
        <w:t>ав</w:t>
      </w:r>
      <w:r w:rsidR="00E4734D" w:rsidRPr="00372829">
        <w:t xml:space="preserve"> </w:t>
      </w:r>
      <w:r w:rsidRPr="00372829">
        <w:t>в</w:t>
      </w:r>
      <w:r w:rsidR="00B546CD" w:rsidRPr="00372829">
        <w:t>і</w:t>
      </w:r>
      <w:r w:rsidRPr="00372829">
        <w:t>дсутн</w:t>
      </w:r>
      <w:r w:rsidR="00B546CD" w:rsidRPr="00372829">
        <w:t>і</w:t>
      </w:r>
      <w:r w:rsidRPr="00372829">
        <w:t>сть</w:t>
      </w:r>
      <w:r w:rsidR="00E4734D" w:rsidRPr="00372829">
        <w:t xml:space="preserve"> </w:t>
      </w:r>
      <w:r w:rsidRPr="00372829">
        <w:t>систематичност</w:t>
      </w:r>
      <w:r w:rsidR="00B546CD" w:rsidRPr="00372829">
        <w:t>і</w:t>
      </w:r>
      <w:r w:rsidR="00E4734D" w:rsidRPr="00372829">
        <w:t xml:space="preserve"> </w:t>
      </w:r>
      <w:r w:rsidRPr="00372829">
        <w:t>у</w:t>
      </w:r>
      <w:r w:rsidR="00E4734D" w:rsidRPr="00372829">
        <w:t xml:space="preserve"> </w:t>
      </w:r>
      <w:r w:rsidRPr="00372829">
        <w:t>вир</w:t>
      </w:r>
      <w:r w:rsidR="00B546CD" w:rsidRPr="00372829">
        <w:t>і</w:t>
      </w:r>
      <w:r w:rsidRPr="00372829">
        <w:t>шенн</w:t>
      </w:r>
      <w:r w:rsidR="00B546CD" w:rsidRPr="00372829">
        <w:t>і</w:t>
      </w:r>
      <w:r w:rsidR="00E4734D" w:rsidRPr="00372829">
        <w:t xml:space="preserve"> </w:t>
      </w:r>
      <w:r w:rsidRPr="00372829">
        <w:t>про</w:t>
      </w:r>
      <w:r w:rsidR="00B546CD" w:rsidRPr="00372829">
        <w:t>б</w:t>
      </w:r>
      <w:r w:rsidRPr="00372829">
        <w:t>леми</w:t>
      </w:r>
      <w:r w:rsidR="00E4734D" w:rsidRPr="00372829">
        <w:t xml:space="preserve"> </w:t>
      </w:r>
      <w:r w:rsidRPr="00372829">
        <w:t>ви</w:t>
      </w:r>
      <w:r w:rsidR="00B546CD" w:rsidRPr="00372829">
        <w:t>б</w:t>
      </w:r>
      <w:r w:rsidRPr="00372829">
        <w:t>ору</w:t>
      </w:r>
      <w:r w:rsidR="00E4734D" w:rsidRPr="00372829">
        <w:t xml:space="preserve"> </w:t>
      </w:r>
      <w:r w:rsidRPr="00372829">
        <w:t>модел</w:t>
      </w:r>
      <w:r w:rsidR="00B546CD" w:rsidRPr="00372829">
        <w:t>і</w:t>
      </w:r>
      <w:r w:rsidR="00E4734D" w:rsidRPr="00372829">
        <w:t xml:space="preserve"> </w:t>
      </w:r>
      <w:r w:rsidRPr="00372829">
        <w:t>самоскида.</w:t>
      </w:r>
      <w:r w:rsidR="00E4734D" w:rsidRPr="00372829">
        <w:t xml:space="preserve"> </w:t>
      </w:r>
      <w:r w:rsidRPr="00372829">
        <w:t>Багато</w:t>
      </w:r>
      <w:r w:rsidR="00E4734D" w:rsidRPr="00372829">
        <w:t xml:space="preserve"> </w:t>
      </w:r>
      <w:r w:rsidR="00401D79" w:rsidRPr="00372829">
        <w:t>важливих</w:t>
      </w:r>
      <w:r w:rsidR="00E4734D" w:rsidRPr="00372829">
        <w:t xml:space="preserve"> </w:t>
      </w:r>
      <w:r w:rsidRPr="00372829">
        <w:t>фактор</w:t>
      </w:r>
      <w:r w:rsidR="00B546CD" w:rsidRPr="00372829">
        <w:t>і</w:t>
      </w:r>
      <w:r w:rsidRPr="00372829">
        <w:t>в</w:t>
      </w:r>
      <w:r w:rsidR="00E4734D" w:rsidRPr="00372829">
        <w:t xml:space="preserve"> </w:t>
      </w:r>
      <w:r w:rsidRPr="00372829">
        <w:t>та</w:t>
      </w:r>
      <w:r w:rsidR="00E4734D" w:rsidRPr="00372829">
        <w:t xml:space="preserve"> </w:t>
      </w:r>
      <w:r w:rsidRPr="00372829">
        <w:t>умов</w:t>
      </w:r>
      <w:r w:rsidR="00E4734D" w:rsidRPr="00372829">
        <w:t xml:space="preserve"> </w:t>
      </w:r>
      <w:r w:rsidRPr="00372829">
        <w:t>не</w:t>
      </w:r>
      <w:r w:rsidR="00E4734D" w:rsidRPr="00372829">
        <w:t xml:space="preserve"> </w:t>
      </w:r>
      <w:r w:rsidRPr="00372829">
        <w:t>враховуються</w:t>
      </w:r>
      <w:r w:rsidR="00E4734D" w:rsidRPr="00372829">
        <w:t xml:space="preserve"> </w:t>
      </w:r>
      <w:r w:rsidRPr="00372829">
        <w:t>при</w:t>
      </w:r>
      <w:r w:rsidR="00E4734D" w:rsidRPr="00372829">
        <w:t xml:space="preserve"> </w:t>
      </w:r>
      <w:r w:rsidRPr="00372829">
        <w:t>прийнятт</w:t>
      </w:r>
      <w:r w:rsidR="00B546CD" w:rsidRPr="00372829">
        <w:t>і</w:t>
      </w:r>
      <w:r w:rsidR="00E4734D" w:rsidRPr="00372829">
        <w:t xml:space="preserve"> </w:t>
      </w:r>
      <w:r w:rsidRPr="00372829">
        <w:t>р</w:t>
      </w:r>
      <w:r w:rsidR="00B546CD" w:rsidRPr="00372829">
        <w:t>і</w:t>
      </w:r>
      <w:r w:rsidRPr="00372829">
        <w:t>шення.</w:t>
      </w:r>
      <w:r w:rsidR="00E4734D" w:rsidRPr="00372829">
        <w:t xml:space="preserve"> </w:t>
      </w:r>
      <w:r w:rsidRPr="00372829">
        <w:t>Су</w:t>
      </w:r>
      <w:r w:rsidR="00B546CD" w:rsidRPr="00372829">
        <w:t>б</w:t>
      </w:r>
      <w:r w:rsidRPr="00372829">
        <w:t>'</w:t>
      </w:r>
      <w:r w:rsidR="00976633" w:rsidRPr="00372829">
        <w:t>є</w:t>
      </w:r>
      <w:r w:rsidRPr="00372829">
        <w:t>ктивн</w:t>
      </w:r>
      <w:r w:rsidR="00B546CD" w:rsidRPr="00372829">
        <w:t>і</w:t>
      </w:r>
      <w:r w:rsidR="003D5C60" w:rsidRPr="00372829">
        <w:t xml:space="preserve"> </w:t>
      </w:r>
      <w:r w:rsidRPr="00372829">
        <w:t>фактори</w:t>
      </w:r>
      <w:r w:rsidR="00E4734D" w:rsidRPr="00372829">
        <w:t xml:space="preserve"> </w:t>
      </w:r>
      <w:r w:rsidRPr="00372829">
        <w:t>часто</w:t>
      </w:r>
      <w:r w:rsidR="00E4734D" w:rsidRPr="00372829">
        <w:t xml:space="preserve"> </w:t>
      </w:r>
      <w:r w:rsidRPr="00372829">
        <w:t>впливають</w:t>
      </w:r>
      <w:r w:rsidR="00E4734D" w:rsidRPr="00372829">
        <w:t xml:space="preserve"> </w:t>
      </w:r>
      <w:r w:rsidRPr="00372829">
        <w:t>на</w:t>
      </w:r>
      <w:r w:rsidR="00E4734D" w:rsidRPr="00372829">
        <w:t xml:space="preserve"> </w:t>
      </w:r>
      <w:r w:rsidRPr="00372829">
        <w:t>ви</w:t>
      </w:r>
      <w:r w:rsidR="00B546CD" w:rsidRPr="00372829">
        <w:t>бі</w:t>
      </w:r>
      <w:r w:rsidRPr="00372829">
        <w:t>р.</w:t>
      </w:r>
      <w:r w:rsidR="00E4734D" w:rsidRPr="00372829">
        <w:t xml:space="preserve"> </w:t>
      </w:r>
      <w:r w:rsidRPr="00372829">
        <w:t>В</w:t>
      </w:r>
      <w:r w:rsidR="00B546CD" w:rsidRPr="00372829">
        <w:t>і</w:t>
      </w:r>
      <w:r w:rsidRPr="00372829">
        <w:t>дсутн</w:t>
      </w:r>
      <w:r w:rsidR="00B546CD" w:rsidRPr="00372829">
        <w:t>і</w:t>
      </w:r>
      <w:r w:rsidRPr="00372829">
        <w:t>сть</w:t>
      </w:r>
      <w:r w:rsidR="00E4734D" w:rsidRPr="00372829">
        <w:t xml:space="preserve"> </w:t>
      </w:r>
      <w:r w:rsidRPr="00372829">
        <w:t>систематичност</w:t>
      </w:r>
      <w:r w:rsidR="00B546CD" w:rsidRPr="00372829">
        <w:t>і</w:t>
      </w:r>
      <w:r w:rsidR="00E4734D" w:rsidRPr="00372829">
        <w:t xml:space="preserve"> </w:t>
      </w:r>
      <w:r w:rsidRPr="00372829">
        <w:t>в</w:t>
      </w:r>
      <w:r w:rsidR="00E4734D" w:rsidRPr="00372829">
        <w:t xml:space="preserve"> </w:t>
      </w:r>
      <w:r w:rsidRPr="00372829">
        <w:t>оц</w:t>
      </w:r>
      <w:r w:rsidR="00B546CD" w:rsidRPr="00372829">
        <w:t>і</w:t>
      </w:r>
      <w:r w:rsidRPr="00372829">
        <w:t>нц</w:t>
      </w:r>
      <w:r w:rsidR="00B546CD" w:rsidRPr="00372829">
        <w:t>і</w:t>
      </w:r>
      <w:r w:rsidR="00E4734D" w:rsidRPr="00372829">
        <w:t xml:space="preserve"> </w:t>
      </w:r>
      <w:r w:rsidRPr="00372829">
        <w:t>фактор</w:t>
      </w:r>
      <w:r w:rsidR="00B546CD" w:rsidRPr="00372829">
        <w:t>і</w:t>
      </w:r>
      <w:r w:rsidRPr="00372829">
        <w:t>в</w:t>
      </w:r>
      <w:r w:rsidR="00E4734D" w:rsidRPr="00372829">
        <w:t xml:space="preserve"> </w:t>
      </w:r>
      <w:r w:rsidRPr="00372829">
        <w:t>впливу</w:t>
      </w:r>
      <w:r w:rsidR="00E4734D" w:rsidRPr="00372829">
        <w:t xml:space="preserve"> </w:t>
      </w:r>
      <w:r w:rsidRPr="00372829">
        <w:t>та</w:t>
      </w:r>
      <w:r w:rsidR="00E4734D" w:rsidRPr="00372829">
        <w:t xml:space="preserve"> </w:t>
      </w:r>
      <w:r w:rsidRPr="00372829">
        <w:t>умов</w:t>
      </w:r>
      <w:r w:rsidR="00E4734D" w:rsidRPr="00372829">
        <w:t xml:space="preserve"> </w:t>
      </w:r>
      <w:r w:rsidRPr="00372829">
        <w:t>функц</w:t>
      </w:r>
      <w:r w:rsidR="00B546CD" w:rsidRPr="00372829">
        <w:t>і</w:t>
      </w:r>
      <w:r w:rsidRPr="00372829">
        <w:t>онування</w:t>
      </w:r>
      <w:r w:rsidR="00E4734D" w:rsidRPr="00372829">
        <w:t xml:space="preserve"> </w:t>
      </w:r>
      <w:r w:rsidRPr="00372829">
        <w:t>кар'</w:t>
      </w:r>
      <w:r w:rsidR="00976633" w:rsidRPr="00372829">
        <w:t>є</w:t>
      </w:r>
      <w:r w:rsidRPr="00372829">
        <w:t>р</w:t>
      </w:r>
      <w:r w:rsidR="00B546CD" w:rsidRPr="00372829">
        <w:t>і</w:t>
      </w:r>
      <w:r w:rsidRPr="00372829">
        <w:t>в</w:t>
      </w:r>
      <w:r w:rsidR="00E4734D" w:rsidRPr="00372829">
        <w:t xml:space="preserve"> </w:t>
      </w:r>
      <w:r w:rsidRPr="00372829">
        <w:t>присутня</w:t>
      </w:r>
      <w:r w:rsidR="00E4734D" w:rsidRPr="00372829">
        <w:t xml:space="preserve"> </w:t>
      </w:r>
      <w:r w:rsidR="00732C1A">
        <w:t>також</w:t>
      </w:r>
      <w:r w:rsidR="00E4734D" w:rsidRPr="00372829">
        <w:t xml:space="preserve"> </w:t>
      </w:r>
      <w:r w:rsidRPr="00372829">
        <w:t>в</w:t>
      </w:r>
      <w:r w:rsidR="00E4734D" w:rsidRPr="00372829">
        <w:t xml:space="preserve"> </w:t>
      </w:r>
      <w:r w:rsidRPr="00372829">
        <w:t>анал</w:t>
      </w:r>
      <w:r w:rsidR="00B546CD" w:rsidRPr="00372829">
        <w:t>із</w:t>
      </w:r>
      <w:r w:rsidRPr="00372829">
        <w:t>ованих</w:t>
      </w:r>
      <w:r w:rsidR="00E4734D" w:rsidRPr="00372829">
        <w:t xml:space="preserve"> </w:t>
      </w:r>
      <w:r w:rsidRPr="00372829">
        <w:t>наукових</w:t>
      </w:r>
      <w:r w:rsidR="00E4734D" w:rsidRPr="00372829">
        <w:t xml:space="preserve"> </w:t>
      </w:r>
      <w:r w:rsidR="00372829">
        <w:t>дослідж</w:t>
      </w:r>
      <w:r w:rsidRPr="00372829">
        <w:t>еннях.</w:t>
      </w:r>
      <w:r w:rsidR="00E4734D" w:rsidRPr="00372829">
        <w:t xml:space="preserve"> </w:t>
      </w:r>
      <w:r w:rsidRPr="00372829">
        <w:t>Р</w:t>
      </w:r>
      <w:r w:rsidR="00B546CD" w:rsidRPr="00372829">
        <w:t>із</w:t>
      </w:r>
      <w:r w:rsidRPr="00372829">
        <w:t>н</w:t>
      </w:r>
      <w:r w:rsidR="00B546CD" w:rsidRPr="00372829">
        <w:t>і</w:t>
      </w:r>
      <w:r w:rsidR="00E4734D" w:rsidRPr="00372829">
        <w:t xml:space="preserve"> </w:t>
      </w:r>
      <w:r w:rsidRPr="00372829">
        <w:t>автори</w:t>
      </w:r>
      <w:r w:rsidR="00E4734D" w:rsidRPr="00372829">
        <w:t xml:space="preserve"> </w:t>
      </w:r>
      <w:r w:rsidRPr="00372829">
        <w:t>вид</w:t>
      </w:r>
      <w:r w:rsidR="00B546CD" w:rsidRPr="00372829">
        <w:t>і</w:t>
      </w:r>
      <w:r w:rsidRPr="00372829">
        <w:t>ляють</w:t>
      </w:r>
      <w:r w:rsidR="00E4734D" w:rsidRPr="00372829">
        <w:t xml:space="preserve"> </w:t>
      </w:r>
      <w:r w:rsidR="00401D79" w:rsidRPr="00372829">
        <w:t>обмежені</w:t>
      </w:r>
      <w:r w:rsidR="00E4734D" w:rsidRPr="00372829">
        <w:t xml:space="preserve"> </w:t>
      </w:r>
      <w:r w:rsidRPr="00372829">
        <w:t>групи</w:t>
      </w:r>
      <w:r w:rsidR="003D5C60" w:rsidRPr="00372829">
        <w:t xml:space="preserve"> </w:t>
      </w:r>
      <w:r w:rsidRPr="00372829">
        <w:t>фактор</w:t>
      </w:r>
      <w:r w:rsidR="00B546CD" w:rsidRPr="00372829">
        <w:t>і</w:t>
      </w:r>
      <w:r w:rsidRPr="00372829">
        <w:t>в</w:t>
      </w:r>
      <w:r w:rsidR="00E4734D" w:rsidRPr="00372829">
        <w:t xml:space="preserve"> </w:t>
      </w:r>
      <w:r w:rsidRPr="00372829">
        <w:t>та</w:t>
      </w:r>
      <w:r w:rsidR="00E4734D" w:rsidRPr="00372829">
        <w:t xml:space="preserve"> </w:t>
      </w:r>
      <w:r w:rsidRPr="00372829">
        <w:t>умов,</w:t>
      </w:r>
      <w:r w:rsidR="00E4734D" w:rsidRPr="00372829">
        <w:t xml:space="preserve"> </w:t>
      </w:r>
      <w:r w:rsidRPr="00372829">
        <w:t>як</w:t>
      </w:r>
      <w:r w:rsidR="00B546CD" w:rsidRPr="00372829">
        <w:t>і</w:t>
      </w:r>
      <w:r w:rsidRPr="00372829">
        <w:t>,</w:t>
      </w:r>
      <w:r w:rsidR="00E4734D" w:rsidRPr="00372829">
        <w:t xml:space="preserve"> </w:t>
      </w:r>
      <w:r w:rsidRPr="00372829">
        <w:t>на</w:t>
      </w:r>
      <w:r w:rsidR="00E4734D" w:rsidRPr="00372829">
        <w:t xml:space="preserve"> </w:t>
      </w:r>
      <w:r w:rsidRPr="00372829">
        <w:t>їхню</w:t>
      </w:r>
      <w:r w:rsidR="00E4734D" w:rsidRPr="00372829">
        <w:t xml:space="preserve"> </w:t>
      </w:r>
      <w:r w:rsidRPr="00372829">
        <w:t>думку,</w:t>
      </w:r>
      <w:r w:rsidR="00E4734D" w:rsidRPr="00372829">
        <w:t xml:space="preserve"> </w:t>
      </w:r>
      <w:r w:rsidR="00976633" w:rsidRPr="00372829">
        <w:t>є</w:t>
      </w:r>
      <w:r w:rsidR="00E4734D" w:rsidRPr="00372829">
        <w:t xml:space="preserve"> </w:t>
      </w:r>
      <w:r w:rsidR="00B546CD" w:rsidRPr="00372829">
        <w:t>з</w:t>
      </w:r>
      <w:r w:rsidRPr="00372829">
        <w:t>начущими.</w:t>
      </w:r>
      <w:r w:rsidR="00E4734D" w:rsidRPr="00372829">
        <w:t xml:space="preserve"> </w:t>
      </w:r>
      <w:r w:rsidRPr="00372829">
        <w:t>Кр</w:t>
      </w:r>
      <w:r w:rsidR="00B546CD" w:rsidRPr="00372829">
        <w:t>і</w:t>
      </w:r>
      <w:r w:rsidRPr="00372829">
        <w:t>м</w:t>
      </w:r>
      <w:r w:rsidR="00E4734D" w:rsidRPr="00372829">
        <w:t xml:space="preserve"> </w:t>
      </w:r>
      <w:r w:rsidRPr="00372829">
        <w:t>того,</w:t>
      </w:r>
      <w:r w:rsidR="00E4734D" w:rsidRPr="00372829">
        <w:t xml:space="preserve"> </w:t>
      </w:r>
      <w:r w:rsidRPr="00372829">
        <w:t>на</w:t>
      </w:r>
      <w:r w:rsidR="00B546CD" w:rsidRPr="00372829">
        <w:t>б</w:t>
      </w:r>
      <w:r w:rsidRPr="00372829">
        <w:t>ори</w:t>
      </w:r>
      <w:r w:rsidR="00E4734D" w:rsidRPr="00372829">
        <w:t xml:space="preserve"> </w:t>
      </w:r>
      <w:r w:rsidRPr="00372829">
        <w:t>таких</w:t>
      </w:r>
      <w:r w:rsidR="00E4734D" w:rsidRPr="00372829">
        <w:t xml:space="preserve"> </w:t>
      </w:r>
      <w:r w:rsidRPr="00372829">
        <w:t>фактор</w:t>
      </w:r>
      <w:r w:rsidR="00B546CD" w:rsidRPr="00372829">
        <w:t>і</w:t>
      </w:r>
      <w:r w:rsidRPr="00372829">
        <w:t>в</w:t>
      </w:r>
      <w:r w:rsidR="00E4734D" w:rsidRPr="00372829">
        <w:t xml:space="preserve"> </w:t>
      </w:r>
      <w:r w:rsidRPr="00372829">
        <w:t>та</w:t>
      </w:r>
      <w:r w:rsidR="00E4734D" w:rsidRPr="00372829">
        <w:t xml:space="preserve"> </w:t>
      </w:r>
      <w:r w:rsidRPr="00372829">
        <w:t>умов</w:t>
      </w:r>
      <w:r w:rsidR="00E4734D" w:rsidRPr="00372829">
        <w:t xml:space="preserve"> </w:t>
      </w:r>
      <w:r w:rsidRPr="00372829">
        <w:t>вар</w:t>
      </w:r>
      <w:r w:rsidR="00B546CD" w:rsidRPr="00372829">
        <w:t>і</w:t>
      </w:r>
      <w:r w:rsidRPr="00372829">
        <w:t>юються</w:t>
      </w:r>
      <w:r w:rsidR="00E4734D" w:rsidRPr="00372829">
        <w:t xml:space="preserve"> </w:t>
      </w:r>
      <w:r w:rsidRPr="00372829">
        <w:t>в</w:t>
      </w:r>
      <w:r w:rsidR="00B546CD" w:rsidRPr="00372829">
        <w:t>і</w:t>
      </w:r>
      <w:r w:rsidRPr="00372829">
        <w:t>д</w:t>
      </w:r>
      <w:r w:rsidR="00E4734D" w:rsidRPr="00372829">
        <w:t xml:space="preserve"> </w:t>
      </w:r>
      <w:r w:rsidRPr="00372829">
        <w:t>одного</w:t>
      </w:r>
      <w:r w:rsidR="00E4734D" w:rsidRPr="00372829">
        <w:t xml:space="preserve"> </w:t>
      </w:r>
      <w:r w:rsidR="00372829">
        <w:t>дослідж</w:t>
      </w:r>
      <w:r w:rsidRPr="00372829">
        <w:t>ення</w:t>
      </w:r>
      <w:r w:rsidR="00E4734D" w:rsidRPr="00372829">
        <w:t xml:space="preserve"> </w:t>
      </w:r>
      <w:r w:rsidRPr="00372829">
        <w:t>до</w:t>
      </w:r>
      <w:r w:rsidR="00E4734D" w:rsidRPr="00372829">
        <w:t xml:space="preserve"> </w:t>
      </w:r>
      <w:r w:rsidR="00B546CD" w:rsidRPr="00372829">
        <w:t>і</w:t>
      </w:r>
      <w:r w:rsidRPr="00372829">
        <w:t>ншого.</w:t>
      </w:r>
    </w:p>
    <w:p w14:paraId="0FB071B3" w14:textId="7B6798AC" w:rsidR="00580CDE" w:rsidRPr="00372829" w:rsidRDefault="00425900" w:rsidP="00F3159E">
      <w:pPr>
        <w:pStyle w:val="a7"/>
        <w:jc w:val="both"/>
      </w:pPr>
      <w:r w:rsidRPr="00372829">
        <w:t>П</w:t>
      </w:r>
      <w:r w:rsidR="0029787F" w:rsidRPr="00372829">
        <w:t>ропону</w:t>
      </w:r>
      <w:r w:rsidR="00976633" w:rsidRPr="00372829">
        <w:t>є</w:t>
      </w:r>
      <w:r w:rsidRPr="00372829">
        <w:t>ться</w:t>
      </w:r>
      <w:r w:rsidR="00E4734D" w:rsidRPr="00372829">
        <w:t xml:space="preserve"> </w:t>
      </w:r>
      <w:r w:rsidR="0029787F" w:rsidRPr="00372829">
        <w:t>вир</w:t>
      </w:r>
      <w:r w:rsidR="00B546CD" w:rsidRPr="00372829">
        <w:t>і</w:t>
      </w:r>
      <w:r w:rsidR="0029787F" w:rsidRPr="00372829">
        <w:t>шити</w:t>
      </w:r>
      <w:r w:rsidR="00E4734D" w:rsidRPr="00372829">
        <w:t xml:space="preserve"> </w:t>
      </w:r>
      <w:r w:rsidR="0029787F" w:rsidRPr="00372829">
        <w:t>про</w:t>
      </w:r>
      <w:r w:rsidR="00B546CD" w:rsidRPr="00372829">
        <w:t>б</w:t>
      </w:r>
      <w:r w:rsidR="0029787F" w:rsidRPr="00372829">
        <w:t>лему</w:t>
      </w:r>
      <w:r w:rsidR="00E4734D" w:rsidRPr="00372829">
        <w:t xml:space="preserve"> </w:t>
      </w:r>
      <w:r w:rsidR="0029787F" w:rsidRPr="00372829">
        <w:t>ви</w:t>
      </w:r>
      <w:r w:rsidR="00B546CD" w:rsidRPr="00372829">
        <w:t>б</w:t>
      </w:r>
      <w:r w:rsidR="0029787F" w:rsidRPr="00372829">
        <w:t>ору</w:t>
      </w:r>
      <w:r w:rsidR="00E4734D" w:rsidRPr="00372829">
        <w:t xml:space="preserve"> </w:t>
      </w:r>
      <w:r w:rsidR="0029787F" w:rsidRPr="00372829">
        <w:t>моделей</w:t>
      </w:r>
      <w:r w:rsidR="00E4734D" w:rsidRPr="00372829">
        <w:t xml:space="preserve"> </w:t>
      </w:r>
      <w:r w:rsidR="0029787F" w:rsidRPr="00372829">
        <w:t>самоскид</w:t>
      </w:r>
      <w:r w:rsidR="00B546CD" w:rsidRPr="00372829">
        <w:t>і</w:t>
      </w:r>
      <w:r w:rsidR="0029787F" w:rsidRPr="00372829">
        <w:t>в</w:t>
      </w:r>
      <w:r w:rsidR="00E4734D" w:rsidRPr="00372829">
        <w:t xml:space="preserve"> </w:t>
      </w:r>
      <w:r w:rsidR="0029787F" w:rsidRPr="00372829">
        <w:t>для</w:t>
      </w:r>
      <w:r w:rsidR="00E4734D" w:rsidRPr="00372829">
        <w:t xml:space="preserve"> </w:t>
      </w:r>
      <w:r w:rsidR="0029787F" w:rsidRPr="00372829">
        <w:t>умов</w:t>
      </w:r>
      <w:r w:rsidR="00E4734D" w:rsidRPr="00372829">
        <w:t xml:space="preserve"> </w:t>
      </w:r>
      <w:r w:rsidR="0029787F" w:rsidRPr="00372829">
        <w:t>гли</w:t>
      </w:r>
      <w:r w:rsidR="00B546CD" w:rsidRPr="00372829">
        <w:t>б</w:t>
      </w:r>
      <w:r w:rsidR="0029787F" w:rsidRPr="00372829">
        <w:t>оких</w:t>
      </w:r>
      <w:r w:rsidR="00E4734D" w:rsidRPr="00372829">
        <w:t xml:space="preserve"> </w:t>
      </w:r>
      <w:r w:rsidR="0029787F" w:rsidRPr="00372829">
        <w:t>кар'</w:t>
      </w:r>
      <w:r w:rsidR="00976633" w:rsidRPr="00372829">
        <w:t>є</w:t>
      </w:r>
      <w:r w:rsidR="0029787F" w:rsidRPr="00372829">
        <w:t>р</w:t>
      </w:r>
      <w:r w:rsidR="00B546CD" w:rsidRPr="00372829">
        <w:t>і</w:t>
      </w:r>
      <w:r w:rsidR="0029787F" w:rsidRPr="00372829">
        <w:t>в,</w:t>
      </w:r>
      <w:r w:rsidR="00E4734D" w:rsidRPr="00372829">
        <w:t xml:space="preserve"> </w:t>
      </w:r>
      <w:r w:rsidR="0029787F" w:rsidRPr="00372829">
        <w:t>використовуючи</w:t>
      </w:r>
      <w:r w:rsidR="00E4734D" w:rsidRPr="00372829">
        <w:t xml:space="preserve"> </w:t>
      </w:r>
      <w:r w:rsidR="00B546CD" w:rsidRPr="00372829">
        <w:t>з</w:t>
      </w:r>
      <w:r w:rsidR="0029787F" w:rsidRPr="00372829">
        <w:t>апропоновану</w:t>
      </w:r>
      <w:r w:rsidR="00E4734D" w:rsidRPr="00372829">
        <w:t xml:space="preserve"> </w:t>
      </w:r>
      <w:r w:rsidR="0029787F" w:rsidRPr="00372829">
        <w:t>методолог</w:t>
      </w:r>
      <w:r w:rsidR="00B546CD" w:rsidRPr="00372829">
        <w:t>і</w:t>
      </w:r>
      <w:r w:rsidR="0029787F" w:rsidRPr="00372829">
        <w:t>ю,</w:t>
      </w:r>
      <w:r w:rsidR="00E4734D" w:rsidRPr="00372829">
        <w:t xml:space="preserve"> </w:t>
      </w:r>
      <w:r w:rsidR="0029787F" w:rsidRPr="00372829">
        <w:t>що</w:t>
      </w:r>
      <w:r w:rsidR="00E4734D" w:rsidRPr="00372829">
        <w:t xml:space="preserve"> </w:t>
      </w:r>
      <w:r w:rsidR="00B546CD" w:rsidRPr="00372829">
        <w:t>б</w:t>
      </w:r>
      <w:r w:rsidR="0029787F" w:rsidRPr="00372829">
        <w:t>а</w:t>
      </w:r>
      <w:r w:rsidR="00B546CD" w:rsidRPr="00372829">
        <w:t>з</w:t>
      </w:r>
      <w:r w:rsidR="0029787F" w:rsidRPr="00372829">
        <w:t>у</w:t>
      </w:r>
      <w:r w:rsidR="00976633" w:rsidRPr="00372829">
        <w:t>є</w:t>
      </w:r>
      <w:r w:rsidR="0029787F" w:rsidRPr="00372829">
        <w:t>ться</w:t>
      </w:r>
      <w:r w:rsidR="00E4734D" w:rsidRPr="00372829">
        <w:t xml:space="preserve"> </w:t>
      </w:r>
      <w:r w:rsidR="0029787F" w:rsidRPr="00372829">
        <w:t>на</w:t>
      </w:r>
      <w:r w:rsidR="00E4734D" w:rsidRPr="00372829">
        <w:t xml:space="preserve"> </w:t>
      </w:r>
      <w:r w:rsidR="0029787F" w:rsidRPr="00372829">
        <w:t>системному</w:t>
      </w:r>
      <w:r w:rsidR="00E4734D" w:rsidRPr="00372829">
        <w:t xml:space="preserve"> </w:t>
      </w:r>
      <w:r w:rsidR="0029787F" w:rsidRPr="00372829">
        <w:t>анал</w:t>
      </w:r>
      <w:r w:rsidR="00B546CD" w:rsidRPr="00372829">
        <w:t>ізі</w:t>
      </w:r>
      <w:r w:rsidR="00E4734D" w:rsidRPr="00372829">
        <w:t xml:space="preserve"> </w:t>
      </w:r>
      <w:r w:rsidR="0029787F" w:rsidRPr="00372829">
        <w:t>критер</w:t>
      </w:r>
      <w:r w:rsidR="00B546CD" w:rsidRPr="00372829">
        <w:t>і</w:t>
      </w:r>
      <w:r w:rsidR="0029787F" w:rsidRPr="00372829">
        <w:t>їв</w:t>
      </w:r>
      <w:r w:rsidR="00E4734D" w:rsidRPr="00372829">
        <w:t xml:space="preserve"> </w:t>
      </w:r>
      <w:r w:rsidR="0029787F" w:rsidRPr="00372829">
        <w:t>ви</w:t>
      </w:r>
      <w:r w:rsidR="00B546CD" w:rsidRPr="00372829">
        <w:t>б</w:t>
      </w:r>
      <w:r w:rsidR="0029787F" w:rsidRPr="00372829">
        <w:t>ору</w:t>
      </w:r>
      <w:r w:rsidR="00E4734D" w:rsidRPr="00372829">
        <w:t xml:space="preserve"> </w:t>
      </w:r>
      <w:r w:rsidR="0029787F" w:rsidRPr="00372829">
        <w:t>та</w:t>
      </w:r>
      <w:r w:rsidR="00E4734D" w:rsidRPr="00372829">
        <w:t xml:space="preserve"> </w:t>
      </w:r>
      <w:r w:rsidR="0029787F" w:rsidRPr="00372829">
        <w:t>використанн</w:t>
      </w:r>
      <w:r w:rsidR="00B546CD" w:rsidRPr="00372829">
        <w:t>і</w:t>
      </w:r>
      <w:r w:rsidR="00E4734D" w:rsidRPr="00372829">
        <w:t xml:space="preserve"> </w:t>
      </w:r>
      <w:r w:rsidR="00B546CD" w:rsidRPr="00372829">
        <w:t>б</w:t>
      </w:r>
      <w:r w:rsidR="0029787F" w:rsidRPr="00372829">
        <w:t>агатокритер</w:t>
      </w:r>
      <w:r w:rsidR="00B546CD" w:rsidRPr="00372829">
        <w:t>і</w:t>
      </w:r>
      <w:r w:rsidR="0029787F" w:rsidRPr="00372829">
        <w:t>альних</w:t>
      </w:r>
      <w:r w:rsidR="00E4734D" w:rsidRPr="00372829">
        <w:t xml:space="preserve"> </w:t>
      </w:r>
      <w:r w:rsidR="0029787F" w:rsidRPr="00372829">
        <w:t>метод</w:t>
      </w:r>
      <w:r w:rsidR="00B546CD" w:rsidRPr="00372829">
        <w:t>і</w:t>
      </w:r>
      <w:r w:rsidR="0029787F" w:rsidRPr="00372829">
        <w:t>в</w:t>
      </w:r>
      <w:r w:rsidR="00E4734D" w:rsidRPr="00372829">
        <w:t xml:space="preserve"> </w:t>
      </w:r>
      <w:r w:rsidR="0029787F" w:rsidRPr="00372829">
        <w:t>прийняття</w:t>
      </w:r>
      <w:r w:rsidR="00E4734D" w:rsidRPr="00372829">
        <w:t xml:space="preserve"> </w:t>
      </w:r>
      <w:r w:rsidR="0029787F" w:rsidRPr="00372829">
        <w:t>р</w:t>
      </w:r>
      <w:r w:rsidR="00B546CD" w:rsidRPr="00372829">
        <w:t>і</w:t>
      </w:r>
      <w:r w:rsidR="0029787F" w:rsidRPr="00372829">
        <w:t>шень.</w:t>
      </w:r>
      <w:r w:rsidR="00E4734D" w:rsidRPr="00372829">
        <w:t xml:space="preserve"> </w:t>
      </w:r>
      <w:r w:rsidR="0029787F" w:rsidRPr="00372829">
        <w:t>Такий</w:t>
      </w:r>
      <w:r w:rsidR="00E4734D" w:rsidRPr="00372829">
        <w:t xml:space="preserve"> </w:t>
      </w:r>
      <w:r w:rsidR="0029787F" w:rsidRPr="00372829">
        <w:t>п</w:t>
      </w:r>
      <w:r w:rsidR="00B546CD" w:rsidRPr="00372829">
        <w:t>і</w:t>
      </w:r>
      <w:r w:rsidR="0029787F" w:rsidRPr="00372829">
        <w:t>дх</w:t>
      </w:r>
      <w:r w:rsidR="00B546CD" w:rsidRPr="00372829">
        <w:t>і</w:t>
      </w:r>
      <w:r w:rsidR="0029787F" w:rsidRPr="00372829">
        <w:t>д,</w:t>
      </w:r>
      <w:r w:rsidR="00E4734D" w:rsidRPr="00372829">
        <w:t xml:space="preserve"> </w:t>
      </w:r>
      <w:r w:rsidR="0029787F" w:rsidRPr="00372829">
        <w:t>на</w:t>
      </w:r>
      <w:r w:rsidR="00E4734D" w:rsidRPr="00372829">
        <w:t xml:space="preserve"> </w:t>
      </w:r>
      <w:r w:rsidR="0029787F" w:rsidRPr="00372829">
        <w:t>нашу</w:t>
      </w:r>
      <w:r w:rsidR="00E4734D" w:rsidRPr="00372829">
        <w:t xml:space="preserve"> </w:t>
      </w:r>
      <w:r w:rsidR="0029787F" w:rsidRPr="00372829">
        <w:t>думку,</w:t>
      </w:r>
      <w:r w:rsidR="00E4734D" w:rsidRPr="00372829">
        <w:t xml:space="preserve"> </w:t>
      </w:r>
      <w:r w:rsidR="00401D79" w:rsidRPr="00372829">
        <w:t>може</w:t>
      </w:r>
      <w:r w:rsidR="00E4734D" w:rsidRPr="00372829">
        <w:t xml:space="preserve"> </w:t>
      </w:r>
      <w:r w:rsidR="00B546CD" w:rsidRPr="00372829">
        <w:t>з</w:t>
      </w:r>
      <w:r w:rsidR="0029787F" w:rsidRPr="00372829">
        <w:t>а</w:t>
      </w:r>
      <w:r w:rsidR="00B546CD" w:rsidRPr="00372829">
        <w:t>б</w:t>
      </w:r>
      <w:r w:rsidR="0029787F" w:rsidRPr="00372829">
        <w:t>е</w:t>
      </w:r>
      <w:r w:rsidR="00B546CD" w:rsidRPr="00372829">
        <w:t>з</w:t>
      </w:r>
      <w:r w:rsidR="0029787F" w:rsidRPr="00372829">
        <w:t>печити</w:t>
      </w:r>
      <w:r w:rsidRPr="00372829">
        <w:t xml:space="preserve"> </w:t>
      </w:r>
      <w:r w:rsidR="00B546CD" w:rsidRPr="00372829">
        <w:t>зб</w:t>
      </w:r>
      <w:r w:rsidR="0029787F" w:rsidRPr="00372829">
        <w:t>алансоване</w:t>
      </w:r>
      <w:r w:rsidR="00E4734D" w:rsidRPr="00372829">
        <w:t xml:space="preserve"> </w:t>
      </w:r>
      <w:r w:rsidR="0029787F" w:rsidRPr="00372829">
        <w:t>досягнення</w:t>
      </w:r>
      <w:r w:rsidR="00E4734D" w:rsidRPr="00372829">
        <w:t xml:space="preserve"> </w:t>
      </w:r>
      <w:r w:rsidR="0029787F" w:rsidRPr="00372829">
        <w:t>як</w:t>
      </w:r>
      <w:r w:rsidR="00E4734D" w:rsidRPr="00372829">
        <w:t xml:space="preserve"> </w:t>
      </w:r>
      <w:r w:rsidR="0029787F" w:rsidRPr="00372829">
        <w:t>економ</w:t>
      </w:r>
      <w:r w:rsidR="00B546CD" w:rsidRPr="00372829">
        <w:t>і</w:t>
      </w:r>
      <w:r w:rsidR="0029787F" w:rsidRPr="00372829">
        <w:t>чних,</w:t>
      </w:r>
      <w:r w:rsidR="00E4734D" w:rsidRPr="00372829">
        <w:t xml:space="preserve"> </w:t>
      </w:r>
      <w:r w:rsidR="0029787F" w:rsidRPr="00372829">
        <w:t>еколог</w:t>
      </w:r>
      <w:r w:rsidR="00B546CD" w:rsidRPr="00372829">
        <w:t>і</w:t>
      </w:r>
      <w:r w:rsidR="0029787F" w:rsidRPr="00372829">
        <w:t>чних,</w:t>
      </w:r>
      <w:r w:rsidR="00E4734D" w:rsidRPr="00372829">
        <w:t xml:space="preserve"> </w:t>
      </w:r>
      <w:r w:rsidR="0029787F" w:rsidRPr="00372829">
        <w:t>так</w:t>
      </w:r>
      <w:r w:rsidR="00E4734D" w:rsidRPr="00372829">
        <w:t xml:space="preserve"> </w:t>
      </w:r>
      <w:r w:rsidR="00B546CD" w:rsidRPr="00372829">
        <w:t>і</w:t>
      </w:r>
      <w:r w:rsidR="00E4734D" w:rsidRPr="00372829">
        <w:t xml:space="preserve"> </w:t>
      </w:r>
      <w:r w:rsidR="0029787F" w:rsidRPr="00372829">
        <w:t>соц</w:t>
      </w:r>
      <w:r w:rsidR="00B546CD" w:rsidRPr="00372829">
        <w:t>і</w:t>
      </w:r>
      <w:r w:rsidR="0029787F" w:rsidRPr="00372829">
        <w:t>альних</w:t>
      </w:r>
      <w:r w:rsidR="00E4734D" w:rsidRPr="00372829">
        <w:t xml:space="preserve"> </w:t>
      </w:r>
      <w:r w:rsidR="0029787F" w:rsidRPr="00372829">
        <w:t>ц</w:t>
      </w:r>
      <w:r w:rsidR="00B546CD" w:rsidRPr="00372829">
        <w:t>і</w:t>
      </w:r>
      <w:r w:rsidR="0029787F" w:rsidRPr="00372829">
        <w:t>лей</w:t>
      </w:r>
      <w:r w:rsidR="00E4734D" w:rsidRPr="00372829">
        <w:t xml:space="preserve"> </w:t>
      </w:r>
      <w:r w:rsidR="0029787F" w:rsidRPr="00372829">
        <w:t>функц</w:t>
      </w:r>
      <w:r w:rsidR="00B546CD" w:rsidRPr="00372829">
        <w:t>і</w:t>
      </w:r>
      <w:r w:rsidR="0029787F" w:rsidRPr="00372829">
        <w:t>онування</w:t>
      </w:r>
      <w:r w:rsidR="00E4734D" w:rsidRPr="00372829">
        <w:t xml:space="preserve"> </w:t>
      </w:r>
      <w:r w:rsidR="0029787F" w:rsidRPr="00372829">
        <w:t>г</w:t>
      </w:r>
      <w:r w:rsidR="00B546CD" w:rsidRPr="00372829">
        <w:t>і</w:t>
      </w:r>
      <w:r w:rsidR="0029787F" w:rsidRPr="00372829">
        <w:t>рничодо</w:t>
      </w:r>
      <w:r w:rsidR="00B546CD" w:rsidRPr="00372829">
        <w:t>б</w:t>
      </w:r>
      <w:r w:rsidR="0029787F" w:rsidRPr="00372829">
        <w:t>увних</w:t>
      </w:r>
      <w:r w:rsidR="00E4734D" w:rsidRPr="00372829">
        <w:t xml:space="preserve"> </w:t>
      </w:r>
      <w:r w:rsidR="0029787F" w:rsidRPr="00372829">
        <w:t>п</w:t>
      </w:r>
      <w:r w:rsidR="00B546CD" w:rsidRPr="00372829">
        <w:t>і</w:t>
      </w:r>
      <w:r w:rsidR="0029787F" w:rsidRPr="00372829">
        <w:t>дпри</w:t>
      </w:r>
      <w:r w:rsidR="00976633" w:rsidRPr="00372829">
        <w:t>є</w:t>
      </w:r>
      <w:r w:rsidR="0029787F" w:rsidRPr="00372829">
        <w:t>мств.</w:t>
      </w:r>
    </w:p>
    <w:p w14:paraId="7F069A05" w14:textId="01A2FBF1" w:rsidR="00580CDE" w:rsidRPr="00372829" w:rsidRDefault="0029787F" w:rsidP="00F3159E">
      <w:pPr>
        <w:pStyle w:val="a7"/>
        <w:jc w:val="both"/>
      </w:pPr>
      <w:r w:rsidRPr="00372829">
        <w:t>Як</w:t>
      </w:r>
      <w:r w:rsidR="00E4734D" w:rsidRPr="00372829">
        <w:t xml:space="preserve"> </w:t>
      </w:r>
      <w:r w:rsidR="00B546CD" w:rsidRPr="00372829">
        <w:t>б</w:t>
      </w:r>
      <w:r w:rsidRPr="00372829">
        <w:t>агатокритер</w:t>
      </w:r>
      <w:r w:rsidR="00B546CD" w:rsidRPr="00372829">
        <w:t>і</w:t>
      </w:r>
      <w:r w:rsidRPr="00372829">
        <w:t>альний</w:t>
      </w:r>
      <w:r w:rsidR="00E4734D" w:rsidRPr="00372829">
        <w:t xml:space="preserve"> </w:t>
      </w:r>
      <w:r w:rsidRPr="00372829">
        <w:t>метод</w:t>
      </w:r>
      <w:r w:rsidR="00E4734D" w:rsidRPr="00372829">
        <w:t xml:space="preserve"> </w:t>
      </w:r>
      <w:r w:rsidRPr="00372829">
        <w:t>прийняття</w:t>
      </w:r>
      <w:r w:rsidR="00E4734D" w:rsidRPr="00372829">
        <w:t xml:space="preserve"> </w:t>
      </w:r>
      <w:r w:rsidRPr="00372829">
        <w:t>р</w:t>
      </w:r>
      <w:r w:rsidR="00B546CD" w:rsidRPr="00372829">
        <w:t>і</w:t>
      </w:r>
      <w:r w:rsidRPr="00372829">
        <w:t>шень</w:t>
      </w:r>
      <w:r w:rsidR="00E4734D" w:rsidRPr="00372829">
        <w:t xml:space="preserve"> </w:t>
      </w:r>
      <w:r w:rsidR="000554F8" w:rsidRPr="00372829">
        <w:t>обраний</w:t>
      </w:r>
      <w:r w:rsidR="00E4734D" w:rsidRPr="00372829">
        <w:t xml:space="preserve"> </w:t>
      </w:r>
      <w:r w:rsidRPr="00372829">
        <w:t>метод</w:t>
      </w:r>
      <w:r w:rsidR="00E4734D" w:rsidRPr="00372829">
        <w:t xml:space="preserve"> </w:t>
      </w:r>
      <w:r w:rsidRPr="00372829">
        <w:t>FUCOM.</w:t>
      </w:r>
      <w:r w:rsidR="00E4734D" w:rsidRPr="00372829">
        <w:t xml:space="preserve"> </w:t>
      </w:r>
      <w:r w:rsidRPr="00372829">
        <w:t>Ви</w:t>
      </w:r>
      <w:r w:rsidR="00B546CD" w:rsidRPr="00372829">
        <w:t>бі</w:t>
      </w:r>
      <w:r w:rsidRPr="00372829">
        <w:t>р</w:t>
      </w:r>
      <w:r w:rsidR="00E4734D" w:rsidRPr="00372829">
        <w:t xml:space="preserve"> </w:t>
      </w:r>
      <w:r w:rsidRPr="00372829">
        <w:t>цього</w:t>
      </w:r>
      <w:r w:rsidR="00E4734D" w:rsidRPr="00372829">
        <w:t xml:space="preserve"> </w:t>
      </w:r>
      <w:r w:rsidRPr="00372829">
        <w:t>методу</w:t>
      </w:r>
      <w:r w:rsidR="00E4734D" w:rsidRPr="00372829">
        <w:t xml:space="preserve"> </w:t>
      </w:r>
      <w:r w:rsidR="00B546CD" w:rsidRPr="00372829">
        <w:t>з</w:t>
      </w:r>
      <w:r w:rsidRPr="00372829">
        <w:t>умовлений</w:t>
      </w:r>
      <w:r w:rsidR="00E4734D" w:rsidRPr="00372829">
        <w:t xml:space="preserve"> </w:t>
      </w:r>
      <w:r w:rsidRPr="00372829">
        <w:t>його</w:t>
      </w:r>
      <w:r w:rsidR="00E4734D" w:rsidRPr="00372829">
        <w:t xml:space="preserve"> </w:t>
      </w:r>
      <w:r w:rsidRPr="00372829">
        <w:t>ефективн</w:t>
      </w:r>
      <w:r w:rsidR="00B546CD" w:rsidRPr="00372829">
        <w:t>і</w:t>
      </w:r>
      <w:r w:rsidRPr="00372829">
        <w:t>стю</w:t>
      </w:r>
      <w:r w:rsidR="00E4734D" w:rsidRPr="00372829">
        <w:t xml:space="preserve"> </w:t>
      </w:r>
      <w:r w:rsidRPr="00372829">
        <w:t>в</w:t>
      </w:r>
      <w:r w:rsidR="00E4734D" w:rsidRPr="00372829">
        <w:t xml:space="preserve"> </w:t>
      </w:r>
      <w:r w:rsidRPr="00372829">
        <w:t>оц</w:t>
      </w:r>
      <w:r w:rsidR="00B546CD" w:rsidRPr="00372829">
        <w:t>і</w:t>
      </w:r>
      <w:r w:rsidRPr="00372829">
        <w:t>нц</w:t>
      </w:r>
      <w:r w:rsidR="00B546CD" w:rsidRPr="00372829">
        <w:t>і</w:t>
      </w:r>
      <w:r w:rsidR="00E4734D" w:rsidRPr="00372829">
        <w:t xml:space="preserve"> </w:t>
      </w:r>
      <w:r w:rsidRPr="00372829">
        <w:t>великої</w:t>
      </w:r>
      <w:r w:rsidR="00E4734D" w:rsidRPr="00372829">
        <w:t xml:space="preserve"> </w:t>
      </w:r>
      <w:r w:rsidRPr="00372829">
        <w:t>к</w:t>
      </w:r>
      <w:r w:rsidR="00B546CD" w:rsidRPr="00372829">
        <w:t>і</w:t>
      </w:r>
      <w:r w:rsidRPr="00372829">
        <w:t>лькост</w:t>
      </w:r>
      <w:r w:rsidR="00B546CD" w:rsidRPr="00372829">
        <w:t>і</w:t>
      </w:r>
      <w:r w:rsidR="00E4734D" w:rsidRPr="00372829">
        <w:t xml:space="preserve"> </w:t>
      </w:r>
      <w:r w:rsidRPr="00372829">
        <w:t>критер</w:t>
      </w:r>
      <w:r w:rsidR="00B546CD" w:rsidRPr="00372829">
        <w:t>і</w:t>
      </w:r>
      <w:r w:rsidRPr="00372829">
        <w:t>їв</w:t>
      </w:r>
      <w:r w:rsidR="00E4734D" w:rsidRPr="00372829">
        <w:t xml:space="preserve"> </w:t>
      </w:r>
      <w:r w:rsidRPr="00372829">
        <w:t>в</w:t>
      </w:r>
      <w:r w:rsidR="00B546CD" w:rsidRPr="00372829">
        <w:t>і</w:t>
      </w:r>
      <w:r w:rsidRPr="00372829">
        <w:t>д</w:t>
      </w:r>
      <w:r w:rsidR="00B546CD" w:rsidRPr="00372829">
        <w:t>б</w:t>
      </w:r>
      <w:r w:rsidRPr="00372829">
        <w:t>ору</w:t>
      </w:r>
      <w:r w:rsidR="00E4734D" w:rsidRPr="00372829">
        <w:t xml:space="preserve"> </w:t>
      </w:r>
      <w:r w:rsidRPr="00372829">
        <w:t>пор</w:t>
      </w:r>
      <w:r w:rsidR="00B546CD" w:rsidRPr="00372829">
        <w:t>і</w:t>
      </w:r>
      <w:r w:rsidRPr="00372829">
        <w:t>вняно</w:t>
      </w:r>
      <w:r w:rsidR="00E4734D" w:rsidRPr="00372829">
        <w:t xml:space="preserve"> </w:t>
      </w:r>
      <w:r w:rsidR="00B546CD" w:rsidRPr="00372829">
        <w:t>з</w:t>
      </w:r>
      <w:r w:rsidR="00E4734D" w:rsidRPr="00372829">
        <w:t xml:space="preserve"> </w:t>
      </w:r>
      <w:r w:rsidR="00B546CD" w:rsidRPr="00372829">
        <w:t>і</w:t>
      </w:r>
      <w:r w:rsidRPr="00372829">
        <w:t>ншими</w:t>
      </w:r>
      <w:r w:rsidR="00E4734D" w:rsidRPr="00372829">
        <w:t xml:space="preserve"> </w:t>
      </w:r>
      <w:r w:rsidRPr="00372829">
        <w:t>в</w:t>
      </w:r>
      <w:r w:rsidR="00B546CD" w:rsidRPr="00372829">
        <w:t>і</w:t>
      </w:r>
      <w:r w:rsidRPr="00372829">
        <w:t>домими</w:t>
      </w:r>
      <w:r w:rsidR="00E4734D" w:rsidRPr="00372829">
        <w:t xml:space="preserve"> </w:t>
      </w:r>
      <w:r w:rsidRPr="00372829">
        <w:t>методами.</w:t>
      </w:r>
    </w:p>
    <w:p w14:paraId="791196B8" w14:textId="01CCB757" w:rsidR="00580CDE" w:rsidRPr="00372829" w:rsidRDefault="0029787F" w:rsidP="00F3159E">
      <w:pPr>
        <w:pStyle w:val="a7"/>
        <w:jc w:val="both"/>
      </w:pPr>
      <w:r w:rsidRPr="00372829">
        <w:t>Представлена</w:t>
      </w:r>
      <w:r w:rsidR="00E4734D" w:rsidRPr="00372829">
        <w:t xml:space="preserve"> </w:t>
      </w:r>
      <w:r w:rsidRPr="00372829">
        <w:t>методолог</w:t>
      </w:r>
      <w:r w:rsidR="00B546CD" w:rsidRPr="00372829">
        <w:t>і</w:t>
      </w:r>
      <w:r w:rsidRPr="00372829">
        <w:t>я</w:t>
      </w:r>
      <w:r w:rsidR="00E4734D" w:rsidRPr="00372829">
        <w:t xml:space="preserve"> </w:t>
      </w:r>
      <w:r w:rsidRPr="00372829">
        <w:t>ма</w:t>
      </w:r>
      <w:r w:rsidR="00976633" w:rsidRPr="00372829">
        <w:t>є</w:t>
      </w:r>
      <w:r w:rsidR="00E4734D" w:rsidRPr="00372829">
        <w:t xml:space="preserve"> </w:t>
      </w:r>
      <w:r w:rsidRPr="00372829">
        <w:t>дв</w:t>
      </w:r>
      <w:r w:rsidR="00B546CD" w:rsidRPr="00372829">
        <w:t>і</w:t>
      </w:r>
      <w:r w:rsidR="00E4734D" w:rsidRPr="00372829">
        <w:t xml:space="preserve"> </w:t>
      </w:r>
      <w:r w:rsidRPr="00372829">
        <w:t>осо</w:t>
      </w:r>
      <w:r w:rsidR="00B546CD" w:rsidRPr="00372829">
        <w:t>б</w:t>
      </w:r>
      <w:r w:rsidRPr="00372829">
        <w:t>ливост</w:t>
      </w:r>
      <w:r w:rsidR="00B546CD" w:rsidRPr="00372829">
        <w:t>і</w:t>
      </w:r>
      <w:r w:rsidRPr="00372829">
        <w:t>.</w:t>
      </w:r>
      <w:r w:rsidR="00E4734D" w:rsidRPr="00372829">
        <w:t xml:space="preserve"> </w:t>
      </w:r>
      <w:r w:rsidRPr="00372829">
        <w:t>По-перше,</w:t>
      </w:r>
      <w:r w:rsidR="00E4734D" w:rsidRPr="00372829">
        <w:t xml:space="preserve"> </w:t>
      </w:r>
      <w:r w:rsidRPr="00372829">
        <w:t>система</w:t>
      </w:r>
      <w:r w:rsidR="00E4734D" w:rsidRPr="00372829">
        <w:t xml:space="preserve"> </w:t>
      </w:r>
      <w:r w:rsidRPr="00372829">
        <w:lastRenderedPageBreak/>
        <w:t>критер</w:t>
      </w:r>
      <w:r w:rsidR="00B546CD" w:rsidRPr="00372829">
        <w:t>і</w:t>
      </w:r>
      <w:r w:rsidRPr="00372829">
        <w:t>їв</w:t>
      </w:r>
      <w:r w:rsidR="00E4734D" w:rsidRPr="00372829">
        <w:t xml:space="preserve"> </w:t>
      </w:r>
      <w:r w:rsidR="00976633" w:rsidRPr="00372829">
        <w:t>є</w:t>
      </w:r>
      <w:r w:rsidR="00E4734D" w:rsidRPr="00372829">
        <w:t xml:space="preserve"> </w:t>
      </w:r>
      <w:r w:rsidRPr="00372829">
        <w:t>двор</w:t>
      </w:r>
      <w:r w:rsidR="00B546CD" w:rsidRPr="00372829">
        <w:t>і</w:t>
      </w:r>
      <w:r w:rsidRPr="00372829">
        <w:t>вневою.</w:t>
      </w:r>
      <w:r w:rsidR="00E4734D" w:rsidRPr="00372829">
        <w:t xml:space="preserve"> </w:t>
      </w:r>
      <w:r w:rsidRPr="00372829">
        <w:t>Перший</w:t>
      </w:r>
      <w:r w:rsidR="00E4734D" w:rsidRPr="00372829">
        <w:t xml:space="preserve"> </w:t>
      </w:r>
      <w:r w:rsidRPr="00372829">
        <w:t>р</w:t>
      </w:r>
      <w:r w:rsidR="00B546CD" w:rsidRPr="00372829">
        <w:t>і</w:t>
      </w:r>
      <w:r w:rsidRPr="00372829">
        <w:t>вень</w:t>
      </w:r>
      <w:r w:rsidR="00E4734D" w:rsidRPr="00372829">
        <w:t xml:space="preserve"> </w:t>
      </w:r>
      <w:r w:rsidRPr="00372829">
        <w:t>утворений</w:t>
      </w:r>
      <w:r w:rsidR="00E4734D" w:rsidRPr="00372829">
        <w:t xml:space="preserve"> </w:t>
      </w:r>
      <w:r w:rsidRPr="00372829">
        <w:t>чотирма</w:t>
      </w:r>
      <w:r w:rsidR="00E4734D" w:rsidRPr="00372829">
        <w:t xml:space="preserve"> </w:t>
      </w:r>
      <w:r w:rsidRPr="00372829">
        <w:t>групами</w:t>
      </w:r>
      <w:r w:rsidR="00E4734D" w:rsidRPr="00372829">
        <w:t xml:space="preserve"> </w:t>
      </w:r>
      <w:r w:rsidRPr="00372829">
        <w:t>критер</w:t>
      </w:r>
      <w:r w:rsidR="00B546CD" w:rsidRPr="00372829">
        <w:t>і</w:t>
      </w:r>
      <w:r w:rsidRPr="00372829">
        <w:t>їв:</w:t>
      </w:r>
      <w:r w:rsidR="00E4734D" w:rsidRPr="00372829">
        <w:t xml:space="preserve"> </w:t>
      </w:r>
      <w:r w:rsidRPr="00372829">
        <w:t>техн</w:t>
      </w:r>
      <w:r w:rsidR="00B546CD" w:rsidRPr="00372829">
        <w:t>і</w:t>
      </w:r>
      <w:r w:rsidRPr="00372829">
        <w:t>чними,</w:t>
      </w:r>
      <w:r w:rsidR="00E4734D" w:rsidRPr="00372829">
        <w:t xml:space="preserve"> </w:t>
      </w:r>
      <w:r w:rsidRPr="00372829">
        <w:t>технолог</w:t>
      </w:r>
      <w:r w:rsidR="00B546CD" w:rsidRPr="00372829">
        <w:t>і</w:t>
      </w:r>
      <w:r w:rsidRPr="00372829">
        <w:t>чними,</w:t>
      </w:r>
      <w:r w:rsidR="00E4734D" w:rsidRPr="00372829">
        <w:t xml:space="preserve"> </w:t>
      </w:r>
      <w:r w:rsidRPr="00372829">
        <w:t>еколог</w:t>
      </w:r>
      <w:r w:rsidR="00B546CD" w:rsidRPr="00372829">
        <w:t>і</w:t>
      </w:r>
      <w:r w:rsidRPr="00372829">
        <w:t>чними,</w:t>
      </w:r>
      <w:r w:rsidR="00E4734D" w:rsidRPr="00372829">
        <w:t xml:space="preserve"> </w:t>
      </w:r>
      <w:r w:rsidRPr="00372829">
        <w:t>економ</w:t>
      </w:r>
      <w:r w:rsidR="00B546CD" w:rsidRPr="00372829">
        <w:t>і</w:t>
      </w:r>
      <w:r w:rsidRPr="00372829">
        <w:t>чними</w:t>
      </w:r>
      <w:r w:rsidR="00E4734D" w:rsidRPr="00372829">
        <w:t xml:space="preserve"> </w:t>
      </w:r>
      <w:r w:rsidRPr="00372829">
        <w:t>та</w:t>
      </w:r>
      <w:r w:rsidR="00E4734D" w:rsidRPr="00372829">
        <w:t xml:space="preserve"> </w:t>
      </w:r>
      <w:r w:rsidRPr="00372829">
        <w:t>орган</w:t>
      </w:r>
      <w:r w:rsidR="00B546CD" w:rsidRPr="00372829">
        <w:t>із</w:t>
      </w:r>
      <w:r w:rsidRPr="00372829">
        <w:t>ац</w:t>
      </w:r>
      <w:r w:rsidR="00B546CD" w:rsidRPr="00372829">
        <w:t>і</w:t>
      </w:r>
      <w:r w:rsidRPr="00372829">
        <w:t>йними.</w:t>
      </w:r>
      <w:r w:rsidR="00E4734D" w:rsidRPr="00372829">
        <w:t xml:space="preserve"> </w:t>
      </w:r>
      <w:r w:rsidRPr="00372829">
        <w:t>Конкретн</w:t>
      </w:r>
      <w:r w:rsidR="00B546CD" w:rsidRPr="00372829">
        <w:t>і</w:t>
      </w:r>
      <w:r w:rsidR="00E4734D" w:rsidRPr="00372829">
        <w:t xml:space="preserve"> </w:t>
      </w:r>
      <w:r w:rsidRPr="00372829">
        <w:t>критер</w:t>
      </w:r>
      <w:r w:rsidR="00B546CD" w:rsidRPr="00372829">
        <w:t>і</w:t>
      </w:r>
      <w:r w:rsidRPr="00372829">
        <w:t>ї</w:t>
      </w:r>
      <w:r w:rsidR="00E4734D" w:rsidRPr="00372829">
        <w:t xml:space="preserve"> </w:t>
      </w:r>
      <w:r w:rsidRPr="00372829">
        <w:t>в</w:t>
      </w:r>
      <w:r w:rsidR="00B546CD" w:rsidRPr="00372829">
        <w:t>і</w:t>
      </w:r>
      <w:r w:rsidRPr="00372829">
        <w:t>д</w:t>
      </w:r>
      <w:r w:rsidR="00B546CD" w:rsidRPr="00372829">
        <w:t>б</w:t>
      </w:r>
      <w:r w:rsidRPr="00372829">
        <w:t>ору</w:t>
      </w:r>
      <w:r w:rsidR="00E4734D" w:rsidRPr="00372829">
        <w:t xml:space="preserve"> </w:t>
      </w:r>
      <w:r w:rsidRPr="00372829">
        <w:t>формують</w:t>
      </w:r>
      <w:r w:rsidR="00E4734D" w:rsidRPr="00372829">
        <w:t xml:space="preserve"> </w:t>
      </w:r>
      <w:r w:rsidRPr="00372829">
        <w:t>другий</w:t>
      </w:r>
      <w:r w:rsidR="00E4734D" w:rsidRPr="00372829">
        <w:t xml:space="preserve"> </w:t>
      </w:r>
      <w:r w:rsidRPr="00372829">
        <w:t>р</w:t>
      </w:r>
      <w:r w:rsidR="00B546CD" w:rsidRPr="00372829">
        <w:t>і</w:t>
      </w:r>
      <w:r w:rsidRPr="00372829">
        <w:t>вень.</w:t>
      </w:r>
      <w:r w:rsidR="00E4734D" w:rsidRPr="00372829">
        <w:t xml:space="preserve"> </w:t>
      </w:r>
      <w:r w:rsidRPr="00372829">
        <w:t>Ми</w:t>
      </w:r>
      <w:r w:rsidR="00E4734D" w:rsidRPr="00372829">
        <w:t xml:space="preserve"> </w:t>
      </w:r>
      <w:r w:rsidRPr="00372829">
        <w:t>створили</w:t>
      </w:r>
      <w:r w:rsidR="00E4734D" w:rsidRPr="00372829">
        <w:t xml:space="preserve"> </w:t>
      </w:r>
      <w:r w:rsidRPr="00372829">
        <w:t>повний</w:t>
      </w:r>
      <w:r w:rsidR="00E4734D" w:rsidRPr="00372829">
        <w:t xml:space="preserve"> </w:t>
      </w:r>
      <w:r w:rsidRPr="00372829">
        <w:t>перел</w:t>
      </w:r>
      <w:r w:rsidR="00B546CD" w:rsidRPr="00372829">
        <w:t>і</w:t>
      </w:r>
      <w:r w:rsidRPr="00372829">
        <w:t>к</w:t>
      </w:r>
      <w:r w:rsidR="00E4734D" w:rsidRPr="00372829">
        <w:t xml:space="preserve"> </w:t>
      </w:r>
      <w:r w:rsidRPr="00372829">
        <w:t>ус</w:t>
      </w:r>
      <w:r w:rsidR="00B546CD" w:rsidRPr="00372829">
        <w:t>і</w:t>
      </w:r>
      <w:r w:rsidRPr="00372829">
        <w:t>х</w:t>
      </w:r>
      <w:r w:rsidR="00E4734D" w:rsidRPr="00372829">
        <w:t xml:space="preserve"> </w:t>
      </w:r>
      <w:r w:rsidR="00401D79" w:rsidRPr="00372829">
        <w:t>можливих</w:t>
      </w:r>
      <w:r w:rsidR="00E4734D" w:rsidRPr="00372829">
        <w:t xml:space="preserve"> </w:t>
      </w:r>
      <w:r w:rsidRPr="00372829">
        <w:t>критер</w:t>
      </w:r>
      <w:r w:rsidR="00B546CD" w:rsidRPr="00372829">
        <w:t>і</w:t>
      </w:r>
      <w:r w:rsidRPr="00372829">
        <w:t>їв</w:t>
      </w:r>
      <w:r w:rsidR="00E4734D" w:rsidRPr="00372829">
        <w:t xml:space="preserve"> </w:t>
      </w:r>
      <w:r w:rsidRPr="00372829">
        <w:t>в</w:t>
      </w:r>
      <w:r w:rsidR="00B546CD" w:rsidRPr="00372829">
        <w:t>і</w:t>
      </w:r>
      <w:r w:rsidRPr="00372829">
        <w:t>д</w:t>
      </w:r>
      <w:r w:rsidR="00B546CD" w:rsidRPr="00372829">
        <w:t>б</w:t>
      </w:r>
      <w:r w:rsidRPr="00372829">
        <w:t>ору.</w:t>
      </w:r>
      <w:r w:rsidR="00E4734D" w:rsidRPr="00372829">
        <w:t xml:space="preserve"> </w:t>
      </w:r>
      <w:r w:rsidRPr="00372829">
        <w:t>Цей</w:t>
      </w:r>
      <w:r w:rsidR="00E4734D" w:rsidRPr="00372829">
        <w:t xml:space="preserve"> </w:t>
      </w:r>
      <w:r w:rsidRPr="00372829">
        <w:t>на</w:t>
      </w:r>
      <w:r w:rsidR="00B546CD" w:rsidRPr="00372829">
        <w:t>бі</w:t>
      </w:r>
      <w:r w:rsidRPr="00372829">
        <w:t>р</w:t>
      </w:r>
      <w:r w:rsidR="00E4734D" w:rsidRPr="00372829">
        <w:t xml:space="preserve"> </w:t>
      </w:r>
      <w:r w:rsidRPr="00372829">
        <w:t>ми</w:t>
      </w:r>
      <w:r w:rsidR="00E4734D" w:rsidRPr="00372829">
        <w:t xml:space="preserve"> </w:t>
      </w:r>
      <w:r w:rsidRPr="00372829">
        <w:t>склали</w:t>
      </w:r>
      <w:r w:rsidR="00E4734D" w:rsidRPr="00372829">
        <w:t xml:space="preserve"> </w:t>
      </w:r>
      <w:r w:rsidRPr="00372829">
        <w:t>на</w:t>
      </w:r>
      <w:r w:rsidR="00E4734D" w:rsidRPr="00372829">
        <w:t xml:space="preserve"> </w:t>
      </w:r>
      <w:r w:rsidRPr="00372829">
        <w:t>основ</w:t>
      </w:r>
      <w:r w:rsidR="00B546CD" w:rsidRPr="00372829">
        <w:t>і</w:t>
      </w:r>
      <w:r w:rsidR="00E4734D" w:rsidRPr="00372829">
        <w:t xml:space="preserve"> </w:t>
      </w:r>
      <w:r w:rsidRPr="00372829">
        <w:t>анал</w:t>
      </w:r>
      <w:r w:rsidR="00B546CD" w:rsidRPr="00372829">
        <w:t>із</w:t>
      </w:r>
      <w:r w:rsidRPr="00372829">
        <w:t>у</w:t>
      </w:r>
      <w:r w:rsidR="00E4734D" w:rsidRPr="00372829">
        <w:t xml:space="preserve"> </w:t>
      </w:r>
      <w:r w:rsidRPr="00372829">
        <w:t>наукових</w:t>
      </w:r>
      <w:r w:rsidR="00E4734D" w:rsidRPr="00372829">
        <w:t xml:space="preserve"> </w:t>
      </w:r>
      <w:r w:rsidR="00372829">
        <w:t>дослідж</w:t>
      </w:r>
      <w:r w:rsidRPr="00372829">
        <w:t>ень,</w:t>
      </w:r>
      <w:r w:rsidR="00E4734D" w:rsidRPr="00372829">
        <w:t xml:space="preserve"> </w:t>
      </w:r>
      <w:r w:rsidRPr="00372829">
        <w:t>а</w:t>
      </w:r>
      <w:r w:rsidR="00E4734D" w:rsidRPr="00372829">
        <w:t xml:space="preserve"> </w:t>
      </w:r>
      <w:r w:rsidR="00732C1A">
        <w:t>також</w:t>
      </w:r>
      <w:r w:rsidR="00E4734D" w:rsidRPr="00372829">
        <w:t xml:space="preserve"> </w:t>
      </w:r>
      <w:r w:rsidR="00B546CD" w:rsidRPr="00372829">
        <w:t>і</w:t>
      </w:r>
      <w:r w:rsidRPr="00372829">
        <w:t>нтерв'ю</w:t>
      </w:r>
      <w:r w:rsidR="00E4734D" w:rsidRPr="00372829">
        <w:t xml:space="preserve"> </w:t>
      </w:r>
      <w:r w:rsidR="00B546CD" w:rsidRPr="00372829">
        <w:t>з</w:t>
      </w:r>
      <w:r w:rsidR="00E4734D" w:rsidRPr="00372829">
        <w:t xml:space="preserve"> </w:t>
      </w:r>
      <w:r w:rsidR="00401D79" w:rsidRPr="00372829">
        <w:t>менеджерами</w:t>
      </w:r>
      <w:r w:rsidR="00E4734D" w:rsidRPr="00372829">
        <w:t xml:space="preserve"> </w:t>
      </w:r>
      <w:r w:rsidRPr="00372829">
        <w:t>та</w:t>
      </w:r>
      <w:r w:rsidR="00E4734D" w:rsidRPr="00372829">
        <w:t xml:space="preserve"> </w:t>
      </w:r>
      <w:r w:rsidRPr="00372829">
        <w:t>фах</w:t>
      </w:r>
      <w:r w:rsidR="00B546CD" w:rsidRPr="00372829">
        <w:t>і</w:t>
      </w:r>
      <w:r w:rsidRPr="00372829">
        <w:t>вцями</w:t>
      </w:r>
      <w:r w:rsidR="00E4734D" w:rsidRPr="00372829">
        <w:t xml:space="preserve"> </w:t>
      </w:r>
      <w:r w:rsidR="00B546CD" w:rsidRPr="00372829">
        <w:t>з</w:t>
      </w:r>
      <w:r w:rsidR="00E4734D" w:rsidRPr="00372829">
        <w:t xml:space="preserve"> </w:t>
      </w:r>
      <w:r w:rsidRPr="00372829">
        <w:t>кар'</w:t>
      </w:r>
      <w:r w:rsidR="00976633" w:rsidRPr="00372829">
        <w:t>є</w:t>
      </w:r>
      <w:r w:rsidRPr="00372829">
        <w:t>ри.</w:t>
      </w:r>
    </w:p>
    <w:p w14:paraId="7E1CF209" w14:textId="77777777" w:rsidR="00353582" w:rsidRDefault="0029787F" w:rsidP="00F3159E">
      <w:pPr>
        <w:pStyle w:val="a7"/>
        <w:jc w:val="both"/>
      </w:pPr>
      <w:r w:rsidRPr="00372829">
        <w:t>По-друге,</w:t>
      </w:r>
      <w:r w:rsidR="00E4734D" w:rsidRPr="00372829">
        <w:t xml:space="preserve"> </w:t>
      </w:r>
      <w:r w:rsidRPr="00372829">
        <w:t>пропону</w:t>
      </w:r>
      <w:r w:rsidR="00976633" w:rsidRPr="00372829">
        <w:t>є</w:t>
      </w:r>
      <w:r w:rsidR="00425900" w:rsidRPr="00372829">
        <w:t>ться</w:t>
      </w:r>
      <w:r w:rsidR="00E4734D" w:rsidRPr="00372829">
        <w:t xml:space="preserve"> </w:t>
      </w:r>
      <w:r w:rsidRPr="00372829">
        <w:t>ро</w:t>
      </w:r>
      <w:r w:rsidR="00B546CD" w:rsidRPr="00372829">
        <w:t>з</w:t>
      </w:r>
      <w:r w:rsidRPr="00372829">
        <w:t>д</w:t>
      </w:r>
      <w:r w:rsidR="00B546CD" w:rsidRPr="00372829">
        <w:t>і</w:t>
      </w:r>
      <w:r w:rsidRPr="00372829">
        <w:t>лити</w:t>
      </w:r>
      <w:r w:rsidR="00E4734D" w:rsidRPr="00372829">
        <w:t xml:space="preserve"> </w:t>
      </w:r>
      <w:r w:rsidRPr="00372829">
        <w:t>конкретн</w:t>
      </w:r>
      <w:r w:rsidR="00B546CD" w:rsidRPr="00372829">
        <w:t>і</w:t>
      </w:r>
      <w:r w:rsidR="00E4734D" w:rsidRPr="00372829">
        <w:t xml:space="preserve"> </w:t>
      </w:r>
      <w:r w:rsidRPr="00372829">
        <w:t>критер</w:t>
      </w:r>
      <w:r w:rsidR="00B546CD" w:rsidRPr="00372829">
        <w:t>і</w:t>
      </w:r>
      <w:r w:rsidRPr="00372829">
        <w:t>ї</w:t>
      </w:r>
      <w:r w:rsidR="00E4734D" w:rsidRPr="00372829">
        <w:t xml:space="preserve"> </w:t>
      </w:r>
      <w:r w:rsidRPr="00372829">
        <w:t>в</w:t>
      </w:r>
      <w:r w:rsidR="00B546CD" w:rsidRPr="00372829">
        <w:t>і</w:t>
      </w:r>
      <w:r w:rsidRPr="00372829">
        <w:t>д</w:t>
      </w:r>
      <w:r w:rsidR="00B546CD" w:rsidRPr="00372829">
        <w:t>б</w:t>
      </w:r>
      <w:r w:rsidRPr="00372829">
        <w:t>ору</w:t>
      </w:r>
      <w:r w:rsidR="00E4734D" w:rsidRPr="00372829">
        <w:t xml:space="preserve"> </w:t>
      </w:r>
      <w:r w:rsidRPr="00372829">
        <w:t>не</w:t>
      </w:r>
      <w:r w:rsidR="00E4734D" w:rsidRPr="00372829">
        <w:t xml:space="preserve"> </w:t>
      </w:r>
      <w:r w:rsidRPr="00372829">
        <w:t>лише</w:t>
      </w:r>
      <w:r w:rsidR="00E4734D" w:rsidRPr="00372829">
        <w:t xml:space="preserve"> </w:t>
      </w:r>
      <w:r w:rsidR="00B546CD" w:rsidRPr="00372829">
        <w:t>з</w:t>
      </w:r>
      <w:r w:rsidRPr="00372829">
        <w:t>а</w:t>
      </w:r>
      <w:r w:rsidR="00E4734D" w:rsidRPr="00372829">
        <w:t xml:space="preserve"> </w:t>
      </w:r>
      <w:r w:rsidRPr="00372829">
        <w:t>групами,</w:t>
      </w:r>
      <w:r w:rsidR="00E4734D" w:rsidRPr="00372829">
        <w:t xml:space="preserve"> </w:t>
      </w:r>
      <w:r w:rsidRPr="00372829">
        <w:t>а</w:t>
      </w:r>
      <w:r w:rsidR="00E4734D" w:rsidRPr="00372829">
        <w:t xml:space="preserve"> </w:t>
      </w:r>
      <w:r w:rsidRPr="00372829">
        <w:t>й</w:t>
      </w:r>
      <w:r w:rsidR="00E4734D" w:rsidRPr="00372829">
        <w:t xml:space="preserve"> </w:t>
      </w:r>
      <w:r w:rsidR="00B546CD" w:rsidRPr="00372829">
        <w:t>з</w:t>
      </w:r>
      <w:r w:rsidRPr="00372829">
        <w:t>а</w:t>
      </w:r>
      <w:r w:rsidR="00E4734D" w:rsidRPr="00372829">
        <w:t xml:space="preserve"> </w:t>
      </w:r>
      <w:r w:rsidRPr="00372829">
        <w:t>р</w:t>
      </w:r>
      <w:r w:rsidR="00B546CD" w:rsidRPr="00372829">
        <w:t>і</w:t>
      </w:r>
      <w:r w:rsidRPr="00372829">
        <w:t>внями</w:t>
      </w:r>
      <w:r w:rsidR="00E4734D" w:rsidRPr="00372829">
        <w:t xml:space="preserve"> </w:t>
      </w:r>
      <w:r w:rsidRPr="00372829">
        <w:t>компетентност</w:t>
      </w:r>
      <w:r w:rsidR="00B546CD" w:rsidRPr="00372829">
        <w:t>і</w:t>
      </w:r>
      <w:r w:rsidR="00E4734D" w:rsidRPr="00372829">
        <w:t xml:space="preserve"> </w:t>
      </w:r>
      <w:r w:rsidRPr="00372829">
        <w:t>ос</w:t>
      </w:r>
      <w:r w:rsidR="00B546CD" w:rsidRPr="00372829">
        <w:t>іб</w:t>
      </w:r>
      <w:r w:rsidRPr="00372829">
        <w:t>,</w:t>
      </w:r>
      <w:r w:rsidR="00E4734D" w:rsidRPr="00372829">
        <w:t xml:space="preserve"> </w:t>
      </w:r>
      <w:r w:rsidRPr="00372829">
        <w:t>як</w:t>
      </w:r>
      <w:r w:rsidR="00B546CD" w:rsidRPr="00372829">
        <w:t>і</w:t>
      </w:r>
      <w:r w:rsidR="00E4734D" w:rsidRPr="00372829">
        <w:t xml:space="preserve"> </w:t>
      </w:r>
      <w:r w:rsidRPr="00372829">
        <w:t>приймають</w:t>
      </w:r>
      <w:r w:rsidR="00E4734D" w:rsidRPr="00372829">
        <w:t xml:space="preserve"> </w:t>
      </w:r>
      <w:r w:rsidRPr="00372829">
        <w:t>р</w:t>
      </w:r>
      <w:r w:rsidR="00B546CD" w:rsidRPr="00372829">
        <w:t>і</w:t>
      </w:r>
      <w:r w:rsidRPr="00372829">
        <w:t>шення.</w:t>
      </w:r>
      <w:r w:rsidR="00E4734D" w:rsidRPr="00372829">
        <w:t xml:space="preserve"> </w:t>
      </w:r>
      <w:r w:rsidR="00425900" w:rsidRPr="00372829">
        <w:t>Пропонується</w:t>
      </w:r>
      <w:r w:rsidR="00E4734D" w:rsidRPr="00372829">
        <w:t xml:space="preserve"> </w:t>
      </w:r>
      <w:r w:rsidRPr="00372829">
        <w:t>вид</w:t>
      </w:r>
      <w:r w:rsidR="00B546CD" w:rsidRPr="00372829">
        <w:t>і</w:t>
      </w:r>
      <w:r w:rsidRPr="00372829">
        <w:t>лити</w:t>
      </w:r>
      <w:r w:rsidR="00E4734D" w:rsidRPr="00372829">
        <w:t xml:space="preserve"> </w:t>
      </w:r>
      <w:r w:rsidRPr="00372829">
        <w:t>три</w:t>
      </w:r>
      <w:r w:rsidR="00E4734D" w:rsidRPr="00372829">
        <w:t xml:space="preserve"> </w:t>
      </w:r>
      <w:r w:rsidRPr="00372829">
        <w:t>р</w:t>
      </w:r>
      <w:r w:rsidR="00B546CD" w:rsidRPr="00372829">
        <w:t>і</w:t>
      </w:r>
      <w:r w:rsidRPr="00372829">
        <w:t>вн</w:t>
      </w:r>
      <w:r w:rsidR="00B546CD" w:rsidRPr="00372829">
        <w:t>і</w:t>
      </w:r>
      <w:r w:rsidR="00E4734D" w:rsidRPr="00372829">
        <w:t xml:space="preserve"> </w:t>
      </w:r>
      <w:r w:rsidRPr="00372829">
        <w:t>компетенц</w:t>
      </w:r>
      <w:r w:rsidR="00B546CD" w:rsidRPr="00372829">
        <w:t>і</w:t>
      </w:r>
      <w:r w:rsidRPr="00372829">
        <w:t>й:</w:t>
      </w:r>
      <w:r w:rsidR="00E4734D" w:rsidRPr="00372829">
        <w:t xml:space="preserve"> </w:t>
      </w:r>
    </w:p>
    <w:p w14:paraId="7EE44DAC" w14:textId="218396B9" w:rsidR="00353582" w:rsidRDefault="0029787F" w:rsidP="00353582">
      <w:pPr>
        <w:pStyle w:val="a7"/>
        <w:numPr>
          <w:ilvl w:val="0"/>
          <w:numId w:val="23"/>
        </w:numPr>
        <w:jc w:val="both"/>
      </w:pPr>
      <w:r w:rsidRPr="00372829">
        <w:t>Р</w:t>
      </w:r>
      <w:r w:rsidR="00B546CD" w:rsidRPr="00372829">
        <w:t>і</w:t>
      </w:r>
      <w:r w:rsidRPr="00372829">
        <w:t>вень</w:t>
      </w:r>
      <w:r w:rsidR="00E4734D" w:rsidRPr="00372829">
        <w:t xml:space="preserve"> </w:t>
      </w:r>
      <w:r w:rsidRPr="00372829">
        <w:t>1</w:t>
      </w:r>
      <w:r w:rsidR="00353582">
        <w:t xml:space="preserve"> -</w:t>
      </w:r>
      <w:r w:rsidR="00E4734D" w:rsidRPr="00372829">
        <w:t xml:space="preserve"> </w:t>
      </w:r>
      <w:r w:rsidRPr="00372829">
        <w:t>Стратег</w:t>
      </w:r>
      <w:r w:rsidR="00B546CD" w:rsidRPr="00372829">
        <w:t>і</w:t>
      </w:r>
      <w:r w:rsidRPr="00372829">
        <w:t>чний</w:t>
      </w:r>
      <w:r w:rsidR="00E4734D" w:rsidRPr="00372829">
        <w:t xml:space="preserve"> </w:t>
      </w:r>
      <w:r w:rsidRPr="00372829">
        <w:t>—</w:t>
      </w:r>
      <w:r w:rsidR="00E4734D" w:rsidRPr="00372829">
        <w:t xml:space="preserve"> </w:t>
      </w:r>
      <w:r w:rsidRPr="00372829">
        <w:t>експерти</w:t>
      </w:r>
      <w:r w:rsidR="00E4734D" w:rsidRPr="00372829">
        <w:t xml:space="preserve"> </w:t>
      </w:r>
      <w:r w:rsidRPr="00372829">
        <w:t>цього</w:t>
      </w:r>
      <w:r w:rsidR="00E4734D" w:rsidRPr="00372829">
        <w:t xml:space="preserve"> </w:t>
      </w:r>
      <w:r w:rsidRPr="00372829">
        <w:t>р</w:t>
      </w:r>
      <w:r w:rsidR="00B546CD" w:rsidRPr="00372829">
        <w:t>і</w:t>
      </w:r>
      <w:r w:rsidRPr="00372829">
        <w:t>вня</w:t>
      </w:r>
      <w:r w:rsidR="00E4734D" w:rsidRPr="00372829">
        <w:t xml:space="preserve"> </w:t>
      </w:r>
      <w:r w:rsidRPr="00372829">
        <w:t>мають</w:t>
      </w:r>
      <w:r w:rsidR="00E4734D" w:rsidRPr="00372829">
        <w:t xml:space="preserve"> </w:t>
      </w:r>
      <w:r w:rsidRPr="00372829">
        <w:t>компетенц</w:t>
      </w:r>
      <w:r w:rsidR="00B546CD" w:rsidRPr="00372829">
        <w:t>і</w:t>
      </w:r>
      <w:r w:rsidRPr="00372829">
        <w:t>ї</w:t>
      </w:r>
      <w:r w:rsidR="00E4734D" w:rsidRPr="00372829">
        <w:t xml:space="preserve"> </w:t>
      </w:r>
      <w:r w:rsidRPr="00372829">
        <w:t>у</w:t>
      </w:r>
      <w:r w:rsidR="00E4734D" w:rsidRPr="00372829">
        <w:t xml:space="preserve"> </w:t>
      </w:r>
      <w:r w:rsidRPr="00372829">
        <w:t>сфер</w:t>
      </w:r>
      <w:r w:rsidR="00B546CD" w:rsidRPr="00372829">
        <w:t>і</w:t>
      </w:r>
      <w:r w:rsidR="00E4734D" w:rsidRPr="00372829">
        <w:t xml:space="preserve"> </w:t>
      </w:r>
      <w:r w:rsidRPr="00372829">
        <w:t>стратег</w:t>
      </w:r>
      <w:r w:rsidR="00B546CD" w:rsidRPr="00372829">
        <w:t>і</w:t>
      </w:r>
      <w:r w:rsidRPr="00372829">
        <w:t>чного</w:t>
      </w:r>
      <w:r w:rsidR="00E4734D" w:rsidRPr="00372829">
        <w:t xml:space="preserve"> </w:t>
      </w:r>
      <w:r w:rsidRPr="00372829">
        <w:t>управл</w:t>
      </w:r>
      <w:r w:rsidR="00B546CD" w:rsidRPr="00372829">
        <w:t>і</w:t>
      </w:r>
      <w:r w:rsidRPr="00372829">
        <w:t>ння</w:t>
      </w:r>
      <w:r w:rsidR="00E4734D" w:rsidRPr="00372829">
        <w:t xml:space="preserve"> </w:t>
      </w:r>
      <w:r w:rsidRPr="00372829">
        <w:t>г</w:t>
      </w:r>
      <w:r w:rsidR="00B546CD" w:rsidRPr="00372829">
        <w:t>і</w:t>
      </w:r>
      <w:r w:rsidRPr="00372829">
        <w:t>рничодо</w:t>
      </w:r>
      <w:r w:rsidR="00B546CD" w:rsidRPr="00372829">
        <w:t>б</w:t>
      </w:r>
      <w:r w:rsidRPr="00372829">
        <w:t>увним</w:t>
      </w:r>
      <w:r w:rsidR="00E4734D" w:rsidRPr="00372829">
        <w:t xml:space="preserve"> </w:t>
      </w:r>
      <w:r w:rsidRPr="00372829">
        <w:t>п</w:t>
      </w:r>
      <w:r w:rsidR="00B546CD" w:rsidRPr="00372829">
        <w:t>і</w:t>
      </w:r>
      <w:r w:rsidRPr="00372829">
        <w:t>дпри</w:t>
      </w:r>
      <w:r w:rsidR="00976633" w:rsidRPr="00372829">
        <w:t>є</w:t>
      </w:r>
      <w:r w:rsidRPr="00372829">
        <w:t>мством,</w:t>
      </w:r>
      <w:r w:rsidR="00E4734D" w:rsidRPr="00372829">
        <w:t xml:space="preserve"> </w:t>
      </w:r>
    </w:p>
    <w:p w14:paraId="5B4D2E2A" w14:textId="1B280473" w:rsidR="00353582" w:rsidRDefault="0029787F" w:rsidP="00353582">
      <w:pPr>
        <w:pStyle w:val="a7"/>
        <w:numPr>
          <w:ilvl w:val="0"/>
          <w:numId w:val="23"/>
        </w:numPr>
        <w:jc w:val="both"/>
      </w:pPr>
      <w:r w:rsidRPr="00372829">
        <w:t>Р</w:t>
      </w:r>
      <w:r w:rsidR="00B546CD" w:rsidRPr="00372829">
        <w:t>і</w:t>
      </w:r>
      <w:r w:rsidRPr="00372829">
        <w:t>вень</w:t>
      </w:r>
      <w:r w:rsidR="00E4734D" w:rsidRPr="00372829">
        <w:t xml:space="preserve"> </w:t>
      </w:r>
      <w:r w:rsidRPr="00372829">
        <w:t>2</w:t>
      </w:r>
      <w:r w:rsidR="00353582">
        <w:t xml:space="preserve"> -</w:t>
      </w:r>
      <w:r w:rsidR="00E4734D" w:rsidRPr="00372829">
        <w:t xml:space="preserve"> </w:t>
      </w:r>
      <w:r w:rsidRPr="00372829">
        <w:t>Проектування</w:t>
      </w:r>
      <w:r w:rsidR="00E4734D" w:rsidRPr="00372829">
        <w:t xml:space="preserve"> </w:t>
      </w:r>
      <w:r w:rsidRPr="00372829">
        <w:t>—</w:t>
      </w:r>
      <w:r w:rsidR="00E4734D" w:rsidRPr="00372829">
        <w:t xml:space="preserve"> </w:t>
      </w:r>
      <w:r w:rsidRPr="00372829">
        <w:t>експертами</w:t>
      </w:r>
      <w:r w:rsidR="00E4734D" w:rsidRPr="00372829">
        <w:t xml:space="preserve"> </w:t>
      </w:r>
      <w:r w:rsidRPr="00372829">
        <w:t>цього</w:t>
      </w:r>
      <w:r w:rsidR="00E4734D" w:rsidRPr="00372829">
        <w:t xml:space="preserve"> </w:t>
      </w:r>
      <w:r w:rsidRPr="00372829">
        <w:t>р</w:t>
      </w:r>
      <w:r w:rsidR="00B546CD" w:rsidRPr="00372829">
        <w:t>і</w:t>
      </w:r>
      <w:r w:rsidRPr="00372829">
        <w:t>вня</w:t>
      </w:r>
      <w:r w:rsidR="00E4734D" w:rsidRPr="00372829">
        <w:t xml:space="preserve"> </w:t>
      </w:r>
      <w:r w:rsidR="00976633" w:rsidRPr="00372829">
        <w:t>є</w:t>
      </w:r>
      <w:r w:rsidR="00E4734D" w:rsidRPr="00372829">
        <w:t xml:space="preserve"> </w:t>
      </w:r>
      <w:r w:rsidRPr="00372829">
        <w:t>кер</w:t>
      </w:r>
      <w:r w:rsidR="00B546CD" w:rsidRPr="00372829">
        <w:t>і</w:t>
      </w:r>
      <w:r w:rsidRPr="00372829">
        <w:t>вники</w:t>
      </w:r>
      <w:r w:rsidR="00E4734D" w:rsidRPr="00372829">
        <w:t xml:space="preserve"> </w:t>
      </w:r>
      <w:r w:rsidRPr="00372829">
        <w:t>та</w:t>
      </w:r>
      <w:r w:rsidR="00E4734D" w:rsidRPr="00372829">
        <w:t xml:space="preserve"> </w:t>
      </w:r>
      <w:r w:rsidRPr="00372829">
        <w:t>спец</w:t>
      </w:r>
      <w:r w:rsidR="00B546CD" w:rsidRPr="00372829">
        <w:t>і</w:t>
      </w:r>
      <w:r w:rsidRPr="00372829">
        <w:t>ал</w:t>
      </w:r>
      <w:r w:rsidR="00B546CD" w:rsidRPr="00372829">
        <w:t>і</w:t>
      </w:r>
      <w:r w:rsidRPr="00372829">
        <w:t>сти</w:t>
      </w:r>
      <w:r w:rsidR="00E4734D" w:rsidRPr="00372829">
        <w:t xml:space="preserve"> </w:t>
      </w:r>
      <w:r w:rsidRPr="00372829">
        <w:t>проектно-</w:t>
      </w:r>
      <w:r w:rsidR="00E4734D" w:rsidRPr="00372829">
        <w:t xml:space="preserve"> </w:t>
      </w:r>
      <w:r w:rsidRPr="00372829">
        <w:t>конструкторського</w:t>
      </w:r>
      <w:r w:rsidR="00E4734D" w:rsidRPr="00372829">
        <w:t xml:space="preserve"> </w:t>
      </w:r>
      <w:r w:rsidRPr="00372829">
        <w:t>в</w:t>
      </w:r>
      <w:r w:rsidR="00B546CD" w:rsidRPr="00372829">
        <w:t>і</w:t>
      </w:r>
      <w:r w:rsidRPr="00372829">
        <w:t>дд</w:t>
      </w:r>
      <w:r w:rsidR="00B546CD" w:rsidRPr="00372829">
        <w:t>і</w:t>
      </w:r>
      <w:r w:rsidRPr="00372829">
        <w:t>лу,</w:t>
      </w:r>
      <w:r w:rsidR="00E4734D" w:rsidRPr="00372829">
        <w:t xml:space="preserve"> </w:t>
      </w:r>
      <w:r w:rsidRPr="00372829">
        <w:t>головн</w:t>
      </w:r>
      <w:r w:rsidR="00B546CD" w:rsidRPr="00372829">
        <w:t>і</w:t>
      </w:r>
      <w:r w:rsidR="00E4734D" w:rsidRPr="00372829">
        <w:t xml:space="preserve"> </w:t>
      </w:r>
      <w:r w:rsidR="00B546CD" w:rsidRPr="00372829">
        <w:t>і</w:t>
      </w:r>
      <w:r w:rsidRPr="00372829">
        <w:t>ншенери,</w:t>
      </w:r>
      <w:r w:rsidR="00E4734D" w:rsidRPr="00372829">
        <w:t xml:space="preserve"> </w:t>
      </w:r>
      <w:r w:rsidRPr="00372829">
        <w:t>г</w:t>
      </w:r>
      <w:r w:rsidR="00B546CD" w:rsidRPr="00372829">
        <w:t>і</w:t>
      </w:r>
      <w:r w:rsidRPr="00372829">
        <w:t>рники,</w:t>
      </w:r>
      <w:r w:rsidR="00E4734D" w:rsidRPr="00372829">
        <w:t xml:space="preserve"> </w:t>
      </w:r>
      <w:r w:rsidRPr="00372829">
        <w:t>геологи,</w:t>
      </w:r>
      <w:r w:rsidR="00E4734D" w:rsidRPr="00372829">
        <w:t xml:space="preserve"> </w:t>
      </w:r>
      <w:r w:rsidRPr="00372829">
        <w:t>маркшейдери,</w:t>
      </w:r>
      <w:r w:rsidR="00E4734D" w:rsidRPr="00372829">
        <w:t xml:space="preserve"> </w:t>
      </w:r>
      <w:r w:rsidRPr="00372829">
        <w:t>кер</w:t>
      </w:r>
      <w:r w:rsidR="00B546CD" w:rsidRPr="00372829">
        <w:t>і</w:t>
      </w:r>
      <w:r w:rsidRPr="00372829">
        <w:t>вники</w:t>
      </w:r>
      <w:r w:rsidR="00E4734D" w:rsidRPr="00372829">
        <w:t xml:space="preserve"> </w:t>
      </w:r>
      <w:r w:rsidRPr="00372829">
        <w:t>та</w:t>
      </w:r>
      <w:r w:rsidR="00E4734D" w:rsidRPr="00372829">
        <w:t xml:space="preserve"> </w:t>
      </w:r>
      <w:r w:rsidRPr="00372829">
        <w:t>спец</w:t>
      </w:r>
      <w:r w:rsidR="00B546CD" w:rsidRPr="00372829">
        <w:t>і</w:t>
      </w:r>
      <w:r w:rsidRPr="00372829">
        <w:t>ал</w:t>
      </w:r>
      <w:r w:rsidR="00B546CD" w:rsidRPr="00372829">
        <w:t>і</w:t>
      </w:r>
      <w:r w:rsidRPr="00372829">
        <w:t>сти</w:t>
      </w:r>
      <w:r w:rsidR="00E4734D" w:rsidRPr="00372829">
        <w:t xml:space="preserve"> </w:t>
      </w:r>
      <w:r w:rsidRPr="00372829">
        <w:t>планово-</w:t>
      </w:r>
      <w:r w:rsidR="00E4734D" w:rsidRPr="00372829">
        <w:t xml:space="preserve"> </w:t>
      </w:r>
      <w:r w:rsidRPr="00372829">
        <w:t>економ</w:t>
      </w:r>
      <w:r w:rsidR="00B546CD" w:rsidRPr="00372829">
        <w:t>і</w:t>
      </w:r>
      <w:r w:rsidRPr="00372829">
        <w:t>чних</w:t>
      </w:r>
      <w:r w:rsidR="00E4734D" w:rsidRPr="00372829">
        <w:t xml:space="preserve"> </w:t>
      </w:r>
      <w:r w:rsidRPr="00372829">
        <w:t>в</w:t>
      </w:r>
      <w:r w:rsidR="00B546CD" w:rsidRPr="00372829">
        <w:t>і</w:t>
      </w:r>
      <w:r w:rsidRPr="00372829">
        <w:t>дд</w:t>
      </w:r>
      <w:r w:rsidR="00B546CD" w:rsidRPr="00372829">
        <w:t>і</w:t>
      </w:r>
      <w:r w:rsidRPr="00372829">
        <w:t>л</w:t>
      </w:r>
      <w:r w:rsidR="00B546CD" w:rsidRPr="00372829">
        <w:t>і</w:t>
      </w:r>
      <w:r w:rsidRPr="00372829">
        <w:t>в,</w:t>
      </w:r>
      <w:r w:rsidR="00E4734D" w:rsidRPr="00372829">
        <w:t xml:space="preserve"> </w:t>
      </w:r>
      <w:r w:rsidRPr="00372829">
        <w:t>кер</w:t>
      </w:r>
      <w:r w:rsidR="00B546CD" w:rsidRPr="00372829">
        <w:t>і</w:t>
      </w:r>
      <w:r w:rsidRPr="00372829">
        <w:t>вники</w:t>
      </w:r>
      <w:r w:rsidR="00E4734D" w:rsidRPr="00372829">
        <w:t xml:space="preserve"> </w:t>
      </w:r>
      <w:r w:rsidRPr="00372829">
        <w:t>в</w:t>
      </w:r>
      <w:r w:rsidR="00B546CD" w:rsidRPr="00372829">
        <w:t>і</w:t>
      </w:r>
      <w:r w:rsidRPr="00372829">
        <w:t>дд</w:t>
      </w:r>
      <w:r w:rsidR="00B546CD" w:rsidRPr="00372829">
        <w:t>і</w:t>
      </w:r>
      <w:r w:rsidRPr="00372829">
        <w:t>л</w:t>
      </w:r>
      <w:r w:rsidR="00B546CD" w:rsidRPr="00372829">
        <w:t>і</w:t>
      </w:r>
      <w:r w:rsidRPr="00372829">
        <w:t>в</w:t>
      </w:r>
      <w:r w:rsidR="00E4734D" w:rsidRPr="00372829">
        <w:t xml:space="preserve"> </w:t>
      </w:r>
      <w:r w:rsidRPr="00372829">
        <w:t>охорони</w:t>
      </w:r>
      <w:r w:rsidR="00E4734D" w:rsidRPr="00372829">
        <w:t xml:space="preserve"> </w:t>
      </w:r>
      <w:r w:rsidRPr="00372829">
        <w:t>прац</w:t>
      </w:r>
      <w:r w:rsidR="00B546CD" w:rsidRPr="00372829">
        <w:t>і</w:t>
      </w:r>
      <w:r w:rsidR="00E4734D" w:rsidRPr="00372829">
        <w:t xml:space="preserve"> </w:t>
      </w:r>
      <w:r w:rsidRPr="00372829">
        <w:t>та</w:t>
      </w:r>
      <w:r w:rsidR="00E4734D" w:rsidRPr="00372829">
        <w:t xml:space="preserve"> </w:t>
      </w:r>
      <w:r w:rsidRPr="00372829">
        <w:t>навколишнього</w:t>
      </w:r>
      <w:r w:rsidR="00E4734D" w:rsidRPr="00372829">
        <w:t xml:space="preserve"> </w:t>
      </w:r>
      <w:r w:rsidRPr="00372829">
        <w:t>середовища,</w:t>
      </w:r>
      <w:r w:rsidR="00E4734D" w:rsidRPr="00372829">
        <w:t xml:space="preserve"> </w:t>
      </w:r>
    </w:p>
    <w:p w14:paraId="44574829" w14:textId="69AF28BA" w:rsidR="00353582" w:rsidRDefault="0029787F" w:rsidP="00353582">
      <w:pPr>
        <w:pStyle w:val="a7"/>
        <w:numPr>
          <w:ilvl w:val="0"/>
          <w:numId w:val="23"/>
        </w:numPr>
        <w:jc w:val="both"/>
      </w:pPr>
      <w:r w:rsidRPr="00372829">
        <w:t>Р</w:t>
      </w:r>
      <w:r w:rsidR="00B546CD" w:rsidRPr="00372829">
        <w:t>і</w:t>
      </w:r>
      <w:r w:rsidRPr="00372829">
        <w:t>вень</w:t>
      </w:r>
      <w:r w:rsidR="00E4734D" w:rsidRPr="00372829">
        <w:t xml:space="preserve"> </w:t>
      </w:r>
      <w:r w:rsidRPr="00372829">
        <w:t>3</w:t>
      </w:r>
      <w:r w:rsidR="00353582">
        <w:t xml:space="preserve"> -</w:t>
      </w:r>
      <w:r w:rsidR="00E4734D" w:rsidRPr="00372829">
        <w:t xml:space="preserve"> </w:t>
      </w:r>
      <w:r w:rsidRPr="00372829">
        <w:t>Оптим</w:t>
      </w:r>
      <w:r w:rsidR="00B546CD" w:rsidRPr="00372829">
        <w:t>із</w:t>
      </w:r>
      <w:r w:rsidRPr="00372829">
        <w:t>ац</w:t>
      </w:r>
      <w:r w:rsidR="00B546CD" w:rsidRPr="00372829">
        <w:t>і</w:t>
      </w:r>
      <w:r w:rsidRPr="00372829">
        <w:t>я</w:t>
      </w:r>
      <w:r w:rsidR="00425900" w:rsidRPr="00372829">
        <w:t xml:space="preserve"> </w:t>
      </w:r>
      <w:r w:rsidRPr="00372829">
        <w:t>—</w:t>
      </w:r>
      <w:r w:rsidR="00E4734D" w:rsidRPr="00372829">
        <w:t xml:space="preserve"> </w:t>
      </w:r>
      <w:r w:rsidRPr="00372829">
        <w:t>до</w:t>
      </w:r>
      <w:r w:rsidR="00E4734D" w:rsidRPr="00372829">
        <w:t xml:space="preserve"> </w:t>
      </w:r>
      <w:r w:rsidRPr="00372829">
        <w:t>таких</w:t>
      </w:r>
      <w:r w:rsidR="00E4734D" w:rsidRPr="00372829">
        <w:t xml:space="preserve"> </w:t>
      </w:r>
      <w:r w:rsidRPr="00372829">
        <w:t>експерт</w:t>
      </w:r>
      <w:r w:rsidR="00B546CD" w:rsidRPr="00372829">
        <w:t>і</w:t>
      </w:r>
      <w:r w:rsidRPr="00372829">
        <w:t>в</w:t>
      </w:r>
      <w:r w:rsidR="00E4734D" w:rsidRPr="00372829">
        <w:t xml:space="preserve"> </w:t>
      </w:r>
      <w:r w:rsidR="00401D79" w:rsidRPr="00372829">
        <w:t>належать</w:t>
      </w:r>
      <w:r w:rsidR="00E4734D" w:rsidRPr="00372829">
        <w:t xml:space="preserve"> </w:t>
      </w:r>
      <w:r w:rsidRPr="00372829">
        <w:t>механ</w:t>
      </w:r>
      <w:r w:rsidR="00B546CD" w:rsidRPr="00372829">
        <w:t>і</w:t>
      </w:r>
      <w:r w:rsidRPr="00372829">
        <w:t>ки,</w:t>
      </w:r>
      <w:r w:rsidR="00E4734D" w:rsidRPr="00372829">
        <w:t xml:space="preserve"> </w:t>
      </w:r>
      <w:r w:rsidRPr="00372829">
        <w:t>енергетики,</w:t>
      </w:r>
      <w:r w:rsidR="00E4734D" w:rsidRPr="00372829">
        <w:t xml:space="preserve"> </w:t>
      </w:r>
      <w:r w:rsidRPr="00372829">
        <w:t>начальники</w:t>
      </w:r>
      <w:r w:rsidR="00E4734D" w:rsidRPr="00372829">
        <w:t xml:space="preserve"> </w:t>
      </w:r>
      <w:r w:rsidRPr="00372829">
        <w:t>кар'</w:t>
      </w:r>
      <w:r w:rsidR="00976633" w:rsidRPr="00372829">
        <w:t>є</w:t>
      </w:r>
      <w:r w:rsidRPr="00372829">
        <w:t>р</w:t>
      </w:r>
      <w:r w:rsidR="00B546CD" w:rsidRPr="00372829">
        <w:t>і</w:t>
      </w:r>
      <w:r w:rsidRPr="00372829">
        <w:t>в,</w:t>
      </w:r>
      <w:r w:rsidR="00E4734D" w:rsidRPr="00372829">
        <w:t xml:space="preserve"> </w:t>
      </w:r>
      <w:r w:rsidRPr="00372829">
        <w:t>транспортних</w:t>
      </w:r>
      <w:r w:rsidR="00E4734D" w:rsidRPr="00372829">
        <w:t xml:space="preserve"> </w:t>
      </w:r>
      <w:r w:rsidRPr="00372829">
        <w:t>в</w:t>
      </w:r>
      <w:r w:rsidR="00B546CD" w:rsidRPr="00372829">
        <w:t>і</w:t>
      </w:r>
      <w:r w:rsidRPr="00372829">
        <w:t>дд</w:t>
      </w:r>
      <w:r w:rsidR="00B546CD" w:rsidRPr="00372829">
        <w:t>і</w:t>
      </w:r>
      <w:r w:rsidRPr="00372829">
        <w:t>л</w:t>
      </w:r>
      <w:r w:rsidR="00B546CD" w:rsidRPr="00372829">
        <w:t>і</w:t>
      </w:r>
      <w:r w:rsidRPr="00372829">
        <w:t>в</w:t>
      </w:r>
      <w:r w:rsidR="00E4734D" w:rsidRPr="00372829">
        <w:t xml:space="preserve"> </w:t>
      </w:r>
      <w:r w:rsidRPr="00372829">
        <w:t>та</w:t>
      </w:r>
      <w:r w:rsidR="00E4734D" w:rsidRPr="00372829">
        <w:t xml:space="preserve"> </w:t>
      </w:r>
      <w:r w:rsidRPr="00372829">
        <w:t>начальники</w:t>
      </w:r>
      <w:r w:rsidR="00425900" w:rsidRPr="00372829">
        <w:t xml:space="preserve"> </w:t>
      </w:r>
      <w:r w:rsidR="00B546CD" w:rsidRPr="00372829">
        <w:t>з</w:t>
      </w:r>
      <w:r w:rsidRPr="00372829">
        <w:t>м</w:t>
      </w:r>
      <w:r w:rsidR="00B546CD" w:rsidRPr="00372829">
        <w:t>і</w:t>
      </w:r>
      <w:r w:rsidRPr="00372829">
        <w:t>н.</w:t>
      </w:r>
      <w:r w:rsidR="00E4734D" w:rsidRPr="00372829">
        <w:t xml:space="preserve"> </w:t>
      </w:r>
    </w:p>
    <w:p w14:paraId="6B804C7E" w14:textId="1B318F93" w:rsidR="00580CDE" w:rsidRPr="00372829" w:rsidRDefault="00425900" w:rsidP="00F3159E">
      <w:pPr>
        <w:pStyle w:val="a7"/>
        <w:jc w:val="both"/>
      </w:pPr>
      <w:r w:rsidRPr="00372829">
        <w:t xml:space="preserve">Пропонується </w:t>
      </w:r>
      <w:r w:rsidR="0029787F" w:rsidRPr="00372829">
        <w:t>на</w:t>
      </w:r>
      <w:r w:rsidR="00B546CD" w:rsidRPr="00372829">
        <w:t>бі</w:t>
      </w:r>
      <w:r w:rsidR="0029787F" w:rsidRPr="00372829">
        <w:t>р</w:t>
      </w:r>
      <w:r w:rsidR="00E4734D" w:rsidRPr="00372829">
        <w:t xml:space="preserve"> </w:t>
      </w:r>
      <w:r w:rsidR="0029787F" w:rsidRPr="00372829">
        <w:t>оц</w:t>
      </w:r>
      <w:r w:rsidR="00B546CD" w:rsidRPr="00372829">
        <w:t>і</w:t>
      </w:r>
      <w:r w:rsidR="0029787F" w:rsidRPr="00372829">
        <w:t>нюваних</w:t>
      </w:r>
      <w:r w:rsidR="00E4734D" w:rsidRPr="00372829">
        <w:t xml:space="preserve"> </w:t>
      </w:r>
      <w:r w:rsidR="0029787F" w:rsidRPr="00372829">
        <w:t>специф</w:t>
      </w:r>
      <w:r w:rsidR="00B546CD" w:rsidRPr="00372829">
        <w:t>і</w:t>
      </w:r>
      <w:r w:rsidR="0029787F" w:rsidRPr="00372829">
        <w:t>чних</w:t>
      </w:r>
      <w:r w:rsidR="00E4734D" w:rsidRPr="00372829">
        <w:t xml:space="preserve"> </w:t>
      </w:r>
      <w:r w:rsidR="0029787F" w:rsidRPr="00372829">
        <w:t>критер</w:t>
      </w:r>
      <w:r w:rsidR="00B546CD" w:rsidRPr="00372829">
        <w:t>і</w:t>
      </w:r>
      <w:r w:rsidR="0029787F" w:rsidRPr="00372829">
        <w:t>їв,</w:t>
      </w:r>
      <w:r w:rsidR="00E4734D" w:rsidRPr="00372829">
        <w:t xml:space="preserve"> </w:t>
      </w:r>
      <w:r w:rsidR="0029787F" w:rsidRPr="00372829">
        <w:t>характерних</w:t>
      </w:r>
      <w:r w:rsidR="00E4734D" w:rsidRPr="00372829">
        <w:t xml:space="preserve"> </w:t>
      </w:r>
      <w:r w:rsidR="0029787F" w:rsidRPr="00372829">
        <w:t>для</w:t>
      </w:r>
      <w:r w:rsidR="00E4734D" w:rsidRPr="00372829">
        <w:t xml:space="preserve"> </w:t>
      </w:r>
      <w:r w:rsidR="0029787F" w:rsidRPr="00372829">
        <w:t>ко</w:t>
      </w:r>
      <w:r w:rsidR="00401D79">
        <w:t>ж</w:t>
      </w:r>
      <w:r w:rsidR="0029787F" w:rsidRPr="00372829">
        <w:t>ного</w:t>
      </w:r>
      <w:r w:rsidR="00E4734D" w:rsidRPr="00372829">
        <w:t xml:space="preserve"> </w:t>
      </w:r>
      <w:r w:rsidR="0029787F" w:rsidRPr="00372829">
        <w:t>р</w:t>
      </w:r>
      <w:r w:rsidR="00B546CD" w:rsidRPr="00372829">
        <w:t>і</w:t>
      </w:r>
      <w:r w:rsidR="0029787F" w:rsidRPr="00372829">
        <w:t>вня</w:t>
      </w:r>
      <w:r w:rsidR="00E4734D" w:rsidRPr="00372829">
        <w:t xml:space="preserve"> </w:t>
      </w:r>
      <w:r w:rsidR="0029787F" w:rsidRPr="00372829">
        <w:t>компетентност</w:t>
      </w:r>
      <w:r w:rsidR="00B546CD" w:rsidRPr="00372829">
        <w:t>і</w:t>
      </w:r>
      <w:r w:rsidR="00E4734D" w:rsidRPr="00372829">
        <w:t xml:space="preserve"> </w:t>
      </w:r>
      <w:r w:rsidR="0029787F" w:rsidRPr="00372829">
        <w:t>експерт</w:t>
      </w:r>
      <w:r w:rsidR="00B546CD" w:rsidRPr="00372829">
        <w:t>і</w:t>
      </w:r>
      <w:r w:rsidR="0029787F" w:rsidRPr="00372829">
        <w:t>в.</w:t>
      </w:r>
    </w:p>
    <w:p w14:paraId="6789421F" w14:textId="77777777" w:rsidR="000554F8" w:rsidRPr="00372829" w:rsidRDefault="000554F8" w:rsidP="00F3159E">
      <w:pPr>
        <w:spacing w:line="360" w:lineRule="auto"/>
        <w:ind w:firstLine="680"/>
        <w:jc w:val="both"/>
        <w:rPr>
          <w:rFonts w:ascii="Times New Roman" w:hAnsi="Times New Roman" w:cs="Times New Roman"/>
          <w:color w:val="000000" w:themeColor="text1"/>
          <w:sz w:val="28"/>
          <w:szCs w:val="28"/>
        </w:rPr>
      </w:pPr>
      <w:r w:rsidRPr="00372829">
        <w:rPr>
          <w:rFonts w:ascii="Times New Roman" w:hAnsi="Times New Roman" w:cs="Times New Roman"/>
          <w:color w:val="000000" w:themeColor="text1"/>
          <w:sz w:val="28"/>
          <w:szCs w:val="28"/>
        </w:rPr>
        <w:br w:type="page"/>
      </w:r>
    </w:p>
    <w:p w14:paraId="6AEBE8C8" w14:textId="5D126BA2" w:rsidR="00580CDE" w:rsidRDefault="00425900" w:rsidP="00993279">
      <w:pPr>
        <w:pStyle w:val="1"/>
        <w:spacing w:line="360" w:lineRule="auto"/>
        <w:ind w:left="0" w:firstLine="680"/>
        <w:jc w:val="center"/>
        <w:rPr>
          <w:rFonts w:ascii="Times New Roman" w:hAnsi="Times New Roman" w:cs="Times New Roman"/>
          <w:sz w:val="28"/>
          <w:szCs w:val="28"/>
        </w:rPr>
      </w:pPr>
      <w:bookmarkStart w:id="14" w:name="_Toc206756657"/>
      <w:r w:rsidRPr="00372829">
        <w:rPr>
          <w:rFonts w:ascii="Times New Roman" w:hAnsi="Times New Roman" w:cs="Times New Roman"/>
          <w:sz w:val="28"/>
          <w:szCs w:val="28"/>
        </w:rPr>
        <w:lastRenderedPageBreak/>
        <w:t>СПИСОК ВИКОРИСТАНИХ ДЖЕРЕЛ</w:t>
      </w:r>
      <w:bookmarkEnd w:id="14"/>
    </w:p>
    <w:p w14:paraId="26B80FBA" w14:textId="77777777" w:rsidR="001F0683" w:rsidRDefault="001F0683" w:rsidP="00993279">
      <w:pPr>
        <w:pStyle w:val="1"/>
        <w:spacing w:line="360" w:lineRule="auto"/>
        <w:ind w:left="0" w:firstLine="680"/>
        <w:jc w:val="center"/>
        <w:rPr>
          <w:rFonts w:ascii="Times New Roman" w:hAnsi="Times New Roman" w:cs="Times New Roman"/>
          <w:sz w:val="28"/>
          <w:szCs w:val="28"/>
        </w:rPr>
      </w:pPr>
    </w:p>
    <w:p w14:paraId="0E1B60B1" w14:textId="46B80E08" w:rsidR="00580CDE" w:rsidRPr="00372829" w:rsidRDefault="0029787F" w:rsidP="00F3159E">
      <w:pPr>
        <w:pStyle w:val="a7"/>
        <w:numPr>
          <w:ilvl w:val="0"/>
          <w:numId w:val="21"/>
        </w:numPr>
        <w:ind w:left="0" w:firstLine="680"/>
        <w:jc w:val="both"/>
      </w:pPr>
      <w:r w:rsidRPr="00372829">
        <w:t>Евс</w:t>
      </w:r>
      <w:r w:rsidR="00976633" w:rsidRPr="00372829">
        <w:t>єє</w:t>
      </w:r>
      <w:r w:rsidRPr="00372829">
        <w:t>в,</w:t>
      </w:r>
      <w:r w:rsidR="00E4734D" w:rsidRPr="00372829">
        <w:t xml:space="preserve"> </w:t>
      </w:r>
      <w:r w:rsidRPr="00372829">
        <w:t>В.</w:t>
      </w:r>
      <w:r w:rsidR="00E4734D" w:rsidRPr="00372829">
        <w:t xml:space="preserve"> </w:t>
      </w:r>
      <w:r w:rsidRPr="00372829">
        <w:t>Н.;</w:t>
      </w:r>
      <w:r w:rsidR="00E4734D" w:rsidRPr="00372829">
        <w:t xml:space="preserve"> </w:t>
      </w:r>
      <w:r w:rsidRPr="00372829">
        <w:t>Варен</w:t>
      </w:r>
      <w:r w:rsidR="00B546CD" w:rsidRPr="00372829">
        <w:t>і</w:t>
      </w:r>
      <w:r w:rsidRPr="00372829">
        <w:t>чев,</w:t>
      </w:r>
      <w:r w:rsidR="00E4734D" w:rsidRPr="00372829">
        <w:t xml:space="preserve"> </w:t>
      </w:r>
      <w:r w:rsidRPr="00372829">
        <w:t>А.</w:t>
      </w:r>
      <w:r w:rsidR="00E4734D" w:rsidRPr="00372829">
        <w:t xml:space="preserve"> </w:t>
      </w:r>
      <w:r w:rsidRPr="00372829">
        <w:t>А.</w:t>
      </w:r>
      <w:r w:rsidR="00E4734D" w:rsidRPr="00372829">
        <w:t xml:space="preserve"> </w:t>
      </w:r>
      <w:r w:rsidRPr="00372829">
        <w:t>Автов</w:t>
      </w:r>
      <w:r w:rsidR="00B546CD" w:rsidRPr="00372829">
        <w:t>і</w:t>
      </w:r>
      <w:r w:rsidRPr="00372829">
        <w:t>двали</w:t>
      </w:r>
      <w:r w:rsidR="00E4734D" w:rsidRPr="00372829">
        <w:t xml:space="preserve"> </w:t>
      </w:r>
      <w:r w:rsidRPr="00372829">
        <w:t>кар'</w:t>
      </w:r>
      <w:r w:rsidR="00976633" w:rsidRPr="00372829">
        <w:t>є</w:t>
      </w:r>
      <w:r w:rsidRPr="00372829">
        <w:t>р</w:t>
      </w:r>
      <w:r w:rsidR="00B546CD" w:rsidRPr="00372829">
        <w:t>і</w:t>
      </w:r>
      <w:r w:rsidRPr="00372829">
        <w:t>в.</w:t>
      </w:r>
      <w:r w:rsidR="00E4734D" w:rsidRPr="00372829">
        <w:t xml:space="preserve"> </w:t>
      </w:r>
      <w:r w:rsidRPr="00372829">
        <w:t>Г</w:t>
      </w:r>
      <w:r w:rsidR="00B546CD" w:rsidRPr="00372829">
        <w:t>і</w:t>
      </w:r>
      <w:r w:rsidRPr="00372829">
        <w:t>рничодо</w:t>
      </w:r>
      <w:r w:rsidR="00B546CD" w:rsidRPr="00372829">
        <w:t>б</w:t>
      </w:r>
      <w:r w:rsidRPr="00372829">
        <w:t>увний</w:t>
      </w:r>
      <w:r w:rsidR="00E4734D" w:rsidRPr="00372829">
        <w:t xml:space="preserve"> </w:t>
      </w:r>
      <w:r w:rsidR="00B546CD" w:rsidRPr="00372829">
        <w:t>і</w:t>
      </w:r>
      <w:r w:rsidRPr="00372829">
        <w:t>нформац</w:t>
      </w:r>
      <w:r w:rsidR="00B546CD" w:rsidRPr="00372829">
        <w:t>і</w:t>
      </w:r>
      <w:r w:rsidRPr="00372829">
        <w:t>йно-анал</w:t>
      </w:r>
      <w:r w:rsidR="00B546CD" w:rsidRPr="00372829">
        <w:t>і</w:t>
      </w:r>
      <w:r w:rsidRPr="00372829">
        <w:t>тичний</w:t>
      </w:r>
      <w:r w:rsidR="00E4734D" w:rsidRPr="00372829">
        <w:t xml:space="preserve"> </w:t>
      </w:r>
      <w:r w:rsidR="00B546CD" w:rsidRPr="00372829">
        <w:t>б</w:t>
      </w:r>
      <w:r w:rsidRPr="00372829">
        <w:t>юлетень</w:t>
      </w:r>
      <w:r w:rsidR="00E4734D" w:rsidRPr="00372829">
        <w:t xml:space="preserve"> </w:t>
      </w:r>
      <w:r w:rsidRPr="00372829">
        <w:t>2017,</w:t>
      </w:r>
      <w:r w:rsidR="00E4734D" w:rsidRPr="00372829">
        <w:t xml:space="preserve"> </w:t>
      </w:r>
      <w:r w:rsidRPr="00372829">
        <w:t>8,</w:t>
      </w:r>
      <w:r w:rsidR="00E4734D" w:rsidRPr="00372829">
        <w:t xml:space="preserve"> </w:t>
      </w:r>
      <w:r w:rsidRPr="00372829">
        <w:t>30–3</w:t>
      </w:r>
      <w:r w:rsidR="008A73A7">
        <w:t>6</w:t>
      </w:r>
      <w:r w:rsidRPr="00372829">
        <w:t>,</w:t>
      </w:r>
      <w:r w:rsidR="00E4734D" w:rsidRPr="00372829">
        <w:t xml:space="preserve"> </w:t>
      </w:r>
      <w:r w:rsidRPr="00372829">
        <w:t>doi:10.25018/023</w:t>
      </w:r>
      <w:r w:rsidR="00B546CD" w:rsidRPr="00372829">
        <w:t>б</w:t>
      </w:r>
      <w:r w:rsidRPr="00372829">
        <w:t>-1493-2017-8-0-30-3</w:t>
      </w:r>
      <w:r w:rsidR="00B546CD" w:rsidRPr="00372829">
        <w:t>б</w:t>
      </w:r>
      <w:r w:rsidRPr="00372829">
        <w:t>.</w:t>
      </w:r>
    </w:p>
    <w:p w14:paraId="35EDE591" w14:textId="6196D787" w:rsidR="00580CDE" w:rsidRPr="00372829" w:rsidRDefault="0029787F" w:rsidP="00F3159E">
      <w:pPr>
        <w:pStyle w:val="a7"/>
        <w:numPr>
          <w:ilvl w:val="0"/>
          <w:numId w:val="21"/>
        </w:numPr>
        <w:ind w:left="0" w:firstLine="680"/>
        <w:jc w:val="both"/>
      </w:pPr>
      <w:r w:rsidRPr="00372829">
        <w:t>Руденко,</w:t>
      </w:r>
      <w:r w:rsidR="00E4734D" w:rsidRPr="00372829">
        <w:t xml:space="preserve"> </w:t>
      </w:r>
      <w:r w:rsidRPr="00372829">
        <w:t>Ю.</w:t>
      </w:r>
      <w:r w:rsidR="00E4734D" w:rsidRPr="00372829">
        <w:t xml:space="preserve"> </w:t>
      </w:r>
      <w:r w:rsidRPr="00372829">
        <w:t>Ф.;</w:t>
      </w:r>
      <w:r w:rsidR="00E4734D" w:rsidRPr="00372829">
        <w:t xml:space="preserve"> </w:t>
      </w:r>
      <w:r w:rsidRPr="00372829">
        <w:t>Опанасенко,</w:t>
      </w:r>
      <w:r w:rsidR="00E4734D" w:rsidRPr="00372829">
        <w:t xml:space="preserve"> </w:t>
      </w:r>
      <w:r w:rsidRPr="00372829">
        <w:t>П.</w:t>
      </w:r>
      <w:r w:rsidR="00E4734D" w:rsidRPr="00372829">
        <w:t xml:space="preserve"> </w:t>
      </w:r>
      <w:r w:rsidRPr="00372829">
        <w:t>І.;</w:t>
      </w:r>
      <w:r w:rsidR="00E4734D" w:rsidRPr="00372829">
        <w:t xml:space="preserve"> </w:t>
      </w:r>
      <w:r w:rsidRPr="00372829">
        <w:t>М</w:t>
      </w:r>
      <w:r w:rsidR="00B546CD" w:rsidRPr="00372829">
        <w:t>і</w:t>
      </w:r>
      <w:r w:rsidRPr="00372829">
        <w:t>шин,</w:t>
      </w:r>
      <w:r w:rsidR="00E4734D" w:rsidRPr="00372829">
        <w:t xml:space="preserve"> </w:t>
      </w:r>
      <w:r w:rsidRPr="00372829">
        <w:t>Ю.</w:t>
      </w:r>
      <w:r w:rsidR="00E4734D" w:rsidRPr="00372829">
        <w:t xml:space="preserve"> </w:t>
      </w:r>
      <w:r w:rsidRPr="00372829">
        <w:t>М.;</w:t>
      </w:r>
      <w:r w:rsidR="00E4734D" w:rsidRPr="00372829">
        <w:t xml:space="preserve"> </w:t>
      </w:r>
      <w:r w:rsidRPr="00372829">
        <w:t>Ісайченков,</w:t>
      </w:r>
      <w:r w:rsidR="00E4734D" w:rsidRPr="00372829">
        <w:t xml:space="preserve"> </w:t>
      </w:r>
      <w:r w:rsidRPr="00372829">
        <w:t>А.</w:t>
      </w:r>
      <w:r w:rsidR="00E4734D" w:rsidRPr="00372829">
        <w:t xml:space="preserve"> </w:t>
      </w:r>
      <w:r w:rsidRPr="00372829">
        <w:t>Б.;</w:t>
      </w:r>
      <w:r w:rsidR="00E4734D" w:rsidRPr="00372829">
        <w:t xml:space="preserve"> </w:t>
      </w:r>
      <w:r w:rsidRPr="00372829">
        <w:t>Ан</w:t>
      </w:r>
      <w:r w:rsidR="00B546CD" w:rsidRPr="00372829">
        <w:t>і</w:t>
      </w:r>
      <w:r w:rsidRPr="00372829">
        <w:t>стратов,</w:t>
      </w:r>
      <w:r w:rsidR="00E4734D" w:rsidRPr="00372829">
        <w:t xml:space="preserve"> </w:t>
      </w:r>
      <w:r w:rsidRPr="00372829">
        <w:t>К.</w:t>
      </w:r>
      <w:r w:rsidR="00E4734D" w:rsidRPr="00372829">
        <w:t xml:space="preserve"> </w:t>
      </w:r>
      <w:r w:rsidRPr="00372829">
        <w:t>Й.</w:t>
      </w:r>
      <w:r w:rsidR="00E4734D" w:rsidRPr="00372829">
        <w:t xml:space="preserve"> </w:t>
      </w:r>
      <w:r w:rsidR="00372829">
        <w:t>Дослідж</w:t>
      </w:r>
      <w:r w:rsidRPr="00372829">
        <w:t>ення</w:t>
      </w:r>
      <w:r w:rsidR="00E4734D" w:rsidRPr="00372829">
        <w:t xml:space="preserve"> </w:t>
      </w:r>
      <w:r w:rsidR="00B546CD" w:rsidRPr="00372829">
        <w:t>з</w:t>
      </w:r>
      <w:r w:rsidRPr="00372829">
        <w:t>аконом</w:t>
      </w:r>
      <w:r w:rsidR="00B546CD" w:rsidRPr="00372829">
        <w:t>і</w:t>
      </w:r>
      <w:r w:rsidRPr="00372829">
        <w:t>рностей</w:t>
      </w:r>
      <w:r w:rsidR="00E4734D" w:rsidRPr="00372829">
        <w:t xml:space="preserve"> </w:t>
      </w:r>
      <w:r w:rsidR="00B546CD" w:rsidRPr="00372829">
        <w:t>з</w:t>
      </w:r>
      <w:r w:rsidRPr="00372829">
        <w:t>м</w:t>
      </w:r>
      <w:r w:rsidR="00B546CD" w:rsidRPr="00372829">
        <w:t>і</w:t>
      </w:r>
      <w:r w:rsidRPr="00372829">
        <w:t>ни</w:t>
      </w:r>
      <w:r w:rsidR="00425900" w:rsidRPr="00372829">
        <w:t xml:space="preserve"> </w:t>
      </w:r>
      <w:r w:rsidRPr="00372829">
        <w:t>параметр</w:t>
      </w:r>
      <w:r w:rsidR="00B546CD" w:rsidRPr="00372829">
        <w:t>і</w:t>
      </w:r>
      <w:r w:rsidRPr="00372829">
        <w:t>в</w:t>
      </w:r>
      <w:r w:rsidR="00E4734D" w:rsidRPr="00372829">
        <w:t xml:space="preserve"> </w:t>
      </w:r>
      <w:r w:rsidRPr="00372829">
        <w:t>ро</w:t>
      </w:r>
      <w:r w:rsidR="00B546CD" w:rsidRPr="00372829">
        <w:t>б</w:t>
      </w:r>
      <w:r w:rsidRPr="00372829">
        <w:t>оти</w:t>
      </w:r>
      <w:r w:rsidR="00E4734D" w:rsidRPr="00372829">
        <w:t xml:space="preserve"> </w:t>
      </w:r>
      <w:r w:rsidRPr="00372829">
        <w:t>кар'</w:t>
      </w:r>
      <w:r w:rsidR="00976633" w:rsidRPr="00372829">
        <w:t>є</w:t>
      </w:r>
      <w:r w:rsidRPr="00372829">
        <w:t>рних</w:t>
      </w:r>
      <w:r w:rsidR="00E4734D" w:rsidRPr="00372829">
        <w:t xml:space="preserve"> </w:t>
      </w:r>
      <w:r w:rsidRPr="00372829">
        <w:t>самоскид</w:t>
      </w:r>
      <w:r w:rsidR="00B546CD" w:rsidRPr="00372829">
        <w:t>і</w:t>
      </w:r>
      <w:r w:rsidRPr="00372829">
        <w:t>в</w:t>
      </w:r>
      <w:r w:rsidR="00E4734D" w:rsidRPr="00372829">
        <w:t xml:space="preserve"> </w:t>
      </w:r>
      <w:r w:rsidRPr="00372829">
        <w:t>протягом</w:t>
      </w:r>
      <w:r w:rsidR="00E4734D" w:rsidRPr="00372829">
        <w:t xml:space="preserve"> </w:t>
      </w:r>
      <w:r w:rsidRPr="00372829">
        <w:t>терм</w:t>
      </w:r>
      <w:r w:rsidR="00B546CD" w:rsidRPr="00372829">
        <w:t>і</w:t>
      </w:r>
      <w:r w:rsidRPr="00372829">
        <w:t>ну</w:t>
      </w:r>
      <w:r w:rsidR="00E4734D" w:rsidRPr="00372829">
        <w:t xml:space="preserve"> </w:t>
      </w:r>
      <w:r w:rsidRPr="00372829">
        <w:t>їх</w:t>
      </w:r>
      <w:r w:rsidR="00E4734D" w:rsidRPr="00372829">
        <w:t xml:space="preserve"> </w:t>
      </w:r>
      <w:r w:rsidRPr="00372829">
        <w:t>експлуатац</w:t>
      </w:r>
      <w:r w:rsidR="00B546CD" w:rsidRPr="00372829">
        <w:t>і</w:t>
      </w:r>
      <w:r w:rsidRPr="00372829">
        <w:t>ї.</w:t>
      </w:r>
      <w:r w:rsidR="00E4734D" w:rsidRPr="00372829">
        <w:t xml:space="preserve"> </w:t>
      </w:r>
      <w:r w:rsidRPr="00372829">
        <w:t>Уголь</w:t>
      </w:r>
      <w:r w:rsidR="00E4734D" w:rsidRPr="00372829">
        <w:t xml:space="preserve"> </w:t>
      </w:r>
      <w:r w:rsidRPr="00372829">
        <w:t>2008,</w:t>
      </w:r>
      <w:r w:rsidR="00E4734D" w:rsidRPr="00372829">
        <w:t xml:space="preserve"> </w:t>
      </w:r>
      <w:r w:rsidRPr="00372829">
        <w:t>58-</w:t>
      </w:r>
      <w:r w:rsidR="008A73A7">
        <w:t>6</w:t>
      </w:r>
      <w:r w:rsidRPr="00372829">
        <w:t>3.</w:t>
      </w:r>
    </w:p>
    <w:p w14:paraId="028CC0B9" w14:textId="48BE6FF3" w:rsidR="00580CDE" w:rsidRPr="00372829" w:rsidRDefault="0029787F" w:rsidP="00F3159E">
      <w:pPr>
        <w:pStyle w:val="a7"/>
        <w:numPr>
          <w:ilvl w:val="0"/>
          <w:numId w:val="21"/>
        </w:numPr>
        <w:ind w:left="0" w:firstLine="680"/>
        <w:jc w:val="both"/>
      </w:pPr>
      <w:r w:rsidRPr="00372829">
        <w:t>Ку</w:t>
      </w:r>
      <w:r w:rsidR="00B546CD" w:rsidRPr="00372829">
        <w:t>з</w:t>
      </w:r>
      <w:r w:rsidRPr="00372829">
        <w:t>нецов,</w:t>
      </w:r>
      <w:r w:rsidR="00E4734D" w:rsidRPr="00372829">
        <w:t xml:space="preserve"> </w:t>
      </w:r>
      <w:r w:rsidRPr="00372829">
        <w:t>Д.</w:t>
      </w:r>
      <w:r w:rsidR="00E4734D" w:rsidRPr="00372829">
        <w:t xml:space="preserve"> </w:t>
      </w:r>
      <w:r w:rsidRPr="00372829">
        <w:t>В.;</w:t>
      </w:r>
      <w:r w:rsidR="00E4734D" w:rsidRPr="00372829">
        <w:t xml:space="preserve"> </w:t>
      </w:r>
      <w:r w:rsidRPr="00372829">
        <w:t>Ода</w:t>
      </w:r>
      <w:r w:rsidR="00976633" w:rsidRPr="00372829">
        <w:t>є</w:t>
      </w:r>
      <w:r w:rsidRPr="00372829">
        <w:t>в,</w:t>
      </w:r>
      <w:r w:rsidR="00E4734D" w:rsidRPr="00372829">
        <w:t xml:space="preserve"> </w:t>
      </w:r>
      <w:r w:rsidRPr="00372829">
        <w:t>Д.</w:t>
      </w:r>
      <w:r w:rsidR="00E4734D" w:rsidRPr="00372829">
        <w:t xml:space="preserve"> </w:t>
      </w:r>
      <w:r w:rsidRPr="00372829">
        <w:t>Г.;</w:t>
      </w:r>
      <w:r w:rsidR="00E4734D" w:rsidRPr="00372829">
        <w:t xml:space="preserve"> </w:t>
      </w:r>
      <w:r w:rsidRPr="00372829">
        <w:t>Л</w:t>
      </w:r>
      <w:r w:rsidR="00B546CD" w:rsidRPr="00372829">
        <w:t>і</w:t>
      </w:r>
      <w:r w:rsidRPr="00372829">
        <w:t>ньков,</w:t>
      </w:r>
      <w:r w:rsidR="00E4734D" w:rsidRPr="00372829">
        <w:t xml:space="preserve"> </w:t>
      </w:r>
      <w:r w:rsidRPr="00372829">
        <w:t>Ю.</w:t>
      </w:r>
      <w:r w:rsidR="00E4734D" w:rsidRPr="00372829">
        <w:t xml:space="preserve"> </w:t>
      </w:r>
      <w:r w:rsidRPr="00372829">
        <w:t>Е.</w:t>
      </w:r>
      <w:r w:rsidR="00E4734D" w:rsidRPr="00372829">
        <w:t xml:space="preserve"> </w:t>
      </w:r>
      <w:r w:rsidRPr="00372829">
        <w:t>Осо</w:t>
      </w:r>
      <w:r w:rsidR="00B546CD" w:rsidRPr="00372829">
        <w:t>б</w:t>
      </w:r>
      <w:r w:rsidRPr="00372829">
        <w:t>ливост</w:t>
      </w:r>
      <w:r w:rsidR="00B546CD" w:rsidRPr="00372829">
        <w:t>і</w:t>
      </w:r>
      <w:r w:rsidR="00E4734D" w:rsidRPr="00372829">
        <w:t xml:space="preserve"> </w:t>
      </w:r>
      <w:r w:rsidRPr="00372829">
        <w:t>ви</w:t>
      </w:r>
      <w:r w:rsidR="00B546CD" w:rsidRPr="00372829">
        <w:t>б</w:t>
      </w:r>
      <w:r w:rsidRPr="00372829">
        <w:t>ору</w:t>
      </w:r>
      <w:r w:rsidR="00E4734D" w:rsidRPr="00372829">
        <w:t xml:space="preserve"> </w:t>
      </w:r>
      <w:r w:rsidRPr="00372829">
        <w:t>технолог</w:t>
      </w:r>
      <w:r w:rsidR="00B546CD" w:rsidRPr="00372829">
        <w:t>і</w:t>
      </w:r>
      <w:r w:rsidRPr="00372829">
        <w:t>чного</w:t>
      </w:r>
      <w:r w:rsidR="00E4734D" w:rsidRPr="00372829">
        <w:t xml:space="preserve"> </w:t>
      </w:r>
      <w:r w:rsidRPr="00372829">
        <w:t>автотранспорту,</w:t>
      </w:r>
      <w:r w:rsidR="00E4734D" w:rsidRPr="00372829">
        <w:t xml:space="preserve"> </w:t>
      </w:r>
      <w:r w:rsidRPr="00372829">
        <w:t>що</w:t>
      </w:r>
      <w:r w:rsidR="00E4734D" w:rsidRPr="00372829">
        <w:t xml:space="preserve"> </w:t>
      </w:r>
      <w:r w:rsidRPr="00372829">
        <w:t>використову</w:t>
      </w:r>
      <w:r w:rsidR="00976633" w:rsidRPr="00372829">
        <w:t>є</w:t>
      </w:r>
      <w:r w:rsidRPr="00372829">
        <w:t>ться</w:t>
      </w:r>
      <w:r w:rsidR="00E4734D" w:rsidRPr="00372829">
        <w:t xml:space="preserve"> </w:t>
      </w:r>
      <w:r w:rsidRPr="00372829">
        <w:t>для</w:t>
      </w:r>
      <w:r w:rsidR="00E4734D" w:rsidRPr="00372829">
        <w:t xml:space="preserve"> </w:t>
      </w:r>
      <w:r w:rsidRPr="00372829">
        <w:t>ро</w:t>
      </w:r>
      <w:r w:rsidR="00B546CD" w:rsidRPr="00372829">
        <w:t>б</w:t>
      </w:r>
      <w:r w:rsidRPr="00372829">
        <w:t>оти</w:t>
      </w:r>
      <w:r w:rsidR="00E4734D" w:rsidRPr="00372829">
        <w:t xml:space="preserve"> </w:t>
      </w:r>
      <w:r w:rsidRPr="00372829">
        <w:t>на</w:t>
      </w:r>
      <w:r w:rsidR="00E4734D" w:rsidRPr="00372829">
        <w:t xml:space="preserve"> </w:t>
      </w:r>
      <w:r w:rsidRPr="00372829">
        <w:t>гли</w:t>
      </w:r>
      <w:r w:rsidR="00B546CD" w:rsidRPr="00372829">
        <w:t>б</w:t>
      </w:r>
      <w:r w:rsidRPr="00372829">
        <w:t>оководних</w:t>
      </w:r>
      <w:r w:rsidR="00E4734D" w:rsidRPr="00372829">
        <w:t xml:space="preserve"> </w:t>
      </w:r>
      <w:r w:rsidRPr="00372829">
        <w:t>кар'</w:t>
      </w:r>
      <w:r w:rsidR="00976633" w:rsidRPr="00372829">
        <w:t>є</w:t>
      </w:r>
      <w:r w:rsidRPr="00372829">
        <w:t>рах</w:t>
      </w:r>
      <w:r w:rsidR="00E4734D" w:rsidRPr="00372829">
        <w:t xml:space="preserve"> </w:t>
      </w:r>
      <w:r w:rsidRPr="00372829">
        <w:t>П</w:t>
      </w:r>
      <w:r w:rsidR="00B546CD" w:rsidRPr="00372829">
        <w:t>і</w:t>
      </w:r>
      <w:r w:rsidRPr="00372829">
        <w:t>вн</w:t>
      </w:r>
      <w:r w:rsidR="00B546CD" w:rsidRPr="00372829">
        <w:t>і</w:t>
      </w:r>
      <w:r w:rsidRPr="00372829">
        <w:t>чної</w:t>
      </w:r>
      <w:r w:rsidR="00E4734D" w:rsidRPr="00372829">
        <w:t xml:space="preserve"> </w:t>
      </w:r>
      <w:r w:rsidRPr="00372829">
        <w:t>Ірланд</w:t>
      </w:r>
      <w:r w:rsidR="00B546CD" w:rsidRPr="00372829">
        <w:t>і</w:t>
      </w:r>
      <w:r w:rsidRPr="00372829">
        <w:t>ї</w:t>
      </w:r>
      <w:r w:rsidR="00E4734D" w:rsidRPr="00372829">
        <w:t xml:space="preserve"> </w:t>
      </w:r>
      <w:r w:rsidRPr="00372829">
        <w:t>//</w:t>
      </w:r>
      <w:r w:rsidR="00E4734D" w:rsidRPr="00372829">
        <w:t xml:space="preserve"> </w:t>
      </w:r>
      <w:r w:rsidRPr="00372829">
        <w:t>Г</w:t>
      </w:r>
      <w:r w:rsidR="00B546CD" w:rsidRPr="00372829">
        <w:t>і</w:t>
      </w:r>
      <w:r w:rsidRPr="00372829">
        <w:t>рничий</w:t>
      </w:r>
      <w:r w:rsidR="00E4734D" w:rsidRPr="00372829">
        <w:t xml:space="preserve"> </w:t>
      </w:r>
      <w:r w:rsidR="00B546CD" w:rsidRPr="00372829">
        <w:t>і</w:t>
      </w:r>
      <w:r w:rsidRPr="00372829">
        <w:t>нформац</w:t>
      </w:r>
      <w:r w:rsidR="00B546CD" w:rsidRPr="00372829">
        <w:t>і</w:t>
      </w:r>
      <w:r w:rsidRPr="00372829">
        <w:t>йно-анал</w:t>
      </w:r>
      <w:r w:rsidR="00B546CD" w:rsidRPr="00372829">
        <w:t>і</w:t>
      </w:r>
      <w:r w:rsidRPr="00372829">
        <w:t>тичний</w:t>
      </w:r>
      <w:r w:rsidR="00E4734D" w:rsidRPr="00372829">
        <w:t xml:space="preserve"> </w:t>
      </w:r>
      <w:r w:rsidR="00B546CD" w:rsidRPr="00372829">
        <w:t>б</w:t>
      </w:r>
      <w:r w:rsidRPr="00372829">
        <w:t>юлетень</w:t>
      </w:r>
      <w:r w:rsidR="00E4734D" w:rsidRPr="00372829">
        <w:t xml:space="preserve"> </w:t>
      </w:r>
      <w:r w:rsidRPr="00372829">
        <w:t>(Науково-</w:t>
      </w:r>
      <w:r w:rsidR="00E4734D" w:rsidRPr="00372829">
        <w:t xml:space="preserve"> </w:t>
      </w:r>
      <w:r w:rsidRPr="00372829">
        <w:t>техн</w:t>
      </w:r>
      <w:r w:rsidR="00B546CD" w:rsidRPr="00372829">
        <w:t>і</w:t>
      </w:r>
      <w:r w:rsidRPr="00372829">
        <w:t>чний</w:t>
      </w:r>
      <w:r w:rsidR="00E4734D" w:rsidRPr="00372829">
        <w:t xml:space="preserve"> </w:t>
      </w:r>
      <w:r w:rsidRPr="00372829">
        <w:t>шурнал).</w:t>
      </w:r>
      <w:r w:rsidR="00E4734D" w:rsidRPr="00372829">
        <w:t xml:space="preserve"> </w:t>
      </w:r>
      <w:r w:rsidRPr="00372829">
        <w:t>2017,</w:t>
      </w:r>
      <w:r w:rsidR="00E4734D" w:rsidRPr="00372829">
        <w:t xml:space="preserve"> </w:t>
      </w:r>
      <w:r w:rsidRPr="00372829">
        <w:t>54–</w:t>
      </w:r>
      <w:r w:rsidR="008A73A7">
        <w:t>6</w:t>
      </w:r>
      <w:r w:rsidRPr="00372829">
        <w:t>5.</w:t>
      </w:r>
    </w:p>
    <w:p w14:paraId="240F9C84" w14:textId="4BA247AA" w:rsidR="00580CDE" w:rsidRPr="00372829" w:rsidRDefault="0029787F" w:rsidP="00F3159E">
      <w:pPr>
        <w:pStyle w:val="a7"/>
        <w:numPr>
          <w:ilvl w:val="0"/>
          <w:numId w:val="21"/>
        </w:numPr>
        <w:ind w:left="0" w:firstLine="680"/>
        <w:jc w:val="both"/>
      </w:pPr>
      <w:r w:rsidRPr="00372829">
        <w:t>Ку</w:t>
      </w:r>
      <w:r w:rsidR="00B546CD" w:rsidRPr="00372829">
        <w:t>з</w:t>
      </w:r>
      <w:r w:rsidRPr="00372829">
        <w:t>нецов,</w:t>
      </w:r>
      <w:r w:rsidR="00E4734D" w:rsidRPr="00372829">
        <w:t xml:space="preserve"> </w:t>
      </w:r>
      <w:r w:rsidRPr="00372829">
        <w:t>Д.</w:t>
      </w:r>
      <w:r w:rsidR="00E4734D" w:rsidRPr="00372829">
        <w:t xml:space="preserve"> </w:t>
      </w:r>
      <w:r w:rsidRPr="00372829">
        <w:t>В.;</w:t>
      </w:r>
      <w:r w:rsidR="00E4734D" w:rsidRPr="00372829">
        <w:t xml:space="preserve"> </w:t>
      </w:r>
      <w:r w:rsidRPr="00372829">
        <w:t>Косолапов,</w:t>
      </w:r>
      <w:r w:rsidR="00E4734D" w:rsidRPr="00372829">
        <w:t xml:space="preserve"> </w:t>
      </w:r>
      <w:r w:rsidRPr="00372829">
        <w:t>А.</w:t>
      </w:r>
      <w:r w:rsidR="00E4734D" w:rsidRPr="00372829">
        <w:t xml:space="preserve"> </w:t>
      </w:r>
      <w:r w:rsidRPr="00372829">
        <w:t>І.</w:t>
      </w:r>
      <w:r w:rsidR="00E4734D" w:rsidRPr="00372829">
        <w:t xml:space="preserve"> </w:t>
      </w:r>
      <w:r w:rsidRPr="00372829">
        <w:t>Критер</w:t>
      </w:r>
      <w:r w:rsidR="00B546CD" w:rsidRPr="00372829">
        <w:t>і</w:t>
      </w:r>
      <w:r w:rsidRPr="00372829">
        <w:t>ї</w:t>
      </w:r>
      <w:r w:rsidR="00E4734D" w:rsidRPr="00372829">
        <w:t xml:space="preserve"> </w:t>
      </w:r>
      <w:r w:rsidRPr="00372829">
        <w:t>о</w:t>
      </w:r>
      <w:r w:rsidR="00B546CD" w:rsidRPr="00372829">
        <w:t>б</w:t>
      </w:r>
      <w:r w:rsidRPr="00372829">
        <w:t>Ґрунтування</w:t>
      </w:r>
      <w:r w:rsidR="00E4734D" w:rsidRPr="00372829">
        <w:t xml:space="preserve"> </w:t>
      </w:r>
      <w:r w:rsidRPr="00372829">
        <w:t>гли</w:t>
      </w:r>
      <w:r w:rsidR="00B546CD" w:rsidRPr="00372829">
        <w:t>б</w:t>
      </w:r>
      <w:r w:rsidRPr="00372829">
        <w:t>ини</w:t>
      </w:r>
      <w:r w:rsidR="00E4734D" w:rsidRPr="00372829">
        <w:t xml:space="preserve"> </w:t>
      </w:r>
      <w:r w:rsidRPr="00372829">
        <w:t>в</w:t>
      </w:r>
      <w:r w:rsidR="00B546CD" w:rsidRPr="00372829">
        <w:t>і</w:t>
      </w:r>
      <w:r w:rsidRPr="00372829">
        <w:t>дкритого</w:t>
      </w:r>
      <w:r w:rsidR="00E4734D" w:rsidRPr="00372829">
        <w:t xml:space="preserve"> </w:t>
      </w:r>
      <w:r w:rsidRPr="00372829">
        <w:t>кар'</w:t>
      </w:r>
      <w:r w:rsidR="00976633" w:rsidRPr="00372829">
        <w:t>є</w:t>
      </w:r>
      <w:r w:rsidRPr="00372829">
        <w:t>ру</w:t>
      </w:r>
      <w:r w:rsidR="00E4734D" w:rsidRPr="00372829">
        <w:t xml:space="preserve"> </w:t>
      </w:r>
      <w:r w:rsidRPr="00372829">
        <w:t>та</w:t>
      </w:r>
      <w:r w:rsidR="00E4734D" w:rsidRPr="00372829">
        <w:t xml:space="preserve"> </w:t>
      </w:r>
      <w:r w:rsidRPr="00372829">
        <w:t>параметр</w:t>
      </w:r>
      <w:r w:rsidR="00B546CD" w:rsidRPr="00372829">
        <w:t>і</w:t>
      </w:r>
      <w:r w:rsidRPr="00372829">
        <w:t>в</w:t>
      </w:r>
      <w:r w:rsidR="00E4734D" w:rsidRPr="00372829">
        <w:t xml:space="preserve"> </w:t>
      </w:r>
      <w:r w:rsidRPr="00372829">
        <w:t>г</w:t>
      </w:r>
      <w:r w:rsidR="00B546CD" w:rsidRPr="00372829">
        <w:t>і</w:t>
      </w:r>
      <w:r w:rsidRPr="00372829">
        <w:t>рничодо</w:t>
      </w:r>
      <w:r w:rsidR="00B546CD" w:rsidRPr="00372829">
        <w:t>б</w:t>
      </w:r>
      <w:r w:rsidRPr="00372829">
        <w:t>увної/транспортної</w:t>
      </w:r>
      <w:r w:rsidR="00E4734D" w:rsidRPr="00372829">
        <w:t xml:space="preserve"> </w:t>
      </w:r>
      <w:r w:rsidRPr="00372829">
        <w:t>техн</w:t>
      </w:r>
      <w:r w:rsidR="00B546CD" w:rsidRPr="00372829">
        <w:t>і</w:t>
      </w:r>
      <w:r w:rsidRPr="00372829">
        <w:t>ки.</w:t>
      </w:r>
      <w:r w:rsidR="00E4734D" w:rsidRPr="00372829">
        <w:t xml:space="preserve"> </w:t>
      </w:r>
      <w:r w:rsidRPr="00372829">
        <w:t>Сер</w:t>
      </w:r>
      <w:r w:rsidR="00B546CD" w:rsidRPr="00372829">
        <w:t>і</w:t>
      </w:r>
      <w:r w:rsidRPr="00372829">
        <w:t>я</w:t>
      </w:r>
      <w:r w:rsidR="00E4734D" w:rsidRPr="00372829">
        <w:t xml:space="preserve"> </w:t>
      </w:r>
      <w:r w:rsidRPr="00372829">
        <w:t>конференц</w:t>
      </w:r>
      <w:r w:rsidR="00B546CD" w:rsidRPr="00372829">
        <w:t>і</w:t>
      </w:r>
      <w:r w:rsidRPr="00372829">
        <w:t>й</w:t>
      </w:r>
      <w:r w:rsidR="00E4734D" w:rsidRPr="00372829">
        <w:t xml:space="preserve"> </w:t>
      </w:r>
      <w:r w:rsidR="00B546CD" w:rsidRPr="00372829">
        <w:t>І</w:t>
      </w:r>
      <w:r w:rsidRPr="00372829">
        <w:t>OP:</w:t>
      </w:r>
      <w:r w:rsidR="00E4734D" w:rsidRPr="00372829">
        <w:t xml:space="preserve"> </w:t>
      </w:r>
      <w:r w:rsidRPr="00372829">
        <w:t>Науки</w:t>
      </w:r>
      <w:r w:rsidR="00E4734D" w:rsidRPr="00372829">
        <w:t xml:space="preserve"> </w:t>
      </w:r>
      <w:r w:rsidRPr="00372829">
        <w:t>про</w:t>
      </w:r>
      <w:r w:rsidR="00E4734D" w:rsidRPr="00372829">
        <w:t xml:space="preserve"> </w:t>
      </w:r>
      <w:r w:rsidRPr="00372829">
        <w:t>Землю</w:t>
      </w:r>
      <w:r w:rsidR="00E4734D" w:rsidRPr="00372829">
        <w:t xml:space="preserve"> </w:t>
      </w:r>
      <w:r w:rsidRPr="00372829">
        <w:t>та</w:t>
      </w:r>
      <w:r w:rsidR="00E4734D" w:rsidRPr="00372829">
        <w:t xml:space="preserve"> </w:t>
      </w:r>
      <w:r w:rsidRPr="00372829">
        <w:t>довк</w:t>
      </w:r>
      <w:r w:rsidR="00B546CD" w:rsidRPr="00372829">
        <w:t>і</w:t>
      </w:r>
      <w:r w:rsidRPr="00372829">
        <w:t>лля</w:t>
      </w:r>
      <w:r w:rsidR="00E4734D" w:rsidRPr="00372829">
        <w:t xml:space="preserve"> </w:t>
      </w:r>
      <w:r w:rsidRPr="00372829">
        <w:t>2019,</w:t>
      </w:r>
      <w:r w:rsidR="00E4734D" w:rsidRPr="00372829">
        <w:t xml:space="preserve"> </w:t>
      </w:r>
      <w:r w:rsidRPr="00372829">
        <w:t>2</w:t>
      </w:r>
      <w:r w:rsidR="008A73A7">
        <w:t>6</w:t>
      </w:r>
      <w:r w:rsidRPr="00372829">
        <w:t>2,</w:t>
      </w:r>
      <w:r w:rsidR="00E4734D" w:rsidRPr="00372829">
        <w:t xml:space="preserve"> </w:t>
      </w:r>
      <w:r w:rsidRPr="00372829">
        <w:t>12038,</w:t>
      </w:r>
      <w:r w:rsidR="00E4734D" w:rsidRPr="00372829">
        <w:t xml:space="preserve"> </w:t>
      </w:r>
      <w:r w:rsidRPr="00372829">
        <w:t>doi:10.1088/1755-1315/2</w:t>
      </w:r>
      <w:r w:rsidR="008A73A7">
        <w:t>6</w:t>
      </w:r>
      <w:r w:rsidRPr="00372829">
        <w:t>2/1/012038.</w:t>
      </w:r>
    </w:p>
    <w:p w14:paraId="06764C26" w14:textId="35457178" w:rsidR="00580CDE" w:rsidRPr="00372829" w:rsidRDefault="0029787F" w:rsidP="00F3159E">
      <w:pPr>
        <w:pStyle w:val="a7"/>
        <w:numPr>
          <w:ilvl w:val="0"/>
          <w:numId w:val="21"/>
        </w:numPr>
        <w:ind w:left="0" w:firstLine="680"/>
        <w:jc w:val="both"/>
      </w:pPr>
      <w:r w:rsidRPr="00372829">
        <w:t>Пар</w:t>
      </w:r>
      <w:r w:rsidR="00B546CD" w:rsidRPr="00372829">
        <w:t>і</w:t>
      </w:r>
      <w:r w:rsidRPr="00372829">
        <w:t>че,</w:t>
      </w:r>
      <w:r w:rsidR="00E4734D" w:rsidRPr="00372829">
        <w:t xml:space="preserve"> </w:t>
      </w:r>
      <w:r w:rsidRPr="00372829">
        <w:t>М.;</w:t>
      </w:r>
      <w:r w:rsidR="00E4734D" w:rsidRPr="00372829">
        <w:t xml:space="preserve"> </w:t>
      </w:r>
      <w:r w:rsidRPr="00372829">
        <w:t>Осанлу,</w:t>
      </w:r>
      <w:r w:rsidR="00E4734D" w:rsidRPr="00372829">
        <w:t xml:space="preserve"> </w:t>
      </w:r>
      <w:r w:rsidRPr="00372829">
        <w:t>М.</w:t>
      </w:r>
      <w:r w:rsidR="00E4734D" w:rsidRPr="00372829">
        <w:t xml:space="preserve"> </w:t>
      </w:r>
      <w:r w:rsidRPr="00372829">
        <w:t>Ви</w:t>
      </w:r>
      <w:r w:rsidR="00B546CD" w:rsidRPr="00372829">
        <w:t>з</w:t>
      </w:r>
      <w:r w:rsidRPr="00372829">
        <w:t>начення</w:t>
      </w:r>
      <w:r w:rsidR="00E4734D" w:rsidRPr="00372829">
        <w:t xml:space="preserve"> </w:t>
      </w:r>
      <w:r w:rsidRPr="00372829">
        <w:t>оптимального</w:t>
      </w:r>
      <w:r w:rsidR="00E4734D" w:rsidRPr="00372829">
        <w:t xml:space="preserve"> </w:t>
      </w:r>
      <w:r w:rsidRPr="00372829">
        <w:t>ро</w:t>
      </w:r>
      <w:r w:rsidR="00B546CD" w:rsidRPr="00372829">
        <w:t>з</w:t>
      </w:r>
      <w:r w:rsidRPr="00372829">
        <w:t>ташування</w:t>
      </w:r>
      <w:r w:rsidR="00E4734D" w:rsidRPr="00372829">
        <w:t xml:space="preserve"> </w:t>
      </w:r>
      <w:r w:rsidRPr="00372829">
        <w:t>дро</w:t>
      </w:r>
      <w:r w:rsidR="00B546CD" w:rsidRPr="00372829">
        <w:t>б</w:t>
      </w:r>
      <w:r w:rsidRPr="00372829">
        <w:t>арки</w:t>
      </w:r>
      <w:r w:rsidR="00E4734D" w:rsidRPr="00372829">
        <w:t xml:space="preserve"> </w:t>
      </w:r>
      <w:r w:rsidRPr="00372829">
        <w:t>в</w:t>
      </w:r>
      <w:r w:rsidR="00E4734D" w:rsidRPr="00372829">
        <w:t xml:space="preserve"> </w:t>
      </w:r>
      <w:r w:rsidRPr="00372829">
        <w:t>шахт</w:t>
      </w:r>
      <w:r w:rsidR="00B546CD" w:rsidRPr="00372829">
        <w:t>і</w:t>
      </w:r>
      <w:r w:rsidR="00E4734D" w:rsidRPr="00372829">
        <w:t xml:space="preserve"> </w:t>
      </w:r>
      <w:r w:rsidRPr="00372829">
        <w:t>при</w:t>
      </w:r>
      <w:r w:rsidR="00E4734D" w:rsidRPr="00372829">
        <w:t xml:space="preserve"> </w:t>
      </w:r>
      <w:r w:rsidRPr="00372829">
        <w:t>в</w:t>
      </w:r>
      <w:r w:rsidR="00B546CD" w:rsidRPr="00372829">
        <w:t>і</w:t>
      </w:r>
      <w:r w:rsidRPr="00372829">
        <w:t>дкритому</w:t>
      </w:r>
      <w:r w:rsidR="00E4734D" w:rsidRPr="00372829">
        <w:t xml:space="preserve"> </w:t>
      </w:r>
      <w:r w:rsidRPr="00372829">
        <w:t>видо</w:t>
      </w:r>
      <w:r w:rsidR="00B546CD" w:rsidRPr="00372829">
        <w:t>б</w:t>
      </w:r>
      <w:r w:rsidRPr="00372829">
        <w:t>утку</w:t>
      </w:r>
      <w:r w:rsidR="00E4734D" w:rsidRPr="00372829">
        <w:t xml:space="preserve"> </w:t>
      </w:r>
      <w:r w:rsidRPr="00372829">
        <w:t>корисних</w:t>
      </w:r>
      <w:r w:rsidR="00E4734D" w:rsidRPr="00372829">
        <w:t xml:space="preserve"> </w:t>
      </w:r>
      <w:r w:rsidRPr="00372829">
        <w:t>копалин</w:t>
      </w:r>
      <w:r w:rsidR="00E4734D" w:rsidRPr="00372829">
        <w:t xml:space="preserve"> </w:t>
      </w:r>
      <w:r w:rsidR="00B546CD" w:rsidRPr="00372829">
        <w:t>з</w:t>
      </w:r>
      <w:r w:rsidRPr="00372829">
        <w:t>а</w:t>
      </w:r>
      <w:r w:rsidR="00E4734D" w:rsidRPr="00372829">
        <w:t xml:space="preserve"> </w:t>
      </w:r>
      <w:r w:rsidRPr="00372829">
        <w:t>умови</w:t>
      </w:r>
      <w:r w:rsidR="00E4734D" w:rsidRPr="00372829">
        <w:t xml:space="preserve"> </w:t>
      </w:r>
      <w:r w:rsidRPr="00372829">
        <w:t>неви</w:t>
      </w:r>
      <w:r w:rsidR="00B546CD" w:rsidRPr="00372829">
        <w:t>з</w:t>
      </w:r>
      <w:r w:rsidRPr="00372829">
        <w:t>наченост</w:t>
      </w:r>
      <w:r w:rsidR="00B546CD" w:rsidRPr="00372829">
        <w:t>і</w:t>
      </w:r>
      <w:r w:rsidR="00E4734D" w:rsidRPr="00372829">
        <w:t xml:space="preserve"> </w:t>
      </w:r>
      <w:r w:rsidRPr="00372829">
        <w:t>виро</w:t>
      </w:r>
      <w:r w:rsidR="00B546CD" w:rsidRPr="00372829">
        <w:t>б</w:t>
      </w:r>
      <w:r w:rsidRPr="00372829">
        <w:t>ничих</w:t>
      </w:r>
      <w:r w:rsidR="00E4734D" w:rsidRPr="00372829">
        <w:t xml:space="preserve"> </w:t>
      </w:r>
      <w:r w:rsidRPr="00372829">
        <w:t>та</w:t>
      </w:r>
      <w:r w:rsidR="00E4734D" w:rsidRPr="00372829">
        <w:t xml:space="preserve"> </w:t>
      </w:r>
      <w:r w:rsidRPr="00372829">
        <w:t>експлуатац</w:t>
      </w:r>
      <w:r w:rsidR="00B546CD" w:rsidRPr="00372829">
        <w:t>і</w:t>
      </w:r>
      <w:r w:rsidRPr="00372829">
        <w:t>йних</w:t>
      </w:r>
      <w:r w:rsidR="00E4734D" w:rsidRPr="00372829">
        <w:t xml:space="preserve"> </w:t>
      </w:r>
      <w:r w:rsidRPr="00372829">
        <w:t>витрат.</w:t>
      </w:r>
      <w:r w:rsidR="00E4734D" w:rsidRPr="00372829">
        <w:t xml:space="preserve"> </w:t>
      </w:r>
      <w:r w:rsidRPr="00372829">
        <w:t>У</w:t>
      </w:r>
      <w:r w:rsidR="00E4734D" w:rsidRPr="00372829">
        <w:t xml:space="preserve"> </w:t>
      </w:r>
      <w:r w:rsidRPr="00372829">
        <w:t>1</w:t>
      </w:r>
      <w:r w:rsidR="00B546CD" w:rsidRPr="00372829">
        <w:t>б</w:t>
      </w:r>
      <w:r w:rsidRPr="00372829">
        <w:t>-й</w:t>
      </w:r>
      <w:r w:rsidR="00E4734D" w:rsidRPr="00372829">
        <w:t xml:space="preserve"> </w:t>
      </w:r>
      <w:r w:rsidRPr="00372829">
        <w:t>М</w:t>
      </w:r>
      <w:r w:rsidR="00B546CD" w:rsidRPr="00372829">
        <w:t>і</w:t>
      </w:r>
      <w:r w:rsidRPr="00372829">
        <w:t>шнародн</w:t>
      </w:r>
      <w:r w:rsidR="00B546CD" w:rsidRPr="00372829">
        <w:t>і</w:t>
      </w:r>
      <w:r w:rsidRPr="00372829">
        <w:t>й</w:t>
      </w:r>
      <w:r w:rsidR="00E4734D" w:rsidRPr="00372829">
        <w:t xml:space="preserve"> </w:t>
      </w:r>
      <w:r w:rsidRPr="00372829">
        <w:t>конференц</w:t>
      </w:r>
      <w:r w:rsidR="00B546CD" w:rsidRPr="00372829">
        <w:t>і</w:t>
      </w:r>
      <w:r w:rsidRPr="00372829">
        <w:t>ї</w:t>
      </w:r>
      <w:r w:rsidR="00E4734D" w:rsidRPr="00372829">
        <w:t xml:space="preserve"> </w:t>
      </w:r>
      <w:r w:rsidR="00B546CD" w:rsidRPr="00372829">
        <w:t>з</w:t>
      </w:r>
      <w:r w:rsidR="00E4734D" w:rsidRPr="00372829">
        <w:t xml:space="preserve"> </w:t>
      </w:r>
      <w:r w:rsidRPr="00372829">
        <w:t>комп'ютерних</w:t>
      </w:r>
      <w:r w:rsidR="00E4734D" w:rsidRPr="00372829">
        <w:t xml:space="preserve"> </w:t>
      </w:r>
      <w:r w:rsidR="00B546CD" w:rsidRPr="00372829">
        <w:t>з</w:t>
      </w:r>
      <w:r w:rsidRPr="00372829">
        <w:t>астосувань</w:t>
      </w:r>
      <w:r w:rsidR="00E4734D" w:rsidRPr="00372829">
        <w:t xml:space="preserve"> </w:t>
      </w:r>
      <w:r w:rsidRPr="00372829">
        <w:t>у</w:t>
      </w:r>
      <w:r w:rsidR="00E4734D" w:rsidRPr="00372829">
        <w:t xml:space="preserve"> </w:t>
      </w:r>
      <w:r w:rsidRPr="00372829">
        <w:t>г</w:t>
      </w:r>
      <w:r w:rsidR="00B546CD" w:rsidRPr="00372829">
        <w:t>і</w:t>
      </w:r>
      <w:r w:rsidRPr="00372829">
        <w:t>рничодо</w:t>
      </w:r>
      <w:r w:rsidR="00B546CD" w:rsidRPr="00372829">
        <w:t>б</w:t>
      </w:r>
      <w:r w:rsidRPr="00372829">
        <w:t>увн</w:t>
      </w:r>
      <w:r w:rsidR="00B546CD" w:rsidRPr="00372829">
        <w:t>і</w:t>
      </w:r>
      <w:r w:rsidRPr="00372829">
        <w:t>й</w:t>
      </w:r>
      <w:r w:rsidR="00E4734D" w:rsidRPr="00372829">
        <w:t xml:space="preserve"> </w:t>
      </w:r>
      <w:r w:rsidRPr="00372829">
        <w:t>промисловост</w:t>
      </w:r>
      <w:r w:rsidR="00B546CD" w:rsidRPr="00372829">
        <w:t>і</w:t>
      </w:r>
      <w:r w:rsidR="00E4734D" w:rsidRPr="00372829">
        <w:t xml:space="preserve"> </w:t>
      </w:r>
      <w:r w:rsidRPr="00372829">
        <w:t>(CAM</w:t>
      </w:r>
      <w:r w:rsidR="00B546CD" w:rsidRPr="00372829">
        <w:t>І</w:t>
      </w:r>
      <w:r w:rsidR="00E4734D" w:rsidRPr="00372829">
        <w:t xml:space="preserve"> </w:t>
      </w:r>
      <w:r w:rsidRPr="00372829">
        <w:t>291</w:t>
      </w:r>
      <w:r w:rsidR="00B546CD" w:rsidRPr="00372829">
        <w:t>б</w:t>
      </w:r>
      <w:r w:rsidRPr="00372829">
        <w:t>),</w:t>
      </w:r>
      <w:r w:rsidR="00E4734D" w:rsidRPr="00372829">
        <w:t xml:space="preserve"> </w:t>
      </w:r>
      <w:r w:rsidRPr="00372829">
        <w:t>5-7</w:t>
      </w:r>
      <w:r w:rsidR="00E4734D" w:rsidRPr="00372829">
        <w:t xml:space="preserve"> </w:t>
      </w:r>
      <w:r w:rsidRPr="00372829">
        <w:t>шовтня</w:t>
      </w:r>
      <w:r w:rsidR="00E4734D" w:rsidRPr="00372829">
        <w:t xml:space="preserve"> </w:t>
      </w:r>
      <w:r w:rsidRPr="00372829">
        <w:t>201</w:t>
      </w:r>
      <w:r w:rsidR="00B546CD" w:rsidRPr="00372829">
        <w:t>б</w:t>
      </w:r>
      <w:r w:rsidR="00E4734D" w:rsidRPr="00372829">
        <w:t xml:space="preserve"> </w:t>
      </w:r>
      <w:r w:rsidRPr="00372829">
        <w:t>р.;</w:t>
      </w:r>
      <w:r w:rsidR="00E4734D" w:rsidRPr="00372829">
        <w:t xml:space="preserve"> </w:t>
      </w:r>
      <w:r w:rsidRPr="00372829">
        <w:t>AGRO</w:t>
      </w:r>
      <w:r w:rsidR="00E4734D" w:rsidRPr="00372829">
        <w:t xml:space="preserve"> </w:t>
      </w:r>
      <w:r w:rsidRPr="00372829">
        <w:t>ARGE</w:t>
      </w:r>
      <w:r w:rsidR="00E4734D" w:rsidRPr="00372829">
        <w:t xml:space="preserve"> </w:t>
      </w:r>
      <w:r w:rsidRPr="00372829">
        <w:t>Dan</w:t>
      </w:r>
      <w:r w:rsidR="00B546CD" w:rsidRPr="00372829">
        <w:t>і</w:t>
      </w:r>
      <w:r w:rsidRPr="00372829">
        <w:t>şmanl</w:t>
      </w:r>
      <w:r w:rsidR="00B546CD" w:rsidRPr="00372829">
        <w:t>і</w:t>
      </w:r>
      <w:r w:rsidRPr="00372829">
        <w:t>k</w:t>
      </w:r>
      <w:r w:rsidR="00425900" w:rsidRPr="00372829">
        <w:t xml:space="preserve"> </w:t>
      </w:r>
      <w:r w:rsidRPr="00372829">
        <w:t>San.</w:t>
      </w:r>
      <w:r w:rsidR="00E4734D" w:rsidRPr="00372829">
        <w:t xml:space="preserve"> </w:t>
      </w:r>
      <w:r w:rsidRPr="00372829">
        <w:t>ve</w:t>
      </w:r>
      <w:r w:rsidR="00E4734D" w:rsidRPr="00372829">
        <w:t xml:space="preserve"> </w:t>
      </w:r>
      <w:r w:rsidRPr="00372829">
        <w:t>Tic.</w:t>
      </w:r>
      <w:r w:rsidR="00E4734D" w:rsidRPr="00372829">
        <w:t xml:space="preserve"> </w:t>
      </w:r>
      <w:r w:rsidRPr="00372829">
        <w:t>A.Ş.:</w:t>
      </w:r>
      <w:r w:rsidR="00E4734D" w:rsidRPr="00372829">
        <w:t xml:space="preserve"> </w:t>
      </w:r>
      <w:r w:rsidRPr="00372829">
        <w:t>Стам</w:t>
      </w:r>
      <w:r w:rsidR="00B546CD" w:rsidRPr="00372829">
        <w:t>б</w:t>
      </w:r>
      <w:r w:rsidRPr="00372829">
        <w:t>ул,</w:t>
      </w:r>
      <w:r w:rsidR="00E4734D" w:rsidRPr="00372829">
        <w:t xml:space="preserve"> </w:t>
      </w:r>
      <w:r w:rsidRPr="00372829">
        <w:t>Туреччина,</w:t>
      </w:r>
      <w:r w:rsidR="00E4734D" w:rsidRPr="00372829">
        <w:t xml:space="preserve"> </w:t>
      </w:r>
      <w:r w:rsidRPr="00372829">
        <w:t>201</w:t>
      </w:r>
      <w:r w:rsidR="00B546CD" w:rsidRPr="00372829">
        <w:t>б</w:t>
      </w:r>
      <w:r w:rsidRPr="00372829">
        <w:t>,</w:t>
      </w:r>
      <w:r w:rsidR="00E4734D" w:rsidRPr="00372829">
        <w:t xml:space="preserve"> </w:t>
      </w:r>
      <w:r w:rsidR="00B546CD" w:rsidRPr="00372829">
        <w:t>І</w:t>
      </w:r>
      <w:r w:rsidRPr="00372829">
        <w:t>SBN</w:t>
      </w:r>
      <w:r w:rsidR="00E4734D" w:rsidRPr="00372829">
        <w:t xml:space="preserve"> </w:t>
      </w:r>
      <w:r w:rsidRPr="00372829">
        <w:t>978-</w:t>
      </w:r>
      <w:r w:rsidR="00B546CD" w:rsidRPr="00372829">
        <w:t>б</w:t>
      </w:r>
      <w:r w:rsidRPr="00372829">
        <w:t>05-</w:t>
      </w:r>
      <w:r w:rsidR="00B546CD" w:rsidRPr="00372829">
        <w:t>ббб</w:t>
      </w:r>
      <w:r w:rsidRPr="00372829">
        <w:t>38-1-9.</w:t>
      </w:r>
    </w:p>
    <w:p w14:paraId="48F5B680" w14:textId="6CE21086" w:rsidR="00580CDE" w:rsidRPr="00372829" w:rsidRDefault="0029787F" w:rsidP="00F3159E">
      <w:pPr>
        <w:pStyle w:val="a7"/>
        <w:numPr>
          <w:ilvl w:val="0"/>
          <w:numId w:val="21"/>
        </w:numPr>
        <w:ind w:left="0" w:firstLine="680"/>
        <w:jc w:val="both"/>
      </w:pPr>
      <w:r w:rsidRPr="00372829">
        <w:t>Яковл</w:t>
      </w:r>
      <w:r w:rsidR="00976633" w:rsidRPr="00372829">
        <w:t>є</w:t>
      </w:r>
      <w:r w:rsidRPr="00372829">
        <w:t>в</w:t>
      </w:r>
      <w:r w:rsidR="00E4734D" w:rsidRPr="00372829">
        <w:t xml:space="preserve"> </w:t>
      </w:r>
      <w:r w:rsidRPr="00372829">
        <w:t>В.Л.;</w:t>
      </w:r>
      <w:r w:rsidR="00E4734D" w:rsidRPr="00372829">
        <w:t xml:space="preserve"> </w:t>
      </w:r>
      <w:r w:rsidRPr="00372829">
        <w:t>Карма</w:t>
      </w:r>
      <w:r w:rsidR="00976633" w:rsidRPr="00372829">
        <w:t>є</w:t>
      </w:r>
      <w:r w:rsidRPr="00372829">
        <w:t>в</w:t>
      </w:r>
      <w:r w:rsidR="00E4734D" w:rsidRPr="00372829">
        <w:t xml:space="preserve"> </w:t>
      </w:r>
      <w:r w:rsidRPr="00372829">
        <w:t>Г.Д.;</w:t>
      </w:r>
      <w:r w:rsidR="00E4734D" w:rsidRPr="00372829">
        <w:t xml:space="preserve"> </w:t>
      </w:r>
      <w:r w:rsidRPr="00372829">
        <w:t>Берсен</w:t>
      </w:r>
      <w:r w:rsidR="00976633" w:rsidRPr="00372829">
        <w:t>є</w:t>
      </w:r>
      <w:r w:rsidRPr="00372829">
        <w:t>в</w:t>
      </w:r>
      <w:r w:rsidR="00E4734D" w:rsidRPr="00372829">
        <w:t xml:space="preserve"> </w:t>
      </w:r>
      <w:r w:rsidRPr="00372829">
        <w:t>В.А.;</w:t>
      </w:r>
      <w:r w:rsidR="00E4734D" w:rsidRPr="00372829">
        <w:t xml:space="preserve"> </w:t>
      </w:r>
      <w:r w:rsidRPr="00372829">
        <w:t>Гл</w:t>
      </w:r>
      <w:r w:rsidR="00B546CD" w:rsidRPr="00372829">
        <w:t>іб</w:t>
      </w:r>
      <w:r w:rsidRPr="00372829">
        <w:t>ов,</w:t>
      </w:r>
      <w:r w:rsidR="00E4734D" w:rsidRPr="00372829">
        <w:t xml:space="preserve"> </w:t>
      </w:r>
      <w:r w:rsidRPr="00372829">
        <w:t>А.В.;</w:t>
      </w:r>
      <w:r w:rsidR="00E4734D" w:rsidRPr="00372829">
        <w:t xml:space="preserve"> </w:t>
      </w:r>
      <w:r w:rsidRPr="00372829">
        <w:t>Семенк</w:t>
      </w:r>
      <w:r w:rsidR="00B546CD" w:rsidRPr="00372829">
        <w:t>і</w:t>
      </w:r>
      <w:r w:rsidRPr="00372829">
        <w:t>н,</w:t>
      </w:r>
      <w:r w:rsidR="00E4734D" w:rsidRPr="00372829">
        <w:t xml:space="preserve"> </w:t>
      </w:r>
      <w:r w:rsidRPr="00372829">
        <w:t>А.В.;</w:t>
      </w:r>
      <w:r w:rsidR="00E4734D" w:rsidRPr="00372829">
        <w:t xml:space="preserve"> </w:t>
      </w:r>
      <w:r w:rsidRPr="00372829">
        <w:t>Сум</w:t>
      </w:r>
      <w:r w:rsidR="00B546CD" w:rsidRPr="00372829">
        <w:t>і</w:t>
      </w:r>
      <w:r w:rsidRPr="00372829">
        <w:t>на,</w:t>
      </w:r>
      <w:r w:rsidR="00E4734D" w:rsidRPr="00372829">
        <w:t xml:space="preserve"> </w:t>
      </w:r>
      <w:r w:rsidRPr="00372829">
        <w:t>І.Г</w:t>
      </w:r>
      <w:r w:rsidR="00425900" w:rsidRPr="00372829">
        <w:t xml:space="preserve"> </w:t>
      </w:r>
      <w:r w:rsidRPr="00372829">
        <w:t>Ефективн</w:t>
      </w:r>
      <w:r w:rsidR="00B546CD" w:rsidRPr="00372829">
        <w:t>і</w:t>
      </w:r>
      <w:r w:rsidRPr="00372829">
        <w:t>сть</w:t>
      </w:r>
      <w:r w:rsidR="00E4734D" w:rsidRPr="00372829">
        <w:t xml:space="preserve"> </w:t>
      </w:r>
      <w:r w:rsidRPr="00372829">
        <w:t>цикл</w:t>
      </w:r>
      <w:r w:rsidR="00B546CD" w:rsidRPr="00372829">
        <w:t>і</w:t>
      </w:r>
      <w:r w:rsidRPr="00372829">
        <w:t>чно-</w:t>
      </w:r>
      <w:r w:rsidR="00B546CD" w:rsidRPr="00372829">
        <w:t>б</w:t>
      </w:r>
      <w:r w:rsidRPr="00372829">
        <w:t>е</w:t>
      </w:r>
      <w:r w:rsidR="00B546CD" w:rsidRPr="00372829">
        <w:t>з</w:t>
      </w:r>
      <w:r w:rsidRPr="00372829">
        <w:t>перервного</w:t>
      </w:r>
      <w:r w:rsidR="00E4734D" w:rsidRPr="00372829">
        <w:t xml:space="preserve"> </w:t>
      </w:r>
      <w:r w:rsidRPr="00372829">
        <w:t>методу</w:t>
      </w:r>
      <w:r w:rsidR="00E4734D" w:rsidRPr="00372829">
        <w:t xml:space="preserve"> </w:t>
      </w:r>
      <w:r w:rsidRPr="00372829">
        <w:t>у</w:t>
      </w:r>
      <w:r w:rsidR="00E4734D" w:rsidRPr="00372829">
        <w:t xml:space="preserve"> </w:t>
      </w:r>
      <w:r w:rsidRPr="00372829">
        <w:t>в</w:t>
      </w:r>
      <w:r w:rsidR="00B546CD" w:rsidRPr="00372829">
        <w:t>і</w:t>
      </w:r>
      <w:r w:rsidRPr="00372829">
        <w:t>дкритих</w:t>
      </w:r>
      <w:r w:rsidR="00E4734D" w:rsidRPr="00372829">
        <w:t xml:space="preserve"> </w:t>
      </w:r>
      <w:r w:rsidRPr="00372829">
        <w:t>г</w:t>
      </w:r>
      <w:r w:rsidR="00B546CD" w:rsidRPr="00372829">
        <w:t>і</w:t>
      </w:r>
      <w:r w:rsidRPr="00372829">
        <w:t>рничих</w:t>
      </w:r>
      <w:r w:rsidR="00E4734D" w:rsidRPr="00372829">
        <w:t xml:space="preserve"> </w:t>
      </w:r>
      <w:r w:rsidRPr="00372829">
        <w:t>ро</w:t>
      </w:r>
      <w:r w:rsidR="00B546CD" w:rsidRPr="00372829">
        <w:t>б</w:t>
      </w:r>
      <w:r w:rsidRPr="00372829">
        <w:t>отах.</w:t>
      </w:r>
      <w:r w:rsidR="00E4734D" w:rsidRPr="00372829">
        <w:t xml:space="preserve"> </w:t>
      </w:r>
      <w:r w:rsidRPr="00372829">
        <w:t>J</w:t>
      </w:r>
      <w:r w:rsidR="00E4734D" w:rsidRPr="00372829">
        <w:t xml:space="preserve"> </w:t>
      </w:r>
      <w:r w:rsidRPr="00372829">
        <w:t>Min</w:t>
      </w:r>
      <w:r w:rsidR="00E4734D" w:rsidRPr="00372829">
        <w:t xml:space="preserve"> </w:t>
      </w:r>
      <w:r w:rsidRPr="00372829">
        <w:t>Sci</w:t>
      </w:r>
      <w:r w:rsidR="00E4734D" w:rsidRPr="00372829">
        <w:t xml:space="preserve"> </w:t>
      </w:r>
      <w:r w:rsidRPr="00372829">
        <w:t>201</w:t>
      </w:r>
      <w:r w:rsidR="00B546CD" w:rsidRPr="00372829">
        <w:t>б</w:t>
      </w:r>
      <w:r w:rsidRPr="00372829">
        <w:t>,</w:t>
      </w:r>
      <w:r w:rsidR="00E4734D" w:rsidRPr="00372829">
        <w:t xml:space="preserve"> </w:t>
      </w:r>
      <w:r w:rsidRPr="00372829">
        <w:t>52,</w:t>
      </w:r>
      <w:r w:rsidR="00E4734D" w:rsidRPr="00372829">
        <w:t xml:space="preserve"> </w:t>
      </w:r>
      <w:r w:rsidRPr="00372829">
        <w:t>102–109,</w:t>
      </w:r>
      <w:r w:rsidR="00E4734D" w:rsidRPr="00372829">
        <w:t xml:space="preserve"> </w:t>
      </w:r>
      <w:r w:rsidRPr="00372829">
        <w:t>doi:10.1134/</w:t>
      </w:r>
      <w:r w:rsidR="00E4734D" w:rsidRPr="00372829">
        <w:t xml:space="preserve"> </w:t>
      </w:r>
      <w:r w:rsidRPr="00372829">
        <w:t>S10</w:t>
      </w:r>
      <w:r w:rsidR="00B546CD" w:rsidRPr="00372829">
        <w:t>б</w:t>
      </w:r>
      <w:r w:rsidRPr="00372829">
        <w:t>273911</w:t>
      </w:r>
      <w:r w:rsidR="00B546CD" w:rsidRPr="00372829">
        <w:t>б</w:t>
      </w:r>
      <w:r w:rsidRPr="00372829">
        <w:t>010174.</w:t>
      </w:r>
    </w:p>
    <w:p w14:paraId="15672871" w14:textId="53D492A1" w:rsidR="00580CDE" w:rsidRPr="00372829" w:rsidRDefault="0029787F" w:rsidP="00F3159E">
      <w:pPr>
        <w:pStyle w:val="a7"/>
        <w:numPr>
          <w:ilvl w:val="0"/>
          <w:numId w:val="21"/>
        </w:numPr>
        <w:ind w:left="0" w:firstLine="680"/>
        <w:jc w:val="both"/>
      </w:pPr>
      <w:r w:rsidRPr="00372829">
        <w:t>Берчетт,</w:t>
      </w:r>
      <w:r w:rsidR="00E4734D" w:rsidRPr="00372829">
        <w:t xml:space="preserve"> </w:t>
      </w:r>
      <w:r w:rsidRPr="00372829">
        <w:t>Т.;</w:t>
      </w:r>
      <w:r w:rsidR="00E4734D" w:rsidRPr="00372829">
        <w:t xml:space="preserve"> </w:t>
      </w:r>
      <w:r w:rsidRPr="00372829">
        <w:t>Янг,</w:t>
      </w:r>
      <w:r w:rsidR="00E4734D" w:rsidRPr="00372829">
        <w:t xml:space="preserve"> </w:t>
      </w:r>
      <w:r w:rsidRPr="00372829">
        <w:t>Б.</w:t>
      </w:r>
      <w:r w:rsidR="00E4734D" w:rsidRPr="00372829">
        <w:t xml:space="preserve"> </w:t>
      </w:r>
      <w:r w:rsidRPr="00372829">
        <w:t>Оптим</w:t>
      </w:r>
      <w:r w:rsidR="00B546CD" w:rsidRPr="00372829">
        <w:t>із</w:t>
      </w:r>
      <w:r w:rsidRPr="00372829">
        <w:t>ац</w:t>
      </w:r>
      <w:r w:rsidR="00B546CD" w:rsidRPr="00372829">
        <w:t>і</w:t>
      </w:r>
      <w:r w:rsidRPr="00372829">
        <w:t>я</w:t>
      </w:r>
      <w:r w:rsidR="00E4734D" w:rsidRPr="00372829">
        <w:t xml:space="preserve"> </w:t>
      </w:r>
      <w:r w:rsidRPr="00372829">
        <w:t>спроектованої</w:t>
      </w:r>
      <w:r w:rsidR="00E4734D" w:rsidRPr="00372829">
        <w:t xml:space="preserve"> </w:t>
      </w:r>
      <w:r w:rsidRPr="00372829">
        <w:t>системи</w:t>
      </w:r>
      <w:r w:rsidR="00E4734D" w:rsidRPr="00372829">
        <w:t xml:space="preserve"> </w:t>
      </w:r>
      <w:r w:rsidRPr="00372829">
        <w:t>похилого</w:t>
      </w:r>
      <w:r w:rsidR="00E4734D" w:rsidRPr="00372829">
        <w:t xml:space="preserve"> </w:t>
      </w:r>
      <w:r w:rsidRPr="00372829">
        <w:t>конве</w:t>
      </w:r>
      <w:r w:rsidR="00976633" w:rsidRPr="00372829">
        <w:t>є</w:t>
      </w:r>
      <w:r w:rsidRPr="00372829">
        <w:t>ра;</w:t>
      </w:r>
      <w:r w:rsidR="00E4734D" w:rsidRPr="00372829">
        <w:t xml:space="preserve"> </w:t>
      </w:r>
      <w:r w:rsidRPr="00372829">
        <w:t>Сп</w:t>
      </w:r>
      <w:r w:rsidR="00B546CD" w:rsidRPr="00372829">
        <w:t>і</w:t>
      </w:r>
      <w:r w:rsidRPr="00372829">
        <w:t>впраця</w:t>
      </w:r>
      <w:r w:rsidR="00E4734D" w:rsidRPr="00372829">
        <w:t xml:space="preserve"> </w:t>
      </w:r>
      <w:r w:rsidRPr="00372829">
        <w:t>виро</w:t>
      </w:r>
      <w:r w:rsidR="00B546CD" w:rsidRPr="00372829">
        <w:t>б</w:t>
      </w:r>
      <w:r w:rsidRPr="00372829">
        <w:t>ника</w:t>
      </w:r>
      <w:r w:rsidR="00E4734D" w:rsidRPr="00372829">
        <w:t xml:space="preserve"> </w:t>
      </w:r>
      <w:r w:rsidRPr="00372829">
        <w:t>ориг</w:t>
      </w:r>
      <w:r w:rsidR="00B546CD" w:rsidRPr="00372829">
        <w:t>і</w:t>
      </w:r>
      <w:r w:rsidRPr="00372829">
        <w:t>нального</w:t>
      </w:r>
      <w:r w:rsidR="00E4734D" w:rsidRPr="00372829">
        <w:t xml:space="preserve"> </w:t>
      </w:r>
      <w:r w:rsidRPr="00372829">
        <w:t>о</w:t>
      </w:r>
      <w:r w:rsidR="00B546CD" w:rsidRPr="00372829">
        <w:t>б</w:t>
      </w:r>
      <w:r w:rsidRPr="00372829">
        <w:t>ладнання</w:t>
      </w:r>
      <w:r w:rsidR="00E4734D" w:rsidRPr="00372829">
        <w:t xml:space="preserve"> </w:t>
      </w:r>
      <w:r w:rsidRPr="00372829">
        <w:t>та</w:t>
      </w:r>
      <w:r w:rsidR="00E4734D" w:rsidRPr="00372829">
        <w:t xml:space="preserve"> </w:t>
      </w:r>
      <w:r w:rsidRPr="00372829">
        <w:t>оператора.</w:t>
      </w:r>
      <w:r w:rsidR="00E4734D" w:rsidRPr="00372829">
        <w:t xml:space="preserve"> </w:t>
      </w:r>
      <w:r w:rsidRPr="00372829">
        <w:t>Г</w:t>
      </w:r>
      <w:r w:rsidR="00B546CD" w:rsidRPr="00372829">
        <w:t>і</w:t>
      </w:r>
      <w:r w:rsidRPr="00372829">
        <w:t>рнича</w:t>
      </w:r>
      <w:r w:rsidR="00E4734D" w:rsidRPr="00372829">
        <w:t xml:space="preserve"> </w:t>
      </w:r>
      <w:r w:rsidR="00B546CD" w:rsidRPr="00372829">
        <w:t>і</w:t>
      </w:r>
      <w:r w:rsidRPr="00372829">
        <w:t>ншенер</w:t>
      </w:r>
      <w:r w:rsidR="00B546CD" w:rsidRPr="00372829">
        <w:t>і</w:t>
      </w:r>
      <w:r w:rsidRPr="00372829">
        <w:t>я</w:t>
      </w:r>
      <w:r w:rsidR="00E4734D" w:rsidRPr="00372829">
        <w:t xml:space="preserve"> </w:t>
      </w:r>
      <w:r w:rsidRPr="00372829">
        <w:t>2013,</w:t>
      </w:r>
      <w:r w:rsidR="00E4734D" w:rsidRPr="00372829">
        <w:t xml:space="preserve"> </w:t>
      </w:r>
      <w:r w:rsidR="008A73A7">
        <w:t>6</w:t>
      </w:r>
      <w:r w:rsidRPr="00372829">
        <w:t>5.</w:t>
      </w:r>
    </w:p>
    <w:p w14:paraId="31873CA9" w14:textId="23707B9E" w:rsidR="00580CDE" w:rsidRPr="00372829" w:rsidRDefault="0029787F" w:rsidP="00F3159E">
      <w:pPr>
        <w:pStyle w:val="a7"/>
        <w:numPr>
          <w:ilvl w:val="0"/>
          <w:numId w:val="21"/>
        </w:numPr>
        <w:ind w:left="0" w:firstLine="680"/>
        <w:jc w:val="both"/>
      </w:pPr>
      <w:r w:rsidRPr="00372829">
        <w:t>Браун,</w:t>
      </w:r>
      <w:r w:rsidR="00E4734D" w:rsidRPr="00372829">
        <w:t xml:space="preserve"> </w:t>
      </w:r>
      <w:r w:rsidRPr="00372829">
        <w:t>Т.;</w:t>
      </w:r>
      <w:r w:rsidR="00E4734D" w:rsidRPr="00372829">
        <w:t xml:space="preserve"> </w:t>
      </w:r>
      <w:r w:rsidRPr="00372829">
        <w:t>Хенн</w:t>
      </w:r>
      <w:r w:rsidR="00B546CD" w:rsidRPr="00372829">
        <w:t>і</w:t>
      </w:r>
      <w:r w:rsidRPr="00372829">
        <w:t>г,</w:t>
      </w:r>
      <w:r w:rsidR="00E4734D" w:rsidRPr="00372829">
        <w:t xml:space="preserve"> </w:t>
      </w:r>
      <w:r w:rsidRPr="00372829">
        <w:t>А.;</w:t>
      </w:r>
      <w:r w:rsidR="00E4734D" w:rsidRPr="00372829">
        <w:t xml:space="preserve"> </w:t>
      </w:r>
      <w:r w:rsidRPr="00372829">
        <w:t>Лоттермо</w:t>
      </w:r>
      <w:r w:rsidR="00B546CD" w:rsidRPr="00372829">
        <w:t>з</w:t>
      </w:r>
      <w:r w:rsidRPr="00372829">
        <w:t>ер,</w:t>
      </w:r>
      <w:r w:rsidR="00E4734D" w:rsidRPr="00372829">
        <w:t xml:space="preserve"> </w:t>
      </w:r>
      <w:r w:rsidRPr="00372829">
        <w:t>Б.</w:t>
      </w:r>
      <w:r w:rsidR="00E4734D" w:rsidRPr="00372829">
        <w:t xml:space="preserve"> </w:t>
      </w:r>
      <w:r w:rsidRPr="00372829">
        <w:t>Г.</w:t>
      </w:r>
      <w:r w:rsidR="00E4734D" w:rsidRPr="00372829">
        <w:t xml:space="preserve"> </w:t>
      </w:r>
      <w:r w:rsidRPr="00372829">
        <w:t>Потре</w:t>
      </w:r>
      <w:r w:rsidR="00B546CD" w:rsidRPr="00372829">
        <w:t>б</w:t>
      </w:r>
      <w:r w:rsidRPr="00372829">
        <w:t>а</w:t>
      </w:r>
      <w:r w:rsidR="00E4734D" w:rsidRPr="00372829">
        <w:t xml:space="preserve"> </w:t>
      </w:r>
      <w:r w:rsidRPr="00372829">
        <w:t>в</w:t>
      </w:r>
      <w:r w:rsidR="00E4734D" w:rsidRPr="00372829">
        <w:t xml:space="preserve"> </w:t>
      </w:r>
      <w:r w:rsidRPr="00372829">
        <w:t>поширенн</w:t>
      </w:r>
      <w:r w:rsidR="00B546CD" w:rsidRPr="00372829">
        <w:t>і</w:t>
      </w:r>
      <w:r w:rsidR="00E4734D" w:rsidRPr="00372829">
        <w:t xml:space="preserve"> </w:t>
      </w:r>
      <w:r w:rsidRPr="00372829">
        <w:lastRenderedPageBreak/>
        <w:t>ст</w:t>
      </w:r>
      <w:r w:rsidR="00B546CD" w:rsidRPr="00372829">
        <w:t>і</w:t>
      </w:r>
      <w:r w:rsidRPr="00372829">
        <w:t>йких</w:t>
      </w:r>
      <w:r w:rsidR="00E4734D" w:rsidRPr="00372829">
        <w:t xml:space="preserve"> </w:t>
      </w:r>
      <w:r w:rsidRPr="00372829">
        <w:t>технолог</w:t>
      </w:r>
      <w:r w:rsidR="00B546CD" w:rsidRPr="00372829">
        <w:t>і</w:t>
      </w:r>
      <w:r w:rsidRPr="00372829">
        <w:t>й</w:t>
      </w:r>
      <w:r w:rsidR="00E4734D" w:rsidRPr="00372829">
        <w:t xml:space="preserve"> </w:t>
      </w:r>
      <w:r w:rsidRPr="00372829">
        <w:t>у</w:t>
      </w:r>
      <w:r w:rsidR="00E4734D" w:rsidRPr="00372829">
        <w:t xml:space="preserve"> </w:t>
      </w:r>
      <w:r w:rsidRPr="00372829">
        <w:t>г</w:t>
      </w:r>
      <w:r w:rsidR="00B546CD" w:rsidRPr="00372829">
        <w:t>і</w:t>
      </w:r>
      <w:r w:rsidRPr="00372829">
        <w:t>рничодо</w:t>
      </w:r>
      <w:r w:rsidR="00B546CD" w:rsidRPr="00372829">
        <w:t>б</w:t>
      </w:r>
      <w:r w:rsidRPr="00372829">
        <w:t>увн</w:t>
      </w:r>
      <w:r w:rsidR="00B546CD" w:rsidRPr="00372829">
        <w:t>і</w:t>
      </w:r>
      <w:r w:rsidRPr="00372829">
        <w:t>й</w:t>
      </w:r>
      <w:r w:rsidR="00E4734D" w:rsidRPr="00372829">
        <w:t xml:space="preserve"> </w:t>
      </w:r>
      <w:r w:rsidRPr="00372829">
        <w:t>промисловост</w:t>
      </w:r>
      <w:r w:rsidR="00B546CD" w:rsidRPr="00372829">
        <w:t>і</w:t>
      </w:r>
      <w:r w:rsidRPr="00372829">
        <w:t>:</w:t>
      </w:r>
      <w:r w:rsidR="00E4734D" w:rsidRPr="00372829">
        <w:t xml:space="preserve"> </w:t>
      </w:r>
      <w:r w:rsidRPr="00372829">
        <w:t>Досягнення</w:t>
      </w:r>
      <w:r w:rsidR="00E4734D" w:rsidRPr="00372829">
        <w:t xml:space="preserve"> </w:t>
      </w:r>
      <w:r w:rsidRPr="00372829">
        <w:t>використання</w:t>
      </w:r>
      <w:r w:rsidR="00E4734D" w:rsidRPr="00372829">
        <w:t xml:space="preserve"> </w:t>
      </w:r>
      <w:r w:rsidRPr="00372829">
        <w:t>стр</w:t>
      </w:r>
      <w:r w:rsidR="00B546CD" w:rsidRPr="00372829">
        <w:t>і</w:t>
      </w:r>
      <w:r w:rsidRPr="00372829">
        <w:t>чкових</w:t>
      </w:r>
      <w:r w:rsidR="00E4734D" w:rsidRPr="00372829">
        <w:t xml:space="preserve"> </w:t>
      </w:r>
      <w:r w:rsidRPr="00372829">
        <w:t>конве</w:t>
      </w:r>
      <w:r w:rsidR="00976633" w:rsidRPr="00372829">
        <w:t>є</w:t>
      </w:r>
      <w:r w:rsidRPr="00372829">
        <w:t>рних</w:t>
      </w:r>
      <w:r w:rsidR="00E4734D" w:rsidRPr="00372829">
        <w:t xml:space="preserve"> </w:t>
      </w:r>
      <w:r w:rsidRPr="00372829">
        <w:t>систем</w:t>
      </w:r>
      <w:r w:rsidR="00E4734D" w:rsidRPr="00372829">
        <w:t xml:space="preserve"> </w:t>
      </w:r>
      <w:r w:rsidRPr="00372829">
        <w:t>у</w:t>
      </w:r>
      <w:r w:rsidR="00E4734D" w:rsidRPr="00372829">
        <w:t xml:space="preserve"> </w:t>
      </w:r>
      <w:r w:rsidRPr="00372829">
        <w:t>н</w:t>
      </w:r>
      <w:r w:rsidR="00B546CD" w:rsidRPr="00372829">
        <w:t>і</w:t>
      </w:r>
      <w:r w:rsidRPr="00372829">
        <w:t>мецьк</w:t>
      </w:r>
      <w:r w:rsidR="00B546CD" w:rsidRPr="00372829">
        <w:t>і</w:t>
      </w:r>
      <w:r w:rsidRPr="00372829">
        <w:t>й</w:t>
      </w:r>
      <w:r w:rsidR="00E4734D" w:rsidRPr="00372829">
        <w:t xml:space="preserve"> </w:t>
      </w:r>
      <w:r w:rsidRPr="00372829">
        <w:t>промисловост</w:t>
      </w:r>
      <w:r w:rsidR="00B546CD" w:rsidRPr="00372829">
        <w:t>і</w:t>
      </w:r>
      <w:r w:rsidR="00E4734D" w:rsidRPr="00372829">
        <w:t xml:space="preserve"> </w:t>
      </w:r>
      <w:r w:rsidR="00B546CD" w:rsidRPr="00372829">
        <w:t>з</w:t>
      </w:r>
      <w:r w:rsidR="00E4734D" w:rsidRPr="00372829">
        <w:t xml:space="preserve"> </w:t>
      </w:r>
      <w:r w:rsidRPr="00372829">
        <w:t>видо</w:t>
      </w:r>
      <w:r w:rsidR="00B546CD" w:rsidRPr="00372829">
        <w:t>б</w:t>
      </w:r>
      <w:r w:rsidRPr="00372829">
        <w:t>утку</w:t>
      </w:r>
      <w:r w:rsidR="00E4734D" w:rsidRPr="00372829">
        <w:t xml:space="preserve"> </w:t>
      </w:r>
      <w:r w:rsidRPr="00372829">
        <w:t>твердих</w:t>
      </w:r>
      <w:r w:rsidR="00E4734D" w:rsidRPr="00372829">
        <w:t xml:space="preserve"> </w:t>
      </w:r>
      <w:r w:rsidRPr="00372829">
        <w:t>пор</w:t>
      </w:r>
      <w:r w:rsidR="00B546CD" w:rsidRPr="00372829">
        <w:t>і</w:t>
      </w:r>
      <w:r w:rsidRPr="00372829">
        <w:t>д.</w:t>
      </w:r>
      <w:r w:rsidR="00E4734D" w:rsidRPr="00372829">
        <w:t xml:space="preserve"> </w:t>
      </w:r>
      <w:r w:rsidRPr="00372829">
        <w:t>Журнал</w:t>
      </w:r>
      <w:r w:rsidR="00E4734D" w:rsidRPr="00372829">
        <w:t xml:space="preserve"> </w:t>
      </w:r>
      <w:r w:rsidRPr="00372829">
        <w:t>сталого</w:t>
      </w:r>
      <w:r w:rsidR="00E4734D" w:rsidRPr="00372829">
        <w:t xml:space="preserve"> </w:t>
      </w:r>
      <w:r w:rsidRPr="00372829">
        <w:t>видо</w:t>
      </w:r>
      <w:r w:rsidR="00B546CD" w:rsidRPr="00372829">
        <w:t>б</w:t>
      </w:r>
      <w:r w:rsidRPr="00372829">
        <w:t>утку</w:t>
      </w:r>
      <w:r w:rsidR="00E4734D" w:rsidRPr="00372829">
        <w:t xml:space="preserve"> </w:t>
      </w:r>
      <w:r w:rsidRPr="00372829">
        <w:t>корисних</w:t>
      </w:r>
      <w:r w:rsidR="00E4734D" w:rsidRPr="00372829">
        <w:t xml:space="preserve"> </w:t>
      </w:r>
      <w:r w:rsidRPr="00372829">
        <w:t>копалин</w:t>
      </w:r>
      <w:r w:rsidR="00E4734D" w:rsidRPr="00372829">
        <w:t xml:space="preserve"> </w:t>
      </w:r>
      <w:r w:rsidRPr="00372829">
        <w:t>2017,</w:t>
      </w:r>
      <w:r w:rsidR="00E4734D" w:rsidRPr="00372829">
        <w:t xml:space="preserve"> </w:t>
      </w:r>
      <w:r w:rsidRPr="00372829">
        <w:t>1</w:t>
      </w:r>
      <w:r w:rsidR="00B546CD" w:rsidRPr="00372829">
        <w:t>б</w:t>
      </w:r>
      <w:r w:rsidRPr="00372829">
        <w:t>,</w:t>
      </w:r>
      <w:r w:rsidR="00E4734D" w:rsidRPr="00372829">
        <w:t xml:space="preserve"> </w:t>
      </w:r>
      <w:r w:rsidRPr="00372829">
        <w:t>24–30,</w:t>
      </w:r>
      <w:r w:rsidR="00E4734D" w:rsidRPr="00372829">
        <w:t xml:space="preserve"> </w:t>
      </w:r>
      <w:r w:rsidRPr="00372829">
        <w:t>doi:10.101</w:t>
      </w:r>
      <w:r w:rsidR="00B546CD" w:rsidRPr="00372829">
        <w:t>б</w:t>
      </w:r>
      <w:r w:rsidRPr="00372829">
        <w:t>/j.jsm.2017.0</w:t>
      </w:r>
      <w:r w:rsidR="00B546CD" w:rsidRPr="00372829">
        <w:t>б</w:t>
      </w:r>
      <w:r w:rsidRPr="00372829">
        <w:t>.003.</w:t>
      </w:r>
    </w:p>
    <w:p w14:paraId="6673594E" w14:textId="5285D165" w:rsidR="00580CDE" w:rsidRPr="00372829" w:rsidRDefault="0029787F" w:rsidP="00F3159E">
      <w:pPr>
        <w:pStyle w:val="a7"/>
        <w:numPr>
          <w:ilvl w:val="0"/>
          <w:numId w:val="21"/>
        </w:numPr>
        <w:ind w:left="0" w:firstLine="680"/>
        <w:jc w:val="both"/>
      </w:pPr>
      <w:r w:rsidRPr="00372829">
        <w:t>Вел</w:t>
      </w:r>
      <w:r w:rsidR="00B546CD" w:rsidRPr="00372829">
        <w:t>і</w:t>
      </w:r>
      <w:r w:rsidRPr="00372829">
        <w:t>канов,</w:t>
      </w:r>
      <w:r w:rsidR="00E4734D" w:rsidRPr="00372829">
        <w:t xml:space="preserve"> </w:t>
      </w:r>
      <w:r w:rsidRPr="00372829">
        <w:t>В.С.;</w:t>
      </w:r>
      <w:r w:rsidR="00E4734D" w:rsidRPr="00372829">
        <w:t xml:space="preserve"> </w:t>
      </w:r>
      <w:r w:rsidRPr="00372829">
        <w:t>Дьор</w:t>
      </w:r>
      <w:r w:rsidR="00B546CD" w:rsidRPr="00372829">
        <w:t>і</w:t>
      </w:r>
      <w:r w:rsidRPr="00372829">
        <w:t>на,</w:t>
      </w:r>
      <w:r w:rsidR="00E4734D" w:rsidRPr="00372829">
        <w:t xml:space="preserve"> </w:t>
      </w:r>
      <w:r w:rsidRPr="00372829">
        <w:t>Н.В.;</w:t>
      </w:r>
      <w:r w:rsidR="00E4734D" w:rsidRPr="00372829">
        <w:t xml:space="preserve"> </w:t>
      </w:r>
      <w:r w:rsidRPr="00372829">
        <w:t>Кочершинська,</w:t>
      </w:r>
      <w:r w:rsidR="00E4734D" w:rsidRPr="00372829">
        <w:t xml:space="preserve"> </w:t>
      </w:r>
      <w:r w:rsidRPr="00372829">
        <w:t>Ю.В.;</w:t>
      </w:r>
      <w:r w:rsidR="00E4734D" w:rsidRPr="00372829">
        <w:t xml:space="preserve"> </w:t>
      </w:r>
      <w:r w:rsidRPr="00372829">
        <w:t>Мамай,</w:t>
      </w:r>
      <w:r w:rsidR="00E4734D" w:rsidRPr="00372829">
        <w:t xml:space="preserve"> </w:t>
      </w:r>
      <w:r w:rsidRPr="00372829">
        <w:t>Н.В.;</w:t>
      </w:r>
      <w:r w:rsidR="00E4734D" w:rsidRPr="00372829">
        <w:t xml:space="preserve"> </w:t>
      </w:r>
      <w:r w:rsidRPr="00372829">
        <w:t>Логунова,</w:t>
      </w:r>
      <w:r w:rsidR="00E4734D" w:rsidRPr="00372829">
        <w:t xml:space="preserve"> </w:t>
      </w:r>
      <w:r w:rsidRPr="00372829">
        <w:t>Т.В.</w:t>
      </w:r>
      <w:r w:rsidR="00E4734D" w:rsidRPr="00372829">
        <w:t xml:space="preserve"> </w:t>
      </w:r>
      <w:r w:rsidRPr="00372829">
        <w:t>Задача</w:t>
      </w:r>
      <w:r w:rsidR="00E4734D" w:rsidRPr="00372829">
        <w:t xml:space="preserve"> </w:t>
      </w:r>
      <w:r w:rsidR="00B546CD" w:rsidRPr="00372829">
        <w:t>б</w:t>
      </w:r>
      <w:r w:rsidRPr="00372829">
        <w:t>рахистохрони,</w:t>
      </w:r>
      <w:r w:rsidR="00E4734D" w:rsidRPr="00372829">
        <w:t xml:space="preserve"> </w:t>
      </w:r>
      <w:r w:rsidR="00B546CD" w:rsidRPr="00372829">
        <w:t>з</w:t>
      </w:r>
      <w:r w:rsidRPr="00372829">
        <w:t>астосована</w:t>
      </w:r>
      <w:r w:rsidR="00E4734D" w:rsidRPr="00372829">
        <w:t xml:space="preserve"> </w:t>
      </w:r>
      <w:r w:rsidRPr="00372829">
        <w:t>в</w:t>
      </w:r>
      <w:r w:rsidR="00425900" w:rsidRPr="00372829">
        <w:t xml:space="preserve"> </w:t>
      </w:r>
      <w:r w:rsidR="00372829">
        <w:t>дослідж</w:t>
      </w:r>
      <w:r w:rsidRPr="00372829">
        <w:t>енн</w:t>
      </w:r>
      <w:r w:rsidR="00B546CD" w:rsidRPr="00372829">
        <w:t>і</w:t>
      </w:r>
      <w:r w:rsidR="00E4734D" w:rsidRPr="00372829">
        <w:t xml:space="preserve"> </w:t>
      </w:r>
      <w:r w:rsidRPr="00372829">
        <w:t>ни</w:t>
      </w:r>
      <w:r w:rsidR="00B546CD" w:rsidRPr="00372829">
        <w:t>з</w:t>
      </w:r>
      <w:r w:rsidRPr="00372829">
        <w:t>х</w:t>
      </w:r>
      <w:r w:rsidR="00B546CD" w:rsidRPr="00372829">
        <w:t>і</w:t>
      </w:r>
      <w:r w:rsidRPr="00372829">
        <w:t>дної</w:t>
      </w:r>
      <w:r w:rsidR="00E4734D" w:rsidRPr="00372829">
        <w:t xml:space="preserve"> </w:t>
      </w:r>
      <w:r w:rsidRPr="00372829">
        <w:t>тра</w:t>
      </w:r>
      <w:r w:rsidR="00976633" w:rsidRPr="00372829">
        <w:t>є</w:t>
      </w:r>
      <w:r w:rsidRPr="00372829">
        <w:t>ктор</w:t>
      </w:r>
      <w:r w:rsidR="00B546CD" w:rsidRPr="00372829">
        <w:t>і</w:t>
      </w:r>
      <w:r w:rsidRPr="00372829">
        <w:t>ї</w:t>
      </w:r>
      <w:r w:rsidR="00E4734D" w:rsidRPr="00372829">
        <w:t xml:space="preserve"> </w:t>
      </w:r>
      <w:r w:rsidRPr="00372829">
        <w:t>транспортування</w:t>
      </w:r>
      <w:r w:rsidR="00E4734D" w:rsidRPr="00372829">
        <w:t xml:space="preserve"> </w:t>
      </w:r>
      <w:r w:rsidRPr="00372829">
        <w:t>на</w:t>
      </w:r>
      <w:r w:rsidR="00E4734D" w:rsidRPr="00372829">
        <w:t xml:space="preserve"> </w:t>
      </w:r>
      <w:r w:rsidRPr="00372829">
        <w:t>в</w:t>
      </w:r>
      <w:r w:rsidR="00B546CD" w:rsidRPr="00372829">
        <w:t>і</w:t>
      </w:r>
      <w:r w:rsidRPr="00372829">
        <w:t>дкритих</w:t>
      </w:r>
      <w:r w:rsidR="00E4734D" w:rsidRPr="00372829">
        <w:t xml:space="preserve"> </w:t>
      </w:r>
      <w:r w:rsidRPr="00372829">
        <w:t>г</w:t>
      </w:r>
      <w:r w:rsidR="00B546CD" w:rsidRPr="00372829">
        <w:t>і</w:t>
      </w:r>
      <w:r w:rsidRPr="00372829">
        <w:t>рничих</w:t>
      </w:r>
      <w:r w:rsidR="00E4734D" w:rsidRPr="00372829">
        <w:t xml:space="preserve"> </w:t>
      </w:r>
      <w:r w:rsidRPr="00372829">
        <w:t>ро</w:t>
      </w:r>
      <w:r w:rsidR="00B546CD" w:rsidRPr="00372829">
        <w:t>б</w:t>
      </w:r>
      <w:r w:rsidRPr="00372829">
        <w:t>отах.</w:t>
      </w:r>
      <w:r w:rsidR="00E4734D" w:rsidRPr="00372829">
        <w:t xml:space="preserve"> </w:t>
      </w:r>
      <w:r w:rsidRPr="00372829">
        <w:t>В</w:t>
      </w:r>
      <w:r w:rsidR="00B546CD" w:rsidRPr="00372829">
        <w:t>і</w:t>
      </w:r>
      <w:r w:rsidRPr="00372829">
        <w:t>сник</w:t>
      </w:r>
      <w:r w:rsidR="00E4734D" w:rsidRPr="00372829">
        <w:t xml:space="preserve"> </w:t>
      </w:r>
      <w:r w:rsidRPr="00372829">
        <w:t>Магн</w:t>
      </w:r>
      <w:r w:rsidR="00B546CD" w:rsidRPr="00372829">
        <w:t>і</w:t>
      </w:r>
      <w:r w:rsidRPr="00372829">
        <w:t>тогорського</w:t>
      </w:r>
      <w:r w:rsidR="00E4734D" w:rsidRPr="00372829">
        <w:t xml:space="preserve"> </w:t>
      </w:r>
      <w:r w:rsidRPr="00372829">
        <w:t>дершавного</w:t>
      </w:r>
      <w:r w:rsidR="00E4734D" w:rsidRPr="00372829">
        <w:t xml:space="preserve"> </w:t>
      </w:r>
      <w:r w:rsidRPr="00372829">
        <w:t>техн</w:t>
      </w:r>
      <w:r w:rsidR="00B546CD" w:rsidRPr="00372829">
        <w:t>і</w:t>
      </w:r>
      <w:r w:rsidRPr="00372829">
        <w:t>чного</w:t>
      </w:r>
      <w:r w:rsidR="00E4734D" w:rsidRPr="00372829">
        <w:t xml:space="preserve"> </w:t>
      </w:r>
      <w:r w:rsidRPr="00372829">
        <w:t>ун</w:t>
      </w:r>
      <w:r w:rsidR="00B546CD" w:rsidRPr="00372829">
        <w:t>і</w:t>
      </w:r>
      <w:r w:rsidRPr="00372829">
        <w:t>верситету</w:t>
      </w:r>
      <w:r w:rsidR="00E4734D" w:rsidRPr="00372829">
        <w:t xml:space="preserve"> </w:t>
      </w:r>
      <w:r w:rsidR="00B546CD" w:rsidRPr="00372829">
        <w:t>і</w:t>
      </w:r>
      <w:r w:rsidRPr="00372829">
        <w:t>мен</w:t>
      </w:r>
      <w:r w:rsidR="00B546CD" w:rsidRPr="00372829">
        <w:t>і</w:t>
      </w:r>
      <w:r w:rsidR="00E4734D" w:rsidRPr="00372829">
        <w:t xml:space="preserve"> </w:t>
      </w:r>
      <w:r w:rsidRPr="00372829">
        <w:t>Носова</w:t>
      </w:r>
      <w:r w:rsidR="00E4734D" w:rsidRPr="00372829">
        <w:t xml:space="preserve"> </w:t>
      </w:r>
      <w:r w:rsidRPr="00372829">
        <w:t>2022,</w:t>
      </w:r>
      <w:r w:rsidR="00E4734D" w:rsidRPr="00372829">
        <w:t xml:space="preserve"> </w:t>
      </w:r>
      <w:r w:rsidRPr="00372829">
        <w:t>20,</w:t>
      </w:r>
      <w:r w:rsidR="00E4734D" w:rsidRPr="00372829">
        <w:t xml:space="preserve"> </w:t>
      </w:r>
      <w:r w:rsidRPr="00372829">
        <w:t>5–14,</w:t>
      </w:r>
      <w:r w:rsidR="00E4734D" w:rsidRPr="00372829">
        <w:t xml:space="preserve"> </w:t>
      </w:r>
      <w:r w:rsidRPr="00372829">
        <w:t>doi:10.18503/1995-2732-2022-20-4-5-14.</w:t>
      </w:r>
    </w:p>
    <w:p w14:paraId="1A26B759" w14:textId="33EC9D35" w:rsidR="00580CDE" w:rsidRPr="00372829" w:rsidRDefault="0029787F" w:rsidP="00F3159E">
      <w:pPr>
        <w:pStyle w:val="a7"/>
        <w:numPr>
          <w:ilvl w:val="0"/>
          <w:numId w:val="21"/>
        </w:numPr>
        <w:ind w:left="0" w:firstLine="680"/>
        <w:jc w:val="both"/>
      </w:pPr>
      <w:r w:rsidRPr="00372829">
        <w:t>Ц</w:t>
      </w:r>
      <w:r w:rsidR="00B546CD" w:rsidRPr="00372829">
        <w:t>і</w:t>
      </w:r>
      <w:r w:rsidRPr="00372829">
        <w:t>ммерманн,</w:t>
      </w:r>
      <w:r w:rsidR="00E4734D" w:rsidRPr="00372829">
        <w:t xml:space="preserve"> </w:t>
      </w:r>
      <w:r w:rsidRPr="00372829">
        <w:t>Е.;</w:t>
      </w:r>
      <w:r w:rsidR="00E4734D" w:rsidRPr="00372829">
        <w:t xml:space="preserve"> </w:t>
      </w:r>
      <w:r w:rsidRPr="00372829">
        <w:t>Кру</w:t>
      </w:r>
      <w:r w:rsidR="00B546CD" w:rsidRPr="00372829">
        <w:t>з</w:t>
      </w:r>
      <w:r w:rsidRPr="00372829">
        <w:t>е,</w:t>
      </w:r>
      <w:r w:rsidR="00E4734D" w:rsidRPr="00372829">
        <w:t xml:space="preserve"> </w:t>
      </w:r>
      <w:r w:rsidRPr="00372829">
        <w:t>В.</w:t>
      </w:r>
      <w:r w:rsidR="00E4734D" w:rsidRPr="00372829">
        <w:t xml:space="preserve"> </w:t>
      </w:r>
      <w:r w:rsidRPr="00372829">
        <w:t>Мо</w:t>
      </w:r>
      <w:r w:rsidR="00B546CD" w:rsidRPr="00372829">
        <w:t>бі</w:t>
      </w:r>
      <w:r w:rsidRPr="00372829">
        <w:t>льне</w:t>
      </w:r>
      <w:r w:rsidR="00E4734D" w:rsidRPr="00372829">
        <w:t xml:space="preserve"> </w:t>
      </w:r>
      <w:r w:rsidRPr="00372829">
        <w:t>дро</w:t>
      </w:r>
      <w:r w:rsidR="00B546CD" w:rsidRPr="00372829">
        <w:t>б</w:t>
      </w:r>
      <w:r w:rsidRPr="00372829">
        <w:t>лення</w:t>
      </w:r>
      <w:r w:rsidR="00E4734D" w:rsidRPr="00372829">
        <w:t xml:space="preserve"> </w:t>
      </w:r>
      <w:r w:rsidRPr="00372829">
        <w:t>та</w:t>
      </w:r>
      <w:r w:rsidR="00E4734D" w:rsidRPr="00372829">
        <w:t xml:space="preserve"> </w:t>
      </w:r>
      <w:r w:rsidRPr="00372829">
        <w:t>транспортування</w:t>
      </w:r>
      <w:r w:rsidR="00E4734D" w:rsidRPr="00372829">
        <w:t xml:space="preserve"> </w:t>
      </w:r>
      <w:r w:rsidRPr="00372829">
        <w:t>в</w:t>
      </w:r>
      <w:r w:rsidR="00E4734D" w:rsidRPr="00372829">
        <w:t xml:space="preserve"> </w:t>
      </w:r>
      <w:r w:rsidRPr="00372829">
        <w:t>кар'</w:t>
      </w:r>
      <w:r w:rsidR="00976633" w:rsidRPr="00372829">
        <w:t>є</w:t>
      </w:r>
      <w:r w:rsidRPr="00372829">
        <w:t>рах</w:t>
      </w:r>
      <w:r w:rsidR="00E4734D" w:rsidRPr="00372829">
        <w:t xml:space="preserve"> </w:t>
      </w:r>
      <w:r w:rsidRPr="00372829">
        <w:t>–</w:t>
      </w:r>
      <w:r w:rsidR="00E4734D" w:rsidRPr="00372829">
        <w:t xml:space="preserve"> </w:t>
      </w:r>
      <w:r w:rsidRPr="00372829">
        <w:t>дешевше</w:t>
      </w:r>
      <w:r w:rsidR="00E4734D" w:rsidRPr="00372829">
        <w:t xml:space="preserve"> </w:t>
      </w:r>
      <w:r w:rsidRPr="00372829">
        <w:t>виро</w:t>
      </w:r>
      <w:r w:rsidR="00B546CD" w:rsidRPr="00372829">
        <w:t>б</w:t>
      </w:r>
      <w:r w:rsidRPr="00372829">
        <w:t>ництво!</w:t>
      </w:r>
      <w:r w:rsidR="00E4734D" w:rsidRPr="00372829">
        <w:t xml:space="preserve"> </w:t>
      </w:r>
      <w:r w:rsidRPr="00372829">
        <w:t>Доступно</w:t>
      </w:r>
      <w:r w:rsidR="00E4734D" w:rsidRPr="00372829">
        <w:t xml:space="preserve">  </w:t>
      </w:r>
      <w:r w:rsidRPr="00372829">
        <w:t>онлайн:</w:t>
      </w:r>
      <w:r w:rsidR="00E4734D" w:rsidRPr="00372829">
        <w:t xml:space="preserve">  </w:t>
      </w:r>
      <w:r w:rsidRPr="00372829">
        <w:t>https://</w:t>
      </w:r>
      <w:hyperlink r:id="rId27">
        <w:r w:rsidRPr="00372829">
          <w:t>www.911metallurgist.com/blog/wp-content/uploads/2015/12/mobile-</w:t>
        </w:r>
      </w:hyperlink>
      <w:r w:rsidR="00E4734D" w:rsidRPr="00372829">
        <w:t xml:space="preserve"> </w:t>
      </w:r>
      <w:r w:rsidRPr="00372829">
        <w:t>crushing.pdf</w:t>
      </w:r>
      <w:r w:rsidR="00E4734D" w:rsidRPr="00372829">
        <w:t xml:space="preserve"> </w:t>
      </w:r>
      <w:r w:rsidRPr="00372829">
        <w:t>.</w:t>
      </w:r>
    </w:p>
    <w:p w14:paraId="7777CADE" w14:textId="275179CA" w:rsidR="00580CDE" w:rsidRPr="00372829" w:rsidRDefault="0029787F" w:rsidP="00F3159E">
      <w:pPr>
        <w:pStyle w:val="a7"/>
        <w:numPr>
          <w:ilvl w:val="0"/>
          <w:numId w:val="21"/>
        </w:numPr>
        <w:ind w:left="0" w:firstLine="680"/>
        <w:jc w:val="both"/>
      </w:pPr>
      <w:r w:rsidRPr="00372829">
        <w:t>Колга,</w:t>
      </w:r>
      <w:r w:rsidR="00E4734D" w:rsidRPr="00372829">
        <w:t xml:space="preserve"> </w:t>
      </w:r>
      <w:r w:rsidRPr="00372829">
        <w:t>А.;</w:t>
      </w:r>
      <w:r w:rsidR="00E4734D" w:rsidRPr="00372829">
        <w:t xml:space="preserve"> </w:t>
      </w:r>
      <w:r w:rsidRPr="00372829">
        <w:t>Рахмангулов,</w:t>
      </w:r>
      <w:r w:rsidR="00E4734D" w:rsidRPr="00372829">
        <w:t xml:space="preserve"> </w:t>
      </w:r>
      <w:r w:rsidRPr="00372829">
        <w:t>А.;</w:t>
      </w:r>
      <w:r w:rsidR="00E4734D" w:rsidRPr="00372829">
        <w:t xml:space="preserve"> </w:t>
      </w:r>
      <w:r w:rsidRPr="00372829">
        <w:t>Ос</w:t>
      </w:r>
      <w:r w:rsidR="00B546CD" w:rsidRPr="00372829">
        <w:t>і</w:t>
      </w:r>
      <w:r w:rsidRPr="00372829">
        <w:t>нцев,</w:t>
      </w:r>
      <w:r w:rsidR="00E4734D" w:rsidRPr="00372829">
        <w:t xml:space="preserve"> </w:t>
      </w:r>
      <w:r w:rsidRPr="00372829">
        <w:t>Н.;</w:t>
      </w:r>
      <w:r w:rsidR="00E4734D" w:rsidRPr="00372829">
        <w:t xml:space="preserve"> </w:t>
      </w:r>
      <w:r w:rsidRPr="00372829">
        <w:t>Сладковський,</w:t>
      </w:r>
      <w:r w:rsidR="00E4734D" w:rsidRPr="00372829">
        <w:t xml:space="preserve"> </w:t>
      </w:r>
      <w:r w:rsidRPr="00372829">
        <w:t>А.;</w:t>
      </w:r>
      <w:r w:rsidR="00E4734D" w:rsidRPr="00372829">
        <w:t xml:space="preserve"> </w:t>
      </w:r>
      <w:r w:rsidRPr="00372829">
        <w:t>Столповських,</w:t>
      </w:r>
      <w:r w:rsidR="00E4734D" w:rsidRPr="00372829">
        <w:t xml:space="preserve"> </w:t>
      </w:r>
      <w:r w:rsidRPr="00372829">
        <w:t>І.</w:t>
      </w:r>
      <w:r w:rsidR="00E4734D" w:rsidRPr="00372829">
        <w:t xml:space="preserve"> </w:t>
      </w:r>
      <w:r w:rsidRPr="00372829">
        <w:t>Ро</w:t>
      </w:r>
      <w:r w:rsidR="00B546CD" w:rsidRPr="00372829">
        <w:t>б</w:t>
      </w:r>
      <w:r w:rsidRPr="00372829">
        <w:t>оти</w:t>
      </w:r>
      <w:r w:rsidR="00B546CD" w:rsidRPr="00372829">
        <w:t>з</w:t>
      </w:r>
      <w:r w:rsidRPr="00372829">
        <w:t>ований</w:t>
      </w:r>
      <w:r w:rsidR="00E4734D" w:rsidRPr="00372829">
        <w:t xml:space="preserve"> </w:t>
      </w:r>
      <w:r w:rsidRPr="00372829">
        <w:t>транспортний</w:t>
      </w:r>
      <w:r w:rsidR="00E4734D" w:rsidRPr="00372829">
        <w:t xml:space="preserve"> </w:t>
      </w:r>
      <w:r w:rsidRPr="00372829">
        <w:t>комплекс</w:t>
      </w:r>
      <w:r w:rsidR="00E4734D" w:rsidRPr="00372829">
        <w:t xml:space="preserve"> </w:t>
      </w:r>
      <w:r w:rsidRPr="00372829">
        <w:t>автомо</w:t>
      </w:r>
      <w:r w:rsidR="00B546CD" w:rsidRPr="00372829">
        <w:t>бі</w:t>
      </w:r>
      <w:r w:rsidRPr="00372829">
        <w:t>льної</w:t>
      </w:r>
      <w:r w:rsidR="00E4734D" w:rsidRPr="00372829">
        <w:t xml:space="preserve"> </w:t>
      </w:r>
      <w:r w:rsidRPr="00372829">
        <w:t>техн</w:t>
      </w:r>
      <w:r w:rsidR="00B546CD" w:rsidRPr="00372829">
        <w:t>і</w:t>
      </w:r>
      <w:r w:rsidRPr="00372829">
        <w:t>ки</w:t>
      </w:r>
      <w:r w:rsidR="00E4734D" w:rsidRPr="00372829">
        <w:t xml:space="preserve"> </w:t>
      </w:r>
      <w:r w:rsidRPr="00372829">
        <w:t>для</w:t>
      </w:r>
      <w:r w:rsidR="00E4734D" w:rsidRPr="00372829">
        <w:t xml:space="preserve"> </w:t>
      </w:r>
      <w:r w:rsidRPr="00372829">
        <w:t>о</w:t>
      </w:r>
      <w:r w:rsidR="00B546CD" w:rsidRPr="00372829">
        <w:t>б</w:t>
      </w:r>
      <w:r w:rsidRPr="00372829">
        <w:t>ро</w:t>
      </w:r>
      <w:r w:rsidR="00B546CD" w:rsidRPr="00372829">
        <w:t>б</w:t>
      </w:r>
      <w:r w:rsidRPr="00372829">
        <w:t>ки</w:t>
      </w:r>
      <w:r w:rsidR="00E4734D" w:rsidRPr="00372829">
        <w:t xml:space="preserve"> </w:t>
      </w:r>
      <w:r w:rsidRPr="00372829">
        <w:t>г</w:t>
      </w:r>
      <w:r w:rsidR="00B546CD" w:rsidRPr="00372829">
        <w:t>і</w:t>
      </w:r>
      <w:r w:rsidRPr="00372829">
        <w:t>рської</w:t>
      </w:r>
      <w:r w:rsidR="00E4734D" w:rsidRPr="00372829">
        <w:t xml:space="preserve"> </w:t>
      </w:r>
      <w:r w:rsidRPr="00372829">
        <w:t>маси</w:t>
      </w:r>
      <w:r w:rsidR="00E4734D" w:rsidRPr="00372829">
        <w:t xml:space="preserve"> </w:t>
      </w:r>
      <w:r w:rsidRPr="00372829">
        <w:t>в</w:t>
      </w:r>
      <w:r w:rsidR="00E4734D" w:rsidRPr="00372829">
        <w:t xml:space="preserve"> </w:t>
      </w:r>
      <w:r w:rsidRPr="00372829">
        <w:t>процес</w:t>
      </w:r>
      <w:r w:rsidR="00B546CD" w:rsidRPr="00372829">
        <w:t>і</w:t>
      </w:r>
      <w:r w:rsidR="00E4734D" w:rsidRPr="00372829">
        <w:t xml:space="preserve"> </w:t>
      </w:r>
      <w:r w:rsidRPr="00372829">
        <w:t>в</w:t>
      </w:r>
      <w:r w:rsidR="00B546CD" w:rsidRPr="00372829">
        <w:t>і</w:t>
      </w:r>
      <w:r w:rsidRPr="00372829">
        <w:t>дкритих</w:t>
      </w:r>
      <w:r w:rsidR="00E4734D" w:rsidRPr="00372829">
        <w:t xml:space="preserve"> </w:t>
      </w:r>
      <w:r w:rsidRPr="00372829">
        <w:t>г</w:t>
      </w:r>
      <w:r w:rsidR="00B546CD" w:rsidRPr="00372829">
        <w:t>і</w:t>
      </w:r>
      <w:r w:rsidRPr="00372829">
        <w:t>рничих</w:t>
      </w:r>
      <w:r w:rsidR="00E4734D" w:rsidRPr="00372829">
        <w:t xml:space="preserve"> </w:t>
      </w:r>
      <w:r w:rsidRPr="00372829">
        <w:t>ро</w:t>
      </w:r>
      <w:r w:rsidR="00B546CD" w:rsidRPr="00372829">
        <w:t>бі</w:t>
      </w:r>
      <w:r w:rsidRPr="00372829">
        <w:t>т.</w:t>
      </w:r>
      <w:r w:rsidR="00425900" w:rsidRPr="00372829">
        <w:t xml:space="preserve"> </w:t>
      </w:r>
      <w:r w:rsidRPr="00372829">
        <w:t>Транспортн</w:t>
      </w:r>
      <w:r w:rsidR="00B546CD" w:rsidRPr="00372829">
        <w:t>і</w:t>
      </w:r>
      <w:r w:rsidR="00E4734D" w:rsidRPr="00372829">
        <w:t xml:space="preserve"> </w:t>
      </w:r>
      <w:r w:rsidRPr="00372829">
        <w:t>про</w:t>
      </w:r>
      <w:r w:rsidR="00B546CD" w:rsidRPr="00372829">
        <w:t>б</w:t>
      </w:r>
      <w:r w:rsidRPr="00372829">
        <w:t>леми</w:t>
      </w:r>
      <w:r w:rsidR="00E4734D" w:rsidRPr="00372829">
        <w:t xml:space="preserve"> </w:t>
      </w:r>
      <w:r w:rsidRPr="00372829">
        <w:t>2015,</w:t>
      </w:r>
      <w:r w:rsidR="00E4734D" w:rsidRPr="00372829">
        <w:t xml:space="preserve"> </w:t>
      </w:r>
      <w:r w:rsidRPr="00372829">
        <w:t>10,</w:t>
      </w:r>
      <w:r w:rsidR="00E4734D" w:rsidRPr="00372829">
        <w:t xml:space="preserve"> </w:t>
      </w:r>
      <w:r w:rsidRPr="00372829">
        <w:t>109–11</w:t>
      </w:r>
      <w:r w:rsidR="008A73A7">
        <w:t>6</w:t>
      </w:r>
      <w:r w:rsidRPr="00372829">
        <w:t>.</w:t>
      </w:r>
    </w:p>
    <w:p w14:paraId="49AEA667" w14:textId="5B67AE84" w:rsidR="00580CDE" w:rsidRPr="00372829" w:rsidRDefault="0029787F" w:rsidP="00F3159E">
      <w:pPr>
        <w:pStyle w:val="a7"/>
        <w:numPr>
          <w:ilvl w:val="0"/>
          <w:numId w:val="21"/>
        </w:numPr>
        <w:ind w:left="0" w:firstLine="680"/>
        <w:jc w:val="both"/>
      </w:pPr>
      <w:r w:rsidRPr="00372829">
        <w:t>Кулешов,</w:t>
      </w:r>
      <w:r w:rsidR="00E4734D" w:rsidRPr="00372829">
        <w:t xml:space="preserve"> </w:t>
      </w:r>
      <w:r w:rsidRPr="00372829">
        <w:t>А.</w:t>
      </w:r>
      <w:r w:rsidR="00E4734D" w:rsidRPr="00372829">
        <w:t xml:space="preserve"> </w:t>
      </w:r>
      <w:r w:rsidRPr="00372829">
        <w:t>А.</w:t>
      </w:r>
      <w:r w:rsidR="00E4734D" w:rsidRPr="00372829">
        <w:t xml:space="preserve"> </w:t>
      </w:r>
      <w:r w:rsidRPr="00372829">
        <w:t>Шляхи</w:t>
      </w:r>
      <w:r w:rsidR="00E4734D" w:rsidRPr="00372829">
        <w:t xml:space="preserve"> </w:t>
      </w:r>
      <w:r w:rsidRPr="00372829">
        <w:t>п</w:t>
      </w:r>
      <w:r w:rsidR="00B546CD" w:rsidRPr="00372829">
        <w:t>і</w:t>
      </w:r>
      <w:r w:rsidRPr="00372829">
        <w:t>двищення</w:t>
      </w:r>
      <w:r w:rsidR="00E4734D" w:rsidRPr="00372829">
        <w:t xml:space="preserve"> </w:t>
      </w:r>
      <w:r w:rsidRPr="00372829">
        <w:t>якост</w:t>
      </w:r>
      <w:r w:rsidR="00B546CD" w:rsidRPr="00372829">
        <w:t>і</w:t>
      </w:r>
      <w:r w:rsidR="00E4734D" w:rsidRPr="00372829">
        <w:t xml:space="preserve"> </w:t>
      </w:r>
      <w:r w:rsidRPr="00372829">
        <w:t>експлуатац</w:t>
      </w:r>
      <w:r w:rsidR="00B546CD" w:rsidRPr="00372829">
        <w:t>і</w:t>
      </w:r>
      <w:r w:rsidRPr="00372829">
        <w:t>ї</w:t>
      </w:r>
      <w:r w:rsidR="00E4734D" w:rsidRPr="00372829">
        <w:t xml:space="preserve"> </w:t>
      </w:r>
      <w:r w:rsidRPr="00372829">
        <w:t>кар'</w:t>
      </w:r>
      <w:r w:rsidR="00976633" w:rsidRPr="00372829">
        <w:t>є</w:t>
      </w:r>
      <w:r w:rsidRPr="00372829">
        <w:t>рних</w:t>
      </w:r>
      <w:r w:rsidR="00E4734D" w:rsidRPr="00372829">
        <w:t xml:space="preserve"> </w:t>
      </w:r>
      <w:r w:rsidRPr="00372829">
        <w:t>автомо</w:t>
      </w:r>
      <w:r w:rsidR="00B546CD" w:rsidRPr="00372829">
        <w:t>бі</w:t>
      </w:r>
      <w:r w:rsidRPr="00372829">
        <w:t>льних</w:t>
      </w:r>
      <w:r w:rsidR="00E4734D" w:rsidRPr="00372829">
        <w:t xml:space="preserve"> </w:t>
      </w:r>
      <w:r w:rsidRPr="00372829">
        <w:t>транспортних</w:t>
      </w:r>
      <w:r w:rsidR="00E4734D" w:rsidRPr="00372829">
        <w:t xml:space="preserve"> </w:t>
      </w:r>
      <w:r w:rsidRPr="00372829">
        <w:t>систем</w:t>
      </w:r>
      <w:r w:rsidR="00E4734D" w:rsidRPr="00372829">
        <w:t xml:space="preserve"> </w:t>
      </w:r>
      <w:r w:rsidRPr="00372829">
        <w:t>у</w:t>
      </w:r>
      <w:r w:rsidR="00E4734D" w:rsidRPr="00372829">
        <w:t xml:space="preserve"> </w:t>
      </w:r>
      <w:r w:rsidRPr="00372829">
        <w:t>сучасних</w:t>
      </w:r>
      <w:r w:rsidR="00E4734D" w:rsidRPr="00372829">
        <w:t xml:space="preserve"> </w:t>
      </w:r>
      <w:r w:rsidRPr="00372829">
        <w:t>умовах.</w:t>
      </w:r>
      <w:r w:rsidR="00E4734D" w:rsidRPr="00372829">
        <w:t xml:space="preserve"> </w:t>
      </w:r>
      <w:r w:rsidRPr="00372829">
        <w:t>В</w:t>
      </w:r>
      <w:r w:rsidR="00B546CD" w:rsidRPr="00372829">
        <w:t>і</w:t>
      </w:r>
      <w:r w:rsidRPr="00372829">
        <w:t>сник</w:t>
      </w:r>
      <w:r w:rsidR="00E4734D" w:rsidRPr="00372829">
        <w:t xml:space="preserve"> </w:t>
      </w:r>
      <w:r w:rsidRPr="00372829">
        <w:t>Г</w:t>
      </w:r>
      <w:r w:rsidR="00B546CD" w:rsidRPr="00372829">
        <w:t>і</w:t>
      </w:r>
      <w:r w:rsidRPr="00372829">
        <w:t>рничого</w:t>
      </w:r>
      <w:r w:rsidR="00E4734D" w:rsidRPr="00372829">
        <w:t xml:space="preserve"> </w:t>
      </w:r>
      <w:r w:rsidR="00B546CD" w:rsidRPr="00372829">
        <w:t>і</w:t>
      </w:r>
      <w:r w:rsidRPr="00372829">
        <w:t>нституту.</w:t>
      </w:r>
      <w:r w:rsidR="00E4734D" w:rsidRPr="00372829">
        <w:t xml:space="preserve"> </w:t>
      </w:r>
      <w:r w:rsidRPr="00372829">
        <w:t>2004,</w:t>
      </w:r>
      <w:r w:rsidR="00E4734D" w:rsidRPr="00372829">
        <w:t xml:space="preserve"> </w:t>
      </w:r>
      <w:r w:rsidRPr="00372829">
        <w:t>181–185.</w:t>
      </w:r>
    </w:p>
    <w:p w14:paraId="4C328BB8" w14:textId="2948472E" w:rsidR="00580CDE" w:rsidRPr="00372829" w:rsidRDefault="0029787F" w:rsidP="00F3159E">
      <w:pPr>
        <w:pStyle w:val="a7"/>
        <w:numPr>
          <w:ilvl w:val="0"/>
          <w:numId w:val="21"/>
        </w:numPr>
        <w:ind w:left="0" w:firstLine="680"/>
        <w:jc w:val="both"/>
      </w:pPr>
      <w:r w:rsidRPr="00372829">
        <w:t>Яковл</w:t>
      </w:r>
      <w:r w:rsidR="00976633" w:rsidRPr="00372829">
        <w:t>є</w:t>
      </w:r>
      <w:r w:rsidRPr="00372829">
        <w:t>в,</w:t>
      </w:r>
      <w:r w:rsidR="00E4734D" w:rsidRPr="00372829">
        <w:t xml:space="preserve"> </w:t>
      </w:r>
      <w:r w:rsidRPr="00372829">
        <w:t>В.</w:t>
      </w:r>
      <w:r w:rsidR="00E4734D" w:rsidRPr="00372829">
        <w:t xml:space="preserve"> </w:t>
      </w:r>
      <w:r w:rsidRPr="00372829">
        <w:t>Л.;</w:t>
      </w:r>
      <w:r w:rsidR="00E4734D" w:rsidRPr="00372829">
        <w:t xml:space="preserve"> </w:t>
      </w:r>
      <w:r w:rsidRPr="00372829">
        <w:t>Корн</w:t>
      </w:r>
      <w:r w:rsidR="00B546CD" w:rsidRPr="00372829">
        <w:t>і</w:t>
      </w:r>
      <w:r w:rsidRPr="00372829">
        <w:t>лков,</w:t>
      </w:r>
      <w:r w:rsidR="00E4734D" w:rsidRPr="00372829">
        <w:t xml:space="preserve"> </w:t>
      </w:r>
      <w:r w:rsidRPr="00372829">
        <w:t>С.</w:t>
      </w:r>
      <w:r w:rsidR="00E4734D" w:rsidRPr="00372829">
        <w:t xml:space="preserve"> </w:t>
      </w:r>
      <w:r w:rsidRPr="00372829">
        <w:t>В.</w:t>
      </w:r>
      <w:r w:rsidR="00E4734D" w:rsidRPr="00372829">
        <w:t xml:space="preserve"> </w:t>
      </w:r>
      <w:r w:rsidRPr="00372829">
        <w:t>Технолог</w:t>
      </w:r>
      <w:r w:rsidR="00B546CD" w:rsidRPr="00372829">
        <w:t>і</w:t>
      </w:r>
      <w:r w:rsidRPr="00372829">
        <w:t>чн</w:t>
      </w:r>
      <w:r w:rsidR="00B546CD" w:rsidRPr="00372829">
        <w:t>і</w:t>
      </w:r>
      <w:r w:rsidR="00E4734D" w:rsidRPr="00372829">
        <w:t xml:space="preserve"> </w:t>
      </w:r>
      <w:r w:rsidRPr="00372829">
        <w:t>про</w:t>
      </w:r>
      <w:r w:rsidR="00B546CD" w:rsidRPr="00372829">
        <w:t>б</w:t>
      </w:r>
      <w:r w:rsidRPr="00372829">
        <w:t>леми</w:t>
      </w:r>
      <w:r w:rsidR="00E4734D" w:rsidRPr="00372829">
        <w:t xml:space="preserve"> </w:t>
      </w:r>
      <w:r w:rsidRPr="00372829">
        <w:t>та</w:t>
      </w:r>
      <w:r w:rsidR="00E4734D" w:rsidRPr="00372829">
        <w:t xml:space="preserve"> </w:t>
      </w:r>
      <w:r w:rsidRPr="00372829">
        <w:t>осо</w:t>
      </w:r>
      <w:r w:rsidR="00B546CD" w:rsidRPr="00372829">
        <w:t>б</w:t>
      </w:r>
      <w:r w:rsidRPr="00372829">
        <w:t>ливост</w:t>
      </w:r>
      <w:r w:rsidR="00B546CD" w:rsidRPr="00372829">
        <w:t>і</w:t>
      </w:r>
      <w:r w:rsidR="00E4734D" w:rsidRPr="00372829">
        <w:t xml:space="preserve"> </w:t>
      </w:r>
      <w:r w:rsidRPr="00372829">
        <w:t>ведення</w:t>
      </w:r>
      <w:r w:rsidR="00E4734D" w:rsidRPr="00372829">
        <w:t xml:space="preserve"> </w:t>
      </w:r>
      <w:r w:rsidRPr="00372829">
        <w:t>г</w:t>
      </w:r>
      <w:r w:rsidR="00B546CD" w:rsidRPr="00372829">
        <w:t>і</w:t>
      </w:r>
      <w:r w:rsidRPr="00372829">
        <w:t>рничих</w:t>
      </w:r>
      <w:r w:rsidR="00E4734D" w:rsidRPr="00372829">
        <w:t xml:space="preserve"> </w:t>
      </w:r>
      <w:r w:rsidRPr="00372829">
        <w:t>ро</w:t>
      </w:r>
      <w:r w:rsidR="00B546CD" w:rsidRPr="00372829">
        <w:t>бі</w:t>
      </w:r>
      <w:r w:rsidRPr="00372829">
        <w:t>т</w:t>
      </w:r>
      <w:r w:rsidR="00E4734D" w:rsidRPr="00372829">
        <w:t xml:space="preserve"> </w:t>
      </w:r>
      <w:r w:rsidRPr="00372829">
        <w:t>у</w:t>
      </w:r>
      <w:r w:rsidR="00E4734D" w:rsidRPr="00372829">
        <w:t xml:space="preserve"> </w:t>
      </w:r>
      <w:r w:rsidRPr="00372829">
        <w:t>гли</w:t>
      </w:r>
      <w:r w:rsidR="00B546CD" w:rsidRPr="00372829">
        <w:t>б</w:t>
      </w:r>
      <w:r w:rsidRPr="00372829">
        <w:t>оких</w:t>
      </w:r>
      <w:r w:rsidR="00E4734D" w:rsidRPr="00372829">
        <w:t xml:space="preserve"> </w:t>
      </w:r>
      <w:r w:rsidRPr="00372829">
        <w:t>кар'</w:t>
      </w:r>
      <w:r w:rsidR="00976633" w:rsidRPr="00372829">
        <w:t>є</w:t>
      </w:r>
      <w:r w:rsidRPr="00372829">
        <w:t>рах.</w:t>
      </w:r>
      <w:r w:rsidR="00E4734D" w:rsidRPr="00372829">
        <w:t xml:space="preserve"> </w:t>
      </w:r>
      <w:r w:rsidRPr="00372829">
        <w:t>Г</w:t>
      </w:r>
      <w:r w:rsidR="00B546CD" w:rsidRPr="00372829">
        <w:t>і</w:t>
      </w:r>
      <w:r w:rsidRPr="00372829">
        <w:t>рничий</w:t>
      </w:r>
      <w:r w:rsidR="00E4734D" w:rsidRPr="00372829">
        <w:t xml:space="preserve"> </w:t>
      </w:r>
      <w:r w:rsidR="00B546CD" w:rsidRPr="00372829">
        <w:t>і</w:t>
      </w:r>
      <w:r w:rsidRPr="00372829">
        <w:t>нформац</w:t>
      </w:r>
      <w:r w:rsidR="00B546CD" w:rsidRPr="00372829">
        <w:t>і</w:t>
      </w:r>
      <w:r w:rsidRPr="00372829">
        <w:t>йно-анал</w:t>
      </w:r>
      <w:r w:rsidR="00B546CD" w:rsidRPr="00372829">
        <w:t>і</w:t>
      </w:r>
      <w:r w:rsidRPr="00372829">
        <w:t>тичний</w:t>
      </w:r>
      <w:r w:rsidR="00E4734D" w:rsidRPr="00372829">
        <w:t xml:space="preserve"> </w:t>
      </w:r>
      <w:r w:rsidR="00B546CD" w:rsidRPr="00372829">
        <w:t>б</w:t>
      </w:r>
      <w:r w:rsidRPr="00372829">
        <w:t>юлетень</w:t>
      </w:r>
      <w:r w:rsidR="00E4734D" w:rsidRPr="00372829">
        <w:t xml:space="preserve"> </w:t>
      </w:r>
      <w:r w:rsidRPr="00372829">
        <w:t>(Науково-техн</w:t>
      </w:r>
      <w:r w:rsidR="00B546CD" w:rsidRPr="00372829">
        <w:t>і</w:t>
      </w:r>
      <w:r w:rsidRPr="00372829">
        <w:t>чний</w:t>
      </w:r>
      <w:r w:rsidR="00E4734D" w:rsidRPr="00372829">
        <w:t xml:space="preserve"> </w:t>
      </w:r>
      <w:r w:rsidRPr="00372829">
        <w:t>шурнал)</w:t>
      </w:r>
      <w:r w:rsidR="00E4734D" w:rsidRPr="00372829">
        <w:t xml:space="preserve"> </w:t>
      </w:r>
      <w:r w:rsidRPr="00372829">
        <w:t>2015,</w:t>
      </w:r>
      <w:r w:rsidR="00E4734D" w:rsidRPr="00372829">
        <w:t xml:space="preserve"> </w:t>
      </w:r>
      <w:r w:rsidRPr="00372829">
        <w:t>S5</w:t>
      </w:r>
      <w:r w:rsidR="008A73A7">
        <w:t>6</w:t>
      </w:r>
      <w:r w:rsidRPr="00372829">
        <w:t>,</w:t>
      </w:r>
      <w:r w:rsidR="00E4734D" w:rsidRPr="00372829">
        <w:t xml:space="preserve"> </w:t>
      </w:r>
      <w:r w:rsidRPr="00372829">
        <w:t>54–</w:t>
      </w:r>
      <w:r w:rsidR="00B546CD" w:rsidRPr="00372829">
        <w:t>бб</w:t>
      </w:r>
      <w:r w:rsidRPr="00372829">
        <w:t>.</w:t>
      </w:r>
    </w:p>
    <w:p w14:paraId="352B0B1B" w14:textId="21B2D0D7" w:rsidR="00580CDE" w:rsidRPr="00372829" w:rsidRDefault="0029787F" w:rsidP="00F3159E">
      <w:pPr>
        <w:pStyle w:val="a7"/>
        <w:numPr>
          <w:ilvl w:val="0"/>
          <w:numId w:val="21"/>
        </w:numPr>
        <w:ind w:left="0" w:firstLine="680"/>
        <w:jc w:val="both"/>
      </w:pPr>
      <w:r w:rsidRPr="00372829">
        <w:t>Ан</w:t>
      </w:r>
      <w:r w:rsidR="00B546CD" w:rsidRPr="00372829">
        <w:t>і</w:t>
      </w:r>
      <w:r w:rsidRPr="00372829">
        <w:t>стратов,</w:t>
      </w:r>
      <w:r w:rsidR="00E4734D" w:rsidRPr="00372829">
        <w:t xml:space="preserve"> </w:t>
      </w:r>
      <w:r w:rsidRPr="00372829">
        <w:t>К.;</w:t>
      </w:r>
      <w:r w:rsidR="00E4734D" w:rsidRPr="00372829">
        <w:t xml:space="preserve"> </w:t>
      </w:r>
      <w:r w:rsidRPr="00372829">
        <w:t>Борщ-Компон</w:t>
      </w:r>
      <w:r w:rsidR="00B546CD" w:rsidRPr="00372829">
        <w:t>і</w:t>
      </w:r>
      <w:r w:rsidR="00976633" w:rsidRPr="00372829">
        <w:t>є</w:t>
      </w:r>
      <w:r w:rsidRPr="00372829">
        <w:t>ць,</w:t>
      </w:r>
      <w:r w:rsidR="00E4734D" w:rsidRPr="00372829">
        <w:t xml:space="preserve"> </w:t>
      </w:r>
      <w:r w:rsidRPr="00372829">
        <w:t>Л.</w:t>
      </w:r>
      <w:r w:rsidR="00E4734D" w:rsidRPr="00372829">
        <w:t xml:space="preserve"> </w:t>
      </w:r>
      <w:r w:rsidRPr="00372829">
        <w:t>В.</w:t>
      </w:r>
      <w:r w:rsidR="00E4734D" w:rsidRPr="00372829">
        <w:t xml:space="preserve"> </w:t>
      </w:r>
      <w:r w:rsidR="00372829">
        <w:t>Дослідж</w:t>
      </w:r>
      <w:r w:rsidRPr="00372829">
        <w:t>ення</w:t>
      </w:r>
      <w:r w:rsidR="00E4734D" w:rsidRPr="00372829">
        <w:t xml:space="preserve"> </w:t>
      </w:r>
      <w:r w:rsidRPr="00372829">
        <w:t>продуктивност</w:t>
      </w:r>
      <w:r w:rsidR="00B546CD" w:rsidRPr="00372829">
        <w:t>і</w:t>
      </w:r>
      <w:r w:rsidR="00E4734D" w:rsidRPr="00372829">
        <w:t xml:space="preserve"> </w:t>
      </w:r>
      <w:r w:rsidRPr="00372829">
        <w:t>шахтних</w:t>
      </w:r>
      <w:r w:rsidR="00E4734D" w:rsidRPr="00372829">
        <w:t xml:space="preserve"> </w:t>
      </w:r>
      <w:r w:rsidRPr="00372829">
        <w:t>самоскид</w:t>
      </w:r>
      <w:r w:rsidR="00B546CD" w:rsidRPr="00372829">
        <w:t>і</w:t>
      </w:r>
      <w:r w:rsidRPr="00372829">
        <w:t>в</w:t>
      </w:r>
      <w:r w:rsidR="00E4734D" w:rsidRPr="00372829">
        <w:t xml:space="preserve"> </w:t>
      </w:r>
      <w:r w:rsidRPr="00372829">
        <w:t>для</w:t>
      </w:r>
      <w:r w:rsidR="00E4734D" w:rsidRPr="00372829">
        <w:t xml:space="preserve"> </w:t>
      </w:r>
      <w:r w:rsidRPr="00372829">
        <w:t>о</w:t>
      </w:r>
      <w:r w:rsidR="00B546CD" w:rsidRPr="00372829">
        <w:t>б</w:t>
      </w:r>
      <w:r w:rsidRPr="00372829">
        <w:t>Ґрунтування</w:t>
      </w:r>
      <w:r w:rsidR="00E4734D" w:rsidRPr="00372829">
        <w:t xml:space="preserve"> </w:t>
      </w:r>
      <w:r w:rsidRPr="00372829">
        <w:t>структури</w:t>
      </w:r>
      <w:r w:rsidR="00E4734D" w:rsidRPr="00372829">
        <w:t xml:space="preserve"> </w:t>
      </w:r>
      <w:r w:rsidRPr="00372829">
        <w:t>парку</w:t>
      </w:r>
      <w:r w:rsidR="00E4734D" w:rsidRPr="00372829">
        <w:t xml:space="preserve"> </w:t>
      </w:r>
      <w:r w:rsidRPr="00372829">
        <w:t>та</w:t>
      </w:r>
      <w:r w:rsidR="00E4734D" w:rsidRPr="00372829">
        <w:t xml:space="preserve"> </w:t>
      </w:r>
      <w:r w:rsidRPr="00372829">
        <w:t>норм</w:t>
      </w:r>
      <w:r w:rsidR="00E4734D" w:rsidRPr="00372829">
        <w:t xml:space="preserve"> </w:t>
      </w:r>
      <w:r w:rsidRPr="00372829">
        <w:t>продуктивност</w:t>
      </w:r>
      <w:r w:rsidR="00B546CD" w:rsidRPr="00372829">
        <w:t>і</w:t>
      </w:r>
      <w:r w:rsidRPr="00372829">
        <w:t>.</w:t>
      </w:r>
      <w:r w:rsidR="00E4734D" w:rsidRPr="00372829">
        <w:t xml:space="preserve"> </w:t>
      </w:r>
      <w:r w:rsidRPr="00372829">
        <w:t>Г</w:t>
      </w:r>
      <w:r w:rsidR="00B546CD" w:rsidRPr="00372829">
        <w:t>і</w:t>
      </w:r>
      <w:r w:rsidRPr="00372829">
        <w:t>рничодо</w:t>
      </w:r>
      <w:r w:rsidR="00B546CD" w:rsidRPr="00372829">
        <w:t>б</w:t>
      </w:r>
      <w:r w:rsidRPr="00372829">
        <w:t>увна</w:t>
      </w:r>
      <w:r w:rsidR="00E4734D" w:rsidRPr="00372829">
        <w:t xml:space="preserve"> </w:t>
      </w:r>
      <w:r w:rsidRPr="00372829">
        <w:t>промислов</w:t>
      </w:r>
      <w:r w:rsidR="00B546CD" w:rsidRPr="00372829">
        <w:t>і</w:t>
      </w:r>
      <w:r w:rsidRPr="00372829">
        <w:t>сть</w:t>
      </w:r>
      <w:r w:rsidR="00E4734D" w:rsidRPr="00372829">
        <w:t xml:space="preserve"> </w:t>
      </w:r>
      <w:r w:rsidRPr="00372829">
        <w:t>Рос</w:t>
      </w:r>
      <w:r w:rsidR="00B546CD" w:rsidRPr="00372829">
        <w:t>і</w:t>
      </w:r>
      <w:r w:rsidRPr="00372829">
        <w:t>ї.</w:t>
      </w:r>
      <w:r w:rsidR="00425900" w:rsidRPr="00372829">
        <w:t xml:space="preserve"> </w:t>
      </w:r>
      <w:r w:rsidRPr="00372829">
        <w:t>2011,</w:t>
      </w:r>
      <w:r w:rsidR="00E4734D" w:rsidRPr="00372829">
        <w:t xml:space="preserve"> </w:t>
      </w:r>
      <w:r w:rsidRPr="00372829">
        <w:t>38–49.</w:t>
      </w:r>
    </w:p>
    <w:p w14:paraId="4F55E360" w14:textId="4DC6E303" w:rsidR="00580CDE" w:rsidRPr="00372829" w:rsidRDefault="0029787F" w:rsidP="00F3159E">
      <w:pPr>
        <w:pStyle w:val="a7"/>
        <w:numPr>
          <w:ilvl w:val="0"/>
          <w:numId w:val="21"/>
        </w:numPr>
        <w:ind w:left="0" w:firstLine="680"/>
        <w:jc w:val="both"/>
      </w:pPr>
      <w:r w:rsidRPr="00372829">
        <w:t>Ха</w:t>
      </w:r>
      <w:r w:rsidR="00B546CD" w:rsidRPr="00372829">
        <w:t>зі</w:t>
      </w:r>
      <w:r w:rsidRPr="00372829">
        <w:t>н,</w:t>
      </w:r>
      <w:r w:rsidR="00E4734D" w:rsidRPr="00372829">
        <w:t xml:space="preserve"> </w:t>
      </w:r>
      <w:r w:rsidRPr="00372829">
        <w:t>М.;</w:t>
      </w:r>
      <w:r w:rsidR="00E4734D" w:rsidRPr="00372829">
        <w:t xml:space="preserve"> </w:t>
      </w:r>
      <w:r w:rsidRPr="00372829">
        <w:t>Тарасов,</w:t>
      </w:r>
      <w:r w:rsidR="00E4734D" w:rsidRPr="00372829">
        <w:t xml:space="preserve"> </w:t>
      </w:r>
      <w:r w:rsidRPr="00372829">
        <w:t>А.</w:t>
      </w:r>
      <w:r w:rsidR="00E4734D" w:rsidRPr="00372829">
        <w:t xml:space="preserve"> </w:t>
      </w:r>
      <w:r w:rsidRPr="00372829">
        <w:t>Еколого-економ</w:t>
      </w:r>
      <w:r w:rsidR="00B546CD" w:rsidRPr="00372829">
        <w:t>і</w:t>
      </w:r>
      <w:r w:rsidRPr="00372829">
        <w:t>чна</w:t>
      </w:r>
      <w:r w:rsidR="00E4734D" w:rsidRPr="00372829">
        <w:t xml:space="preserve"> </w:t>
      </w:r>
      <w:r w:rsidRPr="00372829">
        <w:t>оц</w:t>
      </w:r>
      <w:r w:rsidR="00B546CD" w:rsidRPr="00372829">
        <w:t>і</w:t>
      </w:r>
      <w:r w:rsidRPr="00372829">
        <w:t>нка</w:t>
      </w:r>
      <w:r w:rsidR="00E4734D" w:rsidRPr="00372829">
        <w:t xml:space="preserve"> </w:t>
      </w:r>
      <w:r w:rsidRPr="00372829">
        <w:t>кар'</w:t>
      </w:r>
      <w:r w:rsidR="00976633" w:rsidRPr="00372829">
        <w:t>є</w:t>
      </w:r>
      <w:r w:rsidRPr="00372829">
        <w:t>рних</w:t>
      </w:r>
      <w:r w:rsidR="00E4734D" w:rsidRPr="00372829">
        <w:t xml:space="preserve"> </w:t>
      </w:r>
      <w:r w:rsidRPr="00372829">
        <w:t>в</w:t>
      </w:r>
      <w:r w:rsidR="00B546CD" w:rsidRPr="00372829">
        <w:t>із</w:t>
      </w:r>
      <w:r w:rsidRPr="00372829">
        <w:t>к</w:t>
      </w:r>
      <w:r w:rsidR="00B546CD" w:rsidRPr="00372829">
        <w:t>і</w:t>
      </w:r>
      <w:r w:rsidRPr="00372829">
        <w:t>в-тракц</w:t>
      </w:r>
      <w:r w:rsidR="00B546CD" w:rsidRPr="00372829">
        <w:t>і</w:t>
      </w:r>
      <w:r w:rsidRPr="00372829">
        <w:t>й.</w:t>
      </w:r>
      <w:r w:rsidR="00E4734D" w:rsidRPr="00372829">
        <w:t xml:space="preserve"> </w:t>
      </w:r>
      <w:r w:rsidRPr="00372829">
        <w:t>Пермський</w:t>
      </w:r>
      <w:r w:rsidR="00E4734D" w:rsidRPr="00372829">
        <w:t xml:space="preserve"> </w:t>
      </w:r>
      <w:r w:rsidRPr="00372829">
        <w:t>шурнал</w:t>
      </w:r>
      <w:r w:rsidR="00E4734D" w:rsidRPr="00372829">
        <w:t xml:space="preserve"> </w:t>
      </w:r>
      <w:r w:rsidRPr="00372829">
        <w:t>нафтової</w:t>
      </w:r>
      <w:r w:rsidR="00E4734D" w:rsidRPr="00372829">
        <w:t xml:space="preserve"> </w:t>
      </w:r>
      <w:r w:rsidRPr="00372829">
        <w:t>та</w:t>
      </w:r>
      <w:r w:rsidR="00E4734D" w:rsidRPr="00372829">
        <w:t xml:space="preserve"> </w:t>
      </w:r>
      <w:r w:rsidRPr="00372829">
        <w:t>г</w:t>
      </w:r>
      <w:r w:rsidR="00B546CD" w:rsidRPr="00372829">
        <w:t>і</w:t>
      </w:r>
      <w:r w:rsidRPr="00372829">
        <w:t>рничої</w:t>
      </w:r>
      <w:r w:rsidR="00E4734D" w:rsidRPr="00372829">
        <w:t xml:space="preserve"> </w:t>
      </w:r>
      <w:r w:rsidRPr="00372829">
        <w:t>техн</w:t>
      </w:r>
      <w:r w:rsidR="00B546CD" w:rsidRPr="00372829">
        <w:t>і</w:t>
      </w:r>
      <w:r w:rsidRPr="00372829">
        <w:t>ки</w:t>
      </w:r>
      <w:r w:rsidR="00E4734D" w:rsidRPr="00372829">
        <w:t xml:space="preserve"> </w:t>
      </w:r>
      <w:r w:rsidRPr="00372829">
        <w:t>2018,</w:t>
      </w:r>
      <w:r w:rsidR="00E4734D" w:rsidRPr="00372829">
        <w:t xml:space="preserve"> </w:t>
      </w:r>
      <w:r w:rsidRPr="00372829">
        <w:t>17,</w:t>
      </w:r>
      <w:r w:rsidR="00E4734D" w:rsidRPr="00372829">
        <w:t xml:space="preserve"> </w:t>
      </w:r>
      <w:r w:rsidRPr="00372829">
        <w:t>1</w:t>
      </w:r>
      <w:r w:rsidR="00B546CD" w:rsidRPr="00372829">
        <w:t>бб</w:t>
      </w:r>
      <w:r w:rsidRPr="00372829">
        <w:t>–180,</w:t>
      </w:r>
      <w:r w:rsidR="00E4734D" w:rsidRPr="00372829">
        <w:t xml:space="preserve"> </w:t>
      </w:r>
      <w:r w:rsidRPr="00372829">
        <w:t>doi:10.15593/2224-9923/2018.2.</w:t>
      </w:r>
      <w:r w:rsidR="00B546CD" w:rsidRPr="00372829">
        <w:t>б</w:t>
      </w:r>
      <w:r w:rsidRPr="00372829">
        <w:t>.</w:t>
      </w:r>
    </w:p>
    <w:p w14:paraId="2D00A82D" w14:textId="7FE22F2C" w:rsidR="00580CDE" w:rsidRPr="00372829" w:rsidRDefault="0029787F" w:rsidP="00F3159E">
      <w:pPr>
        <w:pStyle w:val="a7"/>
        <w:numPr>
          <w:ilvl w:val="0"/>
          <w:numId w:val="21"/>
        </w:numPr>
        <w:ind w:left="0" w:firstLine="680"/>
        <w:jc w:val="both"/>
      </w:pPr>
      <w:r w:rsidRPr="00372829">
        <w:lastRenderedPageBreak/>
        <w:t>Сюй,</w:t>
      </w:r>
      <w:r w:rsidR="00E4734D" w:rsidRPr="00372829">
        <w:t xml:space="preserve"> </w:t>
      </w:r>
      <w:r w:rsidRPr="00372829">
        <w:t>Х.;</w:t>
      </w:r>
      <w:r w:rsidR="00E4734D" w:rsidRPr="00372829">
        <w:t xml:space="preserve"> </w:t>
      </w:r>
      <w:r w:rsidRPr="00372829">
        <w:t>Гу,</w:t>
      </w:r>
      <w:r w:rsidR="00E4734D" w:rsidRPr="00372829">
        <w:t xml:space="preserve"> </w:t>
      </w:r>
      <w:r w:rsidRPr="00372829">
        <w:t>Х.;</w:t>
      </w:r>
      <w:r w:rsidR="00E4734D" w:rsidRPr="00372829">
        <w:t xml:space="preserve"> </w:t>
      </w:r>
      <w:r w:rsidRPr="00372829">
        <w:t>Ван,</w:t>
      </w:r>
      <w:r w:rsidR="00E4734D" w:rsidRPr="00372829">
        <w:t xml:space="preserve"> </w:t>
      </w:r>
      <w:r w:rsidRPr="00372829">
        <w:t>К.;</w:t>
      </w:r>
      <w:r w:rsidR="00E4734D" w:rsidRPr="00372829">
        <w:t xml:space="preserve"> </w:t>
      </w:r>
      <w:r w:rsidRPr="00372829">
        <w:t>Чшао,</w:t>
      </w:r>
      <w:r w:rsidR="00E4734D" w:rsidRPr="00372829">
        <w:t xml:space="preserve"> </w:t>
      </w:r>
      <w:r w:rsidRPr="00372829">
        <w:t>Ю.;</w:t>
      </w:r>
      <w:r w:rsidR="00E4734D" w:rsidRPr="00372829">
        <w:t xml:space="preserve"> </w:t>
      </w:r>
      <w:r w:rsidRPr="00372829">
        <w:t>Чшу,</w:t>
      </w:r>
      <w:r w:rsidR="00E4734D" w:rsidRPr="00372829">
        <w:t xml:space="preserve"> </w:t>
      </w:r>
      <w:r w:rsidRPr="00372829">
        <w:t>З.;</w:t>
      </w:r>
      <w:r w:rsidR="00E4734D" w:rsidRPr="00372829">
        <w:t xml:space="preserve"> </w:t>
      </w:r>
      <w:r w:rsidRPr="00372829">
        <w:t>Ван,</w:t>
      </w:r>
      <w:r w:rsidR="00E4734D" w:rsidRPr="00372829">
        <w:t xml:space="preserve"> </w:t>
      </w:r>
      <w:r w:rsidRPr="00372829">
        <w:t>Ф.;</w:t>
      </w:r>
      <w:r w:rsidR="00E4734D" w:rsidRPr="00372829">
        <w:t xml:space="preserve"> </w:t>
      </w:r>
      <w:r w:rsidRPr="00372829">
        <w:t>Чшан,</w:t>
      </w:r>
      <w:r w:rsidR="00E4734D" w:rsidRPr="00372829">
        <w:t xml:space="preserve"> </w:t>
      </w:r>
      <w:r w:rsidRPr="00372829">
        <w:t>З.</w:t>
      </w:r>
      <w:r w:rsidR="00E4734D" w:rsidRPr="00372829">
        <w:t xml:space="preserve"> </w:t>
      </w:r>
      <w:r w:rsidRPr="00372829">
        <w:t>К</w:t>
      </w:r>
      <w:r w:rsidR="00B546CD" w:rsidRPr="00372829">
        <w:t>і</w:t>
      </w:r>
      <w:r w:rsidRPr="00372829">
        <w:t>нцева</w:t>
      </w:r>
      <w:r w:rsidR="00E4734D" w:rsidRPr="00372829">
        <w:t xml:space="preserve"> </w:t>
      </w:r>
      <w:r w:rsidRPr="00372829">
        <w:t>оптим</w:t>
      </w:r>
      <w:r w:rsidR="00B546CD" w:rsidRPr="00372829">
        <w:t>із</w:t>
      </w:r>
      <w:r w:rsidRPr="00372829">
        <w:t>ац</w:t>
      </w:r>
      <w:r w:rsidR="00B546CD" w:rsidRPr="00372829">
        <w:t>і</w:t>
      </w:r>
      <w:r w:rsidRPr="00372829">
        <w:t>я</w:t>
      </w:r>
      <w:r w:rsidR="00E4734D" w:rsidRPr="00372829">
        <w:t xml:space="preserve"> </w:t>
      </w:r>
      <w:r w:rsidRPr="00372829">
        <w:t>кар'</w:t>
      </w:r>
      <w:r w:rsidR="00976633" w:rsidRPr="00372829">
        <w:t>є</w:t>
      </w:r>
      <w:r w:rsidRPr="00372829">
        <w:t>ру</w:t>
      </w:r>
      <w:r w:rsidR="00E4734D" w:rsidRPr="00372829">
        <w:t xml:space="preserve"> </w:t>
      </w:r>
      <w:r w:rsidR="00B546CD" w:rsidRPr="00372829">
        <w:t>з</w:t>
      </w:r>
      <w:r w:rsidR="00E4734D" w:rsidRPr="00372829">
        <w:t xml:space="preserve"> </w:t>
      </w:r>
      <w:r w:rsidRPr="00372829">
        <w:t>урахуванням</w:t>
      </w:r>
      <w:r w:rsidR="00E4734D" w:rsidRPr="00372829">
        <w:t xml:space="preserve"> </w:t>
      </w:r>
      <w:r w:rsidRPr="00372829">
        <w:t>еколог</w:t>
      </w:r>
      <w:r w:rsidR="00B546CD" w:rsidRPr="00372829">
        <w:t>і</w:t>
      </w:r>
      <w:r w:rsidRPr="00372829">
        <w:t>чної</w:t>
      </w:r>
      <w:r w:rsidR="00E4734D" w:rsidRPr="00372829">
        <w:t xml:space="preserve"> </w:t>
      </w:r>
      <w:r w:rsidRPr="00372829">
        <w:t>про</w:t>
      </w:r>
      <w:r w:rsidR="00B546CD" w:rsidRPr="00372829">
        <w:t>б</w:t>
      </w:r>
      <w:r w:rsidRPr="00372829">
        <w:t>леми</w:t>
      </w:r>
      <w:r w:rsidR="00E4734D" w:rsidRPr="00372829">
        <w:t xml:space="preserve"> </w:t>
      </w:r>
      <w:r w:rsidRPr="00372829">
        <w:t>для</w:t>
      </w:r>
      <w:r w:rsidR="00E4734D" w:rsidRPr="00372829">
        <w:t xml:space="preserve"> </w:t>
      </w:r>
      <w:r w:rsidRPr="00372829">
        <w:t>в</w:t>
      </w:r>
      <w:r w:rsidR="00B546CD" w:rsidRPr="00372829">
        <w:t>і</w:t>
      </w:r>
      <w:r w:rsidRPr="00372829">
        <w:t>дкритого</w:t>
      </w:r>
      <w:r w:rsidR="00E4734D" w:rsidRPr="00372829">
        <w:t xml:space="preserve"> </w:t>
      </w:r>
      <w:r w:rsidRPr="00372829">
        <w:t>вуг</w:t>
      </w:r>
      <w:r w:rsidR="00B546CD" w:rsidRPr="00372829">
        <w:t>і</w:t>
      </w:r>
      <w:r w:rsidRPr="00372829">
        <w:t>льного</w:t>
      </w:r>
      <w:r w:rsidR="00E4734D" w:rsidRPr="00372829">
        <w:t xml:space="preserve"> </w:t>
      </w:r>
      <w:r w:rsidRPr="00372829">
        <w:t>кар'</w:t>
      </w:r>
      <w:r w:rsidR="00976633" w:rsidRPr="00372829">
        <w:t>є</w:t>
      </w:r>
      <w:r w:rsidRPr="00372829">
        <w:t>ру.</w:t>
      </w:r>
      <w:r w:rsidR="00E4734D" w:rsidRPr="00372829">
        <w:t xml:space="preserve"> </w:t>
      </w:r>
      <w:r w:rsidRPr="00372829">
        <w:t>Бе</w:t>
      </w:r>
      <w:r w:rsidR="00B546CD" w:rsidRPr="00372829">
        <w:t>з</w:t>
      </w:r>
      <w:r w:rsidRPr="00372829">
        <w:t>пека</w:t>
      </w:r>
      <w:r w:rsidR="00E4734D" w:rsidRPr="00372829">
        <w:t xml:space="preserve"> </w:t>
      </w:r>
      <w:r w:rsidRPr="00372829">
        <w:t>процес</w:t>
      </w:r>
      <w:r w:rsidR="00B546CD" w:rsidRPr="00372829">
        <w:t>і</w:t>
      </w:r>
      <w:r w:rsidRPr="00372829">
        <w:t>в</w:t>
      </w:r>
      <w:r w:rsidR="00E4734D" w:rsidRPr="00372829">
        <w:t xml:space="preserve"> </w:t>
      </w:r>
      <w:r w:rsidRPr="00372829">
        <w:t>та</w:t>
      </w:r>
      <w:r w:rsidR="00E4734D" w:rsidRPr="00372829">
        <w:t xml:space="preserve"> </w:t>
      </w:r>
      <w:r w:rsidR="00B546CD" w:rsidRPr="00372829">
        <w:t>з</w:t>
      </w:r>
      <w:r w:rsidRPr="00372829">
        <w:t>ахист</w:t>
      </w:r>
      <w:r w:rsidR="00E4734D" w:rsidRPr="00372829">
        <w:t xml:space="preserve"> </w:t>
      </w:r>
      <w:r w:rsidRPr="00372829">
        <w:t>навколишнього</w:t>
      </w:r>
      <w:r w:rsidR="00E4734D" w:rsidRPr="00372829">
        <w:t xml:space="preserve"> </w:t>
      </w:r>
      <w:r w:rsidRPr="00372829">
        <w:t>середовища</w:t>
      </w:r>
      <w:r w:rsidR="00E4734D" w:rsidRPr="00372829">
        <w:t xml:space="preserve"> </w:t>
      </w:r>
      <w:r w:rsidRPr="00372829">
        <w:t>2023,</w:t>
      </w:r>
      <w:r w:rsidR="00E4734D" w:rsidRPr="00372829">
        <w:t xml:space="preserve"> </w:t>
      </w:r>
      <w:r w:rsidRPr="00372829">
        <w:t>173,</w:t>
      </w:r>
      <w:r w:rsidR="00E4734D" w:rsidRPr="00372829">
        <w:t xml:space="preserve"> </w:t>
      </w:r>
      <w:r w:rsidRPr="00372829">
        <w:t>3</w:t>
      </w:r>
      <w:r w:rsidR="00B546CD" w:rsidRPr="00372829">
        <w:t>бб</w:t>
      </w:r>
      <w:r w:rsidRPr="00372829">
        <w:t>–372,</w:t>
      </w:r>
      <w:r w:rsidR="00E4734D" w:rsidRPr="00372829">
        <w:t xml:space="preserve"> </w:t>
      </w:r>
      <w:r w:rsidRPr="00372829">
        <w:t>doi:10.101</w:t>
      </w:r>
      <w:r w:rsidR="00B546CD" w:rsidRPr="00372829">
        <w:t>б</w:t>
      </w:r>
      <w:r w:rsidRPr="00372829">
        <w:t>/j.psep.2023.03.024.</w:t>
      </w:r>
    </w:p>
    <w:p w14:paraId="023D0F66" w14:textId="6C0512FB" w:rsidR="00580CDE" w:rsidRPr="00372829" w:rsidRDefault="0029787F" w:rsidP="00F3159E">
      <w:pPr>
        <w:pStyle w:val="a7"/>
        <w:numPr>
          <w:ilvl w:val="0"/>
          <w:numId w:val="21"/>
        </w:numPr>
        <w:ind w:left="0" w:firstLine="680"/>
        <w:jc w:val="both"/>
      </w:pPr>
      <w:r w:rsidRPr="00372829">
        <w:t>Гол</w:t>
      </w:r>
      <w:r w:rsidR="00B546CD" w:rsidRPr="00372829">
        <w:t>і</w:t>
      </w:r>
      <w:r w:rsidRPr="00372829">
        <w:t>к</w:t>
      </w:r>
      <w:r w:rsidR="00E4734D" w:rsidRPr="00372829">
        <w:t xml:space="preserve"> </w:t>
      </w:r>
      <w:r w:rsidRPr="00372829">
        <w:t>В.І.;</w:t>
      </w:r>
      <w:r w:rsidR="00E4734D" w:rsidRPr="00372829">
        <w:t xml:space="preserve"> </w:t>
      </w:r>
      <w:r w:rsidRPr="00372829">
        <w:t>Половнева</w:t>
      </w:r>
      <w:r w:rsidR="00E4734D" w:rsidRPr="00372829">
        <w:t xml:space="preserve"> </w:t>
      </w:r>
      <w:r w:rsidRPr="00372829">
        <w:t>С.І.;</w:t>
      </w:r>
      <w:r w:rsidR="00E4734D" w:rsidRPr="00372829">
        <w:t xml:space="preserve"> </w:t>
      </w:r>
      <w:r w:rsidRPr="00372829">
        <w:t>Турлу</w:t>
      </w:r>
      <w:r w:rsidR="00976633" w:rsidRPr="00372829">
        <w:t>є</w:t>
      </w:r>
      <w:r w:rsidRPr="00372829">
        <w:t>в</w:t>
      </w:r>
      <w:r w:rsidR="00E4734D" w:rsidRPr="00372829">
        <w:t xml:space="preserve"> </w:t>
      </w:r>
      <w:r w:rsidRPr="00372829">
        <w:t>Р.Р.</w:t>
      </w:r>
      <w:r w:rsidR="00E4734D" w:rsidRPr="00372829">
        <w:t xml:space="preserve"> </w:t>
      </w:r>
      <w:r w:rsidRPr="00372829">
        <w:t>Переро</w:t>
      </w:r>
      <w:r w:rsidR="00B546CD" w:rsidRPr="00372829">
        <w:t>б</w:t>
      </w:r>
      <w:r w:rsidRPr="00372829">
        <w:t>ка</w:t>
      </w:r>
      <w:r w:rsidR="00E4734D" w:rsidRPr="00372829">
        <w:t xml:space="preserve"> </w:t>
      </w:r>
      <w:r w:rsidRPr="00372829">
        <w:t>та</w:t>
      </w:r>
      <w:r w:rsidR="00E4734D" w:rsidRPr="00372829">
        <w:t xml:space="preserve"> </w:t>
      </w:r>
      <w:r w:rsidRPr="00372829">
        <w:t>використання</w:t>
      </w:r>
      <w:r w:rsidR="00E4734D" w:rsidRPr="00372829">
        <w:t xml:space="preserve"> </w:t>
      </w:r>
      <w:r w:rsidRPr="00372829">
        <w:t>в</w:t>
      </w:r>
      <w:r w:rsidR="00B546CD" w:rsidRPr="00372829">
        <w:t>і</w:t>
      </w:r>
      <w:r w:rsidRPr="00372829">
        <w:t>дход</w:t>
      </w:r>
      <w:r w:rsidR="00B546CD" w:rsidRPr="00372829">
        <w:t>і</w:t>
      </w:r>
      <w:r w:rsidRPr="00372829">
        <w:t>в</w:t>
      </w:r>
      <w:r w:rsidR="00E4734D" w:rsidRPr="00372829">
        <w:t xml:space="preserve"> </w:t>
      </w:r>
      <w:r w:rsidRPr="00372829">
        <w:t>г</w:t>
      </w:r>
      <w:r w:rsidR="00B546CD" w:rsidRPr="00372829">
        <w:t>і</w:t>
      </w:r>
      <w:r w:rsidRPr="00372829">
        <w:t>рничодо</w:t>
      </w:r>
      <w:r w:rsidR="00B546CD" w:rsidRPr="00372829">
        <w:t>б</w:t>
      </w:r>
      <w:r w:rsidRPr="00372829">
        <w:t>увної</w:t>
      </w:r>
      <w:r w:rsidR="00E4734D" w:rsidRPr="00372829">
        <w:t xml:space="preserve"> </w:t>
      </w:r>
      <w:r w:rsidRPr="00372829">
        <w:t>промисловост</w:t>
      </w:r>
      <w:r w:rsidR="00B546CD" w:rsidRPr="00372829">
        <w:t>і</w:t>
      </w:r>
      <w:r w:rsidRPr="00372829">
        <w:t>.</w:t>
      </w:r>
      <w:r w:rsidR="00425900" w:rsidRPr="00372829">
        <w:t xml:space="preserve"> </w:t>
      </w:r>
      <w:r w:rsidRPr="00372829">
        <w:t>Сер</w:t>
      </w:r>
      <w:r w:rsidR="00B546CD" w:rsidRPr="00372829">
        <w:t>і</w:t>
      </w:r>
      <w:r w:rsidRPr="00372829">
        <w:t>я</w:t>
      </w:r>
      <w:r w:rsidR="00E4734D" w:rsidRPr="00372829">
        <w:t xml:space="preserve"> </w:t>
      </w:r>
      <w:r w:rsidRPr="00372829">
        <w:t>конференц</w:t>
      </w:r>
      <w:r w:rsidR="00B546CD" w:rsidRPr="00372829">
        <w:t>і</w:t>
      </w:r>
      <w:r w:rsidRPr="00372829">
        <w:t>й</w:t>
      </w:r>
      <w:r w:rsidR="00E4734D" w:rsidRPr="00372829">
        <w:t xml:space="preserve"> </w:t>
      </w:r>
      <w:r w:rsidR="00B546CD" w:rsidRPr="00372829">
        <w:t>І</w:t>
      </w:r>
      <w:r w:rsidRPr="00372829">
        <w:t>OP:</w:t>
      </w:r>
      <w:r w:rsidR="00E4734D" w:rsidRPr="00372829">
        <w:t xml:space="preserve"> </w:t>
      </w:r>
      <w:r w:rsidRPr="00372829">
        <w:t>Науки</w:t>
      </w:r>
      <w:r w:rsidR="00E4734D" w:rsidRPr="00372829">
        <w:t xml:space="preserve"> </w:t>
      </w:r>
      <w:r w:rsidRPr="00372829">
        <w:t>про</w:t>
      </w:r>
      <w:r w:rsidR="00E4734D" w:rsidRPr="00372829">
        <w:t xml:space="preserve"> </w:t>
      </w:r>
      <w:r w:rsidRPr="00372829">
        <w:t>Землю</w:t>
      </w:r>
      <w:r w:rsidR="00E4734D" w:rsidRPr="00372829">
        <w:t xml:space="preserve"> </w:t>
      </w:r>
      <w:r w:rsidRPr="00372829">
        <w:t>та</w:t>
      </w:r>
      <w:r w:rsidR="00E4734D" w:rsidRPr="00372829">
        <w:t xml:space="preserve"> </w:t>
      </w:r>
      <w:r w:rsidRPr="00372829">
        <w:t>навколишн</w:t>
      </w:r>
      <w:r w:rsidR="00976633" w:rsidRPr="00372829">
        <w:t>є</w:t>
      </w:r>
      <w:r w:rsidR="00E4734D" w:rsidRPr="00372829">
        <w:t xml:space="preserve"> </w:t>
      </w:r>
      <w:r w:rsidRPr="00372829">
        <w:t>середовище</w:t>
      </w:r>
      <w:r w:rsidR="00E4734D" w:rsidRPr="00372829">
        <w:t xml:space="preserve"> </w:t>
      </w:r>
      <w:r w:rsidRPr="00372829">
        <w:t>2022,</w:t>
      </w:r>
      <w:r w:rsidR="00E4734D" w:rsidRPr="00372829">
        <w:t xml:space="preserve"> </w:t>
      </w:r>
      <w:r w:rsidRPr="00372829">
        <w:t>1021,</w:t>
      </w:r>
      <w:r w:rsidR="00E4734D" w:rsidRPr="00372829">
        <w:t xml:space="preserve"> </w:t>
      </w:r>
      <w:r w:rsidRPr="00372829">
        <w:t>12004,</w:t>
      </w:r>
      <w:r w:rsidR="00E4734D" w:rsidRPr="00372829">
        <w:t xml:space="preserve"> </w:t>
      </w:r>
      <w:r w:rsidRPr="00372829">
        <w:t>doi:10.1088/1755-</w:t>
      </w:r>
      <w:r w:rsidR="00E4734D" w:rsidRPr="00372829">
        <w:t xml:space="preserve"> </w:t>
      </w:r>
      <w:r w:rsidRPr="00372829">
        <w:t>1315/1021/1/012004.</w:t>
      </w:r>
    </w:p>
    <w:p w14:paraId="7B8476F2" w14:textId="4E29565A" w:rsidR="00580CDE" w:rsidRPr="00372829" w:rsidRDefault="0029787F" w:rsidP="00F3159E">
      <w:pPr>
        <w:pStyle w:val="a7"/>
        <w:numPr>
          <w:ilvl w:val="0"/>
          <w:numId w:val="21"/>
        </w:numPr>
        <w:ind w:left="0" w:firstLine="680"/>
        <w:jc w:val="both"/>
      </w:pPr>
      <w:r w:rsidRPr="00372829">
        <w:t>Арг</w:t>
      </w:r>
      <w:r w:rsidR="00B546CD" w:rsidRPr="00372829">
        <w:t>і</w:t>
      </w:r>
      <w:r w:rsidRPr="00372829">
        <w:t>м</w:t>
      </w:r>
      <w:r w:rsidR="00B546CD" w:rsidRPr="00372829">
        <w:t>б</w:t>
      </w:r>
      <w:r w:rsidRPr="00372829">
        <w:t>а</w:t>
      </w:r>
      <w:r w:rsidR="00976633" w:rsidRPr="00372829">
        <w:t>є</w:t>
      </w:r>
      <w:r w:rsidRPr="00372829">
        <w:t>в,</w:t>
      </w:r>
      <w:r w:rsidR="00E4734D" w:rsidRPr="00372829">
        <w:t xml:space="preserve"> </w:t>
      </w:r>
      <w:r w:rsidRPr="00372829">
        <w:t>К.Р.</w:t>
      </w:r>
      <w:r w:rsidR="00E4734D" w:rsidRPr="00372829">
        <w:t xml:space="preserve"> </w:t>
      </w:r>
      <w:r w:rsidR="00372829">
        <w:t>Дослідж</w:t>
      </w:r>
      <w:r w:rsidRPr="00372829">
        <w:t>ення</w:t>
      </w:r>
      <w:r w:rsidR="00E4734D" w:rsidRPr="00372829">
        <w:t xml:space="preserve"> </w:t>
      </w:r>
      <w:r w:rsidRPr="00372829">
        <w:t>впливу</w:t>
      </w:r>
      <w:r w:rsidR="00E4734D" w:rsidRPr="00372829">
        <w:t xml:space="preserve"> </w:t>
      </w:r>
      <w:r w:rsidRPr="00372829">
        <w:t>геолог</w:t>
      </w:r>
      <w:r w:rsidR="00B546CD" w:rsidRPr="00372829">
        <w:t>і</w:t>
      </w:r>
      <w:r w:rsidRPr="00372829">
        <w:t>чної</w:t>
      </w:r>
      <w:r w:rsidR="00E4734D" w:rsidRPr="00372829">
        <w:t xml:space="preserve"> </w:t>
      </w:r>
      <w:r w:rsidR="00B546CD" w:rsidRPr="00372829">
        <w:t>б</w:t>
      </w:r>
      <w:r w:rsidRPr="00372829">
        <w:t>удови</w:t>
      </w:r>
      <w:r w:rsidR="00E4734D" w:rsidRPr="00372829">
        <w:t xml:space="preserve"> </w:t>
      </w:r>
      <w:r w:rsidRPr="00372829">
        <w:t>родовища</w:t>
      </w:r>
      <w:r w:rsidR="00E4734D" w:rsidRPr="00372829">
        <w:t xml:space="preserve"> </w:t>
      </w:r>
      <w:r w:rsidRPr="00372829">
        <w:t>на</w:t>
      </w:r>
      <w:r w:rsidR="00E4734D" w:rsidRPr="00372829">
        <w:t xml:space="preserve"> </w:t>
      </w:r>
      <w:r w:rsidRPr="00372829">
        <w:t>ри</w:t>
      </w:r>
      <w:r w:rsidR="00B546CD" w:rsidRPr="00372829">
        <w:t>з</w:t>
      </w:r>
      <w:r w:rsidRPr="00372829">
        <w:t>ик</w:t>
      </w:r>
      <w:r w:rsidR="00E4734D" w:rsidRPr="00372829">
        <w:t xml:space="preserve"> </w:t>
      </w:r>
      <w:r w:rsidRPr="00372829">
        <w:t>техногенних</w:t>
      </w:r>
      <w:r w:rsidR="00E4734D" w:rsidRPr="00372829">
        <w:t xml:space="preserve"> </w:t>
      </w:r>
      <w:r w:rsidRPr="00372829">
        <w:t>авар</w:t>
      </w:r>
      <w:r w:rsidR="00B546CD" w:rsidRPr="00372829">
        <w:t>і</w:t>
      </w:r>
      <w:r w:rsidRPr="00372829">
        <w:t>й</w:t>
      </w:r>
      <w:r w:rsidR="00E4734D" w:rsidRPr="00372829">
        <w:t xml:space="preserve"> </w:t>
      </w:r>
      <w:r w:rsidRPr="00372829">
        <w:t>на</w:t>
      </w:r>
      <w:r w:rsidR="00E4734D" w:rsidRPr="00372829">
        <w:t xml:space="preserve"> </w:t>
      </w:r>
      <w:r w:rsidRPr="00372829">
        <w:t>г</w:t>
      </w:r>
      <w:r w:rsidR="00B546CD" w:rsidRPr="00372829">
        <w:t>і</w:t>
      </w:r>
      <w:r w:rsidRPr="00372829">
        <w:t>рничодо</w:t>
      </w:r>
      <w:r w:rsidR="00B546CD" w:rsidRPr="00372829">
        <w:t>б</w:t>
      </w:r>
      <w:r w:rsidRPr="00372829">
        <w:t>увному</w:t>
      </w:r>
      <w:r w:rsidR="00E4734D" w:rsidRPr="00372829">
        <w:t xml:space="preserve"> </w:t>
      </w:r>
      <w:r w:rsidRPr="00372829">
        <w:t>ком</w:t>
      </w:r>
      <w:r w:rsidR="00B546CD" w:rsidRPr="00372829">
        <w:t>бі</w:t>
      </w:r>
      <w:r w:rsidRPr="00372829">
        <w:t>нат</w:t>
      </w:r>
      <w:r w:rsidR="00B546CD" w:rsidRPr="00372829">
        <w:t>і</w:t>
      </w:r>
      <w:r w:rsidRPr="00372829">
        <w:t>.</w:t>
      </w:r>
      <w:r w:rsidR="00E4734D" w:rsidRPr="00372829">
        <w:t xml:space="preserve"> </w:t>
      </w:r>
      <w:r w:rsidRPr="00372829">
        <w:t>Журнал</w:t>
      </w:r>
      <w:r w:rsidR="00E4734D" w:rsidRPr="00372829">
        <w:t xml:space="preserve"> </w:t>
      </w:r>
      <w:r w:rsidR="00B546CD" w:rsidRPr="00372829">
        <w:t>і</w:t>
      </w:r>
      <w:r w:rsidRPr="00372829">
        <w:t>ншенер</w:t>
      </w:r>
      <w:r w:rsidR="00B546CD" w:rsidRPr="00372829">
        <w:t>і</w:t>
      </w:r>
      <w:r w:rsidRPr="00372829">
        <w:t>ї</w:t>
      </w:r>
      <w:r w:rsidR="00E4734D" w:rsidRPr="00372829">
        <w:t xml:space="preserve"> </w:t>
      </w:r>
      <w:r w:rsidRPr="00372829">
        <w:t>та</w:t>
      </w:r>
      <w:r w:rsidR="00E4734D" w:rsidRPr="00372829">
        <w:t xml:space="preserve"> </w:t>
      </w:r>
      <w:r w:rsidRPr="00372829">
        <w:t>прикладних</w:t>
      </w:r>
      <w:r w:rsidR="00E4734D" w:rsidRPr="00372829">
        <w:t xml:space="preserve"> </w:t>
      </w:r>
      <w:r w:rsidRPr="00372829">
        <w:t>наук</w:t>
      </w:r>
      <w:r w:rsidR="00E4734D" w:rsidRPr="00372829">
        <w:t xml:space="preserve"> </w:t>
      </w:r>
      <w:r w:rsidRPr="00372829">
        <w:t>2018,</w:t>
      </w:r>
      <w:r w:rsidR="00E4734D" w:rsidRPr="00372829">
        <w:t xml:space="preserve"> </w:t>
      </w:r>
      <w:r w:rsidRPr="00372829">
        <w:t>18,</w:t>
      </w:r>
      <w:r w:rsidR="00E4734D" w:rsidRPr="00372829">
        <w:t xml:space="preserve"> </w:t>
      </w:r>
      <w:r w:rsidRPr="00372829">
        <w:t>1713–1717,</w:t>
      </w:r>
      <w:r w:rsidR="00E4734D" w:rsidRPr="00372829">
        <w:t xml:space="preserve"> </w:t>
      </w:r>
      <w:r w:rsidRPr="00372829">
        <w:t>doi:10.3</w:t>
      </w:r>
      <w:r w:rsidR="00B546CD" w:rsidRPr="00372829">
        <w:t>б</w:t>
      </w:r>
      <w:r w:rsidRPr="00372829">
        <w:t>478/jeasci.2018.1713.1717.</w:t>
      </w:r>
    </w:p>
    <w:p w14:paraId="1ADA90D6" w14:textId="504539ED" w:rsidR="00580CDE" w:rsidRPr="00372829" w:rsidRDefault="0029787F" w:rsidP="00F3159E">
      <w:pPr>
        <w:pStyle w:val="a7"/>
        <w:numPr>
          <w:ilvl w:val="0"/>
          <w:numId w:val="21"/>
        </w:numPr>
        <w:ind w:left="0" w:firstLine="680"/>
        <w:jc w:val="both"/>
      </w:pPr>
      <w:r w:rsidRPr="00372829">
        <w:t>Рахмангулов,</w:t>
      </w:r>
      <w:r w:rsidR="00E4734D" w:rsidRPr="00372829">
        <w:t xml:space="preserve"> </w:t>
      </w:r>
      <w:r w:rsidRPr="00372829">
        <w:t>А.;</w:t>
      </w:r>
      <w:r w:rsidR="00E4734D" w:rsidRPr="00372829">
        <w:t xml:space="preserve"> </w:t>
      </w:r>
      <w:r w:rsidRPr="00372829">
        <w:t>Бурм</w:t>
      </w:r>
      <w:r w:rsidR="00B546CD" w:rsidRPr="00372829">
        <w:t>і</w:t>
      </w:r>
      <w:r w:rsidRPr="00372829">
        <w:t>стров,</w:t>
      </w:r>
      <w:r w:rsidR="00E4734D" w:rsidRPr="00372829">
        <w:t xml:space="preserve"> </w:t>
      </w:r>
      <w:r w:rsidRPr="00372829">
        <w:t>К.;</w:t>
      </w:r>
      <w:r w:rsidR="00E4734D" w:rsidRPr="00372829">
        <w:t xml:space="preserve"> </w:t>
      </w:r>
      <w:r w:rsidRPr="00372829">
        <w:t>Ос</w:t>
      </w:r>
      <w:r w:rsidR="00B546CD" w:rsidRPr="00372829">
        <w:t>і</w:t>
      </w:r>
      <w:r w:rsidRPr="00372829">
        <w:t>нцев,</w:t>
      </w:r>
      <w:r w:rsidR="00E4734D" w:rsidRPr="00372829">
        <w:t xml:space="preserve"> </w:t>
      </w:r>
      <w:r w:rsidRPr="00372829">
        <w:t>Н.</w:t>
      </w:r>
      <w:r w:rsidR="00E4734D" w:rsidRPr="00372829">
        <w:t xml:space="preserve"> </w:t>
      </w:r>
      <w:r w:rsidRPr="00372829">
        <w:t>Ви</w:t>
      </w:r>
      <w:r w:rsidR="00B546CD" w:rsidRPr="00372829">
        <w:t>бі</w:t>
      </w:r>
      <w:r w:rsidRPr="00372829">
        <w:t>р</w:t>
      </w:r>
      <w:r w:rsidR="00E4734D" w:rsidRPr="00372829">
        <w:t xml:space="preserve"> </w:t>
      </w:r>
      <w:r w:rsidRPr="00372829">
        <w:t>стратег</w:t>
      </w:r>
      <w:r w:rsidR="00B546CD" w:rsidRPr="00372829">
        <w:t>і</w:t>
      </w:r>
      <w:r w:rsidRPr="00372829">
        <w:t>й</w:t>
      </w:r>
      <w:r w:rsidR="00E4734D" w:rsidRPr="00372829">
        <w:t xml:space="preserve"> </w:t>
      </w:r>
      <w:r w:rsidRPr="00372829">
        <w:t>сталого</w:t>
      </w:r>
      <w:r w:rsidR="00E4734D" w:rsidRPr="00372829">
        <w:t xml:space="preserve"> </w:t>
      </w:r>
      <w:r w:rsidRPr="00372829">
        <w:t>ро</w:t>
      </w:r>
      <w:r w:rsidR="00B546CD" w:rsidRPr="00372829">
        <w:t>з</w:t>
      </w:r>
      <w:r w:rsidRPr="00372829">
        <w:t>витку</w:t>
      </w:r>
      <w:r w:rsidR="00E4734D" w:rsidRPr="00372829">
        <w:t xml:space="preserve"> </w:t>
      </w:r>
      <w:r w:rsidRPr="00372829">
        <w:t>в</w:t>
      </w:r>
      <w:r w:rsidR="00B546CD" w:rsidRPr="00372829">
        <w:t>і</w:t>
      </w:r>
      <w:r w:rsidRPr="00372829">
        <w:t>дкритих</w:t>
      </w:r>
      <w:r w:rsidR="00E4734D" w:rsidRPr="00372829">
        <w:t xml:space="preserve"> </w:t>
      </w:r>
      <w:r w:rsidRPr="00372829">
        <w:t>г</w:t>
      </w:r>
      <w:r w:rsidR="00B546CD" w:rsidRPr="00372829">
        <w:t>і</w:t>
      </w:r>
      <w:r w:rsidRPr="00372829">
        <w:t>рничодо</w:t>
      </w:r>
      <w:r w:rsidR="00B546CD" w:rsidRPr="00372829">
        <w:t>б</w:t>
      </w:r>
      <w:r w:rsidRPr="00372829">
        <w:t>увних</w:t>
      </w:r>
      <w:r w:rsidR="00E4734D" w:rsidRPr="00372829">
        <w:t xml:space="preserve"> </w:t>
      </w:r>
      <w:r w:rsidRPr="00372829">
        <w:t>та</w:t>
      </w:r>
      <w:r w:rsidR="00E4734D" w:rsidRPr="00372829">
        <w:t xml:space="preserve"> </w:t>
      </w:r>
      <w:r w:rsidRPr="00372829">
        <w:t>техн</w:t>
      </w:r>
      <w:r w:rsidR="00B546CD" w:rsidRPr="00372829">
        <w:t>і</w:t>
      </w:r>
      <w:r w:rsidRPr="00372829">
        <w:t>чних</w:t>
      </w:r>
      <w:r w:rsidR="00E4734D" w:rsidRPr="00372829">
        <w:t xml:space="preserve"> </w:t>
      </w:r>
      <w:r w:rsidRPr="00372829">
        <w:t>систем</w:t>
      </w:r>
      <w:r w:rsidR="00E4734D" w:rsidRPr="00372829">
        <w:t xml:space="preserve"> </w:t>
      </w:r>
      <w:r w:rsidRPr="00372829">
        <w:t>на</w:t>
      </w:r>
      <w:r w:rsidR="00E4734D" w:rsidRPr="00372829">
        <w:t xml:space="preserve"> </w:t>
      </w:r>
      <w:r w:rsidRPr="00372829">
        <w:t>основ</w:t>
      </w:r>
      <w:r w:rsidR="00B546CD" w:rsidRPr="00372829">
        <w:t>і</w:t>
      </w:r>
      <w:r w:rsidR="00E4734D" w:rsidRPr="00372829">
        <w:t xml:space="preserve"> </w:t>
      </w:r>
      <w:r w:rsidR="001F0683" w:rsidRPr="00372829">
        <w:t>аналіз</w:t>
      </w:r>
      <w:r w:rsidR="001F0683">
        <w:t>у</w:t>
      </w:r>
      <w:r w:rsidR="001F0683" w:rsidRPr="00372829">
        <w:t xml:space="preserve"> рішень за кількома критеріями</w:t>
      </w:r>
      <w:r w:rsidRPr="00372829">
        <w:t>.</w:t>
      </w:r>
      <w:r w:rsidR="00E4734D" w:rsidRPr="00372829">
        <w:t xml:space="preserve"> </w:t>
      </w:r>
      <w:r w:rsidRPr="00372829">
        <w:t>Сталий</w:t>
      </w:r>
      <w:r w:rsidR="00E4734D" w:rsidRPr="00372829">
        <w:t xml:space="preserve"> </w:t>
      </w:r>
      <w:r w:rsidRPr="00372829">
        <w:t>ро</w:t>
      </w:r>
      <w:r w:rsidR="00B546CD" w:rsidRPr="00372829">
        <w:t>з</w:t>
      </w:r>
      <w:r w:rsidRPr="00372829">
        <w:t>виток</w:t>
      </w:r>
      <w:r w:rsidR="00E4734D" w:rsidRPr="00372829">
        <w:t xml:space="preserve"> </w:t>
      </w:r>
      <w:r w:rsidRPr="00372829">
        <w:t>2022,</w:t>
      </w:r>
      <w:r w:rsidR="00E4734D" w:rsidRPr="00372829">
        <w:t xml:space="preserve"> </w:t>
      </w:r>
      <w:r w:rsidRPr="00372829">
        <w:t>14,</w:t>
      </w:r>
      <w:r w:rsidR="00E4734D" w:rsidRPr="00372829">
        <w:t xml:space="preserve"> </w:t>
      </w:r>
      <w:r w:rsidRPr="00372829">
        <w:t>8003,</w:t>
      </w:r>
      <w:r w:rsidR="00E4734D" w:rsidRPr="00372829">
        <w:t xml:space="preserve"> </w:t>
      </w:r>
      <w:r w:rsidRPr="00372829">
        <w:t>doi:10.3390/su14138003.</w:t>
      </w:r>
    </w:p>
    <w:p w14:paraId="435F23E6" w14:textId="6B014B13" w:rsidR="00580CDE" w:rsidRPr="00372829" w:rsidRDefault="0029787F" w:rsidP="00F3159E">
      <w:pPr>
        <w:pStyle w:val="a7"/>
        <w:numPr>
          <w:ilvl w:val="0"/>
          <w:numId w:val="21"/>
        </w:numPr>
        <w:ind w:left="0" w:firstLine="680"/>
        <w:jc w:val="both"/>
      </w:pPr>
      <w:r w:rsidRPr="00372829">
        <w:t>Лашгар</w:t>
      </w:r>
      <w:r w:rsidR="00B546CD" w:rsidRPr="00372829">
        <w:t>і</w:t>
      </w:r>
      <w:r w:rsidRPr="00372829">
        <w:t>,</w:t>
      </w:r>
      <w:r w:rsidR="00E4734D" w:rsidRPr="00372829">
        <w:t xml:space="preserve"> </w:t>
      </w:r>
      <w:r w:rsidRPr="00372829">
        <w:t>А.;</w:t>
      </w:r>
      <w:r w:rsidR="00E4734D" w:rsidRPr="00372829">
        <w:t xml:space="preserve"> </w:t>
      </w:r>
      <w:r w:rsidRPr="00372829">
        <w:t>Я</w:t>
      </w:r>
      <w:r w:rsidR="00B546CD" w:rsidRPr="00372829">
        <w:t>з</w:t>
      </w:r>
      <w:r w:rsidRPr="00372829">
        <w:t>дан</w:t>
      </w:r>
      <w:r w:rsidR="00B546CD" w:rsidRPr="00372829">
        <w:t>і</w:t>
      </w:r>
      <w:r w:rsidRPr="00372829">
        <w:t>–Чам</w:t>
      </w:r>
      <w:r w:rsidR="00B546CD" w:rsidRPr="00372829">
        <w:t>зі</w:t>
      </w:r>
      <w:r w:rsidRPr="00372829">
        <w:t>н</w:t>
      </w:r>
      <w:r w:rsidR="00B546CD" w:rsidRPr="00372829">
        <w:t>і</w:t>
      </w:r>
      <w:r w:rsidRPr="00372829">
        <w:t>,</w:t>
      </w:r>
      <w:r w:rsidR="00E4734D" w:rsidRPr="00372829">
        <w:t xml:space="preserve"> </w:t>
      </w:r>
      <w:r w:rsidRPr="00372829">
        <w:t>А.;</w:t>
      </w:r>
      <w:r w:rsidR="00E4734D" w:rsidRPr="00372829">
        <w:t xml:space="preserve"> </w:t>
      </w:r>
      <w:r w:rsidRPr="00372829">
        <w:t>Фуладгар,</w:t>
      </w:r>
      <w:r w:rsidR="00E4734D" w:rsidRPr="00372829">
        <w:t xml:space="preserve"> </w:t>
      </w:r>
      <w:r w:rsidRPr="00372829">
        <w:t>М.М.;</w:t>
      </w:r>
      <w:r w:rsidR="00E4734D" w:rsidRPr="00372829">
        <w:t xml:space="preserve"> </w:t>
      </w:r>
      <w:r w:rsidRPr="00372829">
        <w:t>Завадскас,</w:t>
      </w:r>
      <w:r w:rsidR="00E4734D" w:rsidRPr="00372829">
        <w:t xml:space="preserve"> </w:t>
      </w:r>
      <w:r w:rsidRPr="00372829">
        <w:t>Е.К.;</w:t>
      </w:r>
      <w:r w:rsidR="00E4734D" w:rsidRPr="00372829">
        <w:t xml:space="preserve"> </w:t>
      </w:r>
      <w:r w:rsidRPr="00372829">
        <w:t>Шаф</w:t>
      </w:r>
      <w:r w:rsidR="00B546CD" w:rsidRPr="00372829">
        <w:t>і</w:t>
      </w:r>
      <w:r w:rsidR="00976633" w:rsidRPr="00372829">
        <w:t>є</w:t>
      </w:r>
      <w:r w:rsidRPr="00372829">
        <w:t>,</w:t>
      </w:r>
      <w:r w:rsidR="00E4734D" w:rsidRPr="00372829">
        <w:t xml:space="preserve"> </w:t>
      </w:r>
      <w:r w:rsidRPr="00372829">
        <w:t>С.;</w:t>
      </w:r>
      <w:r w:rsidR="00E4734D" w:rsidRPr="00372829">
        <w:t xml:space="preserve"> </w:t>
      </w:r>
      <w:r w:rsidRPr="00372829">
        <w:t>А</w:t>
      </w:r>
      <w:r w:rsidR="00B546CD" w:rsidRPr="00372829">
        <w:t>бб</w:t>
      </w:r>
      <w:r w:rsidRPr="00372829">
        <w:t>ат,</w:t>
      </w:r>
      <w:r w:rsidR="00E4734D" w:rsidRPr="00372829">
        <w:t xml:space="preserve"> </w:t>
      </w:r>
      <w:r w:rsidRPr="00372829">
        <w:t>Н.</w:t>
      </w:r>
      <w:r w:rsidR="00425900" w:rsidRPr="00372829">
        <w:t xml:space="preserve"> </w:t>
      </w:r>
      <w:r w:rsidRPr="00372829">
        <w:t>Ви</w:t>
      </w:r>
      <w:r w:rsidR="00B546CD" w:rsidRPr="00372829">
        <w:t>бі</w:t>
      </w:r>
      <w:r w:rsidRPr="00372829">
        <w:t>р</w:t>
      </w:r>
      <w:r w:rsidR="00E4734D" w:rsidRPr="00372829">
        <w:t xml:space="preserve"> </w:t>
      </w:r>
      <w:r w:rsidRPr="00372829">
        <w:t>о</w:t>
      </w:r>
      <w:r w:rsidR="00B546CD" w:rsidRPr="00372829">
        <w:t>б</w:t>
      </w:r>
      <w:r w:rsidRPr="00372829">
        <w:t>ладнання</w:t>
      </w:r>
      <w:r w:rsidR="00E4734D" w:rsidRPr="00372829">
        <w:t xml:space="preserve"> </w:t>
      </w:r>
      <w:r w:rsidR="00B546CD" w:rsidRPr="00372829">
        <w:t>з</w:t>
      </w:r>
      <w:r w:rsidR="00E4734D" w:rsidRPr="00372829">
        <w:t xml:space="preserve"> </w:t>
      </w:r>
      <w:r w:rsidRPr="00372829">
        <w:t>використанням</w:t>
      </w:r>
      <w:r w:rsidR="00E4734D" w:rsidRPr="00372829">
        <w:t xml:space="preserve"> </w:t>
      </w:r>
      <w:r w:rsidRPr="00372829">
        <w:t>неч</w:t>
      </w:r>
      <w:r w:rsidR="00B546CD" w:rsidRPr="00372829">
        <w:t>і</w:t>
      </w:r>
      <w:r w:rsidRPr="00372829">
        <w:t>ткої</w:t>
      </w:r>
      <w:r w:rsidR="00E4734D" w:rsidRPr="00372829">
        <w:t xml:space="preserve"> </w:t>
      </w:r>
      <w:r w:rsidR="00B546CD" w:rsidRPr="00372829">
        <w:t>б</w:t>
      </w:r>
      <w:r w:rsidRPr="00372829">
        <w:t>агатокритер</w:t>
      </w:r>
      <w:r w:rsidR="00B546CD" w:rsidRPr="00372829">
        <w:t>і</w:t>
      </w:r>
      <w:r w:rsidRPr="00372829">
        <w:t>альної</w:t>
      </w:r>
      <w:r w:rsidR="00E4734D" w:rsidRPr="00372829">
        <w:t xml:space="preserve"> </w:t>
      </w:r>
      <w:r w:rsidRPr="00372829">
        <w:t>модел</w:t>
      </w:r>
      <w:r w:rsidR="00B546CD" w:rsidRPr="00372829">
        <w:t>і</w:t>
      </w:r>
      <w:r w:rsidR="00E4734D" w:rsidRPr="00372829">
        <w:t xml:space="preserve"> </w:t>
      </w:r>
      <w:r w:rsidRPr="00372829">
        <w:t>прийняття</w:t>
      </w:r>
      <w:r w:rsidR="00E4734D" w:rsidRPr="00372829">
        <w:t xml:space="preserve"> </w:t>
      </w:r>
      <w:r w:rsidRPr="00372829">
        <w:t>р</w:t>
      </w:r>
      <w:r w:rsidR="00B546CD" w:rsidRPr="00372829">
        <w:t>і</w:t>
      </w:r>
      <w:r w:rsidRPr="00372829">
        <w:t>шень:</w:t>
      </w:r>
      <w:r w:rsidR="00E4734D" w:rsidRPr="00372829">
        <w:t xml:space="preserve"> </w:t>
      </w:r>
      <w:r w:rsidRPr="00372829">
        <w:t>ключове</w:t>
      </w:r>
      <w:r w:rsidR="00E4734D" w:rsidRPr="00372829">
        <w:t xml:space="preserve"> </w:t>
      </w:r>
      <w:r w:rsidR="00372829">
        <w:t>дослідж</w:t>
      </w:r>
      <w:r w:rsidRPr="00372829">
        <w:t>ення</w:t>
      </w:r>
      <w:r w:rsidR="00E4734D" w:rsidRPr="00372829">
        <w:t xml:space="preserve"> </w:t>
      </w:r>
      <w:r w:rsidRPr="00372829">
        <w:t>Gole</w:t>
      </w:r>
      <w:r w:rsidR="00E4734D" w:rsidRPr="00372829">
        <w:t xml:space="preserve"> </w:t>
      </w:r>
      <w:r w:rsidRPr="00372829">
        <w:t>Gohar</w:t>
      </w:r>
      <w:r w:rsidR="00E4734D" w:rsidRPr="00372829">
        <w:t xml:space="preserve"> </w:t>
      </w:r>
      <w:r w:rsidR="00B546CD" w:rsidRPr="00372829">
        <w:t>І</w:t>
      </w:r>
      <w:r w:rsidRPr="00372829">
        <w:t>ron</w:t>
      </w:r>
      <w:r w:rsidR="00E4734D" w:rsidRPr="00372829">
        <w:t xml:space="preserve"> </w:t>
      </w:r>
      <w:r w:rsidRPr="00372829">
        <w:t>Min.</w:t>
      </w:r>
      <w:r w:rsidR="00E4734D" w:rsidRPr="00372829">
        <w:t xml:space="preserve"> </w:t>
      </w:r>
      <w:r w:rsidRPr="00372829">
        <w:t>Engineering</w:t>
      </w:r>
      <w:r w:rsidR="00E4734D" w:rsidRPr="00372829">
        <w:t xml:space="preserve"> </w:t>
      </w:r>
      <w:r w:rsidRPr="00372829">
        <w:t>Economics</w:t>
      </w:r>
      <w:r w:rsidR="00E4734D" w:rsidRPr="00372829">
        <w:t xml:space="preserve"> </w:t>
      </w:r>
      <w:r w:rsidRPr="00372829">
        <w:t>2012,</w:t>
      </w:r>
      <w:r w:rsidR="00E4734D" w:rsidRPr="00372829">
        <w:t xml:space="preserve"> </w:t>
      </w:r>
      <w:r w:rsidRPr="00372829">
        <w:t>23,</w:t>
      </w:r>
      <w:r w:rsidR="00E4734D" w:rsidRPr="00372829">
        <w:t xml:space="preserve"> </w:t>
      </w:r>
      <w:r w:rsidRPr="00372829">
        <w:t>125–13</w:t>
      </w:r>
      <w:r w:rsidR="00B546CD" w:rsidRPr="00372829">
        <w:t>б</w:t>
      </w:r>
      <w:r w:rsidRPr="00372829">
        <w:t>,</w:t>
      </w:r>
      <w:r w:rsidR="00E4734D" w:rsidRPr="00372829">
        <w:t xml:space="preserve"> </w:t>
      </w:r>
      <w:r w:rsidRPr="00372829">
        <w:t>doi:10.5755/j01.ee.23.2.1544.</w:t>
      </w:r>
    </w:p>
    <w:p w14:paraId="3FEA673A" w14:textId="15520CFB" w:rsidR="00580CDE" w:rsidRPr="00372829" w:rsidRDefault="0029787F" w:rsidP="00F3159E">
      <w:pPr>
        <w:pStyle w:val="a7"/>
        <w:numPr>
          <w:ilvl w:val="0"/>
          <w:numId w:val="21"/>
        </w:numPr>
        <w:ind w:left="0" w:firstLine="680"/>
        <w:jc w:val="both"/>
      </w:pPr>
      <w:r w:rsidRPr="00372829">
        <w:t>Паначов,</w:t>
      </w:r>
      <w:r w:rsidR="00E4734D" w:rsidRPr="00372829">
        <w:t xml:space="preserve"> </w:t>
      </w:r>
      <w:r w:rsidRPr="00372829">
        <w:t>І.;</w:t>
      </w:r>
      <w:r w:rsidR="00E4734D" w:rsidRPr="00372829">
        <w:t xml:space="preserve"> </w:t>
      </w:r>
      <w:r w:rsidRPr="00372829">
        <w:t>Широколо</w:t>
      </w:r>
      <w:r w:rsidR="00B546CD" w:rsidRPr="00372829">
        <w:t>б</w:t>
      </w:r>
      <w:r w:rsidRPr="00372829">
        <w:t>ов,</w:t>
      </w:r>
      <w:r w:rsidR="00E4734D" w:rsidRPr="00372829">
        <w:t xml:space="preserve"> </w:t>
      </w:r>
      <w:r w:rsidRPr="00372829">
        <w:t>Г.;</w:t>
      </w:r>
      <w:r w:rsidR="00E4734D" w:rsidRPr="00372829">
        <w:t xml:space="preserve"> </w:t>
      </w:r>
      <w:r w:rsidRPr="00372829">
        <w:t>Ку</w:t>
      </w:r>
      <w:r w:rsidR="00B546CD" w:rsidRPr="00372829">
        <w:t>з</w:t>
      </w:r>
      <w:r w:rsidRPr="00372829">
        <w:t>нецов,</w:t>
      </w:r>
      <w:r w:rsidR="00E4734D" w:rsidRPr="00372829">
        <w:t xml:space="preserve"> </w:t>
      </w:r>
      <w:r w:rsidRPr="00372829">
        <w:t>І.;</w:t>
      </w:r>
      <w:r w:rsidR="00E4734D" w:rsidRPr="00372829">
        <w:t xml:space="preserve"> </w:t>
      </w:r>
      <w:r w:rsidRPr="00372829">
        <w:t>Широколо</w:t>
      </w:r>
      <w:r w:rsidR="00B546CD" w:rsidRPr="00372829">
        <w:t>б</w:t>
      </w:r>
      <w:r w:rsidRPr="00372829">
        <w:t>ова,</w:t>
      </w:r>
      <w:r w:rsidR="00E4734D" w:rsidRPr="00372829">
        <w:t xml:space="preserve"> </w:t>
      </w:r>
      <w:r w:rsidRPr="00372829">
        <w:t>А.</w:t>
      </w:r>
      <w:r w:rsidR="00E4734D" w:rsidRPr="00372829">
        <w:t xml:space="preserve"> </w:t>
      </w:r>
      <w:r w:rsidRPr="00372829">
        <w:t>О</w:t>
      </w:r>
      <w:r w:rsidR="00B546CD" w:rsidRPr="00372829">
        <w:t>б</w:t>
      </w:r>
      <w:r w:rsidRPr="00372829">
        <w:t>Ґрунтування</w:t>
      </w:r>
      <w:r w:rsidR="00E4734D" w:rsidRPr="00372829">
        <w:t xml:space="preserve"> </w:t>
      </w:r>
      <w:r w:rsidRPr="00372829">
        <w:t>ефективност</w:t>
      </w:r>
      <w:r w:rsidR="00B546CD" w:rsidRPr="00372829">
        <w:t>і</w:t>
      </w:r>
      <w:r w:rsidR="00E4734D" w:rsidRPr="00372829">
        <w:t xml:space="preserve"> </w:t>
      </w:r>
      <w:r w:rsidR="008A73A7" w:rsidRPr="00372829">
        <w:t>важких</w:t>
      </w:r>
      <w:r w:rsidR="00E4734D" w:rsidRPr="00372829">
        <w:t xml:space="preserve"> </w:t>
      </w:r>
      <w:r w:rsidRPr="00372829">
        <w:t>самоскид</w:t>
      </w:r>
      <w:r w:rsidR="00B546CD" w:rsidRPr="00372829">
        <w:t>і</w:t>
      </w:r>
      <w:r w:rsidRPr="00372829">
        <w:t>в</w:t>
      </w:r>
      <w:r w:rsidR="00E4734D" w:rsidRPr="00372829">
        <w:t xml:space="preserve"> </w:t>
      </w:r>
      <w:r w:rsidRPr="00372829">
        <w:t>на</w:t>
      </w:r>
      <w:r w:rsidR="00E4734D" w:rsidRPr="00372829">
        <w:t xml:space="preserve"> </w:t>
      </w:r>
      <w:r w:rsidRPr="00372829">
        <w:t>в</w:t>
      </w:r>
      <w:r w:rsidR="00B546CD" w:rsidRPr="00372829">
        <w:t>і</w:t>
      </w:r>
      <w:r w:rsidRPr="00372829">
        <w:t>дкритих</w:t>
      </w:r>
      <w:r w:rsidR="00E4734D" w:rsidRPr="00372829">
        <w:t xml:space="preserve"> </w:t>
      </w:r>
      <w:r w:rsidRPr="00372829">
        <w:t>кар'</w:t>
      </w:r>
      <w:r w:rsidR="00976633" w:rsidRPr="00372829">
        <w:t>є</w:t>
      </w:r>
      <w:r w:rsidRPr="00372829">
        <w:t>рах</w:t>
      </w:r>
      <w:r w:rsidR="00E4734D" w:rsidRPr="00372829">
        <w:t xml:space="preserve"> </w:t>
      </w:r>
      <w:r w:rsidR="00B546CD" w:rsidRPr="00372829">
        <w:t>з</w:t>
      </w:r>
      <w:r w:rsidRPr="00372829">
        <w:t>а</w:t>
      </w:r>
      <w:r w:rsidR="00E4734D" w:rsidRPr="00372829">
        <w:t xml:space="preserve"> </w:t>
      </w:r>
      <w:r w:rsidRPr="00372829">
        <w:t>критер</w:t>
      </w:r>
      <w:r w:rsidR="00B546CD" w:rsidRPr="00372829">
        <w:t>і</w:t>
      </w:r>
      <w:r w:rsidR="00976633" w:rsidRPr="00372829">
        <w:t>є</w:t>
      </w:r>
      <w:r w:rsidRPr="00372829">
        <w:t>м</w:t>
      </w:r>
      <w:r w:rsidR="00E4734D" w:rsidRPr="00372829">
        <w:t xml:space="preserve"> </w:t>
      </w:r>
      <w:r w:rsidRPr="00372829">
        <w:t>терм</w:t>
      </w:r>
      <w:r w:rsidR="00B546CD" w:rsidRPr="00372829">
        <w:t>і</w:t>
      </w:r>
      <w:r w:rsidRPr="00372829">
        <w:t>ну</w:t>
      </w:r>
      <w:r w:rsidR="00E4734D" w:rsidRPr="00372829">
        <w:t xml:space="preserve"> </w:t>
      </w:r>
      <w:r w:rsidR="008A73A7" w:rsidRPr="00372829">
        <w:t>служби</w:t>
      </w:r>
      <w:r w:rsidR="00E4734D" w:rsidRPr="00372829">
        <w:t xml:space="preserve"> </w:t>
      </w:r>
      <w:r w:rsidR="00B546CD" w:rsidRPr="00372829">
        <w:t>з</w:t>
      </w:r>
      <w:r w:rsidRPr="00372829">
        <w:t>адньої</w:t>
      </w:r>
      <w:r w:rsidR="00E4734D" w:rsidRPr="00372829">
        <w:t xml:space="preserve"> </w:t>
      </w:r>
      <w:r w:rsidRPr="00372829">
        <w:t>ос</w:t>
      </w:r>
      <w:r w:rsidR="00B546CD" w:rsidRPr="00372829">
        <w:t>і</w:t>
      </w:r>
      <w:r w:rsidRPr="00372829">
        <w:t>.</w:t>
      </w:r>
      <w:r w:rsidR="00E4734D" w:rsidRPr="00372829">
        <w:t xml:space="preserve"> </w:t>
      </w:r>
      <w:r w:rsidRPr="00372829">
        <w:t>У</w:t>
      </w:r>
      <w:r w:rsidR="00E4734D" w:rsidRPr="00372829">
        <w:t xml:space="preserve"> </w:t>
      </w:r>
      <w:r w:rsidRPr="00372829">
        <w:t>матер</w:t>
      </w:r>
      <w:r w:rsidR="00B546CD" w:rsidRPr="00372829">
        <w:t>і</w:t>
      </w:r>
      <w:r w:rsidRPr="00372829">
        <w:t>алах</w:t>
      </w:r>
      <w:r w:rsidR="00E4734D" w:rsidRPr="00372829">
        <w:t xml:space="preserve"> </w:t>
      </w:r>
      <w:r w:rsidRPr="00372829">
        <w:t>8-го</w:t>
      </w:r>
      <w:r w:rsidR="00E4734D" w:rsidRPr="00372829">
        <w:t xml:space="preserve"> </w:t>
      </w:r>
      <w:r w:rsidRPr="00372829">
        <w:t>рос</w:t>
      </w:r>
      <w:r w:rsidR="00B546CD" w:rsidRPr="00372829">
        <w:t>і</w:t>
      </w:r>
      <w:r w:rsidRPr="00372829">
        <w:t>йсько-китайського</w:t>
      </w:r>
      <w:r w:rsidR="00E4734D" w:rsidRPr="00372829">
        <w:t xml:space="preserve"> </w:t>
      </w:r>
      <w:r w:rsidRPr="00372829">
        <w:t>симпо</w:t>
      </w:r>
      <w:r w:rsidR="00B546CD" w:rsidRPr="00372829">
        <w:t>зі</w:t>
      </w:r>
      <w:r w:rsidRPr="00372829">
        <w:t>уму</w:t>
      </w:r>
      <w:r w:rsidR="00425900" w:rsidRPr="00372829">
        <w:t xml:space="preserve"> </w:t>
      </w:r>
      <w:r w:rsidRPr="00372829">
        <w:t>«Вуг</w:t>
      </w:r>
      <w:r w:rsidR="00B546CD" w:rsidRPr="00372829">
        <w:t>і</w:t>
      </w:r>
      <w:r w:rsidRPr="00372829">
        <w:t>лля</w:t>
      </w:r>
      <w:r w:rsidR="00E4734D" w:rsidRPr="00372829">
        <w:t xml:space="preserve"> </w:t>
      </w:r>
      <w:r w:rsidRPr="00372829">
        <w:t>в</w:t>
      </w:r>
      <w:r w:rsidR="00E4734D" w:rsidRPr="00372829">
        <w:t xml:space="preserve"> </w:t>
      </w:r>
      <w:r w:rsidRPr="00372829">
        <w:t>21</w:t>
      </w:r>
      <w:r w:rsidR="00E4734D" w:rsidRPr="00372829">
        <w:t xml:space="preserve"> </w:t>
      </w:r>
      <w:r w:rsidRPr="00372829">
        <w:t>стол</w:t>
      </w:r>
      <w:r w:rsidR="00B546CD" w:rsidRPr="00372829">
        <w:t>і</w:t>
      </w:r>
      <w:r w:rsidRPr="00372829">
        <w:t>тт</w:t>
      </w:r>
      <w:r w:rsidR="00B546CD" w:rsidRPr="00372829">
        <w:t>і</w:t>
      </w:r>
      <w:r w:rsidRPr="00372829">
        <w:t>:</w:t>
      </w:r>
      <w:r w:rsidR="00E4734D" w:rsidRPr="00372829">
        <w:t xml:space="preserve"> </w:t>
      </w:r>
      <w:r w:rsidRPr="00372829">
        <w:t>видо</w:t>
      </w:r>
      <w:r w:rsidR="00B546CD" w:rsidRPr="00372829">
        <w:t>б</w:t>
      </w:r>
      <w:r w:rsidRPr="00372829">
        <w:t>уток,</w:t>
      </w:r>
      <w:r w:rsidR="00E4734D" w:rsidRPr="00372829">
        <w:t xml:space="preserve"> </w:t>
      </w:r>
      <w:r w:rsidRPr="00372829">
        <w:t>переро</w:t>
      </w:r>
      <w:r w:rsidR="00B546CD" w:rsidRPr="00372829">
        <w:t>б</w:t>
      </w:r>
      <w:r w:rsidRPr="00372829">
        <w:t>ка,</w:t>
      </w:r>
      <w:r w:rsidR="00E4734D" w:rsidRPr="00372829">
        <w:t xml:space="preserve"> </w:t>
      </w:r>
      <w:r w:rsidR="00B546CD" w:rsidRPr="00372829">
        <w:t>б</w:t>
      </w:r>
      <w:r w:rsidRPr="00372829">
        <w:t>е</w:t>
      </w:r>
      <w:r w:rsidR="00B546CD" w:rsidRPr="00372829">
        <w:t>з</w:t>
      </w:r>
      <w:r w:rsidRPr="00372829">
        <w:t>пека».</w:t>
      </w:r>
      <w:r w:rsidR="00E4734D" w:rsidRPr="00372829">
        <w:t xml:space="preserve"> </w:t>
      </w:r>
      <w:r w:rsidRPr="00372829">
        <w:t>8</w:t>
      </w:r>
      <w:r w:rsidR="00E4734D" w:rsidRPr="00372829">
        <w:t xml:space="preserve"> </w:t>
      </w:r>
      <w:r w:rsidRPr="00372829">
        <w:t>-й</w:t>
      </w:r>
      <w:r w:rsidR="00E4734D" w:rsidRPr="00372829">
        <w:t xml:space="preserve"> </w:t>
      </w:r>
      <w:r w:rsidRPr="00372829">
        <w:t>рос</w:t>
      </w:r>
      <w:r w:rsidR="00B546CD" w:rsidRPr="00372829">
        <w:t>і</w:t>
      </w:r>
      <w:r w:rsidRPr="00372829">
        <w:t>йсько-китайський</w:t>
      </w:r>
      <w:r w:rsidR="00E4734D" w:rsidRPr="00372829">
        <w:t xml:space="preserve"> </w:t>
      </w:r>
      <w:r w:rsidRPr="00372829">
        <w:t>симпо</w:t>
      </w:r>
      <w:r w:rsidR="00B546CD" w:rsidRPr="00372829">
        <w:t>зі</w:t>
      </w:r>
      <w:r w:rsidRPr="00372829">
        <w:t>ум</w:t>
      </w:r>
      <w:r w:rsidR="00E4734D" w:rsidRPr="00372829">
        <w:t xml:space="preserve"> </w:t>
      </w:r>
      <w:r w:rsidRPr="00372829">
        <w:t>«Вуг</w:t>
      </w:r>
      <w:r w:rsidR="00B546CD" w:rsidRPr="00372829">
        <w:t>і</w:t>
      </w:r>
      <w:r w:rsidRPr="00372829">
        <w:t>лля</w:t>
      </w:r>
      <w:r w:rsidR="00E4734D" w:rsidRPr="00372829">
        <w:t xml:space="preserve"> </w:t>
      </w:r>
      <w:r w:rsidRPr="00372829">
        <w:t>в</w:t>
      </w:r>
      <w:r w:rsidR="00E4734D" w:rsidRPr="00372829">
        <w:t xml:space="preserve"> </w:t>
      </w:r>
      <w:r w:rsidRPr="00372829">
        <w:t>21</w:t>
      </w:r>
      <w:r w:rsidR="00E4734D" w:rsidRPr="00372829">
        <w:t xml:space="preserve"> </w:t>
      </w:r>
      <w:r w:rsidRPr="00372829">
        <w:t>стол</w:t>
      </w:r>
      <w:r w:rsidR="00B546CD" w:rsidRPr="00372829">
        <w:t>і</w:t>
      </w:r>
      <w:r w:rsidRPr="00372829">
        <w:t>тт</w:t>
      </w:r>
      <w:r w:rsidR="00B546CD" w:rsidRPr="00372829">
        <w:t>і</w:t>
      </w:r>
      <w:r w:rsidRPr="00372829">
        <w:t>:</w:t>
      </w:r>
      <w:r w:rsidR="00E4734D" w:rsidRPr="00372829">
        <w:t xml:space="preserve"> </w:t>
      </w:r>
      <w:r w:rsidRPr="00372829">
        <w:t>видо</w:t>
      </w:r>
      <w:r w:rsidR="00B546CD" w:rsidRPr="00372829">
        <w:t>б</w:t>
      </w:r>
      <w:r w:rsidRPr="00372829">
        <w:t>уток,</w:t>
      </w:r>
      <w:r w:rsidR="00E4734D" w:rsidRPr="00372829">
        <w:t xml:space="preserve"> </w:t>
      </w:r>
      <w:r w:rsidRPr="00372829">
        <w:t>переро</w:t>
      </w:r>
      <w:r w:rsidR="00B546CD" w:rsidRPr="00372829">
        <w:t>б</w:t>
      </w:r>
      <w:r w:rsidRPr="00372829">
        <w:t>ка,</w:t>
      </w:r>
      <w:r w:rsidR="00E4734D" w:rsidRPr="00372829">
        <w:t xml:space="preserve"> </w:t>
      </w:r>
      <w:r w:rsidR="00B546CD" w:rsidRPr="00372829">
        <w:t>б</w:t>
      </w:r>
      <w:r w:rsidRPr="00372829">
        <w:t>е</w:t>
      </w:r>
      <w:r w:rsidR="00B546CD" w:rsidRPr="00372829">
        <w:t>з</w:t>
      </w:r>
      <w:r w:rsidRPr="00372829">
        <w:t>пека»,</w:t>
      </w:r>
      <w:r w:rsidR="00E4734D" w:rsidRPr="00372829">
        <w:t xml:space="preserve"> </w:t>
      </w:r>
      <w:r w:rsidRPr="00372829">
        <w:t>Кемерово,</w:t>
      </w:r>
      <w:r w:rsidR="00E4734D" w:rsidRPr="00372829">
        <w:t xml:space="preserve"> </w:t>
      </w:r>
      <w:r w:rsidRPr="00372829">
        <w:t>Рос</w:t>
      </w:r>
      <w:r w:rsidR="00B546CD" w:rsidRPr="00372829">
        <w:t>і</w:t>
      </w:r>
      <w:r w:rsidRPr="00372829">
        <w:t>я,</w:t>
      </w:r>
      <w:r w:rsidR="00E4734D" w:rsidRPr="00372829">
        <w:t xml:space="preserve"> </w:t>
      </w:r>
      <w:r w:rsidRPr="00372829">
        <w:t>10</w:t>
      </w:r>
      <w:r w:rsidR="00E4734D" w:rsidRPr="00372829">
        <w:t xml:space="preserve"> </w:t>
      </w:r>
      <w:r w:rsidRPr="00372829">
        <w:t>с</w:t>
      </w:r>
      <w:r w:rsidR="00B546CD" w:rsidRPr="00372829">
        <w:t>і</w:t>
      </w:r>
      <w:r w:rsidRPr="00372829">
        <w:t>чня–12</w:t>
      </w:r>
      <w:r w:rsidR="00E4734D" w:rsidRPr="00372829">
        <w:t xml:space="preserve"> </w:t>
      </w:r>
      <w:r w:rsidR="008A73A7" w:rsidRPr="00372829">
        <w:t>жовтня</w:t>
      </w:r>
      <w:r w:rsidR="00E4734D" w:rsidRPr="00372829">
        <w:t xml:space="preserve"> </w:t>
      </w:r>
      <w:r w:rsidRPr="00372829">
        <w:t>201</w:t>
      </w:r>
      <w:r w:rsidR="008A73A7">
        <w:t>6</w:t>
      </w:r>
      <w:r w:rsidR="00E4734D" w:rsidRPr="00372829">
        <w:t xml:space="preserve"> </w:t>
      </w:r>
      <w:r w:rsidRPr="00372829">
        <w:t>р.;</w:t>
      </w:r>
      <w:r w:rsidR="00E4734D" w:rsidRPr="00372829">
        <w:t xml:space="preserve"> </w:t>
      </w:r>
      <w:r w:rsidRPr="00372829">
        <w:t>Atlantis</w:t>
      </w:r>
      <w:r w:rsidR="00E4734D" w:rsidRPr="00372829">
        <w:t xml:space="preserve"> </w:t>
      </w:r>
      <w:r w:rsidRPr="00372829">
        <w:t>Press:</w:t>
      </w:r>
      <w:r w:rsidR="00E4734D" w:rsidRPr="00372829">
        <w:t xml:space="preserve"> </w:t>
      </w:r>
      <w:r w:rsidRPr="00372829">
        <w:t>Париш,</w:t>
      </w:r>
      <w:r w:rsidR="00E4734D" w:rsidRPr="00372829">
        <w:t xml:space="preserve"> </w:t>
      </w:r>
      <w:r w:rsidRPr="00372829">
        <w:t>Франц</w:t>
      </w:r>
      <w:r w:rsidR="00B546CD" w:rsidRPr="00372829">
        <w:t>і</w:t>
      </w:r>
      <w:r w:rsidRPr="00372829">
        <w:t>я,</w:t>
      </w:r>
      <w:r w:rsidR="00E4734D" w:rsidRPr="00372829">
        <w:t xml:space="preserve"> </w:t>
      </w:r>
      <w:r w:rsidRPr="00372829">
        <w:t>201</w:t>
      </w:r>
      <w:r w:rsidR="008A73A7">
        <w:t>6</w:t>
      </w:r>
      <w:r w:rsidRPr="00372829">
        <w:t>;</w:t>
      </w:r>
      <w:r w:rsidR="00E4734D" w:rsidRPr="00372829">
        <w:t xml:space="preserve"> </w:t>
      </w:r>
      <w:r w:rsidRPr="00372829">
        <w:t>с.</w:t>
      </w:r>
      <w:r w:rsidR="00E4734D" w:rsidRPr="00372829">
        <w:t xml:space="preserve"> </w:t>
      </w:r>
      <w:r w:rsidRPr="00372829">
        <w:t>144–148,</w:t>
      </w:r>
      <w:r w:rsidR="00E4734D" w:rsidRPr="00372829">
        <w:t xml:space="preserve"> </w:t>
      </w:r>
      <w:r w:rsidR="00B546CD" w:rsidRPr="00372829">
        <w:t>І</w:t>
      </w:r>
      <w:r w:rsidRPr="00372829">
        <w:t>SBN</w:t>
      </w:r>
      <w:r w:rsidR="00E4734D" w:rsidRPr="00372829">
        <w:t xml:space="preserve"> </w:t>
      </w:r>
      <w:r w:rsidRPr="00372829">
        <w:t>978-94-</w:t>
      </w:r>
      <w:r w:rsidR="00B546CD" w:rsidRPr="00372829">
        <w:t>б</w:t>
      </w:r>
      <w:r w:rsidRPr="00372829">
        <w:t>252-233-</w:t>
      </w:r>
      <w:r w:rsidR="00B546CD" w:rsidRPr="00372829">
        <w:t>б</w:t>
      </w:r>
      <w:r w:rsidRPr="00372829">
        <w:t>.</w:t>
      </w:r>
    </w:p>
    <w:p w14:paraId="3AA5FC8B" w14:textId="5DE07A2A" w:rsidR="00580CDE" w:rsidRPr="00372829" w:rsidRDefault="0029787F" w:rsidP="00F3159E">
      <w:pPr>
        <w:pStyle w:val="a7"/>
        <w:numPr>
          <w:ilvl w:val="0"/>
          <w:numId w:val="21"/>
        </w:numPr>
        <w:ind w:left="0" w:firstLine="680"/>
        <w:jc w:val="both"/>
      </w:pPr>
      <w:r w:rsidRPr="00372829">
        <w:t>8</w:t>
      </w:r>
      <w:r w:rsidR="00E4734D" w:rsidRPr="00372829">
        <w:t xml:space="preserve"> </w:t>
      </w:r>
      <w:r w:rsidR="00B546CD" w:rsidRPr="00372829">
        <w:t>з</w:t>
      </w:r>
      <w:r w:rsidRPr="00372829">
        <w:t>апитань</w:t>
      </w:r>
      <w:r w:rsidR="00E4734D" w:rsidRPr="00372829">
        <w:t xml:space="preserve"> </w:t>
      </w:r>
      <w:r w:rsidR="00B546CD" w:rsidRPr="00372829">
        <w:t>і</w:t>
      </w:r>
      <w:r w:rsidR="00E4734D" w:rsidRPr="00372829">
        <w:t xml:space="preserve"> </w:t>
      </w:r>
      <w:r w:rsidRPr="00372829">
        <w:t>в</w:t>
      </w:r>
      <w:r w:rsidR="00B546CD" w:rsidRPr="00372829">
        <w:t>і</w:t>
      </w:r>
      <w:r w:rsidRPr="00372829">
        <w:t>дпов</w:t>
      </w:r>
      <w:r w:rsidR="00B546CD" w:rsidRPr="00372829">
        <w:t>і</w:t>
      </w:r>
      <w:r w:rsidRPr="00372829">
        <w:t>дей,</w:t>
      </w:r>
      <w:r w:rsidR="00E4734D" w:rsidRPr="00372829">
        <w:t xml:space="preserve"> </w:t>
      </w:r>
      <w:r w:rsidRPr="00372829">
        <w:t>як</w:t>
      </w:r>
      <w:r w:rsidR="00B546CD" w:rsidRPr="00372829">
        <w:t>і</w:t>
      </w:r>
      <w:r w:rsidR="00E4734D" w:rsidRPr="00372829">
        <w:t xml:space="preserve"> </w:t>
      </w:r>
      <w:r w:rsidRPr="00372829">
        <w:t>вам</w:t>
      </w:r>
      <w:r w:rsidR="00E4734D" w:rsidRPr="00372829">
        <w:t xml:space="preserve"> </w:t>
      </w:r>
      <w:r w:rsidRPr="00372829">
        <w:t>потр</w:t>
      </w:r>
      <w:r w:rsidR="00B546CD" w:rsidRPr="00372829">
        <w:t>іб</w:t>
      </w:r>
      <w:r w:rsidRPr="00372829">
        <w:t>но</w:t>
      </w:r>
      <w:r w:rsidR="00E4734D" w:rsidRPr="00372829">
        <w:t xml:space="preserve"> </w:t>
      </w:r>
      <w:r w:rsidR="00B546CD" w:rsidRPr="00372829">
        <w:t>з</w:t>
      </w:r>
      <w:r w:rsidRPr="00372829">
        <w:t>нати</w:t>
      </w:r>
      <w:r w:rsidR="00E4734D" w:rsidRPr="00372829">
        <w:t xml:space="preserve"> </w:t>
      </w:r>
      <w:r w:rsidRPr="00372829">
        <w:t>про</w:t>
      </w:r>
      <w:r w:rsidR="00E4734D" w:rsidRPr="00372829">
        <w:t xml:space="preserve"> </w:t>
      </w:r>
      <w:r w:rsidRPr="00372829">
        <w:t>самоскиди.</w:t>
      </w:r>
      <w:r w:rsidR="00E4734D" w:rsidRPr="00372829">
        <w:t xml:space="preserve"> </w:t>
      </w:r>
      <w:r w:rsidRPr="00372829">
        <w:t>Доступно</w:t>
      </w:r>
      <w:r w:rsidR="00E4734D" w:rsidRPr="00372829">
        <w:t xml:space="preserve"> </w:t>
      </w:r>
      <w:r w:rsidRPr="00372829">
        <w:t>онлайн:</w:t>
      </w:r>
      <w:r w:rsidR="00E4734D" w:rsidRPr="00372829">
        <w:t xml:space="preserve"> </w:t>
      </w:r>
      <w:r w:rsidRPr="00372829">
        <w:t>https://</w:t>
      </w:r>
      <w:hyperlink r:id="rId28">
        <w:r w:rsidRPr="00372829">
          <w:t>www.miningpedia.cn/</w:t>
        </w:r>
      </w:hyperlink>
      <w:r w:rsidR="00E4734D" w:rsidRPr="00372829">
        <w:t xml:space="preserve"> </w:t>
      </w:r>
      <w:r w:rsidRPr="00372829">
        <w:t>mining/8-QA-You-Need-to-</w:t>
      </w:r>
      <w:r w:rsidRPr="00372829">
        <w:lastRenderedPageBreak/>
        <w:t>Know-about-Dump-Truck.html#section7</w:t>
      </w:r>
      <w:r w:rsidR="00E4734D" w:rsidRPr="00372829">
        <w:t xml:space="preserve"> </w:t>
      </w:r>
      <w:r w:rsidRPr="00372829">
        <w:t>.</w:t>
      </w:r>
    </w:p>
    <w:p w14:paraId="0DC2F25F" w14:textId="6FC80BCE" w:rsidR="00580CDE" w:rsidRPr="00372829" w:rsidRDefault="0029787F" w:rsidP="00F3159E">
      <w:pPr>
        <w:pStyle w:val="a7"/>
        <w:numPr>
          <w:ilvl w:val="0"/>
          <w:numId w:val="21"/>
        </w:numPr>
        <w:ind w:left="0" w:firstLine="680"/>
        <w:jc w:val="both"/>
      </w:pPr>
      <w:r w:rsidRPr="00372829">
        <w:t>3</w:t>
      </w:r>
      <w:r w:rsidR="00E4734D" w:rsidRPr="00372829">
        <w:t xml:space="preserve"> </w:t>
      </w:r>
      <w:r w:rsidRPr="00372829">
        <w:t>фактори,</w:t>
      </w:r>
      <w:r w:rsidR="00E4734D" w:rsidRPr="00372829">
        <w:t xml:space="preserve"> </w:t>
      </w:r>
      <w:r w:rsidRPr="00372829">
        <w:t>як</w:t>
      </w:r>
      <w:r w:rsidR="00B546CD" w:rsidRPr="00372829">
        <w:t>і</w:t>
      </w:r>
      <w:r w:rsidR="00E4734D" w:rsidRPr="00372829">
        <w:t xml:space="preserve"> </w:t>
      </w:r>
      <w:r w:rsidRPr="00372829">
        <w:t>сл</w:t>
      </w:r>
      <w:r w:rsidR="00B546CD" w:rsidRPr="00372829">
        <w:t>і</w:t>
      </w:r>
      <w:r w:rsidRPr="00372829">
        <w:t>д</w:t>
      </w:r>
      <w:r w:rsidR="00E4734D" w:rsidRPr="00372829">
        <w:t xml:space="preserve"> </w:t>
      </w:r>
      <w:r w:rsidRPr="00372829">
        <w:t>враховувати</w:t>
      </w:r>
      <w:r w:rsidR="00E4734D" w:rsidRPr="00372829">
        <w:t xml:space="preserve"> </w:t>
      </w:r>
      <w:r w:rsidRPr="00372829">
        <w:t>п</w:t>
      </w:r>
      <w:r w:rsidR="00B546CD" w:rsidRPr="00372829">
        <w:t>і</w:t>
      </w:r>
      <w:r w:rsidRPr="00372829">
        <w:t>д</w:t>
      </w:r>
      <w:r w:rsidR="00E4734D" w:rsidRPr="00372829">
        <w:t xml:space="preserve"> </w:t>
      </w:r>
      <w:r w:rsidRPr="00372829">
        <w:t>час</w:t>
      </w:r>
      <w:r w:rsidR="00E4734D" w:rsidRPr="00372829">
        <w:t xml:space="preserve"> </w:t>
      </w:r>
      <w:r w:rsidRPr="00372829">
        <w:t>ви</w:t>
      </w:r>
      <w:r w:rsidR="00B546CD" w:rsidRPr="00372829">
        <w:t>б</w:t>
      </w:r>
      <w:r w:rsidRPr="00372829">
        <w:t>ору</w:t>
      </w:r>
      <w:r w:rsidR="00E4734D" w:rsidRPr="00372829">
        <w:t xml:space="preserve"> </w:t>
      </w:r>
      <w:r w:rsidRPr="00372829">
        <w:t>самоскид</w:t>
      </w:r>
      <w:r w:rsidR="00B546CD" w:rsidRPr="00372829">
        <w:t>і</w:t>
      </w:r>
      <w:r w:rsidRPr="00372829">
        <w:t>в</w:t>
      </w:r>
      <w:r w:rsidR="00E4734D" w:rsidRPr="00372829">
        <w:t xml:space="preserve"> </w:t>
      </w:r>
      <w:r w:rsidRPr="00372829">
        <w:t>для</w:t>
      </w:r>
      <w:r w:rsidR="00E4734D" w:rsidRPr="00372829">
        <w:t xml:space="preserve"> </w:t>
      </w:r>
      <w:r w:rsidRPr="00372829">
        <w:t>вашого</w:t>
      </w:r>
      <w:r w:rsidR="00E4734D" w:rsidRPr="00372829">
        <w:t xml:space="preserve"> </w:t>
      </w:r>
      <w:r w:rsidRPr="00372829">
        <w:t>проекту.</w:t>
      </w:r>
      <w:r w:rsidR="00E4734D" w:rsidRPr="00372829">
        <w:t xml:space="preserve"> </w:t>
      </w:r>
      <w:r w:rsidRPr="00372829">
        <w:t>Доступно</w:t>
      </w:r>
      <w:r w:rsidR="00E4734D" w:rsidRPr="00372829">
        <w:t xml:space="preserve"> </w:t>
      </w:r>
      <w:r w:rsidRPr="00372829">
        <w:t>онлайн:</w:t>
      </w:r>
      <w:r w:rsidR="00E4734D" w:rsidRPr="00372829">
        <w:t xml:space="preserve"> </w:t>
      </w:r>
      <w:r w:rsidRPr="00372829">
        <w:t>https://</w:t>
      </w:r>
      <w:r w:rsidR="00E4734D" w:rsidRPr="00372829">
        <w:t xml:space="preserve"> </w:t>
      </w:r>
      <w:r w:rsidRPr="00372829">
        <w:t>connect2local.com/l/481</w:t>
      </w:r>
      <w:r w:rsidR="00B546CD" w:rsidRPr="00372829">
        <w:t>б</w:t>
      </w:r>
      <w:r w:rsidRPr="00372829">
        <w:t>2/c/1</w:t>
      </w:r>
      <w:r w:rsidR="00B546CD" w:rsidRPr="00372829">
        <w:t>б</w:t>
      </w:r>
      <w:r w:rsidRPr="00372829">
        <w:t>3549/3-factors-to-consider-when-choosing-dump-trucks-for-your-project</w:t>
      </w:r>
      <w:r w:rsidR="00E4734D" w:rsidRPr="00372829">
        <w:t xml:space="preserve">  </w:t>
      </w:r>
      <w:r w:rsidRPr="00372829">
        <w:t>.</w:t>
      </w:r>
    </w:p>
    <w:p w14:paraId="3CA84B27" w14:textId="6E26F8DA" w:rsidR="00580CDE" w:rsidRPr="00372829" w:rsidRDefault="0029787F" w:rsidP="00F3159E">
      <w:pPr>
        <w:pStyle w:val="a7"/>
        <w:numPr>
          <w:ilvl w:val="0"/>
          <w:numId w:val="21"/>
        </w:numPr>
        <w:ind w:left="0" w:firstLine="680"/>
        <w:jc w:val="both"/>
      </w:pPr>
      <w:r w:rsidRPr="00372829">
        <w:t>С</w:t>
      </w:r>
      <w:r w:rsidR="00B546CD" w:rsidRPr="00372829">
        <w:t>і</w:t>
      </w:r>
      <w:r w:rsidRPr="00372829">
        <w:t>с</w:t>
      </w:r>
      <w:r w:rsidR="00B546CD" w:rsidRPr="00372829">
        <w:t>і</w:t>
      </w:r>
      <w:r w:rsidRPr="00372829">
        <w:t>н,</w:t>
      </w:r>
      <w:r w:rsidR="00E4734D" w:rsidRPr="00372829">
        <w:t xml:space="preserve"> </w:t>
      </w:r>
      <w:r w:rsidRPr="00372829">
        <w:t>А.</w:t>
      </w:r>
      <w:r w:rsidR="00E4734D" w:rsidRPr="00372829">
        <w:t xml:space="preserve"> </w:t>
      </w:r>
      <w:r w:rsidRPr="00372829">
        <w:t>Г.;</w:t>
      </w:r>
      <w:r w:rsidR="00E4734D" w:rsidRPr="00372829">
        <w:t xml:space="preserve"> </w:t>
      </w:r>
      <w:r w:rsidRPr="00372829">
        <w:t>Гл</w:t>
      </w:r>
      <w:r w:rsidR="00976633" w:rsidRPr="00372829">
        <w:t>є</w:t>
      </w:r>
      <w:r w:rsidR="00B546CD" w:rsidRPr="00372829">
        <w:t>б</w:t>
      </w:r>
      <w:r w:rsidRPr="00372829">
        <w:t>ов,</w:t>
      </w:r>
      <w:r w:rsidR="00E4734D" w:rsidRPr="00372829">
        <w:t xml:space="preserve"> </w:t>
      </w:r>
      <w:r w:rsidRPr="00372829">
        <w:t>А.</w:t>
      </w:r>
      <w:r w:rsidR="00E4734D" w:rsidRPr="00372829">
        <w:t xml:space="preserve"> </w:t>
      </w:r>
      <w:r w:rsidRPr="00372829">
        <w:t>В.</w:t>
      </w:r>
      <w:r w:rsidR="00E4734D" w:rsidRPr="00372829">
        <w:t xml:space="preserve"> </w:t>
      </w:r>
      <w:r w:rsidRPr="00372829">
        <w:t>Оц</w:t>
      </w:r>
      <w:r w:rsidR="00B546CD" w:rsidRPr="00372829">
        <w:t>і</w:t>
      </w:r>
      <w:r w:rsidRPr="00372829">
        <w:t>нка</w:t>
      </w:r>
      <w:r w:rsidR="00E4734D" w:rsidRPr="00372829">
        <w:t xml:space="preserve"> </w:t>
      </w:r>
      <w:r w:rsidRPr="00372829">
        <w:t>техн</w:t>
      </w:r>
      <w:r w:rsidR="00B546CD" w:rsidRPr="00372829">
        <w:t>і</w:t>
      </w:r>
      <w:r w:rsidRPr="00372829">
        <w:t>ко-економ</w:t>
      </w:r>
      <w:r w:rsidR="00B546CD" w:rsidRPr="00372829">
        <w:t>і</w:t>
      </w:r>
      <w:r w:rsidRPr="00372829">
        <w:t>чного</w:t>
      </w:r>
      <w:r w:rsidR="00E4734D" w:rsidRPr="00372829">
        <w:t xml:space="preserve"> </w:t>
      </w:r>
      <w:r w:rsidRPr="00372829">
        <w:t>р</w:t>
      </w:r>
      <w:r w:rsidR="00B546CD" w:rsidRPr="00372829">
        <w:t>і</w:t>
      </w:r>
      <w:r w:rsidRPr="00372829">
        <w:t>вня</w:t>
      </w:r>
      <w:r w:rsidR="00E4734D" w:rsidRPr="00372829">
        <w:t xml:space="preserve"> </w:t>
      </w:r>
      <w:r w:rsidRPr="00372829">
        <w:t>та</w:t>
      </w:r>
      <w:r w:rsidR="00E4734D" w:rsidRPr="00372829">
        <w:t xml:space="preserve"> </w:t>
      </w:r>
      <w:r w:rsidRPr="00372829">
        <w:t>ви</w:t>
      </w:r>
      <w:r w:rsidR="00B546CD" w:rsidRPr="00372829">
        <w:t>бі</w:t>
      </w:r>
      <w:r w:rsidRPr="00372829">
        <w:t>р</w:t>
      </w:r>
      <w:r w:rsidR="00E4734D" w:rsidRPr="00372829">
        <w:t xml:space="preserve"> </w:t>
      </w:r>
      <w:r w:rsidRPr="00372829">
        <w:t>рац</w:t>
      </w:r>
      <w:r w:rsidR="00B546CD" w:rsidRPr="00372829">
        <w:t>і</w:t>
      </w:r>
      <w:r w:rsidRPr="00372829">
        <w:t>ональної</w:t>
      </w:r>
      <w:r w:rsidR="00E4734D" w:rsidRPr="00372829">
        <w:t xml:space="preserve"> </w:t>
      </w:r>
      <w:r w:rsidRPr="00372829">
        <w:t>модел</w:t>
      </w:r>
      <w:r w:rsidR="00B546CD" w:rsidRPr="00372829">
        <w:t>і</w:t>
      </w:r>
      <w:r w:rsidR="00E4734D" w:rsidRPr="00372829">
        <w:t xml:space="preserve"> </w:t>
      </w:r>
      <w:r w:rsidRPr="00372829">
        <w:t>кол</w:t>
      </w:r>
      <w:r w:rsidR="00B546CD" w:rsidRPr="00372829">
        <w:t>і</w:t>
      </w:r>
      <w:r w:rsidRPr="00372829">
        <w:t>ї</w:t>
      </w:r>
      <w:r w:rsidR="00E4734D" w:rsidRPr="00372829">
        <w:t xml:space="preserve"> </w:t>
      </w:r>
      <w:r w:rsidRPr="00372829">
        <w:t>в</w:t>
      </w:r>
      <w:r w:rsidR="00B546CD" w:rsidRPr="00372829">
        <w:t>і</w:t>
      </w:r>
      <w:r w:rsidRPr="00372829">
        <w:t>дкритого</w:t>
      </w:r>
      <w:r w:rsidR="00E4734D" w:rsidRPr="00372829">
        <w:t xml:space="preserve"> </w:t>
      </w:r>
      <w:r w:rsidRPr="00372829">
        <w:t>в</w:t>
      </w:r>
      <w:r w:rsidR="00B546CD" w:rsidRPr="00372829">
        <w:t>і</w:t>
      </w:r>
      <w:r w:rsidRPr="00372829">
        <w:t>двалу;</w:t>
      </w:r>
      <w:r w:rsidR="00E4734D" w:rsidRPr="00372829">
        <w:t xml:space="preserve"> </w:t>
      </w:r>
      <w:r w:rsidRPr="00372829">
        <w:t>Уральське</w:t>
      </w:r>
      <w:r w:rsidR="00E4734D" w:rsidRPr="00372829">
        <w:t xml:space="preserve"> </w:t>
      </w:r>
      <w:r w:rsidRPr="00372829">
        <w:t>в</w:t>
      </w:r>
      <w:r w:rsidR="00B546CD" w:rsidRPr="00372829">
        <w:t>і</w:t>
      </w:r>
      <w:r w:rsidRPr="00372829">
        <w:t>дд</w:t>
      </w:r>
      <w:r w:rsidR="00B546CD" w:rsidRPr="00372829">
        <w:t>і</w:t>
      </w:r>
      <w:r w:rsidRPr="00372829">
        <w:t>лення</w:t>
      </w:r>
      <w:r w:rsidR="00E4734D" w:rsidRPr="00372829">
        <w:t xml:space="preserve"> </w:t>
      </w:r>
      <w:r w:rsidRPr="00372829">
        <w:t>Рос</w:t>
      </w:r>
      <w:r w:rsidR="00B546CD" w:rsidRPr="00372829">
        <w:t>і</w:t>
      </w:r>
      <w:r w:rsidRPr="00372829">
        <w:t>йської</w:t>
      </w:r>
      <w:r w:rsidR="00E4734D" w:rsidRPr="00372829">
        <w:t xml:space="preserve"> </w:t>
      </w:r>
      <w:r w:rsidRPr="00372829">
        <w:t>академ</w:t>
      </w:r>
      <w:r w:rsidR="00B546CD" w:rsidRPr="00372829">
        <w:t>і</w:t>
      </w:r>
      <w:r w:rsidRPr="00372829">
        <w:t>ї</w:t>
      </w:r>
      <w:r w:rsidR="00E4734D" w:rsidRPr="00372829">
        <w:t xml:space="preserve"> </w:t>
      </w:r>
      <w:r w:rsidRPr="00372829">
        <w:t>наук:</w:t>
      </w:r>
      <w:r w:rsidR="00E4734D" w:rsidRPr="00372829">
        <w:t xml:space="preserve"> </w:t>
      </w:r>
      <w:r w:rsidRPr="00372829">
        <w:t>Екатерин</w:t>
      </w:r>
      <w:r w:rsidR="00B546CD" w:rsidRPr="00372829">
        <w:t>б</w:t>
      </w:r>
      <w:r w:rsidRPr="00372829">
        <w:t>ург,</w:t>
      </w:r>
      <w:r w:rsidR="00E4734D" w:rsidRPr="00372829">
        <w:t xml:space="preserve"> </w:t>
      </w:r>
      <w:r w:rsidRPr="00372829">
        <w:t>2001.</w:t>
      </w:r>
    </w:p>
    <w:p w14:paraId="1F57DCEE" w14:textId="3F3C6C50" w:rsidR="00580CDE" w:rsidRPr="00372829" w:rsidRDefault="0029787F" w:rsidP="00F3159E">
      <w:pPr>
        <w:pStyle w:val="a7"/>
        <w:numPr>
          <w:ilvl w:val="0"/>
          <w:numId w:val="21"/>
        </w:numPr>
        <w:ind w:left="0" w:firstLine="680"/>
        <w:jc w:val="both"/>
      </w:pPr>
      <w:r w:rsidRPr="00372829">
        <w:t>Копт</w:t>
      </w:r>
      <w:r w:rsidR="00976633" w:rsidRPr="00372829">
        <w:t>є</w:t>
      </w:r>
      <w:r w:rsidRPr="00372829">
        <w:t>в,</w:t>
      </w:r>
      <w:r w:rsidR="00E4734D" w:rsidRPr="00372829">
        <w:t xml:space="preserve"> </w:t>
      </w:r>
      <w:r w:rsidRPr="00372829">
        <w:t>В.</w:t>
      </w:r>
      <w:r w:rsidR="00E4734D" w:rsidRPr="00372829">
        <w:t xml:space="preserve"> </w:t>
      </w:r>
      <w:r w:rsidRPr="00372829">
        <w:t>О</w:t>
      </w:r>
      <w:r w:rsidR="00B546CD" w:rsidRPr="00372829">
        <w:t>б</w:t>
      </w:r>
      <w:r w:rsidRPr="00372829">
        <w:t>Ґрунтування</w:t>
      </w:r>
      <w:r w:rsidR="00E4734D" w:rsidRPr="00372829">
        <w:t xml:space="preserve"> </w:t>
      </w:r>
      <w:r w:rsidRPr="00372829">
        <w:t>ви</w:t>
      </w:r>
      <w:r w:rsidR="00B546CD" w:rsidRPr="00372829">
        <w:t>б</w:t>
      </w:r>
      <w:r w:rsidRPr="00372829">
        <w:t>ору</w:t>
      </w:r>
      <w:r w:rsidR="00E4734D" w:rsidRPr="00372829">
        <w:t xml:space="preserve"> </w:t>
      </w:r>
      <w:r w:rsidRPr="00372829">
        <w:t>ефективної</w:t>
      </w:r>
      <w:r w:rsidR="00E4734D" w:rsidRPr="00372829">
        <w:t xml:space="preserve"> </w:t>
      </w:r>
      <w:r w:rsidRPr="00372829">
        <w:t>модел</w:t>
      </w:r>
      <w:r w:rsidR="00B546CD" w:rsidRPr="00372829">
        <w:t>і</w:t>
      </w:r>
      <w:r w:rsidR="00E4734D" w:rsidRPr="00372829">
        <w:t xml:space="preserve"> </w:t>
      </w:r>
      <w:r w:rsidRPr="00372829">
        <w:t>кар'</w:t>
      </w:r>
      <w:r w:rsidR="00976633" w:rsidRPr="00372829">
        <w:t>є</w:t>
      </w:r>
      <w:r w:rsidRPr="00372829">
        <w:t>рного</w:t>
      </w:r>
      <w:r w:rsidR="00E4734D" w:rsidRPr="00372829">
        <w:t xml:space="preserve"> </w:t>
      </w:r>
      <w:r w:rsidRPr="00372829">
        <w:t>дампу.</w:t>
      </w:r>
      <w:r w:rsidR="00E4734D" w:rsidRPr="00372829">
        <w:t xml:space="preserve"> </w:t>
      </w:r>
      <w:r w:rsidRPr="00372829">
        <w:t>Сучасна</w:t>
      </w:r>
      <w:r w:rsidR="00E4734D" w:rsidRPr="00372829">
        <w:t xml:space="preserve"> </w:t>
      </w:r>
      <w:r w:rsidRPr="00372829">
        <w:t>техн</w:t>
      </w:r>
      <w:r w:rsidR="00B546CD" w:rsidRPr="00372829">
        <w:t>і</w:t>
      </w:r>
      <w:r w:rsidRPr="00372829">
        <w:t>ка</w:t>
      </w:r>
      <w:r w:rsidR="00E4734D" w:rsidRPr="00372829">
        <w:t xml:space="preserve"> </w:t>
      </w:r>
      <w:r w:rsidRPr="00372829">
        <w:t>та</w:t>
      </w:r>
      <w:r w:rsidR="00E4734D" w:rsidRPr="00372829">
        <w:t xml:space="preserve"> </w:t>
      </w:r>
      <w:r w:rsidRPr="00372829">
        <w:t>технолог</w:t>
      </w:r>
      <w:r w:rsidR="00B546CD" w:rsidRPr="00372829">
        <w:t>і</w:t>
      </w:r>
      <w:r w:rsidRPr="00372829">
        <w:t>ї</w:t>
      </w:r>
      <w:r w:rsidR="00E4734D" w:rsidRPr="00372829">
        <w:t xml:space="preserve"> </w:t>
      </w:r>
      <w:r w:rsidRPr="00372829">
        <w:t>2014,</w:t>
      </w:r>
      <w:r w:rsidR="00E4734D" w:rsidRPr="00372829">
        <w:t xml:space="preserve"> </w:t>
      </w:r>
      <w:r w:rsidRPr="00372829">
        <w:t>5.</w:t>
      </w:r>
    </w:p>
    <w:p w14:paraId="6FF08A4C" w14:textId="35E4A725" w:rsidR="00580CDE" w:rsidRPr="00372829" w:rsidRDefault="0029787F" w:rsidP="00F3159E">
      <w:pPr>
        <w:pStyle w:val="a7"/>
        <w:numPr>
          <w:ilvl w:val="0"/>
          <w:numId w:val="21"/>
        </w:numPr>
        <w:ind w:left="0" w:firstLine="680"/>
        <w:jc w:val="both"/>
      </w:pPr>
      <w:r w:rsidRPr="00372829">
        <w:t>Андр</w:t>
      </w:r>
      <w:r w:rsidR="00976633" w:rsidRPr="00372829">
        <w:t>єє</w:t>
      </w:r>
      <w:r w:rsidRPr="00372829">
        <w:t>ва,</w:t>
      </w:r>
      <w:r w:rsidR="00E4734D" w:rsidRPr="00372829">
        <w:t xml:space="preserve"> </w:t>
      </w:r>
      <w:r w:rsidRPr="00372829">
        <w:t>Л.І.;</w:t>
      </w:r>
      <w:r w:rsidR="00E4734D" w:rsidRPr="00372829">
        <w:t xml:space="preserve"> </w:t>
      </w:r>
      <w:r w:rsidRPr="00372829">
        <w:t>Ушаков,</w:t>
      </w:r>
      <w:r w:rsidR="00E4734D" w:rsidRPr="00372829">
        <w:t xml:space="preserve"> </w:t>
      </w:r>
      <w:r w:rsidRPr="00372829">
        <w:t>Ю.Ю.</w:t>
      </w:r>
      <w:r w:rsidR="00E4734D" w:rsidRPr="00372829">
        <w:t xml:space="preserve"> </w:t>
      </w:r>
      <w:r w:rsidR="00372829">
        <w:t>Дослідж</w:t>
      </w:r>
      <w:r w:rsidRPr="00372829">
        <w:t>ення</w:t>
      </w:r>
      <w:r w:rsidR="00E4734D" w:rsidRPr="00372829">
        <w:t xml:space="preserve"> </w:t>
      </w:r>
      <w:r w:rsidRPr="00372829">
        <w:t>експлуатац</w:t>
      </w:r>
      <w:r w:rsidR="00B546CD" w:rsidRPr="00372829">
        <w:t>і</w:t>
      </w:r>
      <w:r w:rsidRPr="00372829">
        <w:t>йної</w:t>
      </w:r>
      <w:r w:rsidR="00E4734D" w:rsidRPr="00372829">
        <w:t xml:space="preserve"> </w:t>
      </w:r>
      <w:r w:rsidRPr="00372829">
        <w:t>над</w:t>
      </w:r>
      <w:r w:rsidR="00B546CD" w:rsidRPr="00372829">
        <w:t>і</w:t>
      </w:r>
      <w:r w:rsidRPr="00372829">
        <w:t>йност</w:t>
      </w:r>
      <w:r w:rsidR="00B546CD" w:rsidRPr="00372829">
        <w:t>і</w:t>
      </w:r>
      <w:r w:rsidR="00E4734D" w:rsidRPr="00372829">
        <w:t xml:space="preserve"> </w:t>
      </w:r>
      <w:r w:rsidRPr="00372829">
        <w:t>кар'</w:t>
      </w:r>
      <w:r w:rsidR="00976633" w:rsidRPr="00372829">
        <w:t>є</w:t>
      </w:r>
      <w:r w:rsidRPr="00372829">
        <w:t>рних</w:t>
      </w:r>
      <w:r w:rsidR="00E4734D" w:rsidRPr="00372829">
        <w:t xml:space="preserve"> </w:t>
      </w:r>
      <w:r w:rsidRPr="00372829">
        <w:t>самоскид</w:t>
      </w:r>
      <w:r w:rsidR="00B546CD" w:rsidRPr="00372829">
        <w:t>і</w:t>
      </w:r>
      <w:r w:rsidRPr="00372829">
        <w:t>в.</w:t>
      </w:r>
      <w:r w:rsidR="00E4734D" w:rsidRPr="00372829">
        <w:t xml:space="preserve"> </w:t>
      </w:r>
      <w:r w:rsidRPr="00372829">
        <w:t>В</w:t>
      </w:r>
      <w:r w:rsidR="00B546CD" w:rsidRPr="00372829">
        <w:t>і</w:t>
      </w:r>
      <w:r w:rsidRPr="00372829">
        <w:t>сник</w:t>
      </w:r>
      <w:r w:rsidR="00E4734D" w:rsidRPr="00372829">
        <w:t xml:space="preserve"> </w:t>
      </w:r>
      <w:r w:rsidRPr="00372829">
        <w:t>Уральського</w:t>
      </w:r>
      <w:r w:rsidR="00E4734D" w:rsidRPr="00372829">
        <w:t xml:space="preserve"> </w:t>
      </w:r>
      <w:r w:rsidRPr="00372829">
        <w:t>дершавного</w:t>
      </w:r>
      <w:r w:rsidR="00E4734D" w:rsidRPr="00372829">
        <w:t xml:space="preserve"> </w:t>
      </w:r>
      <w:r w:rsidRPr="00372829">
        <w:t>г</w:t>
      </w:r>
      <w:r w:rsidR="00B546CD" w:rsidRPr="00372829">
        <w:t>і</w:t>
      </w:r>
      <w:r w:rsidRPr="00372829">
        <w:t>рничого</w:t>
      </w:r>
      <w:r w:rsidR="00E4734D" w:rsidRPr="00372829">
        <w:t xml:space="preserve"> </w:t>
      </w:r>
      <w:r w:rsidRPr="00372829">
        <w:t>ун</w:t>
      </w:r>
      <w:r w:rsidR="00B546CD" w:rsidRPr="00372829">
        <w:t>і</w:t>
      </w:r>
      <w:r w:rsidRPr="00372829">
        <w:t>верситету</w:t>
      </w:r>
      <w:r w:rsidR="00E4734D" w:rsidRPr="00372829">
        <w:t xml:space="preserve"> </w:t>
      </w:r>
      <w:r w:rsidRPr="00372829">
        <w:t>201</w:t>
      </w:r>
      <w:r w:rsidR="00B546CD" w:rsidRPr="00372829">
        <w:t>б</w:t>
      </w:r>
      <w:r w:rsidRPr="00372829">
        <w:t>,</w:t>
      </w:r>
      <w:r w:rsidR="00E4734D" w:rsidRPr="00372829">
        <w:t xml:space="preserve"> </w:t>
      </w:r>
      <w:r w:rsidRPr="00372829">
        <w:t>74–77,</w:t>
      </w:r>
      <w:r w:rsidR="00E4734D" w:rsidRPr="00372829">
        <w:t xml:space="preserve"> </w:t>
      </w:r>
      <w:r w:rsidRPr="00372829">
        <w:t>doi:10.21440/2307-2091-201</w:t>
      </w:r>
      <w:r w:rsidR="00B546CD" w:rsidRPr="00372829">
        <w:t>б</w:t>
      </w:r>
      <w:r w:rsidRPr="00372829">
        <w:t>-3-74-77.</w:t>
      </w:r>
    </w:p>
    <w:p w14:paraId="79F66870" w14:textId="63519A71" w:rsidR="00580CDE" w:rsidRPr="00372829" w:rsidRDefault="0029787F" w:rsidP="00F3159E">
      <w:pPr>
        <w:pStyle w:val="a7"/>
        <w:numPr>
          <w:ilvl w:val="0"/>
          <w:numId w:val="21"/>
        </w:numPr>
        <w:ind w:left="0" w:firstLine="680"/>
        <w:jc w:val="both"/>
      </w:pPr>
      <w:r w:rsidRPr="00372829">
        <w:t>Бочкарьов,</w:t>
      </w:r>
      <w:r w:rsidR="00E4734D" w:rsidRPr="00372829">
        <w:t xml:space="preserve"> </w:t>
      </w:r>
      <w:r w:rsidRPr="00372829">
        <w:t>Ю.С.;</w:t>
      </w:r>
      <w:r w:rsidR="00E4734D" w:rsidRPr="00372829">
        <w:t xml:space="preserve"> </w:t>
      </w:r>
      <w:r w:rsidRPr="00372829">
        <w:t>В</w:t>
      </w:r>
      <w:r w:rsidR="00B546CD" w:rsidRPr="00372829">
        <w:t>і</w:t>
      </w:r>
      <w:r w:rsidRPr="00372829">
        <w:t>кулов,</w:t>
      </w:r>
      <w:r w:rsidR="00E4734D" w:rsidRPr="00372829">
        <w:t xml:space="preserve"> </w:t>
      </w:r>
      <w:r w:rsidRPr="00372829">
        <w:t>М.А.;</w:t>
      </w:r>
      <w:r w:rsidR="00E4734D" w:rsidRPr="00372829">
        <w:t xml:space="preserve"> </w:t>
      </w:r>
      <w:r w:rsidRPr="00372829">
        <w:t>Ішков,</w:t>
      </w:r>
      <w:r w:rsidR="00E4734D" w:rsidRPr="00372829">
        <w:t xml:space="preserve"> </w:t>
      </w:r>
      <w:r w:rsidRPr="00372829">
        <w:t>А.М.;</w:t>
      </w:r>
      <w:r w:rsidR="00E4734D" w:rsidRPr="00372829">
        <w:t xml:space="preserve"> </w:t>
      </w:r>
      <w:r w:rsidRPr="00372829">
        <w:t>Седал</w:t>
      </w:r>
      <w:r w:rsidR="00B546CD" w:rsidRPr="00372829">
        <w:t>і</w:t>
      </w:r>
      <w:r w:rsidRPr="00372829">
        <w:t>щев,</w:t>
      </w:r>
      <w:r w:rsidR="00E4734D" w:rsidRPr="00372829">
        <w:t xml:space="preserve"> </w:t>
      </w:r>
      <w:r w:rsidRPr="00372829">
        <w:t>І.І.</w:t>
      </w:r>
      <w:r w:rsidR="00E4734D" w:rsidRPr="00372829">
        <w:t xml:space="preserve"> </w:t>
      </w:r>
      <w:r w:rsidR="00372829">
        <w:t>Дослідж</w:t>
      </w:r>
      <w:r w:rsidRPr="00372829">
        <w:t>ення</w:t>
      </w:r>
      <w:r w:rsidR="00E4734D" w:rsidRPr="00372829">
        <w:t xml:space="preserve"> </w:t>
      </w:r>
      <w:r w:rsidRPr="00372829">
        <w:t>експлуатац</w:t>
      </w:r>
      <w:r w:rsidR="00B546CD" w:rsidRPr="00372829">
        <w:t>і</w:t>
      </w:r>
      <w:r w:rsidRPr="00372829">
        <w:t>ї</w:t>
      </w:r>
      <w:r w:rsidR="00E4734D" w:rsidRPr="00372829">
        <w:t xml:space="preserve"> </w:t>
      </w:r>
      <w:r w:rsidRPr="00372829">
        <w:t>самоскид</w:t>
      </w:r>
      <w:r w:rsidR="00B546CD" w:rsidRPr="00372829">
        <w:t>і</w:t>
      </w:r>
      <w:r w:rsidRPr="00372829">
        <w:t>в</w:t>
      </w:r>
      <w:r w:rsidR="00E4734D" w:rsidRPr="00372829">
        <w:t xml:space="preserve"> </w:t>
      </w:r>
      <w:r w:rsidRPr="00372829">
        <w:t>БЕЛАЗ-7540</w:t>
      </w:r>
      <w:r w:rsidR="00E4734D" w:rsidRPr="00372829">
        <w:t xml:space="preserve"> </w:t>
      </w:r>
      <w:r w:rsidRPr="00372829">
        <w:t>в</w:t>
      </w:r>
      <w:r w:rsidR="00E4734D" w:rsidRPr="00372829">
        <w:t xml:space="preserve"> </w:t>
      </w:r>
      <w:r w:rsidRPr="00372829">
        <w:t>умовах</w:t>
      </w:r>
      <w:r w:rsidR="00E4734D" w:rsidRPr="00372829">
        <w:t xml:space="preserve"> </w:t>
      </w:r>
      <w:r w:rsidRPr="00372829">
        <w:t>П</w:t>
      </w:r>
      <w:r w:rsidR="00B546CD" w:rsidRPr="00372829">
        <w:t>і</w:t>
      </w:r>
      <w:r w:rsidRPr="00372829">
        <w:t>вноч</w:t>
      </w:r>
      <w:r w:rsidR="00B546CD" w:rsidRPr="00372829">
        <w:t>і</w:t>
      </w:r>
      <w:r w:rsidRPr="00372829">
        <w:t>.</w:t>
      </w:r>
      <w:r w:rsidR="00E4734D" w:rsidRPr="00372829">
        <w:t xml:space="preserve"> </w:t>
      </w:r>
      <w:r w:rsidRPr="00372829">
        <w:t>Г</w:t>
      </w:r>
      <w:r w:rsidR="00B546CD" w:rsidRPr="00372829">
        <w:t>і</w:t>
      </w:r>
      <w:r w:rsidRPr="00372829">
        <w:t>рничий</w:t>
      </w:r>
      <w:r w:rsidR="00E4734D" w:rsidRPr="00372829">
        <w:t xml:space="preserve"> </w:t>
      </w:r>
      <w:r w:rsidR="00B546CD" w:rsidRPr="00372829">
        <w:t>і</w:t>
      </w:r>
      <w:r w:rsidRPr="00372829">
        <w:t>нформац</w:t>
      </w:r>
      <w:r w:rsidR="00B546CD" w:rsidRPr="00372829">
        <w:t>і</w:t>
      </w:r>
      <w:r w:rsidRPr="00372829">
        <w:t>йно-анал</w:t>
      </w:r>
      <w:r w:rsidR="00B546CD" w:rsidRPr="00372829">
        <w:t>і</w:t>
      </w:r>
      <w:r w:rsidRPr="00372829">
        <w:t>тичний</w:t>
      </w:r>
      <w:r w:rsidR="00E4734D" w:rsidRPr="00372829">
        <w:t xml:space="preserve"> </w:t>
      </w:r>
      <w:r w:rsidR="00B546CD" w:rsidRPr="00372829">
        <w:t>б</w:t>
      </w:r>
      <w:r w:rsidRPr="00372829">
        <w:t>юлетень</w:t>
      </w:r>
      <w:r w:rsidR="00E4734D" w:rsidRPr="00372829">
        <w:t xml:space="preserve"> </w:t>
      </w:r>
      <w:r w:rsidRPr="00372829">
        <w:t>(Науково-техн</w:t>
      </w:r>
      <w:r w:rsidR="00B546CD" w:rsidRPr="00372829">
        <w:t>і</w:t>
      </w:r>
      <w:r w:rsidRPr="00372829">
        <w:t>чний</w:t>
      </w:r>
      <w:r w:rsidR="00E4734D" w:rsidRPr="00372829">
        <w:t xml:space="preserve"> </w:t>
      </w:r>
      <w:r w:rsidRPr="00372829">
        <w:t>шурнал)</w:t>
      </w:r>
      <w:r w:rsidR="00E4734D" w:rsidRPr="00372829">
        <w:t xml:space="preserve"> </w:t>
      </w:r>
      <w:r w:rsidRPr="00372829">
        <w:t>2015,</w:t>
      </w:r>
      <w:r w:rsidR="00E4734D" w:rsidRPr="00372829">
        <w:t xml:space="preserve"> </w:t>
      </w:r>
      <w:r w:rsidRPr="00372829">
        <w:t>151–157.</w:t>
      </w:r>
    </w:p>
    <w:p w14:paraId="238EE7FE" w14:textId="2DE41D2C" w:rsidR="00580CDE" w:rsidRPr="00372829" w:rsidRDefault="0029787F" w:rsidP="00F3159E">
      <w:pPr>
        <w:pStyle w:val="a7"/>
        <w:numPr>
          <w:ilvl w:val="0"/>
          <w:numId w:val="21"/>
        </w:numPr>
        <w:ind w:left="0" w:firstLine="680"/>
        <w:jc w:val="both"/>
      </w:pPr>
      <w:r w:rsidRPr="00372829">
        <w:t>Гупта,</w:t>
      </w:r>
      <w:r w:rsidR="00E4734D" w:rsidRPr="00372829">
        <w:t xml:space="preserve"> </w:t>
      </w:r>
      <w:r w:rsidRPr="00372829">
        <w:t>П.;</w:t>
      </w:r>
      <w:r w:rsidR="00E4734D" w:rsidRPr="00372829">
        <w:t xml:space="preserve"> </w:t>
      </w:r>
      <w:r w:rsidRPr="00372829">
        <w:t>Мехлават,</w:t>
      </w:r>
      <w:r w:rsidR="00E4734D" w:rsidRPr="00372829">
        <w:t xml:space="preserve"> </w:t>
      </w:r>
      <w:r w:rsidRPr="00372829">
        <w:t>М.К.;</w:t>
      </w:r>
      <w:r w:rsidR="00E4734D" w:rsidRPr="00372829">
        <w:t xml:space="preserve"> </w:t>
      </w:r>
      <w:r w:rsidRPr="00372829">
        <w:t>Аггарвал,</w:t>
      </w:r>
      <w:r w:rsidR="00E4734D" w:rsidRPr="00372829">
        <w:t xml:space="preserve"> </w:t>
      </w:r>
      <w:r w:rsidRPr="00372829">
        <w:t>У.;</w:t>
      </w:r>
      <w:r w:rsidR="00E4734D" w:rsidRPr="00372829">
        <w:t xml:space="preserve"> </w:t>
      </w:r>
      <w:r w:rsidRPr="00372829">
        <w:t>Чарль</w:t>
      </w:r>
      <w:r w:rsidR="00B546CD" w:rsidRPr="00372829">
        <w:t>з</w:t>
      </w:r>
      <w:r w:rsidRPr="00372829">
        <w:t>,</w:t>
      </w:r>
      <w:r w:rsidR="00E4734D" w:rsidRPr="00372829">
        <w:t xml:space="preserve"> </w:t>
      </w:r>
      <w:r w:rsidRPr="00372829">
        <w:t>В.</w:t>
      </w:r>
      <w:r w:rsidR="00E4734D" w:rsidRPr="00372829">
        <w:t xml:space="preserve"> </w:t>
      </w:r>
      <w:r w:rsidRPr="00372829">
        <w:t>Інтегрована</w:t>
      </w:r>
      <w:r w:rsidR="00E4734D" w:rsidRPr="00372829">
        <w:t xml:space="preserve"> </w:t>
      </w:r>
      <w:r w:rsidR="00B546CD" w:rsidRPr="00372829">
        <w:t>б</w:t>
      </w:r>
      <w:r w:rsidRPr="00372829">
        <w:t>агатоц</w:t>
      </w:r>
      <w:r w:rsidR="00B546CD" w:rsidRPr="00372829">
        <w:t>і</w:t>
      </w:r>
      <w:r w:rsidRPr="00372829">
        <w:t>льова</w:t>
      </w:r>
      <w:r w:rsidR="00E4734D" w:rsidRPr="00372829">
        <w:t xml:space="preserve"> </w:t>
      </w:r>
      <w:r w:rsidRPr="00372829">
        <w:t>оптим</w:t>
      </w:r>
      <w:r w:rsidR="00B546CD" w:rsidRPr="00372829">
        <w:t>із</w:t>
      </w:r>
      <w:r w:rsidRPr="00372829">
        <w:t>ац</w:t>
      </w:r>
      <w:r w:rsidR="00B546CD" w:rsidRPr="00372829">
        <w:t>і</w:t>
      </w:r>
      <w:r w:rsidRPr="00372829">
        <w:t>йна</w:t>
      </w:r>
      <w:r w:rsidR="00E4734D" w:rsidRPr="00372829">
        <w:t xml:space="preserve"> </w:t>
      </w:r>
      <w:r w:rsidRPr="00372829">
        <w:t>модель</w:t>
      </w:r>
      <w:r w:rsidR="00E4734D" w:rsidRPr="00372829">
        <w:t xml:space="preserve"> </w:t>
      </w:r>
      <w:r w:rsidRPr="00372829">
        <w:t>AHP-DEA</w:t>
      </w:r>
      <w:r w:rsidR="00E4734D" w:rsidRPr="00372829">
        <w:t xml:space="preserve"> </w:t>
      </w:r>
      <w:r w:rsidRPr="00372829">
        <w:t>для</w:t>
      </w:r>
      <w:r w:rsidR="00E4734D" w:rsidRPr="00372829">
        <w:t xml:space="preserve"> </w:t>
      </w:r>
      <w:r w:rsidRPr="00372829">
        <w:t>сталого</w:t>
      </w:r>
      <w:r w:rsidR="00E4734D" w:rsidRPr="00372829">
        <w:t xml:space="preserve"> </w:t>
      </w:r>
      <w:r w:rsidRPr="00372829">
        <w:t>ро</w:t>
      </w:r>
      <w:r w:rsidR="00B546CD" w:rsidRPr="00372829">
        <w:t>з</w:t>
      </w:r>
      <w:r w:rsidRPr="00372829">
        <w:t>витку</w:t>
      </w:r>
      <w:r w:rsidR="00E4734D" w:rsidRPr="00372829">
        <w:t xml:space="preserve"> </w:t>
      </w:r>
      <w:r w:rsidRPr="00372829">
        <w:t>транспорту</w:t>
      </w:r>
      <w:r w:rsidR="00E4734D" w:rsidRPr="00372829">
        <w:t xml:space="preserve"> </w:t>
      </w:r>
      <w:r w:rsidRPr="00372829">
        <w:t>в</w:t>
      </w:r>
      <w:r w:rsidR="00E4734D" w:rsidRPr="00372829">
        <w:t xml:space="preserve"> </w:t>
      </w:r>
      <w:r w:rsidRPr="00372829">
        <w:t>г</w:t>
      </w:r>
      <w:r w:rsidR="00B546CD" w:rsidRPr="00372829">
        <w:t>і</w:t>
      </w:r>
      <w:r w:rsidRPr="00372829">
        <w:t>рничодо</w:t>
      </w:r>
      <w:r w:rsidR="00B546CD" w:rsidRPr="00372829">
        <w:t>б</w:t>
      </w:r>
      <w:r w:rsidRPr="00372829">
        <w:t>увн</w:t>
      </w:r>
      <w:r w:rsidR="00B546CD" w:rsidRPr="00372829">
        <w:t>і</w:t>
      </w:r>
      <w:r w:rsidRPr="00372829">
        <w:t>й</w:t>
      </w:r>
      <w:r w:rsidR="00E4734D" w:rsidRPr="00372829">
        <w:t xml:space="preserve"> </w:t>
      </w:r>
      <w:r w:rsidRPr="00372829">
        <w:t>промисловост</w:t>
      </w:r>
      <w:r w:rsidR="00B546CD" w:rsidRPr="00372829">
        <w:t>і</w:t>
      </w:r>
      <w:r w:rsidRPr="00372829">
        <w:t>.</w:t>
      </w:r>
      <w:r w:rsidR="00E4734D" w:rsidRPr="00372829">
        <w:t xml:space="preserve"> </w:t>
      </w:r>
      <w:r w:rsidRPr="00372829">
        <w:t>Resources</w:t>
      </w:r>
      <w:r w:rsidR="00E4734D" w:rsidRPr="00372829">
        <w:t xml:space="preserve"> </w:t>
      </w:r>
      <w:r w:rsidRPr="00372829">
        <w:t>Policy</w:t>
      </w:r>
      <w:r w:rsidR="00E4734D" w:rsidRPr="00372829">
        <w:t xml:space="preserve"> </w:t>
      </w:r>
      <w:r w:rsidRPr="00372829">
        <w:t>2021,</w:t>
      </w:r>
      <w:r w:rsidR="00E4734D" w:rsidRPr="00372829">
        <w:t xml:space="preserve"> </w:t>
      </w:r>
      <w:r w:rsidRPr="00372829">
        <w:t>71,</w:t>
      </w:r>
      <w:r w:rsidR="00E4734D" w:rsidRPr="00372829">
        <w:t xml:space="preserve"> </w:t>
      </w:r>
      <w:r w:rsidRPr="00372829">
        <w:t>doi:10.101</w:t>
      </w:r>
      <w:r w:rsidR="00B546CD" w:rsidRPr="00372829">
        <w:t>б</w:t>
      </w:r>
      <w:r w:rsidRPr="00372829">
        <w:t>/</w:t>
      </w:r>
      <w:r w:rsidR="00E4734D" w:rsidRPr="00372829">
        <w:t xml:space="preserve"> </w:t>
      </w:r>
      <w:r w:rsidRPr="00372829">
        <w:t>j.resourpol.2018.04.007.</w:t>
      </w:r>
    </w:p>
    <w:p w14:paraId="3C66D304" w14:textId="655EED8A" w:rsidR="00580CDE" w:rsidRPr="00372829" w:rsidRDefault="0029787F" w:rsidP="00F3159E">
      <w:pPr>
        <w:pStyle w:val="a7"/>
        <w:numPr>
          <w:ilvl w:val="0"/>
          <w:numId w:val="21"/>
        </w:numPr>
        <w:ind w:left="0" w:firstLine="680"/>
        <w:jc w:val="both"/>
      </w:pPr>
      <w:r w:rsidRPr="00372829">
        <w:t>Ха</w:t>
      </w:r>
      <w:r w:rsidR="00B546CD" w:rsidRPr="00372829">
        <w:t>зі</w:t>
      </w:r>
      <w:r w:rsidRPr="00372829">
        <w:t>н</w:t>
      </w:r>
      <w:r w:rsidR="00E4734D" w:rsidRPr="00372829">
        <w:t xml:space="preserve"> </w:t>
      </w:r>
      <w:r w:rsidRPr="00372829">
        <w:t>М.Л.;</w:t>
      </w:r>
      <w:r w:rsidR="00E4734D" w:rsidRPr="00372829">
        <w:t xml:space="preserve"> </w:t>
      </w:r>
      <w:r w:rsidRPr="00372829">
        <w:t>Штиков</w:t>
      </w:r>
      <w:r w:rsidR="00E4734D" w:rsidRPr="00372829">
        <w:t xml:space="preserve"> </w:t>
      </w:r>
      <w:r w:rsidRPr="00372829">
        <w:t>С.</w:t>
      </w:r>
      <w:r w:rsidR="00E4734D" w:rsidRPr="00372829">
        <w:t xml:space="preserve"> </w:t>
      </w:r>
      <w:r w:rsidRPr="00372829">
        <w:t>О.</w:t>
      </w:r>
      <w:r w:rsidR="00E4734D" w:rsidRPr="00372829">
        <w:t xml:space="preserve"> </w:t>
      </w:r>
      <w:r w:rsidRPr="00372829">
        <w:t>Електричн</w:t>
      </w:r>
      <w:r w:rsidR="00B546CD" w:rsidRPr="00372829">
        <w:t>і</w:t>
      </w:r>
      <w:r w:rsidR="00E4734D" w:rsidRPr="00372829">
        <w:t xml:space="preserve"> </w:t>
      </w:r>
      <w:r w:rsidRPr="00372829">
        <w:t>кар'</w:t>
      </w:r>
      <w:r w:rsidR="00976633" w:rsidRPr="00372829">
        <w:t>є</w:t>
      </w:r>
      <w:r w:rsidRPr="00372829">
        <w:t>рн</w:t>
      </w:r>
      <w:r w:rsidR="00B546CD" w:rsidRPr="00372829">
        <w:t>і</w:t>
      </w:r>
      <w:r w:rsidR="00E4734D" w:rsidRPr="00372829">
        <w:t xml:space="preserve"> </w:t>
      </w:r>
      <w:r w:rsidRPr="00372829">
        <w:t>самоскиди.</w:t>
      </w:r>
      <w:r w:rsidR="00E4734D" w:rsidRPr="00372829">
        <w:t xml:space="preserve"> </w:t>
      </w:r>
      <w:r w:rsidRPr="00372829">
        <w:t>В</w:t>
      </w:r>
      <w:r w:rsidR="00B546CD" w:rsidRPr="00372829">
        <w:t>і</w:t>
      </w:r>
      <w:r w:rsidRPr="00372829">
        <w:t>сник</w:t>
      </w:r>
      <w:r w:rsidR="00E4734D" w:rsidRPr="00372829">
        <w:t xml:space="preserve"> </w:t>
      </w:r>
      <w:r w:rsidRPr="00372829">
        <w:t>Магн</w:t>
      </w:r>
      <w:r w:rsidR="00B546CD" w:rsidRPr="00372829">
        <w:t>і</w:t>
      </w:r>
      <w:r w:rsidRPr="00372829">
        <w:t>тогорського</w:t>
      </w:r>
      <w:r w:rsidR="00E4734D" w:rsidRPr="00372829">
        <w:t xml:space="preserve"> </w:t>
      </w:r>
      <w:r w:rsidRPr="00372829">
        <w:t>дерштехн</w:t>
      </w:r>
      <w:r w:rsidR="00E4734D" w:rsidRPr="00372829">
        <w:t xml:space="preserve"> </w:t>
      </w:r>
      <w:r w:rsidRPr="00372829">
        <w:t>Ун</w:t>
      </w:r>
      <w:r w:rsidR="00B546CD" w:rsidRPr="00372829">
        <w:t>і</w:t>
      </w:r>
      <w:r w:rsidRPr="00372829">
        <w:t>верситет</w:t>
      </w:r>
      <w:r w:rsidR="00E4734D" w:rsidRPr="00372829">
        <w:t xml:space="preserve"> </w:t>
      </w:r>
      <w:r w:rsidRPr="00372829">
        <w:t>2018,</w:t>
      </w:r>
      <w:r w:rsidR="00E4734D" w:rsidRPr="00372829">
        <w:t xml:space="preserve"> </w:t>
      </w:r>
      <w:r w:rsidRPr="00372829">
        <w:t>1</w:t>
      </w:r>
      <w:r w:rsidR="00B546CD" w:rsidRPr="00372829">
        <w:t>б</w:t>
      </w:r>
      <w:r w:rsidRPr="00372829">
        <w:t>,</w:t>
      </w:r>
      <w:r w:rsidR="00E4734D" w:rsidRPr="00372829">
        <w:t xml:space="preserve"> </w:t>
      </w:r>
      <w:r w:rsidRPr="00372829">
        <w:t>11–18,</w:t>
      </w:r>
      <w:r w:rsidR="00E4734D" w:rsidRPr="00372829">
        <w:t xml:space="preserve"> </w:t>
      </w:r>
      <w:r w:rsidRPr="00372829">
        <w:t>doi:10.18503/1995-2732-2018-1</w:t>
      </w:r>
      <w:r w:rsidR="00B546CD" w:rsidRPr="00372829">
        <w:t>б</w:t>
      </w:r>
      <w:r w:rsidRPr="00372829">
        <w:t>-1-11-18.</w:t>
      </w:r>
    </w:p>
    <w:p w14:paraId="2FD7B4B5" w14:textId="1D497CCD" w:rsidR="00580CDE" w:rsidRPr="00372829" w:rsidRDefault="0029787F" w:rsidP="00F3159E">
      <w:pPr>
        <w:pStyle w:val="a7"/>
        <w:numPr>
          <w:ilvl w:val="0"/>
          <w:numId w:val="21"/>
        </w:numPr>
        <w:ind w:left="0" w:firstLine="680"/>
        <w:jc w:val="both"/>
      </w:pPr>
      <w:r w:rsidRPr="00372829">
        <w:t>Десподов,</w:t>
      </w:r>
      <w:r w:rsidR="00E4734D" w:rsidRPr="00372829">
        <w:t xml:space="preserve"> </w:t>
      </w:r>
      <w:r w:rsidRPr="00372829">
        <w:t>З.;</w:t>
      </w:r>
      <w:r w:rsidR="00E4734D" w:rsidRPr="00372829">
        <w:t xml:space="preserve"> </w:t>
      </w:r>
      <w:r w:rsidRPr="00372829">
        <w:t>М</w:t>
      </w:r>
      <w:r w:rsidR="00B546CD" w:rsidRPr="00372829">
        <w:t>і</w:t>
      </w:r>
      <w:r w:rsidRPr="00372829">
        <w:t>раковський,</w:t>
      </w:r>
      <w:r w:rsidR="00E4734D" w:rsidRPr="00372829">
        <w:t xml:space="preserve"> </w:t>
      </w:r>
      <w:r w:rsidRPr="00372829">
        <w:t>Д.;</w:t>
      </w:r>
      <w:r w:rsidR="00E4734D" w:rsidRPr="00372829">
        <w:t xml:space="preserve"> </w:t>
      </w:r>
      <w:r w:rsidRPr="00372829">
        <w:t>М</w:t>
      </w:r>
      <w:r w:rsidR="00B546CD" w:rsidRPr="00372829">
        <w:t>і</w:t>
      </w:r>
      <w:r w:rsidRPr="00372829">
        <w:t>ялковський,</w:t>
      </w:r>
      <w:r w:rsidR="00E4734D" w:rsidRPr="00372829">
        <w:t xml:space="preserve"> </w:t>
      </w:r>
      <w:r w:rsidRPr="00372829">
        <w:t>С.</w:t>
      </w:r>
      <w:r w:rsidR="00E4734D" w:rsidRPr="00372829">
        <w:t xml:space="preserve"> </w:t>
      </w:r>
      <w:r w:rsidRPr="00372829">
        <w:t>Методолог</w:t>
      </w:r>
      <w:r w:rsidR="00B546CD" w:rsidRPr="00372829">
        <w:t>і</w:t>
      </w:r>
      <w:r w:rsidRPr="00372829">
        <w:t>я</w:t>
      </w:r>
      <w:r w:rsidR="00E4734D" w:rsidRPr="00372829">
        <w:t xml:space="preserve"> </w:t>
      </w:r>
      <w:r w:rsidRPr="00372829">
        <w:t>ви</w:t>
      </w:r>
      <w:r w:rsidR="00B546CD" w:rsidRPr="00372829">
        <w:t>б</w:t>
      </w:r>
      <w:r w:rsidRPr="00372829">
        <w:t>ору</w:t>
      </w:r>
      <w:r w:rsidR="00E4734D" w:rsidRPr="00372829">
        <w:t xml:space="preserve"> </w:t>
      </w:r>
      <w:r w:rsidRPr="00372829">
        <w:t>най</w:t>
      </w:r>
      <w:r w:rsidR="00B546CD" w:rsidRPr="00372829">
        <w:t>з</w:t>
      </w:r>
      <w:r w:rsidRPr="00372829">
        <w:t>ручн</w:t>
      </w:r>
      <w:r w:rsidR="00B546CD" w:rsidRPr="00372829">
        <w:t>і</w:t>
      </w:r>
      <w:r w:rsidRPr="00372829">
        <w:t>шої</w:t>
      </w:r>
      <w:r w:rsidR="00E4734D" w:rsidRPr="00372829">
        <w:t xml:space="preserve"> </w:t>
      </w:r>
      <w:r w:rsidRPr="00372829">
        <w:t>системи</w:t>
      </w:r>
      <w:r w:rsidR="00E4734D" w:rsidRPr="00372829">
        <w:t xml:space="preserve"> </w:t>
      </w:r>
      <w:r w:rsidRPr="00372829">
        <w:t>транспортування</w:t>
      </w:r>
      <w:r w:rsidR="00E4734D" w:rsidRPr="00372829">
        <w:t xml:space="preserve"> </w:t>
      </w:r>
      <w:r w:rsidRPr="00372829">
        <w:t>руди</w:t>
      </w:r>
      <w:r w:rsidR="00425900" w:rsidRPr="00372829">
        <w:t xml:space="preserve"> </w:t>
      </w:r>
      <w:r w:rsidR="00B546CD" w:rsidRPr="00372829">
        <w:t>з</w:t>
      </w:r>
      <w:r w:rsidR="00E4734D" w:rsidRPr="00372829">
        <w:t xml:space="preserve"> </w:t>
      </w:r>
      <w:r w:rsidRPr="00372829">
        <w:t>точки</w:t>
      </w:r>
      <w:r w:rsidR="00E4734D" w:rsidRPr="00372829">
        <w:t xml:space="preserve"> </w:t>
      </w:r>
      <w:r w:rsidR="00B546CD" w:rsidRPr="00372829">
        <w:t>з</w:t>
      </w:r>
      <w:r w:rsidRPr="00372829">
        <w:t>ору</w:t>
      </w:r>
      <w:r w:rsidR="00E4734D" w:rsidRPr="00372829">
        <w:t xml:space="preserve"> </w:t>
      </w:r>
      <w:r w:rsidRPr="00372829">
        <w:t>охорони</w:t>
      </w:r>
      <w:r w:rsidR="00E4734D" w:rsidRPr="00372829">
        <w:t xml:space="preserve"> </w:t>
      </w:r>
      <w:r w:rsidRPr="00372829">
        <w:t>навколишнього</w:t>
      </w:r>
      <w:r w:rsidR="00E4734D" w:rsidRPr="00372829">
        <w:t xml:space="preserve"> </w:t>
      </w:r>
      <w:r w:rsidRPr="00372829">
        <w:t>середовища.</w:t>
      </w:r>
      <w:r w:rsidR="00E4734D" w:rsidRPr="00372829">
        <w:t xml:space="preserve"> </w:t>
      </w:r>
      <w:r w:rsidRPr="00372829">
        <w:t>М</w:t>
      </w:r>
      <w:r w:rsidR="00B546CD" w:rsidRPr="00372829">
        <w:t>і</w:t>
      </w:r>
      <w:r w:rsidRPr="00372829">
        <w:t>шнародний</w:t>
      </w:r>
      <w:r w:rsidR="00E4734D" w:rsidRPr="00372829">
        <w:t xml:space="preserve"> </w:t>
      </w:r>
      <w:r w:rsidRPr="00372829">
        <w:t>шурнал</w:t>
      </w:r>
      <w:r w:rsidR="00E4734D" w:rsidRPr="00372829">
        <w:t xml:space="preserve"> </w:t>
      </w:r>
      <w:r w:rsidRPr="00372829">
        <w:t>транспорту</w:t>
      </w:r>
      <w:r w:rsidR="00E4734D" w:rsidRPr="00372829">
        <w:t xml:space="preserve"> </w:t>
      </w:r>
      <w:r w:rsidRPr="00372829">
        <w:t>та</w:t>
      </w:r>
      <w:r w:rsidR="00E4734D" w:rsidRPr="00372829">
        <w:t xml:space="preserve"> </w:t>
      </w:r>
      <w:r w:rsidRPr="00372829">
        <w:t>лог</w:t>
      </w:r>
      <w:r w:rsidR="00B546CD" w:rsidRPr="00372829">
        <w:t>і</w:t>
      </w:r>
      <w:r w:rsidRPr="00372829">
        <w:t>стики</w:t>
      </w:r>
      <w:r w:rsidR="00E4734D" w:rsidRPr="00372829">
        <w:t xml:space="preserve"> </w:t>
      </w:r>
      <w:r w:rsidRPr="00372829">
        <w:t>2013,</w:t>
      </w:r>
      <w:r w:rsidR="00E4734D" w:rsidRPr="00372829">
        <w:t xml:space="preserve"> </w:t>
      </w:r>
      <w:r w:rsidRPr="00372829">
        <w:t>13(2</w:t>
      </w:r>
      <w:r w:rsidR="00B546CD" w:rsidRPr="00372829">
        <w:t>б</w:t>
      </w:r>
      <w:r w:rsidRPr="00372829">
        <w:t>).</w:t>
      </w:r>
    </w:p>
    <w:p w14:paraId="22529007" w14:textId="532DDE08" w:rsidR="00580CDE" w:rsidRPr="00372829" w:rsidRDefault="0029787F" w:rsidP="00F3159E">
      <w:pPr>
        <w:pStyle w:val="a7"/>
        <w:numPr>
          <w:ilvl w:val="0"/>
          <w:numId w:val="21"/>
        </w:numPr>
        <w:ind w:left="0" w:firstLine="680"/>
        <w:jc w:val="both"/>
      </w:pPr>
      <w:r w:rsidRPr="00372829">
        <w:t>Овусу-Менса,</w:t>
      </w:r>
      <w:r w:rsidR="00E4734D" w:rsidRPr="00372829">
        <w:t xml:space="preserve"> </w:t>
      </w:r>
      <w:r w:rsidRPr="00372829">
        <w:t>Ф.;</w:t>
      </w:r>
      <w:r w:rsidR="00E4734D" w:rsidRPr="00372829">
        <w:t xml:space="preserve"> </w:t>
      </w:r>
      <w:r w:rsidRPr="00372829">
        <w:t>Мус</w:t>
      </w:r>
      <w:r w:rsidR="00B546CD" w:rsidRPr="00372829">
        <w:t>і</w:t>
      </w:r>
      <w:r w:rsidRPr="00372829">
        <w:t>нгв</w:t>
      </w:r>
      <w:r w:rsidR="00B546CD" w:rsidRPr="00372829">
        <w:t>і</w:t>
      </w:r>
      <w:r w:rsidRPr="00372829">
        <w:t>н</w:t>
      </w:r>
      <w:r w:rsidR="00B546CD" w:rsidRPr="00372829">
        <w:t>і</w:t>
      </w:r>
      <w:r w:rsidRPr="00372829">
        <w:t>,</w:t>
      </w:r>
      <w:r w:rsidR="00E4734D" w:rsidRPr="00372829">
        <w:t xml:space="preserve"> </w:t>
      </w:r>
      <w:r w:rsidRPr="00372829">
        <w:t>К.</w:t>
      </w:r>
      <w:r w:rsidR="00E4734D" w:rsidRPr="00372829">
        <w:t xml:space="preserve"> </w:t>
      </w:r>
      <w:r w:rsidRPr="00372829">
        <w:t>Оц</w:t>
      </w:r>
      <w:r w:rsidR="00B546CD" w:rsidRPr="00372829">
        <w:t>і</w:t>
      </w:r>
      <w:r w:rsidRPr="00372829">
        <w:t>нка</w:t>
      </w:r>
      <w:r w:rsidR="00E4734D" w:rsidRPr="00372829">
        <w:t xml:space="preserve"> </w:t>
      </w:r>
      <w:r w:rsidRPr="00372829">
        <w:t>вар</w:t>
      </w:r>
      <w:r w:rsidR="00B546CD" w:rsidRPr="00372829">
        <w:t>і</w:t>
      </w:r>
      <w:r w:rsidRPr="00372829">
        <w:t>ант</w:t>
      </w:r>
      <w:r w:rsidR="00B546CD" w:rsidRPr="00372829">
        <w:t>і</w:t>
      </w:r>
      <w:r w:rsidRPr="00372829">
        <w:t>в</w:t>
      </w:r>
      <w:r w:rsidR="00E4734D" w:rsidRPr="00372829">
        <w:t xml:space="preserve"> </w:t>
      </w:r>
      <w:r w:rsidRPr="00372829">
        <w:t>транспортування</w:t>
      </w:r>
      <w:r w:rsidR="00E4734D" w:rsidRPr="00372829">
        <w:t xml:space="preserve"> </w:t>
      </w:r>
      <w:r w:rsidRPr="00372829">
        <w:t>руди</w:t>
      </w:r>
      <w:r w:rsidR="00E4734D" w:rsidRPr="00372829">
        <w:t xml:space="preserve"> </w:t>
      </w:r>
      <w:r w:rsidR="00B546CD" w:rsidRPr="00372829">
        <w:t>зі</w:t>
      </w:r>
      <w:r w:rsidR="00E4734D" w:rsidRPr="00372829">
        <w:t xml:space="preserve"> </w:t>
      </w:r>
      <w:r w:rsidRPr="00372829">
        <w:t>ствола</w:t>
      </w:r>
      <w:r w:rsidR="00E4734D" w:rsidRPr="00372829">
        <w:t xml:space="preserve"> </w:t>
      </w:r>
      <w:r w:rsidRPr="00372829">
        <w:t>Квес</w:t>
      </w:r>
      <w:r w:rsidR="00B546CD" w:rsidRPr="00372829">
        <w:t>і</w:t>
      </w:r>
      <w:r w:rsidR="00E4734D" w:rsidRPr="00372829">
        <w:t xml:space="preserve"> </w:t>
      </w:r>
      <w:r w:rsidRPr="00372829">
        <w:t>Менса</w:t>
      </w:r>
      <w:r w:rsidR="00E4734D" w:rsidRPr="00372829">
        <w:t xml:space="preserve"> </w:t>
      </w:r>
      <w:r w:rsidRPr="00372829">
        <w:t>до</w:t>
      </w:r>
      <w:r w:rsidR="00E4734D" w:rsidRPr="00372829">
        <w:t xml:space="preserve"> </w:t>
      </w:r>
      <w:r w:rsidRPr="00372829">
        <w:t>млина</w:t>
      </w:r>
      <w:r w:rsidR="00E4734D" w:rsidRPr="00372829">
        <w:t xml:space="preserve"> </w:t>
      </w:r>
      <w:r w:rsidRPr="00372829">
        <w:t>на</w:t>
      </w:r>
      <w:r w:rsidR="00E4734D" w:rsidRPr="00372829">
        <w:t xml:space="preserve"> </w:t>
      </w:r>
      <w:r w:rsidRPr="00372829">
        <w:t>шахт</w:t>
      </w:r>
      <w:r w:rsidR="00B546CD" w:rsidRPr="00372829">
        <w:t>і</w:t>
      </w:r>
      <w:r w:rsidR="00E4734D" w:rsidRPr="00372829">
        <w:t xml:space="preserve"> </w:t>
      </w:r>
      <w:r w:rsidRPr="00372829">
        <w:t>О</w:t>
      </w:r>
      <w:r w:rsidR="00B546CD" w:rsidRPr="00372829">
        <w:t>б</w:t>
      </w:r>
      <w:r w:rsidRPr="00372829">
        <w:t>уас</w:t>
      </w:r>
      <w:r w:rsidR="00B546CD" w:rsidRPr="00372829">
        <w:t>і</w:t>
      </w:r>
      <w:r w:rsidRPr="00372829">
        <w:t>.</w:t>
      </w:r>
      <w:r w:rsidR="00E4734D" w:rsidRPr="00372829">
        <w:t xml:space="preserve"> </w:t>
      </w:r>
      <w:r w:rsidRPr="00372829">
        <w:lastRenderedPageBreak/>
        <w:t>М</w:t>
      </w:r>
      <w:r w:rsidR="00B546CD" w:rsidRPr="00372829">
        <w:t>і</w:t>
      </w:r>
      <w:r w:rsidRPr="00372829">
        <w:t>шнародний</w:t>
      </w:r>
      <w:r w:rsidR="00E4734D" w:rsidRPr="00372829">
        <w:t xml:space="preserve"> </w:t>
      </w:r>
      <w:r w:rsidRPr="00372829">
        <w:t>шурнал</w:t>
      </w:r>
      <w:r w:rsidR="00E4734D" w:rsidRPr="00372829">
        <w:t xml:space="preserve"> </w:t>
      </w:r>
      <w:r w:rsidRPr="00372829">
        <w:t>г</w:t>
      </w:r>
      <w:r w:rsidR="00B546CD" w:rsidRPr="00372829">
        <w:t>і</w:t>
      </w:r>
      <w:r w:rsidRPr="00372829">
        <w:t>рничої</w:t>
      </w:r>
      <w:r w:rsidR="00E4734D" w:rsidRPr="00372829">
        <w:t xml:space="preserve"> </w:t>
      </w:r>
      <w:r w:rsidRPr="00372829">
        <w:t>справи,</w:t>
      </w:r>
      <w:r w:rsidR="00E4734D" w:rsidRPr="00372829">
        <w:t xml:space="preserve"> </w:t>
      </w:r>
      <w:r w:rsidRPr="00372829">
        <w:t>рекультивац</w:t>
      </w:r>
      <w:r w:rsidR="00B546CD" w:rsidRPr="00372829">
        <w:t>і</w:t>
      </w:r>
      <w:r w:rsidRPr="00372829">
        <w:t>ї</w:t>
      </w:r>
      <w:r w:rsidR="00E4734D" w:rsidRPr="00372829">
        <w:t xml:space="preserve"> </w:t>
      </w:r>
      <w:r w:rsidRPr="00372829">
        <w:t>та</w:t>
      </w:r>
      <w:r w:rsidR="00E4734D" w:rsidRPr="00372829">
        <w:t xml:space="preserve"> </w:t>
      </w:r>
      <w:r w:rsidRPr="00372829">
        <w:t>навколишнього</w:t>
      </w:r>
      <w:r w:rsidR="00E4734D" w:rsidRPr="00372829">
        <w:t xml:space="preserve"> </w:t>
      </w:r>
      <w:r w:rsidRPr="00372829">
        <w:t>середовища2011,</w:t>
      </w:r>
      <w:r w:rsidR="00E4734D" w:rsidRPr="00372829">
        <w:t xml:space="preserve"> </w:t>
      </w:r>
      <w:r w:rsidRPr="00372829">
        <w:t>25,</w:t>
      </w:r>
      <w:r w:rsidR="00E4734D" w:rsidRPr="00372829">
        <w:t xml:space="preserve"> </w:t>
      </w:r>
      <w:r w:rsidRPr="00372829">
        <w:t>109–125,</w:t>
      </w:r>
      <w:r w:rsidR="00E4734D" w:rsidRPr="00372829">
        <w:t xml:space="preserve"> </w:t>
      </w:r>
      <w:r w:rsidRPr="00372829">
        <w:t>doi:10.1080/17480930.2010.538988.</w:t>
      </w:r>
    </w:p>
    <w:p w14:paraId="508CE30A" w14:textId="5B2226C9" w:rsidR="00580CDE" w:rsidRPr="00372829" w:rsidRDefault="0029787F" w:rsidP="00F3159E">
      <w:pPr>
        <w:pStyle w:val="a7"/>
        <w:numPr>
          <w:ilvl w:val="0"/>
          <w:numId w:val="21"/>
        </w:numPr>
        <w:ind w:left="0" w:firstLine="680"/>
        <w:jc w:val="both"/>
      </w:pPr>
      <w:r w:rsidRPr="00372829">
        <w:t>Я</w:t>
      </w:r>
      <w:r w:rsidR="00B546CD" w:rsidRPr="00372829">
        <w:t>з</w:t>
      </w:r>
      <w:r w:rsidRPr="00372829">
        <w:t>дан</w:t>
      </w:r>
      <w:r w:rsidR="00B546CD" w:rsidRPr="00372829">
        <w:t>і</w:t>
      </w:r>
      <w:r w:rsidRPr="00372829">
        <w:t>-Чам</w:t>
      </w:r>
      <w:r w:rsidR="00B546CD" w:rsidRPr="00372829">
        <w:t>зі</w:t>
      </w:r>
      <w:r w:rsidRPr="00372829">
        <w:t>н</w:t>
      </w:r>
      <w:r w:rsidR="00B546CD" w:rsidRPr="00372829">
        <w:t>і</w:t>
      </w:r>
      <w:r w:rsidRPr="00372829">
        <w:t>,</w:t>
      </w:r>
      <w:r w:rsidR="00E4734D" w:rsidRPr="00372829">
        <w:t xml:space="preserve"> </w:t>
      </w:r>
      <w:r w:rsidRPr="00372829">
        <w:t>А.</w:t>
      </w:r>
      <w:r w:rsidR="00E4734D" w:rsidRPr="00372829">
        <w:t xml:space="preserve"> </w:t>
      </w:r>
      <w:r w:rsidRPr="00372829">
        <w:t>Інтегрована</w:t>
      </w:r>
      <w:r w:rsidR="00E4734D" w:rsidRPr="00372829">
        <w:t xml:space="preserve"> </w:t>
      </w:r>
      <w:r w:rsidRPr="00372829">
        <w:t>неч</w:t>
      </w:r>
      <w:r w:rsidR="00B546CD" w:rsidRPr="00372829">
        <w:t>і</w:t>
      </w:r>
      <w:r w:rsidRPr="00372829">
        <w:t>тка</w:t>
      </w:r>
      <w:r w:rsidR="00E4734D" w:rsidRPr="00372829">
        <w:t xml:space="preserve"> </w:t>
      </w:r>
      <w:r w:rsidR="00B546CD" w:rsidRPr="00372829">
        <w:t>б</w:t>
      </w:r>
      <w:r w:rsidRPr="00372829">
        <w:t>агатокритер</w:t>
      </w:r>
      <w:r w:rsidR="00B546CD" w:rsidRPr="00372829">
        <w:t>і</w:t>
      </w:r>
      <w:r w:rsidRPr="00372829">
        <w:t>альна</w:t>
      </w:r>
      <w:r w:rsidR="00E4734D" w:rsidRPr="00372829">
        <w:t xml:space="preserve"> </w:t>
      </w:r>
      <w:r w:rsidRPr="00372829">
        <w:t>модель</w:t>
      </w:r>
      <w:r w:rsidR="00E4734D" w:rsidRPr="00372829">
        <w:t xml:space="preserve"> </w:t>
      </w:r>
      <w:r w:rsidRPr="00372829">
        <w:t>групового</w:t>
      </w:r>
      <w:r w:rsidR="00E4734D" w:rsidRPr="00372829">
        <w:t xml:space="preserve"> </w:t>
      </w:r>
      <w:r w:rsidRPr="00372829">
        <w:t>прийняття</w:t>
      </w:r>
      <w:r w:rsidR="00E4734D" w:rsidRPr="00372829">
        <w:t xml:space="preserve"> </w:t>
      </w:r>
      <w:r w:rsidRPr="00372829">
        <w:t>р</w:t>
      </w:r>
      <w:r w:rsidR="00B546CD" w:rsidRPr="00372829">
        <w:t>і</w:t>
      </w:r>
      <w:r w:rsidRPr="00372829">
        <w:t>шень</w:t>
      </w:r>
      <w:r w:rsidR="00E4734D" w:rsidRPr="00372829">
        <w:t xml:space="preserve"> </w:t>
      </w:r>
      <w:r w:rsidRPr="00372829">
        <w:t>для</w:t>
      </w:r>
      <w:r w:rsidR="00E4734D" w:rsidRPr="00372829">
        <w:t xml:space="preserve"> </w:t>
      </w:r>
      <w:r w:rsidRPr="00372829">
        <w:t>ви</w:t>
      </w:r>
      <w:r w:rsidR="00B546CD" w:rsidRPr="00372829">
        <w:t>б</w:t>
      </w:r>
      <w:r w:rsidRPr="00372829">
        <w:t>ору</w:t>
      </w:r>
      <w:r w:rsidR="00E4734D" w:rsidRPr="00372829">
        <w:t xml:space="preserve"> </w:t>
      </w:r>
      <w:r w:rsidR="00372829" w:rsidRPr="00372829">
        <w:t>вантаж</w:t>
      </w:r>
      <w:r w:rsidRPr="00372829">
        <w:t>но-ро</w:t>
      </w:r>
      <w:r w:rsidR="00B546CD" w:rsidRPr="00372829">
        <w:t>з</w:t>
      </w:r>
      <w:r w:rsidR="00372829" w:rsidRPr="00372829">
        <w:t>вантаж</w:t>
      </w:r>
      <w:r w:rsidRPr="00372829">
        <w:t>увального</w:t>
      </w:r>
      <w:r w:rsidR="00E4734D" w:rsidRPr="00372829">
        <w:t xml:space="preserve"> </w:t>
      </w:r>
      <w:r w:rsidRPr="00372829">
        <w:t>о</w:t>
      </w:r>
      <w:r w:rsidR="00B546CD" w:rsidRPr="00372829">
        <w:t>б</w:t>
      </w:r>
      <w:r w:rsidRPr="00372829">
        <w:t>ладнання.</w:t>
      </w:r>
      <w:r w:rsidR="00E4734D" w:rsidRPr="00372829">
        <w:t xml:space="preserve"> </w:t>
      </w:r>
      <w:r w:rsidRPr="00372829">
        <w:t>Журнал</w:t>
      </w:r>
      <w:r w:rsidR="00E4734D" w:rsidRPr="00372829">
        <w:t xml:space="preserve"> </w:t>
      </w:r>
      <w:r w:rsidRPr="00372829">
        <w:t>цив</w:t>
      </w:r>
      <w:r w:rsidR="00B546CD" w:rsidRPr="00372829">
        <w:t>і</w:t>
      </w:r>
      <w:r w:rsidRPr="00372829">
        <w:t>льного</w:t>
      </w:r>
      <w:r w:rsidR="00E4734D" w:rsidRPr="00372829">
        <w:t xml:space="preserve"> </w:t>
      </w:r>
      <w:r w:rsidR="00B546CD" w:rsidRPr="00372829">
        <w:t>б</w:t>
      </w:r>
      <w:r w:rsidRPr="00372829">
        <w:t>уд</w:t>
      </w:r>
      <w:r w:rsidR="00B546CD" w:rsidRPr="00372829">
        <w:t>і</w:t>
      </w:r>
      <w:r w:rsidRPr="00372829">
        <w:t>вництва</w:t>
      </w:r>
      <w:r w:rsidR="00E4734D" w:rsidRPr="00372829">
        <w:t xml:space="preserve"> </w:t>
      </w:r>
      <w:r w:rsidRPr="00372829">
        <w:t>та</w:t>
      </w:r>
      <w:r w:rsidR="00E4734D" w:rsidRPr="00372829">
        <w:t xml:space="preserve"> </w:t>
      </w:r>
      <w:r w:rsidRPr="00372829">
        <w:t>управл</w:t>
      </w:r>
      <w:r w:rsidR="00B546CD" w:rsidRPr="00372829">
        <w:t>і</w:t>
      </w:r>
      <w:r w:rsidRPr="00372829">
        <w:t>ння</w:t>
      </w:r>
      <w:r w:rsidR="00E4734D" w:rsidRPr="00372829">
        <w:t xml:space="preserve"> </w:t>
      </w:r>
      <w:r w:rsidRPr="00372829">
        <w:t>2014,</w:t>
      </w:r>
      <w:r w:rsidR="00E4734D" w:rsidRPr="00372829">
        <w:t xml:space="preserve"> </w:t>
      </w:r>
      <w:r w:rsidRPr="00372829">
        <w:t>20,</w:t>
      </w:r>
      <w:r w:rsidR="00E4734D" w:rsidRPr="00372829">
        <w:t xml:space="preserve"> </w:t>
      </w:r>
      <w:r w:rsidR="00B546CD" w:rsidRPr="00372829">
        <w:t>бб</w:t>
      </w:r>
      <w:r w:rsidRPr="00372829">
        <w:t>0–</w:t>
      </w:r>
      <w:r w:rsidR="00B546CD" w:rsidRPr="00372829">
        <w:t>б</w:t>
      </w:r>
      <w:r w:rsidRPr="00372829">
        <w:t>73,</w:t>
      </w:r>
      <w:r w:rsidR="00E4734D" w:rsidRPr="00372829">
        <w:t xml:space="preserve"> </w:t>
      </w:r>
      <w:r w:rsidRPr="00372829">
        <w:t>doi:10.384</w:t>
      </w:r>
      <w:r w:rsidR="00B546CD" w:rsidRPr="00372829">
        <w:t>б</w:t>
      </w:r>
      <w:r w:rsidRPr="00372829">
        <w:t>/13923730.2013.802714.</w:t>
      </w:r>
    </w:p>
    <w:p w14:paraId="47EEDB1D" w14:textId="7AFECC24" w:rsidR="00580CDE" w:rsidRPr="00372829" w:rsidRDefault="0029787F" w:rsidP="00F3159E">
      <w:pPr>
        <w:pStyle w:val="a7"/>
        <w:numPr>
          <w:ilvl w:val="0"/>
          <w:numId w:val="21"/>
        </w:numPr>
        <w:ind w:left="0" w:firstLine="680"/>
        <w:jc w:val="both"/>
      </w:pPr>
      <w:r w:rsidRPr="00372829">
        <w:t>PTV</w:t>
      </w:r>
      <w:r w:rsidR="00E4734D" w:rsidRPr="00372829">
        <w:t xml:space="preserve"> </w:t>
      </w:r>
      <w:r w:rsidRPr="00372829">
        <w:t>Vissim.</w:t>
      </w:r>
      <w:r w:rsidR="00E4734D" w:rsidRPr="00372829">
        <w:t xml:space="preserve"> </w:t>
      </w:r>
      <w:r w:rsidRPr="00372829">
        <w:t>Доступно</w:t>
      </w:r>
      <w:r w:rsidR="00E4734D" w:rsidRPr="00372829">
        <w:t xml:space="preserve"> </w:t>
      </w:r>
      <w:r w:rsidRPr="00372829">
        <w:t>онлайн:</w:t>
      </w:r>
      <w:r w:rsidR="00E4734D" w:rsidRPr="00372829">
        <w:t xml:space="preserve"> </w:t>
      </w:r>
      <w:hyperlink r:id="rId29">
        <w:r w:rsidRPr="00372829">
          <w:t>https://ptv-vision.ru/</w:t>
        </w:r>
      </w:hyperlink>
      <w:r w:rsidR="00E4734D" w:rsidRPr="00372829">
        <w:t xml:space="preserve"> </w:t>
      </w:r>
      <w:r w:rsidRPr="00372829">
        <w:t>(дата</w:t>
      </w:r>
      <w:r w:rsidR="00E4734D" w:rsidRPr="00372829">
        <w:t xml:space="preserve"> </w:t>
      </w:r>
      <w:r w:rsidR="00B546CD" w:rsidRPr="00372829">
        <w:t>з</w:t>
      </w:r>
      <w:r w:rsidRPr="00372829">
        <w:t>вернення:</w:t>
      </w:r>
      <w:r w:rsidR="00E4734D" w:rsidRPr="00372829">
        <w:t xml:space="preserve"> </w:t>
      </w:r>
      <w:r w:rsidRPr="00372829">
        <w:t>10</w:t>
      </w:r>
      <w:r w:rsidR="00E4734D" w:rsidRPr="00372829">
        <w:t xml:space="preserve"> </w:t>
      </w:r>
      <w:r w:rsidR="00A42D43" w:rsidRPr="00372829">
        <w:t>ж</w:t>
      </w:r>
      <w:r w:rsidRPr="00372829">
        <w:t>овтня</w:t>
      </w:r>
      <w:r w:rsidR="00E4734D" w:rsidRPr="00372829">
        <w:t xml:space="preserve"> </w:t>
      </w:r>
      <w:r w:rsidRPr="00372829">
        <w:t>202</w:t>
      </w:r>
      <w:r w:rsidR="00A42D43" w:rsidRPr="00372829">
        <w:t>5</w:t>
      </w:r>
      <w:r w:rsidR="00E4734D" w:rsidRPr="00372829">
        <w:t xml:space="preserve"> </w:t>
      </w:r>
      <w:r w:rsidRPr="00372829">
        <w:t>р.).</w:t>
      </w:r>
    </w:p>
    <w:p w14:paraId="3158B144" w14:textId="05B4B5C9" w:rsidR="00580CDE" w:rsidRPr="00372829" w:rsidRDefault="0029787F" w:rsidP="00F3159E">
      <w:pPr>
        <w:pStyle w:val="a7"/>
        <w:numPr>
          <w:ilvl w:val="0"/>
          <w:numId w:val="21"/>
        </w:numPr>
        <w:ind w:left="0" w:firstLine="680"/>
        <w:jc w:val="both"/>
      </w:pPr>
      <w:r w:rsidRPr="00372829">
        <w:t>Рак</w:t>
      </w:r>
      <w:r w:rsidR="00B546CD" w:rsidRPr="00372829">
        <w:t>і</w:t>
      </w:r>
      <w:r w:rsidRPr="00372829">
        <w:t>шев,</w:t>
      </w:r>
      <w:r w:rsidR="00E4734D" w:rsidRPr="00372829">
        <w:t xml:space="preserve"> </w:t>
      </w:r>
      <w:r w:rsidRPr="00372829">
        <w:t>Б.</w:t>
      </w:r>
      <w:r w:rsidR="00E4734D" w:rsidRPr="00372829">
        <w:t xml:space="preserve"> </w:t>
      </w:r>
      <w:r w:rsidRPr="00372829">
        <w:t>Р.;</w:t>
      </w:r>
      <w:r w:rsidR="00E4734D" w:rsidRPr="00372829">
        <w:t xml:space="preserve"> </w:t>
      </w:r>
      <w:r w:rsidRPr="00372829">
        <w:t>Бегал</w:t>
      </w:r>
      <w:r w:rsidR="00B546CD" w:rsidRPr="00372829">
        <w:t>і</w:t>
      </w:r>
      <w:r w:rsidRPr="00372829">
        <w:t>нов,</w:t>
      </w:r>
      <w:r w:rsidR="00E4734D" w:rsidRPr="00372829">
        <w:t xml:space="preserve"> </w:t>
      </w:r>
      <w:r w:rsidRPr="00372829">
        <w:t>А.</w:t>
      </w:r>
      <w:r w:rsidR="00E4734D" w:rsidRPr="00372829">
        <w:t xml:space="preserve"> </w:t>
      </w:r>
      <w:r w:rsidRPr="00372829">
        <w:t>Б.;</w:t>
      </w:r>
      <w:r w:rsidR="00E4734D" w:rsidRPr="00372829">
        <w:t xml:space="preserve"> </w:t>
      </w:r>
      <w:r w:rsidRPr="00372829">
        <w:t>Лук</w:t>
      </w:r>
      <w:r w:rsidR="00B546CD" w:rsidRPr="00372829">
        <w:t>і</w:t>
      </w:r>
      <w:r w:rsidRPr="00372829">
        <w:t>н,</w:t>
      </w:r>
      <w:r w:rsidR="00E4734D" w:rsidRPr="00372829">
        <w:t xml:space="preserve"> </w:t>
      </w:r>
      <w:r w:rsidRPr="00372829">
        <w:t>І.</w:t>
      </w:r>
      <w:r w:rsidR="00E4734D" w:rsidRPr="00372829">
        <w:t xml:space="preserve"> </w:t>
      </w:r>
      <w:r w:rsidRPr="00372829">
        <w:t>В.</w:t>
      </w:r>
      <w:r w:rsidR="00E4734D" w:rsidRPr="00372829">
        <w:t xml:space="preserve"> </w:t>
      </w:r>
      <w:r w:rsidRPr="00372829">
        <w:t>Ви</w:t>
      </w:r>
      <w:r w:rsidR="00B546CD" w:rsidRPr="00372829">
        <w:t>з</w:t>
      </w:r>
      <w:r w:rsidRPr="00372829">
        <w:t>начення</w:t>
      </w:r>
      <w:r w:rsidR="00E4734D" w:rsidRPr="00372829">
        <w:t xml:space="preserve"> </w:t>
      </w:r>
      <w:r w:rsidRPr="00372829">
        <w:t>меш</w:t>
      </w:r>
      <w:r w:rsidR="00E4734D" w:rsidRPr="00372829">
        <w:t xml:space="preserve"> </w:t>
      </w:r>
      <w:r w:rsidRPr="00372829">
        <w:t>використання</w:t>
      </w:r>
      <w:r w:rsidR="00E4734D" w:rsidRPr="00372829">
        <w:t xml:space="preserve"> </w:t>
      </w:r>
      <w:r w:rsidRPr="00372829">
        <w:t>кол</w:t>
      </w:r>
      <w:r w:rsidR="00B546CD" w:rsidRPr="00372829">
        <w:t>і</w:t>
      </w:r>
      <w:r w:rsidRPr="00372829">
        <w:t>сного</w:t>
      </w:r>
      <w:r w:rsidR="00E4734D" w:rsidRPr="00372829">
        <w:t xml:space="preserve"> </w:t>
      </w:r>
      <w:r w:rsidRPr="00372829">
        <w:t>транспорту</w:t>
      </w:r>
      <w:r w:rsidR="00E4734D" w:rsidRPr="00372829">
        <w:t xml:space="preserve"> </w:t>
      </w:r>
      <w:r w:rsidRPr="00372829">
        <w:t>р</w:t>
      </w:r>
      <w:r w:rsidR="00B546CD" w:rsidRPr="00372829">
        <w:t>із</w:t>
      </w:r>
      <w:r w:rsidRPr="00372829">
        <w:t>них</w:t>
      </w:r>
      <w:r w:rsidR="00E4734D" w:rsidRPr="00372829">
        <w:t xml:space="preserve"> </w:t>
      </w:r>
      <w:r w:rsidRPr="00372829">
        <w:t>тип</w:t>
      </w:r>
      <w:r w:rsidR="00B546CD" w:rsidRPr="00372829">
        <w:t>і</w:t>
      </w:r>
      <w:r w:rsidRPr="00372829">
        <w:t>в</w:t>
      </w:r>
      <w:r w:rsidR="00E4734D" w:rsidRPr="00372829">
        <w:t xml:space="preserve"> </w:t>
      </w:r>
      <w:r w:rsidRPr="00372829">
        <w:t>на</w:t>
      </w:r>
      <w:r w:rsidR="00E4734D" w:rsidRPr="00372829">
        <w:t xml:space="preserve"> </w:t>
      </w:r>
      <w:r w:rsidRPr="00372829">
        <w:t>кар'</w:t>
      </w:r>
      <w:r w:rsidR="00976633" w:rsidRPr="00372829">
        <w:t>є</w:t>
      </w:r>
      <w:r w:rsidRPr="00372829">
        <w:t>рах.</w:t>
      </w:r>
      <w:r w:rsidR="00E4734D" w:rsidRPr="00372829">
        <w:t xml:space="preserve"> </w:t>
      </w:r>
      <w:r w:rsidRPr="00372829">
        <w:t>Г</w:t>
      </w:r>
      <w:r w:rsidR="00B546CD" w:rsidRPr="00372829">
        <w:t>і</w:t>
      </w:r>
      <w:r w:rsidRPr="00372829">
        <w:t>рничий</w:t>
      </w:r>
      <w:r w:rsidR="00E4734D" w:rsidRPr="00372829">
        <w:t xml:space="preserve"> </w:t>
      </w:r>
      <w:r w:rsidR="00B546CD" w:rsidRPr="00372829">
        <w:t>і</w:t>
      </w:r>
      <w:r w:rsidRPr="00372829">
        <w:t>нформац</w:t>
      </w:r>
      <w:r w:rsidR="00B546CD" w:rsidRPr="00372829">
        <w:t>і</w:t>
      </w:r>
      <w:r w:rsidRPr="00372829">
        <w:t>йно-анал</w:t>
      </w:r>
      <w:r w:rsidR="00B546CD" w:rsidRPr="00372829">
        <w:t>і</w:t>
      </w:r>
      <w:r w:rsidRPr="00372829">
        <w:t>тичний</w:t>
      </w:r>
      <w:r w:rsidR="00E4734D" w:rsidRPr="00372829">
        <w:t xml:space="preserve"> </w:t>
      </w:r>
      <w:r w:rsidR="00B546CD" w:rsidRPr="00372829">
        <w:t>б</w:t>
      </w:r>
      <w:r w:rsidRPr="00372829">
        <w:t>юлетень</w:t>
      </w:r>
      <w:r w:rsidR="00E4734D" w:rsidRPr="00372829">
        <w:t xml:space="preserve"> </w:t>
      </w:r>
      <w:r w:rsidRPr="00372829">
        <w:t>(Науково-техн</w:t>
      </w:r>
      <w:r w:rsidR="00B546CD" w:rsidRPr="00372829">
        <w:t>і</w:t>
      </w:r>
      <w:r w:rsidRPr="00372829">
        <w:t>чний</w:t>
      </w:r>
      <w:r w:rsidR="00E4734D" w:rsidRPr="00372829">
        <w:t xml:space="preserve"> </w:t>
      </w:r>
      <w:r w:rsidRPr="00372829">
        <w:t>шурнал)</w:t>
      </w:r>
      <w:r w:rsidR="00E4734D" w:rsidRPr="00372829">
        <w:t xml:space="preserve"> </w:t>
      </w:r>
      <w:r w:rsidRPr="00372829">
        <w:t>2002,</w:t>
      </w:r>
      <w:r w:rsidR="00E4734D" w:rsidRPr="00372829">
        <w:t xml:space="preserve"> </w:t>
      </w:r>
      <w:r w:rsidRPr="00372829">
        <w:t>150–152.</w:t>
      </w:r>
    </w:p>
    <w:p w14:paraId="4104A6E1" w14:textId="7D18024F" w:rsidR="00580CDE" w:rsidRPr="00372829" w:rsidRDefault="0029787F" w:rsidP="00F3159E">
      <w:pPr>
        <w:pStyle w:val="a7"/>
        <w:numPr>
          <w:ilvl w:val="0"/>
          <w:numId w:val="21"/>
        </w:numPr>
        <w:ind w:left="0" w:firstLine="680"/>
        <w:jc w:val="both"/>
      </w:pPr>
      <w:r w:rsidRPr="00372829">
        <w:t>Благо</w:t>
      </w:r>
      <w:r w:rsidR="00976633" w:rsidRPr="00372829">
        <w:t>є</w:t>
      </w:r>
      <w:r w:rsidRPr="00372829">
        <w:t>вич,</w:t>
      </w:r>
      <w:r w:rsidR="00E4734D" w:rsidRPr="00372829">
        <w:t xml:space="preserve"> </w:t>
      </w:r>
      <w:r w:rsidRPr="00372829">
        <w:t>А.;</w:t>
      </w:r>
      <w:r w:rsidR="00E4734D" w:rsidRPr="00372829">
        <w:t xml:space="preserve"> </w:t>
      </w:r>
      <w:r w:rsidRPr="00372829">
        <w:t>Вескович,</w:t>
      </w:r>
      <w:r w:rsidR="00E4734D" w:rsidRPr="00372829">
        <w:t xml:space="preserve"> </w:t>
      </w:r>
      <w:r w:rsidRPr="00372829">
        <w:t>С.;</w:t>
      </w:r>
      <w:r w:rsidR="00E4734D" w:rsidRPr="00372829">
        <w:t xml:space="preserve"> </w:t>
      </w:r>
      <w:r w:rsidRPr="00372829">
        <w:t>Касал</w:t>
      </w:r>
      <w:r w:rsidR="00B546CD" w:rsidRPr="00372829">
        <w:t>і</w:t>
      </w:r>
      <w:r w:rsidRPr="00372829">
        <w:t>ца,</w:t>
      </w:r>
      <w:r w:rsidR="00E4734D" w:rsidRPr="00372829">
        <w:t xml:space="preserve"> </w:t>
      </w:r>
      <w:r w:rsidRPr="00372829">
        <w:t>С.;</w:t>
      </w:r>
      <w:r w:rsidR="00E4734D" w:rsidRPr="00372829">
        <w:t xml:space="preserve"> </w:t>
      </w:r>
      <w:r w:rsidRPr="00372829">
        <w:t>Гоїч,</w:t>
      </w:r>
      <w:r w:rsidR="00E4734D" w:rsidRPr="00372829">
        <w:t xml:space="preserve"> </w:t>
      </w:r>
      <w:r w:rsidRPr="00372829">
        <w:t>А.;</w:t>
      </w:r>
      <w:r w:rsidR="00E4734D" w:rsidRPr="00372829">
        <w:t xml:space="preserve"> </w:t>
      </w:r>
      <w:r w:rsidRPr="00372829">
        <w:t>Алламан</w:t>
      </w:r>
      <w:r w:rsidR="00B546CD" w:rsidRPr="00372829">
        <w:t>і</w:t>
      </w:r>
      <w:r w:rsidRPr="00372829">
        <w:t>,</w:t>
      </w:r>
      <w:r w:rsidR="00E4734D" w:rsidRPr="00372829">
        <w:t xml:space="preserve"> </w:t>
      </w:r>
      <w:r w:rsidRPr="00372829">
        <w:t>А.</w:t>
      </w:r>
      <w:r w:rsidR="00E4734D" w:rsidRPr="00372829">
        <w:t xml:space="preserve"> </w:t>
      </w:r>
      <w:r w:rsidRPr="00372829">
        <w:t>Застосування</w:t>
      </w:r>
      <w:r w:rsidR="00E4734D" w:rsidRPr="00372829">
        <w:t xml:space="preserve"> </w:t>
      </w:r>
      <w:r w:rsidRPr="00372829">
        <w:t>неч</w:t>
      </w:r>
      <w:r w:rsidR="00B546CD" w:rsidRPr="00372829">
        <w:t>і</w:t>
      </w:r>
      <w:r w:rsidRPr="00372829">
        <w:t>ткого</w:t>
      </w:r>
      <w:r w:rsidR="00E4734D" w:rsidRPr="00372829">
        <w:t xml:space="preserve"> </w:t>
      </w:r>
      <w:r w:rsidRPr="00372829">
        <w:t>AHP</w:t>
      </w:r>
      <w:r w:rsidR="00E4734D" w:rsidRPr="00372829">
        <w:t xml:space="preserve"> </w:t>
      </w:r>
      <w:r w:rsidRPr="00372829">
        <w:t>та</w:t>
      </w:r>
      <w:r w:rsidR="00E4734D" w:rsidRPr="00372829">
        <w:t xml:space="preserve"> </w:t>
      </w:r>
      <w:r w:rsidRPr="00372829">
        <w:t>DEA</w:t>
      </w:r>
      <w:r w:rsidR="00E4734D" w:rsidRPr="00372829">
        <w:t xml:space="preserve"> </w:t>
      </w:r>
      <w:r w:rsidRPr="00372829">
        <w:t>для</w:t>
      </w:r>
      <w:r w:rsidR="00E4734D" w:rsidRPr="00372829">
        <w:t xml:space="preserve"> </w:t>
      </w:r>
      <w:r w:rsidRPr="00372829">
        <w:t>вим</w:t>
      </w:r>
      <w:r w:rsidR="00B546CD" w:rsidRPr="00372829">
        <w:t>і</w:t>
      </w:r>
      <w:r w:rsidRPr="00372829">
        <w:t>рювання</w:t>
      </w:r>
      <w:r w:rsidR="00E4734D" w:rsidRPr="00372829">
        <w:t xml:space="preserve"> </w:t>
      </w:r>
      <w:r w:rsidRPr="00372829">
        <w:t>ефективност</w:t>
      </w:r>
      <w:r w:rsidR="00B546CD" w:rsidRPr="00372829">
        <w:t>і</w:t>
      </w:r>
      <w:r w:rsidR="00E4734D" w:rsidRPr="00372829">
        <w:t xml:space="preserve"> </w:t>
      </w:r>
      <w:r w:rsidR="00B546CD" w:rsidRPr="00372829">
        <w:t>з</w:t>
      </w:r>
      <w:r w:rsidRPr="00372829">
        <w:t>ал</w:t>
      </w:r>
      <w:r w:rsidR="00B546CD" w:rsidRPr="00372829">
        <w:t>із</w:t>
      </w:r>
      <w:r w:rsidRPr="00372829">
        <w:t>ничних</w:t>
      </w:r>
      <w:r w:rsidR="00E4734D" w:rsidRPr="00372829">
        <w:t xml:space="preserve"> </w:t>
      </w:r>
      <w:r w:rsidRPr="00372829">
        <w:t>п</w:t>
      </w:r>
      <w:r w:rsidR="00B546CD" w:rsidRPr="00372829">
        <w:t>і</w:t>
      </w:r>
      <w:r w:rsidRPr="00372829">
        <w:t>дпри</w:t>
      </w:r>
      <w:r w:rsidR="00976633" w:rsidRPr="00372829">
        <w:t>є</w:t>
      </w:r>
      <w:r w:rsidRPr="00372829">
        <w:t>мств</w:t>
      </w:r>
      <w:r w:rsidR="00E4734D" w:rsidRPr="00372829">
        <w:t xml:space="preserve"> </w:t>
      </w:r>
      <w:r w:rsidR="00372829" w:rsidRPr="00372829">
        <w:t>вантаж</w:t>
      </w:r>
      <w:r w:rsidRPr="00372829">
        <w:t>них</w:t>
      </w:r>
      <w:r w:rsidR="00E4734D" w:rsidRPr="00372829">
        <w:t xml:space="preserve"> </w:t>
      </w:r>
      <w:r w:rsidRPr="00372829">
        <w:t>переве</w:t>
      </w:r>
      <w:r w:rsidR="00B546CD" w:rsidRPr="00372829">
        <w:t>з</w:t>
      </w:r>
      <w:r w:rsidRPr="00372829">
        <w:t>ень.</w:t>
      </w:r>
      <w:r w:rsidR="00E4734D" w:rsidRPr="00372829">
        <w:t xml:space="preserve"> </w:t>
      </w:r>
      <w:r w:rsidRPr="00372829">
        <w:t>Опер.</w:t>
      </w:r>
      <w:r w:rsidR="00E4734D" w:rsidRPr="00372829">
        <w:t xml:space="preserve"> </w:t>
      </w:r>
      <w:r w:rsidRPr="00372829">
        <w:t>Досл</w:t>
      </w:r>
      <w:r w:rsidR="00B546CD" w:rsidRPr="00372829">
        <w:t>і</w:t>
      </w:r>
      <w:r w:rsidRPr="00372829">
        <w:t>д.</w:t>
      </w:r>
      <w:r w:rsidR="00E4734D" w:rsidRPr="00372829">
        <w:t xml:space="preserve"> </w:t>
      </w:r>
      <w:r w:rsidRPr="00372829">
        <w:t>Ін</w:t>
      </w:r>
      <w:r w:rsidR="00A42D43" w:rsidRPr="00372829">
        <w:t>ж</w:t>
      </w:r>
      <w:r w:rsidRPr="00372829">
        <w:t>енер.</w:t>
      </w:r>
      <w:r w:rsidR="00A42D43" w:rsidRPr="00372829">
        <w:t xml:space="preserve"> </w:t>
      </w:r>
      <w:r w:rsidRPr="00372829">
        <w:t>Науково-теоретико-прикладна</w:t>
      </w:r>
      <w:r w:rsidR="00E4734D" w:rsidRPr="00372829">
        <w:t xml:space="preserve"> </w:t>
      </w:r>
      <w:r w:rsidRPr="00372829">
        <w:t>наука.</w:t>
      </w:r>
      <w:r w:rsidR="00E4734D" w:rsidRPr="00372829">
        <w:t xml:space="preserve"> </w:t>
      </w:r>
      <w:r w:rsidRPr="00372829">
        <w:t>2020,</w:t>
      </w:r>
      <w:r w:rsidR="00E4734D" w:rsidRPr="00372829">
        <w:t xml:space="preserve"> </w:t>
      </w:r>
      <w:r w:rsidRPr="00372829">
        <w:t>3,</w:t>
      </w:r>
      <w:r w:rsidR="00E4734D" w:rsidRPr="00372829">
        <w:t xml:space="preserve"> </w:t>
      </w:r>
      <w:r w:rsidRPr="00372829">
        <w:t>doi:10.31181/oresta2003001b.</w:t>
      </w:r>
    </w:p>
    <w:p w14:paraId="6A82EDBD" w14:textId="1EDFD68C" w:rsidR="00580CDE" w:rsidRPr="00372829" w:rsidRDefault="0029787F" w:rsidP="00F3159E">
      <w:pPr>
        <w:pStyle w:val="a7"/>
        <w:numPr>
          <w:ilvl w:val="0"/>
          <w:numId w:val="21"/>
        </w:numPr>
        <w:ind w:left="0" w:firstLine="680"/>
        <w:jc w:val="both"/>
      </w:pPr>
      <w:r w:rsidRPr="00372829">
        <w:t>Ляхов</w:t>
      </w:r>
      <w:r w:rsidR="00B546CD" w:rsidRPr="00372829">
        <w:t>і</w:t>
      </w:r>
      <w:r w:rsidRPr="00372829">
        <w:t>чюс,</w:t>
      </w:r>
      <w:r w:rsidR="00E4734D" w:rsidRPr="00372829">
        <w:t xml:space="preserve"> </w:t>
      </w:r>
      <w:r w:rsidRPr="00372829">
        <w:t>Е.;</w:t>
      </w:r>
      <w:r w:rsidR="00E4734D" w:rsidRPr="00372829">
        <w:t xml:space="preserve"> </w:t>
      </w:r>
      <w:r w:rsidRPr="00372829">
        <w:t>Скрицький,</w:t>
      </w:r>
      <w:r w:rsidR="00E4734D" w:rsidRPr="00372829">
        <w:t xml:space="preserve"> </w:t>
      </w:r>
      <w:r w:rsidRPr="00372829">
        <w:t>В.;</w:t>
      </w:r>
      <w:r w:rsidR="00E4734D" w:rsidRPr="00372829">
        <w:t xml:space="preserve"> </w:t>
      </w:r>
      <w:r w:rsidRPr="00372829">
        <w:t>Подв'</w:t>
      </w:r>
      <w:r w:rsidR="00976633" w:rsidRPr="00372829">
        <w:t>є</w:t>
      </w:r>
      <w:r w:rsidR="00B546CD" w:rsidRPr="00372829">
        <w:t>з</w:t>
      </w:r>
      <w:r w:rsidRPr="00372829">
        <w:t>ько,</w:t>
      </w:r>
      <w:r w:rsidR="00E4734D" w:rsidRPr="00372829">
        <w:t xml:space="preserve"> </w:t>
      </w:r>
      <w:r w:rsidRPr="00372829">
        <w:t>А.</w:t>
      </w:r>
      <w:r w:rsidR="00E4734D" w:rsidRPr="00372829">
        <w:t xml:space="preserve"> </w:t>
      </w:r>
      <w:r w:rsidRPr="00372829">
        <w:t>Оц</w:t>
      </w:r>
      <w:r w:rsidR="00B546CD" w:rsidRPr="00372829">
        <w:t>і</w:t>
      </w:r>
      <w:r w:rsidRPr="00372829">
        <w:t>нка</w:t>
      </w:r>
      <w:r w:rsidR="00E4734D" w:rsidRPr="00372829">
        <w:t xml:space="preserve"> </w:t>
      </w:r>
      <w:r w:rsidR="000D5E0A" w:rsidRPr="00372829">
        <w:t>рішень за кількома критеріями</w:t>
      </w:r>
      <w:r w:rsidR="00E4734D" w:rsidRPr="00372829">
        <w:t xml:space="preserve"> </w:t>
      </w:r>
      <w:r w:rsidRPr="00372829">
        <w:t>компан</w:t>
      </w:r>
      <w:r w:rsidR="00B546CD" w:rsidRPr="00372829">
        <w:t>і</w:t>
      </w:r>
      <w:r w:rsidRPr="00372829">
        <w:t>й</w:t>
      </w:r>
      <w:r w:rsidR="00E4734D" w:rsidRPr="00372829">
        <w:t xml:space="preserve"> </w:t>
      </w:r>
      <w:r w:rsidR="00B546CD" w:rsidRPr="00372829">
        <w:t>з</w:t>
      </w:r>
      <w:r w:rsidR="00E4734D" w:rsidRPr="00372829">
        <w:t xml:space="preserve"> </w:t>
      </w:r>
      <w:r w:rsidRPr="00372829">
        <w:t>автомо</w:t>
      </w:r>
      <w:r w:rsidR="00B546CD" w:rsidRPr="00372829">
        <w:t>бі</w:t>
      </w:r>
      <w:r w:rsidRPr="00372829">
        <w:t>льних</w:t>
      </w:r>
      <w:r w:rsidR="00E4734D" w:rsidRPr="00372829">
        <w:t xml:space="preserve"> </w:t>
      </w:r>
      <w:r w:rsidR="00372829" w:rsidRPr="00372829">
        <w:t>вантаж</w:t>
      </w:r>
      <w:r w:rsidRPr="00372829">
        <w:t>них</w:t>
      </w:r>
      <w:r w:rsidR="00E4734D" w:rsidRPr="00372829">
        <w:t xml:space="preserve"> </w:t>
      </w:r>
      <w:r w:rsidRPr="00372829">
        <w:t>переве</w:t>
      </w:r>
      <w:r w:rsidR="00B546CD" w:rsidRPr="00372829">
        <w:t>з</w:t>
      </w:r>
      <w:r w:rsidRPr="00372829">
        <w:t>ень</w:t>
      </w:r>
      <w:r w:rsidR="00E4734D" w:rsidRPr="00372829">
        <w:t xml:space="preserve"> </w:t>
      </w:r>
      <w:r w:rsidRPr="00372829">
        <w:t>на</w:t>
      </w:r>
      <w:r w:rsidR="00E4734D" w:rsidRPr="00372829">
        <w:t xml:space="preserve"> </w:t>
      </w:r>
      <w:r w:rsidRPr="00372829">
        <w:t>основ</w:t>
      </w:r>
      <w:r w:rsidR="00B546CD" w:rsidRPr="00372829">
        <w:t>і</w:t>
      </w:r>
      <w:r w:rsidR="00E4734D" w:rsidRPr="00372829">
        <w:t xml:space="preserve"> </w:t>
      </w:r>
      <w:r w:rsidRPr="00372829">
        <w:t>актив</w:t>
      </w:r>
      <w:r w:rsidR="00B546CD" w:rsidRPr="00372829">
        <w:t>і</w:t>
      </w:r>
      <w:r w:rsidRPr="00372829">
        <w:t>в</w:t>
      </w:r>
      <w:r w:rsidR="00E4734D" w:rsidRPr="00372829">
        <w:t xml:space="preserve"> </w:t>
      </w:r>
      <w:r w:rsidR="00B546CD" w:rsidRPr="00372829">
        <w:t>з</w:t>
      </w:r>
      <w:r w:rsidR="00E4734D" w:rsidRPr="00372829">
        <w:t xml:space="preserve"> </w:t>
      </w:r>
      <w:r w:rsidRPr="00372829">
        <w:t>використанням</w:t>
      </w:r>
      <w:r w:rsidR="00E4734D" w:rsidRPr="00372829">
        <w:t xml:space="preserve"> </w:t>
      </w:r>
      <w:r w:rsidRPr="00372829">
        <w:t>ключових</w:t>
      </w:r>
      <w:r w:rsidR="00E4734D" w:rsidRPr="00372829">
        <w:t xml:space="preserve"> </w:t>
      </w:r>
      <w:r w:rsidRPr="00372829">
        <w:t>фактор</w:t>
      </w:r>
      <w:r w:rsidR="00B546CD" w:rsidRPr="00372829">
        <w:t>і</w:t>
      </w:r>
      <w:r w:rsidRPr="00372829">
        <w:t>в,</w:t>
      </w:r>
      <w:r w:rsidR="00E4734D" w:rsidRPr="00372829">
        <w:t xml:space="preserve"> </w:t>
      </w:r>
      <w:r w:rsidRPr="00372829">
        <w:t>що</w:t>
      </w:r>
      <w:r w:rsidR="00E4734D" w:rsidRPr="00372829">
        <w:t xml:space="preserve"> </w:t>
      </w:r>
      <w:r w:rsidRPr="00372829">
        <w:t>впливають</w:t>
      </w:r>
      <w:r w:rsidR="00E4734D" w:rsidRPr="00372829">
        <w:t xml:space="preserve"> </w:t>
      </w:r>
      <w:r w:rsidRPr="00372829">
        <w:t>на</w:t>
      </w:r>
      <w:r w:rsidR="00E4734D" w:rsidRPr="00372829">
        <w:t xml:space="preserve"> </w:t>
      </w:r>
      <w:r w:rsidRPr="00372829">
        <w:t>варт</w:t>
      </w:r>
      <w:r w:rsidR="00B546CD" w:rsidRPr="00372829">
        <w:t>і</w:t>
      </w:r>
      <w:r w:rsidRPr="00372829">
        <w:t>сть</w:t>
      </w:r>
      <w:r w:rsidR="00E4734D" w:rsidRPr="00372829">
        <w:t xml:space="preserve"> </w:t>
      </w:r>
      <w:r w:rsidRPr="00372829">
        <w:t>п</w:t>
      </w:r>
      <w:r w:rsidR="00B546CD" w:rsidRPr="00372829">
        <w:t>і</w:t>
      </w:r>
      <w:r w:rsidRPr="00372829">
        <w:t>дпри</w:t>
      </w:r>
      <w:r w:rsidR="00976633" w:rsidRPr="00372829">
        <w:t>є</w:t>
      </w:r>
      <w:r w:rsidRPr="00372829">
        <w:t>мства.</w:t>
      </w:r>
      <w:r w:rsidR="00E4734D" w:rsidRPr="00372829">
        <w:t xml:space="preserve"> </w:t>
      </w:r>
      <w:r w:rsidRPr="00372829">
        <w:t>Сталий</w:t>
      </w:r>
      <w:r w:rsidR="00E4734D" w:rsidRPr="00372829">
        <w:t xml:space="preserve"> </w:t>
      </w:r>
      <w:r w:rsidRPr="00372829">
        <w:t>ро</w:t>
      </w:r>
      <w:r w:rsidR="00B546CD" w:rsidRPr="00372829">
        <w:t>з</w:t>
      </w:r>
      <w:r w:rsidRPr="00372829">
        <w:t>виток</w:t>
      </w:r>
      <w:r w:rsidR="00E4734D" w:rsidRPr="00372829">
        <w:t xml:space="preserve"> </w:t>
      </w:r>
      <w:r w:rsidRPr="00372829">
        <w:t>2020,</w:t>
      </w:r>
      <w:r w:rsidR="00E4734D" w:rsidRPr="00372829">
        <w:t xml:space="preserve"> </w:t>
      </w:r>
      <w:r w:rsidRPr="00372829">
        <w:t>12,</w:t>
      </w:r>
      <w:r w:rsidR="00E4734D" w:rsidRPr="00372829">
        <w:t xml:space="preserve"> </w:t>
      </w:r>
      <w:r w:rsidRPr="00372829">
        <w:t>7259,</w:t>
      </w:r>
      <w:r w:rsidR="00E4734D" w:rsidRPr="00372829">
        <w:t xml:space="preserve"> </w:t>
      </w:r>
      <w:r w:rsidRPr="00372829">
        <w:t>doi:10.3390/su12187259.</w:t>
      </w:r>
    </w:p>
    <w:p w14:paraId="3BE749FF" w14:textId="6536521A" w:rsidR="00580CDE" w:rsidRPr="00372829" w:rsidRDefault="0029787F" w:rsidP="00F3159E">
      <w:pPr>
        <w:pStyle w:val="a7"/>
        <w:numPr>
          <w:ilvl w:val="0"/>
          <w:numId w:val="21"/>
        </w:numPr>
        <w:ind w:left="0" w:firstLine="680"/>
        <w:jc w:val="both"/>
      </w:pPr>
      <w:r w:rsidRPr="00372829">
        <w:t>Ан</w:t>
      </w:r>
      <w:r w:rsidR="00B546CD" w:rsidRPr="00372829">
        <w:t>і</w:t>
      </w:r>
      <w:r w:rsidRPr="00372829">
        <w:t>ш,</w:t>
      </w:r>
      <w:r w:rsidR="00E4734D" w:rsidRPr="00372829">
        <w:t xml:space="preserve"> </w:t>
      </w:r>
      <w:r w:rsidRPr="00372829">
        <w:t>Г.;</w:t>
      </w:r>
      <w:r w:rsidR="00E4734D" w:rsidRPr="00372829">
        <w:t xml:space="preserve"> </w:t>
      </w:r>
      <w:r w:rsidRPr="00372829">
        <w:t>Н</w:t>
      </w:r>
      <w:r w:rsidR="00B546CD" w:rsidRPr="00372829">
        <w:t>і</w:t>
      </w:r>
      <w:r w:rsidRPr="00372829">
        <w:t>кал,</w:t>
      </w:r>
      <w:r w:rsidR="00E4734D" w:rsidRPr="00372829">
        <w:t xml:space="preserve"> </w:t>
      </w:r>
      <w:r w:rsidRPr="00372829">
        <w:t>А.;</w:t>
      </w:r>
      <w:r w:rsidR="00E4734D" w:rsidRPr="00372829">
        <w:t xml:space="preserve"> </w:t>
      </w:r>
      <w:r w:rsidRPr="00372829">
        <w:t>Стевич,</w:t>
      </w:r>
      <w:r w:rsidR="00E4734D" w:rsidRPr="00372829">
        <w:t xml:space="preserve"> </w:t>
      </w:r>
      <w:r w:rsidRPr="00372829">
        <w:t>Ж.;</w:t>
      </w:r>
      <w:r w:rsidR="00E4734D" w:rsidRPr="00372829">
        <w:t xml:space="preserve"> </w:t>
      </w:r>
      <w:r w:rsidRPr="00372829">
        <w:t>Гшегошевський,</w:t>
      </w:r>
      <w:r w:rsidR="00E4734D" w:rsidRPr="00372829">
        <w:t xml:space="preserve"> </w:t>
      </w:r>
      <w:r w:rsidRPr="00372829">
        <w:t>М.;</w:t>
      </w:r>
      <w:r w:rsidR="00E4734D" w:rsidRPr="00372829">
        <w:t xml:space="preserve"> </w:t>
      </w:r>
      <w:r w:rsidRPr="00372829">
        <w:t>С</w:t>
      </w:r>
      <w:r w:rsidR="00B546CD" w:rsidRPr="00372829">
        <w:t>і</w:t>
      </w:r>
      <w:r w:rsidRPr="00372829">
        <w:t>кора,</w:t>
      </w:r>
      <w:r w:rsidR="00E4734D" w:rsidRPr="00372829">
        <w:t xml:space="preserve"> </w:t>
      </w:r>
      <w:r w:rsidRPr="00372829">
        <w:t>К.</w:t>
      </w:r>
      <w:r w:rsidR="00E4734D" w:rsidRPr="00372829">
        <w:t xml:space="preserve"> </w:t>
      </w:r>
      <w:r w:rsidRPr="00372829">
        <w:t>Оптимальн</w:t>
      </w:r>
      <w:r w:rsidR="00B546CD" w:rsidRPr="00372829">
        <w:t>і</w:t>
      </w:r>
      <w:r w:rsidR="00E4734D" w:rsidRPr="00372829">
        <w:t xml:space="preserve"> </w:t>
      </w:r>
      <w:r w:rsidR="00B546CD" w:rsidRPr="00372829">
        <w:t>з</w:t>
      </w:r>
      <w:r w:rsidRPr="00372829">
        <w:t>а</w:t>
      </w:r>
      <w:r w:rsidR="00E4734D" w:rsidRPr="00372829">
        <w:t xml:space="preserve"> </w:t>
      </w:r>
      <w:r w:rsidRPr="00372829">
        <w:t>Парето</w:t>
      </w:r>
      <w:r w:rsidR="00E4734D" w:rsidRPr="00372829">
        <w:t xml:space="preserve"> </w:t>
      </w:r>
      <w:r w:rsidRPr="00372829">
        <w:t>р</w:t>
      </w:r>
      <w:r w:rsidR="00B546CD" w:rsidRPr="00372829">
        <w:t>і</w:t>
      </w:r>
      <w:r w:rsidRPr="00372829">
        <w:t>шення</w:t>
      </w:r>
      <w:r w:rsidR="00E4734D" w:rsidRPr="00372829">
        <w:t xml:space="preserve"> </w:t>
      </w:r>
      <w:r w:rsidRPr="00372829">
        <w:t>в</w:t>
      </w:r>
      <w:r w:rsidR="00E4734D" w:rsidRPr="00372829">
        <w:t xml:space="preserve"> </w:t>
      </w:r>
      <w:r w:rsidR="00B546CD" w:rsidRPr="00372829">
        <w:t>б</w:t>
      </w:r>
      <w:r w:rsidRPr="00372829">
        <w:t>агатокритер</w:t>
      </w:r>
      <w:r w:rsidR="00B546CD" w:rsidRPr="00372829">
        <w:t>і</w:t>
      </w:r>
      <w:r w:rsidRPr="00372829">
        <w:t>альному</w:t>
      </w:r>
      <w:r w:rsidR="00E4734D" w:rsidRPr="00372829">
        <w:t xml:space="preserve"> </w:t>
      </w:r>
      <w:r w:rsidRPr="00372829">
        <w:t>прийнятт</w:t>
      </w:r>
      <w:r w:rsidR="00B546CD" w:rsidRPr="00372829">
        <w:t>і</w:t>
      </w:r>
      <w:r w:rsidR="00E4734D" w:rsidRPr="00372829">
        <w:t xml:space="preserve"> </w:t>
      </w:r>
      <w:r w:rsidRPr="00372829">
        <w:t>р</w:t>
      </w:r>
      <w:r w:rsidR="00B546CD" w:rsidRPr="00372829">
        <w:t>і</w:t>
      </w:r>
      <w:r w:rsidRPr="00372829">
        <w:t>шень,</w:t>
      </w:r>
      <w:r w:rsidR="00E4734D" w:rsidRPr="00372829">
        <w:t xml:space="preserve"> </w:t>
      </w:r>
      <w:r w:rsidRPr="00372829">
        <w:t>пояснен</w:t>
      </w:r>
      <w:r w:rsidR="00B546CD" w:rsidRPr="00372829">
        <w:t>і</w:t>
      </w:r>
      <w:r w:rsidR="00E4734D" w:rsidRPr="00372829">
        <w:t xml:space="preserve"> </w:t>
      </w:r>
      <w:r w:rsidRPr="00372829">
        <w:t>на</w:t>
      </w:r>
      <w:r w:rsidR="00E4734D" w:rsidRPr="00372829">
        <w:t xml:space="preserve"> </w:t>
      </w:r>
      <w:r w:rsidRPr="00372829">
        <w:t>приклад</w:t>
      </w:r>
      <w:r w:rsidR="00B546CD" w:rsidRPr="00372829">
        <w:t>і</w:t>
      </w:r>
      <w:r w:rsidR="00E4734D" w:rsidRPr="00372829">
        <w:t xml:space="preserve"> </w:t>
      </w:r>
      <w:r w:rsidRPr="00372829">
        <w:t>випадк</w:t>
      </w:r>
      <w:r w:rsidR="00B546CD" w:rsidRPr="00372829">
        <w:t>і</w:t>
      </w:r>
      <w:r w:rsidRPr="00372829">
        <w:t>в</w:t>
      </w:r>
      <w:r w:rsidR="00E4734D" w:rsidRPr="00372829">
        <w:t xml:space="preserve"> </w:t>
      </w:r>
      <w:r w:rsidRPr="00372829">
        <w:t>вартост</w:t>
      </w:r>
      <w:r w:rsidR="00B546CD" w:rsidRPr="00372829">
        <w:t>і</w:t>
      </w:r>
      <w:r w:rsidR="00E4734D" w:rsidRPr="00372829">
        <w:t xml:space="preserve"> </w:t>
      </w:r>
      <w:r w:rsidR="00B546CD" w:rsidRPr="00372829">
        <w:t>б</w:t>
      </w:r>
      <w:r w:rsidRPr="00372829">
        <w:t>уд</w:t>
      </w:r>
      <w:r w:rsidR="00B546CD" w:rsidRPr="00372829">
        <w:t>і</w:t>
      </w:r>
      <w:r w:rsidRPr="00372829">
        <w:t>вництва.</w:t>
      </w:r>
      <w:r w:rsidR="00E4734D" w:rsidRPr="00372829">
        <w:t xml:space="preserve"> </w:t>
      </w:r>
      <w:r w:rsidRPr="00372829">
        <w:t>Symmetry</w:t>
      </w:r>
      <w:r w:rsidR="00E4734D" w:rsidRPr="00372829">
        <w:t xml:space="preserve"> </w:t>
      </w:r>
      <w:r w:rsidRPr="00372829">
        <w:t>2021,</w:t>
      </w:r>
      <w:r w:rsidR="00E4734D" w:rsidRPr="00372829">
        <w:t xml:space="preserve"> </w:t>
      </w:r>
      <w:r w:rsidRPr="00372829">
        <w:t>13,</w:t>
      </w:r>
      <w:r w:rsidR="00E4734D" w:rsidRPr="00372829">
        <w:t xml:space="preserve"> </w:t>
      </w:r>
      <w:r w:rsidRPr="00372829">
        <w:t>4</w:t>
      </w:r>
      <w:r w:rsidR="00B546CD" w:rsidRPr="00372829">
        <w:t>б</w:t>
      </w:r>
      <w:r w:rsidRPr="00372829">
        <w:t>,</w:t>
      </w:r>
      <w:r w:rsidR="00E4734D" w:rsidRPr="00372829">
        <w:t xml:space="preserve"> </w:t>
      </w:r>
      <w:r w:rsidRPr="00372829">
        <w:t>doi:10.3390/</w:t>
      </w:r>
      <w:r w:rsidR="00E4734D" w:rsidRPr="00372829">
        <w:t xml:space="preserve"> </w:t>
      </w:r>
      <w:r w:rsidRPr="00372829">
        <w:t>sym1301004</w:t>
      </w:r>
      <w:r w:rsidR="00B546CD" w:rsidRPr="00372829">
        <w:t>б</w:t>
      </w:r>
      <w:r w:rsidRPr="00372829">
        <w:t>.</w:t>
      </w:r>
    </w:p>
    <w:p w14:paraId="4FBA6FD0" w14:textId="453CDC61" w:rsidR="00580CDE" w:rsidRPr="00372829" w:rsidRDefault="0029787F" w:rsidP="00F3159E">
      <w:pPr>
        <w:pStyle w:val="a7"/>
        <w:numPr>
          <w:ilvl w:val="0"/>
          <w:numId w:val="21"/>
        </w:numPr>
        <w:ind w:left="0" w:firstLine="680"/>
        <w:jc w:val="both"/>
      </w:pPr>
      <w:r w:rsidRPr="00372829">
        <w:t>Комленович,</w:t>
      </w:r>
      <w:r w:rsidR="00E4734D" w:rsidRPr="00372829">
        <w:t xml:space="preserve"> </w:t>
      </w:r>
      <w:r w:rsidRPr="00372829">
        <w:t>Д.;</w:t>
      </w:r>
      <w:r w:rsidR="00E4734D" w:rsidRPr="00372829">
        <w:t xml:space="preserve"> </w:t>
      </w:r>
      <w:r w:rsidRPr="00372829">
        <w:t>Кеко</w:t>
      </w:r>
      <w:r w:rsidR="00976633" w:rsidRPr="00372829">
        <w:t>є</w:t>
      </w:r>
      <w:r w:rsidRPr="00372829">
        <w:t>вич,</w:t>
      </w:r>
      <w:r w:rsidR="00E4734D" w:rsidRPr="00372829">
        <w:t xml:space="preserve"> </w:t>
      </w:r>
      <w:r w:rsidRPr="00372829">
        <w:t>В.</w:t>
      </w:r>
      <w:r w:rsidR="00E4734D" w:rsidRPr="00372829">
        <w:t xml:space="preserve"> </w:t>
      </w:r>
      <w:r w:rsidRPr="00372829">
        <w:t>Багатоатри</w:t>
      </w:r>
      <w:r w:rsidR="00B546CD" w:rsidRPr="00372829">
        <w:t>б</w:t>
      </w:r>
      <w:r w:rsidRPr="00372829">
        <w:t>утний</w:t>
      </w:r>
      <w:r w:rsidR="00E4734D" w:rsidRPr="00372829">
        <w:t xml:space="preserve"> </w:t>
      </w:r>
      <w:r w:rsidRPr="00372829">
        <w:t>метод</w:t>
      </w:r>
      <w:r w:rsidR="00E4734D" w:rsidRPr="00372829">
        <w:t xml:space="preserve"> </w:t>
      </w:r>
      <w:r w:rsidRPr="00372829">
        <w:t>ви</w:t>
      </w:r>
      <w:r w:rsidR="00B546CD" w:rsidRPr="00372829">
        <w:t>б</w:t>
      </w:r>
      <w:r w:rsidRPr="00372829">
        <w:t>ору</w:t>
      </w:r>
      <w:r w:rsidR="00E4734D" w:rsidRPr="00372829">
        <w:t xml:space="preserve"> </w:t>
      </w:r>
      <w:r w:rsidRPr="00372829">
        <w:t>для</w:t>
      </w:r>
      <w:r w:rsidR="00E4734D" w:rsidRPr="00372829">
        <w:t xml:space="preserve"> </w:t>
      </w:r>
      <w:r w:rsidRPr="00372829">
        <w:t>г</w:t>
      </w:r>
      <w:r w:rsidR="00B546CD" w:rsidRPr="00372829">
        <w:t>і</w:t>
      </w:r>
      <w:r w:rsidRPr="00372829">
        <w:t>рничих</w:t>
      </w:r>
      <w:r w:rsidR="00E4734D" w:rsidRPr="00372829">
        <w:t xml:space="preserve"> </w:t>
      </w:r>
      <w:r w:rsidRPr="00372829">
        <w:t>самоскид</w:t>
      </w:r>
      <w:r w:rsidR="00B546CD" w:rsidRPr="00372829">
        <w:t>і</w:t>
      </w:r>
      <w:r w:rsidRPr="00372829">
        <w:t>в.</w:t>
      </w:r>
      <w:r w:rsidR="00E4734D" w:rsidRPr="00372829">
        <w:t xml:space="preserve"> </w:t>
      </w:r>
      <w:r w:rsidRPr="00372829">
        <w:t>Товариство</w:t>
      </w:r>
      <w:r w:rsidR="00A42D43" w:rsidRPr="00372829">
        <w:t xml:space="preserve"> </w:t>
      </w:r>
      <w:r w:rsidRPr="00372829">
        <w:t>Г</w:t>
      </w:r>
      <w:r w:rsidR="00B546CD" w:rsidRPr="00372829">
        <w:t>і</w:t>
      </w:r>
      <w:r w:rsidRPr="00372829">
        <w:t>рничодо</w:t>
      </w:r>
      <w:r w:rsidR="00B546CD" w:rsidRPr="00372829">
        <w:t>б</w:t>
      </w:r>
      <w:r w:rsidRPr="00372829">
        <w:t>увна</w:t>
      </w:r>
      <w:r w:rsidR="00E4734D" w:rsidRPr="00372829">
        <w:t xml:space="preserve"> </w:t>
      </w:r>
      <w:r w:rsidRPr="00372829">
        <w:t>промислов</w:t>
      </w:r>
      <w:r w:rsidR="00B546CD" w:rsidRPr="00372829">
        <w:t>і</w:t>
      </w:r>
      <w:r w:rsidRPr="00372829">
        <w:t>сть,</w:t>
      </w:r>
      <w:r w:rsidR="00E4734D" w:rsidRPr="00372829">
        <w:t xml:space="preserve"> </w:t>
      </w:r>
      <w:r w:rsidRPr="00372829">
        <w:t>металург</w:t>
      </w:r>
      <w:r w:rsidR="00B546CD" w:rsidRPr="00372829">
        <w:t>і</w:t>
      </w:r>
      <w:r w:rsidRPr="00372829">
        <w:t>я</w:t>
      </w:r>
      <w:r w:rsidR="00E4734D" w:rsidRPr="00372829">
        <w:t xml:space="preserve"> </w:t>
      </w:r>
      <w:r w:rsidRPr="00372829">
        <w:t>та</w:t>
      </w:r>
      <w:r w:rsidR="00E4734D" w:rsidRPr="00372829">
        <w:t xml:space="preserve"> </w:t>
      </w:r>
      <w:r w:rsidRPr="00372829">
        <w:t>ро</w:t>
      </w:r>
      <w:r w:rsidR="00B546CD" w:rsidRPr="00372829">
        <w:t>з</w:t>
      </w:r>
      <w:r w:rsidRPr="00372829">
        <w:t>в</w:t>
      </w:r>
      <w:r w:rsidR="00B546CD" w:rsidRPr="00372829">
        <w:t>і</w:t>
      </w:r>
      <w:r w:rsidRPr="00372829">
        <w:t>дка</w:t>
      </w:r>
      <w:r w:rsidR="00E4734D" w:rsidRPr="00372829">
        <w:t xml:space="preserve"> </w:t>
      </w:r>
      <w:r w:rsidRPr="00372829">
        <w:t>200</w:t>
      </w:r>
      <w:r w:rsidR="00B546CD" w:rsidRPr="00372829">
        <w:t>б</w:t>
      </w:r>
      <w:r w:rsidRPr="00372829">
        <w:t>,</w:t>
      </w:r>
      <w:r w:rsidR="00E4734D" w:rsidRPr="00372829">
        <w:t xml:space="preserve"> </w:t>
      </w:r>
      <w:r w:rsidRPr="00372829">
        <w:t>320,</w:t>
      </w:r>
      <w:r w:rsidR="00E4734D" w:rsidRPr="00372829">
        <w:t xml:space="preserve"> </w:t>
      </w:r>
      <w:r w:rsidRPr="00372829">
        <w:t>94–104.</w:t>
      </w:r>
    </w:p>
    <w:p w14:paraId="12CD0657" w14:textId="4ADF56CB" w:rsidR="00580CDE" w:rsidRPr="00372829" w:rsidRDefault="0029787F" w:rsidP="00F3159E">
      <w:pPr>
        <w:pStyle w:val="a7"/>
        <w:numPr>
          <w:ilvl w:val="0"/>
          <w:numId w:val="21"/>
        </w:numPr>
        <w:ind w:left="0" w:firstLine="680"/>
        <w:jc w:val="both"/>
      </w:pPr>
      <w:r w:rsidRPr="00372829">
        <w:t>Бод</w:t>
      </w:r>
      <w:r w:rsidR="00B546CD" w:rsidRPr="00372829">
        <w:t>з</w:t>
      </w:r>
      <w:r w:rsidRPr="00372829">
        <w:t>ьони,</w:t>
      </w:r>
      <w:r w:rsidR="00E4734D" w:rsidRPr="00372829">
        <w:t xml:space="preserve"> </w:t>
      </w:r>
      <w:r w:rsidRPr="00372829">
        <w:t>П.;</w:t>
      </w:r>
      <w:r w:rsidR="00E4734D" w:rsidRPr="00372829">
        <w:t xml:space="preserve"> </w:t>
      </w:r>
      <w:r w:rsidRPr="00372829">
        <w:t>Каштелевич,</w:t>
      </w:r>
      <w:r w:rsidR="00E4734D" w:rsidRPr="00372829">
        <w:t xml:space="preserve"> </w:t>
      </w:r>
      <w:r w:rsidRPr="00372829">
        <w:t>З.;</w:t>
      </w:r>
      <w:r w:rsidR="00E4734D" w:rsidRPr="00372829">
        <w:t xml:space="preserve"> </w:t>
      </w:r>
      <w:r w:rsidRPr="00372829">
        <w:t>Савицький,</w:t>
      </w:r>
      <w:r w:rsidR="00E4734D" w:rsidRPr="00372829">
        <w:t xml:space="preserve"> </w:t>
      </w:r>
      <w:r w:rsidRPr="00372829">
        <w:t>П.</w:t>
      </w:r>
      <w:r w:rsidR="00E4734D" w:rsidRPr="00372829">
        <w:t xml:space="preserve"> </w:t>
      </w:r>
      <w:r w:rsidRPr="00372829">
        <w:t>Про</w:t>
      </w:r>
      <w:r w:rsidR="00B546CD" w:rsidRPr="00372829">
        <w:t>б</w:t>
      </w:r>
      <w:r w:rsidRPr="00372829">
        <w:t>лема</w:t>
      </w:r>
      <w:r w:rsidR="00E4734D" w:rsidRPr="00372829">
        <w:t xml:space="preserve"> </w:t>
      </w:r>
      <w:r w:rsidRPr="00372829">
        <w:t>ви</w:t>
      </w:r>
      <w:r w:rsidR="00B546CD" w:rsidRPr="00372829">
        <w:t>б</w:t>
      </w:r>
      <w:r w:rsidRPr="00372829">
        <w:t>ору</w:t>
      </w:r>
      <w:r w:rsidR="00E4734D" w:rsidRPr="00372829">
        <w:t xml:space="preserve"> </w:t>
      </w:r>
      <w:r w:rsidRPr="00372829">
        <w:t>самоскид</w:t>
      </w:r>
      <w:r w:rsidR="00B546CD" w:rsidRPr="00372829">
        <w:t>і</w:t>
      </w:r>
      <w:r w:rsidRPr="00372829">
        <w:t>в</w:t>
      </w:r>
      <w:r w:rsidR="00E4734D" w:rsidRPr="00372829">
        <w:t xml:space="preserve"> </w:t>
      </w:r>
      <w:r w:rsidRPr="00372829">
        <w:t>для</w:t>
      </w:r>
      <w:r w:rsidR="00E4734D" w:rsidRPr="00372829">
        <w:t xml:space="preserve"> </w:t>
      </w:r>
      <w:r w:rsidRPr="00372829">
        <w:t>в</w:t>
      </w:r>
      <w:r w:rsidR="00B546CD" w:rsidRPr="00372829">
        <w:t>і</w:t>
      </w:r>
      <w:r w:rsidRPr="00372829">
        <w:t>дкритих</w:t>
      </w:r>
      <w:r w:rsidR="00E4734D" w:rsidRPr="00372829">
        <w:t xml:space="preserve"> </w:t>
      </w:r>
      <w:r w:rsidRPr="00372829">
        <w:t>видо</w:t>
      </w:r>
      <w:r w:rsidR="00B546CD" w:rsidRPr="00372829">
        <w:t>б</w:t>
      </w:r>
      <w:r w:rsidRPr="00372829">
        <w:t>увних</w:t>
      </w:r>
      <w:r w:rsidR="00E4734D" w:rsidRPr="00372829">
        <w:t xml:space="preserve"> </w:t>
      </w:r>
      <w:r w:rsidRPr="00372829">
        <w:t>ро</w:t>
      </w:r>
      <w:r w:rsidR="00B546CD" w:rsidRPr="00372829">
        <w:t>бі</w:t>
      </w:r>
      <w:r w:rsidRPr="00372829">
        <w:t>т</w:t>
      </w:r>
      <w:r w:rsidR="00E4734D" w:rsidRPr="00372829">
        <w:t xml:space="preserve"> </w:t>
      </w:r>
      <w:r w:rsidR="00B546CD" w:rsidRPr="00372829">
        <w:t>з</w:t>
      </w:r>
      <w:r w:rsidRPr="00372829">
        <w:t>а</w:t>
      </w:r>
      <w:r w:rsidR="00E4734D" w:rsidRPr="00372829">
        <w:t xml:space="preserve"> </w:t>
      </w:r>
      <w:r w:rsidRPr="00372829">
        <w:t>к</w:t>
      </w:r>
      <w:r w:rsidR="00B546CD" w:rsidRPr="00372829">
        <w:t>і</w:t>
      </w:r>
      <w:r w:rsidRPr="00372829">
        <w:t>лькома</w:t>
      </w:r>
      <w:r w:rsidR="00E4734D" w:rsidRPr="00372829">
        <w:t xml:space="preserve"> </w:t>
      </w:r>
      <w:r w:rsidRPr="00372829">
        <w:t>критер</w:t>
      </w:r>
      <w:r w:rsidR="00B546CD" w:rsidRPr="00372829">
        <w:t>і</w:t>
      </w:r>
      <w:r w:rsidRPr="00372829">
        <w:t>ями.</w:t>
      </w:r>
      <w:r w:rsidR="00E4734D" w:rsidRPr="00372829">
        <w:t xml:space="preserve"> </w:t>
      </w:r>
      <w:r w:rsidRPr="00372829">
        <w:t>Арх</w:t>
      </w:r>
      <w:r w:rsidR="00B546CD" w:rsidRPr="00372829">
        <w:t>і</w:t>
      </w:r>
      <w:r w:rsidRPr="00372829">
        <w:t>в</w:t>
      </w:r>
      <w:r w:rsidR="00E4734D" w:rsidRPr="00372829">
        <w:t xml:space="preserve"> </w:t>
      </w:r>
      <w:r w:rsidRPr="00372829">
        <w:t>г</w:t>
      </w:r>
      <w:r w:rsidR="00B546CD" w:rsidRPr="00372829">
        <w:t>і</w:t>
      </w:r>
      <w:r w:rsidRPr="00372829">
        <w:t>рничих</w:t>
      </w:r>
      <w:r w:rsidR="00E4734D" w:rsidRPr="00372829">
        <w:t xml:space="preserve"> </w:t>
      </w:r>
      <w:r w:rsidRPr="00372829">
        <w:t>наук</w:t>
      </w:r>
      <w:r w:rsidR="00E4734D" w:rsidRPr="00372829">
        <w:t xml:space="preserve"> </w:t>
      </w:r>
      <w:r w:rsidRPr="00372829">
        <w:t>201</w:t>
      </w:r>
      <w:r w:rsidR="00B546CD" w:rsidRPr="00372829">
        <w:t>б</w:t>
      </w:r>
      <w:r w:rsidRPr="00372829">
        <w:t>,</w:t>
      </w:r>
      <w:r w:rsidR="00E4734D" w:rsidRPr="00372829">
        <w:t xml:space="preserve"> </w:t>
      </w:r>
      <w:r w:rsidR="00B546CD" w:rsidRPr="00372829">
        <w:t>б</w:t>
      </w:r>
      <w:r w:rsidRPr="00372829">
        <w:t>1,</w:t>
      </w:r>
      <w:r w:rsidR="00E4734D" w:rsidRPr="00372829">
        <w:t xml:space="preserve"> </w:t>
      </w:r>
      <w:r w:rsidRPr="00372829">
        <w:t>223–243,</w:t>
      </w:r>
      <w:r w:rsidR="00E4734D" w:rsidRPr="00372829">
        <w:t xml:space="preserve"> </w:t>
      </w:r>
      <w:r w:rsidRPr="00372829">
        <w:t>doi:10.1515/amsc-201</w:t>
      </w:r>
      <w:r w:rsidR="00B546CD" w:rsidRPr="00372829">
        <w:t>б</w:t>
      </w:r>
      <w:r w:rsidRPr="00372829">
        <w:t>-0017.</w:t>
      </w:r>
    </w:p>
    <w:p w14:paraId="623DDB03" w14:textId="3ECC0251" w:rsidR="00580CDE" w:rsidRPr="00372829" w:rsidRDefault="0029787F" w:rsidP="00F3159E">
      <w:pPr>
        <w:pStyle w:val="a7"/>
        <w:numPr>
          <w:ilvl w:val="0"/>
          <w:numId w:val="21"/>
        </w:numPr>
        <w:ind w:left="0" w:firstLine="680"/>
        <w:jc w:val="both"/>
      </w:pPr>
      <w:r w:rsidRPr="00372829">
        <w:lastRenderedPageBreak/>
        <w:t>Патик,</w:t>
      </w:r>
      <w:r w:rsidR="00E4734D" w:rsidRPr="00372829">
        <w:t xml:space="preserve"> </w:t>
      </w:r>
      <w:r w:rsidRPr="00372829">
        <w:t>М.;</w:t>
      </w:r>
      <w:r w:rsidR="00E4734D" w:rsidRPr="00372829">
        <w:t xml:space="preserve"> </w:t>
      </w:r>
      <w:r w:rsidRPr="00372829">
        <w:t>Бод</w:t>
      </w:r>
      <w:r w:rsidR="00B546CD" w:rsidRPr="00372829">
        <w:t>з</w:t>
      </w:r>
      <w:r w:rsidRPr="00372829">
        <w:t>ьони,</w:t>
      </w:r>
      <w:r w:rsidR="00E4734D" w:rsidRPr="00372829">
        <w:t xml:space="preserve"> </w:t>
      </w:r>
      <w:r w:rsidRPr="00372829">
        <w:t>П.;</w:t>
      </w:r>
      <w:r w:rsidR="00E4734D" w:rsidRPr="00372829">
        <w:t xml:space="preserve"> </w:t>
      </w:r>
      <w:r w:rsidRPr="00372829">
        <w:t>Пшил</w:t>
      </w:r>
      <w:r w:rsidR="00B546CD" w:rsidRPr="00372829">
        <w:t>іб</w:t>
      </w:r>
      <w:r w:rsidRPr="00372829">
        <w:t>ський,</w:t>
      </w:r>
      <w:r w:rsidR="00E4734D" w:rsidRPr="00372829">
        <w:t xml:space="preserve"> </w:t>
      </w:r>
      <w:r w:rsidRPr="00372829">
        <w:t>Т.А.;</w:t>
      </w:r>
      <w:r w:rsidR="00E4734D" w:rsidRPr="00372829">
        <w:t xml:space="preserve"> </w:t>
      </w:r>
      <w:r w:rsidRPr="00372829">
        <w:t>Каша,</w:t>
      </w:r>
      <w:r w:rsidR="00E4734D" w:rsidRPr="00372829">
        <w:t xml:space="preserve"> </w:t>
      </w:r>
      <w:r w:rsidRPr="00372829">
        <w:t>Д.</w:t>
      </w:r>
      <w:r w:rsidR="00E4734D" w:rsidRPr="00372829">
        <w:t xml:space="preserve"> </w:t>
      </w:r>
      <w:r w:rsidRPr="00372829">
        <w:t>Анал</w:t>
      </w:r>
      <w:r w:rsidR="00B546CD" w:rsidRPr="00372829">
        <w:t>із</w:t>
      </w:r>
      <w:r w:rsidR="00E4734D" w:rsidRPr="00372829">
        <w:t xml:space="preserve"> </w:t>
      </w:r>
      <w:r w:rsidRPr="00372829">
        <w:t>ви</w:t>
      </w:r>
      <w:r w:rsidR="00B546CD" w:rsidRPr="00372829">
        <w:t>б</w:t>
      </w:r>
      <w:r w:rsidRPr="00372829">
        <w:t>ору</w:t>
      </w:r>
      <w:r w:rsidR="00E4734D" w:rsidRPr="00372829">
        <w:t xml:space="preserve"> </w:t>
      </w:r>
      <w:r w:rsidR="00B546CD" w:rsidRPr="00372829">
        <w:t>з</w:t>
      </w:r>
      <w:r w:rsidRPr="00372829">
        <w:t>а</w:t>
      </w:r>
      <w:r w:rsidR="00E4734D" w:rsidRPr="00372829">
        <w:t xml:space="preserve"> </w:t>
      </w:r>
      <w:r w:rsidRPr="00372829">
        <w:t>к</w:t>
      </w:r>
      <w:r w:rsidR="00B546CD" w:rsidRPr="00372829">
        <w:t>і</w:t>
      </w:r>
      <w:r w:rsidRPr="00372829">
        <w:t>лькома</w:t>
      </w:r>
      <w:r w:rsidR="00E4734D" w:rsidRPr="00372829">
        <w:t xml:space="preserve"> </w:t>
      </w:r>
      <w:r w:rsidRPr="00372829">
        <w:t>критер</w:t>
      </w:r>
      <w:r w:rsidR="00B546CD" w:rsidRPr="00372829">
        <w:t>і</w:t>
      </w:r>
      <w:r w:rsidRPr="00372829">
        <w:t>ями</w:t>
      </w:r>
      <w:r w:rsidR="00E4734D" w:rsidRPr="00372829">
        <w:t xml:space="preserve"> </w:t>
      </w:r>
      <w:r w:rsidRPr="00372829">
        <w:t>та</w:t>
      </w:r>
      <w:r w:rsidR="00E4734D" w:rsidRPr="00372829">
        <w:t xml:space="preserve"> </w:t>
      </w:r>
      <w:r w:rsidR="00B546CD" w:rsidRPr="00372829">
        <w:t>з</w:t>
      </w:r>
      <w:r w:rsidRPr="00372829">
        <w:t>астосування</w:t>
      </w:r>
      <w:r w:rsidR="00E4734D" w:rsidRPr="00372829">
        <w:t xml:space="preserve"> </w:t>
      </w:r>
      <w:r w:rsidRPr="00372829">
        <w:t>методу</w:t>
      </w:r>
      <w:r w:rsidR="00E4734D" w:rsidRPr="00372829">
        <w:t xml:space="preserve"> </w:t>
      </w:r>
      <w:r w:rsidRPr="00372829">
        <w:t>APEKS</w:t>
      </w:r>
      <w:r w:rsidR="00E4734D" w:rsidRPr="00372829">
        <w:t xml:space="preserve"> </w:t>
      </w:r>
      <w:r w:rsidRPr="00372829">
        <w:t>у</w:t>
      </w:r>
      <w:r w:rsidR="00E4734D" w:rsidRPr="00372829">
        <w:t xml:space="preserve"> </w:t>
      </w:r>
      <w:r w:rsidRPr="00372829">
        <w:t>процес</w:t>
      </w:r>
      <w:r w:rsidR="00B546CD" w:rsidRPr="00372829">
        <w:t>і</w:t>
      </w:r>
      <w:r w:rsidR="00E4734D" w:rsidRPr="00372829">
        <w:t xml:space="preserve"> </w:t>
      </w:r>
      <w:r w:rsidRPr="00372829">
        <w:t>транспортування</w:t>
      </w:r>
      <w:r w:rsidR="00E4734D" w:rsidRPr="00372829">
        <w:t xml:space="preserve"> </w:t>
      </w:r>
      <w:r w:rsidRPr="00372829">
        <w:t>г</w:t>
      </w:r>
      <w:r w:rsidR="00B546CD" w:rsidRPr="00372829">
        <w:t>і</w:t>
      </w:r>
      <w:r w:rsidRPr="00372829">
        <w:t>рничих</w:t>
      </w:r>
      <w:r w:rsidR="00E4734D" w:rsidRPr="00372829">
        <w:t xml:space="preserve"> </w:t>
      </w:r>
      <w:r w:rsidRPr="00372829">
        <w:t>ро</w:t>
      </w:r>
      <w:r w:rsidR="00B546CD" w:rsidRPr="00372829">
        <w:t>бі</w:t>
      </w:r>
      <w:r w:rsidRPr="00372829">
        <w:t>т</w:t>
      </w:r>
      <w:r w:rsidR="00E4734D" w:rsidRPr="00372829">
        <w:t xml:space="preserve"> </w:t>
      </w:r>
      <w:r w:rsidRPr="00372829">
        <w:t>самоскидом.</w:t>
      </w:r>
      <w:r w:rsidR="00E4734D" w:rsidRPr="00372829">
        <w:t xml:space="preserve"> </w:t>
      </w:r>
      <w:r w:rsidRPr="00372829">
        <w:t>E3S</w:t>
      </w:r>
      <w:r w:rsidR="00E4734D" w:rsidRPr="00372829">
        <w:t xml:space="preserve"> </w:t>
      </w:r>
      <w:r w:rsidRPr="00372829">
        <w:t>Web</w:t>
      </w:r>
      <w:r w:rsidR="00E4734D" w:rsidRPr="00372829">
        <w:t xml:space="preserve"> </w:t>
      </w:r>
      <w:r w:rsidRPr="00372829">
        <w:t>of</w:t>
      </w:r>
      <w:r w:rsidR="00E4734D" w:rsidRPr="00372829">
        <w:t xml:space="preserve"> </w:t>
      </w:r>
      <w:r w:rsidRPr="00372829">
        <w:t>Conferences</w:t>
      </w:r>
      <w:r w:rsidR="00A42D43" w:rsidRPr="00372829">
        <w:t xml:space="preserve"> </w:t>
      </w:r>
      <w:r w:rsidRPr="00372829">
        <w:t>2018,</w:t>
      </w:r>
      <w:r w:rsidR="00E4734D" w:rsidRPr="00372829">
        <w:t xml:space="preserve"> </w:t>
      </w:r>
      <w:r w:rsidRPr="00372829">
        <w:t>71,</w:t>
      </w:r>
      <w:r w:rsidR="00E4734D" w:rsidRPr="00372829">
        <w:t xml:space="preserve"> </w:t>
      </w:r>
      <w:r w:rsidRPr="00372829">
        <w:t>3,</w:t>
      </w:r>
      <w:r w:rsidR="00E4734D" w:rsidRPr="00372829">
        <w:t xml:space="preserve"> </w:t>
      </w:r>
      <w:r w:rsidRPr="00372829">
        <w:t>doi:10.1051/e3sconf/20187100003.</w:t>
      </w:r>
    </w:p>
    <w:p w14:paraId="1C6755CC" w14:textId="6A7DB605" w:rsidR="00580CDE" w:rsidRPr="00372829" w:rsidRDefault="0029787F" w:rsidP="00F3159E">
      <w:pPr>
        <w:pStyle w:val="a7"/>
        <w:numPr>
          <w:ilvl w:val="0"/>
          <w:numId w:val="21"/>
        </w:numPr>
        <w:ind w:left="0" w:firstLine="680"/>
        <w:jc w:val="both"/>
      </w:pPr>
      <w:r w:rsidRPr="00372829">
        <w:t>Соу</w:t>
      </w:r>
      <w:r w:rsidR="00B546CD" w:rsidRPr="00372829">
        <w:t>з</w:t>
      </w:r>
      <w:r w:rsidRPr="00372829">
        <w:t>а</w:t>
      </w:r>
      <w:r w:rsidR="00E4734D" w:rsidRPr="00372829">
        <w:t xml:space="preserve"> </w:t>
      </w:r>
      <w:r w:rsidRPr="00372829">
        <w:t>Дшун</w:t>
      </w:r>
      <w:r w:rsidR="00B546CD" w:rsidRPr="00372829">
        <w:t>і</w:t>
      </w:r>
      <w:r w:rsidRPr="00372829">
        <w:t>ор,</w:t>
      </w:r>
      <w:r w:rsidR="00E4734D" w:rsidRPr="00372829">
        <w:t xml:space="preserve"> </w:t>
      </w:r>
      <w:r w:rsidRPr="00372829">
        <w:t>WT</w:t>
      </w:r>
      <w:r w:rsidR="00E4734D" w:rsidRPr="00372829">
        <w:t xml:space="preserve"> </w:t>
      </w:r>
      <w:r w:rsidRPr="00372829">
        <w:t>de;</w:t>
      </w:r>
      <w:r w:rsidR="00E4734D" w:rsidRPr="00372829">
        <w:t xml:space="preserve"> </w:t>
      </w:r>
      <w:r w:rsidRPr="00372829">
        <w:t>Соу</w:t>
      </w:r>
      <w:r w:rsidR="00B546CD" w:rsidRPr="00372829">
        <w:t>з</w:t>
      </w:r>
      <w:r w:rsidRPr="00372829">
        <w:t>а,</w:t>
      </w:r>
      <w:r w:rsidR="00E4734D" w:rsidRPr="00372829">
        <w:t xml:space="preserve"> </w:t>
      </w:r>
      <w:r w:rsidRPr="00372829">
        <w:t>MJF;</w:t>
      </w:r>
      <w:r w:rsidR="00E4734D" w:rsidRPr="00372829">
        <w:t xml:space="preserve"> </w:t>
      </w:r>
      <w:r w:rsidRPr="00372829">
        <w:t>Ка</w:t>
      </w:r>
      <w:r w:rsidR="00B546CD" w:rsidRPr="00372829">
        <w:t>б</w:t>
      </w:r>
      <w:r w:rsidRPr="00372829">
        <w:t>рал,</w:t>
      </w:r>
      <w:r w:rsidR="00E4734D" w:rsidRPr="00372829">
        <w:t xml:space="preserve"> </w:t>
      </w:r>
      <w:r w:rsidRPr="00372829">
        <w:t>І.Е.;</w:t>
      </w:r>
      <w:r w:rsidR="00E4734D" w:rsidRPr="00372829">
        <w:t xml:space="preserve"> </w:t>
      </w:r>
      <w:r w:rsidRPr="00372829">
        <w:t>Д</w:t>
      </w:r>
      <w:r w:rsidR="00B546CD" w:rsidRPr="00372829">
        <w:t>і</w:t>
      </w:r>
      <w:r w:rsidRPr="00372829">
        <w:t>н</w:t>
      </w:r>
      <w:r w:rsidR="00B546CD" w:rsidRPr="00372829">
        <w:t>із</w:t>
      </w:r>
      <w:r w:rsidRPr="00372829">
        <w:t>,</w:t>
      </w:r>
      <w:r w:rsidR="00E4734D" w:rsidRPr="00372829">
        <w:t xml:space="preserve"> </w:t>
      </w:r>
      <w:r w:rsidRPr="00372829">
        <w:t>М.Е.</w:t>
      </w:r>
      <w:r w:rsidR="00E4734D" w:rsidRPr="00372829">
        <w:t xml:space="preserve"> </w:t>
      </w:r>
      <w:r w:rsidRPr="00372829">
        <w:t>Методолог</w:t>
      </w:r>
      <w:r w:rsidR="00B546CD" w:rsidRPr="00372829">
        <w:t>і</w:t>
      </w:r>
      <w:r w:rsidRPr="00372829">
        <w:t>я</w:t>
      </w:r>
      <w:r w:rsidR="00E4734D" w:rsidRPr="00372829">
        <w:t xml:space="preserve"> </w:t>
      </w:r>
      <w:r w:rsidR="00B546CD" w:rsidRPr="00372829">
        <w:t>б</w:t>
      </w:r>
      <w:r w:rsidRPr="00372829">
        <w:t>агатокритер</w:t>
      </w:r>
      <w:r w:rsidR="00B546CD" w:rsidRPr="00372829">
        <w:t>і</w:t>
      </w:r>
      <w:r w:rsidRPr="00372829">
        <w:t>альної</w:t>
      </w:r>
      <w:r w:rsidR="00E4734D" w:rsidRPr="00372829">
        <w:t xml:space="preserve"> </w:t>
      </w:r>
      <w:r w:rsidRPr="00372829">
        <w:t>допомоги</w:t>
      </w:r>
      <w:r w:rsidR="00E4734D" w:rsidRPr="00372829">
        <w:t xml:space="preserve"> </w:t>
      </w:r>
      <w:r w:rsidRPr="00372829">
        <w:t>у</w:t>
      </w:r>
      <w:r w:rsidR="00E4734D" w:rsidRPr="00372829">
        <w:t xml:space="preserve"> </w:t>
      </w:r>
      <w:r w:rsidRPr="00372829">
        <w:t>прийнятт</w:t>
      </w:r>
      <w:r w:rsidR="00B546CD" w:rsidRPr="00372829">
        <w:t>і</w:t>
      </w:r>
      <w:r w:rsidR="00A42D43" w:rsidRPr="00372829">
        <w:t xml:space="preserve"> </w:t>
      </w:r>
      <w:r w:rsidRPr="00372829">
        <w:t>р</w:t>
      </w:r>
      <w:r w:rsidR="00B546CD" w:rsidRPr="00372829">
        <w:t>і</w:t>
      </w:r>
      <w:r w:rsidRPr="00372829">
        <w:t>шень,</w:t>
      </w:r>
      <w:r w:rsidR="00E4734D" w:rsidRPr="00372829">
        <w:t xml:space="preserve"> </w:t>
      </w:r>
      <w:r w:rsidR="00B546CD" w:rsidRPr="00372829">
        <w:t>з</w:t>
      </w:r>
      <w:r w:rsidRPr="00372829">
        <w:t>астосована</w:t>
      </w:r>
      <w:r w:rsidR="00E4734D" w:rsidRPr="00372829">
        <w:t xml:space="preserve"> </w:t>
      </w:r>
      <w:r w:rsidRPr="00372829">
        <w:t>до</w:t>
      </w:r>
      <w:r w:rsidR="00E4734D" w:rsidRPr="00372829">
        <w:t xml:space="preserve"> </w:t>
      </w:r>
      <w:r w:rsidRPr="00372829">
        <w:t>ви</w:t>
      </w:r>
      <w:r w:rsidR="00B546CD" w:rsidRPr="00372829">
        <w:t>б</w:t>
      </w:r>
      <w:r w:rsidRPr="00372829">
        <w:t>ору</w:t>
      </w:r>
      <w:r w:rsidR="00E4734D" w:rsidRPr="00372829">
        <w:t xml:space="preserve"> </w:t>
      </w:r>
      <w:r w:rsidR="00372829" w:rsidRPr="00372829">
        <w:t>вантаж</w:t>
      </w:r>
      <w:r w:rsidR="00B546CD" w:rsidRPr="00372829">
        <w:t>і</w:t>
      </w:r>
      <w:r w:rsidRPr="00372829">
        <w:t>вки</w:t>
      </w:r>
      <w:r w:rsidR="00E4734D" w:rsidRPr="00372829">
        <w:t xml:space="preserve"> </w:t>
      </w:r>
      <w:r w:rsidRPr="00372829">
        <w:t>на</w:t>
      </w:r>
      <w:r w:rsidR="00E4734D" w:rsidRPr="00372829">
        <w:t xml:space="preserve"> </w:t>
      </w:r>
      <w:r w:rsidRPr="00372829">
        <w:t>шосе</w:t>
      </w:r>
      <w:r w:rsidR="00E4734D" w:rsidRPr="00372829">
        <w:t xml:space="preserve"> </w:t>
      </w:r>
      <w:r w:rsidRPr="00372829">
        <w:t>в</w:t>
      </w:r>
      <w:r w:rsidR="00E4734D" w:rsidRPr="00372829">
        <w:t xml:space="preserve"> </w:t>
      </w:r>
      <w:r w:rsidRPr="00372829">
        <w:t>г</w:t>
      </w:r>
      <w:r w:rsidR="00B546CD" w:rsidRPr="00372829">
        <w:t>і</w:t>
      </w:r>
      <w:r w:rsidRPr="00372829">
        <w:t>рничодо</w:t>
      </w:r>
      <w:r w:rsidR="00B546CD" w:rsidRPr="00372829">
        <w:t>б</w:t>
      </w:r>
      <w:r w:rsidRPr="00372829">
        <w:t>увн</w:t>
      </w:r>
      <w:r w:rsidR="00B546CD" w:rsidRPr="00372829">
        <w:t>і</w:t>
      </w:r>
      <w:r w:rsidRPr="00372829">
        <w:t>й</w:t>
      </w:r>
      <w:r w:rsidR="00E4734D" w:rsidRPr="00372829">
        <w:t xml:space="preserve"> </w:t>
      </w:r>
      <w:r w:rsidRPr="00372829">
        <w:t>компан</w:t>
      </w:r>
      <w:r w:rsidR="00B546CD" w:rsidRPr="00372829">
        <w:t>і</w:t>
      </w:r>
      <w:r w:rsidRPr="00372829">
        <w:t>ї.</w:t>
      </w:r>
      <w:r w:rsidR="00E4734D" w:rsidRPr="00372829">
        <w:t xml:space="preserve"> </w:t>
      </w:r>
      <w:r w:rsidRPr="00372829">
        <w:t>Rem:</w:t>
      </w:r>
      <w:r w:rsidR="00E4734D" w:rsidRPr="00372829">
        <w:t xml:space="preserve"> </w:t>
      </w:r>
      <w:r w:rsidRPr="00372829">
        <w:t>Revista</w:t>
      </w:r>
      <w:r w:rsidR="00E4734D" w:rsidRPr="00372829">
        <w:t xml:space="preserve"> </w:t>
      </w:r>
      <w:r w:rsidRPr="00372829">
        <w:t>Escola</w:t>
      </w:r>
      <w:r w:rsidR="00E4734D" w:rsidRPr="00372829">
        <w:t xml:space="preserve"> </w:t>
      </w:r>
      <w:r w:rsidRPr="00372829">
        <w:t>de</w:t>
      </w:r>
      <w:r w:rsidR="00E4734D" w:rsidRPr="00372829">
        <w:t xml:space="preserve"> </w:t>
      </w:r>
      <w:r w:rsidRPr="00372829">
        <w:t>Minas</w:t>
      </w:r>
      <w:r w:rsidR="00E4734D" w:rsidRPr="00372829">
        <w:t xml:space="preserve"> </w:t>
      </w:r>
      <w:r w:rsidRPr="00372829">
        <w:t>2014,</w:t>
      </w:r>
      <w:r w:rsidR="00E4734D" w:rsidRPr="00372829">
        <w:t xml:space="preserve"> </w:t>
      </w:r>
      <w:r w:rsidR="00B546CD" w:rsidRPr="00372829">
        <w:t>б</w:t>
      </w:r>
      <w:r w:rsidRPr="00372829">
        <w:t>7,</w:t>
      </w:r>
      <w:r w:rsidR="00E4734D" w:rsidRPr="00372829">
        <w:t xml:space="preserve"> </w:t>
      </w:r>
      <w:r w:rsidRPr="00372829">
        <w:t>285–290,</w:t>
      </w:r>
      <w:r w:rsidR="00E4734D" w:rsidRPr="00372829">
        <w:t xml:space="preserve"> </w:t>
      </w:r>
      <w:r w:rsidRPr="00372829">
        <w:t>doi:10.1590/S0370-44</w:t>
      </w:r>
      <w:r w:rsidR="00B546CD" w:rsidRPr="00372829">
        <w:t>б</w:t>
      </w:r>
      <w:r w:rsidRPr="00372829">
        <w:t>72014000300007.</w:t>
      </w:r>
    </w:p>
    <w:p w14:paraId="69830893" w14:textId="769F511B" w:rsidR="00580CDE" w:rsidRPr="00372829" w:rsidRDefault="0029787F" w:rsidP="00F3159E">
      <w:pPr>
        <w:pStyle w:val="a7"/>
        <w:numPr>
          <w:ilvl w:val="0"/>
          <w:numId w:val="21"/>
        </w:numPr>
        <w:ind w:left="0" w:firstLine="680"/>
        <w:jc w:val="both"/>
      </w:pPr>
      <w:r w:rsidRPr="00372829">
        <w:t>Малл</w:t>
      </w:r>
      <w:r w:rsidR="00B546CD" w:rsidRPr="00372829">
        <w:t>і</w:t>
      </w:r>
      <w:r w:rsidRPr="00372829">
        <w:t>,</w:t>
      </w:r>
      <w:r w:rsidR="00E4734D" w:rsidRPr="00372829">
        <w:t xml:space="preserve"> </w:t>
      </w:r>
      <w:r w:rsidRPr="00372829">
        <w:t>Т.;</w:t>
      </w:r>
      <w:r w:rsidR="00E4734D" w:rsidRPr="00372829">
        <w:t xml:space="preserve"> </w:t>
      </w:r>
      <w:r w:rsidRPr="00372829">
        <w:t>М</w:t>
      </w:r>
      <w:r w:rsidR="00B546CD" w:rsidRPr="00372829">
        <w:t>із</w:t>
      </w:r>
      <w:r w:rsidRPr="00372829">
        <w:t>рак</w:t>
      </w:r>
      <w:r w:rsidR="00E4734D" w:rsidRPr="00372829">
        <w:t xml:space="preserve"> </w:t>
      </w:r>
      <w:r w:rsidRPr="00372829">
        <w:t>О</w:t>
      </w:r>
      <w:r w:rsidR="00B546CD" w:rsidRPr="00372829">
        <w:t>з</w:t>
      </w:r>
      <w:r w:rsidRPr="00372829">
        <w:t>ф</w:t>
      </w:r>
      <w:r w:rsidR="00B546CD" w:rsidRPr="00372829">
        <w:t>і</w:t>
      </w:r>
      <w:r w:rsidRPr="00372829">
        <w:t>рат,</w:t>
      </w:r>
      <w:r w:rsidR="00E4734D" w:rsidRPr="00372829">
        <w:t xml:space="preserve"> </w:t>
      </w:r>
      <w:r w:rsidRPr="00372829">
        <w:t>П.;</w:t>
      </w:r>
      <w:r w:rsidR="00E4734D" w:rsidRPr="00372829">
        <w:t xml:space="preserve"> </w:t>
      </w:r>
      <w:r w:rsidRPr="00372829">
        <w:t>Етк</w:t>
      </w:r>
      <w:r w:rsidR="00B546CD" w:rsidRPr="00372829">
        <w:t>і</w:t>
      </w:r>
      <w:r w:rsidRPr="00372829">
        <w:t>н,</w:t>
      </w:r>
      <w:r w:rsidR="00E4734D" w:rsidRPr="00372829">
        <w:t xml:space="preserve"> </w:t>
      </w:r>
      <w:r w:rsidRPr="00372829">
        <w:t>М.Е.;</w:t>
      </w:r>
      <w:r w:rsidR="00E4734D" w:rsidRPr="00372829">
        <w:t xml:space="preserve"> </w:t>
      </w:r>
      <w:r w:rsidRPr="00372829">
        <w:t>О</w:t>
      </w:r>
      <w:r w:rsidR="00B546CD" w:rsidRPr="00372829">
        <w:t>з</w:t>
      </w:r>
      <w:r w:rsidRPr="00372829">
        <w:t>ф</w:t>
      </w:r>
      <w:r w:rsidR="00B546CD" w:rsidRPr="00372829">
        <w:t>і</w:t>
      </w:r>
      <w:r w:rsidRPr="00372829">
        <w:t>рат,</w:t>
      </w:r>
      <w:r w:rsidR="00E4734D" w:rsidRPr="00372829">
        <w:t xml:space="preserve"> </w:t>
      </w:r>
      <w:r w:rsidRPr="00372829">
        <w:t>М.К.</w:t>
      </w:r>
      <w:r w:rsidR="00E4734D" w:rsidRPr="00372829">
        <w:t xml:space="preserve"> </w:t>
      </w:r>
      <w:r w:rsidRPr="00372829">
        <w:t>Ви</w:t>
      </w:r>
      <w:r w:rsidR="00B546CD" w:rsidRPr="00372829">
        <w:t>бі</w:t>
      </w:r>
      <w:r w:rsidRPr="00372829">
        <w:t>р</w:t>
      </w:r>
      <w:r w:rsidR="00E4734D" w:rsidRPr="00372829">
        <w:t xml:space="preserve"> </w:t>
      </w:r>
      <w:r w:rsidRPr="00372829">
        <w:t>самоскида</w:t>
      </w:r>
      <w:r w:rsidR="00E4734D" w:rsidRPr="00372829">
        <w:t xml:space="preserve"> </w:t>
      </w:r>
      <w:r w:rsidR="00B546CD" w:rsidRPr="00372829">
        <w:t>з</w:t>
      </w:r>
      <w:r w:rsidRPr="00372829">
        <w:t>а</w:t>
      </w:r>
      <w:r w:rsidR="00E4734D" w:rsidRPr="00372829">
        <w:t xml:space="preserve"> </w:t>
      </w:r>
      <w:r w:rsidRPr="00372829">
        <w:t>допомогою</w:t>
      </w:r>
      <w:r w:rsidR="00E4734D" w:rsidRPr="00372829">
        <w:t xml:space="preserve"> </w:t>
      </w:r>
      <w:r w:rsidRPr="00372829">
        <w:t>методу</w:t>
      </w:r>
      <w:r w:rsidR="00E4734D" w:rsidRPr="00372829">
        <w:t xml:space="preserve"> </w:t>
      </w:r>
      <w:r w:rsidRPr="00372829">
        <w:t>неч</w:t>
      </w:r>
      <w:r w:rsidR="00B546CD" w:rsidRPr="00372829">
        <w:t>і</w:t>
      </w:r>
      <w:r w:rsidRPr="00372829">
        <w:t>ткого</w:t>
      </w:r>
      <w:r w:rsidR="00E4734D" w:rsidRPr="00372829">
        <w:t xml:space="preserve"> </w:t>
      </w:r>
      <w:r w:rsidRPr="00372829">
        <w:t>WSM</w:t>
      </w:r>
      <w:r w:rsidR="00E4734D" w:rsidRPr="00372829">
        <w:t xml:space="preserve"> </w:t>
      </w:r>
      <w:r w:rsidRPr="00372829">
        <w:t>у</w:t>
      </w:r>
      <w:r w:rsidR="00A42D43" w:rsidRPr="00372829">
        <w:t xml:space="preserve"> </w:t>
      </w:r>
      <w:r w:rsidRPr="00372829">
        <w:t>транспортних</w:t>
      </w:r>
      <w:r w:rsidR="00E4734D" w:rsidRPr="00372829">
        <w:t xml:space="preserve"> </w:t>
      </w:r>
      <w:r w:rsidRPr="00372829">
        <w:t>системах</w:t>
      </w:r>
      <w:r w:rsidR="00E4734D" w:rsidRPr="00372829">
        <w:t xml:space="preserve"> </w:t>
      </w:r>
      <w:r w:rsidRPr="00372829">
        <w:t>в</w:t>
      </w:r>
      <w:r w:rsidR="00B546CD" w:rsidRPr="00372829">
        <w:t>і</w:t>
      </w:r>
      <w:r w:rsidRPr="00372829">
        <w:t>дкритих</w:t>
      </w:r>
      <w:r w:rsidR="00E4734D" w:rsidRPr="00372829">
        <w:t xml:space="preserve"> </w:t>
      </w:r>
      <w:r w:rsidRPr="00372829">
        <w:t>кар'</w:t>
      </w:r>
      <w:r w:rsidR="00976633" w:rsidRPr="00372829">
        <w:t>є</w:t>
      </w:r>
      <w:r w:rsidRPr="00372829">
        <w:t>р</w:t>
      </w:r>
      <w:r w:rsidR="00B546CD" w:rsidRPr="00372829">
        <w:t>і</w:t>
      </w:r>
      <w:r w:rsidRPr="00372829">
        <w:t>в.</w:t>
      </w:r>
      <w:r w:rsidR="00E4734D" w:rsidRPr="00372829">
        <w:t xml:space="preserve"> </w:t>
      </w:r>
      <w:r w:rsidRPr="00372829">
        <w:t>Техн</w:t>
      </w:r>
      <w:r w:rsidR="00B546CD" w:rsidRPr="00372829">
        <w:t>і</w:t>
      </w:r>
      <w:r w:rsidRPr="00372829">
        <w:t>чний</w:t>
      </w:r>
      <w:r w:rsidR="00E4734D" w:rsidRPr="00372829">
        <w:t xml:space="preserve"> </w:t>
      </w:r>
      <w:r w:rsidRPr="00372829">
        <w:t>в</w:t>
      </w:r>
      <w:r w:rsidR="00B546CD" w:rsidRPr="00372829">
        <w:t>і</w:t>
      </w:r>
      <w:r w:rsidRPr="00372829">
        <w:t>сник</w:t>
      </w:r>
      <w:r w:rsidR="00E4734D" w:rsidRPr="00372829">
        <w:t xml:space="preserve"> </w:t>
      </w:r>
      <w:r w:rsidRPr="00372829">
        <w:t>-</w:t>
      </w:r>
      <w:r w:rsidR="00E4734D" w:rsidRPr="00372829">
        <w:t xml:space="preserve"> </w:t>
      </w:r>
      <w:r w:rsidRPr="00372829">
        <w:t>Техн</w:t>
      </w:r>
      <w:r w:rsidR="00B546CD" w:rsidRPr="00372829">
        <w:t>і</w:t>
      </w:r>
      <w:r w:rsidRPr="00372829">
        <w:t>чний</w:t>
      </w:r>
      <w:r w:rsidR="00E4734D" w:rsidRPr="00372829">
        <w:t xml:space="preserve"> </w:t>
      </w:r>
      <w:r w:rsidRPr="00372829">
        <w:t>в</w:t>
      </w:r>
      <w:r w:rsidR="00B546CD" w:rsidRPr="00372829">
        <w:t>і</w:t>
      </w:r>
      <w:r w:rsidRPr="00372829">
        <w:t>сник</w:t>
      </w:r>
      <w:r w:rsidR="00E4734D" w:rsidRPr="00372829">
        <w:t xml:space="preserve"> </w:t>
      </w:r>
      <w:r w:rsidRPr="00372829">
        <w:t>2021,</w:t>
      </w:r>
      <w:r w:rsidR="00E4734D" w:rsidRPr="00372829">
        <w:t xml:space="preserve"> </w:t>
      </w:r>
      <w:r w:rsidRPr="00372829">
        <w:t>28,</w:t>
      </w:r>
      <w:r w:rsidR="00E4734D" w:rsidRPr="00372829">
        <w:t xml:space="preserve"> </w:t>
      </w:r>
      <w:r w:rsidRPr="00372829">
        <w:t>doi:10.17559/</w:t>
      </w:r>
      <w:r w:rsidR="00E4734D" w:rsidRPr="00372829">
        <w:t xml:space="preserve"> </w:t>
      </w:r>
      <w:r w:rsidRPr="00372829">
        <w:t>TV-20190910100025.</w:t>
      </w:r>
    </w:p>
    <w:p w14:paraId="62ECD7C7" w14:textId="2BE0DDBC" w:rsidR="00580CDE" w:rsidRPr="00372829" w:rsidRDefault="0029787F" w:rsidP="00F3159E">
      <w:pPr>
        <w:pStyle w:val="a7"/>
        <w:numPr>
          <w:ilvl w:val="0"/>
          <w:numId w:val="21"/>
        </w:numPr>
        <w:ind w:left="0" w:firstLine="680"/>
        <w:jc w:val="both"/>
      </w:pPr>
      <w:r w:rsidRPr="00372829">
        <w:t>Яву</w:t>
      </w:r>
      <w:r w:rsidR="00B546CD" w:rsidRPr="00372829">
        <w:t>з</w:t>
      </w:r>
      <w:r w:rsidRPr="00372829">
        <w:t>,</w:t>
      </w:r>
      <w:r w:rsidR="00E4734D" w:rsidRPr="00372829">
        <w:t xml:space="preserve"> </w:t>
      </w:r>
      <w:r w:rsidRPr="00372829">
        <w:t>М.</w:t>
      </w:r>
      <w:r w:rsidR="00E4734D" w:rsidRPr="00372829">
        <w:t xml:space="preserve"> </w:t>
      </w:r>
      <w:r w:rsidRPr="00372829">
        <w:t>Ви</w:t>
      </w:r>
      <w:r w:rsidR="00B546CD" w:rsidRPr="00372829">
        <w:t>бі</w:t>
      </w:r>
      <w:r w:rsidRPr="00372829">
        <w:t>р</w:t>
      </w:r>
      <w:r w:rsidR="00E4734D" w:rsidRPr="00372829">
        <w:t xml:space="preserve"> </w:t>
      </w:r>
      <w:r w:rsidRPr="00372829">
        <w:t>о</w:t>
      </w:r>
      <w:r w:rsidR="00B546CD" w:rsidRPr="00372829">
        <w:t>б</w:t>
      </w:r>
      <w:r w:rsidRPr="00372829">
        <w:t>ладнання</w:t>
      </w:r>
      <w:r w:rsidR="00E4734D" w:rsidRPr="00372829">
        <w:t xml:space="preserve"> </w:t>
      </w:r>
      <w:r w:rsidR="00B546CD" w:rsidRPr="00372829">
        <w:t>з</w:t>
      </w:r>
      <w:r w:rsidRPr="00372829">
        <w:t>а</w:t>
      </w:r>
      <w:r w:rsidR="00E4734D" w:rsidRPr="00372829">
        <w:t xml:space="preserve"> </w:t>
      </w:r>
      <w:r w:rsidRPr="00372829">
        <w:t>допомогою</w:t>
      </w:r>
      <w:r w:rsidR="00E4734D" w:rsidRPr="00372829">
        <w:t xml:space="preserve"> </w:t>
      </w:r>
      <w:r w:rsidRPr="00372829">
        <w:t>неч</w:t>
      </w:r>
      <w:r w:rsidR="00B546CD" w:rsidRPr="00372829">
        <w:t>і</w:t>
      </w:r>
      <w:r w:rsidRPr="00372829">
        <w:t>ткого</w:t>
      </w:r>
      <w:r w:rsidR="00E4734D" w:rsidRPr="00372829">
        <w:t xml:space="preserve"> </w:t>
      </w:r>
      <w:r w:rsidRPr="00372829">
        <w:t>методу</w:t>
      </w:r>
      <w:r w:rsidR="00E4734D" w:rsidRPr="00372829">
        <w:t xml:space="preserve"> </w:t>
      </w:r>
      <w:r w:rsidRPr="00372829">
        <w:t>TOPS</w:t>
      </w:r>
      <w:r w:rsidR="00B546CD" w:rsidRPr="00372829">
        <w:t>І</w:t>
      </w:r>
      <w:r w:rsidRPr="00372829">
        <w:t>S.</w:t>
      </w:r>
      <w:r w:rsidR="00E4734D" w:rsidRPr="00372829">
        <w:t xml:space="preserve"> </w:t>
      </w:r>
      <w:r w:rsidRPr="00372829">
        <w:t>Сер</w:t>
      </w:r>
      <w:r w:rsidR="00B546CD" w:rsidRPr="00372829">
        <w:t>і</w:t>
      </w:r>
      <w:r w:rsidRPr="00372829">
        <w:t>я</w:t>
      </w:r>
      <w:r w:rsidR="00E4734D" w:rsidRPr="00372829">
        <w:t xml:space="preserve"> </w:t>
      </w:r>
      <w:r w:rsidRPr="00372829">
        <w:t>конференц</w:t>
      </w:r>
      <w:r w:rsidR="00B546CD" w:rsidRPr="00372829">
        <w:t>і</w:t>
      </w:r>
      <w:r w:rsidRPr="00372829">
        <w:t>й</w:t>
      </w:r>
      <w:r w:rsidR="00E4734D" w:rsidRPr="00372829">
        <w:t xml:space="preserve"> </w:t>
      </w:r>
      <w:r w:rsidR="00B546CD" w:rsidRPr="00372829">
        <w:t>І</w:t>
      </w:r>
      <w:r w:rsidRPr="00372829">
        <w:t>OP:</w:t>
      </w:r>
      <w:r w:rsidR="00E4734D" w:rsidRPr="00372829">
        <w:t xml:space="preserve"> </w:t>
      </w:r>
      <w:r w:rsidRPr="00372829">
        <w:t>Земля</w:t>
      </w:r>
      <w:r w:rsidR="00E4734D" w:rsidRPr="00372829">
        <w:t xml:space="preserve"> </w:t>
      </w:r>
      <w:r w:rsidRPr="00372829">
        <w:t>та</w:t>
      </w:r>
      <w:r w:rsidR="00E4734D" w:rsidRPr="00372829">
        <w:t xml:space="preserve"> </w:t>
      </w:r>
      <w:r w:rsidRPr="00372829">
        <w:t>Наука</w:t>
      </w:r>
      <w:r w:rsidR="00E4734D" w:rsidRPr="00372829">
        <w:t xml:space="preserve"> </w:t>
      </w:r>
      <w:r w:rsidRPr="00372829">
        <w:t>про</w:t>
      </w:r>
      <w:r w:rsidR="00E4734D" w:rsidRPr="00372829">
        <w:t xml:space="preserve"> </w:t>
      </w:r>
      <w:r w:rsidRPr="00372829">
        <w:t>навколишн</w:t>
      </w:r>
      <w:r w:rsidR="00976633" w:rsidRPr="00372829">
        <w:t>є</w:t>
      </w:r>
      <w:r w:rsidR="00E4734D" w:rsidRPr="00372829">
        <w:t xml:space="preserve"> </w:t>
      </w:r>
      <w:r w:rsidRPr="00372829">
        <w:t>середовище</w:t>
      </w:r>
      <w:r w:rsidR="00E4734D" w:rsidRPr="00372829">
        <w:t xml:space="preserve"> </w:t>
      </w:r>
      <w:r w:rsidRPr="00372829">
        <w:t>201</w:t>
      </w:r>
      <w:r w:rsidR="00B546CD" w:rsidRPr="00372829">
        <w:t>б</w:t>
      </w:r>
      <w:r w:rsidRPr="00372829">
        <w:t>,</w:t>
      </w:r>
      <w:r w:rsidR="00E4734D" w:rsidRPr="00372829">
        <w:t xml:space="preserve"> </w:t>
      </w:r>
      <w:r w:rsidRPr="00372829">
        <w:t>44,</w:t>
      </w:r>
      <w:r w:rsidR="00E4734D" w:rsidRPr="00372829">
        <w:t xml:space="preserve"> </w:t>
      </w:r>
      <w:r w:rsidRPr="00372829">
        <w:t>42040,</w:t>
      </w:r>
      <w:r w:rsidR="00E4734D" w:rsidRPr="00372829">
        <w:t xml:space="preserve"> </w:t>
      </w:r>
      <w:r w:rsidRPr="00372829">
        <w:t>doi:10.1088/1755-1315/44/4/042040.</w:t>
      </w:r>
    </w:p>
    <w:p w14:paraId="331EC81B" w14:textId="38C57EDE" w:rsidR="00580CDE" w:rsidRPr="00372829" w:rsidRDefault="0029787F" w:rsidP="00F3159E">
      <w:pPr>
        <w:pStyle w:val="a7"/>
        <w:numPr>
          <w:ilvl w:val="0"/>
          <w:numId w:val="21"/>
        </w:numPr>
        <w:ind w:left="0" w:firstLine="680"/>
        <w:jc w:val="both"/>
      </w:pPr>
      <w:r w:rsidRPr="00372829">
        <w:t>Басцет</w:t>
      </w:r>
      <w:r w:rsidR="00B546CD" w:rsidRPr="00372829">
        <w:t>і</w:t>
      </w:r>
      <w:r w:rsidRPr="00372829">
        <w:t>н,</w:t>
      </w:r>
      <w:r w:rsidR="00E4734D" w:rsidRPr="00372829">
        <w:t xml:space="preserve"> </w:t>
      </w:r>
      <w:r w:rsidRPr="00372829">
        <w:t>А.</w:t>
      </w:r>
      <w:r w:rsidR="00E4734D" w:rsidRPr="00372829">
        <w:t xml:space="preserve"> </w:t>
      </w:r>
      <w:r w:rsidR="00372829">
        <w:t>Дослідж</w:t>
      </w:r>
      <w:r w:rsidRPr="00372829">
        <w:t>ення</w:t>
      </w:r>
      <w:r w:rsidR="00E4734D" w:rsidRPr="00372829">
        <w:t xml:space="preserve"> </w:t>
      </w:r>
      <w:r w:rsidR="00B546CD" w:rsidRPr="00372829">
        <w:t>і</w:t>
      </w:r>
      <w:r w:rsidRPr="00372829">
        <w:t>нструмент</w:t>
      </w:r>
      <w:r w:rsidR="00B546CD" w:rsidRPr="00372829">
        <w:t>і</w:t>
      </w:r>
      <w:r w:rsidRPr="00372829">
        <w:t>в</w:t>
      </w:r>
      <w:r w:rsidR="00E4734D" w:rsidRPr="00372829">
        <w:t xml:space="preserve"> </w:t>
      </w:r>
      <w:r w:rsidRPr="00372829">
        <w:t>прийняття</w:t>
      </w:r>
      <w:r w:rsidR="00E4734D" w:rsidRPr="00372829">
        <w:t xml:space="preserve"> </w:t>
      </w:r>
      <w:r w:rsidRPr="00372829">
        <w:t>р</w:t>
      </w:r>
      <w:r w:rsidR="00B546CD" w:rsidRPr="00372829">
        <w:t>і</w:t>
      </w:r>
      <w:r w:rsidRPr="00372829">
        <w:t>шень</w:t>
      </w:r>
      <w:r w:rsidR="00E4734D" w:rsidRPr="00372829">
        <w:t xml:space="preserve"> </w:t>
      </w:r>
      <w:r w:rsidRPr="00372829">
        <w:t>щодо</w:t>
      </w:r>
      <w:r w:rsidR="00E4734D" w:rsidRPr="00372829">
        <w:t xml:space="preserve"> </w:t>
      </w:r>
      <w:r w:rsidRPr="00372829">
        <w:t>ви</w:t>
      </w:r>
      <w:r w:rsidR="00B546CD" w:rsidRPr="00372829">
        <w:t>б</w:t>
      </w:r>
      <w:r w:rsidRPr="00372829">
        <w:t>ору</w:t>
      </w:r>
      <w:r w:rsidR="00E4734D" w:rsidRPr="00372829">
        <w:t xml:space="preserve"> </w:t>
      </w:r>
      <w:r w:rsidRPr="00372829">
        <w:t>о</w:t>
      </w:r>
      <w:r w:rsidR="00B546CD" w:rsidRPr="00372829">
        <w:t>б</w:t>
      </w:r>
      <w:r w:rsidRPr="00372829">
        <w:t>ладнання</w:t>
      </w:r>
      <w:r w:rsidR="00E4734D" w:rsidRPr="00372829">
        <w:t xml:space="preserve"> </w:t>
      </w:r>
      <w:r w:rsidRPr="00372829">
        <w:t>в</w:t>
      </w:r>
      <w:r w:rsidR="00E4734D" w:rsidRPr="00372829">
        <w:t xml:space="preserve"> </w:t>
      </w:r>
      <w:r w:rsidRPr="00372829">
        <w:t>г</w:t>
      </w:r>
      <w:r w:rsidR="00B546CD" w:rsidRPr="00372829">
        <w:t>і</w:t>
      </w:r>
      <w:r w:rsidRPr="00372829">
        <w:t>рничодо</w:t>
      </w:r>
      <w:r w:rsidR="00B546CD" w:rsidRPr="00372829">
        <w:t>б</w:t>
      </w:r>
      <w:r w:rsidRPr="00372829">
        <w:t>увних</w:t>
      </w:r>
      <w:r w:rsidR="00E4734D" w:rsidRPr="00372829">
        <w:t xml:space="preserve"> </w:t>
      </w:r>
      <w:r w:rsidRPr="00372829">
        <w:t>операц</w:t>
      </w:r>
      <w:r w:rsidR="00B546CD" w:rsidRPr="00372829">
        <w:t>і</w:t>
      </w:r>
      <w:r w:rsidRPr="00372829">
        <w:t>ях.</w:t>
      </w:r>
      <w:r w:rsidR="00E4734D" w:rsidRPr="00372829">
        <w:t xml:space="preserve"> </w:t>
      </w:r>
      <w:r w:rsidRPr="00372829">
        <w:t>Господарськ</w:t>
      </w:r>
      <w:r w:rsidR="00B546CD" w:rsidRPr="00372829">
        <w:t>і</w:t>
      </w:r>
      <w:r w:rsidR="00E4734D" w:rsidRPr="00372829">
        <w:t xml:space="preserve"> </w:t>
      </w:r>
      <w:r w:rsidRPr="00372829">
        <w:t>ресурси</w:t>
      </w:r>
      <w:r w:rsidR="00E4734D" w:rsidRPr="00372829">
        <w:t xml:space="preserve"> </w:t>
      </w:r>
      <w:r w:rsidRPr="00372829">
        <w:t>та</w:t>
      </w:r>
      <w:r w:rsidR="00E4734D" w:rsidRPr="00372829">
        <w:t xml:space="preserve"> </w:t>
      </w:r>
      <w:r w:rsidRPr="00372829">
        <w:t>управл</w:t>
      </w:r>
      <w:r w:rsidR="00B546CD" w:rsidRPr="00372829">
        <w:t>і</w:t>
      </w:r>
      <w:r w:rsidRPr="00372829">
        <w:t>ння</w:t>
      </w:r>
      <w:r w:rsidR="00E4734D" w:rsidRPr="00372829">
        <w:t xml:space="preserve"> </w:t>
      </w:r>
      <w:r w:rsidRPr="00372829">
        <w:t>м</w:t>
      </w:r>
      <w:r w:rsidR="00B546CD" w:rsidRPr="00372829">
        <w:t>і</w:t>
      </w:r>
      <w:r w:rsidRPr="00372829">
        <w:t>неральними</w:t>
      </w:r>
      <w:r w:rsidR="00E4734D" w:rsidRPr="00372829">
        <w:t xml:space="preserve"> </w:t>
      </w:r>
      <w:r w:rsidRPr="00372829">
        <w:t>ресурсами</w:t>
      </w:r>
      <w:r w:rsidR="00E4734D" w:rsidRPr="00372829">
        <w:t xml:space="preserve"> </w:t>
      </w:r>
      <w:r w:rsidRPr="00372829">
        <w:t>2009,</w:t>
      </w:r>
      <w:r w:rsidR="00E4734D" w:rsidRPr="00372829">
        <w:t xml:space="preserve"> </w:t>
      </w:r>
      <w:r w:rsidRPr="00372829">
        <w:t>25,</w:t>
      </w:r>
      <w:r w:rsidR="00E4734D" w:rsidRPr="00372829">
        <w:t xml:space="preserve"> </w:t>
      </w:r>
      <w:r w:rsidRPr="00372829">
        <w:t>37–5</w:t>
      </w:r>
      <w:r w:rsidR="008A73A7">
        <w:t>6</w:t>
      </w:r>
      <w:r w:rsidRPr="00372829">
        <w:t>.</w:t>
      </w:r>
    </w:p>
    <w:p w14:paraId="3EEF9358" w14:textId="3758F659" w:rsidR="00580CDE" w:rsidRPr="00372829" w:rsidRDefault="0029787F" w:rsidP="00F3159E">
      <w:pPr>
        <w:pStyle w:val="a7"/>
        <w:numPr>
          <w:ilvl w:val="0"/>
          <w:numId w:val="21"/>
        </w:numPr>
        <w:ind w:left="0" w:firstLine="680"/>
        <w:jc w:val="both"/>
      </w:pPr>
      <w:r w:rsidRPr="00372829">
        <w:t>Саманта,</w:t>
      </w:r>
      <w:r w:rsidR="00E4734D" w:rsidRPr="00372829">
        <w:t xml:space="preserve"> </w:t>
      </w:r>
      <w:r w:rsidRPr="00372829">
        <w:t>Б.;</w:t>
      </w:r>
      <w:r w:rsidR="00E4734D" w:rsidRPr="00372829">
        <w:t xml:space="preserve"> </w:t>
      </w:r>
      <w:r w:rsidRPr="00372829">
        <w:t>Саркар,</w:t>
      </w:r>
      <w:r w:rsidR="00E4734D" w:rsidRPr="00372829">
        <w:t xml:space="preserve"> </w:t>
      </w:r>
      <w:r w:rsidRPr="00372829">
        <w:t>Б.;</w:t>
      </w:r>
      <w:r w:rsidR="00E4734D" w:rsidRPr="00372829">
        <w:t xml:space="preserve"> </w:t>
      </w:r>
      <w:r w:rsidRPr="00372829">
        <w:t>Мукердш</w:t>
      </w:r>
      <w:r w:rsidR="00B546CD" w:rsidRPr="00372829">
        <w:t>і</w:t>
      </w:r>
      <w:r w:rsidRPr="00372829">
        <w:t>,</w:t>
      </w:r>
      <w:r w:rsidR="00E4734D" w:rsidRPr="00372829">
        <w:t xml:space="preserve"> </w:t>
      </w:r>
      <w:r w:rsidRPr="00372829">
        <w:t>С.К.</w:t>
      </w:r>
      <w:r w:rsidR="00E4734D" w:rsidRPr="00372829">
        <w:t xml:space="preserve"> </w:t>
      </w:r>
      <w:r w:rsidRPr="00372829">
        <w:t>Ви</w:t>
      </w:r>
      <w:r w:rsidR="00B546CD" w:rsidRPr="00372829">
        <w:t>бі</w:t>
      </w:r>
      <w:r w:rsidRPr="00372829">
        <w:t>р</w:t>
      </w:r>
      <w:r w:rsidR="00E4734D" w:rsidRPr="00372829">
        <w:t xml:space="preserve"> </w:t>
      </w:r>
      <w:r w:rsidRPr="00372829">
        <w:t>о</w:t>
      </w:r>
      <w:r w:rsidR="00B546CD" w:rsidRPr="00372829">
        <w:t>б</w:t>
      </w:r>
      <w:r w:rsidRPr="00372829">
        <w:t>ладнання</w:t>
      </w:r>
      <w:r w:rsidR="00E4734D" w:rsidRPr="00372829">
        <w:t xml:space="preserve"> </w:t>
      </w:r>
      <w:r w:rsidRPr="00372829">
        <w:t>для</w:t>
      </w:r>
      <w:r w:rsidR="00E4734D" w:rsidRPr="00372829">
        <w:t xml:space="preserve"> </w:t>
      </w:r>
      <w:r w:rsidRPr="00372829">
        <w:t>в</w:t>
      </w:r>
      <w:r w:rsidR="00B546CD" w:rsidRPr="00372829">
        <w:t>і</w:t>
      </w:r>
      <w:r w:rsidRPr="00372829">
        <w:t>дкритих</w:t>
      </w:r>
      <w:r w:rsidR="00E4734D" w:rsidRPr="00372829">
        <w:t xml:space="preserve"> </w:t>
      </w:r>
      <w:r w:rsidRPr="00372829">
        <w:t>г</w:t>
      </w:r>
      <w:r w:rsidR="00B546CD" w:rsidRPr="00372829">
        <w:t>і</w:t>
      </w:r>
      <w:r w:rsidRPr="00372829">
        <w:t>рничих</w:t>
      </w:r>
      <w:r w:rsidR="00E4734D" w:rsidRPr="00372829">
        <w:t xml:space="preserve"> </w:t>
      </w:r>
      <w:r w:rsidRPr="00372829">
        <w:t>ро</w:t>
      </w:r>
      <w:r w:rsidR="00B546CD" w:rsidRPr="00372829">
        <w:t>бі</w:t>
      </w:r>
      <w:r w:rsidRPr="00372829">
        <w:t>т</w:t>
      </w:r>
      <w:r w:rsidR="00E4734D" w:rsidRPr="00372829">
        <w:t xml:space="preserve"> </w:t>
      </w:r>
      <w:r w:rsidR="00B546CD" w:rsidRPr="00372829">
        <w:t>з</w:t>
      </w:r>
      <w:r w:rsidRPr="00372829">
        <w:t>а</w:t>
      </w:r>
      <w:r w:rsidR="00E4734D" w:rsidRPr="00372829">
        <w:t xml:space="preserve"> </w:t>
      </w:r>
      <w:r w:rsidRPr="00372829">
        <w:t>допомогою</w:t>
      </w:r>
      <w:r w:rsidR="00E4734D" w:rsidRPr="00372829">
        <w:t xml:space="preserve"> </w:t>
      </w:r>
      <w:r w:rsidR="00B546CD" w:rsidRPr="00372829">
        <w:t>б</w:t>
      </w:r>
      <w:r w:rsidRPr="00372829">
        <w:t>агатокритер</w:t>
      </w:r>
      <w:r w:rsidR="00B546CD" w:rsidRPr="00372829">
        <w:t>і</w:t>
      </w:r>
      <w:r w:rsidRPr="00372829">
        <w:t>ального</w:t>
      </w:r>
      <w:r w:rsidR="00E4734D" w:rsidRPr="00372829">
        <w:t xml:space="preserve"> </w:t>
      </w:r>
      <w:r w:rsidRPr="00372829">
        <w:t>процесу</w:t>
      </w:r>
      <w:r w:rsidR="00E4734D" w:rsidRPr="00372829">
        <w:t xml:space="preserve"> </w:t>
      </w:r>
      <w:r w:rsidRPr="00372829">
        <w:t>прийняття</w:t>
      </w:r>
      <w:r w:rsidR="00E4734D" w:rsidRPr="00372829">
        <w:t xml:space="preserve"> </w:t>
      </w:r>
      <w:r w:rsidRPr="00372829">
        <w:t>р</w:t>
      </w:r>
      <w:r w:rsidR="00B546CD" w:rsidRPr="00372829">
        <w:t>і</w:t>
      </w:r>
      <w:r w:rsidRPr="00372829">
        <w:t>шень.</w:t>
      </w:r>
      <w:r w:rsidR="00E4734D" w:rsidRPr="00372829">
        <w:t xml:space="preserve"> </w:t>
      </w:r>
      <w:r w:rsidRPr="00372829">
        <w:t>Г</w:t>
      </w:r>
      <w:r w:rsidR="00B546CD" w:rsidRPr="00372829">
        <w:t>і</w:t>
      </w:r>
      <w:r w:rsidRPr="00372829">
        <w:t>рничодо</w:t>
      </w:r>
      <w:r w:rsidR="00B546CD" w:rsidRPr="00372829">
        <w:t>б</w:t>
      </w:r>
      <w:r w:rsidRPr="00372829">
        <w:t>увн</w:t>
      </w:r>
      <w:r w:rsidR="00B546CD" w:rsidRPr="00372829">
        <w:t>і</w:t>
      </w:r>
      <w:r w:rsidR="00E4734D" w:rsidRPr="00372829">
        <w:t xml:space="preserve"> </w:t>
      </w:r>
      <w:r w:rsidRPr="00372829">
        <w:t>технолог</w:t>
      </w:r>
      <w:r w:rsidR="00B546CD" w:rsidRPr="00372829">
        <w:t>і</w:t>
      </w:r>
      <w:r w:rsidRPr="00372829">
        <w:t>ї</w:t>
      </w:r>
      <w:r w:rsidR="00E4734D" w:rsidRPr="00372829">
        <w:t xml:space="preserve"> </w:t>
      </w:r>
      <w:r w:rsidRPr="00372829">
        <w:t>2013,</w:t>
      </w:r>
      <w:r w:rsidR="00E4734D" w:rsidRPr="00372829">
        <w:t xml:space="preserve"> </w:t>
      </w:r>
      <w:r w:rsidRPr="00372829">
        <w:t>13</w:t>
      </w:r>
      <w:r w:rsidR="00B546CD" w:rsidRPr="00372829">
        <w:t>б</w:t>
      </w:r>
      <w:r w:rsidRPr="00372829">
        <w:t>–142,</w:t>
      </w:r>
      <w:r w:rsidR="00E4734D" w:rsidRPr="00372829">
        <w:t xml:space="preserve"> </w:t>
      </w:r>
      <w:r w:rsidRPr="00372829">
        <w:t>doi:1</w:t>
      </w:r>
      <w:r w:rsidRPr="00372829">
        <w:rPr>
          <w:position w:val="3"/>
        </w:rPr>
        <w:t>1</w:t>
      </w:r>
      <w:r w:rsidRPr="00372829">
        <w:t>0</w:t>
      </w:r>
      <w:r w:rsidRPr="00372829">
        <w:rPr>
          <w:position w:val="3"/>
        </w:rPr>
        <w:t>1</w:t>
      </w:r>
      <w:r w:rsidRPr="00372829">
        <w:t>.1</w:t>
      </w:r>
      <w:r w:rsidRPr="00372829">
        <w:rPr>
          <w:position w:val="3"/>
        </w:rPr>
        <w:t>,</w:t>
      </w:r>
      <w:r w:rsidRPr="00372829">
        <w:t>179/</w:t>
      </w:r>
      <w:r w:rsidR="00E4734D" w:rsidRPr="00372829">
        <w:t xml:space="preserve"> </w:t>
      </w:r>
      <w:r w:rsidRPr="00372829">
        <w:t>mnt.2002.111.2.13</w:t>
      </w:r>
      <w:r w:rsidR="008A73A7">
        <w:t>6</w:t>
      </w:r>
      <w:r w:rsidRPr="00372829">
        <w:t>.</w:t>
      </w:r>
    </w:p>
    <w:p w14:paraId="07F46127" w14:textId="67955F3B" w:rsidR="00580CDE" w:rsidRPr="00372829" w:rsidRDefault="0029787F" w:rsidP="00F3159E">
      <w:pPr>
        <w:pStyle w:val="a7"/>
        <w:numPr>
          <w:ilvl w:val="0"/>
          <w:numId w:val="21"/>
        </w:numPr>
        <w:ind w:left="0" w:firstLine="680"/>
        <w:jc w:val="both"/>
      </w:pPr>
      <w:r w:rsidRPr="00372829">
        <w:t>Аде</w:t>
      </w:r>
      <w:r w:rsidR="00B546CD" w:rsidRPr="00372829">
        <w:t>бі</w:t>
      </w:r>
      <w:r w:rsidRPr="00372829">
        <w:t>мпе,</w:t>
      </w:r>
      <w:r w:rsidR="00E4734D" w:rsidRPr="00372829">
        <w:t xml:space="preserve"> </w:t>
      </w:r>
      <w:r w:rsidRPr="00372829">
        <w:t>Р.А.;</w:t>
      </w:r>
      <w:r w:rsidR="00E4734D" w:rsidRPr="00372829">
        <w:t xml:space="preserve"> </w:t>
      </w:r>
      <w:r w:rsidRPr="00372829">
        <w:t>Аканде,</w:t>
      </w:r>
      <w:r w:rsidR="00E4734D" w:rsidRPr="00372829">
        <w:t xml:space="preserve"> </w:t>
      </w:r>
      <w:r w:rsidRPr="00372829">
        <w:t>Дш.;</w:t>
      </w:r>
      <w:r w:rsidR="00E4734D" w:rsidRPr="00372829">
        <w:t xml:space="preserve"> </w:t>
      </w:r>
      <w:r w:rsidRPr="00372829">
        <w:t>Арум</w:t>
      </w:r>
      <w:r w:rsidR="00E4734D" w:rsidRPr="00372829">
        <w:t xml:space="preserve"> </w:t>
      </w:r>
      <w:r w:rsidRPr="00372829">
        <w:t>С.</w:t>
      </w:r>
      <w:r w:rsidR="00E4734D" w:rsidRPr="00372829">
        <w:t xml:space="preserve"> </w:t>
      </w:r>
      <w:r w:rsidRPr="00372829">
        <w:t>Ви</w:t>
      </w:r>
      <w:r w:rsidR="00B546CD" w:rsidRPr="00372829">
        <w:t>бі</w:t>
      </w:r>
      <w:r w:rsidRPr="00372829">
        <w:t>р</w:t>
      </w:r>
      <w:r w:rsidR="00E4734D" w:rsidRPr="00372829">
        <w:t xml:space="preserve"> </w:t>
      </w:r>
      <w:r w:rsidRPr="00372829">
        <w:t>шахтного</w:t>
      </w:r>
      <w:r w:rsidR="00E4734D" w:rsidRPr="00372829">
        <w:t xml:space="preserve"> </w:t>
      </w:r>
      <w:r w:rsidRPr="00372829">
        <w:t>о</w:t>
      </w:r>
      <w:r w:rsidR="00B546CD" w:rsidRPr="00372829">
        <w:t>б</w:t>
      </w:r>
      <w:r w:rsidRPr="00372829">
        <w:t>ладнання</w:t>
      </w:r>
      <w:r w:rsidR="00E4734D" w:rsidRPr="00372829">
        <w:t xml:space="preserve"> </w:t>
      </w:r>
      <w:r w:rsidRPr="00372829">
        <w:t>для</w:t>
      </w:r>
      <w:r w:rsidR="00E4734D" w:rsidRPr="00372829">
        <w:t xml:space="preserve"> </w:t>
      </w:r>
      <w:r w:rsidRPr="00372829">
        <w:t>родовища</w:t>
      </w:r>
      <w:r w:rsidR="00E4734D" w:rsidRPr="00372829">
        <w:t xml:space="preserve"> </w:t>
      </w:r>
      <w:r w:rsidR="00B546CD" w:rsidRPr="00372829">
        <w:t>з</w:t>
      </w:r>
      <w:r w:rsidRPr="00372829">
        <w:t>ал</w:t>
      </w:r>
      <w:r w:rsidR="00B546CD" w:rsidRPr="00372829">
        <w:t>із</w:t>
      </w:r>
      <w:r w:rsidRPr="00372829">
        <w:t>ної</w:t>
      </w:r>
      <w:r w:rsidR="00E4734D" w:rsidRPr="00372829">
        <w:t xml:space="preserve"> </w:t>
      </w:r>
      <w:r w:rsidRPr="00372829">
        <w:t>руди</w:t>
      </w:r>
      <w:r w:rsidR="00E4734D" w:rsidRPr="00372829">
        <w:t xml:space="preserve"> </w:t>
      </w:r>
      <w:r w:rsidRPr="00372829">
        <w:t>Адша</w:t>
      </w:r>
      <w:r w:rsidR="00B546CD" w:rsidRPr="00372829">
        <w:t>б</w:t>
      </w:r>
      <w:r w:rsidRPr="00372829">
        <w:t>аноко,</w:t>
      </w:r>
      <w:r w:rsidR="00E4734D" w:rsidRPr="00372829">
        <w:t xml:space="preserve"> </w:t>
      </w:r>
      <w:r w:rsidRPr="00372829">
        <w:t>штат</w:t>
      </w:r>
      <w:r w:rsidR="00E4734D" w:rsidRPr="00372829">
        <w:t xml:space="preserve"> </w:t>
      </w:r>
      <w:r w:rsidRPr="00372829">
        <w:t>Ког</w:t>
      </w:r>
      <w:r w:rsidR="00B546CD" w:rsidRPr="00372829">
        <w:t>і</w:t>
      </w:r>
      <w:r w:rsidRPr="00372829">
        <w:t>,</w:t>
      </w:r>
      <w:r w:rsidR="00E4734D" w:rsidRPr="00372829">
        <w:t xml:space="preserve"> </w:t>
      </w:r>
      <w:r w:rsidRPr="00372829">
        <w:t>Н</w:t>
      </w:r>
      <w:r w:rsidR="00B546CD" w:rsidRPr="00372829">
        <w:t>і</w:t>
      </w:r>
      <w:r w:rsidRPr="00372829">
        <w:t>гер</w:t>
      </w:r>
      <w:r w:rsidR="00B546CD" w:rsidRPr="00372829">
        <w:t>і</w:t>
      </w:r>
      <w:r w:rsidRPr="00372829">
        <w:t>я.</w:t>
      </w:r>
      <w:r w:rsidR="00E4734D" w:rsidRPr="00372829">
        <w:t xml:space="preserve"> </w:t>
      </w:r>
      <w:r w:rsidRPr="00372829">
        <w:t>Науков</w:t>
      </w:r>
      <w:r w:rsidR="00B546CD" w:rsidRPr="00372829">
        <w:t>і</w:t>
      </w:r>
      <w:r w:rsidR="00E4734D" w:rsidRPr="00372829">
        <w:t xml:space="preserve"> </w:t>
      </w:r>
      <w:r w:rsidR="00372829">
        <w:t>дослідж</w:t>
      </w:r>
      <w:r w:rsidRPr="00372829">
        <w:t>ення</w:t>
      </w:r>
      <w:r w:rsidR="00E4734D" w:rsidRPr="00372829">
        <w:t xml:space="preserve"> </w:t>
      </w:r>
      <w:r w:rsidRPr="00372829">
        <w:t>2013,</w:t>
      </w:r>
      <w:r w:rsidR="00E4734D" w:rsidRPr="00372829">
        <w:t xml:space="preserve"> </w:t>
      </w:r>
      <w:r w:rsidRPr="00372829">
        <w:t>1,</w:t>
      </w:r>
      <w:r w:rsidR="00E4734D" w:rsidRPr="00372829">
        <w:t xml:space="preserve"> </w:t>
      </w:r>
      <w:r w:rsidRPr="00372829">
        <w:t>25–30,</w:t>
      </w:r>
      <w:r w:rsidR="00E4734D" w:rsidRPr="00372829">
        <w:t xml:space="preserve"> </w:t>
      </w:r>
      <w:r w:rsidRPr="00372829">
        <w:t>doi:10.11</w:t>
      </w:r>
      <w:r w:rsidR="00B546CD" w:rsidRPr="00372829">
        <w:t>б</w:t>
      </w:r>
      <w:r w:rsidRPr="00372829">
        <w:t>48/j.sr.20130102.13.</w:t>
      </w:r>
    </w:p>
    <w:p w14:paraId="39FE7F41" w14:textId="03985AE0" w:rsidR="00580CDE" w:rsidRPr="00372829" w:rsidRDefault="0029787F" w:rsidP="00F3159E">
      <w:pPr>
        <w:pStyle w:val="a7"/>
        <w:numPr>
          <w:ilvl w:val="0"/>
          <w:numId w:val="21"/>
        </w:numPr>
        <w:ind w:left="0" w:firstLine="680"/>
        <w:jc w:val="both"/>
      </w:pPr>
      <w:r w:rsidRPr="00372829">
        <w:t>Ба</w:t>
      </w:r>
      <w:r w:rsidR="00B546CD" w:rsidRPr="00372829">
        <w:t>зз</w:t>
      </w:r>
      <w:r w:rsidRPr="00372829">
        <w:t>а</w:t>
      </w:r>
      <w:r w:rsidR="00B546CD" w:rsidRPr="00372829">
        <w:t>зі</w:t>
      </w:r>
      <w:r w:rsidRPr="00372829">
        <w:t>,</w:t>
      </w:r>
      <w:r w:rsidR="00E4734D" w:rsidRPr="00372829">
        <w:t xml:space="preserve"> </w:t>
      </w:r>
      <w:r w:rsidRPr="00372829">
        <w:t>А.А.;</w:t>
      </w:r>
      <w:r w:rsidR="00E4734D" w:rsidRPr="00372829">
        <w:t xml:space="preserve"> </w:t>
      </w:r>
      <w:r w:rsidRPr="00372829">
        <w:t>Осанлу,</w:t>
      </w:r>
      <w:r w:rsidR="00E4734D" w:rsidRPr="00372829">
        <w:t xml:space="preserve"> </w:t>
      </w:r>
      <w:r w:rsidRPr="00372829">
        <w:t>М.;</w:t>
      </w:r>
      <w:r w:rsidR="00E4734D" w:rsidRPr="00372829">
        <w:t xml:space="preserve"> </w:t>
      </w:r>
      <w:r w:rsidRPr="00372829">
        <w:t>Кар</w:t>
      </w:r>
      <w:r w:rsidR="00B546CD" w:rsidRPr="00372829">
        <w:t>і</w:t>
      </w:r>
      <w:r w:rsidRPr="00372829">
        <w:t>м</w:t>
      </w:r>
      <w:r w:rsidR="00B546CD" w:rsidRPr="00372829">
        <w:t>і</w:t>
      </w:r>
      <w:r w:rsidRPr="00372829">
        <w:t>,</w:t>
      </w:r>
      <w:r w:rsidR="00E4734D" w:rsidRPr="00372829">
        <w:t xml:space="preserve"> </w:t>
      </w:r>
      <w:r w:rsidRPr="00372829">
        <w:t>Б.</w:t>
      </w:r>
      <w:r w:rsidR="00E4734D" w:rsidRPr="00372829">
        <w:t xml:space="preserve"> </w:t>
      </w:r>
      <w:r w:rsidRPr="00372829">
        <w:t>Нова</w:t>
      </w:r>
      <w:r w:rsidR="00E4734D" w:rsidRPr="00372829">
        <w:t xml:space="preserve"> </w:t>
      </w:r>
      <w:r w:rsidRPr="00372829">
        <w:t>неч</w:t>
      </w:r>
      <w:r w:rsidR="00B546CD" w:rsidRPr="00372829">
        <w:t>і</w:t>
      </w:r>
      <w:r w:rsidRPr="00372829">
        <w:t>тка</w:t>
      </w:r>
      <w:r w:rsidR="00E4734D" w:rsidRPr="00372829">
        <w:t xml:space="preserve"> </w:t>
      </w:r>
      <w:r w:rsidR="00B546CD" w:rsidRPr="00372829">
        <w:t>б</w:t>
      </w:r>
      <w:r w:rsidRPr="00372829">
        <w:t>агатокритер</w:t>
      </w:r>
      <w:r w:rsidR="00B546CD" w:rsidRPr="00372829">
        <w:t>і</w:t>
      </w:r>
      <w:r w:rsidRPr="00372829">
        <w:t>альна</w:t>
      </w:r>
      <w:r w:rsidR="00E4734D" w:rsidRPr="00372829">
        <w:t xml:space="preserve"> </w:t>
      </w:r>
      <w:r w:rsidRPr="00372829">
        <w:t>модель</w:t>
      </w:r>
      <w:r w:rsidR="00E4734D" w:rsidRPr="00372829">
        <w:t xml:space="preserve"> </w:t>
      </w:r>
      <w:r w:rsidRPr="00372829">
        <w:t>прийняття</w:t>
      </w:r>
      <w:r w:rsidR="00E4734D" w:rsidRPr="00372829">
        <w:t xml:space="preserve"> </w:t>
      </w:r>
      <w:r w:rsidRPr="00372829">
        <w:t>р</w:t>
      </w:r>
      <w:r w:rsidR="00B546CD" w:rsidRPr="00372829">
        <w:t>і</w:t>
      </w:r>
      <w:r w:rsidRPr="00372829">
        <w:t>шень</w:t>
      </w:r>
      <w:r w:rsidR="00E4734D" w:rsidRPr="00372829">
        <w:t xml:space="preserve"> </w:t>
      </w:r>
      <w:r w:rsidRPr="00372829">
        <w:t>для</w:t>
      </w:r>
      <w:r w:rsidR="00E4734D" w:rsidRPr="00372829">
        <w:t xml:space="preserve"> </w:t>
      </w:r>
      <w:r w:rsidRPr="00372829">
        <w:t>ви</w:t>
      </w:r>
      <w:r w:rsidR="00B546CD" w:rsidRPr="00372829">
        <w:t>б</w:t>
      </w:r>
      <w:r w:rsidRPr="00372829">
        <w:t>ору</w:t>
      </w:r>
      <w:r w:rsidR="00E4734D" w:rsidRPr="00372829">
        <w:t xml:space="preserve"> </w:t>
      </w:r>
      <w:r w:rsidRPr="00372829">
        <w:t>о</w:t>
      </w:r>
      <w:r w:rsidR="00B546CD" w:rsidRPr="00372829">
        <w:t>б</w:t>
      </w:r>
      <w:r w:rsidRPr="00372829">
        <w:t>ладнання</w:t>
      </w:r>
      <w:r w:rsidR="00A42D43" w:rsidRPr="00372829">
        <w:t xml:space="preserve"> </w:t>
      </w:r>
      <w:r w:rsidRPr="00372829">
        <w:t>для</w:t>
      </w:r>
      <w:r w:rsidR="00E4734D" w:rsidRPr="00372829">
        <w:t xml:space="preserve"> </w:t>
      </w:r>
      <w:r w:rsidRPr="00372829">
        <w:t>в</w:t>
      </w:r>
      <w:r w:rsidR="00B546CD" w:rsidRPr="00372829">
        <w:t>і</w:t>
      </w:r>
      <w:r w:rsidRPr="00372829">
        <w:t>дкритих</w:t>
      </w:r>
      <w:r w:rsidR="00E4734D" w:rsidRPr="00372829">
        <w:t xml:space="preserve"> </w:t>
      </w:r>
      <w:r w:rsidRPr="00372829">
        <w:t>кар'</w:t>
      </w:r>
      <w:r w:rsidR="00976633" w:rsidRPr="00372829">
        <w:t>є</w:t>
      </w:r>
      <w:r w:rsidRPr="00372829">
        <w:t>р</w:t>
      </w:r>
      <w:r w:rsidR="00B546CD" w:rsidRPr="00372829">
        <w:t>і</w:t>
      </w:r>
      <w:r w:rsidRPr="00372829">
        <w:t>в.</w:t>
      </w:r>
      <w:r w:rsidR="00E4734D" w:rsidRPr="00372829">
        <w:t xml:space="preserve"> </w:t>
      </w:r>
      <w:r w:rsidRPr="00372829">
        <w:t>А</w:t>
      </w:r>
      <w:r w:rsidR="00B546CD" w:rsidRPr="00372829">
        <w:t>зі</w:t>
      </w:r>
      <w:r w:rsidRPr="00372829">
        <w:t>атсько-Тихоокеанський</w:t>
      </w:r>
      <w:r w:rsidR="00E4734D" w:rsidRPr="00372829">
        <w:t xml:space="preserve"> </w:t>
      </w:r>
      <w:r w:rsidR="008A73A7">
        <w:t>ж</w:t>
      </w:r>
      <w:r w:rsidRPr="00372829">
        <w:t>урнал</w:t>
      </w:r>
      <w:r w:rsidR="00E4734D" w:rsidRPr="00372829">
        <w:t xml:space="preserve"> </w:t>
      </w:r>
      <w:r w:rsidRPr="00372829">
        <w:t>операц</w:t>
      </w:r>
      <w:r w:rsidR="00B546CD" w:rsidRPr="00372829">
        <w:t>і</w:t>
      </w:r>
      <w:r w:rsidRPr="00372829">
        <w:t>йних</w:t>
      </w:r>
      <w:r w:rsidR="00E4734D" w:rsidRPr="00372829">
        <w:t xml:space="preserve"> </w:t>
      </w:r>
      <w:r w:rsidR="00372829">
        <w:t>дослідж</w:t>
      </w:r>
      <w:r w:rsidRPr="00372829">
        <w:t>ень</w:t>
      </w:r>
      <w:r w:rsidR="00E4734D" w:rsidRPr="00372829">
        <w:t xml:space="preserve"> </w:t>
      </w:r>
      <w:r w:rsidRPr="00372829">
        <w:t>2011,</w:t>
      </w:r>
      <w:r w:rsidR="00E4734D" w:rsidRPr="00372829">
        <w:t xml:space="preserve"> </w:t>
      </w:r>
      <w:r w:rsidRPr="00372829">
        <w:t>28,</w:t>
      </w:r>
      <w:r w:rsidR="00E4734D" w:rsidRPr="00372829">
        <w:t xml:space="preserve"> </w:t>
      </w:r>
      <w:r w:rsidRPr="00372829">
        <w:t>279–300,</w:t>
      </w:r>
      <w:r w:rsidR="00E4734D" w:rsidRPr="00372829">
        <w:t xml:space="preserve"> </w:t>
      </w:r>
      <w:r w:rsidRPr="00372829">
        <w:t>doi:10.1142/</w:t>
      </w:r>
      <w:r w:rsidR="00E4734D" w:rsidRPr="00372829">
        <w:t xml:space="preserve"> </w:t>
      </w:r>
      <w:r w:rsidRPr="00372829">
        <w:t>S0217595911003247.</w:t>
      </w:r>
    </w:p>
    <w:p w14:paraId="7364AD43" w14:textId="3D66F56B" w:rsidR="00580CDE" w:rsidRPr="00372829" w:rsidRDefault="0029787F" w:rsidP="00F3159E">
      <w:pPr>
        <w:pStyle w:val="a7"/>
        <w:numPr>
          <w:ilvl w:val="0"/>
          <w:numId w:val="21"/>
        </w:numPr>
        <w:ind w:left="0" w:firstLine="680"/>
        <w:jc w:val="both"/>
      </w:pPr>
      <w:r w:rsidRPr="00372829">
        <w:t>Ба</w:t>
      </w:r>
      <w:r w:rsidR="00B546CD" w:rsidRPr="00372829">
        <w:t>зз</w:t>
      </w:r>
      <w:r w:rsidRPr="00372829">
        <w:t>а</w:t>
      </w:r>
      <w:r w:rsidR="00B546CD" w:rsidRPr="00372829">
        <w:t>зі</w:t>
      </w:r>
      <w:r w:rsidRPr="00372829">
        <w:t>,</w:t>
      </w:r>
      <w:r w:rsidR="00E4734D" w:rsidRPr="00372829">
        <w:t xml:space="preserve"> </w:t>
      </w:r>
      <w:r w:rsidRPr="00372829">
        <w:t>А.А.;</w:t>
      </w:r>
      <w:r w:rsidR="00E4734D" w:rsidRPr="00372829">
        <w:t xml:space="preserve"> </w:t>
      </w:r>
      <w:r w:rsidRPr="00372829">
        <w:t>Осанлу,</w:t>
      </w:r>
      <w:r w:rsidR="00E4734D" w:rsidRPr="00372829">
        <w:t xml:space="preserve"> </w:t>
      </w:r>
      <w:r w:rsidRPr="00372829">
        <w:t>М.;</w:t>
      </w:r>
      <w:r w:rsidR="00E4734D" w:rsidRPr="00372829">
        <w:t xml:space="preserve"> </w:t>
      </w:r>
      <w:r w:rsidRPr="00372829">
        <w:t>Кар</w:t>
      </w:r>
      <w:r w:rsidR="00B546CD" w:rsidRPr="00372829">
        <w:t>і</w:t>
      </w:r>
      <w:r w:rsidRPr="00372829">
        <w:t>м</w:t>
      </w:r>
      <w:r w:rsidR="00B546CD" w:rsidRPr="00372829">
        <w:t>і</w:t>
      </w:r>
      <w:r w:rsidRPr="00372829">
        <w:t>,</w:t>
      </w:r>
      <w:r w:rsidR="00E4734D" w:rsidRPr="00372829">
        <w:t xml:space="preserve"> </w:t>
      </w:r>
      <w:r w:rsidRPr="00372829">
        <w:t>Б.</w:t>
      </w:r>
      <w:r w:rsidR="00E4734D" w:rsidRPr="00372829">
        <w:t xml:space="preserve"> </w:t>
      </w:r>
      <w:r w:rsidRPr="00372829">
        <w:t>Оптимальний</w:t>
      </w:r>
      <w:r w:rsidR="00E4734D" w:rsidRPr="00372829">
        <w:t xml:space="preserve"> </w:t>
      </w:r>
      <w:r w:rsidRPr="00372829">
        <w:t>ви</w:t>
      </w:r>
      <w:r w:rsidR="00B546CD" w:rsidRPr="00372829">
        <w:t>бі</w:t>
      </w:r>
      <w:r w:rsidRPr="00372829">
        <w:t>р</w:t>
      </w:r>
      <w:r w:rsidR="00E4734D" w:rsidRPr="00372829">
        <w:t xml:space="preserve"> </w:t>
      </w:r>
      <w:r w:rsidRPr="00372829">
        <w:lastRenderedPageBreak/>
        <w:t>о</w:t>
      </w:r>
      <w:r w:rsidR="00B546CD" w:rsidRPr="00372829">
        <w:t>б</w:t>
      </w:r>
      <w:r w:rsidRPr="00372829">
        <w:t>ладнання</w:t>
      </w:r>
      <w:r w:rsidR="00E4734D" w:rsidRPr="00372829">
        <w:t xml:space="preserve"> </w:t>
      </w:r>
      <w:r w:rsidRPr="00372829">
        <w:t>для</w:t>
      </w:r>
      <w:r w:rsidR="00E4734D" w:rsidRPr="00372829">
        <w:t xml:space="preserve"> </w:t>
      </w:r>
      <w:r w:rsidRPr="00372829">
        <w:t>в</w:t>
      </w:r>
      <w:r w:rsidR="00B546CD" w:rsidRPr="00372829">
        <w:t>і</w:t>
      </w:r>
      <w:r w:rsidRPr="00372829">
        <w:t>дкритих</w:t>
      </w:r>
      <w:r w:rsidR="00E4734D" w:rsidRPr="00372829">
        <w:t xml:space="preserve"> </w:t>
      </w:r>
      <w:r w:rsidRPr="00372829">
        <w:t>г</w:t>
      </w:r>
      <w:r w:rsidR="00B546CD" w:rsidRPr="00372829">
        <w:t>і</w:t>
      </w:r>
      <w:r w:rsidRPr="00372829">
        <w:t>рничих</w:t>
      </w:r>
      <w:r w:rsidR="00E4734D" w:rsidRPr="00372829">
        <w:t xml:space="preserve"> </w:t>
      </w:r>
      <w:r w:rsidRPr="00372829">
        <w:t>ро</w:t>
      </w:r>
      <w:r w:rsidR="00B546CD" w:rsidRPr="00372829">
        <w:t>бі</w:t>
      </w:r>
      <w:r w:rsidRPr="00372829">
        <w:t>т</w:t>
      </w:r>
      <w:r w:rsidR="00E4734D" w:rsidRPr="00372829">
        <w:t xml:space="preserve"> </w:t>
      </w:r>
      <w:r w:rsidR="00B546CD" w:rsidRPr="00372829">
        <w:t>з</w:t>
      </w:r>
      <w:r w:rsidR="00E4734D" w:rsidRPr="00372829">
        <w:t xml:space="preserve"> </w:t>
      </w:r>
      <w:r w:rsidRPr="00372829">
        <w:t>використанням</w:t>
      </w:r>
      <w:r w:rsidR="00E4734D" w:rsidRPr="00372829">
        <w:t xml:space="preserve"> </w:t>
      </w:r>
      <w:r w:rsidRPr="00372829">
        <w:t>неч</w:t>
      </w:r>
      <w:r w:rsidR="00B546CD" w:rsidRPr="00372829">
        <w:t>і</w:t>
      </w:r>
      <w:r w:rsidRPr="00372829">
        <w:t>ткого</w:t>
      </w:r>
      <w:r w:rsidR="00E4734D" w:rsidRPr="00372829">
        <w:t xml:space="preserve"> </w:t>
      </w:r>
      <w:r w:rsidRPr="00372829">
        <w:t>методу</w:t>
      </w:r>
      <w:r w:rsidR="00E4734D" w:rsidRPr="00372829">
        <w:t xml:space="preserve"> </w:t>
      </w:r>
      <w:r w:rsidRPr="00372829">
        <w:t>прийняття</w:t>
      </w:r>
      <w:r w:rsidR="00E4734D" w:rsidRPr="00372829">
        <w:t xml:space="preserve"> </w:t>
      </w:r>
      <w:r w:rsidRPr="00372829">
        <w:t>р</w:t>
      </w:r>
      <w:r w:rsidR="00B546CD" w:rsidRPr="00372829">
        <w:t>і</w:t>
      </w:r>
      <w:r w:rsidRPr="00372829">
        <w:t>шень</w:t>
      </w:r>
      <w:r w:rsidR="00E4734D" w:rsidRPr="00372829">
        <w:t xml:space="preserve"> </w:t>
      </w:r>
      <w:r w:rsidRPr="00372829">
        <w:t>на</w:t>
      </w:r>
      <w:r w:rsidR="00E4734D" w:rsidRPr="00372829">
        <w:t xml:space="preserve"> </w:t>
      </w:r>
      <w:r w:rsidRPr="00372829">
        <w:t>основ</w:t>
      </w:r>
      <w:r w:rsidR="00B546CD" w:rsidRPr="00372829">
        <w:t>і</w:t>
      </w:r>
      <w:r w:rsidR="00E4734D" w:rsidRPr="00372829">
        <w:t xml:space="preserve"> </w:t>
      </w:r>
      <w:r w:rsidRPr="00372829">
        <w:t>к</w:t>
      </w:r>
      <w:r w:rsidR="00B546CD" w:rsidRPr="00372829">
        <w:t>і</w:t>
      </w:r>
      <w:r w:rsidRPr="00372829">
        <w:t>лькох</w:t>
      </w:r>
      <w:r w:rsidR="00E4734D" w:rsidRPr="00372829">
        <w:t xml:space="preserve"> </w:t>
      </w:r>
      <w:r w:rsidRPr="00372829">
        <w:t>атри</w:t>
      </w:r>
      <w:r w:rsidR="00B546CD" w:rsidRPr="00372829">
        <w:t>б</w:t>
      </w:r>
      <w:r w:rsidRPr="00372829">
        <w:t>ут</w:t>
      </w:r>
      <w:r w:rsidR="00B546CD" w:rsidRPr="00372829">
        <w:t>і</w:t>
      </w:r>
      <w:r w:rsidRPr="00372829">
        <w:t>в.</w:t>
      </w:r>
      <w:r w:rsidR="00E4734D" w:rsidRPr="00372829">
        <w:t xml:space="preserve"> </w:t>
      </w:r>
      <w:r w:rsidRPr="00372829">
        <w:t>Арх</w:t>
      </w:r>
      <w:r w:rsidR="00B546CD" w:rsidRPr="00372829">
        <w:t>і</w:t>
      </w:r>
      <w:r w:rsidRPr="00372829">
        <w:t>в</w:t>
      </w:r>
      <w:r w:rsidR="00E4734D" w:rsidRPr="00372829">
        <w:t xml:space="preserve"> </w:t>
      </w:r>
      <w:r w:rsidRPr="00372829">
        <w:t>г</w:t>
      </w:r>
      <w:r w:rsidR="00B546CD" w:rsidRPr="00372829">
        <w:t>і</w:t>
      </w:r>
      <w:r w:rsidRPr="00372829">
        <w:t>рничих</w:t>
      </w:r>
      <w:r w:rsidR="00E4734D" w:rsidRPr="00372829">
        <w:t xml:space="preserve"> </w:t>
      </w:r>
      <w:r w:rsidRPr="00372829">
        <w:t>наук</w:t>
      </w:r>
      <w:r w:rsidR="00E4734D" w:rsidRPr="00372829">
        <w:t xml:space="preserve"> </w:t>
      </w:r>
      <w:r w:rsidRPr="00372829">
        <w:t>2009,</w:t>
      </w:r>
      <w:r w:rsidR="00E4734D" w:rsidRPr="00372829">
        <w:t xml:space="preserve"> </w:t>
      </w:r>
      <w:r w:rsidRPr="00372829">
        <w:t>54,</w:t>
      </w:r>
      <w:r w:rsidR="00E4734D" w:rsidRPr="00372829">
        <w:t xml:space="preserve"> </w:t>
      </w:r>
      <w:r w:rsidRPr="00372829">
        <w:t>301–320.</w:t>
      </w:r>
    </w:p>
    <w:p w14:paraId="7857DC92" w14:textId="19042FB7" w:rsidR="00580CDE" w:rsidRPr="00372829" w:rsidRDefault="0029787F" w:rsidP="00F3159E">
      <w:pPr>
        <w:pStyle w:val="a7"/>
        <w:numPr>
          <w:ilvl w:val="0"/>
          <w:numId w:val="21"/>
        </w:numPr>
        <w:ind w:left="0" w:firstLine="680"/>
        <w:jc w:val="both"/>
      </w:pPr>
      <w:r w:rsidRPr="00372829">
        <w:t>Басцет</w:t>
      </w:r>
      <w:r w:rsidR="00B546CD" w:rsidRPr="00372829">
        <w:t>і</w:t>
      </w:r>
      <w:r w:rsidRPr="00372829">
        <w:t>н,</w:t>
      </w:r>
      <w:r w:rsidR="00E4734D" w:rsidRPr="00372829">
        <w:t xml:space="preserve"> </w:t>
      </w:r>
      <w:r w:rsidRPr="00372829">
        <w:t>А.</w:t>
      </w:r>
      <w:r w:rsidR="00E4734D" w:rsidRPr="00372829">
        <w:t xml:space="preserve"> </w:t>
      </w:r>
      <w:r w:rsidRPr="00372829">
        <w:t>Система</w:t>
      </w:r>
      <w:r w:rsidR="00E4734D" w:rsidRPr="00372829">
        <w:t xml:space="preserve"> </w:t>
      </w:r>
      <w:r w:rsidRPr="00372829">
        <w:t>п</w:t>
      </w:r>
      <w:r w:rsidR="00B546CD" w:rsidRPr="00372829">
        <w:t>і</w:t>
      </w:r>
      <w:r w:rsidRPr="00372829">
        <w:t>дтримки</w:t>
      </w:r>
      <w:r w:rsidR="00E4734D" w:rsidRPr="00372829">
        <w:t xml:space="preserve"> </w:t>
      </w:r>
      <w:r w:rsidRPr="00372829">
        <w:t>р</w:t>
      </w:r>
      <w:r w:rsidR="00B546CD" w:rsidRPr="00372829">
        <w:t>і</w:t>
      </w:r>
      <w:r w:rsidRPr="00372829">
        <w:t>шень</w:t>
      </w:r>
      <w:r w:rsidR="00E4734D" w:rsidRPr="00372829">
        <w:t xml:space="preserve"> </w:t>
      </w:r>
      <w:r w:rsidRPr="00372829">
        <w:t>для</w:t>
      </w:r>
      <w:r w:rsidR="00E4734D" w:rsidRPr="00372829">
        <w:t xml:space="preserve"> </w:t>
      </w:r>
      <w:r w:rsidRPr="00372829">
        <w:t>оптимального</w:t>
      </w:r>
      <w:r w:rsidR="00E4734D" w:rsidRPr="00372829">
        <w:t xml:space="preserve"> </w:t>
      </w:r>
      <w:r w:rsidRPr="00372829">
        <w:t>ви</w:t>
      </w:r>
      <w:r w:rsidR="00B546CD" w:rsidRPr="00372829">
        <w:t>б</w:t>
      </w:r>
      <w:r w:rsidRPr="00372829">
        <w:t>ору</w:t>
      </w:r>
      <w:r w:rsidR="00E4734D" w:rsidRPr="00372829">
        <w:t xml:space="preserve"> </w:t>
      </w:r>
      <w:r w:rsidRPr="00372829">
        <w:t>о</w:t>
      </w:r>
      <w:r w:rsidR="00B546CD" w:rsidRPr="00372829">
        <w:t>б</w:t>
      </w:r>
      <w:r w:rsidRPr="00372829">
        <w:t>ладнання</w:t>
      </w:r>
      <w:r w:rsidR="00E4734D" w:rsidRPr="00372829">
        <w:t xml:space="preserve"> </w:t>
      </w:r>
      <w:r w:rsidRPr="00372829">
        <w:t>для</w:t>
      </w:r>
      <w:r w:rsidR="00E4734D" w:rsidRPr="00372829">
        <w:t xml:space="preserve"> </w:t>
      </w:r>
      <w:r w:rsidRPr="00372829">
        <w:t>в</w:t>
      </w:r>
      <w:r w:rsidR="00B546CD" w:rsidRPr="00372829">
        <w:t>і</w:t>
      </w:r>
      <w:r w:rsidRPr="00372829">
        <w:t>дкритих</w:t>
      </w:r>
      <w:r w:rsidR="00E4734D" w:rsidRPr="00372829">
        <w:t xml:space="preserve"> </w:t>
      </w:r>
      <w:r w:rsidRPr="00372829">
        <w:t>г</w:t>
      </w:r>
      <w:r w:rsidR="00B546CD" w:rsidRPr="00372829">
        <w:t>і</w:t>
      </w:r>
      <w:r w:rsidRPr="00372829">
        <w:t>рничих</w:t>
      </w:r>
      <w:r w:rsidR="00E4734D" w:rsidRPr="00372829">
        <w:t xml:space="preserve"> </w:t>
      </w:r>
      <w:r w:rsidRPr="00372829">
        <w:t>ро</w:t>
      </w:r>
      <w:r w:rsidR="00B546CD" w:rsidRPr="00372829">
        <w:t>бі</w:t>
      </w:r>
      <w:r w:rsidRPr="00372829">
        <w:t>т:</w:t>
      </w:r>
      <w:r w:rsidR="00E4734D" w:rsidRPr="00372829">
        <w:t xml:space="preserve"> </w:t>
      </w:r>
      <w:r w:rsidRPr="00372829">
        <w:t>Процес</w:t>
      </w:r>
      <w:r w:rsidR="00E4734D" w:rsidRPr="00372829">
        <w:t xml:space="preserve"> </w:t>
      </w:r>
      <w:r w:rsidRPr="00372829">
        <w:t>анал</w:t>
      </w:r>
      <w:r w:rsidR="00B546CD" w:rsidRPr="00372829">
        <w:t>і</w:t>
      </w:r>
      <w:r w:rsidRPr="00372829">
        <w:t>тичної</w:t>
      </w:r>
      <w:r w:rsidR="00E4734D" w:rsidRPr="00372829">
        <w:t xml:space="preserve"> </w:t>
      </w:r>
      <w:r w:rsidR="00B546CD" w:rsidRPr="00372829">
        <w:t>і</w:t>
      </w:r>
      <w:r w:rsidR="00976633" w:rsidRPr="00372829">
        <w:t>є</w:t>
      </w:r>
      <w:r w:rsidRPr="00372829">
        <w:t>рарх</w:t>
      </w:r>
      <w:r w:rsidR="00B546CD" w:rsidRPr="00372829">
        <w:t>і</w:t>
      </w:r>
      <w:r w:rsidRPr="00372829">
        <w:t>ї.</w:t>
      </w:r>
      <w:r w:rsidR="00E4734D" w:rsidRPr="00372829">
        <w:t xml:space="preserve"> </w:t>
      </w:r>
      <w:r w:rsidRPr="00372829">
        <w:t>Журнал</w:t>
      </w:r>
      <w:r w:rsidR="00E4734D" w:rsidRPr="00372829">
        <w:t xml:space="preserve"> </w:t>
      </w:r>
      <w:r w:rsidRPr="00372829">
        <w:t>наук</w:t>
      </w:r>
      <w:r w:rsidR="00E4734D" w:rsidRPr="00372829">
        <w:t xml:space="preserve"> </w:t>
      </w:r>
      <w:r w:rsidRPr="00372829">
        <w:t>про</w:t>
      </w:r>
      <w:r w:rsidR="00E4734D" w:rsidRPr="00372829">
        <w:t xml:space="preserve"> </w:t>
      </w:r>
      <w:r w:rsidRPr="00372829">
        <w:t>Землю</w:t>
      </w:r>
      <w:r w:rsidR="00E4734D" w:rsidRPr="00372829">
        <w:t xml:space="preserve"> </w:t>
      </w:r>
      <w:r w:rsidRPr="00372829">
        <w:t>2003,</w:t>
      </w:r>
      <w:r w:rsidR="00E4734D" w:rsidRPr="00372829">
        <w:t xml:space="preserve"> </w:t>
      </w:r>
      <w:r w:rsidRPr="00372829">
        <w:t>1</w:t>
      </w:r>
      <w:r w:rsidR="00B546CD" w:rsidRPr="00372829">
        <w:t>б</w:t>
      </w:r>
      <w:r w:rsidRPr="00372829">
        <w:t>,</w:t>
      </w:r>
      <w:r w:rsidR="00E4734D" w:rsidRPr="00372829">
        <w:t xml:space="preserve"> </w:t>
      </w:r>
      <w:r w:rsidRPr="00372829">
        <w:t>1–11.</w:t>
      </w:r>
    </w:p>
    <w:p w14:paraId="21FA1BFF" w14:textId="7E19EF8F" w:rsidR="00580CDE" w:rsidRPr="00372829" w:rsidRDefault="0029787F" w:rsidP="00F3159E">
      <w:pPr>
        <w:pStyle w:val="a7"/>
        <w:numPr>
          <w:ilvl w:val="0"/>
          <w:numId w:val="21"/>
        </w:numPr>
        <w:ind w:left="0" w:firstLine="680"/>
        <w:jc w:val="both"/>
      </w:pPr>
      <w:r w:rsidRPr="00372829">
        <w:t>Ту</w:t>
      </w:r>
      <w:r w:rsidR="00B546CD" w:rsidRPr="00372829">
        <w:t>з</w:t>
      </w:r>
      <w:r w:rsidRPr="00372829">
        <w:t>кая,</w:t>
      </w:r>
      <w:r w:rsidR="00E4734D" w:rsidRPr="00372829">
        <w:t xml:space="preserve"> </w:t>
      </w:r>
      <w:r w:rsidRPr="00372829">
        <w:t>Г.;</w:t>
      </w:r>
      <w:r w:rsidR="00E4734D" w:rsidRPr="00372829">
        <w:t xml:space="preserve"> </w:t>
      </w:r>
      <w:r w:rsidRPr="00372829">
        <w:t>Гюльсун,</w:t>
      </w:r>
      <w:r w:rsidR="00E4734D" w:rsidRPr="00372829">
        <w:t xml:space="preserve"> </w:t>
      </w:r>
      <w:r w:rsidRPr="00372829">
        <w:t>Б.;</w:t>
      </w:r>
      <w:r w:rsidR="00E4734D" w:rsidRPr="00372829">
        <w:t xml:space="preserve"> </w:t>
      </w:r>
      <w:r w:rsidRPr="00372829">
        <w:t>Кахраман,</w:t>
      </w:r>
      <w:r w:rsidR="00E4734D" w:rsidRPr="00372829">
        <w:t xml:space="preserve"> </w:t>
      </w:r>
      <w:r w:rsidRPr="00372829">
        <w:t>К.;</w:t>
      </w:r>
      <w:r w:rsidR="00E4734D" w:rsidRPr="00372829">
        <w:t xml:space="preserve"> </w:t>
      </w:r>
      <w:r w:rsidRPr="00372829">
        <w:t>О</w:t>
      </w:r>
      <w:r w:rsidR="00B546CD" w:rsidRPr="00372829">
        <w:t>з</w:t>
      </w:r>
      <w:r w:rsidRPr="00372829">
        <w:t>ген,</w:t>
      </w:r>
      <w:r w:rsidR="00E4734D" w:rsidRPr="00372829">
        <w:t xml:space="preserve"> </w:t>
      </w:r>
      <w:r w:rsidRPr="00372829">
        <w:t>Д.</w:t>
      </w:r>
      <w:r w:rsidR="00E4734D" w:rsidRPr="00372829">
        <w:t xml:space="preserve"> </w:t>
      </w:r>
      <w:r w:rsidRPr="00372829">
        <w:t>Інтегрована</w:t>
      </w:r>
      <w:r w:rsidR="00E4734D" w:rsidRPr="00372829">
        <w:t xml:space="preserve"> </w:t>
      </w:r>
      <w:r w:rsidRPr="00372829">
        <w:t>неч</w:t>
      </w:r>
      <w:r w:rsidR="00B546CD" w:rsidRPr="00372829">
        <w:t>і</w:t>
      </w:r>
      <w:r w:rsidRPr="00372829">
        <w:t>тка</w:t>
      </w:r>
      <w:r w:rsidR="00E4734D" w:rsidRPr="00372829">
        <w:t xml:space="preserve"> </w:t>
      </w:r>
      <w:r w:rsidR="00B546CD" w:rsidRPr="00372829">
        <w:t>б</w:t>
      </w:r>
      <w:r w:rsidRPr="00372829">
        <w:t>агатокритер</w:t>
      </w:r>
      <w:r w:rsidR="00B546CD" w:rsidRPr="00372829">
        <w:t>і</w:t>
      </w:r>
      <w:r w:rsidRPr="00372829">
        <w:t>альна</w:t>
      </w:r>
      <w:r w:rsidR="00E4734D" w:rsidRPr="00372829">
        <w:t xml:space="preserve"> </w:t>
      </w:r>
      <w:r w:rsidRPr="00372829">
        <w:t>методолог</w:t>
      </w:r>
      <w:r w:rsidR="00B546CD" w:rsidRPr="00372829">
        <w:t>і</w:t>
      </w:r>
      <w:r w:rsidRPr="00372829">
        <w:t>я</w:t>
      </w:r>
      <w:r w:rsidR="00E4734D" w:rsidRPr="00372829">
        <w:t xml:space="preserve"> </w:t>
      </w:r>
      <w:r w:rsidRPr="00372829">
        <w:t>прийняття</w:t>
      </w:r>
      <w:r w:rsidR="00E4734D" w:rsidRPr="00372829">
        <w:t xml:space="preserve"> </w:t>
      </w:r>
      <w:r w:rsidRPr="00372829">
        <w:t>р</w:t>
      </w:r>
      <w:r w:rsidR="00B546CD" w:rsidRPr="00372829">
        <w:t>і</w:t>
      </w:r>
      <w:r w:rsidRPr="00372829">
        <w:t>шень</w:t>
      </w:r>
      <w:r w:rsidR="00E4734D" w:rsidRPr="00372829">
        <w:t xml:space="preserve"> </w:t>
      </w:r>
      <w:r w:rsidRPr="00372829">
        <w:t>для</w:t>
      </w:r>
      <w:r w:rsidR="00E4734D" w:rsidRPr="00372829">
        <w:t xml:space="preserve"> </w:t>
      </w:r>
      <w:r w:rsidR="00B546CD" w:rsidRPr="00372829">
        <w:t>з</w:t>
      </w:r>
      <w:r w:rsidRPr="00372829">
        <w:t>адач</w:t>
      </w:r>
      <w:r w:rsidR="00B546CD" w:rsidRPr="00372829">
        <w:t>і</w:t>
      </w:r>
      <w:r w:rsidR="00E4734D" w:rsidRPr="00372829">
        <w:t xml:space="preserve"> </w:t>
      </w:r>
      <w:r w:rsidRPr="00372829">
        <w:t>ви</w:t>
      </w:r>
      <w:r w:rsidR="00B546CD" w:rsidRPr="00372829">
        <w:t>б</w:t>
      </w:r>
      <w:r w:rsidRPr="00372829">
        <w:t>ору</w:t>
      </w:r>
      <w:r w:rsidR="00E4734D" w:rsidRPr="00372829">
        <w:t xml:space="preserve"> </w:t>
      </w:r>
      <w:r w:rsidRPr="00372829">
        <w:t>о</w:t>
      </w:r>
      <w:r w:rsidR="00B546CD" w:rsidRPr="00372829">
        <w:t>б</w:t>
      </w:r>
      <w:r w:rsidRPr="00372829">
        <w:t>ладнання</w:t>
      </w:r>
      <w:r w:rsidR="00E4734D" w:rsidRPr="00372829">
        <w:t xml:space="preserve"> </w:t>
      </w:r>
      <w:r w:rsidRPr="00372829">
        <w:t>для</w:t>
      </w:r>
      <w:r w:rsidR="00E4734D" w:rsidRPr="00372829">
        <w:t xml:space="preserve"> </w:t>
      </w:r>
      <w:r w:rsidRPr="00372829">
        <w:t>о</w:t>
      </w:r>
      <w:r w:rsidR="00B546CD" w:rsidRPr="00372829">
        <w:t>б</w:t>
      </w:r>
      <w:r w:rsidRPr="00372829">
        <w:t>ро</w:t>
      </w:r>
      <w:r w:rsidR="00B546CD" w:rsidRPr="00372829">
        <w:t>б</w:t>
      </w:r>
      <w:r w:rsidRPr="00372829">
        <w:t>ки</w:t>
      </w:r>
      <w:r w:rsidR="00E4734D" w:rsidRPr="00372829">
        <w:t xml:space="preserve"> </w:t>
      </w:r>
      <w:r w:rsidRPr="00372829">
        <w:t>матер</w:t>
      </w:r>
      <w:r w:rsidR="00B546CD" w:rsidRPr="00372829">
        <w:t>і</w:t>
      </w:r>
      <w:r w:rsidRPr="00372829">
        <w:t>ал</w:t>
      </w:r>
      <w:r w:rsidR="00B546CD" w:rsidRPr="00372829">
        <w:t>і</w:t>
      </w:r>
      <w:r w:rsidRPr="00372829">
        <w:t>в</w:t>
      </w:r>
      <w:r w:rsidR="00E4734D" w:rsidRPr="00372829">
        <w:t xml:space="preserve"> </w:t>
      </w:r>
      <w:r w:rsidRPr="00372829">
        <w:t>та</w:t>
      </w:r>
      <w:r w:rsidR="00E4734D" w:rsidRPr="00372829">
        <w:t xml:space="preserve"> </w:t>
      </w:r>
      <w:r w:rsidRPr="00372829">
        <w:t>її</w:t>
      </w:r>
      <w:r w:rsidR="00E4734D" w:rsidRPr="00372829">
        <w:t xml:space="preserve"> </w:t>
      </w:r>
      <w:r w:rsidR="00B546CD" w:rsidRPr="00372829">
        <w:t>з</w:t>
      </w:r>
      <w:r w:rsidRPr="00372829">
        <w:t>астосування.</w:t>
      </w:r>
      <w:r w:rsidR="00A42D43" w:rsidRPr="00372829">
        <w:t xml:space="preserve"> </w:t>
      </w:r>
      <w:r w:rsidRPr="00372829">
        <w:t>Експертн</w:t>
      </w:r>
      <w:r w:rsidR="00B546CD" w:rsidRPr="00372829">
        <w:t>і</w:t>
      </w:r>
      <w:r w:rsidR="00E4734D" w:rsidRPr="00372829">
        <w:t xml:space="preserve"> </w:t>
      </w:r>
      <w:r w:rsidRPr="00372829">
        <w:t>системи</w:t>
      </w:r>
      <w:r w:rsidR="00E4734D" w:rsidRPr="00372829">
        <w:t xml:space="preserve"> </w:t>
      </w:r>
      <w:r w:rsidR="00B546CD" w:rsidRPr="00372829">
        <w:t>з</w:t>
      </w:r>
      <w:r w:rsidR="00E4734D" w:rsidRPr="00372829">
        <w:t xml:space="preserve"> </w:t>
      </w:r>
      <w:r w:rsidR="00B546CD" w:rsidRPr="00372829">
        <w:t>з</w:t>
      </w:r>
      <w:r w:rsidRPr="00372829">
        <w:t>астосуваннями</w:t>
      </w:r>
      <w:r w:rsidR="00E4734D" w:rsidRPr="00372829">
        <w:t xml:space="preserve"> </w:t>
      </w:r>
      <w:r w:rsidRPr="00372829">
        <w:t>2010,</w:t>
      </w:r>
      <w:r w:rsidR="00E4734D" w:rsidRPr="00372829">
        <w:t xml:space="preserve"> </w:t>
      </w:r>
      <w:r w:rsidRPr="00372829">
        <w:t>37,</w:t>
      </w:r>
      <w:r w:rsidR="00E4734D" w:rsidRPr="00372829">
        <w:t xml:space="preserve"> </w:t>
      </w:r>
      <w:r w:rsidRPr="00372829">
        <w:t>2853–28</w:t>
      </w:r>
      <w:r w:rsidR="00B546CD" w:rsidRPr="00372829">
        <w:t>б</w:t>
      </w:r>
      <w:r w:rsidRPr="00372829">
        <w:t>3,</w:t>
      </w:r>
      <w:r w:rsidR="00E4734D" w:rsidRPr="00372829">
        <w:t xml:space="preserve"> </w:t>
      </w:r>
      <w:r w:rsidRPr="00372829">
        <w:t>doi:10.101</w:t>
      </w:r>
      <w:r w:rsidR="00B546CD" w:rsidRPr="00372829">
        <w:t>б</w:t>
      </w:r>
      <w:r w:rsidRPr="00372829">
        <w:t>/j.eswa.2009.09.004.</w:t>
      </w:r>
    </w:p>
    <w:p w14:paraId="07F2CD29" w14:textId="26BBA84B" w:rsidR="00580CDE" w:rsidRPr="00372829" w:rsidRDefault="0029787F" w:rsidP="00F3159E">
      <w:pPr>
        <w:pStyle w:val="a7"/>
        <w:numPr>
          <w:ilvl w:val="0"/>
          <w:numId w:val="21"/>
        </w:numPr>
        <w:ind w:left="0" w:firstLine="680"/>
        <w:jc w:val="both"/>
      </w:pPr>
      <w:r w:rsidRPr="00372829">
        <w:t>Мардан</w:t>
      </w:r>
      <w:r w:rsidR="00B546CD" w:rsidRPr="00372829">
        <w:t>і</w:t>
      </w:r>
      <w:r w:rsidRPr="00372829">
        <w:t>,</w:t>
      </w:r>
      <w:r w:rsidR="00E4734D" w:rsidRPr="00372829">
        <w:t xml:space="preserve"> </w:t>
      </w:r>
      <w:r w:rsidRPr="00372829">
        <w:t>А.;</w:t>
      </w:r>
      <w:r w:rsidR="00E4734D" w:rsidRPr="00372829">
        <w:t xml:space="preserve"> </w:t>
      </w:r>
      <w:r w:rsidRPr="00372829">
        <w:t>Дшусох,</w:t>
      </w:r>
      <w:r w:rsidR="00E4734D" w:rsidRPr="00372829">
        <w:t xml:space="preserve"> </w:t>
      </w:r>
      <w:r w:rsidRPr="00372829">
        <w:t>А.;</w:t>
      </w:r>
      <w:r w:rsidR="00E4734D" w:rsidRPr="00372829">
        <w:t xml:space="preserve"> </w:t>
      </w:r>
      <w:r w:rsidRPr="00372829">
        <w:t>М.</w:t>
      </w:r>
      <w:r w:rsidR="00E4734D" w:rsidRPr="00372829">
        <w:t xml:space="preserve"> </w:t>
      </w:r>
      <w:r w:rsidRPr="00372829">
        <w:t>Д.</w:t>
      </w:r>
      <w:r w:rsidR="00E4734D" w:rsidRPr="00372829">
        <w:t xml:space="preserve"> </w:t>
      </w:r>
      <w:r w:rsidRPr="00372829">
        <w:t>Нор,</w:t>
      </w:r>
      <w:r w:rsidR="00E4734D" w:rsidRPr="00372829">
        <w:t xml:space="preserve"> </w:t>
      </w:r>
      <w:r w:rsidRPr="00372829">
        <w:t>К.;</w:t>
      </w:r>
      <w:r w:rsidR="00E4734D" w:rsidRPr="00372829">
        <w:t xml:space="preserve"> </w:t>
      </w:r>
      <w:r w:rsidRPr="00372829">
        <w:t>Хал</w:t>
      </w:r>
      <w:r w:rsidR="00B546CD" w:rsidRPr="00372829">
        <w:t>і</w:t>
      </w:r>
      <w:r w:rsidRPr="00372829">
        <w:t>фа,</w:t>
      </w:r>
      <w:r w:rsidR="00E4734D" w:rsidRPr="00372829">
        <w:t xml:space="preserve"> </w:t>
      </w:r>
      <w:r w:rsidRPr="00372829">
        <w:t>З.;</w:t>
      </w:r>
      <w:r w:rsidR="00E4734D" w:rsidRPr="00372829">
        <w:t xml:space="preserve"> </w:t>
      </w:r>
      <w:r w:rsidRPr="00372829">
        <w:t>Закван,</w:t>
      </w:r>
      <w:r w:rsidR="00E4734D" w:rsidRPr="00372829">
        <w:t xml:space="preserve"> </w:t>
      </w:r>
      <w:r w:rsidRPr="00372829">
        <w:t>Н.;</w:t>
      </w:r>
      <w:r w:rsidR="00E4734D" w:rsidRPr="00372829">
        <w:t xml:space="preserve"> </w:t>
      </w:r>
      <w:r w:rsidRPr="00372829">
        <w:t>Вал</w:t>
      </w:r>
      <w:r w:rsidR="00B546CD" w:rsidRPr="00372829">
        <w:t>і</w:t>
      </w:r>
      <w:r w:rsidRPr="00372829">
        <w:t>пур,</w:t>
      </w:r>
      <w:r w:rsidR="00E4734D" w:rsidRPr="00372829">
        <w:t xml:space="preserve"> </w:t>
      </w:r>
      <w:r w:rsidRPr="00372829">
        <w:t>А.</w:t>
      </w:r>
      <w:r w:rsidR="00E4734D" w:rsidRPr="00372829">
        <w:t xml:space="preserve"> </w:t>
      </w:r>
      <w:r w:rsidRPr="00372829">
        <w:t>Методи</w:t>
      </w:r>
      <w:r w:rsidR="00E4734D" w:rsidRPr="00372829">
        <w:t xml:space="preserve"> </w:t>
      </w:r>
      <w:r w:rsidRPr="00372829">
        <w:t>прийняття</w:t>
      </w:r>
      <w:r w:rsidR="00E4734D" w:rsidRPr="00372829">
        <w:t xml:space="preserve"> </w:t>
      </w:r>
      <w:r w:rsidRPr="00372829">
        <w:t>р</w:t>
      </w:r>
      <w:r w:rsidR="00B546CD" w:rsidRPr="00372829">
        <w:t>і</w:t>
      </w:r>
      <w:r w:rsidRPr="00372829">
        <w:t>шень</w:t>
      </w:r>
      <w:r w:rsidR="00E4734D" w:rsidRPr="00372829">
        <w:t xml:space="preserve"> </w:t>
      </w:r>
      <w:r w:rsidR="00B546CD" w:rsidRPr="00372829">
        <w:t>з</w:t>
      </w:r>
      <w:r w:rsidRPr="00372829">
        <w:t>а</w:t>
      </w:r>
      <w:r w:rsidR="00E4734D" w:rsidRPr="00372829">
        <w:t xml:space="preserve"> </w:t>
      </w:r>
      <w:r w:rsidRPr="00372829">
        <w:t>к</w:t>
      </w:r>
      <w:r w:rsidR="00B546CD" w:rsidRPr="00372829">
        <w:t>і</w:t>
      </w:r>
      <w:r w:rsidRPr="00372829">
        <w:t>лькома</w:t>
      </w:r>
      <w:r w:rsidR="00E4734D" w:rsidRPr="00372829">
        <w:t xml:space="preserve"> </w:t>
      </w:r>
      <w:r w:rsidRPr="00372829">
        <w:t>критер</w:t>
      </w:r>
      <w:r w:rsidR="00B546CD" w:rsidRPr="00372829">
        <w:t>і</w:t>
      </w:r>
      <w:r w:rsidRPr="00372829">
        <w:t>ями</w:t>
      </w:r>
      <w:r w:rsidR="00E4734D" w:rsidRPr="00372829">
        <w:t xml:space="preserve"> </w:t>
      </w:r>
      <w:r w:rsidRPr="00372829">
        <w:t>та</w:t>
      </w:r>
      <w:r w:rsidR="00E4734D" w:rsidRPr="00372829">
        <w:t xml:space="preserve"> </w:t>
      </w:r>
      <w:r w:rsidRPr="00372829">
        <w:t>їх</w:t>
      </w:r>
      <w:r w:rsidR="00E4734D" w:rsidRPr="00372829">
        <w:t xml:space="preserve"> </w:t>
      </w:r>
      <w:r w:rsidR="00B546CD" w:rsidRPr="00372829">
        <w:t>з</w:t>
      </w:r>
      <w:r w:rsidRPr="00372829">
        <w:t>астосування</w:t>
      </w:r>
      <w:r w:rsidR="00E4734D" w:rsidRPr="00372829">
        <w:t xml:space="preserve"> </w:t>
      </w:r>
      <w:r w:rsidRPr="00372829">
        <w:t>–</w:t>
      </w:r>
      <w:r w:rsidR="00E4734D" w:rsidRPr="00372829">
        <w:t xml:space="preserve"> </w:t>
      </w:r>
      <w:r w:rsidRPr="00372829">
        <w:t>огляд</w:t>
      </w:r>
      <w:r w:rsidR="00E4734D" w:rsidRPr="00372829">
        <w:t xml:space="preserve"> </w:t>
      </w:r>
      <w:r w:rsidRPr="00372829">
        <w:t>л</w:t>
      </w:r>
      <w:r w:rsidR="00B546CD" w:rsidRPr="00372829">
        <w:t>і</w:t>
      </w:r>
      <w:r w:rsidRPr="00372829">
        <w:t>тератури</w:t>
      </w:r>
      <w:r w:rsidR="00E4734D" w:rsidRPr="00372829">
        <w:t xml:space="preserve"> </w:t>
      </w:r>
      <w:r w:rsidR="00B546CD" w:rsidRPr="00372829">
        <w:t>з</w:t>
      </w:r>
      <w:r w:rsidR="00E4734D" w:rsidRPr="00372829">
        <w:t xml:space="preserve"> </w:t>
      </w:r>
      <w:r w:rsidRPr="00372829">
        <w:t>2000</w:t>
      </w:r>
      <w:r w:rsidR="00E4734D" w:rsidRPr="00372829">
        <w:t xml:space="preserve"> </w:t>
      </w:r>
      <w:r w:rsidRPr="00372829">
        <w:t>по</w:t>
      </w:r>
      <w:r w:rsidR="00E4734D" w:rsidRPr="00372829">
        <w:t xml:space="preserve"> </w:t>
      </w:r>
      <w:r w:rsidRPr="00372829">
        <w:t>2014</w:t>
      </w:r>
      <w:r w:rsidR="00E4734D" w:rsidRPr="00372829">
        <w:t xml:space="preserve"> </w:t>
      </w:r>
      <w:r w:rsidRPr="00372829">
        <w:t>р</w:t>
      </w:r>
      <w:r w:rsidR="00B546CD" w:rsidRPr="00372829">
        <w:t>і</w:t>
      </w:r>
      <w:r w:rsidRPr="00372829">
        <w:t>к.</w:t>
      </w:r>
      <w:r w:rsidR="00A42D43" w:rsidRPr="00372829">
        <w:t xml:space="preserve"> </w:t>
      </w:r>
      <w:r w:rsidRPr="00372829">
        <w:t>Економ</w:t>
      </w:r>
      <w:r w:rsidR="00B546CD" w:rsidRPr="00372829">
        <w:t>і</w:t>
      </w:r>
      <w:r w:rsidRPr="00372829">
        <w:t>чн</w:t>
      </w:r>
      <w:r w:rsidR="00B546CD" w:rsidRPr="00372829">
        <w:t>і</w:t>
      </w:r>
      <w:r w:rsidR="00E4734D" w:rsidRPr="00372829">
        <w:t xml:space="preserve"> </w:t>
      </w:r>
      <w:r w:rsidR="00372829">
        <w:t>дослідж</w:t>
      </w:r>
      <w:r w:rsidRPr="00372829">
        <w:t>ення-Ekonomska</w:t>
      </w:r>
      <w:r w:rsidR="00E4734D" w:rsidRPr="00372829">
        <w:t xml:space="preserve"> </w:t>
      </w:r>
      <w:r w:rsidR="00B546CD" w:rsidRPr="00372829">
        <w:t>І</w:t>
      </w:r>
      <w:r w:rsidRPr="00372829">
        <w:t>stražування</w:t>
      </w:r>
      <w:r w:rsidR="00E4734D" w:rsidRPr="00372829">
        <w:t xml:space="preserve"> </w:t>
      </w:r>
      <w:r w:rsidRPr="00372829">
        <w:t>2015,</w:t>
      </w:r>
      <w:r w:rsidR="00E4734D" w:rsidRPr="00372829">
        <w:t xml:space="preserve"> </w:t>
      </w:r>
      <w:r w:rsidRPr="00372829">
        <w:t>28,</w:t>
      </w:r>
      <w:r w:rsidR="00E4734D" w:rsidRPr="00372829">
        <w:t xml:space="preserve"> </w:t>
      </w:r>
      <w:r w:rsidRPr="00372829">
        <w:t>51</w:t>
      </w:r>
      <w:r w:rsidR="00B546CD" w:rsidRPr="00372829">
        <w:t>б</w:t>
      </w:r>
      <w:r w:rsidRPr="00372829">
        <w:t>–571,</w:t>
      </w:r>
      <w:r w:rsidR="00E4734D" w:rsidRPr="00372829">
        <w:t xml:space="preserve"> </w:t>
      </w:r>
      <w:r w:rsidRPr="00372829">
        <w:t>doi:10.1080/1331</w:t>
      </w:r>
      <w:r w:rsidR="00B546CD" w:rsidRPr="00372829">
        <w:t>б</w:t>
      </w:r>
      <w:r w:rsidRPr="00372829">
        <w:t>77X.2015.1075139.</w:t>
      </w:r>
    </w:p>
    <w:p w14:paraId="6900BD7A" w14:textId="442BDBED" w:rsidR="00580CDE" w:rsidRPr="00372829" w:rsidRDefault="0029787F" w:rsidP="00F3159E">
      <w:pPr>
        <w:pStyle w:val="a7"/>
        <w:numPr>
          <w:ilvl w:val="0"/>
          <w:numId w:val="21"/>
        </w:numPr>
        <w:ind w:left="0" w:firstLine="680"/>
        <w:jc w:val="both"/>
      </w:pPr>
      <w:r w:rsidRPr="00372829">
        <w:t>Нам</w:t>
      </w:r>
      <w:r w:rsidR="00B546CD" w:rsidRPr="00372829">
        <w:t>і</w:t>
      </w:r>
      <w:r w:rsidRPr="00372829">
        <w:t>н,</w:t>
      </w:r>
      <w:r w:rsidR="00E4734D" w:rsidRPr="00372829">
        <w:t xml:space="preserve"> </w:t>
      </w:r>
      <w:r w:rsidRPr="00372829">
        <w:t>Ф.С.;</w:t>
      </w:r>
      <w:r w:rsidR="00E4734D" w:rsidRPr="00372829">
        <w:t xml:space="preserve"> </w:t>
      </w:r>
      <w:r w:rsidRPr="00372829">
        <w:t>Гад</w:t>
      </w:r>
      <w:r w:rsidR="00B546CD" w:rsidRPr="00372829">
        <w:t>і</w:t>
      </w:r>
      <w:r w:rsidRPr="00372829">
        <w:t>,</w:t>
      </w:r>
      <w:r w:rsidR="00E4734D" w:rsidRPr="00372829">
        <w:t xml:space="preserve"> </w:t>
      </w:r>
      <w:r w:rsidRPr="00372829">
        <w:t>А.;</w:t>
      </w:r>
      <w:r w:rsidR="00E4734D" w:rsidRPr="00372829">
        <w:t xml:space="preserve"> </w:t>
      </w:r>
      <w:r w:rsidRPr="00372829">
        <w:t>Сак</w:t>
      </w:r>
      <w:r w:rsidR="00B546CD" w:rsidRPr="00372829">
        <w:t>і</w:t>
      </w:r>
      <w:r w:rsidRPr="00372829">
        <w:t>,</w:t>
      </w:r>
      <w:r w:rsidR="00E4734D" w:rsidRPr="00372829">
        <w:t xml:space="preserve"> </w:t>
      </w:r>
      <w:r w:rsidRPr="00372829">
        <w:t>Ф.</w:t>
      </w:r>
      <w:r w:rsidR="00E4734D" w:rsidRPr="00372829">
        <w:t xml:space="preserve"> </w:t>
      </w:r>
      <w:r w:rsidRPr="00372829">
        <w:t>Огляд</w:t>
      </w:r>
      <w:r w:rsidR="00E4734D" w:rsidRPr="00372829">
        <w:t xml:space="preserve"> </w:t>
      </w:r>
      <w:r w:rsidRPr="00372829">
        <w:t>л</w:t>
      </w:r>
      <w:r w:rsidR="00B546CD" w:rsidRPr="00372829">
        <w:t>і</w:t>
      </w:r>
      <w:r w:rsidRPr="00372829">
        <w:t>тератури</w:t>
      </w:r>
      <w:r w:rsidR="00E4734D" w:rsidRPr="00372829">
        <w:t xml:space="preserve"> </w:t>
      </w:r>
      <w:r w:rsidR="00B546CD" w:rsidRPr="00372829">
        <w:t>з</w:t>
      </w:r>
      <w:r w:rsidR="00E4734D" w:rsidRPr="00372829">
        <w:t xml:space="preserve"> </w:t>
      </w:r>
      <w:r w:rsidR="00B546CD" w:rsidRPr="00372829">
        <w:t>б</w:t>
      </w:r>
      <w:r w:rsidRPr="00372829">
        <w:t>агатокритер</w:t>
      </w:r>
      <w:r w:rsidR="00B546CD" w:rsidRPr="00372829">
        <w:t>і</w:t>
      </w:r>
      <w:r w:rsidRPr="00372829">
        <w:t>ального</w:t>
      </w:r>
      <w:r w:rsidR="00E4734D" w:rsidRPr="00372829">
        <w:t xml:space="preserve"> </w:t>
      </w:r>
      <w:r w:rsidRPr="00372829">
        <w:t>прийняття</w:t>
      </w:r>
      <w:r w:rsidR="00E4734D" w:rsidRPr="00372829">
        <w:t xml:space="preserve"> </w:t>
      </w:r>
      <w:r w:rsidRPr="00372829">
        <w:t>р</w:t>
      </w:r>
      <w:r w:rsidR="00B546CD" w:rsidRPr="00372829">
        <w:t>і</w:t>
      </w:r>
      <w:r w:rsidRPr="00372829">
        <w:t>шень</w:t>
      </w:r>
      <w:r w:rsidR="00E4734D" w:rsidRPr="00372829">
        <w:t xml:space="preserve"> </w:t>
      </w:r>
      <w:r w:rsidRPr="00372829">
        <w:t>щодо</w:t>
      </w:r>
      <w:r w:rsidR="00E4734D" w:rsidRPr="00372829">
        <w:t xml:space="preserve"> </w:t>
      </w:r>
      <w:r w:rsidRPr="00372829">
        <w:t>ви</w:t>
      </w:r>
      <w:r w:rsidR="00B546CD" w:rsidRPr="00372829">
        <w:t>б</w:t>
      </w:r>
      <w:r w:rsidRPr="00372829">
        <w:t>ору</w:t>
      </w:r>
      <w:r w:rsidR="00E4734D" w:rsidRPr="00372829">
        <w:t xml:space="preserve"> </w:t>
      </w:r>
      <w:r w:rsidRPr="00372829">
        <w:t>методу</w:t>
      </w:r>
      <w:r w:rsidR="00E4734D" w:rsidRPr="00372829">
        <w:t xml:space="preserve"> </w:t>
      </w:r>
      <w:r w:rsidRPr="00372829">
        <w:t>видо</w:t>
      </w:r>
      <w:r w:rsidR="00B546CD" w:rsidRPr="00372829">
        <w:t>б</w:t>
      </w:r>
      <w:r w:rsidRPr="00372829">
        <w:t>утку</w:t>
      </w:r>
      <w:r w:rsidR="00E4734D" w:rsidRPr="00372829">
        <w:t xml:space="preserve"> </w:t>
      </w:r>
      <w:r w:rsidRPr="00372829">
        <w:t>корисних</w:t>
      </w:r>
      <w:r w:rsidR="00E4734D" w:rsidRPr="00372829">
        <w:t xml:space="preserve"> </w:t>
      </w:r>
      <w:r w:rsidRPr="00372829">
        <w:t>копалин</w:t>
      </w:r>
      <w:r w:rsidR="00E4734D" w:rsidRPr="00372829">
        <w:t xml:space="preserve"> </w:t>
      </w:r>
      <w:r w:rsidRPr="00372829">
        <w:t>(MMS).</w:t>
      </w:r>
      <w:r w:rsidR="00E4734D" w:rsidRPr="00372829">
        <w:t xml:space="preserve"> </w:t>
      </w:r>
      <w:r w:rsidRPr="00372829">
        <w:t>Пол</w:t>
      </w:r>
      <w:r w:rsidR="00B546CD" w:rsidRPr="00372829">
        <w:t>і</w:t>
      </w:r>
      <w:r w:rsidRPr="00372829">
        <w:t>тика</w:t>
      </w:r>
      <w:r w:rsidR="00E4734D" w:rsidRPr="00372829">
        <w:t xml:space="preserve"> </w:t>
      </w:r>
      <w:r w:rsidRPr="00372829">
        <w:t>ресурс</w:t>
      </w:r>
      <w:r w:rsidR="00B546CD" w:rsidRPr="00372829">
        <w:t>і</w:t>
      </w:r>
      <w:r w:rsidRPr="00372829">
        <w:t>в</w:t>
      </w:r>
      <w:r w:rsidR="00E4734D" w:rsidRPr="00372829">
        <w:t xml:space="preserve"> </w:t>
      </w:r>
      <w:r w:rsidRPr="00372829">
        <w:t>2022,</w:t>
      </w:r>
      <w:r w:rsidR="00E4734D" w:rsidRPr="00372829">
        <w:t xml:space="preserve"> </w:t>
      </w:r>
      <w:r w:rsidRPr="00372829">
        <w:t>77,</w:t>
      </w:r>
      <w:r w:rsidR="00E4734D" w:rsidRPr="00372829">
        <w:t xml:space="preserve"> </w:t>
      </w:r>
      <w:r w:rsidRPr="00372829">
        <w:t>102</w:t>
      </w:r>
      <w:r w:rsidR="00B546CD" w:rsidRPr="00372829">
        <w:t>б</w:t>
      </w:r>
      <w:r w:rsidRPr="00372829">
        <w:t>7</w:t>
      </w:r>
      <w:r w:rsidR="00B546CD" w:rsidRPr="00372829">
        <w:t>б</w:t>
      </w:r>
      <w:r w:rsidRPr="00372829">
        <w:t>,</w:t>
      </w:r>
      <w:r w:rsidR="00E4734D" w:rsidRPr="00372829">
        <w:t xml:space="preserve"> </w:t>
      </w:r>
      <w:r w:rsidRPr="00372829">
        <w:t>doi:10.101</w:t>
      </w:r>
      <w:r w:rsidR="00B546CD" w:rsidRPr="00372829">
        <w:t>б</w:t>
      </w:r>
      <w:r w:rsidRPr="00372829">
        <w:t>/j.resourpol.2022.102</w:t>
      </w:r>
      <w:r w:rsidR="00B546CD" w:rsidRPr="00372829">
        <w:t>б</w:t>
      </w:r>
      <w:r w:rsidRPr="00372829">
        <w:t>7</w:t>
      </w:r>
      <w:r w:rsidR="00B546CD" w:rsidRPr="00372829">
        <w:t>б</w:t>
      </w:r>
      <w:r w:rsidRPr="00372829">
        <w:t>.</w:t>
      </w:r>
    </w:p>
    <w:p w14:paraId="17743413" w14:textId="0C851109" w:rsidR="00580CDE" w:rsidRPr="00372829" w:rsidRDefault="0029787F" w:rsidP="00F3159E">
      <w:pPr>
        <w:pStyle w:val="a7"/>
        <w:numPr>
          <w:ilvl w:val="0"/>
          <w:numId w:val="21"/>
        </w:numPr>
        <w:ind w:left="0" w:firstLine="680"/>
        <w:jc w:val="both"/>
      </w:pPr>
      <w:r w:rsidRPr="00372829">
        <w:t>Тахердуст,</w:t>
      </w:r>
      <w:r w:rsidR="00E4734D" w:rsidRPr="00372829">
        <w:t xml:space="preserve"> </w:t>
      </w:r>
      <w:r w:rsidRPr="00372829">
        <w:t>Х.;</w:t>
      </w:r>
      <w:r w:rsidR="00E4734D" w:rsidRPr="00372829">
        <w:t xml:space="preserve"> </w:t>
      </w:r>
      <w:r w:rsidRPr="00372829">
        <w:t>Маданч</w:t>
      </w:r>
      <w:r w:rsidR="00B546CD" w:rsidRPr="00372829">
        <w:t>і</w:t>
      </w:r>
      <w:r w:rsidRPr="00372829">
        <w:t>ан,</w:t>
      </w:r>
      <w:r w:rsidR="00E4734D" w:rsidRPr="00372829">
        <w:t xml:space="preserve"> </w:t>
      </w:r>
      <w:r w:rsidRPr="00372829">
        <w:t>М.</w:t>
      </w:r>
      <w:r w:rsidR="00E4734D" w:rsidRPr="00372829">
        <w:t xml:space="preserve"> </w:t>
      </w:r>
      <w:r w:rsidRPr="00372829">
        <w:t>Методи</w:t>
      </w:r>
      <w:r w:rsidR="00E4734D" w:rsidRPr="00372829">
        <w:t xml:space="preserve"> </w:t>
      </w:r>
      <w:r w:rsidRPr="00372829">
        <w:t>та</w:t>
      </w:r>
      <w:r w:rsidR="00E4734D" w:rsidRPr="00372829">
        <w:t xml:space="preserve"> </w:t>
      </w:r>
      <w:r w:rsidRPr="00372829">
        <w:t>концепц</w:t>
      </w:r>
      <w:r w:rsidR="00B546CD" w:rsidRPr="00372829">
        <w:t>і</w:t>
      </w:r>
      <w:r w:rsidRPr="00372829">
        <w:t>ї</w:t>
      </w:r>
      <w:r w:rsidR="00E4734D" w:rsidRPr="00372829">
        <w:t xml:space="preserve"> </w:t>
      </w:r>
      <w:r w:rsidR="00B546CD" w:rsidRPr="00372829">
        <w:t>б</w:t>
      </w:r>
      <w:r w:rsidRPr="00372829">
        <w:t>агатокритер</w:t>
      </w:r>
      <w:r w:rsidR="00B546CD" w:rsidRPr="00372829">
        <w:t>і</w:t>
      </w:r>
      <w:r w:rsidRPr="00372829">
        <w:t>ального</w:t>
      </w:r>
      <w:r w:rsidR="00E4734D" w:rsidRPr="00372829">
        <w:t xml:space="preserve"> </w:t>
      </w:r>
      <w:r w:rsidRPr="00372829">
        <w:t>прийняття</w:t>
      </w:r>
      <w:r w:rsidR="00E4734D" w:rsidRPr="00372829">
        <w:t xml:space="preserve"> </w:t>
      </w:r>
      <w:r w:rsidRPr="00372829">
        <w:t>р</w:t>
      </w:r>
      <w:r w:rsidR="00B546CD" w:rsidRPr="00372829">
        <w:t>і</w:t>
      </w:r>
      <w:r w:rsidRPr="00372829">
        <w:t>шень</w:t>
      </w:r>
      <w:r w:rsidR="000D5E0A">
        <w:t>.</w:t>
      </w:r>
      <w:r w:rsidR="00E4734D" w:rsidRPr="00372829">
        <w:t xml:space="preserve"> </w:t>
      </w:r>
      <w:r w:rsidRPr="00372829">
        <w:t>Енциклопед</w:t>
      </w:r>
      <w:r w:rsidR="00B546CD" w:rsidRPr="00372829">
        <w:t>і</w:t>
      </w:r>
      <w:r w:rsidRPr="00372829">
        <w:t>я</w:t>
      </w:r>
      <w:r w:rsidR="00E4734D" w:rsidRPr="00372829">
        <w:t xml:space="preserve"> </w:t>
      </w:r>
      <w:r w:rsidRPr="00372829">
        <w:t>2023,</w:t>
      </w:r>
      <w:r w:rsidR="00E4734D" w:rsidRPr="00372829">
        <w:t xml:space="preserve"> </w:t>
      </w:r>
      <w:r w:rsidRPr="00372829">
        <w:t>3,</w:t>
      </w:r>
      <w:r w:rsidR="00E4734D" w:rsidRPr="00372829">
        <w:t xml:space="preserve"> </w:t>
      </w:r>
      <w:r w:rsidRPr="00372829">
        <w:t>77–</w:t>
      </w:r>
      <w:r w:rsidR="00E4734D" w:rsidRPr="00372829">
        <w:t xml:space="preserve"> </w:t>
      </w:r>
      <w:r w:rsidRPr="00372829">
        <w:t>87,</w:t>
      </w:r>
      <w:r w:rsidR="00E4734D" w:rsidRPr="00372829">
        <w:t xml:space="preserve"> </w:t>
      </w:r>
      <w:r w:rsidRPr="00372829">
        <w:t>doi:10.3390/encyclopedia301000</w:t>
      </w:r>
      <w:r w:rsidR="00B546CD" w:rsidRPr="00372829">
        <w:t>б</w:t>
      </w:r>
      <w:r w:rsidRPr="00372829">
        <w:t>.</w:t>
      </w:r>
    </w:p>
    <w:p w14:paraId="5FFE76BF" w14:textId="386E0AEB" w:rsidR="00580CDE" w:rsidRPr="00372829" w:rsidRDefault="0029787F" w:rsidP="00F3159E">
      <w:pPr>
        <w:pStyle w:val="a7"/>
        <w:numPr>
          <w:ilvl w:val="0"/>
          <w:numId w:val="21"/>
        </w:numPr>
        <w:ind w:left="0" w:firstLine="680"/>
        <w:jc w:val="both"/>
      </w:pPr>
      <w:r w:rsidRPr="00372829">
        <w:t>Памучар,</w:t>
      </w:r>
      <w:r w:rsidR="00E4734D" w:rsidRPr="00372829">
        <w:t xml:space="preserve"> </w:t>
      </w:r>
      <w:r w:rsidRPr="00372829">
        <w:t>Д.;</w:t>
      </w:r>
      <w:r w:rsidR="00E4734D" w:rsidRPr="00372829">
        <w:t xml:space="preserve"> </w:t>
      </w:r>
      <w:r w:rsidRPr="00372829">
        <w:t>Стевич,</w:t>
      </w:r>
      <w:r w:rsidR="00E4734D" w:rsidRPr="00372829">
        <w:t xml:space="preserve"> </w:t>
      </w:r>
      <w:r w:rsidRPr="00372829">
        <w:t>Ж.;</w:t>
      </w:r>
      <w:r w:rsidR="00E4734D" w:rsidRPr="00372829">
        <w:t xml:space="preserve"> </w:t>
      </w:r>
      <w:r w:rsidRPr="00372829">
        <w:t>Сремац,</w:t>
      </w:r>
      <w:r w:rsidR="00E4734D" w:rsidRPr="00372829">
        <w:t xml:space="preserve"> </w:t>
      </w:r>
      <w:r w:rsidRPr="00372829">
        <w:t>С.</w:t>
      </w:r>
      <w:r w:rsidR="00E4734D" w:rsidRPr="00372829">
        <w:t xml:space="preserve"> </w:t>
      </w:r>
      <w:r w:rsidRPr="00372829">
        <w:t>Нова</w:t>
      </w:r>
      <w:r w:rsidR="00E4734D" w:rsidRPr="00372829">
        <w:t xml:space="preserve"> </w:t>
      </w:r>
      <w:r w:rsidRPr="00372829">
        <w:t>модель</w:t>
      </w:r>
      <w:r w:rsidR="00E4734D" w:rsidRPr="00372829">
        <w:t xml:space="preserve"> </w:t>
      </w:r>
      <w:r w:rsidRPr="00372829">
        <w:t>для</w:t>
      </w:r>
      <w:r w:rsidR="00E4734D" w:rsidRPr="00372829">
        <w:t xml:space="preserve"> </w:t>
      </w:r>
      <w:r w:rsidRPr="00372829">
        <w:t>ви</w:t>
      </w:r>
      <w:r w:rsidR="00B546CD" w:rsidRPr="00372829">
        <w:t>з</w:t>
      </w:r>
      <w:r w:rsidRPr="00372829">
        <w:t>начення</w:t>
      </w:r>
      <w:r w:rsidR="00E4734D" w:rsidRPr="00372829">
        <w:t xml:space="preserve"> </w:t>
      </w:r>
      <w:r w:rsidRPr="00372829">
        <w:t>вагових</w:t>
      </w:r>
      <w:r w:rsidR="00E4734D" w:rsidRPr="00372829">
        <w:t xml:space="preserve"> </w:t>
      </w:r>
      <w:r w:rsidRPr="00372829">
        <w:t>коеф</w:t>
      </w:r>
      <w:r w:rsidR="00B546CD" w:rsidRPr="00372829">
        <w:t>і</w:t>
      </w:r>
      <w:r w:rsidRPr="00372829">
        <w:t>ц</w:t>
      </w:r>
      <w:r w:rsidR="00B546CD" w:rsidRPr="00372829">
        <w:t>і</w:t>
      </w:r>
      <w:r w:rsidR="00976633" w:rsidRPr="00372829">
        <w:t>є</w:t>
      </w:r>
      <w:r w:rsidRPr="00372829">
        <w:t>нт</w:t>
      </w:r>
      <w:r w:rsidR="00B546CD" w:rsidRPr="00372829">
        <w:t>і</w:t>
      </w:r>
      <w:r w:rsidRPr="00372829">
        <w:t>в</w:t>
      </w:r>
      <w:r w:rsidR="00E4734D" w:rsidRPr="00372829">
        <w:t xml:space="preserve"> </w:t>
      </w:r>
      <w:r w:rsidRPr="00372829">
        <w:t>критер</w:t>
      </w:r>
      <w:r w:rsidR="00B546CD" w:rsidRPr="00372829">
        <w:t>і</w:t>
      </w:r>
      <w:r w:rsidRPr="00372829">
        <w:t>їв</w:t>
      </w:r>
      <w:r w:rsidR="00E4734D" w:rsidRPr="00372829">
        <w:t xml:space="preserve"> </w:t>
      </w:r>
      <w:r w:rsidRPr="00372829">
        <w:t>у</w:t>
      </w:r>
      <w:r w:rsidR="00E4734D" w:rsidRPr="00372829">
        <w:t xml:space="preserve"> </w:t>
      </w:r>
      <w:r w:rsidRPr="00372829">
        <w:t>моделях</w:t>
      </w:r>
      <w:r w:rsidR="00E4734D" w:rsidRPr="00372829">
        <w:t xml:space="preserve"> </w:t>
      </w:r>
      <w:r w:rsidR="000D5E0A" w:rsidRPr="00372829">
        <w:t>аналіз</w:t>
      </w:r>
      <w:r w:rsidR="000D5E0A">
        <w:t>У</w:t>
      </w:r>
      <w:r w:rsidR="000D5E0A" w:rsidRPr="00372829">
        <w:t xml:space="preserve"> рішень за кількома критеріями</w:t>
      </w:r>
      <w:r w:rsidRPr="00372829">
        <w:t>:</w:t>
      </w:r>
      <w:r w:rsidR="00E4734D" w:rsidRPr="00372829">
        <w:t xml:space="preserve"> </w:t>
      </w:r>
      <w:r w:rsidRPr="00372829">
        <w:t>метод</w:t>
      </w:r>
      <w:r w:rsidR="00E4734D" w:rsidRPr="00372829">
        <w:t xml:space="preserve"> </w:t>
      </w:r>
      <w:r w:rsidRPr="00372829">
        <w:t>повної</w:t>
      </w:r>
      <w:r w:rsidR="00E4734D" w:rsidRPr="00372829">
        <w:t xml:space="preserve"> </w:t>
      </w:r>
      <w:r w:rsidRPr="00372829">
        <w:t>у</w:t>
      </w:r>
      <w:r w:rsidR="00B546CD" w:rsidRPr="00372829">
        <w:t>з</w:t>
      </w:r>
      <w:r w:rsidRPr="00372829">
        <w:t>годшеност</w:t>
      </w:r>
      <w:r w:rsidR="00B546CD" w:rsidRPr="00372829">
        <w:t>і</w:t>
      </w:r>
      <w:r w:rsidR="00E4734D" w:rsidRPr="00372829">
        <w:t xml:space="preserve"> </w:t>
      </w:r>
      <w:r w:rsidRPr="00372829">
        <w:t>(FUCOM).</w:t>
      </w:r>
      <w:r w:rsidR="00E4734D" w:rsidRPr="00372829">
        <w:t xml:space="preserve"> </w:t>
      </w:r>
      <w:r w:rsidRPr="00372829">
        <w:t>Симетр</w:t>
      </w:r>
      <w:r w:rsidR="00B546CD" w:rsidRPr="00372829">
        <w:t>і</w:t>
      </w:r>
      <w:r w:rsidRPr="00372829">
        <w:t>я</w:t>
      </w:r>
      <w:r w:rsidR="00E4734D" w:rsidRPr="00372829">
        <w:t xml:space="preserve"> </w:t>
      </w:r>
      <w:r w:rsidRPr="00372829">
        <w:t>2018,</w:t>
      </w:r>
      <w:r w:rsidR="00E4734D" w:rsidRPr="00372829">
        <w:t xml:space="preserve"> </w:t>
      </w:r>
      <w:r w:rsidRPr="00372829">
        <w:t>10,</w:t>
      </w:r>
      <w:r w:rsidR="00E4734D" w:rsidRPr="00372829">
        <w:t xml:space="preserve"> </w:t>
      </w:r>
      <w:r w:rsidRPr="00372829">
        <w:t>393,</w:t>
      </w:r>
      <w:r w:rsidR="00E4734D" w:rsidRPr="00372829">
        <w:t xml:space="preserve"> </w:t>
      </w:r>
      <w:r w:rsidRPr="00372829">
        <w:t>doi:10.3390/sym10090393.</w:t>
      </w:r>
    </w:p>
    <w:p w14:paraId="68528EBD" w14:textId="646B20FE" w:rsidR="00580CDE" w:rsidRPr="00372829" w:rsidRDefault="0029787F" w:rsidP="00F3159E">
      <w:pPr>
        <w:pStyle w:val="a7"/>
        <w:numPr>
          <w:ilvl w:val="0"/>
          <w:numId w:val="21"/>
        </w:numPr>
        <w:ind w:left="0" w:firstLine="680"/>
        <w:jc w:val="both"/>
      </w:pPr>
      <w:r w:rsidRPr="00372829">
        <w:t>Аяд</w:t>
      </w:r>
      <w:r w:rsidR="00B546CD" w:rsidRPr="00372829">
        <w:t>і</w:t>
      </w:r>
      <w:r w:rsidRPr="00372829">
        <w:t>,</w:t>
      </w:r>
      <w:r w:rsidR="00E4734D" w:rsidRPr="00372829">
        <w:t xml:space="preserve"> </w:t>
      </w:r>
      <w:r w:rsidRPr="00372829">
        <w:t>Х.;</w:t>
      </w:r>
      <w:r w:rsidR="00E4734D" w:rsidRPr="00372829">
        <w:t xml:space="preserve"> </w:t>
      </w:r>
      <w:r w:rsidRPr="00372829">
        <w:t>Хаман</w:t>
      </w:r>
      <w:r w:rsidR="00B546CD" w:rsidRPr="00372829">
        <w:t>і</w:t>
      </w:r>
      <w:r w:rsidRPr="00372829">
        <w:t>,</w:t>
      </w:r>
      <w:r w:rsidR="00E4734D" w:rsidRPr="00372829">
        <w:t xml:space="preserve"> </w:t>
      </w:r>
      <w:r w:rsidRPr="00372829">
        <w:t>Н.;</w:t>
      </w:r>
      <w:r w:rsidR="00E4734D" w:rsidRPr="00372829">
        <w:t xml:space="preserve"> </w:t>
      </w:r>
      <w:r w:rsidRPr="00372829">
        <w:t>Кермад,</w:t>
      </w:r>
      <w:r w:rsidR="00E4734D" w:rsidRPr="00372829">
        <w:t xml:space="preserve"> </w:t>
      </w:r>
      <w:r w:rsidRPr="00372829">
        <w:t>Л.;</w:t>
      </w:r>
      <w:r w:rsidR="00E4734D" w:rsidRPr="00372829">
        <w:t xml:space="preserve"> </w:t>
      </w:r>
      <w:r w:rsidRPr="00372829">
        <w:t>Бенайса,</w:t>
      </w:r>
      <w:r w:rsidR="00E4734D" w:rsidRPr="00372829">
        <w:t xml:space="preserve"> </w:t>
      </w:r>
      <w:r w:rsidRPr="00372829">
        <w:t>М.</w:t>
      </w:r>
      <w:r w:rsidR="00E4734D" w:rsidRPr="00372829">
        <w:t xml:space="preserve"> </w:t>
      </w:r>
      <w:r w:rsidRPr="00372829">
        <w:t>Нов</w:t>
      </w:r>
      <w:r w:rsidR="00B546CD" w:rsidRPr="00372829">
        <w:t>і</w:t>
      </w:r>
      <w:r w:rsidR="00E4734D" w:rsidRPr="00372829">
        <w:t xml:space="preserve"> </w:t>
      </w:r>
      <w:r w:rsidRPr="00372829">
        <w:t>неч</w:t>
      </w:r>
      <w:r w:rsidR="00B546CD" w:rsidRPr="00372829">
        <w:t>і</w:t>
      </w:r>
      <w:r w:rsidRPr="00372829">
        <w:t>тк</w:t>
      </w:r>
      <w:r w:rsidR="00B546CD" w:rsidRPr="00372829">
        <w:t>і</w:t>
      </w:r>
      <w:r w:rsidR="00E4734D" w:rsidRPr="00372829">
        <w:t xml:space="preserve"> </w:t>
      </w:r>
      <w:r w:rsidRPr="00372829">
        <w:t>компо</w:t>
      </w:r>
      <w:r w:rsidR="00B546CD" w:rsidRPr="00372829">
        <w:t>з</w:t>
      </w:r>
      <w:r w:rsidRPr="00372829">
        <w:t>итн</w:t>
      </w:r>
      <w:r w:rsidR="00B546CD" w:rsidRPr="00372829">
        <w:t>і</w:t>
      </w:r>
      <w:r w:rsidR="00E4734D" w:rsidRPr="00372829">
        <w:t xml:space="preserve"> </w:t>
      </w:r>
      <w:r w:rsidR="00B546CD" w:rsidRPr="00372829">
        <w:t>і</w:t>
      </w:r>
      <w:r w:rsidRPr="00372829">
        <w:t>ндикатори</w:t>
      </w:r>
      <w:r w:rsidR="00E4734D" w:rsidRPr="00372829">
        <w:t xml:space="preserve"> </w:t>
      </w:r>
      <w:r w:rsidRPr="00372829">
        <w:t>для</w:t>
      </w:r>
      <w:r w:rsidR="00E4734D" w:rsidRPr="00372829">
        <w:t xml:space="preserve"> </w:t>
      </w:r>
      <w:r w:rsidRPr="00372829">
        <w:t>ви</w:t>
      </w:r>
      <w:r w:rsidR="00B546CD" w:rsidRPr="00372829">
        <w:t>з</w:t>
      </w:r>
      <w:r w:rsidRPr="00372829">
        <w:t>начення</w:t>
      </w:r>
      <w:r w:rsidR="00E4734D" w:rsidRPr="00372829">
        <w:t xml:space="preserve"> </w:t>
      </w:r>
      <w:r w:rsidRPr="00372829">
        <w:t>м</w:t>
      </w:r>
      <w:r w:rsidR="00B546CD" w:rsidRPr="00372829">
        <w:t>і</w:t>
      </w:r>
      <w:r w:rsidRPr="00372829">
        <w:t>сце</w:t>
      </w:r>
      <w:r w:rsidR="00B546CD" w:rsidRPr="00372829">
        <w:t>з</w:t>
      </w:r>
      <w:r w:rsidRPr="00372829">
        <w:t>находшення</w:t>
      </w:r>
      <w:r w:rsidR="00E4734D" w:rsidRPr="00372829">
        <w:t xml:space="preserve"> </w:t>
      </w:r>
      <w:r w:rsidRPr="00372829">
        <w:t>лог</w:t>
      </w:r>
      <w:r w:rsidR="00B546CD" w:rsidRPr="00372829">
        <w:t>і</w:t>
      </w:r>
      <w:r w:rsidRPr="00372829">
        <w:t>стичної</w:t>
      </w:r>
      <w:r w:rsidR="00E4734D" w:rsidRPr="00372829">
        <w:t xml:space="preserve"> </w:t>
      </w:r>
      <w:r w:rsidRPr="00372829">
        <w:t>платформи</w:t>
      </w:r>
      <w:r w:rsidR="00E4734D" w:rsidRPr="00372829">
        <w:t xml:space="preserve"> </w:t>
      </w:r>
      <w:r w:rsidR="00B546CD" w:rsidRPr="00372829">
        <w:t>з</w:t>
      </w:r>
      <w:r w:rsidR="00E4734D" w:rsidRPr="00372829">
        <w:t xml:space="preserve"> </w:t>
      </w:r>
      <w:r w:rsidRPr="00372829">
        <w:t>точки</w:t>
      </w:r>
      <w:r w:rsidR="00E4734D" w:rsidRPr="00372829">
        <w:t xml:space="preserve"> </w:t>
      </w:r>
      <w:r w:rsidR="00B546CD" w:rsidRPr="00372829">
        <w:t>з</w:t>
      </w:r>
      <w:r w:rsidRPr="00372829">
        <w:t>ору</w:t>
      </w:r>
      <w:r w:rsidR="00E4734D" w:rsidRPr="00372829">
        <w:t xml:space="preserve"> </w:t>
      </w:r>
      <w:r w:rsidRPr="00372829">
        <w:t>сталого</w:t>
      </w:r>
      <w:r w:rsidR="00E4734D" w:rsidRPr="00372829">
        <w:t xml:space="preserve"> </w:t>
      </w:r>
      <w:r w:rsidRPr="00372829">
        <w:t>ро</w:t>
      </w:r>
      <w:r w:rsidR="00B546CD" w:rsidRPr="00372829">
        <w:t>з</w:t>
      </w:r>
      <w:r w:rsidRPr="00372829">
        <w:t>витку.</w:t>
      </w:r>
      <w:r w:rsidR="00E4734D" w:rsidRPr="00372829">
        <w:t xml:space="preserve"> </w:t>
      </w:r>
      <w:r w:rsidRPr="00372829">
        <w:t>Сталий</w:t>
      </w:r>
      <w:r w:rsidR="00E4734D" w:rsidRPr="00372829">
        <w:t xml:space="preserve"> </w:t>
      </w:r>
      <w:r w:rsidRPr="00372829">
        <w:t>ро</w:t>
      </w:r>
      <w:r w:rsidR="00B546CD" w:rsidRPr="00372829">
        <w:t>з</w:t>
      </w:r>
      <w:r w:rsidRPr="00372829">
        <w:t>виток</w:t>
      </w:r>
      <w:r w:rsidR="00E4734D" w:rsidRPr="00372829">
        <w:t xml:space="preserve"> </w:t>
      </w:r>
      <w:r w:rsidRPr="00372829">
        <w:t>2021,</w:t>
      </w:r>
      <w:r w:rsidR="00E4734D" w:rsidRPr="00372829">
        <w:t xml:space="preserve"> </w:t>
      </w:r>
      <w:r w:rsidRPr="00372829">
        <w:t>13,</w:t>
      </w:r>
      <w:r w:rsidR="00E4734D" w:rsidRPr="00372829">
        <w:t xml:space="preserve"> </w:t>
      </w:r>
      <w:r w:rsidRPr="00372829">
        <w:t>3891,</w:t>
      </w:r>
      <w:r w:rsidR="00E4734D" w:rsidRPr="00372829">
        <w:t xml:space="preserve"> </w:t>
      </w:r>
      <w:r w:rsidRPr="00372829">
        <w:t>doi:10.3390/su13073891.</w:t>
      </w:r>
    </w:p>
    <w:p w14:paraId="664C9740" w14:textId="3E67D8E8" w:rsidR="00580CDE" w:rsidRPr="00372829" w:rsidRDefault="0029787F" w:rsidP="00F3159E">
      <w:pPr>
        <w:pStyle w:val="a7"/>
        <w:numPr>
          <w:ilvl w:val="0"/>
          <w:numId w:val="21"/>
        </w:numPr>
        <w:ind w:left="0" w:firstLine="680"/>
        <w:jc w:val="both"/>
      </w:pPr>
      <w:r w:rsidRPr="00372829">
        <w:lastRenderedPageBreak/>
        <w:t>Фей</w:t>
      </w:r>
      <w:r w:rsidR="00B546CD" w:rsidRPr="00372829">
        <w:t>зі</w:t>
      </w:r>
      <w:r w:rsidRPr="00372829">
        <w:t>,</w:t>
      </w:r>
      <w:r w:rsidR="00E4734D" w:rsidRPr="00372829">
        <w:t xml:space="preserve"> </w:t>
      </w:r>
      <w:r w:rsidRPr="00372829">
        <w:t>Ф.;</w:t>
      </w:r>
      <w:r w:rsidR="00E4734D" w:rsidRPr="00372829">
        <w:t xml:space="preserve"> </w:t>
      </w:r>
      <w:r w:rsidRPr="00372829">
        <w:t>Кар</w:t>
      </w:r>
      <w:r w:rsidR="00B546CD" w:rsidRPr="00372829">
        <w:t>б</w:t>
      </w:r>
      <w:r w:rsidRPr="00372829">
        <w:t>алаї-Раме</w:t>
      </w:r>
      <w:r w:rsidR="00B546CD" w:rsidRPr="00372829">
        <w:t>з</w:t>
      </w:r>
      <w:r w:rsidRPr="00372829">
        <w:t>анал</w:t>
      </w:r>
      <w:r w:rsidR="00B546CD" w:rsidRPr="00372829">
        <w:t>і</w:t>
      </w:r>
      <w:r w:rsidRPr="00372829">
        <w:t>,</w:t>
      </w:r>
      <w:r w:rsidR="00E4734D" w:rsidRPr="00372829">
        <w:t xml:space="preserve"> </w:t>
      </w:r>
      <w:r w:rsidRPr="00372829">
        <w:t>А.А.;</w:t>
      </w:r>
      <w:r w:rsidR="00E4734D" w:rsidRPr="00372829">
        <w:t xml:space="preserve"> </w:t>
      </w:r>
      <w:r w:rsidRPr="00372829">
        <w:t>Фархад</w:t>
      </w:r>
      <w:r w:rsidR="00B546CD" w:rsidRPr="00372829">
        <w:t>і</w:t>
      </w:r>
      <w:r w:rsidRPr="00372829">
        <w:t>,</w:t>
      </w:r>
      <w:r w:rsidR="00E4734D" w:rsidRPr="00372829">
        <w:t xml:space="preserve"> </w:t>
      </w:r>
      <w:r w:rsidRPr="00372829">
        <w:t>С.</w:t>
      </w:r>
      <w:r w:rsidR="00E4734D" w:rsidRPr="00372829">
        <w:t xml:space="preserve"> </w:t>
      </w:r>
      <w:r w:rsidRPr="00372829">
        <w:t>FUCOM-MOORA</w:t>
      </w:r>
      <w:r w:rsidR="00E4734D" w:rsidRPr="00372829">
        <w:t xml:space="preserve"> </w:t>
      </w:r>
      <w:r w:rsidRPr="00372829">
        <w:t>та</w:t>
      </w:r>
      <w:r w:rsidR="00E4734D" w:rsidRPr="00372829">
        <w:t xml:space="preserve"> </w:t>
      </w:r>
      <w:r w:rsidRPr="00372829">
        <w:t>FUCOM-MOOSRA:</w:t>
      </w:r>
      <w:r w:rsidR="00E4734D" w:rsidRPr="00372829">
        <w:t xml:space="preserve"> </w:t>
      </w:r>
      <w:r w:rsidRPr="00372829">
        <w:t>Нов</w:t>
      </w:r>
      <w:r w:rsidR="00B546CD" w:rsidRPr="00372829">
        <w:t>і</w:t>
      </w:r>
      <w:r w:rsidR="00E4734D" w:rsidRPr="00372829">
        <w:t xml:space="preserve"> </w:t>
      </w:r>
      <w:r w:rsidRPr="00372829">
        <w:t>процедури,</w:t>
      </w:r>
      <w:r w:rsidR="00E4734D" w:rsidRPr="00372829">
        <w:t xml:space="preserve"> </w:t>
      </w:r>
      <w:r w:rsidRPr="00372829">
        <w:t>що</w:t>
      </w:r>
      <w:r w:rsidR="00E4734D" w:rsidRPr="00372829">
        <w:t xml:space="preserve"> </w:t>
      </w:r>
      <w:r w:rsidR="00B546CD" w:rsidRPr="00372829">
        <w:t>б</w:t>
      </w:r>
      <w:r w:rsidRPr="00372829">
        <w:t>а</w:t>
      </w:r>
      <w:r w:rsidR="00B546CD" w:rsidRPr="00372829">
        <w:t>з</w:t>
      </w:r>
      <w:r w:rsidRPr="00372829">
        <w:t>уються</w:t>
      </w:r>
      <w:r w:rsidR="00E4734D" w:rsidRPr="00372829">
        <w:t xml:space="preserve"> </w:t>
      </w:r>
      <w:r w:rsidRPr="00372829">
        <w:t>на</w:t>
      </w:r>
      <w:r w:rsidR="00E4734D" w:rsidRPr="00372829">
        <w:t xml:space="preserve"> </w:t>
      </w:r>
      <w:r w:rsidR="00B546CD" w:rsidRPr="00372829">
        <w:t>з</w:t>
      </w:r>
      <w:r w:rsidRPr="00372829">
        <w:t>наннях</w:t>
      </w:r>
      <w:r w:rsidR="00E4734D" w:rsidRPr="00372829">
        <w:t xml:space="preserve"> </w:t>
      </w:r>
      <w:r w:rsidRPr="00372829">
        <w:t>та</w:t>
      </w:r>
      <w:r w:rsidR="00E4734D" w:rsidRPr="00372829">
        <w:t xml:space="preserve"> </w:t>
      </w:r>
      <w:r w:rsidR="00B546CD" w:rsidRPr="00372829">
        <w:t>б</w:t>
      </w:r>
      <w:r w:rsidRPr="00372829">
        <w:t>а</w:t>
      </w:r>
      <w:r w:rsidR="00B546CD" w:rsidRPr="00372829">
        <w:t>з</w:t>
      </w:r>
      <w:r w:rsidRPr="00372829">
        <w:t>уються</w:t>
      </w:r>
      <w:r w:rsidR="00E4734D" w:rsidRPr="00372829">
        <w:t xml:space="preserve"> </w:t>
      </w:r>
      <w:r w:rsidRPr="00372829">
        <w:t>на</w:t>
      </w:r>
      <w:r w:rsidR="00E4734D" w:rsidRPr="00372829">
        <w:t xml:space="preserve"> </w:t>
      </w:r>
      <w:r w:rsidR="000D5E0A" w:rsidRPr="00372829">
        <w:t>аналіз</w:t>
      </w:r>
      <w:r w:rsidR="000D5E0A">
        <w:t>і</w:t>
      </w:r>
      <w:r w:rsidR="000D5E0A" w:rsidRPr="00372829">
        <w:t xml:space="preserve"> рішень за кількома критеріями</w:t>
      </w:r>
      <w:r w:rsidRPr="00372829">
        <w:t>,</w:t>
      </w:r>
      <w:r w:rsidR="00E4734D" w:rsidRPr="00372829">
        <w:t xml:space="preserve"> </w:t>
      </w:r>
      <w:r w:rsidRPr="00372829">
        <w:t>для</w:t>
      </w:r>
      <w:r w:rsidR="00E4734D" w:rsidRPr="00372829">
        <w:t xml:space="preserve"> </w:t>
      </w:r>
      <w:r w:rsidRPr="00372829">
        <w:t>картографування</w:t>
      </w:r>
      <w:r w:rsidR="00E4734D" w:rsidRPr="00372829">
        <w:t xml:space="preserve"> </w:t>
      </w:r>
      <w:r w:rsidRPr="00372829">
        <w:t>м</w:t>
      </w:r>
      <w:r w:rsidR="00B546CD" w:rsidRPr="00372829">
        <w:t>і</w:t>
      </w:r>
      <w:r w:rsidRPr="00372829">
        <w:t>нерального</w:t>
      </w:r>
      <w:r w:rsidR="00E4734D" w:rsidRPr="00372829">
        <w:t xml:space="preserve"> </w:t>
      </w:r>
      <w:r w:rsidRPr="00372829">
        <w:t>потенц</w:t>
      </w:r>
      <w:r w:rsidR="00B546CD" w:rsidRPr="00372829">
        <w:t>і</w:t>
      </w:r>
      <w:r w:rsidRPr="00372829">
        <w:t>алу</w:t>
      </w:r>
      <w:r w:rsidR="00E4734D" w:rsidRPr="00372829">
        <w:t xml:space="preserve"> </w:t>
      </w:r>
      <w:r w:rsidRPr="00372829">
        <w:t>на</w:t>
      </w:r>
      <w:r w:rsidR="00E4734D" w:rsidRPr="00372829">
        <w:t xml:space="preserve"> </w:t>
      </w:r>
      <w:r w:rsidRPr="00372829">
        <w:t>нових</w:t>
      </w:r>
      <w:r w:rsidR="00E4734D" w:rsidRPr="00372829">
        <w:t xml:space="preserve"> </w:t>
      </w:r>
      <w:r w:rsidRPr="00372829">
        <w:t>родовищах.</w:t>
      </w:r>
      <w:r w:rsidR="00A42D43" w:rsidRPr="00372829">
        <w:t xml:space="preserve"> </w:t>
      </w:r>
      <w:r w:rsidRPr="00372829">
        <w:t>Прикладн</w:t>
      </w:r>
      <w:r w:rsidR="00B546CD" w:rsidRPr="00372829">
        <w:t>і</w:t>
      </w:r>
      <w:r w:rsidR="00E4734D" w:rsidRPr="00372829">
        <w:t xml:space="preserve"> </w:t>
      </w:r>
      <w:r w:rsidRPr="00372829">
        <w:t>науки</w:t>
      </w:r>
      <w:r w:rsidR="00E4734D" w:rsidRPr="00372829">
        <w:t xml:space="preserve"> </w:t>
      </w:r>
      <w:r w:rsidRPr="00372829">
        <w:t>С.Н.</w:t>
      </w:r>
      <w:r w:rsidR="00E4734D" w:rsidRPr="00372829">
        <w:t xml:space="preserve"> </w:t>
      </w:r>
      <w:r w:rsidRPr="00372829">
        <w:t>2021,</w:t>
      </w:r>
      <w:r w:rsidR="00E4734D" w:rsidRPr="00372829">
        <w:t xml:space="preserve"> </w:t>
      </w:r>
      <w:r w:rsidRPr="00372829">
        <w:t>3,</w:t>
      </w:r>
      <w:r w:rsidR="00E4734D" w:rsidRPr="00372829">
        <w:t xml:space="preserve"> </w:t>
      </w:r>
      <w:r w:rsidRPr="00372829">
        <w:t>255,</w:t>
      </w:r>
      <w:r w:rsidR="00E4734D" w:rsidRPr="00372829">
        <w:t xml:space="preserve"> </w:t>
      </w:r>
      <w:r w:rsidRPr="00372829">
        <w:t>doi:10.1007/s42452-021-04342-9.</w:t>
      </w:r>
    </w:p>
    <w:p w14:paraId="53439ED9" w14:textId="124681CA" w:rsidR="00580CDE" w:rsidRPr="00372829" w:rsidRDefault="0029787F" w:rsidP="00F3159E">
      <w:pPr>
        <w:pStyle w:val="a7"/>
        <w:numPr>
          <w:ilvl w:val="0"/>
          <w:numId w:val="21"/>
        </w:numPr>
        <w:ind w:left="0" w:firstLine="680"/>
        <w:jc w:val="both"/>
      </w:pPr>
      <w:r w:rsidRPr="00372829">
        <w:t>Памукар,</w:t>
      </w:r>
      <w:r w:rsidR="00E4734D" w:rsidRPr="00372829">
        <w:t xml:space="preserve"> </w:t>
      </w:r>
      <w:r w:rsidRPr="00372829">
        <w:t>Д.;</w:t>
      </w:r>
      <w:r w:rsidR="00E4734D" w:rsidRPr="00372829">
        <w:t xml:space="preserve"> </w:t>
      </w:r>
      <w:r w:rsidRPr="00372829">
        <w:t>ECER,</w:t>
      </w:r>
      <w:r w:rsidR="00E4734D" w:rsidRPr="00372829">
        <w:t xml:space="preserve"> </w:t>
      </w:r>
      <w:r w:rsidRPr="00372829">
        <w:t>Ф.;</w:t>
      </w:r>
      <w:r w:rsidR="00E4734D" w:rsidRPr="00372829">
        <w:t xml:space="preserve"> </w:t>
      </w:r>
      <w:r w:rsidRPr="00372829">
        <w:t>Деведш</w:t>
      </w:r>
      <w:r w:rsidR="00B546CD" w:rsidRPr="00372829">
        <w:t>і</w:t>
      </w:r>
      <w:r w:rsidRPr="00372829">
        <w:t>,</w:t>
      </w:r>
      <w:r w:rsidR="00E4734D" w:rsidRPr="00372829">
        <w:t xml:space="preserve"> </w:t>
      </w:r>
      <w:r w:rsidRPr="00372829">
        <w:t>М.</w:t>
      </w:r>
      <w:r w:rsidR="00E4734D" w:rsidRPr="00372829">
        <w:t xml:space="preserve"> </w:t>
      </w:r>
      <w:r w:rsidRPr="00372829">
        <w:t>Оц</w:t>
      </w:r>
      <w:r w:rsidR="00B546CD" w:rsidRPr="00372829">
        <w:t>і</w:t>
      </w:r>
      <w:r w:rsidRPr="00372829">
        <w:t>нка</w:t>
      </w:r>
      <w:r w:rsidR="00E4734D" w:rsidRPr="00372829">
        <w:t xml:space="preserve"> </w:t>
      </w:r>
      <w:r w:rsidRPr="00372829">
        <w:t>транспортних</w:t>
      </w:r>
      <w:r w:rsidR="00E4734D" w:rsidRPr="00372829">
        <w:t xml:space="preserve"> </w:t>
      </w:r>
      <w:r w:rsidR="00B546CD" w:rsidRPr="00372829">
        <w:t>з</w:t>
      </w:r>
      <w:r w:rsidRPr="00372829">
        <w:t>асо</w:t>
      </w:r>
      <w:r w:rsidR="00B546CD" w:rsidRPr="00372829">
        <w:t>бі</w:t>
      </w:r>
      <w:r w:rsidRPr="00372829">
        <w:t>в</w:t>
      </w:r>
      <w:r w:rsidR="00E4734D" w:rsidRPr="00372829">
        <w:t xml:space="preserve"> </w:t>
      </w:r>
      <w:r w:rsidRPr="00372829">
        <w:t>на</w:t>
      </w:r>
      <w:r w:rsidR="00E4734D" w:rsidRPr="00372829">
        <w:t xml:space="preserve"> </w:t>
      </w:r>
      <w:r w:rsidRPr="00372829">
        <w:t>альтернативному</w:t>
      </w:r>
      <w:r w:rsidR="00E4734D" w:rsidRPr="00372829">
        <w:t xml:space="preserve"> </w:t>
      </w:r>
      <w:r w:rsidRPr="00372829">
        <w:t>палив</w:t>
      </w:r>
      <w:r w:rsidR="00B546CD" w:rsidRPr="00372829">
        <w:t>і</w:t>
      </w:r>
      <w:r w:rsidR="00E4734D" w:rsidRPr="00372829">
        <w:t xml:space="preserve"> </w:t>
      </w:r>
      <w:r w:rsidRPr="00372829">
        <w:t>для</w:t>
      </w:r>
      <w:r w:rsidR="00E4734D" w:rsidRPr="00372829">
        <w:t xml:space="preserve"> </w:t>
      </w:r>
      <w:r w:rsidRPr="00372829">
        <w:t>сталого</w:t>
      </w:r>
      <w:r w:rsidR="00E4734D" w:rsidRPr="00372829">
        <w:t xml:space="preserve"> </w:t>
      </w:r>
      <w:r w:rsidRPr="00372829">
        <w:t>доро</w:t>
      </w:r>
      <w:r w:rsidR="00A42D43" w:rsidRPr="00372829">
        <w:t>ж</w:t>
      </w:r>
      <w:r w:rsidRPr="00372829">
        <w:t>нього</w:t>
      </w:r>
      <w:r w:rsidR="00A42D43" w:rsidRPr="00372829">
        <w:t xml:space="preserve"> </w:t>
      </w:r>
      <w:r w:rsidRPr="00372829">
        <w:t>транспорту</w:t>
      </w:r>
      <w:r w:rsidR="00E4734D" w:rsidRPr="00372829">
        <w:t xml:space="preserve"> </w:t>
      </w:r>
      <w:r w:rsidRPr="00372829">
        <w:t>Сполучених</w:t>
      </w:r>
      <w:r w:rsidR="00E4734D" w:rsidRPr="00372829">
        <w:t xml:space="preserve"> </w:t>
      </w:r>
      <w:r w:rsidRPr="00372829">
        <w:t>Штат</w:t>
      </w:r>
      <w:r w:rsidR="00B546CD" w:rsidRPr="00372829">
        <w:t>і</w:t>
      </w:r>
      <w:r w:rsidRPr="00372829">
        <w:t>в</w:t>
      </w:r>
      <w:r w:rsidR="00E4734D" w:rsidRPr="00372829">
        <w:t xml:space="preserve"> </w:t>
      </w:r>
      <w:r w:rsidR="00B546CD" w:rsidRPr="00372829">
        <w:t>з</w:t>
      </w:r>
      <w:r w:rsidR="00E4734D" w:rsidRPr="00372829">
        <w:t xml:space="preserve"> </w:t>
      </w:r>
      <w:r w:rsidRPr="00372829">
        <w:t>використанням</w:t>
      </w:r>
      <w:r w:rsidR="00E4734D" w:rsidRPr="00372829">
        <w:t xml:space="preserve"> </w:t>
      </w:r>
      <w:r w:rsidR="00B546CD" w:rsidRPr="00372829">
        <w:t>і</w:t>
      </w:r>
      <w:r w:rsidRPr="00372829">
        <w:t>нтегрованої</w:t>
      </w:r>
      <w:r w:rsidR="00E4734D" w:rsidRPr="00372829">
        <w:t xml:space="preserve"> </w:t>
      </w:r>
      <w:r w:rsidRPr="00372829">
        <w:t>неч</w:t>
      </w:r>
      <w:r w:rsidR="00B546CD" w:rsidRPr="00372829">
        <w:t>і</w:t>
      </w:r>
      <w:r w:rsidRPr="00372829">
        <w:t>ткої</w:t>
      </w:r>
      <w:r w:rsidR="00E4734D" w:rsidRPr="00372829">
        <w:t xml:space="preserve"> </w:t>
      </w:r>
      <w:r w:rsidRPr="00372829">
        <w:t>методолог</w:t>
      </w:r>
      <w:r w:rsidR="00B546CD" w:rsidRPr="00372829">
        <w:t>і</w:t>
      </w:r>
      <w:r w:rsidRPr="00372829">
        <w:t>ї</w:t>
      </w:r>
      <w:r w:rsidR="00E4734D" w:rsidRPr="00372829">
        <w:t xml:space="preserve"> </w:t>
      </w:r>
      <w:r w:rsidRPr="00372829">
        <w:t>FUCOM</w:t>
      </w:r>
      <w:r w:rsidR="00E4734D" w:rsidRPr="00372829">
        <w:t xml:space="preserve"> </w:t>
      </w:r>
      <w:r w:rsidRPr="00372829">
        <w:t>та</w:t>
      </w:r>
      <w:r w:rsidR="00E4734D" w:rsidRPr="00372829">
        <w:t xml:space="preserve"> </w:t>
      </w:r>
      <w:r w:rsidRPr="00372829">
        <w:t>нейтрософ</w:t>
      </w:r>
      <w:r w:rsidR="00B546CD" w:rsidRPr="00372829">
        <w:t>і</w:t>
      </w:r>
      <w:r w:rsidRPr="00372829">
        <w:t>чної</w:t>
      </w:r>
      <w:r w:rsidR="00E4734D" w:rsidRPr="00372829">
        <w:t xml:space="preserve"> </w:t>
      </w:r>
      <w:r w:rsidRPr="00372829">
        <w:t>неч</w:t>
      </w:r>
      <w:r w:rsidR="00B546CD" w:rsidRPr="00372829">
        <w:t>і</w:t>
      </w:r>
      <w:r w:rsidRPr="00372829">
        <w:t>ткої</w:t>
      </w:r>
      <w:r w:rsidR="00E4734D" w:rsidRPr="00372829">
        <w:t xml:space="preserve"> </w:t>
      </w:r>
      <w:r w:rsidRPr="00372829">
        <w:t>методолог</w:t>
      </w:r>
      <w:r w:rsidR="00B546CD" w:rsidRPr="00372829">
        <w:t>і</w:t>
      </w:r>
      <w:r w:rsidRPr="00372829">
        <w:t>ї</w:t>
      </w:r>
      <w:r w:rsidR="00E4734D" w:rsidRPr="00372829">
        <w:t xml:space="preserve"> </w:t>
      </w:r>
      <w:r w:rsidRPr="00372829">
        <w:t>MARCOS.</w:t>
      </w:r>
      <w:r w:rsidR="00E4734D" w:rsidRPr="00372829">
        <w:t xml:space="preserve"> </w:t>
      </w:r>
      <w:r w:rsidRPr="00372829">
        <w:t>Sci.</w:t>
      </w:r>
      <w:r w:rsidR="00E4734D" w:rsidRPr="00372829">
        <w:t xml:space="preserve"> </w:t>
      </w:r>
      <w:r w:rsidRPr="00372829">
        <w:t>Total</w:t>
      </w:r>
      <w:r w:rsidR="00E4734D" w:rsidRPr="00372829">
        <w:t xml:space="preserve"> </w:t>
      </w:r>
      <w:r w:rsidRPr="00372829">
        <w:t>Environ.</w:t>
      </w:r>
      <w:r w:rsidR="00E4734D" w:rsidRPr="00372829">
        <w:t xml:space="preserve"> </w:t>
      </w:r>
      <w:r w:rsidRPr="00372829">
        <w:t>2021,</w:t>
      </w:r>
      <w:r w:rsidR="00E4734D" w:rsidRPr="00372829">
        <w:t xml:space="preserve"> </w:t>
      </w:r>
      <w:r w:rsidRPr="00372829">
        <w:t>788,</w:t>
      </w:r>
      <w:r w:rsidR="00E4734D" w:rsidRPr="00372829">
        <w:t xml:space="preserve"> </w:t>
      </w:r>
      <w:r w:rsidRPr="00372829">
        <w:t>1477</w:t>
      </w:r>
      <w:r w:rsidR="00B546CD" w:rsidRPr="00372829">
        <w:t>б</w:t>
      </w:r>
      <w:r w:rsidRPr="00372829">
        <w:t>3,</w:t>
      </w:r>
      <w:r w:rsidR="00E4734D" w:rsidRPr="00372829">
        <w:t xml:space="preserve"> </w:t>
      </w:r>
      <w:r w:rsidRPr="00372829">
        <w:t>doi:10.101</w:t>
      </w:r>
      <w:r w:rsidR="00B546CD" w:rsidRPr="00372829">
        <w:t>б</w:t>
      </w:r>
      <w:r w:rsidRPr="00372829">
        <w:t>/j.scitotenv.2021.1477</w:t>
      </w:r>
      <w:r w:rsidR="00B546CD" w:rsidRPr="00372829">
        <w:t>б</w:t>
      </w:r>
      <w:r w:rsidRPr="00372829">
        <w:t>3.</w:t>
      </w:r>
    </w:p>
    <w:p w14:paraId="6431BED3" w14:textId="34D1C1A8" w:rsidR="00580CDE" w:rsidRPr="00372829" w:rsidRDefault="0029787F" w:rsidP="00F3159E">
      <w:pPr>
        <w:pStyle w:val="a7"/>
        <w:numPr>
          <w:ilvl w:val="0"/>
          <w:numId w:val="21"/>
        </w:numPr>
        <w:ind w:left="0" w:firstLine="680"/>
        <w:jc w:val="both"/>
      </w:pPr>
      <w:r w:rsidRPr="00372829">
        <w:t>Стевич,</w:t>
      </w:r>
      <w:r w:rsidR="00E4734D" w:rsidRPr="00372829">
        <w:t xml:space="preserve"> </w:t>
      </w:r>
      <w:r w:rsidRPr="00372829">
        <w:t>Ж.;</w:t>
      </w:r>
      <w:r w:rsidR="00E4734D" w:rsidRPr="00372829">
        <w:t xml:space="preserve"> </w:t>
      </w:r>
      <w:r w:rsidRPr="00372829">
        <w:t>Бркович,</w:t>
      </w:r>
      <w:r w:rsidR="00E4734D" w:rsidRPr="00372829">
        <w:t xml:space="preserve"> </w:t>
      </w:r>
      <w:r w:rsidRPr="00372829">
        <w:t>Н.</w:t>
      </w:r>
      <w:r w:rsidR="00E4734D" w:rsidRPr="00372829">
        <w:t xml:space="preserve"> </w:t>
      </w:r>
      <w:r w:rsidRPr="00372829">
        <w:t>Нова</w:t>
      </w:r>
      <w:r w:rsidR="00E4734D" w:rsidRPr="00372829">
        <w:t xml:space="preserve"> </w:t>
      </w:r>
      <w:r w:rsidR="00B546CD" w:rsidRPr="00372829">
        <w:t>і</w:t>
      </w:r>
      <w:r w:rsidRPr="00372829">
        <w:t>нтегрована</w:t>
      </w:r>
      <w:r w:rsidR="00E4734D" w:rsidRPr="00372829">
        <w:t xml:space="preserve"> </w:t>
      </w:r>
      <w:r w:rsidRPr="00372829">
        <w:t>модель</w:t>
      </w:r>
      <w:r w:rsidR="00E4734D" w:rsidRPr="00372829">
        <w:t xml:space="preserve"> </w:t>
      </w:r>
      <w:r w:rsidRPr="00372829">
        <w:t>FUCOM-MARCOS</w:t>
      </w:r>
      <w:r w:rsidR="00E4734D" w:rsidRPr="00372829">
        <w:t xml:space="preserve"> </w:t>
      </w:r>
      <w:r w:rsidRPr="00372829">
        <w:t>для</w:t>
      </w:r>
      <w:r w:rsidR="00E4734D" w:rsidRPr="00372829">
        <w:t xml:space="preserve"> </w:t>
      </w:r>
      <w:r w:rsidRPr="00372829">
        <w:t>оц</w:t>
      </w:r>
      <w:r w:rsidR="00B546CD" w:rsidRPr="00372829">
        <w:t>і</w:t>
      </w:r>
      <w:r w:rsidRPr="00372829">
        <w:t>нки</w:t>
      </w:r>
      <w:r w:rsidR="00E4734D" w:rsidRPr="00372829">
        <w:t xml:space="preserve"> </w:t>
      </w:r>
      <w:r w:rsidRPr="00372829">
        <w:t>людських</w:t>
      </w:r>
      <w:r w:rsidR="00E4734D" w:rsidRPr="00372829">
        <w:t xml:space="preserve"> </w:t>
      </w:r>
      <w:r w:rsidRPr="00372829">
        <w:t>ресурс</w:t>
      </w:r>
      <w:r w:rsidR="00B546CD" w:rsidRPr="00372829">
        <w:t>і</w:t>
      </w:r>
      <w:r w:rsidRPr="00372829">
        <w:t>в</w:t>
      </w:r>
      <w:r w:rsidR="00E4734D" w:rsidRPr="00372829">
        <w:t xml:space="preserve"> </w:t>
      </w:r>
      <w:r w:rsidRPr="00372829">
        <w:t>у</w:t>
      </w:r>
      <w:r w:rsidR="00E4734D" w:rsidRPr="00372829">
        <w:t xml:space="preserve"> </w:t>
      </w:r>
      <w:r w:rsidRPr="00372829">
        <w:t>транспортн</w:t>
      </w:r>
      <w:r w:rsidR="00B546CD" w:rsidRPr="00372829">
        <w:t>і</w:t>
      </w:r>
      <w:r w:rsidRPr="00372829">
        <w:t>й</w:t>
      </w:r>
      <w:r w:rsidR="00E4734D" w:rsidRPr="00372829">
        <w:t xml:space="preserve"> </w:t>
      </w:r>
      <w:r w:rsidRPr="00372829">
        <w:t>компан</w:t>
      </w:r>
      <w:r w:rsidR="00B546CD" w:rsidRPr="00372829">
        <w:t>і</w:t>
      </w:r>
      <w:r w:rsidRPr="00372829">
        <w:t>ї.</w:t>
      </w:r>
      <w:r w:rsidR="00E4734D" w:rsidRPr="00372829">
        <w:t xml:space="preserve"> </w:t>
      </w:r>
      <w:r w:rsidRPr="00372829">
        <w:t>Лог</w:t>
      </w:r>
      <w:r w:rsidR="00B546CD" w:rsidRPr="00372829">
        <w:t>і</w:t>
      </w:r>
      <w:r w:rsidRPr="00372829">
        <w:t>стика</w:t>
      </w:r>
      <w:r w:rsidR="00E4734D" w:rsidRPr="00372829">
        <w:t xml:space="preserve"> </w:t>
      </w:r>
      <w:r w:rsidRPr="00372829">
        <w:t>2020,</w:t>
      </w:r>
      <w:r w:rsidR="00E4734D" w:rsidRPr="00372829">
        <w:t xml:space="preserve"> </w:t>
      </w:r>
      <w:r w:rsidRPr="00372829">
        <w:t>4,</w:t>
      </w:r>
      <w:r w:rsidR="00E4734D" w:rsidRPr="00372829">
        <w:t xml:space="preserve"> </w:t>
      </w:r>
      <w:r w:rsidRPr="00372829">
        <w:t>4,</w:t>
      </w:r>
      <w:r w:rsidR="00E4734D" w:rsidRPr="00372829">
        <w:t xml:space="preserve"> </w:t>
      </w:r>
      <w:r w:rsidRPr="00372829">
        <w:t>doi:10.3390/logistics4010004.</w:t>
      </w:r>
    </w:p>
    <w:p w14:paraId="3DFAB073" w14:textId="73F46F7C" w:rsidR="00580CDE" w:rsidRPr="00372829" w:rsidRDefault="0029787F" w:rsidP="00F3159E">
      <w:pPr>
        <w:pStyle w:val="a7"/>
        <w:numPr>
          <w:ilvl w:val="0"/>
          <w:numId w:val="21"/>
        </w:numPr>
        <w:ind w:left="0" w:firstLine="680"/>
        <w:jc w:val="both"/>
      </w:pPr>
      <w:r w:rsidRPr="00372829">
        <w:t>Раян,</w:t>
      </w:r>
      <w:r w:rsidR="00E4734D" w:rsidRPr="00372829">
        <w:t xml:space="preserve"> </w:t>
      </w:r>
      <w:r w:rsidRPr="00372829">
        <w:t>К.</w:t>
      </w:r>
      <w:r w:rsidR="00E4734D" w:rsidRPr="00372829">
        <w:t xml:space="preserve"> </w:t>
      </w:r>
      <w:r w:rsidRPr="00372829">
        <w:t>Диференц</w:t>
      </w:r>
      <w:r w:rsidR="00B546CD" w:rsidRPr="00372829">
        <w:t>і</w:t>
      </w:r>
      <w:r w:rsidRPr="00372829">
        <w:t>ац</w:t>
      </w:r>
      <w:r w:rsidR="00B546CD" w:rsidRPr="00372829">
        <w:t>і</w:t>
      </w:r>
      <w:r w:rsidRPr="00372829">
        <w:t>я</w:t>
      </w:r>
      <w:r w:rsidR="00E4734D" w:rsidRPr="00372829">
        <w:t xml:space="preserve"> </w:t>
      </w:r>
      <w:r w:rsidRPr="00372829">
        <w:t>умов</w:t>
      </w:r>
      <w:r w:rsidR="00E4734D" w:rsidRPr="00372829">
        <w:t xml:space="preserve"> </w:t>
      </w:r>
      <w:r w:rsidRPr="00372829">
        <w:t>експлуатац</w:t>
      </w:r>
      <w:r w:rsidR="00B546CD" w:rsidRPr="00372829">
        <w:t>і</w:t>
      </w:r>
      <w:r w:rsidRPr="00372829">
        <w:t>ї</w:t>
      </w:r>
      <w:r w:rsidR="00E4734D" w:rsidRPr="00372829">
        <w:t xml:space="preserve"> </w:t>
      </w:r>
      <w:r w:rsidRPr="00372829">
        <w:t>кар'</w:t>
      </w:r>
      <w:r w:rsidR="00976633" w:rsidRPr="00372829">
        <w:t>є</w:t>
      </w:r>
      <w:r w:rsidRPr="00372829">
        <w:t>рних</w:t>
      </w:r>
      <w:r w:rsidR="00E4734D" w:rsidRPr="00372829">
        <w:t xml:space="preserve"> </w:t>
      </w:r>
      <w:r w:rsidRPr="00372829">
        <w:t>самоскид</w:t>
      </w:r>
      <w:r w:rsidR="00B546CD" w:rsidRPr="00372829">
        <w:t>і</w:t>
      </w:r>
      <w:r w:rsidRPr="00372829">
        <w:t>в.</w:t>
      </w:r>
      <w:r w:rsidR="00E4734D" w:rsidRPr="00372829">
        <w:t xml:space="preserve"> </w:t>
      </w:r>
      <w:r w:rsidRPr="00372829">
        <w:t>Г</w:t>
      </w:r>
      <w:r w:rsidR="00B546CD" w:rsidRPr="00372829">
        <w:t>і</w:t>
      </w:r>
      <w:r w:rsidRPr="00372829">
        <w:t>рське</w:t>
      </w:r>
      <w:r w:rsidR="00E4734D" w:rsidRPr="00372829">
        <w:t xml:space="preserve"> </w:t>
      </w:r>
      <w:r w:rsidRPr="00372829">
        <w:t>д</w:t>
      </w:r>
      <w:r w:rsidR="00B546CD" w:rsidRPr="00372829">
        <w:t>і</w:t>
      </w:r>
      <w:r w:rsidRPr="00372829">
        <w:t>ло</w:t>
      </w:r>
      <w:r w:rsidR="00E4734D" w:rsidRPr="00372829">
        <w:t xml:space="preserve"> </w:t>
      </w:r>
      <w:r w:rsidRPr="00372829">
        <w:t>2015,</w:t>
      </w:r>
      <w:r w:rsidR="00E4734D" w:rsidRPr="00372829">
        <w:t xml:space="preserve"> </w:t>
      </w:r>
      <w:r w:rsidRPr="00372829">
        <w:t>4,</w:t>
      </w:r>
      <w:r w:rsidR="00E4734D" w:rsidRPr="00372829">
        <w:t xml:space="preserve"> </w:t>
      </w:r>
      <w:r w:rsidR="00A42D43" w:rsidRPr="00372829">
        <w:t>66</w:t>
      </w:r>
      <w:r w:rsidRPr="00372829">
        <w:t>–72.</w:t>
      </w:r>
    </w:p>
    <w:p w14:paraId="79957456" w14:textId="7533BE1B" w:rsidR="00580CDE" w:rsidRPr="00372829" w:rsidRDefault="0029787F" w:rsidP="00F3159E">
      <w:pPr>
        <w:pStyle w:val="a7"/>
        <w:numPr>
          <w:ilvl w:val="0"/>
          <w:numId w:val="21"/>
        </w:numPr>
        <w:ind w:left="0" w:firstLine="680"/>
        <w:jc w:val="both"/>
      </w:pPr>
      <w:r w:rsidRPr="00372829">
        <w:t>Тарасоп,</w:t>
      </w:r>
      <w:r w:rsidR="00E4734D" w:rsidRPr="00372829">
        <w:t xml:space="preserve"> </w:t>
      </w:r>
      <w:r w:rsidRPr="00372829">
        <w:t>П.І.;</w:t>
      </w:r>
      <w:r w:rsidR="00E4734D" w:rsidRPr="00372829">
        <w:t xml:space="preserve"> </w:t>
      </w:r>
      <w:r w:rsidRPr="00372829">
        <w:t>Зирянов,</w:t>
      </w:r>
      <w:r w:rsidR="00E4734D" w:rsidRPr="00372829">
        <w:t xml:space="preserve"> </w:t>
      </w:r>
      <w:r w:rsidRPr="00372829">
        <w:t>І.В.;</w:t>
      </w:r>
      <w:r w:rsidR="00E4734D" w:rsidRPr="00372829">
        <w:t xml:space="preserve"> </w:t>
      </w:r>
      <w:r w:rsidRPr="00372829">
        <w:t>Фефелов,</w:t>
      </w:r>
      <w:r w:rsidR="00E4734D" w:rsidRPr="00372829">
        <w:t xml:space="preserve"> </w:t>
      </w:r>
      <w:r w:rsidRPr="00372829">
        <w:t>Е.В.</w:t>
      </w:r>
      <w:r w:rsidR="00E4734D" w:rsidRPr="00372829">
        <w:t xml:space="preserve"> </w:t>
      </w:r>
      <w:r w:rsidRPr="00372829">
        <w:t>Диференц</w:t>
      </w:r>
      <w:r w:rsidR="00B546CD" w:rsidRPr="00372829">
        <w:t>і</w:t>
      </w:r>
      <w:r w:rsidRPr="00372829">
        <w:t>ац</w:t>
      </w:r>
      <w:r w:rsidR="00B546CD" w:rsidRPr="00372829">
        <w:t>і</w:t>
      </w:r>
      <w:r w:rsidRPr="00372829">
        <w:t>я</w:t>
      </w:r>
      <w:r w:rsidR="00E4734D" w:rsidRPr="00372829">
        <w:t xml:space="preserve"> </w:t>
      </w:r>
      <w:r w:rsidRPr="00372829">
        <w:t>умов</w:t>
      </w:r>
      <w:r w:rsidR="00E4734D" w:rsidRPr="00372829">
        <w:t xml:space="preserve"> </w:t>
      </w:r>
      <w:r w:rsidRPr="00372829">
        <w:t>експлуатац</w:t>
      </w:r>
      <w:r w:rsidR="00B546CD" w:rsidRPr="00372829">
        <w:t>і</w:t>
      </w:r>
      <w:r w:rsidRPr="00372829">
        <w:t>ї</w:t>
      </w:r>
      <w:r w:rsidR="00E4734D" w:rsidRPr="00372829">
        <w:t xml:space="preserve"> </w:t>
      </w:r>
      <w:r w:rsidRPr="00372829">
        <w:t>г</w:t>
      </w:r>
      <w:r w:rsidR="00B546CD" w:rsidRPr="00372829">
        <w:t>і</w:t>
      </w:r>
      <w:r w:rsidRPr="00372829">
        <w:t>рничих</w:t>
      </w:r>
      <w:r w:rsidR="00E4734D" w:rsidRPr="00372829">
        <w:t xml:space="preserve"> </w:t>
      </w:r>
      <w:r w:rsidRPr="00372829">
        <w:t>ро</w:t>
      </w:r>
      <w:r w:rsidR="00B546CD" w:rsidRPr="00372829">
        <w:t>бі</w:t>
      </w:r>
      <w:r w:rsidRPr="00372829">
        <w:t>т</w:t>
      </w:r>
      <w:r w:rsidR="00E4734D" w:rsidRPr="00372829">
        <w:t xml:space="preserve"> </w:t>
      </w:r>
      <w:r w:rsidRPr="00372829">
        <w:t>самоскиди.</w:t>
      </w:r>
      <w:r w:rsidR="00E4734D" w:rsidRPr="00372829">
        <w:t xml:space="preserve"> </w:t>
      </w:r>
      <w:r w:rsidRPr="00372829">
        <w:t>Г</w:t>
      </w:r>
      <w:r w:rsidR="00B546CD" w:rsidRPr="00372829">
        <w:t>і</w:t>
      </w:r>
      <w:r w:rsidRPr="00372829">
        <w:t>рничодо</w:t>
      </w:r>
      <w:r w:rsidR="00B546CD" w:rsidRPr="00372829">
        <w:t>б</w:t>
      </w:r>
      <w:r w:rsidRPr="00372829">
        <w:t>увна</w:t>
      </w:r>
      <w:r w:rsidR="00E4734D" w:rsidRPr="00372829">
        <w:t xml:space="preserve"> </w:t>
      </w:r>
      <w:r w:rsidRPr="00372829">
        <w:t>промислов</w:t>
      </w:r>
      <w:r w:rsidR="00B546CD" w:rsidRPr="00372829">
        <w:t>і</w:t>
      </w:r>
      <w:r w:rsidRPr="00372829">
        <w:t>сть</w:t>
      </w:r>
      <w:r w:rsidR="00E4734D" w:rsidRPr="00372829">
        <w:t xml:space="preserve"> </w:t>
      </w:r>
      <w:r w:rsidRPr="00372829">
        <w:t>Рос</w:t>
      </w:r>
      <w:r w:rsidR="00B546CD" w:rsidRPr="00372829">
        <w:t>і</w:t>
      </w:r>
      <w:r w:rsidRPr="00372829">
        <w:t>ї</w:t>
      </w:r>
      <w:r w:rsidR="00E4734D" w:rsidRPr="00372829">
        <w:t xml:space="preserve"> </w:t>
      </w:r>
      <w:r w:rsidRPr="00372829">
        <w:t>201</w:t>
      </w:r>
      <w:r w:rsidR="00B546CD" w:rsidRPr="00372829">
        <w:t>б</w:t>
      </w:r>
      <w:r w:rsidRPr="00372829">
        <w:t>,</w:t>
      </w:r>
      <w:r w:rsidR="00E4734D" w:rsidRPr="00372829">
        <w:t xml:space="preserve"> </w:t>
      </w:r>
      <w:r w:rsidRPr="00372829">
        <w:t>127,</w:t>
      </w:r>
      <w:r w:rsidR="00E4734D" w:rsidRPr="00372829">
        <w:t xml:space="preserve"> </w:t>
      </w:r>
      <w:r w:rsidRPr="00372829">
        <w:t>51–53.</w:t>
      </w:r>
    </w:p>
    <w:p w14:paraId="759CF589" w14:textId="1C83B952" w:rsidR="00580CDE" w:rsidRPr="00372829" w:rsidRDefault="0029787F" w:rsidP="00F3159E">
      <w:pPr>
        <w:pStyle w:val="a7"/>
        <w:numPr>
          <w:ilvl w:val="0"/>
          <w:numId w:val="21"/>
        </w:numPr>
        <w:ind w:left="0" w:firstLine="680"/>
        <w:jc w:val="both"/>
      </w:pPr>
      <w:r w:rsidRPr="00372829">
        <w:t>Фефелов,</w:t>
      </w:r>
      <w:r w:rsidR="00E4734D" w:rsidRPr="00372829">
        <w:t xml:space="preserve"> </w:t>
      </w:r>
      <w:r w:rsidRPr="00372829">
        <w:t>Е.В.</w:t>
      </w:r>
      <w:r w:rsidR="00E4734D" w:rsidRPr="00372829">
        <w:t xml:space="preserve"> </w:t>
      </w:r>
      <w:r w:rsidRPr="00372829">
        <w:t>Системати</w:t>
      </w:r>
      <w:r w:rsidR="00B546CD" w:rsidRPr="00372829">
        <w:t>з</w:t>
      </w:r>
      <w:r w:rsidRPr="00372829">
        <w:t>ац</w:t>
      </w:r>
      <w:r w:rsidR="00B546CD" w:rsidRPr="00372829">
        <w:t>і</w:t>
      </w:r>
      <w:r w:rsidRPr="00372829">
        <w:t>я</w:t>
      </w:r>
      <w:r w:rsidR="00E4734D" w:rsidRPr="00372829">
        <w:t xml:space="preserve"> </w:t>
      </w:r>
      <w:r w:rsidRPr="00372829">
        <w:t>г</w:t>
      </w:r>
      <w:r w:rsidR="00B546CD" w:rsidRPr="00372829">
        <w:t>і</w:t>
      </w:r>
      <w:r w:rsidRPr="00372829">
        <w:t>рничих</w:t>
      </w:r>
      <w:r w:rsidR="00E4734D" w:rsidRPr="00372829">
        <w:t xml:space="preserve"> </w:t>
      </w:r>
      <w:r w:rsidRPr="00372829">
        <w:t>умов</w:t>
      </w:r>
      <w:r w:rsidR="00E4734D" w:rsidRPr="00372829">
        <w:t xml:space="preserve"> </w:t>
      </w:r>
      <w:r w:rsidRPr="00372829">
        <w:t>експлуатац</w:t>
      </w:r>
      <w:r w:rsidR="00B546CD" w:rsidRPr="00372829">
        <w:t>і</w:t>
      </w:r>
      <w:r w:rsidRPr="00372829">
        <w:t>ї</w:t>
      </w:r>
      <w:r w:rsidR="00E4734D" w:rsidRPr="00372829">
        <w:t xml:space="preserve"> </w:t>
      </w:r>
      <w:r w:rsidRPr="00372829">
        <w:t>рулонного</w:t>
      </w:r>
      <w:r w:rsidR="00E4734D" w:rsidRPr="00372829">
        <w:t xml:space="preserve"> </w:t>
      </w:r>
      <w:r w:rsidRPr="00372829">
        <w:t>автомо</w:t>
      </w:r>
      <w:r w:rsidR="00B546CD" w:rsidRPr="00372829">
        <w:t>бі</w:t>
      </w:r>
      <w:r w:rsidRPr="00372829">
        <w:t>льного</w:t>
      </w:r>
      <w:r w:rsidR="00E4734D" w:rsidRPr="00372829">
        <w:t xml:space="preserve"> </w:t>
      </w:r>
      <w:r w:rsidRPr="00372829">
        <w:t>транспорту.</w:t>
      </w:r>
      <w:r w:rsidR="00E4734D" w:rsidRPr="00372829">
        <w:t xml:space="preserve"> </w:t>
      </w:r>
      <w:r w:rsidRPr="00372829">
        <w:t>Г</w:t>
      </w:r>
      <w:r w:rsidR="00B546CD" w:rsidRPr="00372829">
        <w:t>і</w:t>
      </w:r>
      <w:r w:rsidRPr="00372829">
        <w:t>рничий</w:t>
      </w:r>
      <w:r w:rsidR="00E4734D" w:rsidRPr="00372829">
        <w:t xml:space="preserve"> </w:t>
      </w:r>
      <w:r w:rsidR="00B546CD" w:rsidRPr="00372829">
        <w:t>і</w:t>
      </w:r>
      <w:r w:rsidRPr="00372829">
        <w:t>нформац</w:t>
      </w:r>
      <w:r w:rsidR="00B546CD" w:rsidRPr="00372829">
        <w:t>і</w:t>
      </w:r>
      <w:r w:rsidRPr="00372829">
        <w:t>йно-анал</w:t>
      </w:r>
      <w:r w:rsidR="00B546CD" w:rsidRPr="00372829">
        <w:t>і</w:t>
      </w:r>
      <w:r w:rsidRPr="00372829">
        <w:t>тичний</w:t>
      </w:r>
      <w:r w:rsidR="00E4734D" w:rsidRPr="00372829">
        <w:t xml:space="preserve"> </w:t>
      </w:r>
      <w:r w:rsidR="00B546CD" w:rsidRPr="00372829">
        <w:t>б</w:t>
      </w:r>
      <w:r w:rsidRPr="00372829">
        <w:t>юлетень</w:t>
      </w:r>
      <w:r w:rsidR="00E4734D" w:rsidRPr="00372829">
        <w:t xml:space="preserve"> </w:t>
      </w:r>
      <w:r w:rsidRPr="00372829">
        <w:t>(Науково-техн</w:t>
      </w:r>
      <w:r w:rsidR="00B546CD" w:rsidRPr="00372829">
        <w:t>і</w:t>
      </w:r>
      <w:r w:rsidRPr="00372829">
        <w:t>чний</w:t>
      </w:r>
      <w:r w:rsidR="00E4734D" w:rsidRPr="00372829">
        <w:t xml:space="preserve"> </w:t>
      </w:r>
      <w:r w:rsidRPr="00372829">
        <w:t>шурнал)</w:t>
      </w:r>
      <w:r w:rsidR="00E4734D" w:rsidRPr="00372829">
        <w:t xml:space="preserve"> </w:t>
      </w:r>
      <w:r w:rsidRPr="00372829">
        <w:t>2012,</w:t>
      </w:r>
      <w:r w:rsidR="00E4734D" w:rsidRPr="00372829">
        <w:t xml:space="preserve"> </w:t>
      </w:r>
      <w:r w:rsidRPr="00372829">
        <w:t>207–211.</w:t>
      </w:r>
    </w:p>
    <w:p w14:paraId="218470FF" w14:textId="4C3BD9D5" w:rsidR="00580CDE" w:rsidRPr="00372829" w:rsidRDefault="0029787F" w:rsidP="00F3159E">
      <w:pPr>
        <w:pStyle w:val="a7"/>
        <w:numPr>
          <w:ilvl w:val="0"/>
          <w:numId w:val="21"/>
        </w:numPr>
        <w:ind w:left="0" w:firstLine="680"/>
        <w:jc w:val="both"/>
      </w:pPr>
      <w:r w:rsidRPr="00372829">
        <w:t>Суфастаеї,</w:t>
      </w:r>
      <w:r w:rsidR="00E4734D" w:rsidRPr="00372829">
        <w:t xml:space="preserve"> </w:t>
      </w:r>
      <w:r w:rsidRPr="00372829">
        <w:t>А.;</w:t>
      </w:r>
      <w:r w:rsidR="00E4734D" w:rsidRPr="00372829">
        <w:t xml:space="preserve"> </w:t>
      </w:r>
      <w:r w:rsidRPr="00372829">
        <w:t>Ам</w:t>
      </w:r>
      <w:r w:rsidR="00B546CD" w:rsidRPr="00372829">
        <w:t>і</w:t>
      </w:r>
      <w:r w:rsidRPr="00372829">
        <w:t>носсадат</w:t>
      </w:r>
      <w:r w:rsidR="00B546CD" w:rsidRPr="00372829">
        <w:t>і</w:t>
      </w:r>
      <w:r w:rsidRPr="00372829">
        <w:t>,</w:t>
      </w:r>
      <w:r w:rsidR="00E4734D" w:rsidRPr="00372829">
        <w:t xml:space="preserve"> </w:t>
      </w:r>
      <w:r w:rsidRPr="00372829">
        <w:t>С.М.;</w:t>
      </w:r>
      <w:r w:rsidR="00E4734D" w:rsidRPr="00372829">
        <w:t xml:space="preserve"> </w:t>
      </w:r>
      <w:r w:rsidRPr="00372829">
        <w:t>К</w:t>
      </w:r>
      <w:r w:rsidR="00B546CD" w:rsidRPr="00372829">
        <w:t>ізі</w:t>
      </w:r>
      <w:r w:rsidRPr="00372829">
        <w:t>л,</w:t>
      </w:r>
      <w:r w:rsidR="00E4734D" w:rsidRPr="00372829">
        <w:t xml:space="preserve"> </w:t>
      </w:r>
      <w:r w:rsidRPr="00372829">
        <w:t>М.;</w:t>
      </w:r>
      <w:r w:rsidR="00E4734D" w:rsidRPr="00372829">
        <w:t xml:space="preserve"> </w:t>
      </w:r>
      <w:r w:rsidRPr="00372829">
        <w:t>Найтс,</w:t>
      </w:r>
      <w:r w:rsidR="00E4734D" w:rsidRPr="00372829">
        <w:t xml:space="preserve"> </w:t>
      </w:r>
      <w:r w:rsidRPr="00372829">
        <w:t>П.</w:t>
      </w:r>
      <w:r w:rsidR="00E4734D" w:rsidRPr="00372829">
        <w:t xml:space="preserve"> </w:t>
      </w:r>
      <w:r w:rsidRPr="00372829">
        <w:t>Зменшення</w:t>
      </w:r>
      <w:r w:rsidR="00E4734D" w:rsidRPr="00372829">
        <w:t xml:space="preserve"> </w:t>
      </w:r>
      <w:r w:rsidRPr="00372829">
        <w:t>спошивання</w:t>
      </w:r>
      <w:r w:rsidR="00E4734D" w:rsidRPr="00372829">
        <w:t xml:space="preserve"> </w:t>
      </w:r>
      <w:r w:rsidRPr="00372829">
        <w:t>палива</w:t>
      </w:r>
      <w:r w:rsidR="00E4734D" w:rsidRPr="00372829">
        <w:t xml:space="preserve"> </w:t>
      </w:r>
      <w:r w:rsidRPr="00372829">
        <w:t>самоскидами</w:t>
      </w:r>
      <w:r w:rsidR="00E4734D" w:rsidRPr="00372829">
        <w:t xml:space="preserve"> </w:t>
      </w:r>
      <w:r w:rsidRPr="00372829">
        <w:t>на</w:t>
      </w:r>
      <w:r w:rsidR="00E4734D" w:rsidRPr="00372829">
        <w:t xml:space="preserve"> </w:t>
      </w:r>
      <w:r w:rsidRPr="00372829">
        <w:t>в</w:t>
      </w:r>
      <w:r w:rsidR="00B546CD" w:rsidRPr="00372829">
        <w:t>і</w:t>
      </w:r>
      <w:r w:rsidRPr="00372829">
        <w:t>дкритих</w:t>
      </w:r>
      <w:r w:rsidR="00E4734D" w:rsidRPr="00372829">
        <w:t xml:space="preserve"> </w:t>
      </w:r>
      <w:r w:rsidRPr="00372829">
        <w:t>шахтах</w:t>
      </w:r>
      <w:r w:rsidR="00E4734D" w:rsidRPr="00372829">
        <w:t xml:space="preserve"> </w:t>
      </w:r>
      <w:r w:rsidR="00B546CD" w:rsidRPr="00372829">
        <w:t>з</w:t>
      </w:r>
      <w:r w:rsidRPr="00372829">
        <w:t>а</w:t>
      </w:r>
      <w:r w:rsidR="00E4734D" w:rsidRPr="00372829">
        <w:t xml:space="preserve"> </w:t>
      </w:r>
      <w:r w:rsidRPr="00372829">
        <w:t>допомогою</w:t>
      </w:r>
      <w:r w:rsidR="00E4734D" w:rsidRPr="00372829">
        <w:t xml:space="preserve"> </w:t>
      </w:r>
      <w:r w:rsidRPr="00372829">
        <w:t>моделей</w:t>
      </w:r>
      <w:r w:rsidR="00E4734D" w:rsidRPr="00372829">
        <w:t xml:space="preserve"> </w:t>
      </w:r>
      <w:r w:rsidRPr="00372829">
        <w:t>штучного</w:t>
      </w:r>
      <w:r w:rsidR="00E4734D" w:rsidRPr="00372829">
        <w:t xml:space="preserve"> </w:t>
      </w:r>
      <w:r w:rsidR="00B546CD" w:rsidRPr="00372829">
        <w:t>і</w:t>
      </w:r>
      <w:r w:rsidRPr="00372829">
        <w:t>нтелекту.</w:t>
      </w:r>
      <w:r w:rsidR="00E4734D" w:rsidRPr="00372829">
        <w:t xml:space="preserve"> </w:t>
      </w:r>
      <w:r w:rsidRPr="00372829">
        <w:t>У</w:t>
      </w:r>
      <w:r w:rsidR="00E4734D" w:rsidRPr="00372829">
        <w:t xml:space="preserve"> </w:t>
      </w:r>
      <w:r w:rsidRPr="00372829">
        <w:t>матер</w:t>
      </w:r>
      <w:r w:rsidR="00B546CD" w:rsidRPr="00372829">
        <w:t>і</w:t>
      </w:r>
      <w:r w:rsidRPr="00372829">
        <w:t>алах</w:t>
      </w:r>
      <w:r w:rsidR="00E4734D" w:rsidRPr="00372829">
        <w:t xml:space="preserve"> </w:t>
      </w:r>
      <w:r w:rsidRPr="00372829">
        <w:t>1</w:t>
      </w:r>
      <w:r w:rsidR="00B546CD" w:rsidRPr="00372829">
        <w:t>б</w:t>
      </w:r>
      <w:r w:rsidRPr="00372829">
        <w:t>-ї</w:t>
      </w:r>
      <w:r w:rsidR="00E4734D" w:rsidRPr="00372829">
        <w:t xml:space="preserve"> </w:t>
      </w:r>
      <w:r w:rsidRPr="00372829">
        <w:t>конференц</w:t>
      </w:r>
      <w:r w:rsidR="00B546CD" w:rsidRPr="00372829">
        <w:t>і</w:t>
      </w:r>
      <w:r w:rsidRPr="00372829">
        <w:t>ї</w:t>
      </w:r>
      <w:r w:rsidR="00E4734D" w:rsidRPr="00372829">
        <w:t xml:space="preserve"> </w:t>
      </w:r>
      <w:r w:rsidRPr="00372829">
        <w:t>оператор</w:t>
      </w:r>
      <w:r w:rsidR="00B546CD" w:rsidRPr="00372829">
        <w:t>і</w:t>
      </w:r>
      <w:r w:rsidRPr="00372829">
        <w:t>в</w:t>
      </w:r>
      <w:r w:rsidR="00E4734D" w:rsidRPr="00372829">
        <w:t xml:space="preserve"> </w:t>
      </w:r>
      <w:r w:rsidRPr="00372829">
        <w:t>вуг</w:t>
      </w:r>
      <w:r w:rsidR="00B546CD" w:rsidRPr="00372829">
        <w:t>і</w:t>
      </w:r>
      <w:r w:rsidRPr="00372829">
        <w:t>льної</w:t>
      </w:r>
      <w:r w:rsidR="00E4734D" w:rsidRPr="00372829">
        <w:t xml:space="preserve"> </w:t>
      </w:r>
      <w:r w:rsidRPr="00372829">
        <w:t>промисловост</w:t>
      </w:r>
      <w:r w:rsidR="00B546CD" w:rsidRPr="00372829">
        <w:t>і</w:t>
      </w:r>
      <w:r w:rsidR="00E4734D" w:rsidRPr="00372829">
        <w:t xml:space="preserve"> </w:t>
      </w:r>
      <w:r w:rsidRPr="00372829">
        <w:t>.</w:t>
      </w:r>
      <w:r w:rsidR="00E4734D" w:rsidRPr="00372829">
        <w:t xml:space="preserve"> </w:t>
      </w:r>
      <w:r w:rsidRPr="00372829">
        <w:t>Конференц</w:t>
      </w:r>
      <w:r w:rsidR="00B546CD" w:rsidRPr="00372829">
        <w:t>і</w:t>
      </w:r>
      <w:r w:rsidRPr="00372829">
        <w:t>я</w:t>
      </w:r>
      <w:r w:rsidR="00E4734D" w:rsidRPr="00372829">
        <w:t xml:space="preserve"> </w:t>
      </w:r>
      <w:r w:rsidRPr="00372829">
        <w:t>оператор</w:t>
      </w:r>
      <w:r w:rsidR="00B546CD" w:rsidRPr="00372829">
        <w:t>і</w:t>
      </w:r>
      <w:r w:rsidRPr="00372829">
        <w:t>в</w:t>
      </w:r>
      <w:r w:rsidR="00E4734D" w:rsidRPr="00372829">
        <w:t xml:space="preserve"> </w:t>
      </w:r>
      <w:r w:rsidRPr="00372829">
        <w:t>вуг</w:t>
      </w:r>
      <w:r w:rsidR="00B546CD" w:rsidRPr="00372829">
        <w:t>і</w:t>
      </w:r>
      <w:r w:rsidRPr="00372829">
        <w:t>льної</w:t>
      </w:r>
      <w:r w:rsidR="00E4734D" w:rsidRPr="00372829">
        <w:t xml:space="preserve"> </w:t>
      </w:r>
      <w:r w:rsidRPr="00372829">
        <w:t>промисловост</w:t>
      </w:r>
      <w:r w:rsidR="00B546CD" w:rsidRPr="00372829">
        <w:t>і</w:t>
      </w:r>
      <w:r w:rsidRPr="00372829">
        <w:t>,</w:t>
      </w:r>
      <w:r w:rsidR="00E4734D" w:rsidRPr="00372829">
        <w:t xml:space="preserve"> </w:t>
      </w:r>
      <w:r w:rsidRPr="00372829">
        <w:t>Ду</w:t>
      </w:r>
      <w:r w:rsidR="00B546CD" w:rsidRPr="00372829">
        <w:t>б</w:t>
      </w:r>
      <w:r w:rsidRPr="00372829">
        <w:t>ай,</w:t>
      </w:r>
      <w:r w:rsidR="00E4734D" w:rsidRPr="00372829">
        <w:t xml:space="preserve"> </w:t>
      </w:r>
      <w:r w:rsidRPr="00372829">
        <w:t>10-12</w:t>
      </w:r>
      <w:r w:rsidR="00E4734D" w:rsidRPr="00372829">
        <w:t xml:space="preserve"> </w:t>
      </w:r>
      <w:r w:rsidRPr="00372829">
        <w:t>лютого;</w:t>
      </w:r>
      <w:r w:rsidR="00E4734D" w:rsidRPr="00372829">
        <w:t xml:space="preserve"> </w:t>
      </w:r>
      <w:r w:rsidRPr="00372829">
        <w:t>А</w:t>
      </w:r>
      <w:r w:rsidR="00B546CD" w:rsidRPr="00372829">
        <w:t>зіз</w:t>
      </w:r>
      <w:r w:rsidRPr="00372829">
        <w:t>,</w:t>
      </w:r>
      <w:r w:rsidR="00E4734D" w:rsidRPr="00372829">
        <w:t xml:space="preserve"> </w:t>
      </w:r>
      <w:r w:rsidRPr="00372829">
        <w:t>Н.,</w:t>
      </w:r>
      <w:r w:rsidR="00E4734D" w:rsidRPr="00372829">
        <w:t xml:space="preserve"> </w:t>
      </w:r>
      <w:r w:rsidRPr="00372829">
        <w:t>К</w:t>
      </w:r>
      <w:r w:rsidR="00B546CD" w:rsidRPr="00372829">
        <w:t>і</w:t>
      </w:r>
      <w:r w:rsidRPr="00372829">
        <w:t>н</w:t>
      </w:r>
      <w:r w:rsidR="00B546CD" w:rsidRPr="00372829">
        <w:t>і</w:t>
      </w:r>
      <w:r w:rsidRPr="00372829">
        <w:t>нмонт,</w:t>
      </w:r>
      <w:r w:rsidR="00E4734D" w:rsidRPr="00372829">
        <w:t xml:space="preserve"> </w:t>
      </w:r>
      <w:r w:rsidRPr="00372829">
        <w:t>Б.,</w:t>
      </w:r>
      <w:r w:rsidR="00E4734D" w:rsidRPr="00372829">
        <w:t xml:space="preserve"> </w:t>
      </w:r>
      <w:r w:rsidRPr="00372829">
        <w:t>ред.;</w:t>
      </w:r>
      <w:r w:rsidR="00E4734D" w:rsidRPr="00372829">
        <w:t xml:space="preserve"> </w:t>
      </w:r>
      <w:r w:rsidRPr="00372829">
        <w:t>Ун</w:t>
      </w:r>
      <w:r w:rsidR="00B546CD" w:rsidRPr="00372829">
        <w:t>і</w:t>
      </w:r>
      <w:r w:rsidRPr="00372829">
        <w:t>верситет</w:t>
      </w:r>
      <w:r w:rsidR="00E4734D" w:rsidRPr="00372829">
        <w:t xml:space="preserve"> </w:t>
      </w:r>
      <w:r w:rsidRPr="00372829">
        <w:t>Воллонгонга,</w:t>
      </w:r>
      <w:r w:rsidR="00E4734D" w:rsidRPr="00372829">
        <w:t xml:space="preserve"> </w:t>
      </w:r>
      <w:r w:rsidRPr="00372829">
        <w:t>201</w:t>
      </w:r>
      <w:r w:rsidR="008A73A7">
        <w:t>6</w:t>
      </w:r>
      <w:r w:rsidRPr="00372829">
        <w:t>.</w:t>
      </w:r>
    </w:p>
    <w:p w14:paraId="68E3999E" w14:textId="7B46202D" w:rsidR="00580CDE" w:rsidRPr="00372829" w:rsidRDefault="0029787F" w:rsidP="00F3159E">
      <w:pPr>
        <w:pStyle w:val="a7"/>
        <w:numPr>
          <w:ilvl w:val="0"/>
          <w:numId w:val="21"/>
        </w:numPr>
        <w:ind w:left="0" w:firstLine="680"/>
        <w:jc w:val="both"/>
      </w:pPr>
      <w:r w:rsidRPr="00372829">
        <w:t>Паначов,</w:t>
      </w:r>
      <w:r w:rsidR="00E4734D" w:rsidRPr="00372829">
        <w:t xml:space="preserve"> </w:t>
      </w:r>
      <w:r w:rsidRPr="00372829">
        <w:t>І.А.;</w:t>
      </w:r>
      <w:r w:rsidR="00E4734D" w:rsidRPr="00372829">
        <w:t xml:space="preserve"> </w:t>
      </w:r>
      <w:r w:rsidRPr="00372829">
        <w:t>Ку</w:t>
      </w:r>
      <w:r w:rsidR="00B546CD" w:rsidRPr="00372829">
        <w:t>з</w:t>
      </w:r>
      <w:r w:rsidRPr="00372829">
        <w:t>нецов,</w:t>
      </w:r>
      <w:r w:rsidR="00E4734D" w:rsidRPr="00372829">
        <w:t xml:space="preserve"> </w:t>
      </w:r>
      <w:r w:rsidRPr="00372829">
        <w:t>І.В.</w:t>
      </w:r>
      <w:r w:rsidR="00E4734D" w:rsidRPr="00372829">
        <w:t xml:space="preserve"> </w:t>
      </w:r>
      <w:r w:rsidRPr="00372829">
        <w:t>Анал</w:t>
      </w:r>
      <w:r w:rsidR="00B546CD" w:rsidRPr="00372829">
        <w:t>із</w:t>
      </w:r>
      <w:r w:rsidR="00E4734D" w:rsidRPr="00372829">
        <w:t xml:space="preserve"> </w:t>
      </w:r>
      <w:r w:rsidRPr="00372829">
        <w:t>кута</w:t>
      </w:r>
      <w:r w:rsidR="00E4734D" w:rsidRPr="00372829">
        <w:t xml:space="preserve"> </w:t>
      </w:r>
      <w:r w:rsidRPr="00372829">
        <w:t>удару</w:t>
      </w:r>
      <w:r w:rsidR="00E4734D" w:rsidRPr="00372829">
        <w:t xml:space="preserve"> </w:t>
      </w:r>
      <w:r w:rsidRPr="00372829">
        <w:t>на</w:t>
      </w:r>
      <w:r w:rsidR="00E4734D" w:rsidRPr="00372829">
        <w:t xml:space="preserve"> </w:t>
      </w:r>
      <w:r w:rsidRPr="00372829">
        <w:t>енергоспошивання</w:t>
      </w:r>
      <w:r w:rsidR="00E4734D" w:rsidRPr="00372829">
        <w:t xml:space="preserve"> </w:t>
      </w:r>
      <w:r w:rsidRPr="00372829">
        <w:t>дорошнього</w:t>
      </w:r>
      <w:r w:rsidR="00E4734D" w:rsidRPr="00372829">
        <w:t xml:space="preserve"> </w:t>
      </w:r>
      <w:r w:rsidRPr="00372829">
        <w:t>переве</w:t>
      </w:r>
      <w:r w:rsidR="00B546CD" w:rsidRPr="00372829">
        <w:t>з</w:t>
      </w:r>
      <w:r w:rsidRPr="00372829">
        <w:t>ення</w:t>
      </w:r>
      <w:r w:rsidR="00E4734D" w:rsidRPr="00372829">
        <w:t xml:space="preserve"> </w:t>
      </w:r>
      <w:r w:rsidRPr="00372829">
        <w:t>г</w:t>
      </w:r>
      <w:r w:rsidR="00B546CD" w:rsidRPr="00372829">
        <w:t>і</w:t>
      </w:r>
      <w:r w:rsidRPr="00372829">
        <w:t>рських</w:t>
      </w:r>
      <w:r w:rsidR="00E4734D" w:rsidRPr="00372829">
        <w:t xml:space="preserve"> </w:t>
      </w:r>
      <w:r w:rsidRPr="00372829">
        <w:t>пор</w:t>
      </w:r>
      <w:r w:rsidR="00B546CD" w:rsidRPr="00372829">
        <w:t>і</w:t>
      </w:r>
      <w:r w:rsidRPr="00372829">
        <w:t>д</w:t>
      </w:r>
      <w:r w:rsidR="00E4734D" w:rsidRPr="00372829">
        <w:t xml:space="preserve"> </w:t>
      </w:r>
      <w:r w:rsidRPr="00372829">
        <w:t>вашкими</w:t>
      </w:r>
      <w:r w:rsidR="00E4734D" w:rsidRPr="00372829">
        <w:t xml:space="preserve"> </w:t>
      </w:r>
      <w:r w:rsidRPr="00372829">
        <w:t>автосамоскидами.</w:t>
      </w:r>
      <w:r w:rsidR="00E4734D" w:rsidRPr="00372829">
        <w:t xml:space="preserve"> </w:t>
      </w:r>
      <w:r w:rsidRPr="00372829">
        <w:t>В</w:t>
      </w:r>
      <w:r w:rsidR="00B546CD" w:rsidRPr="00372829">
        <w:t>і</w:t>
      </w:r>
      <w:r w:rsidRPr="00372829">
        <w:t>сник</w:t>
      </w:r>
      <w:r w:rsidR="00E4734D" w:rsidRPr="00372829">
        <w:t xml:space="preserve"> </w:t>
      </w:r>
      <w:r w:rsidRPr="00372829">
        <w:t>Ку</w:t>
      </w:r>
      <w:r w:rsidR="00B546CD" w:rsidRPr="00372829">
        <w:t>зб</w:t>
      </w:r>
      <w:r w:rsidRPr="00372829">
        <w:t>аського</w:t>
      </w:r>
      <w:r w:rsidR="00E4734D" w:rsidRPr="00372829">
        <w:t xml:space="preserve"> </w:t>
      </w:r>
      <w:r w:rsidRPr="00372829">
        <w:t>дер</w:t>
      </w:r>
      <w:r w:rsidR="00A42D43" w:rsidRPr="00372829">
        <w:t>ж</w:t>
      </w:r>
      <w:r w:rsidRPr="00372829">
        <w:t>авного</w:t>
      </w:r>
      <w:r w:rsidR="00E4734D" w:rsidRPr="00372829">
        <w:t xml:space="preserve"> </w:t>
      </w:r>
      <w:r w:rsidRPr="00372829">
        <w:t>техн</w:t>
      </w:r>
      <w:r w:rsidR="00B546CD" w:rsidRPr="00372829">
        <w:t>і</w:t>
      </w:r>
      <w:r w:rsidRPr="00372829">
        <w:t>чного</w:t>
      </w:r>
      <w:r w:rsidR="00E4734D" w:rsidRPr="00372829">
        <w:t xml:space="preserve"> </w:t>
      </w:r>
      <w:r w:rsidRPr="00372829">
        <w:t>ун</w:t>
      </w:r>
      <w:r w:rsidR="00B546CD" w:rsidRPr="00372829">
        <w:t>і</w:t>
      </w:r>
      <w:r w:rsidRPr="00372829">
        <w:t>верситету</w:t>
      </w:r>
      <w:r w:rsidR="00A42D43" w:rsidRPr="00372829">
        <w:t xml:space="preserve"> </w:t>
      </w:r>
      <w:r w:rsidRPr="00372829">
        <w:t>2013,</w:t>
      </w:r>
      <w:r w:rsidR="00E4734D" w:rsidRPr="00372829">
        <w:t xml:space="preserve"> </w:t>
      </w:r>
      <w:r w:rsidRPr="00372829">
        <w:t>100,</w:t>
      </w:r>
      <w:r w:rsidR="00E4734D" w:rsidRPr="00372829">
        <w:t xml:space="preserve"> </w:t>
      </w:r>
      <w:r w:rsidR="00B546CD" w:rsidRPr="00372829">
        <w:t>б</w:t>
      </w:r>
      <w:r w:rsidRPr="00372829">
        <w:t>7–70.</w:t>
      </w:r>
    </w:p>
    <w:p w14:paraId="7E892AD8" w14:textId="2BA78524" w:rsidR="00580CDE" w:rsidRPr="00372829" w:rsidRDefault="0029787F" w:rsidP="00F3159E">
      <w:pPr>
        <w:pStyle w:val="a7"/>
        <w:numPr>
          <w:ilvl w:val="0"/>
          <w:numId w:val="21"/>
        </w:numPr>
        <w:ind w:left="0" w:firstLine="680"/>
        <w:jc w:val="both"/>
      </w:pPr>
      <w:r w:rsidRPr="00372829">
        <w:lastRenderedPageBreak/>
        <w:t>Карду,</w:t>
      </w:r>
      <w:r w:rsidR="00E4734D" w:rsidRPr="00372829">
        <w:t xml:space="preserve"> </w:t>
      </w:r>
      <w:r w:rsidRPr="00372829">
        <w:t>М.;</w:t>
      </w:r>
      <w:r w:rsidR="00E4734D" w:rsidRPr="00372829">
        <w:t xml:space="preserve"> </w:t>
      </w:r>
      <w:r w:rsidRPr="00372829">
        <w:t>Ловера,</w:t>
      </w:r>
      <w:r w:rsidR="00E4734D" w:rsidRPr="00372829">
        <w:t xml:space="preserve"> </w:t>
      </w:r>
      <w:r w:rsidRPr="00372829">
        <w:t>Е.;</w:t>
      </w:r>
      <w:r w:rsidR="00E4734D" w:rsidRPr="00372829">
        <w:t xml:space="preserve"> </w:t>
      </w:r>
      <w:r w:rsidRPr="00372829">
        <w:t>Патрукко,</w:t>
      </w:r>
      <w:r w:rsidR="00E4734D" w:rsidRPr="00372829">
        <w:t xml:space="preserve"> </w:t>
      </w:r>
      <w:r w:rsidRPr="00372829">
        <w:t>М.</w:t>
      </w:r>
      <w:r w:rsidR="00E4734D" w:rsidRPr="00372829">
        <w:t xml:space="preserve"> </w:t>
      </w:r>
      <w:r w:rsidRPr="00372829">
        <w:t>За</w:t>
      </w:r>
      <w:r w:rsidR="00372829" w:rsidRPr="00372829">
        <w:t>вантаж</w:t>
      </w:r>
      <w:r w:rsidRPr="00372829">
        <w:t>ення</w:t>
      </w:r>
      <w:r w:rsidR="00E4734D" w:rsidRPr="00372829">
        <w:t xml:space="preserve"> </w:t>
      </w:r>
      <w:r w:rsidRPr="00372829">
        <w:t>та</w:t>
      </w:r>
      <w:r w:rsidR="00E4734D" w:rsidRPr="00372829">
        <w:t xml:space="preserve"> </w:t>
      </w:r>
      <w:r w:rsidRPr="00372829">
        <w:t>транспортування</w:t>
      </w:r>
      <w:r w:rsidR="00E4734D" w:rsidRPr="00372829">
        <w:t xml:space="preserve"> </w:t>
      </w:r>
      <w:r w:rsidRPr="00372829">
        <w:t>в</w:t>
      </w:r>
      <w:r w:rsidR="00E4734D" w:rsidRPr="00372829">
        <w:t xml:space="preserve"> </w:t>
      </w:r>
      <w:r w:rsidRPr="00372829">
        <w:t>кар'</w:t>
      </w:r>
      <w:r w:rsidR="00976633" w:rsidRPr="00372829">
        <w:t>є</w:t>
      </w:r>
      <w:r w:rsidRPr="00372829">
        <w:t>рах:</w:t>
      </w:r>
      <w:r w:rsidR="00E4734D" w:rsidRPr="00372829">
        <w:t xml:space="preserve"> </w:t>
      </w:r>
      <w:r w:rsidRPr="00372829">
        <w:t>критер</w:t>
      </w:r>
      <w:r w:rsidR="00B546CD" w:rsidRPr="00372829">
        <w:t>і</w:t>
      </w:r>
      <w:r w:rsidRPr="00372829">
        <w:t>ї</w:t>
      </w:r>
      <w:r w:rsidR="00E4734D" w:rsidRPr="00372829">
        <w:t xml:space="preserve"> </w:t>
      </w:r>
      <w:r w:rsidRPr="00372829">
        <w:t>ви</w:t>
      </w:r>
      <w:r w:rsidR="00B546CD" w:rsidRPr="00372829">
        <w:t>б</w:t>
      </w:r>
      <w:r w:rsidRPr="00372829">
        <w:t>ору</w:t>
      </w:r>
      <w:r w:rsidR="00E4734D" w:rsidRPr="00372829">
        <w:t xml:space="preserve"> </w:t>
      </w:r>
      <w:r w:rsidRPr="00372829">
        <w:t>екскаваторно-самоскидної</w:t>
      </w:r>
      <w:r w:rsidR="00E4734D" w:rsidRPr="00372829">
        <w:t xml:space="preserve"> </w:t>
      </w:r>
      <w:r w:rsidRPr="00372829">
        <w:t>системи.</w:t>
      </w:r>
      <w:r w:rsidR="00E4734D" w:rsidRPr="00372829">
        <w:t xml:space="preserve"> </w:t>
      </w:r>
      <w:r w:rsidRPr="00372829">
        <w:t>У</w:t>
      </w:r>
      <w:r w:rsidR="00E4734D" w:rsidRPr="00372829">
        <w:t xml:space="preserve"> </w:t>
      </w:r>
      <w:r w:rsidRPr="00372829">
        <w:t>кн.</w:t>
      </w:r>
      <w:r w:rsidR="00E4734D" w:rsidRPr="00372829">
        <w:t xml:space="preserve"> </w:t>
      </w:r>
      <w:r w:rsidRPr="00372829">
        <w:t>Чотирнадцятий</w:t>
      </w:r>
      <w:r w:rsidR="00E4734D" w:rsidRPr="00372829">
        <w:t xml:space="preserve"> </w:t>
      </w:r>
      <w:r w:rsidRPr="00372829">
        <w:t>м</w:t>
      </w:r>
      <w:r w:rsidR="00B546CD" w:rsidRPr="00372829">
        <w:t>і</w:t>
      </w:r>
      <w:r w:rsidRPr="00372829">
        <w:t>шнародний</w:t>
      </w:r>
      <w:r w:rsidR="00E4734D" w:rsidRPr="00372829">
        <w:t xml:space="preserve"> </w:t>
      </w:r>
      <w:r w:rsidRPr="00372829">
        <w:t>симпо</w:t>
      </w:r>
      <w:r w:rsidR="00B546CD" w:rsidRPr="00372829">
        <w:t>зі</w:t>
      </w:r>
      <w:r w:rsidRPr="00372829">
        <w:t>ум</w:t>
      </w:r>
      <w:r w:rsidR="00E4734D" w:rsidRPr="00372829">
        <w:t xml:space="preserve"> </w:t>
      </w:r>
      <w:r w:rsidR="00B546CD" w:rsidRPr="00372829">
        <w:t>з</w:t>
      </w:r>
      <w:r w:rsidR="00E4734D" w:rsidRPr="00372829">
        <w:t xml:space="preserve"> </w:t>
      </w:r>
      <w:r w:rsidRPr="00372829">
        <w:t>планування</w:t>
      </w:r>
      <w:r w:rsidR="00E4734D" w:rsidRPr="00372829">
        <w:t xml:space="preserve"> </w:t>
      </w:r>
      <w:r w:rsidRPr="00372829">
        <w:t>г</w:t>
      </w:r>
      <w:r w:rsidR="00B546CD" w:rsidRPr="00372829">
        <w:t>і</w:t>
      </w:r>
      <w:r w:rsidRPr="00372829">
        <w:t>рничих</w:t>
      </w:r>
      <w:r w:rsidR="00E4734D" w:rsidRPr="00372829">
        <w:t xml:space="preserve"> </w:t>
      </w:r>
      <w:r w:rsidRPr="00372829">
        <w:t>ро</w:t>
      </w:r>
      <w:r w:rsidR="00B546CD" w:rsidRPr="00372829">
        <w:t>бі</w:t>
      </w:r>
      <w:r w:rsidRPr="00372829">
        <w:t>т</w:t>
      </w:r>
      <w:r w:rsidR="00E4734D" w:rsidRPr="00372829">
        <w:t xml:space="preserve"> </w:t>
      </w:r>
      <w:r w:rsidRPr="00372829">
        <w:t>та</w:t>
      </w:r>
      <w:r w:rsidR="00E4734D" w:rsidRPr="00372829">
        <w:t xml:space="preserve"> </w:t>
      </w:r>
      <w:r w:rsidRPr="00372829">
        <w:t>ви</w:t>
      </w:r>
      <w:r w:rsidR="00B546CD" w:rsidRPr="00372829">
        <w:t>б</w:t>
      </w:r>
      <w:r w:rsidRPr="00372829">
        <w:t>ору</w:t>
      </w:r>
      <w:r w:rsidR="00E4734D" w:rsidRPr="00372829">
        <w:t xml:space="preserve"> </w:t>
      </w:r>
      <w:r w:rsidRPr="00372829">
        <w:t>о</w:t>
      </w:r>
      <w:r w:rsidR="00B546CD" w:rsidRPr="00372829">
        <w:t>б</w:t>
      </w:r>
      <w:r w:rsidRPr="00372829">
        <w:t>ладнання</w:t>
      </w:r>
      <w:r w:rsidR="00E4734D" w:rsidRPr="00372829">
        <w:t xml:space="preserve"> </w:t>
      </w:r>
      <w:r w:rsidRPr="00372829">
        <w:t>(MPES);</w:t>
      </w:r>
      <w:r w:rsidR="00E4734D" w:rsidRPr="00372829">
        <w:t xml:space="preserve"> </w:t>
      </w:r>
      <w:r w:rsidRPr="00372829">
        <w:t>США,</w:t>
      </w:r>
      <w:r w:rsidR="00E4734D" w:rsidRPr="00372829">
        <w:t xml:space="preserve"> </w:t>
      </w:r>
      <w:r w:rsidRPr="00372829">
        <w:t>2005;</w:t>
      </w:r>
      <w:r w:rsidR="00E4734D" w:rsidRPr="00372829">
        <w:t xml:space="preserve"> </w:t>
      </w:r>
      <w:r w:rsidRPr="00372829">
        <w:t>с.</w:t>
      </w:r>
      <w:r w:rsidR="00E4734D" w:rsidRPr="00372829">
        <w:t xml:space="preserve"> </w:t>
      </w:r>
      <w:r w:rsidRPr="00372829">
        <w:t>1594–1</w:t>
      </w:r>
      <w:r w:rsidR="00B546CD" w:rsidRPr="00372829">
        <w:t>б</w:t>
      </w:r>
      <w:r w:rsidRPr="00372829">
        <w:t>0</w:t>
      </w:r>
      <w:r w:rsidR="00B546CD" w:rsidRPr="00372829">
        <w:t>б</w:t>
      </w:r>
      <w:r w:rsidRPr="00372829">
        <w:t>.</w:t>
      </w:r>
    </w:p>
    <w:p w14:paraId="2B7A6A86" w14:textId="4C4D54E2" w:rsidR="00580CDE" w:rsidRPr="00372829" w:rsidRDefault="0029787F" w:rsidP="00F3159E">
      <w:pPr>
        <w:pStyle w:val="a7"/>
        <w:numPr>
          <w:ilvl w:val="0"/>
          <w:numId w:val="21"/>
        </w:numPr>
        <w:ind w:left="0" w:firstLine="680"/>
        <w:jc w:val="both"/>
      </w:pPr>
      <w:r w:rsidRPr="00372829">
        <w:t>Лель,</w:t>
      </w:r>
      <w:r w:rsidR="00E4734D" w:rsidRPr="00372829">
        <w:t xml:space="preserve"> </w:t>
      </w:r>
      <w:r w:rsidRPr="00372829">
        <w:t>Ю.;</w:t>
      </w:r>
      <w:r w:rsidR="00E4734D" w:rsidRPr="00372829">
        <w:t xml:space="preserve"> </w:t>
      </w:r>
      <w:r w:rsidRPr="00372829">
        <w:t>Іль</w:t>
      </w:r>
      <w:r w:rsidR="00B546CD" w:rsidRPr="00372829">
        <w:t>б</w:t>
      </w:r>
      <w:r w:rsidRPr="00372829">
        <w:t>ульд</w:t>
      </w:r>
      <w:r w:rsidR="00B546CD" w:rsidRPr="00372829">
        <w:t>і</w:t>
      </w:r>
      <w:r w:rsidRPr="00372829">
        <w:t>н,</w:t>
      </w:r>
      <w:r w:rsidR="00E4734D" w:rsidRPr="00372829">
        <w:t xml:space="preserve"> </w:t>
      </w:r>
      <w:r w:rsidRPr="00372829">
        <w:t>Д.</w:t>
      </w:r>
      <w:r w:rsidR="00E4734D" w:rsidRPr="00372829">
        <w:t xml:space="preserve"> </w:t>
      </w:r>
      <w:r w:rsidRPr="00372829">
        <w:t>Х.</w:t>
      </w:r>
      <w:r w:rsidR="00E4734D" w:rsidRPr="00372829">
        <w:t xml:space="preserve"> </w:t>
      </w:r>
      <w:r w:rsidRPr="00372829">
        <w:t>О</w:t>
      </w:r>
      <w:r w:rsidR="00B546CD" w:rsidRPr="00372829">
        <w:t>б</w:t>
      </w:r>
      <w:r w:rsidRPr="00372829">
        <w:t>Ґрунтування</w:t>
      </w:r>
      <w:r w:rsidR="00E4734D" w:rsidRPr="00372829">
        <w:t xml:space="preserve"> </w:t>
      </w:r>
      <w:r w:rsidRPr="00372829">
        <w:t>гли</w:t>
      </w:r>
      <w:r w:rsidR="00B546CD" w:rsidRPr="00372829">
        <w:t>б</w:t>
      </w:r>
      <w:r w:rsidRPr="00372829">
        <w:t>ини</w:t>
      </w:r>
      <w:r w:rsidR="00E4734D" w:rsidRPr="00372829">
        <w:t xml:space="preserve"> </w:t>
      </w:r>
      <w:r w:rsidRPr="00372829">
        <w:t>кар'</w:t>
      </w:r>
      <w:r w:rsidR="00976633" w:rsidRPr="00372829">
        <w:t>є</w:t>
      </w:r>
      <w:r w:rsidRPr="00372829">
        <w:t>ру</w:t>
      </w:r>
      <w:r w:rsidR="00E4734D" w:rsidRPr="00372829">
        <w:t xml:space="preserve"> </w:t>
      </w:r>
      <w:r w:rsidRPr="00372829">
        <w:t>для</w:t>
      </w:r>
      <w:r w:rsidR="00E4734D" w:rsidRPr="00372829">
        <w:t xml:space="preserve"> </w:t>
      </w:r>
      <w:r w:rsidRPr="00372829">
        <w:t>переходу</w:t>
      </w:r>
      <w:r w:rsidR="00E4734D" w:rsidRPr="00372829">
        <w:t xml:space="preserve"> </w:t>
      </w:r>
      <w:r w:rsidRPr="00372829">
        <w:t>на</w:t>
      </w:r>
      <w:r w:rsidR="00E4734D" w:rsidRPr="00372829">
        <w:t xml:space="preserve"> </w:t>
      </w:r>
      <w:r w:rsidRPr="00372829">
        <w:t>нов</w:t>
      </w:r>
      <w:r w:rsidR="00B546CD" w:rsidRPr="00372829">
        <w:t>і</w:t>
      </w:r>
      <w:r w:rsidR="00E4734D" w:rsidRPr="00372829">
        <w:t xml:space="preserve"> </w:t>
      </w:r>
      <w:r w:rsidRPr="00372829">
        <w:t>модел</w:t>
      </w:r>
      <w:r w:rsidR="00B546CD" w:rsidRPr="00372829">
        <w:t>і</w:t>
      </w:r>
      <w:r w:rsidR="00E4734D" w:rsidRPr="00372829">
        <w:t xml:space="preserve"> </w:t>
      </w:r>
      <w:r w:rsidRPr="00372829">
        <w:t>самоскид</w:t>
      </w:r>
      <w:r w:rsidR="00B546CD" w:rsidRPr="00372829">
        <w:t>і</w:t>
      </w:r>
      <w:r w:rsidRPr="00372829">
        <w:t>в</w:t>
      </w:r>
      <w:r w:rsidR="00E4734D" w:rsidRPr="00372829">
        <w:t xml:space="preserve"> </w:t>
      </w:r>
      <w:r w:rsidRPr="00372829">
        <w:t>у</w:t>
      </w:r>
      <w:r w:rsidR="00E4734D" w:rsidRPr="00372829">
        <w:t xml:space="preserve"> </w:t>
      </w:r>
      <w:r w:rsidRPr="00372829">
        <w:t>процес</w:t>
      </w:r>
      <w:r w:rsidR="00B546CD" w:rsidRPr="00372829">
        <w:t>і</w:t>
      </w:r>
      <w:r w:rsidR="00E4734D" w:rsidRPr="00372829">
        <w:t xml:space="preserve"> </w:t>
      </w:r>
      <w:r w:rsidRPr="00372829">
        <w:t>гли</w:t>
      </w:r>
      <w:r w:rsidR="00B546CD" w:rsidRPr="00372829">
        <w:t>б</w:t>
      </w:r>
      <w:r w:rsidRPr="00372829">
        <w:t>окого</w:t>
      </w:r>
      <w:r w:rsidR="00E4734D" w:rsidRPr="00372829">
        <w:t xml:space="preserve"> </w:t>
      </w:r>
      <w:r w:rsidRPr="00372829">
        <w:t>переро</w:t>
      </w:r>
      <w:r w:rsidR="00B546CD" w:rsidRPr="00372829">
        <w:t>б</w:t>
      </w:r>
      <w:r w:rsidRPr="00372829">
        <w:t>лення</w:t>
      </w:r>
      <w:r w:rsidR="00E4734D" w:rsidRPr="00372829">
        <w:t xml:space="preserve"> </w:t>
      </w:r>
      <w:r w:rsidRPr="00372829">
        <w:t>кар'</w:t>
      </w:r>
      <w:r w:rsidR="00976633" w:rsidRPr="00372829">
        <w:t>є</w:t>
      </w:r>
      <w:r w:rsidRPr="00372829">
        <w:t>р</w:t>
      </w:r>
      <w:r w:rsidR="00B546CD" w:rsidRPr="00372829">
        <w:t>і</w:t>
      </w:r>
      <w:r w:rsidRPr="00372829">
        <w:t>в</w:t>
      </w:r>
      <w:r w:rsidR="00E4734D" w:rsidRPr="00372829">
        <w:t xml:space="preserve"> </w:t>
      </w:r>
      <w:r w:rsidRPr="00372829">
        <w:t>//</w:t>
      </w:r>
      <w:r w:rsidR="00E4734D" w:rsidRPr="00372829">
        <w:t xml:space="preserve"> </w:t>
      </w:r>
      <w:r w:rsidRPr="00372829">
        <w:t>Г</w:t>
      </w:r>
      <w:r w:rsidR="00B546CD" w:rsidRPr="00372829">
        <w:t>і</w:t>
      </w:r>
      <w:r w:rsidRPr="00372829">
        <w:t>рничий</w:t>
      </w:r>
      <w:r w:rsidR="00E4734D" w:rsidRPr="00372829">
        <w:t xml:space="preserve"> </w:t>
      </w:r>
      <w:r w:rsidR="00B546CD" w:rsidRPr="00372829">
        <w:t>і</w:t>
      </w:r>
      <w:r w:rsidRPr="00372829">
        <w:t>нформац</w:t>
      </w:r>
      <w:r w:rsidR="00B546CD" w:rsidRPr="00372829">
        <w:t>і</w:t>
      </w:r>
      <w:r w:rsidRPr="00372829">
        <w:t>йно-анал</w:t>
      </w:r>
      <w:r w:rsidR="00B546CD" w:rsidRPr="00372829">
        <w:t>і</w:t>
      </w:r>
      <w:r w:rsidRPr="00372829">
        <w:t>тичний</w:t>
      </w:r>
      <w:r w:rsidR="00E4734D" w:rsidRPr="00372829">
        <w:t xml:space="preserve"> </w:t>
      </w:r>
      <w:r w:rsidR="00B546CD" w:rsidRPr="00372829">
        <w:t>б</w:t>
      </w:r>
      <w:r w:rsidRPr="00372829">
        <w:t>юлетень</w:t>
      </w:r>
      <w:r w:rsidR="00E4734D" w:rsidRPr="00372829">
        <w:t xml:space="preserve"> </w:t>
      </w:r>
      <w:r w:rsidRPr="00372829">
        <w:t>(Науково-техн</w:t>
      </w:r>
      <w:r w:rsidR="00B546CD" w:rsidRPr="00372829">
        <w:t>і</w:t>
      </w:r>
      <w:r w:rsidRPr="00372829">
        <w:t>чний</w:t>
      </w:r>
      <w:r w:rsidR="00E4734D" w:rsidRPr="00372829">
        <w:t xml:space="preserve"> </w:t>
      </w:r>
      <w:r w:rsidRPr="00372829">
        <w:t>шурнал),</w:t>
      </w:r>
      <w:r w:rsidR="00E4734D" w:rsidRPr="00372829">
        <w:t xml:space="preserve"> </w:t>
      </w:r>
      <w:r w:rsidRPr="00372829">
        <w:t>2009,</w:t>
      </w:r>
      <w:r w:rsidR="00E4734D" w:rsidRPr="00372829">
        <w:t xml:space="preserve"> </w:t>
      </w:r>
      <w:r w:rsidRPr="00372829">
        <w:t>313–319.</w:t>
      </w:r>
    </w:p>
    <w:p w14:paraId="12556848" w14:textId="0C3C7462" w:rsidR="00580CDE" w:rsidRPr="00372829" w:rsidRDefault="0029787F" w:rsidP="00F3159E">
      <w:pPr>
        <w:pStyle w:val="a7"/>
        <w:numPr>
          <w:ilvl w:val="0"/>
          <w:numId w:val="21"/>
        </w:numPr>
        <w:ind w:left="0" w:firstLine="680"/>
        <w:jc w:val="both"/>
      </w:pPr>
      <w:r w:rsidRPr="00372829">
        <w:t>Перальта,</w:t>
      </w:r>
      <w:r w:rsidR="00E4734D" w:rsidRPr="00372829">
        <w:t xml:space="preserve"> </w:t>
      </w:r>
      <w:r w:rsidRPr="00372829">
        <w:t>С.;</w:t>
      </w:r>
      <w:r w:rsidR="00E4734D" w:rsidRPr="00372829">
        <w:t xml:space="preserve"> </w:t>
      </w:r>
      <w:r w:rsidRPr="00372829">
        <w:t>Сасм</w:t>
      </w:r>
      <w:r w:rsidR="00B546CD" w:rsidRPr="00372829">
        <w:t>і</w:t>
      </w:r>
      <w:r w:rsidRPr="00372829">
        <w:t>то,</w:t>
      </w:r>
      <w:r w:rsidR="00E4734D" w:rsidRPr="00372829">
        <w:t xml:space="preserve"> </w:t>
      </w:r>
      <w:r w:rsidRPr="00372829">
        <w:t>А.П.;</w:t>
      </w:r>
      <w:r w:rsidR="00E4734D" w:rsidRPr="00372829">
        <w:t xml:space="preserve"> </w:t>
      </w:r>
      <w:r w:rsidRPr="00372829">
        <w:t>Кумрал,</w:t>
      </w:r>
      <w:r w:rsidR="00E4734D" w:rsidRPr="00372829">
        <w:t xml:space="preserve"> </w:t>
      </w:r>
      <w:r w:rsidRPr="00372829">
        <w:t>М.</w:t>
      </w:r>
      <w:r w:rsidR="00E4734D" w:rsidRPr="00372829">
        <w:t xml:space="preserve"> </w:t>
      </w:r>
      <w:r w:rsidRPr="00372829">
        <w:t>Вплив</w:t>
      </w:r>
      <w:r w:rsidR="00E4734D" w:rsidRPr="00372829">
        <w:t xml:space="preserve"> </w:t>
      </w:r>
      <w:r w:rsidRPr="00372829">
        <w:t>над</w:t>
      </w:r>
      <w:r w:rsidR="00B546CD" w:rsidRPr="00372829">
        <w:t>і</w:t>
      </w:r>
      <w:r w:rsidRPr="00372829">
        <w:t>йност</w:t>
      </w:r>
      <w:r w:rsidR="00B546CD" w:rsidRPr="00372829">
        <w:t>і</w:t>
      </w:r>
      <w:r w:rsidR="00E4734D" w:rsidRPr="00372829">
        <w:t xml:space="preserve"> </w:t>
      </w:r>
      <w:r w:rsidRPr="00372829">
        <w:t>на</w:t>
      </w:r>
      <w:r w:rsidR="00E4734D" w:rsidRPr="00372829">
        <w:t xml:space="preserve"> </w:t>
      </w:r>
      <w:r w:rsidRPr="00372829">
        <w:t>спошивання</w:t>
      </w:r>
      <w:r w:rsidR="00E4734D" w:rsidRPr="00372829">
        <w:t xml:space="preserve"> </w:t>
      </w:r>
      <w:r w:rsidRPr="00372829">
        <w:t>енерг</w:t>
      </w:r>
      <w:r w:rsidR="00B546CD" w:rsidRPr="00372829">
        <w:t>і</w:t>
      </w:r>
      <w:r w:rsidRPr="00372829">
        <w:t>ї</w:t>
      </w:r>
      <w:r w:rsidR="00E4734D" w:rsidRPr="00372829">
        <w:t xml:space="preserve"> </w:t>
      </w:r>
      <w:r w:rsidRPr="00372829">
        <w:t>та</w:t>
      </w:r>
      <w:r w:rsidR="00E4734D" w:rsidRPr="00372829">
        <w:t xml:space="preserve"> </w:t>
      </w:r>
      <w:r w:rsidRPr="00372829">
        <w:t>викиди</w:t>
      </w:r>
      <w:r w:rsidR="00E4734D" w:rsidRPr="00372829">
        <w:t xml:space="preserve"> </w:t>
      </w:r>
      <w:r w:rsidRPr="00372829">
        <w:t>парникових</w:t>
      </w:r>
      <w:r w:rsidR="00E4734D" w:rsidRPr="00372829">
        <w:t xml:space="preserve"> </w:t>
      </w:r>
      <w:r w:rsidRPr="00372829">
        <w:t>га</w:t>
      </w:r>
      <w:r w:rsidR="00B546CD" w:rsidRPr="00372829">
        <w:t>зі</w:t>
      </w:r>
      <w:r w:rsidRPr="00372829">
        <w:t>в</w:t>
      </w:r>
      <w:r w:rsidR="00E4734D" w:rsidRPr="00372829">
        <w:t xml:space="preserve"> </w:t>
      </w:r>
      <w:r w:rsidRPr="00372829">
        <w:t>г</w:t>
      </w:r>
      <w:r w:rsidR="00B546CD" w:rsidRPr="00372829">
        <w:t>і</w:t>
      </w:r>
      <w:r w:rsidRPr="00372829">
        <w:t>рничодо</w:t>
      </w:r>
      <w:r w:rsidR="00B546CD" w:rsidRPr="00372829">
        <w:t>б</w:t>
      </w:r>
      <w:r w:rsidRPr="00372829">
        <w:t>увним</w:t>
      </w:r>
      <w:r w:rsidR="00E4734D" w:rsidRPr="00372829">
        <w:t xml:space="preserve"> </w:t>
      </w:r>
      <w:r w:rsidRPr="00372829">
        <w:t>транспортним</w:t>
      </w:r>
      <w:r w:rsidR="00E4734D" w:rsidRPr="00372829">
        <w:t xml:space="preserve"> </w:t>
      </w:r>
      <w:r w:rsidRPr="00372829">
        <w:t>парком</w:t>
      </w:r>
      <w:r w:rsidR="00E4734D" w:rsidRPr="00372829">
        <w:t xml:space="preserve"> </w:t>
      </w:r>
      <w:r w:rsidRPr="00372829">
        <w:t>у</w:t>
      </w:r>
      <w:r w:rsidR="00E4734D" w:rsidRPr="00372829">
        <w:t xml:space="preserve"> </w:t>
      </w:r>
      <w:r w:rsidRPr="00372829">
        <w:t>напрямку</w:t>
      </w:r>
      <w:r w:rsidR="00E4734D" w:rsidRPr="00372829">
        <w:t xml:space="preserve"> </w:t>
      </w:r>
      <w:r w:rsidRPr="00372829">
        <w:t>сталого</w:t>
      </w:r>
      <w:r w:rsidR="00E4734D" w:rsidRPr="00372829">
        <w:t xml:space="preserve"> </w:t>
      </w:r>
      <w:r w:rsidRPr="00372829">
        <w:t>видо</w:t>
      </w:r>
      <w:r w:rsidR="00B546CD" w:rsidRPr="00372829">
        <w:t>б</w:t>
      </w:r>
      <w:r w:rsidRPr="00372829">
        <w:t>утку</w:t>
      </w:r>
      <w:r w:rsidR="00E4734D" w:rsidRPr="00372829">
        <w:t xml:space="preserve"> </w:t>
      </w:r>
      <w:r w:rsidRPr="00372829">
        <w:t>корисних</w:t>
      </w:r>
      <w:r w:rsidR="00E4734D" w:rsidRPr="00372829">
        <w:t xml:space="preserve"> </w:t>
      </w:r>
      <w:r w:rsidRPr="00372829">
        <w:t>копалин.</w:t>
      </w:r>
      <w:r w:rsidR="00E4734D" w:rsidRPr="00372829">
        <w:t xml:space="preserve"> </w:t>
      </w:r>
      <w:r w:rsidRPr="00372829">
        <w:t>Журнал</w:t>
      </w:r>
      <w:r w:rsidR="00E4734D" w:rsidRPr="00372829">
        <w:t xml:space="preserve"> </w:t>
      </w:r>
      <w:r w:rsidRPr="00372829">
        <w:t>сталого</w:t>
      </w:r>
      <w:r w:rsidR="00E4734D" w:rsidRPr="00372829">
        <w:t xml:space="preserve"> </w:t>
      </w:r>
      <w:r w:rsidRPr="00372829">
        <w:t>видо</w:t>
      </w:r>
      <w:r w:rsidR="00B546CD" w:rsidRPr="00372829">
        <w:t>б</w:t>
      </w:r>
      <w:r w:rsidRPr="00372829">
        <w:t>утку</w:t>
      </w:r>
      <w:r w:rsidR="00E4734D" w:rsidRPr="00372829">
        <w:t xml:space="preserve"> </w:t>
      </w:r>
      <w:r w:rsidRPr="00372829">
        <w:t>корисних</w:t>
      </w:r>
      <w:r w:rsidR="00E4734D" w:rsidRPr="00372829">
        <w:t xml:space="preserve"> </w:t>
      </w:r>
      <w:r w:rsidRPr="00372829">
        <w:t>копалин</w:t>
      </w:r>
      <w:r w:rsidR="00E4734D" w:rsidRPr="00372829">
        <w:t xml:space="preserve"> </w:t>
      </w:r>
      <w:r w:rsidRPr="00372829">
        <w:t>201</w:t>
      </w:r>
      <w:r w:rsidR="00B546CD" w:rsidRPr="00372829">
        <w:t>б</w:t>
      </w:r>
      <w:r w:rsidRPr="00372829">
        <w:t>,</w:t>
      </w:r>
      <w:r w:rsidR="00E4734D" w:rsidRPr="00372829">
        <w:t xml:space="preserve"> </w:t>
      </w:r>
      <w:r w:rsidRPr="00372829">
        <w:t>15,</w:t>
      </w:r>
      <w:r w:rsidR="00E4734D" w:rsidRPr="00372829">
        <w:t xml:space="preserve"> </w:t>
      </w:r>
      <w:r w:rsidRPr="00372829">
        <w:t>85–94,</w:t>
      </w:r>
      <w:r w:rsidR="00E4734D" w:rsidRPr="00372829">
        <w:t xml:space="preserve"> </w:t>
      </w:r>
      <w:r w:rsidRPr="00372829">
        <w:t>doi:10.101</w:t>
      </w:r>
      <w:r w:rsidR="00B546CD" w:rsidRPr="00372829">
        <w:t>б</w:t>
      </w:r>
      <w:r w:rsidRPr="00372829">
        <w:t>/j.jsm.201</w:t>
      </w:r>
      <w:r w:rsidR="00B546CD" w:rsidRPr="00372829">
        <w:t>б</w:t>
      </w:r>
      <w:r w:rsidRPr="00372829">
        <w:t>.08.002.</w:t>
      </w:r>
    </w:p>
    <w:p w14:paraId="0094DFF9" w14:textId="4DBE49BA" w:rsidR="00580CDE" w:rsidRPr="00372829" w:rsidRDefault="0029787F" w:rsidP="00F3159E">
      <w:pPr>
        <w:pStyle w:val="a7"/>
        <w:numPr>
          <w:ilvl w:val="0"/>
          <w:numId w:val="21"/>
        </w:numPr>
        <w:ind w:left="0" w:firstLine="680"/>
        <w:jc w:val="both"/>
      </w:pPr>
      <w:r w:rsidRPr="00372829">
        <w:t>Бурм</w:t>
      </w:r>
      <w:r w:rsidR="00B546CD" w:rsidRPr="00372829">
        <w:t>і</w:t>
      </w:r>
      <w:r w:rsidRPr="00372829">
        <w:t>стров</w:t>
      </w:r>
      <w:r w:rsidR="00E4734D" w:rsidRPr="00372829">
        <w:t xml:space="preserve"> </w:t>
      </w:r>
      <w:r w:rsidRPr="00372829">
        <w:t>К.В.;</w:t>
      </w:r>
      <w:r w:rsidR="00E4734D" w:rsidRPr="00372829">
        <w:t xml:space="preserve"> </w:t>
      </w:r>
      <w:r w:rsidRPr="00372829">
        <w:t>Осинцев</w:t>
      </w:r>
      <w:r w:rsidR="00E4734D" w:rsidRPr="00372829">
        <w:t xml:space="preserve"> </w:t>
      </w:r>
      <w:r w:rsidRPr="00372829">
        <w:t>Н.А.;</w:t>
      </w:r>
      <w:r w:rsidR="00E4734D" w:rsidRPr="00372829">
        <w:t xml:space="preserve"> </w:t>
      </w:r>
      <w:r w:rsidRPr="00372829">
        <w:t>Шакшакпаев</w:t>
      </w:r>
      <w:r w:rsidR="00E4734D" w:rsidRPr="00372829">
        <w:t xml:space="preserve"> </w:t>
      </w:r>
      <w:r w:rsidRPr="00372829">
        <w:t>А.</w:t>
      </w:r>
      <w:r w:rsidR="00E4734D" w:rsidRPr="00372829">
        <w:t xml:space="preserve"> </w:t>
      </w:r>
      <w:r w:rsidRPr="00372829">
        <w:t>Н.</w:t>
      </w:r>
      <w:r w:rsidR="00E4734D" w:rsidRPr="00372829">
        <w:t xml:space="preserve"> </w:t>
      </w:r>
      <w:r w:rsidRPr="00372829">
        <w:t>Ви</w:t>
      </w:r>
      <w:r w:rsidR="00B546CD" w:rsidRPr="00372829">
        <w:t>бі</w:t>
      </w:r>
      <w:r w:rsidRPr="00372829">
        <w:t>р</w:t>
      </w:r>
      <w:r w:rsidR="00E4734D" w:rsidRPr="00372829">
        <w:t xml:space="preserve"> </w:t>
      </w:r>
      <w:r w:rsidRPr="00372829">
        <w:t>кар'</w:t>
      </w:r>
      <w:r w:rsidR="00976633" w:rsidRPr="00372829">
        <w:t>є</w:t>
      </w:r>
      <w:r w:rsidRPr="00372829">
        <w:t>рних</w:t>
      </w:r>
      <w:r w:rsidR="00E4734D" w:rsidRPr="00372829">
        <w:t xml:space="preserve"> </w:t>
      </w:r>
      <w:r w:rsidRPr="00372829">
        <w:t>самоскид</w:t>
      </w:r>
      <w:r w:rsidR="00B546CD" w:rsidRPr="00372829">
        <w:t>і</w:t>
      </w:r>
      <w:r w:rsidRPr="00372829">
        <w:t>в</w:t>
      </w:r>
      <w:r w:rsidR="00E4734D" w:rsidRPr="00372829">
        <w:t xml:space="preserve"> </w:t>
      </w:r>
      <w:r w:rsidRPr="00372829">
        <w:t>при</w:t>
      </w:r>
      <w:r w:rsidR="00E4734D" w:rsidRPr="00372829">
        <w:t xml:space="preserve"> </w:t>
      </w:r>
      <w:r w:rsidRPr="00372829">
        <w:t>реконструкц</w:t>
      </w:r>
      <w:r w:rsidR="00B546CD" w:rsidRPr="00372829">
        <w:t>і</w:t>
      </w:r>
      <w:r w:rsidRPr="00372829">
        <w:t>ї.</w:t>
      </w:r>
      <w:r w:rsidR="00E4734D" w:rsidRPr="00372829">
        <w:t xml:space="preserve"> </w:t>
      </w:r>
      <w:r w:rsidRPr="00372829">
        <w:t>1</w:t>
      </w:r>
      <w:r w:rsidR="00B546CD" w:rsidRPr="00372829">
        <w:t>б</w:t>
      </w:r>
      <w:r w:rsidRPr="00372829">
        <w:t>9</w:t>
      </w:r>
      <w:r w:rsidR="00B546CD" w:rsidRPr="00372829">
        <w:t>б</w:t>
      </w:r>
      <w:r w:rsidRPr="00372829">
        <w:t>–1702,кар'</w:t>
      </w:r>
      <w:r w:rsidR="00976633" w:rsidRPr="00372829">
        <w:t>є</w:t>
      </w:r>
      <w:r w:rsidRPr="00372829">
        <w:t>р</w:t>
      </w:r>
      <w:r w:rsidR="00E4734D" w:rsidRPr="00372829">
        <w:t xml:space="preserve"> </w:t>
      </w:r>
      <w:r w:rsidRPr="00372829">
        <w:t>doi:10.101</w:t>
      </w:r>
      <w:r w:rsidR="00B546CD" w:rsidRPr="00372829">
        <w:t>б</w:t>
      </w:r>
      <w:r w:rsidRPr="00372829">
        <w:t>/j.proeng.2017.10.700.</w:t>
      </w:r>
    </w:p>
    <w:p w14:paraId="052565DC" w14:textId="5438C1FE" w:rsidR="00580CDE" w:rsidRPr="00372829" w:rsidRDefault="0029787F" w:rsidP="00F3159E">
      <w:pPr>
        <w:pStyle w:val="a7"/>
        <w:numPr>
          <w:ilvl w:val="0"/>
          <w:numId w:val="21"/>
        </w:numPr>
        <w:ind w:left="0" w:firstLine="680"/>
        <w:jc w:val="both"/>
      </w:pPr>
      <w:r w:rsidRPr="00372829">
        <w:t>Солтанмохаммад</w:t>
      </w:r>
      <w:r w:rsidR="00B546CD" w:rsidRPr="00372829">
        <w:t>і</w:t>
      </w:r>
      <w:r w:rsidRPr="00372829">
        <w:t>,</w:t>
      </w:r>
      <w:r w:rsidR="00E4734D" w:rsidRPr="00372829">
        <w:t xml:space="preserve"> </w:t>
      </w:r>
      <w:r w:rsidRPr="00372829">
        <w:t>Х.;</w:t>
      </w:r>
      <w:r w:rsidR="00E4734D" w:rsidRPr="00372829">
        <w:t xml:space="preserve"> </w:t>
      </w:r>
      <w:r w:rsidRPr="00372829">
        <w:t>Агадшан</w:t>
      </w:r>
      <w:r w:rsidR="00B546CD" w:rsidRPr="00372829">
        <w:t>і</w:t>
      </w:r>
      <w:r w:rsidR="00E4734D" w:rsidRPr="00372829">
        <w:t xml:space="preserve"> </w:t>
      </w:r>
      <w:r w:rsidRPr="00372829">
        <w:t>Ба</w:t>
      </w:r>
      <w:r w:rsidR="00B546CD" w:rsidRPr="00372829">
        <w:t>зз</w:t>
      </w:r>
      <w:r w:rsidRPr="00372829">
        <w:t>а</w:t>
      </w:r>
      <w:r w:rsidR="00B546CD" w:rsidRPr="00372829">
        <w:t>зі</w:t>
      </w:r>
      <w:r w:rsidRPr="00372829">
        <w:t>,</w:t>
      </w:r>
      <w:r w:rsidR="00E4734D" w:rsidRPr="00372829">
        <w:t xml:space="preserve"> </w:t>
      </w:r>
      <w:r w:rsidRPr="00372829">
        <w:t>А.;</w:t>
      </w:r>
      <w:r w:rsidR="00E4734D" w:rsidRPr="00372829">
        <w:t xml:space="preserve"> </w:t>
      </w:r>
      <w:r w:rsidRPr="00372829">
        <w:t>Осанлоо,</w:t>
      </w:r>
      <w:r w:rsidR="00E4734D" w:rsidRPr="00372829">
        <w:t xml:space="preserve"> </w:t>
      </w:r>
      <w:r w:rsidRPr="00372829">
        <w:t>М.</w:t>
      </w:r>
      <w:r w:rsidR="00E4734D" w:rsidRPr="00372829">
        <w:t xml:space="preserve"> </w:t>
      </w:r>
      <w:r w:rsidRPr="00372829">
        <w:t>Ви</w:t>
      </w:r>
      <w:r w:rsidR="00B546CD" w:rsidRPr="00372829">
        <w:t>бі</w:t>
      </w:r>
      <w:r w:rsidRPr="00372829">
        <w:t>р</w:t>
      </w:r>
      <w:r w:rsidR="00E4734D" w:rsidRPr="00372829">
        <w:t xml:space="preserve"> </w:t>
      </w:r>
      <w:r w:rsidR="00372829" w:rsidRPr="00372829">
        <w:t>вантаж</w:t>
      </w:r>
      <w:r w:rsidRPr="00372829">
        <w:t>но-транспортного</w:t>
      </w:r>
      <w:r w:rsidR="00E4734D" w:rsidRPr="00372829">
        <w:t xml:space="preserve"> </w:t>
      </w:r>
      <w:r w:rsidRPr="00372829">
        <w:t>о</w:t>
      </w:r>
      <w:r w:rsidR="00B546CD" w:rsidRPr="00372829">
        <w:t>б</w:t>
      </w:r>
      <w:r w:rsidRPr="00372829">
        <w:t>ладнання</w:t>
      </w:r>
      <w:r w:rsidR="00E4734D" w:rsidRPr="00372829">
        <w:t xml:space="preserve"> </w:t>
      </w:r>
      <w:r w:rsidRPr="00372829">
        <w:t>на</w:t>
      </w:r>
      <w:r w:rsidR="00E4734D" w:rsidRPr="00372829">
        <w:t xml:space="preserve"> </w:t>
      </w:r>
      <w:r w:rsidRPr="00372829">
        <w:t>в</w:t>
      </w:r>
      <w:r w:rsidR="00B546CD" w:rsidRPr="00372829">
        <w:t>і</w:t>
      </w:r>
      <w:r w:rsidRPr="00372829">
        <w:t>дкритих</w:t>
      </w:r>
      <w:r w:rsidR="00E4734D" w:rsidRPr="00372829">
        <w:t xml:space="preserve"> </w:t>
      </w:r>
      <w:r w:rsidRPr="00372829">
        <w:t>шахтах</w:t>
      </w:r>
      <w:r w:rsidR="00E4734D" w:rsidRPr="00372829">
        <w:t xml:space="preserve"> </w:t>
      </w:r>
      <w:r w:rsidRPr="00372829">
        <w:t>на</w:t>
      </w:r>
      <w:r w:rsidR="00E4734D" w:rsidRPr="00372829">
        <w:t xml:space="preserve"> </w:t>
      </w:r>
      <w:r w:rsidRPr="00372829">
        <w:t>основ</w:t>
      </w:r>
      <w:r w:rsidR="00B546CD" w:rsidRPr="00372829">
        <w:t>і</w:t>
      </w:r>
      <w:r w:rsidR="00E4734D" w:rsidRPr="00372829">
        <w:t xml:space="preserve"> </w:t>
      </w:r>
      <w:r w:rsidRPr="00372829">
        <w:t>методу</w:t>
      </w:r>
      <w:r w:rsidR="00E4734D" w:rsidRPr="00372829">
        <w:t xml:space="preserve"> </w:t>
      </w:r>
      <w:r w:rsidRPr="00372829">
        <w:t>fuzzy-TOPS</w:t>
      </w:r>
      <w:r w:rsidR="00B546CD" w:rsidRPr="00372829">
        <w:t>І</w:t>
      </w:r>
      <w:r w:rsidRPr="00372829">
        <w:t>S.</w:t>
      </w:r>
      <w:r w:rsidR="00E4734D" w:rsidRPr="00372829">
        <w:t xml:space="preserve"> </w:t>
      </w:r>
      <w:r w:rsidRPr="00372829">
        <w:t>Gospodarka</w:t>
      </w:r>
      <w:r w:rsidR="00E4734D" w:rsidRPr="00372829">
        <w:t xml:space="preserve"> </w:t>
      </w:r>
      <w:r w:rsidRPr="00372829">
        <w:t>Surowcami</w:t>
      </w:r>
      <w:r w:rsidR="00E4734D" w:rsidRPr="00372829">
        <w:t xml:space="preserve"> </w:t>
      </w:r>
      <w:r w:rsidRPr="00372829">
        <w:t>Mineralnymi</w:t>
      </w:r>
      <w:r w:rsidR="00E4734D" w:rsidRPr="00372829">
        <w:t xml:space="preserve"> </w:t>
      </w:r>
      <w:r w:rsidRPr="00372829">
        <w:t>2008,</w:t>
      </w:r>
      <w:r w:rsidR="00E4734D" w:rsidRPr="00372829">
        <w:t xml:space="preserve"> </w:t>
      </w:r>
      <w:r w:rsidRPr="00372829">
        <w:t>24,</w:t>
      </w:r>
      <w:r w:rsidR="00E4734D" w:rsidRPr="00372829">
        <w:t xml:space="preserve"> </w:t>
      </w:r>
      <w:r w:rsidRPr="00372829">
        <w:t>87–102.</w:t>
      </w:r>
    </w:p>
    <w:p w14:paraId="41A9963F" w14:textId="55D4BD5A" w:rsidR="00580CDE" w:rsidRPr="00372829" w:rsidRDefault="0029787F" w:rsidP="00F3159E">
      <w:pPr>
        <w:pStyle w:val="a7"/>
        <w:numPr>
          <w:ilvl w:val="0"/>
          <w:numId w:val="21"/>
        </w:numPr>
        <w:ind w:left="0" w:firstLine="680"/>
        <w:jc w:val="both"/>
      </w:pPr>
      <w:r w:rsidRPr="00372829">
        <w:t>Карташов,</w:t>
      </w:r>
      <w:r w:rsidR="00E4734D" w:rsidRPr="00372829">
        <w:t xml:space="preserve"> </w:t>
      </w:r>
      <w:r w:rsidRPr="00372829">
        <w:t>А.;</w:t>
      </w:r>
      <w:r w:rsidR="00E4734D" w:rsidRPr="00372829">
        <w:t xml:space="preserve"> </w:t>
      </w:r>
      <w:r w:rsidRPr="00372829">
        <w:t>Арутюнян,</w:t>
      </w:r>
      <w:r w:rsidR="00E4734D" w:rsidRPr="00372829">
        <w:t xml:space="preserve"> </w:t>
      </w:r>
      <w:r w:rsidRPr="00372829">
        <w:t>Г.;</w:t>
      </w:r>
      <w:r w:rsidR="00E4734D" w:rsidRPr="00372829">
        <w:t xml:space="preserve"> </w:t>
      </w:r>
      <w:r w:rsidRPr="00372829">
        <w:t>Косолапов,</w:t>
      </w:r>
      <w:r w:rsidR="00E4734D" w:rsidRPr="00372829">
        <w:t xml:space="preserve"> </w:t>
      </w:r>
      <w:r w:rsidRPr="00372829">
        <w:t>А.;</w:t>
      </w:r>
      <w:r w:rsidR="00E4734D" w:rsidRPr="00372829">
        <w:t xml:space="preserve"> </w:t>
      </w:r>
      <w:r w:rsidRPr="00372829">
        <w:t>Шкарупелов,</w:t>
      </w:r>
      <w:r w:rsidR="00E4734D" w:rsidRPr="00372829">
        <w:t xml:space="preserve"> </w:t>
      </w:r>
      <w:r w:rsidRPr="00372829">
        <w:t>Е.</w:t>
      </w:r>
      <w:r w:rsidR="00E4734D" w:rsidRPr="00372829">
        <w:t xml:space="preserve"> </w:t>
      </w:r>
      <w:r w:rsidRPr="00372829">
        <w:t>О</w:t>
      </w:r>
      <w:r w:rsidR="00B546CD" w:rsidRPr="00372829">
        <w:t>б</w:t>
      </w:r>
      <w:r w:rsidRPr="00372829">
        <w:t>Ґрунтування</w:t>
      </w:r>
      <w:r w:rsidR="00E4734D" w:rsidRPr="00372829">
        <w:t xml:space="preserve"> </w:t>
      </w:r>
      <w:r w:rsidRPr="00372829">
        <w:t>концепц</w:t>
      </w:r>
      <w:r w:rsidR="00B546CD" w:rsidRPr="00372829">
        <w:t>і</w:t>
      </w:r>
      <w:r w:rsidRPr="00372829">
        <w:t>ї</w:t>
      </w:r>
      <w:r w:rsidR="00E4734D" w:rsidRPr="00372829">
        <w:t xml:space="preserve"> </w:t>
      </w:r>
      <w:r w:rsidRPr="00372829">
        <w:t>створення</w:t>
      </w:r>
      <w:r w:rsidR="00E4734D" w:rsidRPr="00372829">
        <w:t xml:space="preserve"> </w:t>
      </w:r>
      <w:r w:rsidRPr="00372829">
        <w:t>перспективного</w:t>
      </w:r>
      <w:r w:rsidR="00E4734D" w:rsidRPr="00372829">
        <w:t xml:space="preserve"> </w:t>
      </w:r>
      <w:r w:rsidRPr="00372829">
        <w:t>самоскида.</w:t>
      </w:r>
      <w:r w:rsidR="00E4734D" w:rsidRPr="00372829">
        <w:t xml:space="preserve"> </w:t>
      </w:r>
      <w:r w:rsidRPr="00372829">
        <w:t>Сер</w:t>
      </w:r>
      <w:r w:rsidR="00B546CD" w:rsidRPr="00372829">
        <w:t>і</w:t>
      </w:r>
      <w:r w:rsidRPr="00372829">
        <w:t>я</w:t>
      </w:r>
      <w:r w:rsidR="00E4734D" w:rsidRPr="00372829">
        <w:t xml:space="preserve"> </w:t>
      </w:r>
      <w:r w:rsidRPr="00372829">
        <w:t>конференц</w:t>
      </w:r>
      <w:r w:rsidR="00B546CD" w:rsidRPr="00372829">
        <w:t>і</w:t>
      </w:r>
      <w:r w:rsidRPr="00372829">
        <w:t>й</w:t>
      </w:r>
      <w:r w:rsidR="00E4734D" w:rsidRPr="00372829">
        <w:t xml:space="preserve"> </w:t>
      </w:r>
      <w:r w:rsidR="00B546CD" w:rsidRPr="00372829">
        <w:t>І</w:t>
      </w:r>
      <w:r w:rsidRPr="00372829">
        <w:t>OP:</w:t>
      </w:r>
      <w:r w:rsidR="00E4734D" w:rsidRPr="00372829">
        <w:t xml:space="preserve"> </w:t>
      </w:r>
      <w:r w:rsidRPr="00372829">
        <w:t>Матер</w:t>
      </w:r>
      <w:r w:rsidR="00B546CD" w:rsidRPr="00372829">
        <w:t>і</w:t>
      </w:r>
      <w:r w:rsidRPr="00372829">
        <w:t>ало</w:t>
      </w:r>
      <w:r w:rsidR="00B546CD" w:rsidRPr="00372829">
        <w:t>з</w:t>
      </w:r>
      <w:r w:rsidRPr="00372829">
        <w:t>навство</w:t>
      </w:r>
      <w:r w:rsidR="00E4734D" w:rsidRPr="00372829">
        <w:t xml:space="preserve"> </w:t>
      </w:r>
      <w:r w:rsidRPr="00372829">
        <w:t>та</w:t>
      </w:r>
      <w:r w:rsidR="00E4734D" w:rsidRPr="00372829">
        <w:t xml:space="preserve"> </w:t>
      </w:r>
      <w:r w:rsidR="00B546CD" w:rsidRPr="00372829">
        <w:t>і</w:t>
      </w:r>
      <w:r w:rsidRPr="00372829">
        <w:t>ншенер</w:t>
      </w:r>
      <w:r w:rsidR="00B546CD" w:rsidRPr="00372829">
        <w:t>і</w:t>
      </w:r>
      <w:r w:rsidRPr="00372829">
        <w:t>я</w:t>
      </w:r>
      <w:r w:rsidR="00E4734D" w:rsidRPr="00372829">
        <w:t xml:space="preserve"> </w:t>
      </w:r>
      <w:r w:rsidRPr="00372829">
        <w:t>2020,</w:t>
      </w:r>
      <w:r w:rsidR="00E4734D" w:rsidRPr="00372829">
        <w:t xml:space="preserve"> </w:t>
      </w:r>
      <w:r w:rsidRPr="00372829">
        <w:t>779,</w:t>
      </w:r>
      <w:r w:rsidR="00E4734D" w:rsidRPr="00372829">
        <w:t xml:space="preserve"> </w:t>
      </w:r>
      <w:r w:rsidRPr="00372829">
        <w:t>12028,</w:t>
      </w:r>
      <w:r w:rsidR="00E4734D" w:rsidRPr="00372829">
        <w:t xml:space="preserve"> </w:t>
      </w:r>
      <w:r w:rsidRPr="00372829">
        <w:t>doi:10.1088/1757-899X/779/1/012028.</w:t>
      </w:r>
    </w:p>
    <w:p w14:paraId="6DEF8C24" w14:textId="10F139DE" w:rsidR="00580CDE" w:rsidRPr="00372829" w:rsidRDefault="0029787F" w:rsidP="00F3159E">
      <w:pPr>
        <w:pStyle w:val="a7"/>
        <w:numPr>
          <w:ilvl w:val="0"/>
          <w:numId w:val="21"/>
        </w:numPr>
        <w:ind w:left="0" w:firstLine="680"/>
        <w:jc w:val="both"/>
      </w:pPr>
      <w:r w:rsidRPr="00372829">
        <w:t>Хард</w:t>
      </w:r>
      <w:r w:rsidR="00B546CD" w:rsidRPr="00372829">
        <w:t>і</w:t>
      </w:r>
      <w:r w:rsidRPr="00372829">
        <w:t>,</w:t>
      </w:r>
      <w:r w:rsidR="00E4734D" w:rsidRPr="00372829">
        <w:t xml:space="preserve"> </w:t>
      </w:r>
      <w:r w:rsidRPr="00372829">
        <w:t>Р.</w:t>
      </w:r>
      <w:r w:rsidR="00E4734D" w:rsidRPr="00372829">
        <w:t xml:space="preserve"> </w:t>
      </w:r>
      <w:r w:rsidRPr="00372829">
        <w:t>Дш.</w:t>
      </w:r>
      <w:r w:rsidR="00E4734D" w:rsidRPr="00372829">
        <w:t xml:space="preserve"> </w:t>
      </w:r>
      <w:r w:rsidRPr="00372829">
        <w:t>Критер</w:t>
      </w:r>
      <w:r w:rsidR="00B546CD" w:rsidRPr="00372829">
        <w:t>і</w:t>
      </w:r>
      <w:r w:rsidRPr="00372829">
        <w:t>ї</w:t>
      </w:r>
      <w:r w:rsidR="00E4734D" w:rsidRPr="00372829">
        <w:t xml:space="preserve"> </w:t>
      </w:r>
      <w:r w:rsidRPr="00372829">
        <w:t>ви</w:t>
      </w:r>
      <w:r w:rsidR="00B546CD" w:rsidRPr="00372829">
        <w:t>б</w:t>
      </w:r>
      <w:r w:rsidRPr="00372829">
        <w:t>ору</w:t>
      </w:r>
      <w:r w:rsidR="00E4734D" w:rsidRPr="00372829">
        <w:t xml:space="preserve"> </w:t>
      </w:r>
      <w:r w:rsidRPr="00372829">
        <w:t>о</w:t>
      </w:r>
      <w:r w:rsidR="00B546CD" w:rsidRPr="00372829">
        <w:t>б</w:t>
      </w:r>
      <w:r w:rsidRPr="00372829">
        <w:t>ладнання</w:t>
      </w:r>
      <w:r w:rsidR="00E4734D" w:rsidRPr="00372829">
        <w:t xml:space="preserve"> </w:t>
      </w:r>
      <w:r w:rsidRPr="00372829">
        <w:t>для</w:t>
      </w:r>
      <w:r w:rsidR="00E4734D" w:rsidRPr="00372829">
        <w:t xml:space="preserve"> </w:t>
      </w:r>
      <w:r w:rsidRPr="00372829">
        <w:t>на</w:t>
      </w:r>
      <w:r w:rsidR="00372829" w:rsidRPr="00372829">
        <w:t>вантаж</w:t>
      </w:r>
      <w:r w:rsidRPr="00372829">
        <w:t>ування</w:t>
      </w:r>
      <w:r w:rsidR="00E4734D" w:rsidRPr="00372829">
        <w:t xml:space="preserve"> </w:t>
      </w:r>
      <w:r w:rsidRPr="00372829">
        <w:t>та</w:t>
      </w:r>
      <w:r w:rsidR="00E4734D" w:rsidRPr="00372829">
        <w:t xml:space="preserve"> </w:t>
      </w:r>
      <w:r w:rsidRPr="00372829">
        <w:t>транспортування</w:t>
      </w:r>
      <w:r w:rsidR="00E4734D" w:rsidRPr="00372829">
        <w:t xml:space="preserve"> </w:t>
      </w:r>
      <w:r w:rsidRPr="00372829">
        <w:t>–</w:t>
      </w:r>
      <w:r w:rsidR="00E4734D" w:rsidRPr="00372829">
        <w:t xml:space="preserve"> </w:t>
      </w:r>
      <w:r w:rsidR="00B546CD" w:rsidRPr="00372829">
        <w:t>з</w:t>
      </w:r>
      <w:r w:rsidRPr="00372829">
        <w:t>астосування</w:t>
      </w:r>
      <w:r w:rsidR="00E4734D" w:rsidRPr="00372829">
        <w:t xml:space="preserve"> </w:t>
      </w:r>
      <w:r w:rsidRPr="00372829">
        <w:t>у</w:t>
      </w:r>
      <w:r w:rsidR="00E4734D" w:rsidRPr="00372829">
        <w:t xml:space="preserve"> </w:t>
      </w:r>
      <w:r w:rsidRPr="00372829">
        <w:t>в</w:t>
      </w:r>
      <w:r w:rsidR="00B546CD" w:rsidRPr="00372829">
        <w:t>і</w:t>
      </w:r>
      <w:r w:rsidRPr="00372829">
        <w:t>дкритих</w:t>
      </w:r>
      <w:r w:rsidR="00E4734D" w:rsidRPr="00372829">
        <w:t xml:space="preserve"> </w:t>
      </w:r>
      <w:r w:rsidRPr="00372829">
        <w:t>г</w:t>
      </w:r>
      <w:r w:rsidR="00B546CD" w:rsidRPr="00372829">
        <w:t>і</w:t>
      </w:r>
      <w:r w:rsidRPr="00372829">
        <w:t>рничих</w:t>
      </w:r>
      <w:r w:rsidR="00E4734D" w:rsidRPr="00372829">
        <w:t xml:space="preserve"> </w:t>
      </w:r>
      <w:r w:rsidRPr="00372829">
        <w:t>ро</w:t>
      </w:r>
      <w:r w:rsidR="00B546CD" w:rsidRPr="00372829">
        <w:t>б</w:t>
      </w:r>
      <w:r w:rsidRPr="00372829">
        <w:t>отах.</w:t>
      </w:r>
      <w:r w:rsidR="00A0696A" w:rsidRPr="00372829">
        <w:t xml:space="preserve"> </w:t>
      </w:r>
      <w:r w:rsidRPr="00372829">
        <w:t>Дисертац</w:t>
      </w:r>
      <w:r w:rsidR="00B546CD" w:rsidRPr="00372829">
        <w:t>і</w:t>
      </w:r>
      <w:r w:rsidRPr="00372829">
        <w:t>я,</w:t>
      </w:r>
      <w:r w:rsidR="00E4734D" w:rsidRPr="00372829">
        <w:t xml:space="preserve"> </w:t>
      </w:r>
      <w:r w:rsidRPr="00372829">
        <w:t>подана</w:t>
      </w:r>
      <w:r w:rsidR="00E4734D" w:rsidRPr="00372829">
        <w:t xml:space="preserve"> </w:t>
      </w:r>
      <w:r w:rsidRPr="00372829">
        <w:t>на</w:t>
      </w:r>
      <w:r w:rsidR="00E4734D" w:rsidRPr="00372829">
        <w:t xml:space="preserve"> </w:t>
      </w:r>
      <w:r w:rsidR="00B546CD" w:rsidRPr="00372829">
        <w:t>з</w:t>
      </w:r>
      <w:r w:rsidRPr="00372829">
        <w:t>до</w:t>
      </w:r>
      <w:r w:rsidR="00B546CD" w:rsidRPr="00372829">
        <w:t>б</w:t>
      </w:r>
      <w:r w:rsidRPr="00372829">
        <w:t>уття</w:t>
      </w:r>
      <w:r w:rsidR="00E4734D" w:rsidRPr="00372829">
        <w:t xml:space="preserve"> </w:t>
      </w:r>
      <w:r w:rsidRPr="00372829">
        <w:t>ступеня</w:t>
      </w:r>
      <w:r w:rsidR="00E4734D" w:rsidRPr="00372829">
        <w:t xml:space="preserve"> </w:t>
      </w:r>
      <w:r w:rsidRPr="00372829">
        <w:t>доктора</w:t>
      </w:r>
      <w:r w:rsidR="00E4734D" w:rsidRPr="00372829">
        <w:t xml:space="preserve"> </w:t>
      </w:r>
      <w:r w:rsidRPr="00372829">
        <w:t>ф</w:t>
      </w:r>
      <w:r w:rsidR="00B546CD" w:rsidRPr="00372829">
        <w:t>і</w:t>
      </w:r>
      <w:r w:rsidRPr="00372829">
        <w:t>лософ</w:t>
      </w:r>
      <w:r w:rsidR="00B546CD" w:rsidRPr="00372829">
        <w:t>і</w:t>
      </w:r>
      <w:r w:rsidRPr="00372829">
        <w:t>ї,</w:t>
      </w:r>
      <w:r w:rsidR="00E4734D" w:rsidRPr="00372829">
        <w:t xml:space="preserve"> </w:t>
      </w:r>
      <w:r w:rsidRPr="00372829">
        <w:t>Технолог</w:t>
      </w:r>
      <w:r w:rsidR="00B546CD" w:rsidRPr="00372829">
        <w:t>і</w:t>
      </w:r>
      <w:r w:rsidRPr="00372829">
        <w:t>чний</w:t>
      </w:r>
      <w:r w:rsidR="00E4734D" w:rsidRPr="00372829">
        <w:t xml:space="preserve"> </w:t>
      </w:r>
      <w:r w:rsidRPr="00372829">
        <w:t>ун</w:t>
      </w:r>
      <w:r w:rsidR="00B546CD" w:rsidRPr="00372829">
        <w:t>і</w:t>
      </w:r>
      <w:r w:rsidRPr="00372829">
        <w:t>верситет</w:t>
      </w:r>
      <w:r w:rsidR="00E4734D" w:rsidRPr="00372829">
        <w:t xml:space="preserve"> </w:t>
      </w:r>
      <w:r w:rsidRPr="00372829">
        <w:t>Керт</w:t>
      </w:r>
      <w:r w:rsidR="00B546CD" w:rsidRPr="00372829">
        <w:t>і</w:t>
      </w:r>
      <w:r w:rsidRPr="00372829">
        <w:t>на,</w:t>
      </w:r>
      <w:r w:rsidR="00E4734D" w:rsidRPr="00372829">
        <w:t xml:space="preserve"> </w:t>
      </w:r>
      <w:r w:rsidRPr="00372829">
        <w:t>2007.</w:t>
      </w:r>
    </w:p>
    <w:p w14:paraId="753B0EE3" w14:textId="4E32935C" w:rsidR="00580CDE" w:rsidRPr="00372829" w:rsidRDefault="0029787F" w:rsidP="00F3159E">
      <w:pPr>
        <w:pStyle w:val="a7"/>
        <w:numPr>
          <w:ilvl w:val="0"/>
          <w:numId w:val="21"/>
        </w:numPr>
        <w:ind w:left="0" w:firstLine="680"/>
        <w:jc w:val="both"/>
      </w:pPr>
      <w:r w:rsidRPr="00372829">
        <w:t>Та,</w:t>
      </w:r>
      <w:r w:rsidR="00E4734D" w:rsidRPr="00372829">
        <w:t xml:space="preserve"> </w:t>
      </w:r>
      <w:r w:rsidRPr="00372829">
        <w:t>Ч.Х.;</w:t>
      </w:r>
      <w:r w:rsidR="00E4734D" w:rsidRPr="00372829">
        <w:t xml:space="preserve"> </w:t>
      </w:r>
      <w:r w:rsidRPr="00372829">
        <w:t>Інгольфссон,</w:t>
      </w:r>
      <w:r w:rsidR="00E4734D" w:rsidRPr="00372829">
        <w:t xml:space="preserve"> </w:t>
      </w:r>
      <w:r w:rsidRPr="00372829">
        <w:t>А.;</w:t>
      </w:r>
      <w:r w:rsidR="00E4734D" w:rsidRPr="00372829">
        <w:t xml:space="preserve"> </w:t>
      </w:r>
      <w:r w:rsidRPr="00372829">
        <w:t>Дусетт,</w:t>
      </w:r>
      <w:r w:rsidR="00E4734D" w:rsidRPr="00372829">
        <w:t xml:space="preserve"> </w:t>
      </w:r>
      <w:r w:rsidRPr="00372829">
        <w:t>Дш.</w:t>
      </w:r>
      <w:r w:rsidR="00E4734D" w:rsidRPr="00372829">
        <w:t xml:space="preserve"> </w:t>
      </w:r>
      <w:r w:rsidRPr="00372829">
        <w:t>Л</w:t>
      </w:r>
      <w:r w:rsidR="00B546CD" w:rsidRPr="00372829">
        <w:t>і</w:t>
      </w:r>
      <w:r w:rsidRPr="00372829">
        <w:t>н</w:t>
      </w:r>
      <w:r w:rsidR="00B546CD" w:rsidRPr="00372829">
        <w:t>і</w:t>
      </w:r>
      <w:r w:rsidRPr="00372829">
        <w:t>йна</w:t>
      </w:r>
      <w:r w:rsidR="00E4734D" w:rsidRPr="00372829">
        <w:t xml:space="preserve"> </w:t>
      </w:r>
      <w:r w:rsidRPr="00372829">
        <w:t>модель</w:t>
      </w:r>
      <w:r w:rsidR="00E4734D" w:rsidRPr="00372829">
        <w:t xml:space="preserve"> </w:t>
      </w:r>
      <w:r w:rsidRPr="00372829">
        <w:t>ро</w:t>
      </w:r>
      <w:r w:rsidR="00B546CD" w:rsidRPr="00372829">
        <w:t>з</w:t>
      </w:r>
      <w:r w:rsidRPr="00372829">
        <w:t>под</w:t>
      </w:r>
      <w:r w:rsidR="00B546CD" w:rsidRPr="00372829">
        <w:t>і</w:t>
      </w:r>
      <w:r w:rsidRPr="00372829">
        <w:t>лу</w:t>
      </w:r>
      <w:r w:rsidR="00E4734D" w:rsidRPr="00372829">
        <w:t xml:space="preserve"> </w:t>
      </w:r>
      <w:r w:rsidRPr="00372829">
        <w:t>самоскид</w:t>
      </w:r>
      <w:r w:rsidR="00B546CD" w:rsidRPr="00372829">
        <w:t>і</w:t>
      </w:r>
      <w:r w:rsidRPr="00372829">
        <w:t>в</w:t>
      </w:r>
      <w:r w:rsidR="00E4734D" w:rsidRPr="00372829">
        <w:t xml:space="preserve"> </w:t>
      </w:r>
      <w:r w:rsidRPr="00372829">
        <w:t>для</w:t>
      </w:r>
      <w:r w:rsidR="00E4734D" w:rsidRPr="00372829">
        <w:t xml:space="preserve"> </w:t>
      </w:r>
      <w:r w:rsidRPr="00372829">
        <w:t>кар'</w:t>
      </w:r>
      <w:r w:rsidR="00976633" w:rsidRPr="00372829">
        <w:t>є</w:t>
      </w:r>
      <w:r w:rsidRPr="00372829">
        <w:t>рних</w:t>
      </w:r>
      <w:r w:rsidR="00E4734D" w:rsidRPr="00372829">
        <w:t xml:space="preserve"> </w:t>
      </w:r>
      <w:r w:rsidRPr="00372829">
        <w:t>ро</w:t>
      </w:r>
      <w:r w:rsidR="00B546CD" w:rsidRPr="00372829">
        <w:t>бі</w:t>
      </w:r>
      <w:r w:rsidRPr="00372829">
        <w:t>т,</w:t>
      </w:r>
      <w:r w:rsidR="00E4734D" w:rsidRPr="00372829">
        <w:t xml:space="preserve"> </w:t>
      </w:r>
      <w:r w:rsidRPr="00372829">
        <w:t>що</w:t>
      </w:r>
      <w:r w:rsidR="00E4734D" w:rsidRPr="00372829">
        <w:t xml:space="preserve"> </w:t>
      </w:r>
      <w:r w:rsidRPr="00372829">
        <w:t>врахову</w:t>
      </w:r>
      <w:r w:rsidR="00976633" w:rsidRPr="00372829">
        <w:t>є</w:t>
      </w:r>
      <w:r w:rsidR="00E4734D" w:rsidRPr="00372829">
        <w:t xml:space="preserve"> </w:t>
      </w:r>
      <w:r w:rsidRPr="00372829">
        <w:t>ймов</w:t>
      </w:r>
      <w:r w:rsidR="00B546CD" w:rsidRPr="00372829">
        <w:t>і</w:t>
      </w:r>
      <w:r w:rsidRPr="00372829">
        <w:t>рност</w:t>
      </w:r>
      <w:r w:rsidR="00B546CD" w:rsidRPr="00372829">
        <w:t>і</w:t>
      </w:r>
      <w:r w:rsidR="00E4734D" w:rsidRPr="00372829">
        <w:t xml:space="preserve"> </w:t>
      </w:r>
      <w:r w:rsidRPr="00372829">
        <w:t>простою</w:t>
      </w:r>
      <w:r w:rsidR="00E4734D" w:rsidRPr="00372829">
        <w:t xml:space="preserve"> </w:t>
      </w:r>
      <w:r w:rsidRPr="00372829">
        <w:t>екскаватора.</w:t>
      </w:r>
      <w:r w:rsidR="00E4734D" w:rsidRPr="00372829">
        <w:t xml:space="preserve"> </w:t>
      </w:r>
      <w:r w:rsidRPr="00372829">
        <w:t>Европейський</w:t>
      </w:r>
      <w:r w:rsidR="00E4734D" w:rsidRPr="00372829">
        <w:t xml:space="preserve"> </w:t>
      </w:r>
      <w:r w:rsidRPr="00372829">
        <w:t>шурнал</w:t>
      </w:r>
      <w:r w:rsidR="00E4734D" w:rsidRPr="00372829">
        <w:t xml:space="preserve"> </w:t>
      </w:r>
      <w:r w:rsidRPr="00372829">
        <w:t>операц</w:t>
      </w:r>
      <w:r w:rsidR="00B546CD" w:rsidRPr="00372829">
        <w:t>і</w:t>
      </w:r>
      <w:r w:rsidRPr="00372829">
        <w:t>йних</w:t>
      </w:r>
      <w:r w:rsidR="00E4734D" w:rsidRPr="00372829">
        <w:t xml:space="preserve"> </w:t>
      </w:r>
      <w:r w:rsidR="00372829">
        <w:t>дослідж</w:t>
      </w:r>
      <w:r w:rsidRPr="00372829">
        <w:t>ень</w:t>
      </w:r>
      <w:r w:rsidR="00E4734D" w:rsidRPr="00372829">
        <w:t xml:space="preserve"> </w:t>
      </w:r>
      <w:r w:rsidRPr="00372829">
        <w:t>2013,</w:t>
      </w:r>
      <w:r w:rsidR="00E4734D" w:rsidRPr="00372829">
        <w:t xml:space="preserve"> </w:t>
      </w:r>
      <w:r w:rsidRPr="00372829">
        <w:t>231,</w:t>
      </w:r>
      <w:r w:rsidR="00E4734D" w:rsidRPr="00372829">
        <w:t xml:space="preserve"> </w:t>
      </w:r>
      <w:r w:rsidRPr="00372829">
        <w:t>770–</w:t>
      </w:r>
      <w:r w:rsidRPr="00372829">
        <w:lastRenderedPageBreak/>
        <w:t>778,</w:t>
      </w:r>
      <w:r w:rsidR="00E4734D" w:rsidRPr="00372829">
        <w:t xml:space="preserve"> </w:t>
      </w:r>
      <w:r w:rsidRPr="00372829">
        <w:t>doi:10.101</w:t>
      </w:r>
      <w:r w:rsidR="00B546CD" w:rsidRPr="00372829">
        <w:t>б</w:t>
      </w:r>
      <w:r w:rsidRPr="00372829">
        <w:t>/j.ejor.2013.0</w:t>
      </w:r>
      <w:r w:rsidR="00B546CD" w:rsidRPr="00372829">
        <w:t>б</w:t>
      </w:r>
      <w:r w:rsidRPr="00372829">
        <w:t>.01</w:t>
      </w:r>
      <w:r w:rsidR="00B546CD" w:rsidRPr="00372829">
        <w:t>б</w:t>
      </w:r>
      <w:r w:rsidRPr="00372829">
        <w:t>.</w:t>
      </w:r>
    </w:p>
    <w:p w14:paraId="0CA0C2A2" w14:textId="3930933B" w:rsidR="00580CDE" w:rsidRPr="00372829" w:rsidRDefault="0029787F" w:rsidP="00F3159E">
      <w:pPr>
        <w:pStyle w:val="a7"/>
        <w:numPr>
          <w:ilvl w:val="0"/>
          <w:numId w:val="21"/>
        </w:numPr>
        <w:ind w:left="0" w:firstLine="680"/>
        <w:jc w:val="both"/>
      </w:pPr>
      <w:r w:rsidRPr="00372829">
        <w:t>О</w:t>
      </w:r>
      <w:r w:rsidR="00B546CD" w:rsidRPr="00372829">
        <w:t>з</w:t>
      </w:r>
      <w:r w:rsidRPr="00372829">
        <w:t>ф</w:t>
      </w:r>
      <w:r w:rsidR="00B546CD" w:rsidRPr="00372829">
        <w:t>і</w:t>
      </w:r>
      <w:r w:rsidRPr="00372829">
        <w:t>рат,</w:t>
      </w:r>
      <w:r w:rsidR="00E4734D" w:rsidRPr="00372829">
        <w:t xml:space="preserve"> </w:t>
      </w:r>
      <w:r w:rsidRPr="00372829">
        <w:t>П.М.;</w:t>
      </w:r>
      <w:r w:rsidR="00E4734D" w:rsidRPr="00372829">
        <w:t xml:space="preserve"> </w:t>
      </w:r>
      <w:r w:rsidRPr="00372829">
        <w:t>О</w:t>
      </w:r>
      <w:r w:rsidR="00B546CD" w:rsidRPr="00372829">
        <w:t>з</w:t>
      </w:r>
      <w:r w:rsidRPr="00372829">
        <w:t>ф</w:t>
      </w:r>
      <w:r w:rsidR="00B546CD" w:rsidRPr="00372829">
        <w:t>і</w:t>
      </w:r>
      <w:r w:rsidRPr="00372829">
        <w:t>рат,</w:t>
      </w:r>
      <w:r w:rsidR="00E4734D" w:rsidRPr="00372829">
        <w:t xml:space="preserve"> </w:t>
      </w:r>
      <w:r w:rsidRPr="00372829">
        <w:t>М.К.;</w:t>
      </w:r>
      <w:r w:rsidR="00E4734D" w:rsidRPr="00372829">
        <w:t xml:space="preserve"> </w:t>
      </w:r>
      <w:r w:rsidRPr="00372829">
        <w:t>Малл</w:t>
      </w:r>
      <w:r w:rsidR="00B546CD" w:rsidRPr="00372829">
        <w:t>і</w:t>
      </w:r>
      <w:r w:rsidRPr="00372829">
        <w:t>,</w:t>
      </w:r>
      <w:r w:rsidR="00E4734D" w:rsidRPr="00372829">
        <w:t xml:space="preserve"> </w:t>
      </w:r>
      <w:r w:rsidRPr="00372829">
        <w:t>Т.</w:t>
      </w:r>
      <w:r w:rsidR="00E4734D" w:rsidRPr="00372829">
        <w:t xml:space="preserve"> </w:t>
      </w:r>
      <w:r w:rsidRPr="00372829">
        <w:t>Ви</w:t>
      </w:r>
      <w:r w:rsidR="00B546CD" w:rsidRPr="00372829">
        <w:t>бі</w:t>
      </w:r>
      <w:r w:rsidRPr="00372829">
        <w:t>р</w:t>
      </w:r>
      <w:r w:rsidR="00E4734D" w:rsidRPr="00372829">
        <w:t xml:space="preserve"> </w:t>
      </w:r>
      <w:r w:rsidRPr="00372829">
        <w:t>спосо</w:t>
      </w:r>
      <w:r w:rsidR="00B546CD" w:rsidRPr="00372829">
        <w:t>б</w:t>
      </w:r>
      <w:r w:rsidRPr="00372829">
        <w:t>у</w:t>
      </w:r>
      <w:r w:rsidR="00E4734D" w:rsidRPr="00372829">
        <w:t xml:space="preserve"> </w:t>
      </w:r>
      <w:r w:rsidRPr="00372829">
        <w:t>транспортування</w:t>
      </w:r>
      <w:r w:rsidR="00E4734D" w:rsidRPr="00372829">
        <w:t xml:space="preserve"> </w:t>
      </w:r>
      <w:r w:rsidRPr="00372829">
        <w:t>вуг</w:t>
      </w:r>
      <w:r w:rsidR="00B546CD" w:rsidRPr="00372829">
        <w:t>і</w:t>
      </w:r>
      <w:r w:rsidRPr="00372829">
        <w:t>лля</w:t>
      </w:r>
      <w:r w:rsidR="00E4734D" w:rsidRPr="00372829">
        <w:t xml:space="preserve"> </w:t>
      </w:r>
      <w:r w:rsidR="00B546CD" w:rsidRPr="00372829">
        <w:t>з</w:t>
      </w:r>
      <w:r w:rsidR="00E4734D" w:rsidRPr="00372829">
        <w:t xml:space="preserve"> </w:t>
      </w:r>
      <w:r w:rsidRPr="00372829">
        <w:t>кар'</w:t>
      </w:r>
      <w:r w:rsidR="00976633" w:rsidRPr="00372829">
        <w:t>є</w:t>
      </w:r>
      <w:r w:rsidRPr="00372829">
        <w:t>ру</w:t>
      </w:r>
      <w:r w:rsidR="00E4734D" w:rsidRPr="00372829">
        <w:t xml:space="preserve"> </w:t>
      </w:r>
      <w:r w:rsidRPr="00372829">
        <w:t>до</w:t>
      </w:r>
      <w:r w:rsidR="00E4734D" w:rsidRPr="00372829">
        <w:t xml:space="preserve"> </w:t>
      </w:r>
      <w:r w:rsidRPr="00372829">
        <w:t>теплоелектростанц</w:t>
      </w:r>
      <w:r w:rsidR="00B546CD" w:rsidRPr="00372829">
        <w:t>і</w:t>
      </w:r>
      <w:r w:rsidRPr="00372829">
        <w:t>ї</w:t>
      </w:r>
      <w:r w:rsidR="00E4734D" w:rsidRPr="00372829">
        <w:t xml:space="preserve"> </w:t>
      </w:r>
      <w:r w:rsidR="00B546CD" w:rsidRPr="00372829">
        <w:t>з</w:t>
      </w:r>
      <w:r w:rsidR="00E4734D" w:rsidRPr="00372829">
        <w:t xml:space="preserve"> </w:t>
      </w:r>
      <w:r w:rsidRPr="00372829">
        <w:t>використанням</w:t>
      </w:r>
      <w:r w:rsidR="00E4734D" w:rsidRPr="00372829">
        <w:t xml:space="preserve"> </w:t>
      </w:r>
      <w:r w:rsidRPr="00372829">
        <w:t>неч</w:t>
      </w:r>
      <w:r w:rsidR="00B546CD" w:rsidRPr="00372829">
        <w:t>і</w:t>
      </w:r>
      <w:r w:rsidRPr="00372829">
        <w:t>ткого</w:t>
      </w:r>
      <w:r w:rsidR="00E4734D" w:rsidRPr="00372829">
        <w:t xml:space="preserve"> </w:t>
      </w:r>
      <w:r w:rsidRPr="00372829">
        <w:t>анал</w:t>
      </w:r>
      <w:r w:rsidR="00B546CD" w:rsidRPr="00372829">
        <w:t>і</w:t>
      </w:r>
      <w:r w:rsidRPr="00372829">
        <w:t>тичного</w:t>
      </w:r>
      <w:r w:rsidR="00E4734D" w:rsidRPr="00372829">
        <w:t xml:space="preserve"> </w:t>
      </w:r>
      <w:r w:rsidR="00B546CD" w:rsidRPr="00372829">
        <w:t>і</w:t>
      </w:r>
      <w:r w:rsidR="00976633" w:rsidRPr="00372829">
        <w:t>є</w:t>
      </w:r>
      <w:r w:rsidRPr="00372829">
        <w:t>рарх</w:t>
      </w:r>
      <w:r w:rsidR="00B546CD" w:rsidRPr="00372829">
        <w:t>і</w:t>
      </w:r>
      <w:r w:rsidRPr="00372829">
        <w:t>чного</w:t>
      </w:r>
      <w:r w:rsidR="00E4734D" w:rsidRPr="00372829">
        <w:t xml:space="preserve"> </w:t>
      </w:r>
      <w:r w:rsidRPr="00372829">
        <w:t>процесу.</w:t>
      </w:r>
      <w:r w:rsidR="00E4734D" w:rsidRPr="00372829">
        <w:t xml:space="preserve"> </w:t>
      </w:r>
      <w:r w:rsidRPr="00372829">
        <w:t>Транспорт</w:t>
      </w:r>
      <w:r w:rsidR="00E4734D" w:rsidRPr="00372829">
        <w:t xml:space="preserve"> </w:t>
      </w:r>
      <w:r w:rsidRPr="00372829">
        <w:t>2018,</w:t>
      </w:r>
      <w:r w:rsidR="00E4734D" w:rsidRPr="00372829">
        <w:t xml:space="preserve"> </w:t>
      </w:r>
      <w:r w:rsidRPr="00372829">
        <w:t>33,</w:t>
      </w:r>
      <w:r w:rsidR="00E4734D" w:rsidRPr="00372829">
        <w:t xml:space="preserve"> </w:t>
      </w:r>
      <w:r w:rsidRPr="00372829">
        <w:t>502–509,</w:t>
      </w:r>
      <w:r w:rsidR="00E4734D" w:rsidRPr="00372829">
        <w:t xml:space="preserve"> </w:t>
      </w:r>
      <w:r w:rsidRPr="00372829">
        <w:t>doi:10.384</w:t>
      </w:r>
      <w:r w:rsidR="00B546CD" w:rsidRPr="00372829">
        <w:t>б</w:t>
      </w:r>
      <w:r w:rsidRPr="00372829">
        <w:t>/1</w:t>
      </w:r>
      <w:r w:rsidR="00B546CD" w:rsidRPr="00372829">
        <w:t>б</w:t>
      </w:r>
      <w:r w:rsidRPr="00372829">
        <w:t>484142.2017.1295278.</w:t>
      </w:r>
    </w:p>
    <w:p w14:paraId="4C390AA3" w14:textId="41BAE002" w:rsidR="00580CDE" w:rsidRPr="00372829" w:rsidRDefault="0029787F" w:rsidP="00F3159E">
      <w:pPr>
        <w:pStyle w:val="a7"/>
        <w:numPr>
          <w:ilvl w:val="0"/>
          <w:numId w:val="21"/>
        </w:numPr>
        <w:ind w:left="0" w:firstLine="680"/>
        <w:jc w:val="both"/>
      </w:pPr>
      <w:r w:rsidRPr="00372829">
        <w:t>Гл</w:t>
      </w:r>
      <w:r w:rsidR="00B546CD" w:rsidRPr="00372829">
        <w:t>іб</w:t>
      </w:r>
      <w:r w:rsidRPr="00372829">
        <w:t>ов,</w:t>
      </w:r>
      <w:r w:rsidR="00E4734D" w:rsidRPr="00372829">
        <w:t xml:space="preserve"> </w:t>
      </w:r>
      <w:r w:rsidRPr="00372829">
        <w:t>А.В.</w:t>
      </w:r>
      <w:r w:rsidR="00E4734D" w:rsidRPr="00372829">
        <w:t xml:space="preserve"> </w:t>
      </w:r>
      <w:r w:rsidRPr="00372829">
        <w:t>Технолог</w:t>
      </w:r>
      <w:r w:rsidR="00B546CD" w:rsidRPr="00372829">
        <w:t>і</w:t>
      </w:r>
      <w:r w:rsidRPr="00372829">
        <w:t>чн</w:t>
      </w:r>
      <w:r w:rsidR="00B546CD" w:rsidRPr="00372829">
        <w:t>і</w:t>
      </w:r>
      <w:r w:rsidR="00E4734D" w:rsidRPr="00372829">
        <w:t xml:space="preserve"> </w:t>
      </w:r>
      <w:r w:rsidRPr="00372829">
        <w:t>осо</w:t>
      </w:r>
      <w:r w:rsidR="00B546CD" w:rsidRPr="00372829">
        <w:t>б</w:t>
      </w:r>
      <w:r w:rsidRPr="00372829">
        <w:t>ливост</w:t>
      </w:r>
      <w:r w:rsidR="00B546CD" w:rsidRPr="00372829">
        <w:t>і</w:t>
      </w:r>
      <w:r w:rsidR="00E4734D" w:rsidRPr="00372829">
        <w:t xml:space="preserve"> </w:t>
      </w:r>
      <w:r w:rsidRPr="00372829">
        <w:t>ро</w:t>
      </w:r>
      <w:r w:rsidR="00B546CD" w:rsidRPr="00372829">
        <w:t>з</w:t>
      </w:r>
      <w:r w:rsidRPr="00372829">
        <w:t>криття</w:t>
      </w:r>
      <w:r w:rsidR="00E4734D" w:rsidRPr="00372829">
        <w:t xml:space="preserve"> </w:t>
      </w:r>
      <w:r w:rsidRPr="00372829">
        <w:t>родовищ</w:t>
      </w:r>
      <w:r w:rsidR="00E4734D" w:rsidRPr="00372829">
        <w:t xml:space="preserve"> </w:t>
      </w:r>
      <w:r w:rsidRPr="00372829">
        <w:t>твердих</w:t>
      </w:r>
      <w:r w:rsidR="00E4734D" w:rsidRPr="00372829">
        <w:t xml:space="preserve"> </w:t>
      </w:r>
      <w:r w:rsidRPr="00372829">
        <w:t>корисних</w:t>
      </w:r>
      <w:r w:rsidR="00E4734D" w:rsidRPr="00372829">
        <w:t xml:space="preserve"> </w:t>
      </w:r>
      <w:r w:rsidRPr="00372829">
        <w:t>копалин</w:t>
      </w:r>
      <w:r w:rsidR="00E4734D" w:rsidRPr="00372829">
        <w:t xml:space="preserve"> </w:t>
      </w:r>
      <w:r w:rsidRPr="00372829">
        <w:t>при</w:t>
      </w:r>
      <w:r w:rsidR="00E4734D" w:rsidRPr="00372829">
        <w:t xml:space="preserve"> </w:t>
      </w:r>
      <w:r w:rsidRPr="00372829">
        <w:t>використанн</w:t>
      </w:r>
      <w:r w:rsidR="00B546CD" w:rsidRPr="00372829">
        <w:t>і</w:t>
      </w:r>
      <w:r w:rsidR="00E4734D" w:rsidRPr="00372829">
        <w:t xml:space="preserve"> </w:t>
      </w:r>
      <w:r w:rsidRPr="00372829">
        <w:t>самоскид</w:t>
      </w:r>
      <w:r w:rsidR="00B546CD" w:rsidRPr="00372829">
        <w:t>і</w:t>
      </w:r>
      <w:r w:rsidRPr="00372829">
        <w:t>в</w:t>
      </w:r>
      <w:r w:rsidR="00E4734D" w:rsidRPr="00372829">
        <w:t xml:space="preserve"> </w:t>
      </w:r>
      <w:r w:rsidR="00B546CD" w:rsidRPr="00372829">
        <w:t>з</w:t>
      </w:r>
      <w:r w:rsidR="00E4734D" w:rsidRPr="00372829">
        <w:t xml:space="preserve"> </w:t>
      </w:r>
      <w:r w:rsidRPr="00372829">
        <w:t>шарн</w:t>
      </w:r>
      <w:r w:rsidR="00B546CD" w:rsidRPr="00372829">
        <w:t>і</w:t>
      </w:r>
      <w:r w:rsidRPr="00372829">
        <w:t>рною</w:t>
      </w:r>
      <w:r w:rsidR="00E4734D" w:rsidRPr="00372829">
        <w:t xml:space="preserve"> </w:t>
      </w:r>
      <w:r w:rsidRPr="00372829">
        <w:t>рамою.</w:t>
      </w:r>
      <w:r w:rsidR="00E4734D" w:rsidRPr="00372829">
        <w:t xml:space="preserve"> </w:t>
      </w:r>
      <w:r w:rsidRPr="00372829">
        <w:t>Наука</w:t>
      </w:r>
      <w:r w:rsidR="00E4734D" w:rsidRPr="00372829">
        <w:t xml:space="preserve"> </w:t>
      </w:r>
      <w:r w:rsidR="00B546CD" w:rsidRPr="00372829">
        <w:t>і</w:t>
      </w:r>
      <w:r w:rsidR="00E4734D" w:rsidRPr="00372829">
        <w:t xml:space="preserve"> </w:t>
      </w:r>
      <w:r w:rsidRPr="00372829">
        <w:t>техн</w:t>
      </w:r>
      <w:r w:rsidR="00B546CD" w:rsidRPr="00372829">
        <w:t>і</w:t>
      </w:r>
      <w:r w:rsidRPr="00372829">
        <w:t>ка</w:t>
      </w:r>
      <w:r w:rsidR="00E4734D" w:rsidRPr="00372829">
        <w:t xml:space="preserve"> </w:t>
      </w:r>
      <w:r w:rsidRPr="00372829">
        <w:t>2018,</w:t>
      </w:r>
      <w:r w:rsidR="00E4734D" w:rsidRPr="00372829">
        <w:t xml:space="preserve"> </w:t>
      </w:r>
      <w:r w:rsidRPr="00372829">
        <w:t>17,</w:t>
      </w:r>
      <w:r w:rsidR="00E4734D" w:rsidRPr="00372829">
        <w:t xml:space="preserve"> </w:t>
      </w:r>
      <w:r w:rsidRPr="00372829">
        <w:t>238–245,</w:t>
      </w:r>
      <w:r w:rsidR="00E4734D" w:rsidRPr="00372829">
        <w:t xml:space="preserve"> </w:t>
      </w:r>
      <w:r w:rsidRPr="00372829">
        <w:t>doi:10.21122/2227-1031-2018-17-3-238-245.</w:t>
      </w:r>
    </w:p>
    <w:p w14:paraId="6993E3AC" w14:textId="7DBFE58D" w:rsidR="00580CDE" w:rsidRPr="00372829" w:rsidRDefault="0029787F" w:rsidP="00F3159E">
      <w:pPr>
        <w:pStyle w:val="a7"/>
        <w:numPr>
          <w:ilvl w:val="0"/>
          <w:numId w:val="21"/>
        </w:numPr>
        <w:ind w:left="0" w:firstLine="680"/>
        <w:jc w:val="both"/>
      </w:pPr>
      <w:r w:rsidRPr="00372829">
        <w:t>Ха</w:t>
      </w:r>
      <w:r w:rsidR="00B546CD" w:rsidRPr="00372829">
        <w:t>зі</w:t>
      </w:r>
      <w:r w:rsidRPr="00372829">
        <w:t>н,</w:t>
      </w:r>
      <w:r w:rsidR="00E4734D" w:rsidRPr="00372829">
        <w:t xml:space="preserve"> </w:t>
      </w:r>
      <w:r w:rsidRPr="00372829">
        <w:t>М.Л.</w:t>
      </w:r>
      <w:r w:rsidR="00E4734D" w:rsidRPr="00372829">
        <w:t xml:space="preserve"> </w:t>
      </w:r>
      <w:r w:rsidRPr="00372829">
        <w:t>Ро</w:t>
      </w:r>
      <w:r w:rsidR="00B546CD" w:rsidRPr="00372829">
        <w:t>б</w:t>
      </w:r>
      <w:r w:rsidRPr="00372829">
        <w:t>оти</w:t>
      </w:r>
      <w:r w:rsidR="00B546CD" w:rsidRPr="00372829">
        <w:t>з</w:t>
      </w:r>
      <w:r w:rsidRPr="00372829">
        <w:t>оване</w:t>
      </w:r>
      <w:r w:rsidR="00E4734D" w:rsidRPr="00372829">
        <w:t xml:space="preserve"> </w:t>
      </w:r>
      <w:r w:rsidRPr="00372829">
        <w:t>о</w:t>
      </w:r>
      <w:r w:rsidR="00B546CD" w:rsidRPr="00372829">
        <w:t>б</w:t>
      </w:r>
      <w:r w:rsidRPr="00372829">
        <w:t>ладнання</w:t>
      </w:r>
      <w:r w:rsidR="00E4734D" w:rsidRPr="00372829">
        <w:t xml:space="preserve"> </w:t>
      </w:r>
      <w:r w:rsidRPr="00372829">
        <w:t>для</w:t>
      </w:r>
      <w:r w:rsidR="00E4734D" w:rsidRPr="00372829">
        <w:t xml:space="preserve"> </w:t>
      </w:r>
      <w:r w:rsidRPr="00372829">
        <w:t>г</w:t>
      </w:r>
      <w:r w:rsidR="00B546CD" w:rsidRPr="00372829">
        <w:t>і</w:t>
      </w:r>
      <w:r w:rsidRPr="00372829">
        <w:t>рничих</w:t>
      </w:r>
      <w:r w:rsidR="00E4734D" w:rsidRPr="00372829">
        <w:t xml:space="preserve"> </w:t>
      </w:r>
      <w:r w:rsidRPr="00372829">
        <w:t>ро</w:t>
      </w:r>
      <w:r w:rsidR="00B546CD" w:rsidRPr="00372829">
        <w:t>бі</w:t>
      </w:r>
      <w:r w:rsidRPr="00372829">
        <w:t>т.</w:t>
      </w:r>
      <w:r w:rsidR="00E4734D" w:rsidRPr="00372829">
        <w:t xml:space="preserve"> </w:t>
      </w:r>
      <w:r w:rsidRPr="00372829">
        <w:t>В</w:t>
      </w:r>
      <w:r w:rsidR="00B546CD" w:rsidRPr="00372829">
        <w:t>і</w:t>
      </w:r>
      <w:r w:rsidRPr="00372829">
        <w:t>сник</w:t>
      </w:r>
      <w:r w:rsidR="00E4734D" w:rsidRPr="00372829">
        <w:t xml:space="preserve"> </w:t>
      </w:r>
      <w:r w:rsidRPr="00372829">
        <w:t>Носова</w:t>
      </w:r>
      <w:r w:rsidR="00E4734D" w:rsidRPr="00372829">
        <w:t xml:space="preserve"> </w:t>
      </w:r>
      <w:r w:rsidRPr="00372829">
        <w:t>Магн</w:t>
      </w:r>
      <w:r w:rsidR="00B546CD" w:rsidRPr="00372829">
        <w:t>і</w:t>
      </w:r>
      <w:r w:rsidRPr="00372829">
        <w:t>тогорського</w:t>
      </w:r>
      <w:r w:rsidR="00E4734D" w:rsidRPr="00372829">
        <w:t xml:space="preserve"> </w:t>
      </w:r>
      <w:r w:rsidRPr="00372829">
        <w:t>дершавного</w:t>
      </w:r>
      <w:r w:rsidR="00E4734D" w:rsidRPr="00372829">
        <w:t xml:space="preserve"> </w:t>
      </w:r>
      <w:r w:rsidR="00B546CD" w:rsidRPr="00372829">
        <w:t>і</w:t>
      </w:r>
      <w:r w:rsidRPr="00372829">
        <w:t>нституту</w:t>
      </w:r>
      <w:r w:rsidR="00E4734D" w:rsidRPr="00372829">
        <w:t xml:space="preserve"> </w:t>
      </w:r>
      <w:r w:rsidRPr="00372829">
        <w:t>Техн</w:t>
      </w:r>
      <w:r w:rsidR="00B546CD" w:rsidRPr="00372829">
        <w:t>і</w:t>
      </w:r>
      <w:r w:rsidRPr="00372829">
        <w:t>чний</w:t>
      </w:r>
      <w:r w:rsidR="00E4734D" w:rsidRPr="00372829">
        <w:t xml:space="preserve"> </w:t>
      </w:r>
      <w:r w:rsidRPr="00372829">
        <w:t>ун</w:t>
      </w:r>
      <w:r w:rsidR="00B546CD" w:rsidRPr="00372829">
        <w:t>і</w:t>
      </w:r>
      <w:r w:rsidRPr="00372829">
        <w:t>верситет</w:t>
      </w:r>
      <w:r w:rsidR="00E4734D" w:rsidRPr="00372829">
        <w:t xml:space="preserve"> </w:t>
      </w:r>
      <w:r w:rsidRPr="00372829">
        <w:t>2020,</w:t>
      </w:r>
      <w:r w:rsidR="00E4734D" w:rsidRPr="00372829">
        <w:t xml:space="preserve"> </w:t>
      </w:r>
      <w:r w:rsidRPr="00372829">
        <w:t>18,</w:t>
      </w:r>
      <w:r w:rsidR="00E4734D" w:rsidRPr="00372829">
        <w:t xml:space="preserve"> </w:t>
      </w:r>
      <w:r w:rsidRPr="00372829">
        <w:t>4–15,</w:t>
      </w:r>
      <w:r w:rsidR="00E4734D" w:rsidRPr="00372829">
        <w:t xml:space="preserve"> </w:t>
      </w:r>
      <w:r w:rsidRPr="00372829">
        <w:t>doi:10.18503/1995-2732-2020-18-1-4-15.</w:t>
      </w:r>
    </w:p>
    <w:p w14:paraId="69922BB4" w14:textId="17AA2983" w:rsidR="00580CDE" w:rsidRPr="00372829" w:rsidRDefault="0029787F" w:rsidP="00F3159E">
      <w:pPr>
        <w:pStyle w:val="a7"/>
        <w:numPr>
          <w:ilvl w:val="0"/>
          <w:numId w:val="21"/>
        </w:numPr>
        <w:ind w:left="0" w:firstLine="680"/>
        <w:jc w:val="both"/>
      </w:pPr>
      <w:r w:rsidRPr="00372829">
        <w:t>Аш</w:t>
      </w:r>
      <w:r w:rsidR="00B546CD" w:rsidRPr="00372829">
        <w:t>і</w:t>
      </w:r>
      <w:r w:rsidRPr="00372829">
        <w:t>хм</w:t>
      </w:r>
      <w:r w:rsidR="00B546CD" w:rsidRPr="00372829">
        <w:t>і</w:t>
      </w:r>
      <w:r w:rsidRPr="00372829">
        <w:t>н,</w:t>
      </w:r>
      <w:r w:rsidR="00E4734D" w:rsidRPr="00372829">
        <w:t xml:space="preserve"> </w:t>
      </w:r>
      <w:r w:rsidRPr="00372829">
        <w:t>В.Е.;</w:t>
      </w:r>
      <w:r w:rsidR="00E4734D" w:rsidRPr="00372829">
        <w:t xml:space="preserve"> </w:t>
      </w:r>
      <w:r w:rsidRPr="00372829">
        <w:t>Фурман,</w:t>
      </w:r>
      <w:r w:rsidR="00E4734D" w:rsidRPr="00372829">
        <w:t xml:space="preserve"> </w:t>
      </w:r>
      <w:r w:rsidRPr="00372829">
        <w:t>А.С.;</w:t>
      </w:r>
      <w:r w:rsidR="00E4734D" w:rsidRPr="00372829">
        <w:t xml:space="preserve"> </w:t>
      </w:r>
      <w:r w:rsidRPr="00372829">
        <w:t>Шадр</w:t>
      </w:r>
      <w:r w:rsidR="00B546CD" w:rsidRPr="00372829">
        <w:t>і</w:t>
      </w:r>
      <w:r w:rsidRPr="00372829">
        <w:t>н,</w:t>
      </w:r>
      <w:r w:rsidR="00E4734D" w:rsidRPr="00372829">
        <w:t xml:space="preserve"> </w:t>
      </w:r>
      <w:r w:rsidRPr="00372829">
        <w:t>В.М.</w:t>
      </w:r>
      <w:r w:rsidR="00E4734D" w:rsidRPr="00372829">
        <w:t xml:space="preserve"> </w:t>
      </w:r>
      <w:r w:rsidRPr="00372829">
        <w:t>Швидк</w:t>
      </w:r>
      <w:r w:rsidR="00B546CD" w:rsidRPr="00372829">
        <w:t>і</w:t>
      </w:r>
      <w:r w:rsidRPr="00372829">
        <w:t>сн</w:t>
      </w:r>
      <w:r w:rsidR="00B546CD" w:rsidRPr="00372829">
        <w:t>і</w:t>
      </w:r>
      <w:r w:rsidR="00E4734D" w:rsidRPr="00372829">
        <w:t xml:space="preserve"> </w:t>
      </w:r>
      <w:r w:rsidRPr="00372829">
        <w:t>та</w:t>
      </w:r>
      <w:r w:rsidR="00E4734D" w:rsidRPr="00372829">
        <w:t xml:space="preserve"> </w:t>
      </w:r>
      <w:r w:rsidRPr="00372829">
        <w:t>ро</w:t>
      </w:r>
      <w:r w:rsidR="00B546CD" w:rsidRPr="00372829">
        <w:t>б</w:t>
      </w:r>
      <w:r w:rsidRPr="00372829">
        <w:t>оч</w:t>
      </w:r>
      <w:r w:rsidR="00B546CD" w:rsidRPr="00372829">
        <w:t>і</w:t>
      </w:r>
      <w:r w:rsidR="00E4734D" w:rsidRPr="00372829">
        <w:t xml:space="preserve"> </w:t>
      </w:r>
      <w:r w:rsidRPr="00372829">
        <w:t>решими</w:t>
      </w:r>
      <w:r w:rsidR="00E4734D" w:rsidRPr="00372829">
        <w:t xml:space="preserve"> </w:t>
      </w:r>
      <w:r w:rsidRPr="00372829">
        <w:t>кар'</w:t>
      </w:r>
      <w:r w:rsidR="00976633" w:rsidRPr="00372829">
        <w:t>є</w:t>
      </w:r>
      <w:r w:rsidRPr="00372829">
        <w:t>рних</w:t>
      </w:r>
      <w:r w:rsidR="00E4734D" w:rsidRPr="00372829">
        <w:t xml:space="preserve"> </w:t>
      </w:r>
      <w:r w:rsidRPr="00372829">
        <w:t>самоскид</w:t>
      </w:r>
      <w:r w:rsidR="00B546CD" w:rsidRPr="00372829">
        <w:t>і</w:t>
      </w:r>
      <w:r w:rsidRPr="00372829">
        <w:t>в.</w:t>
      </w:r>
      <w:r w:rsidR="00E4734D" w:rsidRPr="00372829">
        <w:t xml:space="preserve"> </w:t>
      </w:r>
      <w:r w:rsidRPr="00372829">
        <w:t>В</w:t>
      </w:r>
      <w:r w:rsidR="00B546CD" w:rsidRPr="00372829">
        <w:t>і</w:t>
      </w:r>
      <w:r w:rsidRPr="00372829">
        <w:t>сник</w:t>
      </w:r>
      <w:r w:rsidR="00E4734D" w:rsidRPr="00372829">
        <w:t xml:space="preserve"> </w:t>
      </w:r>
      <w:r w:rsidRPr="00372829">
        <w:t>Ку</w:t>
      </w:r>
      <w:r w:rsidR="00B546CD" w:rsidRPr="00372829">
        <w:t>зб</w:t>
      </w:r>
      <w:r w:rsidRPr="00372829">
        <w:t>аського</w:t>
      </w:r>
      <w:r w:rsidR="00E4734D" w:rsidRPr="00372829">
        <w:t xml:space="preserve"> </w:t>
      </w:r>
      <w:r w:rsidRPr="00372829">
        <w:t>дершавного</w:t>
      </w:r>
      <w:r w:rsidR="00E4734D" w:rsidRPr="00372829">
        <w:t xml:space="preserve"> </w:t>
      </w:r>
      <w:r w:rsidRPr="00372829">
        <w:t>техн</w:t>
      </w:r>
      <w:r w:rsidR="00B546CD" w:rsidRPr="00372829">
        <w:t>і</w:t>
      </w:r>
      <w:r w:rsidRPr="00372829">
        <w:t>чного</w:t>
      </w:r>
      <w:r w:rsidR="00E4734D" w:rsidRPr="00372829">
        <w:t xml:space="preserve"> </w:t>
      </w:r>
      <w:r w:rsidRPr="00372829">
        <w:t>ун</w:t>
      </w:r>
      <w:r w:rsidR="00B546CD" w:rsidRPr="00372829">
        <w:t>і</w:t>
      </w:r>
      <w:r w:rsidRPr="00372829">
        <w:t>верситету</w:t>
      </w:r>
      <w:r w:rsidR="00E4734D" w:rsidRPr="00372829">
        <w:t xml:space="preserve"> </w:t>
      </w:r>
      <w:r w:rsidRPr="00372829">
        <w:t>2012,</w:t>
      </w:r>
      <w:r w:rsidR="00E4734D" w:rsidRPr="00372829">
        <w:t xml:space="preserve"> </w:t>
      </w:r>
      <w:r w:rsidRPr="00372829">
        <w:t>92,</w:t>
      </w:r>
      <w:r w:rsidR="00E4734D" w:rsidRPr="00372829">
        <w:t xml:space="preserve"> </w:t>
      </w:r>
      <w:r w:rsidRPr="00372829">
        <w:t>123–125.</w:t>
      </w:r>
    </w:p>
    <w:p w14:paraId="27A379A6" w14:textId="34A3D46B" w:rsidR="00580CDE" w:rsidRPr="00372829" w:rsidRDefault="0029787F" w:rsidP="00F3159E">
      <w:pPr>
        <w:pStyle w:val="a7"/>
        <w:numPr>
          <w:ilvl w:val="0"/>
          <w:numId w:val="21"/>
        </w:numPr>
        <w:ind w:left="0" w:firstLine="680"/>
        <w:jc w:val="both"/>
      </w:pPr>
      <w:r w:rsidRPr="00372829">
        <w:t>Воронов,</w:t>
      </w:r>
      <w:r w:rsidR="00E4734D" w:rsidRPr="00372829">
        <w:t xml:space="preserve"> </w:t>
      </w:r>
      <w:r w:rsidRPr="00372829">
        <w:t>Ю.;</w:t>
      </w:r>
      <w:r w:rsidR="00E4734D" w:rsidRPr="00372829">
        <w:t xml:space="preserve"> </w:t>
      </w:r>
      <w:r w:rsidRPr="00372829">
        <w:t>Басманов,</w:t>
      </w:r>
      <w:r w:rsidR="00E4734D" w:rsidRPr="00372829">
        <w:t xml:space="preserve"> </w:t>
      </w:r>
      <w:r w:rsidRPr="00372829">
        <w:t>С.</w:t>
      </w:r>
      <w:r w:rsidR="00E4734D" w:rsidRPr="00372829">
        <w:t xml:space="preserve"> </w:t>
      </w:r>
      <w:r w:rsidRPr="00372829">
        <w:t>В.</w:t>
      </w:r>
      <w:r w:rsidR="00E4734D" w:rsidRPr="00372829">
        <w:t xml:space="preserve"> </w:t>
      </w:r>
      <w:r w:rsidRPr="00372829">
        <w:t>Напрямки</w:t>
      </w:r>
      <w:r w:rsidR="00E4734D" w:rsidRPr="00372829">
        <w:t xml:space="preserve"> </w:t>
      </w:r>
      <w:r w:rsidRPr="00372829">
        <w:t>п</w:t>
      </w:r>
      <w:r w:rsidR="00B546CD" w:rsidRPr="00372829">
        <w:t>і</w:t>
      </w:r>
      <w:r w:rsidRPr="00372829">
        <w:t>двищення</w:t>
      </w:r>
      <w:r w:rsidR="00E4734D" w:rsidRPr="00372829">
        <w:t xml:space="preserve"> </w:t>
      </w:r>
      <w:r w:rsidRPr="00372829">
        <w:t>техн</w:t>
      </w:r>
      <w:r w:rsidR="00B546CD" w:rsidRPr="00372829">
        <w:t>і</w:t>
      </w:r>
      <w:r w:rsidRPr="00372829">
        <w:t>чного</w:t>
      </w:r>
      <w:r w:rsidR="00E4734D" w:rsidRPr="00372829">
        <w:t xml:space="preserve"> </w:t>
      </w:r>
      <w:r w:rsidRPr="00372829">
        <w:t>стану</w:t>
      </w:r>
      <w:r w:rsidR="00E4734D" w:rsidRPr="00372829">
        <w:t xml:space="preserve"> </w:t>
      </w:r>
      <w:r w:rsidRPr="00372829">
        <w:t>кар'</w:t>
      </w:r>
      <w:r w:rsidR="00976633" w:rsidRPr="00372829">
        <w:t>є</w:t>
      </w:r>
      <w:r w:rsidRPr="00372829">
        <w:t>рних</w:t>
      </w:r>
      <w:r w:rsidR="00E4734D" w:rsidRPr="00372829">
        <w:t xml:space="preserve"> </w:t>
      </w:r>
      <w:r w:rsidRPr="00372829">
        <w:t>самоскид</w:t>
      </w:r>
      <w:r w:rsidR="00B546CD" w:rsidRPr="00372829">
        <w:t>і</w:t>
      </w:r>
      <w:r w:rsidRPr="00372829">
        <w:t>в.</w:t>
      </w:r>
      <w:r w:rsidR="00E4734D" w:rsidRPr="00372829">
        <w:t xml:space="preserve"> </w:t>
      </w:r>
      <w:r w:rsidRPr="00372829">
        <w:t>В</w:t>
      </w:r>
      <w:r w:rsidR="00B546CD" w:rsidRPr="00372829">
        <w:t>і</w:t>
      </w:r>
      <w:r w:rsidRPr="00372829">
        <w:t>сник</w:t>
      </w:r>
      <w:r w:rsidR="00E4734D" w:rsidRPr="00372829">
        <w:t xml:space="preserve"> </w:t>
      </w:r>
      <w:r w:rsidRPr="00372829">
        <w:t>Ку</w:t>
      </w:r>
      <w:r w:rsidR="00B546CD" w:rsidRPr="00372829">
        <w:t>зб</w:t>
      </w:r>
      <w:r w:rsidRPr="00372829">
        <w:t>аського</w:t>
      </w:r>
      <w:r w:rsidR="00E4734D" w:rsidRPr="00372829">
        <w:t xml:space="preserve"> </w:t>
      </w:r>
      <w:r w:rsidRPr="00372829">
        <w:t>дершавного</w:t>
      </w:r>
      <w:r w:rsidR="00E4734D" w:rsidRPr="00372829">
        <w:t xml:space="preserve"> </w:t>
      </w:r>
      <w:r w:rsidRPr="00372829">
        <w:t>техн</w:t>
      </w:r>
      <w:r w:rsidR="00B546CD" w:rsidRPr="00372829">
        <w:t>і</w:t>
      </w:r>
      <w:r w:rsidRPr="00372829">
        <w:t>чного</w:t>
      </w:r>
      <w:r w:rsidR="00E4734D" w:rsidRPr="00372829">
        <w:t xml:space="preserve"> </w:t>
      </w:r>
      <w:r w:rsidRPr="00372829">
        <w:t>ун</w:t>
      </w:r>
      <w:r w:rsidR="00B546CD" w:rsidRPr="00372829">
        <w:t>і</w:t>
      </w:r>
      <w:r w:rsidRPr="00372829">
        <w:t>верситету</w:t>
      </w:r>
      <w:r w:rsidR="00E4734D" w:rsidRPr="00372829">
        <w:t xml:space="preserve"> </w:t>
      </w:r>
      <w:r w:rsidRPr="00372829">
        <w:t>2007,</w:t>
      </w:r>
      <w:r w:rsidR="00E4734D" w:rsidRPr="00372829">
        <w:t xml:space="preserve"> </w:t>
      </w:r>
      <w:r w:rsidRPr="00372829">
        <w:t>59,</w:t>
      </w:r>
      <w:r w:rsidR="00E4734D" w:rsidRPr="00372829">
        <w:t xml:space="preserve"> </w:t>
      </w:r>
      <w:r w:rsidRPr="00372829">
        <w:t>37–40.</w:t>
      </w:r>
    </w:p>
    <w:p w14:paraId="457EA64D" w14:textId="0F94AFD9" w:rsidR="00580CDE" w:rsidRPr="00372829" w:rsidRDefault="0029787F" w:rsidP="00F3159E">
      <w:pPr>
        <w:pStyle w:val="a7"/>
        <w:numPr>
          <w:ilvl w:val="0"/>
          <w:numId w:val="21"/>
        </w:numPr>
        <w:ind w:left="0" w:firstLine="680"/>
        <w:jc w:val="both"/>
      </w:pPr>
      <w:r w:rsidRPr="00372829">
        <w:t>Гл</w:t>
      </w:r>
      <w:r w:rsidR="00B546CD" w:rsidRPr="00372829">
        <w:t>іб</w:t>
      </w:r>
      <w:r w:rsidRPr="00372829">
        <w:t>ов</w:t>
      </w:r>
      <w:r w:rsidR="00E4734D" w:rsidRPr="00372829">
        <w:t xml:space="preserve"> </w:t>
      </w:r>
      <w:r w:rsidRPr="00372829">
        <w:t>А.В.;</w:t>
      </w:r>
      <w:r w:rsidR="00E4734D" w:rsidRPr="00372829">
        <w:t xml:space="preserve"> </w:t>
      </w:r>
      <w:r w:rsidRPr="00372829">
        <w:t>Журавльов</w:t>
      </w:r>
      <w:r w:rsidR="00E4734D" w:rsidRPr="00372829">
        <w:t xml:space="preserve"> </w:t>
      </w:r>
      <w:r w:rsidRPr="00372829">
        <w:t>А.</w:t>
      </w:r>
      <w:r w:rsidR="00E4734D" w:rsidRPr="00372829">
        <w:t xml:space="preserve"> </w:t>
      </w:r>
      <w:r w:rsidRPr="00372829">
        <w:t>Г.</w:t>
      </w:r>
      <w:r w:rsidR="00E4734D" w:rsidRPr="00372829">
        <w:t xml:space="preserve"> </w:t>
      </w:r>
      <w:r w:rsidRPr="00372829">
        <w:t>Формування</w:t>
      </w:r>
      <w:r w:rsidR="00E4734D" w:rsidRPr="00372829">
        <w:t xml:space="preserve"> </w:t>
      </w:r>
      <w:r w:rsidRPr="00372829">
        <w:t>парку</w:t>
      </w:r>
      <w:r w:rsidR="00E4734D" w:rsidRPr="00372829">
        <w:t xml:space="preserve"> </w:t>
      </w:r>
      <w:r w:rsidRPr="00372829">
        <w:t>кар'</w:t>
      </w:r>
      <w:r w:rsidR="00976633" w:rsidRPr="00372829">
        <w:t>є</w:t>
      </w:r>
      <w:r w:rsidRPr="00372829">
        <w:t>рних</w:t>
      </w:r>
      <w:r w:rsidR="00E4734D" w:rsidRPr="00372829">
        <w:t xml:space="preserve"> </w:t>
      </w:r>
      <w:r w:rsidRPr="00372829">
        <w:t>самоскид</w:t>
      </w:r>
      <w:r w:rsidR="00B546CD" w:rsidRPr="00372829">
        <w:t>і</w:t>
      </w:r>
      <w:r w:rsidRPr="00372829">
        <w:t>в</w:t>
      </w:r>
      <w:r w:rsidR="00E4734D" w:rsidRPr="00372829">
        <w:t xml:space="preserve"> </w:t>
      </w:r>
      <w:r w:rsidRPr="00372829">
        <w:t>Ельгинського</w:t>
      </w:r>
      <w:r w:rsidR="00E4734D" w:rsidRPr="00372829">
        <w:t xml:space="preserve"> </w:t>
      </w:r>
      <w:r w:rsidRPr="00372829">
        <w:t>родовища.</w:t>
      </w:r>
      <w:r w:rsidR="00E4734D" w:rsidRPr="00372829">
        <w:t xml:space="preserve"> </w:t>
      </w:r>
      <w:r w:rsidRPr="00372829">
        <w:t>Г</w:t>
      </w:r>
      <w:r w:rsidR="00B546CD" w:rsidRPr="00372829">
        <w:t>і</w:t>
      </w:r>
      <w:r w:rsidRPr="00372829">
        <w:t>рничий</w:t>
      </w:r>
      <w:r w:rsidR="00E4734D" w:rsidRPr="00372829">
        <w:t xml:space="preserve"> </w:t>
      </w:r>
      <w:r w:rsidR="00B546CD" w:rsidRPr="00372829">
        <w:t>і</w:t>
      </w:r>
      <w:r w:rsidRPr="00372829">
        <w:t>нформац</w:t>
      </w:r>
      <w:r w:rsidR="00B546CD" w:rsidRPr="00372829">
        <w:t>і</w:t>
      </w:r>
      <w:r w:rsidRPr="00372829">
        <w:t>йно-анал</w:t>
      </w:r>
      <w:r w:rsidR="00B546CD" w:rsidRPr="00372829">
        <w:t>і</w:t>
      </w:r>
      <w:r w:rsidRPr="00372829">
        <w:t>тичний</w:t>
      </w:r>
      <w:r w:rsidR="00E4734D" w:rsidRPr="00372829">
        <w:t xml:space="preserve"> </w:t>
      </w:r>
      <w:r w:rsidR="00B546CD" w:rsidRPr="00372829">
        <w:t>б</w:t>
      </w:r>
      <w:r w:rsidRPr="00372829">
        <w:t>юлетень</w:t>
      </w:r>
      <w:r w:rsidR="00E4734D" w:rsidRPr="00372829">
        <w:t xml:space="preserve"> </w:t>
      </w:r>
      <w:r w:rsidRPr="00372829">
        <w:t>(Науково-техн</w:t>
      </w:r>
      <w:r w:rsidR="00B546CD" w:rsidRPr="00372829">
        <w:t>і</w:t>
      </w:r>
      <w:r w:rsidRPr="00372829">
        <w:t>чний</w:t>
      </w:r>
      <w:r w:rsidR="00E4734D" w:rsidRPr="00372829">
        <w:t xml:space="preserve"> </w:t>
      </w:r>
      <w:r w:rsidRPr="00372829">
        <w:t>шурнал)</w:t>
      </w:r>
      <w:r w:rsidR="00E4734D" w:rsidRPr="00372829">
        <w:t xml:space="preserve"> </w:t>
      </w:r>
      <w:r w:rsidRPr="00372829">
        <w:t>2010,</w:t>
      </w:r>
      <w:r w:rsidR="00E4734D" w:rsidRPr="00372829">
        <w:t xml:space="preserve"> </w:t>
      </w:r>
      <w:r w:rsidR="00B546CD" w:rsidRPr="00372829">
        <w:t>б</w:t>
      </w:r>
      <w:r w:rsidRPr="00372829">
        <w:t>9–82.</w:t>
      </w:r>
    </w:p>
    <w:p w14:paraId="26BEBF60" w14:textId="1F547EEC" w:rsidR="00580CDE" w:rsidRPr="00372829" w:rsidRDefault="0029787F" w:rsidP="00F3159E">
      <w:pPr>
        <w:pStyle w:val="a7"/>
        <w:numPr>
          <w:ilvl w:val="0"/>
          <w:numId w:val="21"/>
        </w:numPr>
        <w:ind w:left="0" w:firstLine="680"/>
        <w:jc w:val="both"/>
      </w:pPr>
      <w:r w:rsidRPr="00372829">
        <w:t>Ку</w:t>
      </w:r>
      <w:r w:rsidR="00B546CD" w:rsidRPr="00372829">
        <w:t>з</w:t>
      </w:r>
      <w:r w:rsidRPr="00372829">
        <w:t>нецов,</w:t>
      </w:r>
      <w:r w:rsidR="00E4734D" w:rsidRPr="00372829">
        <w:t xml:space="preserve"> </w:t>
      </w:r>
      <w:r w:rsidRPr="00372829">
        <w:t>С.Р.;</w:t>
      </w:r>
      <w:r w:rsidR="00E4734D" w:rsidRPr="00372829">
        <w:t xml:space="preserve"> </w:t>
      </w:r>
      <w:r w:rsidRPr="00372829">
        <w:t>Василь</w:t>
      </w:r>
      <w:r w:rsidR="00976633" w:rsidRPr="00372829">
        <w:t>є</w:t>
      </w:r>
      <w:r w:rsidRPr="00372829">
        <w:t>ва,</w:t>
      </w:r>
      <w:r w:rsidR="00E4734D" w:rsidRPr="00372829">
        <w:t xml:space="preserve"> </w:t>
      </w:r>
      <w:r w:rsidRPr="00372829">
        <w:t>М.А.</w:t>
      </w:r>
      <w:r w:rsidR="00E4734D" w:rsidRPr="00372829">
        <w:t xml:space="preserve"> </w:t>
      </w:r>
      <w:r w:rsidRPr="00372829">
        <w:t>Параметри,</w:t>
      </w:r>
      <w:r w:rsidR="00E4734D" w:rsidRPr="00372829">
        <w:t xml:space="preserve"> </w:t>
      </w:r>
      <w:r w:rsidRPr="00372829">
        <w:t>що</w:t>
      </w:r>
      <w:r w:rsidR="00E4734D" w:rsidRPr="00372829">
        <w:t xml:space="preserve"> </w:t>
      </w:r>
      <w:r w:rsidRPr="00372829">
        <w:t>ви</w:t>
      </w:r>
      <w:r w:rsidR="00B546CD" w:rsidRPr="00372829">
        <w:t>з</w:t>
      </w:r>
      <w:r w:rsidRPr="00372829">
        <w:t>начають</w:t>
      </w:r>
      <w:r w:rsidR="00E4734D" w:rsidRPr="00372829">
        <w:t xml:space="preserve"> </w:t>
      </w:r>
      <w:r w:rsidRPr="00372829">
        <w:t>енергетичну</w:t>
      </w:r>
      <w:r w:rsidR="00E4734D" w:rsidRPr="00372829">
        <w:t xml:space="preserve"> </w:t>
      </w:r>
      <w:r w:rsidRPr="00372829">
        <w:t>ефективн</w:t>
      </w:r>
      <w:r w:rsidR="00B546CD" w:rsidRPr="00372829">
        <w:t>і</w:t>
      </w:r>
      <w:r w:rsidRPr="00372829">
        <w:t>сть</w:t>
      </w:r>
      <w:r w:rsidR="00E4734D" w:rsidRPr="00372829">
        <w:t xml:space="preserve"> </w:t>
      </w:r>
      <w:r w:rsidRPr="00372829">
        <w:t>самоскид</w:t>
      </w:r>
      <w:r w:rsidR="00B546CD" w:rsidRPr="00372829">
        <w:t>і</w:t>
      </w:r>
      <w:r w:rsidRPr="00372829">
        <w:t>в</w:t>
      </w:r>
      <w:r w:rsidR="00E4734D" w:rsidRPr="00372829">
        <w:t xml:space="preserve"> </w:t>
      </w:r>
      <w:r w:rsidRPr="00372829">
        <w:t>у</w:t>
      </w:r>
      <w:r w:rsidR="00E4734D" w:rsidRPr="00372829">
        <w:t xml:space="preserve"> </w:t>
      </w:r>
      <w:r w:rsidRPr="00372829">
        <w:t>в</w:t>
      </w:r>
      <w:r w:rsidR="00B546CD" w:rsidRPr="00372829">
        <w:t>і</w:t>
      </w:r>
      <w:r w:rsidRPr="00372829">
        <w:t>дкритих</w:t>
      </w:r>
      <w:r w:rsidR="00E4734D" w:rsidRPr="00372829">
        <w:t xml:space="preserve"> </w:t>
      </w:r>
      <w:r w:rsidRPr="00372829">
        <w:t>кар'</w:t>
      </w:r>
      <w:r w:rsidR="00976633" w:rsidRPr="00372829">
        <w:t>є</w:t>
      </w:r>
      <w:r w:rsidRPr="00372829">
        <w:t>рах.</w:t>
      </w:r>
      <w:r w:rsidR="00E4734D" w:rsidRPr="00372829">
        <w:t xml:space="preserve"> </w:t>
      </w:r>
      <w:r w:rsidRPr="00372829">
        <w:t>В</w:t>
      </w:r>
      <w:r w:rsidR="00B546CD" w:rsidRPr="00372829">
        <w:t>і</w:t>
      </w:r>
      <w:r w:rsidRPr="00372829">
        <w:t>сник</w:t>
      </w:r>
      <w:r w:rsidR="00E4734D" w:rsidRPr="00372829">
        <w:t xml:space="preserve"> </w:t>
      </w:r>
      <w:r w:rsidRPr="00372829">
        <w:t>Г</w:t>
      </w:r>
      <w:r w:rsidR="00B546CD" w:rsidRPr="00372829">
        <w:t>і</w:t>
      </w:r>
      <w:r w:rsidRPr="00372829">
        <w:t>рничого</w:t>
      </w:r>
      <w:r w:rsidR="00E4734D" w:rsidRPr="00372829">
        <w:t xml:space="preserve"> </w:t>
      </w:r>
      <w:r w:rsidR="00B546CD" w:rsidRPr="00372829">
        <w:t>і</w:t>
      </w:r>
      <w:r w:rsidRPr="00372829">
        <w:t>нституту</w:t>
      </w:r>
      <w:r w:rsidR="00E4734D" w:rsidRPr="00372829">
        <w:t xml:space="preserve"> </w:t>
      </w:r>
      <w:r w:rsidRPr="00372829">
        <w:t>2014,</w:t>
      </w:r>
      <w:r w:rsidR="00E4734D" w:rsidRPr="00372829">
        <w:t xml:space="preserve"> </w:t>
      </w:r>
      <w:r w:rsidRPr="00372829">
        <w:t>209,</w:t>
      </w:r>
      <w:r w:rsidR="00E4734D" w:rsidRPr="00372829">
        <w:t xml:space="preserve"> </w:t>
      </w:r>
      <w:r w:rsidRPr="00372829">
        <w:t>185–188.</w:t>
      </w:r>
    </w:p>
    <w:p w14:paraId="7EC092D3" w14:textId="73CF17AD" w:rsidR="00580CDE" w:rsidRPr="00372829" w:rsidRDefault="0029787F" w:rsidP="00F3159E">
      <w:pPr>
        <w:pStyle w:val="a7"/>
        <w:numPr>
          <w:ilvl w:val="0"/>
          <w:numId w:val="21"/>
        </w:numPr>
        <w:ind w:left="0" w:firstLine="680"/>
        <w:jc w:val="both"/>
      </w:pPr>
      <w:r w:rsidRPr="00372829">
        <w:t>Савченко,</w:t>
      </w:r>
      <w:r w:rsidR="00E4734D" w:rsidRPr="00372829">
        <w:t xml:space="preserve"> </w:t>
      </w:r>
      <w:r w:rsidRPr="00372829">
        <w:t>В.В.</w:t>
      </w:r>
      <w:r w:rsidR="00E4734D" w:rsidRPr="00372829">
        <w:t xml:space="preserve"> </w:t>
      </w:r>
      <w:r w:rsidRPr="00372829">
        <w:t>Ро</w:t>
      </w:r>
      <w:r w:rsidR="00B546CD" w:rsidRPr="00372829">
        <w:t>з</w:t>
      </w:r>
      <w:r w:rsidRPr="00372829">
        <w:t>ро</w:t>
      </w:r>
      <w:r w:rsidR="00B546CD" w:rsidRPr="00372829">
        <w:t>б</w:t>
      </w:r>
      <w:r w:rsidRPr="00372829">
        <w:t>ка</w:t>
      </w:r>
      <w:r w:rsidR="00E4734D" w:rsidRPr="00372829">
        <w:t xml:space="preserve"> </w:t>
      </w:r>
      <w:r w:rsidRPr="00372829">
        <w:t>систем</w:t>
      </w:r>
      <w:r w:rsidR="00E4734D" w:rsidRPr="00372829">
        <w:t xml:space="preserve"> </w:t>
      </w:r>
      <w:r w:rsidRPr="00372829">
        <w:t>п</w:t>
      </w:r>
      <w:r w:rsidR="00B546CD" w:rsidRPr="00372829">
        <w:t>і</w:t>
      </w:r>
      <w:r w:rsidRPr="00372829">
        <w:t>дтримки</w:t>
      </w:r>
      <w:r w:rsidR="00E4734D" w:rsidRPr="00372829">
        <w:t xml:space="preserve"> </w:t>
      </w:r>
      <w:r w:rsidRPr="00372829">
        <w:t>ф</w:t>
      </w:r>
      <w:r w:rsidR="00B546CD" w:rsidRPr="00372829">
        <w:t>із</w:t>
      </w:r>
      <w:r w:rsidRPr="00372829">
        <w:t>ичної</w:t>
      </w:r>
      <w:r w:rsidR="00E4734D" w:rsidRPr="00372829">
        <w:t xml:space="preserve"> </w:t>
      </w:r>
      <w:r w:rsidRPr="00372829">
        <w:t>п</w:t>
      </w:r>
      <w:r w:rsidR="00B546CD" w:rsidRPr="00372829">
        <w:t>і</w:t>
      </w:r>
      <w:r w:rsidRPr="00372829">
        <w:t>дготовки</w:t>
      </w:r>
      <w:r w:rsidR="00E4734D" w:rsidRPr="00372829">
        <w:t xml:space="preserve"> </w:t>
      </w:r>
      <w:r w:rsidRPr="00372829">
        <w:t>вод</w:t>
      </w:r>
      <w:r w:rsidR="00B546CD" w:rsidRPr="00372829">
        <w:t>і</w:t>
      </w:r>
      <w:r w:rsidRPr="00372829">
        <w:t>їв</w:t>
      </w:r>
      <w:r w:rsidR="00E4734D" w:rsidRPr="00372829">
        <w:t xml:space="preserve"> </w:t>
      </w:r>
      <w:r w:rsidRPr="00372829">
        <w:t>кар'</w:t>
      </w:r>
      <w:r w:rsidR="00976633" w:rsidRPr="00372829">
        <w:t>є</w:t>
      </w:r>
      <w:r w:rsidRPr="00372829">
        <w:t>рних</w:t>
      </w:r>
      <w:r w:rsidR="00E4734D" w:rsidRPr="00372829">
        <w:t xml:space="preserve"> </w:t>
      </w:r>
      <w:r w:rsidRPr="00372829">
        <w:t>самоскид</w:t>
      </w:r>
      <w:r w:rsidR="00B546CD" w:rsidRPr="00372829">
        <w:t>і</w:t>
      </w:r>
      <w:r w:rsidRPr="00372829">
        <w:t>в</w:t>
      </w:r>
      <w:r w:rsidR="00E4734D" w:rsidRPr="00372829">
        <w:t xml:space="preserve"> </w:t>
      </w:r>
      <w:r w:rsidRPr="00372829">
        <w:t>працювати.</w:t>
      </w:r>
      <w:r w:rsidR="00E4734D" w:rsidRPr="00372829">
        <w:t xml:space="preserve"> </w:t>
      </w:r>
      <w:r w:rsidRPr="00372829">
        <w:t>Наука</w:t>
      </w:r>
      <w:r w:rsidR="00E4734D" w:rsidRPr="00372829">
        <w:t xml:space="preserve"> </w:t>
      </w:r>
      <w:r w:rsidR="00B546CD" w:rsidRPr="00372829">
        <w:t>і</w:t>
      </w:r>
      <w:r w:rsidR="00E4734D" w:rsidRPr="00372829">
        <w:t xml:space="preserve"> </w:t>
      </w:r>
      <w:r w:rsidRPr="00372829">
        <w:t>техн</w:t>
      </w:r>
      <w:r w:rsidR="00B546CD" w:rsidRPr="00372829">
        <w:t>і</w:t>
      </w:r>
      <w:r w:rsidRPr="00372829">
        <w:t>ка</w:t>
      </w:r>
      <w:r w:rsidR="00E4734D" w:rsidRPr="00372829">
        <w:t xml:space="preserve"> </w:t>
      </w:r>
      <w:r w:rsidRPr="00372829">
        <w:t>200</w:t>
      </w:r>
      <w:r w:rsidR="00B546CD" w:rsidRPr="00372829">
        <w:t>б</w:t>
      </w:r>
      <w:r w:rsidRPr="00372829">
        <w:t>,</w:t>
      </w:r>
      <w:r w:rsidR="00E4734D" w:rsidRPr="00372829">
        <w:t xml:space="preserve"> </w:t>
      </w:r>
      <w:r w:rsidRPr="00372829">
        <w:t>57–</w:t>
      </w:r>
      <w:r w:rsidR="00B546CD" w:rsidRPr="00372829">
        <w:t>б</w:t>
      </w:r>
      <w:r w:rsidRPr="00372829">
        <w:t>1,</w:t>
      </w:r>
      <w:r w:rsidR="00E4734D" w:rsidRPr="00372829">
        <w:t xml:space="preserve"> </w:t>
      </w:r>
      <w:r w:rsidRPr="00372829">
        <w:t>doi:10.21122/2227-1031-200</w:t>
      </w:r>
      <w:r w:rsidR="00B546CD" w:rsidRPr="00372829">
        <w:t>б</w:t>
      </w:r>
      <w:r w:rsidRPr="00372829">
        <w:t>-0-</w:t>
      </w:r>
      <w:r w:rsidR="00B546CD" w:rsidRPr="00372829">
        <w:t>б</w:t>
      </w:r>
      <w:r w:rsidRPr="00372829">
        <w:t>.</w:t>
      </w:r>
    </w:p>
    <w:p w14:paraId="3CCD9766" w14:textId="62D24312" w:rsidR="00580CDE" w:rsidRPr="00372829" w:rsidRDefault="0029787F" w:rsidP="00F3159E">
      <w:pPr>
        <w:pStyle w:val="a7"/>
        <w:numPr>
          <w:ilvl w:val="0"/>
          <w:numId w:val="21"/>
        </w:numPr>
        <w:ind w:left="0" w:firstLine="680"/>
        <w:jc w:val="both"/>
      </w:pPr>
      <w:r w:rsidRPr="00372829">
        <w:t>Гл</w:t>
      </w:r>
      <w:r w:rsidR="00B546CD" w:rsidRPr="00372829">
        <w:t>іб</w:t>
      </w:r>
      <w:r w:rsidRPr="00372829">
        <w:t>ов,</w:t>
      </w:r>
      <w:r w:rsidR="00E4734D" w:rsidRPr="00372829">
        <w:t xml:space="preserve"> </w:t>
      </w:r>
      <w:r w:rsidRPr="00372829">
        <w:t>А.В.</w:t>
      </w:r>
      <w:r w:rsidR="00E4734D" w:rsidRPr="00372829">
        <w:t xml:space="preserve"> </w:t>
      </w:r>
      <w:r w:rsidRPr="00372829">
        <w:t>Формування</w:t>
      </w:r>
      <w:r w:rsidR="00E4734D" w:rsidRPr="00372829">
        <w:t xml:space="preserve"> </w:t>
      </w:r>
      <w:r w:rsidRPr="00372829">
        <w:t>парку</w:t>
      </w:r>
      <w:r w:rsidR="00E4734D" w:rsidRPr="00372829">
        <w:t xml:space="preserve"> </w:t>
      </w:r>
      <w:r w:rsidRPr="00372829">
        <w:t>самоскид</w:t>
      </w:r>
      <w:r w:rsidR="00B546CD" w:rsidRPr="00372829">
        <w:t>і</w:t>
      </w:r>
      <w:r w:rsidRPr="00372829">
        <w:t>в</w:t>
      </w:r>
      <w:r w:rsidR="00E4734D" w:rsidRPr="00372829">
        <w:t xml:space="preserve"> </w:t>
      </w:r>
      <w:r w:rsidRPr="00372829">
        <w:t>для</w:t>
      </w:r>
      <w:r w:rsidR="00E4734D" w:rsidRPr="00372829">
        <w:t xml:space="preserve"> </w:t>
      </w:r>
      <w:r w:rsidRPr="00372829">
        <w:t>в</w:t>
      </w:r>
      <w:r w:rsidR="00B546CD" w:rsidRPr="00372829">
        <w:t>і</w:t>
      </w:r>
      <w:r w:rsidRPr="00372829">
        <w:t>дкритого</w:t>
      </w:r>
      <w:r w:rsidR="00E4734D" w:rsidRPr="00372829">
        <w:t xml:space="preserve"> </w:t>
      </w:r>
      <w:r w:rsidRPr="00372829">
        <w:t>видо</w:t>
      </w:r>
      <w:r w:rsidR="00B546CD" w:rsidRPr="00372829">
        <w:t>б</w:t>
      </w:r>
      <w:r w:rsidRPr="00372829">
        <w:t>утку</w:t>
      </w:r>
      <w:r w:rsidR="00E4734D" w:rsidRPr="00372829">
        <w:t xml:space="preserve"> </w:t>
      </w:r>
      <w:r w:rsidRPr="00372829">
        <w:t>корисних</w:t>
      </w:r>
      <w:r w:rsidR="00E4734D" w:rsidRPr="00372829">
        <w:t xml:space="preserve"> </w:t>
      </w:r>
      <w:r w:rsidRPr="00372829">
        <w:t>копалин.</w:t>
      </w:r>
      <w:r w:rsidR="00E4734D" w:rsidRPr="00372829">
        <w:t xml:space="preserve"> </w:t>
      </w:r>
      <w:r w:rsidRPr="00372829">
        <w:t>Аспекти</w:t>
      </w:r>
      <w:r w:rsidR="00E4734D" w:rsidRPr="00372829">
        <w:t xml:space="preserve"> </w:t>
      </w:r>
      <w:r w:rsidRPr="00372829">
        <w:t>г</w:t>
      </w:r>
      <w:r w:rsidR="00B546CD" w:rsidRPr="00372829">
        <w:t>і</w:t>
      </w:r>
      <w:r w:rsidRPr="00372829">
        <w:t>рничої</w:t>
      </w:r>
      <w:r w:rsidR="00E4734D" w:rsidRPr="00372829">
        <w:t xml:space="preserve"> </w:t>
      </w:r>
      <w:r w:rsidRPr="00372829">
        <w:t>справи</w:t>
      </w:r>
      <w:r w:rsidR="00E4734D" w:rsidRPr="00372829">
        <w:t xml:space="preserve"> </w:t>
      </w:r>
      <w:r w:rsidRPr="00372829">
        <w:t>&amp;</w:t>
      </w:r>
      <w:r w:rsidR="00E4734D" w:rsidRPr="00372829">
        <w:t xml:space="preserve"> </w:t>
      </w:r>
      <w:r w:rsidRPr="00372829">
        <w:t>М</w:t>
      </w:r>
      <w:r w:rsidR="00B546CD" w:rsidRPr="00372829">
        <w:t>і</w:t>
      </w:r>
      <w:r w:rsidRPr="00372829">
        <w:t>неральна</w:t>
      </w:r>
      <w:r w:rsidR="00E4734D" w:rsidRPr="00372829">
        <w:t xml:space="preserve"> </w:t>
      </w:r>
      <w:r w:rsidRPr="00372829">
        <w:t>наука</w:t>
      </w:r>
      <w:r w:rsidR="00E4734D" w:rsidRPr="00372829">
        <w:t xml:space="preserve"> </w:t>
      </w:r>
      <w:r w:rsidRPr="00372829">
        <w:t>2019,</w:t>
      </w:r>
      <w:r w:rsidR="00E4734D" w:rsidRPr="00372829">
        <w:t xml:space="preserve"> </w:t>
      </w:r>
      <w:r w:rsidRPr="00372829">
        <w:t>3,</w:t>
      </w:r>
      <w:r w:rsidR="00E4734D" w:rsidRPr="00372829">
        <w:t xml:space="preserve"> </w:t>
      </w:r>
      <w:r w:rsidRPr="00372829">
        <w:t>401–403,</w:t>
      </w:r>
      <w:r w:rsidR="00E4734D" w:rsidRPr="00372829">
        <w:t xml:space="preserve"> </w:t>
      </w:r>
      <w:r w:rsidRPr="00372829">
        <w:t>doi:10.31031/AMMS.2019.03.0005</w:t>
      </w:r>
      <w:r w:rsidR="00B546CD" w:rsidRPr="00372829">
        <w:t>б</w:t>
      </w:r>
      <w:r w:rsidRPr="00372829">
        <w:t>1.</w:t>
      </w:r>
    </w:p>
    <w:sectPr w:rsidR="00580CDE" w:rsidRPr="00372829" w:rsidSect="0031324C">
      <w:pgSz w:w="11907" w:h="16840" w:code="9"/>
      <w:pgMar w:top="1134" w:right="850" w:bottom="1134"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CFD95B" w14:textId="77777777" w:rsidR="00A15A63" w:rsidRDefault="00A15A63" w:rsidP="00564F49">
      <w:r>
        <w:separator/>
      </w:r>
    </w:p>
  </w:endnote>
  <w:endnote w:type="continuationSeparator" w:id="0">
    <w:p w14:paraId="7B832E68" w14:textId="77777777" w:rsidR="00A15A63" w:rsidRDefault="00A15A63" w:rsidP="00564F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2885061"/>
      <w:docPartObj>
        <w:docPartGallery w:val="Page Numbers (Bottom of Page)"/>
        <w:docPartUnique/>
      </w:docPartObj>
    </w:sdtPr>
    <w:sdtEndPr/>
    <w:sdtContent>
      <w:p w14:paraId="0B994D0B" w14:textId="4D34B875" w:rsidR="00564F49" w:rsidRDefault="00564F49">
        <w:pPr>
          <w:pStyle w:val="ae"/>
          <w:jc w:val="right"/>
        </w:pPr>
        <w:r>
          <w:fldChar w:fldCharType="begin"/>
        </w:r>
        <w:r>
          <w:instrText>PAGE   \* MERGEFORMAT</w:instrText>
        </w:r>
        <w:r>
          <w:fldChar w:fldCharType="separate"/>
        </w:r>
        <w:r>
          <w:t>2</w:t>
        </w:r>
        <w:r>
          <w:fldChar w:fldCharType="end"/>
        </w:r>
      </w:p>
    </w:sdtContent>
  </w:sdt>
  <w:p w14:paraId="518CF243" w14:textId="77777777" w:rsidR="00564F49" w:rsidRDefault="00564F49">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8D8DF4" w14:textId="77777777" w:rsidR="00A15A63" w:rsidRDefault="00A15A63" w:rsidP="00564F49">
      <w:r>
        <w:separator/>
      </w:r>
    </w:p>
  </w:footnote>
  <w:footnote w:type="continuationSeparator" w:id="0">
    <w:p w14:paraId="6B2AEA6C" w14:textId="77777777" w:rsidR="00A15A63" w:rsidRDefault="00A15A63" w:rsidP="00564F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4B59E0"/>
    <w:multiLevelType w:val="multilevel"/>
    <w:tmpl w:val="3A66A714"/>
    <w:lvl w:ilvl="0">
      <w:start w:val="1"/>
      <w:numFmt w:val="decimal"/>
      <w:lvlText w:val="%1."/>
      <w:lvlJc w:val="left"/>
      <w:pPr>
        <w:ind w:left="1040" w:hanging="360"/>
      </w:pPr>
      <w:rPr>
        <w:rFonts w:hint="default"/>
      </w:rPr>
    </w:lvl>
    <w:lvl w:ilvl="1">
      <w:start w:val="1"/>
      <w:numFmt w:val="decimal"/>
      <w:isLgl/>
      <w:lvlText w:val="%1.%2."/>
      <w:lvlJc w:val="left"/>
      <w:pPr>
        <w:ind w:left="3997" w:hanging="360"/>
      </w:pPr>
      <w:rPr>
        <w:rFonts w:hint="default"/>
      </w:rPr>
    </w:lvl>
    <w:lvl w:ilvl="2">
      <w:start w:val="1"/>
      <w:numFmt w:val="decimal"/>
      <w:isLgl/>
      <w:lvlText w:val="%1.%2.%3."/>
      <w:lvlJc w:val="left"/>
      <w:pPr>
        <w:ind w:left="7314" w:hanging="720"/>
      </w:pPr>
      <w:rPr>
        <w:rFonts w:hint="default"/>
      </w:rPr>
    </w:lvl>
    <w:lvl w:ilvl="3">
      <w:start w:val="1"/>
      <w:numFmt w:val="decimal"/>
      <w:isLgl/>
      <w:lvlText w:val="%1.%2.%3.%4."/>
      <w:lvlJc w:val="left"/>
      <w:pPr>
        <w:ind w:left="10271" w:hanging="720"/>
      </w:pPr>
      <w:rPr>
        <w:rFonts w:hint="default"/>
      </w:rPr>
    </w:lvl>
    <w:lvl w:ilvl="4">
      <w:start w:val="1"/>
      <w:numFmt w:val="decimal"/>
      <w:isLgl/>
      <w:lvlText w:val="%1.%2.%3.%4.%5."/>
      <w:lvlJc w:val="left"/>
      <w:pPr>
        <w:ind w:left="13228" w:hanging="720"/>
      </w:pPr>
      <w:rPr>
        <w:rFonts w:hint="default"/>
      </w:rPr>
    </w:lvl>
    <w:lvl w:ilvl="5">
      <w:start w:val="1"/>
      <w:numFmt w:val="decimal"/>
      <w:isLgl/>
      <w:lvlText w:val="%1.%2.%3.%4.%5.%6."/>
      <w:lvlJc w:val="left"/>
      <w:pPr>
        <w:ind w:left="16545" w:hanging="1080"/>
      </w:pPr>
      <w:rPr>
        <w:rFonts w:hint="default"/>
      </w:rPr>
    </w:lvl>
    <w:lvl w:ilvl="6">
      <w:start w:val="1"/>
      <w:numFmt w:val="decimal"/>
      <w:isLgl/>
      <w:lvlText w:val="%1.%2.%3.%4.%5.%6.%7."/>
      <w:lvlJc w:val="left"/>
      <w:pPr>
        <w:ind w:left="19502" w:hanging="1080"/>
      </w:pPr>
      <w:rPr>
        <w:rFonts w:hint="default"/>
      </w:rPr>
    </w:lvl>
    <w:lvl w:ilvl="7">
      <w:start w:val="1"/>
      <w:numFmt w:val="decimal"/>
      <w:isLgl/>
      <w:lvlText w:val="%1.%2.%3.%4.%5.%6.%7.%8."/>
      <w:lvlJc w:val="left"/>
      <w:pPr>
        <w:ind w:left="22819" w:hanging="1440"/>
      </w:pPr>
      <w:rPr>
        <w:rFonts w:hint="default"/>
      </w:rPr>
    </w:lvl>
    <w:lvl w:ilvl="8">
      <w:start w:val="1"/>
      <w:numFmt w:val="decimal"/>
      <w:isLgl/>
      <w:lvlText w:val="%1.%2.%3.%4.%5.%6.%7.%8.%9."/>
      <w:lvlJc w:val="left"/>
      <w:pPr>
        <w:ind w:left="25776" w:hanging="1440"/>
      </w:pPr>
      <w:rPr>
        <w:rFonts w:hint="default"/>
      </w:rPr>
    </w:lvl>
  </w:abstractNum>
  <w:abstractNum w:abstractNumId="1" w15:restartNumberingAfterBreak="0">
    <w:nsid w:val="23104D1A"/>
    <w:multiLevelType w:val="hybridMultilevel"/>
    <w:tmpl w:val="648A8A78"/>
    <w:lvl w:ilvl="0" w:tplc="A218F742">
      <w:start w:val="29"/>
      <w:numFmt w:val="decimal"/>
      <w:lvlText w:val="%1"/>
      <w:lvlJc w:val="left"/>
      <w:pPr>
        <w:ind w:left="1040" w:hanging="412"/>
      </w:pPr>
      <w:rPr>
        <w:rFonts w:hint="default"/>
        <w:spacing w:val="0"/>
        <w:w w:val="107"/>
        <w:lang w:val="uk-UA" w:eastAsia="en-US" w:bidi="ar-SA"/>
      </w:rPr>
    </w:lvl>
    <w:lvl w:ilvl="1" w:tplc="2A427EE2">
      <w:numFmt w:val="bullet"/>
      <w:lvlText w:val="•"/>
      <w:lvlJc w:val="left"/>
      <w:pPr>
        <w:ind w:left="2547" w:hanging="412"/>
      </w:pPr>
      <w:rPr>
        <w:rFonts w:hint="default"/>
        <w:lang w:val="uk-UA" w:eastAsia="en-US" w:bidi="ar-SA"/>
      </w:rPr>
    </w:lvl>
    <w:lvl w:ilvl="2" w:tplc="0E369456">
      <w:numFmt w:val="bullet"/>
      <w:lvlText w:val="•"/>
      <w:lvlJc w:val="left"/>
      <w:pPr>
        <w:ind w:left="4054" w:hanging="412"/>
      </w:pPr>
      <w:rPr>
        <w:rFonts w:hint="default"/>
        <w:lang w:val="uk-UA" w:eastAsia="en-US" w:bidi="ar-SA"/>
      </w:rPr>
    </w:lvl>
    <w:lvl w:ilvl="3" w:tplc="12885EB0">
      <w:numFmt w:val="bullet"/>
      <w:lvlText w:val="•"/>
      <w:lvlJc w:val="left"/>
      <w:pPr>
        <w:ind w:left="5561" w:hanging="412"/>
      </w:pPr>
      <w:rPr>
        <w:rFonts w:hint="default"/>
        <w:lang w:val="uk-UA" w:eastAsia="en-US" w:bidi="ar-SA"/>
      </w:rPr>
    </w:lvl>
    <w:lvl w:ilvl="4" w:tplc="E51C062E">
      <w:numFmt w:val="bullet"/>
      <w:lvlText w:val="•"/>
      <w:lvlJc w:val="left"/>
      <w:pPr>
        <w:ind w:left="7069" w:hanging="412"/>
      </w:pPr>
      <w:rPr>
        <w:rFonts w:hint="default"/>
        <w:lang w:val="uk-UA" w:eastAsia="en-US" w:bidi="ar-SA"/>
      </w:rPr>
    </w:lvl>
    <w:lvl w:ilvl="5" w:tplc="5A8043E6">
      <w:numFmt w:val="bullet"/>
      <w:lvlText w:val="•"/>
      <w:lvlJc w:val="left"/>
      <w:pPr>
        <w:ind w:left="8576" w:hanging="412"/>
      </w:pPr>
      <w:rPr>
        <w:rFonts w:hint="default"/>
        <w:lang w:val="uk-UA" w:eastAsia="en-US" w:bidi="ar-SA"/>
      </w:rPr>
    </w:lvl>
    <w:lvl w:ilvl="6" w:tplc="5FFA8C2C">
      <w:numFmt w:val="bullet"/>
      <w:lvlText w:val="•"/>
      <w:lvlJc w:val="left"/>
      <w:pPr>
        <w:ind w:left="10083" w:hanging="412"/>
      </w:pPr>
      <w:rPr>
        <w:rFonts w:hint="default"/>
        <w:lang w:val="uk-UA" w:eastAsia="en-US" w:bidi="ar-SA"/>
      </w:rPr>
    </w:lvl>
    <w:lvl w:ilvl="7" w:tplc="F70E5CF0">
      <w:numFmt w:val="bullet"/>
      <w:lvlText w:val="•"/>
      <w:lvlJc w:val="left"/>
      <w:pPr>
        <w:ind w:left="11591" w:hanging="412"/>
      </w:pPr>
      <w:rPr>
        <w:rFonts w:hint="default"/>
        <w:lang w:val="uk-UA" w:eastAsia="en-US" w:bidi="ar-SA"/>
      </w:rPr>
    </w:lvl>
    <w:lvl w:ilvl="8" w:tplc="C8E21FF0">
      <w:numFmt w:val="bullet"/>
      <w:lvlText w:val="•"/>
      <w:lvlJc w:val="left"/>
      <w:pPr>
        <w:ind w:left="13098" w:hanging="412"/>
      </w:pPr>
      <w:rPr>
        <w:rFonts w:hint="default"/>
        <w:lang w:val="uk-UA" w:eastAsia="en-US" w:bidi="ar-SA"/>
      </w:rPr>
    </w:lvl>
  </w:abstractNum>
  <w:abstractNum w:abstractNumId="2" w15:restartNumberingAfterBreak="0">
    <w:nsid w:val="27551B5E"/>
    <w:multiLevelType w:val="hybridMultilevel"/>
    <w:tmpl w:val="4A96E59A"/>
    <w:lvl w:ilvl="0" w:tplc="E03AB188">
      <w:start w:val="18"/>
      <w:numFmt w:val="decimal"/>
      <w:lvlText w:val="%1"/>
      <w:lvlJc w:val="left"/>
      <w:pPr>
        <w:ind w:left="210" w:hanging="177"/>
      </w:pPr>
      <w:rPr>
        <w:rFonts w:hint="default"/>
        <w:spacing w:val="0"/>
        <w:w w:val="103"/>
        <w:lang w:val="uk-UA" w:eastAsia="en-US" w:bidi="ar-SA"/>
      </w:rPr>
    </w:lvl>
    <w:lvl w:ilvl="1" w:tplc="42DC3E4E">
      <w:numFmt w:val="bullet"/>
      <w:lvlText w:val="•"/>
      <w:lvlJc w:val="left"/>
      <w:pPr>
        <w:ind w:left="434" w:hanging="177"/>
      </w:pPr>
      <w:rPr>
        <w:rFonts w:hint="default"/>
        <w:lang w:val="uk-UA" w:eastAsia="en-US" w:bidi="ar-SA"/>
      </w:rPr>
    </w:lvl>
    <w:lvl w:ilvl="2" w:tplc="80DAC06A">
      <w:numFmt w:val="bullet"/>
      <w:lvlText w:val="•"/>
      <w:lvlJc w:val="left"/>
      <w:pPr>
        <w:ind w:left="648" w:hanging="177"/>
      </w:pPr>
      <w:rPr>
        <w:rFonts w:hint="default"/>
        <w:lang w:val="uk-UA" w:eastAsia="en-US" w:bidi="ar-SA"/>
      </w:rPr>
    </w:lvl>
    <w:lvl w:ilvl="3" w:tplc="34761034">
      <w:numFmt w:val="bullet"/>
      <w:lvlText w:val="•"/>
      <w:lvlJc w:val="left"/>
      <w:pPr>
        <w:ind w:left="863" w:hanging="177"/>
      </w:pPr>
      <w:rPr>
        <w:rFonts w:hint="default"/>
        <w:lang w:val="uk-UA" w:eastAsia="en-US" w:bidi="ar-SA"/>
      </w:rPr>
    </w:lvl>
    <w:lvl w:ilvl="4" w:tplc="1C704AA6">
      <w:numFmt w:val="bullet"/>
      <w:lvlText w:val="•"/>
      <w:lvlJc w:val="left"/>
      <w:pPr>
        <w:ind w:left="1077" w:hanging="177"/>
      </w:pPr>
      <w:rPr>
        <w:rFonts w:hint="default"/>
        <w:lang w:val="uk-UA" w:eastAsia="en-US" w:bidi="ar-SA"/>
      </w:rPr>
    </w:lvl>
    <w:lvl w:ilvl="5" w:tplc="552E3890">
      <w:numFmt w:val="bullet"/>
      <w:lvlText w:val="•"/>
      <w:lvlJc w:val="left"/>
      <w:pPr>
        <w:ind w:left="1292" w:hanging="177"/>
      </w:pPr>
      <w:rPr>
        <w:rFonts w:hint="default"/>
        <w:lang w:val="uk-UA" w:eastAsia="en-US" w:bidi="ar-SA"/>
      </w:rPr>
    </w:lvl>
    <w:lvl w:ilvl="6" w:tplc="731A35A4">
      <w:numFmt w:val="bullet"/>
      <w:lvlText w:val="•"/>
      <w:lvlJc w:val="left"/>
      <w:pPr>
        <w:ind w:left="1506" w:hanging="177"/>
      </w:pPr>
      <w:rPr>
        <w:rFonts w:hint="default"/>
        <w:lang w:val="uk-UA" w:eastAsia="en-US" w:bidi="ar-SA"/>
      </w:rPr>
    </w:lvl>
    <w:lvl w:ilvl="7" w:tplc="2A706DD6">
      <w:numFmt w:val="bullet"/>
      <w:lvlText w:val="•"/>
      <w:lvlJc w:val="left"/>
      <w:pPr>
        <w:ind w:left="1720" w:hanging="177"/>
      </w:pPr>
      <w:rPr>
        <w:rFonts w:hint="default"/>
        <w:lang w:val="uk-UA" w:eastAsia="en-US" w:bidi="ar-SA"/>
      </w:rPr>
    </w:lvl>
    <w:lvl w:ilvl="8" w:tplc="2812C0EC">
      <w:numFmt w:val="bullet"/>
      <w:lvlText w:val="•"/>
      <w:lvlJc w:val="left"/>
      <w:pPr>
        <w:ind w:left="1935" w:hanging="177"/>
      </w:pPr>
      <w:rPr>
        <w:rFonts w:hint="default"/>
        <w:lang w:val="uk-UA" w:eastAsia="en-US" w:bidi="ar-SA"/>
      </w:rPr>
    </w:lvl>
  </w:abstractNum>
  <w:abstractNum w:abstractNumId="3" w15:restartNumberingAfterBreak="0">
    <w:nsid w:val="28AA3F31"/>
    <w:multiLevelType w:val="multilevel"/>
    <w:tmpl w:val="AA702306"/>
    <w:lvl w:ilvl="0">
      <w:start w:val="1"/>
      <w:numFmt w:val="decimal"/>
      <w:lvlText w:val="%1."/>
      <w:lvlJc w:val="left"/>
      <w:pPr>
        <w:tabs>
          <w:tab w:val="num" w:pos="720"/>
        </w:tabs>
        <w:ind w:left="720" w:hanging="360"/>
      </w:pPr>
      <w:rPr>
        <w:rFonts w:hint="default"/>
        <w:i w:val="0"/>
      </w:rPr>
    </w:lvl>
    <w:lvl w:ilvl="1">
      <w:start w:val="2"/>
      <w:numFmt w:val="decimal"/>
      <w:isLgl/>
      <w:lvlText w:val="%1.%2."/>
      <w:lvlJc w:val="left"/>
      <w:pPr>
        <w:tabs>
          <w:tab w:val="num" w:pos="855"/>
        </w:tabs>
        <w:ind w:left="855" w:hanging="49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 w15:restartNumberingAfterBreak="0">
    <w:nsid w:val="34281632"/>
    <w:multiLevelType w:val="hybridMultilevel"/>
    <w:tmpl w:val="66400A32"/>
    <w:lvl w:ilvl="0" w:tplc="8BC6A190">
      <w:start w:val="1"/>
      <w:numFmt w:val="decimal"/>
      <w:lvlText w:val="%1"/>
      <w:lvlJc w:val="left"/>
      <w:pPr>
        <w:ind w:left="1791" w:hanging="964"/>
      </w:pPr>
      <w:rPr>
        <w:rFonts w:hint="default"/>
        <w:spacing w:val="0"/>
        <w:w w:val="104"/>
        <w:lang w:val="uk-UA" w:eastAsia="en-US" w:bidi="ar-SA"/>
      </w:rPr>
    </w:lvl>
    <w:lvl w:ilvl="1" w:tplc="8FD8FB92">
      <w:numFmt w:val="bullet"/>
      <w:lvlText w:val="•"/>
      <w:lvlJc w:val="left"/>
      <w:pPr>
        <w:ind w:left="2021" w:hanging="964"/>
      </w:pPr>
      <w:rPr>
        <w:rFonts w:hint="default"/>
        <w:lang w:val="uk-UA" w:eastAsia="en-US" w:bidi="ar-SA"/>
      </w:rPr>
    </w:lvl>
    <w:lvl w:ilvl="2" w:tplc="A0568678">
      <w:numFmt w:val="bullet"/>
      <w:lvlText w:val="•"/>
      <w:lvlJc w:val="left"/>
      <w:pPr>
        <w:ind w:left="2243" w:hanging="964"/>
      </w:pPr>
      <w:rPr>
        <w:rFonts w:hint="default"/>
        <w:lang w:val="uk-UA" w:eastAsia="en-US" w:bidi="ar-SA"/>
      </w:rPr>
    </w:lvl>
    <w:lvl w:ilvl="3" w:tplc="23C8105E">
      <w:numFmt w:val="bullet"/>
      <w:lvlText w:val="•"/>
      <w:lvlJc w:val="left"/>
      <w:pPr>
        <w:ind w:left="2465" w:hanging="964"/>
      </w:pPr>
      <w:rPr>
        <w:rFonts w:hint="default"/>
        <w:lang w:val="uk-UA" w:eastAsia="en-US" w:bidi="ar-SA"/>
      </w:rPr>
    </w:lvl>
    <w:lvl w:ilvl="4" w:tplc="5442ECAA">
      <w:numFmt w:val="bullet"/>
      <w:lvlText w:val="•"/>
      <w:lvlJc w:val="left"/>
      <w:pPr>
        <w:ind w:left="2687" w:hanging="964"/>
      </w:pPr>
      <w:rPr>
        <w:rFonts w:hint="default"/>
        <w:lang w:val="uk-UA" w:eastAsia="en-US" w:bidi="ar-SA"/>
      </w:rPr>
    </w:lvl>
    <w:lvl w:ilvl="5" w:tplc="BD2490B2">
      <w:numFmt w:val="bullet"/>
      <w:lvlText w:val="•"/>
      <w:lvlJc w:val="left"/>
      <w:pPr>
        <w:ind w:left="2908" w:hanging="964"/>
      </w:pPr>
      <w:rPr>
        <w:rFonts w:hint="default"/>
        <w:lang w:val="uk-UA" w:eastAsia="en-US" w:bidi="ar-SA"/>
      </w:rPr>
    </w:lvl>
    <w:lvl w:ilvl="6" w:tplc="9390A756">
      <w:numFmt w:val="bullet"/>
      <w:lvlText w:val="•"/>
      <w:lvlJc w:val="left"/>
      <w:pPr>
        <w:ind w:left="3130" w:hanging="964"/>
      </w:pPr>
      <w:rPr>
        <w:rFonts w:hint="default"/>
        <w:lang w:val="uk-UA" w:eastAsia="en-US" w:bidi="ar-SA"/>
      </w:rPr>
    </w:lvl>
    <w:lvl w:ilvl="7" w:tplc="114C103C">
      <w:numFmt w:val="bullet"/>
      <w:lvlText w:val="•"/>
      <w:lvlJc w:val="left"/>
      <w:pPr>
        <w:ind w:left="3352" w:hanging="964"/>
      </w:pPr>
      <w:rPr>
        <w:rFonts w:hint="default"/>
        <w:lang w:val="uk-UA" w:eastAsia="en-US" w:bidi="ar-SA"/>
      </w:rPr>
    </w:lvl>
    <w:lvl w:ilvl="8" w:tplc="3FBC8C58">
      <w:numFmt w:val="bullet"/>
      <w:lvlText w:val="•"/>
      <w:lvlJc w:val="left"/>
      <w:pPr>
        <w:ind w:left="3574" w:hanging="964"/>
      </w:pPr>
      <w:rPr>
        <w:rFonts w:hint="default"/>
        <w:lang w:val="uk-UA" w:eastAsia="en-US" w:bidi="ar-SA"/>
      </w:rPr>
    </w:lvl>
  </w:abstractNum>
  <w:abstractNum w:abstractNumId="5" w15:restartNumberingAfterBreak="0">
    <w:nsid w:val="351F1834"/>
    <w:multiLevelType w:val="multilevel"/>
    <w:tmpl w:val="7E6EBDBC"/>
    <w:lvl w:ilvl="0">
      <w:start w:val="1"/>
      <w:numFmt w:val="decimal"/>
      <w:lvlText w:val="%1."/>
      <w:lvlJc w:val="left"/>
      <w:pPr>
        <w:ind w:left="1575" w:hanging="179"/>
      </w:pPr>
      <w:rPr>
        <w:rFonts w:hint="default"/>
        <w:spacing w:val="0"/>
        <w:w w:val="100"/>
        <w:lang w:val="uk-UA" w:eastAsia="en-US" w:bidi="ar-SA"/>
      </w:rPr>
    </w:lvl>
    <w:lvl w:ilvl="1">
      <w:start w:val="1"/>
      <w:numFmt w:val="decimal"/>
      <w:lvlText w:val="%1.%2."/>
      <w:lvlJc w:val="left"/>
      <w:pPr>
        <w:ind w:left="1659" w:hanging="270"/>
      </w:pPr>
      <w:rPr>
        <w:rFonts w:hint="default"/>
        <w:spacing w:val="0"/>
        <w:w w:val="99"/>
        <w:lang w:val="uk-UA" w:eastAsia="en-US" w:bidi="ar-SA"/>
      </w:rPr>
    </w:lvl>
    <w:lvl w:ilvl="2">
      <w:start w:val="1"/>
      <w:numFmt w:val="upperRoman"/>
      <w:lvlText w:val="%3"/>
      <w:lvlJc w:val="left"/>
      <w:pPr>
        <w:ind w:left="2744" w:hanging="270"/>
        <w:jc w:val="right"/>
      </w:pPr>
      <w:rPr>
        <w:rFonts w:ascii="Arial" w:eastAsia="Arial" w:hAnsi="Arial" w:cs="Arial" w:hint="default"/>
        <w:b w:val="0"/>
        <w:bCs w:val="0"/>
        <w:i w:val="0"/>
        <w:iCs w:val="0"/>
        <w:spacing w:val="0"/>
        <w:w w:val="103"/>
        <w:sz w:val="7"/>
        <w:szCs w:val="7"/>
        <w:lang w:val="uk-UA" w:eastAsia="en-US" w:bidi="ar-SA"/>
      </w:rPr>
    </w:lvl>
    <w:lvl w:ilvl="3">
      <w:numFmt w:val="bullet"/>
      <w:lvlText w:val="•"/>
      <w:lvlJc w:val="left"/>
      <w:pPr>
        <w:ind w:left="2740" w:hanging="270"/>
      </w:pPr>
      <w:rPr>
        <w:rFonts w:hint="default"/>
        <w:lang w:val="uk-UA" w:eastAsia="en-US" w:bidi="ar-SA"/>
      </w:rPr>
    </w:lvl>
    <w:lvl w:ilvl="4">
      <w:numFmt w:val="bullet"/>
      <w:lvlText w:val="•"/>
      <w:lvlJc w:val="left"/>
      <w:pPr>
        <w:ind w:left="4008" w:hanging="270"/>
      </w:pPr>
      <w:rPr>
        <w:rFonts w:hint="default"/>
        <w:lang w:val="uk-UA" w:eastAsia="en-US" w:bidi="ar-SA"/>
      </w:rPr>
    </w:lvl>
    <w:lvl w:ilvl="5">
      <w:numFmt w:val="bullet"/>
      <w:lvlText w:val="•"/>
      <w:lvlJc w:val="left"/>
      <w:pPr>
        <w:ind w:left="5276" w:hanging="270"/>
      </w:pPr>
      <w:rPr>
        <w:rFonts w:hint="default"/>
        <w:lang w:val="uk-UA" w:eastAsia="en-US" w:bidi="ar-SA"/>
      </w:rPr>
    </w:lvl>
    <w:lvl w:ilvl="6">
      <w:numFmt w:val="bullet"/>
      <w:lvlText w:val="•"/>
      <w:lvlJc w:val="left"/>
      <w:pPr>
        <w:ind w:left="6544" w:hanging="270"/>
      </w:pPr>
      <w:rPr>
        <w:rFonts w:hint="default"/>
        <w:lang w:val="uk-UA" w:eastAsia="en-US" w:bidi="ar-SA"/>
      </w:rPr>
    </w:lvl>
    <w:lvl w:ilvl="7">
      <w:numFmt w:val="bullet"/>
      <w:lvlText w:val="•"/>
      <w:lvlJc w:val="left"/>
      <w:pPr>
        <w:ind w:left="7813" w:hanging="270"/>
      </w:pPr>
      <w:rPr>
        <w:rFonts w:hint="default"/>
        <w:lang w:val="uk-UA" w:eastAsia="en-US" w:bidi="ar-SA"/>
      </w:rPr>
    </w:lvl>
    <w:lvl w:ilvl="8">
      <w:numFmt w:val="bullet"/>
      <w:lvlText w:val="•"/>
      <w:lvlJc w:val="left"/>
      <w:pPr>
        <w:ind w:left="9081" w:hanging="270"/>
      </w:pPr>
      <w:rPr>
        <w:rFonts w:hint="default"/>
        <w:lang w:val="uk-UA" w:eastAsia="en-US" w:bidi="ar-SA"/>
      </w:rPr>
    </w:lvl>
  </w:abstractNum>
  <w:abstractNum w:abstractNumId="6" w15:restartNumberingAfterBreak="0">
    <w:nsid w:val="39801C28"/>
    <w:multiLevelType w:val="hybridMultilevel"/>
    <w:tmpl w:val="BB96FC08"/>
    <w:lvl w:ilvl="0" w:tplc="636EEE46">
      <w:start w:val="1"/>
      <w:numFmt w:val="decimal"/>
      <w:lvlText w:val="%1"/>
      <w:lvlJc w:val="left"/>
      <w:pPr>
        <w:ind w:left="562" w:hanging="498"/>
      </w:pPr>
      <w:rPr>
        <w:rFonts w:ascii="Arial" w:eastAsia="Arial" w:hAnsi="Arial" w:cs="Arial" w:hint="default"/>
        <w:b w:val="0"/>
        <w:bCs w:val="0"/>
        <w:i w:val="0"/>
        <w:iCs w:val="0"/>
        <w:spacing w:val="0"/>
        <w:w w:val="103"/>
        <w:sz w:val="11"/>
        <w:szCs w:val="11"/>
        <w:lang w:val="uk-UA" w:eastAsia="en-US" w:bidi="ar-SA"/>
      </w:rPr>
    </w:lvl>
    <w:lvl w:ilvl="1" w:tplc="8696CC10">
      <w:numFmt w:val="bullet"/>
      <w:lvlText w:val="•"/>
      <w:lvlJc w:val="left"/>
      <w:pPr>
        <w:ind w:left="661" w:hanging="498"/>
      </w:pPr>
      <w:rPr>
        <w:rFonts w:hint="default"/>
        <w:lang w:val="uk-UA" w:eastAsia="en-US" w:bidi="ar-SA"/>
      </w:rPr>
    </w:lvl>
    <w:lvl w:ilvl="2" w:tplc="0076FEA0">
      <w:numFmt w:val="bullet"/>
      <w:lvlText w:val="•"/>
      <w:lvlJc w:val="left"/>
      <w:pPr>
        <w:ind w:left="763" w:hanging="498"/>
      </w:pPr>
      <w:rPr>
        <w:rFonts w:hint="default"/>
        <w:lang w:val="uk-UA" w:eastAsia="en-US" w:bidi="ar-SA"/>
      </w:rPr>
    </w:lvl>
    <w:lvl w:ilvl="3" w:tplc="C82A90FE">
      <w:numFmt w:val="bullet"/>
      <w:lvlText w:val="•"/>
      <w:lvlJc w:val="left"/>
      <w:pPr>
        <w:ind w:left="865" w:hanging="498"/>
      </w:pPr>
      <w:rPr>
        <w:rFonts w:hint="default"/>
        <w:lang w:val="uk-UA" w:eastAsia="en-US" w:bidi="ar-SA"/>
      </w:rPr>
    </w:lvl>
    <w:lvl w:ilvl="4" w:tplc="0772E908">
      <w:numFmt w:val="bullet"/>
      <w:lvlText w:val="•"/>
      <w:lvlJc w:val="left"/>
      <w:pPr>
        <w:ind w:left="967" w:hanging="498"/>
      </w:pPr>
      <w:rPr>
        <w:rFonts w:hint="default"/>
        <w:lang w:val="uk-UA" w:eastAsia="en-US" w:bidi="ar-SA"/>
      </w:rPr>
    </w:lvl>
    <w:lvl w:ilvl="5" w:tplc="5A0A916E">
      <w:numFmt w:val="bullet"/>
      <w:lvlText w:val="•"/>
      <w:lvlJc w:val="left"/>
      <w:pPr>
        <w:ind w:left="1069" w:hanging="498"/>
      </w:pPr>
      <w:rPr>
        <w:rFonts w:hint="default"/>
        <w:lang w:val="uk-UA" w:eastAsia="en-US" w:bidi="ar-SA"/>
      </w:rPr>
    </w:lvl>
    <w:lvl w:ilvl="6" w:tplc="B850556E">
      <w:numFmt w:val="bullet"/>
      <w:lvlText w:val="•"/>
      <w:lvlJc w:val="left"/>
      <w:pPr>
        <w:ind w:left="1171" w:hanging="498"/>
      </w:pPr>
      <w:rPr>
        <w:rFonts w:hint="default"/>
        <w:lang w:val="uk-UA" w:eastAsia="en-US" w:bidi="ar-SA"/>
      </w:rPr>
    </w:lvl>
    <w:lvl w:ilvl="7" w:tplc="D02CDEB4">
      <w:numFmt w:val="bullet"/>
      <w:lvlText w:val="•"/>
      <w:lvlJc w:val="left"/>
      <w:pPr>
        <w:ind w:left="1273" w:hanging="498"/>
      </w:pPr>
      <w:rPr>
        <w:rFonts w:hint="default"/>
        <w:lang w:val="uk-UA" w:eastAsia="en-US" w:bidi="ar-SA"/>
      </w:rPr>
    </w:lvl>
    <w:lvl w:ilvl="8" w:tplc="3DC2A7C4">
      <w:numFmt w:val="bullet"/>
      <w:lvlText w:val="•"/>
      <w:lvlJc w:val="left"/>
      <w:pPr>
        <w:ind w:left="1375" w:hanging="498"/>
      </w:pPr>
      <w:rPr>
        <w:rFonts w:hint="default"/>
        <w:lang w:val="uk-UA" w:eastAsia="en-US" w:bidi="ar-SA"/>
      </w:rPr>
    </w:lvl>
  </w:abstractNum>
  <w:abstractNum w:abstractNumId="7" w15:restartNumberingAfterBreak="0">
    <w:nsid w:val="46C12B36"/>
    <w:multiLevelType w:val="hybridMultilevel"/>
    <w:tmpl w:val="E5C8C900"/>
    <w:lvl w:ilvl="0" w:tplc="808AB43C">
      <w:start w:val="1"/>
      <w:numFmt w:val="decimal"/>
      <w:lvlText w:val="%1."/>
      <w:lvlJc w:val="left"/>
      <w:pPr>
        <w:ind w:left="1819" w:hanging="159"/>
      </w:pPr>
      <w:rPr>
        <w:rFonts w:hint="default"/>
        <w:spacing w:val="0"/>
        <w:w w:val="102"/>
        <w:lang w:val="uk-UA" w:eastAsia="en-US" w:bidi="ar-SA"/>
      </w:rPr>
    </w:lvl>
    <w:lvl w:ilvl="1" w:tplc="F168A812">
      <w:numFmt w:val="bullet"/>
      <w:lvlText w:val="•"/>
      <w:lvlJc w:val="left"/>
      <w:pPr>
        <w:ind w:left="2799" w:hanging="159"/>
      </w:pPr>
      <w:rPr>
        <w:rFonts w:hint="default"/>
        <w:lang w:val="uk-UA" w:eastAsia="en-US" w:bidi="ar-SA"/>
      </w:rPr>
    </w:lvl>
    <w:lvl w:ilvl="2" w:tplc="3216EB8A">
      <w:numFmt w:val="bullet"/>
      <w:lvlText w:val="•"/>
      <w:lvlJc w:val="left"/>
      <w:pPr>
        <w:ind w:left="3779" w:hanging="159"/>
      </w:pPr>
      <w:rPr>
        <w:rFonts w:hint="default"/>
        <w:lang w:val="uk-UA" w:eastAsia="en-US" w:bidi="ar-SA"/>
      </w:rPr>
    </w:lvl>
    <w:lvl w:ilvl="3" w:tplc="91B2E91E">
      <w:numFmt w:val="bullet"/>
      <w:lvlText w:val="•"/>
      <w:lvlJc w:val="left"/>
      <w:pPr>
        <w:ind w:left="4759" w:hanging="159"/>
      </w:pPr>
      <w:rPr>
        <w:rFonts w:hint="default"/>
        <w:lang w:val="uk-UA" w:eastAsia="en-US" w:bidi="ar-SA"/>
      </w:rPr>
    </w:lvl>
    <w:lvl w:ilvl="4" w:tplc="DB0AA4BE">
      <w:numFmt w:val="bullet"/>
      <w:lvlText w:val="•"/>
      <w:lvlJc w:val="left"/>
      <w:pPr>
        <w:ind w:left="5739" w:hanging="159"/>
      </w:pPr>
      <w:rPr>
        <w:rFonts w:hint="default"/>
        <w:lang w:val="uk-UA" w:eastAsia="en-US" w:bidi="ar-SA"/>
      </w:rPr>
    </w:lvl>
    <w:lvl w:ilvl="5" w:tplc="BB0EBD70">
      <w:numFmt w:val="bullet"/>
      <w:lvlText w:val="•"/>
      <w:lvlJc w:val="left"/>
      <w:pPr>
        <w:ind w:left="6719" w:hanging="159"/>
      </w:pPr>
      <w:rPr>
        <w:rFonts w:hint="default"/>
        <w:lang w:val="uk-UA" w:eastAsia="en-US" w:bidi="ar-SA"/>
      </w:rPr>
    </w:lvl>
    <w:lvl w:ilvl="6" w:tplc="F434189C">
      <w:numFmt w:val="bullet"/>
      <w:lvlText w:val="•"/>
      <w:lvlJc w:val="left"/>
      <w:pPr>
        <w:ind w:left="7698" w:hanging="159"/>
      </w:pPr>
      <w:rPr>
        <w:rFonts w:hint="default"/>
        <w:lang w:val="uk-UA" w:eastAsia="en-US" w:bidi="ar-SA"/>
      </w:rPr>
    </w:lvl>
    <w:lvl w:ilvl="7" w:tplc="8C480A40">
      <w:numFmt w:val="bullet"/>
      <w:lvlText w:val="•"/>
      <w:lvlJc w:val="left"/>
      <w:pPr>
        <w:ind w:left="8678" w:hanging="159"/>
      </w:pPr>
      <w:rPr>
        <w:rFonts w:hint="default"/>
        <w:lang w:val="uk-UA" w:eastAsia="en-US" w:bidi="ar-SA"/>
      </w:rPr>
    </w:lvl>
    <w:lvl w:ilvl="8" w:tplc="87AC67F6">
      <w:numFmt w:val="bullet"/>
      <w:lvlText w:val="•"/>
      <w:lvlJc w:val="left"/>
      <w:pPr>
        <w:ind w:left="9658" w:hanging="159"/>
      </w:pPr>
      <w:rPr>
        <w:rFonts w:hint="default"/>
        <w:lang w:val="uk-UA" w:eastAsia="en-US" w:bidi="ar-SA"/>
      </w:rPr>
    </w:lvl>
  </w:abstractNum>
  <w:abstractNum w:abstractNumId="8" w15:restartNumberingAfterBreak="0">
    <w:nsid w:val="4ED17128"/>
    <w:multiLevelType w:val="hybridMultilevel"/>
    <w:tmpl w:val="C4DCB4C4"/>
    <w:lvl w:ilvl="0" w:tplc="34F4E4A0">
      <w:numFmt w:val="bullet"/>
      <w:lvlText w:val="-"/>
      <w:lvlJc w:val="left"/>
      <w:pPr>
        <w:ind w:left="1402" w:hanging="87"/>
      </w:pPr>
      <w:rPr>
        <w:rFonts w:ascii="Arial" w:eastAsia="Arial" w:hAnsi="Arial" w:cs="Arial" w:hint="default"/>
        <w:spacing w:val="0"/>
        <w:w w:val="98"/>
        <w:lang w:val="uk-UA" w:eastAsia="en-US" w:bidi="ar-SA"/>
      </w:rPr>
    </w:lvl>
    <w:lvl w:ilvl="1" w:tplc="7456ABEE">
      <w:numFmt w:val="bullet"/>
      <w:lvlText w:val="•"/>
      <w:lvlJc w:val="left"/>
      <w:pPr>
        <w:ind w:left="2421" w:hanging="87"/>
      </w:pPr>
      <w:rPr>
        <w:rFonts w:hint="default"/>
        <w:lang w:val="uk-UA" w:eastAsia="en-US" w:bidi="ar-SA"/>
      </w:rPr>
    </w:lvl>
    <w:lvl w:ilvl="2" w:tplc="49C68BD4">
      <w:numFmt w:val="bullet"/>
      <w:lvlText w:val="•"/>
      <w:lvlJc w:val="left"/>
      <w:pPr>
        <w:ind w:left="3443" w:hanging="87"/>
      </w:pPr>
      <w:rPr>
        <w:rFonts w:hint="default"/>
        <w:lang w:val="uk-UA" w:eastAsia="en-US" w:bidi="ar-SA"/>
      </w:rPr>
    </w:lvl>
    <w:lvl w:ilvl="3" w:tplc="D4AE9168">
      <w:numFmt w:val="bullet"/>
      <w:lvlText w:val="•"/>
      <w:lvlJc w:val="left"/>
      <w:pPr>
        <w:ind w:left="4465" w:hanging="87"/>
      </w:pPr>
      <w:rPr>
        <w:rFonts w:hint="default"/>
        <w:lang w:val="uk-UA" w:eastAsia="en-US" w:bidi="ar-SA"/>
      </w:rPr>
    </w:lvl>
    <w:lvl w:ilvl="4" w:tplc="AFFCE0E2">
      <w:numFmt w:val="bullet"/>
      <w:lvlText w:val="•"/>
      <w:lvlJc w:val="left"/>
      <w:pPr>
        <w:ind w:left="5487" w:hanging="87"/>
      </w:pPr>
      <w:rPr>
        <w:rFonts w:hint="default"/>
        <w:lang w:val="uk-UA" w:eastAsia="en-US" w:bidi="ar-SA"/>
      </w:rPr>
    </w:lvl>
    <w:lvl w:ilvl="5" w:tplc="DF70897E">
      <w:numFmt w:val="bullet"/>
      <w:lvlText w:val="•"/>
      <w:lvlJc w:val="left"/>
      <w:pPr>
        <w:ind w:left="6509" w:hanging="87"/>
      </w:pPr>
      <w:rPr>
        <w:rFonts w:hint="default"/>
        <w:lang w:val="uk-UA" w:eastAsia="en-US" w:bidi="ar-SA"/>
      </w:rPr>
    </w:lvl>
    <w:lvl w:ilvl="6" w:tplc="4A12FA0C">
      <w:numFmt w:val="bullet"/>
      <w:lvlText w:val="•"/>
      <w:lvlJc w:val="left"/>
      <w:pPr>
        <w:ind w:left="7530" w:hanging="87"/>
      </w:pPr>
      <w:rPr>
        <w:rFonts w:hint="default"/>
        <w:lang w:val="uk-UA" w:eastAsia="en-US" w:bidi="ar-SA"/>
      </w:rPr>
    </w:lvl>
    <w:lvl w:ilvl="7" w:tplc="5F4C7E86">
      <w:numFmt w:val="bullet"/>
      <w:lvlText w:val="•"/>
      <w:lvlJc w:val="left"/>
      <w:pPr>
        <w:ind w:left="8552" w:hanging="87"/>
      </w:pPr>
      <w:rPr>
        <w:rFonts w:hint="default"/>
        <w:lang w:val="uk-UA" w:eastAsia="en-US" w:bidi="ar-SA"/>
      </w:rPr>
    </w:lvl>
    <w:lvl w:ilvl="8" w:tplc="5D7E3B14">
      <w:numFmt w:val="bullet"/>
      <w:lvlText w:val="•"/>
      <w:lvlJc w:val="left"/>
      <w:pPr>
        <w:ind w:left="9574" w:hanging="87"/>
      </w:pPr>
      <w:rPr>
        <w:rFonts w:hint="default"/>
        <w:lang w:val="uk-UA" w:eastAsia="en-US" w:bidi="ar-SA"/>
      </w:rPr>
    </w:lvl>
  </w:abstractNum>
  <w:abstractNum w:abstractNumId="9" w15:restartNumberingAfterBreak="0">
    <w:nsid w:val="4F6102E0"/>
    <w:multiLevelType w:val="hybridMultilevel"/>
    <w:tmpl w:val="DACAFB9E"/>
    <w:lvl w:ilvl="0" w:tplc="6CFC8B0E">
      <w:start w:val="3"/>
      <w:numFmt w:val="decimal"/>
      <w:lvlText w:val="%1"/>
      <w:lvlJc w:val="left"/>
      <w:pPr>
        <w:ind w:left="446" w:hanging="195"/>
      </w:pPr>
      <w:rPr>
        <w:rFonts w:hint="default"/>
        <w:spacing w:val="0"/>
        <w:w w:val="103"/>
        <w:lang w:val="uk-UA" w:eastAsia="en-US" w:bidi="ar-SA"/>
      </w:rPr>
    </w:lvl>
    <w:lvl w:ilvl="1" w:tplc="1826CF54">
      <w:numFmt w:val="bullet"/>
      <w:lvlText w:val="•"/>
      <w:lvlJc w:val="left"/>
      <w:pPr>
        <w:ind w:left="553" w:hanging="195"/>
      </w:pPr>
      <w:rPr>
        <w:rFonts w:hint="default"/>
        <w:lang w:val="uk-UA" w:eastAsia="en-US" w:bidi="ar-SA"/>
      </w:rPr>
    </w:lvl>
    <w:lvl w:ilvl="2" w:tplc="6CCEB9A6">
      <w:numFmt w:val="bullet"/>
      <w:lvlText w:val="•"/>
      <w:lvlJc w:val="left"/>
      <w:pPr>
        <w:ind w:left="667" w:hanging="195"/>
      </w:pPr>
      <w:rPr>
        <w:rFonts w:hint="default"/>
        <w:lang w:val="uk-UA" w:eastAsia="en-US" w:bidi="ar-SA"/>
      </w:rPr>
    </w:lvl>
    <w:lvl w:ilvl="3" w:tplc="B4A25286">
      <w:numFmt w:val="bullet"/>
      <w:lvlText w:val="•"/>
      <w:lvlJc w:val="left"/>
      <w:pPr>
        <w:ind w:left="781" w:hanging="195"/>
      </w:pPr>
      <w:rPr>
        <w:rFonts w:hint="default"/>
        <w:lang w:val="uk-UA" w:eastAsia="en-US" w:bidi="ar-SA"/>
      </w:rPr>
    </w:lvl>
    <w:lvl w:ilvl="4" w:tplc="61A8CD5C">
      <w:numFmt w:val="bullet"/>
      <w:lvlText w:val="•"/>
      <w:lvlJc w:val="left"/>
      <w:pPr>
        <w:ind w:left="895" w:hanging="195"/>
      </w:pPr>
      <w:rPr>
        <w:rFonts w:hint="default"/>
        <w:lang w:val="uk-UA" w:eastAsia="en-US" w:bidi="ar-SA"/>
      </w:rPr>
    </w:lvl>
    <w:lvl w:ilvl="5" w:tplc="BF98D1A2">
      <w:numFmt w:val="bullet"/>
      <w:lvlText w:val="•"/>
      <w:lvlJc w:val="left"/>
      <w:pPr>
        <w:ind w:left="1009" w:hanging="195"/>
      </w:pPr>
      <w:rPr>
        <w:rFonts w:hint="default"/>
        <w:lang w:val="uk-UA" w:eastAsia="en-US" w:bidi="ar-SA"/>
      </w:rPr>
    </w:lvl>
    <w:lvl w:ilvl="6" w:tplc="E1947428">
      <w:numFmt w:val="bullet"/>
      <w:lvlText w:val="•"/>
      <w:lvlJc w:val="left"/>
      <w:pPr>
        <w:ind w:left="1123" w:hanging="195"/>
      </w:pPr>
      <w:rPr>
        <w:rFonts w:hint="default"/>
        <w:lang w:val="uk-UA" w:eastAsia="en-US" w:bidi="ar-SA"/>
      </w:rPr>
    </w:lvl>
    <w:lvl w:ilvl="7" w:tplc="9F82BBE0">
      <w:numFmt w:val="bullet"/>
      <w:lvlText w:val="•"/>
      <w:lvlJc w:val="left"/>
      <w:pPr>
        <w:ind w:left="1237" w:hanging="195"/>
      </w:pPr>
      <w:rPr>
        <w:rFonts w:hint="default"/>
        <w:lang w:val="uk-UA" w:eastAsia="en-US" w:bidi="ar-SA"/>
      </w:rPr>
    </w:lvl>
    <w:lvl w:ilvl="8" w:tplc="0506F18E">
      <w:numFmt w:val="bullet"/>
      <w:lvlText w:val="•"/>
      <w:lvlJc w:val="left"/>
      <w:pPr>
        <w:ind w:left="1351" w:hanging="195"/>
      </w:pPr>
      <w:rPr>
        <w:rFonts w:hint="default"/>
        <w:lang w:val="uk-UA" w:eastAsia="en-US" w:bidi="ar-SA"/>
      </w:rPr>
    </w:lvl>
  </w:abstractNum>
  <w:abstractNum w:abstractNumId="10" w15:restartNumberingAfterBreak="0">
    <w:nsid w:val="50BB4D6F"/>
    <w:multiLevelType w:val="hybridMultilevel"/>
    <w:tmpl w:val="AF9A418C"/>
    <w:lvl w:ilvl="0" w:tplc="0846BFC2">
      <w:start w:val="11"/>
      <w:numFmt w:val="decimal"/>
      <w:lvlText w:val="%1"/>
      <w:lvlJc w:val="left"/>
      <w:pPr>
        <w:ind w:left="194" w:hanging="160"/>
      </w:pPr>
      <w:rPr>
        <w:rFonts w:ascii="Arial" w:eastAsia="Arial" w:hAnsi="Arial" w:cs="Arial" w:hint="default"/>
        <w:b w:val="0"/>
        <w:bCs w:val="0"/>
        <w:i w:val="0"/>
        <w:iCs w:val="0"/>
        <w:spacing w:val="0"/>
        <w:w w:val="102"/>
        <w:sz w:val="11"/>
        <w:szCs w:val="11"/>
        <w:lang w:val="uk-UA" w:eastAsia="en-US" w:bidi="ar-SA"/>
      </w:rPr>
    </w:lvl>
    <w:lvl w:ilvl="1" w:tplc="1C428098">
      <w:numFmt w:val="bullet"/>
      <w:lvlText w:val="•"/>
      <w:lvlJc w:val="left"/>
      <w:pPr>
        <w:ind w:left="416" w:hanging="160"/>
      </w:pPr>
      <w:rPr>
        <w:rFonts w:hint="default"/>
        <w:lang w:val="uk-UA" w:eastAsia="en-US" w:bidi="ar-SA"/>
      </w:rPr>
    </w:lvl>
    <w:lvl w:ilvl="2" w:tplc="A4E8D2D6">
      <w:numFmt w:val="bullet"/>
      <w:lvlText w:val="•"/>
      <w:lvlJc w:val="left"/>
      <w:pPr>
        <w:ind w:left="632" w:hanging="160"/>
      </w:pPr>
      <w:rPr>
        <w:rFonts w:hint="default"/>
        <w:lang w:val="uk-UA" w:eastAsia="en-US" w:bidi="ar-SA"/>
      </w:rPr>
    </w:lvl>
    <w:lvl w:ilvl="3" w:tplc="0170867A">
      <w:numFmt w:val="bullet"/>
      <w:lvlText w:val="•"/>
      <w:lvlJc w:val="left"/>
      <w:pPr>
        <w:ind w:left="849" w:hanging="160"/>
      </w:pPr>
      <w:rPr>
        <w:rFonts w:hint="default"/>
        <w:lang w:val="uk-UA" w:eastAsia="en-US" w:bidi="ar-SA"/>
      </w:rPr>
    </w:lvl>
    <w:lvl w:ilvl="4" w:tplc="8F08A370">
      <w:numFmt w:val="bullet"/>
      <w:lvlText w:val="•"/>
      <w:lvlJc w:val="left"/>
      <w:pPr>
        <w:ind w:left="1065" w:hanging="160"/>
      </w:pPr>
      <w:rPr>
        <w:rFonts w:hint="default"/>
        <w:lang w:val="uk-UA" w:eastAsia="en-US" w:bidi="ar-SA"/>
      </w:rPr>
    </w:lvl>
    <w:lvl w:ilvl="5" w:tplc="85686D2C">
      <w:numFmt w:val="bullet"/>
      <w:lvlText w:val="•"/>
      <w:lvlJc w:val="left"/>
      <w:pPr>
        <w:ind w:left="1282" w:hanging="160"/>
      </w:pPr>
      <w:rPr>
        <w:rFonts w:hint="default"/>
        <w:lang w:val="uk-UA" w:eastAsia="en-US" w:bidi="ar-SA"/>
      </w:rPr>
    </w:lvl>
    <w:lvl w:ilvl="6" w:tplc="A57C0198">
      <w:numFmt w:val="bullet"/>
      <w:lvlText w:val="•"/>
      <w:lvlJc w:val="left"/>
      <w:pPr>
        <w:ind w:left="1498" w:hanging="160"/>
      </w:pPr>
      <w:rPr>
        <w:rFonts w:hint="default"/>
        <w:lang w:val="uk-UA" w:eastAsia="en-US" w:bidi="ar-SA"/>
      </w:rPr>
    </w:lvl>
    <w:lvl w:ilvl="7" w:tplc="9F701CBE">
      <w:numFmt w:val="bullet"/>
      <w:lvlText w:val="•"/>
      <w:lvlJc w:val="left"/>
      <w:pPr>
        <w:ind w:left="1714" w:hanging="160"/>
      </w:pPr>
      <w:rPr>
        <w:rFonts w:hint="default"/>
        <w:lang w:val="uk-UA" w:eastAsia="en-US" w:bidi="ar-SA"/>
      </w:rPr>
    </w:lvl>
    <w:lvl w:ilvl="8" w:tplc="195C3898">
      <w:numFmt w:val="bullet"/>
      <w:lvlText w:val="•"/>
      <w:lvlJc w:val="left"/>
      <w:pPr>
        <w:ind w:left="1931" w:hanging="160"/>
      </w:pPr>
      <w:rPr>
        <w:rFonts w:hint="default"/>
        <w:lang w:val="uk-UA" w:eastAsia="en-US" w:bidi="ar-SA"/>
      </w:rPr>
    </w:lvl>
  </w:abstractNum>
  <w:abstractNum w:abstractNumId="11" w15:restartNumberingAfterBreak="0">
    <w:nsid w:val="50BD3573"/>
    <w:multiLevelType w:val="hybridMultilevel"/>
    <w:tmpl w:val="5FA0F118"/>
    <w:lvl w:ilvl="0" w:tplc="E0E69102">
      <w:start w:val="1"/>
      <w:numFmt w:val="decimal"/>
      <w:lvlText w:val="%1"/>
      <w:lvlJc w:val="left"/>
      <w:pPr>
        <w:ind w:left="1791" w:hanging="964"/>
      </w:pPr>
      <w:rPr>
        <w:rFonts w:ascii="Arial" w:eastAsia="Arial" w:hAnsi="Arial" w:cs="Arial" w:hint="default"/>
        <w:b w:val="0"/>
        <w:bCs w:val="0"/>
        <w:i w:val="0"/>
        <w:iCs w:val="0"/>
        <w:spacing w:val="0"/>
        <w:w w:val="104"/>
        <w:sz w:val="14"/>
        <w:szCs w:val="14"/>
        <w:lang w:val="uk-UA" w:eastAsia="en-US" w:bidi="ar-SA"/>
      </w:rPr>
    </w:lvl>
    <w:lvl w:ilvl="1" w:tplc="7714B1A6">
      <w:numFmt w:val="bullet"/>
      <w:lvlText w:val="•"/>
      <w:lvlJc w:val="left"/>
      <w:pPr>
        <w:ind w:left="2021" w:hanging="964"/>
      </w:pPr>
      <w:rPr>
        <w:rFonts w:hint="default"/>
        <w:lang w:val="uk-UA" w:eastAsia="en-US" w:bidi="ar-SA"/>
      </w:rPr>
    </w:lvl>
    <w:lvl w:ilvl="2" w:tplc="DB9CA1D0">
      <w:numFmt w:val="bullet"/>
      <w:lvlText w:val="•"/>
      <w:lvlJc w:val="left"/>
      <w:pPr>
        <w:ind w:left="2243" w:hanging="964"/>
      </w:pPr>
      <w:rPr>
        <w:rFonts w:hint="default"/>
        <w:lang w:val="uk-UA" w:eastAsia="en-US" w:bidi="ar-SA"/>
      </w:rPr>
    </w:lvl>
    <w:lvl w:ilvl="3" w:tplc="245E76AA">
      <w:numFmt w:val="bullet"/>
      <w:lvlText w:val="•"/>
      <w:lvlJc w:val="left"/>
      <w:pPr>
        <w:ind w:left="2465" w:hanging="964"/>
      </w:pPr>
      <w:rPr>
        <w:rFonts w:hint="default"/>
        <w:lang w:val="uk-UA" w:eastAsia="en-US" w:bidi="ar-SA"/>
      </w:rPr>
    </w:lvl>
    <w:lvl w:ilvl="4" w:tplc="C99269EE">
      <w:numFmt w:val="bullet"/>
      <w:lvlText w:val="•"/>
      <w:lvlJc w:val="left"/>
      <w:pPr>
        <w:ind w:left="2687" w:hanging="964"/>
      </w:pPr>
      <w:rPr>
        <w:rFonts w:hint="default"/>
        <w:lang w:val="uk-UA" w:eastAsia="en-US" w:bidi="ar-SA"/>
      </w:rPr>
    </w:lvl>
    <w:lvl w:ilvl="5" w:tplc="454A9CCE">
      <w:numFmt w:val="bullet"/>
      <w:lvlText w:val="•"/>
      <w:lvlJc w:val="left"/>
      <w:pPr>
        <w:ind w:left="2908" w:hanging="964"/>
      </w:pPr>
      <w:rPr>
        <w:rFonts w:hint="default"/>
        <w:lang w:val="uk-UA" w:eastAsia="en-US" w:bidi="ar-SA"/>
      </w:rPr>
    </w:lvl>
    <w:lvl w:ilvl="6" w:tplc="FAEA9BEC">
      <w:numFmt w:val="bullet"/>
      <w:lvlText w:val="•"/>
      <w:lvlJc w:val="left"/>
      <w:pPr>
        <w:ind w:left="3130" w:hanging="964"/>
      </w:pPr>
      <w:rPr>
        <w:rFonts w:hint="default"/>
        <w:lang w:val="uk-UA" w:eastAsia="en-US" w:bidi="ar-SA"/>
      </w:rPr>
    </w:lvl>
    <w:lvl w:ilvl="7" w:tplc="473EA4E2">
      <w:numFmt w:val="bullet"/>
      <w:lvlText w:val="•"/>
      <w:lvlJc w:val="left"/>
      <w:pPr>
        <w:ind w:left="3352" w:hanging="964"/>
      </w:pPr>
      <w:rPr>
        <w:rFonts w:hint="default"/>
        <w:lang w:val="uk-UA" w:eastAsia="en-US" w:bidi="ar-SA"/>
      </w:rPr>
    </w:lvl>
    <w:lvl w:ilvl="8" w:tplc="FD962542">
      <w:numFmt w:val="bullet"/>
      <w:lvlText w:val="•"/>
      <w:lvlJc w:val="left"/>
      <w:pPr>
        <w:ind w:left="3574" w:hanging="964"/>
      </w:pPr>
      <w:rPr>
        <w:rFonts w:hint="default"/>
        <w:lang w:val="uk-UA" w:eastAsia="en-US" w:bidi="ar-SA"/>
      </w:rPr>
    </w:lvl>
  </w:abstractNum>
  <w:abstractNum w:abstractNumId="12" w15:restartNumberingAfterBreak="0">
    <w:nsid w:val="555014A3"/>
    <w:multiLevelType w:val="hybridMultilevel"/>
    <w:tmpl w:val="DFD0CFC6"/>
    <w:lvl w:ilvl="0" w:tplc="8F8C6DB4">
      <w:start w:val="23"/>
      <w:numFmt w:val="decimal"/>
      <w:lvlText w:val="%1"/>
      <w:lvlJc w:val="left"/>
      <w:pPr>
        <w:ind w:left="926" w:hanging="298"/>
      </w:pPr>
      <w:rPr>
        <w:rFonts w:hint="default"/>
        <w:spacing w:val="0"/>
        <w:w w:val="103"/>
        <w:lang w:val="uk-UA" w:eastAsia="en-US" w:bidi="ar-SA"/>
      </w:rPr>
    </w:lvl>
    <w:lvl w:ilvl="1" w:tplc="0D2E2248">
      <w:numFmt w:val="bullet"/>
      <w:lvlText w:val="•"/>
      <w:lvlJc w:val="left"/>
      <w:pPr>
        <w:ind w:left="2439" w:hanging="298"/>
      </w:pPr>
      <w:rPr>
        <w:rFonts w:hint="default"/>
        <w:lang w:val="uk-UA" w:eastAsia="en-US" w:bidi="ar-SA"/>
      </w:rPr>
    </w:lvl>
    <w:lvl w:ilvl="2" w:tplc="8BE09140">
      <w:numFmt w:val="bullet"/>
      <w:lvlText w:val="•"/>
      <w:lvlJc w:val="left"/>
      <w:pPr>
        <w:ind w:left="3958" w:hanging="298"/>
      </w:pPr>
      <w:rPr>
        <w:rFonts w:hint="default"/>
        <w:lang w:val="uk-UA" w:eastAsia="en-US" w:bidi="ar-SA"/>
      </w:rPr>
    </w:lvl>
    <w:lvl w:ilvl="3" w:tplc="AB0692DE">
      <w:numFmt w:val="bullet"/>
      <w:lvlText w:val="•"/>
      <w:lvlJc w:val="left"/>
      <w:pPr>
        <w:ind w:left="5477" w:hanging="298"/>
      </w:pPr>
      <w:rPr>
        <w:rFonts w:hint="default"/>
        <w:lang w:val="uk-UA" w:eastAsia="en-US" w:bidi="ar-SA"/>
      </w:rPr>
    </w:lvl>
    <w:lvl w:ilvl="4" w:tplc="CCFC9A50">
      <w:numFmt w:val="bullet"/>
      <w:lvlText w:val="•"/>
      <w:lvlJc w:val="left"/>
      <w:pPr>
        <w:ind w:left="6997" w:hanging="298"/>
      </w:pPr>
      <w:rPr>
        <w:rFonts w:hint="default"/>
        <w:lang w:val="uk-UA" w:eastAsia="en-US" w:bidi="ar-SA"/>
      </w:rPr>
    </w:lvl>
    <w:lvl w:ilvl="5" w:tplc="77B03150">
      <w:numFmt w:val="bullet"/>
      <w:lvlText w:val="•"/>
      <w:lvlJc w:val="left"/>
      <w:pPr>
        <w:ind w:left="8516" w:hanging="298"/>
      </w:pPr>
      <w:rPr>
        <w:rFonts w:hint="default"/>
        <w:lang w:val="uk-UA" w:eastAsia="en-US" w:bidi="ar-SA"/>
      </w:rPr>
    </w:lvl>
    <w:lvl w:ilvl="6" w:tplc="272E7932">
      <w:numFmt w:val="bullet"/>
      <w:lvlText w:val="•"/>
      <w:lvlJc w:val="left"/>
      <w:pPr>
        <w:ind w:left="10035" w:hanging="298"/>
      </w:pPr>
      <w:rPr>
        <w:rFonts w:hint="default"/>
        <w:lang w:val="uk-UA" w:eastAsia="en-US" w:bidi="ar-SA"/>
      </w:rPr>
    </w:lvl>
    <w:lvl w:ilvl="7" w:tplc="0FC8CCC0">
      <w:numFmt w:val="bullet"/>
      <w:lvlText w:val="•"/>
      <w:lvlJc w:val="left"/>
      <w:pPr>
        <w:ind w:left="11555" w:hanging="298"/>
      </w:pPr>
      <w:rPr>
        <w:rFonts w:hint="default"/>
        <w:lang w:val="uk-UA" w:eastAsia="en-US" w:bidi="ar-SA"/>
      </w:rPr>
    </w:lvl>
    <w:lvl w:ilvl="8" w:tplc="821CEAC8">
      <w:numFmt w:val="bullet"/>
      <w:lvlText w:val="•"/>
      <w:lvlJc w:val="left"/>
      <w:pPr>
        <w:ind w:left="13074" w:hanging="298"/>
      </w:pPr>
      <w:rPr>
        <w:rFonts w:hint="default"/>
        <w:lang w:val="uk-UA" w:eastAsia="en-US" w:bidi="ar-SA"/>
      </w:rPr>
    </w:lvl>
  </w:abstractNum>
  <w:abstractNum w:abstractNumId="13" w15:restartNumberingAfterBreak="0">
    <w:nsid w:val="56512910"/>
    <w:multiLevelType w:val="hybridMultilevel"/>
    <w:tmpl w:val="14288024"/>
    <w:lvl w:ilvl="0" w:tplc="8D9621CE">
      <w:start w:val="15"/>
      <w:numFmt w:val="decimal"/>
      <w:lvlText w:val="%1"/>
      <w:lvlJc w:val="left"/>
      <w:pPr>
        <w:ind w:left="571" w:hanging="538"/>
      </w:pPr>
      <w:rPr>
        <w:rFonts w:hint="default"/>
        <w:spacing w:val="0"/>
        <w:w w:val="103"/>
        <w:lang w:val="uk-UA" w:eastAsia="en-US" w:bidi="ar-SA"/>
      </w:rPr>
    </w:lvl>
    <w:lvl w:ilvl="1" w:tplc="2E8C11C4">
      <w:numFmt w:val="bullet"/>
      <w:lvlText w:val="•"/>
      <w:lvlJc w:val="left"/>
      <w:pPr>
        <w:ind w:left="758" w:hanging="538"/>
      </w:pPr>
      <w:rPr>
        <w:rFonts w:hint="default"/>
        <w:lang w:val="uk-UA" w:eastAsia="en-US" w:bidi="ar-SA"/>
      </w:rPr>
    </w:lvl>
    <w:lvl w:ilvl="2" w:tplc="D9B46316">
      <w:numFmt w:val="bullet"/>
      <w:lvlText w:val="•"/>
      <w:lvlJc w:val="left"/>
      <w:pPr>
        <w:ind w:left="936" w:hanging="538"/>
      </w:pPr>
      <w:rPr>
        <w:rFonts w:hint="default"/>
        <w:lang w:val="uk-UA" w:eastAsia="en-US" w:bidi="ar-SA"/>
      </w:rPr>
    </w:lvl>
    <w:lvl w:ilvl="3" w:tplc="CFB25DCC">
      <w:numFmt w:val="bullet"/>
      <w:lvlText w:val="•"/>
      <w:lvlJc w:val="left"/>
      <w:pPr>
        <w:ind w:left="1115" w:hanging="538"/>
      </w:pPr>
      <w:rPr>
        <w:rFonts w:hint="default"/>
        <w:lang w:val="uk-UA" w:eastAsia="en-US" w:bidi="ar-SA"/>
      </w:rPr>
    </w:lvl>
    <w:lvl w:ilvl="4" w:tplc="D136B716">
      <w:numFmt w:val="bullet"/>
      <w:lvlText w:val="•"/>
      <w:lvlJc w:val="left"/>
      <w:pPr>
        <w:ind w:left="1293" w:hanging="538"/>
      </w:pPr>
      <w:rPr>
        <w:rFonts w:hint="default"/>
        <w:lang w:val="uk-UA" w:eastAsia="en-US" w:bidi="ar-SA"/>
      </w:rPr>
    </w:lvl>
    <w:lvl w:ilvl="5" w:tplc="8062D23E">
      <w:numFmt w:val="bullet"/>
      <w:lvlText w:val="•"/>
      <w:lvlJc w:val="left"/>
      <w:pPr>
        <w:ind w:left="1472" w:hanging="538"/>
      </w:pPr>
      <w:rPr>
        <w:rFonts w:hint="default"/>
        <w:lang w:val="uk-UA" w:eastAsia="en-US" w:bidi="ar-SA"/>
      </w:rPr>
    </w:lvl>
    <w:lvl w:ilvl="6" w:tplc="563CB2AA">
      <w:numFmt w:val="bullet"/>
      <w:lvlText w:val="•"/>
      <w:lvlJc w:val="left"/>
      <w:pPr>
        <w:ind w:left="1650" w:hanging="538"/>
      </w:pPr>
      <w:rPr>
        <w:rFonts w:hint="default"/>
        <w:lang w:val="uk-UA" w:eastAsia="en-US" w:bidi="ar-SA"/>
      </w:rPr>
    </w:lvl>
    <w:lvl w:ilvl="7" w:tplc="C2EC6400">
      <w:numFmt w:val="bullet"/>
      <w:lvlText w:val="•"/>
      <w:lvlJc w:val="left"/>
      <w:pPr>
        <w:ind w:left="1828" w:hanging="538"/>
      </w:pPr>
      <w:rPr>
        <w:rFonts w:hint="default"/>
        <w:lang w:val="uk-UA" w:eastAsia="en-US" w:bidi="ar-SA"/>
      </w:rPr>
    </w:lvl>
    <w:lvl w:ilvl="8" w:tplc="D6028FAE">
      <w:numFmt w:val="bullet"/>
      <w:lvlText w:val="•"/>
      <w:lvlJc w:val="left"/>
      <w:pPr>
        <w:ind w:left="2007" w:hanging="538"/>
      </w:pPr>
      <w:rPr>
        <w:rFonts w:hint="default"/>
        <w:lang w:val="uk-UA" w:eastAsia="en-US" w:bidi="ar-SA"/>
      </w:rPr>
    </w:lvl>
  </w:abstractNum>
  <w:abstractNum w:abstractNumId="14" w15:restartNumberingAfterBreak="0">
    <w:nsid w:val="5893394D"/>
    <w:multiLevelType w:val="hybridMultilevel"/>
    <w:tmpl w:val="11DC99BA"/>
    <w:lvl w:ilvl="0" w:tplc="238AB2AA">
      <w:start w:val="52"/>
      <w:numFmt w:val="decimal"/>
      <w:lvlText w:val="%1"/>
      <w:lvlJc w:val="left"/>
      <w:pPr>
        <w:ind w:left="758" w:hanging="131"/>
      </w:pPr>
      <w:rPr>
        <w:rFonts w:hint="default"/>
        <w:spacing w:val="0"/>
        <w:w w:val="101"/>
        <w:lang w:val="uk-UA" w:eastAsia="en-US" w:bidi="ar-SA"/>
      </w:rPr>
    </w:lvl>
    <w:lvl w:ilvl="1" w:tplc="AD42645E">
      <w:numFmt w:val="bullet"/>
      <w:lvlText w:val="•"/>
      <w:lvlJc w:val="left"/>
      <w:pPr>
        <w:ind w:left="2295" w:hanging="131"/>
      </w:pPr>
      <w:rPr>
        <w:rFonts w:hint="default"/>
        <w:lang w:val="uk-UA" w:eastAsia="en-US" w:bidi="ar-SA"/>
      </w:rPr>
    </w:lvl>
    <w:lvl w:ilvl="2" w:tplc="D520D6F6">
      <w:numFmt w:val="bullet"/>
      <w:lvlText w:val="•"/>
      <w:lvlJc w:val="left"/>
      <w:pPr>
        <w:ind w:left="3830" w:hanging="131"/>
      </w:pPr>
      <w:rPr>
        <w:rFonts w:hint="default"/>
        <w:lang w:val="uk-UA" w:eastAsia="en-US" w:bidi="ar-SA"/>
      </w:rPr>
    </w:lvl>
    <w:lvl w:ilvl="3" w:tplc="5E60EBD4">
      <w:numFmt w:val="bullet"/>
      <w:lvlText w:val="•"/>
      <w:lvlJc w:val="left"/>
      <w:pPr>
        <w:ind w:left="5365" w:hanging="131"/>
      </w:pPr>
      <w:rPr>
        <w:rFonts w:hint="default"/>
        <w:lang w:val="uk-UA" w:eastAsia="en-US" w:bidi="ar-SA"/>
      </w:rPr>
    </w:lvl>
    <w:lvl w:ilvl="4" w:tplc="DAD4B588">
      <w:numFmt w:val="bullet"/>
      <w:lvlText w:val="•"/>
      <w:lvlJc w:val="left"/>
      <w:pPr>
        <w:ind w:left="6901" w:hanging="131"/>
      </w:pPr>
      <w:rPr>
        <w:rFonts w:hint="default"/>
        <w:lang w:val="uk-UA" w:eastAsia="en-US" w:bidi="ar-SA"/>
      </w:rPr>
    </w:lvl>
    <w:lvl w:ilvl="5" w:tplc="C3AADB1E">
      <w:numFmt w:val="bullet"/>
      <w:lvlText w:val="•"/>
      <w:lvlJc w:val="left"/>
      <w:pPr>
        <w:ind w:left="8436" w:hanging="131"/>
      </w:pPr>
      <w:rPr>
        <w:rFonts w:hint="default"/>
        <w:lang w:val="uk-UA" w:eastAsia="en-US" w:bidi="ar-SA"/>
      </w:rPr>
    </w:lvl>
    <w:lvl w:ilvl="6" w:tplc="8E1401FC">
      <w:numFmt w:val="bullet"/>
      <w:lvlText w:val="•"/>
      <w:lvlJc w:val="left"/>
      <w:pPr>
        <w:ind w:left="9971" w:hanging="131"/>
      </w:pPr>
      <w:rPr>
        <w:rFonts w:hint="default"/>
        <w:lang w:val="uk-UA" w:eastAsia="en-US" w:bidi="ar-SA"/>
      </w:rPr>
    </w:lvl>
    <w:lvl w:ilvl="7" w:tplc="69962294">
      <w:numFmt w:val="bullet"/>
      <w:lvlText w:val="•"/>
      <w:lvlJc w:val="left"/>
      <w:pPr>
        <w:ind w:left="11507" w:hanging="131"/>
      </w:pPr>
      <w:rPr>
        <w:rFonts w:hint="default"/>
        <w:lang w:val="uk-UA" w:eastAsia="en-US" w:bidi="ar-SA"/>
      </w:rPr>
    </w:lvl>
    <w:lvl w:ilvl="8" w:tplc="063EB422">
      <w:numFmt w:val="bullet"/>
      <w:lvlText w:val="•"/>
      <w:lvlJc w:val="left"/>
      <w:pPr>
        <w:ind w:left="13042" w:hanging="131"/>
      </w:pPr>
      <w:rPr>
        <w:rFonts w:hint="default"/>
        <w:lang w:val="uk-UA" w:eastAsia="en-US" w:bidi="ar-SA"/>
      </w:rPr>
    </w:lvl>
  </w:abstractNum>
  <w:abstractNum w:abstractNumId="15" w15:restartNumberingAfterBreak="0">
    <w:nsid w:val="58FC0E42"/>
    <w:multiLevelType w:val="hybridMultilevel"/>
    <w:tmpl w:val="44B677A2"/>
    <w:lvl w:ilvl="0" w:tplc="EA9AC10E">
      <w:start w:val="1"/>
      <w:numFmt w:val="decimal"/>
      <w:lvlText w:val="%1"/>
      <w:lvlJc w:val="left"/>
      <w:pPr>
        <w:ind w:left="2220" w:hanging="510"/>
      </w:pPr>
      <w:rPr>
        <w:rFonts w:ascii="Arial" w:eastAsia="Arial" w:hAnsi="Arial" w:cs="Arial" w:hint="default"/>
        <w:b w:val="0"/>
        <w:bCs w:val="0"/>
        <w:i w:val="0"/>
        <w:iCs w:val="0"/>
        <w:spacing w:val="0"/>
        <w:w w:val="106"/>
        <w:position w:val="-7"/>
        <w:sz w:val="15"/>
        <w:szCs w:val="15"/>
        <w:lang w:val="uk-UA" w:eastAsia="en-US" w:bidi="ar-SA"/>
      </w:rPr>
    </w:lvl>
    <w:lvl w:ilvl="1" w:tplc="ADA05896">
      <w:numFmt w:val="bullet"/>
      <w:lvlText w:val="•"/>
      <w:lvlJc w:val="left"/>
      <w:pPr>
        <w:ind w:left="2892" w:hanging="510"/>
      </w:pPr>
      <w:rPr>
        <w:rFonts w:hint="default"/>
        <w:lang w:val="uk-UA" w:eastAsia="en-US" w:bidi="ar-SA"/>
      </w:rPr>
    </w:lvl>
    <w:lvl w:ilvl="2" w:tplc="ECEEEC5A">
      <w:numFmt w:val="bullet"/>
      <w:lvlText w:val="•"/>
      <w:lvlJc w:val="left"/>
      <w:pPr>
        <w:ind w:left="3565" w:hanging="510"/>
      </w:pPr>
      <w:rPr>
        <w:rFonts w:hint="default"/>
        <w:lang w:val="uk-UA" w:eastAsia="en-US" w:bidi="ar-SA"/>
      </w:rPr>
    </w:lvl>
    <w:lvl w:ilvl="3" w:tplc="D1844558">
      <w:numFmt w:val="bullet"/>
      <w:lvlText w:val="•"/>
      <w:lvlJc w:val="left"/>
      <w:pPr>
        <w:ind w:left="4237" w:hanging="510"/>
      </w:pPr>
      <w:rPr>
        <w:rFonts w:hint="default"/>
        <w:lang w:val="uk-UA" w:eastAsia="en-US" w:bidi="ar-SA"/>
      </w:rPr>
    </w:lvl>
    <w:lvl w:ilvl="4" w:tplc="9626DF8E">
      <w:numFmt w:val="bullet"/>
      <w:lvlText w:val="•"/>
      <w:lvlJc w:val="left"/>
      <w:pPr>
        <w:ind w:left="4910" w:hanging="510"/>
      </w:pPr>
      <w:rPr>
        <w:rFonts w:hint="default"/>
        <w:lang w:val="uk-UA" w:eastAsia="en-US" w:bidi="ar-SA"/>
      </w:rPr>
    </w:lvl>
    <w:lvl w:ilvl="5" w:tplc="F322FA58">
      <w:numFmt w:val="bullet"/>
      <w:lvlText w:val="•"/>
      <w:lvlJc w:val="left"/>
      <w:pPr>
        <w:ind w:left="5583" w:hanging="510"/>
      </w:pPr>
      <w:rPr>
        <w:rFonts w:hint="default"/>
        <w:lang w:val="uk-UA" w:eastAsia="en-US" w:bidi="ar-SA"/>
      </w:rPr>
    </w:lvl>
    <w:lvl w:ilvl="6" w:tplc="B3CC0E9A">
      <w:numFmt w:val="bullet"/>
      <w:lvlText w:val="•"/>
      <w:lvlJc w:val="left"/>
      <w:pPr>
        <w:ind w:left="6255" w:hanging="510"/>
      </w:pPr>
      <w:rPr>
        <w:rFonts w:hint="default"/>
        <w:lang w:val="uk-UA" w:eastAsia="en-US" w:bidi="ar-SA"/>
      </w:rPr>
    </w:lvl>
    <w:lvl w:ilvl="7" w:tplc="8E04CD52">
      <w:numFmt w:val="bullet"/>
      <w:lvlText w:val="•"/>
      <w:lvlJc w:val="left"/>
      <w:pPr>
        <w:ind w:left="6928" w:hanging="510"/>
      </w:pPr>
      <w:rPr>
        <w:rFonts w:hint="default"/>
        <w:lang w:val="uk-UA" w:eastAsia="en-US" w:bidi="ar-SA"/>
      </w:rPr>
    </w:lvl>
    <w:lvl w:ilvl="8" w:tplc="773E233E">
      <w:numFmt w:val="bullet"/>
      <w:lvlText w:val="•"/>
      <w:lvlJc w:val="left"/>
      <w:pPr>
        <w:ind w:left="7600" w:hanging="510"/>
      </w:pPr>
      <w:rPr>
        <w:rFonts w:hint="default"/>
        <w:lang w:val="uk-UA" w:eastAsia="en-US" w:bidi="ar-SA"/>
      </w:rPr>
    </w:lvl>
  </w:abstractNum>
  <w:abstractNum w:abstractNumId="16" w15:restartNumberingAfterBreak="0">
    <w:nsid w:val="5A5415BE"/>
    <w:multiLevelType w:val="hybridMultilevel"/>
    <w:tmpl w:val="C094979A"/>
    <w:lvl w:ilvl="0" w:tplc="80F6C560">
      <w:start w:val="20"/>
      <w:numFmt w:val="decimal"/>
      <w:lvlText w:val="%1"/>
      <w:lvlJc w:val="left"/>
      <w:pPr>
        <w:ind w:left="369" w:hanging="342"/>
      </w:pPr>
      <w:rPr>
        <w:rFonts w:hint="default"/>
        <w:spacing w:val="0"/>
        <w:w w:val="103"/>
        <w:lang w:val="uk-UA" w:eastAsia="en-US" w:bidi="ar-SA"/>
      </w:rPr>
    </w:lvl>
    <w:lvl w:ilvl="1" w:tplc="65D41452">
      <w:numFmt w:val="bullet"/>
      <w:lvlText w:val="•"/>
      <w:lvlJc w:val="left"/>
      <w:pPr>
        <w:ind w:left="560" w:hanging="342"/>
      </w:pPr>
      <w:rPr>
        <w:rFonts w:hint="default"/>
        <w:lang w:val="uk-UA" w:eastAsia="en-US" w:bidi="ar-SA"/>
      </w:rPr>
    </w:lvl>
    <w:lvl w:ilvl="2" w:tplc="00C60214">
      <w:numFmt w:val="bullet"/>
      <w:lvlText w:val="•"/>
      <w:lvlJc w:val="left"/>
      <w:pPr>
        <w:ind w:left="760" w:hanging="342"/>
      </w:pPr>
      <w:rPr>
        <w:rFonts w:hint="default"/>
        <w:lang w:val="uk-UA" w:eastAsia="en-US" w:bidi="ar-SA"/>
      </w:rPr>
    </w:lvl>
    <w:lvl w:ilvl="3" w:tplc="091A73D0">
      <w:numFmt w:val="bullet"/>
      <w:lvlText w:val="•"/>
      <w:lvlJc w:val="left"/>
      <w:pPr>
        <w:ind w:left="961" w:hanging="342"/>
      </w:pPr>
      <w:rPr>
        <w:rFonts w:hint="default"/>
        <w:lang w:val="uk-UA" w:eastAsia="en-US" w:bidi="ar-SA"/>
      </w:rPr>
    </w:lvl>
    <w:lvl w:ilvl="4" w:tplc="5CFC9688">
      <w:numFmt w:val="bullet"/>
      <w:lvlText w:val="•"/>
      <w:lvlJc w:val="left"/>
      <w:pPr>
        <w:ind w:left="1161" w:hanging="342"/>
      </w:pPr>
      <w:rPr>
        <w:rFonts w:hint="default"/>
        <w:lang w:val="uk-UA" w:eastAsia="en-US" w:bidi="ar-SA"/>
      </w:rPr>
    </w:lvl>
    <w:lvl w:ilvl="5" w:tplc="6D8ABCE4">
      <w:numFmt w:val="bullet"/>
      <w:lvlText w:val="•"/>
      <w:lvlJc w:val="left"/>
      <w:pPr>
        <w:ind w:left="1362" w:hanging="342"/>
      </w:pPr>
      <w:rPr>
        <w:rFonts w:hint="default"/>
        <w:lang w:val="uk-UA" w:eastAsia="en-US" w:bidi="ar-SA"/>
      </w:rPr>
    </w:lvl>
    <w:lvl w:ilvl="6" w:tplc="FCC01A2C">
      <w:numFmt w:val="bullet"/>
      <w:lvlText w:val="•"/>
      <w:lvlJc w:val="left"/>
      <w:pPr>
        <w:ind w:left="1562" w:hanging="342"/>
      </w:pPr>
      <w:rPr>
        <w:rFonts w:hint="default"/>
        <w:lang w:val="uk-UA" w:eastAsia="en-US" w:bidi="ar-SA"/>
      </w:rPr>
    </w:lvl>
    <w:lvl w:ilvl="7" w:tplc="89201792">
      <w:numFmt w:val="bullet"/>
      <w:lvlText w:val="•"/>
      <w:lvlJc w:val="left"/>
      <w:pPr>
        <w:ind w:left="1762" w:hanging="342"/>
      </w:pPr>
      <w:rPr>
        <w:rFonts w:hint="default"/>
        <w:lang w:val="uk-UA" w:eastAsia="en-US" w:bidi="ar-SA"/>
      </w:rPr>
    </w:lvl>
    <w:lvl w:ilvl="8" w:tplc="828E05DE">
      <w:numFmt w:val="bullet"/>
      <w:lvlText w:val="•"/>
      <w:lvlJc w:val="left"/>
      <w:pPr>
        <w:ind w:left="1963" w:hanging="342"/>
      </w:pPr>
      <w:rPr>
        <w:rFonts w:hint="default"/>
        <w:lang w:val="uk-UA" w:eastAsia="en-US" w:bidi="ar-SA"/>
      </w:rPr>
    </w:lvl>
  </w:abstractNum>
  <w:abstractNum w:abstractNumId="17" w15:restartNumberingAfterBreak="0">
    <w:nsid w:val="61EF519F"/>
    <w:multiLevelType w:val="hybridMultilevel"/>
    <w:tmpl w:val="ECAAF6E6"/>
    <w:lvl w:ilvl="0" w:tplc="84B23E74">
      <w:start w:val="69"/>
      <w:numFmt w:val="decimal"/>
      <w:lvlText w:val="%1."/>
      <w:lvlJc w:val="left"/>
      <w:pPr>
        <w:ind w:left="1822" w:hanging="233"/>
      </w:pPr>
      <w:rPr>
        <w:rFonts w:hint="default"/>
        <w:spacing w:val="0"/>
        <w:w w:val="99"/>
        <w:lang w:val="uk-UA" w:eastAsia="en-US" w:bidi="ar-SA"/>
      </w:rPr>
    </w:lvl>
    <w:lvl w:ilvl="1" w:tplc="65FCD7D6">
      <w:numFmt w:val="bullet"/>
      <w:lvlText w:val="•"/>
      <w:lvlJc w:val="left"/>
      <w:pPr>
        <w:ind w:left="2799" w:hanging="233"/>
      </w:pPr>
      <w:rPr>
        <w:rFonts w:hint="default"/>
        <w:lang w:val="uk-UA" w:eastAsia="en-US" w:bidi="ar-SA"/>
      </w:rPr>
    </w:lvl>
    <w:lvl w:ilvl="2" w:tplc="CEB82770">
      <w:numFmt w:val="bullet"/>
      <w:lvlText w:val="•"/>
      <w:lvlJc w:val="left"/>
      <w:pPr>
        <w:ind w:left="3779" w:hanging="233"/>
      </w:pPr>
      <w:rPr>
        <w:rFonts w:hint="default"/>
        <w:lang w:val="uk-UA" w:eastAsia="en-US" w:bidi="ar-SA"/>
      </w:rPr>
    </w:lvl>
    <w:lvl w:ilvl="3" w:tplc="467C676A">
      <w:numFmt w:val="bullet"/>
      <w:lvlText w:val="•"/>
      <w:lvlJc w:val="left"/>
      <w:pPr>
        <w:ind w:left="4759" w:hanging="233"/>
      </w:pPr>
      <w:rPr>
        <w:rFonts w:hint="default"/>
        <w:lang w:val="uk-UA" w:eastAsia="en-US" w:bidi="ar-SA"/>
      </w:rPr>
    </w:lvl>
    <w:lvl w:ilvl="4" w:tplc="D93C830E">
      <w:numFmt w:val="bullet"/>
      <w:lvlText w:val="•"/>
      <w:lvlJc w:val="left"/>
      <w:pPr>
        <w:ind w:left="5739" w:hanging="233"/>
      </w:pPr>
      <w:rPr>
        <w:rFonts w:hint="default"/>
        <w:lang w:val="uk-UA" w:eastAsia="en-US" w:bidi="ar-SA"/>
      </w:rPr>
    </w:lvl>
    <w:lvl w:ilvl="5" w:tplc="25F45F52">
      <w:numFmt w:val="bullet"/>
      <w:lvlText w:val="•"/>
      <w:lvlJc w:val="left"/>
      <w:pPr>
        <w:ind w:left="6719" w:hanging="233"/>
      </w:pPr>
      <w:rPr>
        <w:rFonts w:hint="default"/>
        <w:lang w:val="uk-UA" w:eastAsia="en-US" w:bidi="ar-SA"/>
      </w:rPr>
    </w:lvl>
    <w:lvl w:ilvl="6" w:tplc="34A87ED4">
      <w:numFmt w:val="bullet"/>
      <w:lvlText w:val="•"/>
      <w:lvlJc w:val="left"/>
      <w:pPr>
        <w:ind w:left="7698" w:hanging="233"/>
      </w:pPr>
      <w:rPr>
        <w:rFonts w:hint="default"/>
        <w:lang w:val="uk-UA" w:eastAsia="en-US" w:bidi="ar-SA"/>
      </w:rPr>
    </w:lvl>
    <w:lvl w:ilvl="7" w:tplc="0F5A2E08">
      <w:numFmt w:val="bullet"/>
      <w:lvlText w:val="•"/>
      <w:lvlJc w:val="left"/>
      <w:pPr>
        <w:ind w:left="8678" w:hanging="233"/>
      </w:pPr>
      <w:rPr>
        <w:rFonts w:hint="default"/>
        <w:lang w:val="uk-UA" w:eastAsia="en-US" w:bidi="ar-SA"/>
      </w:rPr>
    </w:lvl>
    <w:lvl w:ilvl="8" w:tplc="36D4BFB2">
      <w:numFmt w:val="bullet"/>
      <w:lvlText w:val="•"/>
      <w:lvlJc w:val="left"/>
      <w:pPr>
        <w:ind w:left="9658" w:hanging="233"/>
      </w:pPr>
      <w:rPr>
        <w:rFonts w:hint="default"/>
        <w:lang w:val="uk-UA" w:eastAsia="en-US" w:bidi="ar-SA"/>
      </w:rPr>
    </w:lvl>
  </w:abstractNum>
  <w:abstractNum w:abstractNumId="18" w15:restartNumberingAfterBreak="0">
    <w:nsid w:val="64EC7183"/>
    <w:multiLevelType w:val="hybridMultilevel"/>
    <w:tmpl w:val="1E726ED4"/>
    <w:lvl w:ilvl="0" w:tplc="57188CEC">
      <w:numFmt w:val="bullet"/>
      <w:lvlText w:val="•"/>
      <w:lvlJc w:val="left"/>
      <w:pPr>
        <w:ind w:left="1820" w:hanging="421"/>
      </w:pPr>
      <w:rPr>
        <w:rFonts w:ascii="Arial" w:eastAsia="Arial" w:hAnsi="Arial" w:cs="Arial" w:hint="default"/>
        <w:spacing w:val="0"/>
        <w:w w:val="107"/>
        <w:lang w:val="uk-UA" w:eastAsia="en-US" w:bidi="ar-SA"/>
      </w:rPr>
    </w:lvl>
    <w:lvl w:ilvl="1" w:tplc="ABC64396">
      <w:numFmt w:val="bullet"/>
      <w:lvlText w:val="•"/>
      <w:lvlJc w:val="left"/>
      <w:pPr>
        <w:ind w:left="2799" w:hanging="421"/>
      </w:pPr>
      <w:rPr>
        <w:rFonts w:hint="default"/>
        <w:lang w:val="uk-UA" w:eastAsia="en-US" w:bidi="ar-SA"/>
      </w:rPr>
    </w:lvl>
    <w:lvl w:ilvl="2" w:tplc="26A26A70">
      <w:numFmt w:val="bullet"/>
      <w:lvlText w:val="•"/>
      <w:lvlJc w:val="left"/>
      <w:pPr>
        <w:ind w:left="3779" w:hanging="421"/>
      </w:pPr>
      <w:rPr>
        <w:rFonts w:hint="default"/>
        <w:lang w:val="uk-UA" w:eastAsia="en-US" w:bidi="ar-SA"/>
      </w:rPr>
    </w:lvl>
    <w:lvl w:ilvl="3" w:tplc="EC32DE62">
      <w:numFmt w:val="bullet"/>
      <w:lvlText w:val="•"/>
      <w:lvlJc w:val="left"/>
      <w:pPr>
        <w:ind w:left="4759" w:hanging="421"/>
      </w:pPr>
      <w:rPr>
        <w:rFonts w:hint="default"/>
        <w:lang w:val="uk-UA" w:eastAsia="en-US" w:bidi="ar-SA"/>
      </w:rPr>
    </w:lvl>
    <w:lvl w:ilvl="4" w:tplc="1408CB1A">
      <w:numFmt w:val="bullet"/>
      <w:lvlText w:val="•"/>
      <w:lvlJc w:val="left"/>
      <w:pPr>
        <w:ind w:left="5739" w:hanging="421"/>
      </w:pPr>
      <w:rPr>
        <w:rFonts w:hint="default"/>
        <w:lang w:val="uk-UA" w:eastAsia="en-US" w:bidi="ar-SA"/>
      </w:rPr>
    </w:lvl>
    <w:lvl w:ilvl="5" w:tplc="52D2CE8E">
      <w:numFmt w:val="bullet"/>
      <w:lvlText w:val="•"/>
      <w:lvlJc w:val="left"/>
      <w:pPr>
        <w:ind w:left="6719" w:hanging="421"/>
      </w:pPr>
      <w:rPr>
        <w:rFonts w:hint="default"/>
        <w:lang w:val="uk-UA" w:eastAsia="en-US" w:bidi="ar-SA"/>
      </w:rPr>
    </w:lvl>
    <w:lvl w:ilvl="6" w:tplc="BB60C3A8">
      <w:numFmt w:val="bullet"/>
      <w:lvlText w:val="•"/>
      <w:lvlJc w:val="left"/>
      <w:pPr>
        <w:ind w:left="7698" w:hanging="421"/>
      </w:pPr>
      <w:rPr>
        <w:rFonts w:hint="default"/>
        <w:lang w:val="uk-UA" w:eastAsia="en-US" w:bidi="ar-SA"/>
      </w:rPr>
    </w:lvl>
    <w:lvl w:ilvl="7" w:tplc="85BAC92C">
      <w:numFmt w:val="bullet"/>
      <w:lvlText w:val="•"/>
      <w:lvlJc w:val="left"/>
      <w:pPr>
        <w:ind w:left="8678" w:hanging="421"/>
      </w:pPr>
      <w:rPr>
        <w:rFonts w:hint="default"/>
        <w:lang w:val="uk-UA" w:eastAsia="en-US" w:bidi="ar-SA"/>
      </w:rPr>
    </w:lvl>
    <w:lvl w:ilvl="8" w:tplc="49547FF2">
      <w:numFmt w:val="bullet"/>
      <w:lvlText w:val="•"/>
      <w:lvlJc w:val="left"/>
      <w:pPr>
        <w:ind w:left="9658" w:hanging="421"/>
      </w:pPr>
      <w:rPr>
        <w:rFonts w:hint="default"/>
        <w:lang w:val="uk-UA" w:eastAsia="en-US" w:bidi="ar-SA"/>
      </w:rPr>
    </w:lvl>
  </w:abstractNum>
  <w:abstractNum w:abstractNumId="19" w15:restartNumberingAfterBreak="0">
    <w:nsid w:val="70E84E9E"/>
    <w:multiLevelType w:val="hybridMultilevel"/>
    <w:tmpl w:val="C6EE268E"/>
    <w:lvl w:ilvl="0" w:tplc="04220001">
      <w:start w:val="1"/>
      <w:numFmt w:val="bullet"/>
      <w:lvlText w:val=""/>
      <w:lvlJc w:val="left"/>
      <w:pPr>
        <w:ind w:left="1400" w:hanging="360"/>
      </w:pPr>
      <w:rPr>
        <w:rFonts w:ascii="Symbol" w:hAnsi="Symbol" w:hint="default"/>
      </w:rPr>
    </w:lvl>
    <w:lvl w:ilvl="1" w:tplc="04220003" w:tentative="1">
      <w:start w:val="1"/>
      <w:numFmt w:val="bullet"/>
      <w:lvlText w:val="o"/>
      <w:lvlJc w:val="left"/>
      <w:pPr>
        <w:ind w:left="2120" w:hanging="360"/>
      </w:pPr>
      <w:rPr>
        <w:rFonts w:ascii="Courier New" w:hAnsi="Courier New" w:cs="Courier New" w:hint="default"/>
      </w:rPr>
    </w:lvl>
    <w:lvl w:ilvl="2" w:tplc="04220005" w:tentative="1">
      <w:start w:val="1"/>
      <w:numFmt w:val="bullet"/>
      <w:lvlText w:val=""/>
      <w:lvlJc w:val="left"/>
      <w:pPr>
        <w:ind w:left="2840" w:hanging="360"/>
      </w:pPr>
      <w:rPr>
        <w:rFonts w:ascii="Wingdings" w:hAnsi="Wingdings" w:hint="default"/>
      </w:rPr>
    </w:lvl>
    <w:lvl w:ilvl="3" w:tplc="04220001" w:tentative="1">
      <w:start w:val="1"/>
      <w:numFmt w:val="bullet"/>
      <w:lvlText w:val=""/>
      <w:lvlJc w:val="left"/>
      <w:pPr>
        <w:ind w:left="3560" w:hanging="360"/>
      </w:pPr>
      <w:rPr>
        <w:rFonts w:ascii="Symbol" w:hAnsi="Symbol" w:hint="default"/>
      </w:rPr>
    </w:lvl>
    <w:lvl w:ilvl="4" w:tplc="04220003" w:tentative="1">
      <w:start w:val="1"/>
      <w:numFmt w:val="bullet"/>
      <w:lvlText w:val="o"/>
      <w:lvlJc w:val="left"/>
      <w:pPr>
        <w:ind w:left="4280" w:hanging="360"/>
      </w:pPr>
      <w:rPr>
        <w:rFonts w:ascii="Courier New" w:hAnsi="Courier New" w:cs="Courier New" w:hint="default"/>
      </w:rPr>
    </w:lvl>
    <w:lvl w:ilvl="5" w:tplc="04220005" w:tentative="1">
      <w:start w:val="1"/>
      <w:numFmt w:val="bullet"/>
      <w:lvlText w:val=""/>
      <w:lvlJc w:val="left"/>
      <w:pPr>
        <w:ind w:left="5000" w:hanging="360"/>
      </w:pPr>
      <w:rPr>
        <w:rFonts w:ascii="Wingdings" w:hAnsi="Wingdings" w:hint="default"/>
      </w:rPr>
    </w:lvl>
    <w:lvl w:ilvl="6" w:tplc="04220001" w:tentative="1">
      <w:start w:val="1"/>
      <w:numFmt w:val="bullet"/>
      <w:lvlText w:val=""/>
      <w:lvlJc w:val="left"/>
      <w:pPr>
        <w:ind w:left="5720" w:hanging="360"/>
      </w:pPr>
      <w:rPr>
        <w:rFonts w:ascii="Symbol" w:hAnsi="Symbol" w:hint="default"/>
      </w:rPr>
    </w:lvl>
    <w:lvl w:ilvl="7" w:tplc="04220003" w:tentative="1">
      <w:start w:val="1"/>
      <w:numFmt w:val="bullet"/>
      <w:lvlText w:val="o"/>
      <w:lvlJc w:val="left"/>
      <w:pPr>
        <w:ind w:left="6440" w:hanging="360"/>
      </w:pPr>
      <w:rPr>
        <w:rFonts w:ascii="Courier New" w:hAnsi="Courier New" w:cs="Courier New" w:hint="default"/>
      </w:rPr>
    </w:lvl>
    <w:lvl w:ilvl="8" w:tplc="04220005" w:tentative="1">
      <w:start w:val="1"/>
      <w:numFmt w:val="bullet"/>
      <w:lvlText w:val=""/>
      <w:lvlJc w:val="left"/>
      <w:pPr>
        <w:ind w:left="7160" w:hanging="360"/>
      </w:pPr>
      <w:rPr>
        <w:rFonts w:ascii="Wingdings" w:hAnsi="Wingdings" w:hint="default"/>
      </w:rPr>
    </w:lvl>
  </w:abstractNum>
  <w:abstractNum w:abstractNumId="20" w15:restartNumberingAfterBreak="0">
    <w:nsid w:val="774A313A"/>
    <w:multiLevelType w:val="hybridMultilevel"/>
    <w:tmpl w:val="94142656"/>
    <w:lvl w:ilvl="0" w:tplc="04220001">
      <w:start w:val="1"/>
      <w:numFmt w:val="bullet"/>
      <w:lvlText w:val=""/>
      <w:lvlJc w:val="left"/>
      <w:pPr>
        <w:ind w:left="1400" w:hanging="360"/>
      </w:pPr>
      <w:rPr>
        <w:rFonts w:ascii="Symbol" w:hAnsi="Symbol" w:hint="default"/>
      </w:rPr>
    </w:lvl>
    <w:lvl w:ilvl="1" w:tplc="04220003" w:tentative="1">
      <w:start w:val="1"/>
      <w:numFmt w:val="bullet"/>
      <w:lvlText w:val="o"/>
      <w:lvlJc w:val="left"/>
      <w:pPr>
        <w:ind w:left="2120" w:hanging="360"/>
      </w:pPr>
      <w:rPr>
        <w:rFonts w:ascii="Courier New" w:hAnsi="Courier New" w:cs="Courier New" w:hint="default"/>
      </w:rPr>
    </w:lvl>
    <w:lvl w:ilvl="2" w:tplc="04220005" w:tentative="1">
      <w:start w:val="1"/>
      <w:numFmt w:val="bullet"/>
      <w:lvlText w:val=""/>
      <w:lvlJc w:val="left"/>
      <w:pPr>
        <w:ind w:left="2840" w:hanging="360"/>
      </w:pPr>
      <w:rPr>
        <w:rFonts w:ascii="Wingdings" w:hAnsi="Wingdings" w:hint="default"/>
      </w:rPr>
    </w:lvl>
    <w:lvl w:ilvl="3" w:tplc="04220001" w:tentative="1">
      <w:start w:val="1"/>
      <w:numFmt w:val="bullet"/>
      <w:lvlText w:val=""/>
      <w:lvlJc w:val="left"/>
      <w:pPr>
        <w:ind w:left="3560" w:hanging="360"/>
      </w:pPr>
      <w:rPr>
        <w:rFonts w:ascii="Symbol" w:hAnsi="Symbol" w:hint="default"/>
      </w:rPr>
    </w:lvl>
    <w:lvl w:ilvl="4" w:tplc="04220003" w:tentative="1">
      <w:start w:val="1"/>
      <w:numFmt w:val="bullet"/>
      <w:lvlText w:val="o"/>
      <w:lvlJc w:val="left"/>
      <w:pPr>
        <w:ind w:left="4280" w:hanging="360"/>
      </w:pPr>
      <w:rPr>
        <w:rFonts w:ascii="Courier New" w:hAnsi="Courier New" w:cs="Courier New" w:hint="default"/>
      </w:rPr>
    </w:lvl>
    <w:lvl w:ilvl="5" w:tplc="04220005" w:tentative="1">
      <w:start w:val="1"/>
      <w:numFmt w:val="bullet"/>
      <w:lvlText w:val=""/>
      <w:lvlJc w:val="left"/>
      <w:pPr>
        <w:ind w:left="5000" w:hanging="360"/>
      </w:pPr>
      <w:rPr>
        <w:rFonts w:ascii="Wingdings" w:hAnsi="Wingdings" w:hint="default"/>
      </w:rPr>
    </w:lvl>
    <w:lvl w:ilvl="6" w:tplc="04220001" w:tentative="1">
      <w:start w:val="1"/>
      <w:numFmt w:val="bullet"/>
      <w:lvlText w:val=""/>
      <w:lvlJc w:val="left"/>
      <w:pPr>
        <w:ind w:left="5720" w:hanging="360"/>
      </w:pPr>
      <w:rPr>
        <w:rFonts w:ascii="Symbol" w:hAnsi="Symbol" w:hint="default"/>
      </w:rPr>
    </w:lvl>
    <w:lvl w:ilvl="7" w:tplc="04220003" w:tentative="1">
      <w:start w:val="1"/>
      <w:numFmt w:val="bullet"/>
      <w:lvlText w:val="o"/>
      <w:lvlJc w:val="left"/>
      <w:pPr>
        <w:ind w:left="6440" w:hanging="360"/>
      </w:pPr>
      <w:rPr>
        <w:rFonts w:ascii="Courier New" w:hAnsi="Courier New" w:cs="Courier New" w:hint="default"/>
      </w:rPr>
    </w:lvl>
    <w:lvl w:ilvl="8" w:tplc="04220005" w:tentative="1">
      <w:start w:val="1"/>
      <w:numFmt w:val="bullet"/>
      <w:lvlText w:val=""/>
      <w:lvlJc w:val="left"/>
      <w:pPr>
        <w:ind w:left="7160" w:hanging="360"/>
      </w:pPr>
      <w:rPr>
        <w:rFonts w:ascii="Wingdings" w:hAnsi="Wingdings" w:hint="default"/>
      </w:rPr>
    </w:lvl>
  </w:abstractNum>
  <w:abstractNum w:abstractNumId="21" w15:restartNumberingAfterBreak="0">
    <w:nsid w:val="782279BD"/>
    <w:multiLevelType w:val="hybridMultilevel"/>
    <w:tmpl w:val="4A2AB952"/>
    <w:lvl w:ilvl="0" w:tplc="04E66980">
      <w:start w:val="47"/>
      <w:numFmt w:val="decimal"/>
      <w:lvlText w:val="%1"/>
      <w:lvlJc w:val="left"/>
      <w:pPr>
        <w:ind w:left="485" w:hanging="457"/>
      </w:pPr>
      <w:rPr>
        <w:rFonts w:hint="default"/>
        <w:spacing w:val="0"/>
        <w:w w:val="107"/>
        <w:lang w:val="uk-UA" w:eastAsia="en-US" w:bidi="ar-SA"/>
      </w:rPr>
    </w:lvl>
    <w:lvl w:ilvl="1" w:tplc="D2C0C95E">
      <w:numFmt w:val="bullet"/>
      <w:lvlText w:val="•"/>
      <w:lvlJc w:val="left"/>
      <w:pPr>
        <w:ind w:left="651" w:hanging="457"/>
      </w:pPr>
      <w:rPr>
        <w:rFonts w:hint="default"/>
        <w:lang w:val="uk-UA" w:eastAsia="en-US" w:bidi="ar-SA"/>
      </w:rPr>
    </w:lvl>
    <w:lvl w:ilvl="2" w:tplc="9460AF42">
      <w:numFmt w:val="bullet"/>
      <w:lvlText w:val="•"/>
      <w:lvlJc w:val="left"/>
      <w:pPr>
        <w:ind w:left="822" w:hanging="457"/>
      </w:pPr>
      <w:rPr>
        <w:rFonts w:hint="default"/>
        <w:lang w:val="uk-UA" w:eastAsia="en-US" w:bidi="ar-SA"/>
      </w:rPr>
    </w:lvl>
    <w:lvl w:ilvl="3" w:tplc="20EC7CA6">
      <w:numFmt w:val="bullet"/>
      <w:lvlText w:val="•"/>
      <w:lvlJc w:val="left"/>
      <w:pPr>
        <w:ind w:left="993" w:hanging="457"/>
      </w:pPr>
      <w:rPr>
        <w:rFonts w:hint="default"/>
        <w:lang w:val="uk-UA" w:eastAsia="en-US" w:bidi="ar-SA"/>
      </w:rPr>
    </w:lvl>
    <w:lvl w:ilvl="4" w:tplc="7BE0D270">
      <w:numFmt w:val="bullet"/>
      <w:lvlText w:val="•"/>
      <w:lvlJc w:val="left"/>
      <w:pPr>
        <w:ind w:left="1164" w:hanging="457"/>
      </w:pPr>
      <w:rPr>
        <w:rFonts w:hint="default"/>
        <w:lang w:val="uk-UA" w:eastAsia="en-US" w:bidi="ar-SA"/>
      </w:rPr>
    </w:lvl>
    <w:lvl w:ilvl="5" w:tplc="B7B2AE78">
      <w:numFmt w:val="bullet"/>
      <w:lvlText w:val="•"/>
      <w:lvlJc w:val="left"/>
      <w:pPr>
        <w:ind w:left="1336" w:hanging="457"/>
      </w:pPr>
      <w:rPr>
        <w:rFonts w:hint="default"/>
        <w:lang w:val="uk-UA" w:eastAsia="en-US" w:bidi="ar-SA"/>
      </w:rPr>
    </w:lvl>
    <w:lvl w:ilvl="6" w:tplc="CCCAF228">
      <w:numFmt w:val="bullet"/>
      <w:lvlText w:val="•"/>
      <w:lvlJc w:val="left"/>
      <w:pPr>
        <w:ind w:left="1507" w:hanging="457"/>
      </w:pPr>
      <w:rPr>
        <w:rFonts w:hint="default"/>
        <w:lang w:val="uk-UA" w:eastAsia="en-US" w:bidi="ar-SA"/>
      </w:rPr>
    </w:lvl>
    <w:lvl w:ilvl="7" w:tplc="A090307C">
      <w:numFmt w:val="bullet"/>
      <w:lvlText w:val="•"/>
      <w:lvlJc w:val="left"/>
      <w:pPr>
        <w:ind w:left="1678" w:hanging="457"/>
      </w:pPr>
      <w:rPr>
        <w:rFonts w:hint="default"/>
        <w:lang w:val="uk-UA" w:eastAsia="en-US" w:bidi="ar-SA"/>
      </w:rPr>
    </w:lvl>
    <w:lvl w:ilvl="8" w:tplc="4F000CB8">
      <w:numFmt w:val="bullet"/>
      <w:lvlText w:val="•"/>
      <w:lvlJc w:val="left"/>
      <w:pPr>
        <w:ind w:left="1849" w:hanging="457"/>
      </w:pPr>
      <w:rPr>
        <w:rFonts w:hint="default"/>
        <w:lang w:val="uk-UA" w:eastAsia="en-US" w:bidi="ar-SA"/>
      </w:rPr>
    </w:lvl>
  </w:abstractNum>
  <w:abstractNum w:abstractNumId="22" w15:restartNumberingAfterBreak="0">
    <w:nsid w:val="790F7631"/>
    <w:multiLevelType w:val="hybridMultilevel"/>
    <w:tmpl w:val="0666EF74"/>
    <w:lvl w:ilvl="0" w:tplc="0422000F">
      <w:start w:val="1"/>
      <w:numFmt w:val="decimal"/>
      <w:lvlText w:val="%1."/>
      <w:lvlJc w:val="left"/>
      <w:pPr>
        <w:ind w:left="1400" w:hanging="360"/>
      </w:pPr>
    </w:lvl>
    <w:lvl w:ilvl="1" w:tplc="04220019" w:tentative="1">
      <w:start w:val="1"/>
      <w:numFmt w:val="lowerLetter"/>
      <w:lvlText w:val="%2."/>
      <w:lvlJc w:val="left"/>
      <w:pPr>
        <w:ind w:left="2120" w:hanging="360"/>
      </w:pPr>
    </w:lvl>
    <w:lvl w:ilvl="2" w:tplc="0422001B" w:tentative="1">
      <w:start w:val="1"/>
      <w:numFmt w:val="lowerRoman"/>
      <w:lvlText w:val="%3."/>
      <w:lvlJc w:val="right"/>
      <w:pPr>
        <w:ind w:left="2840" w:hanging="180"/>
      </w:pPr>
    </w:lvl>
    <w:lvl w:ilvl="3" w:tplc="0422000F" w:tentative="1">
      <w:start w:val="1"/>
      <w:numFmt w:val="decimal"/>
      <w:lvlText w:val="%4."/>
      <w:lvlJc w:val="left"/>
      <w:pPr>
        <w:ind w:left="3560" w:hanging="360"/>
      </w:pPr>
    </w:lvl>
    <w:lvl w:ilvl="4" w:tplc="04220019" w:tentative="1">
      <w:start w:val="1"/>
      <w:numFmt w:val="lowerLetter"/>
      <w:lvlText w:val="%5."/>
      <w:lvlJc w:val="left"/>
      <w:pPr>
        <w:ind w:left="4280" w:hanging="360"/>
      </w:pPr>
    </w:lvl>
    <w:lvl w:ilvl="5" w:tplc="0422001B" w:tentative="1">
      <w:start w:val="1"/>
      <w:numFmt w:val="lowerRoman"/>
      <w:lvlText w:val="%6."/>
      <w:lvlJc w:val="right"/>
      <w:pPr>
        <w:ind w:left="5000" w:hanging="180"/>
      </w:pPr>
    </w:lvl>
    <w:lvl w:ilvl="6" w:tplc="0422000F" w:tentative="1">
      <w:start w:val="1"/>
      <w:numFmt w:val="decimal"/>
      <w:lvlText w:val="%7."/>
      <w:lvlJc w:val="left"/>
      <w:pPr>
        <w:ind w:left="5720" w:hanging="360"/>
      </w:pPr>
    </w:lvl>
    <w:lvl w:ilvl="7" w:tplc="04220019" w:tentative="1">
      <w:start w:val="1"/>
      <w:numFmt w:val="lowerLetter"/>
      <w:lvlText w:val="%8."/>
      <w:lvlJc w:val="left"/>
      <w:pPr>
        <w:ind w:left="6440" w:hanging="360"/>
      </w:pPr>
    </w:lvl>
    <w:lvl w:ilvl="8" w:tplc="0422001B" w:tentative="1">
      <w:start w:val="1"/>
      <w:numFmt w:val="lowerRoman"/>
      <w:lvlText w:val="%9."/>
      <w:lvlJc w:val="right"/>
      <w:pPr>
        <w:ind w:left="7160" w:hanging="180"/>
      </w:pPr>
    </w:lvl>
  </w:abstractNum>
  <w:abstractNum w:abstractNumId="23" w15:restartNumberingAfterBreak="0">
    <w:nsid w:val="7EB4026B"/>
    <w:multiLevelType w:val="hybridMultilevel"/>
    <w:tmpl w:val="FDBCD514"/>
    <w:lvl w:ilvl="0" w:tplc="073A9E2E">
      <w:start w:val="66"/>
      <w:numFmt w:val="decimal"/>
      <w:lvlText w:val="%1"/>
      <w:lvlJc w:val="left"/>
      <w:pPr>
        <w:ind w:left="799" w:hanging="169"/>
      </w:pPr>
      <w:rPr>
        <w:rFonts w:hint="default"/>
        <w:spacing w:val="0"/>
        <w:w w:val="107"/>
        <w:lang w:val="uk-UA" w:eastAsia="en-US" w:bidi="ar-SA"/>
      </w:rPr>
    </w:lvl>
    <w:lvl w:ilvl="1" w:tplc="D89C5A0A">
      <w:numFmt w:val="bullet"/>
      <w:lvlText w:val="•"/>
      <w:lvlJc w:val="left"/>
      <w:pPr>
        <w:ind w:left="2331" w:hanging="169"/>
      </w:pPr>
      <w:rPr>
        <w:rFonts w:hint="default"/>
        <w:lang w:val="uk-UA" w:eastAsia="en-US" w:bidi="ar-SA"/>
      </w:rPr>
    </w:lvl>
    <w:lvl w:ilvl="2" w:tplc="C29673EA">
      <w:numFmt w:val="bullet"/>
      <w:lvlText w:val="•"/>
      <w:lvlJc w:val="left"/>
      <w:pPr>
        <w:ind w:left="3862" w:hanging="169"/>
      </w:pPr>
      <w:rPr>
        <w:rFonts w:hint="default"/>
        <w:lang w:val="uk-UA" w:eastAsia="en-US" w:bidi="ar-SA"/>
      </w:rPr>
    </w:lvl>
    <w:lvl w:ilvl="3" w:tplc="5062319C">
      <w:numFmt w:val="bullet"/>
      <w:lvlText w:val="•"/>
      <w:lvlJc w:val="left"/>
      <w:pPr>
        <w:ind w:left="5393" w:hanging="169"/>
      </w:pPr>
      <w:rPr>
        <w:rFonts w:hint="default"/>
        <w:lang w:val="uk-UA" w:eastAsia="en-US" w:bidi="ar-SA"/>
      </w:rPr>
    </w:lvl>
    <w:lvl w:ilvl="4" w:tplc="A894B930">
      <w:numFmt w:val="bullet"/>
      <w:lvlText w:val="•"/>
      <w:lvlJc w:val="left"/>
      <w:pPr>
        <w:ind w:left="6925" w:hanging="169"/>
      </w:pPr>
      <w:rPr>
        <w:rFonts w:hint="default"/>
        <w:lang w:val="uk-UA" w:eastAsia="en-US" w:bidi="ar-SA"/>
      </w:rPr>
    </w:lvl>
    <w:lvl w:ilvl="5" w:tplc="EBC209C8">
      <w:numFmt w:val="bullet"/>
      <w:lvlText w:val="•"/>
      <w:lvlJc w:val="left"/>
      <w:pPr>
        <w:ind w:left="8456" w:hanging="169"/>
      </w:pPr>
      <w:rPr>
        <w:rFonts w:hint="default"/>
        <w:lang w:val="uk-UA" w:eastAsia="en-US" w:bidi="ar-SA"/>
      </w:rPr>
    </w:lvl>
    <w:lvl w:ilvl="6" w:tplc="9ECEDB76">
      <w:numFmt w:val="bullet"/>
      <w:lvlText w:val="•"/>
      <w:lvlJc w:val="left"/>
      <w:pPr>
        <w:ind w:left="9987" w:hanging="169"/>
      </w:pPr>
      <w:rPr>
        <w:rFonts w:hint="default"/>
        <w:lang w:val="uk-UA" w:eastAsia="en-US" w:bidi="ar-SA"/>
      </w:rPr>
    </w:lvl>
    <w:lvl w:ilvl="7" w:tplc="F6F0E12A">
      <w:numFmt w:val="bullet"/>
      <w:lvlText w:val="•"/>
      <w:lvlJc w:val="left"/>
      <w:pPr>
        <w:ind w:left="11519" w:hanging="169"/>
      </w:pPr>
      <w:rPr>
        <w:rFonts w:hint="default"/>
        <w:lang w:val="uk-UA" w:eastAsia="en-US" w:bidi="ar-SA"/>
      </w:rPr>
    </w:lvl>
    <w:lvl w:ilvl="8" w:tplc="A59A8018">
      <w:numFmt w:val="bullet"/>
      <w:lvlText w:val="•"/>
      <w:lvlJc w:val="left"/>
      <w:pPr>
        <w:ind w:left="13050" w:hanging="169"/>
      </w:pPr>
      <w:rPr>
        <w:rFonts w:hint="default"/>
        <w:lang w:val="uk-UA" w:eastAsia="en-US" w:bidi="ar-SA"/>
      </w:rPr>
    </w:lvl>
  </w:abstractNum>
  <w:num w:numId="1">
    <w:abstractNumId w:val="8"/>
  </w:num>
  <w:num w:numId="2">
    <w:abstractNumId w:val="17"/>
  </w:num>
  <w:num w:numId="3">
    <w:abstractNumId w:val="7"/>
  </w:num>
  <w:num w:numId="4">
    <w:abstractNumId w:val="15"/>
  </w:num>
  <w:num w:numId="5">
    <w:abstractNumId w:val="4"/>
  </w:num>
  <w:num w:numId="6">
    <w:abstractNumId w:val="11"/>
  </w:num>
  <w:num w:numId="7">
    <w:abstractNumId w:val="18"/>
  </w:num>
  <w:num w:numId="8">
    <w:abstractNumId w:val="23"/>
  </w:num>
  <w:num w:numId="9">
    <w:abstractNumId w:val="14"/>
  </w:num>
  <w:num w:numId="10">
    <w:abstractNumId w:val="21"/>
  </w:num>
  <w:num w:numId="11">
    <w:abstractNumId w:val="1"/>
  </w:num>
  <w:num w:numId="12">
    <w:abstractNumId w:val="9"/>
  </w:num>
  <w:num w:numId="13">
    <w:abstractNumId w:val="6"/>
  </w:num>
  <w:num w:numId="14">
    <w:abstractNumId w:val="12"/>
  </w:num>
  <w:num w:numId="15">
    <w:abstractNumId w:val="16"/>
  </w:num>
  <w:num w:numId="16">
    <w:abstractNumId w:val="2"/>
  </w:num>
  <w:num w:numId="17">
    <w:abstractNumId w:val="13"/>
  </w:num>
  <w:num w:numId="18">
    <w:abstractNumId w:val="10"/>
  </w:num>
  <w:num w:numId="19">
    <w:abstractNumId w:val="5"/>
  </w:num>
  <w:num w:numId="20">
    <w:abstractNumId w:val="20"/>
  </w:num>
  <w:num w:numId="21">
    <w:abstractNumId w:val="22"/>
  </w:num>
  <w:num w:numId="22">
    <w:abstractNumId w:val="0"/>
  </w:num>
  <w:num w:numId="23">
    <w:abstractNumId w:val="19"/>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CDE"/>
    <w:rsid w:val="00017F4A"/>
    <w:rsid w:val="000554F8"/>
    <w:rsid w:val="00056664"/>
    <w:rsid w:val="00084F0A"/>
    <w:rsid w:val="000A2D4A"/>
    <w:rsid w:val="000D5E0A"/>
    <w:rsid w:val="000E592E"/>
    <w:rsid w:val="00100133"/>
    <w:rsid w:val="00116590"/>
    <w:rsid w:val="001363A1"/>
    <w:rsid w:val="00152D27"/>
    <w:rsid w:val="00197FC6"/>
    <w:rsid w:val="001A1C6D"/>
    <w:rsid w:val="001B50D5"/>
    <w:rsid w:val="001F0683"/>
    <w:rsid w:val="001F2405"/>
    <w:rsid w:val="001F4702"/>
    <w:rsid w:val="00216C62"/>
    <w:rsid w:val="0022566C"/>
    <w:rsid w:val="0022653B"/>
    <w:rsid w:val="00227ABD"/>
    <w:rsid w:val="002825B3"/>
    <w:rsid w:val="0029787F"/>
    <w:rsid w:val="002A63BF"/>
    <w:rsid w:val="002F34C7"/>
    <w:rsid w:val="0031324C"/>
    <w:rsid w:val="00333B7F"/>
    <w:rsid w:val="00350946"/>
    <w:rsid w:val="00352FD4"/>
    <w:rsid w:val="00353582"/>
    <w:rsid w:val="00372829"/>
    <w:rsid w:val="003863C3"/>
    <w:rsid w:val="003C00EB"/>
    <w:rsid w:val="003D5C60"/>
    <w:rsid w:val="00401D79"/>
    <w:rsid w:val="004138DD"/>
    <w:rsid w:val="00425900"/>
    <w:rsid w:val="004E77C8"/>
    <w:rsid w:val="00504A01"/>
    <w:rsid w:val="00551853"/>
    <w:rsid w:val="00564F49"/>
    <w:rsid w:val="00580CDE"/>
    <w:rsid w:val="005A0522"/>
    <w:rsid w:val="005C67EA"/>
    <w:rsid w:val="006A783E"/>
    <w:rsid w:val="006C74FC"/>
    <w:rsid w:val="0070095E"/>
    <w:rsid w:val="00700B1B"/>
    <w:rsid w:val="00732C1A"/>
    <w:rsid w:val="00733928"/>
    <w:rsid w:val="00743873"/>
    <w:rsid w:val="0077435B"/>
    <w:rsid w:val="007A2E8C"/>
    <w:rsid w:val="007E5746"/>
    <w:rsid w:val="007E7537"/>
    <w:rsid w:val="007F65B3"/>
    <w:rsid w:val="0088354E"/>
    <w:rsid w:val="00895E84"/>
    <w:rsid w:val="008A6A2B"/>
    <w:rsid w:val="008A73A7"/>
    <w:rsid w:val="008E172C"/>
    <w:rsid w:val="008F2905"/>
    <w:rsid w:val="0090626A"/>
    <w:rsid w:val="00950487"/>
    <w:rsid w:val="00976633"/>
    <w:rsid w:val="00983C0D"/>
    <w:rsid w:val="00983CC9"/>
    <w:rsid w:val="00984758"/>
    <w:rsid w:val="00993279"/>
    <w:rsid w:val="009F43E9"/>
    <w:rsid w:val="00A0696A"/>
    <w:rsid w:val="00A15A63"/>
    <w:rsid w:val="00A20374"/>
    <w:rsid w:val="00A42D43"/>
    <w:rsid w:val="00A740F5"/>
    <w:rsid w:val="00A769E2"/>
    <w:rsid w:val="00A94ED2"/>
    <w:rsid w:val="00AD611C"/>
    <w:rsid w:val="00B20DA2"/>
    <w:rsid w:val="00B23B4F"/>
    <w:rsid w:val="00B546CD"/>
    <w:rsid w:val="00BB19B0"/>
    <w:rsid w:val="00BB49AF"/>
    <w:rsid w:val="00BB6B52"/>
    <w:rsid w:val="00C2038D"/>
    <w:rsid w:val="00C619D2"/>
    <w:rsid w:val="00C90125"/>
    <w:rsid w:val="00C92083"/>
    <w:rsid w:val="00C922F8"/>
    <w:rsid w:val="00CA5F2B"/>
    <w:rsid w:val="00CA69DF"/>
    <w:rsid w:val="00CB3D9F"/>
    <w:rsid w:val="00CB79E2"/>
    <w:rsid w:val="00CC7D57"/>
    <w:rsid w:val="00CE46D6"/>
    <w:rsid w:val="00CE73BC"/>
    <w:rsid w:val="00D14F36"/>
    <w:rsid w:val="00D1537E"/>
    <w:rsid w:val="00D44A7C"/>
    <w:rsid w:val="00D76633"/>
    <w:rsid w:val="00DD6F10"/>
    <w:rsid w:val="00DE1BD1"/>
    <w:rsid w:val="00E21DE1"/>
    <w:rsid w:val="00E4734D"/>
    <w:rsid w:val="00EE5145"/>
    <w:rsid w:val="00EF7FDD"/>
    <w:rsid w:val="00F27D3E"/>
    <w:rsid w:val="00F3159E"/>
    <w:rsid w:val="00F459A8"/>
    <w:rsid w:val="00F70434"/>
    <w:rsid w:val="00FB5EEA"/>
    <w:rsid w:val="00FF744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1BCAC"/>
  <w15:docId w15:val="{F3124E39-A096-420E-838A-CFD5766A4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2E8C"/>
    <w:rPr>
      <w:rFonts w:ascii="Arial" w:eastAsia="Arial" w:hAnsi="Arial" w:cs="Arial"/>
      <w:lang w:val="uk-UA"/>
    </w:rPr>
  </w:style>
  <w:style w:type="paragraph" w:styleId="1">
    <w:name w:val="heading 1"/>
    <w:basedOn w:val="a"/>
    <w:uiPriority w:val="9"/>
    <w:qFormat/>
    <w:pPr>
      <w:ind w:left="62"/>
      <w:outlineLvl w:val="0"/>
    </w:pPr>
    <w:rPr>
      <w:sz w:val="18"/>
      <w:szCs w:val="18"/>
    </w:rPr>
  </w:style>
  <w:style w:type="paragraph" w:styleId="2">
    <w:name w:val="heading 2"/>
    <w:basedOn w:val="a"/>
    <w:link w:val="20"/>
    <w:uiPriority w:val="9"/>
    <w:unhideWhenUsed/>
    <w:qFormat/>
    <w:pPr>
      <w:ind w:left="3637"/>
      <w:outlineLvl w:val="1"/>
    </w:pPr>
    <w:rPr>
      <w:sz w:val="17"/>
      <w:szCs w:val="17"/>
    </w:rPr>
  </w:style>
  <w:style w:type="paragraph" w:styleId="3">
    <w:name w:val="heading 3"/>
    <w:basedOn w:val="a"/>
    <w:uiPriority w:val="9"/>
    <w:unhideWhenUsed/>
    <w:qFormat/>
    <w:pPr>
      <w:outlineLvl w:val="2"/>
    </w:pPr>
    <w:rPr>
      <w:sz w:val="16"/>
      <w:szCs w:val="16"/>
    </w:rPr>
  </w:style>
  <w:style w:type="paragraph" w:styleId="4">
    <w:name w:val="heading 4"/>
    <w:basedOn w:val="a"/>
    <w:uiPriority w:val="9"/>
    <w:unhideWhenUsed/>
    <w:qFormat/>
    <w:pPr>
      <w:ind w:left="1393"/>
      <w:outlineLvl w:val="3"/>
    </w:pPr>
    <w:rPr>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39"/>
    <w:qFormat/>
    <w:pPr>
      <w:spacing w:before="168"/>
      <w:ind w:left="313"/>
    </w:pPr>
    <w:rPr>
      <w:sz w:val="16"/>
      <w:szCs w:val="16"/>
    </w:rPr>
  </w:style>
  <w:style w:type="paragraph" w:styleId="21">
    <w:name w:val="toc 2"/>
    <w:basedOn w:val="a"/>
    <w:uiPriority w:val="39"/>
    <w:qFormat/>
    <w:pPr>
      <w:spacing w:before="275" w:line="129" w:lineRule="exact"/>
      <w:ind w:left="424"/>
    </w:pPr>
    <w:rPr>
      <w:sz w:val="16"/>
      <w:szCs w:val="16"/>
    </w:rPr>
  </w:style>
  <w:style w:type="paragraph" w:styleId="30">
    <w:name w:val="toc 3"/>
    <w:basedOn w:val="a"/>
    <w:uiPriority w:val="1"/>
    <w:qFormat/>
    <w:pPr>
      <w:spacing w:before="155"/>
      <w:ind w:left="497"/>
    </w:pPr>
    <w:rPr>
      <w:sz w:val="16"/>
      <w:szCs w:val="16"/>
    </w:rPr>
  </w:style>
  <w:style w:type="paragraph" w:styleId="40">
    <w:name w:val="toc 4"/>
    <w:basedOn w:val="a"/>
    <w:uiPriority w:val="1"/>
    <w:qFormat/>
    <w:pPr>
      <w:spacing w:before="105"/>
      <w:ind w:left="560"/>
    </w:pPr>
    <w:rPr>
      <w:sz w:val="16"/>
      <w:szCs w:val="16"/>
    </w:rPr>
  </w:style>
  <w:style w:type="paragraph" w:styleId="5">
    <w:name w:val="toc 5"/>
    <w:basedOn w:val="a"/>
    <w:uiPriority w:val="1"/>
    <w:qFormat/>
    <w:pPr>
      <w:spacing w:before="178"/>
      <w:ind w:left="2253"/>
    </w:pPr>
    <w:rPr>
      <w:sz w:val="14"/>
      <w:szCs w:val="14"/>
    </w:rPr>
  </w:style>
  <w:style w:type="paragraph" w:styleId="a3">
    <w:name w:val="Body Text"/>
    <w:basedOn w:val="a"/>
    <w:link w:val="a4"/>
    <w:uiPriority w:val="1"/>
    <w:qFormat/>
    <w:rPr>
      <w:sz w:val="14"/>
      <w:szCs w:val="14"/>
    </w:rPr>
  </w:style>
  <w:style w:type="paragraph" w:styleId="a5">
    <w:name w:val="Title"/>
    <w:basedOn w:val="a"/>
    <w:uiPriority w:val="10"/>
    <w:qFormat/>
    <w:pPr>
      <w:ind w:left="1407" w:right="3610"/>
    </w:pPr>
    <w:rPr>
      <w:sz w:val="30"/>
      <w:szCs w:val="30"/>
    </w:rPr>
  </w:style>
  <w:style w:type="paragraph" w:styleId="a6">
    <w:name w:val="List Paragraph"/>
    <w:basedOn w:val="a"/>
    <w:uiPriority w:val="1"/>
    <w:qFormat/>
    <w:pPr>
      <w:ind w:left="1818" w:hanging="423"/>
    </w:pPr>
  </w:style>
  <w:style w:type="paragraph" w:customStyle="1" w:styleId="TableParagraph">
    <w:name w:val="Table Paragraph"/>
    <w:basedOn w:val="a"/>
    <w:uiPriority w:val="1"/>
    <w:qFormat/>
  </w:style>
  <w:style w:type="paragraph" w:customStyle="1" w:styleId="a7">
    <w:name w:val="Магістр"/>
    <w:basedOn w:val="a3"/>
    <w:link w:val="a8"/>
    <w:autoRedefine/>
    <w:qFormat/>
    <w:rsid w:val="00F3159E"/>
    <w:pPr>
      <w:spacing w:line="360" w:lineRule="auto"/>
      <w:ind w:firstLine="680"/>
      <w:jc w:val="center"/>
    </w:pPr>
    <w:rPr>
      <w:rFonts w:ascii="Times New Roman" w:eastAsia="Calibri" w:hAnsi="Times New Roman"/>
      <w:bCs/>
      <w:noProof/>
      <w:color w:val="000000" w:themeColor="text1"/>
      <w:sz w:val="28"/>
      <w:szCs w:val="28"/>
    </w:rPr>
  </w:style>
  <w:style w:type="paragraph" w:styleId="a9">
    <w:name w:val="TOC Heading"/>
    <w:basedOn w:val="1"/>
    <w:next w:val="a"/>
    <w:uiPriority w:val="39"/>
    <w:unhideWhenUsed/>
    <w:qFormat/>
    <w:rsid w:val="00EF7FDD"/>
    <w:pPr>
      <w:keepNext/>
      <w:keepLines/>
      <w:widowControl/>
      <w:autoSpaceDE/>
      <w:autoSpaceDN/>
      <w:spacing w:before="240" w:line="259" w:lineRule="auto"/>
      <w:ind w:left="0"/>
      <w:outlineLvl w:val="9"/>
    </w:pPr>
    <w:rPr>
      <w:rFonts w:asciiTheme="majorHAnsi" w:eastAsiaTheme="majorEastAsia" w:hAnsiTheme="majorHAnsi" w:cstheme="majorBidi"/>
      <w:color w:val="365F91" w:themeColor="accent1" w:themeShade="BF"/>
      <w:sz w:val="32"/>
      <w:szCs w:val="32"/>
      <w:lang w:eastAsia="uk-UA"/>
    </w:rPr>
  </w:style>
  <w:style w:type="character" w:customStyle="1" w:styleId="a4">
    <w:name w:val="Основний текст Знак"/>
    <w:basedOn w:val="a0"/>
    <w:link w:val="a3"/>
    <w:uiPriority w:val="1"/>
    <w:rsid w:val="00733928"/>
    <w:rPr>
      <w:rFonts w:ascii="Arial" w:eastAsia="Arial" w:hAnsi="Arial" w:cs="Arial"/>
      <w:sz w:val="14"/>
      <w:szCs w:val="14"/>
      <w:lang w:val="uk-UA"/>
    </w:rPr>
  </w:style>
  <w:style w:type="character" w:customStyle="1" w:styleId="a8">
    <w:name w:val="Магістр Знак"/>
    <w:basedOn w:val="a4"/>
    <w:link w:val="a7"/>
    <w:rsid w:val="00F3159E"/>
    <w:rPr>
      <w:rFonts w:ascii="Times New Roman" w:eastAsia="Calibri" w:hAnsi="Times New Roman" w:cs="Arial"/>
      <w:bCs/>
      <w:noProof/>
      <w:color w:val="000000" w:themeColor="text1"/>
      <w:sz w:val="28"/>
      <w:szCs w:val="28"/>
      <w:lang w:val="uk-UA"/>
    </w:rPr>
  </w:style>
  <w:style w:type="character" w:styleId="aa">
    <w:name w:val="Hyperlink"/>
    <w:basedOn w:val="a0"/>
    <w:uiPriority w:val="99"/>
    <w:unhideWhenUsed/>
    <w:rsid w:val="00EF7FDD"/>
    <w:rPr>
      <w:color w:val="0000FF" w:themeColor="hyperlink"/>
      <w:u w:val="single"/>
    </w:rPr>
  </w:style>
  <w:style w:type="table" w:styleId="ab">
    <w:name w:val="Table Grid"/>
    <w:basedOn w:val="a1"/>
    <w:uiPriority w:val="39"/>
    <w:rsid w:val="00983C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1F4702"/>
    <w:rPr>
      <w:rFonts w:ascii="Arial" w:eastAsia="Arial" w:hAnsi="Arial" w:cs="Arial"/>
      <w:sz w:val="17"/>
      <w:szCs w:val="17"/>
      <w:lang w:val="uk-UA"/>
    </w:rPr>
  </w:style>
  <w:style w:type="paragraph" w:styleId="31">
    <w:name w:val="Body Text 3"/>
    <w:basedOn w:val="a"/>
    <w:link w:val="32"/>
    <w:uiPriority w:val="99"/>
    <w:semiHidden/>
    <w:unhideWhenUsed/>
    <w:rsid w:val="00E21DE1"/>
    <w:pPr>
      <w:spacing w:after="120"/>
    </w:pPr>
    <w:rPr>
      <w:sz w:val="16"/>
      <w:szCs w:val="16"/>
    </w:rPr>
  </w:style>
  <w:style w:type="character" w:customStyle="1" w:styleId="32">
    <w:name w:val="Основний текст 3 Знак"/>
    <w:basedOn w:val="a0"/>
    <w:link w:val="31"/>
    <w:uiPriority w:val="99"/>
    <w:semiHidden/>
    <w:rsid w:val="00E21DE1"/>
    <w:rPr>
      <w:rFonts w:ascii="Arial" w:eastAsia="Arial" w:hAnsi="Arial" w:cs="Arial"/>
      <w:sz w:val="16"/>
      <w:szCs w:val="16"/>
      <w:lang w:val="uk-UA"/>
    </w:rPr>
  </w:style>
  <w:style w:type="paragraph" w:customStyle="1" w:styleId="210">
    <w:name w:val="Основной текст 21"/>
    <w:basedOn w:val="a"/>
    <w:rsid w:val="00E21DE1"/>
    <w:pPr>
      <w:widowControl/>
      <w:overflowPunct w:val="0"/>
      <w:adjustRightInd w:val="0"/>
      <w:jc w:val="both"/>
      <w:textAlignment w:val="baseline"/>
    </w:pPr>
    <w:rPr>
      <w:rFonts w:ascii="Times New Roman" w:eastAsia="Times New Roman" w:hAnsi="Times New Roman" w:cs="Times New Roman"/>
      <w:sz w:val="20"/>
      <w:szCs w:val="20"/>
      <w:lang w:val="ru-RU" w:eastAsia="ru-RU"/>
    </w:rPr>
  </w:style>
  <w:style w:type="paragraph" w:styleId="ac">
    <w:name w:val="header"/>
    <w:basedOn w:val="a"/>
    <w:link w:val="ad"/>
    <w:uiPriority w:val="99"/>
    <w:unhideWhenUsed/>
    <w:rsid w:val="00564F49"/>
    <w:pPr>
      <w:tabs>
        <w:tab w:val="center" w:pos="4677"/>
        <w:tab w:val="right" w:pos="9355"/>
      </w:tabs>
    </w:pPr>
  </w:style>
  <w:style w:type="character" w:customStyle="1" w:styleId="ad">
    <w:name w:val="Верхній колонтитул Знак"/>
    <w:basedOn w:val="a0"/>
    <w:link w:val="ac"/>
    <w:uiPriority w:val="99"/>
    <w:rsid w:val="00564F49"/>
    <w:rPr>
      <w:rFonts w:ascii="Arial" w:eastAsia="Arial" w:hAnsi="Arial" w:cs="Arial"/>
      <w:lang w:val="uk-UA"/>
    </w:rPr>
  </w:style>
  <w:style w:type="paragraph" w:styleId="ae">
    <w:name w:val="footer"/>
    <w:basedOn w:val="a"/>
    <w:link w:val="af"/>
    <w:uiPriority w:val="99"/>
    <w:unhideWhenUsed/>
    <w:rsid w:val="00564F49"/>
    <w:pPr>
      <w:tabs>
        <w:tab w:val="center" w:pos="4677"/>
        <w:tab w:val="right" w:pos="9355"/>
      </w:tabs>
    </w:pPr>
  </w:style>
  <w:style w:type="character" w:customStyle="1" w:styleId="af">
    <w:name w:val="Нижній колонтитул Знак"/>
    <w:basedOn w:val="a0"/>
    <w:link w:val="ae"/>
    <w:uiPriority w:val="99"/>
    <w:rsid w:val="00564F49"/>
    <w:rPr>
      <w:rFonts w:ascii="Arial" w:eastAsia="Arial" w:hAnsi="Arial" w:cs="Arial"/>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hyperlink" Target="https://ptv-vision.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6.png"/><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hyperlink" Target="http://www.miningpedia.cn/" TargetMode="Externa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hyperlink" Target="http://www.911metallurgist.com/blog/wp-content/uploads/2015/12/mobile-"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267D8D-E4E5-4D80-B110-0B2CDB986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50</Pages>
  <Words>35861</Words>
  <Characters>20442</Characters>
  <Application>Microsoft Office Word</Application>
  <DocSecurity>0</DocSecurity>
  <Lines>170</Lines>
  <Paragraphs>112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56191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Yurii Monastyrskyi</dc:creator>
  <cp:lastModifiedBy>Yurii Monastyrskyi</cp:lastModifiedBy>
  <cp:revision>45</cp:revision>
  <dcterms:created xsi:type="dcterms:W3CDTF">2025-08-21T11:34:00Z</dcterms:created>
  <dcterms:modified xsi:type="dcterms:W3CDTF">2025-11-04T14:57:00Z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2025-08-21T00:00:00Z</vt:filetime>
  </property>
  <property fmtid="{D5CDD505-2E9C-101B-9397-08002B2CF9AE}" pid="3" name="Creator">
    <vt:lpwstr>PDFium</vt:lpwstr>
  </property>
  <property fmtid="{D5CDD505-2E9C-101B-9397-08002B2CF9AE}" pid="4" name="LastSaved">
    <vt:filetime>2025-08-21T00:00:00Z</vt:filetime>
  </property>
  <property fmtid="{D5CDD505-2E9C-101B-9397-08002B2CF9AE}" pid="5" name="Producer">
    <vt:lpwstr>3-Heights(TM) PDF Security Shell 4.8.25.2 (http://www.pdf-tools.com)</vt:lpwstr>
  </property>
</Properties>
</file>