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00B61" w14:textId="77777777" w:rsidR="00BB38FF" w:rsidRPr="00166BE3" w:rsidRDefault="00BB38FF" w:rsidP="00BB38FF">
      <w:pPr>
        <w:pStyle w:val="21"/>
        <w:rPr>
          <w:color w:val="000000" w:themeColor="text1"/>
          <w:lang w:val="uk-UA"/>
        </w:rPr>
      </w:pPr>
      <w:r w:rsidRPr="00166BE3">
        <w:rPr>
          <w:color w:val="000000" w:themeColor="text1"/>
          <w:lang w:val="uk-UA"/>
        </w:rPr>
        <w:t>Бецько Олексій Іванович</w:t>
      </w:r>
    </w:p>
    <w:p w14:paraId="30719226" w14:textId="2124B7F3" w:rsidR="00BB38FF" w:rsidRDefault="007F714A" w:rsidP="007F714A">
      <w:pPr>
        <w:pStyle w:val="21"/>
        <w:rPr>
          <w:color w:val="000000" w:themeColor="text1"/>
          <w:lang w:val="uk-UA"/>
        </w:rPr>
      </w:pPr>
      <w:r w:rsidRPr="00166BE3">
        <w:rPr>
          <w:color w:val="000000" w:themeColor="text1"/>
          <w:lang w:val="uk-UA"/>
        </w:rPr>
        <w:t>Короткострокове планування робочої зміни екскаваторно-автомобільного комплексу кар’єру</w:t>
      </w:r>
    </w:p>
    <w:p w14:paraId="18B1A7E4" w14:textId="77777777" w:rsidR="00BB38FF" w:rsidRDefault="00BB38FF">
      <w:pPr>
        <w:widowControl/>
        <w:autoSpaceDE/>
        <w:autoSpaceDN/>
        <w:spacing w:after="160" w:line="259" w:lineRule="auto"/>
        <w:rPr>
          <w:rFonts w:ascii="Times New Roman" w:hAnsi="Times New Roman" w:cs="Times New Roman"/>
          <w:color w:val="000000" w:themeColor="text1"/>
          <w:sz w:val="28"/>
          <w:szCs w:val="28"/>
        </w:rPr>
      </w:pPr>
      <w:r>
        <w:rPr>
          <w:color w:val="000000" w:themeColor="text1"/>
        </w:rPr>
        <w:br w:type="page"/>
      </w:r>
    </w:p>
    <w:p w14:paraId="1E43912A" w14:textId="77777777" w:rsidR="007F714A" w:rsidRPr="00166BE3" w:rsidRDefault="007F714A" w:rsidP="007F714A">
      <w:pPr>
        <w:pStyle w:val="21"/>
        <w:rPr>
          <w:color w:val="000000" w:themeColor="text1"/>
          <w:lang w:val="uk-UA"/>
        </w:rPr>
      </w:pPr>
    </w:p>
    <w:p w14:paraId="7AA1A2F0" w14:textId="77777777" w:rsidR="00387F01" w:rsidRPr="00166BE3" w:rsidRDefault="00387F01">
      <w:pPr>
        <w:widowControl/>
        <w:autoSpaceDE/>
        <w:autoSpaceDN/>
        <w:spacing w:after="160" w:line="259" w:lineRule="auto"/>
        <w:rPr>
          <w:rFonts w:ascii="Times New Roman" w:hAnsi="Times New Roman" w:cs="Times New Roman"/>
          <w:color w:val="000000" w:themeColor="text1"/>
          <w:sz w:val="28"/>
          <w:szCs w:val="28"/>
        </w:rPr>
      </w:pPr>
      <w:r w:rsidRPr="00166BE3">
        <w:rPr>
          <w:rFonts w:ascii="Times New Roman" w:hAnsi="Times New Roman" w:cs="Times New Roman"/>
          <w:color w:val="000000" w:themeColor="text1"/>
          <w:sz w:val="28"/>
        </w:rPr>
        <w:br w:type="page"/>
      </w:r>
    </w:p>
    <w:p w14:paraId="7BAC0002" w14:textId="77777777" w:rsidR="007F714A" w:rsidRPr="00166BE3" w:rsidRDefault="007F714A" w:rsidP="007F714A">
      <w:pPr>
        <w:pStyle w:val="21"/>
        <w:rPr>
          <w:color w:val="000000" w:themeColor="text1"/>
          <w:lang w:val="uk-UA"/>
        </w:rPr>
      </w:pPr>
    </w:p>
    <w:sdt>
      <w:sdtPr>
        <w:rPr>
          <w:rFonts w:ascii="Times New Roman" w:eastAsia="Lucida Sans Unicode" w:hAnsi="Times New Roman" w:cs="Times New Roman"/>
          <w:color w:val="000000" w:themeColor="text1"/>
          <w:sz w:val="28"/>
          <w:szCs w:val="28"/>
          <w:lang w:eastAsia="en-US"/>
        </w:rPr>
        <w:id w:val="-741256651"/>
        <w:docPartObj>
          <w:docPartGallery w:val="Table of Contents"/>
          <w:docPartUnique/>
        </w:docPartObj>
      </w:sdtPr>
      <w:sdtEndPr>
        <w:rPr>
          <w:b/>
          <w:bCs/>
        </w:rPr>
      </w:sdtEndPr>
      <w:sdtContent>
        <w:p w14:paraId="0D619B8B" w14:textId="57EAE891" w:rsidR="004D526B" w:rsidRPr="00D448BC" w:rsidRDefault="004D526B" w:rsidP="00D448BC">
          <w:pPr>
            <w:pStyle w:val="af"/>
            <w:spacing w:before="0" w:line="360" w:lineRule="auto"/>
            <w:rPr>
              <w:rFonts w:ascii="Times New Roman" w:hAnsi="Times New Roman" w:cs="Times New Roman"/>
              <w:color w:val="000000" w:themeColor="text1"/>
              <w:sz w:val="28"/>
              <w:szCs w:val="28"/>
            </w:rPr>
          </w:pPr>
          <w:r w:rsidRPr="00D448BC">
            <w:rPr>
              <w:rFonts w:ascii="Times New Roman" w:hAnsi="Times New Roman" w:cs="Times New Roman"/>
              <w:color w:val="000000" w:themeColor="text1"/>
              <w:sz w:val="28"/>
              <w:szCs w:val="28"/>
            </w:rPr>
            <w:t>Зміст</w:t>
          </w:r>
        </w:p>
        <w:p w14:paraId="54DE43C0" w14:textId="1E464868" w:rsidR="00D448BC" w:rsidRPr="00D448BC" w:rsidRDefault="004D526B" w:rsidP="00D448BC">
          <w:pPr>
            <w:pStyle w:val="11"/>
            <w:tabs>
              <w:tab w:val="right" w:leader="dot" w:pos="9345"/>
            </w:tabs>
            <w:spacing w:after="0" w:line="360" w:lineRule="auto"/>
            <w:rPr>
              <w:rFonts w:ascii="Times New Roman" w:eastAsiaTheme="minorEastAsia" w:hAnsi="Times New Roman" w:cs="Times New Roman"/>
              <w:noProof/>
              <w:sz w:val="28"/>
              <w:szCs w:val="28"/>
              <w:lang w:eastAsia="uk-UA"/>
            </w:rPr>
          </w:pPr>
          <w:r w:rsidRPr="00D448BC">
            <w:rPr>
              <w:rFonts w:ascii="Times New Roman" w:hAnsi="Times New Roman" w:cs="Times New Roman"/>
              <w:color w:val="000000" w:themeColor="text1"/>
              <w:sz w:val="28"/>
              <w:szCs w:val="28"/>
            </w:rPr>
            <w:fldChar w:fldCharType="begin"/>
          </w:r>
          <w:r w:rsidRPr="00D448BC">
            <w:rPr>
              <w:rFonts w:ascii="Times New Roman" w:hAnsi="Times New Roman" w:cs="Times New Roman"/>
              <w:color w:val="000000" w:themeColor="text1"/>
              <w:sz w:val="28"/>
              <w:szCs w:val="28"/>
            </w:rPr>
            <w:instrText xml:space="preserve"> TOC \o "1-3" \h \z \u </w:instrText>
          </w:r>
          <w:r w:rsidRPr="00D448BC">
            <w:rPr>
              <w:rFonts w:ascii="Times New Roman" w:hAnsi="Times New Roman" w:cs="Times New Roman"/>
              <w:color w:val="000000" w:themeColor="text1"/>
              <w:sz w:val="28"/>
              <w:szCs w:val="28"/>
            </w:rPr>
            <w:fldChar w:fldCharType="separate"/>
          </w:r>
          <w:hyperlink w:anchor="_Toc208045164" w:history="1">
            <w:r w:rsidR="00D448BC" w:rsidRPr="00D448BC">
              <w:rPr>
                <w:rStyle w:val="af0"/>
                <w:rFonts w:ascii="Times New Roman" w:hAnsi="Times New Roman" w:cs="Times New Roman"/>
                <w:noProof/>
                <w:sz w:val="28"/>
                <w:szCs w:val="28"/>
              </w:rPr>
              <w:t>АНОТАЦІЯ:</w:t>
            </w:r>
            <w:r w:rsidR="00D448BC" w:rsidRPr="00D448BC">
              <w:rPr>
                <w:rFonts w:ascii="Times New Roman" w:hAnsi="Times New Roman" w:cs="Times New Roman"/>
                <w:noProof/>
                <w:webHidden/>
                <w:sz w:val="28"/>
                <w:szCs w:val="28"/>
              </w:rPr>
              <w:tab/>
            </w:r>
            <w:r w:rsidR="00D448BC" w:rsidRPr="00D448BC">
              <w:rPr>
                <w:rFonts w:ascii="Times New Roman" w:hAnsi="Times New Roman" w:cs="Times New Roman"/>
                <w:noProof/>
                <w:webHidden/>
                <w:sz w:val="28"/>
                <w:szCs w:val="28"/>
              </w:rPr>
              <w:fldChar w:fldCharType="begin"/>
            </w:r>
            <w:r w:rsidR="00D448BC" w:rsidRPr="00D448BC">
              <w:rPr>
                <w:rFonts w:ascii="Times New Roman" w:hAnsi="Times New Roman" w:cs="Times New Roman"/>
                <w:noProof/>
                <w:webHidden/>
                <w:sz w:val="28"/>
                <w:szCs w:val="28"/>
              </w:rPr>
              <w:instrText xml:space="preserve"> PAGEREF _Toc208045164 \h </w:instrText>
            </w:r>
            <w:r w:rsidR="00D448BC" w:rsidRPr="00D448BC">
              <w:rPr>
                <w:rFonts w:ascii="Times New Roman" w:hAnsi="Times New Roman" w:cs="Times New Roman"/>
                <w:noProof/>
                <w:webHidden/>
                <w:sz w:val="28"/>
                <w:szCs w:val="28"/>
              </w:rPr>
            </w:r>
            <w:r w:rsidR="00D448BC" w:rsidRPr="00D448BC">
              <w:rPr>
                <w:rFonts w:ascii="Times New Roman" w:hAnsi="Times New Roman" w:cs="Times New Roman"/>
                <w:noProof/>
                <w:webHidden/>
                <w:sz w:val="28"/>
                <w:szCs w:val="28"/>
              </w:rPr>
              <w:fldChar w:fldCharType="separate"/>
            </w:r>
            <w:r w:rsidR="00BB38FF">
              <w:rPr>
                <w:rFonts w:ascii="Times New Roman" w:hAnsi="Times New Roman" w:cs="Times New Roman"/>
                <w:noProof/>
                <w:webHidden/>
                <w:sz w:val="28"/>
                <w:szCs w:val="28"/>
              </w:rPr>
              <w:t>4</w:t>
            </w:r>
            <w:r w:rsidR="00D448BC" w:rsidRPr="00D448BC">
              <w:rPr>
                <w:rFonts w:ascii="Times New Roman" w:hAnsi="Times New Roman" w:cs="Times New Roman"/>
                <w:noProof/>
                <w:webHidden/>
                <w:sz w:val="28"/>
                <w:szCs w:val="28"/>
              </w:rPr>
              <w:fldChar w:fldCharType="end"/>
            </w:r>
          </w:hyperlink>
        </w:p>
        <w:p w14:paraId="6DD9F709" w14:textId="2B38B27F" w:rsidR="00D448BC" w:rsidRPr="00D448BC" w:rsidRDefault="00142AAA" w:rsidP="00D448BC">
          <w:pPr>
            <w:pStyle w:val="11"/>
            <w:tabs>
              <w:tab w:val="left" w:pos="440"/>
              <w:tab w:val="right" w:leader="dot" w:pos="9345"/>
            </w:tabs>
            <w:spacing w:after="0" w:line="360" w:lineRule="auto"/>
            <w:rPr>
              <w:rFonts w:ascii="Times New Roman" w:eastAsiaTheme="minorEastAsia" w:hAnsi="Times New Roman" w:cs="Times New Roman"/>
              <w:noProof/>
              <w:sz w:val="28"/>
              <w:szCs w:val="28"/>
              <w:lang w:eastAsia="uk-UA"/>
            </w:rPr>
          </w:pPr>
          <w:hyperlink w:anchor="_Toc208045165" w:history="1">
            <w:r w:rsidR="00D448BC" w:rsidRPr="00D448BC">
              <w:rPr>
                <w:rStyle w:val="af0"/>
                <w:rFonts w:ascii="Times New Roman" w:hAnsi="Times New Roman" w:cs="Times New Roman"/>
                <w:noProof/>
                <w:sz w:val="28"/>
                <w:szCs w:val="28"/>
              </w:rPr>
              <w:t>1.</w:t>
            </w:r>
            <w:r w:rsidR="00D448BC" w:rsidRPr="00D448BC">
              <w:rPr>
                <w:rFonts w:ascii="Times New Roman" w:eastAsiaTheme="minorEastAsia" w:hAnsi="Times New Roman" w:cs="Times New Roman"/>
                <w:noProof/>
                <w:sz w:val="28"/>
                <w:szCs w:val="28"/>
                <w:lang w:eastAsia="uk-UA"/>
              </w:rPr>
              <w:tab/>
            </w:r>
            <w:r w:rsidR="00D448BC" w:rsidRPr="00D448BC">
              <w:rPr>
                <w:rStyle w:val="af0"/>
                <w:rFonts w:ascii="Times New Roman" w:hAnsi="Times New Roman" w:cs="Times New Roman"/>
                <w:noProof/>
                <w:sz w:val="28"/>
                <w:szCs w:val="28"/>
              </w:rPr>
              <w:t>ПОСТАНОВКА ПРОБЛЕМИ</w:t>
            </w:r>
            <w:r w:rsidR="00D448BC" w:rsidRPr="00D448BC">
              <w:rPr>
                <w:rFonts w:ascii="Times New Roman" w:hAnsi="Times New Roman" w:cs="Times New Roman"/>
                <w:noProof/>
                <w:webHidden/>
                <w:sz w:val="28"/>
                <w:szCs w:val="28"/>
              </w:rPr>
              <w:tab/>
            </w:r>
            <w:r w:rsidR="00D448BC" w:rsidRPr="00D448BC">
              <w:rPr>
                <w:rFonts w:ascii="Times New Roman" w:hAnsi="Times New Roman" w:cs="Times New Roman"/>
                <w:noProof/>
                <w:webHidden/>
                <w:sz w:val="28"/>
                <w:szCs w:val="28"/>
              </w:rPr>
              <w:fldChar w:fldCharType="begin"/>
            </w:r>
            <w:r w:rsidR="00D448BC" w:rsidRPr="00D448BC">
              <w:rPr>
                <w:rFonts w:ascii="Times New Roman" w:hAnsi="Times New Roman" w:cs="Times New Roman"/>
                <w:noProof/>
                <w:webHidden/>
                <w:sz w:val="28"/>
                <w:szCs w:val="28"/>
              </w:rPr>
              <w:instrText xml:space="preserve"> PAGEREF _Toc208045165 \h </w:instrText>
            </w:r>
            <w:r w:rsidR="00D448BC" w:rsidRPr="00D448BC">
              <w:rPr>
                <w:rFonts w:ascii="Times New Roman" w:hAnsi="Times New Roman" w:cs="Times New Roman"/>
                <w:noProof/>
                <w:webHidden/>
                <w:sz w:val="28"/>
                <w:szCs w:val="28"/>
              </w:rPr>
            </w:r>
            <w:r w:rsidR="00D448BC" w:rsidRPr="00D448BC">
              <w:rPr>
                <w:rFonts w:ascii="Times New Roman" w:hAnsi="Times New Roman" w:cs="Times New Roman"/>
                <w:noProof/>
                <w:webHidden/>
                <w:sz w:val="28"/>
                <w:szCs w:val="28"/>
              </w:rPr>
              <w:fldChar w:fldCharType="separate"/>
            </w:r>
            <w:r w:rsidR="00BB38FF">
              <w:rPr>
                <w:rFonts w:ascii="Times New Roman" w:hAnsi="Times New Roman" w:cs="Times New Roman"/>
                <w:noProof/>
                <w:webHidden/>
                <w:sz w:val="28"/>
                <w:szCs w:val="28"/>
              </w:rPr>
              <w:t>5</w:t>
            </w:r>
            <w:r w:rsidR="00D448BC" w:rsidRPr="00D448BC">
              <w:rPr>
                <w:rFonts w:ascii="Times New Roman" w:hAnsi="Times New Roman" w:cs="Times New Roman"/>
                <w:noProof/>
                <w:webHidden/>
                <w:sz w:val="28"/>
                <w:szCs w:val="28"/>
              </w:rPr>
              <w:fldChar w:fldCharType="end"/>
            </w:r>
          </w:hyperlink>
        </w:p>
        <w:p w14:paraId="5DE70FC0" w14:textId="10179B1B" w:rsidR="00D448BC" w:rsidRPr="00D448BC" w:rsidRDefault="00142AAA" w:rsidP="00D448BC">
          <w:pPr>
            <w:pStyle w:val="11"/>
            <w:tabs>
              <w:tab w:val="left" w:pos="440"/>
              <w:tab w:val="right" w:leader="dot" w:pos="9345"/>
            </w:tabs>
            <w:spacing w:after="0" w:line="360" w:lineRule="auto"/>
            <w:rPr>
              <w:rFonts w:ascii="Times New Roman" w:eastAsiaTheme="minorEastAsia" w:hAnsi="Times New Roman" w:cs="Times New Roman"/>
              <w:noProof/>
              <w:sz w:val="28"/>
              <w:szCs w:val="28"/>
              <w:lang w:eastAsia="uk-UA"/>
            </w:rPr>
          </w:pPr>
          <w:hyperlink w:anchor="_Toc208045166" w:history="1">
            <w:r w:rsidR="00D448BC" w:rsidRPr="00D448BC">
              <w:rPr>
                <w:rStyle w:val="af0"/>
                <w:rFonts w:ascii="Times New Roman" w:hAnsi="Times New Roman" w:cs="Times New Roman"/>
                <w:noProof/>
                <w:sz w:val="28"/>
                <w:szCs w:val="28"/>
              </w:rPr>
              <w:t>2.</w:t>
            </w:r>
            <w:r w:rsidR="00D448BC" w:rsidRPr="00D448BC">
              <w:rPr>
                <w:rFonts w:ascii="Times New Roman" w:eastAsiaTheme="minorEastAsia" w:hAnsi="Times New Roman" w:cs="Times New Roman"/>
                <w:noProof/>
                <w:sz w:val="28"/>
                <w:szCs w:val="28"/>
                <w:lang w:eastAsia="uk-UA"/>
              </w:rPr>
              <w:tab/>
            </w:r>
            <w:r w:rsidR="00D448BC" w:rsidRPr="00D448BC">
              <w:rPr>
                <w:rStyle w:val="af0"/>
                <w:rFonts w:ascii="Times New Roman" w:hAnsi="Times New Roman" w:cs="Times New Roman"/>
                <w:noProof/>
                <w:sz w:val="28"/>
                <w:szCs w:val="28"/>
              </w:rPr>
              <w:t>АНАЛІЗ СТАНУ ПИТАННЯ ЗА ЛІТЕРАТУРНИМИ ДЖЕРЕЛАМИ</w:t>
            </w:r>
            <w:r w:rsidR="00D448BC" w:rsidRPr="00D448BC">
              <w:rPr>
                <w:rFonts w:ascii="Times New Roman" w:hAnsi="Times New Roman" w:cs="Times New Roman"/>
                <w:noProof/>
                <w:webHidden/>
                <w:sz w:val="28"/>
                <w:szCs w:val="28"/>
              </w:rPr>
              <w:tab/>
            </w:r>
            <w:r w:rsidR="00D448BC" w:rsidRPr="00D448BC">
              <w:rPr>
                <w:rFonts w:ascii="Times New Roman" w:hAnsi="Times New Roman" w:cs="Times New Roman"/>
                <w:noProof/>
                <w:webHidden/>
                <w:sz w:val="28"/>
                <w:szCs w:val="28"/>
              </w:rPr>
              <w:fldChar w:fldCharType="begin"/>
            </w:r>
            <w:r w:rsidR="00D448BC" w:rsidRPr="00D448BC">
              <w:rPr>
                <w:rFonts w:ascii="Times New Roman" w:hAnsi="Times New Roman" w:cs="Times New Roman"/>
                <w:noProof/>
                <w:webHidden/>
                <w:sz w:val="28"/>
                <w:szCs w:val="28"/>
              </w:rPr>
              <w:instrText xml:space="preserve"> PAGEREF _Toc208045166 \h </w:instrText>
            </w:r>
            <w:r w:rsidR="00D448BC" w:rsidRPr="00D448BC">
              <w:rPr>
                <w:rFonts w:ascii="Times New Roman" w:hAnsi="Times New Roman" w:cs="Times New Roman"/>
                <w:noProof/>
                <w:webHidden/>
                <w:sz w:val="28"/>
                <w:szCs w:val="28"/>
              </w:rPr>
            </w:r>
            <w:r w:rsidR="00D448BC" w:rsidRPr="00D448BC">
              <w:rPr>
                <w:rFonts w:ascii="Times New Roman" w:hAnsi="Times New Roman" w:cs="Times New Roman"/>
                <w:noProof/>
                <w:webHidden/>
                <w:sz w:val="28"/>
                <w:szCs w:val="28"/>
              </w:rPr>
              <w:fldChar w:fldCharType="separate"/>
            </w:r>
            <w:r w:rsidR="00BB38FF">
              <w:rPr>
                <w:rFonts w:ascii="Times New Roman" w:hAnsi="Times New Roman" w:cs="Times New Roman"/>
                <w:noProof/>
                <w:webHidden/>
                <w:sz w:val="28"/>
                <w:szCs w:val="28"/>
              </w:rPr>
              <w:t>10</w:t>
            </w:r>
            <w:r w:rsidR="00D448BC" w:rsidRPr="00D448BC">
              <w:rPr>
                <w:rFonts w:ascii="Times New Roman" w:hAnsi="Times New Roman" w:cs="Times New Roman"/>
                <w:noProof/>
                <w:webHidden/>
                <w:sz w:val="28"/>
                <w:szCs w:val="28"/>
              </w:rPr>
              <w:fldChar w:fldCharType="end"/>
            </w:r>
          </w:hyperlink>
        </w:p>
        <w:p w14:paraId="04541FC8" w14:textId="241874E8" w:rsidR="00D448BC" w:rsidRPr="00D448BC" w:rsidRDefault="00142AAA" w:rsidP="00D448BC">
          <w:pPr>
            <w:pStyle w:val="11"/>
            <w:tabs>
              <w:tab w:val="left" w:pos="440"/>
              <w:tab w:val="right" w:leader="dot" w:pos="9345"/>
            </w:tabs>
            <w:spacing w:after="0" w:line="360" w:lineRule="auto"/>
            <w:rPr>
              <w:rFonts w:ascii="Times New Roman" w:eastAsiaTheme="minorEastAsia" w:hAnsi="Times New Roman" w:cs="Times New Roman"/>
              <w:noProof/>
              <w:sz w:val="28"/>
              <w:szCs w:val="28"/>
              <w:lang w:eastAsia="uk-UA"/>
            </w:rPr>
          </w:pPr>
          <w:hyperlink w:anchor="_Toc208045167" w:history="1">
            <w:r w:rsidR="00D448BC" w:rsidRPr="00D448BC">
              <w:rPr>
                <w:rStyle w:val="af0"/>
                <w:rFonts w:ascii="Times New Roman" w:hAnsi="Times New Roman" w:cs="Times New Roman"/>
                <w:noProof/>
                <w:sz w:val="28"/>
                <w:szCs w:val="28"/>
              </w:rPr>
              <w:t>3.</w:t>
            </w:r>
            <w:r w:rsidR="00D448BC" w:rsidRPr="00D448BC">
              <w:rPr>
                <w:rFonts w:ascii="Times New Roman" w:eastAsiaTheme="minorEastAsia" w:hAnsi="Times New Roman" w:cs="Times New Roman"/>
                <w:noProof/>
                <w:sz w:val="28"/>
                <w:szCs w:val="28"/>
                <w:lang w:eastAsia="uk-UA"/>
              </w:rPr>
              <w:tab/>
            </w:r>
            <w:r w:rsidR="00D448BC" w:rsidRPr="00D448BC">
              <w:rPr>
                <w:rStyle w:val="af0"/>
                <w:rFonts w:ascii="Times New Roman" w:hAnsi="Times New Roman" w:cs="Times New Roman"/>
                <w:noProof/>
                <w:sz w:val="28"/>
                <w:szCs w:val="28"/>
              </w:rPr>
              <w:t>РОЗРОБКА МАТЕМАТИЧНОЇ МОДЕЛІ</w:t>
            </w:r>
            <w:r w:rsidR="00D448BC" w:rsidRPr="00D448BC">
              <w:rPr>
                <w:rFonts w:ascii="Times New Roman" w:hAnsi="Times New Roman" w:cs="Times New Roman"/>
                <w:noProof/>
                <w:webHidden/>
                <w:sz w:val="28"/>
                <w:szCs w:val="28"/>
              </w:rPr>
              <w:tab/>
            </w:r>
            <w:r w:rsidR="00D448BC" w:rsidRPr="00D448BC">
              <w:rPr>
                <w:rFonts w:ascii="Times New Roman" w:hAnsi="Times New Roman" w:cs="Times New Roman"/>
                <w:noProof/>
                <w:webHidden/>
                <w:sz w:val="28"/>
                <w:szCs w:val="28"/>
              </w:rPr>
              <w:fldChar w:fldCharType="begin"/>
            </w:r>
            <w:r w:rsidR="00D448BC" w:rsidRPr="00D448BC">
              <w:rPr>
                <w:rFonts w:ascii="Times New Roman" w:hAnsi="Times New Roman" w:cs="Times New Roman"/>
                <w:noProof/>
                <w:webHidden/>
                <w:sz w:val="28"/>
                <w:szCs w:val="28"/>
              </w:rPr>
              <w:instrText xml:space="preserve"> PAGEREF _Toc208045167 \h </w:instrText>
            </w:r>
            <w:r w:rsidR="00D448BC" w:rsidRPr="00D448BC">
              <w:rPr>
                <w:rFonts w:ascii="Times New Roman" w:hAnsi="Times New Roman" w:cs="Times New Roman"/>
                <w:noProof/>
                <w:webHidden/>
                <w:sz w:val="28"/>
                <w:szCs w:val="28"/>
              </w:rPr>
            </w:r>
            <w:r w:rsidR="00D448BC" w:rsidRPr="00D448BC">
              <w:rPr>
                <w:rFonts w:ascii="Times New Roman" w:hAnsi="Times New Roman" w:cs="Times New Roman"/>
                <w:noProof/>
                <w:webHidden/>
                <w:sz w:val="28"/>
                <w:szCs w:val="28"/>
              </w:rPr>
              <w:fldChar w:fldCharType="separate"/>
            </w:r>
            <w:r w:rsidR="00BB38FF">
              <w:rPr>
                <w:rFonts w:ascii="Times New Roman" w:hAnsi="Times New Roman" w:cs="Times New Roman"/>
                <w:noProof/>
                <w:webHidden/>
                <w:sz w:val="28"/>
                <w:szCs w:val="28"/>
              </w:rPr>
              <w:t>18</w:t>
            </w:r>
            <w:r w:rsidR="00D448BC" w:rsidRPr="00D448BC">
              <w:rPr>
                <w:rFonts w:ascii="Times New Roman" w:hAnsi="Times New Roman" w:cs="Times New Roman"/>
                <w:noProof/>
                <w:webHidden/>
                <w:sz w:val="28"/>
                <w:szCs w:val="28"/>
              </w:rPr>
              <w:fldChar w:fldCharType="end"/>
            </w:r>
          </w:hyperlink>
        </w:p>
        <w:p w14:paraId="2A53E5C5" w14:textId="51812F31" w:rsidR="00D448BC" w:rsidRPr="00D448BC" w:rsidRDefault="00142AAA" w:rsidP="00D448BC">
          <w:pPr>
            <w:pStyle w:val="22"/>
            <w:tabs>
              <w:tab w:val="left" w:pos="880"/>
              <w:tab w:val="right" w:leader="dot" w:pos="9345"/>
            </w:tabs>
            <w:spacing w:after="0" w:line="360" w:lineRule="auto"/>
            <w:rPr>
              <w:rFonts w:ascii="Times New Roman" w:eastAsiaTheme="minorEastAsia" w:hAnsi="Times New Roman" w:cs="Times New Roman"/>
              <w:noProof/>
              <w:sz w:val="28"/>
              <w:szCs w:val="28"/>
              <w:lang w:eastAsia="uk-UA"/>
            </w:rPr>
          </w:pPr>
          <w:hyperlink w:anchor="_Toc208045168" w:history="1">
            <w:r w:rsidR="00D448BC" w:rsidRPr="00D448BC">
              <w:rPr>
                <w:rStyle w:val="af0"/>
                <w:rFonts w:ascii="Times New Roman" w:hAnsi="Times New Roman" w:cs="Times New Roman"/>
                <w:noProof/>
                <w:sz w:val="28"/>
                <w:szCs w:val="28"/>
              </w:rPr>
              <w:t>3.1.</w:t>
            </w:r>
            <w:r w:rsidR="00D448BC" w:rsidRPr="00D448BC">
              <w:rPr>
                <w:rFonts w:ascii="Times New Roman" w:eastAsiaTheme="minorEastAsia" w:hAnsi="Times New Roman" w:cs="Times New Roman"/>
                <w:noProof/>
                <w:sz w:val="28"/>
                <w:szCs w:val="28"/>
                <w:lang w:eastAsia="uk-UA"/>
              </w:rPr>
              <w:tab/>
            </w:r>
            <w:r w:rsidR="00D448BC" w:rsidRPr="00D448BC">
              <w:rPr>
                <w:rStyle w:val="af0"/>
                <w:rFonts w:ascii="Times New Roman" w:hAnsi="Times New Roman" w:cs="Times New Roman"/>
                <w:noProof/>
                <w:sz w:val="28"/>
                <w:szCs w:val="28"/>
              </w:rPr>
              <w:t>Вхідні параметри</w:t>
            </w:r>
            <w:r w:rsidR="00D448BC" w:rsidRPr="00D448BC">
              <w:rPr>
                <w:rFonts w:ascii="Times New Roman" w:hAnsi="Times New Roman" w:cs="Times New Roman"/>
                <w:noProof/>
                <w:webHidden/>
                <w:sz w:val="28"/>
                <w:szCs w:val="28"/>
              </w:rPr>
              <w:tab/>
            </w:r>
            <w:r w:rsidR="00D448BC" w:rsidRPr="00D448BC">
              <w:rPr>
                <w:rFonts w:ascii="Times New Roman" w:hAnsi="Times New Roman" w:cs="Times New Roman"/>
                <w:noProof/>
                <w:webHidden/>
                <w:sz w:val="28"/>
                <w:szCs w:val="28"/>
              </w:rPr>
              <w:fldChar w:fldCharType="begin"/>
            </w:r>
            <w:r w:rsidR="00D448BC" w:rsidRPr="00D448BC">
              <w:rPr>
                <w:rFonts w:ascii="Times New Roman" w:hAnsi="Times New Roman" w:cs="Times New Roman"/>
                <w:noProof/>
                <w:webHidden/>
                <w:sz w:val="28"/>
                <w:szCs w:val="28"/>
              </w:rPr>
              <w:instrText xml:space="preserve"> PAGEREF _Toc208045168 \h </w:instrText>
            </w:r>
            <w:r w:rsidR="00D448BC" w:rsidRPr="00D448BC">
              <w:rPr>
                <w:rFonts w:ascii="Times New Roman" w:hAnsi="Times New Roman" w:cs="Times New Roman"/>
                <w:noProof/>
                <w:webHidden/>
                <w:sz w:val="28"/>
                <w:szCs w:val="28"/>
              </w:rPr>
            </w:r>
            <w:r w:rsidR="00D448BC" w:rsidRPr="00D448BC">
              <w:rPr>
                <w:rFonts w:ascii="Times New Roman" w:hAnsi="Times New Roman" w:cs="Times New Roman"/>
                <w:noProof/>
                <w:webHidden/>
                <w:sz w:val="28"/>
                <w:szCs w:val="28"/>
              </w:rPr>
              <w:fldChar w:fldCharType="separate"/>
            </w:r>
            <w:r w:rsidR="00BB38FF">
              <w:rPr>
                <w:rFonts w:ascii="Times New Roman" w:hAnsi="Times New Roman" w:cs="Times New Roman"/>
                <w:noProof/>
                <w:webHidden/>
                <w:sz w:val="28"/>
                <w:szCs w:val="28"/>
              </w:rPr>
              <w:t>18</w:t>
            </w:r>
            <w:r w:rsidR="00D448BC" w:rsidRPr="00D448BC">
              <w:rPr>
                <w:rFonts w:ascii="Times New Roman" w:hAnsi="Times New Roman" w:cs="Times New Roman"/>
                <w:noProof/>
                <w:webHidden/>
                <w:sz w:val="28"/>
                <w:szCs w:val="28"/>
              </w:rPr>
              <w:fldChar w:fldCharType="end"/>
            </w:r>
          </w:hyperlink>
        </w:p>
        <w:p w14:paraId="6FA26D30" w14:textId="428BA186" w:rsidR="00D448BC" w:rsidRPr="00D448BC" w:rsidRDefault="00142AAA" w:rsidP="00D448BC">
          <w:pPr>
            <w:pStyle w:val="22"/>
            <w:tabs>
              <w:tab w:val="left" w:pos="880"/>
              <w:tab w:val="right" w:leader="dot" w:pos="9345"/>
            </w:tabs>
            <w:spacing w:after="0" w:line="360" w:lineRule="auto"/>
            <w:rPr>
              <w:rFonts w:ascii="Times New Roman" w:eastAsiaTheme="minorEastAsia" w:hAnsi="Times New Roman" w:cs="Times New Roman"/>
              <w:noProof/>
              <w:sz w:val="28"/>
              <w:szCs w:val="28"/>
              <w:lang w:eastAsia="uk-UA"/>
            </w:rPr>
          </w:pPr>
          <w:hyperlink w:anchor="_Toc208045169" w:history="1">
            <w:r w:rsidR="00D448BC" w:rsidRPr="00D448BC">
              <w:rPr>
                <w:rStyle w:val="af0"/>
                <w:rFonts w:ascii="Times New Roman" w:hAnsi="Times New Roman" w:cs="Times New Roman"/>
                <w:noProof/>
                <w:sz w:val="28"/>
                <w:szCs w:val="28"/>
              </w:rPr>
              <w:t>3.2.</w:t>
            </w:r>
            <w:r w:rsidR="00D448BC" w:rsidRPr="00D448BC">
              <w:rPr>
                <w:rFonts w:ascii="Times New Roman" w:eastAsiaTheme="minorEastAsia" w:hAnsi="Times New Roman" w:cs="Times New Roman"/>
                <w:noProof/>
                <w:sz w:val="28"/>
                <w:szCs w:val="28"/>
                <w:lang w:eastAsia="uk-UA"/>
              </w:rPr>
              <w:tab/>
            </w:r>
            <w:r w:rsidR="00D448BC" w:rsidRPr="00D448BC">
              <w:rPr>
                <w:rStyle w:val="af0"/>
                <w:rFonts w:ascii="Times New Roman" w:hAnsi="Times New Roman" w:cs="Times New Roman"/>
                <w:noProof/>
                <w:sz w:val="28"/>
                <w:szCs w:val="28"/>
              </w:rPr>
              <w:t>Параметри виробництва</w:t>
            </w:r>
            <w:r w:rsidR="00D448BC" w:rsidRPr="00D448BC">
              <w:rPr>
                <w:rFonts w:ascii="Times New Roman" w:hAnsi="Times New Roman" w:cs="Times New Roman"/>
                <w:noProof/>
                <w:webHidden/>
                <w:sz w:val="28"/>
                <w:szCs w:val="28"/>
              </w:rPr>
              <w:tab/>
            </w:r>
            <w:r w:rsidR="00D448BC" w:rsidRPr="00D448BC">
              <w:rPr>
                <w:rFonts w:ascii="Times New Roman" w:hAnsi="Times New Roman" w:cs="Times New Roman"/>
                <w:noProof/>
                <w:webHidden/>
                <w:sz w:val="28"/>
                <w:szCs w:val="28"/>
              </w:rPr>
              <w:fldChar w:fldCharType="begin"/>
            </w:r>
            <w:r w:rsidR="00D448BC" w:rsidRPr="00D448BC">
              <w:rPr>
                <w:rFonts w:ascii="Times New Roman" w:hAnsi="Times New Roman" w:cs="Times New Roman"/>
                <w:noProof/>
                <w:webHidden/>
                <w:sz w:val="28"/>
                <w:szCs w:val="28"/>
              </w:rPr>
              <w:instrText xml:space="preserve"> PAGEREF _Toc208045169 \h </w:instrText>
            </w:r>
            <w:r w:rsidR="00D448BC" w:rsidRPr="00D448BC">
              <w:rPr>
                <w:rFonts w:ascii="Times New Roman" w:hAnsi="Times New Roman" w:cs="Times New Roman"/>
                <w:noProof/>
                <w:webHidden/>
                <w:sz w:val="28"/>
                <w:szCs w:val="28"/>
              </w:rPr>
            </w:r>
            <w:r w:rsidR="00D448BC" w:rsidRPr="00D448BC">
              <w:rPr>
                <w:rFonts w:ascii="Times New Roman" w:hAnsi="Times New Roman" w:cs="Times New Roman"/>
                <w:noProof/>
                <w:webHidden/>
                <w:sz w:val="28"/>
                <w:szCs w:val="28"/>
              </w:rPr>
              <w:fldChar w:fldCharType="separate"/>
            </w:r>
            <w:r w:rsidR="00BB38FF">
              <w:rPr>
                <w:rFonts w:ascii="Times New Roman" w:hAnsi="Times New Roman" w:cs="Times New Roman"/>
                <w:noProof/>
                <w:webHidden/>
                <w:sz w:val="28"/>
                <w:szCs w:val="28"/>
              </w:rPr>
              <w:t>19</w:t>
            </w:r>
            <w:r w:rsidR="00D448BC" w:rsidRPr="00D448BC">
              <w:rPr>
                <w:rFonts w:ascii="Times New Roman" w:hAnsi="Times New Roman" w:cs="Times New Roman"/>
                <w:noProof/>
                <w:webHidden/>
                <w:sz w:val="28"/>
                <w:szCs w:val="28"/>
              </w:rPr>
              <w:fldChar w:fldCharType="end"/>
            </w:r>
          </w:hyperlink>
        </w:p>
        <w:p w14:paraId="4543B43C" w14:textId="054807A0" w:rsidR="00D448BC" w:rsidRPr="00D448BC" w:rsidRDefault="00142AAA" w:rsidP="00D448BC">
          <w:pPr>
            <w:pStyle w:val="22"/>
            <w:tabs>
              <w:tab w:val="left" w:pos="880"/>
              <w:tab w:val="right" w:leader="dot" w:pos="9345"/>
            </w:tabs>
            <w:spacing w:after="0" w:line="360" w:lineRule="auto"/>
            <w:rPr>
              <w:rFonts w:ascii="Times New Roman" w:eastAsiaTheme="minorEastAsia" w:hAnsi="Times New Roman" w:cs="Times New Roman"/>
              <w:noProof/>
              <w:sz w:val="28"/>
              <w:szCs w:val="28"/>
              <w:lang w:eastAsia="uk-UA"/>
            </w:rPr>
          </w:pPr>
          <w:hyperlink w:anchor="_Toc208045170" w:history="1">
            <w:r w:rsidR="00D448BC" w:rsidRPr="00D448BC">
              <w:rPr>
                <w:rStyle w:val="af0"/>
                <w:rFonts w:ascii="Times New Roman" w:hAnsi="Times New Roman" w:cs="Times New Roman"/>
                <w:noProof/>
                <w:sz w:val="28"/>
                <w:szCs w:val="28"/>
              </w:rPr>
              <w:t>3.3.</w:t>
            </w:r>
            <w:r w:rsidR="00D448BC" w:rsidRPr="00D448BC">
              <w:rPr>
                <w:rFonts w:ascii="Times New Roman" w:eastAsiaTheme="minorEastAsia" w:hAnsi="Times New Roman" w:cs="Times New Roman"/>
                <w:noProof/>
                <w:sz w:val="28"/>
                <w:szCs w:val="28"/>
                <w:lang w:eastAsia="uk-UA"/>
              </w:rPr>
              <w:tab/>
            </w:r>
            <w:r w:rsidR="00D448BC" w:rsidRPr="00D448BC">
              <w:rPr>
                <w:rStyle w:val="af0"/>
                <w:rFonts w:ascii="Times New Roman" w:hAnsi="Times New Roman" w:cs="Times New Roman"/>
                <w:noProof/>
                <w:sz w:val="28"/>
                <w:szCs w:val="28"/>
              </w:rPr>
              <w:t>Контрольні параметри</w:t>
            </w:r>
            <w:r w:rsidR="00D448BC" w:rsidRPr="00D448BC">
              <w:rPr>
                <w:rFonts w:ascii="Times New Roman" w:hAnsi="Times New Roman" w:cs="Times New Roman"/>
                <w:noProof/>
                <w:webHidden/>
                <w:sz w:val="28"/>
                <w:szCs w:val="28"/>
              </w:rPr>
              <w:tab/>
            </w:r>
            <w:r w:rsidR="00D448BC" w:rsidRPr="00D448BC">
              <w:rPr>
                <w:rFonts w:ascii="Times New Roman" w:hAnsi="Times New Roman" w:cs="Times New Roman"/>
                <w:noProof/>
                <w:webHidden/>
                <w:sz w:val="28"/>
                <w:szCs w:val="28"/>
              </w:rPr>
              <w:fldChar w:fldCharType="begin"/>
            </w:r>
            <w:r w:rsidR="00D448BC" w:rsidRPr="00D448BC">
              <w:rPr>
                <w:rFonts w:ascii="Times New Roman" w:hAnsi="Times New Roman" w:cs="Times New Roman"/>
                <w:noProof/>
                <w:webHidden/>
                <w:sz w:val="28"/>
                <w:szCs w:val="28"/>
              </w:rPr>
              <w:instrText xml:space="preserve"> PAGEREF _Toc208045170 \h </w:instrText>
            </w:r>
            <w:r w:rsidR="00D448BC" w:rsidRPr="00D448BC">
              <w:rPr>
                <w:rFonts w:ascii="Times New Roman" w:hAnsi="Times New Roman" w:cs="Times New Roman"/>
                <w:noProof/>
                <w:webHidden/>
                <w:sz w:val="28"/>
                <w:szCs w:val="28"/>
              </w:rPr>
            </w:r>
            <w:r w:rsidR="00D448BC" w:rsidRPr="00D448BC">
              <w:rPr>
                <w:rFonts w:ascii="Times New Roman" w:hAnsi="Times New Roman" w:cs="Times New Roman"/>
                <w:noProof/>
                <w:webHidden/>
                <w:sz w:val="28"/>
                <w:szCs w:val="28"/>
              </w:rPr>
              <w:fldChar w:fldCharType="separate"/>
            </w:r>
            <w:r w:rsidR="00BB38FF">
              <w:rPr>
                <w:rFonts w:ascii="Times New Roman" w:hAnsi="Times New Roman" w:cs="Times New Roman"/>
                <w:noProof/>
                <w:webHidden/>
                <w:sz w:val="28"/>
                <w:szCs w:val="28"/>
              </w:rPr>
              <w:t>19</w:t>
            </w:r>
            <w:r w:rsidR="00D448BC" w:rsidRPr="00D448BC">
              <w:rPr>
                <w:rFonts w:ascii="Times New Roman" w:hAnsi="Times New Roman" w:cs="Times New Roman"/>
                <w:noProof/>
                <w:webHidden/>
                <w:sz w:val="28"/>
                <w:szCs w:val="28"/>
              </w:rPr>
              <w:fldChar w:fldCharType="end"/>
            </w:r>
          </w:hyperlink>
        </w:p>
        <w:p w14:paraId="51664DEB" w14:textId="23D676CD" w:rsidR="00D448BC" w:rsidRPr="00D448BC" w:rsidRDefault="00142AAA" w:rsidP="00D448BC">
          <w:pPr>
            <w:pStyle w:val="22"/>
            <w:tabs>
              <w:tab w:val="left" w:pos="880"/>
              <w:tab w:val="right" w:leader="dot" w:pos="9345"/>
            </w:tabs>
            <w:spacing w:after="0" w:line="360" w:lineRule="auto"/>
            <w:rPr>
              <w:rFonts w:ascii="Times New Roman" w:eastAsiaTheme="minorEastAsia" w:hAnsi="Times New Roman" w:cs="Times New Roman"/>
              <w:noProof/>
              <w:sz w:val="28"/>
              <w:szCs w:val="28"/>
              <w:lang w:eastAsia="uk-UA"/>
            </w:rPr>
          </w:pPr>
          <w:hyperlink w:anchor="_Toc208045171" w:history="1">
            <w:r w:rsidR="00D448BC" w:rsidRPr="00D448BC">
              <w:rPr>
                <w:rStyle w:val="af0"/>
                <w:rFonts w:ascii="Times New Roman" w:hAnsi="Times New Roman" w:cs="Times New Roman"/>
                <w:noProof/>
                <w:sz w:val="28"/>
                <w:szCs w:val="28"/>
              </w:rPr>
              <w:t>3.4.</w:t>
            </w:r>
            <w:r w:rsidR="00D448BC" w:rsidRPr="00D448BC">
              <w:rPr>
                <w:rFonts w:ascii="Times New Roman" w:eastAsiaTheme="minorEastAsia" w:hAnsi="Times New Roman" w:cs="Times New Roman"/>
                <w:noProof/>
                <w:sz w:val="28"/>
                <w:szCs w:val="28"/>
                <w:lang w:eastAsia="uk-UA"/>
              </w:rPr>
              <w:tab/>
            </w:r>
            <w:r w:rsidR="00D448BC" w:rsidRPr="00D448BC">
              <w:rPr>
                <w:rStyle w:val="af0"/>
                <w:rFonts w:ascii="Times New Roman" w:hAnsi="Times New Roman" w:cs="Times New Roman"/>
                <w:noProof/>
                <w:sz w:val="28"/>
                <w:szCs w:val="28"/>
              </w:rPr>
              <w:t>Параметри екскаваторів та вантажівок:</w:t>
            </w:r>
            <w:r w:rsidR="00D448BC" w:rsidRPr="00D448BC">
              <w:rPr>
                <w:rFonts w:ascii="Times New Roman" w:hAnsi="Times New Roman" w:cs="Times New Roman"/>
                <w:noProof/>
                <w:webHidden/>
                <w:sz w:val="28"/>
                <w:szCs w:val="28"/>
              </w:rPr>
              <w:tab/>
            </w:r>
            <w:r w:rsidR="00D448BC" w:rsidRPr="00D448BC">
              <w:rPr>
                <w:rFonts w:ascii="Times New Roman" w:hAnsi="Times New Roman" w:cs="Times New Roman"/>
                <w:noProof/>
                <w:webHidden/>
                <w:sz w:val="28"/>
                <w:szCs w:val="28"/>
              </w:rPr>
              <w:fldChar w:fldCharType="begin"/>
            </w:r>
            <w:r w:rsidR="00D448BC" w:rsidRPr="00D448BC">
              <w:rPr>
                <w:rFonts w:ascii="Times New Roman" w:hAnsi="Times New Roman" w:cs="Times New Roman"/>
                <w:noProof/>
                <w:webHidden/>
                <w:sz w:val="28"/>
                <w:szCs w:val="28"/>
              </w:rPr>
              <w:instrText xml:space="preserve"> PAGEREF _Toc208045171 \h </w:instrText>
            </w:r>
            <w:r w:rsidR="00D448BC" w:rsidRPr="00D448BC">
              <w:rPr>
                <w:rFonts w:ascii="Times New Roman" w:hAnsi="Times New Roman" w:cs="Times New Roman"/>
                <w:noProof/>
                <w:webHidden/>
                <w:sz w:val="28"/>
                <w:szCs w:val="28"/>
              </w:rPr>
            </w:r>
            <w:r w:rsidR="00D448BC" w:rsidRPr="00D448BC">
              <w:rPr>
                <w:rFonts w:ascii="Times New Roman" w:hAnsi="Times New Roman" w:cs="Times New Roman"/>
                <w:noProof/>
                <w:webHidden/>
                <w:sz w:val="28"/>
                <w:szCs w:val="28"/>
              </w:rPr>
              <w:fldChar w:fldCharType="separate"/>
            </w:r>
            <w:r w:rsidR="00BB38FF">
              <w:rPr>
                <w:rFonts w:ascii="Times New Roman" w:hAnsi="Times New Roman" w:cs="Times New Roman"/>
                <w:noProof/>
                <w:webHidden/>
                <w:sz w:val="28"/>
                <w:szCs w:val="28"/>
              </w:rPr>
              <w:t>20</w:t>
            </w:r>
            <w:r w:rsidR="00D448BC" w:rsidRPr="00D448BC">
              <w:rPr>
                <w:rFonts w:ascii="Times New Roman" w:hAnsi="Times New Roman" w:cs="Times New Roman"/>
                <w:noProof/>
                <w:webHidden/>
                <w:sz w:val="28"/>
                <w:szCs w:val="28"/>
              </w:rPr>
              <w:fldChar w:fldCharType="end"/>
            </w:r>
          </w:hyperlink>
        </w:p>
        <w:p w14:paraId="5CC80E54" w14:textId="68362DA3" w:rsidR="00D448BC" w:rsidRPr="00D448BC" w:rsidRDefault="00142AAA" w:rsidP="00D448BC">
          <w:pPr>
            <w:pStyle w:val="22"/>
            <w:tabs>
              <w:tab w:val="left" w:pos="880"/>
              <w:tab w:val="right" w:leader="dot" w:pos="9345"/>
            </w:tabs>
            <w:spacing w:after="0" w:line="360" w:lineRule="auto"/>
            <w:rPr>
              <w:rFonts w:ascii="Times New Roman" w:eastAsiaTheme="minorEastAsia" w:hAnsi="Times New Roman" w:cs="Times New Roman"/>
              <w:noProof/>
              <w:sz w:val="28"/>
              <w:szCs w:val="28"/>
              <w:lang w:eastAsia="uk-UA"/>
            </w:rPr>
          </w:pPr>
          <w:hyperlink w:anchor="_Toc208045172" w:history="1">
            <w:r w:rsidR="00D448BC" w:rsidRPr="00D448BC">
              <w:rPr>
                <w:rStyle w:val="af0"/>
                <w:rFonts w:ascii="Times New Roman" w:hAnsi="Times New Roman" w:cs="Times New Roman"/>
                <w:noProof/>
                <w:sz w:val="28"/>
                <w:szCs w:val="28"/>
              </w:rPr>
              <w:t>3.5.</w:t>
            </w:r>
            <w:r w:rsidR="00D448BC" w:rsidRPr="00D448BC">
              <w:rPr>
                <w:rFonts w:ascii="Times New Roman" w:eastAsiaTheme="minorEastAsia" w:hAnsi="Times New Roman" w:cs="Times New Roman"/>
                <w:noProof/>
                <w:sz w:val="28"/>
                <w:szCs w:val="28"/>
                <w:lang w:eastAsia="uk-UA"/>
              </w:rPr>
              <w:tab/>
            </w:r>
            <w:r w:rsidR="00D448BC" w:rsidRPr="00D448BC">
              <w:rPr>
                <w:rStyle w:val="af0"/>
                <w:rFonts w:ascii="Times New Roman" w:hAnsi="Times New Roman" w:cs="Times New Roman"/>
                <w:noProof/>
                <w:sz w:val="28"/>
                <w:szCs w:val="28"/>
              </w:rPr>
              <w:t>Змінні рішення моделі</w:t>
            </w:r>
            <w:r w:rsidR="00D448BC" w:rsidRPr="00D448BC">
              <w:rPr>
                <w:rFonts w:ascii="Times New Roman" w:hAnsi="Times New Roman" w:cs="Times New Roman"/>
                <w:noProof/>
                <w:webHidden/>
                <w:sz w:val="28"/>
                <w:szCs w:val="28"/>
              </w:rPr>
              <w:tab/>
            </w:r>
            <w:r w:rsidR="00D448BC" w:rsidRPr="00D448BC">
              <w:rPr>
                <w:rFonts w:ascii="Times New Roman" w:hAnsi="Times New Roman" w:cs="Times New Roman"/>
                <w:noProof/>
                <w:webHidden/>
                <w:sz w:val="28"/>
                <w:szCs w:val="28"/>
              </w:rPr>
              <w:fldChar w:fldCharType="begin"/>
            </w:r>
            <w:r w:rsidR="00D448BC" w:rsidRPr="00D448BC">
              <w:rPr>
                <w:rFonts w:ascii="Times New Roman" w:hAnsi="Times New Roman" w:cs="Times New Roman"/>
                <w:noProof/>
                <w:webHidden/>
                <w:sz w:val="28"/>
                <w:szCs w:val="28"/>
              </w:rPr>
              <w:instrText xml:space="preserve"> PAGEREF _Toc208045172 \h </w:instrText>
            </w:r>
            <w:r w:rsidR="00D448BC" w:rsidRPr="00D448BC">
              <w:rPr>
                <w:rFonts w:ascii="Times New Roman" w:hAnsi="Times New Roman" w:cs="Times New Roman"/>
                <w:noProof/>
                <w:webHidden/>
                <w:sz w:val="28"/>
                <w:szCs w:val="28"/>
              </w:rPr>
            </w:r>
            <w:r w:rsidR="00D448BC" w:rsidRPr="00D448BC">
              <w:rPr>
                <w:rFonts w:ascii="Times New Roman" w:hAnsi="Times New Roman" w:cs="Times New Roman"/>
                <w:noProof/>
                <w:webHidden/>
                <w:sz w:val="28"/>
                <w:szCs w:val="28"/>
              </w:rPr>
              <w:fldChar w:fldCharType="separate"/>
            </w:r>
            <w:r w:rsidR="00BB38FF">
              <w:rPr>
                <w:rFonts w:ascii="Times New Roman" w:hAnsi="Times New Roman" w:cs="Times New Roman"/>
                <w:noProof/>
                <w:webHidden/>
                <w:sz w:val="28"/>
                <w:szCs w:val="28"/>
              </w:rPr>
              <w:t>20</w:t>
            </w:r>
            <w:r w:rsidR="00D448BC" w:rsidRPr="00D448BC">
              <w:rPr>
                <w:rFonts w:ascii="Times New Roman" w:hAnsi="Times New Roman" w:cs="Times New Roman"/>
                <w:noProof/>
                <w:webHidden/>
                <w:sz w:val="28"/>
                <w:szCs w:val="28"/>
              </w:rPr>
              <w:fldChar w:fldCharType="end"/>
            </w:r>
          </w:hyperlink>
        </w:p>
        <w:p w14:paraId="01DAA42E" w14:textId="0AF00B73" w:rsidR="00D448BC" w:rsidRPr="00D448BC" w:rsidRDefault="00142AAA" w:rsidP="00D448BC">
          <w:pPr>
            <w:pStyle w:val="22"/>
            <w:tabs>
              <w:tab w:val="left" w:pos="880"/>
              <w:tab w:val="right" w:leader="dot" w:pos="9345"/>
            </w:tabs>
            <w:spacing w:after="0" w:line="360" w:lineRule="auto"/>
            <w:rPr>
              <w:rFonts w:ascii="Times New Roman" w:eastAsiaTheme="minorEastAsia" w:hAnsi="Times New Roman" w:cs="Times New Roman"/>
              <w:noProof/>
              <w:sz w:val="28"/>
              <w:szCs w:val="28"/>
              <w:lang w:eastAsia="uk-UA"/>
            </w:rPr>
          </w:pPr>
          <w:hyperlink w:anchor="_Toc208045173" w:history="1">
            <w:r w:rsidR="00D448BC" w:rsidRPr="00D448BC">
              <w:rPr>
                <w:rStyle w:val="af0"/>
                <w:rFonts w:ascii="Times New Roman" w:hAnsi="Times New Roman" w:cs="Times New Roman"/>
                <w:noProof/>
                <w:sz w:val="28"/>
                <w:szCs w:val="28"/>
              </w:rPr>
              <w:t>3.6.</w:t>
            </w:r>
            <w:r w:rsidR="00D448BC" w:rsidRPr="00D448BC">
              <w:rPr>
                <w:rFonts w:ascii="Times New Roman" w:eastAsiaTheme="minorEastAsia" w:hAnsi="Times New Roman" w:cs="Times New Roman"/>
                <w:noProof/>
                <w:sz w:val="28"/>
                <w:szCs w:val="28"/>
                <w:lang w:eastAsia="uk-UA"/>
              </w:rPr>
              <w:tab/>
            </w:r>
            <w:r w:rsidR="00D448BC" w:rsidRPr="00D448BC">
              <w:rPr>
                <w:rStyle w:val="af0"/>
                <w:rFonts w:ascii="Times New Roman" w:hAnsi="Times New Roman" w:cs="Times New Roman"/>
                <w:noProof/>
                <w:sz w:val="28"/>
                <w:szCs w:val="28"/>
              </w:rPr>
              <w:t>Цільова функція:</w:t>
            </w:r>
            <w:r w:rsidR="00D448BC" w:rsidRPr="00D448BC">
              <w:rPr>
                <w:rFonts w:ascii="Times New Roman" w:hAnsi="Times New Roman" w:cs="Times New Roman"/>
                <w:noProof/>
                <w:webHidden/>
                <w:sz w:val="28"/>
                <w:szCs w:val="28"/>
              </w:rPr>
              <w:tab/>
            </w:r>
            <w:r w:rsidR="00D448BC" w:rsidRPr="00D448BC">
              <w:rPr>
                <w:rFonts w:ascii="Times New Roman" w:hAnsi="Times New Roman" w:cs="Times New Roman"/>
                <w:noProof/>
                <w:webHidden/>
                <w:sz w:val="28"/>
                <w:szCs w:val="28"/>
              </w:rPr>
              <w:fldChar w:fldCharType="begin"/>
            </w:r>
            <w:r w:rsidR="00D448BC" w:rsidRPr="00D448BC">
              <w:rPr>
                <w:rFonts w:ascii="Times New Roman" w:hAnsi="Times New Roman" w:cs="Times New Roman"/>
                <w:noProof/>
                <w:webHidden/>
                <w:sz w:val="28"/>
                <w:szCs w:val="28"/>
              </w:rPr>
              <w:instrText xml:space="preserve"> PAGEREF _Toc208045173 \h </w:instrText>
            </w:r>
            <w:r w:rsidR="00D448BC" w:rsidRPr="00D448BC">
              <w:rPr>
                <w:rFonts w:ascii="Times New Roman" w:hAnsi="Times New Roman" w:cs="Times New Roman"/>
                <w:noProof/>
                <w:webHidden/>
                <w:sz w:val="28"/>
                <w:szCs w:val="28"/>
              </w:rPr>
            </w:r>
            <w:r w:rsidR="00D448BC" w:rsidRPr="00D448BC">
              <w:rPr>
                <w:rFonts w:ascii="Times New Roman" w:hAnsi="Times New Roman" w:cs="Times New Roman"/>
                <w:noProof/>
                <w:webHidden/>
                <w:sz w:val="28"/>
                <w:szCs w:val="28"/>
              </w:rPr>
              <w:fldChar w:fldCharType="separate"/>
            </w:r>
            <w:r w:rsidR="00BB38FF">
              <w:rPr>
                <w:rFonts w:ascii="Times New Roman" w:hAnsi="Times New Roman" w:cs="Times New Roman"/>
                <w:noProof/>
                <w:webHidden/>
                <w:sz w:val="28"/>
                <w:szCs w:val="28"/>
              </w:rPr>
              <w:t>21</w:t>
            </w:r>
            <w:r w:rsidR="00D448BC" w:rsidRPr="00D448BC">
              <w:rPr>
                <w:rFonts w:ascii="Times New Roman" w:hAnsi="Times New Roman" w:cs="Times New Roman"/>
                <w:noProof/>
                <w:webHidden/>
                <w:sz w:val="28"/>
                <w:szCs w:val="28"/>
              </w:rPr>
              <w:fldChar w:fldCharType="end"/>
            </w:r>
          </w:hyperlink>
        </w:p>
        <w:p w14:paraId="3BD92F42" w14:textId="6E7E1AEF" w:rsidR="00D448BC" w:rsidRPr="00D448BC" w:rsidRDefault="00142AAA" w:rsidP="00D448BC">
          <w:pPr>
            <w:pStyle w:val="22"/>
            <w:tabs>
              <w:tab w:val="left" w:pos="880"/>
              <w:tab w:val="right" w:leader="dot" w:pos="9345"/>
            </w:tabs>
            <w:spacing w:after="0" w:line="360" w:lineRule="auto"/>
            <w:rPr>
              <w:rFonts w:ascii="Times New Roman" w:eastAsiaTheme="minorEastAsia" w:hAnsi="Times New Roman" w:cs="Times New Roman"/>
              <w:noProof/>
              <w:sz w:val="28"/>
              <w:szCs w:val="28"/>
              <w:lang w:eastAsia="uk-UA"/>
            </w:rPr>
          </w:pPr>
          <w:hyperlink w:anchor="_Toc208045174" w:history="1">
            <w:r w:rsidR="00D448BC" w:rsidRPr="00D448BC">
              <w:rPr>
                <w:rStyle w:val="af0"/>
                <w:rFonts w:ascii="Times New Roman" w:hAnsi="Times New Roman" w:cs="Times New Roman"/>
                <w:noProof/>
                <w:sz w:val="28"/>
                <w:szCs w:val="28"/>
              </w:rPr>
              <w:t>3.7.</w:t>
            </w:r>
            <w:r w:rsidR="00D448BC" w:rsidRPr="00D448BC">
              <w:rPr>
                <w:rFonts w:ascii="Times New Roman" w:eastAsiaTheme="minorEastAsia" w:hAnsi="Times New Roman" w:cs="Times New Roman"/>
                <w:noProof/>
                <w:sz w:val="28"/>
                <w:szCs w:val="28"/>
                <w:lang w:eastAsia="uk-UA"/>
              </w:rPr>
              <w:tab/>
            </w:r>
            <w:r w:rsidR="00D448BC" w:rsidRPr="00D448BC">
              <w:rPr>
                <w:rStyle w:val="af0"/>
                <w:rFonts w:ascii="Times New Roman" w:hAnsi="Times New Roman" w:cs="Times New Roman"/>
                <w:noProof/>
                <w:sz w:val="28"/>
                <w:szCs w:val="28"/>
              </w:rPr>
              <w:t>Обмеження контрольних параметрів</w:t>
            </w:r>
            <w:r w:rsidR="00D448BC" w:rsidRPr="00D448BC">
              <w:rPr>
                <w:rFonts w:ascii="Times New Roman" w:hAnsi="Times New Roman" w:cs="Times New Roman"/>
                <w:noProof/>
                <w:webHidden/>
                <w:sz w:val="28"/>
                <w:szCs w:val="28"/>
              </w:rPr>
              <w:tab/>
            </w:r>
            <w:r w:rsidR="00D448BC" w:rsidRPr="00D448BC">
              <w:rPr>
                <w:rFonts w:ascii="Times New Roman" w:hAnsi="Times New Roman" w:cs="Times New Roman"/>
                <w:noProof/>
                <w:webHidden/>
                <w:sz w:val="28"/>
                <w:szCs w:val="28"/>
              </w:rPr>
              <w:fldChar w:fldCharType="begin"/>
            </w:r>
            <w:r w:rsidR="00D448BC" w:rsidRPr="00D448BC">
              <w:rPr>
                <w:rFonts w:ascii="Times New Roman" w:hAnsi="Times New Roman" w:cs="Times New Roman"/>
                <w:noProof/>
                <w:webHidden/>
                <w:sz w:val="28"/>
                <w:szCs w:val="28"/>
              </w:rPr>
              <w:instrText xml:space="preserve"> PAGEREF _Toc208045174 \h </w:instrText>
            </w:r>
            <w:r w:rsidR="00D448BC" w:rsidRPr="00D448BC">
              <w:rPr>
                <w:rFonts w:ascii="Times New Roman" w:hAnsi="Times New Roman" w:cs="Times New Roman"/>
                <w:noProof/>
                <w:webHidden/>
                <w:sz w:val="28"/>
                <w:szCs w:val="28"/>
              </w:rPr>
            </w:r>
            <w:r w:rsidR="00D448BC" w:rsidRPr="00D448BC">
              <w:rPr>
                <w:rFonts w:ascii="Times New Roman" w:hAnsi="Times New Roman" w:cs="Times New Roman"/>
                <w:noProof/>
                <w:webHidden/>
                <w:sz w:val="28"/>
                <w:szCs w:val="28"/>
              </w:rPr>
              <w:fldChar w:fldCharType="separate"/>
            </w:r>
            <w:r w:rsidR="00BB38FF">
              <w:rPr>
                <w:rFonts w:ascii="Times New Roman" w:hAnsi="Times New Roman" w:cs="Times New Roman"/>
                <w:noProof/>
                <w:webHidden/>
                <w:sz w:val="28"/>
                <w:szCs w:val="28"/>
              </w:rPr>
              <w:t>23</w:t>
            </w:r>
            <w:r w:rsidR="00D448BC" w:rsidRPr="00D448BC">
              <w:rPr>
                <w:rFonts w:ascii="Times New Roman" w:hAnsi="Times New Roman" w:cs="Times New Roman"/>
                <w:noProof/>
                <w:webHidden/>
                <w:sz w:val="28"/>
                <w:szCs w:val="28"/>
              </w:rPr>
              <w:fldChar w:fldCharType="end"/>
            </w:r>
          </w:hyperlink>
        </w:p>
        <w:p w14:paraId="15F6D9D0" w14:textId="486A434A" w:rsidR="00D448BC" w:rsidRPr="00D448BC" w:rsidRDefault="00142AAA" w:rsidP="00D448BC">
          <w:pPr>
            <w:pStyle w:val="22"/>
            <w:tabs>
              <w:tab w:val="left" w:pos="880"/>
              <w:tab w:val="right" w:leader="dot" w:pos="9345"/>
            </w:tabs>
            <w:spacing w:after="0" w:line="360" w:lineRule="auto"/>
            <w:rPr>
              <w:rFonts w:ascii="Times New Roman" w:eastAsiaTheme="minorEastAsia" w:hAnsi="Times New Roman" w:cs="Times New Roman"/>
              <w:noProof/>
              <w:sz w:val="28"/>
              <w:szCs w:val="28"/>
              <w:lang w:eastAsia="uk-UA"/>
            </w:rPr>
          </w:pPr>
          <w:hyperlink w:anchor="_Toc208045175" w:history="1">
            <w:r w:rsidR="00D448BC" w:rsidRPr="00D448BC">
              <w:rPr>
                <w:rStyle w:val="af0"/>
                <w:rFonts w:ascii="Times New Roman" w:hAnsi="Times New Roman" w:cs="Times New Roman"/>
                <w:noProof/>
                <w:sz w:val="28"/>
                <w:szCs w:val="28"/>
              </w:rPr>
              <w:t>3.8.</w:t>
            </w:r>
            <w:r w:rsidR="00D448BC" w:rsidRPr="00D448BC">
              <w:rPr>
                <w:rFonts w:ascii="Times New Roman" w:eastAsiaTheme="minorEastAsia" w:hAnsi="Times New Roman" w:cs="Times New Roman"/>
                <w:noProof/>
                <w:sz w:val="28"/>
                <w:szCs w:val="28"/>
                <w:lang w:eastAsia="uk-UA"/>
              </w:rPr>
              <w:tab/>
            </w:r>
            <w:r w:rsidR="00D448BC" w:rsidRPr="00D448BC">
              <w:rPr>
                <w:rStyle w:val="af0"/>
                <w:rFonts w:ascii="Times New Roman" w:hAnsi="Times New Roman" w:cs="Times New Roman"/>
                <w:noProof/>
                <w:sz w:val="28"/>
                <w:szCs w:val="28"/>
              </w:rPr>
              <w:t>Виробничі обмеження</w:t>
            </w:r>
            <w:r w:rsidR="00D448BC" w:rsidRPr="00D448BC">
              <w:rPr>
                <w:rFonts w:ascii="Times New Roman" w:hAnsi="Times New Roman" w:cs="Times New Roman"/>
                <w:noProof/>
                <w:webHidden/>
                <w:sz w:val="28"/>
                <w:szCs w:val="28"/>
              </w:rPr>
              <w:tab/>
            </w:r>
            <w:r w:rsidR="00D448BC" w:rsidRPr="00D448BC">
              <w:rPr>
                <w:rFonts w:ascii="Times New Roman" w:hAnsi="Times New Roman" w:cs="Times New Roman"/>
                <w:noProof/>
                <w:webHidden/>
                <w:sz w:val="28"/>
                <w:szCs w:val="28"/>
              </w:rPr>
              <w:fldChar w:fldCharType="begin"/>
            </w:r>
            <w:r w:rsidR="00D448BC" w:rsidRPr="00D448BC">
              <w:rPr>
                <w:rFonts w:ascii="Times New Roman" w:hAnsi="Times New Roman" w:cs="Times New Roman"/>
                <w:noProof/>
                <w:webHidden/>
                <w:sz w:val="28"/>
                <w:szCs w:val="28"/>
              </w:rPr>
              <w:instrText xml:space="preserve"> PAGEREF _Toc208045175 \h </w:instrText>
            </w:r>
            <w:r w:rsidR="00D448BC" w:rsidRPr="00D448BC">
              <w:rPr>
                <w:rFonts w:ascii="Times New Roman" w:hAnsi="Times New Roman" w:cs="Times New Roman"/>
                <w:noProof/>
                <w:webHidden/>
                <w:sz w:val="28"/>
                <w:szCs w:val="28"/>
              </w:rPr>
            </w:r>
            <w:r w:rsidR="00D448BC" w:rsidRPr="00D448BC">
              <w:rPr>
                <w:rFonts w:ascii="Times New Roman" w:hAnsi="Times New Roman" w:cs="Times New Roman"/>
                <w:noProof/>
                <w:webHidden/>
                <w:sz w:val="28"/>
                <w:szCs w:val="28"/>
              </w:rPr>
              <w:fldChar w:fldCharType="separate"/>
            </w:r>
            <w:r w:rsidR="00BB38FF">
              <w:rPr>
                <w:rFonts w:ascii="Times New Roman" w:hAnsi="Times New Roman" w:cs="Times New Roman"/>
                <w:noProof/>
                <w:webHidden/>
                <w:sz w:val="28"/>
                <w:szCs w:val="28"/>
              </w:rPr>
              <w:t>24</w:t>
            </w:r>
            <w:r w:rsidR="00D448BC" w:rsidRPr="00D448BC">
              <w:rPr>
                <w:rFonts w:ascii="Times New Roman" w:hAnsi="Times New Roman" w:cs="Times New Roman"/>
                <w:noProof/>
                <w:webHidden/>
                <w:sz w:val="28"/>
                <w:szCs w:val="28"/>
              </w:rPr>
              <w:fldChar w:fldCharType="end"/>
            </w:r>
          </w:hyperlink>
        </w:p>
        <w:p w14:paraId="3A0EBB15" w14:textId="67FD1E5F" w:rsidR="00D448BC" w:rsidRPr="00D448BC" w:rsidRDefault="00142AAA" w:rsidP="00D448BC">
          <w:pPr>
            <w:pStyle w:val="22"/>
            <w:tabs>
              <w:tab w:val="left" w:pos="880"/>
              <w:tab w:val="right" w:leader="dot" w:pos="9345"/>
            </w:tabs>
            <w:spacing w:after="0" w:line="360" w:lineRule="auto"/>
            <w:rPr>
              <w:rFonts w:ascii="Times New Roman" w:eastAsiaTheme="minorEastAsia" w:hAnsi="Times New Roman" w:cs="Times New Roman"/>
              <w:noProof/>
              <w:sz w:val="28"/>
              <w:szCs w:val="28"/>
              <w:lang w:eastAsia="uk-UA"/>
            </w:rPr>
          </w:pPr>
          <w:hyperlink w:anchor="_Toc208045176" w:history="1">
            <w:r w:rsidR="00D448BC" w:rsidRPr="00D448BC">
              <w:rPr>
                <w:rStyle w:val="af0"/>
                <w:rFonts w:ascii="Times New Roman" w:hAnsi="Times New Roman" w:cs="Times New Roman"/>
                <w:noProof/>
                <w:sz w:val="28"/>
                <w:szCs w:val="28"/>
              </w:rPr>
              <w:t>3.9.</w:t>
            </w:r>
            <w:r w:rsidR="00D448BC" w:rsidRPr="00D448BC">
              <w:rPr>
                <w:rFonts w:ascii="Times New Roman" w:eastAsiaTheme="minorEastAsia" w:hAnsi="Times New Roman" w:cs="Times New Roman"/>
                <w:noProof/>
                <w:sz w:val="28"/>
                <w:szCs w:val="28"/>
                <w:lang w:eastAsia="uk-UA"/>
              </w:rPr>
              <w:tab/>
            </w:r>
            <w:r w:rsidR="00D448BC" w:rsidRPr="00D448BC">
              <w:rPr>
                <w:rStyle w:val="af0"/>
                <w:rFonts w:ascii="Times New Roman" w:hAnsi="Times New Roman" w:cs="Times New Roman"/>
                <w:noProof/>
                <w:sz w:val="28"/>
                <w:szCs w:val="28"/>
              </w:rPr>
              <w:t>Обмеження потужності екскаватора</w:t>
            </w:r>
            <w:r w:rsidR="00D448BC" w:rsidRPr="00D448BC">
              <w:rPr>
                <w:rFonts w:ascii="Times New Roman" w:hAnsi="Times New Roman" w:cs="Times New Roman"/>
                <w:noProof/>
                <w:webHidden/>
                <w:sz w:val="28"/>
                <w:szCs w:val="28"/>
              </w:rPr>
              <w:tab/>
            </w:r>
            <w:r w:rsidR="00D448BC" w:rsidRPr="00D448BC">
              <w:rPr>
                <w:rFonts w:ascii="Times New Roman" w:hAnsi="Times New Roman" w:cs="Times New Roman"/>
                <w:noProof/>
                <w:webHidden/>
                <w:sz w:val="28"/>
                <w:szCs w:val="28"/>
              </w:rPr>
              <w:fldChar w:fldCharType="begin"/>
            </w:r>
            <w:r w:rsidR="00D448BC" w:rsidRPr="00D448BC">
              <w:rPr>
                <w:rFonts w:ascii="Times New Roman" w:hAnsi="Times New Roman" w:cs="Times New Roman"/>
                <w:noProof/>
                <w:webHidden/>
                <w:sz w:val="28"/>
                <w:szCs w:val="28"/>
              </w:rPr>
              <w:instrText xml:space="preserve"> PAGEREF _Toc208045176 \h </w:instrText>
            </w:r>
            <w:r w:rsidR="00D448BC" w:rsidRPr="00D448BC">
              <w:rPr>
                <w:rFonts w:ascii="Times New Roman" w:hAnsi="Times New Roman" w:cs="Times New Roman"/>
                <w:noProof/>
                <w:webHidden/>
                <w:sz w:val="28"/>
                <w:szCs w:val="28"/>
              </w:rPr>
            </w:r>
            <w:r w:rsidR="00D448BC" w:rsidRPr="00D448BC">
              <w:rPr>
                <w:rFonts w:ascii="Times New Roman" w:hAnsi="Times New Roman" w:cs="Times New Roman"/>
                <w:noProof/>
                <w:webHidden/>
                <w:sz w:val="28"/>
                <w:szCs w:val="28"/>
              </w:rPr>
              <w:fldChar w:fldCharType="separate"/>
            </w:r>
            <w:r w:rsidR="00BB38FF">
              <w:rPr>
                <w:rFonts w:ascii="Times New Roman" w:hAnsi="Times New Roman" w:cs="Times New Roman"/>
                <w:noProof/>
                <w:webHidden/>
                <w:sz w:val="28"/>
                <w:szCs w:val="28"/>
              </w:rPr>
              <w:t>25</w:t>
            </w:r>
            <w:r w:rsidR="00D448BC" w:rsidRPr="00D448BC">
              <w:rPr>
                <w:rFonts w:ascii="Times New Roman" w:hAnsi="Times New Roman" w:cs="Times New Roman"/>
                <w:noProof/>
                <w:webHidden/>
                <w:sz w:val="28"/>
                <w:szCs w:val="28"/>
              </w:rPr>
              <w:fldChar w:fldCharType="end"/>
            </w:r>
          </w:hyperlink>
        </w:p>
        <w:p w14:paraId="622BE925" w14:textId="291EF1D4" w:rsidR="00D448BC" w:rsidRPr="00D448BC" w:rsidRDefault="00142AAA" w:rsidP="00D448BC">
          <w:pPr>
            <w:pStyle w:val="22"/>
            <w:tabs>
              <w:tab w:val="left" w:pos="1100"/>
              <w:tab w:val="right" w:leader="dot" w:pos="9345"/>
            </w:tabs>
            <w:spacing w:after="0" w:line="360" w:lineRule="auto"/>
            <w:rPr>
              <w:rFonts w:ascii="Times New Roman" w:eastAsiaTheme="minorEastAsia" w:hAnsi="Times New Roman" w:cs="Times New Roman"/>
              <w:noProof/>
              <w:sz w:val="28"/>
              <w:szCs w:val="28"/>
              <w:lang w:eastAsia="uk-UA"/>
            </w:rPr>
          </w:pPr>
          <w:hyperlink w:anchor="_Toc208045177" w:history="1">
            <w:r w:rsidR="00D448BC" w:rsidRPr="00D448BC">
              <w:rPr>
                <w:rStyle w:val="af0"/>
                <w:rFonts w:ascii="Times New Roman" w:hAnsi="Times New Roman" w:cs="Times New Roman"/>
                <w:noProof/>
                <w:sz w:val="28"/>
                <w:szCs w:val="28"/>
              </w:rPr>
              <w:t>3.10.</w:t>
            </w:r>
            <w:r w:rsidR="00D448BC" w:rsidRPr="00D448BC">
              <w:rPr>
                <w:rFonts w:ascii="Times New Roman" w:eastAsiaTheme="minorEastAsia" w:hAnsi="Times New Roman" w:cs="Times New Roman"/>
                <w:noProof/>
                <w:sz w:val="28"/>
                <w:szCs w:val="28"/>
                <w:lang w:eastAsia="uk-UA"/>
              </w:rPr>
              <w:tab/>
            </w:r>
            <w:r w:rsidR="00D448BC" w:rsidRPr="00D448BC">
              <w:rPr>
                <w:rStyle w:val="af0"/>
                <w:rFonts w:ascii="Times New Roman" w:hAnsi="Times New Roman" w:cs="Times New Roman"/>
                <w:noProof/>
                <w:sz w:val="28"/>
                <w:szCs w:val="28"/>
              </w:rPr>
              <w:t>Обмеження розподілу вантажівок</w:t>
            </w:r>
            <w:r w:rsidR="00D448BC" w:rsidRPr="00D448BC">
              <w:rPr>
                <w:rFonts w:ascii="Times New Roman" w:hAnsi="Times New Roman" w:cs="Times New Roman"/>
                <w:noProof/>
                <w:webHidden/>
                <w:sz w:val="28"/>
                <w:szCs w:val="28"/>
              </w:rPr>
              <w:tab/>
            </w:r>
            <w:r w:rsidR="00D448BC" w:rsidRPr="00D448BC">
              <w:rPr>
                <w:rFonts w:ascii="Times New Roman" w:hAnsi="Times New Roman" w:cs="Times New Roman"/>
                <w:noProof/>
                <w:webHidden/>
                <w:sz w:val="28"/>
                <w:szCs w:val="28"/>
              </w:rPr>
              <w:fldChar w:fldCharType="begin"/>
            </w:r>
            <w:r w:rsidR="00D448BC" w:rsidRPr="00D448BC">
              <w:rPr>
                <w:rFonts w:ascii="Times New Roman" w:hAnsi="Times New Roman" w:cs="Times New Roman"/>
                <w:noProof/>
                <w:webHidden/>
                <w:sz w:val="28"/>
                <w:szCs w:val="28"/>
              </w:rPr>
              <w:instrText xml:space="preserve"> PAGEREF _Toc208045177 \h </w:instrText>
            </w:r>
            <w:r w:rsidR="00D448BC" w:rsidRPr="00D448BC">
              <w:rPr>
                <w:rFonts w:ascii="Times New Roman" w:hAnsi="Times New Roman" w:cs="Times New Roman"/>
                <w:noProof/>
                <w:webHidden/>
                <w:sz w:val="28"/>
                <w:szCs w:val="28"/>
              </w:rPr>
            </w:r>
            <w:r w:rsidR="00D448BC" w:rsidRPr="00D448BC">
              <w:rPr>
                <w:rFonts w:ascii="Times New Roman" w:hAnsi="Times New Roman" w:cs="Times New Roman"/>
                <w:noProof/>
                <w:webHidden/>
                <w:sz w:val="28"/>
                <w:szCs w:val="28"/>
              </w:rPr>
              <w:fldChar w:fldCharType="separate"/>
            </w:r>
            <w:r w:rsidR="00BB38FF">
              <w:rPr>
                <w:rFonts w:ascii="Times New Roman" w:hAnsi="Times New Roman" w:cs="Times New Roman"/>
                <w:noProof/>
                <w:webHidden/>
                <w:sz w:val="28"/>
                <w:szCs w:val="28"/>
              </w:rPr>
              <w:t>26</w:t>
            </w:r>
            <w:r w:rsidR="00D448BC" w:rsidRPr="00D448BC">
              <w:rPr>
                <w:rFonts w:ascii="Times New Roman" w:hAnsi="Times New Roman" w:cs="Times New Roman"/>
                <w:noProof/>
                <w:webHidden/>
                <w:sz w:val="28"/>
                <w:szCs w:val="28"/>
              </w:rPr>
              <w:fldChar w:fldCharType="end"/>
            </w:r>
          </w:hyperlink>
        </w:p>
        <w:p w14:paraId="499C2C73" w14:textId="31D8BE9E" w:rsidR="00D448BC" w:rsidRPr="00D448BC" w:rsidRDefault="00142AAA" w:rsidP="00D448BC">
          <w:pPr>
            <w:pStyle w:val="22"/>
            <w:tabs>
              <w:tab w:val="left" w:pos="1100"/>
              <w:tab w:val="right" w:leader="dot" w:pos="9345"/>
            </w:tabs>
            <w:spacing w:after="0" w:line="360" w:lineRule="auto"/>
            <w:rPr>
              <w:rFonts w:ascii="Times New Roman" w:eastAsiaTheme="minorEastAsia" w:hAnsi="Times New Roman" w:cs="Times New Roman"/>
              <w:noProof/>
              <w:sz w:val="28"/>
              <w:szCs w:val="28"/>
              <w:lang w:eastAsia="uk-UA"/>
            </w:rPr>
          </w:pPr>
          <w:hyperlink w:anchor="_Toc208045178" w:history="1">
            <w:r w:rsidR="00D448BC" w:rsidRPr="00D448BC">
              <w:rPr>
                <w:rStyle w:val="af0"/>
                <w:rFonts w:ascii="Times New Roman" w:hAnsi="Times New Roman" w:cs="Times New Roman"/>
                <w:noProof/>
                <w:sz w:val="28"/>
                <w:szCs w:val="28"/>
              </w:rPr>
              <w:t>3.11.</w:t>
            </w:r>
            <w:r w:rsidR="00D448BC" w:rsidRPr="00D448BC">
              <w:rPr>
                <w:rFonts w:ascii="Times New Roman" w:eastAsiaTheme="minorEastAsia" w:hAnsi="Times New Roman" w:cs="Times New Roman"/>
                <w:noProof/>
                <w:sz w:val="28"/>
                <w:szCs w:val="28"/>
                <w:lang w:eastAsia="uk-UA"/>
              </w:rPr>
              <w:tab/>
            </w:r>
            <w:r w:rsidR="00D448BC" w:rsidRPr="00D448BC">
              <w:rPr>
                <w:rStyle w:val="af0"/>
                <w:rFonts w:ascii="Times New Roman" w:hAnsi="Times New Roman" w:cs="Times New Roman"/>
                <w:noProof/>
                <w:sz w:val="28"/>
                <w:szCs w:val="28"/>
              </w:rPr>
              <w:t>Обмеження потоку матеріалу:</w:t>
            </w:r>
            <w:r w:rsidR="00D448BC" w:rsidRPr="00D448BC">
              <w:rPr>
                <w:rFonts w:ascii="Times New Roman" w:hAnsi="Times New Roman" w:cs="Times New Roman"/>
                <w:noProof/>
                <w:webHidden/>
                <w:sz w:val="28"/>
                <w:szCs w:val="28"/>
              </w:rPr>
              <w:tab/>
            </w:r>
            <w:r w:rsidR="00D448BC" w:rsidRPr="00D448BC">
              <w:rPr>
                <w:rFonts w:ascii="Times New Roman" w:hAnsi="Times New Roman" w:cs="Times New Roman"/>
                <w:noProof/>
                <w:webHidden/>
                <w:sz w:val="28"/>
                <w:szCs w:val="28"/>
              </w:rPr>
              <w:fldChar w:fldCharType="begin"/>
            </w:r>
            <w:r w:rsidR="00D448BC" w:rsidRPr="00D448BC">
              <w:rPr>
                <w:rFonts w:ascii="Times New Roman" w:hAnsi="Times New Roman" w:cs="Times New Roman"/>
                <w:noProof/>
                <w:webHidden/>
                <w:sz w:val="28"/>
                <w:szCs w:val="28"/>
              </w:rPr>
              <w:instrText xml:space="preserve"> PAGEREF _Toc208045178 \h </w:instrText>
            </w:r>
            <w:r w:rsidR="00D448BC" w:rsidRPr="00D448BC">
              <w:rPr>
                <w:rFonts w:ascii="Times New Roman" w:hAnsi="Times New Roman" w:cs="Times New Roman"/>
                <w:noProof/>
                <w:webHidden/>
                <w:sz w:val="28"/>
                <w:szCs w:val="28"/>
              </w:rPr>
            </w:r>
            <w:r w:rsidR="00D448BC" w:rsidRPr="00D448BC">
              <w:rPr>
                <w:rFonts w:ascii="Times New Roman" w:hAnsi="Times New Roman" w:cs="Times New Roman"/>
                <w:noProof/>
                <w:webHidden/>
                <w:sz w:val="28"/>
                <w:szCs w:val="28"/>
              </w:rPr>
              <w:fldChar w:fldCharType="separate"/>
            </w:r>
            <w:r w:rsidR="00BB38FF">
              <w:rPr>
                <w:rFonts w:ascii="Times New Roman" w:hAnsi="Times New Roman" w:cs="Times New Roman"/>
                <w:noProof/>
                <w:webHidden/>
                <w:sz w:val="28"/>
                <w:szCs w:val="28"/>
              </w:rPr>
              <w:t>27</w:t>
            </w:r>
            <w:r w:rsidR="00D448BC" w:rsidRPr="00D448BC">
              <w:rPr>
                <w:rFonts w:ascii="Times New Roman" w:hAnsi="Times New Roman" w:cs="Times New Roman"/>
                <w:noProof/>
                <w:webHidden/>
                <w:sz w:val="28"/>
                <w:szCs w:val="28"/>
              </w:rPr>
              <w:fldChar w:fldCharType="end"/>
            </w:r>
          </w:hyperlink>
        </w:p>
        <w:p w14:paraId="076202DC" w14:textId="3DD788B6" w:rsidR="00D448BC" w:rsidRPr="00D448BC" w:rsidRDefault="00142AAA" w:rsidP="00D448BC">
          <w:pPr>
            <w:pStyle w:val="22"/>
            <w:tabs>
              <w:tab w:val="left" w:pos="1100"/>
              <w:tab w:val="right" w:leader="dot" w:pos="9345"/>
            </w:tabs>
            <w:spacing w:after="0" w:line="360" w:lineRule="auto"/>
            <w:rPr>
              <w:rFonts w:ascii="Times New Roman" w:eastAsiaTheme="minorEastAsia" w:hAnsi="Times New Roman" w:cs="Times New Roman"/>
              <w:noProof/>
              <w:sz w:val="28"/>
              <w:szCs w:val="28"/>
              <w:lang w:eastAsia="uk-UA"/>
            </w:rPr>
          </w:pPr>
          <w:hyperlink w:anchor="_Toc208045179" w:history="1">
            <w:r w:rsidR="00D448BC" w:rsidRPr="00D448BC">
              <w:rPr>
                <w:rStyle w:val="af0"/>
                <w:rFonts w:ascii="Times New Roman" w:hAnsi="Times New Roman" w:cs="Times New Roman"/>
                <w:noProof/>
                <w:sz w:val="28"/>
                <w:szCs w:val="28"/>
              </w:rPr>
              <w:t>3.12.</w:t>
            </w:r>
            <w:r w:rsidR="00D448BC" w:rsidRPr="00D448BC">
              <w:rPr>
                <w:rFonts w:ascii="Times New Roman" w:eastAsiaTheme="minorEastAsia" w:hAnsi="Times New Roman" w:cs="Times New Roman"/>
                <w:noProof/>
                <w:sz w:val="28"/>
                <w:szCs w:val="28"/>
                <w:lang w:eastAsia="uk-UA"/>
              </w:rPr>
              <w:tab/>
            </w:r>
            <w:r w:rsidR="00D448BC" w:rsidRPr="00D448BC">
              <w:rPr>
                <w:rStyle w:val="af0"/>
                <w:rFonts w:ascii="Times New Roman" w:hAnsi="Times New Roman" w:cs="Times New Roman"/>
                <w:noProof/>
                <w:sz w:val="28"/>
                <w:szCs w:val="28"/>
              </w:rPr>
              <w:t>Обмеження змінної області:</w:t>
            </w:r>
            <w:r w:rsidR="00D448BC" w:rsidRPr="00D448BC">
              <w:rPr>
                <w:rFonts w:ascii="Times New Roman" w:hAnsi="Times New Roman" w:cs="Times New Roman"/>
                <w:noProof/>
                <w:webHidden/>
                <w:sz w:val="28"/>
                <w:szCs w:val="28"/>
              </w:rPr>
              <w:tab/>
            </w:r>
            <w:r w:rsidR="00D448BC" w:rsidRPr="00D448BC">
              <w:rPr>
                <w:rFonts w:ascii="Times New Roman" w:hAnsi="Times New Roman" w:cs="Times New Roman"/>
                <w:noProof/>
                <w:webHidden/>
                <w:sz w:val="28"/>
                <w:szCs w:val="28"/>
              </w:rPr>
              <w:fldChar w:fldCharType="begin"/>
            </w:r>
            <w:r w:rsidR="00D448BC" w:rsidRPr="00D448BC">
              <w:rPr>
                <w:rFonts w:ascii="Times New Roman" w:hAnsi="Times New Roman" w:cs="Times New Roman"/>
                <w:noProof/>
                <w:webHidden/>
                <w:sz w:val="28"/>
                <w:szCs w:val="28"/>
              </w:rPr>
              <w:instrText xml:space="preserve"> PAGEREF _Toc208045179 \h </w:instrText>
            </w:r>
            <w:r w:rsidR="00D448BC" w:rsidRPr="00D448BC">
              <w:rPr>
                <w:rFonts w:ascii="Times New Roman" w:hAnsi="Times New Roman" w:cs="Times New Roman"/>
                <w:noProof/>
                <w:webHidden/>
                <w:sz w:val="28"/>
                <w:szCs w:val="28"/>
              </w:rPr>
            </w:r>
            <w:r w:rsidR="00D448BC" w:rsidRPr="00D448BC">
              <w:rPr>
                <w:rFonts w:ascii="Times New Roman" w:hAnsi="Times New Roman" w:cs="Times New Roman"/>
                <w:noProof/>
                <w:webHidden/>
                <w:sz w:val="28"/>
                <w:szCs w:val="28"/>
              </w:rPr>
              <w:fldChar w:fldCharType="separate"/>
            </w:r>
            <w:r w:rsidR="00BB38FF">
              <w:rPr>
                <w:rFonts w:ascii="Times New Roman" w:hAnsi="Times New Roman" w:cs="Times New Roman"/>
                <w:noProof/>
                <w:webHidden/>
                <w:sz w:val="28"/>
                <w:szCs w:val="28"/>
              </w:rPr>
              <w:t>28</w:t>
            </w:r>
            <w:r w:rsidR="00D448BC" w:rsidRPr="00D448BC">
              <w:rPr>
                <w:rFonts w:ascii="Times New Roman" w:hAnsi="Times New Roman" w:cs="Times New Roman"/>
                <w:noProof/>
                <w:webHidden/>
                <w:sz w:val="28"/>
                <w:szCs w:val="28"/>
              </w:rPr>
              <w:fldChar w:fldCharType="end"/>
            </w:r>
          </w:hyperlink>
        </w:p>
        <w:p w14:paraId="5614658C" w14:textId="6D3E8DDE" w:rsidR="00D448BC" w:rsidRPr="00D448BC" w:rsidRDefault="00142AAA" w:rsidP="00D448BC">
          <w:pPr>
            <w:pStyle w:val="11"/>
            <w:tabs>
              <w:tab w:val="left" w:pos="440"/>
              <w:tab w:val="right" w:leader="dot" w:pos="9345"/>
            </w:tabs>
            <w:spacing w:after="0" w:line="360" w:lineRule="auto"/>
            <w:rPr>
              <w:rFonts w:ascii="Times New Roman" w:eastAsiaTheme="minorEastAsia" w:hAnsi="Times New Roman" w:cs="Times New Roman"/>
              <w:noProof/>
              <w:sz w:val="28"/>
              <w:szCs w:val="28"/>
              <w:lang w:eastAsia="uk-UA"/>
            </w:rPr>
          </w:pPr>
          <w:hyperlink w:anchor="_Toc208045180" w:history="1">
            <w:r w:rsidR="00D448BC" w:rsidRPr="00D448BC">
              <w:rPr>
                <w:rStyle w:val="af0"/>
                <w:rFonts w:ascii="Times New Roman" w:hAnsi="Times New Roman" w:cs="Times New Roman"/>
                <w:noProof/>
                <w:sz w:val="28"/>
                <w:szCs w:val="28"/>
              </w:rPr>
              <w:t>4.</w:t>
            </w:r>
            <w:r w:rsidR="00D448BC" w:rsidRPr="00D448BC">
              <w:rPr>
                <w:rFonts w:ascii="Times New Roman" w:eastAsiaTheme="minorEastAsia" w:hAnsi="Times New Roman" w:cs="Times New Roman"/>
                <w:noProof/>
                <w:sz w:val="28"/>
                <w:szCs w:val="28"/>
                <w:lang w:eastAsia="uk-UA"/>
              </w:rPr>
              <w:tab/>
            </w:r>
            <w:r w:rsidR="00D448BC" w:rsidRPr="00D448BC">
              <w:rPr>
                <w:rStyle w:val="af0"/>
                <w:rFonts w:ascii="Times New Roman" w:hAnsi="Times New Roman" w:cs="Times New Roman"/>
                <w:noProof/>
                <w:sz w:val="28"/>
                <w:szCs w:val="28"/>
              </w:rPr>
              <w:t>РЕЗУЛЬТАТИ МОДЕЛЮВАННЯ</w:t>
            </w:r>
            <w:r w:rsidR="00D448BC" w:rsidRPr="00D448BC">
              <w:rPr>
                <w:rFonts w:ascii="Times New Roman" w:hAnsi="Times New Roman" w:cs="Times New Roman"/>
                <w:noProof/>
                <w:webHidden/>
                <w:sz w:val="28"/>
                <w:szCs w:val="28"/>
              </w:rPr>
              <w:tab/>
            </w:r>
            <w:r w:rsidR="00D448BC" w:rsidRPr="00D448BC">
              <w:rPr>
                <w:rFonts w:ascii="Times New Roman" w:hAnsi="Times New Roman" w:cs="Times New Roman"/>
                <w:noProof/>
                <w:webHidden/>
                <w:sz w:val="28"/>
                <w:szCs w:val="28"/>
              </w:rPr>
              <w:fldChar w:fldCharType="begin"/>
            </w:r>
            <w:r w:rsidR="00D448BC" w:rsidRPr="00D448BC">
              <w:rPr>
                <w:rFonts w:ascii="Times New Roman" w:hAnsi="Times New Roman" w:cs="Times New Roman"/>
                <w:noProof/>
                <w:webHidden/>
                <w:sz w:val="28"/>
                <w:szCs w:val="28"/>
              </w:rPr>
              <w:instrText xml:space="preserve"> PAGEREF _Toc208045180 \h </w:instrText>
            </w:r>
            <w:r w:rsidR="00D448BC" w:rsidRPr="00D448BC">
              <w:rPr>
                <w:rFonts w:ascii="Times New Roman" w:hAnsi="Times New Roman" w:cs="Times New Roman"/>
                <w:noProof/>
                <w:webHidden/>
                <w:sz w:val="28"/>
                <w:szCs w:val="28"/>
              </w:rPr>
            </w:r>
            <w:r w:rsidR="00D448BC" w:rsidRPr="00D448BC">
              <w:rPr>
                <w:rFonts w:ascii="Times New Roman" w:hAnsi="Times New Roman" w:cs="Times New Roman"/>
                <w:noProof/>
                <w:webHidden/>
                <w:sz w:val="28"/>
                <w:szCs w:val="28"/>
              </w:rPr>
              <w:fldChar w:fldCharType="separate"/>
            </w:r>
            <w:r w:rsidR="00BB38FF">
              <w:rPr>
                <w:rFonts w:ascii="Times New Roman" w:hAnsi="Times New Roman" w:cs="Times New Roman"/>
                <w:noProof/>
                <w:webHidden/>
                <w:sz w:val="28"/>
                <w:szCs w:val="28"/>
              </w:rPr>
              <w:t>30</w:t>
            </w:r>
            <w:r w:rsidR="00D448BC" w:rsidRPr="00D448BC">
              <w:rPr>
                <w:rFonts w:ascii="Times New Roman" w:hAnsi="Times New Roman" w:cs="Times New Roman"/>
                <w:noProof/>
                <w:webHidden/>
                <w:sz w:val="28"/>
                <w:szCs w:val="28"/>
              </w:rPr>
              <w:fldChar w:fldCharType="end"/>
            </w:r>
          </w:hyperlink>
        </w:p>
        <w:p w14:paraId="67888B77" w14:textId="2C5E850F" w:rsidR="00D448BC" w:rsidRPr="00D448BC" w:rsidRDefault="00142AAA" w:rsidP="00D448BC">
          <w:pPr>
            <w:pStyle w:val="22"/>
            <w:tabs>
              <w:tab w:val="left" w:pos="880"/>
              <w:tab w:val="right" w:leader="dot" w:pos="9345"/>
            </w:tabs>
            <w:spacing w:after="0" w:line="360" w:lineRule="auto"/>
            <w:rPr>
              <w:rFonts w:ascii="Times New Roman" w:eastAsiaTheme="minorEastAsia" w:hAnsi="Times New Roman" w:cs="Times New Roman"/>
              <w:noProof/>
              <w:sz w:val="28"/>
              <w:szCs w:val="28"/>
              <w:lang w:eastAsia="uk-UA"/>
            </w:rPr>
          </w:pPr>
          <w:hyperlink w:anchor="_Toc208045181" w:history="1">
            <w:r w:rsidR="00D448BC" w:rsidRPr="00D448BC">
              <w:rPr>
                <w:rStyle w:val="af0"/>
                <w:rFonts w:ascii="Times New Roman" w:hAnsi="Times New Roman" w:cs="Times New Roman"/>
                <w:noProof/>
                <w:sz w:val="28"/>
                <w:szCs w:val="28"/>
              </w:rPr>
              <w:t>4.1.</w:t>
            </w:r>
            <w:r w:rsidR="00D448BC" w:rsidRPr="00D448BC">
              <w:rPr>
                <w:rFonts w:ascii="Times New Roman" w:eastAsiaTheme="minorEastAsia" w:hAnsi="Times New Roman" w:cs="Times New Roman"/>
                <w:noProof/>
                <w:sz w:val="28"/>
                <w:szCs w:val="28"/>
                <w:lang w:eastAsia="uk-UA"/>
              </w:rPr>
              <w:tab/>
            </w:r>
            <w:r w:rsidR="00D448BC" w:rsidRPr="00D448BC">
              <w:rPr>
                <w:rStyle w:val="af0"/>
                <w:rFonts w:ascii="Times New Roman" w:hAnsi="Times New Roman" w:cs="Times New Roman"/>
                <w:noProof/>
                <w:sz w:val="28"/>
                <w:szCs w:val="28"/>
              </w:rPr>
              <w:t>Об’єкт досліджень</w:t>
            </w:r>
            <w:r w:rsidR="00D448BC" w:rsidRPr="00D448BC">
              <w:rPr>
                <w:rFonts w:ascii="Times New Roman" w:hAnsi="Times New Roman" w:cs="Times New Roman"/>
                <w:noProof/>
                <w:webHidden/>
                <w:sz w:val="28"/>
                <w:szCs w:val="28"/>
              </w:rPr>
              <w:tab/>
            </w:r>
            <w:r w:rsidR="00D448BC" w:rsidRPr="00D448BC">
              <w:rPr>
                <w:rFonts w:ascii="Times New Roman" w:hAnsi="Times New Roman" w:cs="Times New Roman"/>
                <w:noProof/>
                <w:webHidden/>
                <w:sz w:val="28"/>
                <w:szCs w:val="28"/>
              </w:rPr>
              <w:fldChar w:fldCharType="begin"/>
            </w:r>
            <w:r w:rsidR="00D448BC" w:rsidRPr="00D448BC">
              <w:rPr>
                <w:rFonts w:ascii="Times New Roman" w:hAnsi="Times New Roman" w:cs="Times New Roman"/>
                <w:noProof/>
                <w:webHidden/>
                <w:sz w:val="28"/>
                <w:szCs w:val="28"/>
              </w:rPr>
              <w:instrText xml:space="preserve"> PAGEREF _Toc208045181 \h </w:instrText>
            </w:r>
            <w:r w:rsidR="00D448BC" w:rsidRPr="00D448BC">
              <w:rPr>
                <w:rFonts w:ascii="Times New Roman" w:hAnsi="Times New Roman" w:cs="Times New Roman"/>
                <w:noProof/>
                <w:webHidden/>
                <w:sz w:val="28"/>
                <w:szCs w:val="28"/>
              </w:rPr>
            </w:r>
            <w:r w:rsidR="00D448BC" w:rsidRPr="00D448BC">
              <w:rPr>
                <w:rFonts w:ascii="Times New Roman" w:hAnsi="Times New Roman" w:cs="Times New Roman"/>
                <w:noProof/>
                <w:webHidden/>
                <w:sz w:val="28"/>
                <w:szCs w:val="28"/>
              </w:rPr>
              <w:fldChar w:fldCharType="separate"/>
            </w:r>
            <w:r w:rsidR="00BB38FF">
              <w:rPr>
                <w:rFonts w:ascii="Times New Roman" w:hAnsi="Times New Roman" w:cs="Times New Roman"/>
                <w:noProof/>
                <w:webHidden/>
                <w:sz w:val="28"/>
                <w:szCs w:val="28"/>
              </w:rPr>
              <w:t>30</w:t>
            </w:r>
            <w:r w:rsidR="00D448BC" w:rsidRPr="00D448BC">
              <w:rPr>
                <w:rFonts w:ascii="Times New Roman" w:hAnsi="Times New Roman" w:cs="Times New Roman"/>
                <w:noProof/>
                <w:webHidden/>
                <w:sz w:val="28"/>
                <w:szCs w:val="28"/>
              </w:rPr>
              <w:fldChar w:fldCharType="end"/>
            </w:r>
          </w:hyperlink>
        </w:p>
        <w:p w14:paraId="7C5B4BBD" w14:textId="7AEB04B9" w:rsidR="00D448BC" w:rsidRPr="00D448BC" w:rsidRDefault="00142AAA" w:rsidP="00D448BC">
          <w:pPr>
            <w:pStyle w:val="22"/>
            <w:tabs>
              <w:tab w:val="left" w:pos="880"/>
              <w:tab w:val="right" w:leader="dot" w:pos="9345"/>
            </w:tabs>
            <w:spacing w:after="0" w:line="360" w:lineRule="auto"/>
            <w:rPr>
              <w:rFonts w:ascii="Times New Roman" w:eastAsiaTheme="minorEastAsia" w:hAnsi="Times New Roman" w:cs="Times New Roman"/>
              <w:noProof/>
              <w:sz w:val="28"/>
              <w:szCs w:val="28"/>
              <w:lang w:eastAsia="uk-UA"/>
            </w:rPr>
          </w:pPr>
          <w:hyperlink w:anchor="_Toc208045182" w:history="1">
            <w:r w:rsidR="00D448BC" w:rsidRPr="00D448BC">
              <w:rPr>
                <w:rStyle w:val="af0"/>
                <w:rFonts w:ascii="Times New Roman" w:hAnsi="Times New Roman" w:cs="Times New Roman"/>
                <w:noProof/>
                <w:sz w:val="28"/>
                <w:szCs w:val="28"/>
              </w:rPr>
              <w:t>4.2.</w:t>
            </w:r>
            <w:r w:rsidR="00D448BC" w:rsidRPr="00D448BC">
              <w:rPr>
                <w:rFonts w:ascii="Times New Roman" w:eastAsiaTheme="minorEastAsia" w:hAnsi="Times New Roman" w:cs="Times New Roman"/>
                <w:noProof/>
                <w:sz w:val="28"/>
                <w:szCs w:val="28"/>
                <w:lang w:eastAsia="uk-UA"/>
              </w:rPr>
              <w:tab/>
            </w:r>
            <w:r w:rsidR="00D448BC" w:rsidRPr="00D448BC">
              <w:rPr>
                <w:rStyle w:val="af0"/>
                <w:rFonts w:ascii="Times New Roman" w:hAnsi="Times New Roman" w:cs="Times New Roman"/>
                <w:noProof/>
                <w:sz w:val="28"/>
                <w:szCs w:val="28"/>
              </w:rPr>
              <w:t>Генерація сценаріїв</w:t>
            </w:r>
            <w:r w:rsidR="00D448BC" w:rsidRPr="00D448BC">
              <w:rPr>
                <w:rFonts w:ascii="Times New Roman" w:hAnsi="Times New Roman" w:cs="Times New Roman"/>
                <w:noProof/>
                <w:webHidden/>
                <w:sz w:val="28"/>
                <w:szCs w:val="28"/>
              </w:rPr>
              <w:tab/>
            </w:r>
            <w:r w:rsidR="00D448BC" w:rsidRPr="00D448BC">
              <w:rPr>
                <w:rFonts w:ascii="Times New Roman" w:hAnsi="Times New Roman" w:cs="Times New Roman"/>
                <w:noProof/>
                <w:webHidden/>
                <w:sz w:val="28"/>
                <w:szCs w:val="28"/>
              </w:rPr>
              <w:fldChar w:fldCharType="begin"/>
            </w:r>
            <w:r w:rsidR="00D448BC" w:rsidRPr="00D448BC">
              <w:rPr>
                <w:rFonts w:ascii="Times New Roman" w:hAnsi="Times New Roman" w:cs="Times New Roman"/>
                <w:noProof/>
                <w:webHidden/>
                <w:sz w:val="28"/>
                <w:szCs w:val="28"/>
              </w:rPr>
              <w:instrText xml:space="preserve"> PAGEREF _Toc208045182 \h </w:instrText>
            </w:r>
            <w:r w:rsidR="00D448BC" w:rsidRPr="00D448BC">
              <w:rPr>
                <w:rFonts w:ascii="Times New Roman" w:hAnsi="Times New Roman" w:cs="Times New Roman"/>
                <w:noProof/>
                <w:webHidden/>
                <w:sz w:val="28"/>
                <w:szCs w:val="28"/>
              </w:rPr>
            </w:r>
            <w:r w:rsidR="00D448BC" w:rsidRPr="00D448BC">
              <w:rPr>
                <w:rFonts w:ascii="Times New Roman" w:hAnsi="Times New Roman" w:cs="Times New Roman"/>
                <w:noProof/>
                <w:webHidden/>
                <w:sz w:val="28"/>
                <w:szCs w:val="28"/>
              </w:rPr>
              <w:fldChar w:fldCharType="separate"/>
            </w:r>
            <w:r w:rsidR="00BB38FF">
              <w:rPr>
                <w:rFonts w:ascii="Times New Roman" w:hAnsi="Times New Roman" w:cs="Times New Roman"/>
                <w:noProof/>
                <w:webHidden/>
                <w:sz w:val="28"/>
                <w:szCs w:val="28"/>
              </w:rPr>
              <w:t>30</w:t>
            </w:r>
            <w:r w:rsidR="00D448BC" w:rsidRPr="00D448BC">
              <w:rPr>
                <w:rFonts w:ascii="Times New Roman" w:hAnsi="Times New Roman" w:cs="Times New Roman"/>
                <w:noProof/>
                <w:webHidden/>
                <w:sz w:val="28"/>
                <w:szCs w:val="28"/>
              </w:rPr>
              <w:fldChar w:fldCharType="end"/>
            </w:r>
          </w:hyperlink>
        </w:p>
        <w:p w14:paraId="557586FF" w14:textId="2F1B8503" w:rsidR="00D448BC" w:rsidRPr="00D448BC" w:rsidRDefault="00142AAA" w:rsidP="00D448BC">
          <w:pPr>
            <w:pStyle w:val="22"/>
            <w:tabs>
              <w:tab w:val="left" w:pos="880"/>
              <w:tab w:val="right" w:leader="dot" w:pos="9345"/>
            </w:tabs>
            <w:spacing w:after="0" w:line="360" w:lineRule="auto"/>
            <w:rPr>
              <w:rFonts w:ascii="Times New Roman" w:eastAsiaTheme="minorEastAsia" w:hAnsi="Times New Roman" w:cs="Times New Roman"/>
              <w:noProof/>
              <w:sz w:val="28"/>
              <w:szCs w:val="28"/>
              <w:lang w:eastAsia="uk-UA"/>
            </w:rPr>
          </w:pPr>
          <w:hyperlink w:anchor="_Toc208045183" w:history="1">
            <w:r w:rsidR="00D448BC" w:rsidRPr="00D448BC">
              <w:rPr>
                <w:rStyle w:val="af0"/>
                <w:rFonts w:ascii="Times New Roman" w:hAnsi="Times New Roman" w:cs="Times New Roman"/>
                <w:noProof/>
                <w:sz w:val="28"/>
                <w:szCs w:val="28"/>
              </w:rPr>
              <w:t>4.3.</w:t>
            </w:r>
            <w:r w:rsidR="00D448BC" w:rsidRPr="00D448BC">
              <w:rPr>
                <w:rFonts w:ascii="Times New Roman" w:eastAsiaTheme="minorEastAsia" w:hAnsi="Times New Roman" w:cs="Times New Roman"/>
                <w:noProof/>
                <w:sz w:val="28"/>
                <w:szCs w:val="28"/>
                <w:lang w:eastAsia="uk-UA"/>
              </w:rPr>
              <w:tab/>
            </w:r>
            <w:r w:rsidR="00D448BC" w:rsidRPr="00D448BC">
              <w:rPr>
                <w:rStyle w:val="af0"/>
                <w:rFonts w:ascii="Times New Roman" w:hAnsi="Times New Roman" w:cs="Times New Roman"/>
                <w:noProof/>
                <w:sz w:val="28"/>
                <w:szCs w:val="28"/>
              </w:rPr>
              <w:t>Результати розрахунків та їх аналіз</w:t>
            </w:r>
            <w:r w:rsidR="00D448BC" w:rsidRPr="00D448BC">
              <w:rPr>
                <w:rFonts w:ascii="Times New Roman" w:hAnsi="Times New Roman" w:cs="Times New Roman"/>
                <w:noProof/>
                <w:webHidden/>
                <w:sz w:val="28"/>
                <w:szCs w:val="28"/>
              </w:rPr>
              <w:tab/>
            </w:r>
            <w:r w:rsidR="00D448BC" w:rsidRPr="00D448BC">
              <w:rPr>
                <w:rFonts w:ascii="Times New Roman" w:hAnsi="Times New Roman" w:cs="Times New Roman"/>
                <w:noProof/>
                <w:webHidden/>
                <w:sz w:val="28"/>
                <w:szCs w:val="28"/>
              </w:rPr>
              <w:fldChar w:fldCharType="begin"/>
            </w:r>
            <w:r w:rsidR="00D448BC" w:rsidRPr="00D448BC">
              <w:rPr>
                <w:rFonts w:ascii="Times New Roman" w:hAnsi="Times New Roman" w:cs="Times New Roman"/>
                <w:noProof/>
                <w:webHidden/>
                <w:sz w:val="28"/>
                <w:szCs w:val="28"/>
              </w:rPr>
              <w:instrText xml:space="preserve"> PAGEREF _Toc208045183 \h </w:instrText>
            </w:r>
            <w:r w:rsidR="00D448BC" w:rsidRPr="00D448BC">
              <w:rPr>
                <w:rFonts w:ascii="Times New Roman" w:hAnsi="Times New Roman" w:cs="Times New Roman"/>
                <w:noProof/>
                <w:webHidden/>
                <w:sz w:val="28"/>
                <w:szCs w:val="28"/>
              </w:rPr>
            </w:r>
            <w:r w:rsidR="00D448BC" w:rsidRPr="00D448BC">
              <w:rPr>
                <w:rFonts w:ascii="Times New Roman" w:hAnsi="Times New Roman" w:cs="Times New Roman"/>
                <w:noProof/>
                <w:webHidden/>
                <w:sz w:val="28"/>
                <w:szCs w:val="28"/>
              </w:rPr>
              <w:fldChar w:fldCharType="separate"/>
            </w:r>
            <w:r w:rsidR="00BB38FF">
              <w:rPr>
                <w:rFonts w:ascii="Times New Roman" w:hAnsi="Times New Roman" w:cs="Times New Roman"/>
                <w:noProof/>
                <w:webHidden/>
                <w:sz w:val="28"/>
                <w:szCs w:val="28"/>
              </w:rPr>
              <w:t>36</w:t>
            </w:r>
            <w:r w:rsidR="00D448BC" w:rsidRPr="00D448BC">
              <w:rPr>
                <w:rFonts w:ascii="Times New Roman" w:hAnsi="Times New Roman" w:cs="Times New Roman"/>
                <w:noProof/>
                <w:webHidden/>
                <w:sz w:val="28"/>
                <w:szCs w:val="28"/>
              </w:rPr>
              <w:fldChar w:fldCharType="end"/>
            </w:r>
          </w:hyperlink>
        </w:p>
        <w:p w14:paraId="18C8CFDD" w14:textId="2E5D287F" w:rsidR="00D448BC" w:rsidRPr="00D448BC" w:rsidRDefault="00142AAA" w:rsidP="00D448BC">
          <w:pPr>
            <w:pStyle w:val="11"/>
            <w:tabs>
              <w:tab w:val="left" w:pos="440"/>
              <w:tab w:val="right" w:leader="dot" w:pos="9345"/>
            </w:tabs>
            <w:spacing w:after="0" w:line="360" w:lineRule="auto"/>
            <w:rPr>
              <w:rFonts w:ascii="Times New Roman" w:eastAsiaTheme="minorEastAsia" w:hAnsi="Times New Roman" w:cs="Times New Roman"/>
              <w:noProof/>
              <w:sz w:val="28"/>
              <w:szCs w:val="28"/>
              <w:lang w:eastAsia="uk-UA"/>
            </w:rPr>
          </w:pPr>
          <w:hyperlink w:anchor="_Toc208045184" w:history="1">
            <w:r w:rsidR="00D448BC" w:rsidRPr="00D448BC">
              <w:rPr>
                <w:rStyle w:val="af0"/>
                <w:rFonts w:ascii="Times New Roman" w:hAnsi="Times New Roman" w:cs="Times New Roman"/>
                <w:noProof/>
                <w:sz w:val="28"/>
                <w:szCs w:val="28"/>
              </w:rPr>
              <w:t>5.</w:t>
            </w:r>
            <w:r w:rsidR="00D448BC" w:rsidRPr="00D448BC">
              <w:rPr>
                <w:rFonts w:ascii="Times New Roman" w:eastAsiaTheme="minorEastAsia" w:hAnsi="Times New Roman" w:cs="Times New Roman"/>
                <w:noProof/>
                <w:sz w:val="28"/>
                <w:szCs w:val="28"/>
                <w:lang w:eastAsia="uk-UA"/>
              </w:rPr>
              <w:tab/>
            </w:r>
            <w:r w:rsidR="00D448BC" w:rsidRPr="00D448BC">
              <w:rPr>
                <w:rStyle w:val="af0"/>
                <w:rFonts w:ascii="Times New Roman" w:hAnsi="Times New Roman" w:cs="Times New Roman"/>
                <w:noProof/>
                <w:sz w:val="28"/>
                <w:szCs w:val="28"/>
              </w:rPr>
              <w:t>ВИСНОВКИ</w:t>
            </w:r>
            <w:r w:rsidR="00D448BC" w:rsidRPr="00D448BC">
              <w:rPr>
                <w:rFonts w:ascii="Times New Roman" w:hAnsi="Times New Roman" w:cs="Times New Roman"/>
                <w:noProof/>
                <w:webHidden/>
                <w:sz w:val="28"/>
                <w:szCs w:val="28"/>
              </w:rPr>
              <w:tab/>
            </w:r>
            <w:r w:rsidR="00D448BC" w:rsidRPr="00D448BC">
              <w:rPr>
                <w:rFonts w:ascii="Times New Roman" w:hAnsi="Times New Roman" w:cs="Times New Roman"/>
                <w:noProof/>
                <w:webHidden/>
                <w:sz w:val="28"/>
                <w:szCs w:val="28"/>
              </w:rPr>
              <w:fldChar w:fldCharType="begin"/>
            </w:r>
            <w:r w:rsidR="00D448BC" w:rsidRPr="00D448BC">
              <w:rPr>
                <w:rFonts w:ascii="Times New Roman" w:hAnsi="Times New Roman" w:cs="Times New Roman"/>
                <w:noProof/>
                <w:webHidden/>
                <w:sz w:val="28"/>
                <w:szCs w:val="28"/>
              </w:rPr>
              <w:instrText xml:space="preserve"> PAGEREF _Toc208045184 \h </w:instrText>
            </w:r>
            <w:r w:rsidR="00D448BC" w:rsidRPr="00D448BC">
              <w:rPr>
                <w:rFonts w:ascii="Times New Roman" w:hAnsi="Times New Roman" w:cs="Times New Roman"/>
                <w:noProof/>
                <w:webHidden/>
                <w:sz w:val="28"/>
                <w:szCs w:val="28"/>
              </w:rPr>
            </w:r>
            <w:r w:rsidR="00D448BC" w:rsidRPr="00D448BC">
              <w:rPr>
                <w:rFonts w:ascii="Times New Roman" w:hAnsi="Times New Roman" w:cs="Times New Roman"/>
                <w:noProof/>
                <w:webHidden/>
                <w:sz w:val="28"/>
                <w:szCs w:val="28"/>
              </w:rPr>
              <w:fldChar w:fldCharType="separate"/>
            </w:r>
            <w:r w:rsidR="00BB38FF">
              <w:rPr>
                <w:rFonts w:ascii="Times New Roman" w:hAnsi="Times New Roman" w:cs="Times New Roman"/>
                <w:noProof/>
                <w:webHidden/>
                <w:sz w:val="28"/>
                <w:szCs w:val="28"/>
              </w:rPr>
              <w:t>44</w:t>
            </w:r>
            <w:r w:rsidR="00D448BC" w:rsidRPr="00D448BC">
              <w:rPr>
                <w:rFonts w:ascii="Times New Roman" w:hAnsi="Times New Roman" w:cs="Times New Roman"/>
                <w:noProof/>
                <w:webHidden/>
                <w:sz w:val="28"/>
                <w:szCs w:val="28"/>
              </w:rPr>
              <w:fldChar w:fldCharType="end"/>
            </w:r>
          </w:hyperlink>
        </w:p>
        <w:p w14:paraId="6ADB01FC" w14:textId="38E21309" w:rsidR="00D448BC" w:rsidRPr="00D448BC" w:rsidRDefault="00142AAA" w:rsidP="00D448BC">
          <w:pPr>
            <w:pStyle w:val="11"/>
            <w:tabs>
              <w:tab w:val="right" w:leader="dot" w:pos="9345"/>
            </w:tabs>
            <w:spacing w:after="0" w:line="360" w:lineRule="auto"/>
            <w:rPr>
              <w:rFonts w:ascii="Times New Roman" w:eastAsiaTheme="minorEastAsia" w:hAnsi="Times New Roman" w:cs="Times New Roman"/>
              <w:noProof/>
              <w:sz w:val="28"/>
              <w:szCs w:val="28"/>
              <w:lang w:eastAsia="uk-UA"/>
            </w:rPr>
          </w:pPr>
          <w:hyperlink w:anchor="_Toc208045185" w:history="1">
            <w:r w:rsidR="00D448BC" w:rsidRPr="00D448BC">
              <w:rPr>
                <w:rStyle w:val="af0"/>
                <w:rFonts w:ascii="Times New Roman" w:hAnsi="Times New Roman" w:cs="Times New Roman"/>
                <w:noProof/>
                <w:sz w:val="28"/>
                <w:szCs w:val="28"/>
              </w:rPr>
              <w:t>СПИСОК ЛІТЕРАТУРИ</w:t>
            </w:r>
            <w:r w:rsidR="00D448BC" w:rsidRPr="00D448BC">
              <w:rPr>
                <w:rFonts w:ascii="Times New Roman" w:hAnsi="Times New Roman" w:cs="Times New Roman"/>
                <w:noProof/>
                <w:webHidden/>
                <w:sz w:val="28"/>
                <w:szCs w:val="28"/>
              </w:rPr>
              <w:tab/>
            </w:r>
            <w:r w:rsidR="00D448BC" w:rsidRPr="00D448BC">
              <w:rPr>
                <w:rFonts w:ascii="Times New Roman" w:hAnsi="Times New Roman" w:cs="Times New Roman"/>
                <w:noProof/>
                <w:webHidden/>
                <w:sz w:val="28"/>
                <w:szCs w:val="28"/>
              </w:rPr>
              <w:fldChar w:fldCharType="begin"/>
            </w:r>
            <w:r w:rsidR="00D448BC" w:rsidRPr="00D448BC">
              <w:rPr>
                <w:rFonts w:ascii="Times New Roman" w:hAnsi="Times New Roman" w:cs="Times New Roman"/>
                <w:noProof/>
                <w:webHidden/>
                <w:sz w:val="28"/>
                <w:szCs w:val="28"/>
              </w:rPr>
              <w:instrText xml:space="preserve"> PAGEREF _Toc208045185 \h </w:instrText>
            </w:r>
            <w:r w:rsidR="00D448BC" w:rsidRPr="00D448BC">
              <w:rPr>
                <w:rFonts w:ascii="Times New Roman" w:hAnsi="Times New Roman" w:cs="Times New Roman"/>
                <w:noProof/>
                <w:webHidden/>
                <w:sz w:val="28"/>
                <w:szCs w:val="28"/>
              </w:rPr>
            </w:r>
            <w:r w:rsidR="00D448BC" w:rsidRPr="00D448BC">
              <w:rPr>
                <w:rFonts w:ascii="Times New Roman" w:hAnsi="Times New Roman" w:cs="Times New Roman"/>
                <w:noProof/>
                <w:webHidden/>
                <w:sz w:val="28"/>
                <w:szCs w:val="28"/>
              </w:rPr>
              <w:fldChar w:fldCharType="separate"/>
            </w:r>
            <w:r w:rsidR="00BB38FF">
              <w:rPr>
                <w:rFonts w:ascii="Times New Roman" w:hAnsi="Times New Roman" w:cs="Times New Roman"/>
                <w:noProof/>
                <w:webHidden/>
                <w:sz w:val="28"/>
                <w:szCs w:val="28"/>
              </w:rPr>
              <w:t>45</w:t>
            </w:r>
            <w:r w:rsidR="00D448BC" w:rsidRPr="00D448BC">
              <w:rPr>
                <w:rFonts w:ascii="Times New Roman" w:hAnsi="Times New Roman" w:cs="Times New Roman"/>
                <w:noProof/>
                <w:webHidden/>
                <w:sz w:val="28"/>
                <w:szCs w:val="28"/>
              </w:rPr>
              <w:fldChar w:fldCharType="end"/>
            </w:r>
          </w:hyperlink>
        </w:p>
        <w:p w14:paraId="7498EA00" w14:textId="6EE8234B" w:rsidR="004D526B" w:rsidRPr="00D448BC" w:rsidRDefault="004D526B" w:rsidP="00D448BC">
          <w:pPr>
            <w:spacing w:line="360" w:lineRule="auto"/>
            <w:rPr>
              <w:rFonts w:ascii="Times New Roman" w:hAnsi="Times New Roman" w:cs="Times New Roman"/>
              <w:color w:val="000000" w:themeColor="text1"/>
              <w:sz w:val="28"/>
              <w:szCs w:val="28"/>
            </w:rPr>
          </w:pPr>
          <w:r w:rsidRPr="00D448BC">
            <w:rPr>
              <w:rFonts w:ascii="Times New Roman" w:hAnsi="Times New Roman" w:cs="Times New Roman"/>
              <w:b/>
              <w:bCs/>
              <w:color w:val="000000" w:themeColor="text1"/>
              <w:sz w:val="28"/>
              <w:szCs w:val="28"/>
            </w:rPr>
            <w:fldChar w:fldCharType="end"/>
          </w:r>
        </w:p>
      </w:sdtContent>
    </w:sdt>
    <w:p w14:paraId="312F279C" w14:textId="77777777" w:rsidR="00387F01" w:rsidRPr="00166BE3" w:rsidRDefault="00387F01">
      <w:pPr>
        <w:widowControl/>
        <w:autoSpaceDE/>
        <w:autoSpaceDN/>
        <w:spacing w:after="160" w:line="259" w:lineRule="auto"/>
        <w:rPr>
          <w:rFonts w:ascii="Times New Roman" w:hAnsi="Times New Roman" w:cs="Times New Roman"/>
          <w:color w:val="000000" w:themeColor="text1"/>
          <w:sz w:val="28"/>
          <w:szCs w:val="28"/>
        </w:rPr>
      </w:pPr>
      <w:r w:rsidRPr="00166BE3">
        <w:rPr>
          <w:rFonts w:ascii="Times New Roman" w:hAnsi="Times New Roman" w:cs="Times New Roman"/>
          <w:color w:val="000000" w:themeColor="text1"/>
          <w:sz w:val="28"/>
          <w:szCs w:val="28"/>
        </w:rPr>
        <w:br w:type="page"/>
      </w:r>
    </w:p>
    <w:p w14:paraId="79797E5E" w14:textId="3973F949" w:rsidR="00511A4F" w:rsidRPr="00166BE3" w:rsidRDefault="00511A4F" w:rsidP="00511A4F">
      <w:pPr>
        <w:pStyle w:val="1"/>
        <w:spacing w:line="360" w:lineRule="auto"/>
        <w:ind w:left="0" w:firstLine="0"/>
        <w:jc w:val="center"/>
        <w:rPr>
          <w:rFonts w:ascii="Times New Roman" w:hAnsi="Times New Roman" w:cs="Times New Roman"/>
          <w:color w:val="000000" w:themeColor="text1"/>
          <w:sz w:val="28"/>
          <w:szCs w:val="28"/>
        </w:rPr>
      </w:pPr>
      <w:bookmarkStart w:id="0" w:name="_Toc208045164"/>
      <w:r w:rsidRPr="00166BE3">
        <w:rPr>
          <w:rFonts w:ascii="Times New Roman" w:hAnsi="Times New Roman" w:cs="Times New Roman"/>
          <w:color w:val="000000" w:themeColor="text1"/>
          <w:sz w:val="28"/>
          <w:szCs w:val="28"/>
        </w:rPr>
        <w:lastRenderedPageBreak/>
        <w:t>АНОТАЦІЯ:</w:t>
      </w:r>
      <w:bookmarkEnd w:id="0"/>
    </w:p>
    <w:p w14:paraId="58110FF8" w14:textId="6F1DB2BD" w:rsidR="00511A4F" w:rsidRPr="00166BE3" w:rsidRDefault="00511A4F" w:rsidP="007F714A">
      <w:pPr>
        <w:pStyle w:val="21"/>
        <w:rPr>
          <w:color w:val="000000" w:themeColor="text1"/>
          <w:lang w:val="uk-UA"/>
        </w:rPr>
      </w:pPr>
    </w:p>
    <w:p w14:paraId="615EF9F0" w14:textId="77777777" w:rsidR="00511A4F" w:rsidRPr="00166BE3" w:rsidRDefault="00511A4F" w:rsidP="00511A4F">
      <w:pPr>
        <w:pStyle w:val="a3"/>
        <w:rPr>
          <w:color w:val="000000" w:themeColor="text1"/>
          <w:lang w:val="uk-UA"/>
        </w:rPr>
      </w:pPr>
    </w:p>
    <w:p w14:paraId="3E3C1C7E" w14:textId="40275C31" w:rsidR="007F714A" w:rsidRPr="00166BE3" w:rsidRDefault="007F714A" w:rsidP="007F714A">
      <w:pPr>
        <w:pStyle w:val="21"/>
        <w:rPr>
          <w:color w:val="000000" w:themeColor="text1"/>
          <w:lang w:val="uk-UA"/>
        </w:rPr>
      </w:pPr>
      <w:r w:rsidRPr="00166BE3">
        <w:rPr>
          <w:color w:val="000000" w:themeColor="text1"/>
          <w:lang w:val="uk-UA"/>
        </w:rPr>
        <w:t>У роботі розглядається задача короткострокового планування робочої зміни для відкритих шахт. Проблема стосується фронтів руди та відходів, лопат, неоднорідних парків вантажівок та пунктів ви</w:t>
      </w:r>
      <w:r w:rsidR="008D68CA" w:rsidRPr="00166BE3">
        <w:rPr>
          <w:color w:val="000000" w:themeColor="text1"/>
          <w:lang w:val="uk-UA"/>
        </w:rPr>
        <w:t>вантаж</w:t>
      </w:r>
      <w:r w:rsidRPr="00166BE3">
        <w:rPr>
          <w:color w:val="000000" w:themeColor="text1"/>
          <w:lang w:val="uk-UA"/>
        </w:rPr>
        <w:t xml:space="preserve">ення. Розподіл вантажівок є динамічним, що дозволяє призначати кілька маршрутів для кожної вантажівки. Проблема полягає в тому, щоб вирішити, які фронти необхідно розробити, і встановити кількість вантажівок, їхні маршрути та кількість матеріалу, що транспортується ними до кожної точки </w:t>
      </w:r>
      <w:r w:rsidR="00F6062F" w:rsidRPr="00166BE3">
        <w:rPr>
          <w:color w:val="000000" w:themeColor="text1"/>
          <w:lang w:val="uk-UA"/>
        </w:rPr>
        <w:t>розвантажен</w:t>
      </w:r>
      <w:r w:rsidRPr="00166BE3">
        <w:rPr>
          <w:color w:val="000000" w:themeColor="text1"/>
          <w:lang w:val="uk-UA"/>
        </w:rPr>
        <w:t xml:space="preserve">ня, задовольняючи коефіцієнт розкриття на башаному рівні. Цілі полягають у тому, щоб мінімізувати відхилення від цільових показників виробництва, хімічної якості та діапазону розміру частинок кожного контрольного параметра на кожному заводі та зменшити кількість вантажівок, необхідних для процесу. Щоб розв’язати проблему, ми розробили лінійну модель цільового програмування зі змішаним цілим числом і протестували її, використовуючи реальні дані із </w:t>
      </w:r>
      <w:r w:rsidR="006374A8">
        <w:rPr>
          <w:color w:val="000000" w:themeColor="text1"/>
          <w:lang w:val="uk-UA"/>
        </w:rPr>
        <w:t>кар’єру</w:t>
      </w:r>
      <w:r w:rsidRPr="00166BE3">
        <w:rPr>
          <w:color w:val="000000" w:themeColor="text1"/>
          <w:lang w:val="uk-UA"/>
        </w:rPr>
        <w:t xml:space="preserve"> залізної руди. Результати показали, що запропонований підхід підтримує осіб, які приймають рішення, у визначенні розміру та розподілі парків вантажівок, а тако</w:t>
      </w:r>
      <w:r w:rsidR="00387F01" w:rsidRPr="00166BE3">
        <w:rPr>
          <w:color w:val="000000" w:themeColor="text1"/>
          <w:lang w:val="uk-UA"/>
        </w:rPr>
        <w:t xml:space="preserve">ж </w:t>
      </w:r>
      <w:r w:rsidRPr="00166BE3">
        <w:rPr>
          <w:color w:val="000000" w:themeColor="text1"/>
          <w:lang w:val="uk-UA"/>
        </w:rPr>
        <w:t>у досягненні цільових параметрів виробництва та контролю, необхідних для рудозбагачувальних заводів відповідно до щоденного сценарію, таких як низька доступність екскаваторів і вантажівок, гнучкість якість руди та потреба у збільшенні.</w:t>
      </w:r>
    </w:p>
    <w:p w14:paraId="4D6242AC" w14:textId="77777777" w:rsidR="007F714A" w:rsidRPr="00166BE3" w:rsidRDefault="007F714A" w:rsidP="007F714A">
      <w:pPr>
        <w:pStyle w:val="21"/>
        <w:rPr>
          <w:color w:val="000000" w:themeColor="text1"/>
          <w:lang w:val="uk-UA"/>
        </w:rPr>
      </w:pPr>
      <w:r w:rsidRPr="00166BE3">
        <w:rPr>
          <w:color w:val="000000" w:themeColor="text1"/>
          <w:lang w:val="uk-UA"/>
        </w:rPr>
        <w:br w:type="page"/>
      </w:r>
    </w:p>
    <w:p w14:paraId="3F7EEB4A" w14:textId="1D902574" w:rsidR="007F714A" w:rsidRPr="00166BE3" w:rsidRDefault="00240FD0" w:rsidP="00E21A95">
      <w:pPr>
        <w:pStyle w:val="1"/>
        <w:numPr>
          <w:ilvl w:val="0"/>
          <w:numId w:val="18"/>
        </w:numPr>
        <w:spacing w:line="360" w:lineRule="auto"/>
        <w:jc w:val="center"/>
        <w:rPr>
          <w:rFonts w:ascii="Times New Roman" w:hAnsi="Times New Roman" w:cs="Times New Roman"/>
          <w:color w:val="000000" w:themeColor="text1"/>
          <w:sz w:val="28"/>
          <w:szCs w:val="28"/>
        </w:rPr>
      </w:pPr>
      <w:bookmarkStart w:id="1" w:name="_Toc208045165"/>
      <w:r w:rsidRPr="00166BE3">
        <w:rPr>
          <w:rFonts w:ascii="Times New Roman" w:hAnsi="Times New Roman" w:cs="Times New Roman"/>
          <w:color w:val="000000" w:themeColor="text1"/>
          <w:sz w:val="28"/>
          <w:szCs w:val="28"/>
        </w:rPr>
        <w:lastRenderedPageBreak/>
        <w:t>П</w:t>
      </w:r>
      <w:r w:rsidR="00DB3B0C" w:rsidRPr="00166BE3">
        <w:rPr>
          <w:rFonts w:ascii="Times New Roman" w:hAnsi="Times New Roman" w:cs="Times New Roman"/>
          <w:color w:val="000000" w:themeColor="text1"/>
          <w:sz w:val="28"/>
          <w:szCs w:val="28"/>
        </w:rPr>
        <w:t>ОСТАНОВКА ПРОБЛЕМИ</w:t>
      </w:r>
      <w:bookmarkEnd w:id="1"/>
    </w:p>
    <w:p w14:paraId="6C293195" w14:textId="77777777" w:rsidR="00240FD0" w:rsidRPr="00166BE3" w:rsidRDefault="00240FD0" w:rsidP="007F714A">
      <w:pPr>
        <w:pStyle w:val="21"/>
        <w:rPr>
          <w:color w:val="000000" w:themeColor="text1"/>
          <w:lang w:val="uk-UA"/>
        </w:rPr>
      </w:pPr>
    </w:p>
    <w:p w14:paraId="19E2EBF1" w14:textId="77777777" w:rsidR="00240FD0" w:rsidRPr="00166BE3" w:rsidRDefault="00240FD0" w:rsidP="007F714A">
      <w:pPr>
        <w:pStyle w:val="21"/>
        <w:rPr>
          <w:color w:val="000000" w:themeColor="text1"/>
          <w:lang w:val="uk-UA"/>
        </w:rPr>
      </w:pPr>
    </w:p>
    <w:p w14:paraId="03154BD4" w14:textId="0360211C" w:rsidR="007F714A" w:rsidRPr="00166BE3" w:rsidRDefault="007F714A" w:rsidP="007F714A">
      <w:pPr>
        <w:pStyle w:val="21"/>
        <w:rPr>
          <w:color w:val="000000" w:themeColor="text1"/>
          <w:lang w:val="uk-UA"/>
        </w:rPr>
      </w:pPr>
      <w:r w:rsidRPr="00166BE3">
        <w:rPr>
          <w:color w:val="000000" w:themeColor="text1"/>
          <w:lang w:val="uk-UA"/>
        </w:rPr>
        <w:t>Після останнього товарного суперциклу залізної руди гірничодобувні компанії почали ставити своєю головною метою досягнення цілей щодо якості руди та зменшення мінливості певних контрольних параметрів (таких як клас заліза, кремнезему, марганцю та діапазон розміру частинок) без шкоди для обсягу виробництва. Через велику пропозицію залізної руди ринок почав вимагати, щоб все більше і більше компаній пропонували продукт, який відповідає специфікаціям клієнтів.</w:t>
      </w:r>
    </w:p>
    <w:p w14:paraId="630AC49A" w14:textId="40687546" w:rsidR="007F714A" w:rsidRPr="00166BE3" w:rsidRDefault="007F714A" w:rsidP="007F714A">
      <w:pPr>
        <w:pStyle w:val="21"/>
        <w:rPr>
          <w:color w:val="000000" w:themeColor="text1"/>
          <w:lang w:val="uk-UA"/>
        </w:rPr>
      </w:pPr>
      <w:r w:rsidRPr="00166BE3">
        <w:rPr>
          <w:color w:val="000000" w:themeColor="text1"/>
          <w:lang w:val="uk-UA"/>
        </w:rPr>
        <w:t xml:space="preserve">Продукт із більшою доданою вартістю </w:t>
      </w:r>
      <w:r w:rsidR="00F6062F" w:rsidRPr="00166BE3">
        <w:rPr>
          <w:color w:val="000000" w:themeColor="text1"/>
          <w:lang w:val="uk-UA"/>
        </w:rPr>
        <w:t>можна</w:t>
      </w:r>
      <w:r w:rsidRPr="00166BE3">
        <w:rPr>
          <w:color w:val="000000" w:themeColor="text1"/>
          <w:lang w:val="uk-UA"/>
        </w:rPr>
        <w:t xml:space="preserve"> отримати, створивши матеріал у мешах специфікацій. Якість має ва</w:t>
      </w:r>
      <w:r w:rsidR="00F6062F" w:rsidRPr="00166BE3">
        <w:rPr>
          <w:color w:val="000000" w:themeColor="text1"/>
          <w:lang w:val="uk-UA"/>
        </w:rPr>
        <w:t>ж</w:t>
      </w:r>
      <w:r w:rsidRPr="00166BE3">
        <w:rPr>
          <w:color w:val="000000" w:themeColor="text1"/>
          <w:lang w:val="uk-UA"/>
        </w:rPr>
        <w:t>ливе значення у виробництві, оскільки сам по собі обсяг не є гарантією прибутку та отримання грошових коштів для компаній.</w:t>
      </w:r>
    </w:p>
    <w:p w14:paraId="2F2537D1" w14:textId="62FAD698" w:rsidR="007F714A" w:rsidRPr="00166BE3" w:rsidRDefault="007F714A" w:rsidP="007F714A">
      <w:pPr>
        <w:pStyle w:val="21"/>
        <w:rPr>
          <w:color w:val="000000" w:themeColor="text1"/>
          <w:lang w:val="uk-UA"/>
        </w:rPr>
      </w:pPr>
      <w:r w:rsidRPr="00166BE3">
        <w:rPr>
          <w:color w:val="000000" w:themeColor="text1"/>
          <w:lang w:val="uk-UA"/>
        </w:rPr>
        <w:t>З іншого боку, невідповідність необхідної якості в деяких випадках безпосередньо впливає на скорочення обсягу виробництва з подальшим збільшенням операційних витрат. Зменшення операційних витрат із збере</w:t>
      </w:r>
      <w:r w:rsidR="00F6062F" w:rsidRPr="00166BE3">
        <w:rPr>
          <w:color w:val="000000" w:themeColor="text1"/>
          <w:lang w:val="uk-UA"/>
        </w:rPr>
        <w:t>ж</w:t>
      </w:r>
      <w:r w:rsidRPr="00166BE3">
        <w:rPr>
          <w:color w:val="000000" w:themeColor="text1"/>
          <w:lang w:val="uk-UA"/>
        </w:rPr>
        <w:t>енням продуктивності та ефективності виробничих процесів стає викликом для гірничодобувної промисловості.</w:t>
      </w:r>
    </w:p>
    <w:p w14:paraId="41DB1EAC" w14:textId="41CC9A3F" w:rsidR="007F714A" w:rsidRPr="00166BE3" w:rsidRDefault="007F714A" w:rsidP="007F714A">
      <w:pPr>
        <w:pStyle w:val="21"/>
        <w:rPr>
          <w:color w:val="000000" w:themeColor="text1"/>
          <w:lang w:val="uk-UA"/>
        </w:rPr>
      </w:pPr>
      <w:r w:rsidRPr="00166BE3">
        <w:rPr>
          <w:color w:val="000000" w:themeColor="text1"/>
          <w:lang w:val="uk-UA"/>
        </w:rPr>
        <w:t xml:space="preserve">У літературі розглядаються три типи проблем на короткостроковий </w:t>
      </w:r>
      <w:r w:rsidR="00F6062F" w:rsidRPr="00166BE3">
        <w:rPr>
          <w:color w:val="000000" w:themeColor="text1"/>
          <w:lang w:val="uk-UA"/>
        </w:rPr>
        <w:t>термін</w:t>
      </w:r>
      <w:r w:rsidRPr="00166BE3">
        <w:rPr>
          <w:color w:val="000000" w:themeColor="text1"/>
          <w:lang w:val="uk-UA"/>
        </w:rPr>
        <w:t>. Перший стосується планування виробництва річного або місячного плану, розбитого на ти</w:t>
      </w:r>
      <w:r w:rsidR="00F6062F" w:rsidRPr="00166BE3">
        <w:rPr>
          <w:color w:val="000000" w:themeColor="text1"/>
          <w:lang w:val="uk-UA"/>
        </w:rPr>
        <w:t>ж</w:t>
      </w:r>
      <w:r w:rsidRPr="00166BE3">
        <w:rPr>
          <w:color w:val="000000" w:themeColor="text1"/>
          <w:lang w:val="uk-UA"/>
        </w:rPr>
        <w:t>ні або дні (Blom et al., 2019 рік; Eivazy &amp; Askari-Nasab, 2012; Козан і Лю, 2018). Другий стосується позмінного планування виробництва, тако</w:t>
      </w:r>
      <w:r w:rsidR="00F6062F" w:rsidRPr="00166BE3">
        <w:rPr>
          <w:color w:val="000000" w:themeColor="text1"/>
          <w:lang w:val="uk-UA"/>
        </w:rPr>
        <w:t>ж</w:t>
      </w:r>
      <w:r w:rsidRPr="00166BE3">
        <w:rPr>
          <w:color w:val="000000" w:themeColor="text1"/>
          <w:lang w:val="uk-UA"/>
        </w:rPr>
        <w:t xml:space="preserve"> відомого як верхній етап багатоетапного методу диспетчерської проблеми (Martins &amp; Souza, 2023; Souza et al., 2010). У цьому другому типі планувальник повинен прийняти рішення щодо кількості руди та відходів, видобутих із фронтів видобутку, перед початком кожної зміни, відповідно до наявних ресурсів. Третій тип відноситься до миттєвих рішень, які повинні бути прийняті для вибору маршруту, яким повинна рухатися кожна вантажівка після кожного </w:t>
      </w:r>
      <w:r w:rsidR="00F6062F" w:rsidRPr="00166BE3">
        <w:rPr>
          <w:color w:val="000000" w:themeColor="text1"/>
          <w:lang w:val="uk-UA"/>
        </w:rPr>
        <w:t>розвантажен</w:t>
      </w:r>
      <w:r w:rsidRPr="00166BE3">
        <w:rPr>
          <w:color w:val="000000" w:themeColor="text1"/>
          <w:lang w:val="uk-UA"/>
        </w:rPr>
        <w:t xml:space="preserve">ня або </w:t>
      </w:r>
      <w:r w:rsidR="00F6062F" w:rsidRPr="00166BE3">
        <w:rPr>
          <w:color w:val="000000" w:themeColor="text1"/>
          <w:lang w:val="uk-UA"/>
        </w:rPr>
        <w:t>навантажен</w:t>
      </w:r>
      <w:r w:rsidRPr="00166BE3">
        <w:rPr>
          <w:color w:val="000000" w:themeColor="text1"/>
          <w:lang w:val="uk-UA"/>
        </w:rPr>
        <w:t xml:space="preserve">ня, відомий як </w:t>
      </w:r>
      <w:r w:rsidRPr="00166BE3">
        <w:rPr>
          <w:color w:val="000000" w:themeColor="text1"/>
          <w:lang w:val="uk-UA"/>
        </w:rPr>
        <w:lastRenderedPageBreak/>
        <w:t>ни</w:t>
      </w:r>
      <w:r w:rsidR="00F6062F" w:rsidRPr="00166BE3">
        <w:rPr>
          <w:color w:val="000000" w:themeColor="text1"/>
          <w:lang w:val="uk-UA"/>
        </w:rPr>
        <w:t>ж</w:t>
      </w:r>
      <w:r w:rsidRPr="00166BE3">
        <w:rPr>
          <w:color w:val="000000" w:themeColor="text1"/>
          <w:lang w:val="uk-UA"/>
        </w:rPr>
        <w:t>ній етап багатоетапного методу проблеми відправлення.</w:t>
      </w:r>
    </w:p>
    <w:p w14:paraId="15184788" w14:textId="3744E1FB" w:rsidR="007F714A" w:rsidRPr="00166BE3" w:rsidRDefault="007F714A" w:rsidP="007F714A">
      <w:pPr>
        <w:pStyle w:val="21"/>
        <w:rPr>
          <w:color w:val="000000" w:themeColor="text1"/>
          <w:lang w:val="uk-UA"/>
        </w:rPr>
      </w:pPr>
      <w:r w:rsidRPr="00166BE3">
        <w:rPr>
          <w:color w:val="000000" w:themeColor="text1"/>
          <w:lang w:val="uk-UA"/>
        </w:rPr>
        <w:t xml:space="preserve">Мета </w:t>
      </w:r>
      <w:r w:rsidR="00F6062F" w:rsidRPr="00166BE3">
        <w:rPr>
          <w:color w:val="000000" w:themeColor="text1"/>
          <w:lang w:val="uk-UA"/>
        </w:rPr>
        <w:t xml:space="preserve">роботи </w:t>
      </w:r>
      <w:r w:rsidRPr="00166BE3">
        <w:rPr>
          <w:color w:val="000000" w:themeColor="text1"/>
          <w:lang w:val="uk-UA"/>
        </w:rPr>
        <w:t xml:space="preserve">полягає в тому, щоб виконати більш відповідне планування </w:t>
      </w:r>
      <w:r w:rsidR="00F6062F" w:rsidRPr="00166BE3">
        <w:rPr>
          <w:color w:val="000000" w:themeColor="text1"/>
          <w:lang w:val="uk-UA"/>
        </w:rPr>
        <w:t xml:space="preserve">із залученням останніх двох типів короткострокових проблем </w:t>
      </w:r>
      <w:r w:rsidRPr="00166BE3">
        <w:rPr>
          <w:color w:val="000000" w:themeColor="text1"/>
          <w:lang w:val="uk-UA"/>
        </w:rPr>
        <w:t>щодо розподілу та рішень про маршрут, прийнятих у задачі диспетчеризації. У цій проблемі необхідно відповідати декільком індикаторам, щоб мати якісний графік, наприклад: i) досягнення цільових показників щодо виробництва, хімічної якості та діапазону розміру частинок для кожного контрольного параметра на кожному заводі; ii) Зменшення кількості вантажівок в експлуатації; iii) Беручи до уваги час циклу вантажівок, тобто час, необхідний вантажівці для проїзду мі</w:t>
      </w:r>
      <w:r w:rsidR="00387F01" w:rsidRPr="00166BE3">
        <w:rPr>
          <w:color w:val="000000" w:themeColor="text1"/>
          <w:lang w:val="uk-UA"/>
        </w:rPr>
        <w:t>ж</w:t>
      </w:r>
      <w:r w:rsidRPr="00166BE3">
        <w:rPr>
          <w:color w:val="000000" w:themeColor="text1"/>
          <w:lang w:val="uk-UA"/>
        </w:rPr>
        <w:t xml:space="preserve"> точками заванта</w:t>
      </w:r>
      <w:r w:rsidR="00387F01" w:rsidRPr="00166BE3">
        <w:rPr>
          <w:color w:val="000000" w:themeColor="text1"/>
          <w:lang w:val="uk-UA"/>
        </w:rPr>
        <w:t>ж</w:t>
      </w:r>
      <w:r w:rsidRPr="00166BE3">
        <w:rPr>
          <w:color w:val="000000" w:themeColor="text1"/>
          <w:lang w:val="uk-UA"/>
        </w:rPr>
        <w:t xml:space="preserve">ення та </w:t>
      </w:r>
      <w:r w:rsidR="00F6062F" w:rsidRPr="00166BE3">
        <w:rPr>
          <w:color w:val="000000" w:themeColor="text1"/>
          <w:lang w:val="uk-UA"/>
        </w:rPr>
        <w:t>розвантажен</w:t>
      </w:r>
      <w:r w:rsidRPr="00166BE3">
        <w:rPr>
          <w:color w:val="000000" w:themeColor="text1"/>
          <w:lang w:val="uk-UA"/>
        </w:rPr>
        <w:t>ня, і iv) Дотримання коефіцієнта розчистки, щоб цей показник відповідав стратегічному плануванню. Виявилося, що використання тільки досвіду оператора в пошуку графіка майнінгу, який є ефективним, гнучким і здатним відповідати всім цим показникам, недостатньо.</w:t>
      </w:r>
    </w:p>
    <w:p w14:paraId="287D872E" w14:textId="76661719" w:rsidR="007F714A" w:rsidRPr="00166BE3" w:rsidRDefault="00387F01" w:rsidP="007F714A">
      <w:pPr>
        <w:pStyle w:val="21"/>
        <w:rPr>
          <w:color w:val="000000" w:themeColor="text1"/>
          <w:lang w:val="uk-UA"/>
        </w:rPr>
      </w:pPr>
      <w:r w:rsidRPr="00166BE3">
        <w:rPr>
          <w:color w:val="000000" w:themeColor="text1"/>
          <w:lang w:val="uk-UA"/>
        </w:rPr>
        <w:t>Дослідж</w:t>
      </w:r>
      <w:r w:rsidR="007F714A" w:rsidRPr="00166BE3">
        <w:rPr>
          <w:color w:val="000000" w:themeColor="text1"/>
          <w:lang w:val="uk-UA"/>
        </w:rPr>
        <w:t>увана проблема стосується задачі оперативного планування кар’єру робочої зміни. Планування складається</w:t>
      </w:r>
      <w:r w:rsidRPr="00166BE3">
        <w:rPr>
          <w:color w:val="000000" w:themeColor="text1"/>
          <w:lang w:val="uk-UA"/>
        </w:rPr>
        <w:t xml:space="preserve"> </w:t>
      </w:r>
      <w:r w:rsidR="007F714A" w:rsidRPr="00166BE3">
        <w:rPr>
          <w:color w:val="000000" w:themeColor="text1"/>
          <w:lang w:val="uk-UA"/>
        </w:rPr>
        <w:t>з вибору фронтів видобутку, які використовуються для видобутку матеріалу, і визначення кількості поїздок для кожної вантажівки до місця призначення. Мета полягає в тому, щоб побудувати короткостроковий план, який відповідає цільовим показникам щодо хімічних сортів, діапазонів розмірів частинок і виробництва, необхідних для переробних заводів, і мінімізує кількість вантажівок у роботі.</w:t>
      </w:r>
    </w:p>
    <w:p w14:paraId="0DE76CFA" w14:textId="19B23B66" w:rsidR="007F714A" w:rsidRPr="00166BE3" w:rsidRDefault="007F714A" w:rsidP="007F714A">
      <w:pPr>
        <w:pStyle w:val="21"/>
        <w:rPr>
          <w:color w:val="000000" w:themeColor="text1"/>
          <w:lang w:val="uk-UA"/>
        </w:rPr>
      </w:pPr>
      <w:r w:rsidRPr="00166BE3">
        <w:rPr>
          <w:color w:val="000000" w:themeColor="text1"/>
          <w:lang w:val="uk-UA"/>
        </w:rPr>
        <w:t xml:space="preserve">Рисунок 1 ілюструє поїздки вантажівки в сценарії. Як видно на малюнку 1, він складається з набору гірничих фронтів, </w:t>
      </w:r>
      <w:r w:rsidR="008D68CA" w:rsidRPr="00166BE3">
        <w:rPr>
          <w:color w:val="000000" w:themeColor="text1"/>
          <w:lang w:val="uk-UA"/>
        </w:rPr>
        <w:t>вантаж</w:t>
      </w:r>
      <w:r w:rsidRPr="00166BE3">
        <w:rPr>
          <w:color w:val="000000" w:themeColor="text1"/>
          <w:lang w:val="uk-UA"/>
        </w:rPr>
        <w:t>ного обладнання та вантажівок. Кожна вантажівка, за</w:t>
      </w:r>
      <w:r w:rsidR="008D68CA" w:rsidRPr="00166BE3">
        <w:rPr>
          <w:color w:val="000000" w:themeColor="text1"/>
          <w:lang w:val="uk-UA"/>
        </w:rPr>
        <w:t>вантаж</w:t>
      </w:r>
      <w:r w:rsidRPr="00166BE3">
        <w:rPr>
          <w:color w:val="000000" w:themeColor="text1"/>
          <w:lang w:val="uk-UA"/>
        </w:rPr>
        <w:t xml:space="preserve">ена лопатою, транспортує видобутий із фронту видобуток матеріал до місця його </w:t>
      </w:r>
      <w:r w:rsidR="00F6062F" w:rsidRPr="00166BE3">
        <w:rPr>
          <w:color w:val="000000" w:themeColor="text1"/>
          <w:lang w:val="uk-UA"/>
        </w:rPr>
        <w:t>розвантажен</w:t>
      </w:r>
      <w:r w:rsidRPr="00166BE3">
        <w:rPr>
          <w:color w:val="000000" w:themeColor="text1"/>
          <w:lang w:val="uk-UA"/>
        </w:rPr>
        <w:t xml:space="preserve">ня. Розподіл вантажівки є динамічним, ig на тому ш малюнку вантажівка залишає фронт 1 до точки </w:t>
      </w:r>
      <w:r w:rsidR="00F6062F" w:rsidRPr="00166BE3">
        <w:rPr>
          <w:color w:val="000000" w:themeColor="text1"/>
          <w:lang w:val="uk-UA"/>
        </w:rPr>
        <w:t>розвантажен</w:t>
      </w:r>
      <w:r w:rsidRPr="00166BE3">
        <w:rPr>
          <w:color w:val="000000" w:themeColor="text1"/>
          <w:lang w:val="uk-UA"/>
        </w:rPr>
        <w:t xml:space="preserve">ня руди 1. Потім вона прямує до точки </w:t>
      </w:r>
      <w:r w:rsidR="00F6062F" w:rsidRPr="00166BE3">
        <w:rPr>
          <w:color w:val="000000" w:themeColor="text1"/>
          <w:lang w:val="uk-UA"/>
        </w:rPr>
        <w:t>розвантажен</w:t>
      </w:r>
      <w:r w:rsidRPr="00166BE3">
        <w:rPr>
          <w:color w:val="000000" w:themeColor="text1"/>
          <w:lang w:val="uk-UA"/>
        </w:rPr>
        <w:t xml:space="preserve">ня руди 2. Нарешті, вона завершує свою останню поїздку в точці </w:t>
      </w:r>
      <w:r w:rsidR="00F6062F" w:rsidRPr="00166BE3">
        <w:rPr>
          <w:color w:val="000000" w:themeColor="text1"/>
          <w:lang w:val="uk-UA"/>
        </w:rPr>
        <w:t>розвантажен</w:t>
      </w:r>
      <w:r w:rsidRPr="00166BE3">
        <w:rPr>
          <w:color w:val="000000" w:themeColor="text1"/>
          <w:lang w:val="uk-UA"/>
        </w:rPr>
        <w:t>ня руди 3.</w:t>
      </w:r>
    </w:p>
    <w:p w14:paraId="67153D72" w14:textId="77777777" w:rsidR="007F714A" w:rsidRPr="00166BE3" w:rsidRDefault="007F714A" w:rsidP="007F714A">
      <w:pPr>
        <w:pStyle w:val="21"/>
        <w:rPr>
          <w:color w:val="000000" w:themeColor="text1"/>
          <w:lang w:val="uk-UA"/>
        </w:rPr>
      </w:pPr>
    </w:p>
    <w:p w14:paraId="024C797B" w14:textId="45910262" w:rsidR="00387F01" w:rsidRPr="00166BE3" w:rsidRDefault="00387F01" w:rsidP="00387F01">
      <w:pPr>
        <w:pStyle w:val="a3"/>
        <w:rPr>
          <w:color w:val="000000" w:themeColor="text1"/>
          <w:lang w:val="uk-UA"/>
        </w:rPr>
        <w:sectPr w:rsidR="00387F01" w:rsidRPr="00166BE3" w:rsidSect="00ED4A7A">
          <w:headerReference w:type="even" r:id="rId8"/>
          <w:headerReference w:type="default" r:id="rId9"/>
          <w:footerReference w:type="even" r:id="rId10"/>
          <w:footerReference w:type="default" r:id="rId11"/>
          <w:headerReference w:type="first" r:id="rId12"/>
          <w:footerReference w:type="first" r:id="rId13"/>
          <w:pgSz w:w="11906" w:h="16838" w:code="9"/>
          <w:pgMar w:top="1134" w:right="850" w:bottom="1134" w:left="1701" w:header="114" w:footer="457" w:gutter="0"/>
          <w:cols w:space="720"/>
        </w:sectPr>
      </w:pPr>
    </w:p>
    <w:p w14:paraId="4ADD222C" w14:textId="0BB0682B" w:rsidR="007F714A" w:rsidRPr="00166BE3" w:rsidRDefault="008D68CA" w:rsidP="007F714A">
      <w:pPr>
        <w:pStyle w:val="21"/>
        <w:rPr>
          <w:color w:val="000000" w:themeColor="text1"/>
          <w:lang w:val="uk-UA"/>
        </w:rPr>
      </w:pPr>
      <w:r w:rsidRPr="00166BE3">
        <w:rPr>
          <w:noProof/>
          <w:color w:val="000000" w:themeColor="text1"/>
          <w:lang w:val="uk-UA"/>
        </w:rPr>
        <w:lastRenderedPageBreak/>
        <w:drawing>
          <wp:anchor distT="0" distB="0" distL="114300" distR="114300" simplePos="0" relativeHeight="251689984" behindDoc="0" locked="0" layoutInCell="1" allowOverlap="1" wp14:anchorId="05A06DD2" wp14:editId="4A2849C8">
            <wp:simplePos x="0" y="0"/>
            <wp:positionH relativeFrom="column">
              <wp:posOffset>483870</wp:posOffset>
            </wp:positionH>
            <wp:positionV relativeFrom="paragraph">
              <wp:posOffset>313690</wp:posOffset>
            </wp:positionV>
            <wp:extent cx="8343900" cy="499618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343900" cy="4996180"/>
                    </a:xfrm>
                    <a:prstGeom prst="rect">
                      <a:avLst/>
                    </a:prstGeom>
                  </pic:spPr>
                </pic:pic>
              </a:graphicData>
            </a:graphic>
            <wp14:sizeRelH relativeFrom="margin">
              <wp14:pctWidth>0</wp14:pctWidth>
            </wp14:sizeRelH>
            <wp14:sizeRelV relativeFrom="margin">
              <wp14:pctHeight>0</wp14:pctHeight>
            </wp14:sizeRelV>
          </wp:anchor>
        </w:drawing>
      </w:r>
    </w:p>
    <w:p w14:paraId="4472667A" w14:textId="22AE16E1" w:rsidR="008D68CA" w:rsidRPr="00166BE3" w:rsidRDefault="008D68CA" w:rsidP="007F714A">
      <w:pPr>
        <w:pStyle w:val="21"/>
        <w:rPr>
          <w:color w:val="000000" w:themeColor="text1"/>
          <w:lang w:val="uk-UA"/>
        </w:rPr>
      </w:pPr>
    </w:p>
    <w:p w14:paraId="1F26C70B" w14:textId="7D31F69A" w:rsidR="008D68CA" w:rsidRPr="00166BE3" w:rsidRDefault="008D68CA" w:rsidP="008D68CA">
      <w:pPr>
        <w:widowControl/>
        <w:adjustRightInd w:val="0"/>
        <w:ind w:firstLine="708"/>
        <w:rPr>
          <w:rFonts w:ascii="Times New Roman" w:hAnsi="Times New Roman" w:cs="Times New Roman"/>
          <w:color w:val="000000" w:themeColor="text1"/>
          <w:sz w:val="28"/>
          <w:szCs w:val="28"/>
        </w:rPr>
        <w:sectPr w:rsidR="008D68CA" w:rsidRPr="00166BE3" w:rsidSect="008D68CA">
          <w:pgSz w:w="16838" w:h="11906" w:orient="landscape" w:code="9"/>
          <w:pgMar w:top="1701" w:right="1134" w:bottom="850" w:left="1134" w:header="114" w:footer="457" w:gutter="0"/>
          <w:cols w:space="720"/>
          <w:docGrid w:linePitch="299"/>
        </w:sectPr>
      </w:pPr>
      <w:r w:rsidRPr="00166BE3">
        <w:rPr>
          <w:rFonts w:ascii="Times New Roman" w:eastAsiaTheme="minorHAnsi" w:hAnsi="Times New Roman" w:cs="Times New Roman"/>
          <w:color w:val="000000" w:themeColor="text1"/>
          <w:sz w:val="28"/>
          <w:szCs w:val="28"/>
        </w:rPr>
        <w:t>Рисунок 1. Ілюстрація задач</w:t>
      </w:r>
      <w:r w:rsidRPr="00166BE3">
        <w:rPr>
          <w:rFonts w:ascii="Times New Roman" w:eastAsia="Times New Roman" w:hAnsi="Times New Roman" w:cs="Times New Roman" w:hint="eastAsia"/>
          <w:color w:val="000000" w:themeColor="text1"/>
          <w:sz w:val="28"/>
          <w:szCs w:val="28"/>
          <w:lang w:val="en-US"/>
        </w:rPr>
        <w:t>і</w:t>
      </w:r>
      <w:r w:rsidRPr="00166BE3">
        <w:rPr>
          <w:rFonts w:ascii="Times New Roman" w:eastAsiaTheme="minorHAnsi" w:hAnsi="Times New Roman" w:cs="Times New Roman"/>
          <w:color w:val="000000" w:themeColor="text1"/>
          <w:sz w:val="28"/>
          <w:szCs w:val="28"/>
        </w:rPr>
        <w:t xml:space="preserve"> оперативного планування</w:t>
      </w:r>
    </w:p>
    <w:p w14:paraId="37271B89" w14:textId="77777777" w:rsidR="007F714A" w:rsidRPr="00166BE3" w:rsidRDefault="007F714A" w:rsidP="007F714A">
      <w:pPr>
        <w:pStyle w:val="21"/>
        <w:rPr>
          <w:color w:val="000000" w:themeColor="text1"/>
          <w:lang w:val="uk-UA"/>
        </w:rPr>
      </w:pPr>
      <w:r w:rsidRPr="00166BE3">
        <w:rPr>
          <w:color w:val="000000" w:themeColor="text1"/>
          <w:lang w:val="uk-UA"/>
        </w:rPr>
        <w:lastRenderedPageBreak/>
        <w:t>Фронти видобутку відрізняються один від одного параметрами контролю руди, такими як процентний вміст певних елементів, наприклад, %Fe і %SiO. Таким чином, для виконання складу, необхідного в місячному плані видобутку, необхідно вибрати фронти видобутку, які будуть використовуватися.</w:t>
      </w:r>
    </w:p>
    <w:p w14:paraId="2D68A130" w14:textId="32066829" w:rsidR="007F714A" w:rsidRPr="00166BE3" w:rsidRDefault="007F714A" w:rsidP="007F714A">
      <w:pPr>
        <w:pStyle w:val="21"/>
        <w:rPr>
          <w:color w:val="000000" w:themeColor="text1"/>
          <w:lang w:val="uk-UA"/>
        </w:rPr>
      </w:pPr>
      <w:r w:rsidRPr="00166BE3">
        <w:rPr>
          <w:color w:val="000000" w:themeColor="text1"/>
          <w:lang w:val="uk-UA"/>
        </w:rPr>
        <w:t xml:space="preserve">Місячний план видобутку складається з геометрії, яка враховує кілька робочих параметрів для його підготовки. Цей план робить доступними фронти видобутку, які складатимуть графік виробничих змін. Метою плану гірничих робіт є спрямування оперативних груп (виробництво гірничих робіт, рельєф, контроль якості) на фронти, які </w:t>
      </w:r>
      <w:r w:rsidR="00F6062F" w:rsidRPr="00166BE3">
        <w:rPr>
          <w:color w:val="000000" w:themeColor="text1"/>
          <w:lang w:val="uk-UA"/>
        </w:rPr>
        <w:t>можна</w:t>
      </w:r>
      <w:r w:rsidRPr="00166BE3">
        <w:rPr>
          <w:color w:val="000000" w:themeColor="text1"/>
          <w:lang w:val="uk-UA"/>
        </w:rPr>
        <w:t xml:space="preserve"> мінувати. Наразі ти</w:t>
      </w:r>
      <w:r w:rsidR="008D68CA" w:rsidRPr="00166BE3">
        <w:rPr>
          <w:color w:val="000000" w:themeColor="text1"/>
          <w:lang w:val="uk-UA"/>
        </w:rPr>
        <w:t>ж</w:t>
      </w:r>
      <w:r w:rsidRPr="00166BE3">
        <w:rPr>
          <w:color w:val="000000" w:themeColor="text1"/>
          <w:lang w:val="uk-UA"/>
        </w:rPr>
        <w:t>невий та щоденний графік готує гірничий технік, який інформує, які фронти доступні в період, і перевіряє якість наявної руди та історичну продуктивність наявного обладнання. Для оцінки виконання місячного плану топографічна бригада проводить шахтно-топографічні виміри в кінці останнього числа планового місяця. За результатами цих вимірювань отримують показники прихильності та звірки. Перший показник відобра</w:t>
      </w:r>
      <w:r w:rsidR="008D68CA" w:rsidRPr="00166BE3">
        <w:rPr>
          <w:color w:val="000000" w:themeColor="text1"/>
          <w:lang w:val="uk-UA"/>
        </w:rPr>
        <w:t>ж</w:t>
      </w:r>
      <w:r w:rsidRPr="00166BE3">
        <w:rPr>
          <w:color w:val="000000" w:themeColor="text1"/>
          <w:lang w:val="uk-UA"/>
        </w:rPr>
        <w:t>ає співвідношення мі</w:t>
      </w:r>
      <w:r w:rsidR="008D68CA" w:rsidRPr="00166BE3">
        <w:rPr>
          <w:color w:val="000000" w:themeColor="text1"/>
          <w:lang w:val="uk-UA"/>
        </w:rPr>
        <w:t>ж</w:t>
      </w:r>
      <w:r w:rsidRPr="00166BE3">
        <w:rPr>
          <w:color w:val="000000" w:themeColor="text1"/>
          <w:lang w:val="uk-UA"/>
        </w:rPr>
        <w:t xml:space="preserve"> запланованою масою видобутку та загальною масою видобутку. Цей другий показник порівнює прогнозовані та фактичні маси та якості. Спеціаліст, відповідальний за контроль якості, проводить візуальну оцінку фронтів і розраховує кількість матеріалу, який кожна </w:t>
      </w:r>
      <w:r w:rsidR="008D68CA" w:rsidRPr="00166BE3">
        <w:rPr>
          <w:color w:val="000000" w:themeColor="text1"/>
          <w:lang w:val="uk-UA"/>
        </w:rPr>
        <w:t>екскаватор</w:t>
      </w:r>
      <w:r w:rsidRPr="00166BE3">
        <w:rPr>
          <w:color w:val="000000" w:themeColor="text1"/>
          <w:lang w:val="uk-UA"/>
        </w:rPr>
        <w:t xml:space="preserve"> повинна витягти, виходячи</w:t>
      </w:r>
      <w:r w:rsidR="008D68CA" w:rsidRPr="00166BE3">
        <w:rPr>
          <w:color w:val="000000" w:themeColor="text1"/>
          <w:lang w:val="uk-UA"/>
        </w:rPr>
        <w:t xml:space="preserve"> </w:t>
      </w:r>
      <w:r w:rsidRPr="00166BE3">
        <w:rPr>
          <w:color w:val="000000" w:themeColor="text1"/>
          <w:lang w:val="uk-UA"/>
        </w:rPr>
        <w:t>зі свого досвіду роботи в шахті та методом проб і помилок.</w:t>
      </w:r>
    </w:p>
    <w:p w14:paraId="6E361249" w14:textId="6B442F59" w:rsidR="007F714A" w:rsidRPr="00166BE3" w:rsidRDefault="007F714A" w:rsidP="007F714A">
      <w:pPr>
        <w:pStyle w:val="21"/>
        <w:rPr>
          <w:color w:val="000000" w:themeColor="text1"/>
          <w:lang w:val="uk-UA"/>
        </w:rPr>
      </w:pPr>
      <w:r w:rsidRPr="00166BE3">
        <w:rPr>
          <w:color w:val="000000" w:themeColor="text1"/>
          <w:lang w:val="uk-UA"/>
        </w:rPr>
        <w:t>Однак, враховуючи складність проблеми, мета виробництва, цілі контрольних параметрів і мінімальний коефіцієнт розкриття (WOR, співвідношення відходів/руди) не зав</w:t>
      </w:r>
      <w:r w:rsidR="008D68CA" w:rsidRPr="00166BE3">
        <w:rPr>
          <w:color w:val="000000" w:themeColor="text1"/>
          <w:lang w:val="uk-UA"/>
        </w:rPr>
        <w:t>ж</w:t>
      </w:r>
      <w:r w:rsidRPr="00166BE3">
        <w:rPr>
          <w:color w:val="000000" w:themeColor="text1"/>
          <w:lang w:val="uk-UA"/>
        </w:rPr>
        <w:t>ди досягаються.</w:t>
      </w:r>
    </w:p>
    <w:p w14:paraId="5E19EC57" w14:textId="51D0A60D" w:rsidR="007F714A" w:rsidRPr="00166BE3" w:rsidRDefault="007F714A" w:rsidP="007F714A">
      <w:pPr>
        <w:pStyle w:val="21"/>
        <w:rPr>
          <w:color w:val="000000" w:themeColor="text1"/>
          <w:lang w:val="uk-UA"/>
        </w:rPr>
      </w:pPr>
      <w:r w:rsidRPr="00166BE3">
        <w:rPr>
          <w:color w:val="000000" w:themeColor="text1"/>
          <w:lang w:val="uk-UA"/>
        </w:rPr>
        <w:t>Для гірничодобувної промисловості WOR вва</w:t>
      </w:r>
      <w:r w:rsidR="008D68CA" w:rsidRPr="00166BE3">
        <w:rPr>
          <w:color w:val="000000" w:themeColor="text1"/>
          <w:lang w:val="uk-UA"/>
        </w:rPr>
        <w:t>ж</w:t>
      </w:r>
      <w:r w:rsidRPr="00166BE3">
        <w:rPr>
          <w:color w:val="000000" w:themeColor="text1"/>
          <w:lang w:val="uk-UA"/>
        </w:rPr>
        <w:t>ається одним з ва</w:t>
      </w:r>
      <w:r w:rsidR="008D68CA" w:rsidRPr="00166BE3">
        <w:rPr>
          <w:color w:val="000000" w:themeColor="text1"/>
          <w:lang w:val="uk-UA"/>
        </w:rPr>
        <w:t>ж</w:t>
      </w:r>
      <w:r w:rsidRPr="00166BE3">
        <w:rPr>
          <w:color w:val="000000" w:themeColor="text1"/>
          <w:lang w:val="uk-UA"/>
        </w:rPr>
        <w:t xml:space="preserve">ливих показників </w:t>
      </w:r>
      <w:r w:rsidR="006374A8">
        <w:rPr>
          <w:color w:val="000000" w:themeColor="text1"/>
          <w:lang w:val="uk-UA"/>
        </w:rPr>
        <w:t>кар’єру</w:t>
      </w:r>
      <w:r w:rsidRPr="00166BE3">
        <w:rPr>
          <w:color w:val="000000" w:themeColor="text1"/>
          <w:lang w:val="uk-UA"/>
        </w:rPr>
        <w:t xml:space="preserve">. Видобуток пустої породи має на меті гарантувати відкриття нових фронтів видобутку руди і, таким чином, сприяти розвитку </w:t>
      </w:r>
      <w:r w:rsidR="006374A8">
        <w:rPr>
          <w:color w:val="000000" w:themeColor="text1"/>
          <w:lang w:val="uk-UA"/>
        </w:rPr>
        <w:t>кар’єру</w:t>
      </w:r>
      <w:r w:rsidRPr="00166BE3">
        <w:rPr>
          <w:color w:val="000000" w:themeColor="text1"/>
          <w:lang w:val="uk-UA"/>
        </w:rPr>
        <w:t>. Недотримання WOR мо</w:t>
      </w:r>
      <w:r w:rsidR="008D68CA" w:rsidRPr="00166BE3">
        <w:rPr>
          <w:color w:val="000000" w:themeColor="text1"/>
          <w:lang w:val="uk-UA"/>
        </w:rPr>
        <w:t>ж</w:t>
      </w:r>
      <w:r w:rsidRPr="00166BE3">
        <w:rPr>
          <w:color w:val="000000" w:themeColor="text1"/>
          <w:lang w:val="uk-UA"/>
        </w:rPr>
        <w:t>е швидко вплинути на постачання руди з втратою обсягу, якості та, як наслідок, втратою ринку через невідповідність специфікаціям продукції.</w:t>
      </w:r>
    </w:p>
    <w:p w14:paraId="250C2E50" w14:textId="5BA456B4" w:rsidR="007F714A" w:rsidRPr="00166BE3" w:rsidRDefault="007F714A" w:rsidP="007F714A">
      <w:pPr>
        <w:pStyle w:val="21"/>
        <w:rPr>
          <w:color w:val="000000" w:themeColor="text1"/>
          <w:lang w:val="uk-UA"/>
        </w:rPr>
      </w:pPr>
      <w:r w:rsidRPr="00166BE3">
        <w:rPr>
          <w:color w:val="000000" w:themeColor="text1"/>
          <w:lang w:val="uk-UA"/>
        </w:rPr>
        <w:lastRenderedPageBreak/>
        <w:t xml:space="preserve">З іншого боку, гірничодобувна компанія, яка працює на цій шахті, використовує лопати для видобутку руди з фронтів видобутку. Кожна </w:t>
      </w:r>
      <w:r w:rsidR="008D68CA" w:rsidRPr="00166BE3">
        <w:rPr>
          <w:color w:val="000000" w:themeColor="text1"/>
          <w:lang w:val="uk-UA"/>
        </w:rPr>
        <w:t>екскаватор</w:t>
      </w:r>
      <w:r w:rsidRPr="00166BE3">
        <w:rPr>
          <w:color w:val="000000" w:themeColor="text1"/>
          <w:lang w:val="uk-UA"/>
        </w:rPr>
        <w:t xml:space="preserve"> пов'язана з мінімальною і максимальною продуктивністю.</w:t>
      </w:r>
    </w:p>
    <w:p w14:paraId="5F59839C" w14:textId="0BDB1E51" w:rsidR="007F714A" w:rsidRPr="00166BE3" w:rsidRDefault="007F714A" w:rsidP="007F714A">
      <w:pPr>
        <w:pStyle w:val="21"/>
        <w:rPr>
          <w:color w:val="000000" w:themeColor="text1"/>
          <w:lang w:val="uk-UA"/>
        </w:rPr>
      </w:pPr>
      <w:r w:rsidRPr="00166BE3">
        <w:rPr>
          <w:color w:val="000000" w:themeColor="text1"/>
          <w:lang w:val="uk-UA"/>
        </w:rPr>
        <w:t>Максимальна продуктивність визначається максимальною продуктивністю обладнання, тоді як мінімальна продуктивність встановлюється, щоб виправдати економічно доцільне використання лопати. Максимальна продуктивність кожного екскаватора розраховується на основі місячного плану видобутку, в якому враховуються наявні фронти вироблення, час, витрачений на переміщення мі</w:t>
      </w:r>
      <w:r w:rsidR="008D68CA" w:rsidRPr="00166BE3">
        <w:rPr>
          <w:color w:val="000000" w:themeColor="text1"/>
          <w:lang w:val="uk-UA"/>
        </w:rPr>
        <w:t>ж</w:t>
      </w:r>
      <w:r w:rsidRPr="00166BE3">
        <w:rPr>
          <w:color w:val="000000" w:themeColor="text1"/>
          <w:lang w:val="uk-UA"/>
        </w:rPr>
        <w:t xml:space="preserve"> фронтами вироблення, зупинки подачі палива, зміни робочої зміни операторів екскаваторів тощо.</w:t>
      </w:r>
    </w:p>
    <w:p w14:paraId="20017312" w14:textId="52D7FC71" w:rsidR="007F714A" w:rsidRPr="00166BE3" w:rsidRDefault="007F714A" w:rsidP="007F714A">
      <w:pPr>
        <w:pStyle w:val="21"/>
        <w:rPr>
          <w:color w:val="000000" w:themeColor="text1"/>
          <w:lang w:val="uk-UA"/>
        </w:rPr>
      </w:pPr>
      <w:r w:rsidRPr="00166BE3">
        <w:rPr>
          <w:color w:val="000000" w:themeColor="text1"/>
          <w:lang w:val="uk-UA"/>
        </w:rPr>
        <w:t xml:space="preserve">Щоб визначити кількість поїздок кожної вантажівки до кожного фронту, необхідно враховувати, яка </w:t>
      </w:r>
      <w:r w:rsidR="008D68CA" w:rsidRPr="00166BE3">
        <w:rPr>
          <w:color w:val="000000" w:themeColor="text1"/>
          <w:lang w:val="uk-UA"/>
        </w:rPr>
        <w:t>екскаватор</w:t>
      </w:r>
      <w:r w:rsidRPr="00166BE3">
        <w:rPr>
          <w:color w:val="000000" w:themeColor="text1"/>
          <w:lang w:val="uk-UA"/>
        </w:rPr>
        <w:t xml:space="preserve"> призначена для кожного фронту видобутку, доступність вантажівки, тривалість циклу та ціль видобутку руди.</w:t>
      </w:r>
    </w:p>
    <w:p w14:paraId="72A83AF3" w14:textId="5FAF7F0F" w:rsidR="007F714A" w:rsidRPr="00166BE3" w:rsidRDefault="008D68CA" w:rsidP="007F714A">
      <w:pPr>
        <w:pStyle w:val="21"/>
        <w:rPr>
          <w:color w:val="000000" w:themeColor="text1"/>
          <w:lang w:val="uk-UA"/>
        </w:rPr>
      </w:pPr>
      <w:r w:rsidRPr="00166BE3">
        <w:rPr>
          <w:color w:val="000000" w:themeColor="text1"/>
          <w:lang w:val="uk-UA"/>
        </w:rPr>
        <w:t>Екскаватор</w:t>
      </w:r>
      <w:r w:rsidR="007F714A" w:rsidRPr="00166BE3">
        <w:rPr>
          <w:color w:val="000000" w:themeColor="text1"/>
          <w:lang w:val="uk-UA"/>
        </w:rPr>
        <w:t>, призначен</w:t>
      </w:r>
      <w:r w:rsidRPr="00166BE3">
        <w:rPr>
          <w:color w:val="000000" w:themeColor="text1"/>
          <w:lang w:val="uk-UA"/>
        </w:rPr>
        <w:t>ий</w:t>
      </w:r>
      <w:r w:rsidR="007F714A" w:rsidRPr="00166BE3">
        <w:rPr>
          <w:color w:val="000000" w:themeColor="text1"/>
          <w:lang w:val="uk-UA"/>
        </w:rPr>
        <w:t xml:space="preserve"> для фронту, повин</w:t>
      </w:r>
      <w:r w:rsidRPr="00166BE3">
        <w:rPr>
          <w:color w:val="000000" w:themeColor="text1"/>
          <w:lang w:val="uk-UA"/>
        </w:rPr>
        <w:t>ен</w:t>
      </w:r>
      <w:r w:rsidR="007F714A" w:rsidRPr="00166BE3">
        <w:rPr>
          <w:color w:val="000000" w:themeColor="text1"/>
          <w:lang w:val="uk-UA"/>
        </w:rPr>
        <w:t xml:space="preserve"> бути оперативно сумісн</w:t>
      </w:r>
      <w:r w:rsidRPr="00166BE3">
        <w:rPr>
          <w:color w:val="000000" w:themeColor="text1"/>
          <w:lang w:val="uk-UA"/>
        </w:rPr>
        <w:t>им</w:t>
      </w:r>
      <w:r w:rsidR="007F714A" w:rsidRPr="00166BE3">
        <w:rPr>
          <w:color w:val="000000" w:themeColor="text1"/>
          <w:lang w:val="uk-UA"/>
        </w:rPr>
        <w:t xml:space="preserve"> з вантажівками, призначеними для н</w:t>
      </w:r>
      <w:r w:rsidRPr="00166BE3">
        <w:rPr>
          <w:color w:val="000000" w:themeColor="text1"/>
          <w:lang w:val="uk-UA"/>
        </w:rPr>
        <w:t>ього</w:t>
      </w:r>
      <w:r w:rsidR="007F714A" w:rsidRPr="00166BE3">
        <w:rPr>
          <w:color w:val="000000" w:themeColor="text1"/>
          <w:lang w:val="uk-UA"/>
        </w:rPr>
        <w:t>, оскільки мо</w:t>
      </w:r>
      <w:r w:rsidRPr="00166BE3">
        <w:rPr>
          <w:color w:val="000000" w:themeColor="text1"/>
          <w:lang w:val="uk-UA"/>
        </w:rPr>
        <w:t>ж</w:t>
      </w:r>
      <w:r w:rsidR="007F714A" w:rsidRPr="00166BE3">
        <w:rPr>
          <w:color w:val="000000" w:themeColor="text1"/>
          <w:lang w:val="uk-UA"/>
        </w:rPr>
        <w:t>уть бути вантажівки та лопати різних розмірів, що не дозволяє, наприклад, маленькій лопаті перевозити велику вантажівку.</w:t>
      </w:r>
    </w:p>
    <w:p w14:paraId="265F8265" w14:textId="47774246" w:rsidR="007F714A" w:rsidRPr="00166BE3" w:rsidRDefault="007F714A" w:rsidP="007F714A">
      <w:pPr>
        <w:pStyle w:val="21"/>
        <w:rPr>
          <w:color w:val="000000" w:themeColor="text1"/>
          <w:lang w:val="uk-UA"/>
        </w:rPr>
      </w:pPr>
      <w:r w:rsidRPr="00166BE3">
        <w:rPr>
          <w:color w:val="000000" w:themeColor="text1"/>
          <w:lang w:val="uk-UA"/>
        </w:rPr>
        <w:t xml:space="preserve">У цій роботі розглядається існування неоднорідного парку </w:t>
      </w:r>
      <w:r w:rsidR="008D68CA" w:rsidRPr="00166BE3">
        <w:rPr>
          <w:color w:val="000000" w:themeColor="text1"/>
          <w:lang w:val="uk-UA"/>
        </w:rPr>
        <w:t>вантаж</w:t>
      </w:r>
      <w:r w:rsidRPr="00166BE3">
        <w:rPr>
          <w:color w:val="000000" w:themeColor="text1"/>
          <w:lang w:val="uk-UA"/>
        </w:rPr>
        <w:t xml:space="preserve">них автомобілів, тобто вони мають різну </w:t>
      </w:r>
      <w:r w:rsidR="008D68CA" w:rsidRPr="00166BE3">
        <w:rPr>
          <w:color w:val="000000" w:themeColor="text1"/>
          <w:lang w:val="uk-UA"/>
        </w:rPr>
        <w:t>вантаж</w:t>
      </w:r>
      <w:r w:rsidRPr="00166BE3">
        <w:rPr>
          <w:color w:val="000000" w:themeColor="text1"/>
          <w:lang w:val="uk-UA"/>
        </w:rPr>
        <w:t xml:space="preserve">опідйомність. Крім того, використовується метод динамічного розподілу, що означає, що одна й та сама вантажівка </w:t>
      </w:r>
      <w:r w:rsidR="00E21A95" w:rsidRPr="00166BE3">
        <w:rPr>
          <w:color w:val="000000" w:themeColor="text1"/>
          <w:lang w:val="uk-UA"/>
        </w:rPr>
        <w:t>може</w:t>
      </w:r>
      <w:r w:rsidRPr="00166BE3">
        <w:rPr>
          <w:color w:val="000000" w:themeColor="text1"/>
          <w:lang w:val="uk-UA"/>
        </w:rPr>
        <w:t xml:space="preserve"> бути розподілена на різні фронти видобутку після кожного ви</w:t>
      </w:r>
      <w:r w:rsidR="008D68CA" w:rsidRPr="00166BE3">
        <w:rPr>
          <w:color w:val="000000" w:themeColor="text1"/>
          <w:lang w:val="uk-UA"/>
        </w:rPr>
        <w:t>вантаж</w:t>
      </w:r>
      <w:r w:rsidRPr="00166BE3">
        <w:rPr>
          <w:color w:val="000000" w:themeColor="text1"/>
          <w:lang w:val="uk-UA"/>
        </w:rPr>
        <w:t>ення матеріалу. Ця техніка</w:t>
      </w:r>
      <w:r w:rsidR="00E21A95" w:rsidRPr="00166BE3">
        <w:rPr>
          <w:color w:val="000000" w:themeColor="text1"/>
          <w:lang w:val="uk-UA"/>
        </w:rPr>
        <w:t xml:space="preserve"> </w:t>
      </w:r>
      <w:r w:rsidRPr="00166BE3">
        <w:rPr>
          <w:color w:val="000000" w:themeColor="text1"/>
          <w:lang w:val="uk-UA"/>
        </w:rPr>
        <w:t>зменшує час стояння в черзі та підвищує коефіцієнт використання вантажівок.</w:t>
      </w:r>
    </w:p>
    <w:p w14:paraId="391A2599" w14:textId="77777777" w:rsidR="007F714A" w:rsidRPr="00166BE3" w:rsidRDefault="007F714A" w:rsidP="007F714A">
      <w:pPr>
        <w:pStyle w:val="21"/>
        <w:rPr>
          <w:color w:val="000000" w:themeColor="text1"/>
          <w:lang w:val="uk-UA"/>
        </w:rPr>
      </w:pPr>
    </w:p>
    <w:p w14:paraId="4E34E89F" w14:textId="77777777" w:rsidR="00E21A95" w:rsidRPr="00166BE3" w:rsidRDefault="00E21A95">
      <w:pPr>
        <w:widowControl/>
        <w:autoSpaceDE/>
        <w:autoSpaceDN/>
        <w:spacing w:after="160" w:line="259" w:lineRule="auto"/>
        <w:rPr>
          <w:rFonts w:ascii="Times New Roman" w:hAnsi="Times New Roman" w:cs="Times New Roman"/>
          <w:color w:val="000000" w:themeColor="text1"/>
          <w:sz w:val="28"/>
          <w:szCs w:val="28"/>
        </w:rPr>
      </w:pPr>
      <w:r w:rsidRPr="00166BE3">
        <w:rPr>
          <w:color w:val="000000" w:themeColor="text1"/>
        </w:rPr>
        <w:br w:type="page"/>
      </w:r>
    </w:p>
    <w:p w14:paraId="3B212E4E" w14:textId="1C6C4EE9" w:rsidR="007F714A" w:rsidRPr="00166BE3" w:rsidRDefault="00E21A95" w:rsidP="00E21A95">
      <w:pPr>
        <w:pStyle w:val="1"/>
        <w:numPr>
          <w:ilvl w:val="0"/>
          <w:numId w:val="18"/>
        </w:numPr>
        <w:spacing w:line="360" w:lineRule="auto"/>
        <w:jc w:val="center"/>
        <w:rPr>
          <w:rFonts w:ascii="Times New Roman" w:hAnsi="Times New Roman" w:cs="Times New Roman"/>
          <w:color w:val="000000" w:themeColor="text1"/>
          <w:sz w:val="28"/>
          <w:szCs w:val="28"/>
        </w:rPr>
      </w:pPr>
      <w:bookmarkStart w:id="2" w:name="_Toc208045166"/>
      <w:r w:rsidRPr="00166BE3">
        <w:rPr>
          <w:rFonts w:ascii="Times New Roman" w:hAnsi="Times New Roman" w:cs="Times New Roman"/>
          <w:color w:val="000000" w:themeColor="text1"/>
          <w:sz w:val="28"/>
          <w:szCs w:val="28"/>
        </w:rPr>
        <w:lastRenderedPageBreak/>
        <w:t>АНАЛІЗ СТАНУ ПИТАННЯ ЗА ЛІТЕРАТУРНИМИ ДЖЕРЕЛАМИ</w:t>
      </w:r>
      <w:bookmarkEnd w:id="2"/>
    </w:p>
    <w:p w14:paraId="3D1F8413" w14:textId="7D1AA7B6" w:rsidR="00E21A95" w:rsidRPr="00166BE3" w:rsidRDefault="00E21A95" w:rsidP="00E21A95">
      <w:pPr>
        <w:pStyle w:val="a3"/>
        <w:rPr>
          <w:color w:val="000000" w:themeColor="text1"/>
          <w:lang w:val="uk-UA"/>
        </w:rPr>
      </w:pPr>
    </w:p>
    <w:p w14:paraId="02A0F705" w14:textId="74311EB4" w:rsidR="00E21A95" w:rsidRPr="00166BE3" w:rsidRDefault="00E21A95" w:rsidP="00E21A95">
      <w:pPr>
        <w:pStyle w:val="a3"/>
        <w:rPr>
          <w:color w:val="000000" w:themeColor="text1"/>
          <w:lang w:val="uk-UA"/>
        </w:rPr>
      </w:pPr>
    </w:p>
    <w:p w14:paraId="1B73DFD3" w14:textId="77777777" w:rsidR="00E21A95" w:rsidRPr="00166BE3" w:rsidRDefault="00E21A95" w:rsidP="00E21A95">
      <w:pPr>
        <w:pStyle w:val="a3"/>
        <w:rPr>
          <w:color w:val="000000" w:themeColor="text1"/>
          <w:lang w:val="uk-UA"/>
        </w:rPr>
      </w:pPr>
    </w:p>
    <w:p w14:paraId="02FA4A5F" w14:textId="77777777" w:rsidR="007F714A" w:rsidRPr="00166BE3" w:rsidRDefault="007F714A" w:rsidP="007F714A">
      <w:pPr>
        <w:pStyle w:val="21"/>
        <w:rPr>
          <w:color w:val="000000" w:themeColor="text1"/>
          <w:lang w:val="uk-UA"/>
        </w:rPr>
      </w:pPr>
      <w:r w:rsidRPr="00166BE3">
        <w:rPr>
          <w:color w:val="000000" w:themeColor="text1"/>
          <w:lang w:val="uk-UA"/>
        </w:rPr>
        <w:t>У цьому розділі представлено бібліографічний огляд короткострокового планування проблем відкритого гірничого виробництва та пов’язаних з ними проблем.</w:t>
      </w:r>
    </w:p>
    <w:p w14:paraId="28D5570F" w14:textId="59FDA31F" w:rsidR="007F714A" w:rsidRDefault="007F714A" w:rsidP="007F714A">
      <w:pPr>
        <w:pStyle w:val="21"/>
        <w:rPr>
          <w:color w:val="000000" w:themeColor="text1"/>
          <w:lang w:val="uk-UA"/>
        </w:rPr>
      </w:pPr>
      <w:r w:rsidRPr="00166BE3">
        <w:rPr>
          <w:color w:val="000000" w:themeColor="text1"/>
          <w:lang w:val="uk-UA"/>
        </w:rPr>
        <w:t>Для постачання руди однакової якості на збагачувальні підприємства необхідно змішувати руду різної якості з кількох видобувних фронтів. Метою є забезпечення однорідності корму, оскільки зміни зазвичай супровод</w:t>
      </w:r>
      <w:r w:rsidR="00E21A95" w:rsidRPr="00166BE3">
        <w:rPr>
          <w:color w:val="000000" w:themeColor="text1"/>
          <w:lang w:val="uk-UA"/>
        </w:rPr>
        <w:t>ж</w:t>
      </w:r>
      <w:r w:rsidRPr="00166BE3">
        <w:rPr>
          <w:color w:val="000000" w:themeColor="text1"/>
          <w:lang w:val="uk-UA"/>
        </w:rPr>
        <w:t>уються</w:t>
      </w:r>
      <w:r w:rsidR="00A4234A">
        <w:rPr>
          <w:color w:val="000000" w:themeColor="text1"/>
          <w:lang w:val="uk-UA"/>
        </w:rPr>
        <w:t xml:space="preserve"> </w:t>
      </w:r>
      <w:r w:rsidRPr="00166BE3">
        <w:rPr>
          <w:color w:val="000000" w:themeColor="text1"/>
          <w:lang w:val="uk-UA"/>
        </w:rPr>
        <w:t xml:space="preserve">збільшенням загальної вартості операції (Alarie &amp; Gamache, 2002). На думку цих авторів, транспортування матеріалів є одним із </w:t>
      </w:r>
      <w:r w:rsidR="00E21A95" w:rsidRPr="00166BE3">
        <w:rPr>
          <w:color w:val="000000" w:themeColor="text1"/>
          <w:lang w:val="uk-UA"/>
        </w:rPr>
        <w:t>важлив</w:t>
      </w:r>
      <w:r w:rsidRPr="00166BE3">
        <w:rPr>
          <w:color w:val="000000" w:themeColor="text1"/>
          <w:lang w:val="uk-UA"/>
        </w:rPr>
        <w:t xml:space="preserve">их видів діяльності при експлуатації відкритих шахт через їх високу вартість. Таким чином, мінімізація транспортних витрат від </w:t>
      </w:r>
      <w:r w:rsidR="006374A8">
        <w:rPr>
          <w:color w:val="000000" w:themeColor="text1"/>
          <w:lang w:val="uk-UA"/>
        </w:rPr>
        <w:t>кар’єру</w:t>
      </w:r>
      <w:r w:rsidRPr="00166BE3">
        <w:rPr>
          <w:color w:val="000000" w:themeColor="text1"/>
          <w:lang w:val="uk-UA"/>
        </w:rPr>
        <w:t xml:space="preserve"> до заводу є </w:t>
      </w:r>
      <w:r w:rsidR="00E21A95" w:rsidRPr="00166BE3">
        <w:rPr>
          <w:color w:val="000000" w:themeColor="text1"/>
          <w:lang w:val="uk-UA"/>
        </w:rPr>
        <w:t>важлив</w:t>
      </w:r>
      <w:r w:rsidRPr="00166BE3">
        <w:rPr>
          <w:color w:val="000000" w:themeColor="text1"/>
          <w:lang w:val="uk-UA"/>
        </w:rPr>
        <w:t>ою.</w:t>
      </w:r>
    </w:p>
    <w:p w14:paraId="7267C4EF" w14:textId="77777777" w:rsidR="00A4234A" w:rsidRPr="00A4234A" w:rsidRDefault="00A4234A" w:rsidP="00A4234A">
      <w:pPr>
        <w:pStyle w:val="a3"/>
        <w:rPr>
          <w:lang w:val="uk-UA"/>
        </w:rPr>
      </w:pPr>
    </w:p>
    <w:p w14:paraId="55531FE5" w14:textId="11FAFB84" w:rsidR="007F714A" w:rsidRDefault="007F714A" w:rsidP="007F714A">
      <w:pPr>
        <w:pStyle w:val="21"/>
        <w:rPr>
          <w:color w:val="000000" w:themeColor="text1"/>
          <w:lang w:val="uk-UA"/>
        </w:rPr>
      </w:pPr>
      <w:r w:rsidRPr="00166BE3">
        <w:rPr>
          <w:color w:val="000000" w:themeColor="text1"/>
          <w:lang w:val="uk-UA"/>
        </w:rPr>
        <w:t>У Souza et al. (2010), автори розглянули короткочасну проблему відкритого видобутку корисних копалин, враховуючи лише одну точку за</w:t>
      </w:r>
      <w:r w:rsidR="008D68CA" w:rsidRPr="00166BE3">
        <w:rPr>
          <w:color w:val="000000" w:themeColor="text1"/>
          <w:lang w:val="uk-UA"/>
        </w:rPr>
        <w:t>вантаж</w:t>
      </w:r>
      <w:r w:rsidRPr="00166BE3">
        <w:rPr>
          <w:color w:val="000000" w:themeColor="text1"/>
          <w:lang w:val="uk-UA"/>
        </w:rPr>
        <w:t xml:space="preserve">ення та </w:t>
      </w:r>
      <w:r w:rsidR="00F6062F" w:rsidRPr="00166BE3">
        <w:rPr>
          <w:color w:val="000000" w:themeColor="text1"/>
          <w:lang w:val="uk-UA"/>
        </w:rPr>
        <w:t>розвантажен</w:t>
      </w:r>
      <w:r w:rsidRPr="00166BE3">
        <w:rPr>
          <w:color w:val="000000" w:themeColor="text1"/>
          <w:lang w:val="uk-UA"/>
        </w:rPr>
        <w:t xml:space="preserve">ня. Вони запропонували формулювання лінійного програмування зі змішаним цілим числом і евристичний алгоритм на основі загального пошуку сусідніх змінних. Модель генерує одногодинний виробничий план, який оновлюється, коли фронт вичерпується або коли змінюються умови роботи </w:t>
      </w:r>
      <w:r w:rsidR="006374A8">
        <w:rPr>
          <w:color w:val="000000" w:themeColor="text1"/>
          <w:lang w:val="uk-UA"/>
        </w:rPr>
        <w:t>кар’єру</w:t>
      </w:r>
      <w:r w:rsidRPr="00166BE3">
        <w:rPr>
          <w:color w:val="000000" w:themeColor="text1"/>
          <w:lang w:val="uk-UA"/>
        </w:rPr>
        <w:t>. Одним із обме</w:t>
      </w:r>
      <w:r w:rsidR="00E21A95" w:rsidRPr="00166BE3">
        <w:rPr>
          <w:color w:val="000000" w:themeColor="text1"/>
          <w:lang w:val="uk-UA"/>
        </w:rPr>
        <w:t>ж</w:t>
      </w:r>
      <w:r w:rsidRPr="00166BE3">
        <w:rPr>
          <w:color w:val="000000" w:themeColor="text1"/>
          <w:lang w:val="uk-UA"/>
        </w:rPr>
        <w:t>ень моделі є короткий часовий горизонт планування, який становить лише одну годину.</w:t>
      </w:r>
    </w:p>
    <w:p w14:paraId="648F9FA3" w14:textId="77777777" w:rsidR="00A4234A" w:rsidRPr="00A4234A" w:rsidRDefault="00A4234A" w:rsidP="00A4234A">
      <w:pPr>
        <w:pStyle w:val="a3"/>
        <w:rPr>
          <w:lang w:val="uk-UA"/>
        </w:rPr>
      </w:pPr>
    </w:p>
    <w:p w14:paraId="7A346981" w14:textId="0D11F9CF" w:rsidR="007F714A" w:rsidRPr="00166BE3" w:rsidRDefault="007F714A" w:rsidP="007F714A">
      <w:pPr>
        <w:pStyle w:val="21"/>
        <w:rPr>
          <w:color w:val="000000" w:themeColor="text1"/>
          <w:lang w:val="uk-UA"/>
        </w:rPr>
      </w:pPr>
      <w:r w:rsidRPr="00166BE3">
        <w:rPr>
          <w:color w:val="000000" w:themeColor="text1"/>
          <w:lang w:val="uk-UA"/>
        </w:rPr>
        <w:t>Субтіл та ін. (2011) розглянули проблему за допомогою багатоетапного підходу. Цей підхід такий самий, як і в комерційному пакеті MineOperate ® (раніше відомому як SmartMine ®), який зараз продається Hexagon Mining TM. Перший етап визначає ідеальну кількість вантажівок, яка максимізує виробництво за допомогою моделі лінійного програмування, яка враховує експлуатаційні обме</w:t>
      </w:r>
      <w:r w:rsidR="00E21A95" w:rsidRPr="00166BE3">
        <w:rPr>
          <w:color w:val="000000" w:themeColor="text1"/>
          <w:lang w:val="uk-UA"/>
        </w:rPr>
        <w:t>ж</w:t>
      </w:r>
      <w:r w:rsidRPr="00166BE3">
        <w:rPr>
          <w:color w:val="000000" w:themeColor="text1"/>
          <w:lang w:val="uk-UA"/>
        </w:rPr>
        <w:t xml:space="preserve">ення </w:t>
      </w:r>
      <w:r w:rsidR="006374A8">
        <w:rPr>
          <w:color w:val="000000" w:themeColor="text1"/>
          <w:lang w:val="uk-UA"/>
        </w:rPr>
        <w:t>кар’єру</w:t>
      </w:r>
      <w:r w:rsidRPr="00166BE3">
        <w:rPr>
          <w:color w:val="000000" w:themeColor="text1"/>
          <w:lang w:val="uk-UA"/>
        </w:rPr>
        <w:t xml:space="preserve">. На другому етапі використовується динамічна система диспетчеризації вантажівок за допомогою методів комп’ютерного моделювання в поєднанні з евристичною та </w:t>
      </w:r>
      <w:r w:rsidRPr="00166BE3">
        <w:rPr>
          <w:color w:val="000000" w:themeColor="text1"/>
          <w:lang w:val="uk-UA"/>
        </w:rPr>
        <w:lastRenderedPageBreak/>
        <w:t xml:space="preserve">багатокритеріальною оптимізацією. Автори підтвердили цей підхід, використовуючи модель комп’ютерного моделювання дискретних подій. Результати показують, що за допомогою такого підходу </w:t>
      </w:r>
      <w:r w:rsidR="00F6062F" w:rsidRPr="00166BE3">
        <w:rPr>
          <w:color w:val="000000" w:themeColor="text1"/>
          <w:lang w:val="uk-UA"/>
        </w:rPr>
        <w:t>можна</w:t>
      </w:r>
      <w:r w:rsidRPr="00166BE3">
        <w:rPr>
          <w:color w:val="000000" w:themeColor="text1"/>
          <w:lang w:val="uk-UA"/>
        </w:rPr>
        <w:t xml:space="preserve"> підвищити продуктивність </w:t>
      </w:r>
      <w:r w:rsidR="008D68CA" w:rsidRPr="00166BE3">
        <w:rPr>
          <w:color w:val="000000" w:themeColor="text1"/>
          <w:lang w:val="uk-UA"/>
        </w:rPr>
        <w:t>вантаж</w:t>
      </w:r>
      <w:r w:rsidRPr="00166BE3">
        <w:rPr>
          <w:color w:val="000000" w:themeColor="text1"/>
          <w:lang w:val="uk-UA"/>
        </w:rPr>
        <w:t xml:space="preserve">но-транспортного обладнання. Однак їх </w:t>
      </w:r>
      <w:r w:rsidR="00387F01" w:rsidRPr="00166BE3">
        <w:rPr>
          <w:color w:val="000000" w:themeColor="text1"/>
          <w:lang w:val="uk-UA"/>
        </w:rPr>
        <w:t>Дослідж</w:t>
      </w:r>
      <w:r w:rsidRPr="00166BE3">
        <w:rPr>
          <w:color w:val="000000" w:themeColor="text1"/>
          <w:lang w:val="uk-UA"/>
        </w:rPr>
        <w:t>ення не пояснює, як звертатися до марок металу на переробних підприємствах.</w:t>
      </w:r>
    </w:p>
    <w:p w14:paraId="21EB02FD" w14:textId="77777777" w:rsidR="00A4234A" w:rsidRDefault="00A4234A" w:rsidP="007F714A">
      <w:pPr>
        <w:pStyle w:val="21"/>
        <w:rPr>
          <w:color w:val="000000" w:themeColor="text1"/>
          <w:lang w:val="uk-UA"/>
        </w:rPr>
      </w:pPr>
    </w:p>
    <w:p w14:paraId="535D1B96" w14:textId="4FDE62A0" w:rsidR="007F714A" w:rsidRDefault="007F714A" w:rsidP="007F714A">
      <w:pPr>
        <w:pStyle w:val="21"/>
        <w:rPr>
          <w:color w:val="000000" w:themeColor="text1"/>
          <w:lang w:val="uk-UA"/>
        </w:rPr>
      </w:pPr>
      <w:r w:rsidRPr="00166BE3">
        <w:rPr>
          <w:color w:val="000000" w:themeColor="text1"/>
          <w:lang w:val="uk-UA"/>
        </w:rPr>
        <w:t xml:space="preserve">Чшан і Ся (2015) сформулювали проблему за допомогою моделі цілочисельного програмування, щоб досягти виробничої мети з мінімальними експлуатаційними витратами, але без урахування цільових показників хімічного класу. Проте автори визначили ідеальний розмір однорідного парку транспортних засобів, скориставшись результатом запропонованої моделі. Завдяки експериментам підхід авторів дозволив заощадити 15,б5% експлуатаційних витрат на вантажівку з огляду на поточну стратегію розподілу вантажівок </w:t>
      </w:r>
      <w:r w:rsidR="00387F01" w:rsidRPr="00166BE3">
        <w:rPr>
          <w:color w:val="000000" w:themeColor="text1"/>
          <w:lang w:val="uk-UA"/>
        </w:rPr>
        <w:t>Дослідж</w:t>
      </w:r>
      <w:r w:rsidRPr="00166BE3">
        <w:rPr>
          <w:color w:val="000000" w:themeColor="text1"/>
          <w:lang w:val="uk-UA"/>
        </w:rPr>
        <w:t xml:space="preserve">уваної залізної </w:t>
      </w:r>
      <w:r w:rsidR="006374A8">
        <w:rPr>
          <w:color w:val="000000" w:themeColor="text1"/>
          <w:lang w:val="uk-UA"/>
        </w:rPr>
        <w:t>кар’єру</w:t>
      </w:r>
      <w:r w:rsidRPr="00166BE3">
        <w:rPr>
          <w:color w:val="000000" w:themeColor="text1"/>
          <w:lang w:val="uk-UA"/>
        </w:rPr>
        <w:t>. Однак у цій моделі немо</w:t>
      </w:r>
      <w:r w:rsidR="00E21A95" w:rsidRPr="00166BE3">
        <w:rPr>
          <w:color w:val="000000" w:themeColor="text1"/>
          <w:lang w:val="uk-UA"/>
        </w:rPr>
        <w:t>ж</w:t>
      </w:r>
      <w:r w:rsidRPr="00166BE3">
        <w:rPr>
          <w:color w:val="000000" w:themeColor="text1"/>
          <w:lang w:val="uk-UA"/>
        </w:rPr>
        <w:t>ливо виміряти компроміс мі</w:t>
      </w:r>
      <w:r w:rsidR="00E21A95" w:rsidRPr="00166BE3">
        <w:rPr>
          <w:color w:val="000000" w:themeColor="text1"/>
          <w:lang w:val="uk-UA"/>
        </w:rPr>
        <w:t>ж</w:t>
      </w:r>
      <w:r w:rsidRPr="00166BE3">
        <w:rPr>
          <w:color w:val="000000" w:themeColor="text1"/>
          <w:lang w:val="uk-UA"/>
        </w:rPr>
        <w:t xml:space="preserve"> скороченням цих витрат і прибутком від виробництва руди кращої якості.</w:t>
      </w:r>
    </w:p>
    <w:p w14:paraId="217A6F3D" w14:textId="77777777" w:rsidR="00A4234A" w:rsidRPr="00A4234A" w:rsidRDefault="00A4234A" w:rsidP="00A4234A">
      <w:pPr>
        <w:pStyle w:val="a3"/>
        <w:rPr>
          <w:lang w:val="uk-UA"/>
        </w:rPr>
      </w:pPr>
    </w:p>
    <w:p w14:paraId="477AD61A" w14:textId="710A4C33" w:rsidR="007F714A" w:rsidRDefault="007F714A" w:rsidP="007F714A">
      <w:pPr>
        <w:pStyle w:val="21"/>
        <w:rPr>
          <w:color w:val="000000" w:themeColor="text1"/>
          <w:lang w:val="uk-UA"/>
        </w:rPr>
      </w:pPr>
      <w:r w:rsidRPr="00166BE3">
        <w:rPr>
          <w:color w:val="000000" w:themeColor="text1"/>
          <w:lang w:val="uk-UA"/>
        </w:rPr>
        <w:t>Паттерсон та ін. (2017) запропонували змішану цілочисельну модель лінійного програмування, яка спрямована на мінімізацію спо</w:t>
      </w:r>
      <w:r w:rsidR="00E21A95" w:rsidRPr="00166BE3">
        <w:rPr>
          <w:color w:val="000000" w:themeColor="text1"/>
          <w:lang w:val="uk-UA"/>
        </w:rPr>
        <w:t>ж</w:t>
      </w:r>
      <w:r w:rsidRPr="00166BE3">
        <w:rPr>
          <w:color w:val="000000" w:themeColor="text1"/>
          <w:lang w:val="uk-UA"/>
        </w:rPr>
        <w:t>ивання енергії вантажівкою та екскаватором, необхідної для досягнення виробничих цілей. У</w:t>
      </w:r>
      <w:r w:rsidR="00E21A95" w:rsidRPr="00166BE3">
        <w:rPr>
          <w:color w:val="000000" w:themeColor="text1"/>
          <w:lang w:val="uk-UA"/>
        </w:rPr>
        <w:t xml:space="preserve"> </w:t>
      </w:r>
      <w:r w:rsidRPr="00166BE3">
        <w:rPr>
          <w:color w:val="000000" w:themeColor="text1"/>
          <w:lang w:val="uk-UA"/>
        </w:rPr>
        <w:t>будь-який момент часу лише одна вантажівка за один раз призначається для точок за</w:t>
      </w:r>
      <w:r w:rsidR="008D68CA" w:rsidRPr="00166BE3">
        <w:rPr>
          <w:color w:val="000000" w:themeColor="text1"/>
          <w:lang w:val="uk-UA"/>
        </w:rPr>
        <w:t>вантаж</w:t>
      </w:r>
      <w:r w:rsidRPr="00166BE3">
        <w:rPr>
          <w:color w:val="000000" w:themeColor="text1"/>
          <w:lang w:val="uk-UA"/>
        </w:rPr>
        <w:t xml:space="preserve">ення або </w:t>
      </w:r>
      <w:r w:rsidR="00F6062F" w:rsidRPr="00166BE3">
        <w:rPr>
          <w:color w:val="000000" w:themeColor="text1"/>
          <w:lang w:val="uk-UA"/>
        </w:rPr>
        <w:t>розвантажен</w:t>
      </w:r>
      <w:r w:rsidRPr="00166BE3">
        <w:rPr>
          <w:color w:val="000000" w:themeColor="text1"/>
          <w:lang w:val="uk-UA"/>
        </w:rPr>
        <w:t>ня. Для вирішення проблеми на шахті в південно-східному Квінсленді, Австралія, застосовано алгоритм Tabu Search.</w:t>
      </w:r>
      <w:r w:rsidR="00E21A95" w:rsidRPr="00166BE3">
        <w:rPr>
          <w:color w:val="000000" w:themeColor="text1"/>
          <w:lang w:val="uk-UA"/>
        </w:rPr>
        <w:t xml:space="preserve"> </w:t>
      </w:r>
      <w:r w:rsidRPr="00166BE3">
        <w:rPr>
          <w:color w:val="000000" w:themeColor="text1"/>
          <w:lang w:val="uk-UA"/>
        </w:rPr>
        <w:t>Автори провели аналіз чутливості моделі та виявили значний потенціал</w:t>
      </w:r>
      <w:r w:rsidR="00E21A95" w:rsidRPr="00166BE3">
        <w:rPr>
          <w:color w:val="000000" w:themeColor="text1"/>
          <w:lang w:val="uk-UA"/>
        </w:rPr>
        <w:t xml:space="preserve"> </w:t>
      </w:r>
      <w:r w:rsidRPr="00166BE3">
        <w:rPr>
          <w:color w:val="000000" w:themeColor="text1"/>
          <w:lang w:val="uk-UA"/>
        </w:rPr>
        <w:t>для покращення. Вони тако</w:t>
      </w:r>
      <w:r w:rsidR="00E21A95" w:rsidRPr="00166BE3">
        <w:rPr>
          <w:color w:val="000000" w:themeColor="text1"/>
          <w:lang w:val="uk-UA"/>
        </w:rPr>
        <w:t>ж</w:t>
      </w:r>
      <w:r w:rsidRPr="00166BE3">
        <w:rPr>
          <w:color w:val="000000" w:themeColor="text1"/>
          <w:lang w:val="uk-UA"/>
        </w:rPr>
        <w:t xml:space="preserve"> обговорили різні способи використання моделі як інструменту підтримки прийняття рішень,</w:t>
      </w:r>
      <w:r w:rsidR="00E21A95" w:rsidRPr="00166BE3">
        <w:rPr>
          <w:color w:val="000000" w:themeColor="text1"/>
          <w:lang w:val="uk-UA"/>
        </w:rPr>
        <w:t xml:space="preserve"> </w:t>
      </w:r>
      <w:r w:rsidRPr="00166BE3">
        <w:rPr>
          <w:color w:val="000000" w:themeColor="text1"/>
          <w:lang w:val="uk-UA"/>
        </w:rPr>
        <w:t xml:space="preserve">включаючи приклади того, як її </w:t>
      </w:r>
      <w:r w:rsidR="00F6062F" w:rsidRPr="00166BE3">
        <w:rPr>
          <w:color w:val="000000" w:themeColor="text1"/>
          <w:lang w:val="uk-UA"/>
        </w:rPr>
        <w:t>можна</w:t>
      </w:r>
      <w:r w:rsidRPr="00166BE3">
        <w:rPr>
          <w:color w:val="000000" w:themeColor="text1"/>
          <w:lang w:val="uk-UA"/>
        </w:rPr>
        <w:t xml:space="preserve"> використовувати в процесі короткострокового, середньострокового та довгострокового планування.</w:t>
      </w:r>
    </w:p>
    <w:p w14:paraId="331A46F3" w14:textId="77777777" w:rsidR="00A4234A" w:rsidRPr="00A4234A" w:rsidRDefault="00A4234A" w:rsidP="00A4234A">
      <w:pPr>
        <w:pStyle w:val="a3"/>
        <w:rPr>
          <w:lang w:val="uk-UA"/>
        </w:rPr>
      </w:pPr>
    </w:p>
    <w:p w14:paraId="3EB370C8" w14:textId="1220AD06" w:rsidR="007F714A" w:rsidRDefault="007F714A" w:rsidP="007F714A">
      <w:pPr>
        <w:pStyle w:val="21"/>
        <w:rPr>
          <w:color w:val="000000" w:themeColor="text1"/>
          <w:lang w:val="uk-UA"/>
        </w:rPr>
      </w:pPr>
      <w:r w:rsidRPr="00166BE3">
        <w:rPr>
          <w:color w:val="000000" w:themeColor="text1"/>
          <w:lang w:val="uk-UA"/>
        </w:rPr>
        <w:t>Козан і Лю (201б) зосередилися на короткострокових проблемах буріння, вибухових робіт і земляних робіт для відкритої</w:t>
      </w:r>
      <w:r w:rsidR="00E21A95" w:rsidRPr="00166BE3">
        <w:rPr>
          <w:color w:val="000000" w:themeColor="text1"/>
          <w:lang w:val="uk-UA"/>
        </w:rPr>
        <w:t xml:space="preserve"> </w:t>
      </w:r>
      <w:r w:rsidRPr="00166BE3">
        <w:rPr>
          <w:color w:val="000000" w:themeColor="text1"/>
          <w:lang w:val="uk-UA"/>
        </w:rPr>
        <w:t xml:space="preserve">залізної </w:t>
      </w:r>
      <w:r w:rsidR="006374A8">
        <w:rPr>
          <w:color w:val="000000" w:themeColor="text1"/>
          <w:lang w:val="uk-UA"/>
        </w:rPr>
        <w:t>кар’єру</w:t>
      </w:r>
      <w:r w:rsidRPr="00166BE3">
        <w:rPr>
          <w:color w:val="000000" w:themeColor="text1"/>
          <w:lang w:val="uk-UA"/>
        </w:rPr>
        <w:t xml:space="preserve"> в </w:t>
      </w:r>
      <w:r w:rsidRPr="00166BE3">
        <w:rPr>
          <w:color w:val="000000" w:themeColor="text1"/>
          <w:lang w:val="uk-UA"/>
        </w:rPr>
        <w:lastRenderedPageBreak/>
        <w:t>Австралії. Вони розглянули різні типи обладнання та їхню поту</w:t>
      </w:r>
      <w:r w:rsidR="00E21A95" w:rsidRPr="00166BE3">
        <w:rPr>
          <w:color w:val="000000" w:themeColor="text1"/>
          <w:lang w:val="uk-UA"/>
        </w:rPr>
        <w:t>ж</w:t>
      </w:r>
      <w:r w:rsidRPr="00166BE3">
        <w:rPr>
          <w:color w:val="000000" w:themeColor="text1"/>
          <w:lang w:val="uk-UA"/>
        </w:rPr>
        <w:t xml:space="preserve">ність, час і швидкість роботи в багаторесурсній багатоетапній моделі розкладу виробництва </w:t>
      </w:r>
      <w:r w:rsidR="006374A8">
        <w:rPr>
          <w:color w:val="000000" w:themeColor="text1"/>
          <w:lang w:val="uk-UA"/>
        </w:rPr>
        <w:t>кар’єру</w:t>
      </w:r>
      <w:r w:rsidRPr="00166BE3">
        <w:rPr>
          <w:color w:val="000000" w:themeColor="text1"/>
          <w:lang w:val="uk-UA"/>
        </w:rPr>
        <w:t xml:space="preserve">, яка синхронізує всі дії. Результати показали, що за допомогою запропонованої моделі </w:t>
      </w:r>
      <w:r w:rsidR="00F6062F" w:rsidRPr="00166BE3">
        <w:rPr>
          <w:color w:val="000000" w:themeColor="text1"/>
          <w:lang w:val="uk-UA"/>
        </w:rPr>
        <w:t>можна</w:t>
      </w:r>
      <w:r w:rsidRPr="00166BE3">
        <w:rPr>
          <w:color w:val="000000" w:themeColor="text1"/>
          <w:lang w:val="uk-UA"/>
        </w:rPr>
        <w:t xml:space="preserve"> збільшити продуктивність і використання обладнання.</w:t>
      </w:r>
    </w:p>
    <w:p w14:paraId="0A9A835E" w14:textId="77777777" w:rsidR="00A4234A" w:rsidRPr="00A4234A" w:rsidRDefault="00A4234A" w:rsidP="00A4234A">
      <w:pPr>
        <w:pStyle w:val="a3"/>
        <w:rPr>
          <w:lang w:val="uk-UA"/>
        </w:rPr>
      </w:pPr>
    </w:p>
    <w:p w14:paraId="41159CA0" w14:textId="41CFC2D2" w:rsidR="007F714A" w:rsidRDefault="007F714A" w:rsidP="007F714A">
      <w:pPr>
        <w:pStyle w:val="21"/>
        <w:rPr>
          <w:color w:val="000000" w:themeColor="text1"/>
          <w:lang w:val="uk-UA"/>
        </w:rPr>
      </w:pPr>
      <w:r w:rsidRPr="00166BE3">
        <w:rPr>
          <w:color w:val="000000" w:themeColor="text1"/>
          <w:lang w:val="uk-UA"/>
        </w:rPr>
        <w:t>Блом та ін. (2017) розглядав короткостроковий графік кар’єру, який виробляє один рудний продукт. Автори адаптували алгоритм на основі рухомого горизонту, запропонований Бломом та ін. (201</w:t>
      </w:r>
      <w:r w:rsidR="00E21A95" w:rsidRPr="00166BE3">
        <w:rPr>
          <w:color w:val="000000" w:themeColor="text1"/>
          <w:lang w:val="uk-UA"/>
        </w:rPr>
        <w:t>6</w:t>
      </w:r>
      <w:r w:rsidRPr="00166BE3">
        <w:rPr>
          <w:color w:val="000000" w:themeColor="text1"/>
          <w:lang w:val="uk-UA"/>
        </w:rPr>
        <w:t xml:space="preserve">) для визначення послідовності вилучення матеріалу та його призначення. Ця адаптація складається з процедури, яка дискретизує час на два згрупованих періоди. На кожній ітерації алгоритм складається з вирішення цілочисельних моделей програмування та оновлення стану </w:t>
      </w:r>
      <w:r w:rsidR="006374A8">
        <w:rPr>
          <w:color w:val="000000" w:themeColor="text1"/>
          <w:lang w:val="uk-UA"/>
        </w:rPr>
        <w:t>кар’єру</w:t>
      </w:r>
      <w:r w:rsidRPr="00166BE3">
        <w:rPr>
          <w:color w:val="000000" w:themeColor="text1"/>
          <w:lang w:val="uk-UA"/>
        </w:rPr>
        <w:t>.</w:t>
      </w:r>
      <w:r w:rsidR="00E21A95" w:rsidRPr="00166BE3">
        <w:rPr>
          <w:color w:val="000000" w:themeColor="text1"/>
          <w:lang w:val="uk-UA"/>
        </w:rPr>
        <w:t xml:space="preserve"> </w:t>
      </w:r>
      <w:r w:rsidRPr="00166BE3">
        <w:rPr>
          <w:color w:val="000000" w:themeColor="text1"/>
          <w:lang w:val="uk-UA"/>
        </w:rPr>
        <w:t xml:space="preserve">Для кожної роздільної здатності моделі розглядається інша мета, яка визначає послідовність. Результати були отримані з двох наборів даних із </w:t>
      </w:r>
      <w:r w:rsidR="006374A8">
        <w:rPr>
          <w:color w:val="000000" w:themeColor="text1"/>
          <w:lang w:val="uk-UA"/>
        </w:rPr>
        <w:t>кар’єру</w:t>
      </w:r>
      <w:r w:rsidRPr="00166BE3">
        <w:rPr>
          <w:color w:val="000000" w:themeColor="text1"/>
          <w:lang w:val="uk-UA"/>
        </w:rPr>
        <w:t xml:space="preserve">. За словами авторів, у той час як для доступних інструментів потрібні дні, запропонований алгоритм </w:t>
      </w:r>
      <w:r w:rsidR="00E21A95" w:rsidRPr="00166BE3">
        <w:rPr>
          <w:color w:val="000000" w:themeColor="text1"/>
          <w:lang w:val="uk-UA"/>
        </w:rPr>
        <w:t>може</w:t>
      </w:r>
      <w:r w:rsidRPr="00166BE3">
        <w:rPr>
          <w:color w:val="000000" w:themeColor="text1"/>
          <w:lang w:val="uk-UA"/>
        </w:rPr>
        <w:t xml:space="preserve"> генерувати кілька планів за кілька хвилин.</w:t>
      </w:r>
    </w:p>
    <w:p w14:paraId="5A71DCD6" w14:textId="77777777" w:rsidR="00A4234A" w:rsidRPr="00A4234A" w:rsidRDefault="00A4234A" w:rsidP="00A4234A">
      <w:pPr>
        <w:pStyle w:val="a3"/>
        <w:rPr>
          <w:lang w:val="uk-UA"/>
        </w:rPr>
      </w:pPr>
    </w:p>
    <w:p w14:paraId="41425E85" w14:textId="44558D1B" w:rsidR="007F714A" w:rsidRPr="00166BE3" w:rsidRDefault="007F714A" w:rsidP="007F714A">
      <w:pPr>
        <w:pStyle w:val="21"/>
        <w:rPr>
          <w:color w:val="000000" w:themeColor="text1"/>
          <w:lang w:val="uk-UA"/>
        </w:rPr>
      </w:pPr>
      <w:r w:rsidRPr="00166BE3">
        <w:rPr>
          <w:color w:val="000000" w:themeColor="text1"/>
          <w:lang w:val="uk-UA"/>
        </w:rPr>
        <w:t xml:space="preserve">Лю та Козан (2019) об’єднали проблеми планування проекту </w:t>
      </w:r>
      <w:r w:rsidR="006374A8">
        <w:rPr>
          <w:color w:val="000000" w:themeColor="text1"/>
          <w:lang w:val="uk-UA"/>
        </w:rPr>
        <w:t>кар’єру</w:t>
      </w:r>
      <w:r w:rsidRPr="00166BE3">
        <w:rPr>
          <w:color w:val="000000" w:themeColor="text1"/>
          <w:lang w:val="uk-UA"/>
        </w:rPr>
        <w:t xml:space="preserve">, послідовності блоків </w:t>
      </w:r>
      <w:r w:rsidR="006374A8">
        <w:rPr>
          <w:color w:val="000000" w:themeColor="text1"/>
          <w:lang w:val="uk-UA"/>
        </w:rPr>
        <w:t>кар’єру</w:t>
      </w:r>
      <w:r w:rsidRPr="00166BE3">
        <w:rPr>
          <w:color w:val="000000" w:themeColor="text1"/>
          <w:lang w:val="uk-UA"/>
        </w:rPr>
        <w:t xml:space="preserve"> та планування виробництва </w:t>
      </w:r>
      <w:r w:rsidR="006374A8">
        <w:rPr>
          <w:color w:val="000000" w:themeColor="text1"/>
          <w:lang w:val="uk-UA"/>
        </w:rPr>
        <w:t>кар’єру</w:t>
      </w:r>
      <w:r w:rsidRPr="00166BE3">
        <w:rPr>
          <w:color w:val="000000" w:themeColor="text1"/>
          <w:lang w:val="uk-UA"/>
        </w:rPr>
        <w:t xml:space="preserve"> у відкритих шахтах. Планування проекту </w:t>
      </w:r>
      <w:r w:rsidR="006374A8">
        <w:rPr>
          <w:color w:val="000000" w:themeColor="text1"/>
          <w:lang w:val="uk-UA"/>
        </w:rPr>
        <w:t>кар’єру</w:t>
      </w:r>
      <w:r w:rsidRPr="00166BE3">
        <w:rPr>
          <w:color w:val="000000" w:themeColor="text1"/>
          <w:lang w:val="uk-UA"/>
        </w:rPr>
        <w:t xml:space="preserve"> передбачає визначення меш кар’єру та визначення блоків, які необхідно видобувати. Послідовність видобутку блоків визначає послідовність вилучення блоків протягом періоду. Цільовою функцією перших двох проблем є максимізація чистої приведеної вартості. У свою чергу, планування виробництва </w:t>
      </w:r>
      <w:r w:rsidR="006374A8">
        <w:rPr>
          <w:color w:val="000000" w:themeColor="text1"/>
          <w:lang w:val="uk-UA"/>
        </w:rPr>
        <w:t>кар’єру</w:t>
      </w:r>
      <w:r w:rsidRPr="00166BE3">
        <w:rPr>
          <w:color w:val="000000" w:themeColor="text1"/>
          <w:lang w:val="uk-UA"/>
        </w:rPr>
        <w:t xml:space="preserve"> складається з призначення вантажівок і екскаваторів блокам, які необхідно видобути, щоб загальна зва</w:t>
      </w:r>
      <w:r w:rsidR="00E21A95" w:rsidRPr="00166BE3">
        <w:rPr>
          <w:color w:val="000000" w:themeColor="text1"/>
          <w:lang w:val="uk-UA"/>
        </w:rPr>
        <w:t>ж</w:t>
      </w:r>
      <w:r w:rsidRPr="00166BE3">
        <w:rPr>
          <w:color w:val="000000" w:themeColor="text1"/>
          <w:lang w:val="uk-UA"/>
        </w:rPr>
        <w:t>ена затримка була мінімальною.</w:t>
      </w:r>
      <w:r w:rsidR="00E21A95" w:rsidRPr="00166BE3">
        <w:rPr>
          <w:color w:val="000000" w:themeColor="text1"/>
          <w:lang w:val="uk-UA"/>
        </w:rPr>
        <w:t xml:space="preserve"> </w:t>
      </w:r>
      <w:r w:rsidRPr="00166BE3">
        <w:rPr>
          <w:color w:val="000000" w:themeColor="text1"/>
          <w:lang w:val="uk-UA"/>
        </w:rPr>
        <w:t xml:space="preserve">Моделі були інтегровані в систему, яка розв’язує моделі окремо та використовує рішення однієї моделі як вхідний параметр для наступної. З прикладу </w:t>
      </w:r>
      <w:r w:rsidR="00E21A95" w:rsidRPr="00166BE3">
        <w:rPr>
          <w:color w:val="000000" w:themeColor="text1"/>
          <w:lang w:val="uk-UA"/>
        </w:rPr>
        <w:t>д</w:t>
      </w:r>
      <w:r w:rsidR="00387F01" w:rsidRPr="00166BE3">
        <w:rPr>
          <w:color w:val="000000" w:themeColor="text1"/>
          <w:lang w:val="uk-UA"/>
        </w:rPr>
        <w:t>ослідж</w:t>
      </w:r>
      <w:r w:rsidRPr="00166BE3">
        <w:rPr>
          <w:color w:val="000000" w:themeColor="text1"/>
          <w:lang w:val="uk-UA"/>
        </w:rPr>
        <w:t>ення автори дійшли висновку, що запропонована система значно підвищує загальну ефективність процесу майнінгу.</w:t>
      </w:r>
    </w:p>
    <w:p w14:paraId="126CD867" w14:textId="77777777" w:rsidR="00A4234A" w:rsidRDefault="00A4234A" w:rsidP="007F714A">
      <w:pPr>
        <w:pStyle w:val="21"/>
        <w:rPr>
          <w:color w:val="000000" w:themeColor="text1"/>
          <w:lang w:val="uk-UA"/>
        </w:rPr>
      </w:pPr>
    </w:p>
    <w:p w14:paraId="782579D3" w14:textId="64AE6BDD" w:rsidR="007F714A" w:rsidRPr="00166BE3" w:rsidRDefault="007F714A" w:rsidP="007F714A">
      <w:pPr>
        <w:pStyle w:val="21"/>
        <w:rPr>
          <w:color w:val="000000" w:themeColor="text1"/>
          <w:lang w:val="uk-UA"/>
        </w:rPr>
      </w:pPr>
      <w:r w:rsidRPr="00166BE3">
        <w:rPr>
          <w:color w:val="000000" w:themeColor="text1"/>
          <w:lang w:val="uk-UA"/>
        </w:rPr>
        <w:t xml:space="preserve">Упадхяй та Аскарі-Насаб (2019) розглядали інтеграцію короткострокового, середньострокового та довгострокового планування шахт. Багатоцільова модель, заснована на Souza et al. (2010) була запропонована модель для максимізації виробництва та мінімізації відхилень від швидкості подачі переробних установок і дробарок, а </w:t>
      </w:r>
      <w:r w:rsidR="00744147" w:rsidRPr="00166BE3">
        <w:rPr>
          <w:color w:val="000000" w:themeColor="text1"/>
          <w:lang w:val="uk-UA"/>
        </w:rPr>
        <w:t>також</w:t>
      </w:r>
      <w:r w:rsidRPr="00166BE3">
        <w:rPr>
          <w:color w:val="000000" w:themeColor="text1"/>
          <w:lang w:val="uk-UA"/>
        </w:rPr>
        <w:t xml:space="preserve"> загального часу руху лопати. Вони випробували модель на прикладі залізорудної </w:t>
      </w:r>
      <w:r w:rsidR="006374A8">
        <w:rPr>
          <w:color w:val="000000" w:themeColor="text1"/>
          <w:lang w:val="uk-UA"/>
        </w:rPr>
        <w:t>кар’єру</w:t>
      </w:r>
      <w:r w:rsidRPr="00166BE3">
        <w:rPr>
          <w:color w:val="000000" w:themeColor="text1"/>
          <w:lang w:val="uk-UA"/>
        </w:rPr>
        <w:t>.</w:t>
      </w:r>
    </w:p>
    <w:p w14:paraId="1BA91D25" w14:textId="77777777" w:rsidR="00A4234A" w:rsidRDefault="00A4234A" w:rsidP="007F714A">
      <w:pPr>
        <w:pStyle w:val="21"/>
        <w:rPr>
          <w:color w:val="000000" w:themeColor="text1"/>
          <w:lang w:val="uk-UA"/>
        </w:rPr>
      </w:pPr>
    </w:p>
    <w:p w14:paraId="12521B64" w14:textId="74B69618" w:rsidR="007F714A" w:rsidRPr="00166BE3" w:rsidRDefault="007F714A" w:rsidP="007F714A">
      <w:pPr>
        <w:pStyle w:val="21"/>
        <w:rPr>
          <w:color w:val="000000" w:themeColor="text1"/>
          <w:lang w:val="uk-UA"/>
        </w:rPr>
      </w:pPr>
      <w:r w:rsidRPr="00166BE3">
        <w:rPr>
          <w:color w:val="000000" w:themeColor="text1"/>
          <w:lang w:val="uk-UA"/>
        </w:rPr>
        <w:t xml:space="preserve">Upadhyay та Askari-Nasab (2018) представили структурний інструмент оптимізації та моделювання для усунення невизначеностей у короткостроковому плануванні шахт. Цей фреймворк використовує імітаційну модель, яка взаємодіє з інструментом оптимізації на основі цільового програмування. Автори використали приклад із залізорудної </w:t>
      </w:r>
      <w:r w:rsidR="006374A8">
        <w:rPr>
          <w:color w:val="000000" w:themeColor="text1"/>
          <w:lang w:val="uk-UA"/>
        </w:rPr>
        <w:t>кар’єру</w:t>
      </w:r>
      <w:r w:rsidRPr="00166BE3">
        <w:rPr>
          <w:color w:val="000000" w:themeColor="text1"/>
          <w:lang w:val="uk-UA"/>
        </w:rPr>
        <w:t>, щоб оцінити</w:t>
      </w:r>
      <w:r w:rsidR="00E21A95" w:rsidRPr="00166BE3">
        <w:rPr>
          <w:color w:val="000000" w:themeColor="text1"/>
          <w:lang w:val="uk-UA"/>
        </w:rPr>
        <w:t xml:space="preserve"> </w:t>
      </w:r>
      <w:r w:rsidRPr="00166BE3">
        <w:rPr>
          <w:color w:val="000000" w:themeColor="text1"/>
          <w:lang w:val="uk-UA"/>
        </w:rPr>
        <w:t>запропонований підхід. На думку авторів, ця основа дозволяє планувальнику приймати проактивні рішення для досягнення операційних цілей і забезпечувати реалістичні та практичні короткострокові графіки.</w:t>
      </w:r>
    </w:p>
    <w:p w14:paraId="5DD76D66" w14:textId="77777777" w:rsidR="00A4234A" w:rsidRDefault="00A4234A" w:rsidP="007F714A">
      <w:pPr>
        <w:pStyle w:val="21"/>
        <w:rPr>
          <w:color w:val="000000" w:themeColor="text1"/>
          <w:lang w:val="uk-UA"/>
        </w:rPr>
      </w:pPr>
    </w:p>
    <w:p w14:paraId="07B41906" w14:textId="5D31E2D2" w:rsidR="007F714A" w:rsidRPr="00166BE3" w:rsidRDefault="007F714A" w:rsidP="007F714A">
      <w:pPr>
        <w:pStyle w:val="21"/>
        <w:rPr>
          <w:color w:val="000000" w:themeColor="text1"/>
          <w:lang w:val="uk-UA"/>
        </w:rPr>
      </w:pPr>
      <w:r w:rsidRPr="00166BE3">
        <w:rPr>
          <w:color w:val="000000" w:themeColor="text1"/>
          <w:lang w:val="uk-UA"/>
        </w:rPr>
        <w:t xml:space="preserve">Upadhyay та ін. (2021) змоделювали короткостроковий графік виробництва, використовуючи безперервні часові рамки для розподілу лопат. Ця реалізація дозволяє розмістити лопату лише на одному фронті після того, як </w:t>
      </w:r>
      <w:r w:rsidR="008D68CA" w:rsidRPr="00166BE3">
        <w:rPr>
          <w:color w:val="000000" w:themeColor="text1"/>
          <w:lang w:val="uk-UA"/>
        </w:rPr>
        <w:t>екскаватор</w:t>
      </w:r>
      <w:r w:rsidRPr="00166BE3">
        <w:rPr>
          <w:color w:val="000000" w:themeColor="text1"/>
          <w:lang w:val="uk-UA"/>
        </w:rPr>
        <w:t xml:space="preserve"> витягне весь матеріал із раніше виділеного фронту. Модель було перевірено на чотирьох екземплярах, ко</w:t>
      </w:r>
      <w:r w:rsidR="00E21A95" w:rsidRPr="00166BE3">
        <w:rPr>
          <w:color w:val="000000" w:themeColor="text1"/>
          <w:lang w:val="uk-UA"/>
        </w:rPr>
        <w:t>ж</w:t>
      </w:r>
      <w:r w:rsidRPr="00166BE3">
        <w:rPr>
          <w:color w:val="000000" w:themeColor="text1"/>
          <w:lang w:val="uk-UA"/>
        </w:rPr>
        <w:t>ен з різною кількістю фронтів у залізорудній шахті. Результати показали, що кількість бінарних змінних не збільшилася значно зі збільшенням фронтів, чого не сталося б, якби дискретні змінні розглядалися для розподілу лопат.</w:t>
      </w:r>
    </w:p>
    <w:p w14:paraId="3318D7ED" w14:textId="77777777" w:rsidR="00A4234A" w:rsidRDefault="00A4234A" w:rsidP="007F714A">
      <w:pPr>
        <w:pStyle w:val="21"/>
        <w:rPr>
          <w:color w:val="000000" w:themeColor="text1"/>
          <w:lang w:val="uk-UA"/>
        </w:rPr>
      </w:pPr>
    </w:p>
    <w:p w14:paraId="6547E1C6" w14:textId="5B2073B1" w:rsidR="007F714A" w:rsidRDefault="007F714A" w:rsidP="007F714A">
      <w:pPr>
        <w:pStyle w:val="21"/>
        <w:rPr>
          <w:color w:val="000000" w:themeColor="text1"/>
          <w:lang w:val="uk-UA"/>
        </w:rPr>
      </w:pPr>
      <w:r w:rsidRPr="00166BE3">
        <w:rPr>
          <w:color w:val="000000" w:themeColor="text1"/>
          <w:lang w:val="uk-UA"/>
        </w:rPr>
        <w:t xml:space="preserve">Афраполі та ін. (2019) підійшли до проблеми короткострокового планування через багатоцільову модель. Запропонована модель має на меті мінімізувати час простою екскаватора, час очікування вантажівки та відхилення від планових показників виробництва. Результати були оцінені за </w:t>
      </w:r>
      <w:r w:rsidRPr="00166BE3">
        <w:rPr>
          <w:color w:val="000000" w:themeColor="text1"/>
          <w:lang w:val="uk-UA"/>
        </w:rPr>
        <w:lastRenderedPageBreak/>
        <w:t xml:space="preserve">допомогою імітаційної моделі на прикладі залізорудної </w:t>
      </w:r>
      <w:r w:rsidR="006374A8">
        <w:rPr>
          <w:color w:val="000000" w:themeColor="text1"/>
          <w:lang w:val="uk-UA"/>
        </w:rPr>
        <w:t>кар’єру</w:t>
      </w:r>
      <w:r w:rsidRPr="00166BE3">
        <w:rPr>
          <w:color w:val="000000" w:themeColor="text1"/>
          <w:lang w:val="uk-UA"/>
        </w:rPr>
        <w:t xml:space="preserve">. Автори помітили, що </w:t>
      </w:r>
      <w:r w:rsidR="00F6062F" w:rsidRPr="00166BE3">
        <w:rPr>
          <w:color w:val="000000" w:themeColor="text1"/>
          <w:lang w:val="uk-UA"/>
        </w:rPr>
        <w:t>можна</w:t>
      </w:r>
      <w:r w:rsidRPr="00166BE3">
        <w:rPr>
          <w:color w:val="000000" w:themeColor="text1"/>
          <w:lang w:val="uk-UA"/>
        </w:rPr>
        <w:t xml:space="preserve"> зменшити розмір поточного парку вантажівок за допомогою багатоцільової моделі.</w:t>
      </w:r>
    </w:p>
    <w:p w14:paraId="070329EA" w14:textId="77777777" w:rsidR="00A4234A" w:rsidRPr="00A4234A" w:rsidRDefault="00A4234A" w:rsidP="00A4234A">
      <w:pPr>
        <w:pStyle w:val="a3"/>
        <w:rPr>
          <w:lang w:val="uk-UA"/>
        </w:rPr>
      </w:pPr>
    </w:p>
    <w:p w14:paraId="1FB50601" w14:textId="1F6BBCF8" w:rsidR="007F714A" w:rsidRDefault="007F714A" w:rsidP="007F714A">
      <w:pPr>
        <w:pStyle w:val="21"/>
        <w:rPr>
          <w:color w:val="000000" w:themeColor="text1"/>
          <w:lang w:val="uk-UA"/>
        </w:rPr>
      </w:pPr>
      <w:r w:rsidRPr="00166BE3">
        <w:rPr>
          <w:color w:val="000000" w:themeColor="text1"/>
          <w:lang w:val="uk-UA"/>
        </w:rPr>
        <w:t>Самаваті та ін. (2020) використовували конвеєрні стрічки замість вантажівок для транспортування матеріалу. Ця заміна вводить ряд додаткових обмешень послідовності, які не потрібні в системах, які використовують вантажівки. Автори представили модель цілочисельного програмування та алгоритм,</w:t>
      </w:r>
      <w:r w:rsidR="00E21A95" w:rsidRPr="00166BE3">
        <w:rPr>
          <w:color w:val="000000" w:themeColor="text1"/>
          <w:lang w:val="uk-UA"/>
        </w:rPr>
        <w:t xml:space="preserve"> </w:t>
      </w:r>
      <w:r w:rsidRPr="00166BE3">
        <w:rPr>
          <w:color w:val="000000" w:themeColor="text1"/>
          <w:lang w:val="uk-UA"/>
        </w:rPr>
        <w:t xml:space="preserve">заснований на попередньому </w:t>
      </w:r>
      <w:r w:rsidR="00387F01" w:rsidRPr="00166BE3">
        <w:rPr>
          <w:color w:val="000000" w:themeColor="text1"/>
          <w:lang w:val="uk-UA"/>
        </w:rPr>
        <w:t>Дослідж</w:t>
      </w:r>
      <w:r w:rsidRPr="00166BE3">
        <w:rPr>
          <w:color w:val="000000" w:themeColor="text1"/>
          <w:lang w:val="uk-UA"/>
        </w:rPr>
        <w:t>енні (Samavati та ін., 2017) для обробки випадків, взятих з літератури. На думку авторів, результати експериментів виявилися задовільними.</w:t>
      </w:r>
    </w:p>
    <w:p w14:paraId="033D2A19" w14:textId="77777777" w:rsidR="00A4234A" w:rsidRPr="00A4234A" w:rsidRDefault="00A4234A" w:rsidP="00A4234A">
      <w:pPr>
        <w:pStyle w:val="a3"/>
        <w:rPr>
          <w:lang w:val="uk-UA"/>
        </w:rPr>
      </w:pPr>
    </w:p>
    <w:p w14:paraId="2B89D3B9" w14:textId="53FB79F2" w:rsidR="007F714A" w:rsidRDefault="007F714A" w:rsidP="007F714A">
      <w:pPr>
        <w:pStyle w:val="21"/>
        <w:rPr>
          <w:color w:val="000000" w:themeColor="text1"/>
          <w:lang w:val="uk-UA"/>
        </w:rPr>
      </w:pPr>
      <w:r w:rsidRPr="00166BE3">
        <w:rPr>
          <w:color w:val="000000" w:themeColor="text1"/>
          <w:lang w:val="uk-UA"/>
        </w:rPr>
        <w:t>Бахтавар і Махмуді (2020) застосували підхід надійної оптимізації на основі сценаріїв (SBRO) для вирішення проблеми короткострокового планування. Проблема була сформульована в два етапи за допомогою чотирьох концепцій: підхід SBRO, проблема мінімального шляху, аналіз мере</w:t>
      </w:r>
      <w:r w:rsidR="00DF766C" w:rsidRPr="00166BE3">
        <w:rPr>
          <w:color w:val="000000" w:themeColor="text1"/>
          <w:lang w:val="uk-UA"/>
        </w:rPr>
        <w:t>ж</w:t>
      </w:r>
      <w:r w:rsidRPr="00166BE3">
        <w:rPr>
          <w:color w:val="000000" w:themeColor="text1"/>
          <w:lang w:val="uk-UA"/>
        </w:rPr>
        <w:t>і та бінарне програмування. Автори припустили невизначеності щодо виробництва лопати та поту</w:t>
      </w:r>
      <w:r w:rsidR="00DF766C" w:rsidRPr="00166BE3">
        <w:rPr>
          <w:color w:val="000000" w:themeColor="text1"/>
          <w:lang w:val="uk-UA"/>
        </w:rPr>
        <w:t>ж</w:t>
      </w:r>
      <w:r w:rsidRPr="00166BE3">
        <w:rPr>
          <w:color w:val="000000" w:themeColor="text1"/>
          <w:lang w:val="uk-UA"/>
        </w:rPr>
        <w:t>ності дробарки на першому етапі. На другому етапі вони розглянули кількість доступних вантажівок і різні маршрути мі</w:t>
      </w:r>
      <w:r w:rsidR="00DF766C" w:rsidRPr="00166BE3">
        <w:rPr>
          <w:color w:val="000000" w:themeColor="text1"/>
          <w:lang w:val="uk-UA"/>
        </w:rPr>
        <w:t>ж</w:t>
      </w:r>
      <w:r w:rsidRPr="00166BE3">
        <w:rPr>
          <w:color w:val="000000" w:themeColor="text1"/>
          <w:lang w:val="uk-UA"/>
        </w:rPr>
        <w:t xml:space="preserve"> точками за</w:t>
      </w:r>
      <w:r w:rsidR="008D68CA" w:rsidRPr="00166BE3">
        <w:rPr>
          <w:color w:val="000000" w:themeColor="text1"/>
          <w:lang w:val="uk-UA"/>
        </w:rPr>
        <w:t>вантаж</w:t>
      </w:r>
      <w:r w:rsidRPr="00166BE3">
        <w:rPr>
          <w:color w:val="000000" w:themeColor="text1"/>
          <w:lang w:val="uk-UA"/>
        </w:rPr>
        <w:t xml:space="preserve">ення та </w:t>
      </w:r>
      <w:r w:rsidR="00F6062F" w:rsidRPr="00166BE3">
        <w:rPr>
          <w:color w:val="000000" w:themeColor="text1"/>
          <w:lang w:val="uk-UA"/>
        </w:rPr>
        <w:t>розвантажен</w:t>
      </w:r>
      <w:r w:rsidRPr="00166BE3">
        <w:rPr>
          <w:color w:val="000000" w:themeColor="text1"/>
          <w:lang w:val="uk-UA"/>
        </w:rPr>
        <w:t xml:space="preserve">ня. Вони застосували цю пропозицію до мідної </w:t>
      </w:r>
      <w:r w:rsidR="006374A8">
        <w:rPr>
          <w:color w:val="000000" w:themeColor="text1"/>
          <w:lang w:val="uk-UA"/>
        </w:rPr>
        <w:t>кар’єру</w:t>
      </w:r>
      <w:r w:rsidRPr="00166BE3">
        <w:rPr>
          <w:color w:val="000000" w:themeColor="text1"/>
          <w:lang w:val="uk-UA"/>
        </w:rPr>
        <w:t xml:space="preserve"> та</w:t>
      </w:r>
      <w:r w:rsidR="00DF766C" w:rsidRPr="00166BE3">
        <w:rPr>
          <w:color w:val="000000" w:themeColor="text1"/>
          <w:lang w:val="uk-UA"/>
        </w:rPr>
        <w:t xml:space="preserve"> </w:t>
      </w:r>
      <w:r w:rsidRPr="00166BE3">
        <w:rPr>
          <w:color w:val="000000" w:themeColor="text1"/>
          <w:lang w:val="uk-UA"/>
        </w:rPr>
        <w:t>показали, що вона перевершила поточну стратегію компанії, збільшивши виробництво та зменшивши експлуатаційні</w:t>
      </w:r>
    </w:p>
    <w:p w14:paraId="718226D5" w14:textId="77777777" w:rsidR="00A4234A" w:rsidRPr="00A4234A" w:rsidRDefault="00A4234A" w:rsidP="00A4234A">
      <w:pPr>
        <w:pStyle w:val="a3"/>
        <w:rPr>
          <w:lang w:val="uk-UA"/>
        </w:rPr>
      </w:pPr>
    </w:p>
    <w:p w14:paraId="2B9B2920" w14:textId="49D9893B" w:rsidR="007F714A" w:rsidRPr="00166BE3" w:rsidRDefault="007F714A" w:rsidP="007F714A">
      <w:pPr>
        <w:pStyle w:val="21"/>
        <w:rPr>
          <w:color w:val="000000" w:themeColor="text1"/>
          <w:lang w:val="uk-UA"/>
        </w:rPr>
      </w:pPr>
      <w:r w:rsidRPr="00166BE3">
        <w:rPr>
          <w:color w:val="000000" w:themeColor="text1"/>
          <w:lang w:val="uk-UA"/>
        </w:rPr>
        <w:t xml:space="preserve">Кумар та ін. (2020) розглядали короткострокове планування міднодобувного комплексу. Цей комплекс містить дві </w:t>
      </w:r>
      <w:r w:rsidR="006374A8">
        <w:rPr>
          <w:color w:val="000000" w:themeColor="text1"/>
          <w:lang w:val="uk-UA"/>
        </w:rPr>
        <w:t>кар’єру</w:t>
      </w:r>
      <w:r w:rsidRPr="00166BE3">
        <w:rPr>
          <w:color w:val="000000" w:themeColor="text1"/>
          <w:lang w:val="uk-UA"/>
        </w:rPr>
        <w:t xml:space="preserve"> та сім пунктів матеріального призначення. Метою є визначення матеріального потоку (руди/відходів), головним чином його призначення. Автори використовували структуру безперервного оновлення, яка поєднує навчання з посиленням градієнта політики з розширеним ансамблем фільтра Калмана (EnKF; Evensen, 1994). Вони припустили невизначеності сортів блоків і роботи задіяного обладнання: вантажівки, лопати та обробки. </w:t>
      </w:r>
      <w:r w:rsidR="00744147" w:rsidRPr="00166BE3">
        <w:rPr>
          <w:color w:val="000000" w:themeColor="text1"/>
          <w:lang w:val="uk-UA"/>
        </w:rPr>
        <w:t>Також</w:t>
      </w:r>
      <w:r w:rsidRPr="00166BE3">
        <w:rPr>
          <w:color w:val="000000" w:themeColor="text1"/>
          <w:lang w:val="uk-UA"/>
        </w:rPr>
        <w:t xml:space="preserve"> враховуються витрати на </w:t>
      </w:r>
      <w:r w:rsidRPr="00166BE3">
        <w:rPr>
          <w:color w:val="000000" w:themeColor="text1"/>
          <w:lang w:val="uk-UA"/>
        </w:rPr>
        <w:lastRenderedPageBreak/>
        <w:t xml:space="preserve">виробництво, змішування, транспортування та </w:t>
      </w:r>
      <w:r w:rsidR="00744147" w:rsidRPr="00166BE3">
        <w:rPr>
          <w:color w:val="000000" w:themeColor="text1"/>
          <w:lang w:val="uk-UA"/>
        </w:rPr>
        <w:t>потужні</w:t>
      </w:r>
      <w:r w:rsidRPr="00166BE3">
        <w:rPr>
          <w:color w:val="000000" w:themeColor="text1"/>
          <w:lang w:val="uk-UA"/>
        </w:rPr>
        <w:t>сть виробництва обладнання. Такий підхід дозволив збільшити грошові потоки та видобуток руди порівняно з поточною стратегією компанії.</w:t>
      </w:r>
      <w:r w:rsidR="00744147" w:rsidRPr="00166BE3">
        <w:rPr>
          <w:color w:val="000000" w:themeColor="text1"/>
          <w:lang w:val="uk-UA"/>
        </w:rPr>
        <w:t xml:space="preserve"> </w:t>
      </w:r>
      <w:r w:rsidRPr="00166BE3">
        <w:rPr>
          <w:color w:val="000000" w:themeColor="text1"/>
          <w:lang w:val="uk-UA"/>
        </w:rPr>
        <w:t xml:space="preserve">Обидва, а </w:t>
      </w:r>
      <w:r w:rsidR="00744147" w:rsidRPr="00166BE3">
        <w:rPr>
          <w:color w:val="000000" w:themeColor="text1"/>
          <w:lang w:val="uk-UA"/>
        </w:rPr>
        <w:t>також</w:t>
      </w:r>
      <w:r w:rsidRPr="00166BE3">
        <w:rPr>
          <w:color w:val="000000" w:themeColor="text1"/>
          <w:lang w:val="uk-UA"/>
        </w:rPr>
        <w:t xml:space="preserve"> Дімітракопулос (2020) розглядали короткострокове планування у відкритому гірничодобувному комплексі. Автори представили нову стохастичну модель, яка одночасно розглядає послідовність блоків, переміщення лопат, планування різнорідного парку вантажівок і призначення видобутого матеріалу.</w:t>
      </w:r>
      <w:r w:rsidR="00744147" w:rsidRPr="00166BE3">
        <w:rPr>
          <w:color w:val="000000" w:themeColor="text1"/>
          <w:lang w:val="uk-UA"/>
        </w:rPr>
        <w:t xml:space="preserve"> </w:t>
      </w:r>
      <w:r w:rsidRPr="00166BE3">
        <w:rPr>
          <w:color w:val="000000" w:themeColor="text1"/>
          <w:lang w:val="uk-UA"/>
        </w:rPr>
        <w:t>Отримані результати для золотодобувного комплексу показали ефективність методу порівняно з</w:t>
      </w:r>
      <w:r w:rsidR="00744147" w:rsidRPr="00166BE3">
        <w:rPr>
          <w:color w:val="000000" w:themeColor="text1"/>
          <w:lang w:val="uk-UA"/>
        </w:rPr>
        <w:t xml:space="preserve"> </w:t>
      </w:r>
      <w:r w:rsidRPr="00166BE3">
        <w:rPr>
          <w:color w:val="000000" w:themeColor="text1"/>
          <w:lang w:val="uk-UA"/>
        </w:rPr>
        <w:t>поточною методологією компанії.</w:t>
      </w:r>
    </w:p>
    <w:p w14:paraId="6A65DFBE" w14:textId="77777777" w:rsidR="00A4234A" w:rsidRDefault="00A4234A" w:rsidP="007F714A">
      <w:pPr>
        <w:pStyle w:val="21"/>
        <w:rPr>
          <w:color w:val="000000" w:themeColor="text1"/>
          <w:lang w:val="uk-UA"/>
        </w:rPr>
      </w:pPr>
    </w:p>
    <w:p w14:paraId="6BDF39C9" w14:textId="5C84B6CE" w:rsidR="007F714A" w:rsidRPr="00166BE3" w:rsidRDefault="007F714A" w:rsidP="007F714A">
      <w:pPr>
        <w:pStyle w:val="21"/>
        <w:rPr>
          <w:color w:val="000000" w:themeColor="text1"/>
          <w:lang w:val="uk-UA"/>
        </w:rPr>
      </w:pPr>
      <w:r w:rsidRPr="00166BE3">
        <w:rPr>
          <w:color w:val="000000" w:themeColor="text1"/>
          <w:lang w:val="uk-UA"/>
        </w:rPr>
        <w:t>Мохташам та ін. (2021a) розглядали проблему розміщення вантажівок у відкритих шахтах в умовах невизначеності виробничої поту</w:t>
      </w:r>
      <w:r w:rsidR="00744147" w:rsidRPr="00166BE3">
        <w:rPr>
          <w:color w:val="000000" w:themeColor="text1"/>
          <w:lang w:val="uk-UA"/>
        </w:rPr>
        <w:t>ж</w:t>
      </w:r>
      <w:r w:rsidRPr="00166BE3">
        <w:rPr>
          <w:color w:val="000000" w:themeColor="text1"/>
          <w:lang w:val="uk-UA"/>
        </w:rPr>
        <w:t>ності екскаватора. Вони використали модель, засновану на випадковому програмуванні з обме</w:t>
      </w:r>
      <w:r w:rsidR="00744147" w:rsidRPr="00166BE3">
        <w:rPr>
          <w:color w:val="000000" w:themeColor="text1"/>
          <w:lang w:val="uk-UA"/>
        </w:rPr>
        <w:t>ж</w:t>
      </w:r>
      <w:r w:rsidRPr="00166BE3">
        <w:rPr>
          <w:color w:val="000000" w:themeColor="text1"/>
          <w:lang w:val="uk-UA"/>
        </w:rPr>
        <w:t>еннями цілей (CCGP; Charnes та ін., 1958), щоб вирішити стохастичний характер цієї проблеми. Ця модель є розширенням Mohtasham et al. (2017) для усунення невизначеностей і має чотири різні цілі, а саме: мінімізація відхилень виробництва руди або пустої породи; загальна вартість експлуатації візків; відхилення сортності та тонна</w:t>
      </w:r>
      <w:r w:rsidR="00744147" w:rsidRPr="00166BE3">
        <w:rPr>
          <w:color w:val="000000" w:themeColor="text1"/>
          <w:lang w:val="uk-UA"/>
        </w:rPr>
        <w:t>ж</w:t>
      </w:r>
      <w:r w:rsidRPr="00166BE3">
        <w:rPr>
          <w:color w:val="000000" w:themeColor="text1"/>
          <w:lang w:val="uk-UA"/>
        </w:rPr>
        <w:t>у від заводських цілей. Було протестовано з одинадцятьма сценаріями розкладу з чотирма рівнями довіри для роботи екскаваторів у мідному руднику Сунгун, Іран. Результати показали, що модель досягла виробничих і хімічних показників.</w:t>
      </w:r>
    </w:p>
    <w:p w14:paraId="3E1558C6" w14:textId="77777777" w:rsidR="00A4234A" w:rsidRDefault="00A4234A" w:rsidP="007F714A">
      <w:pPr>
        <w:pStyle w:val="21"/>
        <w:rPr>
          <w:color w:val="000000" w:themeColor="text1"/>
          <w:lang w:val="uk-UA"/>
        </w:rPr>
      </w:pPr>
    </w:p>
    <w:p w14:paraId="645C7B5A" w14:textId="614563DF" w:rsidR="007F714A" w:rsidRPr="00166BE3" w:rsidRDefault="007F714A" w:rsidP="007F714A">
      <w:pPr>
        <w:pStyle w:val="21"/>
        <w:rPr>
          <w:color w:val="000000" w:themeColor="text1"/>
          <w:lang w:val="uk-UA"/>
        </w:rPr>
      </w:pPr>
      <w:r w:rsidRPr="00166BE3">
        <w:rPr>
          <w:color w:val="000000" w:themeColor="text1"/>
          <w:lang w:val="uk-UA"/>
        </w:rPr>
        <w:t>Мохташам та ін. (2021) розглянули короткострокову проблему, проаналізувавши вплив зміни порядку пріоритетів цілей для парку шахтного обладнання. Запропонована змішано-цілочисельна лінійна модель програмування цілей вирішується ієрархічно, враховуючи порядок цілей відповідно до робочих умов у кожній зміні. Недоліком роботи є неврахування динамічного розміщення кожної вантажівки у фронтах вироблення.</w:t>
      </w:r>
    </w:p>
    <w:p w14:paraId="31839E42" w14:textId="77777777" w:rsidR="00A4234A" w:rsidRDefault="00A4234A" w:rsidP="007F714A">
      <w:pPr>
        <w:pStyle w:val="21"/>
        <w:rPr>
          <w:color w:val="000000" w:themeColor="text1"/>
          <w:lang w:val="uk-UA"/>
        </w:rPr>
      </w:pPr>
    </w:p>
    <w:p w14:paraId="1C203D94" w14:textId="2918A521" w:rsidR="007F714A" w:rsidRPr="00166BE3" w:rsidRDefault="007F714A" w:rsidP="007F714A">
      <w:pPr>
        <w:pStyle w:val="21"/>
        <w:rPr>
          <w:color w:val="000000" w:themeColor="text1"/>
          <w:lang w:val="uk-UA"/>
        </w:rPr>
      </w:pPr>
      <w:r w:rsidRPr="00166BE3">
        <w:rPr>
          <w:color w:val="000000" w:themeColor="text1"/>
          <w:lang w:val="uk-UA"/>
        </w:rPr>
        <w:t xml:space="preserve">Флорес-Фонсека та ін. (2022) розглянули проблему планування шахт, </w:t>
      </w:r>
      <w:r w:rsidRPr="00166BE3">
        <w:rPr>
          <w:color w:val="000000" w:themeColor="text1"/>
          <w:lang w:val="uk-UA"/>
        </w:rPr>
        <w:lastRenderedPageBreak/>
        <w:t xml:space="preserve">розділивши її на два етапи. По-перше, це визначення часу вилучення кожного блоку та його призначення. Другий етап полягає у визначенні оптимальної послідовності вилучення блоків з урахуванням роботи </w:t>
      </w:r>
      <w:r w:rsidR="00744147" w:rsidRPr="00166BE3">
        <w:rPr>
          <w:color w:val="000000" w:themeColor="text1"/>
          <w:lang w:val="uk-UA"/>
        </w:rPr>
        <w:t>екскаватора</w:t>
      </w:r>
      <w:r w:rsidRPr="00166BE3">
        <w:rPr>
          <w:color w:val="000000" w:themeColor="text1"/>
          <w:lang w:val="uk-UA"/>
        </w:rPr>
        <w:t>.</w:t>
      </w:r>
      <w:r w:rsidR="00744147" w:rsidRPr="00166BE3">
        <w:rPr>
          <w:color w:val="000000" w:themeColor="text1"/>
          <w:lang w:val="uk-UA"/>
        </w:rPr>
        <w:t xml:space="preserve"> </w:t>
      </w:r>
      <w:r w:rsidRPr="00166BE3">
        <w:rPr>
          <w:color w:val="000000" w:themeColor="text1"/>
          <w:lang w:val="uk-UA"/>
        </w:rPr>
        <w:t xml:space="preserve">Цільовою функцією першої підзадачі є максимізація чистої приведеної вартості (NPV), а другої – максимізація ефективності роботи лопати. Вони розробили змішану цілочисельну модель лінійного програмування для кожної підпроблеми. Ці підзадачі перевірялися за допомогою розв’язувачів CPLEX і Gurobi у реальних і випадкових випадках. Результати показали, що включення варіанту призначення в планування </w:t>
      </w:r>
      <w:r w:rsidR="006374A8">
        <w:rPr>
          <w:color w:val="000000" w:themeColor="text1"/>
          <w:lang w:val="uk-UA"/>
        </w:rPr>
        <w:t>кар’єру</w:t>
      </w:r>
      <w:r w:rsidRPr="00166BE3">
        <w:rPr>
          <w:color w:val="000000" w:themeColor="text1"/>
          <w:lang w:val="uk-UA"/>
        </w:rPr>
        <w:t xml:space="preserve"> збільшує експлуатаційну NPV.</w:t>
      </w:r>
    </w:p>
    <w:p w14:paraId="3E9F8FF0" w14:textId="77777777" w:rsidR="00A4234A" w:rsidRDefault="00A4234A" w:rsidP="007F714A">
      <w:pPr>
        <w:pStyle w:val="21"/>
        <w:rPr>
          <w:color w:val="000000" w:themeColor="text1"/>
          <w:lang w:val="uk-UA"/>
        </w:rPr>
      </w:pPr>
    </w:p>
    <w:p w14:paraId="21CFFE8A" w14:textId="215B1774" w:rsidR="007F714A" w:rsidRPr="00166BE3" w:rsidRDefault="007F714A" w:rsidP="007F714A">
      <w:pPr>
        <w:pStyle w:val="21"/>
        <w:rPr>
          <w:color w:val="000000" w:themeColor="text1"/>
          <w:lang w:val="uk-UA"/>
        </w:rPr>
      </w:pPr>
      <w:r w:rsidRPr="00166BE3">
        <w:rPr>
          <w:color w:val="000000" w:themeColor="text1"/>
          <w:lang w:val="uk-UA"/>
        </w:rPr>
        <w:t>Мартінс і Соуза (2023) розглянули проблему короткострокового планування лексикографічно. Була запропонована модель оптимізації з чотирма цілями, які вирішуються ієрархічно. Автори створили 24 сценарії на бразильській залізній шахті, щоб проаналізувати вплив зміни кількості лопат і толерантності цілей заводу на інші цілі, головним чином на діапазони розмірів частинок руди. Сценарії з меншою кількістю лопат і ни</w:t>
      </w:r>
      <w:r w:rsidR="00744147" w:rsidRPr="00166BE3">
        <w:rPr>
          <w:color w:val="000000" w:themeColor="text1"/>
          <w:lang w:val="uk-UA"/>
        </w:rPr>
        <w:t>ж</w:t>
      </w:r>
      <w:r w:rsidRPr="00166BE3">
        <w:rPr>
          <w:color w:val="000000" w:themeColor="text1"/>
          <w:lang w:val="uk-UA"/>
        </w:rPr>
        <w:t>чими значеннями цільових допусків сорту</w:t>
      </w:r>
      <w:r w:rsidR="00744147" w:rsidRPr="00166BE3">
        <w:rPr>
          <w:color w:val="000000" w:themeColor="text1"/>
          <w:lang w:val="uk-UA"/>
        </w:rPr>
        <w:t xml:space="preserve"> </w:t>
      </w:r>
      <w:r w:rsidRPr="00166BE3">
        <w:rPr>
          <w:color w:val="000000" w:themeColor="text1"/>
          <w:lang w:val="uk-UA"/>
        </w:rPr>
        <w:t>заводу пород</w:t>
      </w:r>
      <w:r w:rsidR="00744147" w:rsidRPr="00166BE3">
        <w:rPr>
          <w:color w:val="000000" w:themeColor="text1"/>
          <w:lang w:val="uk-UA"/>
        </w:rPr>
        <w:t>ж</w:t>
      </w:r>
      <w:r w:rsidRPr="00166BE3">
        <w:rPr>
          <w:color w:val="000000" w:themeColor="text1"/>
          <w:lang w:val="uk-UA"/>
        </w:rPr>
        <w:t>ували більші відхилення від цільових показників.</w:t>
      </w:r>
    </w:p>
    <w:p w14:paraId="4364C0C9" w14:textId="55880B4B" w:rsidR="007F714A" w:rsidRPr="00166BE3" w:rsidRDefault="007F714A" w:rsidP="007F714A">
      <w:pPr>
        <w:pStyle w:val="21"/>
        <w:rPr>
          <w:color w:val="000000" w:themeColor="text1"/>
          <w:lang w:val="uk-UA"/>
        </w:rPr>
      </w:pPr>
      <w:r w:rsidRPr="00166BE3">
        <w:rPr>
          <w:color w:val="000000" w:themeColor="text1"/>
          <w:lang w:val="uk-UA"/>
        </w:rPr>
        <w:t xml:space="preserve">Вичерпний огляд документів на цю тему </w:t>
      </w:r>
      <w:r w:rsidR="00F6062F" w:rsidRPr="00166BE3">
        <w:rPr>
          <w:color w:val="000000" w:themeColor="text1"/>
          <w:lang w:val="uk-UA"/>
        </w:rPr>
        <w:t>можна</w:t>
      </w:r>
      <w:r w:rsidRPr="00166BE3">
        <w:rPr>
          <w:color w:val="000000" w:themeColor="text1"/>
          <w:lang w:val="uk-UA"/>
        </w:rPr>
        <w:t xml:space="preserve"> знайти в Blom et al. (2019), Афраполі та Askari-Nasab (2019) і Franco-Sepúlveda et al. (2019).</w:t>
      </w:r>
    </w:p>
    <w:p w14:paraId="271D9098" w14:textId="77777777" w:rsidR="00A4234A" w:rsidRDefault="007F714A" w:rsidP="007F714A">
      <w:pPr>
        <w:pStyle w:val="21"/>
        <w:rPr>
          <w:color w:val="000000" w:themeColor="text1"/>
          <w:lang w:val="uk-UA"/>
        </w:rPr>
      </w:pPr>
      <w:r w:rsidRPr="00166BE3">
        <w:rPr>
          <w:color w:val="000000" w:themeColor="text1"/>
          <w:lang w:val="uk-UA"/>
        </w:rPr>
        <w:t xml:space="preserve">Ця робота відрізняється від інших тим, що в унікальній моделі одночасно враховуються наступні особливості: </w:t>
      </w:r>
    </w:p>
    <w:p w14:paraId="38365799" w14:textId="77777777" w:rsidR="00A4234A" w:rsidRDefault="007F714A" w:rsidP="007F714A">
      <w:pPr>
        <w:pStyle w:val="21"/>
        <w:rPr>
          <w:color w:val="000000" w:themeColor="text1"/>
          <w:lang w:val="uk-UA"/>
        </w:rPr>
      </w:pPr>
      <w:r w:rsidRPr="00166BE3">
        <w:rPr>
          <w:color w:val="000000" w:themeColor="text1"/>
          <w:lang w:val="uk-UA"/>
        </w:rPr>
        <w:t xml:space="preserve">1) час руху обладнання залешить від фронту видобутку, типу вантажівки, типу матеріалу, що транспортується (руда чи відходи), і місця призначення; </w:t>
      </w:r>
    </w:p>
    <w:p w14:paraId="7168F0F2" w14:textId="77777777" w:rsidR="00A4234A" w:rsidRDefault="007F714A" w:rsidP="007F714A">
      <w:pPr>
        <w:pStyle w:val="21"/>
        <w:rPr>
          <w:color w:val="000000" w:themeColor="text1"/>
          <w:lang w:val="uk-UA"/>
        </w:rPr>
      </w:pPr>
      <w:r w:rsidRPr="00166BE3">
        <w:rPr>
          <w:color w:val="000000" w:themeColor="text1"/>
          <w:lang w:val="uk-UA"/>
        </w:rPr>
        <w:t>2) є кілька точок за</w:t>
      </w:r>
      <w:r w:rsidR="008D68CA" w:rsidRPr="00166BE3">
        <w:rPr>
          <w:color w:val="000000" w:themeColor="text1"/>
          <w:lang w:val="uk-UA"/>
        </w:rPr>
        <w:t>вантаж</w:t>
      </w:r>
      <w:r w:rsidRPr="00166BE3">
        <w:rPr>
          <w:color w:val="000000" w:themeColor="text1"/>
          <w:lang w:val="uk-UA"/>
        </w:rPr>
        <w:t xml:space="preserve">ення та </w:t>
      </w:r>
      <w:r w:rsidR="00F6062F" w:rsidRPr="00166BE3">
        <w:rPr>
          <w:color w:val="000000" w:themeColor="text1"/>
          <w:lang w:val="uk-UA"/>
        </w:rPr>
        <w:t>розвантажен</w:t>
      </w:r>
      <w:r w:rsidRPr="00166BE3">
        <w:rPr>
          <w:color w:val="000000" w:themeColor="text1"/>
          <w:lang w:val="uk-UA"/>
        </w:rPr>
        <w:t xml:space="preserve">ня; </w:t>
      </w:r>
    </w:p>
    <w:p w14:paraId="5F02A779" w14:textId="77777777" w:rsidR="00A4234A" w:rsidRDefault="007F714A" w:rsidP="007F714A">
      <w:pPr>
        <w:pStyle w:val="21"/>
        <w:rPr>
          <w:color w:val="000000" w:themeColor="text1"/>
          <w:lang w:val="uk-UA"/>
        </w:rPr>
      </w:pPr>
      <w:r w:rsidRPr="00166BE3">
        <w:rPr>
          <w:color w:val="000000" w:themeColor="text1"/>
          <w:lang w:val="uk-UA"/>
        </w:rPr>
        <w:t xml:space="preserve">3) меші контрольних параметрів і цілі руди повинні бути дотримані; </w:t>
      </w:r>
    </w:p>
    <w:p w14:paraId="35A45691" w14:textId="041EFB1B" w:rsidR="00A4234A" w:rsidRDefault="007F714A" w:rsidP="007F714A">
      <w:pPr>
        <w:pStyle w:val="21"/>
        <w:rPr>
          <w:color w:val="000000" w:themeColor="text1"/>
          <w:lang w:val="uk-UA"/>
        </w:rPr>
      </w:pPr>
      <w:r w:rsidRPr="00166BE3">
        <w:rPr>
          <w:color w:val="000000" w:themeColor="text1"/>
          <w:lang w:val="uk-UA"/>
        </w:rPr>
        <w:t xml:space="preserve">4) </w:t>
      </w:r>
      <w:r w:rsidR="00E21A95" w:rsidRPr="00166BE3">
        <w:rPr>
          <w:color w:val="000000" w:themeColor="text1"/>
          <w:lang w:val="uk-UA"/>
        </w:rPr>
        <w:t>може</w:t>
      </w:r>
      <w:r w:rsidRPr="00166BE3">
        <w:rPr>
          <w:color w:val="000000" w:themeColor="text1"/>
          <w:lang w:val="uk-UA"/>
        </w:rPr>
        <w:t xml:space="preserve"> бути несумісність мі</w:t>
      </w:r>
      <w:r w:rsidR="00A4234A">
        <w:rPr>
          <w:color w:val="000000" w:themeColor="text1"/>
          <w:lang w:val="uk-UA"/>
        </w:rPr>
        <w:t>ж</w:t>
      </w:r>
      <w:r w:rsidRPr="00166BE3">
        <w:rPr>
          <w:color w:val="000000" w:themeColor="text1"/>
          <w:lang w:val="uk-UA"/>
        </w:rPr>
        <w:t xml:space="preserve"> </w:t>
      </w:r>
      <w:r w:rsidR="00A4234A">
        <w:rPr>
          <w:color w:val="000000" w:themeColor="text1"/>
          <w:lang w:val="uk-UA"/>
        </w:rPr>
        <w:t>екскаватором</w:t>
      </w:r>
      <w:r w:rsidRPr="00166BE3">
        <w:rPr>
          <w:color w:val="000000" w:themeColor="text1"/>
          <w:lang w:val="uk-UA"/>
        </w:rPr>
        <w:t xml:space="preserve"> та типом вантажівки, що перешкод</w:t>
      </w:r>
      <w:r w:rsidR="00A4234A">
        <w:rPr>
          <w:color w:val="000000" w:themeColor="text1"/>
          <w:lang w:val="uk-UA"/>
        </w:rPr>
        <w:t>ж</w:t>
      </w:r>
      <w:r w:rsidRPr="00166BE3">
        <w:rPr>
          <w:color w:val="000000" w:themeColor="text1"/>
          <w:lang w:val="uk-UA"/>
        </w:rPr>
        <w:t>ає за</w:t>
      </w:r>
      <w:r w:rsidR="008D68CA" w:rsidRPr="00166BE3">
        <w:rPr>
          <w:color w:val="000000" w:themeColor="text1"/>
          <w:lang w:val="uk-UA"/>
        </w:rPr>
        <w:t>вантаж</w:t>
      </w:r>
      <w:r w:rsidRPr="00166BE3">
        <w:rPr>
          <w:color w:val="000000" w:themeColor="text1"/>
          <w:lang w:val="uk-UA"/>
        </w:rPr>
        <w:t xml:space="preserve">енню вантажівки через лопату; </w:t>
      </w:r>
    </w:p>
    <w:p w14:paraId="53F01BB0" w14:textId="77777777" w:rsidR="00A4234A" w:rsidRDefault="007F714A" w:rsidP="007F714A">
      <w:pPr>
        <w:pStyle w:val="21"/>
        <w:rPr>
          <w:color w:val="000000" w:themeColor="text1"/>
          <w:lang w:val="uk-UA"/>
        </w:rPr>
      </w:pPr>
      <w:r w:rsidRPr="00166BE3">
        <w:rPr>
          <w:color w:val="000000" w:themeColor="text1"/>
          <w:lang w:val="uk-UA"/>
        </w:rPr>
        <w:t xml:space="preserve">5) має бути дотриманий коефіцієнт усунення; </w:t>
      </w:r>
    </w:p>
    <w:p w14:paraId="1EC9E423" w14:textId="77777777" w:rsidR="00A4234A" w:rsidRDefault="00A4234A" w:rsidP="007F714A">
      <w:pPr>
        <w:pStyle w:val="21"/>
        <w:rPr>
          <w:color w:val="000000" w:themeColor="text1"/>
          <w:lang w:val="uk-UA"/>
        </w:rPr>
      </w:pPr>
      <w:r>
        <w:rPr>
          <w:color w:val="000000" w:themeColor="text1"/>
          <w:lang w:val="uk-UA"/>
        </w:rPr>
        <w:lastRenderedPageBreak/>
        <w:t>6</w:t>
      </w:r>
      <w:r w:rsidR="007F714A" w:rsidRPr="00166BE3">
        <w:rPr>
          <w:color w:val="000000" w:themeColor="text1"/>
          <w:lang w:val="uk-UA"/>
        </w:rPr>
        <w:t xml:space="preserve">) має бути визначена кількість вантажівок та їх рейси; </w:t>
      </w:r>
    </w:p>
    <w:p w14:paraId="6FCD5DF0" w14:textId="77777777" w:rsidR="00A4234A" w:rsidRDefault="007F714A" w:rsidP="007F714A">
      <w:pPr>
        <w:pStyle w:val="21"/>
        <w:rPr>
          <w:color w:val="000000" w:themeColor="text1"/>
          <w:lang w:val="uk-UA"/>
        </w:rPr>
      </w:pPr>
      <w:r w:rsidRPr="00166BE3">
        <w:rPr>
          <w:color w:val="000000" w:themeColor="text1"/>
          <w:lang w:val="uk-UA"/>
        </w:rPr>
        <w:t xml:space="preserve">7) існує неоднорідний парк </w:t>
      </w:r>
      <w:r w:rsidR="008D68CA" w:rsidRPr="00166BE3">
        <w:rPr>
          <w:color w:val="000000" w:themeColor="text1"/>
          <w:lang w:val="uk-UA"/>
        </w:rPr>
        <w:t>вантаж</w:t>
      </w:r>
      <w:r w:rsidRPr="00166BE3">
        <w:rPr>
          <w:color w:val="000000" w:themeColor="text1"/>
          <w:lang w:val="uk-UA"/>
        </w:rPr>
        <w:t xml:space="preserve">них автомобілів і </w:t>
      </w:r>
    </w:p>
    <w:p w14:paraId="65694D9E" w14:textId="4241C272" w:rsidR="007F714A" w:rsidRPr="00166BE3" w:rsidRDefault="007F714A" w:rsidP="007F714A">
      <w:pPr>
        <w:pStyle w:val="21"/>
        <w:rPr>
          <w:color w:val="000000" w:themeColor="text1"/>
          <w:lang w:val="uk-UA"/>
        </w:rPr>
      </w:pPr>
      <w:r w:rsidRPr="00166BE3">
        <w:rPr>
          <w:color w:val="000000" w:themeColor="text1"/>
          <w:lang w:val="uk-UA"/>
        </w:rPr>
        <w:t xml:space="preserve">8) розміщення вантажівок є динамічним; тобто той самий вантажівка </w:t>
      </w:r>
      <w:r w:rsidR="00E21A95" w:rsidRPr="00166BE3">
        <w:rPr>
          <w:color w:val="000000" w:themeColor="text1"/>
          <w:lang w:val="uk-UA"/>
        </w:rPr>
        <w:t>може</w:t>
      </w:r>
      <w:r w:rsidRPr="00166BE3">
        <w:rPr>
          <w:color w:val="000000" w:themeColor="text1"/>
          <w:lang w:val="uk-UA"/>
        </w:rPr>
        <w:t xml:space="preserve"> роз</w:t>
      </w:r>
      <w:r w:rsidR="008D68CA" w:rsidRPr="00166BE3">
        <w:rPr>
          <w:color w:val="000000" w:themeColor="text1"/>
          <w:lang w:val="uk-UA"/>
        </w:rPr>
        <w:t>вантаж</w:t>
      </w:r>
      <w:r w:rsidRPr="00166BE3">
        <w:rPr>
          <w:color w:val="000000" w:themeColor="text1"/>
          <w:lang w:val="uk-UA"/>
        </w:rPr>
        <w:t xml:space="preserve">увати матеріал, що транспортується в одній точці </w:t>
      </w:r>
      <w:r w:rsidR="00F6062F" w:rsidRPr="00166BE3">
        <w:rPr>
          <w:color w:val="000000" w:themeColor="text1"/>
          <w:lang w:val="uk-UA"/>
        </w:rPr>
        <w:t>розвантажен</w:t>
      </w:r>
      <w:r w:rsidRPr="00166BE3">
        <w:rPr>
          <w:color w:val="000000" w:themeColor="text1"/>
          <w:lang w:val="uk-UA"/>
        </w:rPr>
        <w:t>ня, повертатися для за</w:t>
      </w:r>
      <w:r w:rsidR="008D68CA" w:rsidRPr="00166BE3">
        <w:rPr>
          <w:color w:val="000000" w:themeColor="text1"/>
          <w:lang w:val="uk-UA"/>
        </w:rPr>
        <w:t>вантаж</w:t>
      </w:r>
      <w:r w:rsidRPr="00166BE3">
        <w:rPr>
          <w:color w:val="000000" w:themeColor="text1"/>
          <w:lang w:val="uk-UA"/>
        </w:rPr>
        <w:t>ення на іншому фронті видобутку та роз</w:t>
      </w:r>
      <w:r w:rsidR="008D68CA" w:rsidRPr="00166BE3">
        <w:rPr>
          <w:color w:val="000000" w:themeColor="text1"/>
          <w:lang w:val="uk-UA"/>
        </w:rPr>
        <w:t>вантаж</w:t>
      </w:r>
      <w:r w:rsidRPr="00166BE3">
        <w:rPr>
          <w:color w:val="000000" w:themeColor="text1"/>
          <w:lang w:val="uk-UA"/>
        </w:rPr>
        <w:t xml:space="preserve">увати в іншому. Тому </w:t>
      </w:r>
      <w:r w:rsidR="00F6062F" w:rsidRPr="00166BE3">
        <w:rPr>
          <w:color w:val="000000" w:themeColor="text1"/>
          <w:lang w:val="uk-UA"/>
        </w:rPr>
        <w:t>можна</w:t>
      </w:r>
      <w:r w:rsidRPr="00166BE3">
        <w:rPr>
          <w:color w:val="000000" w:themeColor="text1"/>
          <w:lang w:val="uk-UA"/>
        </w:rPr>
        <w:t xml:space="preserve"> визначити маршрут кожної вантажівки протягом робочої зміни.</w:t>
      </w:r>
    </w:p>
    <w:p w14:paraId="1BC95A03" w14:textId="77777777" w:rsidR="00744147" w:rsidRPr="00166BE3" w:rsidRDefault="00744147">
      <w:pPr>
        <w:widowControl/>
        <w:autoSpaceDE/>
        <w:autoSpaceDN/>
        <w:spacing w:after="160" w:line="259" w:lineRule="auto"/>
        <w:rPr>
          <w:rFonts w:ascii="Times New Roman" w:hAnsi="Times New Roman" w:cs="Times New Roman"/>
          <w:color w:val="000000" w:themeColor="text1"/>
          <w:sz w:val="28"/>
          <w:szCs w:val="28"/>
        </w:rPr>
      </w:pPr>
      <w:r w:rsidRPr="00166BE3">
        <w:rPr>
          <w:color w:val="000000" w:themeColor="text1"/>
        </w:rPr>
        <w:br w:type="page"/>
      </w:r>
    </w:p>
    <w:p w14:paraId="0809EFE3" w14:textId="312B8F3F" w:rsidR="007F714A" w:rsidRPr="00166BE3" w:rsidRDefault="00991667" w:rsidP="00991667">
      <w:pPr>
        <w:pStyle w:val="1"/>
        <w:numPr>
          <w:ilvl w:val="0"/>
          <w:numId w:val="18"/>
        </w:numPr>
        <w:spacing w:line="360" w:lineRule="auto"/>
        <w:jc w:val="center"/>
        <w:rPr>
          <w:rFonts w:ascii="Times New Roman" w:hAnsi="Times New Roman" w:cs="Times New Roman"/>
          <w:color w:val="000000" w:themeColor="text1"/>
          <w:sz w:val="28"/>
          <w:szCs w:val="28"/>
        </w:rPr>
      </w:pPr>
      <w:bookmarkStart w:id="3" w:name="_Toc208045167"/>
      <w:r w:rsidRPr="00166BE3">
        <w:rPr>
          <w:rFonts w:ascii="Times New Roman" w:hAnsi="Times New Roman" w:cs="Times New Roman"/>
          <w:color w:val="000000" w:themeColor="text1"/>
          <w:sz w:val="28"/>
          <w:szCs w:val="28"/>
        </w:rPr>
        <w:lastRenderedPageBreak/>
        <w:t>РОЗРОБКА МАТЕМАТИЧНОЇ МОДЕЛІ</w:t>
      </w:r>
      <w:bookmarkEnd w:id="3"/>
    </w:p>
    <w:p w14:paraId="7AB52CDD" w14:textId="6313AD62" w:rsidR="00744147" w:rsidRPr="00166BE3" w:rsidRDefault="00744147" w:rsidP="00744147">
      <w:pPr>
        <w:pStyle w:val="21"/>
        <w:rPr>
          <w:color w:val="000000" w:themeColor="text1"/>
          <w:lang w:val="uk-UA"/>
        </w:rPr>
      </w:pPr>
    </w:p>
    <w:p w14:paraId="04EF64C4" w14:textId="77777777" w:rsidR="009500AE" w:rsidRPr="00166BE3" w:rsidRDefault="009500AE" w:rsidP="009500AE">
      <w:pPr>
        <w:pStyle w:val="a3"/>
        <w:rPr>
          <w:color w:val="000000" w:themeColor="text1"/>
          <w:lang w:val="uk-UA"/>
        </w:rPr>
      </w:pPr>
    </w:p>
    <w:p w14:paraId="3EA31B17" w14:textId="43B1C1DF" w:rsidR="00744147" w:rsidRPr="00166BE3" w:rsidRDefault="009500AE" w:rsidP="004D526B">
      <w:pPr>
        <w:pStyle w:val="2"/>
        <w:numPr>
          <w:ilvl w:val="1"/>
          <w:numId w:val="18"/>
        </w:numPr>
        <w:rPr>
          <w:rFonts w:ascii="Times New Roman" w:hAnsi="Times New Roman" w:cs="Times New Roman"/>
          <w:color w:val="000000" w:themeColor="text1"/>
          <w:sz w:val="28"/>
          <w:szCs w:val="28"/>
        </w:rPr>
      </w:pPr>
      <w:bookmarkStart w:id="4" w:name="_Toc208045168"/>
      <w:r w:rsidRPr="00166BE3">
        <w:rPr>
          <w:rFonts w:ascii="Times New Roman" w:hAnsi="Times New Roman" w:cs="Times New Roman"/>
          <w:color w:val="000000" w:themeColor="text1"/>
          <w:sz w:val="28"/>
          <w:szCs w:val="28"/>
        </w:rPr>
        <w:t>Вхідні параметри</w:t>
      </w:r>
      <w:bookmarkEnd w:id="4"/>
    </w:p>
    <w:p w14:paraId="1B19D962" w14:textId="77777777" w:rsidR="009500AE" w:rsidRPr="00166BE3" w:rsidRDefault="009500AE" w:rsidP="007F714A">
      <w:pPr>
        <w:pStyle w:val="21"/>
        <w:rPr>
          <w:color w:val="000000" w:themeColor="text1"/>
          <w:lang w:val="uk-UA"/>
        </w:rPr>
      </w:pPr>
    </w:p>
    <w:p w14:paraId="00449B81" w14:textId="0CC5CB6D" w:rsidR="007F714A" w:rsidRPr="00166BE3" w:rsidRDefault="0032716E" w:rsidP="007F714A">
      <w:pPr>
        <w:pStyle w:val="21"/>
        <w:rPr>
          <w:color w:val="000000" w:themeColor="text1"/>
          <w:lang w:val="uk-UA"/>
        </w:rPr>
      </w:pPr>
      <w:r w:rsidRPr="00166BE3">
        <w:rPr>
          <w:color w:val="000000" w:themeColor="text1"/>
          <w:lang w:val="uk-UA"/>
        </w:rPr>
        <w:t>З</w:t>
      </w:r>
      <w:r w:rsidR="007F714A" w:rsidRPr="00166BE3">
        <w:rPr>
          <w:color w:val="000000" w:themeColor="text1"/>
          <w:lang w:val="uk-UA"/>
        </w:rPr>
        <w:t>мішана цілочисельна лінійна цільова модель програмування для задачі короткострокового планування видобутку робочої зміни.</w:t>
      </w:r>
    </w:p>
    <w:p w14:paraId="37D1FAEF" w14:textId="77777777" w:rsidR="007F714A" w:rsidRPr="00166BE3" w:rsidRDefault="007F714A" w:rsidP="007F714A">
      <w:pPr>
        <w:pStyle w:val="21"/>
        <w:rPr>
          <w:color w:val="000000" w:themeColor="text1"/>
          <w:lang w:val="uk-UA"/>
        </w:rPr>
      </w:pPr>
      <w:r w:rsidRPr="00166BE3">
        <w:rPr>
          <w:color w:val="000000" w:themeColor="text1"/>
          <w:lang w:val="uk-UA"/>
        </w:rPr>
        <w:t>Нехай такі вхідні параметри:</w:t>
      </w:r>
    </w:p>
    <w:p w14:paraId="15D2882C" w14:textId="77777777" w:rsidR="007F714A" w:rsidRPr="00166BE3" w:rsidRDefault="007F714A" w:rsidP="007F714A">
      <w:pPr>
        <w:pStyle w:val="21"/>
        <w:rPr>
          <w:color w:val="000000" w:themeColor="text1"/>
          <w:lang w:val="uk-UA"/>
        </w:rPr>
      </w:pPr>
      <w:r w:rsidRPr="00166BE3">
        <w:rPr>
          <w:color w:val="000000" w:themeColor="text1"/>
          <w:lang w:val="uk-UA"/>
        </w:rPr>
        <w:t>Набори:</w:t>
      </w:r>
    </w:p>
    <w:p w14:paraId="58C372D8" w14:textId="77777777" w:rsidR="007F714A" w:rsidRPr="00166BE3" w:rsidRDefault="007F714A" w:rsidP="007F714A">
      <w:pPr>
        <w:pStyle w:val="21"/>
        <w:rPr>
          <w:color w:val="000000" w:themeColor="text1"/>
          <w:lang w:val="uk-UA"/>
        </w:rPr>
      </w:pPr>
      <w:r w:rsidRPr="00166BE3">
        <w:rPr>
          <w:b/>
          <w:bCs/>
          <w:i/>
          <w:iCs/>
          <w:color w:val="000000" w:themeColor="text1"/>
          <w:lang w:val="uk-UA"/>
        </w:rPr>
        <w:t>O</w:t>
      </w:r>
      <w:r w:rsidRPr="00166BE3">
        <w:rPr>
          <w:color w:val="000000" w:themeColor="text1"/>
          <w:lang w:val="uk-UA"/>
        </w:rPr>
        <w:t>: Набір рудних фронтів;</w:t>
      </w:r>
    </w:p>
    <w:p w14:paraId="400F0D59" w14:textId="77777777" w:rsidR="007F714A" w:rsidRPr="00166BE3" w:rsidRDefault="007F714A" w:rsidP="007F714A">
      <w:pPr>
        <w:pStyle w:val="21"/>
        <w:rPr>
          <w:color w:val="000000" w:themeColor="text1"/>
          <w:lang w:val="uk-UA"/>
        </w:rPr>
      </w:pPr>
      <w:r w:rsidRPr="00166BE3">
        <w:rPr>
          <w:b/>
          <w:bCs/>
          <w:i/>
          <w:iCs/>
          <w:color w:val="000000" w:themeColor="text1"/>
          <w:lang w:val="uk-UA"/>
        </w:rPr>
        <w:t>W</w:t>
      </w:r>
      <w:r w:rsidRPr="00166BE3">
        <w:rPr>
          <w:color w:val="000000" w:themeColor="text1"/>
          <w:lang w:val="uk-UA"/>
        </w:rPr>
        <w:t>: Набір відходів фронтів;</w:t>
      </w:r>
    </w:p>
    <w:p w14:paraId="71D09246" w14:textId="672A8F34" w:rsidR="007F714A" w:rsidRPr="00166BE3" w:rsidRDefault="007F714A" w:rsidP="007F714A">
      <w:pPr>
        <w:pStyle w:val="21"/>
        <w:rPr>
          <w:color w:val="000000" w:themeColor="text1"/>
          <w:lang w:val="uk-UA"/>
        </w:rPr>
      </w:pPr>
      <w:r w:rsidRPr="00166BE3">
        <w:rPr>
          <w:b/>
          <w:bCs/>
          <w:i/>
          <w:iCs/>
          <w:color w:val="000000" w:themeColor="text1"/>
          <w:lang w:val="uk-UA"/>
        </w:rPr>
        <w:t xml:space="preserve">F: O </w:t>
      </w:r>
      <w:r w:rsidR="000F0C5F" w:rsidRPr="00166BE3">
        <w:rPr>
          <w:color w:val="000000" w:themeColor="text1"/>
          <w:sz w:val="24"/>
          <w:szCs w:val="24"/>
          <w:lang w:val="uk-UA"/>
        </w:rPr>
        <w:t>Ս</w:t>
      </w:r>
      <w:r w:rsidRPr="00166BE3">
        <w:rPr>
          <w:b/>
          <w:bCs/>
          <w:i/>
          <w:iCs/>
          <w:color w:val="000000" w:themeColor="text1"/>
          <w:lang w:val="uk-UA"/>
        </w:rPr>
        <w:t xml:space="preserve"> W</w:t>
      </w:r>
      <w:r w:rsidRPr="00166BE3">
        <w:rPr>
          <w:color w:val="000000" w:themeColor="text1"/>
          <w:lang w:val="uk-UA"/>
        </w:rPr>
        <w:t>;</w:t>
      </w:r>
    </w:p>
    <w:p w14:paraId="35C263DC" w14:textId="77777777" w:rsidR="007F714A" w:rsidRPr="00166BE3" w:rsidRDefault="007F714A" w:rsidP="007F714A">
      <w:pPr>
        <w:pStyle w:val="21"/>
        <w:rPr>
          <w:color w:val="000000" w:themeColor="text1"/>
          <w:lang w:val="uk-UA"/>
        </w:rPr>
      </w:pPr>
      <w:r w:rsidRPr="00166BE3">
        <w:rPr>
          <w:b/>
          <w:bCs/>
          <w:i/>
          <w:iCs/>
          <w:color w:val="000000" w:themeColor="text1"/>
          <w:lang w:val="uk-UA"/>
        </w:rPr>
        <w:t>Q</w:t>
      </w:r>
      <w:r w:rsidRPr="00166BE3">
        <w:rPr>
          <w:color w:val="000000" w:themeColor="text1"/>
          <w:lang w:val="uk-UA"/>
        </w:rPr>
        <w:t>: набір параметрів контролю руди щодо хімічних сортів і діапазонів розмірів частинок;</w:t>
      </w:r>
    </w:p>
    <w:p w14:paraId="5A023B40" w14:textId="73BF911D" w:rsidR="007F714A" w:rsidRPr="00166BE3" w:rsidRDefault="007F714A" w:rsidP="007F714A">
      <w:pPr>
        <w:pStyle w:val="21"/>
        <w:rPr>
          <w:color w:val="000000" w:themeColor="text1"/>
          <w:lang w:val="uk-UA"/>
        </w:rPr>
      </w:pPr>
      <w:r w:rsidRPr="00166BE3">
        <w:rPr>
          <w:b/>
          <w:bCs/>
          <w:i/>
          <w:iCs/>
          <w:color w:val="000000" w:themeColor="text1"/>
          <w:lang w:val="uk-UA"/>
        </w:rPr>
        <w:t>S</w:t>
      </w:r>
      <w:r w:rsidRPr="00166BE3">
        <w:rPr>
          <w:color w:val="000000" w:themeColor="text1"/>
          <w:lang w:val="uk-UA"/>
        </w:rPr>
        <w:t xml:space="preserve">: Набір </w:t>
      </w:r>
      <w:r w:rsidR="0073424E" w:rsidRPr="00166BE3">
        <w:rPr>
          <w:color w:val="000000" w:themeColor="text1"/>
          <w:lang w:val="uk-UA"/>
        </w:rPr>
        <w:t>екскаваторів</w:t>
      </w:r>
      <w:r w:rsidRPr="00166BE3">
        <w:rPr>
          <w:color w:val="000000" w:themeColor="text1"/>
          <w:lang w:val="uk-UA"/>
        </w:rPr>
        <w:t>;</w:t>
      </w:r>
    </w:p>
    <w:p w14:paraId="1C4FAF69" w14:textId="77777777" w:rsidR="007F714A" w:rsidRPr="00166BE3" w:rsidRDefault="007F714A" w:rsidP="007F714A">
      <w:pPr>
        <w:pStyle w:val="21"/>
        <w:rPr>
          <w:color w:val="000000" w:themeColor="text1"/>
          <w:lang w:val="uk-UA"/>
        </w:rPr>
      </w:pPr>
      <w:r w:rsidRPr="00166BE3">
        <w:rPr>
          <w:b/>
          <w:bCs/>
          <w:i/>
          <w:iCs/>
          <w:color w:val="000000" w:themeColor="text1"/>
          <w:lang w:val="uk-UA"/>
        </w:rPr>
        <w:t>V</w:t>
      </w:r>
      <w:r w:rsidRPr="00166BE3">
        <w:rPr>
          <w:color w:val="000000" w:themeColor="text1"/>
          <w:lang w:val="uk-UA"/>
        </w:rPr>
        <w:t>: Набір вантажівок;</w:t>
      </w:r>
    </w:p>
    <w:p w14:paraId="4F400235" w14:textId="77777777" w:rsidR="007F714A" w:rsidRPr="00166BE3" w:rsidRDefault="007F714A" w:rsidP="007F714A">
      <w:pPr>
        <w:pStyle w:val="21"/>
        <w:rPr>
          <w:color w:val="000000" w:themeColor="text1"/>
          <w:lang w:val="uk-UA"/>
        </w:rPr>
      </w:pPr>
      <w:r w:rsidRPr="00166BE3">
        <w:rPr>
          <w:b/>
          <w:bCs/>
          <w:i/>
          <w:iCs/>
          <w:color w:val="000000" w:themeColor="text1"/>
          <w:lang w:val="uk-UA"/>
        </w:rPr>
        <w:t>P</w:t>
      </w:r>
      <w:r w:rsidRPr="00166BE3">
        <w:rPr>
          <w:color w:val="000000" w:themeColor="text1"/>
          <w:lang w:val="uk-UA"/>
        </w:rPr>
        <w:t>: Набір переробних установок;</w:t>
      </w:r>
    </w:p>
    <w:p w14:paraId="7ED24E87" w14:textId="1FCB9AC4" w:rsidR="007F714A" w:rsidRPr="00166BE3" w:rsidRDefault="007F714A" w:rsidP="007F714A">
      <w:pPr>
        <w:pStyle w:val="21"/>
        <w:rPr>
          <w:color w:val="000000" w:themeColor="text1"/>
          <w:lang w:val="uk-UA"/>
        </w:rPr>
      </w:pPr>
      <w:r w:rsidRPr="00166BE3">
        <w:rPr>
          <w:b/>
          <w:bCs/>
          <w:i/>
          <w:iCs/>
          <w:color w:val="000000" w:themeColor="text1"/>
          <w:lang w:val="uk-UA"/>
        </w:rPr>
        <w:t>U</w:t>
      </w:r>
      <w:r w:rsidRPr="00166BE3">
        <w:rPr>
          <w:color w:val="000000" w:themeColor="text1"/>
          <w:lang w:val="uk-UA"/>
        </w:rPr>
        <w:t>: Набір вузлів д</w:t>
      </w:r>
      <w:r w:rsidR="0073424E" w:rsidRPr="00166BE3">
        <w:rPr>
          <w:color w:val="000000" w:themeColor="text1"/>
          <w:lang w:val="uk-UA"/>
        </w:rPr>
        <w:t>ж</w:t>
      </w:r>
      <w:r w:rsidRPr="00166BE3">
        <w:rPr>
          <w:color w:val="000000" w:themeColor="text1"/>
          <w:lang w:val="uk-UA"/>
        </w:rPr>
        <w:t xml:space="preserve">ерел </w:t>
      </w:r>
      <w:r w:rsidRPr="00166BE3">
        <w:rPr>
          <w:b/>
          <w:bCs/>
          <w:i/>
          <w:iCs/>
          <w:color w:val="000000" w:themeColor="text1"/>
          <w:lang w:val="uk-UA"/>
        </w:rPr>
        <w:t>s</w:t>
      </w:r>
      <w:r w:rsidRPr="00166BE3">
        <w:rPr>
          <w:b/>
          <w:bCs/>
          <w:i/>
          <w:iCs/>
          <w:color w:val="000000" w:themeColor="text1"/>
          <w:vertAlign w:val="subscript"/>
          <w:lang w:val="uk-UA"/>
        </w:rPr>
        <w:t>l</w:t>
      </w:r>
      <w:r w:rsidRPr="00166BE3">
        <w:rPr>
          <w:color w:val="000000" w:themeColor="text1"/>
          <w:lang w:val="uk-UA"/>
        </w:rPr>
        <w:t xml:space="preserve"> кожної вантажівки </w:t>
      </w:r>
      <w:r w:rsidR="0073424E" w:rsidRPr="00166BE3">
        <w:rPr>
          <w:b/>
          <w:bCs/>
          <w:i/>
          <w:iCs/>
          <w:color w:val="000000" w:themeColor="text1"/>
          <w:lang w:val="uk-UA"/>
        </w:rPr>
        <w:t>l</w:t>
      </w:r>
      <w:r w:rsidR="009A69EC" w:rsidRPr="00166BE3">
        <w:rPr>
          <w:b/>
          <w:bCs/>
          <w:i/>
          <w:iCs/>
          <w:color w:val="000000" w:themeColor="text1"/>
          <w:lang w:val="uk-UA"/>
        </w:rPr>
        <w:t> </w:t>
      </w:r>
      <w:r w:rsidR="0073424E" w:rsidRPr="00166BE3">
        <w:rPr>
          <w:color w:val="000000" w:themeColor="text1"/>
          <w:lang w:val="uk-UA"/>
        </w:rPr>
        <w:t>⸦</w:t>
      </w:r>
      <w:r w:rsidR="009A69EC" w:rsidRPr="00166BE3">
        <w:rPr>
          <w:color w:val="000000" w:themeColor="text1"/>
          <w:lang w:val="uk-UA"/>
        </w:rPr>
        <w:t> </w:t>
      </w:r>
      <w:r w:rsidR="0073424E" w:rsidRPr="00166BE3">
        <w:rPr>
          <w:b/>
          <w:bCs/>
          <w:i/>
          <w:iCs/>
          <w:color w:val="000000" w:themeColor="text1"/>
          <w:lang w:val="uk-UA"/>
        </w:rPr>
        <w:t>V</w:t>
      </w:r>
      <w:r w:rsidRPr="00166BE3">
        <w:rPr>
          <w:color w:val="000000" w:themeColor="text1"/>
          <w:lang w:val="uk-UA"/>
        </w:rPr>
        <w:t>;</w:t>
      </w:r>
    </w:p>
    <w:p w14:paraId="6CF93722" w14:textId="11598DEC" w:rsidR="007F714A" w:rsidRPr="00166BE3" w:rsidRDefault="007F714A" w:rsidP="007F714A">
      <w:pPr>
        <w:pStyle w:val="21"/>
        <w:rPr>
          <w:color w:val="000000" w:themeColor="text1"/>
          <w:lang w:val="uk-UA"/>
        </w:rPr>
      </w:pPr>
      <w:r w:rsidRPr="00166BE3">
        <w:rPr>
          <w:b/>
          <w:bCs/>
          <w:i/>
          <w:iCs/>
          <w:color w:val="000000" w:themeColor="text1"/>
          <w:lang w:val="uk-UA"/>
        </w:rPr>
        <w:t xml:space="preserve">N : F </w:t>
      </w:r>
      <w:r w:rsidR="009A69EC" w:rsidRPr="00166BE3">
        <w:rPr>
          <w:color w:val="000000" w:themeColor="text1"/>
          <w:sz w:val="24"/>
          <w:szCs w:val="24"/>
          <w:lang w:val="uk-UA"/>
        </w:rPr>
        <w:t>Ս</w:t>
      </w:r>
      <w:r w:rsidRPr="00166BE3">
        <w:rPr>
          <w:b/>
          <w:bCs/>
          <w:i/>
          <w:iCs/>
          <w:color w:val="000000" w:themeColor="text1"/>
          <w:lang w:val="uk-UA"/>
        </w:rPr>
        <w:t xml:space="preserve"> P </w:t>
      </w:r>
      <w:r w:rsidR="009A69EC" w:rsidRPr="00166BE3">
        <w:rPr>
          <w:color w:val="000000" w:themeColor="text1"/>
          <w:sz w:val="24"/>
          <w:szCs w:val="24"/>
          <w:lang w:val="uk-UA"/>
        </w:rPr>
        <w:t>Ս</w:t>
      </w:r>
      <w:r w:rsidRPr="00166BE3">
        <w:rPr>
          <w:b/>
          <w:bCs/>
          <w:i/>
          <w:iCs/>
          <w:color w:val="000000" w:themeColor="text1"/>
          <w:lang w:val="uk-UA"/>
        </w:rPr>
        <w:t xml:space="preserve"> U</w:t>
      </w:r>
      <w:r w:rsidR="009A69EC" w:rsidRPr="00166BE3">
        <w:rPr>
          <w:i/>
          <w:iCs/>
          <w:color w:val="000000" w:themeColor="text1"/>
          <w:lang w:val="uk-UA"/>
        </w:rPr>
        <w:t xml:space="preserve"> </w:t>
      </w:r>
      <w:r w:rsidR="009A69EC" w:rsidRPr="00166BE3">
        <w:rPr>
          <w:color w:val="000000" w:themeColor="text1"/>
          <w:sz w:val="24"/>
          <w:szCs w:val="24"/>
          <w:lang w:val="uk-UA"/>
        </w:rPr>
        <w:t>Ս</w:t>
      </w:r>
      <w:r w:rsidRPr="00166BE3">
        <w:rPr>
          <w:b/>
          <w:bCs/>
          <w:i/>
          <w:iCs/>
          <w:color w:val="000000" w:themeColor="text1"/>
          <w:lang w:val="uk-UA"/>
        </w:rPr>
        <w:t xml:space="preserve"> </w:t>
      </w:r>
      <w:r w:rsidR="009A69EC" w:rsidRPr="00166BE3">
        <w:rPr>
          <w:b/>
          <w:bCs/>
          <w:i/>
          <w:iCs/>
          <w:color w:val="000000" w:themeColor="text1"/>
          <w:lang w:val="uk-UA"/>
        </w:rPr>
        <w:t>{</w:t>
      </w:r>
      <w:r w:rsidRPr="00166BE3">
        <w:rPr>
          <w:b/>
          <w:bCs/>
          <w:i/>
          <w:iCs/>
          <w:color w:val="000000" w:themeColor="text1"/>
          <w:lang w:val="uk-UA"/>
        </w:rPr>
        <w:t>w</w:t>
      </w:r>
      <w:r w:rsidR="009A69EC" w:rsidRPr="00166BE3">
        <w:rPr>
          <w:b/>
          <w:bCs/>
          <w:i/>
          <w:iCs/>
          <w:color w:val="000000" w:themeColor="text1"/>
          <w:lang w:val="uk-UA"/>
        </w:rPr>
        <w:t>}</w:t>
      </w:r>
      <w:r w:rsidRPr="00166BE3">
        <w:rPr>
          <w:color w:val="000000" w:themeColor="text1"/>
          <w:lang w:val="uk-UA"/>
        </w:rPr>
        <w:t xml:space="preserve">, де </w:t>
      </w:r>
      <w:r w:rsidRPr="00166BE3">
        <w:rPr>
          <w:b/>
          <w:bCs/>
          <w:i/>
          <w:iCs/>
          <w:color w:val="000000" w:themeColor="text1"/>
          <w:lang w:val="uk-UA"/>
        </w:rPr>
        <w:t>w</w:t>
      </w:r>
      <w:r w:rsidRPr="00166BE3">
        <w:rPr>
          <w:color w:val="000000" w:themeColor="text1"/>
          <w:lang w:val="uk-UA"/>
        </w:rPr>
        <w:t xml:space="preserve"> — точка </w:t>
      </w:r>
      <w:r w:rsidR="00A7708D" w:rsidRPr="00166BE3">
        <w:rPr>
          <w:color w:val="000000" w:themeColor="text1"/>
          <w:lang w:val="uk-UA"/>
        </w:rPr>
        <w:t>розвантаження</w:t>
      </w:r>
      <w:r w:rsidRPr="00166BE3">
        <w:rPr>
          <w:color w:val="000000" w:themeColor="text1"/>
          <w:lang w:val="uk-UA"/>
        </w:rPr>
        <w:t xml:space="preserve"> відходів.</w:t>
      </w:r>
    </w:p>
    <w:p w14:paraId="1DCD32C1" w14:textId="77777777" w:rsidR="007F714A" w:rsidRPr="00166BE3" w:rsidRDefault="007F714A" w:rsidP="007F714A">
      <w:pPr>
        <w:pStyle w:val="21"/>
        <w:rPr>
          <w:color w:val="000000" w:themeColor="text1"/>
          <w:lang w:val="uk-UA"/>
        </w:rPr>
      </w:pPr>
      <w:r w:rsidRPr="00166BE3">
        <w:rPr>
          <w:color w:val="000000" w:themeColor="text1"/>
          <w:lang w:val="uk-UA"/>
        </w:rPr>
        <w:t>Індекси:</w:t>
      </w:r>
    </w:p>
    <w:p w14:paraId="70CA9BBD" w14:textId="5318385C" w:rsidR="007F714A" w:rsidRPr="00166BE3" w:rsidRDefault="00B043A7" w:rsidP="007F714A">
      <w:pPr>
        <w:pStyle w:val="21"/>
        <w:rPr>
          <w:color w:val="000000" w:themeColor="text1"/>
          <w:lang w:val="uk-UA"/>
        </w:rPr>
      </w:pPr>
      <w:r w:rsidRPr="00166BE3">
        <w:rPr>
          <w:b/>
          <w:bCs/>
          <w:i/>
          <w:iCs/>
          <w:color w:val="000000" w:themeColor="text1"/>
          <w:lang w:val="uk-UA"/>
        </w:rPr>
        <w:t>р</w:t>
      </w:r>
      <w:r w:rsidRPr="00166BE3">
        <w:rPr>
          <w:color w:val="000000" w:themeColor="text1"/>
          <w:lang w:val="uk-UA"/>
        </w:rPr>
        <w:t xml:space="preserve"> </w:t>
      </w:r>
      <w:r w:rsidR="007F714A" w:rsidRPr="00166BE3">
        <w:rPr>
          <w:color w:val="000000" w:themeColor="text1"/>
          <w:lang w:val="uk-UA"/>
        </w:rPr>
        <w:t xml:space="preserve">: Індекс для елемента </w:t>
      </w:r>
      <w:r w:rsidR="00E30A4D" w:rsidRPr="00166BE3">
        <w:rPr>
          <w:color w:val="000000" w:themeColor="text1"/>
          <w:lang w:val="uk-UA"/>
        </w:rPr>
        <w:t>множини</w:t>
      </w:r>
      <w:r w:rsidR="007F714A" w:rsidRPr="00166BE3">
        <w:rPr>
          <w:color w:val="000000" w:themeColor="text1"/>
          <w:lang w:val="uk-UA"/>
        </w:rPr>
        <w:t xml:space="preserve"> </w:t>
      </w:r>
      <w:r w:rsidRPr="00166BE3">
        <w:rPr>
          <w:b/>
          <w:bCs/>
          <w:i/>
          <w:iCs/>
          <w:color w:val="000000" w:themeColor="text1"/>
          <w:lang w:val="uk-UA"/>
        </w:rPr>
        <w:t xml:space="preserve">P </w:t>
      </w:r>
      <w:r w:rsidRPr="00166BE3">
        <w:rPr>
          <w:color w:val="000000" w:themeColor="text1"/>
          <w:sz w:val="24"/>
          <w:szCs w:val="24"/>
          <w:lang w:val="uk-UA"/>
        </w:rPr>
        <w:t>Ս</w:t>
      </w:r>
      <w:r w:rsidRPr="00166BE3">
        <w:rPr>
          <w:b/>
          <w:bCs/>
          <w:i/>
          <w:iCs/>
          <w:color w:val="000000" w:themeColor="text1"/>
          <w:lang w:val="uk-UA"/>
        </w:rPr>
        <w:t xml:space="preserve"> {w}</w:t>
      </w:r>
      <w:r w:rsidRPr="00166BE3">
        <w:rPr>
          <w:color w:val="000000" w:themeColor="text1"/>
          <w:lang w:val="uk-UA"/>
        </w:rPr>
        <w:t>,</w:t>
      </w:r>
      <w:r w:rsidR="007F714A" w:rsidRPr="00166BE3">
        <w:rPr>
          <w:color w:val="000000" w:themeColor="text1"/>
          <w:lang w:val="uk-UA"/>
        </w:rPr>
        <w:t>;</w:t>
      </w:r>
    </w:p>
    <w:p w14:paraId="63A02FE0" w14:textId="767C69F8" w:rsidR="007F714A" w:rsidRPr="00166BE3" w:rsidRDefault="00B043A7" w:rsidP="007F714A">
      <w:pPr>
        <w:pStyle w:val="21"/>
        <w:rPr>
          <w:color w:val="000000" w:themeColor="text1"/>
          <w:position w:val="3"/>
          <w:lang w:val="uk-UA"/>
        </w:rPr>
      </w:pPr>
      <w:r w:rsidRPr="00166BE3">
        <w:rPr>
          <w:b/>
          <w:bCs/>
          <w:i/>
          <w:iCs/>
          <w:color w:val="000000" w:themeColor="text1"/>
          <w:lang w:val="uk-UA"/>
        </w:rPr>
        <w:t>і</w:t>
      </w:r>
      <w:r w:rsidRPr="00166BE3">
        <w:rPr>
          <w:color w:val="000000" w:themeColor="text1"/>
          <w:lang w:val="uk-UA"/>
        </w:rPr>
        <w:t xml:space="preserve"> </w:t>
      </w:r>
      <w:r w:rsidR="007F714A" w:rsidRPr="00166BE3">
        <w:rPr>
          <w:color w:val="000000" w:themeColor="text1"/>
          <w:lang w:val="uk-UA"/>
        </w:rPr>
        <w:t xml:space="preserve">: Індекс для елемента </w:t>
      </w:r>
      <w:r w:rsidR="00E30A4D" w:rsidRPr="00166BE3">
        <w:rPr>
          <w:color w:val="000000" w:themeColor="text1"/>
          <w:lang w:val="uk-UA"/>
        </w:rPr>
        <w:t>множини</w:t>
      </w:r>
      <w:r w:rsidR="007F714A" w:rsidRPr="00166BE3">
        <w:rPr>
          <w:color w:val="000000" w:themeColor="text1"/>
          <w:lang w:val="uk-UA"/>
        </w:rPr>
        <w:t xml:space="preserve"> F;</w:t>
      </w:r>
    </w:p>
    <w:p w14:paraId="6E5C9258" w14:textId="164B516B" w:rsidR="007F714A" w:rsidRPr="00166BE3" w:rsidRDefault="00435FDE" w:rsidP="007F714A">
      <w:pPr>
        <w:pStyle w:val="21"/>
        <w:rPr>
          <w:color w:val="000000" w:themeColor="text1"/>
          <w:lang w:val="uk-UA"/>
        </w:rPr>
      </w:pPr>
      <w:r w:rsidRPr="00166BE3">
        <w:rPr>
          <w:b/>
          <w:bCs/>
          <w:i/>
          <w:iCs/>
          <w:color w:val="000000" w:themeColor="text1"/>
          <w:position w:val="1"/>
          <w:lang w:val="en-GB"/>
        </w:rPr>
        <w:t>j</w:t>
      </w:r>
      <w:r w:rsidRPr="00166BE3">
        <w:rPr>
          <w:color w:val="000000" w:themeColor="text1"/>
          <w:position w:val="1"/>
          <w:lang w:val="en-GB"/>
        </w:rPr>
        <w:t xml:space="preserve"> </w:t>
      </w:r>
      <w:r w:rsidR="007F714A" w:rsidRPr="00166BE3">
        <w:rPr>
          <w:color w:val="000000" w:themeColor="text1"/>
          <w:position w:val="1"/>
          <w:lang w:val="uk-UA"/>
        </w:rPr>
        <w:t xml:space="preserve">: Індекс для елемента </w:t>
      </w:r>
      <w:r w:rsidR="00E30A4D" w:rsidRPr="00166BE3">
        <w:rPr>
          <w:color w:val="000000" w:themeColor="text1"/>
          <w:position w:val="1"/>
          <w:lang w:val="uk-UA"/>
        </w:rPr>
        <w:t>множини</w:t>
      </w:r>
      <w:r w:rsidRPr="00166BE3">
        <w:rPr>
          <w:color w:val="000000" w:themeColor="text1"/>
          <w:position w:val="1"/>
          <w:lang w:val="en-GB"/>
        </w:rPr>
        <w:t xml:space="preserve"> </w:t>
      </w:r>
      <w:r w:rsidRPr="00166BE3">
        <w:rPr>
          <w:b/>
          <w:bCs/>
          <w:i/>
          <w:iCs/>
          <w:color w:val="000000" w:themeColor="text1"/>
          <w:lang w:val="uk-UA"/>
        </w:rPr>
        <w:t>Q</w:t>
      </w:r>
      <w:r w:rsidR="007F714A" w:rsidRPr="00166BE3">
        <w:rPr>
          <w:color w:val="000000" w:themeColor="text1"/>
          <w:position w:val="1"/>
          <w:lang w:val="uk-UA"/>
        </w:rPr>
        <w:t>;</w:t>
      </w:r>
    </w:p>
    <w:p w14:paraId="413E322E" w14:textId="0470EA2D" w:rsidR="007F714A" w:rsidRPr="00166BE3" w:rsidRDefault="00435FDE" w:rsidP="007F714A">
      <w:pPr>
        <w:pStyle w:val="21"/>
        <w:rPr>
          <w:color w:val="000000" w:themeColor="text1"/>
          <w:position w:val="3"/>
          <w:lang w:val="uk-UA"/>
        </w:rPr>
      </w:pPr>
      <w:r w:rsidRPr="00166BE3">
        <w:rPr>
          <w:b/>
          <w:bCs/>
          <w:i/>
          <w:iCs/>
          <w:color w:val="000000" w:themeColor="text1"/>
          <w:lang w:val="en-GB"/>
        </w:rPr>
        <w:t>k</w:t>
      </w:r>
      <w:r w:rsidRPr="00166BE3">
        <w:rPr>
          <w:color w:val="000000" w:themeColor="text1"/>
          <w:lang w:val="en-GB"/>
        </w:rPr>
        <w:t xml:space="preserve"> </w:t>
      </w:r>
      <w:r w:rsidR="007F714A" w:rsidRPr="00166BE3">
        <w:rPr>
          <w:color w:val="000000" w:themeColor="text1"/>
          <w:lang w:val="uk-UA"/>
        </w:rPr>
        <w:t xml:space="preserve">: Індекс для елемента </w:t>
      </w:r>
      <w:r w:rsidR="00E30A4D" w:rsidRPr="00166BE3">
        <w:rPr>
          <w:color w:val="000000" w:themeColor="text1"/>
          <w:lang w:val="uk-UA"/>
        </w:rPr>
        <w:t>множини</w:t>
      </w:r>
      <w:r w:rsidR="007F714A" w:rsidRPr="00166BE3">
        <w:rPr>
          <w:color w:val="000000" w:themeColor="text1"/>
          <w:lang w:val="uk-UA"/>
        </w:rPr>
        <w:t xml:space="preserve"> </w:t>
      </w:r>
      <w:r w:rsidR="007F714A" w:rsidRPr="00166BE3">
        <w:rPr>
          <w:b/>
          <w:bCs/>
          <w:i/>
          <w:iCs/>
          <w:color w:val="000000" w:themeColor="text1"/>
          <w:lang w:val="uk-UA"/>
        </w:rPr>
        <w:t>S</w:t>
      </w:r>
      <w:r w:rsidR="007F714A" w:rsidRPr="00166BE3">
        <w:rPr>
          <w:color w:val="000000" w:themeColor="text1"/>
          <w:lang w:val="uk-UA"/>
        </w:rPr>
        <w:t>;</w:t>
      </w:r>
    </w:p>
    <w:p w14:paraId="51E53F08" w14:textId="4457ECB8" w:rsidR="007F714A" w:rsidRPr="00166BE3" w:rsidRDefault="00435FDE" w:rsidP="007F714A">
      <w:pPr>
        <w:pStyle w:val="21"/>
        <w:rPr>
          <w:color w:val="000000" w:themeColor="text1"/>
          <w:lang w:val="uk-UA"/>
        </w:rPr>
      </w:pPr>
      <w:r w:rsidRPr="00166BE3">
        <w:rPr>
          <w:b/>
          <w:bCs/>
          <w:i/>
          <w:iCs/>
          <w:color w:val="000000" w:themeColor="text1"/>
          <w:lang w:val="en-GB"/>
        </w:rPr>
        <w:t>l</w:t>
      </w:r>
      <w:r w:rsidRPr="00166BE3">
        <w:rPr>
          <w:color w:val="000000" w:themeColor="text1"/>
          <w:lang w:val="en-GB"/>
        </w:rPr>
        <w:t xml:space="preserve"> </w:t>
      </w:r>
      <w:r w:rsidR="007F714A" w:rsidRPr="00166BE3">
        <w:rPr>
          <w:color w:val="000000" w:themeColor="text1"/>
          <w:lang w:val="uk-UA"/>
        </w:rPr>
        <w:t xml:space="preserve">: Індекс для елемента </w:t>
      </w:r>
      <w:r w:rsidR="00E30A4D" w:rsidRPr="00166BE3">
        <w:rPr>
          <w:color w:val="000000" w:themeColor="text1"/>
          <w:lang w:val="uk-UA"/>
        </w:rPr>
        <w:t>множини</w:t>
      </w:r>
      <w:r w:rsidR="007F714A" w:rsidRPr="00166BE3">
        <w:rPr>
          <w:color w:val="000000" w:themeColor="text1"/>
          <w:lang w:val="uk-UA"/>
        </w:rPr>
        <w:t xml:space="preserve"> </w:t>
      </w:r>
      <w:r w:rsidR="007F714A" w:rsidRPr="00166BE3">
        <w:rPr>
          <w:b/>
          <w:bCs/>
          <w:i/>
          <w:iCs/>
          <w:color w:val="000000" w:themeColor="text1"/>
          <w:lang w:val="uk-UA"/>
        </w:rPr>
        <w:t>V</w:t>
      </w:r>
      <w:r w:rsidR="007F714A" w:rsidRPr="00166BE3">
        <w:rPr>
          <w:color w:val="000000" w:themeColor="text1"/>
          <w:lang w:val="uk-UA"/>
        </w:rPr>
        <w:t>;</w:t>
      </w:r>
    </w:p>
    <w:p w14:paraId="14FFE7DE" w14:textId="5B600641" w:rsidR="007F714A" w:rsidRPr="00166BE3" w:rsidRDefault="00435FDE" w:rsidP="007F714A">
      <w:pPr>
        <w:pStyle w:val="21"/>
        <w:rPr>
          <w:color w:val="000000" w:themeColor="text1"/>
          <w:lang w:val="uk-UA"/>
        </w:rPr>
      </w:pPr>
      <w:r w:rsidRPr="00166BE3">
        <w:rPr>
          <w:color w:val="000000" w:themeColor="text1"/>
          <w:lang w:val="en-GB"/>
        </w:rPr>
        <w:t>(a, d)</w:t>
      </w:r>
      <w:r w:rsidR="007F714A" w:rsidRPr="00166BE3">
        <w:rPr>
          <w:color w:val="000000" w:themeColor="text1"/>
          <w:lang w:val="uk-UA"/>
        </w:rPr>
        <w:t xml:space="preserve">: край, де </w:t>
      </w:r>
      <w:r w:rsidR="007F714A" w:rsidRPr="00166BE3">
        <w:rPr>
          <w:b/>
          <w:bCs/>
          <w:i/>
          <w:iCs/>
          <w:color w:val="000000" w:themeColor="text1"/>
          <w:lang w:val="uk-UA"/>
        </w:rPr>
        <w:t>a</w:t>
      </w:r>
      <w:r w:rsidRPr="00166BE3">
        <w:rPr>
          <w:b/>
          <w:bCs/>
          <w:i/>
          <w:iCs/>
          <w:color w:val="000000" w:themeColor="text1"/>
          <w:lang w:val="en-GB"/>
        </w:rPr>
        <w:t>,</w:t>
      </w:r>
      <w:r w:rsidR="007F714A" w:rsidRPr="00166BE3">
        <w:rPr>
          <w:b/>
          <w:bCs/>
          <w:i/>
          <w:iCs/>
          <w:color w:val="000000" w:themeColor="text1"/>
          <w:lang w:val="uk-UA"/>
        </w:rPr>
        <w:t xml:space="preserve"> d </w:t>
      </w:r>
      <w:r w:rsidRPr="00166BE3">
        <w:rPr>
          <w:b/>
          <w:bCs/>
          <w:i/>
          <w:iCs/>
          <w:color w:val="000000" w:themeColor="text1"/>
          <w:lang w:val="uk-UA"/>
        </w:rPr>
        <w:t>⸦</w:t>
      </w:r>
      <w:r w:rsidR="007F714A" w:rsidRPr="00166BE3">
        <w:rPr>
          <w:b/>
          <w:bCs/>
          <w:i/>
          <w:iCs/>
          <w:color w:val="000000" w:themeColor="text1"/>
          <w:lang w:val="uk-UA"/>
        </w:rPr>
        <w:t xml:space="preserve"> N</w:t>
      </w:r>
      <w:r w:rsidR="007F714A" w:rsidRPr="00166BE3">
        <w:rPr>
          <w:color w:val="000000" w:themeColor="text1"/>
          <w:lang w:val="uk-UA"/>
        </w:rPr>
        <w:t xml:space="preserve"> .</w:t>
      </w:r>
    </w:p>
    <w:p w14:paraId="386EF901" w14:textId="6AD5185C" w:rsidR="007F714A" w:rsidRPr="00166BE3" w:rsidRDefault="007F714A" w:rsidP="007F714A">
      <w:pPr>
        <w:pStyle w:val="21"/>
        <w:rPr>
          <w:color w:val="000000" w:themeColor="text1"/>
          <w:lang w:val="uk-UA"/>
        </w:rPr>
      </w:pPr>
    </w:p>
    <w:p w14:paraId="0C146E85" w14:textId="06E0A9C7" w:rsidR="009500AE" w:rsidRPr="00166BE3" w:rsidRDefault="009500AE" w:rsidP="009500AE">
      <w:pPr>
        <w:pStyle w:val="a3"/>
        <w:rPr>
          <w:color w:val="000000" w:themeColor="text1"/>
          <w:lang w:val="uk-UA"/>
        </w:rPr>
      </w:pPr>
    </w:p>
    <w:p w14:paraId="73DDF960" w14:textId="25B4E006" w:rsidR="009500AE" w:rsidRPr="00166BE3" w:rsidRDefault="009500AE" w:rsidP="009500AE">
      <w:pPr>
        <w:pStyle w:val="a3"/>
        <w:rPr>
          <w:color w:val="000000" w:themeColor="text1"/>
          <w:lang w:val="uk-UA"/>
        </w:rPr>
      </w:pPr>
    </w:p>
    <w:p w14:paraId="2702FB4E" w14:textId="386FB0DC" w:rsidR="009500AE" w:rsidRPr="00166BE3" w:rsidRDefault="009500AE" w:rsidP="009500AE">
      <w:pPr>
        <w:pStyle w:val="a3"/>
        <w:rPr>
          <w:color w:val="000000" w:themeColor="text1"/>
          <w:lang w:val="uk-UA"/>
        </w:rPr>
      </w:pPr>
    </w:p>
    <w:p w14:paraId="2FE0B360" w14:textId="5A4E4057" w:rsidR="009500AE" w:rsidRPr="00166BE3" w:rsidRDefault="009500AE" w:rsidP="009500AE">
      <w:pPr>
        <w:pStyle w:val="a3"/>
        <w:rPr>
          <w:color w:val="000000" w:themeColor="text1"/>
          <w:lang w:val="uk-UA"/>
        </w:rPr>
      </w:pPr>
    </w:p>
    <w:p w14:paraId="07073AFA" w14:textId="77777777" w:rsidR="009500AE" w:rsidRPr="00166BE3" w:rsidRDefault="009500AE" w:rsidP="009500AE">
      <w:pPr>
        <w:pStyle w:val="a3"/>
        <w:rPr>
          <w:color w:val="000000" w:themeColor="text1"/>
          <w:lang w:val="uk-UA"/>
        </w:rPr>
      </w:pPr>
    </w:p>
    <w:p w14:paraId="14536E89" w14:textId="57E96498" w:rsidR="007F714A" w:rsidRPr="00166BE3" w:rsidRDefault="009500AE" w:rsidP="004D526B">
      <w:pPr>
        <w:pStyle w:val="2"/>
        <w:numPr>
          <w:ilvl w:val="1"/>
          <w:numId w:val="18"/>
        </w:numPr>
        <w:rPr>
          <w:rFonts w:ascii="Times New Roman" w:hAnsi="Times New Roman" w:cs="Times New Roman"/>
          <w:color w:val="000000" w:themeColor="text1"/>
          <w:sz w:val="28"/>
          <w:szCs w:val="28"/>
        </w:rPr>
      </w:pPr>
      <w:bookmarkStart w:id="5" w:name="_Toc208045169"/>
      <w:r w:rsidRPr="00166BE3">
        <w:rPr>
          <w:rFonts w:ascii="Times New Roman" w:hAnsi="Times New Roman" w:cs="Times New Roman"/>
          <w:color w:val="000000" w:themeColor="text1"/>
          <w:sz w:val="28"/>
          <w:szCs w:val="28"/>
        </w:rPr>
        <w:lastRenderedPageBreak/>
        <w:t>Параметри в</w:t>
      </w:r>
      <w:r w:rsidR="007F714A" w:rsidRPr="00166BE3">
        <w:rPr>
          <w:rFonts w:ascii="Times New Roman" w:hAnsi="Times New Roman" w:cs="Times New Roman"/>
          <w:color w:val="000000" w:themeColor="text1"/>
          <w:sz w:val="28"/>
          <w:szCs w:val="28"/>
        </w:rPr>
        <w:t>иробництв</w:t>
      </w:r>
      <w:r w:rsidRPr="00166BE3">
        <w:rPr>
          <w:rFonts w:ascii="Times New Roman" w:hAnsi="Times New Roman" w:cs="Times New Roman"/>
          <w:color w:val="000000" w:themeColor="text1"/>
          <w:sz w:val="28"/>
          <w:szCs w:val="28"/>
        </w:rPr>
        <w:t>а</w:t>
      </w:r>
      <w:bookmarkEnd w:id="5"/>
    </w:p>
    <w:p w14:paraId="10781BF4" w14:textId="77777777" w:rsidR="009500AE" w:rsidRPr="00166BE3" w:rsidRDefault="009500AE" w:rsidP="007F714A">
      <w:pPr>
        <w:pStyle w:val="21"/>
        <w:rPr>
          <w:b/>
          <w:bCs/>
          <w:i/>
          <w:iCs/>
          <w:color w:val="000000" w:themeColor="text1"/>
          <w:lang w:val="uk-UA"/>
        </w:rPr>
      </w:pPr>
    </w:p>
    <w:p w14:paraId="08342670" w14:textId="3CA7E7E5" w:rsidR="007F714A" w:rsidRPr="00166BE3" w:rsidRDefault="007F714A" w:rsidP="007F714A">
      <w:pPr>
        <w:pStyle w:val="21"/>
        <w:rPr>
          <w:color w:val="000000" w:themeColor="text1"/>
          <w:lang w:val="uk-UA"/>
        </w:rPr>
      </w:pPr>
      <w:r w:rsidRPr="00166BE3">
        <w:rPr>
          <w:b/>
          <w:bCs/>
          <w:i/>
          <w:iCs/>
          <w:color w:val="000000" w:themeColor="text1"/>
          <w:lang w:val="uk-UA"/>
        </w:rPr>
        <w:t>TPPp</w:t>
      </w:r>
      <w:r w:rsidRPr="00166BE3">
        <w:rPr>
          <w:color w:val="000000" w:themeColor="text1"/>
          <w:lang w:val="uk-UA"/>
        </w:rPr>
        <w:t xml:space="preserve"> : Цільова швидкість виробництва для установки </w:t>
      </w:r>
      <w:r w:rsidRPr="00166BE3">
        <w:rPr>
          <w:b/>
          <w:bCs/>
          <w:i/>
          <w:iCs/>
          <w:color w:val="000000" w:themeColor="text1"/>
          <w:lang w:val="uk-UA"/>
        </w:rPr>
        <w:t>p</w:t>
      </w:r>
      <w:r w:rsidR="00435FDE" w:rsidRPr="00166BE3">
        <w:rPr>
          <w:b/>
          <w:bCs/>
          <w:i/>
          <w:iCs/>
          <w:color w:val="000000" w:themeColor="text1"/>
          <w:lang w:val="en-GB"/>
        </w:rPr>
        <w:t> </w:t>
      </w:r>
      <w:r w:rsidR="00435FDE" w:rsidRPr="00166BE3">
        <w:rPr>
          <w:b/>
          <w:bCs/>
          <w:i/>
          <w:iCs/>
          <w:color w:val="000000" w:themeColor="text1"/>
          <w:lang w:val="uk-UA"/>
        </w:rPr>
        <w:t>⸦</w:t>
      </w:r>
      <w:r w:rsidR="00435FDE" w:rsidRPr="00166BE3">
        <w:rPr>
          <w:b/>
          <w:bCs/>
          <w:i/>
          <w:iCs/>
          <w:color w:val="000000" w:themeColor="text1"/>
          <w:lang w:val="en-GB"/>
        </w:rPr>
        <w:t> </w:t>
      </w:r>
      <w:r w:rsidRPr="00166BE3">
        <w:rPr>
          <w:b/>
          <w:bCs/>
          <w:i/>
          <w:iCs/>
          <w:color w:val="000000" w:themeColor="text1"/>
          <w:lang w:val="uk-UA"/>
        </w:rPr>
        <w:t>P</w:t>
      </w:r>
      <w:r w:rsidRPr="00166BE3">
        <w:rPr>
          <w:color w:val="000000" w:themeColor="text1"/>
          <w:lang w:val="uk-UA"/>
        </w:rPr>
        <w:t xml:space="preserve"> (т/год)</w:t>
      </w:r>
    </w:p>
    <w:p w14:paraId="1F340A50" w14:textId="2C93DCF5" w:rsidR="007F714A" w:rsidRPr="00166BE3" w:rsidRDefault="007F714A" w:rsidP="007F714A">
      <w:pPr>
        <w:pStyle w:val="21"/>
        <w:rPr>
          <w:color w:val="000000" w:themeColor="text1"/>
          <w:lang w:val="uk-UA"/>
        </w:rPr>
      </w:pPr>
      <w:r w:rsidRPr="00166BE3">
        <w:rPr>
          <w:b/>
          <w:bCs/>
          <w:i/>
          <w:iCs/>
          <w:color w:val="000000" w:themeColor="text1"/>
          <w:lang w:val="uk-UA"/>
        </w:rPr>
        <w:t>LPPp</w:t>
      </w:r>
      <w:r w:rsidRPr="00166BE3">
        <w:rPr>
          <w:color w:val="000000" w:themeColor="text1"/>
          <w:lang w:val="uk-UA"/>
        </w:rPr>
        <w:t xml:space="preserve"> : Мінімальна продуктивність для установки </w:t>
      </w:r>
      <w:r w:rsidRPr="00166BE3">
        <w:rPr>
          <w:b/>
          <w:bCs/>
          <w:i/>
          <w:iCs/>
          <w:color w:val="000000" w:themeColor="text1"/>
          <w:lang w:val="uk-UA"/>
        </w:rPr>
        <w:t xml:space="preserve">p </w:t>
      </w:r>
      <w:r w:rsidR="00435FDE" w:rsidRPr="00166BE3">
        <w:rPr>
          <w:b/>
          <w:bCs/>
          <w:i/>
          <w:iCs/>
          <w:color w:val="000000" w:themeColor="text1"/>
          <w:lang w:val="uk-UA"/>
        </w:rPr>
        <w:t>⸦</w:t>
      </w:r>
      <w:r w:rsidRPr="00166BE3">
        <w:rPr>
          <w:b/>
          <w:bCs/>
          <w:i/>
          <w:iCs/>
          <w:color w:val="000000" w:themeColor="text1"/>
          <w:lang w:val="uk-UA"/>
        </w:rPr>
        <w:t xml:space="preserve"> P</w:t>
      </w:r>
      <w:r w:rsidRPr="00166BE3">
        <w:rPr>
          <w:color w:val="000000" w:themeColor="text1"/>
          <w:lang w:val="uk-UA"/>
        </w:rPr>
        <w:t xml:space="preserve"> (т/год);</w:t>
      </w:r>
    </w:p>
    <w:p w14:paraId="0100EC95" w14:textId="361F513A" w:rsidR="007F714A" w:rsidRPr="00166BE3" w:rsidRDefault="007F714A" w:rsidP="007F714A">
      <w:pPr>
        <w:pStyle w:val="21"/>
        <w:rPr>
          <w:color w:val="000000" w:themeColor="text1"/>
          <w:lang w:val="uk-UA"/>
        </w:rPr>
      </w:pPr>
      <w:r w:rsidRPr="00166BE3">
        <w:rPr>
          <w:b/>
          <w:bCs/>
          <w:i/>
          <w:iCs/>
          <w:color w:val="000000" w:themeColor="text1"/>
          <w:lang w:val="uk-UA"/>
        </w:rPr>
        <w:t>UPPp</w:t>
      </w:r>
      <w:r w:rsidRPr="00166BE3">
        <w:rPr>
          <w:color w:val="000000" w:themeColor="text1"/>
          <w:lang w:val="uk-UA"/>
        </w:rPr>
        <w:t xml:space="preserve"> : </w:t>
      </w:r>
      <w:r w:rsidR="000352DF" w:rsidRPr="00166BE3">
        <w:rPr>
          <w:color w:val="000000" w:themeColor="text1"/>
          <w:lang w:val="uk-UA"/>
        </w:rPr>
        <w:t>М</w:t>
      </w:r>
      <w:r w:rsidRPr="00166BE3">
        <w:rPr>
          <w:color w:val="000000" w:themeColor="text1"/>
          <w:lang w:val="uk-UA"/>
        </w:rPr>
        <w:t xml:space="preserve">аксимальна продуктивність для установки </w:t>
      </w:r>
      <w:r w:rsidRPr="00166BE3">
        <w:rPr>
          <w:b/>
          <w:bCs/>
          <w:i/>
          <w:iCs/>
          <w:color w:val="000000" w:themeColor="text1"/>
          <w:lang w:val="uk-UA"/>
        </w:rPr>
        <w:t xml:space="preserve">p </w:t>
      </w:r>
      <w:r w:rsidR="00435FDE" w:rsidRPr="00166BE3">
        <w:rPr>
          <w:b/>
          <w:bCs/>
          <w:i/>
          <w:iCs/>
          <w:color w:val="000000" w:themeColor="text1"/>
          <w:lang w:val="uk-UA"/>
        </w:rPr>
        <w:t>⸦</w:t>
      </w:r>
      <w:r w:rsidRPr="00166BE3">
        <w:rPr>
          <w:b/>
          <w:bCs/>
          <w:i/>
          <w:iCs/>
          <w:color w:val="000000" w:themeColor="text1"/>
          <w:lang w:val="uk-UA"/>
        </w:rPr>
        <w:t xml:space="preserve"> P</w:t>
      </w:r>
      <w:r w:rsidRPr="00166BE3">
        <w:rPr>
          <w:color w:val="000000" w:themeColor="text1"/>
          <w:lang w:val="uk-UA"/>
        </w:rPr>
        <w:t xml:space="preserve"> (т/год);</w:t>
      </w:r>
    </w:p>
    <w:p w14:paraId="35476442" w14:textId="4C5066C7" w:rsidR="007F714A" w:rsidRPr="00166BE3" w:rsidRDefault="007F714A" w:rsidP="007F714A">
      <w:pPr>
        <w:pStyle w:val="21"/>
        <w:rPr>
          <w:color w:val="000000" w:themeColor="text1"/>
          <w:lang w:val="uk-UA"/>
        </w:rPr>
      </w:pPr>
      <w:r w:rsidRPr="00166BE3">
        <w:rPr>
          <w:b/>
          <w:bCs/>
          <w:i/>
          <w:iCs/>
          <w:color w:val="000000" w:themeColor="text1"/>
          <w:lang w:val="uk-UA"/>
        </w:rPr>
        <w:t>α</w:t>
      </w:r>
      <w:r w:rsidRPr="00166BE3">
        <w:rPr>
          <w:b/>
          <w:bCs/>
          <w:i/>
          <w:iCs/>
          <w:color w:val="000000" w:themeColor="text1"/>
          <w:vertAlign w:val="subscript"/>
          <w:lang w:val="uk-UA"/>
        </w:rPr>
        <w:t>p</w:t>
      </w:r>
      <w:r w:rsidRPr="00166BE3">
        <w:rPr>
          <w:color w:val="000000" w:themeColor="text1"/>
          <w:lang w:val="uk-UA"/>
        </w:rPr>
        <w:t xml:space="preserve"> : Штраф за відхилення виробництва на кожному заводі </w:t>
      </w:r>
      <w:r w:rsidRPr="00166BE3">
        <w:rPr>
          <w:b/>
          <w:bCs/>
          <w:i/>
          <w:iCs/>
          <w:color w:val="000000" w:themeColor="text1"/>
          <w:lang w:val="uk-UA"/>
        </w:rPr>
        <w:t xml:space="preserve">p </w:t>
      </w:r>
      <w:r w:rsidR="00435FDE" w:rsidRPr="00166BE3">
        <w:rPr>
          <w:b/>
          <w:bCs/>
          <w:i/>
          <w:iCs/>
          <w:color w:val="000000" w:themeColor="text1"/>
          <w:lang w:val="uk-UA"/>
        </w:rPr>
        <w:t>⸦</w:t>
      </w:r>
      <w:r w:rsidRPr="00166BE3">
        <w:rPr>
          <w:b/>
          <w:bCs/>
          <w:i/>
          <w:iCs/>
          <w:color w:val="000000" w:themeColor="text1"/>
          <w:lang w:val="uk-UA"/>
        </w:rPr>
        <w:t xml:space="preserve"> P</w:t>
      </w:r>
      <w:r w:rsidRPr="00166BE3">
        <w:rPr>
          <w:color w:val="000000" w:themeColor="text1"/>
          <w:lang w:val="uk-UA"/>
        </w:rPr>
        <w:t>;</w:t>
      </w:r>
    </w:p>
    <w:p w14:paraId="0EDE03C5" w14:textId="2D789EA2" w:rsidR="007F714A" w:rsidRPr="00166BE3" w:rsidRDefault="008B07C9" w:rsidP="007F714A">
      <w:pPr>
        <w:pStyle w:val="21"/>
        <w:rPr>
          <w:color w:val="000000" w:themeColor="text1"/>
          <w:lang w:val="uk-UA"/>
        </w:rPr>
      </w:pPr>
      <w:r w:rsidRPr="00166BE3">
        <w:rPr>
          <w:b/>
          <w:bCs/>
          <w:i/>
          <w:iCs/>
          <w:color w:val="000000" w:themeColor="text1"/>
          <w:position w:val="4"/>
          <w:lang w:val="uk-UA"/>
        </w:rPr>
        <w:t>ᾶ</w:t>
      </w:r>
      <w:r w:rsidRPr="00166BE3">
        <w:rPr>
          <w:color w:val="000000" w:themeColor="text1"/>
          <w:lang w:val="uk-UA"/>
        </w:rPr>
        <w:t xml:space="preserve"> </w:t>
      </w:r>
      <w:r w:rsidR="007F714A" w:rsidRPr="00166BE3">
        <w:rPr>
          <w:color w:val="000000" w:themeColor="text1"/>
          <w:lang w:val="uk-UA"/>
        </w:rPr>
        <w:t xml:space="preserve">: </w:t>
      </w:r>
      <w:r w:rsidR="000352DF" w:rsidRPr="00166BE3">
        <w:rPr>
          <w:color w:val="000000" w:themeColor="text1"/>
          <w:lang w:val="uk-UA"/>
        </w:rPr>
        <w:t>Г</w:t>
      </w:r>
      <w:r w:rsidR="007F714A" w:rsidRPr="00166BE3">
        <w:rPr>
          <w:color w:val="000000" w:themeColor="text1"/>
          <w:lang w:val="uk-UA"/>
        </w:rPr>
        <w:t>лобальний штраф за вагу за відхилення від виробництва;</w:t>
      </w:r>
    </w:p>
    <w:p w14:paraId="10B4487A" w14:textId="726EB9CD" w:rsidR="007F714A" w:rsidRPr="00166BE3" w:rsidRDefault="007F714A" w:rsidP="007F714A">
      <w:pPr>
        <w:pStyle w:val="21"/>
        <w:rPr>
          <w:color w:val="000000" w:themeColor="text1"/>
          <w:lang w:val="uk-UA"/>
        </w:rPr>
      </w:pPr>
      <w:r w:rsidRPr="00166BE3">
        <w:rPr>
          <w:b/>
          <w:bCs/>
          <w:i/>
          <w:iCs/>
          <w:color w:val="000000" w:themeColor="text1"/>
          <w:lang w:val="uk-UA"/>
        </w:rPr>
        <w:t>UPFi</w:t>
      </w:r>
      <w:r w:rsidRPr="00166BE3">
        <w:rPr>
          <w:color w:val="000000" w:themeColor="text1"/>
          <w:lang w:val="uk-UA"/>
        </w:rPr>
        <w:t xml:space="preserve"> : Видобуток руди у </w:t>
      </w:r>
      <w:r w:rsidR="008B07C9" w:rsidRPr="00166BE3">
        <w:rPr>
          <w:color w:val="000000" w:themeColor="text1"/>
          <w:lang w:val="uk-UA"/>
        </w:rPr>
        <w:t>вибої</w:t>
      </w:r>
      <w:r w:rsidRPr="00166BE3">
        <w:rPr>
          <w:color w:val="000000" w:themeColor="text1"/>
          <w:lang w:val="uk-UA"/>
        </w:rPr>
        <w:t xml:space="preserve"> </w:t>
      </w:r>
      <w:r w:rsidRPr="00166BE3">
        <w:rPr>
          <w:b/>
          <w:bCs/>
          <w:i/>
          <w:iCs/>
          <w:color w:val="000000" w:themeColor="text1"/>
          <w:lang w:val="uk-UA"/>
        </w:rPr>
        <w:t xml:space="preserve">i </w:t>
      </w:r>
      <w:r w:rsidR="00435FDE" w:rsidRPr="00166BE3">
        <w:rPr>
          <w:b/>
          <w:bCs/>
          <w:i/>
          <w:iCs/>
          <w:color w:val="000000" w:themeColor="text1"/>
          <w:lang w:val="uk-UA"/>
        </w:rPr>
        <w:t>⸦</w:t>
      </w:r>
      <w:r w:rsidRPr="00166BE3">
        <w:rPr>
          <w:b/>
          <w:bCs/>
          <w:i/>
          <w:iCs/>
          <w:color w:val="000000" w:themeColor="text1"/>
          <w:lang w:val="uk-UA"/>
        </w:rPr>
        <w:t xml:space="preserve"> O</w:t>
      </w:r>
      <w:r w:rsidRPr="00166BE3">
        <w:rPr>
          <w:color w:val="000000" w:themeColor="text1"/>
          <w:lang w:val="uk-UA"/>
        </w:rPr>
        <w:t xml:space="preserve"> (т/год);</w:t>
      </w:r>
    </w:p>
    <w:p w14:paraId="135323A2" w14:textId="1AB2DD83" w:rsidR="007F714A" w:rsidRPr="00166BE3" w:rsidRDefault="000352DF" w:rsidP="007F714A">
      <w:pPr>
        <w:pStyle w:val="21"/>
        <w:rPr>
          <w:color w:val="000000" w:themeColor="text1"/>
          <w:lang w:val="uk-UA"/>
        </w:rPr>
      </w:pPr>
      <w:r w:rsidRPr="00166BE3">
        <w:rPr>
          <w:b/>
          <w:bCs/>
          <w:i/>
          <w:iCs/>
          <w:color w:val="000000" w:themeColor="text1"/>
          <w:lang w:val="en-GB"/>
        </w:rPr>
        <w:t>WOR</w:t>
      </w:r>
      <w:r w:rsidR="007F714A" w:rsidRPr="00166BE3">
        <w:rPr>
          <w:color w:val="000000" w:themeColor="text1"/>
          <w:lang w:val="uk-UA"/>
        </w:rPr>
        <w:t xml:space="preserve"> : </w:t>
      </w:r>
      <w:r w:rsidRPr="00166BE3">
        <w:rPr>
          <w:color w:val="000000" w:themeColor="text1"/>
          <w:lang w:val="uk-UA"/>
        </w:rPr>
        <w:t>Ц</w:t>
      </w:r>
      <w:r w:rsidR="007F714A" w:rsidRPr="00166BE3">
        <w:rPr>
          <w:color w:val="000000" w:themeColor="text1"/>
          <w:lang w:val="uk-UA"/>
        </w:rPr>
        <w:t>ільовий коефіцієнт усунення;</w:t>
      </w:r>
    </w:p>
    <w:p w14:paraId="210C1ACF" w14:textId="77777777" w:rsidR="007F714A" w:rsidRPr="00166BE3" w:rsidRDefault="007F714A" w:rsidP="007F714A">
      <w:pPr>
        <w:pStyle w:val="21"/>
        <w:rPr>
          <w:color w:val="000000" w:themeColor="text1"/>
          <w:lang w:val="uk-UA"/>
        </w:rPr>
      </w:pPr>
      <w:r w:rsidRPr="00166BE3">
        <w:rPr>
          <w:b/>
          <w:bCs/>
          <w:i/>
          <w:iCs/>
          <w:color w:val="000000" w:themeColor="text1"/>
          <w:lang w:val="uk-UA"/>
        </w:rPr>
        <w:t>PH</w:t>
      </w:r>
      <w:r w:rsidRPr="00166BE3">
        <w:rPr>
          <w:color w:val="000000" w:themeColor="text1"/>
          <w:lang w:val="uk-UA"/>
        </w:rPr>
        <w:t xml:space="preserve"> : Горизонт планування (хвилини).</w:t>
      </w:r>
    </w:p>
    <w:p w14:paraId="686D2DAC" w14:textId="4194DA6F" w:rsidR="007F714A" w:rsidRPr="00166BE3" w:rsidRDefault="007F714A" w:rsidP="007F714A">
      <w:pPr>
        <w:pStyle w:val="21"/>
        <w:rPr>
          <w:color w:val="000000" w:themeColor="text1"/>
          <w:lang w:val="uk-UA"/>
        </w:rPr>
      </w:pPr>
    </w:p>
    <w:p w14:paraId="068CB031" w14:textId="77777777" w:rsidR="009500AE" w:rsidRPr="00166BE3" w:rsidRDefault="009500AE" w:rsidP="009500AE">
      <w:pPr>
        <w:pStyle w:val="a3"/>
        <w:rPr>
          <w:color w:val="000000" w:themeColor="text1"/>
          <w:lang w:val="uk-UA"/>
        </w:rPr>
      </w:pPr>
    </w:p>
    <w:p w14:paraId="3F7DFB59" w14:textId="448BC86D" w:rsidR="007F714A" w:rsidRPr="00166BE3" w:rsidRDefault="007F714A" w:rsidP="004D526B">
      <w:pPr>
        <w:pStyle w:val="2"/>
        <w:numPr>
          <w:ilvl w:val="1"/>
          <w:numId w:val="18"/>
        </w:numPr>
        <w:rPr>
          <w:rFonts w:ascii="Times New Roman" w:hAnsi="Times New Roman" w:cs="Times New Roman"/>
          <w:color w:val="000000" w:themeColor="text1"/>
          <w:sz w:val="28"/>
          <w:szCs w:val="28"/>
        </w:rPr>
      </w:pPr>
      <w:bookmarkStart w:id="6" w:name="_Toc208045170"/>
      <w:r w:rsidRPr="00166BE3">
        <w:rPr>
          <w:rFonts w:ascii="Times New Roman" w:hAnsi="Times New Roman" w:cs="Times New Roman"/>
          <w:color w:val="000000" w:themeColor="text1"/>
          <w:sz w:val="28"/>
          <w:szCs w:val="28"/>
        </w:rPr>
        <w:t>Контрольні параметри</w:t>
      </w:r>
      <w:bookmarkEnd w:id="6"/>
    </w:p>
    <w:p w14:paraId="3BA178E6" w14:textId="77777777" w:rsidR="009500AE" w:rsidRPr="00166BE3" w:rsidRDefault="009500AE" w:rsidP="007F714A">
      <w:pPr>
        <w:pStyle w:val="21"/>
        <w:rPr>
          <w:b/>
          <w:bCs/>
          <w:i/>
          <w:iCs/>
          <w:color w:val="000000" w:themeColor="text1"/>
          <w:lang w:val="uk-UA"/>
        </w:rPr>
      </w:pPr>
    </w:p>
    <w:p w14:paraId="7629C116" w14:textId="5E4FEF70" w:rsidR="007F714A" w:rsidRPr="00166BE3" w:rsidRDefault="007F714A" w:rsidP="007F714A">
      <w:pPr>
        <w:pStyle w:val="21"/>
        <w:rPr>
          <w:color w:val="000000" w:themeColor="text1"/>
          <w:lang w:val="uk-UA"/>
        </w:rPr>
      </w:pPr>
      <w:r w:rsidRPr="00166BE3">
        <w:rPr>
          <w:b/>
          <w:bCs/>
          <w:i/>
          <w:iCs/>
          <w:color w:val="000000" w:themeColor="text1"/>
          <w:lang w:val="uk-UA"/>
        </w:rPr>
        <w:t>β</w:t>
      </w:r>
      <w:r w:rsidRPr="00166BE3">
        <w:rPr>
          <w:b/>
          <w:bCs/>
          <w:i/>
          <w:iCs/>
          <w:color w:val="000000" w:themeColor="text1"/>
          <w:vertAlign w:val="subscript"/>
          <w:lang w:val="uk-UA"/>
        </w:rPr>
        <w:t>jp</w:t>
      </w:r>
      <w:r w:rsidRPr="00166BE3">
        <w:rPr>
          <w:color w:val="000000" w:themeColor="text1"/>
          <w:lang w:val="uk-UA"/>
        </w:rPr>
        <w:t xml:space="preserve"> : Штраф за відхилення від цілі, встановленої для контрольного параметра </w:t>
      </w:r>
      <w:r w:rsidRPr="00166BE3">
        <w:rPr>
          <w:b/>
          <w:bCs/>
          <w:i/>
          <w:iCs/>
          <w:color w:val="000000" w:themeColor="text1"/>
          <w:lang w:val="uk-UA"/>
        </w:rPr>
        <w:t xml:space="preserve">j </w:t>
      </w:r>
      <w:r w:rsidR="000352DF" w:rsidRPr="00166BE3">
        <w:rPr>
          <w:b/>
          <w:bCs/>
          <w:i/>
          <w:iCs/>
          <w:color w:val="000000" w:themeColor="text1"/>
          <w:lang w:val="uk-UA"/>
        </w:rPr>
        <w:t>⸦</w:t>
      </w:r>
      <w:r w:rsidRPr="00166BE3">
        <w:rPr>
          <w:b/>
          <w:bCs/>
          <w:i/>
          <w:iCs/>
          <w:color w:val="000000" w:themeColor="text1"/>
          <w:lang w:val="uk-UA"/>
        </w:rPr>
        <w:t xml:space="preserve"> Q</w:t>
      </w:r>
      <w:r w:rsidRPr="00166BE3">
        <w:rPr>
          <w:color w:val="000000" w:themeColor="text1"/>
          <w:lang w:val="uk-UA"/>
        </w:rPr>
        <w:t xml:space="preserve"> у купашування рослини </w:t>
      </w:r>
      <w:r w:rsidRPr="00166BE3">
        <w:rPr>
          <w:b/>
          <w:bCs/>
          <w:i/>
          <w:iCs/>
          <w:color w:val="000000" w:themeColor="text1"/>
          <w:lang w:val="uk-UA"/>
        </w:rPr>
        <w:t xml:space="preserve">p </w:t>
      </w:r>
      <w:r w:rsidR="00435FDE" w:rsidRPr="00166BE3">
        <w:rPr>
          <w:b/>
          <w:bCs/>
          <w:i/>
          <w:iCs/>
          <w:color w:val="000000" w:themeColor="text1"/>
          <w:lang w:val="uk-UA"/>
        </w:rPr>
        <w:t>⸦</w:t>
      </w:r>
      <w:r w:rsidRPr="00166BE3">
        <w:rPr>
          <w:b/>
          <w:bCs/>
          <w:i/>
          <w:iCs/>
          <w:color w:val="000000" w:themeColor="text1"/>
          <w:lang w:val="uk-UA"/>
        </w:rPr>
        <w:t xml:space="preserve"> P</w:t>
      </w:r>
      <w:r w:rsidRPr="00166BE3">
        <w:rPr>
          <w:color w:val="000000" w:themeColor="text1"/>
          <w:lang w:val="uk-UA"/>
        </w:rPr>
        <w:t>;</w:t>
      </w:r>
    </w:p>
    <w:p w14:paraId="7453F77F" w14:textId="243E4211" w:rsidR="007F714A" w:rsidRPr="00166BE3" w:rsidRDefault="000352DF" w:rsidP="007F714A">
      <w:pPr>
        <w:pStyle w:val="21"/>
        <w:rPr>
          <w:color w:val="000000" w:themeColor="text1"/>
          <w:lang w:val="uk-UA"/>
        </w:rPr>
      </w:pPr>
      <w:r w:rsidRPr="00166BE3">
        <w:rPr>
          <w:b/>
          <w:bCs/>
          <w:i/>
          <w:iCs/>
          <w:color w:val="000000" w:themeColor="text1"/>
          <w:lang w:val="uk-UA"/>
        </w:rPr>
        <w:t>ꞵ</w:t>
      </w:r>
      <w:r w:rsidR="00E166B1" w:rsidRPr="00166BE3">
        <w:rPr>
          <w:color w:val="000000" w:themeColor="text1"/>
          <w:lang w:val="en-GB"/>
        </w:rPr>
        <w:t xml:space="preserve"> </w:t>
      </w:r>
      <w:r w:rsidR="007F714A" w:rsidRPr="00166BE3">
        <w:rPr>
          <w:color w:val="000000" w:themeColor="text1"/>
          <w:lang w:val="uk-UA"/>
        </w:rPr>
        <w:t>: Глобальна вага штрафу за відхилення від цільових параметрів контролю;</w:t>
      </w:r>
    </w:p>
    <w:p w14:paraId="51AF8B15" w14:textId="5F3AAF98" w:rsidR="007F714A" w:rsidRPr="00166BE3" w:rsidRDefault="00E166B1" w:rsidP="007F714A">
      <w:pPr>
        <w:pStyle w:val="21"/>
        <w:rPr>
          <w:color w:val="000000" w:themeColor="text1"/>
          <w:lang w:val="uk-UA"/>
        </w:rPr>
      </w:pPr>
      <w:r w:rsidRPr="00166BE3">
        <w:rPr>
          <w:b/>
          <w:bCs/>
          <w:i/>
          <w:iCs/>
          <w:color w:val="000000" w:themeColor="text1"/>
          <w:lang w:val="uk-UA"/>
        </w:rPr>
        <w:t>δ</w:t>
      </w:r>
      <w:r w:rsidRPr="00166BE3">
        <w:rPr>
          <w:b/>
          <w:bCs/>
          <w:i/>
          <w:iCs/>
          <w:color w:val="000000" w:themeColor="text1"/>
          <w:vertAlign w:val="subscript"/>
          <w:lang w:val="uk-UA"/>
        </w:rPr>
        <w:t>jp</w:t>
      </w:r>
      <w:r w:rsidRPr="00166BE3">
        <w:rPr>
          <w:color w:val="000000" w:themeColor="text1"/>
          <w:lang w:val="en-GB"/>
        </w:rPr>
        <w:t xml:space="preserve"> </w:t>
      </w:r>
      <w:r w:rsidR="007F714A" w:rsidRPr="00166BE3">
        <w:rPr>
          <w:color w:val="000000" w:themeColor="text1"/>
          <w:lang w:val="uk-UA"/>
        </w:rPr>
        <w:t xml:space="preserve">: Штраф через контрольний параметр j </w:t>
      </w:r>
      <w:r w:rsidR="00435FDE" w:rsidRPr="00166BE3">
        <w:rPr>
          <w:color w:val="000000" w:themeColor="text1"/>
          <w:lang w:val="uk-UA"/>
        </w:rPr>
        <w:t>⸦</w:t>
      </w:r>
      <w:r w:rsidR="007F714A" w:rsidRPr="00166BE3">
        <w:rPr>
          <w:color w:val="000000" w:themeColor="text1"/>
          <w:lang w:val="uk-UA"/>
        </w:rPr>
        <w:t xml:space="preserve"> Q нишче або перевищує його нишню та верхню меші в змішуванні</w:t>
      </w:r>
      <w:r w:rsidRPr="00166BE3">
        <w:rPr>
          <w:color w:val="000000" w:themeColor="text1"/>
          <w:lang w:val="en-GB"/>
        </w:rPr>
        <w:t xml:space="preserve"> </w:t>
      </w:r>
      <w:r w:rsidR="007F714A" w:rsidRPr="00166BE3">
        <w:rPr>
          <w:color w:val="000000" w:themeColor="text1"/>
          <w:lang w:val="uk-UA"/>
        </w:rPr>
        <w:t xml:space="preserve">заводу p </w:t>
      </w:r>
      <w:r w:rsidR="00435FDE" w:rsidRPr="00166BE3">
        <w:rPr>
          <w:color w:val="000000" w:themeColor="text1"/>
          <w:lang w:val="uk-UA"/>
        </w:rPr>
        <w:t>⸦</w:t>
      </w:r>
      <w:r w:rsidR="007F714A" w:rsidRPr="00166BE3">
        <w:rPr>
          <w:color w:val="000000" w:themeColor="text1"/>
          <w:lang w:val="uk-UA"/>
        </w:rPr>
        <w:t xml:space="preserve"> P;</w:t>
      </w:r>
    </w:p>
    <w:p w14:paraId="040128F1" w14:textId="126A53B5" w:rsidR="007F714A" w:rsidRPr="00166BE3" w:rsidRDefault="00E166B1" w:rsidP="007F714A">
      <w:pPr>
        <w:pStyle w:val="21"/>
        <w:rPr>
          <w:color w:val="000000" w:themeColor="text1"/>
          <w:lang w:val="uk-UA"/>
        </w:rPr>
      </w:pPr>
      <w:r w:rsidRPr="00166BE3">
        <w:rPr>
          <w:b/>
          <w:bCs/>
          <w:i/>
          <w:iCs/>
          <w:color w:val="000000" w:themeColor="text1"/>
          <w:lang w:val="en-GB"/>
        </w:rPr>
        <w:t>δ</w:t>
      </w:r>
      <w:r w:rsidRPr="00166BE3">
        <w:rPr>
          <w:color w:val="000000" w:themeColor="text1"/>
          <w:lang w:val="en-GB"/>
        </w:rPr>
        <w:t xml:space="preserve"> </w:t>
      </w:r>
      <w:r w:rsidR="007F714A" w:rsidRPr="00166BE3">
        <w:rPr>
          <w:color w:val="000000" w:themeColor="text1"/>
          <w:lang w:val="uk-UA"/>
        </w:rPr>
        <w:t xml:space="preserve">: </w:t>
      </w:r>
      <w:r w:rsidRPr="00166BE3">
        <w:rPr>
          <w:color w:val="000000" w:themeColor="text1"/>
          <w:lang w:val="uk-UA"/>
        </w:rPr>
        <w:t>Г</w:t>
      </w:r>
      <w:r w:rsidR="007F714A" w:rsidRPr="00166BE3">
        <w:rPr>
          <w:color w:val="000000" w:themeColor="text1"/>
          <w:lang w:val="uk-UA"/>
        </w:rPr>
        <w:t>лобальне покарання за вагою, для якого контрольні параметри падають ни</w:t>
      </w:r>
      <w:r w:rsidRPr="00166BE3">
        <w:rPr>
          <w:color w:val="000000" w:themeColor="text1"/>
          <w:lang w:val="uk-UA"/>
        </w:rPr>
        <w:t>ж</w:t>
      </w:r>
      <w:r w:rsidR="007F714A" w:rsidRPr="00166BE3">
        <w:rPr>
          <w:color w:val="000000" w:themeColor="text1"/>
          <w:lang w:val="uk-UA"/>
        </w:rPr>
        <w:t>че або перевищують їх ни</w:t>
      </w:r>
      <w:r w:rsidRPr="00166BE3">
        <w:rPr>
          <w:color w:val="000000" w:themeColor="text1"/>
          <w:lang w:val="uk-UA"/>
        </w:rPr>
        <w:t>ж</w:t>
      </w:r>
      <w:r w:rsidR="007F714A" w:rsidRPr="00166BE3">
        <w:rPr>
          <w:color w:val="000000" w:themeColor="text1"/>
          <w:lang w:val="uk-UA"/>
        </w:rPr>
        <w:t>ню</w:t>
      </w:r>
      <w:r w:rsidRPr="00166BE3">
        <w:rPr>
          <w:color w:val="000000" w:themeColor="text1"/>
          <w:lang w:val="en-GB"/>
        </w:rPr>
        <w:t xml:space="preserve"> </w:t>
      </w:r>
      <w:r w:rsidR="007F714A" w:rsidRPr="00166BE3">
        <w:rPr>
          <w:color w:val="000000" w:themeColor="text1"/>
          <w:lang w:val="uk-UA"/>
        </w:rPr>
        <w:t>та верхню ме</w:t>
      </w:r>
      <w:r w:rsidRPr="00166BE3">
        <w:rPr>
          <w:color w:val="000000" w:themeColor="text1"/>
          <w:lang w:val="uk-UA"/>
        </w:rPr>
        <w:t>ж</w:t>
      </w:r>
      <w:r w:rsidR="007F714A" w:rsidRPr="00166BE3">
        <w:rPr>
          <w:color w:val="000000" w:themeColor="text1"/>
          <w:lang w:val="uk-UA"/>
        </w:rPr>
        <w:t>і;</w:t>
      </w:r>
    </w:p>
    <w:p w14:paraId="12A4CEB1" w14:textId="55CB9427" w:rsidR="007F714A" w:rsidRPr="00166BE3" w:rsidRDefault="007F714A" w:rsidP="007F714A">
      <w:pPr>
        <w:pStyle w:val="21"/>
        <w:rPr>
          <w:color w:val="000000" w:themeColor="text1"/>
          <w:lang w:val="uk-UA"/>
        </w:rPr>
      </w:pPr>
      <w:r w:rsidRPr="00166BE3">
        <w:rPr>
          <w:b/>
          <w:bCs/>
          <w:i/>
          <w:iCs/>
          <w:color w:val="000000" w:themeColor="text1"/>
          <w:lang w:val="uk-UA"/>
        </w:rPr>
        <w:t>C</w:t>
      </w:r>
      <w:r w:rsidRPr="00166BE3">
        <w:rPr>
          <w:b/>
          <w:bCs/>
          <w:i/>
          <w:iCs/>
          <w:color w:val="000000" w:themeColor="text1"/>
          <w:vertAlign w:val="subscript"/>
          <w:lang w:val="uk-UA"/>
        </w:rPr>
        <w:t>ij</w:t>
      </w:r>
      <w:r w:rsidR="00E166B1" w:rsidRPr="00166BE3">
        <w:rPr>
          <w:color w:val="000000" w:themeColor="text1"/>
          <w:lang w:val="uk-UA"/>
        </w:rPr>
        <w:t xml:space="preserve"> </w:t>
      </w:r>
      <w:r w:rsidRPr="00166BE3">
        <w:rPr>
          <w:color w:val="000000" w:themeColor="text1"/>
          <w:lang w:val="uk-UA"/>
        </w:rPr>
        <w:t xml:space="preserve">: Сорт або діапазон розміру частинок контрольного параметра </w:t>
      </w:r>
      <w:r w:rsidRPr="00166BE3">
        <w:rPr>
          <w:b/>
          <w:bCs/>
          <w:i/>
          <w:iCs/>
          <w:color w:val="000000" w:themeColor="text1"/>
          <w:lang w:val="uk-UA"/>
        </w:rPr>
        <w:t xml:space="preserve">j </w:t>
      </w:r>
      <w:r w:rsidR="00E166B1" w:rsidRPr="00166BE3">
        <w:rPr>
          <w:b/>
          <w:bCs/>
          <w:i/>
          <w:iCs/>
          <w:color w:val="000000" w:themeColor="text1"/>
          <w:lang w:val="uk-UA"/>
        </w:rPr>
        <w:t>⸦</w:t>
      </w:r>
      <w:r w:rsidRPr="00166BE3">
        <w:rPr>
          <w:b/>
          <w:bCs/>
          <w:i/>
          <w:iCs/>
          <w:color w:val="000000" w:themeColor="text1"/>
          <w:lang w:val="uk-UA"/>
        </w:rPr>
        <w:t xml:space="preserve"> Q</w:t>
      </w:r>
      <w:r w:rsidRPr="00166BE3">
        <w:rPr>
          <w:color w:val="000000" w:themeColor="text1"/>
          <w:lang w:val="uk-UA"/>
        </w:rPr>
        <w:t xml:space="preserve"> попереду </w:t>
      </w:r>
      <w:r w:rsidRPr="00166BE3">
        <w:rPr>
          <w:b/>
          <w:bCs/>
          <w:i/>
          <w:iCs/>
          <w:color w:val="000000" w:themeColor="text1"/>
          <w:lang w:val="uk-UA"/>
        </w:rPr>
        <w:t xml:space="preserve">i </w:t>
      </w:r>
      <w:r w:rsidR="00435FDE" w:rsidRPr="00166BE3">
        <w:rPr>
          <w:b/>
          <w:bCs/>
          <w:i/>
          <w:iCs/>
          <w:color w:val="000000" w:themeColor="text1"/>
          <w:lang w:val="uk-UA"/>
        </w:rPr>
        <w:t>⸦</w:t>
      </w:r>
      <w:r w:rsidRPr="00166BE3">
        <w:rPr>
          <w:b/>
          <w:bCs/>
          <w:i/>
          <w:iCs/>
          <w:color w:val="000000" w:themeColor="text1"/>
          <w:lang w:val="uk-UA"/>
        </w:rPr>
        <w:t xml:space="preserve"> O</w:t>
      </w:r>
      <w:r w:rsidRPr="00166BE3">
        <w:rPr>
          <w:color w:val="000000" w:themeColor="text1"/>
          <w:lang w:val="uk-UA"/>
        </w:rPr>
        <w:t xml:space="preserve"> (%);</w:t>
      </w:r>
    </w:p>
    <w:p w14:paraId="4DAC67D5" w14:textId="26CC8FF2" w:rsidR="007F714A" w:rsidRPr="00166BE3" w:rsidRDefault="007F714A" w:rsidP="007F714A">
      <w:pPr>
        <w:pStyle w:val="21"/>
        <w:rPr>
          <w:color w:val="000000" w:themeColor="text1"/>
          <w:lang w:val="uk-UA"/>
        </w:rPr>
      </w:pPr>
      <w:r w:rsidRPr="00166BE3">
        <w:rPr>
          <w:b/>
          <w:bCs/>
          <w:i/>
          <w:iCs/>
          <w:color w:val="000000" w:themeColor="text1"/>
          <w:lang w:val="uk-UA"/>
        </w:rPr>
        <w:t>TP</w:t>
      </w:r>
      <w:r w:rsidRPr="00166BE3">
        <w:rPr>
          <w:b/>
          <w:bCs/>
          <w:i/>
          <w:iCs/>
          <w:color w:val="000000" w:themeColor="text1"/>
          <w:vertAlign w:val="subscript"/>
          <w:lang w:val="uk-UA"/>
        </w:rPr>
        <w:t>jp</w:t>
      </w:r>
      <w:r w:rsidRPr="00166BE3">
        <w:rPr>
          <w:color w:val="000000" w:themeColor="text1"/>
          <w:lang w:val="uk-UA"/>
        </w:rPr>
        <w:t xml:space="preserve"> : Мета для сортності або діапазону розміру частинок контрольного параметра </w:t>
      </w:r>
      <w:r w:rsidRPr="00166BE3">
        <w:rPr>
          <w:b/>
          <w:bCs/>
          <w:i/>
          <w:iCs/>
          <w:color w:val="000000" w:themeColor="text1"/>
          <w:lang w:val="uk-UA"/>
        </w:rPr>
        <w:t xml:space="preserve">j </w:t>
      </w:r>
      <w:r w:rsidR="00E166B1" w:rsidRPr="00166BE3">
        <w:rPr>
          <w:b/>
          <w:bCs/>
          <w:i/>
          <w:iCs/>
          <w:color w:val="000000" w:themeColor="text1"/>
          <w:lang w:val="uk-UA"/>
        </w:rPr>
        <w:t>⸦</w:t>
      </w:r>
      <w:r w:rsidRPr="00166BE3">
        <w:rPr>
          <w:b/>
          <w:bCs/>
          <w:i/>
          <w:iCs/>
          <w:color w:val="000000" w:themeColor="text1"/>
          <w:lang w:val="uk-UA"/>
        </w:rPr>
        <w:t xml:space="preserve"> Q</w:t>
      </w:r>
      <w:r w:rsidRPr="00166BE3">
        <w:rPr>
          <w:color w:val="000000" w:themeColor="text1"/>
          <w:lang w:val="uk-UA"/>
        </w:rPr>
        <w:t xml:space="preserve"> у суміші рослинний </w:t>
      </w:r>
      <w:r w:rsidRPr="00166BE3">
        <w:rPr>
          <w:b/>
          <w:bCs/>
          <w:i/>
          <w:iCs/>
          <w:color w:val="000000" w:themeColor="text1"/>
          <w:lang w:val="uk-UA"/>
        </w:rPr>
        <w:t xml:space="preserve">p </w:t>
      </w:r>
      <w:r w:rsidR="00435FDE" w:rsidRPr="00166BE3">
        <w:rPr>
          <w:b/>
          <w:bCs/>
          <w:i/>
          <w:iCs/>
          <w:color w:val="000000" w:themeColor="text1"/>
          <w:lang w:val="uk-UA"/>
        </w:rPr>
        <w:t>⸦</w:t>
      </w:r>
      <w:r w:rsidRPr="00166BE3">
        <w:rPr>
          <w:b/>
          <w:bCs/>
          <w:i/>
          <w:iCs/>
          <w:color w:val="000000" w:themeColor="text1"/>
          <w:lang w:val="uk-UA"/>
        </w:rPr>
        <w:t xml:space="preserve"> P</w:t>
      </w:r>
      <w:r w:rsidRPr="00166BE3">
        <w:rPr>
          <w:color w:val="000000" w:themeColor="text1"/>
          <w:lang w:val="uk-UA"/>
        </w:rPr>
        <w:t xml:space="preserve"> (%);</w:t>
      </w:r>
    </w:p>
    <w:p w14:paraId="3F68AA36" w14:textId="2E3ECFBC" w:rsidR="007F714A" w:rsidRPr="00166BE3" w:rsidRDefault="007F714A" w:rsidP="007F714A">
      <w:pPr>
        <w:pStyle w:val="21"/>
        <w:rPr>
          <w:color w:val="000000" w:themeColor="text1"/>
          <w:lang w:val="uk-UA"/>
        </w:rPr>
      </w:pPr>
      <w:r w:rsidRPr="00166BE3">
        <w:rPr>
          <w:b/>
          <w:bCs/>
          <w:i/>
          <w:iCs/>
          <w:color w:val="000000" w:themeColor="text1"/>
          <w:lang w:val="uk-UA"/>
        </w:rPr>
        <w:t>LP</w:t>
      </w:r>
      <w:r w:rsidR="00E166B1" w:rsidRPr="00166BE3">
        <w:rPr>
          <w:b/>
          <w:bCs/>
          <w:i/>
          <w:iCs/>
          <w:color w:val="000000" w:themeColor="text1"/>
          <w:vertAlign w:val="subscript"/>
          <w:lang w:val="uk-UA"/>
        </w:rPr>
        <w:t>jp</w:t>
      </w:r>
      <w:r w:rsidRPr="00166BE3">
        <w:rPr>
          <w:color w:val="000000" w:themeColor="text1"/>
          <w:lang w:val="uk-UA"/>
        </w:rPr>
        <w:t xml:space="preserve"> : Ни</w:t>
      </w:r>
      <w:r w:rsidR="00E166B1" w:rsidRPr="00166BE3">
        <w:rPr>
          <w:color w:val="000000" w:themeColor="text1"/>
          <w:lang w:val="uk-UA"/>
        </w:rPr>
        <w:t>ж</w:t>
      </w:r>
      <w:r w:rsidRPr="00166BE3">
        <w:rPr>
          <w:color w:val="000000" w:themeColor="text1"/>
          <w:lang w:val="uk-UA"/>
        </w:rPr>
        <w:t>ня ме</w:t>
      </w:r>
      <w:r w:rsidR="00E166B1" w:rsidRPr="00166BE3">
        <w:rPr>
          <w:color w:val="000000" w:themeColor="text1"/>
          <w:lang w:val="uk-UA"/>
        </w:rPr>
        <w:t>ж</w:t>
      </w:r>
      <w:r w:rsidRPr="00166BE3">
        <w:rPr>
          <w:color w:val="000000" w:themeColor="text1"/>
          <w:lang w:val="uk-UA"/>
        </w:rPr>
        <w:t xml:space="preserve">а для сортності або діапазону розміру частинок контрольного параметра </w:t>
      </w:r>
      <w:r w:rsidRPr="00166BE3">
        <w:rPr>
          <w:b/>
          <w:bCs/>
          <w:i/>
          <w:iCs/>
          <w:color w:val="000000" w:themeColor="text1"/>
          <w:lang w:val="uk-UA"/>
        </w:rPr>
        <w:t xml:space="preserve">j </w:t>
      </w:r>
      <w:r w:rsidR="00435FDE" w:rsidRPr="00166BE3">
        <w:rPr>
          <w:b/>
          <w:bCs/>
          <w:i/>
          <w:iCs/>
          <w:color w:val="000000" w:themeColor="text1"/>
          <w:lang w:val="uk-UA"/>
        </w:rPr>
        <w:t>⸦</w:t>
      </w:r>
      <w:r w:rsidRPr="00166BE3">
        <w:rPr>
          <w:b/>
          <w:bCs/>
          <w:i/>
          <w:iCs/>
          <w:color w:val="000000" w:themeColor="text1"/>
          <w:lang w:val="uk-UA"/>
        </w:rPr>
        <w:t xml:space="preserve"> Q</w:t>
      </w:r>
      <w:r w:rsidRPr="00166BE3">
        <w:rPr>
          <w:color w:val="000000" w:themeColor="text1"/>
          <w:lang w:val="uk-UA"/>
        </w:rPr>
        <w:t xml:space="preserve"> </w:t>
      </w:r>
      <w:r w:rsidR="00B32A61" w:rsidRPr="00166BE3">
        <w:rPr>
          <w:color w:val="000000" w:themeColor="text1"/>
          <w:lang w:val="uk-UA"/>
        </w:rPr>
        <w:t xml:space="preserve">при змішуванні установки </w:t>
      </w:r>
      <w:r w:rsidRPr="00166BE3">
        <w:rPr>
          <w:b/>
          <w:bCs/>
          <w:i/>
          <w:iCs/>
          <w:color w:val="000000" w:themeColor="text1"/>
          <w:lang w:val="uk-UA"/>
        </w:rPr>
        <w:t xml:space="preserve">p </w:t>
      </w:r>
      <w:r w:rsidR="00435FDE" w:rsidRPr="00166BE3">
        <w:rPr>
          <w:b/>
          <w:bCs/>
          <w:i/>
          <w:iCs/>
          <w:color w:val="000000" w:themeColor="text1"/>
          <w:lang w:val="uk-UA"/>
        </w:rPr>
        <w:t>⸦</w:t>
      </w:r>
      <w:r w:rsidRPr="00166BE3">
        <w:rPr>
          <w:b/>
          <w:bCs/>
          <w:i/>
          <w:iCs/>
          <w:color w:val="000000" w:themeColor="text1"/>
          <w:lang w:val="uk-UA"/>
        </w:rPr>
        <w:t xml:space="preserve"> P</w:t>
      </w:r>
      <w:r w:rsidRPr="00166BE3">
        <w:rPr>
          <w:color w:val="000000" w:themeColor="text1"/>
          <w:lang w:val="uk-UA"/>
        </w:rPr>
        <w:t xml:space="preserve"> (%);</w:t>
      </w:r>
    </w:p>
    <w:p w14:paraId="251BE9E3" w14:textId="789A9BA5" w:rsidR="007F714A" w:rsidRPr="00166BE3" w:rsidRDefault="007F714A" w:rsidP="007F714A">
      <w:pPr>
        <w:pStyle w:val="21"/>
        <w:rPr>
          <w:color w:val="000000" w:themeColor="text1"/>
          <w:lang w:val="uk-UA"/>
        </w:rPr>
      </w:pPr>
      <w:r w:rsidRPr="00166BE3">
        <w:rPr>
          <w:b/>
          <w:bCs/>
          <w:i/>
          <w:iCs/>
          <w:color w:val="000000" w:themeColor="text1"/>
          <w:lang w:val="uk-UA"/>
        </w:rPr>
        <w:t>UP</w:t>
      </w:r>
      <w:r w:rsidRPr="00166BE3">
        <w:rPr>
          <w:b/>
          <w:bCs/>
          <w:i/>
          <w:iCs/>
          <w:color w:val="000000" w:themeColor="text1"/>
          <w:vertAlign w:val="subscript"/>
          <w:lang w:val="uk-UA"/>
        </w:rPr>
        <w:t>jp</w:t>
      </w:r>
      <w:r w:rsidR="00B32A61" w:rsidRPr="00166BE3">
        <w:rPr>
          <w:color w:val="000000" w:themeColor="text1"/>
          <w:lang w:val="uk-UA"/>
        </w:rPr>
        <w:t xml:space="preserve"> </w:t>
      </w:r>
      <w:r w:rsidRPr="00166BE3">
        <w:rPr>
          <w:color w:val="000000" w:themeColor="text1"/>
          <w:position w:val="2"/>
          <w:lang w:val="uk-UA"/>
        </w:rPr>
        <w:t>: верхня ме</w:t>
      </w:r>
      <w:r w:rsidR="00B32A61" w:rsidRPr="00166BE3">
        <w:rPr>
          <w:color w:val="000000" w:themeColor="text1"/>
          <w:position w:val="2"/>
          <w:lang w:val="uk-UA"/>
        </w:rPr>
        <w:t>ж</w:t>
      </w:r>
      <w:r w:rsidRPr="00166BE3">
        <w:rPr>
          <w:color w:val="000000" w:themeColor="text1"/>
          <w:position w:val="2"/>
          <w:lang w:val="uk-UA"/>
        </w:rPr>
        <w:t xml:space="preserve">а для сортності або діапазону розміру частинок контрольного параметра j </w:t>
      </w:r>
      <w:r w:rsidR="00435FDE" w:rsidRPr="00166BE3">
        <w:rPr>
          <w:color w:val="000000" w:themeColor="text1"/>
          <w:lang w:val="uk-UA"/>
        </w:rPr>
        <w:t>⸦</w:t>
      </w:r>
      <w:r w:rsidRPr="00166BE3">
        <w:rPr>
          <w:color w:val="000000" w:themeColor="text1"/>
          <w:position w:val="2"/>
          <w:lang w:val="uk-UA"/>
        </w:rPr>
        <w:t xml:space="preserve"> Q у</w:t>
      </w:r>
      <w:r w:rsidR="00B32A61" w:rsidRPr="00166BE3">
        <w:rPr>
          <w:color w:val="000000" w:themeColor="text1"/>
          <w:position w:val="2"/>
          <w:lang w:val="uk-UA"/>
        </w:rPr>
        <w:t xml:space="preserve"> </w:t>
      </w:r>
      <w:r w:rsidRPr="00166BE3">
        <w:rPr>
          <w:color w:val="000000" w:themeColor="text1"/>
          <w:lang w:val="uk-UA"/>
        </w:rPr>
        <w:t xml:space="preserve">змішування рослини p </w:t>
      </w:r>
      <w:r w:rsidR="00435FDE" w:rsidRPr="00166BE3">
        <w:rPr>
          <w:color w:val="000000" w:themeColor="text1"/>
          <w:lang w:val="uk-UA"/>
        </w:rPr>
        <w:t>⸦</w:t>
      </w:r>
      <w:r w:rsidRPr="00166BE3">
        <w:rPr>
          <w:color w:val="000000" w:themeColor="text1"/>
          <w:lang w:val="uk-UA"/>
        </w:rPr>
        <w:t xml:space="preserve"> P (%);</w:t>
      </w:r>
    </w:p>
    <w:p w14:paraId="7F87581E" w14:textId="4A7CE9F1" w:rsidR="007F714A" w:rsidRPr="00166BE3" w:rsidRDefault="009500AE" w:rsidP="004D526B">
      <w:pPr>
        <w:pStyle w:val="2"/>
        <w:numPr>
          <w:ilvl w:val="1"/>
          <w:numId w:val="18"/>
        </w:numPr>
        <w:rPr>
          <w:rFonts w:ascii="Times New Roman" w:hAnsi="Times New Roman" w:cs="Times New Roman"/>
          <w:color w:val="000000" w:themeColor="text1"/>
          <w:sz w:val="28"/>
          <w:szCs w:val="28"/>
        </w:rPr>
      </w:pPr>
      <w:bookmarkStart w:id="7" w:name="_Toc208045171"/>
      <w:r w:rsidRPr="00166BE3">
        <w:rPr>
          <w:rFonts w:ascii="Times New Roman" w:hAnsi="Times New Roman" w:cs="Times New Roman"/>
          <w:color w:val="000000" w:themeColor="text1"/>
          <w:sz w:val="28"/>
          <w:szCs w:val="28"/>
        </w:rPr>
        <w:lastRenderedPageBreak/>
        <w:t>Параметри е</w:t>
      </w:r>
      <w:r w:rsidR="00B32A61" w:rsidRPr="00166BE3">
        <w:rPr>
          <w:rFonts w:ascii="Times New Roman" w:hAnsi="Times New Roman" w:cs="Times New Roman"/>
          <w:color w:val="000000" w:themeColor="text1"/>
          <w:sz w:val="28"/>
          <w:szCs w:val="28"/>
        </w:rPr>
        <w:t>кскаватор</w:t>
      </w:r>
      <w:r w:rsidRPr="00166BE3">
        <w:rPr>
          <w:rFonts w:ascii="Times New Roman" w:hAnsi="Times New Roman" w:cs="Times New Roman"/>
          <w:color w:val="000000" w:themeColor="text1"/>
          <w:sz w:val="28"/>
          <w:szCs w:val="28"/>
        </w:rPr>
        <w:t>ів</w:t>
      </w:r>
      <w:r w:rsidR="00B32A61" w:rsidRPr="00166BE3">
        <w:rPr>
          <w:rFonts w:ascii="Times New Roman" w:hAnsi="Times New Roman" w:cs="Times New Roman"/>
          <w:color w:val="000000" w:themeColor="text1"/>
          <w:sz w:val="28"/>
          <w:szCs w:val="28"/>
        </w:rPr>
        <w:t xml:space="preserve"> </w:t>
      </w:r>
      <w:r w:rsidR="007F714A" w:rsidRPr="00166BE3">
        <w:rPr>
          <w:rFonts w:ascii="Times New Roman" w:hAnsi="Times New Roman" w:cs="Times New Roman"/>
          <w:color w:val="000000" w:themeColor="text1"/>
          <w:sz w:val="28"/>
          <w:szCs w:val="28"/>
        </w:rPr>
        <w:t>та вантажів</w:t>
      </w:r>
      <w:r w:rsidRPr="00166BE3">
        <w:rPr>
          <w:rFonts w:ascii="Times New Roman" w:hAnsi="Times New Roman" w:cs="Times New Roman"/>
          <w:color w:val="000000" w:themeColor="text1"/>
          <w:sz w:val="28"/>
          <w:szCs w:val="28"/>
        </w:rPr>
        <w:t>о</w:t>
      </w:r>
      <w:r w:rsidR="007F714A" w:rsidRPr="00166BE3">
        <w:rPr>
          <w:rFonts w:ascii="Times New Roman" w:hAnsi="Times New Roman" w:cs="Times New Roman"/>
          <w:color w:val="000000" w:themeColor="text1"/>
          <w:sz w:val="28"/>
          <w:szCs w:val="28"/>
        </w:rPr>
        <w:t>к:</w:t>
      </w:r>
      <w:bookmarkEnd w:id="7"/>
    </w:p>
    <w:p w14:paraId="66F9EC33" w14:textId="77777777" w:rsidR="009500AE" w:rsidRPr="00166BE3" w:rsidRDefault="009500AE" w:rsidP="009500AE">
      <w:pPr>
        <w:pStyle w:val="a3"/>
        <w:rPr>
          <w:color w:val="000000" w:themeColor="text1"/>
          <w:lang w:val="uk-UA"/>
        </w:rPr>
      </w:pPr>
    </w:p>
    <w:p w14:paraId="3B1DD940" w14:textId="19966A1A" w:rsidR="007F714A" w:rsidRPr="00166BE3" w:rsidRDefault="007F714A" w:rsidP="007F714A">
      <w:pPr>
        <w:pStyle w:val="21"/>
        <w:rPr>
          <w:color w:val="000000" w:themeColor="text1"/>
          <w:lang w:val="uk-UA"/>
        </w:rPr>
      </w:pPr>
      <w:r w:rsidRPr="00166BE3">
        <w:rPr>
          <w:b/>
          <w:bCs/>
          <w:i/>
          <w:iCs/>
          <w:color w:val="000000" w:themeColor="text1"/>
          <w:position w:val="3"/>
          <w:lang w:val="uk-UA"/>
        </w:rPr>
        <w:t>LT</w:t>
      </w:r>
      <w:r w:rsidR="00B32A61" w:rsidRPr="00166BE3">
        <w:rPr>
          <w:color w:val="000000" w:themeColor="text1"/>
          <w:position w:val="3"/>
          <w:lang w:val="uk-UA"/>
        </w:rPr>
        <w:t xml:space="preserve"> </w:t>
      </w:r>
      <w:r w:rsidRPr="00166BE3">
        <w:rPr>
          <w:color w:val="000000" w:themeColor="text1"/>
          <w:lang w:val="uk-UA"/>
        </w:rPr>
        <w:t>: ни</w:t>
      </w:r>
      <w:r w:rsidR="00B32A61" w:rsidRPr="00166BE3">
        <w:rPr>
          <w:color w:val="000000" w:themeColor="text1"/>
          <w:lang w:val="uk-UA"/>
        </w:rPr>
        <w:t>ж</w:t>
      </w:r>
      <w:r w:rsidRPr="00166BE3">
        <w:rPr>
          <w:color w:val="000000" w:themeColor="text1"/>
          <w:lang w:val="uk-UA"/>
        </w:rPr>
        <w:t>ня ме</w:t>
      </w:r>
      <w:r w:rsidR="00B32A61" w:rsidRPr="00166BE3">
        <w:rPr>
          <w:color w:val="000000" w:themeColor="text1"/>
          <w:lang w:val="uk-UA"/>
        </w:rPr>
        <w:t>ж</w:t>
      </w:r>
      <w:r w:rsidRPr="00166BE3">
        <w:rPr>
          <w:color w:val="000000" w:themeColor="text1"/>
          <w:lang w:val="uk-UA"/>
        </w:rPr>
        <w:t>а кількості вантажівок;</w:t>
      </w:r>
    </w:p>
    <w:p w14:paraId="1F65ABC4" w14:textId="31E1B313" w:rsidR="007F714A" w:rsidRPr="00166BE3" w:rsidRDefault="00B32A61" w:rsidP="007F714A">
      <w:pPr>
        <w:pStyle w:val="21"/>
        <w:rPr>
          <w:color w:val="000000" w:themeColor="text1"/>
          <w:lang w:val="uk-UA"/>
        </w:rPr>
      </w:pPr>
      <w:r w:rsidRPr="00166BE3">
        <w:rPr>
          <w:b/>
          <w:bCs/>
          <w:i/>
          <w:iCs/>
          <w:color w:val="000000" w:themeColor="text1"/>
          <w:lang w:val="uk-UA"/>
        </w:rPr>
        <w:t>ω</w:t>
      </w:r>
      <w:r w:rsidR="007F714A" w:rsidRPr="00166BE3">
        <w:rPr>
          <w:b/>
          <w:bCs/>
          <w:i/>
          <w:iCs/>
          <w:color w:val="000000" w:themeColor="text1"/>
          <w:lang w:val="uk-UA"/>
        </w:rPr>
        <w:t>-</w:t>
      </w:r>
      <w:r w:rsidRPr="00166BE3">
        <w:rPr>
          <w:color w:val="000000" w:themeColor="text1"/>
          <w:lang w:val="uk-UA"/>
        </w:rPr>
        <w:t xml:space="preserve"> </w:t>
      </w:r>
      <w:r w:rsidR="007F714A" w:rsidRPr="00166BE3">
        <w:rPr>
          <w:color w:val="000000" w:themeColor="text1"/>
          <w:lang w:val="uk-UA"/>
        </w:rPr>
        <w:t>: Штраф за використання більш ні</w:t>
      </w:r>
      <w:r w:rsidRPr="00166BE3">
        <w:rPr>
          <w:color w:val="000000" w:themeColor="text1"/>
          <w:lang w:val="uk-UA"/>
        </w:rPr>
        <w:t>ж</w:t>
      </w:r>
      <w:r w:rsidR="007F714A" w:rsidRPr="00166BE3">
        <w:rPr>
          <w:color w:val="000000" w:themeColor="text1"/>
          <w:lang w:val="uk-UA"/>
        </w:rPr>
        <w:t xml:space="preserve"> вантажівок LT ;</w:t>
      </w:r>
    </w:p>
    <w:p w14:paraId="78A66000" w14:textId="73840C7A" w:rsidR="007F714A" w:rsidRPr="00166BE3" w:rsidRDefault="007F714A" w:rsidP="007F714A">
      <w:pPr>
        <w:pStyle w:val="21"/>
        <w:rPr>
          <w:color w:val="000000" w:themeColor="text1"/>
          <w:lang w:val="uk-UA"/>
        </w:rPr>
      </w:pPr>
      <w:r w:rsidRPr="00166BE3">
        <w:rPr>
          <w:b/>
          <w:bCs/>
          <w:i/>
          <w:iCs/>
          <w:color w:val="000000" w:themeColor="text1"/>
          <w:lang w:val="uk-UA"/>
        </w:rPr>
        <w:t>SW</w:t>
      </w:r>
      <w:r w:rsidRPr="00166BE3">
        <w:rPr>
          <w:b/>
          <w:bCs/>
          <w:i/>
          <w:iCs/>
          <w:color w:val="000000" w:themeColor="text1"/>
          <w:vertAlign w:val="subscript"/>
          <w:lang w:val="uk-UA"/>
        </w:rPr>
        <w:t>ik</w:t>
      </w:r>
      <w:r w:rsidRPr="00166BE3">
        <w:rPr>
          <w:color w:val="000000" w:themeColor="text1"/>
          <w:lang w:val="uk-UA"/>
        </w:rPr>
        <w:t xml:space="preserve"> :</w:t>
      </w:r>
      <w:r w:rsidR="00B32A61" w:rsidRPr="00166BE3">
        <w:rPr>
          <w:color w:val="000000" w:themeColor="text1"/>
          <w:lang w:val="uk-UA"/>
        </w:rPr>
        <w:t xml:space="preserve"> </w:t>
      </w:r>
      <w:r w:rsidRPr="00166BE3">
        <w:rPr>
          <w:color w:val="000000" w:themeColor="text1"/>
          <w:lang w:val="uk-UA"/>
        </w:rPr>
        <w:t>1</w:t>
      </w:r>
      <w:r w:rsidR="00B32A61" w:rsidRPr="00166BE3">
        <w:rPr>
          <w:color w:val="000000" w:themeColor="text1"/>
          <w:lang w:val="uk-UA"/>
        </w:rPr>
        <w:t xml:space="preserve"> -</w:t>
      </w:r>
      <w:r w:rsidRPr="00166BE3">
        <w:rPr>
          <w:color w:val="000000" w:themeColor="text1"/>
          <w:lang w:val="uk-UA"/>
        </w:rPr>
        <w:t xml:space="preserve"> Якщо </w:t>
      </w:r>
      <w:r w:rsidR="00B32A61" w:rsidRPr="00166BE3">
        <w:rPr>
          <w:color w:val="000000" w:themeColor="text1"/>
          <w:lang w:val="uk-UA"/>
        </w:rPr>
        <w:t>екскаватор</w:t>
      </w:r>
      <w:r w:rsidRPr="00166BE3">
        <w:rPr>
          <w:color w:val="000000" w:themeColor="text1"/>
          <w:lang w:val="uk-UA"/>
        </w:rPr>
        <w:t xml:space="preserve"> </w:t>
      </w:r>
      <w:r w:rsidRPr="00166BE3">
        <w:rPr>
          <w:b/>
          <w:bCs/>
          <w:i/>
          <w:iCs/>
          <w:color w:val="000000" w:themeColor="text1"/>
          <w:lang w:val="uk-UA"/>
        </w:rPr>
        <w:t xml:space="preserve">k </w:t>
      </w:r>
      <w:r w:rsidR="00B32A61" w:rsidRPr="00166BE3">
        <w:rPr>
          <w:b/>
          <w:bCs/>
          <w:i/>
          <w:iCs/>
          <w:color w:val="000000" w:themeColor="text1"/>
          <w:lang w:val="uk-UA"/>
        </w:rPr>
        <w:t>⸦</w:t>
      </w:r>
      <w:r w:rsidRPr="00166BE3">
        <w:rPr>
          <w:b/>
          <w:bCs/>
          <w:i/>
          <w:iCs/>
          <w:color w:val="000000" w:themeColor="text1"/>
          <w:lang w:val="uk-UA"/>
        </w:rPr>
        <w:t xml:space="preserve"> S</w:t>
      </w:r>
      <w:r w:rsidR="00B32A61" w:rsidRPr="00166BE3">
        <w:rPr>
          <w:color w:val="000000" w:themeColor="text1"/>
          <w:lang w:val="uk-UA"/>
        </w:rPr>
        <w:t>, то</w:t>
      </w:r>
      <w:r w:rsidRPr="00166BE3">
        <w:rPr>
          <w:color w:val="000000" w:themeColor="text1"/>
          <w:lang w:val="uk-UA"/>
        </w:rPr>
        <w:t xml:space="preserve"> </w:t>
      </w:r>
      <w:r w:rsidR="00F6062F" w:rsidRPr="00166BE3">
        <w:rPr>
          <w:color w:val="000000" w:themeColor="text1"/>
          <w:lang w:val="uk-UA"/>
        </w:rPr>
        <w:t>можна</w:t>
      </w:r>
      <w:r w:rsidRPr="00166BE3">
        <w:rPr>
          <w:color w:val="000000" w:themeColor="text1"/>
          <w:lang w:val="uk-UA"/>
        </w:rPr>
        <w:t xml:space="preserve"> використовувати спереду </w:t>
      </w:r>
      <w:r w:rsidRPr="00166BE3">
        <w:rPr>
          <w:b/>
          <w:bCs/>
          <w:i/>
          <w:iCs/>
          <w:color w:val="000000" w:themeColor="text1"/>
          <w:lang w:val="uk-UA"/>
        </w:rPr>
        <w:t>i</w:t>
      </w:r>
      <w:r w:rsidR="00B32A61" w:rsidRPr="00166BE3">
        <w:rPr>
          <w:b/>
          <w:bCs/>
          <w:i/>
          <w:iCs/>
          <w:color w:val="000000" w:themeColor="text1"/>
          <w:lang w:val="uk-UA"/>
        </w:rPr>
        <w:t> </w:t>
      </w:r>
      <w:r w:rsidR="00435FDE" w:rsidRPr="00166BE3">
        <w:rPr>
          <w:b/>
          <w:bCs/>
          <w:i/>
          <w:iCs/>
          <w:color w:val="000000" w:themeColor="text1"/>
          <w:lang w:val="uk-UA"/>
        </w:rPr>
        <w:t>⸦</w:t>
      </w:r>
      <w:r w:rsidR="00B32A61" w:rsidRPr="00166BE3">
        <w:rPr>
          <w:b/>
          <w:bCs/>
          <w:i/>
          <w:iCs/>
          <w:color w:val="000000" w:themeColor="text1"/>
          <w:lang w:val="uk-UA"/>
        </w:rPr>
        <w:t> </w:t>
      </w:r>
      <w:r w:rsidRPr="00166BE3">
        <w:rPr>
          <w:b/>
          <w:bCs/>
          <w:i/>
          <w:iCs/>
          <w:color w:val="000000" w:themeColor="text1"/>
          <w:lang w:val="uk-UA"/>
        </w:rPr>
        <w:t>O</w:t>
      </w:r>
      <w:r w:rsidRPr="00166BE3">
        <w:rPr>
          <w:color w:val="000000" w:themeColor="text1"/>
          <w:lang w:val="uk-UA"/>
        </w:rPr>
        <w:t>;</w:t>
      </w:r>
      <w:r w:rsidR="00B32A61" w:rsidRPr="00166BE3">
        <w:rPr>
          <w:color w:val="000000" w:themeColor="text1"/>
          <w:lang w:val="uk-UA"/>
        </w:rPr>
        <w:t xml:space="preserve"> </w:t>
      </w:r>
      <w:r w:rsidRPr="00166BE3">
        <w:rPr>
          <w:color w:val="000000" w:themeColor="text1"/>
          <w:position w:val="-5"/>
          <w:lang w:val="uk-UA"/>
        </w:rPr>
        <w:t xml:space="preserve"> </w:t>
      </w:r>
      <w:r w:rsidRPr="00166BE3">
        <w:rPr>
          <w:color w:val="000000" w:themeColor="text1"/>
          <w:lang w:val="uk-UA"/>
        </w:rPr>
        <w:t>0</w:t>
      </w:r>
      <w:r w:rsidR="00B32A61" w:rsidRPr="00166BE3">
        <w:rPr>
          <w:color w:val="000000" w:themeColor="text1"/>
          <w:lang w:val="uk-UA"/>
        </w:rPr>
        <w:t xml:space="preserve"> - </w:t>
      </w:r>
      <w:r w:rsidRPr="00166BE3">
        <w:rPr>
          <w:color w:val="000000" w:themeColor="text1"/>
          <w:lang w:val="uk-UA"/>
        </w:rPr>
        <w:t>В іншому випадку:</w:t>
      </w:r>
    </w:p>
    <w:p w14:paraId="21BDE0E1" w14:textId="7D55788C" w:rsidR="007F714A" w:rsidRPr="00166BE3" w:rsidRDefault="007F714A" w:rsidP="007F714A">
      <w:pPr>
        <w:pStyle w:val="21"/>
        <w:rPr>
          <w:color w:val="000000" w:themeColor="text1"/>
          <w:lang w:val="uk-UA"/>
        </w:rPr>
      </w:pPr>
      <w:r w:rsidRPr="00166BE3">
        <w:rPr>
          <w:b/>
          <w:bCs/>
          <w:i/>
          <w:iCs/>
          <w:color w:val="000000" w:themeColor="text1"/>
          <w:lang w:val="uk-UA"/>
        </w:rPr>
        <w:t>LOS</w:t>
      </w:r>
      <w:r w:rsidRPr="00166BE3">
        <w:rPr>
          <w:b/>
          <w:bCs/>
          <w:i/>
          <w:iCs/>
          <w:color w:val="000000" w:themeColor="text1"/>
          <w:vertAlign w:val="subscript"/>
          <w:lang w:val="uk-UA"/>
        </w:rPr>
        <w:t>k</w:t>
      </w:r>
      <w:r w:rsidRPr="00166BE3">
        <w:rPr>
          <w:color w:val="000000" w:themeColor="text1"/>
          <w:lang w:val="uk-UA"/>
        </w:rPr>
        <w:t xml:space="preserve"> : Мінімальна швидкість видобутку руди лопатою </w:t>
      </w:r>
      <w:r w:rsidRPr="00166BE3">
        <w:rPr>
          <w:b/>
          <w:bCs/>
          <w:i/>
          <w:iCs/>
          <w:color w:val="000000" w:themeColor="text1"/>
          <w:lang w:val="uk-UA"/>
        </w:rPr>
        <w:t xml:space="preserve">k </w:t>
      </w:r>
      <w:r w:rsidR="00435FDE" w:rsidRPr="00166BE3">
        <w:rPr>
          <w:b/>
          <w:bCs/>
          <w:i/>
          <w:iCs/>
          <w:color w:val="000000" w:themeColor="text1"/>
          <w:lang w:val="uk-UA"/>
        </w:rPr>
        <w:t>⸦</w:t>
      </w:r>
      <w:r w:rsidRPr="00166BE3">
        <w:rPr>
          <w:b/>
          <w:bCs/>
          <w:i/>
          <w:iCs/>
          <w:color w:val="000000" w:themeColor="text1"/>
          <w:lang w:val="uk-UA"/>
        </w:rPr>
        <w:t xml:space="preserve"> S</w:t>
      </w:r>
      <w:r w:rsidRPr="00166BE3">
        <w:rPr>
          <w:color w:val="000000" w:themeColor="text1"/>
          <w:lang w:val="uk-UA"/>
        </w:rPr>
        <w:t xml:space="preserve"> (т/год);</w:t>
      </w:r>
    </w:p>
    <w:p w14:paraId="2DB5B2B8" w14:textId="4F0EE0EC" w:rsidR="007F714A" w:rsidRPr="00166BE3" w:rsidRDefault="007F714A" w:rsidP="007F714A">
      <w:pPr>
        <w:pStyle w:val="21"/>
        <w:rPr>
          <w:color w:val="000000" w:themeColor="text1"/>
          <w:lang w:val="uk-UA"/>
        </w:rPr>
      </w:pPr>
      <w:r w:rsidRPr="00166BE3">
        <w:rPr>
          <w:b/>
          <w:bCs/>
          <w:i/>
          <w:iCs/>
          <w:color w:val="000000" w:themeColor="text1"/>
          <w:lang w:val="uk-UA"/>
        </w:rPr>
        <w:t>UOS</w:t>
      </w:r>
      <w:r w:rsidRPr="00166BE3">
        <w:rPr>
          <w:b/>
          <w:bCs/>
          <w:i/>
          <w:iCs/>
          <w:color w:val="000000" w:themeColor="text1"/>
          <w:vertAlign w:val="subscript"/>
          <w:lang w:val="uk-UA"/>
        </w:rPr>
        <w:t>k</w:t>
      </w:r>
      <w:r w:rsidRPr="00166BE3">
        <w:rPr>
          <w:color w:val="000000" w:themeColor="text1"/>
          <w:lang w:val="uk-UA"/>
        </w:rPr>
        <w:t xml:space="preserve"> : максимальна швидкість видобутку руди лопатою </w:t>
      </w:r>
      <w:r w:rsidRPr="00166BE3">
        <w:rPr>
          <w:b/>
          <w:bCs/>
          <w:i/>
          <w:iCs/>
          <w:color w:val="000000" w:themeColor="text1"/>
          <w:lang w:val="uk-UA"/>
        </w:rPr>
        <w:t xml:space="preserve">k </w:t>
      </w:r>
      <w:r w:rsidR="00435FDE" w:rsidRPr="00166BE3">
        <w:rPr>
          <w:b/>
          <w:bCs/>
          <w:i/>
          <w:iCs/>
          <w:color w:val="000000" w:themeColor="text1"/>
          <w:lang w:val="uk-UA"/>
        </w:rPr>
        <w:t>⸦</w:t>
      </w:r>
      <w:r w:rsidRPr="00166BE3">
        <w:rPr>
          <w:b/>
          <w:bCs/>
          <w:i/>
          <w:iCs/>
          <w:color w:val="000000" w:themeColor="text1"/>
          <w:lang w:val="uk-UA"/>
        </w:rPr>
        <w:t xml:space="preserve"> S</w:t>
      </w:r>
      <w:r w:rsidRPr="00166BE3">
        <w:rPr>
          <w:color w:val="000000" w:themeColor="text1"/>
          <w:lang w:val="uk-UA"/>
        </w:rPr>
        <w:t xml:space="preserve"> (т/год);</w:t>
      </w:r>
    </w:p>
    <w:p w14:paraId="4DB4D779" w14:textId="29B2CBCA" w:rsidR="007F714A" w:rsidRPr="00166BE3" w:rsidRDefault="007F714A" w:rsidP="007F714A">
      <w:pPr>
        <w:pStyle w:val="21"/>
        <w:rPr>
          <w:color w:val="000000" w:themeColor="text1"/>
          <w:lang w:val="uk-UA"/>
        </w:rPr>
      </w:pPr>
      <w:r w:rsidRPr="00166BE3">
        <w:rPr>
          <w:b/>
          <w:bCs/>
          <w:i/>
          <w:iCs/>
          <w:color w:val="000000" w:themeColor="text1"/>
          <w:lang w:val="uk-UA"/>
        </w:rPr>
        <w:t>LWS</w:t>
      </w:r>
      <w:r w:rsidRPr="00166BE3">
        <w:rPr>
          <w:b/>
          <w:bCs/>
          <w:i/>
          <w:iCs/>
          <w:color w:val="000000" w:themeColor="text1"/>
          <w:vertAlign w:val="subscript"/>
          <w:lang w:val="uk-UA"/>
        </w:rPr>
        <w:t>k</w:t>
      </w:r>
      <w:r w:rsidRPr="00166BE3">
        <w:rPr>
          <w:color w:val="000000" w:themeColor="text1"/>
          <w:lang w:val="uk-UA"/>
        </w:rPr>
        <w:t xml:space="preserve"> : Мінімальна швидкість утворення відходів </w:t>
      </w:r>
      <w:r w:rsidR="00260FE7" w:rsidRPr="00166BE3">
        <w:rPr>
          <w:color w:val="000000" w:themeColor="text1"/>
          <w:lang w:val="uk-UA"/>
        </w:rPr>
        <w:t>екскаватором</w:t>
      </w:r>
      <w:r w:rsidRPr="00166BE3">
        <w:rPr>
          <w:color w:val="000000" w:themeColor="text1"/>
          <w:lang w:val="uk-UA"/>
        </w:rPr>
        <w:t xml:space="preserve"> </w:t>
      </w:r>
      <w:r w:rsidRPr="00166BE3">
        <w:rPr>
          <w:b/>
          <w:bCs/>
          <w:i/>
          <w:iCs/>
          <w:color w:val="000000" w:themeColor="text1"/>
          <w:lang w:val="uk-UA"/>
        </w:rPr>
        <w:t xml:space="preserve">k </w:t>
      </w:r>
      <w:r w:rsidR="00435FDE" w:rsidRPr="00166BE3">
        <w:rPr>
          <w:b/>
          <w:bCs/>
          <w:i/>
          <w:iCs/>
          <w:color w:val="000000" w:themeColor="text1"/>
          <w:lang w:val="uk-UA"/>
        </w:rPr>
        <w:t>⸦</w:t>
      </w:r>
      <w:r w:rsidRPr="00166BE3">
        <w:rPr>
          <w:b/>
          <w:bCs/>
          <w:i/>
          <w:iCs/>
          <w:color w:val="000000" w:themeColor="text1"/>
          <w:lang w:val="uk-UA"/>
        </w:rPr>
        <w:t xml:space="preserve"> S</w:t>
      </w:r>
      <w:r w:rsidRPr="00166BE3">
        <w:rPr>
          <w:color w:val="000000" w:themeColor="text1"/>
          <w:lang w:val="uk-UA"/>
        </w:rPr>
        <w:t xml:space="preserve"> (т/год);</w:t>
      </w:r>
    </w:p>
    <w:p w14:paraId="7C46EEB6" w14:textId="30F2D42B" w:rsidR="007F714A" w:rsidRPr="00166BE3" w:rsidRDefault="007F714A" w:rsidP="007F714A">
      <w:pPr>
        <w:pStyle w:val="21"/>
        <w:rPr>
          <w:color w:val="000000" w:themeColor="text1"/>
          <w:lang w:val="uk-UA"/>
        </w:rPr>
      </w:pPr>
      <w:r w:rsidRPr="00166BE3">
        <w:rPr>
          <w:b/>
          <w:bCs/>
          <w:i/>
          <w:iCs/>
          <w:color w:val="000000" w:themeColor="text1"/>
          <w:lang w:val="uk-UA"/>
        </w:rPr>
        <w:t>UWSk</w:t>
      </w:r>
      <w:r w:rsidRPr="00166BE3">
        <w:rPr>
          <w:color w:val="000000" w:themeColor="text1"/>
          <w:lang w:val="uk-UA"/>
        </w:rPr>
        <w:t xml:space="preserve"> : максимальна швидкість утворення відходів лопатою </w:t>
      </w:r>
      <w:r w:rsidRPr="00166BE3">
        <w:rPr>
          <w:b/>
          <w:bCs/>
          <w:i/>
          <w:iCs/>
          <w:color w:val="000000" w:themeColor="text1"/>
          <w:lang w:val="uk-UA"/>
        </w:rPr>
        <w:t xml:space="preserve">k </w:t>
      </w:r>
      <w:r w:rsidR="00CD675E" w:rsidRPr="00166BE3">
        <w:rPr>
          <w:b/>
          <w:bCs/>
          <w:i/>
          <w:iCs/>
          <w:color w:val="000000" w:themeColor="text1"/>
          <w:lang w:val="uk-UA"/>
        </w:rPr>
        <w:t>⸦</w:t>
      </w:r>
      <w:r w:rsidRPr="00166BE3">
        <w:rPr>
          <w:b/>
          <w:bCs/>
          <w:i/>
          <w:iCs/>
          <w:color w:val="000000" w:themeColor="text1"/>
          <w:lang w:val="uk-UA"/>
        </w:rPr>
        <w:t xml:space="preserve"> S</w:t>
      </w:r>
      <w:r w:rsidRPr="00166BE3">
        <w:rPr>
          <w:color w:val="000000" w:themeColor="text1"/>
          <w:lang w:val="uk-UA"/>
        </w:rPr>
        <w:t xml:space="preserve"> (т/год);</w:t>
      </w:r>
    </w:p>
    <w:p w14:paraId="74F8B961" w14:textId="77777777" w:rsidR="007F714A" w:rsidRPr="00166BE3" w:rsidRDefault="007F714A" w:rsidP="007F714A">
      <w:pPr>
        <w:pStyle w:val="21"/>
        <w:rPr>
          <w:color w:val="000000" w:themeColor="text1"/>
          <w:lang w:val="uk-UA"/>
        </w:rPr>
      </w:pPr>
      <w:r w:rsidRPr="00166BE3">
        <w:rPr>
          <w:b/>
          <w:bCs/>
          <w:i/>
          <w:iCs/>
          <w:color w:val="000000" w:themeColor="text1"/>
          <w:lang w:val="uk-UA"/>
        </w:rPr>
        <w:t>URT</w:t>
      </w:r>
      <w:r w:rsidRPr="00166BE3">
        <w:rPr>
          <w:color w:val="000000" w:themeColor="text1"/>
          <w:lang w:val="uk-UA"/>
        </w:rPr>
        <w:t xml:space="preserve"> : максимальний коефіцієнт використання кожної вантажівки;</w:t>
      </w:r>
    </w:p>
    <w:p w14:paraId="094A271D" w14:textId="596913C5" w:rsidR="007F714A" w:rsidRPr="00166BE3" w:rsidRDefault="007F714A" w:rsidP="007F714A">
      <w:pPr>
        <w:pStyle w:val="21"/>
        <w:rPr>
          <w:color w:val="000000" w:themeColor="text1"/>
          <w:lang w:val="uk-UA"/>
        </w:rPr>
      </w:pPr>
      <w:r w:rsidRPr="00166BE3">
        <w:rPr>
          <w:b/>
          <w:bCs/>
          <w:i/>
          <w:iCs/>
          <w:color w:val="000000" w:themeColor="text1"/>
          <w:lang w:val="uk-UA"/>
        </w:rPr>
        <w:t>OCT</w:t>
      </w:r>
      <w:r w:rsidRPr="00166BE3">
        <w:rPr>
          <w:b/>
          <w:bCs/>
          <w:i/>
          <w:iCs/>
          <w:color w:val="000000" w:themeColor="text1"/>
          <w:vertAlign w:val="subscript"/>
          <w:lang w:val="uk-UA"/>
        </w:rPr>
        <w:t>l</w:t>
      </w:r>
      <w:r w:rsidRPr="00166BE3">
        <w:rPr>
          <w:color w:val="000000" w:themeColor="text1"/>
          <w:lang w:val="uk-UA"/>
        </w:rPr>
        <w:t xml:space="preserve"> : Рудна </w:t>
      </w:r>
      <w:r w:rsidR="008D68CA" w:rsidRPr="00166BE3">
        <w:rPr>
          <w:color w:val="000000" w:themeColor="text1"/>
          <w:lang w:val="uk-UA"/>
        </w:rPr>
        <w:t>вантаж</w:t>
      </w:r>
      <w:r w:rsidRPr="00166BE3">
        <w:rPr>
          <w:color w:val="000000" w:themeColor="text1"/>
          <w:lang w:val="uk-UA"/>
        </w:rPr>
        <w:t xml:space="preserve">опідйомність вантажівки </w:t>
      </w:r>
      <w:r w:rsidR="00260FE7" w:rsidRPr="00166BE3">
        <w:rPr>
          <w:b/>
          <w:bCs/>
          <w:i/>
          <w:iCs/>
          <w:color w:val="000000" w:themeColor="text1"/>
          <w:lang w:val="uk-UA"/>
        </w:rPr>
        <w:t>l</w:t>
      </w:r>
      <w:r w:rsidRPr="00166BE3">
        <w:rPr>
          <w:b/>
          <w:bCs/>
          <w:i/>
          <w:iCs/>
          <w:color w:val="000000" w:themeColor="text1"/>
          <w:lang w:val="uk-UA"/>
        </w:rPr>
        <w:t xml:space="preserve"> </w:t>
      </w:r>
      <w:r w:rsidR="00CD675E" w:rsidRPr="00166BE3">
        <w:rPr>
          <w:b/>
          <w:bCs/>
          <w:i/>
          <w:iCs/>
          <w:color w:val="000000" w:themeColor="text1"/>
          <w:lang w:val="uk-UA"/>
        </w:rPr>
        <w:t>⸦</w:t>
      </w:r>
      <w:r w:rsidRPr="00166BE3">
        <w:rPr>
          <w:b/>
          <w:bCs/>
          <w:i/>
          <w:iCs/>
          <w:color w:val="000000" w:themeColor="text1"/>
          <w:lang w:val="uk-UA"/>
        </w:rPr>
        <w:t>В</w:t>
      </w:r>
      <w:r w:rsidRPr="00166BE3">
        <w:rPr>
          <w:color w:val="000000" w:themeColor="text1"/>
          <w:lang w:val="uk-UA"/>
        </w:rPr>
        <w:t xml:space="preserve"> (т);</w:t>
      </w:r>
    </w:p>
    <w:p w14:paraId="1CD34B34" w14:textId="180B5AD7" w:rsidR="007F714A" w:rsidRPr="00166BE3" w:rsidRDefault="007F714A" w:rsidP="007F714A">
      <w:pPr>
        <w:pStyle w:val="21"/>
        <w:rPr>
          <w:color w:val="000000" w:themeColor="text1"/>
          <w:lang w:val="uk-UA"/>
        </w:rPr>
      </w:pPr>
      <w:r w:rsidRPr="00166BE3">
        <w:rPr>
          <w:b/>
          <w:bCs/>
          <w:i/>
          <w:iCs/>
          <w:color w:val="000000" w:themeColor="text1"/>
          <w:lang w:val="uk-UA"/>
        </w:rPr>
        <w:t>WCT</w:t>
      </w:r>
      <w:r w:rsidRPr="00166BE3">
        <w:rPr>
          <w:b/>
          <w:bCs/>
          <w:i/>
          <w:iCs/>
          <w:color w:val="000000" w:themeColor="text1"/>
          <w:vertAlign w:val="subscript"/>
          <w:lang w:val="uk-UA"/>
        </w:rPr>
        <w:t>l</w:t>
      </w:r>
      <w:r w:rsidRPr="00166BE3">
        <w:rPr>
          <w:color w:val="000000" w:themeColor="text1"/>
          <w:lang w:val="uk-UA"/>
        </w:rPr>
        <w:t xml:space="preserve"> : </w:t>
      </w:r>
      <w:r w:rsidR="008D68CA" w:rsidRPr="00166BE3">
        <w:rPr>
          <w:color w:val="000000" w:themeColor="text1"/>
          <w:lang w:val="uk-UA"/>
        </w:rPr>
        <w:t>Вантаж</w:t>
      </w:r>
      <w:r w:rsidRPr="00166BE3">
        <w:rPr>
          <w:color w:val="000000" w:themeColor="text1"/>
          <w:lang w:val="uk-UA"/>
        </w:rPr>
        <w:t xml:space="preserve">опідйомність вантажівки для відходів </w:t>
      </w:r>
      <w:r w:rsidR="00260FE7" w:rsidRPr="00166BE3">
        <w:rPr>
          <w:b/>
          <w:bCs/>
          <w:i/>
          <w:iCs/>
          <w:color w:val="000000" w:themeColor="text1"/>
          <w:lang w:val="uk-UA"/>
        </w:rPr>
        <w:t>l</w:t>
      </w:r>
      <w:r w:rsidRPr="00166BE3">
        <w:rPr>
          <w:b/>
          <w:bCs/>
          <w:i/>
          <w:iCs/>
          <w:color w:val="000000" w:themeColor="text1"/>
          <w:lang w:val="uk-UA"/>
        </w:rPr>
        <w:t xml:space="preserve"> </w:t>
      </w:r>
      <w:r w:rsidR="00CD675E" w:rsidRPr="00166BE3">
        <w:rPr>
          <w:b/>
          <w:bCs/>
          <w:i/>
          <w:iCs/>
          <w:color w:val="000000" w:themeColor="text1"/>
          <w:lang w:val="uk-UA"/>
        </w:rPr>
        <w:t>⸦</w:t>
      </w:r>
      <w:r w:rsidRPr="00166BE3">
        <w:rPr>
          <w:b/>
          <w:bCs/>
          <w:i/>
          <w:iCs/>
          <w:color w:val="000000" w:themeColor="text1"/>
          <w:lang w:val="uk-UA"/>
        </w:rPr>
        <w:t xml:space="preserve"> В</w:t>
      </w:r>
      <w:r w:rsidRPr="00166BE3">
        <w:rPr>
          <w:color w:val="000000" w:themeColor="text1"/>
          <w:lang w:val="uk-UA"/>
        </w:rPr>
        <w:t xml:space="preserve"> (т);</w:t>
      </w:r>
    </w:p>
    <w:p w14:paraId="43BDF51C" w14:textId="2939E13B" w:rsidR="007F714A" w:rsidRPr="00166BE3" w:rsidRDefault="007F714A" w:rsidP="007F714A">
      <w:pPr>
        <w:pStyle w:val="21"/>
        <w:rPr>
          <w:color w:val="000000" w:themeColor="text1"/>
          <w:lang w:val="uk-UA"/>
        </w:rPr>
      </w:pPr>
      <w:r w:rsidRPr="00166BE3">
        <w:rPr>
          <w:b/>
          <w:bCs/>
          <w:i/>
          <w:iCs/>
          <w:color w:val="000000" w:themeColor="text1"/>
          <w:lang w:val="uk-UA"/>
        </w:rPr>
        <w:t>ТТ</w:t>
      </w:r>
      <w:r w:rsidR="00260FE7" w:rsidRPr="00166BE3">
        <w:rPr>
          <w:b/>
          <w:bCs/>
          <w:i/>
          <w:iCs/>
          <w:color w:val="000000" w:themeColor="text1"/>
          <w:vertAlign w:val="subscript"/>
          <w:lang w:val="uk-UA"/>
        </w:rPr>
        <w:t>l</w:t>
      </w:r>
      <w:r w:rsidR="00260FE7" w:rsidRPr="00166BE3">
        <w:rPr>
          <w:b/>
          <w:bCs/>
          <w:i/>
          <w:iCs/>
          <w:color w:val="000000" w:themeColor="text1"/>
          <w:vertAlign w:val="subscript"/>
          <w:lang w:val="en-GB"/>
        </w:rPr>
        <w:t>ad</w:t>
      </w:r>
      <w:r w:rsidRPr="00166BE3">
        <w:rPr>
          <w:color w:val="000000" w:themeColor="text1"/>
          <w:lang w:val="uk-UA"/>
        </w:rPr>
        <w:t xml:space="preserve">: час </w:t>
      </w:r>
      <w:r w:rsidR="00260FE7" w:rsidRPr="00166BE3">
        <w:rPr>
          <w:color w:val="000000" w:themeColor="text1"/>
          <w:lang w:val="uk-UA"/>
        </w:rPr>
        <w:t>рейсу</w:t>
      </w:r>
      <w:r w:rsidRPr="00166BE3">
        <w:rPr>
          <w:color w:val="000000" w:themeColor="text1"/>
          <w:lang w:val="uk-UA"/>
        </w:rPr>
        <w:t xml:space="preserve"> вантажівки </w:t>
      </w:r>
      <w:r w:rsidRPr="00166BE3">
        <w:rPr>
          <w:b/>
          <w:bCs/>
          <w:i/>
          <w:iCs/>
          <w:color w:val="000000" w:themeColor="text1"/>
          <w:lang w:val="uk-UA"/>
        </w:rPr>
        <w:t xml:space="preserve">l </w:t>
      </w:r>
      <w:r w:rsidR="00CD675E" w:rsidRPr="00166BE3">
        <w:rPr>
          <w:b/>
          <w:bCs/>
          <w:i/>
          <w:iCs/>
          <w:color w:val="000000" w:themeColor="text1"/>
          <w:lang w:val="uk-UA"/>
        </w:rPr>
        <w:t>⸦</w:t>
      </w:r>
      <w:r w:rsidRPr="00166BE3">
        <w:rPr>
          <w:b/>
          <w:bCs/>
          <w:i/>
          <w:iCs/>
          <w:color w:val="000000" w:themeColor="text1"/>
          <w:lang w:val="uk-UA"/>
        </w:rPr>
        <w:t xml:space="preserve"> V</w:t>
      </w:r>
      <w:r w:rsidRPr="00166BE3">
        <w:rPr>
          <w:color w:val="000000" w:themeColor="text1"/>
          <w:lang w:val="uk-UA"/>
        </w:rPr>
        <w:t xml:space="preserve"> від вузла </w:t>
      </w:r>
      <w:r w:rsidR="00260FE7" w:rsidRPr="00166BE3">
        <w:rPr>
          <w:color w:val="000000" w:themeColor="text1"/>
          <w:lang w:val="uk-UA"/>
        </w:rPr>
        <w:t>навантаження</w:t>
      </w:r>
      <w:r w:rsidRPr="00166BE3">
        <w:rPr>
          <w:color w:val="000000" w:themeColor="text1"/>
          <w:lang w:val="uk-UA"/>
        </w:rPr>
        <w:t xml:space="preserve"> </w:t>
      </w:r>
      <w:r w:rsidRPr="00166BE3">
        <w:rPr>
          <w:b/>
          <w:bCs/>
          <w:i/>
          <w:iCs/>
          <w:color w:val="000000" w:themeColor="text1"/>
          <w:lang w:val="uk-UA"/>
        </w:rPr>
        <w:t>a</w:t>
      </w:r>
      <w:r w:rsidRPr="00166BE3">
        <w:rPr>
          <w:color w:val="000000" w:themeColor="text1"/>
          <w:lang w:val="uk-UA"/>
        </w:rPr>
        <w:t xml:space="preserve"> до вузла </w:t>
      </w:r>
      <w:r w:rsidR="00260FE7" w:rsidRPr="00166BE3">
        <w:rPr>
          <w:color w:val="000000" w:themeColor="text1"/>
          <w:lang w:val="uk-UA"/>
        </w:rPr>
        <w:t>розвантаження</w:t>
      </w:r>
      <w:r w:rsidRPr="00166BE3">
        <w:rPr>
          <w:color w:val="000000" w:themeColor="text1"/>
          <w:lang w:val="uk-UA"/>
        </w:rPr>
        <w:t xml:space="preserve"> </w:t>
      </w:r>
      <w:r w:rsidRPr="00166BE3">
        <w:rPr>
          <w:b/>
          <w:bCs/>
          <w:i/>
          <w:iCs/>
          <w:color w:val="000000" w:themeColor="text1"/>
          <w:lang w:val="uk-UA"/>
        </w:rPr>
        <w:t>d</w:t>
      </w:r>
      <w:r w:rsidRPr="00166BE3">
        <w:rPr>
          <w:color w:val="000000" w:themeColor="text1"/>
          <w:lang w:val="uk-UA"/>
        </w:rPr>
        <w:t xml:space="preserve"> додається до</w:t>
      </w:r>
      <w:r w:rsidR="00260FE7" w:rsidRPr="00166BE3">
        <w:rPr>
          <w:color w:val="000000" w:themeColor="text1"/>
          <w:lang w:val="uk-UA"/>
        </w:rPr>
        <w:t xml:space="preserve"> </w:t>
      </w:r>
      <w:r w:rsidRPr="00166BE3">
        <w:rPr>
          <w:color w:val="000000" w:themeColor="text1"/>
          <w:lang w:val="uk-UA"/>
        </w:rPr>
        <w:t>час за</w:t>
      </w:r>
      <w:r w:rsidR="008D68CA" w:rsidRPr="00166BE3">
        <w:rPr>
          <w:color w:val="000000" w:themeColor="text1"/>
          <w:lang w:val="uk-UA"/>
        </w:rPr>
        <w:t>вантаж</w:t>
      </w:r>
      <w:r w:rsidRPr="00166BE3">
        <w:rPr>
          <w:color w:val="000000" w:themeColor="text1"/>
          <w:lang w:val="uk-UA"/>
        </w:rPr>
        <w:t xml:space="preserve">ення та </w:t>
      </w:r>
      <w:r w:rsidR="00F6062F" w:rsidRPr="00166BE3">
        <w:rPr>
          <w:color w:val="000000" w:themeColor="text1"/>
          <w:lang w:val="uk-UA"/>
        </w:rPr>
        <w:t>розвантажен</w:t>
      </w:r>
      <w:r w:rsidRPr="00166BE3">
        <w:rPr>
          <w:color w:val="000000" w:themeColor="text1"/>
          <w:lang w:val="uk-UA"/>
        </w:rPr>
        <w:t>ня (хв);</w:t>
      </w:r>
    </w:p>
    <w:p w14:paraId="303E0713" w14:textId="0A6F7A71" w:rsidR="007F714A" w:rsidRPr="00166BE3" w:rsidRDefault="007F714A" w:rsidP="007F714A">
      <w:pPr>
        <w:pStyle w:val="21"/>
        <w:rPr>
          <w:color w:val="000000" w:themeColor="text1"/>
          <w:lang w:val="uk-UA"/>
        </w:rPr>
      </w:pPr>
      <w:r w:rsidRPr="00166BE3">
        <w:rPr>
          <w:b/>
          <w:bCs/>
          <w:i/>
          <w:iCs/>
          <w:color w:val="000000" w:themeColor="text1"/>
          <w:lang w:val="uk-UA"/>
        </w:rPr>
        <w:t>TO</w:t>
      </w:r>
      <w:r w:rsidRPr="00166BE3">
        <w:rPr>
          <w:b/>
          <w:bCs/>
          <w:i/>
          <w:iCs/>
          <w:color w:val="000000" w:themeColor="text1"/>
          <w:vertAlign w:val="subscript"/>
          <w:lang w:val="uk-UA"/>
        </w:rPr>
        <w:t>l</w:t>
      </w:r>
      <w:r w:rsidR="00B55559" w:rsidRPr="00166BE3">
        <w:rPr>
          <w:color w:val="000000" w:themeColor="text1"/>
          <w:position w:val="1"/>
          <w:lang w:val="uk-UA"/>
        </w:rPr>
        <w:t xml:space="preserve"> </w:t>
      </w:r>
      <w:r w:rsidRPr="00166BE3">
        <w:rPr>
          <w:color w:val="000000" w:themeColor="text1"/>
          <w:lang w:val="uk-UA"/>
        </w:rPr>
        <w:t xml:space="preserve">: Загальний час роботи автомобіля </w:t>
      </w:r>
      <w:r w:rsidRPr="00166BE3">
        <w:rPr>
          <w:b/>
          <w:bCs/>
          <w:i/>
          <w:iCs/>
          <w:color w:val="000000" w:themeColor="text1"/>
          <w:lang w:val="uk-UA"/>
        </w:rPr>
        <w:t xml:space="preserve">l </w:t>
      </w:r>
      <w:r w:rsidR="00CD675E" w:rsidRPr="00166BE3">
        <w:rPr>
          <w:b/>
          <w:bCs/>
          <w:i/>
          <w:iCs/>
          <w:color w:val="000000" w:themeColor="text1"/>
          <w:lang w:val="uk-UA"/>
        </w:rPr>
        <w:t>⸦</w:t>
      </w:r>
      <w:r w:rsidRPr="00166BE3">
        <w:rPr>
          <w:b/>
          <w:bCs/>
          <w:i/>
          <w:iCs/>
          <w:color w:val="000000" w:themeColor="text1"/>
          <w:lang w:val="uk-UA"/>
        </w:rPr>
        <w:t xml:space="preserve"> V</w:t>
      </w:r>
      <w:r w:rsidRPr="00166BE3">
        <w:rPr>
          <w:color w:val="000000" w:themeColor="text1"/>
          <w:lang w:val="uk-UA"/>
        </w:rPr>
        <w:t xml:space="preserve"> для перевезення руди за робочу зміну (хв.);</w:t>
      </w:r>
    </w:p>
    <w:p w14:paraId="278F4610" w14:textId="60EE2C2E" w:rsidR="007F714A" w:rsidRPr="00166BE3" w:rsidRDefault="007F714A" w:rsidP="007F714A">
      <w:pPr>
        <w:pStyle w:val="21"/>
        <w:rPr>
          <w:color w:val="000000" w:themeColor="text1"/>
          <w:lang w:val="uk-UA"/>
        </w:rPr>
      </w:pPr>
      <w:r w:rsidRPr="00166BE3">
        <w:rPr>
          <w:b/>
          <w:bCs/>
          <w:i/>
          <w:iCs/>
          <w:color w:val="000000" w:themeColor="text1"/>
          <w:lang w:val="uk-UA"/>
        </w:rPr>
        <w:t>TW</w:t>
      </w:r>
      <w:r w:rsidRPr="00166BE3">
        <w:rPr>
          <w:b/>
          <w:bCs/>
          <w:i/>
          <w:iCs/>
          <w:color w:val="000000" w:themeColor="text1"/>
          <w:vertAlign w:val="subscript"/>
          <w:lang w:val="uk-UA"/>
        </w:rPr>
        <w:t>l</w:t>
      </w:r>
      <w:r w:rsidRPr="00166BE3">
        <w:rPr>
          <w:b/>
          <w:bCs/>
          <w:i/>
          <w:iCs/>
          <w:color w:val="000000" w:themeColor="text1"/>
          <w:lang w:val="uk-UA"/>
        </w:rPr>
        <w:t xml:space="preserve"> </w:t>
      </w:r>
      <w:r w:rsidRPr="00166BE3">
        <w:rPr>
          <w:color w:val="000000" w:themeColor="text1"/>
          <w:lang w:val="uk-UA"/>
        </w:rPr>
        <w:t xml:space="preserve">: </w:t>
      </w:r>
      <w:r w:rsidR="00B55559" w:rsidRPr="00166BE3">
        <w:rPr>
          <w:color w:val="000000" w:themeColor="text1"/>
          <w:lang w:val="uk-UA"/>
        </w:rPr>
        <w:t>З</w:t>
      </w:r>
      <w:r w:rsidRPr="00166BE3">
        <w:rPr>
          <w:color w:val="000000" w:themeColor="text1"/>
          <w:lang w:val="uk-UA"/>
        </w:rPr>
        <w:t xml:space="preserve">агальний час роботи вантажівки </w:t>
      </w:r>
      <w:r w:rsidRPr="00166BE3">
        <w:rPr>
          <w:b/>
          <w:bCs/>
          <w:i/>
          <w:iCs/>
          <w:color w:val="000000" w:themeColor="text1"/>
          <w:lang w:val="uk-UA"/>
        </w:rPr>
        <w:t xml:space="preserve">l </w:t>
      </w:r>
      <w:r w:rsidR="00CD675E" w:rsidRPr="00166BE3">
        <w:rPr>
          <w:b/>
          <w:bCs/>
          <w:i/>
          <w:iCs/>
          <w:color w:val="000000" w:themeColor="text1"/>
          <w:lang w:val="uk-UA"/>
        </w:rPr>
        <w:t>⸦</w:t>
      </w:r>
      <w:r w:rsidRPr="00166BE3">
        <w:rPr>
          <w:b/>
          <w:bCs/>
          <w:i/>
          <w:iCs/>
          <w:color w:val="000000" w:themeColor="text1"/>
          <w:lang w:val="uk-UA"/>
        </w:rPr>
        <w:t xml:space="preserve"> V</w:t>
      </w:r>
      <w:r w:rsidRPr="00166BE3">
        <w:rPr>
          <w:color w:val="000000" w:themeColor="text1"/>
          <w:lang w:val="uk-UA"/>
        </w:rPr>
        <w:t xml:space="preserve"> для транспортування відходів протягом робочої зміни (хвилини);</w:t>
      </w:r>
    </w:p>
    <w:p w14:paraId="2FBDDEF1" w14:textId="0663DFBE" w:rsidR="007F714A" w:rsidRPr="00166BE3" w:rsidRDefault="007F714A" w:rsidP="00260FE7">
      <w:pPr>
        <w:pStyle w:val="21"/>
        <w:rPr>
          <w:color w:val="000000" w:themeColor="text1"/>
          <w:lang w:val="uk-UA"/>
        </w:rPr>
      </w:pPr>
      <w:r w:rsidRPr="00166BE3">
        <w:rPr>
          <w:b/>
          <w:bCs/>
          <w:i/>
          <w:iCs/>
          <w:color w:val="000000" w:themeColor="text1"/>
          <w:lang w:val="uk-UA"/>
        </w:rPr>
        <w:t>COMP</w:t>
      </w:r>
      <w:r w:rsidRPr="00166BE3">
        <w:rPr>
          <w:b/>
          <w:bCs/>
          <w:i/>
          <w:iCs/>
          <w:color w:val="000000" w:themeColor="text1"/>
          <w:vertAlign w:val="subscript"/>
          <w:lang w:val="uk-UA"/>
        </w:rPr>
        <w:t>kl</w:t>
      </w:r>
      <w:r w:rsidRPr="00166BE3">
        <w:rPr>
          <w:color w:val="000000" w:themeColor="text1"/>
          <w:vertAlign w:val="subscript"/>
          <w:lang w:val="uk-UA"/>
        </w:rPr>
        <w:t xml:space="preserve"> </w:t>
      </w:r>
      <w:r w:rsidRPr="00166BE3">
        <w:rPr>
          <w:color w:val="000000" w:themeColor="text1"/>
          <w:lang w:val="uk-UA"/>
        </w:rPr>
        <w:t xml:space="preserve">:1 Якщо </w:t>
      </w:r>
      <w:r w:rsidR="008D68CA" w:rsidRPr="00166BE3">
        <w:rPr>
          <w:color w:val="000000" w:themeColor="text1"/>
          <w:lang w:val="uk-UA"/>
        </w:rPr>
        <w:t>екскаватор</w:t>
      </w:r>
      <w:r w:rsidRPr="00166BE3">
        <w:rPr>
          <w:color w:val="000000" w:themeColor="text1"/>
          <w:lang w:val="uk-UA"/>
        </w:rPr>
        <w:t xml:space="preserve"> </w:t>
      </w:r>
      <w:r w:rsidRPr="00166BE3">
        <w:rPr>
          <w:b/>
          <w:bCs/>
          <w:i/>
          <w:iCs/>
          <w:color w:val="000000" w:themeColor="text1"/>
          <w:lang w:val="uk-UA"/>
        </w:rPr>
        <w:t xml:space="preserve">k </w:t>
      </w:r>
      <w:r w:rsidR="00CD675E" w:rsidRPr="00166BE3">
        <w:rPr>
          <w:b/>
          <w:bCs/>
          <w:i/>
          <w:iCs/>
          <w:color w:val="000000" w:themeColor="text1"/>
          <w:lang w:val="uk-UA"/>
        </w:rPr>
        <w:t>⸦</w:t>
      </w:r>
      <w:r w:rsidRPr="00166BE3">
        <w:rPr>
          <w:b/>
          <w:bCs/>
          <w:i/>
          <w:iCs/>
          <w:color w:val="000000" w:themeColor="text1"/>
          <w:lang w:val="uk-UA"/>
        </w:rPr>
        <w:t xml:space="preserve"> S</w:t>
      </w:r>
      <w:r w:rsidRPr="00166BE3">
        <w:rPr>
          <w:color w:val="000000" w:themeColor="text1"/>
          <w:lang w:val="uk-UA"/>
        </w:rPr>
        <w:t xml:space="preserve"> сумісн</w:t>
      </w:r>
      <w:r w:rsidR="00B55559" w:rsidRPr="00166BE3">
        <w:rPr>
          <w:color w:val="000000" w:themeColor="text1"/>
          <w:lang w:val="uk-UA"/>
        </w:rPr>
        <w:t>ий</w:t>
      </w:r>
      <w:r w:rsidRPr="00166BE3">
        <w:rPr>
          <w:color w:val="000000" w:themeColor="text1"/>
          <w:lang w:val="uk-UA"/>
        </w:rPr>
        <w:t xml:space="preserve"> з вантажівкою </w:t>
      </w:r>
      <w:r w:rsidRPr="00166BE3">
        <w:rPr>
          <w:b/>
          <w:bCs/>
          <w:i/>
          <w:iCs/>
          <w:color w:val="000000" w:themeColor="text1"/>
          <w:lang w:val="uk-UA"/>
        </w:rPr>
        <w:t xml:space="preserve">l </w:t>
      </w:r>
      <w:r w:rsidR="00CD675E" w:rsidRPr="00166BE3">
        <w:rPr>
          <w:b/>
          <w:bCs/>
          <w:i/>
          <w:iCs/>
          <w:color w:val="000000" w:themeColor="text1"/>
          <w:lang w:val="uk-UA"/>
        </w:rPr>
        <w:t>⸦</w:t>
      </w:r>
      <w:r w:rsidRPr="00166BE3">
        <w:rPr>
          <w:b/>
          <w:bCs/>
          <w:i/>
          <w:iCs/>
          <w:color w:val="000000" w:themeColor="text1"/>
          <w:lang w:val="uk-UA"/>
        </w:rPr>
        <w:t xml:space="preserve"> V</w:t>
      </w:r>
      <w:r w:rsidRPr="00166BE3">
        <w:rPr>
          <w:color w:val="000000" w:themeColor="text1"/>
          <w:lang w:val="uk-UA"/>
        </w:rPr>
        <w:t>;</w:t>
      </w:r>
      <w:r w:rsidR="00260FE7" w:rsidRPr="00166BE3">
        <w:rPr>
          <w:color w:val="000000" w:themeColor="text1"/>
          <w:lang w:val="uk-UA"/>
        </w:rPr>
        <w:t xml:space="preserve"> </w:t>
      </w:r>
      <w:r w:rsidRPr="00166BE3">
        <w:rPr>
          <w:color w:val="000000" w:themeColor="text1"/>
          <w:lang w:val="uk-UA"/>
        </w:rPr>
        <w:t>0</w:t>
      </w:r>
      <w:r w:rsidR="00260FE7" w:rsidRPr="00166BE3">
        <w:rPr>
          <w:color w:val="000000" w:themeColor="text1"/>
          <w:lang w:val="uk-UA"/>
        </w:rPr>
        <w:t xml:space="preserve"> - </w:t>
      </w:r>
      <w:r w:rsidRPr="00166BE3">
        <w:rPr>
          <w:color w:val="000000" w:themeColor="text1"/>
          <w:lang w:val="uk-UA"/>
        </w:rPr>
        <w:t>В іншому випадку:</w:t>
      </w:r>
    </w:p>
    <w:p w14:paraId="4E81A979" w14:textId="542324FA" w:rsidR="00260FE7" w:rsidRPr="00166BE3" w:rsidRDefault="00260FE7" w:rsidP="00260FE7">
      <w:pPr>
        <w:pStyle w:val="a3"/>
        <w:rPr>
          <w:color w:val="000000" w:themeColor="text1"/>
          <w:lang w:val="uk-UA"/>
        </w:rPr>
      </w:pPr>
    </w:p>
    <w:p w14:paraId="634E5C91" w14:textId="50420708" w:rsidR="009500AE" w:rsidRPr="00166BE3" w:rsidRDefault="009500AE" w:rsidP="00260FE7">
      <w:pPr>
        <w:pStyle w:val="a3"/>
        <w:rPr>
          <w:color w:val="000000" w:themeColor="text1"/>
          <w:lang w:val="uk-UA"/>
        </w:rPr>
      </w:pPr>
    </w:p>
    <w:p w14:paraId="1014AE60" w14:textId="77777777" w:rsidR="009500AE" w:rsidRPr="00166BE3" w:rsidRDefault="009500AE" w:rsidP="00260FE7">
      <w:pPr>
        <w:pStyle w:val="a3"/>
        <w:rPr>
          <w:color w:val="000000" w:themeColor="text1"/>
          <w:lang w:val="uk-UA"/>
        </w:rPr>
      </w:pPr>
    </w:p>
    <w:p w14:paraId="221E98E5" w14:textId="4063A8A0" w:rsidR="007F714A" w:rsidRPr="00166BE3" w:rsidRDefault="007F714A" w:rsidP="004D526B">
      <w:pPr>
        <w:pStyle w:val="2"/>
        <w:numPr>
          <w:ilvl w:val="1"/>
          <w:numId w:val="18"/>
        </w:numPr>
        <w:rPr>
          <w:rFonts w:ascii="Times New Roman" w:hAnsi="Times New Roman" w:cs="Times New Roman"/>
          <w:color w:val="000000" w:themeColor="text1"/>
          <w:sz w:val="28"/>
          <w:szCs w:val="28"/>
        </w:rPr>
      </w:pPr>
      <w:bookmarkStart w:id="8" w:name="_Toc208045172"/>
      <w:r w:rsidRPr="00166BE3">
        <w:rPr>
          <w:rFonts w:ascii="Times New Roman" w:hAnsi="Times New Roman" w:cs="Times New Roman"/>
          <w:color w:val="000000" w:themeColor="text1"/>
          <w:sz w:val="28"/>
          <w:szCs w:val="28"/>
        </w:rPr>
        <w:t>Змінні рішення моделі</w:t>
      </w:r>
      <w:bookmarkEnd w:id="8"/>
    </w:p>
    <w:p w14:paraId="6720106D" w14:textId="77777777" w:rsidR="009500AE" w:rsidRPr="00166BE3" w:rsidRDefault="009500AE" w:rsidP="007F714A">
      <w:pPr>
        <w:pStyle w:val="21"/>
        <w:rPr>
          <w:b/>
          <w:bCs/>
          <w:i/>
          <w:iCs/>
          <w:color w:val="000000" w:themeColor="text1"/>
          <w:lang w:val="uk-UA"/>
        </w:rPr>
      </w:pPr>
    </w:p>
    <w:p w14:paraId="0F45A264" w14:textId="4A48D4FF" w:rsidR="007F714A" w:rsidRPr="00166BE3" w:rsidRDefault="00B55559" w:rsidP="007F714A">
      <w:pPr>
        <w:pStyle w:val="21"/>
        <w:rPr>
          <w:color w:val="000000" w:themeColor="text1"/>
          <w:lang w:val="uk-UA"/>
        </w:rPr>
      </w:pPr>
      <w:r w:rsidRPr="00166BE3">
        <w:rPr>
          <w:b/>
          <w:bCs/>
          <w:i/>
          <w:iCs/>
          <w:color w:val="000000" w:themeColor="text1"/>
          <w:lang w:val="uk-UA"/>
        </w:rPr>
        <w:t>X</w:t>
      </w:r>
      <w:r w:rsidR="007F714A" w:rsidRPr="00166BE3">
        <w:rPr>
          <w:b/>
          <w:bCs/>
          <w:i/>
          <w:iCs/>
          <w:color w:val="000000" w:themeColor="text1"/>
          <w:vertAlign w:val="subscript"/>
          <w:lang w:val="uk-UA"/>
        </w:rPr>
        <w:t>ip</w:t>
      </w:r>
      <w:r w:rsidRPr="00166BE3">
        <w:rPr>
          <w:color w:val="000000" w:themeColor="text1"/>
          <w:lang w:val="uk-UA"/>
        </w:rPr>
        <w:t xml:space="preserve"> </w:t>
      </w:r>
      <w:r w:rsidR="007F714A" w:rsidRPr="00166BE3">
        <w:rPr>
          <w:color w:val="000000" w:themeColor="text1"/>
          <w:lang w:val="uk-UA"/>
        </w:rPr>
        <w:t xml:space="preserve">: Продуктивність фронту i </w:t>
      </w:r>
      <w:r w:rsidRPr="00166BE3">
        <w:rPr>
          <w:b/>
          <w:bCs/>
          <w:i/>
          <w:iCs/>
          <w:color w:val="000000" w:themeColor="text1"/>
          <w:lang w:val="uk-UA"/>
        </w:rPr>
        <w:t>⸦</w:t>
      </w:r>
      <w:r w:rsidR="007F714A" w:rsidRPr="00166BE3">
        <w:rPr>
          <w:color w:val="000000" w:themeColor="text1"/>
          <w:lang w:val="uk-UA"/>
        </w:rPr>
        <w:t xml:space="preserve"> F до викиду p </w:t>
      </w:r>
      <w:r w:rsidRPr="00166BE3">
        <w:rPr>
          <w:b/>
          <w:bCs/>
          <w:i/>
          <w:iCs/>
          <w:color w:val="000000" w:themeColor="text1"/>
          <w:lang w:val="uk-UA"/>
        </w:rPr>
        <w:t>⸦</w:t>
      </w:r>
      <w:r w:rsidR="007F714A" w:rsidRPr="00166BE3">
        <w:rPr>
          <w:color w:val="000000" w:themeColor="text1"/>
          <w:lang w:val="uk-UA"/>
        </w:rPr>
        <w:t xml:space="preserve"> P [ fwg (т/год);</w:t>
      </w:r>
    </w:p>
    <w:p w14:paraId="55496C32" w14:textId="506A4B55" w:rsidR="007F714A" w:rsidRPr="00166BE3" w:rsidRDefault="007F714A" w:rsidP="007F714A">
      <w:pPr>
        <w:pStyle w:val="21"/>
        <w:rPr>
          <w:color w:val="000000" w:themeColor="text1"/>
          <w:lang w:val="uk-UA"/>
        </w:rPr>
      </w:pPr>
      <w:r w:rsidRPr="00166BE3">
        <w:rPr>
          <w:b/>
          <w:bCs/>
          <w:i/>
          <w:iCs/>
          <w:color w:val="000000" w:themeColor="text1"/>
          <w:position w:val="1"/>
          <w:lang w:val="uk-UA"/>
        </w:rPr>
        <w:t>tot</w:t>
      </w:r>
      <w:r w:rsidRPr="00166BE3">
        <w:rPr>
          <w:b/>
          <w:bCs/>
          <w:i/>
          <w:iCs/>
          <w:color w:val="000000" w:themeColor="text1"/>
          <w:position w:val="1"/>
          <w:vertAlign w:val="subscript"/>
          <w:lang w:val="uk-UA"/>
        </w:rPr>
        <w:t>l</w:t>
      </w:r>
      <w:r w:rsidR="00B55559" w:rsidRPr="00166BE3">
        <w:rPr>
          <w:color w:val="000000" w:themeColor="text1"/>
          <w:position w:val="1"/>
          <w:lang w:val="uk-UA"/>
        </w:rPr>
        <w:t xml:space="preserve"> </w:t>
      </w:r>
      <w:r w:rsidRPr="00166BE3">
        <w:rPr>
          <w:color w:val="000000" w:themeColor="text1"/>
          <w:lang w:val="uk-UA"/>
        </w:rPr>
        <w:t xml:space="preserve">: Загальний час роботи </w:t>
      </w:r>
      <w:r w:rsidR="00B55559" w:rsidRPr="00166BE3">
        <w:rPr>
          <w:color w:val="000000" w:themeColor="text1"/>
          <w:lang w:val="uk-UA"/>
        </w:rPr>
        <w:t>автосамоскиду</w:t>
      </w:r>
      <w:r w:rsidRPr="00166BE3">
        <w:rPr>
          <w:color w:val="000000" w:themeColor="text1"/>
          <w:lang w:val="uk-UA"/>
        </w:rPr>
        <w:t xml:space="preserve"> </w:t>
      </w:r>
      <w:r w:rsidRPr="00166BE3">
        <w:rPr>
          <w:b/>
          <w:bCs/>
          <w:i/>
          <w:iCs/>
          <w:color w:val="000000" w:themeColor="text1"/>
          <w:lang w:val="uk-UA"/>
        </w:rPr>
        <w:t xml:space="preserve">l </w:t>
      </w:r>
      <w:r w:rsidR="00B55559" w:rsidRPr="00166BE3">
        <w:rPr>
          <w:b/>
          <w:bCs/>
          <w:i/>
          <w:iCs/>
          <w:color w:val="000000" w:themeColor="text1"/>
          <w:lang w:val="uk-UA"/>
        </w:rPr>
        <w:t>⸦</w:t>
      </w:r>
      <w:r w:rsidRPr="00166BE3">
        <w:rPr>
          <w:b/>
          <w:bCs/>
          <w:i/>
          <w:iCs/>
          <w:color w:val="000000" w:themeColor="text1"/>
          <w:lang w:val="uk-UA"/>
        </w:rPr>
        <w:t xml:space="preserve"> В</w:t>
      </w:r>
      <w:r w:rsidRPr="00166BE3">
        <w:rPr>
          <w:color w:val="000000" w:themeColor="text1"/>
          <w:lang w:val="uk-UA"/>
        </w:rPr>
        <w:t xml:space="preserve"> протягом робочої зміни (хв.);</w:t>
      </w:r>
    </w:p>
    <w:p w14:paraId="375E2AF7" w14:textId="22712D18" w:rsidR="007F714A" w:rsidRPr="00166BE3" w:rsidRDefault="007F714A" w:rsidP="007F714A">
      <w:pPr>
        <w:pStyle w:val="21"/>
        <w:rPr>
          <w:color w:val="000000" w:themeColor="text1"/>
          <w:lang w:val="uk-UA"/>
        </w:rPr>
      </w:pPr>
      <w:r w:rsidRPr="00166BE3">
        <w:rPr>
          <w:b/>
          <w:bCs/>
          <w:i/>
          <w:iCs/>
          <w:color w:val="000000" w:themeColor="text1"/>
          <w:lang w:val="uk-UA"/>
        </w:rPr>
        <w:t>dt</w:t>
      </w:r>
      <w:r w:rsidR="002C3015" w:rsidRPr="00166BE3">
        <w:rPr>
          <w:b/>
          <w:bCs/>
          <w:i/>
          <w:iCs/>
          <w:color w:val="000000" w:themeColor="text1"/>
          <w:vertAlign w:val="superscript"/>
          <w:lang w:val="uk-UA"/>
        </w:rPr>
        <w:t>+</w:t>
      </w:r>
      <w:r w:rsidRPr="00166BE3">
        <w:rPr>
          <w:b/>
          <w:bCs/>
          <w:i/>
          <w:iCs/>
          <w:color w:val="000000" w:themeColor="text1"/>
          <w:position w:val="-6"/>
          <w:lang w:val="uk-UA"/>
        </w:rPr>
        <w:t>jp</w:t>
      </w:r>
      <w:r w:rsidR="00B55559" w:rsidRPr="00166BE3">
        <w:rPr>
          <w:color w:val="000000" w:themeColor="text1"/>
          <w:position w:val="-6"/>
          <w:lang w:val="uk-UA"/>
        </w:rPr>
        <w:t xml:space="preserve"> </w:t>
      </w:r>
      <w:r w:rsidRPr="00166BE3">
        <w:rPr>
          <w:color w:val="000000" w:themeColor="text1"/>
          <w:lang w:val="uk-UA"/>
        </w:rPr>
        <w:t xml:space="preserve">: Позитивне відхилення від цілі для контрольного параметра </w:t>
      </w:r>
      <w:r w:rsidRPr="00166BE3">
        <w:rPr>
          <w:b/>
          <w:bCs/>
          <w:i/>
          <w:iCs/>
          <w:color w:val="000000" w:themeColor="text1"/>
          <w:lang w:val="uk-UA"/>
        </w:rPr>
        <w:t xml:space="preserve">j </w:t>
      </w:r>
      <w:r w:rsidR="00B55559" w:rsidRPr="00166BE3">
        <w:rPr>
          <w:b/>
          <w:bCs/>
          <w:i/>
          <w:iCs/>
          <w:color w:val="000000" w:themeColor="text1"/>
          <w:lang w:val="uk-UA"/>
        </w:rPr>
        <w:t>⸦</w:t>
      </w:r>
      <w:r w:rsidRPr="00166BE3">
        <w:rPr>
          <w:b/>
          <w:bCs/>
          <w:i/>
          <w:iCs/>
          <w:color w:val="000000" w:themeColor="text1"/>
          <w:lang w:val="uk-UA"/>
        </w:rPr>
        <w:t xml:space="preserve"> Q</w:t>
      </w:r>
      <w:r w:rsidRPr="00166BE3">
        <w:rPr>
          <w:color w:val="000000" w:themeColor="text1"/>
          <w:lang w:val="uk-UA"/>
        </w:rPr>
        <w:t xml:space="preserve"> </w:t>
      </w:r>
      <w:r w:rsidRPr="00166BE3">
        <w:rPr>
          <w:color w:val="000000" w:themeColor="text1"/>
          <w:lang w:val="uk-UA"/>
        </w:rPr>
        <w:lastRenderedPageBreak/>
        <w:t xml:space="preserve">у змішуванні установки </w:t>
      </w:r>
      <w:r w:rsidRPr="00166BE3">
        <w:rPr>
          <w:b/>
          <w:bCs/>
          <w:i/>
          <w:iCs/>
          <w:color w:val="000000" w:themeColor="text1"/>
          <w:lang w:val="uk-UA"/>
        </w:rPr>
        <w:t xml:space="preserve">p </w:t>
      </w:r>
      <w:r w:rsidR="00B55559" w:rsidRPr="00166BE3">
        <w:rPr>
          <w:b/>
          <w:bCs/>
          <w:i/>
          <w:iCs/>
          <w:color w:val="000000" w:themeColor="text1"/>
          <w:lang w:val="uk-UA"/>
        </w:rPr>
        <w:t>⸦</w:t>
      </w:r>
      <w:r w:rsidRPr="00166BE3">
        <w:rPr>
          <w:b/>
          <w:bCs/>
          <w:i/>
          <w:iCs/>
          <w:color w:val="000000" w:themeColor="text1"/>
          <w:lang w:val="uk-UA"/>
        </w:rPr>
        <w:t xml:space="preserve"> P</w:t>
      </w:r>
      <w:r w:rsidRPr="00166BE3">
        <w:rPr>
          <w:color w:val="000000" w:themeColor="text1"/>
          <w:lang w:val="uk-UA"/>
        </w:rPr>
        <w:t xml:space="preserve"> (т/год);</w:t>
      </w:r>
    </w:p>
    <w:p w14:paraId="13BD6B02" w14:textId="7DDEAA9A" w:rsidR="007F714A" w:rsidRPr="00166BE3" w:rsidRDefault="002C3015" w:rsidP="007F714A">
      <w:pPr>
        <w:pStyle w:val="21"/>
        <w:rPr>
          <w:color w:val="000000" w:themeColor="text1"/>
          <w:lang w:val="uk-UA"/>
        </w:rPr>
      </w:pPr>
      <w:r w:rsidRPr="00166BE3">
        <w:rPr>
          <w:b/>
          <w:bCs/>
          <w:i/>
          <w:iCs/>
          <w:color w:val="000000" w:themeColor="text1"/>
          <w:lang w:val="uk-UA"/>
        </w:rPr>
        <w:t>d</w:t>
      </w:r>
      <w:r w:rsidRPr="00166BE3">
        <w:rPr>
          <w:b/>
          <w:bCs/>
          <w:i/>
          <w:iCs/>
          <w:color w:val="000000" w:themeColor="text1"/>
          <w:lang w:val="en-GB"/>
        </w:rPr>
        <w:t>t</w:t>
      </w:r>
      <w:r w:rsidRPr="00166BE3">
        <w:rPr>
          <w:b/>
          <w:bCs/>
          <w:i/>
          <w:iCs/>
          <w:color w:val="000000" w:themeColor="text1"/>
          <w:vertAlign w:val="superscript"/>
          <w:lang w:val="uk-UA"/>
        </w:rPr>
        <w:t>-</w:t>
      </w:r>
      <w:r w:rsidRPr="00166BE3">
        <w:rPr>
          <w:b/>
          <w:bCs/>
          <w:i/>
          <w:iCs/>
          <w:color w:val="000000" w:themeColor="text1"/>
          <w:position w:val="-6"/>
          <w:lang w:val="uk-UA"/>
        </w:rPr>
        <w:t>jp</w:t>
      </w:r>
      <w:r w:rsidR="00B55559" w:rsidRPr="00166BE3">
        <w:rPr>
          <w:color w:val="000000" w:themeColor="text1"/>
          <w:position w:val="4"/>
          <w:lang w:val="uk-UA"/>
        </w:rPr>
        <w:t xml:space="preserve"> </w:t>
      </w:r>
      <w:r w:rsidR="007F714A" w:rsidRPr="00166BE3">
        <w:rPr>
          <w:color w:val="000000" w:themeColor="text1"/>
          <w:lang w:val="uk-UA"/>
        </w:rPr>
        <w:t xml:space="preserve">: Негативне відхилення від цілі для контрольного параметра </w:t>
      </w:r>
      <w:r w:rsidR="007F714A" w:rsidRPr="00166BE3">
        <w:rPr>
          <w:b/>
          <w:bCs/>
          <w:i/>
          <w:iCs/>
          <w:color w:val="000000" w:themeColor="text1"/>
          <w:lang w:val="uk-UA"/>
        </w:rPr>
        <w:t xml:space="preserve">j </w:t>
      </w:r>
      <w:r w:rsidR="00B55559" w:rsidRPr="00166BE3">
        <w:rPr>
          <w:b/>
          <w:bCs/>
          <w:i/>
          <w:iCs/>
          <w:color w:val="000000" w:themeColor="text1"/>
          <w:lang w:val="uk-UA"/>
        </w:rPr>
        <w:t>⸦</w:t>
      </w:r>
      <w:r w:rsidR="007F714A" w:rsidRPr="00166BE3">
        <w:rPr>
          <w:b/>
          <w:bCs/>
          <w:i/>
          <w:iCs/>
          <w:color w:val="000000" w:themeColor="text1"/>
          <w:lang w:val="uk-UA"/>
        </w:rPr>
        <w:t xml:space="preserve"> Q</w:t>
      </w:r>
      <w:r w:rsidR="007F714A" w:rsidRPr="00166BE3">
        <w:rPr>
          <w:color w:val="000000" w:themeColor="text1"/>
          <w:lang w:val="uk-UA"/>
        </w:rPr>
        <w:t xml:space="preserve"> у змішуванні установки </w:t>
      </w:r>
      <w:r w:rsidR="007F714A" w:rsidRPr="00166BE3">
        <w:rPr>
          <w:b/>
          <w:bCs/>
          <w:i/>
          <w:iCs/>
          <w:color w:val="000000" w:themeColor="text1"/>
          <w:lang w:val="uk-UA"/>
        </w:rPr>
        <w:t xml:space="preserve">jp p </w:t>
      </w:r>
      <w:r w:rsidR="00B55559" w:rsidRPr="00166BE3">
        <w:rPr>
          <w:b/>
          <w:bCs/>
          <w:i/>
          <w:iCs/>
          <w:color w:val="000000" w:themeColor="text1"/>
          <w:lang w:val="uk-UA"/>
        </w:rPr>
        <w:t>⸦</w:t>
      </w:r>
      <w:r w:rsidR="007F714A" w:rsidRPr="00166BE3">
        <w:rPr>
          <w:b/>
          <w:bCs/>
          <w:i/>
          <w:iCs/>
          <w:color w:val="000000" w:themeColor="text1"/>
          <w:lang w:val="uk-UA"/>
        </w:rPr>
        <w:t xml:space="preserve"> P</w:t>
      </w:r>
      <w:r w:rsidR="007F714A" w:rsidRPr="00166BE3">
        <w:rPr>
          <w:color w:val="000000" w:themeColor="text1"/>
          <w:lang w:val="uk-UA"/>
        </w:rPr>
        <w:t xml:space="preserve"> (т/год);</w:t>
      </w:r>
    </w:p>
    <w:p w14:paraId="3E79AEAD" w14:textId="793058E9" w:rsidR="007F714A" w:rsidRPr="00166BE3" w:rsidRDefault="007F714A" w:rsidP="007F714A">
      <w:pPr>
        <w:pStyle w:val="21"/>
        <w:rPr>
          <w:color w:val="000000" w:themeColor="text1"/>
          <w:lang w:val="uk-UA"/>
        </w:rPr>
      </w:pPr>
      <w:r w:rsidRPr="00166BE3">
        <w:rPr>
          <w:b/>
          <w:bCs/>
          <w:i/>
          <w:iCs/>
          <w:color w:val="000000" w:themeColor="text1"/>
          <w:lang w:val="uk-UA"/>
        </w:rPr>
        <w:t>db</w:t>
      </w:r>
      <w:r w:rsidR="002C3015" w:rsidRPr="00166BE3">
        <w:rPr>
          <w:b/>
          <w:bCs/>
          <w:i/>
          <w:iCs/>
          <w:color w:val="000000" w:themeColor="text1"/>
          <w:vertAlign w:val="superscript"/>
          <w:lang w:val="uk-UA"/>
        </w:rPr>
        <w:t>-</w:t>
      </w:r>
      <w:r w:rsidR="002C3015" w:rsidRPr="00166BE3">
        <w:rPr>
          <w:b/>
          <w:bCs/>
          <w:i/>
          <w:iCs/>
          <w:color w:val="000000" w:themeColor="text1"/>
          <w:position w:val="-6"/>
          <w:lang w:val="uk-UA"/>
        </w:rPr>
        <w:t>jp</w:t>
      </w:r>
      <w:r w:rsidR="002C3015" w:rsidRPr="00166BE3">
        <w:rPr>
          <w:b/>
          <w:bCs/>
          <w:i/>
          <w:iCs/>
          <w:color w:val="000000" w:themeColor="text1"/>
          <w:position w:val="-6"/>
          <w:lang w:val="en-GB"/>
        </w:rPr>
        <w:t xml:space="preserve"> </w:t>
      </w:r>
      <w:r w:rsidRPr="00166BE3">
        <w:rPr>
          <w:color w:val="000000" w:themeColor="text1"/>
          <w:lang w:val="uk-UA"/>
        </w:rPr>
        <w:t>: Негативне відхилення від ни</w:t>
      </w:r>
      <w:r w:rsidR="002C3015" w:rsidRPr="00166BE3">
        <w:rPr>
          <w:color w:val="000000" w:themeColor="text1"/>
          <w:lang w:val="uk-UA"/>
        </w:rPr>
        <w:t>ж</w:t>
      </w:r>
      <w:r w:rsidRPr="00166BE3">
        <w:rPr>
          <w:color w:val="000000" w:themeColor="text1"/>
          <w:lang w:val="uk-UA"/>
        </w:rPr>
        <w:t>ньої ме</w:t>
      </w:r>
      <w:r w:rsidR="002C3015" w:rsidRPr="00166BE3">
        <w:rPr>
          <w:color w:val="000000" w:themeColor="text1"/>
          <w:lang w:val="uk-UA"/>
        </w:rPr>
        <w:t>ж</w:t>
      </w:r>
      <w:r w:rsidRPr="00166BE3">
        <w:rPr>
          <w:color w:val="000000" w:themeColor="text1"/>
          <w:lang w:val="uk-UA"/>
        </w:rPr>
        <w:t xml:space="preserve">і для контрольного параметра </w:t>
      </w:r>
      <w:r w:rsidRPr="00166BE3">
        <w:rPr>
          <w:b/>
          <w:bCs/>
          <w:i/>
          <w:iCs/>
          <w:color w:val="000000" w:themeColor="text1"/>
          <w:lang w:val="uk-UA"/>
        </w:rPr>
        <w:t xml:space="preserve">j </w:t>
      </w:r>
      <w:r w:rsidR="00B55559" w:rsidRPr="00166BE3">
        <w:rPr>
          <w:b/>
          <w:bCs/>
          <w:i/>
          <w:iCs/>
          <w:color w:val="000000" w:themeColor="text1"/>
          <w:lang w:val="uk-UA"/>
        </w:rPr>
        <w:t>⸦</w:t>
      </w:r>
      <w:r w:rsidRPr="00166BE3">
        <w:rPr>
          <w:b/>
          <w:bCs/>
          <w:i/>
          <w:iCs/>
          <w:color w:val="000000" w:themeColor="text1"/>
          <w:lang w:val="uk-UA"/>
        </w:rPr>
        <w:t xml:space="preserve"> Q</w:t>
      </w:r>
      <w:r w:rsidRPr="00166BE3">
        <w:rPr>
          <w:color w:val="000000" w:themeColor="text1"/>
          <w:lang w:val="uk-UA"/>
        </w:rPr>
        <w:t xml:space="preserve"> у змішуванні</w:t>
      </w:r>
      <w:r w:rsidR="00B55559" w:rsidRPr="00166BE3">
        <w:rPr>
          <w:color w:val="000000" w:themeColor="text1"/>
          <w:lang w:val="uk-UA"/>
        </w:rPr>
        <w:t xml:space="preserve"> </w:t>
      </w:r>
      <w:r w:rsidRPr="00166BE3">
        <w:rPr>
          <w:color w:val="000000" w:themeColor="text1"/>
          <w:lang w:val="uk-UA"/>
        </w:rPr>
        <w:t xml:space="preserve">jp завод </w:t>
      </w:r>
      <w:r w:rsidRPr="00166BE3">
        <w:rPr>
          <w:b/>
          <w:bCs/>
          <w:i/>
          <w:iCs/>
          <w:color w:val="000000" w:themeColor="text1"/>
          <w:lang w:val="uk-UA"/>
        </w:rPr>
        <w:t xml:space="preserve">p </w:t>
      </w:r>
      <w:r w:rsidR="00B55559" w:rsidRPr="00166BE3">
        <w:rPr>
          <w:b/>
          <w:bCs/>
          <w:i/>
          <w:iCs/>
          <w:color w:val="000000" w:themeColor="text1"/>
          <w:lang w:val="uk-UA"/>
        </w:rPr>
        <w:t>⸦</w:t>
      </w:r>
      <w:r w:rsidRPr="00166BE3">
        <w:rPr>
          <w:b/>
          <w:bCs/>
          <w:i/>
          <w:iCs/>
          <w:color w:val="000000" w:themeColor="text1"/>
          <w:lang w:val="uk-UA"/>
        </w:rPr>
        <w:t xml:space="preserve"> P</w:t>
      </w:r>
      <w:r w:rsidRPr="00166BE3">
        <w:rPr>
          <w:color w:val="000000" w:themeColor="text1"/>
          <w:lang w:val="uk-UA"/>
        </w:rPr>
        <w:t xml:space="preserve"> (т/год);</w:t>
      </w:r>
    </w:p>
    <w:p w14:paraId="61F17347" w14:textId="02EDD5D1" w:rsidR="007F714A" w:rsidRPr="00166BE3" w:rsidRDefault="002C3015" w:rsidP="007F714A">
      <w:pPr>
        <w:pStyle w:val="21"/>
        <w:rPr>
          <w:color w:val="000000" w:themeColor="text1"/>
          <w:lang w:val="uk-UA"/>
        </w:rPr>
      </w:pPr>
      <w:r w:rsidRPr="00166BE3">
        <w:rPr>
          <w:b/>
          <w:bCs/>
          <w:i/>
          <w:iCs/>
          <w:color w:val="000000" w:themeColor="text1"/>
          <w:lang w:val="uk-UA"/>
        </w:rPr>
        <w:t>db</w:t>
      </w:r>
      <w:r w:rsidRPr="00166BE3">
        <w:rPr>
          <w:b/>
          <w:bCs/>
          <w:i/>
          <w:iCs/>
          <w:color w:val="000000" w:themeColor="text1"/>
          <w:vertAlign w:val="superscript"/>
          <w:lang w:val="en-GB"/>
        </w:rPr>
        <w:t>+</w:t>
      </w:r>
      <w:r w:rsidRPr="00166BE3">
        <w:rPr>
          <w:b/>
          <w:bCs/>
          <w:i/>
          <w:iCs/>
          <w:color w:val="000000" w:themeColor="text1"/>
          <w:position w:val="-6"/>
          <w:lang w:val="uk-UA"/>
        </w:rPr>
        <w:t>jp</w:t>
      </w:r>
      <w:r w:rsidR="00B55559" w:rsidRPr="00166BE3">
        <w:rPr>
          <w:color w:val="000000" w:themeColor="text1"/>
          <w:lang w:val="uk-UA"/>
        </w:rPr>
        <w:t xml:space="preserve"> </w:t>
      </w:r>
      <w:r w:rsidR="007F714A" w:rsidRPr="00166BE3">
        <w:rPr>
          <w:color w:val="000000" w:themeColor="text1"/>
          <w:lang w:val="uk-UA"/>
        </w:rPr>
        <w:t xml:space="preserve">: Позитивне відхилення від верхньої меші для контрольного параметра </w:t>
      </w:r>
      <w:r w:rsidR="007F714A" w:rsidRPr="00166BE3">
        <w:rPr>
          <w:b/>
          <w:bCs/>
          <w:i/>
          <w:iCs/>
          <w:color w:val="000000" w:themeColor="text1"/>
          <w:lang w:val="uk-UA"/>
        </w:rPr>
        <w:t xml:space="preserve">j </w:t>
      </w:r>
      <w:r w:rsidR="00B55559" w:rsidRPr="00166BE3">
        <w:rPr>
          <w:b/>
          <w:bCs/>
          <w:i/>
          <w:iCs/>
          <w:color w:val="000000" w:themeColor="text1"/>
          <w:lang w:val="uk-UA"/>
        </w:rPr>
        <w:t>⸦</w:t>
      </w:r>
      <w:r w:rsidR="007F714A" w:rsidRPr="00166BE3">
        <w:rPr>
          <w:b/>
          <w:bCs/>
          <w:i/>
          <w:iCs/>
          <w:color w:val="000000" w:themeColor="text1"/>
          <w:lang w:val="uk-UA"/>
        </w:rPr>
        <w:t xml:space="preserve"> Q</w:t>
      </w:r>
      <w:r w:rsidR="007F714A" w:rsidRPr="00166BE3">
        <w:rPr>
          <w:color w:val="000000" w:themeColor="text1"/>
          <w:lang w:val="uk-UA"/>
        </w:rPr>
        <w:t xml:space="preserve"> у змішуванні</w:t>
      </w:r>
      <w:r w:rsidR="00B55559" w:rsidRPr="00166BE3">
        <w:rPr>
          <w:color w:val="000000" w:themeColor="text1"/>
          <w:lang w:val="uk-UA"/>
        </w:rPr>
        <w:t xml:space="preserve"> </w:t>
      </w:r>
      <w:r w:rsidR="007F714A" w:rsidRPr="00166BE3">
        <w:rPr>
          <w:color w:val="000000" w:themeColor="text1"/>
          <w:lang w:val="uk-UA"/>
        </w:rPr>
        <w:t xml:space="preserve">завод </w:t>
      </w:r>
      <w:r w:rsidR="007F714A" w:rsidRPr="00166BE3">
        <w:rPr>
          <w:b/>
          <w:bCs/>
          <w:i/>
          <w:iCs/>
          <w:color w:val="000000" w:themeColor="text1"/>
          <w:lang w:val="uk-UA"/>
        </w:rPr>
        <w:t xml:space="preserve">p </w:t>
      </w:r>
      <w:r w:rsidR="00B55559" w:rsidRPr="00166BE3">
        <w:rPr>
          <w:b/>
          <w:bCs/>
          <w:i/>
          <w:iCs/>
          <w:color w:val="000000" w:themeColor="text1"/>
          <w:lang w:val="uk-UA"/>
        </w:rPr>
        <w:t>⸦</w:t>
      </w:r>
      <w:r w:rsidR="007F714A" w:rsidRPr="00166BE3">
        <w:rPr>
          <w:b/>
          <w:bCs/>
          <w:i/>
          <w:iCs/>
          <w:color w:val="000000" w:themeColor="text1"/>
          <w:lang w:val="uk-UA"/>
        </w:rPr>
        <w:t xml:space="preserve"> P</w:t>
      </w:r>
      <w:r w:rsidR="007F714A" w:rsidRPr="00166BE3">
        <w:rPr>
          <w:color w:val="000000" w:themeColor="text1"/>
          <w:lang w:val="uk-UA"/>
        </w:rPr>
        <w:t xml:space="preserve"> (т/год);</w:t>
      </w:r>
    </w:p>
    <w:p w14:paraId="24A38E95" w14:textId="70D1A747" w:rsidR="007F714A" w:rsidRPr="00166BE3" w:rsidRDefault="007F714A" w:rsidP="007F714A">
      <w:pPr>
        <w:pStyle w:val="21"/>
        <w:rPr>
          <w:color w:val="000000" w:themeColor="text1"/>
          <w:lang w:val="uk-UA"/>
        </w:rPr>
      </w:pPr>
      <w:r w:rsidRPr="00166BE3">
        <w:rPr>
          <w:b/>
          <w:bCs/>
          <w:i/>
          <w:iCs/>
          <w:color w:val="000000" w:themeColor="text1"/>
          <w:lang w:val="uk-UA"/>
        </w:rPr>
        <w:t>dp</w:t>
      </w:r>
      <w:r w:rsidR="002C3015" w:rsidRPr="00166BE3">
        <w:rPr>
          <w:b/>
          <w:bCs/>
          <w:i/>
          <w:iCs/>
          <w:color w:val="000000" w:themeColor="text1"/>
          <w:vertAlign w:val="superscript"/>
          <w:lang w:val="en-GB"/>
        </w:rPr>
        <w:t>-</w:t>
      </w:r>
      <w:r w:rsidRPr="00166BE3">
        <w:rPr>
          <w:b/>
          <w:bCs/>
          <w:i/>
          <w:iCs/>
          <w:color w:val="000000" w:themeColor="text1"/>
          <w:vertAlign w:val="subscript"/>
          <w:lang w:val="uk-UA"/>
        </w:rPr>
        <w:t>р</w:t>
      </w:r>
      <w:r w:rsidR="00B55559" w:rsidRPr="00166BE3">
        <w:rPr>
          <w:color w:val="000000" w:themeColor="text1"/>
          <w:lang w:val="uk-UA"/>
        </w:rPr>
        <w:t xml:space="preserve"> </w:t>
      </w:r>
      <w:r w:rsidRPr="00166BE3">
        <w:rPr>
          <w:color w:val="000000" w:themeColor="text1"/>
          <w:lang w:val="uk-UA"/>
        </w:rPr>
        <w:t xml:space="preserve">: Від’ємне відхилення від планового показника видобутку руди на заводі </w:t>
      </w:r>
      <w:r w:rsidRPr="00166BE3">
        <w:rPr>
          <w:b/>
          <w:bCs/>
          <w:i/>
          <w:iCs/>
          <w:color w:val="000000" w:themeColor="text1"/>
          <w:lang w:val="uk-UA"/>
        </w:rPr>
        <w:t xml:space="preserve">p </w:t>
      </w:r>
      <w:r w:rsidR="00B55559" w:rsidRPr="00166BE3">
        <w:rPr>
          <w:b/>
          <w:bCs/>
          <w:i/>
          <w:iCs/>
          <w:color w:val="000000" w:themeColor="text1"/>
          <w:lang w:val="uk-UA"/>
        </w:rPr>
        <w:t>⸦</w:t>
      </w:r>
      <w:r w:rsidRPr="00166BE3">
        <w:rPr>
          <w:b/>
          <w:bCs/>
          <w:i/>
          <w:iCs/>
          <w:color w:val="000000" w:themeColor="text1"/>
          <w:lang w:val="uk-UA"/>
        </w:rPr>
        <w:t xml:space="preserve"> P</w:t>
      </w:r>
      <w:r w:rsidRPr="00166BE3">
        <w:rPr>
          <w:color w:val="000000" w:themeColor="text1"/>
          <w:lang w:val="uk-UA"/>
        </w:rPr>
        <w:t xml:space="preserve"> (т/год);</w:t>
      </w:r>
    </w:p>
    <w:p w14:paraId="62BA1F6E" w14:textId="6C929F25" w:rsidR="004B05A8" w:rsidRPr="00166BE3" w:rsidRDefault="004B05A8" w:rsidP="004B05A8">
      <w:pPr>
        <w:pStyle w:val="21"/>
        <w:rPr>
          <w:color w:val="000000" w:themeColor="text1"/>
          <w:lang w:val="uk-UA"/>
        </w:rPr>
      </w:pPr>
      <w:r w:rsidRPr="00166BE3">
        <w:rPr>
          <w:b/>
          <w:bCs/>
          <w:i/>
          <w:iCs/>
          <w:color w:val="000000" w:themeColor="text1"/>
          <w:lang w:val="uk-UA"/>
        </w:rPr>
        <w:t>dp</w:t>
      </w:r>
      <w:r w:rsidRPr="00166BE3">
        <w:rPr>
          <w:b/>
          <w:bCs/>
          <w:i/>
          <w:iCs/>
          <w:color w:val="000000" w:themeColor="text1"/>
          <w:vertAlign w:val="superscript"/>
          <w:lang w:val="en-GB"/>
        </w:rPr>
        <w:t>+</w:t>
      </w:r>
      <w:r w:rsidRPr="00166BE3">
        <w:rPr>
          <w:b/>
          <w:bCs/>
          <w:i/>
          <w:iCs/>
          <w:color w:val="000000" w:themeColor="text1"/>
          <w:vertAlign w:val="subscript"/>
          <w:lang w:val="uk-UA"/>
        </w:rPr>
        <w:t>p</w:t>
      </w:r>
      <w:r w:rsidRPr="00166BE3">
        <w:rPr>
          <w:color w:val="000000" w:themeColor="text1"/>
          <w:lang w:val="uk-UA"/>
        </w:rPr>
        <w:t xml:space="preserve">: Позитивне відхилення від цільової швидкості видобутку руди на заводі </w:t>
      </w:r>
      <w:r w:rsidRPr="00166BE3">
        <w:rPr>
          <w:b/>
          <w:bCs/>
          <w:i/>
          <w:iCs/>
          <w:color w:val="000000" w:themeColor="text1"/>
          <w:lang w:val="uk-UA"/>
        </w:rPr>
        <w:t>p</w:t>
      </w:r>
      <w:r w:rsidRPr="00166BE3">
        <w:rPr>
          <w:b/>
          <w:bCs/>
          <w:i/>
          <w:iCs/>
          <w:color w:val="000000" w:themeColor="text1"/>
          <w:lang w:val="en-GB"/>
        </w:rPr>
        <w:t xml:space="preserve"> </w:t>
      </w:r>
      <w:r w:rsidRPr="00166BE3">
        <w:rPr>
          <w:b/>
          <w:bCs/>
          <w:i/>
          <w:iCs/>
          <w:color w:val="000000" w:themeColor="text1"/>
          <w:lang w:val="uk-UA"/>
        </w:rPr>
        <w:t>⸦</w:t>
      </w:r>
      <w:r w:rsidRPr="00166BE3">
        <w:rPr>
          <w:b/>
          <w:bCs/>
          <w:i/>
          <w:iCs/>
          <w:color w:val="000000" w:themeColor="text1"/>
          <w:lang w:val="en-GB"/>
        </w:rPr>
        <w:t xml:space="preserve"> </w:t>
      </w:r>
      <w:r w:rsidRPr="00166BE3">
        <w:rPr>
          <w:b/>
          <w:bCs/>
          <w:i/>
          <w:iCs/>
          <w:color w:val="000000" w:themeColor="text1"/>
          <w:lang w:val="uk-UA"/>
        </w:rPr>
        <w:t>P</w:t>
      </w:r>
      <w:r w:rsidRPr="00166BE3">
        <w:rPr>
          <w:color w:val="000000" w:themeColor="text1"/>
          <w:lang w:val="uk-UA"/>
        </w:rPr>
        <w:t>(т/год);</w:t>
      </w:r>
    </w:p>
    <w:p w14:paraId="1954B32D" w14:textId="6D6D31E4" w:rsidR="004B05A8" w:rsidRPr="00166BE3" w:rsidRDefault="004B05A8" w:rsidP="004B05A8">
      <w:pPr>
        <w:pStyle w:val="21"/>
        <w:rPr>
          <w:color w:val="000000" w:themeColor="text1"/>
          <w:lang w:val="en-GB"/>
        </w:rPr>
      </w:pPr>
      <w:r w:rsidRPr="00166BE3">
        <w:rPr>
          <w:b/>
          <w:bCs/>
          <w:i/>
          <w:iCs/>
          <w:color w:val="000000" w:themeColor="text1"/>
          <w:lang w:val="uk-UA"/>
        </w:rPr>
        <w:t>u</w:t>
      </w:r>
      <w:r w:rsidRPr="00166BE3">
        <w:rPr>
          <w:b/>
          <w:bCs/>
          <w:i/>
          <w:iCs/>
          <w:color w:val="000000" w:themeColor="text1"/>
          <w:vertAlign w:val="subscript"/>
          <w:lang w:val="uk-UA"/>
        </w:rPr>
        <w:t>l</w:t>
      </w:r>
      <w:r w:rsidRPr="00166BE3">
        <w:rPr>
          <w:color w:val="000000" w:themeColor="text1"/>
          <w:lang w:val="uk-UA"/>
        </w:rPr>
        <w:t>: 1</w:t>
      </w:r>
      <w:r w:rsidRPr="00166BE3">
        <w:rPr>
          <w:color w:val="000000" w:themeColor="text1"/>
          <w:lang w:val="en-GB"/>
        </w:rPr>
        <w:t xml:space="preserve"> - </w:t>
      </w:r>
      <w:r w:rsidRPr="00166BE3">
        <w:rPr>
          <w:color w:val="000000" w:themeColor="text1"/>
          <w:lang w:val="uk-UA"/>
        </w:rPr>
        <w:t>Якщо</w:t>
      </w:r>
      <w:r w:rsidRPr="00166BE3">
        <w:rPr>
          <w:color w:val="000000" w:themeColor="text1"/>
          <w:lang w:val="en-GB"/>
        </w:rPr>
        <w:t xml:space="preserve"> </w:t>
      </w:r>
      <w:r w:rsidRPr="00166BE3">
        <w:rPr>
          <w:color w:val="000000" w:themeColor="text1"/>
          <w:lang w:val="uk-UA"/>
        </w:rPr>
        <w:t xml:space="preserve">вантажівка </w:t>
      </w:r>
      <w:r w:rsidRPr="00166BE3">
        <w:rPr>
          <w:b/>
          <w:bCs/>
          <w:i/>
          <w:iCs/>
          <w:color w:val="000000" w:themeColor="text1"/>
          <w:lang w:val="uk-UA"/>
        </w:rPr>
        <w:t>l</w:t>
      </w:r>
      <w:r w:rsidRPr="00166BE3">
        <w:rPr>
          <w:b/>
          <w:bCs/>
          <w:i/>
          <w:iCs/>
          <w:color w:val="000000" w:themeColor="text1"/>
          <w:lang w:val="en-GB"/>
        </w:rPr>
        <w:t xml:space="preserve"> </w:t>
      </w:r>
      <w:r w:rsidRPr="00166BE3">
        <w:rPr>
          <w:b/>
          <w:bCs/>
          <w:i/>
          <w:iCs/>
          <w:color w:val="000000" w:themeColor="text1"/>
          <w:lang w:val="uk-UA"/>
        </w:rPr>
        <w:t>⸦</w:t>
      </w:r>
      <w:r w:rsidRPr="00166BE3">
        <w:rPr>
          <w:b/>
          <w:bCs/>
          <w:i/>
          <w:iCs/>
          <w:color w:val="000000" w:themeColor="text1"/>
          <w:lang w:val="en-GB"/>
        </w:rPr>
        <w:t xml:space="preserve"> </w:t>
      </w:r>
      <w:r w:rsidRPr="00166BE3">
        <w:rPr>
          <w:b/>
          <w:bCs/>
          <w:i/>
          <w:iCs/>
          <w:color w:val="000000" w:themeColor="text1"/>
          <w:lang w:val="uk-UA"/>
        </w:rPr>
        <w:t>V</w:t>
      </w:r>
      <w:r w:rsidRPr="00166BE3">
        <w:rPr>
          <w:color w:val="000000" w:themeColor="text1"/>
          <w:lang w:val="en-GB"/>
        </w:rPr>
        <w:t xml:space="preserve"> </w:t>
      </w:r>
      <w:r w:rsidRPr="00166BE3">
        <w:rPr>
          <w:color w:val="000000" w:themeColor="text1"/>
          <w:lang w:val="uk-UA"/>
        </w:rPr>
        <w:t>використана;</w:t>
      </w:r>
      <w:r w:rsidRPr="00166BE3">
        <w:rPr>
          <w:color w:val="000000" w:themeColor="text1"/>
          <w:lang w:val="en-GB"/>
        </w:rPr>
        <w:t xml:space="preserve"> </w:t>
      </w:r>
      <w:r w:rsidRPr="00166BE3">
        <w:rPr>
          <w:color w:val="000000" w:themeColor="text1"/>
          <w:lang w:val="uk-UA"/>
        </w:rPr>
        <w:t>0</w:t>
      </w:r>
      <w:r w:rsidRPr="00166BE3">
        <w:rPr>
          <w:color w:val="000000" w:themeColor="text1"/>
          <w:lang w:val="en-GB"/>
        </w:rPr>
        <w:t xml:space="preserve"> - </w:t>
      </w:r>
      <w:r w:rsidRPr="00166BE3">
        <w:rPr>
          <w:color w:val="000000" w:themeColor="text1"/>
          <w:lang w:val="uk-UA"/>
        </w:rPr>
        <w:t>В іншому випадку;</w:t>
      </w:r>
    </w:p>
    <w:p w14:paraId="616A949F" w14:textId="27B0B090" w:rsidR="004B05A8" w:rsidRPr="00166BE3" w:rsidRDefault="004B05A8" w:rsidP="004B05A8">
      <w:pPr>
        <w:pStyle w:val="21"/>
        <w:rPr>
          <w:color w:val="000000" w:themeColor="text1"/>
          <w:lang w:val="uk-UA"/>
        </w:rPr>
      </w:pPr>
      <w:r w:rsidRPr="00166BE3">
        <w:rPr>
          <w:b/>
          <w:bCs/>
          <w:i/>
          <w:iCs/>
          <w:color w:val="000000" w:themeColor="text1"/>
          <w:lang w:val="uk-UA"/>
        </w:rPr>
        <w:t>z</w:t>
      </w:r>
      <w:r w:rsidRPr="00166BE3">
        <w:rPr>
          <w:b/>
          <w:bCs/>
          <w:i/>
          <w:iCs/>
          <w:color w:val="000000" w:themeColor="text1"/>
          <w:vertAlign w:val="subscript"/>
          <w:lang w:val="uk-UA"/>
        </w:rPr>
        <w:t>lad</w:t>
      </w:r>
      <w:r w:rsidRPr="00166BE3">
        <w:rPr>
          <w:color w:val="000000" w:themeColor="text1"/>
          <w:lang w:val="uk-UA"/>
        </w:rPr>
        <w:t xml:space="preserve">: Кількість разів, коли вантажівка </w:t>
      </w:r>
      <w:r w:rsidRPr="00166BE3">
        <w:rPr>
          <w:b/>
          <w:bCs/>
          <w:i/>
          <w:iCs/>
          <w:color w:val="000000" w:themeColor="text1"/>
          <w:lang w:val="uk-UA"/>
        </w:rPr>
        <w:t>l</w:t>
      </w:r>
      <w:r w:rsidRPr="00166BE3">
        <w:rPr>
          <w:b/>
          <w:bCs/>
          <w:i/>
          <w:iCs/>
          <w:color w:val="000000" w:themeColor="text1"/>
          <w:lang w:val="en-GB"/>
        </w:rPr>
        <w:t xml:space="preserve"> </w:t>
      </w:r>
      <w:r w:rsidRPr="00166BE3">
        <w:rPr>
          <w:b/>
          <w:bCs/>
          <w:i/>
          <w:iCs/>
          <w:color w:val="000000" w:themeColor="text1"/>
          <w:lang w:val="uk-UA"/>
        </w:rPr>
        <w:t>⸦</w:t>
      </w:r>
      <w:r w:rsidRPr="00166BE3">
        <w:rPr>
          <w:b/>
          <w:bCs/>
          <w:i/>
          <w:iCs/>
          <w:color w:val="000000" w:themeColor="text1"/>
          <w:lang w:val="en-GB"/>
        </w:rPr>
        <w:t xml:space="preserve"> </w:t>
      </w:r>
      <w:r w:rsidRPr="00166BE3">
        <w:rPr>
          <w:b/>
          <w:bCs/>
          <w:i/>
          <w:iCs/>
          <w:color w:val="000000" w:themeColor="text1"/>
          <w:lang w:val="uk-UA"/>
        </w:rPr>
        <w:t>V</w:t>
      </w:r>
      <w:r w:rsidRPr="00166BE3">
        <w:rPr>
          <w:color w:val="000000" w:themeColor="text1"/>
          <w:lang w:val="uk-UA"/>
        </w:rPr>
        <w:t xml:space="preserve"> перетинає край (</w:t>
      </w:r>
      <w:r w:rsidRPr="00166BE3">
        <w:rPr>
          <w:b/>
          <w:bCs/>
          <w:i/>
          <w:iCs/>
          <w:color w:val="000000" w:themeColor="text1"/>
          <w:lang w:val="uk-UA"/>
        </w:rPr>
        <w:t>a</w:t>
      </w:r>
      <w:r w:rsidR="002852DB" w:rsidRPr="00166BE3">
        <w:rPr>
          <w:b/>
          <w:bCs/>
          <w:i/>
          <w:iCs/>
          <w:color w:val="000000" w:themeColor="text1"/>
          <w:lang w:val="en-GB"/>
        </w:rPr>
        <w:t>, </w:t>
      </w:r>
      <w:r w:rsidRPr="00166BE3">
        <w:rPr>
          <w:b/>
          <w:bCs/>
          <w:i/>
          <w:iCs/>
          <w:color w:val="000000" w:themeColor="text1"/>
          <w:lang w:val="uk-UA"/>
        </w:rPr>
        <w:t>d</w:t>
      </w:r>
      <w:r w:rsidRPr="00166BE3">
        <w:rPr>
          <w:color w:val="000000" w:themeColor="text1"/>
          <w:lang w:val="uk-UA"/>
        </w:rPr>
        <w:t xml:space="preserve">), де </w:t>
      </w:r>
      <w:r w:rsidRPr="00166BE3">
        <w:rPr>
          <w:b/>
          <w:bCs/>
          <w:i/>
          <w:iCs/>
          <w:color w:val="000000" w:themeColor="text1"/>
          <w:lang w:val="uk-UA"/>
        </w:rPr>
        <w:t>a</w:t>
      </w:r>
      <w:r w:rsidRPr="00166BE3">
        <w:rPr>
          <w:b/>
          <w:bCs/>
          <w:i/>
          <w:iCs/>
          <w:color w:val="000000" w:themeColor="text1"/>
          <w:lang w:val="en-GB"/>
        </w:rPr>
        <w:t>, </w:t>
      </w:r>
      <w:r w:rsidRPr="00166BE3">
        <w:rPr>
          <w:b/>
          <w:bCs/>
          <w:i/>
          <w:iCs/>
          <w:color w:val="000000" w:themeColor="text1"/>
          <w:lang w:val="uk-UA"/>
        </w:rPr>
        <w:t>d</w:t>
      </w:r>
      <w:r w:rsidRPr="00166BE3">
        <w:rPr>
          <w:b/>
          <w:bCs/>
          <w:i/>
          <w:iCs/>
          <w:color w:val="000000" w:themeColor="text1"/>
          <w:lang w:val="en-GB"/>
        </w:rPr>
        <w:t> </w:t>
      </w:r>
      <w:r w:rsidRPr="00166BE3">
        <w:rPr>
          <w:b/>
          <w:bCs/>
          <w:i/>
          <w:iCs/>
          <w:color w:val="000000" w:themeColor="text1"/>
          <w:lang w:val="uk-UA"/>
        </w:rPr>
        <w:t>⸦</w:t>
      </w:r>
      <w:r w:rsidRPr="00166BE3">
        <w:rPr>
          <w:b/>
          <w:bCs/>
          <w:i/>
          <w:iCs/>
          <w:color w:val="000000" w:themeColor="text1"/>
          <w:lang w:val="en-GB"/>
        </w:rPr>
        <w:t> </w:t>
      </w:r>
      <w:r w:rsidRPr="00166BE3">
        <w:rPr>
          <w:b/>
          <w:bCs/>
          <w:i/>
          <w:iCs/>
          <w:color w:val="000000" w:themeColor="text1"/>
          <w:lang w:val="uk-UA"/>
        </w:rPr>
        <w:t>N</w:t>
      </w:r>
      <w:r w:rsidRPr="00166BE3">
        <w:rPr>
          <w:color w:val="000000" w:themeColor="text1"/>
          <w:lang w:val="uk-UA"/>
        </w:rPr>
        <w:t>;</w:t>
      </w:r>
    </w:p>
    <w:p w14:paraId="50D47858" w14:textId="6070FF46" w:rsidR="004B05A8" w:rsidRPr="00166BE3" w:rsidRDefault="004B05A8" w:rsidP="004B05A8">
      <w:pPr>
        <w:pStyle w:val="21"/>
        <w:rPr>
          <w:color w:val="000000" w:themeColor="text1"/>
          <w:lang w:val="uk-UA"/>
        </w:rPr>
      </w:pPr>
      <w:r w:rsidRPr="00166BE3">
        <w:rPr>
          <w:b/>
          <w:bCs/>
          <w:i/>
          <w:iCs/>
          <w:color w:val="000000" w:themeColor="text1"/>
          <w:lang w:val="uk-UA"/>
        </w:rPr>
        <w:t>n</w:t>
      </w:r>
      <w:r w:rsidRPr="00166BE3">
        <w:rPr>
          <w:b/>
          <w:bCs/>
          <w:i/>
          <w:iCs/>
          <w:color w:val="000000" w:themeColor="text1"/>
          <w:vertAlign w:val="subscript"/>
          <w:lang w:val="uk-UA"/>
        </w:rPr>
        <w:t>il</w:t>
      </w:r>
      <w:r w:rsidRPr="00166BE3">
        <w:rPr>
          <w:color w:val="000000" w:themeColor="text1"/>
          <w:lang w:val="uk-UA"/>
        </w:rPr>
        <w:t xml:space="preserve">: Кількість рейсів, у яких вантажівка </w:t>
      </w:r>
      <w:r w:rsidRPr="00166BE3">
        <w:rPr>
          <w:b/>
          <w:bCs/>
          <w:i/>
          <w:iCs/>
          <w:color w:val="000000" w:themeColor="text1"/>
          <w:lang w:val="uk-UA"/>
        </w:rPr>
        <w:t>l</w:t>
      </w:r>
      <w:r w:rsidRPr="00166BE3">
        <w:rPr>
          <w:b/>
          <w:bCs/>
          <w:i/>
          <w:iCs/>
          <w:color w:val="000000" w:themeColor="text1"/>
          <w:lang w:val="en-GB"/>
        </w:rPr>
        <w:t xml:space="preserve"> </w:t>
      </w:r>
      <w:r w:rsidRPr="00166BE3">
        <w:rPr>
          <w:b/>
          <w:bCs/>
          <w:i/>
          <w:iCs/>
          <w:color w:val="000000" w:themeColor="text1"/>
          <w:lang w:val="uk-UA"/>
        </w:rPr>
        <w:t>⸦</w:t>
      </w:r>
      <w:r w:rsidRPr="00166BE3">
        <w:rPr>
          <w:b/>
          <w:bCs/>
          <w:i/>
          <w:iCs/>
          <w:color w:val="000000" w:themeColor="text1"/>
          <w:lang w:val="en-GB"/>
        </w:rPr>
        <w:t xml:space="preserve"> </w:t>
      </w:r>
      <w:r w:rsidRPr="00166BE3">
        <w:rPr>
          <w:b/>
          <w:bCs/>
          <w:i/>
          <w:iCs/>
          <w:color w:val="000000" w:themeColor="text1"/>
          <w:lang w:val="uk-UA"/>
        </w:rPr>
        <w:t>V</w:t>
      </w:r>
      <w:r w:rsidRPr="00166BE3">
        <w:rPr>
          <w:color w:val="000000" w:themeColor="text1"/>
          <w:lang w:val="uk-UA"/>
        </w:rPr>
        <w:t xml:space="preserve"> залишає край </w:t>
      </w:r>
      <w:r w:rsidRPr="00166BE3">
        <w:rPr>
          <w:b/>
          <w:bCs/>
          <w:i/>
          <w:iCs/>
          <w:color w:val="000000" w:themeColor="text1"/>
          <w:lang w:val="uk-UA"/>
        </w:rPr>
        <w:t>I</w:t>
      </w:r>
      <w:r w:rsidRPr="00166BE3">
        <w:rPr>
          <w:b/>
          <w:bCs/>
          <w:i/>
          <w:iCs/>
          <w:color w:val="000000" w:themeColor="text1"/>
          <w:lang w:val="en-GB"/>
        </w:rPr>
        <w:t xml:space="preserve"> </w:t>
      </w:r>
      <w:r w:rsidRPr="00166BE3">
        <w:rPr>
          <w:b/>
          <w:bCs/>
          <w:i/>
          <w:iCs/>
          <w:color w:val="000000" w:themeColor="text1"/>
          <w:lang w:val="uk-UA"/>
        </w:rPr>
        <w:t>⸦</w:t>
      </w:r>
      <w:r w:rsidRPr="00166BE3">
        <w:rPr>
          <w:b/>
          <w:bCs/>
          <w:i/>
          <w:iCs/>
          <w:color w:val="000000" w:themeColor="text1"/>
          <w:lang w:val="en-GB"/>
        </w:rPr>
        <w:t xml:space="preserve"> </w:t>
      </w:r>
      <w:r w:rsidRPr="00166BE3">
        <w:rPr>
          <w:b/>
          <w:bCs/>
          <w:i/>
          <w:iCs/>
          <w:color w:val="000000" w:themeColor="text1"/>
          <w:lang w:val="uk-UA"/>
        </w:rPr>
        <w:t>F</w:t>
      </w:r>
      <w:r w:rsidRPr="00166BE3">
        <w:rPr>
          <w:color w:val="000000" w:themeColor="text1"/>
          <w:lang w:val="uk-UA"/>
        </w:rPr>
        <w:t>.</w:t>
      </w:r>
    </w:p>
    <w:p w14:paraId="0219A6FB" w14:textId="29C6ECAC" w:rsidR="004B05A8" w:rsidRPr="00166BE3" w:rsidRDefault="004B05A8" w:rsidP="004B05A8">
      <w:pPr>
        <w:pStyle w:val="21"/>
        <w:rPr>
          <w:color w:val="000000" w:themeColor="text1"/>
          <w:lang w:val="uk-UA"/>
        </w:rPr>
      </w:pPr>
      <w:r w:rsidRPr="00166BE3">
        <w:rPr>
          <w:color w:val="000000" w:themeColor="text1"/>
          <w:lang w:val="uk-UA"/>
        </w:rPr>
        <w:t>Формулювання лінійного цільового програмування змішаного цілого числа для задачі представлено рівняннями (1), (6)–(38).</w:t>
      </w:r>
    </w:p>
    <w:p w14:paraId="4BD25508" w14:textId="7B0AC738" w:rsidR="004B05A8" w:rsidRPr="00166BE3" w:rsidRDefault="004B05A8" w:rsidP="004B05A8">
      <w:pPr>
        <w:pStyle w:val="21"/>
        <w:rPr>
          <w:color w:val="000000" w:themeColor="text1"/>
          <w:lang w:val="uk-UA"/>
        </w:rPr>
      </w:pPr>
    </w:p>
    <w:p w14:paraId="6789BA8F" w14:textId="77777777" w:rsidR="00CB0FD0" w:rsidRPr="00166BE3" w:rsidRDefault="00CB0FD0" w:rsidP="00CB0FD0">
      <w:pPr>
        <w:pStyle w:val="a3"/>
        <w:rPr>
          <w:color w:val="000000" w:themeColor="text1"/>
          <w:lang w:val="uk-UA"/>
        </w:rPr>
      </w:pPr>
    </w:p>
    <w:p w14:paraId="31A1B2D0" w14:textId="4AAD49D5" w:rsidR="007F714A" w:rsidRPr="00166BE3" w:rsidRDefault="004B05A8" w:rsidP="004D526B">
      <w:pPr>
        <w:pStyle w:val="2"/>
        <w:numPr>
          <w:ilvl w:val="1"/>
          <w:numId w:val="18"/>
        </w:numPr>
        <w:rPr>
          <w:rFonts w:ascii="Times New Roman" w:hAnsi="Times New Roman" w:cs="Times New Roman"/>
          <w:color w:val="000000" w:themeColor="text1"/>
          <w:sz w:val="28"/>
          <w:szCs w:val="28"/>
        </w:rPr>
      </w:pPr>
      <w:bookmarkStart w:id="9" w:name="_Toc208045173"/>
      <w:r w:rsidRPr="00166BE3">
        <w:rPr>
          <w:rFonts w:ascii="Times New Roman" w:hAnsi="Times New Roman" w:cs="Times New Roman"/>
          <w:color w:val="000000" w:themeColor="text1"/>
          <w:sz w:val="28"/>
          <w:szCs w:val="28"/>
        </w:rPr>
        <w:t>Цільова функція:</w:t>
      </w:r>
      <w:bookmarkEnd w:id="9"/>
    </w:p>
    <w:p w14:paraId="64E55086" w14:textId="77777777" w:rsidR="009500AE" w:rsidRPr="00166BE3" w:rsidRDefault="009500AE" w:rsidP="00CB0FD0">
      <w:pPr>
        <w:pStyle w:val="21"/>
        <w:rPr>
          <w:color w:val="000000" w:themeColor="text1"/>
          <w:lang w:val="uk-UA"/>
        </w:rPr>
      </w:pPr>
    </w:p>
    <w:p w14:paraId="74F657B4" w14:textId="4CC2B6A2" w:rsidR="00CB0FD0" w:rsidRPr="00166BE3" w:rsidRDefault="00CB0FD0" w:rsidP="00CB0FD0">
      <w:pPr>
        <w:pStyle w:val="21"/>
        <w:rPr>
          <w:color w:val="000000" w:themeColor="text1"/>
          <w:lang w:val="uk-UA"/>
        </w:rPr>
      </w:pPr>
      <w:r w:rsidRPr="00166BE3">
        <w:rPr>
          <w:color w:val="000000" w:themeColor="text1"/>
          <w:lang w:val="uk-UA"/>
        </w:rPr>
        <w:t>Рівняння (1) представляє зважену суму чотирьох цілей, які необхідно мінімізувати. Перша мета спрямована на мінімізацію відхилення від цільового показника виробничих потужностей. Друга мета спрямована на мінімізацію відхилень від цільових показників параметрів керування. Третя мета спрямована на мінімізацію ступеня, до якого параметри керування падають нижче або перевищують свої нижню та верхню межі. Нарешті, остання мета спрямована на мінімізацію кількості вантажівок, що використовуються вище LT.</w:t>
      </w:r>
    </w:p>
    <w:p w14:paraId="2704B7C5" w14:textId="77777777" w:rsidR="00CB0FD0" w:rsidRPr="00166BE3" w:rsidRDefault="00CB0FD0" w:rsidP="00CB0FD0">
      <w:pPr>
        <w:pStyle w:val="a3"/>
        <w:rPr>
          <w:color w:val="000000" w:themeColor="text1"/>
          <w:lang w:val="uk-UA"/>
        </w:rPr>
      </w:pPr>
    </w:p>
    <w:p w14:paraId="5D52CC6C" w14:textId="75E6818B" w:rsidR="00CB0FD0" w:rsidRPr="00166BE3" w:rsidRDefault="00CB0FD0" w:rsidP="00CB0FD0">
      <w:pPr>
        <w:pStyle w:val="a3"/>
        <w:rPr>
          <w:color w:val="000000" w:themeColor="text1"/>
          <w:lang w:val="uk-UA"/>
        </w:rPr>
      </w:pPr>
      <w:r w:rsidRPr="00166BE3">
        <w:rPr>
          <w:noProof/>
          <w:color w:val="000000" w:themeColor="text1"/>
          <w:lang w:val="uk-UA"/>
        </w:rPr>
        <w:lastRenderedPageBreak/>
        <w:drawing>
          <wp:anchor distT="0" distB="0" distL="114300" distR="114300" simplePos="0" relativeHeight="251692032" behindDoc="0" locked="0" layoutInCell="1" allowOverlap="1" wp14:anchorId="09DE6F7D" wp14:editId="5D6206A3">
            <wp:simplePos x="0" y="0"/>
            <wp:positionH relativeFrom="column">
              <wp:posOffset>60960</wp:posOffset>
            </wp:positionH>
            <wp:positionV relativeFrom="paragraph">
              <wp:posOffset>273050</wp:posOffset>
            </wp:positionV>
            <wp:extent cx="5940425" cy="1628775"/>
            <wp:effectExtent l="0" t="0" r="3175" b="9525"/>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1628775"/>
                    </a:xfrm>
                    <a:prstGeom prst="rect">
                      <a:avLst/>
                    </a:prstGeom>
                  </pic:spPr>
                </pic:pic>
              </a:graphicData>
            </a:graphic>
          </wp:anchor>
        </w:drawing>
      </w:r>
    </w:p>
    <w:p w14:paraId="62B7ABB9" w14:textId="3F499E4C" w:rsidR="00CB0FD0" w:rsidRPr="00166BE3" w:rsidRDefault="00CB0FD0" w:rsidP="00CB0FD0">
      <w:pPr>
        <w:pStyle w:val="a3"/>
        <w:rPr>
          <w:color w:val="000000" w:themeColor="text1"/>
          <w:lang w:val="uk-UA"/>
        </w:rPr>
      </w:pPr>
    </w:p>
    <w:p w14:paraId="064A9298" w14:textId="77777777" w:rsidR="00CB0FD0" w:rsidRPr="00166BE3" w:rsidRDefault="00CB0FD0" w:rsidP="00CB0FD0">
      <w:pPr>
        <w:pStyle w:val="a3"/>
        <w:rPr>
          <w:color w:val="000000" w:themeColor="text1"/>
          <w:lang w:val="uk-UA"/>
        </w:rPr>
      </w:pPr>
    </w:p>
    <w:p w14:paraId="2490C9A2" w14:textId="70A811F6" w:rsidR="007F714A" w:rsidRPr="00166BE3" w:rsidRDefault="007F714A" w:rsidP="007F714A">
      <w:pPr>
        <w:pStyle w:val="21"/>
        <w:rPr>
          <w:color w:val="000000" w:themeColor="text1"/>
          <w:lang w:val="uk-UA"/>
        </w:rPr>
      </w:pPr>
      <w:r w:rsidRPr="00166BE3">
        <w:rPr>
          <w:color w:val="000000" w:themeColor="text1"/>
          <w:position w:val="1"/>
          <w:lang w:val="uk-UA"/>
        </w:rPr>
        <w:t xml:space="preserve">У рівнянні (1), штрафні ваги </w:t>
      </w:r>
      <w:r w:rsidRPr="00166BE3">
        <w:rPr>
          <w:b/>
          <w:bCs/>
          <w:i/>
          <w:iCs/>
          <w:color w:val="000000" w:themeColor="text1"/>
          <w:position w:val="1"/>
          <w:lang w:val="uk-UA"/>
        </w:rPr>
        <w:t>α, α</w:t>
      </w:r>
      <w:r w:rsidRPr="00166BE3">
        <w:rPr>
          <w:b/>
          <w:bCs/>
          <w:i/>
          <w:iCs/>
          <w:color w:val="000000" w:themeColor="text1"/>
          <w:position w:val="1"/>
          <w:vertAlign w:val="subscript"/>
          <w:lang w:val="uk-UA"/>
        </w:rPr>
        <w:t>p</w:t>
      </w:r>
      <w:r w:rsidRPr="00166BE3">
        <w:rPr>
          <w:b/>
          <w:bCs/>
          <w:i/>
          <w:iCs/>
          <w:color w:val="000000" w:themeColor="text1"/>
          <w:position w:val="1"/>
          <w:lang w:val="uk-UA"/>
        </w:rPr>
        <w:t xml:space="preserve">, </w:t>
      </w:r>
      <w:r w:rsidRPr="00166BE3">
        <w:rPr>
          <w:b/>
          <w:bCs/>
          <w:i/>
          <w:iCs/>
          <w:color w:val="000000" w:themeColor="text1"/>
          <w:lang w:val="uk-UA"/>
        </w:rPr>
        <w:t>β, β</w:t>
      </w:r>
      <w:r w:rsidRPr="00166BE3">
        <w:rPr>
          <w:b/>
          <w:bCs/>
          <w:i/>
          <w:iCs/>
          <w:color w:val="000000" w:themeColor="text1"/>
          <w:vertAlign w:val="subscript"/>
          <w:lang w:val="uk-UA"/>
        </w:rPr>
        <w:t>jp</w:t>
      </w:r>
      <w:r w:rsidRPr="00166BE3">
        <w:rPr>
          <w:b/>
          <w:bCs/>
          <w:i/>
          <w:iCs/>
          <w:color w:val="000000" w:themeColor="text1"/>
          <w:lang w:val="uk-UA"/>
        </w:rPr>
        <w:t xml:space="preserve">, </w:t>
      </w:r>
      <w:r w:rsidR="00CB0FD0" w:rsidRPr="00166BE3">
        <w:rPr>
          <w:b/>
          <w:bCs/>
          <w:i/>
          <w:iCs/>
          <w:color w:val="000000" w:themeColor="text1"/>
          <w:lang w:val="uk-UA"/>
        </w:rPr>
        <w:t>δ</w:t>
      </w:r>
      <w:r w:rsidRPr="00166BE3">
        <w:rPr>
          <w:b/>
          <w:bCs/>
          <w:i/>
          <w:iCs/>
          <w:color w:val="000000" w:themeColor="text1"/>
          <w:lang w:val="uk-UA"/>
        </w:rPr>
        <w:t xml:space="preserve">, </w:t>
      </w:r>
      <w:r w:rsidR="00CB0FD0" w:rsidRPr="00166BE3">
        <w:rPr>
          <w:b/>
          <w:bCs/>
          <w:i/>
          <w:iCs/>
          <w:color w:val="000000" w:themeColor="text1"/>
          <w:lang w:val="uk-UA"/>
        </w:rPr>
        <w:t>δ</w:t>
      </w:r>
      <w:r w:rsidRPr="00166BE3">
        <w:rPr>
          <w:b/>
          <w:bCs/>
          <w:i/>
          <w:iCs/>
          <w:color w:val="000000" w:themeColor="text1"/>
          <w:vertAlign w:val="subscript"/>
          <w:lang w:val="uk-UA"/>
        </w:rPr>
        <w:t>jp</w:t>
      </w:r>
      <w:r w:rsidRPr="00166BE3">
        <w:rPr>
          <w:b/>
          <w:bCs/>
          <w:i/>
          <w:iCs/>
          <w:color w:val="000000" w:themeColor="text1"/>
          <w:lang w:val="uk-UA"/>
        </w:rPr>
        <w:t xml:space="preserve"> </w:t>
      </w:r>
      <w:r w:rsidRPr="00166BE3">
        <w:rPr>
          <w:color w:val="000000" w:themeColor="text1"/>
          <w:lang w:val="uk-UA"/>
        </w:rPr>
        <w:t>і</w:t>
      </w:r>
      <w:r w:rsidRPr="00166BE3">
        <w:rPr>
          <w:b/>
          <w:bCs/>
          <w:i/>
          <w:iCs/>
          <w:color w:val="000000" w:themeColor="text1"/>
          <w:lang w:val="uk-UA"/>
        </w:rPr>
        <w:t xml:space="preserve"> w</w:t>
      </w:r>
      <w:r w:rsidRPr="00166BE3">
        <w:rPr>
          <w:color w:val="000000" w:themeColor="text1"/>
          <w:lang w:val="uk-UA"/>
        </w:rPr>
        <w:t xml:space="preserve"> повинні задовольняти наступним рівнянням:</w:t>
      </w:r>
    </w:p>
    <w:p w14:paraId="179193E6" w14:textId="1CA11484" w:rsidR="00CB0FD0" w:rsidRPr="00166BE3" w:rsidRDefault="0034409A" w:rsidP="0034409A">
      <w:pPr>
        <w:pStyle w:val="21"/>
        <w:jc w:val="right"/>
        <w:rPr>
          <w:color w:val="000000" w:themeColor="text1"/>
          <w:lang w:val="uk-UA"/>
        </w:rPr>
      </w:pPr>
      <w:r w:rsidRPr="00166BE3">
        <w:rPr>
          <w:noProof/>
          <w:color w:val="000000" w:themeColor="text1"/>
          <w:lang w:val="uk-UA"/>
        </w:rPr>
        <w:drawing>
          <wp:anchor distT="0" distB="0" distL="114300" distR="114300" simplePos="0" relativeHeight="251696128" behindDoc="0" locked="0" layoutInCell="1" allowOverlap="1" wp14:anchorId="78420F73" wp14:editId="500DADAC">
            <wp:simplePos x="0" y="0"/>
            <wp:positionH relativeFrom="column">
              <wp:posOffset>2362200</wp:posOffset>
            </wp:positionH>
            <wp:positionV relativeFrom="paragraph">
              <wp:posOffset>967105</wp:posOffset>
            </wp:positionV>
            <wp:extent cx="857370" cy="419158"/>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57370" cy="419158"/>
                    </a:xfrm>
                    <a:prstGeom prst="rect">
                      <a:avLst/>
                    </a:prstGeom>
                  </pic:spPr>
                </pic:pic>
              </a:graphicData>
            </a:graphic>
          </wp:anchor>
        </w:drawing>
      </w:r>
      <w:r w:rsidRPr="00166BE3">
        <w:rPr>
          <w:noProof/>
          <w:color w:val="000000" w:themeColor="text1"/>
          <w:lang w:val="uk-UA"/>
        </w:rPr>
        <w:drawing>
          <wp:anchor distT="0" distB="0" distL="114300" distR="114300" simplePos="0" relativeHeight="251694080" behindDoc="0" locked="0" layoutInCell="1" allowOverlap="1" wp14:anchorId="66C4D3AC" wp14:editId="17C101E0">
            <wp:simplePos x="0" y="0"/>
            <wp:positionH relativeFrom="column">
              <wp:posOffset>2051685</wp:posOffset>
            </wp:positionH>
            <wp:positionV relativeFrom="paragraph">
              <wp:posOffset>148590</wp:posOffset>
            </wp:positionV>
            <wp:extent cx="1645920" cy="388620"/>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45920" cy="388620"/>
                    </a:xfrm>
                    <a:prstGeom prst="rect">
                      <a:avLst/>
                    </a:prstGeom>
                  </pic:spPr>
                </pic:pic>
              </a:graphicData>
            </a:graphic>
            <wp14:sizeRelH relativeFrom="margin">
              <wp14:pctWidth>0</wp14:pctWidth>
            </wp14:sizeRelH>
            <wp14:sizeRelV relativeFrom="margin">
              <wp14:pctHeight>0</wp14:pctHeight>
            </wp14:sizeRelV>
          </wp:anchor>
        </w:drawing>
      </w:r>
      <w:r w:rsidRPr="00166BE3">
        <w:rPr>
          <w:color w:val="000000" w:themeColor="text1"/>
          <w:lang w:val="uk-UA"/>
        </w:rPr>
        <w:t xml:space="preserve"> (2)</w:t>
      </w:r>
    </w:p>
    <w:p w14:paraId="27669AA0" w14:textId="38ED8F65" w:rsidR="0034409A" w:rsidRPr="00166BE3" w:rsidRDefault="0034409A" w:rsidP="0034409A">
      <w:pPr>
        <w:pStyle w:val="21"/>
        <w:jc w:val="right"/>
        <w:rPr>
          <w:color w:val="000000" w:themeColor="text1"/>
          <w:lang w:val="uk-UA"/>
        </w:rPr>
      </w:pPr>
    </w:p>
    <w:p w14:paraId="054642BD" w14:textId="0CA2D78F" w:rsidR="0034409A" w:rsidRPr="00166BE3" w:rsidRDefault="0034409A" w:rsidP="0034409A">
      <w:pPr>
        <w:pStyle w:val="21"/>
        <w:jc w:val="right"/>
        <w:rPr>
          <w:color w:val="000000" w:themeColor="text1"/>
          <w:lang w:val="uk-UA"/>
        </w:rPr>
      </w:pPr>
      <w:r w:rsidRPr="00166BE3">
        <w:rPr>
          <w:noProof/>
          <w:color w:val="000000" w:themeColor="text1"/>
          <w:lang w:val="uk-UA"/>
        </w:rPr>
        <w:drawing>
          <wp:anchor distT="0" distB="0" distL="114300" distR="114300" simplePos="0" relativeHeight="251698176" behindDoc="0" locked="0" layoutInCell="1" allowOverlap="1" wp14:anchorId="6A7A9F28" wp14:editId="5F6F1FFA">
            <wp:simplePos x="0" y="0"/>
            <wp:positionH relativeFrom="column">
              <wp:posOffset>2400300</wp:posOffset>
            </wp:positionH>
            <wp:positionV relativeFrom="paragraph">
              <wp:posOffset>427990</wp:posOffset>
            </wp:positionV>
            <wp:extent cx="1066949" cy="523948"/>
            <wp:effectExtent l="0" t="0" r="0" b="952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66949" cy="523948"/>
                    </a:xfrm>
                    <a:prstGeom prst="rect">
                      <a:avLst/>
                    </a:prstGeom>
                  </pic:spPr>
                </pic:pic>
              </a:graphicData>
            </a:graphic>
          </wp:anchor>
        </w:drawing>
      </w:r>
      <w:r w:rsidRPr="00166BE3">
        <w:rPr>
          <w:color w:val="000000" w:themeColor="text1"/>
          <w:lang w:val="uk-UA"/>
        </w:rPr>
        <w:t>(3)</w:t>
      </w:r>
    </w:p>
    <w:p w14:paraId="467CDB27" w14:textId="2BD8B8FD" w:rsidR="0034409A" w:rsidRPr="00166BE3" w:rsidRDefault="0034409A" w:rsidP="0034409A">
      <w:pPr>
        <w:pStyle w:val="a3"/>
        <w:rPr>
          <w:color w:val="000000" w:themeColor="text1"/>
          <w:lang w:val="uk-UA"/>
        </w:rPr>
      </w:pPr>
    </w:p>
    <w:p w14:paraId="372701BD" w14:textId="70753C22" w:rsidR="00CB0FD0" w:rsidRPr="00166BE3" w:rsidRDefault="0034409A" w:rsidP="0034409A">
      <w:pPr>
        <w:pStyle w:val="21"/>
        <w:jc w:val="right"/>
        <w:rPr>
          <w:color w:val="000000" w:themeColor="text1"/>
          <w:lang w:val="uk-UA"/>
        </w:rPr>
      </w:pPr>
      <w:r w:rsidRPr="00166BE3">
        <w:rPr>
          <w:noProof/>
          <w:color w:val="000000" w:themeColor="text1"/>
          <w:lang w:val="uk-UA"/>
        </w:rPr>
        <w:drawing>
          <wp:anchor distT="0" distB="0" distL="114300" distR="114300" simplePos="0" relativeHeight="251700224" behindDoc="0" locked="0" layoutInCell="1" allowOverlap="1" wp14:anchorId="2E7083D5" wp14:editId="03BD1956">
            <wp:simplePos x="0" y="0"/>
            <wp:positionH relativeFrom="column">
              <wp:posOffset>2308860</wp:posOffset>
            </wp:positionH>
            <wp:positionV relativeFrom="paragraph">
              <wp:posOffset>504190</wp:posOffset>
            </wp:positionV>
            <wp:extent cx="1095528" cy="485843"/>
            <wp:effectExtent l="0" t="0" r="9525" b="9525"/>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95528" cy="485843"/>
                    </a:xfrm>
                    <a:prstGeom prst="rect">
                      <a:avLst/>
                    </a:prstGeom>
                  </pic:spPr>
                </pic:pic>
              </a:graphicData>
            </a:graphic>
          </wp:anchor>
        </w:drawing>
      </w:r>
      <w:r w:rsidRPr="00166BE3">
        <w:rPr>
          <w:color w:val="000000" w:themeColor="text1"/>
          <w:lang w:val="uk-UA"/>
        </w:rPr>
        <w:t>(4)</w:t>
      </w:r>
    </w:p>
    <w:p w14:paraId="5AFDF74F" w14:textId="3CDC74AF" w:rsidR="0034409A" w:rsidRPr="00166BE3" w:rsidRDefault="0034409A" w:rsidP="0034409A">
      <w:pPr>
        <w:pStyle w:val="a3"/>
        <w:rPr>
          <w:color w:val="000000" w:themeColor="text1"/>
          <w:lang w:val="uk-UA"/>
        </w:rPr>
      </w:pPr>
    </w:p>
    <w:p w14:paraId="39B0B1A5" w14:textId="3DD0DCF4" w:rsidR="0034409A" w:rsidRPr="00166BE3" w:rsidRDefault="0034409A" w:rsidP="0034409A">
      <w:pPr>
        <w:pStyle w:val="21"/>
        <w:jc w:val="right"/>
        <w:rPr>
          <w:color w:val="000000" w:themeColor="text1"/>
          <w:lang w:val="uk-UA"/>
        </w:rPr>
      </w:pPr>
      <w:r w:rsidRPr="00166BE3">
        <w:rPr>
          <w:color w:val="000000" w:themeColor="text1"/>
          <w:lang w:val="uk-UA"/>
        </w:rPr>
        <w:t>(5)</w:t>
      </w:r>
    </w:p>
    <w:p w14:paraId="0D7C0124" w14:textId="3A69919E" w:rsidR="007F714A" w:rsidRPr="00166BE3" w:rsidRDefault="0034409A" w:rsidP="007F714A">
      <w:pPr>
        <w:pStyle w:val="21"/>
        <w:rPr>
          <w:color w:val="000000" w:themeColor="text1"/>
          <w:lang w:val="uk-UA"/>
        </w:rPr>
      </w:pPr>
      <w:r w:rsidRPr="00166BE3">
        <w:rPr>
          <w:color w:val="000000" w:themeColor="text1"/>
          <w:lang w:val="uk-UA"/>
        </w:rPr>
        <w:t>К</w:t>
      </w:r>
      <w:r w:rsidR="007F714A" w:rsidRPr="00166BE3">
        <w:rPr>
          <w:color w:val="000000" w:themeColor="text1"/>
          <w:lang w:val="uk-UA"/>
        </w:rPr>
        <w:t>о</w:t>
      </w:r>
      <w:r w:rsidRPr="00166BE3">
        <w:rPr>
          <w:color w:val="000000" w:themeColor="text1"/>
          <w:lang w:val="uk-UA"/>
        </w:rPr>
        <w:t>ж</w:t>
      </w:r>
      <w:r w:rsidR="007F714A" w:rsidRPr="00166BE3">
        <w:rPr>
          <w:color w:val="000000" w:themeColor="text1"/>
          <w:lang w:val="uk-UA"/>
        </w:rPr>
        <w:t>ен</w:t>
      </w:r>
      <w:r w:rsidRPr="00166BE3">
        <w:rPr>
          <w:color w:val="000000" w:themeColor="text1"/>
          <w:lang w:val="uk-UA"/>
        </w:rPr>
        <w:t xml:space="preserve"> </w:t>
      </w:r>
      <w:r w:rsidR="007F714A" w:rsidRPr="00166BE3">
        <w:rPr>
          <w:color w:val="000000" w:themeColor="text1"/>
          <w:lang w:val="uk-UA"/>
        </w:rPr>
        <w:t xml:space="preserve"> об’єкт має різні вимірювання. Тому для адекватного порівняння мі</w:t>
      </w:r>
      <w:r w:rsidRPr="00166BE3">
        <w:rPr>
          <w:color w:val="000000" w:themeColor="text1"/>
          <w:lang w:val="uk-UA"/>
        </w:rPr>
        <w:t>ж</w:t>
      </w:r>
      <w:r w:rsidR="007F714A" w:rsidRPr="00166BE3">
        <w:rPr>
          <w:color w:val="000000" w:themeColor="text1"/>
          <w:lang w:val="uk-UA"/>
        </w:rPr>
        <w:t xml:space="preserve"> цими показниками ко</w:t>
      </w:r>
      <w:r w:rsidRPr="00166BE3">
        <w:rPr>
          <w:color w:val="000000" w:themeColor="text1"/>
          <w:lang w:val="uk-UA"/>
        </w:rPr>
        <w:t>ж</w:t>
      </w:r>
      <w:r w:rsidR="007F714A" w:rsidRPr="00166BE3">
        <w:rPr>
          <w:color w:val="000000" w:themeColor="text1"/>
          <w:lang w:val="uk-UA"/>
        </w:rPr>
        <w:t>ен з них був нормований. Таким чином, за винятком мно</w:t>
      </w:r>
      <w:r w:rsidRPr="00166BE3">
        <w:rPr>
          <w:color w:val="000000" w:themeColor="text1"/>
          <w:lang w:val="uk-UA"/>
        </w:rPr>
        <w:t>ж</w:t>
      </w:r>
      <w:r w:rsidR="007F714A" w:rsidRPr="00166BE3">
        <w:rPr>
          <w:color w:val="000000" w:themeColor="text1"/>
          <w:lang w:val="uk-UA"/>
        </w:rPr>
        <w:t xml:space="preserve">ення на вагу, кожна </w:t>
      </w:r>
      <w:r w:rsidRPr="00166BE3">
        <w:rPr>
          <w:color w:val="000000" w:themeColor="text1"/>
          <w:lang w:val="uk-UA"/>
        </w:rPr>
        <w:t>ділянка</w:t>
      </w:r>
      <w:r w:rsidR="007F714A" w:rsidRPr="00166BE3">
        <w:rPr>
          <w:color w:val="000000" w:themeColor="text1"/>
          <w:lang w:val="uk-UA"/>
        </w:rPr>
        <w:t xml:space="preserve"> приймає значення від 0 до 1 після нормалізації.</w:t>
      </w:r>
    </w:p>
    <w:p w14:paraId="0594B546" w14:textId="7F781982" w:rsidR="007F714A" w:rsidRPr="00166BE3" w:rsidRDefault="007F714A" w:rsidP="007F714A">
      <w:pPr>
        <w:pStyle w:val="21"/>
        <w:rPr>
          <w:color w:val="000000" w:themeColor="text1"/>
          <w:lang w:val="uk-UA"/>
        </w:rPr>
      </w:pPr>
      <w:r w:rsidRPr="00166BE3">
        <w:rPr>
          <w:color w:val="000000" w:themeColor="text1"/>
          <w:lang w:val="uk-UA"/>
        </w:rPr>
        <w:t>У першій меті відхилення від виробничої цілі ділиться на максимальне значення мі</w:t>
      </w:r>
      <w:r w:rsidR="0034409A" w:rsidRPr="00166BE3">
        <w:rPr>
          <w:color w:val="000000" w:themeColor="text1"/>
          <w:lang w:val="uk-UA"/>
        </w:rPr>
        <w:t>ж</w:t>
      </w:r>
      <w:r w:rsidRPr="00166BE3">
        <w:rPr>
          <w:color w:val="000000" w:themeColor="text1"/>
          <w:lang w:val="uk-UA"/>
        </w:rPr>
        <w:t xml:space="preserve"> двома ділянками на кожному заводі. Перша </w:t>
      </w:r>
      <w:r w:rsidR="0034409A" w:rsidRPr="00166BE3">
        <w:rPr>
          <w:color w:val="000000" w:themeColor="text1"/>
          <w:lang w:val="uk-UA"/>
        </w:rPr>
        <w:t>ділянка</w:t>
      </w:r>
      <w:r w:rsidRPr="00166BE3">
        <w:rPr>
          <w:color w:val="000000" w:themeColor="text1"/>
          <w:lang w:val="uk-UA"/>
        </w:rPr>
        <w:t xml:space="preserve"> - різниця </w:t>
      </w:r>
      <w:r w:rsidRPr="00166BE3">
        <w:rPr>
          <w:color w:val="000000" w:themeColor="text1"/>
          <w:lang w:val="uk-UA"/>
        </w:rPr>
        <w:lastRenderedPageBreak/>
        <w:t>мі</w:t>
      </w:r>
      <w:r w:rsidR="0034409A" w:rsidRPr="00166BE3">
        <w:rPr>
          <w:color w:val="000000" w:themeColor="text1"/>
          <w:lang w:val="uk-UA"/>
        </w:rPr>
        <w:t>ж</w:t>
      </w:r>
      <w:r w:rsidRPr="00166BE3">
        <w:rPr>
          <w:color w:val="000000" w:themeColor="text1"/>
          <w:lang w:val="uk-UA"/>
        </w:rPr>
        <w:t xml:space="preserve"> плановою і мінімальною нормою виробітку. Друга </w:t>
      </w:r>
      <w:r w:rsidR="0034409A" w:rsidRPr="00166BE3">
        <w:rPr>
          <w:color w:val="000000" w:themeColor="text1"/>
          <w:lang w:val="uk-UA"/>
        </w:rPr>
        <w:t>ділянка</w:t>
      </w:r>
      <w:r w:rsidRPr="00166BE3">
        <w:rPr>
          <w:color w:val="000000" w:themeColor="text1"/>
          <w:lang w:val="uk-UA"/>
        </w:rPr>
        <w:t xml:space="preserve"> – це різниця мі</w:t>
      </w:r>
      <w:r w:rsidR="0034409A" w:rsidRPr="00166BE3">
        <w:rPr>
          <w:color w:val="000000" w:themeColor="text1"/>
          <w:lang w:val="uk-UA"/>
        </w:rPr>
        <w:t>ж</w:t>
      </w:r>
      <w:r w:rsidRPr="00166BE3">
        <w:rPr>
          <w:color w:val="000000" w:themeColor="text1"/>
          <w:lang w:val="uk-UA"/>
        </w:rPr>
        <w:t xml:space="preserve"> максимальною і цільовою нормою виробітку.</w:t>
      </w:r>
    </w:p>
    <w:p w14:paraId="6ED3D0B5" w14:textId="41B7DD49" w:rsidR="007F714A" w:rsidRPr="00166BE3" w:rsidRDefault="007F714A" w:rsidP="007F714A">
      <w:pPr>
        <w:pStyle w:val="21"/>
        <w:rPr>
          <w:color w:val="000000" w:themeColor="text1"/>
          <w:lang w:val="uk-UA"/>
        </w:rPr>
      </w:pPr>
      <w:r w:rsidRPr="00166BE3">
        <w:rPr>
          <w:color w:val="000000" w:themeColor="text1"/>
          <w:lang w:val="uk-UA"/>
        </w:rPr>
        <w:t>У другому об’єкті відхилення від цільового значення для кожного контрольного параметра в кожній установці ділиться на максимальне значення мі</w:t>
      </w:r>
      <w:r w:rsidR="00CD51C4" w:rsidRPr="00166BE3">
        <w:rPr>
          <w:color w:val="000000" w:themeColor="text1"/>
          <w:lang w:val="uk-UA"/>
        </w:rPr>
        <w:t>ж</w:t>
      </w:r>
      <w:r w:rsidRPr="00166BE3">
        <w:rPr>
          <w:color w:val="000000" w:themeColor="text1"/>
          <w:lang w:val="uk-UA"/>
        </w:rPr>
        <w:t xml:space="preserve"> двома ділянками. Перша </w:t>
      </w:r>
      <w:r w:rsidR="00CD51C4" w:rsidRPr="00166BE3">
        <w:rPr>
          <w:color w:val="000000" w:themeColor="text1"/>
          <w:lang w:val="uk-UA"/>
        </w:rPr>
        <w:t>ділянка</w:t>
      </w:r>
      <w:r w:rsidRPr="00166BE3">
        <w:rPr>
          <w:color w:val="000000" w:themeColor="text1"/>
          <w:lang w:val="uk-UA"/>
        </w:rPr>
        <w:t xml:space="preserve"> – це різниця мі</w:t>
      </w:r>
      <w:r w:rsidR="00CD51C4" w:rsidRPr="00166BE3">
        <w:rPr>
          <w:color w:val="000000" w:themeColor="text1"/>
          <w:lang w:val="uk-UA"/>
        </w:rPr>
        <w:t>ж</w:t>
      </w:r>
      <w:r w:rsidRPr="00166BE3">
        <w:rPr>
          <w:color w:val="000000" w:themeColor="text1"/>
          <w:lang w:val="uk-UA"/>
        </w:rPr>
        <w:t xml:space="preserve"> цільовим параметром керування та його відповідною ни</w:t>
      </w:r>
      <w:r w:rsidR="00CD51C4" w:rsidRPr="00166BE3">
        <w:rPr>
          <w:color w:val="000000" w:themeColor="text1"/>
          <w:lang w:val="uk-UA"/>
        </w:rPr>
        <w:t>ж</w:t>
      </w:r>
      <w:r w:rsidRPr="00166BE3">
        <w:rPr>
          <w:color w:val="000000" w:themeColor="text1"/>
          <w:lang w:val="uk-UA"/>
        </w:rPr>
        <w:t>ньою ме</w:t>
      </w:r>
      <w:r w:rsidR="00CD51C4" w:rsidRPr="00166BE3">
        <w:rPr>
          <w:color w:val="000000" w:themeColor="text1"/>
          <w:lang w:val="uk-UA"/>
        </w:rPr>
        <w:t>ж</w:t>
      </w:r>
      <w:r w:rsidRPr="00166BE3">
        <w:rPr>
          <w:color w:val="000000" w:themeColor="text1"/>
          <w:lang w:val="uk-UA"/>
        </w:rPr>
        <w:t xml:space="preserve">ею. Друга </w:t>
      </w:r>
      <w:r w:rsidR="00CD51C4" w:rsidRPr="00166BE3">
        <w:rPr>
          <w:color w:val="000000" w:themeColor="text1"/>
          <w:lang w:val="uk-UA"/>
        </w:rPr>
        <w:t xml:space="preserve">ділянка </w:t>
      </w:r>
      <w:r w:rsidRPr="00166BE3">
        <w:rPr>
          <w:color w:val="000000" w:themeColor="text1"/>
          <w:lang w:val="uk-UA"/>
        </w:rPr>
        <w:t>- це різниця мі</w:t>
      </w:r>
      <w:r w:rsidR="00CD51C4" w:rsidRPr="00166BE3">
        <w:rPr>
          <w:color w:val="000000" w:themeColor="text1"/>
          <w:lang w:val="uk-UA"/>
        </w:rPr>
        <w:t>ж</w:t>
      </w:r>
      <w:r w:rsidRPr="00166BE3">
        <w:rPr>
          <w:color w:val="000000" w:themeColor="text1"/>
          <w:lang w:val="uk-UA"/>
        </w:rPr>
        <w:t xml:space="preserve"> верхньою ме</w:t>
      </w:r>
      <w:r w:rsidR="00CD51C4" w:rsidRPr="00166BE3">
        <w:rPr>
          <w:color w:val="000000" w:themeColor="text1"/>
          <w:lang w:val="uk-UA"/>
        </w:rPr>
        <w:t>ж</w:t>
      </w:r>
      <w:r w:rsidRPr="00166BE3">
        <w:rPr>
          <w:color w:val="000000" w:themeColor="text1"/>
          <w:lang w:val="uk-UA"/>
        </w:rPr>
        <w:t>ею контрольного параметра та його метою.</w:t>
      </w:r>
    </w:p>
    <w:p w14:paraId="19F123ED" w14:textId="1C2B2D5D" w:rsidR="007F714A" w:rsidRPr="00166BE3" w:rsidRDefault="007F714A" w:rsidP="007F714A">
      <w:pPr>
        <w:pStyle w:val="21"/>
        <w:rPr>
          <w:color w:val="000000" w:themeColor="text1"/>
          <w:lang w:val="uk-UA"/>
        </w:rPr>
      </w:pPr>
      <w:r w:rsidRPr="00166BE3">
        <w:rPr>
          <w:color w:val="000000" w:themeColor="text1"/>
          <w:lang w:val="uk-UA"/>
        </w:rPr>
        <w:t>У третій меті відхилення від меш для кожного контрольного параметра в кожній установці становить</w:t>
      </w:r>
      <w:r w:rsidR="00CD51C4" w:rsidRPr="00166BE3">
        <w:rPr>
          <w:color w:val="000000" w:themeColor="text1"/>
          <w:lang w:val="uk-UA"/>
        </w:rPr>
        <w:t xml:space="preserve"> </w:t>
      </w:r>
      <w:r w:rsidRPr="00166BE3">
        <w:rPr>
          <w:color w:val="000000" w:themeColor="text1"/>
          <w:lang w:val="uk-UA"/>
        </w:rPr>
        <w:t>ділиться на різницю мі</w:t>
      </w:r>
      <w:r w:rsidR="00C629D1" w:rsidRPr="00166BE3">
        <w:rPr>
          <w:color w:val="000000" w:themeColor="text1"/>
          <w:lang w:val="uk-UA"/>
        </w:rPr>
        <w:t>ж</w:t>
      </w:r>
      <w:r w:rsidRPr="00166BE3">
        <w:rPr>
          <w:color w:val="000000" w:themeColor="text1"/>
          <w:lang w:val="uk-UA"/>
        </w:rPr>
        <w:t xml:space="preserve"> його верхньою та ни</w:t>
      </w:r>
      <w:r w:rsidR="00C629D1" w:rsidRPr="00166BE3">
        <w:rPr>
          <w:color w:val="000000" w:themeColor="text1"/>
          <w:lang w:val="uk-UA"/>
        </w:rPr>
        <w:t>ж</w:t>
      </w:r>
      <w:r w:rsidRPr="00166BE3">
        <w:rPr>
          <w:color w:val="000000" w:themeColor="text1"/>
          <w:lang w:val="uk-UA"/>
        </w:rPr>
        <w:t>ньою мешами.</w:t>
      </w:r>
    </w:p>
    <w:p w14:paraId="497A94F8" w14:textId="03BBFF3C" w:rsidR="007F714A" w:rsidRPr="00166BE3" w:rsidRDefault="007F714A" w:rsidP="007F714A">
      <w:pPr>
        <w:pStyle w:val="21"/>
        <w:rPr>
          <w:color w:val="000000" w:themeColor="text1"/>
          <w:lang w:val="uk-UA"/>
        </w:rPr>
      </w:pPr>
      <w:r w:rsidRPr="00166BE3">
        <w:rPr>
          <w:color w:val="000000" w:themeColor="text1"/>
          <w:lang w:val="uk-UA"/>
        </w:rPr>
        <w:t xml:space="preserve">Нарешті, в останній меті кількість вантажівок, що використовуються вище </w:t>
      </w:r>
      <w:r w:rsidRPr="00166BE3">
        <w:rPr>
          <w:b/>
          <w:bCs/>
          <w:i/>
          <w:iCs/>
          <w:color w:val="000000" w:themeColor="text1"/>
          <w:lang w:val="uk-UA"/>
        </w:rPr>
        <w:t>LT</w:t>
      </w:r>
      <w:r w:rsidRPr="00166BE3">
        <w:rPr>
          <w:color w:val="000000" w:themeColor="text1"/>
          <w:lang w:val="uk-UA"/>
        </w:rPr>
        <w:t>, ділиться на загальну кількість</w:t>
      </w:r>
      <w:r w:rsidR="00C629D1" w:rsidRPr="00166BE3">
        <w:rPr>
          <w:color w:val="000000" w:themeColor="text1"/>
          <w:lang w:val="uk-UA"/>
        </w:rPr>
        <w:t xml:space="preserve"> </w:t>
      </w:r>
      <w:r w:rsidRPr="00166BE3">
        <w:rPr>
          <w:color w:val="000000" w:themeColor="text1"/>
          <w:lang w:val="uk-UA"/>
        </w:rPr>
        <w:t>вантажів</w:t>
      </w:r>
      <w:r w:rsidR="00C629D1" w:rsidRPr="00166BE3">
        <w:rPr>
          <w:color w:val="000000" w:themeColor="text1"/>
          <w:lang w:val="uk-UA"/>
        </w:rPr>
        <w:t>о</w:t>
      </w:r>
      <w:r w:rsidRPr="00166BE3">
        <w:rPr>
          <w:color w:val="000000" w:themeColor="text1"/>
          <w:lang w:val="uk-UA"/>
        </w:rPr>
        <w:t>к.</w:t>
      </w:r>
    </w:p>
    <w:p w14:paraId="5E3B59BE" w14:textId="25EEA9AA" w:rsidR="009500AE" w:rsidRPr="00166BE3" w:rsidRDefault="009500AE" w:rsidP="009500AE">
      <w:pPr>
        <w:pStyle w:val="a3"/>
        <w:rPr>
          <w:color w:val="000000" w:themeColor="text1"/>
          <w:lang w:val="uk-UA"/>
        </w:rPr>
      </w:pPr>
    </w:p>
    <w:p w14:paraId="4FEF97DA" w14:textId="77777777" w:rsidR="009500AE" w:rsidRPr="00166BE3" w:rsidRDefault="009500AE" w:rsidP="009500AE">
      <w:pPr>
        <w:pStyle w:val="a3"/>
        <w:rPr>
          <w:color w:val="000000" w:themeColor="text1"/>
          <w:lang w:val="uk-UA"/>
        </w:rPr>
      </w:pPr>
    </w:p>
    <w:p w14:paraId="7EB1C708" w14:textId="77777777" w:rsidR="007F714A" w:rsidRPr="00166BE3" w:rsidRDefault="007F714A" w:rsidP="007F714A">
      <w:pPr>
        <w:pStyle w:val="21"/>
        <w:rPr>
          <w:color w:val="000000" w:themeColor="text1"/>
          <w:lang w:val="uk-UA"/>
        </w:rPr>
      </w:pPr>
    </w:p>
    <w:p w14:paraId="052D6F0D" w14:textId="4A338382" w:rsidR="007F714A" w:rsidRPr="00166BE3" w:rsidRDefault="007F714A" w:rsidP="004D526B">
      <w:pPr>
        <w:pStyle w:val="2"/>
        <w:numPr>
          <w:ilvl w:val="1"/>
          <w:numId w:val="18"/>
        </w:numPr>
        <w:rPr>
          <w:rFonts w:ascii="Times New Roman" w:hAnsi="Times New Roman" w:cs="Times New Roman"/>
          <w:color w:val="000000" w:themeColor="text1"/>
          <w:sz w:val="28"/>
          <w:szCs w:val="28"/>
        </w:rPr>
      </w:pPr>
      <w:bookmarkStart w:id="10" w:name="_Toc208045174"/>
      <w:r w:rsidRPr="00166BE3">
        <w:rPr>
          <w:rFonts w:ascii="Times New Roman" w:hAnsi="Times New Roman" w:cs="Times New Roman"/>
          <w:color w:val="000000" w:themeColor="text1"/>
          <w:sz w:val="28"/>
          <w:szCs w:val="28"/>
        </w:rPr>
        <w:t>Обме</w:t>
      </w:r>
      <w:r w:rsidR="00C629D1" w:rsidRPr="00166BE3">
        <w:rPr>
          <w:rFonts w:ascii="Times New Roman" w:hAnsi="Times New Roman" w:cs="Times New Roman"/>
          <w:color w:val="000000" w:themeColor="text1"/>
          <w:sz w:val="28"/>
          <w:szCs w:val="28"/>
        </w:rPr>
        <w:t>ж</w:t>
      </w:r>
      <w:r w:rsidRPr="00166BE3">
        <w:rPr>
          <w:rFonts w:ascii="Times New Roman" w:hAnsi="Times New Roman" w:cs="Times New Roman"/>
          <w:color w:val="000000" w:themeColor="text1"/>
          <w:sz w:val="28"/>
          <w:szCs w:val="28"/>
        </w:rPr>
        <w:t>ення контрольних параметрів</w:t>
      </w:r>
      <w:bookmarkEnd w:id="10"/>
    </w:p>
    <w:p w14:paraId="0D49AFC9" w14:textId="77777777" w:rsidR="009500AE" w:rsidRPr="00166BE3" w:rsidRDefault="009500AE" w:rsidP="007F714A">
      <w:pPr>
        <w:pStyle w:val="21"/>
        <w:rPr>
          <w:color w:val="000000" w:themeColor="text1"/>
          <w:lang w:val="uk-UA"/>
        </w:rPr>
      </w:pPr>
    </w:p>
    <w:p w14:paraId="0A47D894" w14:textId="35A16FC5" w:rsidR="007F714A" w:rsidRPr="00166BE3" w:rsidRDefault="007F714A" w:rsidP="007F714A">
      <w:pPr>
        <w:pStyle w:val="21"/>
        <w:rPr>
          <w:color w:val="000000" w:themeColor="text1"/>
          <w:lang w:val="uk-UA"/>
        </w:rPr>
      </w:pPr>
      <w:r w:rsidRPr="00166BE3">
        <w:rPr>
          <w:color w:val="000000" w:themeColor="text1"/>
          <w:lang w:val="uk-UA"/>
        </w:rPr>
        <w:t>Обме</w:t>
      </w:r>
      <w:r w:rsidR="00C629D1" w:rsidRPr="00166BE3">
        <w:rPr>
          <w:color w:val="000000" w:themeColor="text1"/>
          <w:lang w:val="uk-UA"/>
        </w:rPr>
        <w:t>ж</w:t>
      </w:r>
      <w:r w:rsidRPr="00166BE3">
        <w:rPr>
          <w:color w:val="000000" w:themeColor="text1"/>
          <w:lang w:val="uk-UA"/>
        </w:rPr>
        <w:t>ення (</w:t>
      </w:r>
      <w:r w:rsidR="00C629D1" w:rsidRPr="00166BE3">
        <w:rPr>
          <w:color w:val="000000" w:themeColor="text1"/>
          <w:lang w:val="uk-UA"/>
        </w:rPr>
        <w:t>6</w:t>
      </w:r>
      <w:r w:rsidRPr="00166BE3">
        <w:rPr>
          <w:color w:val="000000" w:themeColor="text1"/>
          <w:lang w:val="uk-UA"/>
        </w:rPr>
        <w:t>) і (7) визначають кількість кожного контрольного параметра поза його верхньою та ни</w:t>
      </w:r>
      <w:r w:rsidR="00C629D1" w:rsidRPr="00166BE3">
        <w:rPr>
          <w:color w:val="000000" w:themeColor="text1"/>
          <w:lang w:val="uk-UA"/>
        </w:rPr>
        <w:t>ж</w:t>
      </w:r>
      <w:r w:rsidRPr="00166BE3">
        <w:rPr>
          <w:color w:val="000000" w:themeColor="text1"/>
          <w:lang w:val="uk-UA"/>
        </w:rPr>
        <w:t>ньою мешами в кожній точці ви</w:t>
      </w:r>
      <w:r w:rsidR="008D68CA" w:rsidRPr="00166BE3">
        <w:rPr>
          <w:color w:val="000000" w:themeColor="text1"/>
          <w:lang w:val="uk-UA"/>
        </w:rPr>
        <w:t>вантаж</w:t>
      </w:r>
      <w:r w:rsidRPr="00166BE3">
        <w:rPr>
          <w:color w:val="000000" w:themeColor="text1"/>
          <w:lang w:val="uk-UA"/>
        </w:rPr>
        <w:t>ення руди відповідно.</w:t>
      </w:r>
    </w:p>
    <w:p w14:paraId="6C050ECB" w14:textId="5E585B83" w:rsidR="007F714A" w:rsidRPr="00166BE3" w:rsidRDefault="007F714A" w:rsidP="007F714A">
      <w:pPr>
        <w:pStyle w:val="21"/>
        <w:rPr>
          <w:color w:val="000000" w:themeColor="text1"/>
          <w:lang w:val="uk-UA"/>
        </w:rPr>
      </w:pPr>
      <w:r w:rsidRPr="00166BE3">
        <w:rPr>
          <w:color w:val="000000" w:themeColor="text1"/>
          <w:lang w:val="uk-UA"/>
        </w:rPr>
        <w:t>Обме</w:t>
      </w:r>
      <w:r w:rsidR="00C629D1" w:rsidRPr="00166BE3">
        <w:rPr>
          <w:color w:val="000000" w:themeColor="text1"/>
          <w:lang w:val="uk-UA"/>
        </w:rPr>
        <w:t>ж</w:t>
      </w:r>
      <w:r w:rsidRPr="00166BE3">
        <w:rPr>
          <w:color w:val="000000" w:themeColor="text1"/>
          <w:lang w:val="uk-UA"/>
        </w:rPr>
        <w:t>ення (8) визначають, що кількість кожного контрольного параметра відхиляється від цільового значення в кожній точці ви</w:t>
      </w:r>
      <w:r w:rsidR="008D68CA" w:rsidRPr="00166BE3">
        <w:rPr>
          <w:color w:val="000000" w:themeColor="text1"/>
          <w:lang w:val="uk-UA"/>
        </w:rPr>
        <w:t>вантаж</w:t>
      </w:r>
      <w:r w:rsidRPr="00166BE3">
        <w:rPr>
          <w:color w:val="000000" w:themeColor="text1"/>
          <w:lang w:val="uk-UA"/>
        </w:rPr>
        <w:t>ення руди.</w:t>
      </w:r>
    </w:p>
    <w:p w14:paraId="079BBD93" w14:textId="07E5E030" w:rsidR="007F714A" w:rsidRPr="00166BE3" w:rsidRDefault="00C629D1" w:rsidP="007F714A">
      <w:pPr>
        <w:pStyle w:val="21"/>
        <w:rPr>
          <w:color w:val="000000" w:themeColor="text1"/>
          <w:lang w:val="uk-UA"/>
        </w:rPr>
      </w:pPr>
      <w:r w:rsidRPr="00166BE3">
        <w:rPr>
          <w:color w:val="000000" w:themeColor="text1"/>
          <w:lang w:val="uk-UA"/>
        </w:rPr>
        <w:t xml:space="preserve">Обмеження (8) визначають величину кожного параметра керування </w:t>
      </w:r>
      <w:r w:rsidRPr="00166BE3">
        <w:rPr>
          <w:b/>
          <w:bCs/>
          <w:i/>
          <w:iCs/>
          <w:color w:val="000000" w:themeColor="text1"/>
          <w:lang w:val="uk-UA"/>
        </w:rPr>
        <w:t>j</w:t>
      </w:r>
      <w:r w:rsidRPr="00166BE3">
        <w:rPr>
          <w:color w:val="000000" w:themeColor="text1"/>
          <w:lang w:val="uk-UA"/>
        </w:rPr>
        <w:t xml:space="preserve">, яка може відхилятися від цільового значення в кожній точці розвантаження руди </w:t>
      </w:r>
      <w:r w:rsidRPr="00166BE3">
        <w:rPr>
          <w:b/>
          <w:bCs/>
          <w:i/>
          <w:iCs/>
          <w:color w:val="000000" w:themeColor="text1"/>
          <w:lang w:val="uk-UA"/>
        </w:rPr>
        <w:t>p</w:t>
      </w:r>
      <w:r w:rsidRPr="00166BE3">
        <w:rPr>
          <w:color w:val="000000" w:themeColor="text1"/>
          <w:lang w:val="uk-UA"/>
        </w:rPr>
        <w:t>.</w:t>
      </w:r>
    </w:p>
    <w:p w14:paraId="5B04AC6F" w14:textId="1673E5A5" w:rsidR="007F714A" w:rsidRPr="00166BE3" w:rsidRDefault="00C629D1" w:rsidP="007F714A">
      <w:pPr>
        <w:pStyle w:val="21"/>
        <w:rPr>
          <w:color w:val="000000" w:themeColor="text1"/>
          <w:lang w:val="uk-UA"/>
        </w:rPr>
      </w:pPr>
      <w:r w:rsidRPr="00166BE3">
        <w:rPr>
          <w:noProof/>
          <w:color w:val="000000" w:themeColor="text1"/>
          <w:lang w:val="uk-UA"/>
        </w:rPr>
        <w:drawing>
          <wp:anchor distT="0" distB="0" distL="114300" distR="114300" simplePos="0" relativeHeight="251702272" behindDoc="0" locked="0" layoutInCell="1" allowOverlap="1" wp14:anchorId="773DB4F5" wp14:editId="7C689394">
            <wp:simplePos x="0" y="0"/>
            <wp:positionH relativeFrom="column">
              <wp:posOffset>1051560</wp:posOffset>
            </wp:positionH>
            <wp:positionV relativeFrom="paragraph">
              <wp:posOffset>365760</wp:posOffset>
            </wp:positionV>
            <wp:extent cx="4001058" cy="419158"/>
            <wp:effectExtent l="0" t="0" r="0" b="0"/>
            <wp:wrapTopAndBottom/>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01058" cy="419158"/>
                    </a:xfrm>
                    <a:prstGeom prst="rect">
                      <a:avLst/>
                    </a:prstGeom>
                  </pic:spPr>
                </pic:pic>
              </a:graphicData>
            </a:graphic>
          </wp:anchor>
        </w:drawing>
      </w:r>
    </w:p>
    <w:p w14:paraId="77C59593" w14:textId="6DFDF2EF" w:rsidR="00C629D1" w:rsidRPr="00166BE3" w:rsidRDefault="00C629D1" w:rsidP="00C629D1">
      <w:pPr>
        <w:pStyle w:val="21"/>
        <w:jc w:val="right"/>
        <w:rPr>
          <w:color w:val="000000" w:themeColor="text1"/>
          <w:lang w:val="uk-UA"/>
        </w:rPr>
      </w:pPr>
      <w:r w:rsidRPr="00166BE3">
        <w:rPr>
          <w:color w:val="000000" w:themeColor="text1"/>
          <w:lang w:val="uk-UA"/>
        </w:rPr>
        <w:t xml:space="preserve"> (6)</w:t>
      </w:r>
    </w:p>
    <w:p w14:paraId="720811D3" w14:textId="425DA36D" w:rsidR="00C629D1" w:rsidRPr="00166BE3" w:rsidRDefault="00C629D1" w:rsidP="00C629D1">
      <w:pPr>
        <w:pStyle w:val="21"/>
        <w:jc w:val="right"/>
        <w:rPr>
          <w:color w:val="000000" w:themeColor="text1"/>
          <w:lang w:val="uk-UA"/>
        </w:rPr>
      </w:pPr>
      <w:r w:rsidRPr="00166BE3">
        <w:rPr>
          <w:noProof/>
          <w:color w:val="000000" w:themeColor="text1"/>
          <w:lang w:val="uk-UA"/>
        </w:rPr>
        <w:lastRenderedPageBreak/>
        <w:drawing>
          <wp:anchor distT="0" distB="0" distL="114300" distR="114300" simplePos="0" relativeHeight="251704320" behindDoc="0" locked="0" layoutInCell="1" allowOverlap="1" wp14:anchorId="0EF332B2" wp14:editId="211544D0">
            <wp:simplePos x="0" y="0"/>
            <wp:positionH relativeFrom="column">
              <wp:posOffset>1042035</wp:posOffset>
            </wp:positionH>
            <wp:positionV relativeFrom="paragraph">
              <wp:posOffset>213360</wp:posOffset>
            </wp:positionV>
            <wp:extent cx="4010025" cy="466725"/>
            <wp:effectExtent l="0" t="0" r="9525" b="9525"/>
            <wp:wrapTopAndBottom/>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10025" cy="466725"/>
                    </a:xfrm>
                    <a:prstGeom prst="rect">
                      <a:avLst/>
                    </a:prstGeom>
                  </pic:spPr>
                </pic:pic>
              </a:graphicData>
            </a:graphic>
          </wp:anchor>
        </w:drawing>
      </w:r>
    </w:p>
    <w:p w14:paraId="3AA0BB5F" w14:textId="1F11C416" w:rsidR="00C629D1" w:rsidRPr="00166BE3" w:rsidRDefault="00C629D1" w:rsidP="00C629D1">
      <w:pPr>
        <w:pStyle w:val="21"/>
        <w:jc w:val="right"/>
        <w:rPr>
          <w:color w:val="000000" w:themeColor="text1"/>
          <w:lang w:val="uk-UA"/>
        </w:rPr>
      </w:pPr>
      <w:r w:rsidRPr="00166BE3">
        <w:rPr>
          <w:color w:val="000000" w:themeColor="text1"/>
          <w:lang w:val="uk-UA"/>
        </w:rPr>
        <w:t>(7)</w:t>
      </w:r>
    </w:p>
    <w:p w14:paraId="4340FEC2" w14:textId="57940945" w:rsidR="00C629D1" w:rsidRPr="00166BE3" w:rsidRDefault="00C629D1" w:rsidP="00C629D1">
      <w:pPr>
        <w:pStyle w:val="a3"/>
        <w:rPr>
          <w:color w:val="000000" w:themeColor="text1"/>
          <w:lang w:val="uk-UA"/>
        </w:rPr>
      </w:pPr>
      <w:r w:rsidRPr="00166BE3">
        <w:rPr>
          <w:noProof/>
          <w:color w:val="000000" w:themeColor="text1"/>
          <w:lang w:val="uk-UA"/>
        </w:rPr>
        <w:drawing>
          <wp:anchor distT="0" distB="0" distL="114300" distR="114300" simplePos="0" relativeHeight="251706368" behindDoc="0" locked="0" layoutInCell="1" allowOverlap="1" wp14:anchorId="653480EB" wp14:editId="3A59985B">
            <wp:simplePos x="0" y="0"/>
            <wp:positionH relativeFrom="column">
              <wp:posOffset>843915</wp:posOffset>
            </wp:positionH>
            <wp:positionV relativeFrom="paragraph">
              <wp:posOffset>335280</wp:posOffset>
            </wp:positionV>
            <wp:extent cx="4210050" cy="438150"/>
            <wp:effectExtent l="0" t="0" r="0" b="0"/>
            <wp:wrapTopAndBottom/>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10050" cy="438150"/>
                    </a:xfrm>
                    <a:prstGeom prst="rect">
                      <a:avLst/>
                    </a:prstGeom>
                  </pic:spPr>
                </pic:pic>
              </a:graphicData>
            </a:graphic>
          </wp:anchor>
        </w:drawing>
      </w:r>
    </w:p>
    <w:p w14:paraId="2F7A2AC0" w14:textId="1126F4F9" w:rsidR="00C629D1" w:rsidRPr="00166BE3" w:rsidRDefault="00C629D1" w:rsidP="00C629D1">
      <w:pPr>
        <w:pStyle w:val="21"/>
        <w:jc w:val="right"/>
        <w:rPr>
          <w:color w:val="000000" w:themeColor="text1"/>
          <w:lang w:val="uk-UA"/>
        </w:rPr>
      </w:pPr>
      <w:r w:rsidRPr="00166BE3">
        <w:rPr>
          <w:color w:val="000000" w:themeColor="text1"/>
          <w:lang w:val="uk-UA"/>
        </w:rPr>
        <w:t>(8)</w:t>
      </w:r>
    </w:p>
    <w:p w14:paraId="670E7368" w14:textId="77777777" w:rsidR="00C629D1" w:rsidRPr="00166BE3" w:rsidRDefault="00C629D1" w:rsidP="00C629D1">
      <w:pPr>
        <w:pStyle w:val="a3"/>
        <w:rPr>
          <w:color w:val="000000" w:themeColor="text1"/>
          <w:lang w:val="uk-UA"/>
        </w:rPr>
      </w:pPr>
    </w:p>
    <w:p w14:paraId="5D58081F" w14:textId="652EB74F" w:rsidR="007F714A" w:rsidRPr="00166BE3" w:rsidRDefault="007F714A" w:rsidP="004D526B">
      <w:pPr>
        <w:pStyle w:val="2"/>
        <w:numPr>
          <w:ilvl w:val="1"/>
          <w:numId w:val="18"/>
        </w:numPr>
        <w:rPr>
          <w:rFonts w:ascii="Times New Roman" w:hAnsi="Times New Roman" w:cs="Times New Roman"/>
          <w:color w:val="000000" w:themeColor="text1"/>
          <w:sz w:val="28"/>
          <w:szCs w:val="28"/>
        </w:rPr>
      </w:pPr>
      <w:bookmarkStart w:id="11" w:name="_Toc208045175"/>
      <w:r w:rsidRPr="00166BE3">
        <w:rPr>
          <w:rFonts w:ascii="Times New Roman" w:hAnsi="Times New Roman" w:cs="Times New Roman"/>
          <w:color w:val="000000" w:themeColor="text1"/>
          <w:sz w:val="28"/>
          <w:szCs w:val="28"/>
        </w:rPr>
        <w:t>Виробничі обме</w:t>
      </w:r>
      <w:r w:rsidR="00C629D1" w:rsidRPr="00166BE3">
        <w:rPr>
          <w:rFonts w:ascii="Times New Roman" w:hAnsi="Times New Roman" w:cs="Times New Roman"/>
          <w:color w:val="000000" w:themeColor="text1"/>
          <w:sz w:val="28"/>
          <w:szCs w:val="28"/>
        </w:rPr>
        <w:t>ж</w:t>
      </w:r>
      <w:r w:rsidRPr="00166BE3">
        <w:rPr>
          <w:rFonts w:ascii="Times New Roman" w:hAnsi="Times New Roman" w:cs="Times New Roman"/>
          <w:color w:val="000000" w:themeColor="text1"/>
          <w:sz w:val="28"/>
          <w:szCs w:val="28"/>
        </w:rPr>
        <w:t>ення</w:t>
      </w:r>
      <w:bookmarkEnd w:id="11"/>
    </w:p>
    <w:p w14:paraId="153C7963" w14:textId="77777777" w:rsidR="007F714A" w:rsidRPr="00166BE3" w:rsidRDefault="007F714A" w:rsidP="007F714A">
      <w:pPr>
        <w:pStyle w:val="21"/>
        <w:rPr>
          <w:color w:val="000000" w:themeColor="text1"/>
          <w:lang w:val="uk-UA"/>
        </w:rPr>
      </w:pPr>
    </w:p>
    <w:p w14:paraId="48120095" w14:textId="1E9B5B5F" w:rsidR="007F714A" w:rsidRPr="00166BE3" w:rsidRDefault="008622C2" w:rsidP="007F714A">
      <w:pPr>
        <w:pStyle w:val="21"/>
        <w:rPr>
          <w:color w:val="000000" w:themeColor="text1"/>
          <w:lang w:val="uk-UA"/>
        </w:rPr>
      </w:pPr>
      <w:r w:rsidRPr="00166BE3">
        <w:rPr>
          <w:noProof/>
          <w:color w:val="000000" w:themeColor="text1"/>
          <w:lang w:val="uk-UA"/>
        </w:rPr>
        <w:drawing>
          <wp:anchor distT="0" distB="0" distL="114300" distR="114300" simplePos="0" relativeHeight="251708416" behindDoc="0" locked="0" layoutInCell="1" allowOverlap="1" wp14:anchorId="2E3E6F3A" wp14:editId="0B11A0ED">
            <wp:simplePos x="0" y="0"/>
            <wp:positionH relativeFrom="column">
              <wp:posOffset>1150620</wp:posOffset>
            </wp:positionH>
            <wp:positionV relativeFrom="paragraph">
              <wp:posOffset>2896870</wp:posOffset>
            </wp:positionV>
            <wp:extent cx="3486637" cy="428685"/>
            <wp:effectExtent l="0" t="0" r="0" b="9525"/>
            <wp:wrapTopAndBottom/>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86637" cy="428685"/>
                    </a:xfrm>
                    <a:prstGeom prst="rect">
                      <a:avLst/>
                    </a:prstGeom>
                  </pic:spPr>
                </pic:pic>
              </a:graphicData>
            </a:graphic>
          </wp:anchor>
        </w:drawing>
      </w:r>
      <w:r w:rsidR="007F714A" w:rsidRPr="00166BE3">
        <w:rPr>
          <w:color w:val="000000" w:themeColor="text1"/>
          <w:lang w:val="uk-UA"/>
        </w:rPr>
        <w:t>Обме</w:t>
      </w:r>
      <w:r w:rsidR="00C629D1" w:rsidRPr="00166BE3">
        <w:rPr>
          <w:color w:val="000000" w:themeColor="text1"/>
          <w:lang w:val="uk-UA"/>
        </w:rPr>
        <w:t>ж</w:t>
      </w:r>
      <w:r w:rsidR="007F714A" w:rsidRPr="00166BE3">
        <w:rPr>
          <w:color w:val="000000" w:themeColor="text1"/>
          <w:lang w:val="uk-UA"/>
        </w:rPr>
        <w:t xml:space="preserve">ення (9) і (10) запобігають перевищенню швидкості видобутку відповідно мінімальних і максимальних меш виробництва на переробних підприємствах. </w:t>
      </w:r>
      <w:r w:rsidR="00C14512" w:rsidRPr="00166BE3">
        <w:rPr>
          <w:color w:val="000000" w:themeColor="text1"/>
          <w:lang w:val="uk-UA"/>
        </w:rPr>
        <w:t>Обмеження</w:t>
      </w:r>
      <w:r w:rsidR="007F714A" w:rsidRPr="00166BE3">
        <w:rPr>
          <w:color w:val="000000" w:themeColor="text1"/>
          <w:lang w:val="uk-UA"/>
        </w:rPr>
        <w:t xml:space="preserve"> (11) визначають відхилення від цільової продуктивності рішення. </w:t>
      </w:r>
      <w:r w:rsidR="00C14512" w:rsidRPr="00166BE3">
        <w:rPr>
          <w:color w:val="000000" w:themeColor="text1"/>
          <w:lang w:val="uk-UA"/>
        </w:rPr>
        <w:t>Обмеження</w:t>
      </w:r>
      <w:r w:rsidR="007F714A" w:rsidRPr="00166BE3">
        <w:rPr>
          <w:color w:val="000000" w:themeColor="text1"/>
          <w:lang w:val="uk-UA"/>
        </w:rPr>
        <w:t xml:space="preserve"> (12) запобігають видобутку більшої</w:t>
      </w:r>
      <w:r w:rsidR="005D1456" w:rsidRPr="00166BE3">
        <w:rPr>
          <w:color w:val="000000" w:themeColor="text1"/>
          <w:lang w:val="uk-UA"/>
        </w:rPr>
        <w:t xml:space="preserve"> </w:t>
      </w:r>
      <w:r w:rsidR="007F714A" w:rsidRPr="00166BE3">
        <w:rPr>
          <w:color w:val="000000" w:themeColor="text1"/>
          <w:lang w:val="uk-UA"/>
        </w:rPr>
        <w:t xml:space="preserve">кількості руди, ніш маса UPFi, доступна на кожному </w:t>
      </w:r>
      <w:r w:rsidRPr="00166BE3">
        <w:rPr>
          <w:color w:val="000000" w:themeColor="text1"/>
          <w:lang w:val="uk-UA"/>
        </w:rPr>
        <w:t>вибою</w:t>
      </w:r>
      <w:r w:rsidR="007F714A" w:rsidRPr="00166BE3">
        <w:rPr>
          <w:color w:val="000000" w:themeColor="text1"/>
          <w:lang w:val="uk-UA"/>
        </w:rPr>
        <w:t xml:space="preserve">. </w:t>
      </w:r>
      <w:r w:rsidR="00C14512" w:rsidRPr="00166BE3">
        <w:rPr>
          <w:color w:val="000000" w:themeColor="text1"/>
          <w:lang w:val="uk-UA"/>
        </w:rPr>
        <w:t>Обмеження</w:t>
      </w:r>
      <w:r w:rsidR="007F714A" w:rsidRPr="00166BE3">
        <w:rPr>
          <w:color w:val="000000" w:themeColor="text1"/>
          <w:lang w:val="uk-UA"/>
        </w:rPr>
        <w:t xml:space="preserve"> (13) забезпечують виконання мінімального</w:t>
      </w:r>
      <w:r w:rsidR="005D1456" w:rsidRPr="00166BE3">
        <w:rPr>
          <w:color w:val="000000" w:themeColor="text1"/>
          <w:lang w:val="uk-UA"/>
        </w:rPr>
        <w:t xml:space="preserve"> </w:t>
      </w:r>
      <w:r w:rsidRPr="00166BE3">
        <w:rPr>
          <w:color w:val="000000" w:themeColor="text1"/>
          <w:lang w:val="en-GB"/>
        </w:rPr>
        <w:t>WOR.</w:t>
      </w:r>
      <w:r w:rsidRPr="00166BE3">
        <w:rPr>
          <w:color w:val="000000" w:themeColor="text1"/>
        </w:rPr>
        <w:t xml:space="preserve"> </w:t>
      </w:r>
      <w:r w:rsidR="00C14512" w:rsidRPr="00166BE3">
        <w:rPr>
          <w:color w:val="000000" w:themeColor="text1"/>
          <w:lang w:val="uk-UA"/>
        </w:rPr>
        <w:t>Обмеження</w:t>
      </w:r>
      <w:r w:rsidR="007F714A" w:rsidRPr="00166BE3">
        <w:rPr>
          <w:color w:val="000000" w:themeColor="text1"/>
          <w:lang w:val="uk-UA"/>
        </w:rPr>
        <w:t xml:space="preserve"> (14) і (15) визначають швидкість видобутку в кожному </w:t>
      </w:r>
      <w:r w:rsidRPr="00166BE3">
        <w:rPr>
          <w:color w:val="000000" w:themeColor="text1"/>
          <w:lang w:val="uk-UA"/>
        </w:rPr>
        <w:t>вибою</w:t>
      </w:r>
      <w:r w:rsidR="007F714A" w:rsidRPr="00166BE3">
        <w:rPr>
          <w:color w:val="000000" w:themeColor="text1"/>
          <w:lang w:val="uk-UA"/>
        </w:rPr>
        <w:t xml:space="preserve"> руди і відходів відповідно. </w:t>
      </w:r>
      <w:r w:rsidR="00C14512" w:rsidRPr="00166BE3">
        <w:rPr>
          <w:color w:val="000000" w:themeColor="text1"/>
          <w:lang w:val="uk-UA"/>
        </w:rPr>
        <w:t>Обмеження</w:t>
      </w:r>
      <w:r w:rsidR="007F714A" w:rsidRPr="00166BE3">
        <w:rPr>
          <w:color w:val="000000" w:themeColor="text1"/>
          <w:lang w:val="uk-UA"/>
        </w:rPr>
        <w:t xml:space="preserve"> (1</w:t>
      </w:r>
      <w:r w:rsidRPr="00166BE3">
        <w:rPr>
          <w:color w:val="000000" w:themeColor="text1"/>
          <w:lang w:val="uk-UA"/>
        </w:rPr>
        <w:t>6</w:t>
      </w:r>
      <w:r w:rsidR="007F714A" w:rsidRPr="00166BE3">
        <w:rPr>
          <w:color w:val="000000" w:themeColor="text1"/>
          <w:lang w:val="uk-UA"/>
        </w:rPr>
        <w:t xml:space="preserve">) і (17) визначають кількість поїздок кожної вантажівки до кожного </w:t>
      </w:r>
      <w:r w:rsidRPr="00166BE3">
        <w:rPr>
          <w:color w:val="000000" w:themeColor="text1"/>
          <w:lang w:val="uk-UA"/>
        </w:rPr>
        <w:t>вибою</w:t>
      </w:r>
      <w:r w:rsidR="007F714A" w:rsidRPr="00166BE3">
        <w:rPr>
          <w:color w:val="000000" w:themeColor="text1"/>
          <w:lang w:val="uk-UA"/>
        </w:rPr>
        <w:t xml:space="preserve"> руди та відходів відповідно.</w:t>
      </w:r>
    </w:p>
    <w:p w14:paraId="42781F63" w14:textId="56C6AB02" w:rsidR="008622C2" w:rsidRPr="00166BE3" w:rsidRDefault="008622C2" w:rsidP="008622C2">
      <w:pPr>
        <w:pStyle w:val="a3"/>
        <w:rPr>
          <w:color w:val="000000" w:themeColor="text1"/>
          <w:lang w:val="uk-UA"/>
        </w:rPr>
      </w:pPr>
    </w:p>
    <w:p w14:paraId="418555A9" w14:textId="7DE100E8" w:rsidR="008622C2" w:rsidRPr="00166BE3" w:rsidRDefault="008622C2" w:rsidP="008622C2">
      <w:pPr>
        <w:pStyle w:val="21"/>
        <w:jc w:val="right"/>
        <w:rPr>
          <w:color w:val="000000" w:themeColor="text1"/>
          <w:lang w:val="uk-UA"/>
        </w:rPr>
      </w:pPr>
      <w:r w:rsidRPr="00166BE3">
        <w:rPr>
          <w:noProof/>
          <w:color w:val="000000" w:themeColor="text1"/>
          <w:lang w:val="uk-UA"/>
        </w:rPr>
        <w:drawing>
          <wp:anchor distT="0" distB="0" distL="114300" distR="114300" simplePos="0" relativeHeight="251710464" behindDoc="0" locked="0" layoutInCell="1" allowOverlap="1" wp14:anchorId="206613C9" wp14:editId="4D7ECF1B">
            <wp:simplePos x="0" y="0"/>
            <wp:positionH relativeFrom="column">
              <wp:posOffset>1150620</wp:posOffset>
            </wp:positionH>
            <wp:positionV relativeFrom="paragraph">
              <wp:posOffset>336550</wp:posOffset>
            </wp:positionV>
            <wp:extent cx="3543795" cy="504895"/>
            <wp:effectExtent l="0" t="0" r="0" b="0"/>
            <wp:wrapTopAndBottom/>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43795" cy="504895"/>
                    </a:xfrm>
                    <a:prstGeom prst="rect">
                      <a:avLst/>
                    </a:prstGeom>
                  </pic:spPr>
                </pic:pic>
              </a:graphicData>
            </a:graphic>
          </wp:anchor>
        </w:drawing>
      </w:r>
      <w:r w:rsidRPr="00166BE3">
        <w:rPr>
          <w:color w:val="000000" w:themeColor="text1"/>
          <w:lang w:val="uk-UA"/>
        </w:rPr>
        <w:t>(9)</w:t>
      </w:r>
    </w:p>
    <w:p w14:paraId="720C8D97" w14:textId="663AEE9E" w:rsidR="008622C2" w:rsidRPr="00166BE3" w:rsidRDefault="008622C2" w:rsidP="008622C2">
      <w:pPr>
        <w:pStyle w:val="a3"/>
        <w:rPr>
          <w:color w:val="000000" w:themeColor="text1"/>
          <w:lang w:val="uk-UA"/>
        </w:rPr>
      </w:pPr>
    </w:p>
    <w:p w14:paraId="042BB23C" w14:textId="4383D700" w:rsidR="008622C2" w:rsidRPr="00166BE3" w:rsidRDefault="008622C2" w:rsidP="008622C2">
      <w:pPr>
        <w:pStyle w:val="21"/>
        <w:jc w:val="right"/>
        <w:rPr>
          <w:color w:val="000000" w:themeColor="text1"/>
          <w:lang w:val="uk-UA"/>
        </w:rPr>
      </w:pPr>
      <w:r w:rsidRPr="00166BE3">
        <w:rPr>
          <w:noProof/>
          <w:color w:val="000000" w:themeColor="text1"/>
          <w:lang w:val="uk-UA"/>
        </w:rPr>
        <w:drawing>
          <wp:anchor distT="0" distB="0" distL="114300" distR="114300" simplePos="0" relativeHeight="251712512" behindDoc="0" locked="0" layoutInCell="1" allowOverlap="1" wp14:anchorId="00473C0A" wp14:editId="4B369A5F">
            <wp:simplePos x="0" y="0"/>
            <wp:positionH relativeFrom="column">
              <wp:posOffset>1188720</wp:posOffset>
            </wp:positionH>
            <wp:positionV relativeFrom="paragraph">
              <wp:posOffset>488950</wp:posOffset>
            </wp:positionV>
            <wp:extent cx="3600953" cy="476316"/>
            <wp:effectExtent l="0" t="0" r="0" b="0"/>
            <wp:wrapTopAndBottom/>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00953" cy="476316"/>
                    </a:xfrm>
                    <a:prstGeom prst="rect">
                      <a:avLst/>
                    </a:prstGeom>
                  </pic:spPr>
                </pic:pic>
              </a:graphicData>
            </a:graphic>
          </wp:anchor>
        </w:drawing>
      </w:r>
      <w:r w:rsidRPr="00166BE3">
        <w:rPr>
          <w:color w:val="000000" w:themeColor="text1"/>
          <w:lang w:val="uk-UA"/>
        </w:rPr>
        <w:t>(10)</w:t>
      </w:r>
    </w:p>
    <w:p w14:paraId="4441BE8A" w14:textId="19AAAB8C" w:rsidR="008622C2" w:rsidRPr="00166BE3" w:rsidRDefault="008622C2" w:rsidP="008622C2">
      <w:pPr>
        <w:pStyle w:val="a3"/>
        <w:rPr>
          <w:color w:val="000000" w:themeColor="text1"/>
          <w:lang w:val="uk-UA"/>
        </w:rPr>
      </w:pPr>
    </w:p>
    <w:p w14:paraId="295256EC" w14:textId="29379996" w:rsidR="008622C2" w:rsidRPr="00166BE3" w:rsidRDefault="008622C2" w:rsidP="008622C2">
      <w:pPr>
        <w:pStyle w:val="21"/>
        <w:jc w:val="right"/>
        <w:rPr>
          <w:color w:val="000000" w:themeColor="text1"/>
          <w:lang w:val="uk-UA"/>
        </w:rPr>
      </w:pPr>
      <w:r w:rsidRPr="00166BE3">
        <w:rPr>
          <w:color w:val="000000" w:themeColor="text1"/>
          <w:lang w:val="uk-UA"/>
        </w:rPr>
        <w:t>(11)</w:t>
      </w:r>
    </w:p>
    <w:p w14:paraId="550BE715" w14:textId="5043F6BA" w:rsidR="008622C2" w:rsidRPr="00166BE3" w:rsidRDefault="008622C2" w:rsidP="008622C2">
      <w:pPr>
        <w:pStyle w:val="a3"/>
        <w:rPr>
          <w:color w:val="000000" w:themeColor="text1"/>
          <w:lang w:val="uk-UA"/>
        </w:rPr>
      </w:pPr>
    </w:p>
    <w:p w14:paraId="5A5D2E7C" w14:textId="6929A5F1" w:rsidR="008622C2" w:rsidRPr="00166BE3" w:rsidRDefault="008622C2" w:rsidP="008622C2">
      <w:pPr>
        <w:pStyle w:val="a3"/>
        <w:rPr>
          <w:color w:val="000000" w:themeColor="text1"/>
          <w:lang w:val="uk-UA"/>
        </w:rPr>
      </w:pPr>
      <w:r w:rsidRPr="00166BE3">
        <w:rPr>
          <w:noProof/>
          <w:color w:val="000000" w:themeColor="text1"/>
          <w:lang w:val="uk-UA"/>
        </w:rPr>
        <w:lastRenderedPageBreak/>
        <w:drawing>
          <wp:anchor distT="0" distB="0" distL="114300" distR="114300" simplePos="0" relativeHeight="251714560" behindDoc="0" locked="0" layoutInCell="1" allowOverlap="1" wp14:anchorId="7DD005FC" wp14:editId="55A4EE6C">
            <wp:simplePos x="0" y="0"/>
            <wp:positionH relativeFrom="column">
              <wp:posOffset>1104900</wp:posOffset>
            </wp:positionH>
            <wp:positionV relativeFrom="paragraph">
              <wp:posOffset>98425</wp:posOffset>
            </wp:positionV>
            <wp:extent cx="3896269" cy="381053"/>
            <wp:effectExtent l="0" t="0" r="9525" b="0"/>
            <wp:wrapTopAndBottom/>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96269" cy="381053"/>
                    </a:xfrm>
                    <a:prstGeom prst="rect">
                      <a:avLst/>
                    </a:prstGeom>
                  </pic:spPr>
                </pic:pic>
              </a:graphicData>
            </a:graphic>
          </wp:anchor>
        </w:drawing>
      </w:r>
    </w:p>
    <w:p w14:paraId="52AE7B99" w14:textId="7F87DBD9" w:rsidR="008622C2" w:rsidRPr="00166BE3" w:rsidRDefault="008622C2" w:rsidP="008622C2">
      <w:pPr>
        <w:pStyle w:val="21"/>
        <w:jc w:val="right"/>
        <w:rPr>
          <w:color w:val="000000" w:themeColor="text1"/>
          <w:lang w:val="uk-UA"/>
        </w:rPr>
      </w:pPr>
      <w:r w:rsidRPr="00166BE3">
        <w:rPr>
          <w:noProof/>
          <w:color w:val="000000" w:themeColor="text1"/>
          <w:lang w:val="uk-UA"/>
        </w:rPr>
        <w:drawing>
          <wp:anchor distT="0" distB="0" distL="114300" distR="114300" simplePos="0" relativeHeight="251716608" behindDoc="0" locked="0" layoutInCell="1" allowOverlap="1" wp14:anchorId="106BDC06" wp14:editId="437BCD49">
            <wp:simplePos x="0" y="0"/>
            <wp:positionH relativeFrom="column">
              <wp:posOffset>2049780</wp:posOffset>
            </wp:positionH>
            <wp:positionV relativeFrom="paragraph">
              <wp:posOffset>435610</wp:posOffset>
            </wp:positionV>
            <wp:extent cx="2172003" cy="504895"/>
            <wp:effectExtent l="0" t="0" r="0" b="9525"/>
            <wp:wrapTopAndBottom/>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72003" cy="504895"/>
                    </a:xfrm>
                    <a:prstGeom prst="rect">
                      <a:avLst/>
                    </a:prstGeom>
                  </pic:spPr>
                </pic:pic>
              </a:graphicData>
            </a:graphic>
          </wp:anchor>
        </w:drawing>
      </w:r>
      <w:r w:rsidRPr="00166BE3">
        <w:rPr>
          <w:color w:val="000000" w:themeColor="text1"/>
          <w:lang w:val="uk-UA"/>
        </w:rPr>
        <w:t>(12)</w:t>
      </w:r>
    </w:p>
    <w:p w14:paraId="3A9D18E5" w14:textId="7EE05773" w:rsidR="008622C2" w:rsidRPr="00166BE3" w:rsidRDefault="008622C2" w:rsidP="008622C2">
      <w:pPr>
        <w:pStyle w:val="a3"/>
        <w:rPr>
          <w:color w:val="000000" w:themeColor="text1"/>
          <w:lang w:val="uk-UA"/>
        </w:rPr>
      </w:pPr>
    </w:p>
    <w:p w14:paraId="0FB72B32" w14:textId="0A93B6B0" w:rsidR="008622C2" w:rsidRPr="00166BE3" w:rsidRDefault="008622C2" w:rsidP="008622C2">
      <w:pPr>
        <w:pStyle w:val="21"/>
        <w:jc w:val="right"/>
        <w:rPr>
          <w:color w:val="000000" w:themeColor="text1"/>
          <w:lang w:val="uk-UA"/>
        </w:rPr>
      </w:pPr>
      <w:r w:rsidRPr="00166BE3">
        <w:rPr>
          <w:noProof/>
          <w:color w:val="000000" w:themeColor="text1"/>
          <w:lang w:val="uk-UA"/>
        </w:rPr>
        <w:drawing>
          <wp:anchor distT="0" distB="0" distL="114300" distR="114300" simplePos="0" relativeHeight="251718656" behindDoc="0" locked="0" layoutInCell="1" allowOverlap="1" wp14:anchorId="0CCDB93E" wp14:editId="6276ED6E">
            <wp:simplePos x="0" y="0"/>
            <wp:positionH relativeFrom="column">
              <wp:posOffset>1463040</wp:posOffset>
            </wp:positionH>
            <wp:positionV relativeFrom="paragraph">
              <wp:posOffset>458470</wp:posOffset>
            </wp:positionV>
            <wp:extent cx="3372321" cy="400106"/>
            <wp:effectExtent l="0" t="0" r="0" b="0"/>
            <wp:wrapTopAndBottom/>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72321" cy="400106"/>
                    </a:xfrm>
                    <a:prstGeom prst="rect">
                      <a:avLst/>
                    </a:prstGeom>
                  </pic:spPr>
                </pic:pic>
              </a:graphicData>
            </a:graphic>
          </wp:anchor>
        </w:drawing>
      </w:r>
      <w:r w:rsidRPr="00166BE3">
        <w:rPr>
          <w:color w:val="000000" w:themeColor="text1"/>
          <w:lang w:val="uk-UA"/>
        </w:rPr>
        <w:t>(13)</w:t>
      </w:r>
    </w:p>
    <w:p w14:paraId="6035C305" w14:textId="7A041B2E" w:rsidR="008622C2" w:rsidRPr="00166BE3" w:rsidRDefault="008622C2" w:rsidP="008622C2">
      <w:pPr>
        <w:pStyle w:val="a3"/>
        <w:rPr>
          <w:color w:val="000000" w:themeColor="text1"/>
          <w:lang w:val="uk-UA"/>
        </w:rPr>
      </w:pPr>
    </w:p>
    <w:p w14:paraId="44D3122E" w14:textId="09878D82" w:rsidR="008622C2" w:rsidRPr="00166BE3" w:rsidRDefault="008622C2" w:rsidP="008622C2">
      <w:pPr>
        <w:pStyle w:val="21"/>
        <w:jc w:val="right"/>
        <w:rPr>
          <w:color w:val="000000" w:themeColor="text1"/>
          <w:lang w:val="uk-UA"/>
        </w:rPr>
      </w:pPr>
      <w:r w:rsidRPr="00166BE3">
        <w:rPr>
          <w:color w:val="000000" w:themeColor="text1"/>
          <w:lang w:val="uk-UA"/>
        </w:rPr>
        <w:t>(14)</w:t>
      </w:r>
    </w:p>
    <w:p w14:paraId="304C5CEA" w14:textId="182373F6" w:rsidR="008622C2" w:rsidRPr="00166BE3" w:rsidRDefault="008622C2" w:rsidP="008622C2">
      <w:pPr>
        <w:pStyle w:val="a3"/>
        <w:rPr>
          <w:color w:val="000000" w:themeColor="text1"/>
          <w:lang w:val="uk-UA"/>
        </w:rPr>
      </w:pPr>
      <w:r w:rsidRPr="00166BE3">
        <w:rPr>
          <w:noProof/>
          <w:color w:val="000000" w:themeColor="text1"/>
          <w:lang w:val="uk-UA"/>
        </w:rPr>
        <w:drawing>
          <wp:anchor distT="0" distB="0" distL="114300" distR="114300" simplePos="0" relativeHeight="251720704" behindDoc="0" locked="0" layoutInCell="1" allowOverlap="1" wp14:anchorId="2324687B" wp14:editId="1B917A06">
            <wp:simplePos x="0" y="0"/>
            <wp:positionH relativeFrom="column">
              <wp:posOffset>1150620</wp:posOffset>
            </wp:positionH>
            <wp:positionV relativeFrom="paragraph">
              <wp:posOffset>205105</wp:posOffset>
            </wp:positionV>
            <wp:extent cx="3734321" cy="419158"/>
            <wp:effectExtent l="0" t="0" r="0" b="0"/>
            <wp:wrapTopAndBottom/>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34321" cy="419158"/>
                    </a:xfrm>
                    <a:prstGeom prst="rect">
                      <a:avLst/>
                    </a:prstGeom>
                  </pic:spPr>
                </pic:pic>
              </a:graphicData>
            </a:graphic>
          </wp:anchor>
        </w:drawing>
      </w:r>
    </w:p>
    <w:p w14:paraId="4E1F2076" w14:textId="46E4AAE1" w:rsidR="008622C2" w:rsidRPr="00166BE3" w:rsidRDefault="008622C2" w:rsidP="008622C2">
      <w:pPr>
        <w:pStyle w:val="21"/>
        <w:jc w:val="right"/>
        <w:rPr>
          <w:color w:val="000000" w:themeColor="text1"/>
          <w:lang w:val="uk-UA"/>
        </w:rPr>
      </w:pPr>
      <w:r w:rsidRPr="00166BE3">
        <w:rPr>
          <w:noProof/>
          <w:color w:val="000000" w:themeColor="text1"/>
          <w:lang w:val="uk-UA"/>
        </w:rPr>
        <w:drawing>
          <wp:anchor distT="0" distB="0" distL="114300" distR="114300" simplePos="0" relativeHeight="251722752" behindDoc="0" locked="0" layoutInCell="1" allowOverlap="1" wp14:anchorId="67A10269" wp14:editId="7C52FC99">
            <wp:simplePos x="0" y="0"/>
            <wp:positionH relativeFrom="column">
              <wp:posOffset>1463040</wp:posOffset>
            </wp:positionH>
            <wp:positionV relativeFrom="paragraph">
              <wp:posOffset>824865</wp:posOffset>
            </wp:positionV>
            <wp:extent cx="3677163" cy="428685"/>
            <wp:effectExtent l="0" t="0" r="0" b="9525"/>
            <wp:wrapTopAndBottom/>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77163" cy="428685"/>
                    </a:xfrm>
                    <a:prstGeom prst="rect">
                      <a:avLst/>
                    </a:prstGeom>
                  </pic:spPr>
                </pic:pic>
              </a:graphicData>
            </a:graphic>
          </wp:anchor>
        </w:drawing>
      </w:r>
      <w:r w:rsidRPr="00166BE3">
        <w:rPr>
          <w:color w:val="000000" w:themeColor="text1"/>
          <w:lang w:val="uk-UA"/>
        </w:rPr>
        <w:t>(15)</w:t>
      </w:r>
    </w:p>
    <w:p w14:paraId="06124CF3" w14:textId="19A0BFA4" w:rsidR="008622C2" w:rsidRPr="00166BE3" w:rsidRDefault="008622C2" w:rsidP="008622C2">
      <w:pPr>
        <w:pStyle w:val="a3"/>
        <w:rPr>
          <w:color w:val="000000" w:themeColor="text1"/>
          <w:lang w:val="uk-UA"/>
        </w:rPr>
      </w:pPr>
    </w:p>
    <w:p w14:paraId="7B34D607" w14:textId="66CAA1DD" w:rsidR="008622C2" w:rsidRPr="00166BE3" w:rsidRDefault="008622C2" w:rsidP="008622C2">
      <w:pPr>
        <w:pStyle w:val="21"/>
        <w:jc w:val="right"/>
        <w:rPr>
          <w:color w:val="000000" w:themeColor="text1"/>
          <w:lang w:val="uk-UA"/>
        </w:rPr>
      </w:pPr>
      <w:r w:rsidRPr="00166BE3">
        <w:rPr>
          <w:color w:val="000000" w:themeColor="text1"/>
          <w:lang w:val="uk-UA"/>
        </w:rPr>
        <w:t>(16)</w:t>
      </w:r>
    </w:p>
    <w:p w14:paraId="08398523" w14:textId="06B08E01" w:rsidR="008622C2" w:rsidRPr="00166BE3" w:rsidRDefault="008622C2" w:rsidP="008622C2">
      <w:pPr>
        <w:pStyle w:val="a3"/>
        <w:rPr>
          <w:color w:val="000000" w:themeColor="text1"/>
          <w:lang w:val="uk-UA"/>
        </w:rPr>
      </w:pPr>
      <w:r w:rsidRPr="00166BE3">
        <w:rPr>
          <w:noProof/>
          <w:color w:val="000000" w:themeColor="text1"/>
          <w:lang w:val="uk-UA"/>
        </w:rPr>
        <w:drawing>
          <wp:anchor distT="0" distB="0" distL="114300" distR="114300" simplePos="0" relativeHeight="251724800" behindDoc="0" locked="0" layoutInCell="1" allowOverlap="1" wp14:anchorId="124976BF" wp14:editId="451AA891">
            <wp:simplePos x="0" y="0"/>
            <wp:positionH relativeFrom="column">
              <wp:posOffset>1285881</wp:posOffset>
            </wp:positionH>
            <wp:positionV relativeFrom="paragraph">
              <wp:posOffset>205105</wp:posOffset>
            </wp:positionV>
            <wp:extent cx="3715268" cy="333422"/>
            <wp:effectExtent l="0" t="0" r="0" b="9525"/>
            <wp:wrapTopAndBottom/>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15268" cy="333422"/>
                    </a:xfrm>
                    <a:prstGeom prst="rect">
                      <a:avLst/>
                    </a:prstGeom>
                  </pic:spPr>
                </pic:pic>
              </a:graphicData>
            </a:graphic>
          </wp:anchor>
        </w:drawing>
      </w:r>
    </w:p>
    <w:p w14:paraId="5950C4E7" w14:textId="4418822F" w:rsidR="008622C2" w:rsidRPr="00166BE3" w:rsidRDefault="008622C2" w:rsidP="008622C2">
      <w:pPr>
        <w:pStyle w:val="21"/>
        <w:jc w:val="right"/>
        <w:rPr>
          <w:color w:val="000000" w:themeColor="text1"/>
          <w:lang w:val="uk-UA"/>
        </w:rPr>
      </w:pPr>
      <w:r w:rsidRPr="00166BE3">
        <w:rPr>
          <w:color w:val="000000" w:themeColor="text1"/>
          <w:lang w:val="uk-UA"/>
        </w:rPr>
        <w:t>(17)</w:t>
      </w:r>
    </w:p>
    <w:p w14:paraId="5F7AA984" w14:textId="77777777" w:rsidR="007F714A" w:rsidRPr="00166BE3" w:rsidRDefault="007F714A" w:rsidP="007F714A">
      <w:pPr>
        <w:pStyle w:val="21"/>
        <w:rPr>
          <w:color w:val="000000" w:themeColor="text1"/>
          <w:lang w:val="uk-UA"/>
        </w:rPr>
      </w:pPr>
    </w:p>
    <w:p w14:paraId="6BBA4302" w14:textId="77777777" w:rsidR="009500AE" w:rsidRPr="00166BE3" w:rsidRDefault="009500AE" w:rsidP="009500AE">
      <w:pPr>
        <w:pStyle w:val="a3"/>
        <w:rPr>
          <w:color w:val="000000" w:themeColor="text1"/>
          <w:lang w:val="uk-UA"/>
        </w:rPr>
      </w:pPr>
    </w:p>
    <w:p w14:paraId="3FD31978" w14:textId="7B9D292D" w:rsidR="007F714A" w:rsidRPr="00166BE3" w:rsidRDefault="00C14512" w:rsidP="004D526B">
      <w:pPr>
        <w:pStyle w:val="2"/>
        <w:numPr>
          <w:ilvl w:val="1"/>
          <w:numId w:val="18"/>
        </w:numPr>
        <w:rPr>
          <w:rFonts w:ascii="Times New Roman" w:hAnsi="Times New Roman" w:cs="Times New Roman"/>
          <w:color w:val="000000" w:themeColor="text1"/>
          <w:sz w:val="28"/>
          <w:szCs w:val="28"/>
        </w:rPr>
      </w:pPr>
      <w:bookmarkStart w:id="12" w:name="_Toc208045176"/>
      <w:r w:rsidRPr="00166BE3">
        <w:rPr>
          <w:rFonts w:ascii="Times New Roman" w:hAnsi="Times New Roman" w:cs="Times New Roman"/>
          <w:color w:val="000000" w:themeColor="text1"/>
          <w:sz w:val="28"/>
          <w:szCs w:val="28"/>
        </w:rPr>
        <w:t>Обмеження</w:t>
      </w:r>
      <w:r w:rsidR="007F714A" w:rsidRPr="00166BE3">
        <w:rPr>
          <w:rFonts w:ascii="Times New Roman" w:hAnsi="Times New Roman" w:cs="Times New Roman"/>
          <w:color w:val="000000" w:themeColor="text1"/>
          <w:sz w:val="28"/>
          <w:szCs w:val="28"/>
        </w:rPr>
        <w:t xml:space="preserve"> поту</w:t>
      </w:r>
      <w:r w:rsidR="003F5BC7" w:rsidRPr="00166BE3">
        <w:rPr>
          <w:rFonts w:ascii="Times New Roman" w:hAnsi="Times New Roman" w:cs="Times New Roman"/>
          <w:color w:val="000000" w:themeColor="text1"/>
          <w:sz w:val="28"/>
          <w:szCs w:val="28"/>
        </w:rPr>
        <w:t>ж</w:t>
      </w:r>
      <w:r w:rsidR="007F714A" w:rsidRPr="00166BE3">
        <w:rPr>
          <w:rFonts w:ascii="Times New Roman" w:hAnsi="Times New Roman" w:cs="Times New Roman"/>
          <w:color w:val="000000" w:themeColor="text1"/>
          <w:sz w:val="28"/>
          <w:szCs w:val="28"/>
        </w:rPr>
        <w:t xml:space="preserve">ності </w:t>
      </w:r>
      <w:r w:rsidR="003F5BC7" w:rsidRPr="00166BE3">
        <w:rPr>
          <w:rFonts w:ascii="Times New Roman" w:hAnsi="Times New Roman" w:cs="Times New Roman"/>
          <w:color w:val="000000" w:themeColor="text1"/>
          <w:sz w:val="28"/>
          <w:szCs w:val="28"/>
        </w:rPr>
        <w:t>екскаватора</w:t>
      </w:r>
      <w:bookmarkEnd w:id="12"/>
    </w:p>
    <w:p w14:paraId="2084F201" w14:textId="77777777" w:rsidR="007F714A" w:rsidRPr="00166BE3" w:rsidRDefault="007F714A" w:rsidP="007F714A">
      <w:pPr>
        <w:pStyle w:val="21"/>
        <w:rPr>
          <w:color w:val="000000" w:themeColor="text1"/>
          <w:lang w:val="uk-UA"/>
        </w:rPr>
      </w:pPr>
    </w:p>
    <w:p w14:paraId="2744C8F0" w14:textId="5C178B03" w:rsidR="007F714A" w:rsidRPr="00166BE3" w:rsidRDefault="00C14512" w:rsidP="007F714A">
      <w:pPr>
        <w:pStyle w:val="21"/>
        <w:rPr>
          <w:color w:val="000000" w:themeColor="text1"/>
          <w:lang w:val="uk-UA"/>
        </w:rPr>
      </w:pPr>
      <w:r w:rsidRPr="00166BE3">
        <w:rPr>
          <w:color w:val="000000" w:themeColor="text1"/>
          <w:lang w:val="uk-UA"/>
        </w:rPr>
        <w:t>Обмеження</w:t>
      </w:r>
      <w:r w:rsidR="007F714A" w:rsidRPr="00166BE3">
        <w:rPr>
          <w:color w:val="000000" w:themeColor="text1"/>
          <w:lang w:val="uk-UA"/>
        </w:rPr>
        <w:t xml:space="preserve"> (18) і (19) забезпечують дотримання погодинної продуктивності ковшів під час за</w:t>
      </w:r>
      <w:r w:rsidR="008D68CA" w:rsidRPr="00166BE3">
        <w:rPr>
          <w:color w:val="000000" w:themeColor="text1"/>
          <w:lang w:val="uk-UA"/>
        </w:rPr>
        <w:t>вантаж</w:t>
      </w:r>
      <w:r w:rsidR="007F714A" w:rsidRPr="00166BE3">
        <w:rPr>
          <w:color w:val="000000" w:themeColor="text1"/>
          <w:lang w:val="uk-UA"/>
        </w:rPr>
        <w:t xml:space="preserve">ення руди та відходів відповідно. </w:t>
      </w:r>
      <w:r w:rsidRPr="00166BE3">
        <w:rPr>
          <w:color w:val="000000" w:themeColor="text1"/>
          <w:lang w:val="uk-UA"/>
        </w:rPr>
        <w:t>Обмеження</w:t>
      </w:r>
      <w:r w:rsidR="007F714A" w:rsidRPr="00166BE3">
        <w:rPr>
          <w:color w:val="000000" w:themeColor="text1"/>
          <w:lang w:val="uk-UA"/>
        </w:rPr>
        <w:t xml:space="preserve"> (20) і (21) гарантують, що кожна </w:t>
      </w:r>
      <w:r w:rsidR="008D68CA" w:rsidRPr="00166BE3">
        <w:rPr>
          <w:color w:val="000000" w:themeColor="text1"/>
          <w:lang w:val="uk-UA"/>
        </w:rPr>
        <w:t>екскаватор</w:t>
      </w:r>
      <w:r w:rsidR="007F714A" w:rsidRPr="00166BE3">
        <w:rPr>
          <w:color w:val="000000" w:themeColor="text1"/>
          <w:lang w:val="uk-UA"/>
        </w:rPr>
        <w:t xml:space="preserve"> працює понад мінімальну погодинну продуктивність під час за</w:t>
      </w:r>
      <w:r w:rsidR="008D68CA" w:rsidRPr="00166BE3">
        <w:rPr>
          <w:color w:val="000000" w:themeColor="text1"/>
          <w:lang w:val="uk-UA"/>
        </w:rPr>
        <w:t>вантаж</w:t>
      </w:r>
      <w:r w:rsidR="007F714A" w:rsidRPr="00166BE3">
        <w:rPr>
          <w:color w:val="000000" w:themeColor="text1"/>
          <w:lang w:val="uk-UA"/>
        </w:rPr>
        <w:t>ення руди та відходів відповідно.</w:t>
      </w:r>
    </w:p>
    <w:p w14:paraId="0E3CDB85" w14:textId="4FBE2BB2" w:rsidR="002502D6" w:rsidRPr="00166BE3" w:rsidRDefault="002502D6" w:rsidP="002502D6">
      <w:pPr>
        <w:pStyle w:val="a3"/>
        <w:rPr>
          <w:color w:val="000000" w:themeColor="text1"/>
          <w:lang w:val="uk-UA"/>
        </w:rPr>
      </w:pPr>
    </w:p>
    <w:p w14:paraId="4D9F3636" w14:textId="77777777" w:rsidR="002502D6" w:rsidRPr="00166BE3" w:rsidRDefault="002502D6" w:rsidP="002502D6">
      <w:pPr>
        <w:pStyle w:val="a3"/>
        <w:rPr>
          <w:color w:val="000000" w:themeColor="text1"/>
          <w:lang w:val="uk-UA"/>
        </w:rPr>
      </w:pPr>
    </w:p>
    <w:p w14:paraId="3FA578CC" w14:textId="7FD2C091" w:rsidR="002502D6" w:rsidRPr="00166BE3" w:rsidRDefault="002502D6" w:rsidP="002502D6">
      <w:pPr>
        <w:pStyle w:val="a3"/>
        <w:rPr>
          <w:color w:val="000000" w:themeColor="text1"/>
          <w:lang w:val="uk-UA"/>
        </w:rPr>
      </w:pPr>
    </w:p>
    <w:p w14:paraId="73A5A847" w14:textId="17E79688" w:rsidR="002502D6" w:rsidRPr="00166BE3" w:rsidRDefault="002502D6" w:rsidP="002502D6">
      <w:pPr>
        <w:pStyle w:val="21"/>
        <w:jc w:val="right"/>
        <w:rPr>
          <w:color w:val="000000" w:themeColor="text1"/>
          <w:lang w:val="uk-UA"/>
        </w:rPr>
      </w:pPr>
      <w:r w:rsidRPr="00166BE3">
        <w:rPr>
          <w:noProof/>
          <w:color w:val="000000" w:themeColor="text1"/>
          <w:lang w:val="uk-UA"/>
        </w:rPr>
        <w:lastRenderedPageBreak/>
        <w:drawing>
          <wp:anchor distT="0" distB="0" distL="114300" distR="114300" simplePos="0" relativeHeight="251728896" behindDoc="0" locked="0" layoutInCell="1" allowOverlap="1" wp14:anchorId="251F20BE" wp14:editId="07E8D7D6">
            <wp:simplePos x="0" y="0"/>
            <wp:positionH relativeFrom="column">
              <wp:posOffset>1242060</wp:posOffset>
            </wp:positionH>
            <wp:positionV relativeFrom="paragraph">
              <wp:posOffset>874395</wp:posOffset>
            </wp:positionV>
            <wp:extent cx="3734321" cy="543001"/>
            <wp:effectExtent l="0" t="0" r="0" b="9525"/>
            <wp:wrapTopAndBottom/>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34321" cy="543001"/>
                    </a:xfrm>
                    <a:prstGeom prst="rect">
                      <a:avLst/>
                    </a:prstGeom>
                  </pic:spPr>
                </pic:pic>
              </a:graphicData>
            </a:graphic>
          </wp:anchor>
        </w:drawing>
      </w:r>
      <w:r w:rsidRPr="00166BE3">
        <w:rPr>
          <w:noProof/>
          <w:color w:val="000000" w:themeColor="text1"/>
          <w:lang w:val="uk-UA"/>
        </w:rPr>
        <w:drawing>
          <wp:anchor distT="0" distB="0" distL="114300" distR="114300" simplePos="0" relativeHeight="251726848" behindDoc="0" locked="0" layoutInCell="1" allowOverlap="1" wp14:anchorId="7CF45EB3" wp14:editId="38E0C26F">
            <wp:simplePos x="0" y="0"/>
            <wp:positionH relativeFrom="column">
              <wp:posOffset>1373505</wp:posOffset>
            </wp:positionH>
            <wp:positionV relativeFrom="paragraph">
              <wp:posOffset>0</wp:posOffset>
            </wp:positionV>
            <wp:extent cx="3108960" cy="446405"/>
            <wp:effectExtent l="0" t="0" r="0" b="0"/>
            <wp:wrapTopAndBottom/>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08960" cy="446405"/>
                    </a:xfrm>
                    <a:prstGeom prst="rect">
                      <a:avLst/>
                    </a:prstGeom>
                  </pic:spPr>
                </pic:pic>
              </a:graphicData>
            </a:graphic>
            <wp14:sizeRelH relativeFrom="margin">
              <wp14:pctWidth>0</wp14:pctWidth>
            </wp14:sizeRelH>
            <wp14:sizeRelV relativeFrom="margin">
              <wp14:pctHeight>0</wp14:pctHeight>
            </wp14:sizeRelV>
          </wp:anchor>
        </w:drawing>
      </w:r>
      <w:r w:rsidRPr="00166BE3">
        <w:rPr>
          <w:color w:val="000000" w:themeColor="text1"/>
          <w:lang w:val="uk-UA"/>
        </w:rPr>
        <w:t>(18)</w:t>
      </w:r>
    </w:p>
    <w:p w14:paraId="16CB1AF8" w14:textId="47F042A2" w:rsidR="002502D6" w:rsidRPr="00166BE3" w:rsidRDefault="002502D6" w:rsidP="002502D6">
      <w:pPr>
        <w:pStyle w:val="a3"/>
        <w:rPr>
          <w:color w:val="000000" w:themeColor="text1"/>
          <w:lang w:val="uk-UA"/>
        </w:rPr>
      </w:pPr>
    </w:p>
    <w:p w14:paraId="65DDAAAD" w14:textId="2F50D954" w:rsidR="002502D6" w:rsidRPr="00166BE3" w:rsidRDefault="002502D6" w:rsidP="002502D6">
      <w:pPr>
        <w:pStyle w:val="21"/>
        <w:jc w:val="right"/>
        <w:rPr>
          <w:color w:val="000000" w:themeColor="text1"/>
          <w:lang w:val="uk-UA"/>
        </w:rPr>
      </w:pPr>
      <w:r w:rsidRPr="00166BE3">
        <w:rPr>
          <w:noProof/>
          <w:color w:val="000000" w:themeColor="text1"/>
          <w:lang w:val="uk-UA"/>
        </w:rPr>
        <w:drawing>
          <wp:anchor distT="0" distB="0" distL="114300" distR="114300" simplePos="0" relativeHeight="251730944" behindDoc="0" locked="0" layoutInCell="1" allowOverlap="1" wp14:anchorId="1D75FF9F" wp14:editId="73495809">
            <wp:simplePos x="0" y="0"/>
            <wp:positionH relativeFrom="column">
              <wp:posOffset>1664970</wp:posOffset>
            </wp:positionH>
            <wp:positionV relativeFrom="paragraph">
              <wp:posOffset>427990</wp:posOffset>
            </wp:positionV>
            <wp:extent cx="3296110" cy="495369"/>
            <wp:effectExtent l="0" t="0" r="0" b="0"/>
            <wp:wrapTopAndBottom/>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96110" cy="495369"/>
                    </a:xfrm>
                    <a:prstGeom prst="rect">
                      <a:avLst/>
                    </a:prstGeom>
                  </pic:spPr>
                </pic:pic>
              </a:graphicData>
            </a:graphic>
          </wp:anchor>
        </w:drawing>
      </w:r>
      <w:r w:rsidRPr="00166BE3">
        <w:rPr>
          <w:color w:val="000000" w:themeColor="text1"/>
          <w:lang w:val="uk-UA"/>
        </w:rPr>
        <w:t>(19)</w:t>
      </w:r>
    </w:p>
    <w:p w14:paraId="250CF3CB" w14:textId="4CDC94D5" w:rsidR="002502D6" w:rsidRPr="00166BE3" w:rsidRDefault="002502D6" w:rsidP="002502D6">
      <w:pPr>
        <w:pStyle w:val="a3"/>
        <w:rPr>
          <w:color w:val="000000" w:themeColor="text1"/>
          <w:lang w:val="uk-UA"/>
        </w:rPr>
      </w:pPr>
    </w:p>
    <w:p w14:paraId="19B968A2" w14:textId="56E253B0" w:rsidR="002502D6" w:rsidRPr="00166BE3" w:rsidRDefault="002502D6" w:rsidP="002502D6">
      <w:pPr>
        <w:pStyle w:val="21"/>
        <w:jc w:val="right"/>
        <w:rPr>
          <w:color w:val="000000" w:themeColor="text1"/>
          <w:lang w:val="uk-UA"/>
        </w:rPr>
      </w:pPr>
      <w:r w:rsidRPr="00166BE3">
        <w:rPr>
          <w:noProof/>
          <w:color w:val="000000" w:themeColor="text1"/>
          <w:lang w:val="uk-UA"/>
        </w:rPr>
        <w:drawing>
          <wp:anchor distT="0" distB="0" distL="114300" distR="114300" simplePos="0" relativeHeight="251732992" behindDoc="0" locked="0" layoutInCell="1" allowOverlap="1" wp14:anchorId="084AE3B8" wp14:editId="060E6D27">
            <wp:simplePos x="0" y="0"/>
            <wp:positionH relativeFrom="column">
              <wp:posOffset>1440180</wp:posOffset>
            </wp:positionH>
            <wp:positionV relativeFrom="paragraph">
              <wp:posOffset>427990</wp:posOffset>
            </wp:positionV>
            <wp:extent cx="3448531" cy="523948"/>
            <wp:effectExtent l="0" t="0" r="0" b="9525"/>
            <wp:wrapTopAndBottom/>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48531" cy="523948"/>
                    </a:xfrm>
                    <a:prstGeom prst="rect">
                      <a:avLst/>
                    </a:prstGeom>
                  </pic:spPr>
                </pic:pic>
              </a:graphicData>
            </a:graphic>
          </wp:anchor>
        </w:drawing>
      </w:r>
      <w:r w:rsidRPr="00166BE3">
        <w:rPr>
          <w:color w:val="000000" w:themeColor="text1"/>
          <w:lang w:val="uk-UA"/>
        </w:rPr>
        <w:t>(20)</w:t>
      </w:r>
    </w:p>
    <w:p w14:paraId="56EDC7B8" w14:textId="7172C9C6" w:rsidR="002502D6" w:rsidRPr="00166BE3" w:rsidRDefault="002502D6" w:rsidP="002502D6">
      <w:pPr>
        <w:pStyle w:val="a3"/>
        <w:rPr>
          <w:color w:val="000000" w:themeColor="text1"/>
          <w:lang w:val="uk-UA"/>
        </w:rPr>
      </w:pPr>
    </w:p>
    <w:p w14:paraId="57D4D8BC" w14:textId="7795FE74" w:rsidR="002502D6" w:rsidRPr="00166BE3" w:rsidRDefault="002502D6" w:rsidP="002502D6">
      <w:pPr>
        <w:pStyle w:val="21"/>
        <w:jc w:val="right"/>
        <w:rPr>
          <w:color w:val="000000" w:themeColor="text1"/>
          <w:lang w:val="uk-UA"/>
        </w:rPr>
      </w:pPr>
      <w:r w:rsidRPr="00166BE3">
        <w:rPr>
          <w:color w:val="000000" w:themeColor="text1"/>
          <w:lang w:val="uk-UA"/>
        </w:rPr>
        <w:t>(21)</w:t>
      </w:r>
    </w:p>
    <w:p w14:paraId="5175C4F7" w14:textId="0E2C1A40" w:rsidR="002502D6" w:rsidRPr="00166BE3" w:rsidRDefault="002502D6" w:rsidP="002502D6">
      <w:pPr>
        <w:pStyle w:val="a3"/>
        <w:rPr>
          <w:color w:val="000000" w:themeColor="text1"/>
          <w:lang w:val="uk-UA"/>
        </w:rPr>
      </w:pPr>
    </w:p>
    <w:p w14:paraId="0045320C" w14:textId="71F4224A" w:rsidR="002502D6" w:rsidRPr="00166BE3" w:rsidRDefault="002502D6" w:rsidP="002502D6">
      <w:pPr>
        <w:pStyle w:val="a3"/>
        <w:rPr>
          <w:color w:val="000000" w:themeColor="text1"/>
          <w:lang w:val="uk-UA"/>
        </w:rPr>
      </w:pPr>
    </w:p>
    <w:p w14:paraId="6D5613F8" w14:textId="697FB481" w:rsidR="007F714A" w:rsidRPr="00166BE3" w:rsidRDefault="00C14512" w:rsidP="003F5BC7">
      <w:pPr>
        <w:pStyle w:val="2"/>
        <w:numPr>
          <w:ilvl w:val="1"/>
          <w:numId w:val="18"/>
        </w:numPr>
        <w:rPr>
          <w:rFonts w:ascii="Times New Roman" w:hAnsi="Times New Roman" w:cs="Times New Roman"/>
          <w:color w:val="000000" w:themeColor="text1"/>
          <w:sz w:val="28"/>
          <w:szCs w:val="28"/>
        </w:rPr>
      </w:pPr>
      <w:bookmarkStart w:id="13" w:name="_Toc208045177"/>
      <w:r w:rsidRPr="00166BE3">
        <w:rPr>
          <w:rFonts w:ascii="Times New Roman" w:hAnsi="Times New Roman" w:cs="Times New Roman"/>
          <w:color w:val="000000" w:themeColor="text1"/>
          <w:sz w:val="28"/>
          <w:szCs w:val="28"/>
        </w:rPr>
        <w:t>Обмеження</w:t>
      </w:r>
      <w:r w:rsidR="007F714A" w:rsidRPr="00166BE3">
        <w:rPr>
          <w:rFonts w:ascii="Times New Roman" w:hAnsi="Times New Roman" w:cs="Times New Roman"/>
          <w:color w:val="000000" w:themeColor="text1"/>
          <w:sz w:val="28"/>
          <w:szCs w:val="28"/>
        </w:rPr>
        <w:t xml:space="preserve"> розподілу вантажівок</w:t>
      </w:r>
      <w:bookmarkEnd w:id="13"/>
    </w:p>
    <w:p w14:paraId="1A490B9B" w14:textId="6CCE5B03" w:rsidR="007F714A" w:rsidRPr="00166BE3" w:rsidRDefault="007F714A" w:rsidP="007F714A">
      <w:pPr>
        <w:pStyle w:val="21"/>
        <w:rPr>
          <w:color w:val="000000" w:themeColor="text1"/>
          <w:lang w:val="uk-UA"/>
        </w:rPr>
      </w:pPr>
    </w:p>
    <w:p w14:paraId="11C7ADBB" w14:textId="6AC3C97C" w:rsidR="007F714A" w:rsidRPr="00166BE3" w:rsidRDefault="00D7348A" w:rsidP="007F714A">
      <w:pPr>
        <w:pStyle w:val="21"/>
        <w:rPr>
          <w:color w:val="000000" w:themeColor="text1"/>
          <w:lang w:val="uk-UA"/>
        </w:rPr>
      </w:pPr>
      <w:r w:rsidRPr="00166BE3">
        <w:rPr>
          <w:noProof/>
          <w:color w:val="000000" w:themeColor="text1"/>
          <w:lang w:val="uk-UA"/>
        </w:rPr>
        <w:drawing>
          <wp:anchor distT="0" distB="0" distL="114300" distR="114300" simplePos="0" relativeHeight="251735040" behindDoc="0" locked="0" layoutInCell="1" allowOverlap="1" wp14:anchorId="0CD6505F" wp14:editId="77CEE8D4">
            <wp:simplePos x="0" y="0"/>
            <wp:positionH relativeFrom="column">
              <wp:posOffset>1184910</wp:posOffset>
            </wp:positionH>
            <wp:positionV relativeFrom="paragraph">
              <wp:posOffset>2336800</wp:posOffset>
            </wp:positionV>
            <wp:extent cx="3791479" cy="609685"/>
            <wp:effectExtent l="0" t="0" r="0" b="0"/>
            <wp:wrapTopAndBottom/>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91479" cy="609685"/>
                    </a:xfrm>
                    <a:prstGeom prst="rect">
                      <a:avLst/>
                    </a:prstGeom>
                  </pic:spPr>
                </pic:pic>
              </a:graphicData>
            </a:graphic>
          </wp:anchor>
        </w:drawing>
      </w:r>
      <w:r w:rsidR="00C14512" w:rsidRPr="00166BE3">
        <w:rPr>
          <w:color w:val="000000" w:themeColor="text1"/>
          <w:lang w:val="uk-UA"/>
        </w:rPr>
        <w:t>Обмеження</w:t>
      </w:r>
      <w:r w:rsidR="007F714A" w:rsidRPr="00166BE3">
        <w:rPr>
          <w:color w:val="000000" w:themeColor="text1"/>
          <w:lang w:val="uk-UA"/>
        </w:rPr>
        <w:t xml:space="preserve"> (22), (23) і (24) розглядають шестигодинний горизонт планування зміни, тобто PH = 3</w:t>
      </w:r>
      <w:r w:rsidRPr="00166BE3">
        <w:rPr>
          <w:color w:val="000000" w:themeColor="text1"/>
          <w:lang w:val="uk-UA"/>
        </w:rPr>
        <w:t>6</w:t>
      </w:r>
      <w:r w:rsidR="007F714A" w:rsidRPr="00166BE3">
        <w:rPr>
          <w:color w:val="000000" w:themeColor="text1"/>
          <w:lang w:val="uk-UA"/>
        </w:rPr>
        <w:t xml:space="preserve">0 хвилин. </w:t>
      </w:r>
      <w:r w:rsidR="00C14512" w:rsidRPr="00166BE3">
        <w:rPr>
          <w:color w:val="000000" w:themeColor="text1"/>
          <w:lang w:val="uk-UA"/>
        </w:rPr>
        <w:t>Обмеження</w:t>
      </w:r>
      <w:r w:rsidR="007F714A" w:rsidRPr="00166BE3">
        <w:rPr>
          <w:color w:val="000000" w:themeColor="text1"/>
          <w:lang w:val="uk-UA"/>
        </w:rPr>
        <w:t xml:space="preserve"> (22) гарантують, що загальний час роботи кожної вантажівки не перевищує робочої зміни, і лише сумісн</w:t>
      </w:r>
      <w:r w:rsidRPr="00166BE3">
        <w:rPr>
          <w:color w:val="000000" w:themeColor="text1"/>
          <w:lang w:val="uk-UA"/>
        </w:rPr>
        <w:t>ий</w:t>
      </w:r>
      <w:r w:rsidR="007F714A" w:rsidRPr="00166BE3">
        <w:rPr>
          <w:color w:val="000000" w:themeColor="text1"/>
          <w:lang w:val="uk-UA"/>
        </w:rPr>
        <w:t xml:space="preserve"> </w:t>
      </w:r>
      <w:r w:rsidR="008D68CA" w:rsidRPr="00166BE3">
        <w:rPr>
          <w:color w:val="000000" w:themeColor="text1"/>
          <w:lang w:val="uk-UA"/>
        </w:rPr>
        <w:t>екскаватор</w:t>
      </w:r>
      <w:r w:rsidR="007F714A" w:rsidRPr="00166BE3">
        <w:rPr>
          <w:color w:val="000000" w:themeColor="text1"/>
          <w:lang w:val="uk-UA"/>
        </w:rPr>
        <w:t xml:space="preserve"> </w:t>
      </w:r>
      <w:r w:rsidR="00E21A95" w:rsidRPr="00166BE3">
        <w:rPr>
          <w:color w:val="000000" w:themeColor="text1"/>
          <w:lang w:val="uk-UA"/>
        </w:rPr>
        <w:t>може</w:t>
      </w:r>
      <w:r w:rsidR="007F714A" w:rsidRPr="00166BE3">
        <w:rPr>
          <w:color w:val="000000" w:themeColor="text1"/>
          <w:lang w:val="uk-UA"/>
        </w:rPr>
        <w:t xml:space="preserve"> за</w:t>
      </w:r>
      <w:r w:rsidR="008D68CA" w:rsidRPr="00166BE3">
        <w:rPr>
          <w:color w:val="000000" w:themeColor="text1"/>
          <w:lang w:val="uk-UA"/>
        </w:rPr>
        <w:t>вантаж</w:t>
      </w:r>
      <w:r w:rsidR="007F714A" w:rsidRPr="00166BE3">
        <w:rPr>
          <w:color w:val="000000" w:themeColor="text1"/>
          <w:lang w:val="uk-UA"/>
        </w:rPr>
        <w:t xml:space="preserve">ити її. </w:t>
      </w:r>
      <w:r w:rsidR="00C14512" w:rsidRPr="00166BE3">
        <w:rPr>
          <w:color w:val="000000" w:themeColor="text1"/>
          <w:lang w:val="uk-UA"/>
        </w:rPr>
        <w:t>Обмеження</w:t>
      </w:r>
      <w:r w:rsidR="007F714A" w:rsidRPr="00166BE3">
        <w:rPr>
          <w:color w:val="000000" w:themeColor="text1"/>
          <w:lang w:val="uk-UA"/>
        </w:rPr>
        <w:t xml:space="preserve"> (23) запобігають порушенню максимального коефіцієнта використання кожної вантажівки протягом її робочої зміни. </w:t>
      </w:r>
      <w:r w:rsidR="00C14512" w:rsidRPr="00166BE3">
        <w:rPr>
          <w:color w:val="000000" w:themeColor="text1"/>
          <w:lang w:val="uk-UA"/>
        </w:rPr>
        <w:t>Обмеження</w:t>
      </w:r>
      <w:r w:rsidR="007F714A" w:rsidRPr="00166BE3">
        <w:rPr>
          <w:color w:val="000000" w:themeColor="text1"/>
          <w:lang w:val="uk-UA"/>
        </w:rPr>
        <w:t xml:space="preserve"> (24) повертають одиничне значення</w:t>
      </w:r>
      <w:r w:rsidR="003F5BC7" w:rsidRPr="00166BE3">
        <w:rPr>
          <w:color w:val="000000" w:themeColor="text1"/>
          <w:lang w:val="uk-UA"/>
        </w:rPr>
        <w:t xml:space="preserve"> </w:t>
      </w:r>
      <w:r w:rsidR="007F714A" w:rsidRPr="00166BE3">
        <w:rPr>
          <w:color w:val="000000" w:themeColor="text1"/>
          <w:lang w:val="uk-UA"/>
        </w:rPr>
        <w:t>для змінної ul щоразу, коли використовується вантажівка l .</w:t>
      </w:r>
    </w:p>
    <w:p w14:paraId="0E8EBE79" w14:textId="7C409BD0" w:rsidR="00D7348A" w:rsidRPr="00166BE3" w:rsidRDefault="00D7348A" w:rsidP="00D7348A">
      <w:pPr>
        <w:pStyle w:val="21"/>
        <w:jc w:val="right"/>
        <w:rPr>
          <w:color w:val="000000" w:themeColor="text1"/>
          <w:lang w:val="uk-UA"/>
        </w:rPr>
      </w:pPr>
      <w:r w:rsidRPr="00166BE3">
        <w:rPr>
          <w:color w:val="000000" w:themeColor="text1"/>
          <w:lang w:val="uk-UA"/>
        </w:rPr>
        <w:t>(22)</w:t>
      </w:r>
    </w:p>
    <w:p w14:paraId="05A3DE4D" w14:textId="55A682DB" w:rsidR="00D7348A" w:rsidRPr="00166BE3" w:rsidRDefault="00D7348A" w:rsidP="00D7348A">
      <w:pPr>
        <w:pStyle w:val="a3"/>
        <w:rPr>
          <w:color w:val="000000" w:themeColor="text1"/>
          <w:lang w:val="uk-UA"/>
        </w:rPr>
      </w:pPr>
      <w:r w:rsidRPr="00166BE3">
        <w:rPr>
          <w:noProof/>
          <w:color w:val="000000" w:themeColor="text1"/>
          <w:lang w:val="uk-UA"/>
        </w:rPr>
        <w:lastRenderedPageBreak/>
        <w:drawing>
          <wp:anchor distT="0" distB="0" distL="114300" distR="114300" simplePos="0" relativeHeight="251737088" behindDoc="0" locked="0" layoutInCell="1" allowOverlap="1" wp14:anchorId="7ACEB68B" wp14:editId="2658F714">
            <wp:simplePos x="0" y="0"/>
            <wp:positionH relativeFrom="column">
              <wp:posOffset>1242060</wp:posOffset>
            </wp:positionH>
            <wp:positionV relativeFrom="paragraph">
              <wp:posOffset>0</wp:posOffset>
            </wp:positionV>
            <wp:extent cx="3639058" cy="619211"/>
            <wp:effectExtent l="0" t="0" r="0" b="9525"/>
            <wp:wrapTopAndBottom/>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39058" cy="619211"/>
                    </a:xfrm>
                    <a:prstGeom prst="rect">
                      <a:avLst/>
                    </a:prstGeom>
                  </pic:spPr>
                </pic:pic>
              </a:graphicData>
            </a:graphic>
          </wp:anchor>
        </w:drawing>
      </w:r>
    </w:p>
    <w:p w14:paraId="01BF4316" w14:textId="7418FB38" w:rsidR="00D7348A" w:rsidRPr="00166BE3" w:rsidRDefault="00D7348A" w:rsidP="00D7348A">
      <w:pPr>
        <w:pStyle w:val="21"/>
        <w:jc w:val="right"/>
        <w:rPr>
          <w:color w:val="000000" w:themeColor="text1"/>
          <w:lang w:val="uk-UA"/>
        </w:rPr>
      </w:pPr>
      <w:r w:rsidRPr="00166BE3">
        <w:rPr>
          <w:color w:val="000000" w:themeColor="text1"/>
          <w:lang w:val="uk-UA"/>
        </w:rPr>
        <w:t>(23)</w:t>
      </w:r>
    </w:p>
    <w:p w14:paraId="2EB870F1" w14:textId="6AA95750" w:rsidR="00D7348A" w:rsidRPr="00166BE3" w:rsidRDefault="00D7348A" w:rsidP="00D7348A">
      <w:pPr>
        <w:pStyle w:val="a3"/>
        <w:rPr>
          <w:color w:val="000000" w:themeColor="text1"/>
          <w:lang w:val="uk-UA"/>
        </w:rPr>
      </w:pPr>
      <w:r w:rsidRPr="00166BE3">
        <w:rPr>
          <w:noProof/>
          <w:color w:val="000000" w:themeColor="text1"/>
          <w:lang w:val="uk-UA"/>
        </w:rPr>
        <w:drawing>
          <wp:anchor distT="0" distB="0" distL="114300" distR="114300" simplePos="0" relativeHeight="251739136" behindDoc="0" locked="0" layoutInCell="1" allowOverlap="1" wp14:anchorId="7D879963" wp14:editId="2116B324">
            <wp:simplePos x="0" y="0"/>
            <wp:positionH relativeFrom="column">
              <wp:posOffset>2133600</wp:posOffset>
            </wp:positionH>
            <wp:positionV relativeFrom="paragraph">
              <wp:posOffset>288925</wp:posOffset>
            </wp:positionV>
            <wp:extent cx="2438740" cy="600159"/>
            <wp:effectExtent l="0" t="0" r="0" b="9525"/>
            <wp:wrapTopAndBottom/>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38740" cy="600159"/>
                    </a:xfrm>
                    <a:prstGeom prst="rect">
                      <a:avLst/>
                    </a:prstGeom>
                  </pic:spPr>
                </pic:pic>
              </a:graphicData>
            </a:graphic>
          </wp:anchor>
        </w:drawing>
      </w:r>
    </w:p>
    <w:p w14:paraId="5C16F05D" w14:textId="0074C22C" w:rsidR="00D7348A" w:rsidRPr="00166BE3" w:rsidRDefault="00D7348A" w:rsidP="00D7348A">
      <w:pPr>
        <w:pStyle w:val="21"/>
        <w:jc w:val="right"/>
        <w:rPr>
          <w:color w:val="000000" w:themeColor="text1"/>
          <w:lang w:val="uk-UA"/>
        </w:rPr>
      </w:pPr>
      <w:r w:rsidRPr="00166BE3">
        <w:rPr>
          <w:color w:val="000000" w:themeColor="text1"/>
          <w:lang w:val="uk-UA"/>
        </w:rPr>
        <w:t>(24)</w:t>
      </w:r>
    </w:p>
    <w:p w14:paraId="6B3FEF23" w14:textId="77777777" w:rsidR="00D7348A" w:rsidRPr="00166BE3" w:rsidRDefault="00D7348A" w:rsidP="007F714A">
      <w:pPr>
        <w:pStyle w:val="21"/>
        <w:rPr>
          <w:color w:val="000000" w:themeColor="text1"/>
          <w:lang w:val="uk-UA"/>
        </w:rPr>
      </w:pPr>
    </w:p>
    <w:p w14:paraId="529847F9" w14:textId="0B09E44A" w:rsidR="007F714A" w:rsidRPr="00166BE3" w:rsidRDefault="005D7A21" w:rsidP="007F714A">
      <w:pPr>
        <w:pStyle w:val="21"/>
        <w:rPr>
          <w:color w:val="000000" w:themeColor="text1"/>
          <w:lang w:val="uk-UA"/>
        </w:rPr>
      </w:pPr>
      <w:r w:rsidRPr="00166BE3">
        <w:rPr>
          <w:noProof/>
          <w:color w:val="000000" w:themeColor="text1"/>
          <w:lang w:val="uk-UA"/>
        </w:rPr>
        <w:drawing>
          <wp:anchor distT="0" distB="0" distL="114300" distR="114300" simplePos="0" relativeHeight="251741184" behindDoc="0" locked="0" layoutInCell="1" allowOverlap="1" wp14:anchorId="00E1FAD7" wp14:editId="75F3916B">
            <wp:simplePos x="0" y="0"/>
            <wp:positionH relativeFrom="column">
              <wp:posOffset>1447800</wp:posOffset>
            </wp:positionH>
            <wp:positionV relativeFrom="paragraph">
              <wp:posOffset>648970</wp:posOffset>
            </wp:positionV>
            <wp:extent cx="2514600" cy="342900"/>
            <wp:effectExtent l="0" t="0" r="0" b="0"/>
            <wp:wrapTopAndBottom/>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14600" cy="342900"/>
                    </a:xfrm>
                    <a:prstGeom prst="rect">
                      <a:avLst/>
                    </a:prstGeom>
                  </pic:spPr>
                </pic:pic>
              </a:graphicData>
            </a:graphic>
          </wp:anchor>
        </w:drawing>
      </w:r>
      <w:r w:rsidR="007F714A" w:rsidRPr="00166BE3">
        <w:rPr>
          <w:color w:val="000000" w:themeColor="text1"/>
          <w:lang w:val="uk-UA"/>
        </w:rPr>
        <w:t>Загальний час роботи (</w:t>
      </w:r>
      <w:r w:rsidR="007F714A" w:rsidRPr="00166BE3">
        <w:rPr>
          <w:b/>
          <w:bCs/>
          <w:i/>
          <w:iCs/>
          <w:color w:val="000000" w:themeColor="text1"/>
          <w:lang w:val="uk-UA"/>
        </w:rPr>
        <w:t>tot</w:t>
      </w:r>
      <w:r w:rsidR="007F714A" w:rsidRPr="00166BE3">
        <w:rPr>
          <w:b/>
          <w:bCs/>
          <w:i/>
          <w:iCs/>
          <w:color w:val="000000" w:themeColor="text1"/>
          <w:vertAlign w:val="subscript"/>
          <w:lang w:val="uk-UA"/>
        </w:rPr>
        <w:t>l</w:t>
      </w:r>
      <w:r w:rsidR="007F714A" w:rsidRPr="00166BE3">
        <w:rPr>
          <w:color w:val="000000" w:themeColor="text1"/>
          <w:lang w:val="uk-UA"/>
        </w:rPr>
        <w:t xml:space="preserve">) вантажівки </w:t>
      </w:r>
      <w:r w:rsidR="007F714A" w:rsidRPr="00166BE3">
        <w:rPr>
          <w:b/>
          <w:bCs/>
          <w:i/>
          <w:iCs/>
          <w:color w:val="000000" w:themeColor="text1"/>
          <w:lang w:val="uk-UA"/>
        </w:rPr>
        <w:t>l</w:t>
      </w:r>
      <w:r w:rsidR="007F714A" w:rsidRPr="00166BE3">
        <w:rPr>
          <w:color w:val="000000" w:themeColor="text1"/>
          <w:lang w:val="uk-UA"/>
        </w:rPr>
        <w:t xml:space="preserve"> для всіх призначених їй поїздок, у хвилинах, розраховується</w:t>
      </w:r>
      <w:r w:rsidRPr="00166BE3">
        <w:rPr>
          <w:color w:val="000000" w:themeColor="text1"/>
          <w:lang w:val="uk-UA"/>
        </w:rPr>
        <w:t xml:space="preserve"> </w:t>
      </w:r>
      <w:r w:rsidR="007F714A" w:rsidRPr="00166BE3">
        <w:rPr>
          <w:color w:val="000000" w:themeColor="text1"/>
          <w:lang w:val="uk-UA"/>
        </w:rPr>
        <w:t>за формулою (25):</w:t>
      </w:r>
    </w:p>
    <w:p w14:paraId="055F7BFB" w14:textId="7F9B4ADF" w:rsidR="005D7A21" w:rsidRPr="00166BE3" w:rsidRDefault="005D7A21" w:rsidP="005D7A21">
      <w:pPr>
        <w:pStyle w:val="21"/>
        <w:jc w:val="right"/>
        <w:rPr>
          <w:color w:val="000000" w:themeColor="text1"/>
          <w:lang w:val="uk-UA"/>
        </w:rPr>
      </w:pPr>
      <w:r w:rsidRPr="00166BE3">
        <w:rPr>
          <w:color w:val="000000" w:themeColor="text1"/>
          <w:lang w:val="uk-UA"/>
        </w:rPr>
        <w:t>(25)</w:t>
      </w:r>
    </w:p>
    <w:p w14:paraId="6E3A136A" w14:textId="587AFBF0" w:rsidR="00FA633E" w:rsidRPr="00166BE3" w:rsidRDefault="00FA633E" w:rsidP="00FA633E">
      <w:pPr>
        <w:pStyle w:val="a3"/>
        <w:rPr>
          <w:color w:val="000000" w:themeColor="text1"/>
          <w:lang w:val="uk-UA"/>
        </w:rPr>
      </w:pPr>
    </w:p>
    <w:p w14:paraId="56856453" w14:textId="274029BD" w:rsidR="007F714A" w:rsidRPr="00166BE3" w:rsidRDefault="007F714A" w:rsidP="007F714A">
      <w:pPr>
        <w:pStyle w:val="21"/>
        <w:rPr>
          <w:color w:val="000000" w:themeColor="text1"/>
          <w:lang w:val="uk-UA"/>
        </w:rPr>
      </w:pPr>
      <w:r w:rsidRPr="00166BE3">
        <w:rPr>
          <w:color w:val="000000" w:themeColor="text1"/>
          <w:lang w:val="uk-UA"/>
        </w:rPr>
        <w:t xml:space="preserve">де </w:t>
      </w:r>
      <w:r w:rsidRPr="00166BE3">
        <w:rPr>
          <w:b/>
          <w:bCs/>
          <w:i/>
          <w:iCs/>
          <w:color w:val="000000" w:themeColor="text1"/>
          <w:lang w:val="uk-UA"/>
        </w:rPr>
        <w:t>TO</w:t>
      </w:r>
      <w:r w:rsidRPr="00166BE3">
        <w:rPr>
          <w:b/>
          <w:bCs/>
          <w:i/>
          <w:iCs/>
          <w:color w:val="000000" w:themeColor="text1"/>
          <w:vertAlign w:val="subscript"/>
          <w:lang w:val="uk-UA"/>
        </w:rPr>
        <w:t>l</w:t>
      </w:r>
      <w:r w:rsidRPr="00166BE3">
        <w:rPr>
          <w:color w:val="000000" w:themeColor="text1"/>
          <w:lang w:val="uk-UA"/>
        </w:rPr>
        <w:t xml:space="preserve"> і </w:t>
      </w:r>
      <w:r w:rsidRPr="00166BE3">
        <w:rPr>
          <w:b/>
          <w:bCs/>
          <w:i/>
          <w:iCs/>
          <w:color w:val="000000" w:themeColor="text1"/>
          <w:lang w:val="uk-UA"/>
        </w:rPr>
        <w:t>TW</w:t>
      </w:r>
      <w:r w:rsidRPr="00166BE3">
        <w:rPr>
          <w:b/>
          <w:bCs/>
          <w:i/>
          <w:iCs/>
          <w:color w:val="000000" w:themeColor="text1"/>
          <w:vertAlign w:val="subscript"/>
          <w:lang w:val="uk-UA"/>
        </w:rPr>
        <w:t>l</w:t>
      </w:r>
      <w:r w:rsidRPr="00166BE3">
        <w:rPr>
          <w:color w:val="000000" w:themeColor="text1"/>
          <w:lang w:val="uk-UA"/>
        </w:rPr>
        <w:t xml:space="preserve"> обчислюються відповідно до рівнянь (2</w:t>
      </w:r>
      <w:r w:rsidR="005D7A21" w:rsidRPr="00166BE3">
        <w:rPr>
          <w:color w:val="000000" w:themeColor="text1"/>
          <w:lang w:val="uk-UA"/>
        </w:rPr>
        <w:t>6</w:t>
      </w:r>
      <w:r w:rsidRPr="00166BE3">
        <w:rPr>
          <w:color w:val="000000" w:themeColor="text1"/>
          <w:lang w:val="uk-UA"/>
        </w:rPr>
        <w:t>) і (27) :</w:t>
      </w:r>
    </w:p>
    <w:p w14:paraId="0D437313" w14:textId="55A99078" w:rsidR="005D7A21" w:rsidRPr="00166BE3" w:rsidRDefault="005D7A21" w:rsidP="005D7A21">
      <w:pPr>
        <w:pStyle w:val="21"/>
        <w:jc w:val="right"/>
        <w:rPr>
          <w:color w:val="000000" w:themeColor="text1"/>
          <w:lang w:val="uk-UA"/>
        </w:rPr>
      </w:pPr>
      <w:r w:rsidRPr="00166BE3">
        <w:rPr>
          <w:noProof/>
          <w:color w:val="000000" w:themeColor="text1"/>
          <w:lang w:val="uk-UA"/>
        </w:rPr>
        <w:drawing>
          <wp:anchor distT="0" distB="0" distL="114300" distR="114300" simplePos="0" relativeHeight="251743232" behindDoc="0" locked="0" layoutInCell="1" allowOverlap="1" wp14:anchorId="6518352A" wp14:editId="400E97C4">
            <wp:simplePos x="0" y="0"/>
            <wp:positionH relativeFrom="column">
              <wp:posOffset>481965</wp:posOffset>
            </wp:positionH>
            <wp:positionV relativeFrom="paragraph">
              <wp:posOffset>304800</wp:posOffset>
            </wp:positionV>
            <wp:extent cx="5460365" cy="555625"/>
            <wp:effectExtent l="0" t="0" r="6985" b="0"/>
            <wp:wrapTopAndBottom/>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60365" cy="555625"/>
                    </a:xfrm>
                    <a:prstGeom prst="rect">
                      <a:avLst/>
                    </a:prstGeom>
                  </pic:spPr>
                </pic:pic>
              </a:graphicData>
            </a:graphic>
            <wp14:sizeRelH relativeFrom="margin">
              <wp14:pctWidth>0</wp14:pctWidth>
            </wp14:sizeRelH>
            <wp14:sizeRelV relativeFrom="margin">
              <wp14:pctHeight>0</wp14:pctHeight>
            </wp14:sizeRelV>
          </wp:anchor>
        </w:drawing>
      </w:r>
    </w:p>
    <w:p w14:paraId="2252F1AF" w14:textId="158793F2" w:rsidR="005D7A21" w:rsidRPr="00166BE3" w:rsidRDefault="005D7A21" w:rsidP="005D7A21">
      <w:pPr>
        <w:pStyle w:val="21"/>
        <w:jc w:val="right"/>
        <w:rPr>
          <w:color w:val="000000" w:themeColor="text1"/>
          <w:lang w:val="uk-UA"/>
        </w:rPr>
      </w:pPr>
      <w:r w:rsidRPr="00166BE3">
        <w:rPr>
          <w:color w:val="000000" w:themeColor="text1"/>
          <w:lang w:val="uk-UA"/>
        </w:rPr>
        <w:t>(26)</w:t>
      </w:r>
    </w:p>
    <w:p w14:paraId="40EFA736" w14:textId="53A16790" w:rsidR="005D7A21" w:rsidRPr="00166BE3" w:rsidRDefault="005D7A21" w:rsidP="005D7A21">
      <w:pPr>
        <w:pStyle w:val="21"/>
        <w:jc w:val="right"/>
        <w:rPr>
          <w:color w:val="000000" w:themeColor="text1"/>
          <w:lang w:val="uk-UA"/>
        </w:rPr>
      </w:pPr>
      <w:r w:rsidRPr="00166BE3">
        <w:rPr>
          <w:noProof/>
          <w:color w:val="000000" w:themeColor="text1"/>
          <w:lang w:val="uk-UA"/>
        </w:rPr>
        <w:drawing>
          <wp:anchor distT="0" distB="0" distL="114300" distR="114300" simplePos="0" relativeHeight="251745280" behindDoc="0" locked="0" layoutInCell="1" allowOverlap="1" wp14:anchorId="720ED4F4" wp14:editId="7F0AACD1">
            <wp:simplePos x="0" y="0"/>
            <wp:positionH relativeFrom="column">
              <wp:posOffset>550545</wp:posOffset>
            </wp:positionH>
            <wp:positionV relativeFrom="paragraph">
              <wp:posOffset>353695</wp:posOffset>
            </wp:positionV>
            <wp:extent cx="5391785" cy="494665"/>
            <wp:effectExtent l="0" t="0" r="0" b="635"/>
            <wp:wrapTopAndBottom/>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91785" cy="494665"/>
                    </a:xfrm>
                    <a:prstGeom prst="rect">
                      <a:avLst/>
                    </a:prstGeom>
                  </pic:spPr>
                </pic:pic>
              </a:graphicData>
            </a:graphic>
            <wp14:sizeRelH relativeFrom="margin">
              <wp14:pctWidth>0</wp14:pctWidth>
            </wp14:sizeRelH>
            <wp14:sizeRelV relativeFrom="margin">
              <wp14:pctHeight>0</wp14:pctHeight>
            </wp14:sizeRelV>
          </wp:anchor>
        </w:drawing>
      </w:r>
    </w:p>
    <w:p w14:paraId="20141392" w14:textId="6FA2504E" w:rsidR="005D7A21" w:rsidRPr="00166BE3" w:rsidRDefault="005D7A21" w:rsidP="005D7A21">
      <w:pPr>
        <w:pStyle w:val="21"/>
        <w:jc w:val="right"/>
        <w:rPr>
          <w:color w:val="000000" w:themeColor="text1"/>
          <w:lang w:val="uk-UA"/>
        </w:rPr>
      </w:pPr>
      <w:r w:rsidRPr="00166BE3">
        <w:rPr>
          <w:color w:val="000000" w:themeColor="text1"/>
          <w:lang w:val="uk-UA"/>
        </w:rPr>
        <w:t>(27)</w:t>
      </w:r>
    </w:p>
    <w:p w14:paraId="7D336274" w14:textId="77777777" w:rsidR="003F5BC7" w:rsidRPr="00166BE3" w:rsidRDefault="003F5BC7" w:rsidP="007F714A">
      <w:pPr>
        <w:pStyle w:val="21"/>
        <w:rPr>
          <w:color w:val="000000" w:themeColor="text1"/>
          <w:lang w:val="uk-UA"/>
        </w:rPr>
      </w:pPr>
    </w:p>
    <w:p w14:paraId="53A09F6F" w14:textId="77777777" w:rsidR="003F5BC7" w:rsidRPr="00166BE3" w:rsidRDefault="003F5BC7" w:rsidP="007F714A">
      <w:pPr>
        <w:pStyle w:val="21"/>
        <w:rPr>
          <w:color w:val="000000" w:themeColor="text1"/>
          <w:lang w:val="uk-UA"/>
        </w:rPr>
      </w:pPr>
    </w:p>
    <w:p w14:paraId="7E5FB63D" w14:textId="1A94ABA0" w:rsidR="007F714A" w:rsidRPr="00166BE3" w:rsidRDefault="00C14512" w:rsidP="003F5BC7">
      <w:pPr>
        <w:pStyle w:val="2"/>
        <w:numPr>
          <w:ilvl w:val="1"/>
          <w:numId w:val="18"/>
        </w:numPr>
        <w:rPr>
          <w:rFonts w:ascii="Times New Roman" w:hAnsi="Times New Roman" w:cs="Times New Roman"/>
          <w:color w:val="000000" w:themeColor="text1"/>
          <w:sz w:val="28"/>
          <w:szCs w:val="28"/>
        </w:rPr>
      </w:pPr>
      <w:bookmarkStart w:id="14" w:name="_Toc208045178"/>
      <w:r w:rsidRPr="00166BE3">
        <w:rPr>
          <w:rFonts w:ascii="Times New Roman" w:hAnsi="Times New Roman" w:cs="Times New Roman"/>
          <w:color w:val="000000" w:themeColor="text1"/>
          <w:sz w:val="28"/>
          <w:szCs w:val="28"/>
        </w:rPr>
        <w:t>Обмеження</w:t>
      </w:r>
      <w:r w:rsidR="007F714A" w:rsidRPr="00166BE3">
        <w:rPr>
          <w:rFonts w:ascii="Times New Roman" w:hAnsi="Times New Roman" w:cs="Times New Roman"/>
          <w:color w:val="000000" w:themeColor="text1"/>
          <w:sz w:val="28"/>
          <w:szCs w:val="28"/>
        </w:rPr>
        <w:t xml:space="preserve"> потоку матеріалу:</w:t>
      </w:r>
      <w:bookmarkEnd w:id="14"/>
    </w:p>
    <w:p w14:paraId="38DF383F" w14:textId="77777777" w:rsidR="007F714A" w:rsidRPr="00166BE3" w:rsidRDefault="007F714A" w:rsidP="007F714A">
      <w:pPr>
        <w:pStyle w:val="21"/>
        <w:rPr>
          <w:color w:val="000000" w:themeColor="text1"/>
          <w:lang w:val="uk-UA"/>
        </w:rPr>
      </w:pPr>
    </w:p>
    <w:p w14:paraId="0314489C" w14:textId="102934ED" w:rsidR="007F714A" w:rsidRPr="00166BE3" w:rsidRDefault="00C14512" w:rsidP="007F714A">
      <w:pPr>
        <w:pStyle w:val="21"/>
        <w:rPr>
          <w:color w:val="000000" w:themeColor="text1"/>
          <w:lang w:val="uk-UA"/>
        </w:rPr>
      </w:pPr>
      <w:r w:rsidRPr="00166BE3">
        <w:rPr>
          <w:color w:val="000000" w:themeColor="text1"/>
          <w:lang w:val="uk-UA"/>
        </w:rPr>
        <w:t>Обмеження</w:t>
      </w:r>
      <w:r w:rsidR="007F714A" w:rsidRPr="00166BE3">
        <w:rPr>
          <w:color w:val="000000" w:themeColor="text1"/>
          <w:lang w:val="uk-UA"/>
        </w:rPr>
        <w:t xml:space="preserve"> (28) гарантують, що для кожної вантажівки </w:t>
      </w:r>
      <w:r w:rsidR="007F714A" w:rsidRPr="00166BE3">
        <w:rPr>
          <w:b/>
          <w:bCs/>
          <w:i/>
          <w:iCs/>
          <w:color w:val="000000" w:themeColor="text1"/>
          <w:lang w:val="uk-UA"/>
        </w:rPr>
        <w:t>l</w:t>
      </w:r>
      <w:r w:rsidR="007F714A" w:rsidRPr="00166BE3">
        <w:rPr>
          <w:color w:val="000000" w:themeColor="text1"/>
          <w:lang w:val="uk-UA"/>
        </w:rPr>
        <w:t xml:space="preserve"> і кожного </w:t>
      </w:r>
      <w:r w:rsidR="00635525" w:rsidRPr="00166BE3">
        <w:rPr>
          <w:color w:val="000000" w:themeColor="text1"/>
          <w:lang w:val="uk-UA"/>
        </w:rPr>
        <w:t>вибою</w:t>
      </w:r>
      <w:r w:rsidR="007F714A" w:rsidRPr="00166BE3">
        <w:rPr>
          <w:color w:val="000000" w:themeColor="text1"/>
          <w:lang w:val="uk-UA"/>
        </w:rPr>
        <w:t xml:space="preserve"> руди i кількість поїздок, що</w:t>
      </w:r>
      <w:r w:rsidR="00A919D3" w:rsidRPr="00166BE3">
        <w:rPr>
          <w:color w:val="000000" w:themeColor="text1"/>
          <w:lang w:val="uk-UA"/>
        </w:rPr>
        <w:t xml:space="preserve"> </w:t>
      </w:r>
      <w:r w:rsidR="007F714A" w:rsidRPr="00166BE3">
        <w:rPr>
          <w:color w:val="000000" w:themeColor="text1"/>
          <w:lang w:val="uk-UA"/>
        </w:rPr>
        <w:t>залишають початковий вузол цієї вантажівки (</w:t>
      </w:r>
      <w:r w:rsidR="007F714A" w:rsidRPr="00166BE3">
        <w:rPr>
          <w:b/>
          <w:bCs/>
          <w:i/>
          <w:iCs/>
          <w:color w:val="000000" w:themeColor="text1"/>
          <w:lang w:val="uk-UA"/>
        </w:rPr>
        <w:t>s</w:t>
      </w:r>
      <w:r w:rsidR="007F714A" w:rsidRPr="00166BE3">
        <w:rPr>
          <w:b/>
          <w:bCs/>
          <w:i/>
          <w:iCs/>
          <w:color w:val="000000" w:themeColor="text1"/>
          <w:vertAlign w:val="subscript"/>
          <w:lang w:val="uk-UA"/>
        </w:rPr>
        <w:t>l</w:t>
      </w:r>
      <w:r w:rsidR="007F714A" w:rsidRPr="00166BE3">
        <w:rPr>
          <w:color w:val="000000" w:themeColor="text1"/>
          <w:lang w:val="uk-UA"/>
        </w:rPr>
        <w:t>), дорівнює кількості поїздок, що прибувають на збагачувальні фабрики.</w:t>
      </w:r>
      <w:r w:rsidR="00A919D3" w:rsidRPr="00166BE3">
        <w:rPr>
          <w:color w:val="000000" w:themeColor="text1"/>
          <w:lang w:val="uk-UA"/>
        </w:rPr>
        <w:t xml:space="preserve"> </w:t>
      </w:r>
      <w:r w:rsidR="007F714A" w:rsidRPr="00166BE3">
        <w:rPr>
          <w:color w:val="000000" w:themeColor="text1"/>
          <w:lang w:val="uk-UA"/>
        </w:rPr>
        <w:t xml:space="preserve">Подібним чином </w:t>
      </w:r>
      <w:r w:rsidR="00A919D3" w:rsidRPr="00166BE3">
        <w:rPr>
          <w:color w:val="000000" w:themeColor="text1"/>
          <w:lang w:val="uk-UA"/>
        </w:rPr>
        <w:t>о</w:t>
      </w:r>
      <w:r w:rsidRPr="00166BE3">
        <w:rPr>
          <w:color w:val="000000" w:themeColor="text1"/>
          <w:lang w:val="uk-UA"/>
        </w:rPr>
        <w:t>бмеження</w:t>
      </w:r>
      <w:r w:rsidR="007F714A" w:rsidRPr="00166BE3">
        <w:rPr>
          <w:color w:val="000000" w:themeColor="text1"/>
          <w:lang w:val="uk-UA"/>
        </w:rPr>
        <w:t xml:space="preserve"> (29) визначають, що для кожної </w:t>
      </w:r>
      <w:r w:rsidR="007F714A" w:rsidRPr="00166BE3">
        <w:rPr>
          <w:color w:val="000000" w:themeColor="text1"/>
          <w:lang w:val="uk-UA"/>
        </w:rPr>
        <w:lastRenderedPageBreak/>
        <w:t xml:space="preserve">вантажівки </w:t>
      </w:r>
      <w:r w:rsidR="007F714A" w:rsidRPr="00166BE3">
        <w:rPr>
          <w:b/>
          <w:bCs/>
          <w:i/>
          <w:iCs/>
          <w:color w:val="000000" w:themeColor="text1"/>
          <w:lang w:val="uk-UA"/>
        </w:rPr>
        <w:t>l</w:t>
      </w:r>
      <w:r w:rsidR="007F714A" w:rsidRPr="00166BE3">
        <w:rPr>
          <w:color w:val="000000" w:themeColor="text1"/>
          <w:lang w:val="uk-UA"/>
        </w:rPr>
        <w:t xml:space="preserve"> і кожного фронту відходів </w:t>
      </w:r>
      <w:r w:rsidR="007F714A" w:rsidRPr="00166BE3">
        <w:rPr>
          <w:b/>
          <w:bCs/>
          <w:i/>
          <w:iCs/>
          <w:color w:val="000000" w:themeColor="text1"/>
          <w:lang w:val="uk-UA"/>
        </w:rPr>
        <w:t xml:space="preserve">i </w:t>
      </w:r>
      <w:r w:rsidR="00A919D3" w:rsidRPr="00166BE3">
        <w:rPr>
          <w:b/>
          <w:bCs/>
          <w:i/>
          <w:iCs/>
          <w:color w:val="000000" w:themeColor="text1"/>
          <w:lang w:val="uk-UA"/>
        </w:rPr>
        <w:t>⸦</w:t>
      </w:r>
      <w:r w:rsidR="007F714A" w:rsidRPr="00166BE3">
        <w:rPr>
          <w:b/>
          <w:bCs/>
          <w:i/>
          <w:iCs/>
          <w:color w:val="000000" w:themeColor="text1"/>
          <w:lang w:val="uk-UA"/>
        </w:rPr>
        <w:t xml:space="preserve"> W</w:t>
      </w:r>
      <w:r w:rsidR="007F714A" w:rsidRPr="00166BE3">
        <w:rPr>
          <w:color w:val="000000" w:themeColor="text1"/>
          <w:lang w:val="uk-UA"/>
        </w:rPr>
        <w:t xml:space="preserve"> кількість поїздок вантажівки, що залишає вихідний вузол (</w:t>
      </w:r>
      <w:r w:rsidR="007F714A" w:rsidRPr="00166BE3">
        <w:rPr>
          <w:b/>
          <w:bCs/>
          <w:i/>
          <w:iCs/>
          <w:color w:val="000000" w:themeColor="text1"/>
          <w:lang w:val="uk-UA"/>
        </w:rPr>
        <w:t>s</w:t>
      </w:r>
      <w:r w:rsidR="007F714A" w:rsidRPr="00166BE3">
        <w:rPr>
          <w:b/>
          <w:bCs/>
          <w:i/>
          <w:iCs/>
          <w:color w:val="000000" w:themeColor="text1"/>
          <w:vertAlign w:val="subscript"/>
          <w:lang w:val="uk-UA"/>
        </w:rPr>
        <w:t>l</w:t>
      </w:r>
      <w:r w:rsidR="007F714A" w:rsidRPr="00166BE3">
        <w:rPr>
          <w:color w:val="000000" w:themeColor="text1"/>
          <w:lang w:val="uk-UA"/>
        </w:rPr>
        <w:t xml:space="preserve">), дорівнює кількості поїздок, що прибувають до точки звалища відходів. </w:t>
      </w:r>
      <w:r w:rsidRPr="00166BE3">
        <w:rPr>
          <w:color w:val="000000" w:themeColor="text1"/>
          <w:lang w:val="uk-UA"/>
        </w:rPr>
        <w:t>Обмеження</w:t>
      </w:r>
      <w:r w:rsidR="007F714A" w:rsidRPr="00166BE3">
        <w:rPr>
          <w:color w:val="000000" w:themeColor="text1"/>
          <w:lang w:val="uk-UA"/>
        </w:rPr>
        <w:t xml:space="preserve"> (30) визначають, що кількість поїздок кожної вантажівки, що відправляється від кожної точки ви</w:t>
      </w:r>
      <w:r w:rsidR="008D68CA" w:rsidRPr="00166BE3">
        <w:rPr>
          <w:color w:val="000000" w:themeColor="text1"/>
          <w:lang w:val="uk-UA"/>
        </w:rPr>
        <w:t>вантаж</w:t>
      </w:r>
      <w:r w:rsidR="007F714A" w:rsidRPr="00166BE3">
        <w:rPr>
          <w:color w:val="000000" w:themeColor="text1"/>
          <w:lang w:val="uk-UA"/>
        </w:rPr>
        <w:t>ення руди до вихідного вузла (</w:t>
      </w:r>
      <w:r w:rsidR="007F714A" w:rsidRPr="00166BE3">
        <w:rPr>
          <w:b/>
          <w:bCs/>
          <w:i/>
          <w:iCs/>
          <w:color w:val="000000" w:themeColor="text1"/>
          <w:lang w:val="uk-UA"/>
        </w:rPr>
        <w:t>s</w:t>
      </w:r>
      <w:r w:rsidR="007F714A" w:rsidRPr="00166BE3">
        <w:rPr>
          <w:b/>
          <w:bCs/>
          <w:i/>
          <w:iCs/>
          <w:color w:val="000000" w:themeColor="text1"/>
          <w:vertAlign w:val="subscript"/>
          <w:lang w:val="uk-UA"/>
        </w:rPr>
        <w:t>l</w:t>
      </w:r>
      <w:r w:rsidR="007F714A" w:rsidRPr="00166BE3">
        <w:rPr>
          <w:color w:val="000000" w:themeColor="text1"/>
          <w:lang w:val="uk-UA"/>
        </w:rPr>
        <w:t xml:space="preserve">) вантажівки </w:t>
      </w:r>
      <w:r w:rsidR="007F714A" w:rsidRPr="00166BE3">
        <w:rPr>
          <w:b/>
          <w:bCs/>
          <w:i/>
          <w:iCs/>
          <w:color w:val="000000" w:themeColor="text1"/>
          <w:lang w:val="uk-UA"/>
        </w:rPr>
        <w:t>l</w:t>
      </w:r>
      <w:r w:rsidR="007F714A" w:rsidRPr="00166BE3">
        <w:rPr>
          <w:color w:val="000000" w:themeColor="text1"/>
          <w:lang w:val="uk-UA"/>
        </w:rPr>
        <w:t>, дорівнює кількості поїздок цієї</w:t>
      </w:r>
      <w:r w:rsidR="00A919D3" w:rsidRPr="00166BE3">
        <w:rPr>
          <w:color w:val="000000" w:themeColor="text1"/>
          <w:lang w:val="uk-UA"/>
        </w:rPr>
        <w:t xml:space="preserve"> </w:t>
      </w:r>
      <w:r w:rsidR="007F714A" w:rsidRPr="00166BE3">
        <w:rPr>
          <w:color w:val="000000" w:themeColor="text1"/>
          <w:lang w:val="uk-UA"/>
        </w:rPr>
        <w:t xml:space="preserve">вантажівки для всіх рудних фронтів. Подібним чином </w:t>
      </w:r>
      <w:r w:rsidR="00A919D3" w:rsidRPr="00166BE3">
        <w:rPr>
          <w:color w:val="000000" w:themeColor="text1"/>
          <w:lang w:val="uk-UA"/>
        </w:rPr>
        <w:t>о</w:t>
      </w:r>
      <w:r w:rsidRPr="00166BE3">
        <w:rPr>
          <w:color w:val="000000" w:themeColor="text1"/>
          <w:lang w:val="uk-UA"/>
        </w:rPr>
        <w:t>бмеження</w:t>
      </w:r>
      <w:r w:rsidR="007F714A" w:rsidRPr="00166BE3">
        <w:rPr>
          <w:color w:val="000000" w:themeColor="text1"/>
          <w:lang w:val="uk-UA"/>
        </w:rPr>
        <w:t xml:space="preserve"> (31) визначають потік для перевезення вантажівк</w:t>
      </w:r>
      <w:r w:rsidR="00A919D3" w:rsidRPr="00166BE3">
        <w:rPr>
          <w:color w:val="000000" w:themeColor="text1"/>
          <w:lang w:val="uk-UA"/>
        </w:rPr>
        <w:t xml:space="preserve">ами </w:t>
      </w:r>
      <w:r w:rsidR="007F714A" w:rsidRPr="00166BE3">
        <w:rPr>
          <w:color w:val="000000" w:themeColor="text1"/>
          <w:lang w:val="uk-UA"/>
        </w:rPr>
        <w:t>відход</w:t>
      </w:r>
      <w:r w:rsidR="00A919D3" w:rsidRPr="00166BE3">
        <w:rPr>
          <w:color w:val="000000" w:themeColor="text1"/>
          <w:lang w:val="uk-UA"/>
        </w:rPr>
        <w:t>ів</w:t>
      </w:r>
      <w:r w:rsidR="007F714A" w:rsidRPr="00166BE3">
        <w:rPr>
          <w:color w:val="000000" w:themeColor="text1"/>
          <w:lang w:val="uk-UA"/>
        </w:rPr>
        <w:t>.</w:t>
      </w:r>
    </w:p>
    <w:p w14:paraId="42572D3E" w14:textId="1C7EA958" w:rsidR="00F1203B" w:rsidRPr="00166BE3" w:rsidRDefault="008B2256" w:rsidP="00635525">
      <w:pPr>
        <w:pStyle w:val="21"/>
        <w:jc w:val="right"/>
        <w:rPr>
          <w:color w:val="000000" w:themeColor="text1"/>
          <w:lang w:val="uk-UA"/>
        </w:rPr>
      </w:pPr>
      <w:r w:rsidRPr="00166BE3">
        <w:rPr>
          <w:noProof/>
          <w:color w:val="000000" w:themeColor="text1"/>
          <w:lang w:val="uk-UA"/>
        </w:rPr>
        <w:drawing>
          <wp:anchor distT="0" distB="0" distL="114300" distR="114300" simplePos="0" relativeHeight="251747328" behindDoc="0" locked="0" layoutInCell="1" allowOverlap="1" wp14:anchorId="42335F39" wp14:editId="1AE42965">
            <wp:simplePos x="0" y="0"/>
            <wp:positionH relativeFrom="column">
              <wp:posOffset>1478280</wp:posOffset>
            </wp:positionH>
            <wp:positionV relativeFrom="paragraph">
              <wp:posOffset>227965</wp:posOffset>
            </wp:positionV>
            <wp:extent cx="3019846" cy="504895"/>
            <wp:effectExtent l="0" t="0" r="9525" b="9525"/>
            <wp:wrapTopAndBottom/>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19846" cy="504895"/>
                    </a:xfrm>
                    <a:prstGeom prst="rect">
                      <a:avLst/>
                    </a:prstGeom>
                  </pic:spPr>
                </pic:pic>
              </a:graphicData>
            </a:graphic>
          </wp:anchor>
        </w:drawing>
      </w:r>
    </w:p>
    <w:p w14:paraId="0A32D7BA" w14:textId="3E4500C7" w:rsidR="00635525" w:rsidRPr="00166BE3" w:rsidRDefault="008B2256" w:rsidP="00635525">
      <w:pPr>
        <w:pStyle w:val="21"/>
        <w:jc w:val="right"/>
        <w:rPr>
          <w:color w:val="000000" w:themeColor="text1"/>
          <w:lang w:val="uk-UA"/>
        </w:rPr>
      </w:pPr>
      <w:r w:rsidRPr="00166BE3">
        <w:rPr>
          <w:noProof/>
          <w:color w:val="000000" w:themeColor="text1"/>
          <w:lang w:val="uk-UA"/>
        </w:rPr>
        <w:drawing>
          <wp:anchor distT="0" distB="0" distL="114300" distR="114300" simplePos="0" relativeHeight="251749376" behindDoc="0" locked="0" layoutInCell="1" allowOverlap="1" wp14:anchorId="6ECAAD24" wp14:editId="2D687FCC">
            <wp:simplePos x="0" y="0"/>
            <wp:positionH relativeFrom="column">
              <wp:posOffset>1615440</wp:posOffset>
            </wp:positionH>
            <wp:positionV relativeFrom="paragraph">
              <wp:posOffset>909320</wp:posOffset>
            </wp:positionV>
            <wp:extent cx="2829320" cy="428685"/>
            <wp:effectExtent l="0" t="0" r="0" b="9525"/>
            <wp:wrapTopAndBottom/>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29320" cy="428685"/>
                    </a:xfrm>
                    <a:prstGeom prst="rect">
                      <a:avLst/>
                    </a:prstGeom>
                  </pic:spPr>
                </pic:pic>
              </a:graphicData>
            </a:graphic>
          </wp:anchor>
        </w:drawing>
      </w:r>
      <w:r w:rsidR="00635525" w:rsidRPr="00166BE3">
        <w:rPr>
          <w:color w:val="000000" w:themeColor="text1"/>
          <w:lang w:val="uk-UA"/>
        </w:rPr>
        <w:t>(2</w:t>
      </w:r>
      <w:r w:rsidR="00F1203B" w:rsidRPr="00166BE3">
        <w:rPr>
          <w:color w:val="000000" w:themeColor="text1"/>
          <w:lang w:val="uk-UA"/>
        </w:rPr>
        <w:t>8</w:t>
      </w:r>
      <w:r w:rsidR="00635525" w:rsidRPr="00166BE3">
        <w:rPr>
          <w:color w:val="000000" w:themeColor="text1"/>
          <w:lang w:val="uk-UA"/>
        </w:rPr>
        <w:t>)</w:t>
      </w:r>
    </w:p>
    <w:p w14:paraId="74EEFB2C" w14:textId="54939EEE" w:rsidR="00F1203B" w:rsidRPr="00166BE3" w:rsidRDefault="00F1203B" w:rsidP="00635525">
      <w:pPr>
        <w:pStyle w:val="21"/>
        <w:jc w:val="right"/>
        <w:rPr>
          <w:color w:val="000000" w:themeColor="text1"/>
          <w:lang w:val="uk-UA"/>
        </w:rPr>
      </w:pPr>
    </w:p>
    <w:p w14:paraId="2B3D2B10" w14:textId="21BD4439" w:rsidR="00635525" w:rsidRPr="00166BE3" w:rsidRDefault="00635525" w:rsidP="00635525">
      <w:pPr>
        <w:pStyle w:val="21"/>
        <w:jc w:val="right"/>
        <w:rPr>
          <w:color w:val="000000" w:themeColor="text1"/>
          <w:lang w:val="uk-UA"/>
        </w:rPr>
      </w:pPr>
      <w:r w:rsidRPr="00166BE3">
        <w:rPr>
          <w:color w:val="000000" w:themeColor="text1"/>
          <w:lang w:val="uk-UA"/>
        </w:rPr>
        <w:t>(2</w:t>
      </w:r>
      <w:r w:rsidR="00F1203B" w:rsidRPr="00166BE3">
        <w:rPr>
          <w:color w:val="000000" w:themeColor="text1"/>
          <w:lang w:val="uk-UA"/>
        </w:rPr>
        <w:t>9</w:t>
      </w:r>
      <w:r w:rsidRPr="00166BE3">
        <w:rPr>
          <w:color w:val="000000" w:themeColor="text1"/>
          <w:lang w:val="uk-UA"/>
        </w:rPr>
        <w:t>)</w:t>
      </w:r>
    </w:p>
    <w:p w14:paraId="5B5009CE" w14:textId="5A1BA51B" w:rsidR="00F1203B" w:rsidRPr="00166BE3" w:rsidRDefault="008B2256" w:rsidP="00635525">
      <w:pPr>
        <w:pStyle w:val="21"/>
        <w:jc w:val="right"/>
        <w:rPr>
          <w:color w:val="000000" w:themeColor="text1"/>
          <w:lang w:val="uk-UA"/>
        </w:rPr>
      </w:pPr>
      <w:r w:rsidRPr="00166BE3">
        <w:rPr>
          <w:noProof/>
          <w:color w:val="000000" w:themeColor="text1"/>
          <w:lang w:val="uk-UA"/>
        </w:rPr>
        <w:drawing>
          <wp:anchor distT="0" distB="0" distL="114300" distR="114300" simplePos="0" relativeHeight="251751424" behindDoc="0" locked="0" layoutInCell="1" allowOverlap="1" wp14:anchorId="7199D30C" wp14:editId="571D40B7">
            <wp:simplePos x="0" y="0"/>
            <wp:positionH relativeFrom="column">
              <wp:posOffset>1263015</wp:posOffset>
            </wp:positionH>
            <wp:positionV relativeFrom="paragraph">
              <wp:posOffset>304165</wp:posOffset>
            </wp:positionV>
            <wp:extent cx="3181794" cy="504895"/>
            <wp:effectExtent l="0" t="0" r="0" b="9525"/>
            <wp:wrapTopAndBottom/>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81794" cy="504895"/>
                    </a:xfrm>
                    <a:prstGeom prst="rect">
                      <a:avLst/>
                    </a:prstGeom>
                  </pic:spPr>
                </pic:pic>
              </a:graphicData>
            </a:graphic>
          </wp:anchor>
        </w:drawing>
      </w:r>
      <w:r w:rsidR="00635525" w:rsidRPr="00166BE3">
        <w:rPr>
          <w:color w:val="000000" w:themeColor="text1"/>
          <w:lang w:val="uk-UA"/>
        </w:rPr>
        <w:t xml:space="preserve"> </w:t>
      </w:r>
    </w:p>
    <w:p w14:paraId="1FE6E236" w14:textId="5CD6649D" w:rsidR="00635525" w:rsidRPr="00166BE3" w:rsidRDefault="008B2256" w:rsidP="00635525">
      <w:pPr>
        <w:pStyle w:val="21"/>
        <w:jc w:val="right"/>
        <w:rPr>
          <w:color w:val="000000" w:themeColor="text1"/>
          <w:lang w:val="uk-UA"/>
        </w:rPr>
      </w:pPr>
      <w:r w:rsidRPr="00166BE3">
        <w:rPr>
          <w:noProof/>
          <w:color w:val="000000" w:themeColor="text1"/>
          <w:lang w:val="uk-UA"/>
        </w:rPr>
        <w:drawing>
          <wp:anchor distT="0" distB="0" distL="114300" distR="114300" simplePos="0" relativeHeight="251753472" behindDoc="0" locked="0" layoutInCell="1" allowOverlap="1" wp14:anchorId="131E05D6" wp14:editId="6579EB72">
            <wp:simplePos x="0" y="0"/>
            <wp:positionH relativeFrom="column">
              <wp:posOffset>1478280</wp:posOffset>
            </wp:positionH>
            <wp:positionV relativeFrom="paragraph">
              <wp:posOffset>1038860</wp:posOffset>
            </wp:positionV>
            <wp:extent cx="2838846" cy="485843"/>
            <wp:effectExtent l="0" t="0" r="0" b="9525"/>
            <wp:wrapTopAndBottom/>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38846" cy="485843"/>
                    </a:xfrm>
                    <a:prstGeom prst="rect">
                      <a:avLst/>
                    </a:prstGeom>
                  </pic:spPr>
                </pic:pic>
              </a:graphicData>
            </a:graphic>
          </wp:anchor>
        </w:drawing>
      </w:r>
      <w:r w:rsidR="00635525" w:rsidRPr="00166BE3">
        <w:rPr>
          <w:color w:val="000000" w:themeColor="text1"/>
          <w:lang w:val="uk-UA"/>
        </w:rPr>
        <w:t>(30)</w:t>
      </w:r>
    </w:p>
    <w:p w14:paraId="782AB820" w14:textId="2D84DB1B" w:rsidR="00F1203B" w:rsidRPr="00166BE3" w:rsidRDefault="00F1203B" w:rsidP="00635525">
      <w:pPr>
        <w:pStyle w:val="21"/>
        <w:jc w:val="right"/>
        <w:rPr>
          <w:color w:val="000000" w:themeColor="text1"/>
          <w:lang w:val="uk-UA"/>
        </w:rPr>
      </w:pPr>
    </w:p>
    <w:p w14:paraId="2E78E58D" w14:textId="28950698" w:rsidR="00635525" w:rsidRPr="00166BE3" w:rsidRDefault="00635525" w:rsidP="00635525">
      <w:pPr>
        <w:pStyle w:val="21"/>
        <w:jc w:val="right"/>
        <w:rPr>
          <w:color w:val="000000" w:themeColor="text1"/>
          <w:lang w:val="uk-UA"/>
        </w:rPr>
      </w:pPr>
      <w:r w:rsidRPr="00166BE3">
        <w:rPr>
          <w:color w:val="000000" w:themeColor="text1"/>
          <w:lang w:val="uk-UA"/>
        </w:rPr>
        <w:t>(31)</w:t>
      </w:r>
    </w:p>
    <w:p w14:paraId="22D774E4" w14:textId="3EAC0DD8" w:rsidR="00245890" w:rsidRPr="00166BE3" w:rsidRDefault="00245890" w:rsidP="00245890">
      <w:pPr>
        <w:pStyle w:val="a3"/>
        <w:rPr>
          <w:color w:val="000000" w:themeColor="text1"/>
          <w:lang w:val="uk-UA"/>
        </w:rPr>
      </w:pPr>
    </w:p>
    <w:p w14:paraId="699BE817" w14:textId="1D23A548" w:rsidR="00245890" w:rsidRPr="00166BE3" w:rsidRDefault="00245890" w:rsidP="00245890">
      <w:pPr>
        <w:pStyle w:val="a3"/>
        <w:rPr>
          <w:color w:val="000000" w:themeColor="text1"/>
          <w:lang w:val="uk-UA"/>
        </w:rPr>
      </w:pPr>
    </w:p>
    <w:p w14:paraId="7B887659" w14:textId="77777777" w:rsidR="00245890" w:rsidRPr="00166BE3" w:rsidRDefault="00245890" w:rsidP="00245890">
      <w:pPr>
        <w:pStyle w:val="a3"/>
        <w:rPr>
          <w:color w:val="000000" w:themeColor="text1"/>
          <w:lang w:val="uk-UA"/>
        </w:rPr>
      </w:pPr>
    </w:p>
    <w:p w14:paraId="3863A046" w14:textId="24AAEF9D" w:rsidR="007F714A" w:rsidRPr="00166BE3" w:rsidRDefault="00C14512" w:rsidP="00245890">
      <w:pPr>
        <w:pStyle w:val="2"/>
        <w:numPr>
          <w:ilvl w:val="1"/>
          <w:numId w:val="18"/>
        </w:numPr>
        <w:rPr>
          <w:rFonts w:ascii="Times New Roman" w:hAnsi="Times New Roman" w:cs="Times New Roman"/>
          <w:color w:val="000000" w:themeColor="text1"/>
          <w:sz w:val="28"/>
          <w:szCs w:val="28"/>
        </w:rPr>
      </w:pPr>
      <w:bookmarkStart w:id="15" w:name="_Toc208045179"/>
      <w:r w:rsidRPr="00166BE3">
        <w:rPr>
          <w:rFonts w:ascii="Times New Roman" w:hAnsi="Times New Roman" w:cs="Times New Roman"/>
          <w:color w:val="000000" w:themeColor="text1"/>
          <w:sz w:val="28"/>
          <w:szCs w:val="28"/>
        </w:rPr>
        <w:t>Обмеження</w:t>
      </w:r>
      <w:r w:rsidR="007F714A" w:rsidRPr="00166BE3">
        <w:rPr>
          <w:rFonts w:ascii="Times New Roman" w:hAnsi="Times New Roman" w:cs="Times New Roman"/>
          <w:color w:val="000000" w:themeColor="text1"/>
          <w:sz w:val="28"/>
          <w:szCs w:val="28"/>
        </w:rPr>
        <w:t xml:space="preserve"> змінної області:</w:t>
      </w:r>
      <w:bookmarkEnd w:id="15"/>
    </w:p>
    <w:p w14:paraId="61088128" w14:textId="77777777" w:rsidR="007F714A" w:rsidRPr="00166BE3" w:rsidRDefault="007F714A" w:rsidP="007F714A">
      <w:pPr>
        <w:pStyle w:val="21"/>
        <w:rPr>
          <w:color w:val="000000" w:themeColor="text1"/>
          <w:lang w:val="uk-UA"/>
        </w:rPr>
      </w:pPr>
    </w:p>
    <w:p w14:paraId="1E4FD2AB" w14:textId="0CCA0B0E" w:rsidR="007F714A" w:rsidRPr="00166BE3" w:rsidRDefault="008B2256" w:rsidP="007F714A">
      <w:pPr>
        <w:pStyle w:val="21"/>
        <w:rPr>
          <w:color w:val="000000" w:themeColor="text1"/>
          <w:lang w:val="uk-UA"/>
        </w:rPr>
      </w:pPr>
      <w:r w:rsidRPr="00166BE3">
        <w:rPr>
          <w:noProof/>
          <w:color w:val="000000" w:themeColor="text1"/>
          <w:lang w:val="uk-UA"/>
        </w:rPr>
        <w:drawing>
          <wp:anchor distT="0" distB="0" distL="114300" distR="114300" simplePos="0" relativeHeight="251755520" behindDoc="0" locked="0" layoutInCell="1" allowOverlap="1" wp14:anchorId="298C8390" wp14:editId="31FA753A">
            <wp:simplePos x="0" y="0"/>
            <wp:positionH relativeFrom="column">
              <wp:posOffset>1354455</wp:posOffset>
            </wp:positionH>
            <wp:positionV relativeFrom="paragraph">
              <wp:posOffset>659130</wp:posOffset>
            </wp:positionV>
            <wp:extent cx="3143689" cy="419158"/>
            <wp:effectExtent l="0" t="0" r="0" b="0"/>
            <wp:wrapTopAndBottom/>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43689" cy="419158"/>
                    </a:xfrm>
                    <a:prstGeom prst="rect">
                      <a:avLst/>
                    </a:prstGeom>
                  </pic:spPr>
                </pic:pic>
              </a:graphicData>
            </a:graphic>
          </wp:anchor>
        </w:drawing>
      </w:r>
      <w:r w:rsidR="00C14512" w:rsidRPr="00166BE3">
        <w:rPr>
          <w:color w:val="000000" w:themeColor="text1"/>
          <w:lang w:val="uk-UA"/>
        </w:rPr>
        <w:t>Обмеження</w:t>
      </w:r>
      <w:r w:rsidR="007F714A" w:rsidRPr="00166BE3">
        <w:rPr>
          <w:color w:val="000000" w:themeColor="text1"/>
          <w:lang w:val="uk-UA"/>
        </w:rPr>
        <w:t xml:space="preserve"> (32), (33), (34), (35), (3</w:t>
      </w:r>
      <w:r w:rsidR="00245890" w:rsidRPr="00166BE3">
        <w:rPr>
          <w:color w:val="000000" w:themeColor="text1"/>
          <w:lang w:val="uk-UA"/>
        </w:rPr>
        <w:t>6</w:t>
      </w:r>
      <w:r w:rsidR="007F714A" w:rsidRPr="00166BE3">
        <w:rPr>
          <w:color w:val="000000" w:themeColor="text1"/>
          <w:lang w:val="uk-UA"/>
        </w:rPr>
        <w:t>), (37) і (38) визначають область змінних рішення.</w:t>
      </w:r>
    </w:p>
    <w:p w14:paraId="09248B5F" w14:textId="2DED89BE" w:rsidR="00635525" w:rsidRPr="00166BE3" w:rsidRDefault="008B2256" w:rsidP="00635525">
      <w:pPr>
        <w:pStyle w:val="21"/>
        <w:jc w:val="right"/>
        <w:rPr>
          <w:color w:val="000000" w:themeColor="text1"/>
          <w:lang w:val="uk-UA"/>
        </w:rPr>
      </w:pPr>
      <w:r w:rsidRPr="00166BE3">
        <w:rPr>
          <w:color w:val="000000" w:themeColor="text1"/>
          <w:lang w:val="uk-UA"/>
        </w:rPr>
        <w:t xml:space="preserve"> </w:t>
      </w:r>
      <w:r w:rsidR="00635525" w:rsidRPr="00166BE3">
        <w:rPr>
          <w:color w:val="000000" w:themeColor="text1"/>
          <w:lang w:val="uk-UA"/>
        </w:rPr>
        <w:t>(32)</w:t>
      </w:r>
    </w:p>
    <w:p w14:paraId="28C4A4E8" w14:textId="00EF0370" w:rsidR="008B2256" w:rsidRPr="00166BE3" w:rsidRDefault="008B2256" w:rsidP="008B2256">
      <w:pPr>
        <w:pStyle w:val="a3"/>
        <w:rPr>
          <w:color w:val="000000" w:themeColor="text1"/>
          <w:lang w:val="uk-UA"/>
        </w:rPr>
      </w:pPr>
      <w:r w:rsidRPr="00166BE3">
        <w:rPr>
          <w:noProof/>
          <w:color w:val="000000" w:themeColor="text1"/>
          <w:lang w:val="uk-UA"/>
        </w:rPr>
        <w:lastRenderedPageBreak/>
        <w:drawing>
          <wp:anchor distT="0" distB="0" distL="114300" distR="114300" simplePos="0" relativeHeight="251757568" behindDoc="0" locked="0" layoutInCell="1" allowOverlap="1" wp14:anchorId="6C6393AF" wp14:editId="2467080B">
            <wp:simplePos x="0" y="0"/>
            <wp:positionH relativeFrom="column">
              <wp:posOffset>1531620</wp:posOffset>
            </wp:positionH>
            <wp:positionV relativeFrom="paragraph">
              <wp:posOffset>205105</wp:posOffset>
            </wp:positionV>
            <wp:extent cx="3286584" cy="342948"/>
            <wp:effectExtent l="0" t="0" r="0" b="0"/>
            <wp:wrapTopAndBottom/>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86584" cy="342948"/>
                    </a:xfrm>
                    <a:prstGeom prst="rect">
                      <a:avLst/>
                    </a:prstGeom>
                  </pic:spPr>
                </pic:pic>
              </a:graphicData>
            </a:graphic>
          </wp:anchor>
        </w:drawing>
      </w:r>
    </w:p>
    <w:p w14:paraId="76877134" w14:textId="7E4B50D3" w:rsidR="00635525" w:rsidRPr="00166BE3" w:rsidRDefault="008B2256" w:rsidP="00635525">
      <w:pPr>
        <w:pStyle w:val="21"/>
        <w:jc w:val="right"/>
        <w:rPr>
          <w:color w:val="000000" w:themeColor="text1"/>
          <w:lang w:val="uk-UA"/>
        </w:rPr>
      </w:pPr>
      <w:r w:rsidRPr="00166BE3">
        <w:rPr>
          <w:noProof/>
          <w:color w:val="000000" w:themeColor="text1"/>
          <w:lang w:val="uk-UA"/>
        </w:rPr>
        <w:drawing>
          <wp:anchor distT="0" distB="0" distL="114300" distR="114300" simplePos="0" relativeHeight="251759616" behindDoc="0" locked="0" layoutInCell="1" allowOverlap="1" wp14:anchorId="1A09DC31" wp14:editId="3F8E28AE">
            <wp:simplePos x="0" y="0"/>
            <wp:positionH relativeFrom="column">
              <wp:posOffset>1181100</wp:posOffset>
            </wp:positionH>
            <wp:positionV relativeFrom="paragraph">
              <wp:posOffset>786765</wp:posOffset>
            </wp:positionV>
            <wp:extent cx="3705742" cy="504895"/>
            <wp:effectExtent l="0" t="0" r="9525" b="9525"/>
            <wp:wrapTopAndBottom/>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705742" cy="504895"/>
                    </a:xfrm>
                    <a:prstGeom prst="rect">
                      <a:avLst/>
                    </a:prstGeom>
                  </pic:spPr>
                </pic:pic>
              </a:graphicData>
            </a:graphic>
          </wp:anchor>
        </w:drawing>
      </w:r>
      <w:r w:rsidR="00635525" w:rsidRPr="00166BE3">
        <w:rPr>
          <w:color w:val="000000" w:themeColor="text1"/>
          <w:lang w:val="uk-UA"/>
        </w:rPr>
        <w:t>(33)</w:t>
      </w:r>
    </w:p>
    <w:p w14:paraId="09F9B718" w14:textId="66A90C57" w:rsidR="008B2256" w:rsidRPr="00166BE3" w:rsidRDefault="008B2256" w:rsidP="008B2256">
      <w:pPr>
        <w:pStyle w:val="a3"/>
        <w:rPr>
          <w:color w:val="000000" w:themeColor="text1"/>
          <w:lang w:val="uk-UA"/>
        </w:rPr>
      </w:pPr>
    </w:p>
    <w:p w14:paraId="49CCA41B" w14:textId="2612942D" w:rsidR="00635525" w:rsidRPr="00166BE3" w:rsidRDefault="008B2256" w:rsidP="00635525">
      <w:pPr>
        <w:pStyle w:val="21"/>
        <w:jc w:val="right"/>
        <w:rPr>
          <w:color w:val="000000" w:themeColor="text1"/>
          <w:lang w:val="uk-UA"/>
        </w:rPr>
      </w:pPr>
      <w:r w:rsidRPr="00166BE3">
        <w:rPr>
          <w:noProof/>
          <w:color w:val="000000" w:themeColor="text1"/>
          <w:lang w:val="uk-UA"/>
        </w:rPr>
        <w:drawing>
          <wp:anchor distT="0" distB="0" distL="114300" distR="114300" simplePos="0" relativeHeight="251761664" behindDoc="0" locked="0" layoutInCell="1" allowOverlap="1" wp14:anchorId="4D3EA77B" wp14:editId="16BDE5DB">
            <wp:simplePos x="0" y="0"/>
            <wp:positionH relativeFrom="column">
              <wp:posOffset>1274446</wp:posOffset>
            </wp:positionH>
            <wp:positionV relativeFrom="paragraph">
              <wp:posOffset>290830</wp:posOffset>
            </wp:positionV>
            <wp:extent cx="3543795" cy="371527"/>
            <wp:effectExtent l="0" t="0" r="0" b="9525"/>
            <wp:wrapTopAndBottom/>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543795" cy="371527"/>
                    </a:xfrm>
                    <a:prstGeom prst="rect">
                      <a:avLst/>
                    </a:prstGeom>
                  </pic:spPr>
                </pic:pic>
              </a:graphicData>
            </a:graphic>
          </wp:anchor>
        </w:drawing>
      </w:r>
      <w:r w:rsidR="00635525" w:rsidRPr="00166BE3">
        <w:rPr>
          <w:color w:val="000000" w:themeColor="text1"/>
          <w:lang w:val="uk-UA"/>
        </w:rPr>
        <w:t>(34)</w:t>
      </w:r>
    </w:p>
    <w:p w14:paraId="159BD907" w14:textId="2D29579B" w:rsidR="008B2256" w:rsidRPr="00166BE3" w:rsidRDefault="008B2256" w:rsidP="008B2256">
      <w:pPr>
        <w:pStyle w:val="a3"/>
        <w:rPr>
          <w:color w:val="000000" w:themeColor="text1"/>
          <w:lang w:val="uk-UA"/>
        </w:rPr>
      </w:pPr>
    </w:p>
    <w:p w14:paraId="4D28CF1C" w14:textId="49CEC47A" w:rsidR="00635525" w:rsidRPr="00166BE3" w:rsidRDefault="008B2256" w:rsidP="00635525">
      <w:pPr>
        <w:pStyle w:val="21"/>
        <w:jc w:val="right"/>
        <w:rPr>
          <w:color w:val="000000" w:themeColor="text1"/>
          <w:lang w:val="uk-UA"/>
        </w:rPr>
      </w:pPr>
      <w:r w:rsidRPr="00166BE3">
        <w:rPr>
          <w:noProof/>
          <w:color w:val="000000" w:themeColor="text1"/>
          <w:lang w:val="uk-UA"/>
        </w:rPr>
        <w:drawing>
          <wp:anchor distT="0" distB="0" distL="114300" distR="114300" simplePos="0" relativeHeight="251763712" behindDoc="0" locked="0" layoutInCell="1" allowOverlap="1" wp14:anchorId="4FDF7F7D" wp14:editId="4458B842">
            <wp:simplePos x="0" y="0"/>
            <wp:positionH relativeFrom="column">
              <wp:posOffset>1272540</wp:posOffset>
            </wp:positionH>
            <wp:positionV relativeFrom="paragraph">
              <wp:posOffset>458470</wp:posOffset>
            </wp:positionV>
            <wp:extent cx="3581900" cy="504895"/>
            <wp:effectExtent l="0" t="0" r="0" b="9525"/>
            <wp:wrapTopAndBottom/>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81900" cy="504895"/>
                    </a:xfrm>
                    <a:prstGeom prst="rect">
                      <a:avLst/>
                    </a:prstGeom>
                  </pic:spPr>
                </pic:pic>
              </a:graphicData>
            </a:graphic>
          </wp:anchor>
        </w:drawing>
      </w:r>
      <w:r w:rsidR="00635525" w:rsidRPr="00166BE3">
        <w:rPr>
          <w:color w:val="000000" w:themeColor="text1"/>
          <w:lang w:val="uk-UA"/>
        </w:rPr>
        <w:t>(35)</w:t>
      </w:r>
    </w:p>
    <w:p w14:paraId="69E7926A" w14:textId="394FE9F2" w:rsidR="008B2256" w:rsidRPr="00166BE3" w:rsidRDefault="008B2256" w:rsidP="008B2256">
      <w:pPr>
        <w:pStyle w:val="a3"/>
        <w:rPr>
          <w:color w:val="000000" w:themeColor="text1"/>
          <w:lang w:val="uk-UA"/>
        </w:rPr>
      </w:pPr>
    </w:p>
    <w:p w14:paraId="6093A4B9" w14:textId="497AA5D3" w:rsidR="00635525" w:rsidRPr="00166BE3" w:rsidRDefault="00A142B5" w:rsidP="00635525">
      <w:pPr>
        <w:pStyle w:val="21"/>
        <w:jc w:val="right"/>
        <w:rPr>
          <w:color w:val="000000" w:themeColor="text1"/>
          <w:lang w:val="uk-UA"/>
        </w:rPr>
      </w:pPr>
      <w:r w:rsidRPr="00166BE3">
        <w:rPr>
          <w:noProof/>
          <w:color w:val="000000" w:themeColor="text1"/>
          <w:lang w:val="uk-UA"/>
        </w:rPr>
        <w:drawing>
          <wp:anchor distT="0" distB="0" distL="114300" distR="114300" simplePos="0" relativeHeight="251765760" behindDoc="0" locked="0" layoutInCell="1" allowOverlap="1" wp14:anchorId="001E270C" wp14:editId="7977718A">
            <wp:simplePos x="0" y="0"/>
            <wp:positionH relativeFrom="column">
              <wp:posOffset>1181100</wp:posOffset>
            </wp:positionH>
            <wp:positionV relativeFrom="paragraph">
              <wp:posOffset>382270</wp:posOffset>
            </wp:positionV>
            <wp:extent cx="3353268" cy="438211"/>
            <wp:effectExtent l="0" t="0" r="0" b="0"/>
            <wp:wrapTopAndBottom/>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353268" cy="438211"/>
                    </a:xfrm>
                    <a:prstGeom prst="rect">
                      <a:avLst/>
                    </a:prstGeom>
                  </pic:spPr>
                </pic:pic>
              </a:graphicData>
            </a:graphic>
          </wp:anchor>
        </w:drawing>
      </w:r>
      <w:r w:rsidR="00635525" w:rsidRPr="00166BE3">
        <w:rPr>
          <w:color w:val="000000" w:themeColor="text1"/>
          <w:lang w:val="uk-UA"/>
        </w:rPr>
        <w:t>(36)</w:t>
      </w:r>
    </w:p>
    <w:p w14:paraId="460DBEFC" w14:textId="14638890" w:rsidR="008B2256" w:rsidRPr="00166BE3" w:rsidRDefault="008B2256" w:rsidP="008B2256">
      <w:pPr>
        <w:pStyle w:val="a3"/>
        <w:rPr>
          <w:color w:val="000000" w:themeColor="text1"/>
          <w:lang w:val="uk-UA"/>
        </w:rPr>
      </w:pPr>
    </w:p>
    <w:p w14:paraId="019F69AF" w14:textId="18649E4B" w:rsidR="00635525" w:rsidRPr="00166BE3" w:rsidRDefault="00635525" w:rsidP="00635525">
      <w:pPr>
        <w:pStyle w:val="21"/>
        <w:jc w:val="right"/>
        <w:rPr>
          <w:color w:val="000000" w:themeColor="text1"/>
          <w:lang w:val="uk-UA"/>
        </w:rPr>
      </w:pPr>
      <w:r w:rsidRPr="00166BE3">
        <w:rPr>
          <w:color w:val="000000" w:themeColor="text1"/>
          <w:lang w:val="uk-UA"/>
        </w:rPr>
        <w:t>(37)</w:t>
      </w:r>
    </w:p>
    <w:p w14:paraId="6719676E" w14:textId="4D9FE42F" w:rsidR="008B2256" w:rsidRPr="00166BE3" w:rsidRDefault="00F30DAD" w:rsidP="008B2256">
      <w:pPr>
        <w:pStyle w:val="a3"/>
        <w:rPr>
          <w:color w:val="000000" w:themeColor="text1"/>
          <w:lang w:val="uk-UA"/>
        </w:rPr>
      </w:pPr>
      <w:r w:rsidRPr="00166BE3">
        <w:rPr>
          <w:noProof/>
          <w:color w:val="000000" w:themeColor="text1"/>
          <w:lang w:val="uk-UA"/>
        </w:rPr>
        <w:drawing>
          <wp:anchor distT="0" distB="0" distL="114300" distR="114300" simplePos="0" relativeHeight="251767808" behindDoc="0" locked="0" layoutInCell="1" allowOverlap="1" wp14:anchorId="0A01C1FC" wp14:editId="49B94312">
            <wp:simplePos x="0" y="0"/>
            <wp:positionH relativeFrom="column">
              <wp:posOffset>1638302</wp:posOffset>
            </wp:positionH>
            <wp:positionV relativeFrom="paragraph">
              <wp:posOffset>205105</wp:posOffset>
            </wp:positionV>
            <wp:extent cx="3248478" cy="428685"/>
            <wp:effectExtent l="0" t="0" r="0" b="9525"/>
            <wp:wrapTopAndBottom/>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248478" cy="428685"/>
                    </a:xfrm>
                    <a:prstGeom prst="rect">
                      <a:avLst/>
                    </a:prstGeom>
                  </pic:spPr>
                </pic:pic>
              </a:graphicData>
            </a:graphic>
          </wp:anchor>
        </w:drawing>
      </w:r>
    </w:p>
    <w:p w14:paraId="7A046A5E" w14:textId="70EE1381" w:rsidR="00635525" w:rsidRPr="00166BE3" w:rsidRDefault="00635525" w:rsidP="00635525">
      <w:pPr>
        <w:pStyle w:val="21"/>
        <w:jc w:val="right"/>
        <w:rPr>
          <w:color w:val="000000" w:themeColor="text1"/>
          <w:lang w:val="uk-UA"/>
        </w:rPr>
      </w:pPr>
      <w:r w:rsidRPr="00166BE3">
        <w:rPr>
          <w:color w:val="000000" w:themeColor="text1"/>
          <w:lang w:val="uk-UA"/>
        </w:rPr>
        <w:t>(38)</w:t>
      </w:r>
    </w:p>
    <w:p w14:paraId="7751BC9D" w14:textId="77777777" w:rsidR="007F714A" w:rsidRPr="00166BE3" w:rsidRDefault="007F714A" w:rsidP="007F714A">
      <w:pPr>
        <w:pStyle w:val="21"/>
        <w:rPr>
          <w:color w:val="000000" w:themeColor="text1"/>
          <w:lang w:val="uk-UA"/>
        </w:rPr>
      </w:pPr>
    </w:p>
    <w:p w14:paraId="17BDFBD8" w14:textId="77777777" w:rsidR="007F714A" w:rsidRPr="00166BE3" w:rsidRDefault="007F714A" w:rsidP="007F714A">
      <w:pPr>
        <w:pStyle w:val="21"/>
        <w:rPr>
          <w:color w:val="000000" w:themeColor="text1"/>
          <w:lang w:val="uk-UA"/>
        </w:rPr>
      </w:pPr>
    </w:p>
    <w:p w14:paraId="41ABA781" w14:textId="77777777" w:rsidR="00245890" w:rsidRPr="00166BE3" w:rsidRDefault="00245890">
      <w:pPr>
        <w:widowControl/>
        <w:autoSpaceDE/>
        <w:autoSpaceDN/>
        <w:spacing w:after="160" w:line="259" w:lineRule="auto"/>
        <w:rPr>
          <w:rFonts w:ascii="Times New Roman" w:hAnsi="Times New Roman" w:cs="Times New Roman"/>
          <w:color w:val="000000" w:themeColor="text1"/>
          <w:sz w:val="28"/>
          <w:szCs w:val="28"/>
        </w:rPr>
      </w:pPr>
      <w:r w:rsidRPr="00166BE3">
        <w:rPr>
          <w:color w:val="000000" w:themeColor="text1"/>
        </w:rPr>
        <w:br w:type="page"/>
      </w:r>
    </w:p>
    <w:p w14:paraId="6E7356E5" w14:textId="3BE988F8" w:rsidR="007F714A" w:rsidRPr="00166BE3" w:rsidRDefault="00F477C4" w:rsidP="00F477C4">
      <w:pPr>
        <w:pStyle w:val="1"/>
        <w:numPr>
          <w:ilvl w:val="0"/>
          <w:numId w:val="18"/>
        </w:numPr>
        <w:spacing w:line="360" w:lineRule="auto"/>
        <w:jc w:val="center"/>
        <w:rPr>
          <w:rFonts w:ascii="Times New Roman" w:hAnsi="Times New Roman" w:cs="Times New Roman"/>
          <w:color w:val="000000" w:themeColor="text1"/>
          <w:sz w:val="28"/>
          <w:szCs w:val="28"/>
        </w:rPr>
      </w:pPr>
      <w:bookmarkStart w:id="16" w:name="_Toc208045180"/>
      <w:r w:rsidRPr="00166BE3">
        <w:rPr>
          <w:rFonts w:ascii="Times New Roman" w:hAnsi="Times New Roman" w:cs="Times New Roman"/>
          <w:color w:val="000000" w:themeColor="text1"/>
          <w:sz w:val="28"/>
          <w:szCs w:val="28"/>
        </w:rPr>
        <w:lastRenderedPageBreak/>
        <w:t>РЕЗУЛЬТАТИ МОДЕЛЮВАННЯ</w:t>
      </w:r>
      <w:bookmarkEnd w:id="16"/>
    </w:p>
    <w:p w14:paraId="1F9E017D" w14:textId="0BABD27C" w:rsidR="00245890" w:rsidRPr="00166BE3" w:rsidRDefault="00245890" w:rsidP="00245890">
      <w:pPr>
        <w:pStyle w:val="a3"/>
        <w:rPr>
          <w:color w:val="000000" w:themeColor="text1"/>
          <w:lang w:val="uk-UA"/>
        </w:rPr>
      </w:pPr>
    </w:p>
    <w:p w14:paraId="1A2620E1" w14:textId="43C8207E" w:rsidR="00245890" w:rsidRPr="00166BE3" w:rsidRDefault="00245890" w:rsidP="00245890">
      <w:pPr>
        <w:pStyle w:val="a3"/>
        <w:rPr>
          <w:color w:val="000000" w:themeColor="text1"/>
          <w:lang w:val="uk-UA"/>
        </w:rPr>
      </w:pPr>
    </w:p>
    <w:p w14:paraId="7F2F5E73" w14:textId="4AA4A378" w:rsidR="00F477C4" w:rsidRPr="00166BE3" w:rsidRDefault="00F477C4" w:rsidP="00F477C4">
      <w:pPr>
        <w:pStyle w:val="2"/>
        <w:numPr>
          <w:ilvl w:val="1"/>
          <w:numId w:val="18"/>
        </w:numPr>
        <w:ind w:left="2287" w:hanging="379"/>
        <w:rPr>
          <w:rFonts w:ascii="Times New Roman" w:hAnsi="Times New Roman" w:cs="Times New Roman"/>
          <w:color w:val="000000" w:themeColor="text1"/>
          <w:sz w:val="28"/>
          <w:szCs w:val="28"/>
        </w:rPr>
      </w:pPr>
      <w:bookmarkStart w:id="17" w:name="_Toc208045181"/>
      <w:r w:rsidRPr="00166BE3">
        <w:rPr>
          <w:rFonts w:ascii="Times New Roman" w:hAnsi="Times New Roman" w:cs="Times New Roman"/>
          <w:color w:val="000000" w:themeColor="text1"/>
          <w:sz w:val="28"/>
          <w:szCs w:val="28"/>
        </w:rPr>
        <w:t>Об’єкт досліджень</w:t>
      </w:r>
      <w:bookmarkEnd w:id="17"/>
    </w:p>
    <w:p w14:paraId="6F9369EC" w14:textId="77777777" w:rsidR="00245890" w:rsidRPr="00166BE3" w:rsidRDefault="00245890" w:rsidP="00245890">
      <w:pPr>
        <w:pStyle w:val="a3"/>
        <w:rPr>
          <w:color w:val="000000" w:themeColor="text1"/>
          <w:lang w:val="uk-UA"/>
        </w:rPr>
      </w:pPr>
    </w:p>
    <w:p w14:paraId="59D98FB1" w14:textId="71DE071F" w:rsidR="007F714A" w:rsidRPr="00166BE3" w:rsidRDefault="007F714A" w:rsidP="007F714A">
      <w:pPr>
        <w:pStyle w:val="21"/>
        <w:rPr>
          <w:color w:val="000000" w:themeColor="text1"/>
          <w:lang w:val="uk-UA"/>
        </w:rPr>
      </w:pPr>
      <w:r w:rsidRPr="00166BE3">
        <w:rPr>
          <w:color w:val="000000" w:themeColor="text1"/>
          <w:lang w:val="uk-UA"/>
        </w:rPr>
        <w:t xml:space="preserve">Запропоновану математичну модель було реалізовано </w:t>
      </w:r>
      <w:r w:rsidR="00A7708D" w:rsidRPr="00166BE3">
        <w:rPr>
          <w:color w:val="000000" w:themeColor="text1"/>
          <w:lang w:val="uk-UA"/>
        </w:rPr>
        <w:t>на платформі</w:t>
      </w:r>
      <w:r w:rsidRPr="00166BE3">
        <w:rPr>
          <w:color w:val="000000" w:themeColor="text1"/>
          <w:lang w:val="uk-UA"/>
        </w:rPr>
        <w:t xml:space="preserve"> Gurobi версії 8.1.1, як</w:t>
      </w:r>
      <w:r w:rsidR="00A7708D" w:rsidRPr="00166BE3">
        <w:rPr>
          <w:color w:val="000000" w:themeColor="text1"/>
          <w:lang w:val="uk-UA"/>
        </w:rPr>
        <w:t>а</w:t>
      </w:r>
      <w:r w:rsidRPr="00166BE3">
        <w:rPr>
          <w:color w:val="000000" w:themeColor="text1"/>
          <w:lang w:val="uk-UA"/>
        </w:rPr>
        <w:t xml:space="preserve"> взаємодіє з електронною таблицею Microsoft Excel, і розрив мі</w:t>
      </w:r>
      <w:r w:rsidR="00A7708D" w:rsidRPr="00166BE3">
        <w:rPr>
          <w:color w:val="000000" w:themeColor="text1"/>
          <w:lang w:val="uk-UA"/>
        </w:rPr>
        <w:t>ж</w:t>
      </w:r>
      <w:r w:rsidRPr="00166BE3">
        <w:rPr>
          <w:color w:val="000000" w:themeColor="text1"/>
          <w:lang w:val="uk-UA"/>
        </w:rPr>
        <w:t xml:space="preserve"> розривами було встановлено на 0,5%. </w:t>
      </w:r>
    </w:p>
    <w:p w14:paraId="3893B0D6" w14:textId="3490AC6E" w:rsidR="007F714A" w:rsidRPr="00166BE3" w:rsidRDefault="007F714A" w:rsidP="007F714A">
      <w:pPr>
        <w:pStyle w:val="21"/>
        <w:rPr>
          <w:color w:val="000000" w:themeColor="text1"/>
          <w:lang w:val="uk-UA"/>
        </w:rPr>
      </w:pPr>
      <w:r w:rsidRPr="00166BE3">
        <w:rPr>
          <w:color w:val="000000" w:themeColor="text1"/>
          <w:lang w:val="uk-UA"/>
        </w:rPr>
        <w:t xml:space="preserve">У цьому </w:t>
      </w:r>
      <w:r w:rsidR="00A7708D" w:rsidRPr="00166BE3">
        <w:rPr>
          <w:color w:val="000000" w:themeColor="text1"/>
          <w:lang w:val="uk-UA"/>
        </w:rPr>
        <w:t>д</w:t>
      </w:r>
      <w:r w:rsidR="00387F01" w:rsidRPr="00166BE3">
        <w:rPr>
          <w:color w:val="000000" w:themeColor="text1"/>
          <w:lang w:val="uk-UA"/>
        </w:rPr>
        <w:t>ослідж</w:t>
      </w:r>
      <w:r w:rsidRPr="00166BE3">
        <w:rPr>
          <w:color w:val="000000" w:themeColor="text1"/>
          <w:lang w:val="uk-UA"/>
        </w:rPr>
        <w:t>енні використовувалися дані гірничодобувного комплексу</w:t>
      </w:r>
      <w:r w:rsidR="00A7708D" w:rsidRPr="00166BE3">
        <w:rPr>
          <w:color w:val="000000" w:themeColor="text1"/>
          <w:lang w:val="uk-UA"/>
        </w:rPr>
        <w:t>,</w:t>
      </w:r>
      <w:r w:rsidRPr="00166BE3">
        <w:rPr>
          <w:color w:val="000000" w:themeColor="text1"/>
          <w:lang w:val="uk-UA"/>
        </w:rPr>
        <w:t xml:space="preserve"> </w:t>
      </w:r>
      <w:r w:rsidR="00A7708D" w:rsidRPr="00166BE3">
        <w:rPr>
          <w:color w:val="000000" w:themeColor="text1"/>
          <w:lang w:val="uk-UA"/>
        </w:rPr>
        <w:t>р</w:t>
      </w:r>
      <w:r w:rsidRPr="00166BE3">
        <w:rPr>
          <w:color w:val="000000" w:themeColor="text1"/>
          <w:lang w:val="uk-UA"/>
        </w:rPr>
        <w:t xml:space="preserve">уда </w:t>
      </w:r>
      <w:r w:rsidR="00A7708D" w:rsidRPr="00166BE3">
        <w:rPr>
          <w:color w:val="000000" w:themeColor="text1"/>
          <w:lang w:val="uk-UA"/>
        </w:rPr>
        <w:t>його</w:t>
      </w:r>
      <w:r w:rsidRPr="00166BE3">
        <w:rPr>
          <w:color w:val="000000" w:themeColor="text1"/>
          <w:lang w:val="uk-UA"/>
        </w:rPr>
        <w:t xml:space="preserve"> </w:t>
      </w:r>
      <w:r w:rsidR="00A7708D" w:rsidRPr="00166BE3">
        <w:rPr>
          <w:color w:val="000000" w:themeColor="text1"/>
          <w:lang w:val="uk-UA"/>
        </w:rPr>
        <w:t xml:space="preserve">кар’єрів </w:t>
      </w:r>
      <w:r w:rsidRPr="00166BE3">
        <w:rPr>
          <w:color w:val="000000" w:themeColor="text1"/>
          <w:lang w:val="uk-UA"/>
        </w:rPr>
        <w:t xml:space="preserve"> </w:t>
      </w:r>
      <w:r w:rsidR="00A7708D" w:rsidRPr="00166BE3">
        <w:rPr>
          <w:color w:val="000000" w:themeColor="text1"/>
          <w:lang w:val="uk-UA"/>
        </w:rPr>
        <w:t>ж</w:t>
      </w:r>
      <w:r w:rsidRPr="00166BE3">
        <w:rPr>
          <w:color w:val="000000" w:themeColor="text1"/>
          <w:lang w:val="uk-UA"/>
        </w:rPr>
        <w:t xml:space="preserve">ивить чотири заводи з трьома різними точками </w:t>
      </w:r>
      <w:r w:rsidR="00A7708D" w:rsidRPr="00166BE3">
        <w:rPr>
          <w:color w:val="000000" w:themeColor="text1"/>
          <w:lang w:val="uk-UA"/>
        </w:rPr>
        <w:t>розвантаження</w:t>
      </w:r>
      <w:r w:rsidRPr="00166BE3">
        <w:rPr>
          <w:color w:val="000000" w:themeColor="text1"/>
          <w:lang w:val="uk-UA"/>
        </w:rPr>
        <w:t xml:space="preserve">, а всі відходи </w:t>
      </w:r>
      <w:r w:rsidR="00A7708D" w:rsidRPr="00166BE3">
        <w:rPr>
          <w:color w:val="000000" w:themeColor="text1"/>
          <w:lang w:val="uk-UA"/>
        </w:rPr>
        <w:t>розвантажу</w:t>
      </w:r>
      <w:r w:rsidRPr="00166BE3">
        <w:rPr>
          <w:color w:val="000000" w:themeColor="text1"/>
          <w:lang w:val="uk-UA"/>
        </w:rPr>
        <w:t>ються на унікальне звалище. На малюнку 2 показано транспортні маршрути в цьому гірничому</w:t>
      </w:r>
      <w:r w:rsidR="00A7708D" w:rsidRPr="00166BE3">
        <w:rPr>
          <w:color w:val="000000" w:themeColor="text1"/>
          <w:lang w:val="uk-UA"/>
        </w:rPr>
        <w:t xml:space="preserve"> </w:t>
      </w:r>
      <w:r w:rsidRPr="00166BE3">
        <w:rPr>
          <w:color w:val="000000" w:themeColor="text1"/>
          <w:lang w:val="uk-UA"/>
        </w:rPr>
        <w:t>комплексі для транспортування руди та відходів мі</w:t>
      </w:r>
      <w:r w:rsidR="00A7708D" w:rsidRPr="00166BE3">
        <w:rPr>
          <w:color w:val="000000" w:themeColor="text1"/>
          <w:lang w:val="uk-UA"/>
        </w:rPr>
        <w:t>ж</w:t>
      </w:r>
      <w:r w:rsidRPr="00166BE3">
        <w:rPr>
          <w:color w:val="000000" w:themeColor="text1"/>
          <w:lang w:val="uk-UA"/>
        </w:rPr>
        <w:t xml:space="preserve"> двома </w:t>
      </w:r>
      <w:r w:rsidR="00A7708D" w:rsidRPr="00166BE3">
        <w:rPr>
          <w:color w:val="000000" w:themeColor="text1"/>
          <w:lang w:val="uk-UA"/>
        </w:rPr>
        <w:t xml:space="preserve">кар’єрами </w:t>
      </w:r>
      <w:r w:rsidRPr="00166BE3">
        <w:rPr>
          <w:color w:val="000000" w:themeColor="text1"/>
          <w:lang w:val="uk-UA"/>
        </w:rPr>
        <w:t xml:space="preserve"> та мо</w:t>
      </w:r>
      <w:r w:rsidR="00A7708D" w:rsidRPr="00166BE3">
        <w:rPr>
          <w:color w:val="000000" w:themeColor="text1"/>
          <w:lang w:val="uk-UA"/>
        </w:rPr>
        <w:t>ж</w:t>
      </w:r>
      <w:r w:rsidRPr="00166BE3">
        <w:rPr>
          <w:color w:val="000000" w:themeColor="text1"/>
          <w:lang w:val="uk-UA"/>
        </w:rPr>
        <w:t>ливі точки ви</w:t>
      </w:r>
      <w:r w:rsidR="008D68CA" w:rsidRPr="00166BE3">
        <w:rPr>
          <w:color w:val="000000" w:themeColor="text1"/>
          <w:lang w:val="uk-UA"/>
        </w:rPr>
        <w:t>вантаж</w:t>
      </w:r>
      <w:r w:rsidRPr="00166BE3">
        <w:rPr>
          <w:color w:val="000000" w:themeColor="text1"/>
          <w:lang w:val="uk-UA"/>
        </w:rPr>
        <w:t>ення видобутого матеріал</w:t>
      </w:r>
      <w:r w:rsidR="00A7708D" w:rsidRPr="00166BE3">
        <w:rPr>
          <w:color w:val="000000" w:themeColor="text1"/>
          <w:lang w:val="uk-UA"/>
        </w:rPr>
        <w:t>у.</w:t>
      </w:r>
    </w:p>
    <w:p w14:paraId="519D2AC3" w14:textId="29200146" w:rsidR="007F714A" w:rsidRPr="00166BE3" w:rsidRDefault="007F714A" w:rsidP="007F714A">
      <w:pPr>
        <w:pStyle w:val="21"/>
        <w:rPr>
          <w:color w:val="000000" w:themeColor="text1"/>
          <w:lang w:val="uk-UA"/>
        </w:rPr>
      </w:pPr>
    </w:p>
    <w:p w14:paraId="4BDD91A7" w14:textId="77777777" w:rsidR="00F477C4" w:rsidRPr="00166BE3" w:rsidRDefault="00F477C4" w:rsidP="00F477C4">
      <w:pPr>
        <w:pStyle w:val="a3"/>
        <w:rPr>
          <w:color w:val="000000" w:themeColor="text1"/>
          <w:lang w:val="uk-UA"/>
        </w:rPr>
      </w:pPr>
    </w:p>
    <w:p w14:paraId="157E5A3A" w14:textId="77777777" w:rsidR="007F714A" w:rsidRPr="00166BE3" w:rsidRDefault="007F714A" w:rsidP="00F477C4">
      <w:pPr>
        <w:pStyle w:val="2"/>
        <w:numPr>
          <w:ilvl w:val="1"/>
          <w:numId w:val="18"/>
        </w:numPr>
        <w:rPr>
          <w:rFonts w:ascii="Times New Roman" w:hAnsi="Times New Roman" w:cs="Times New Roman"/>
          <w:color w:val="000000" w:themeColor="text1"/>
          <w:sz w:val="28"/>
          <w:szCs w:val="28"/>
        </w:rPr>
      </w:pPr>
      <w:bookmarkStart w:id="18" w:name="_Toc208045182"/>
      <w:r w:rsidRPr="00166BE3">
        <w:rPr>
          <w:rFonts w:ascii="Times New Roman" w:hAnsi="Times New Roman" w:cs="Times New Roman"/>
          <w:color w:val="000000" w:themeColor="text1"/>
          <w:sz w:val="28"/>
          <w:szCs w:val="28"/>
        </w:rPr>
        <w:t>Генерація сценаріїв</w:t>
      </w:r>
      <w:bookmarkEnd w:id="18"/>
    </w:p>
    <w:p w14:paraId="6A65EE90" w14:textId="77777777" w:rsidR="00F477C4" w:rsidRPr="00166BE3" w:rsidRDefault="00F477C4" w:rsidP="007F714A">
      <w:pPr>
        <w:pStyle w:val="21"/>
        <w:rPr>
          <w:color w:val="000000" w:themeColor="text1"/>
          <w:lang w:val="uk-UA"/>
        </w:rPr>
      </w:pPr>
    </w:p>
    <w:p w14:paraId="1C70103C" w14:textId="2E0606E3" w:rsidR="0068049E" w:rsidRPr="00166BE3" w:rsidRDefault="00166BE3" w:rsidP="007F714A">
      <w:pPr>
        <w:pStyle w:val="21"/>
        <w:rPr>
          <w:color w:val="000000" w:themeColor="text1"/>
          <w:lang w:val="uk-UA"/>
        </w:rPr>
      </w:pPr>
      <w:r>
        <w:rPr>
          <w:color w:val="000000" w:themeColor="text1"/>
          <w:lang w:val="uk-UA"/>
        </w:rPr>
        <w:t>О</w:t>
      </w:r>
      <w:r w:rsidR="007F714A" w:rsidRPr="00166BE3">
        <w:rPr>
          <w:color w:val="000000" w:themeColor="text1"/>
          <w:lang w:val="uk-UA"/>
        </w:rPr>
        <w:t>цін</w:t>
      </w:r>
      <w:r>
        <w:rPr>
          <w:color w:val="000000" w:themeColor="text1"/>
          <w:lang w:val="uk-UA"/>
        </w:rPr>
        <w:t>ка</w:t>
      </w:r>
      <w:r w:rsidR="007F714A" w:rsidRPr="00166BE3">
        <w:rPr>
          <w:color w:val="000000" w:themeColor="text1"/>
          <w:lang w:val="uk-UA"/>
        </w:rPr>
        <w:t xml:space="preserve"> ни</w:t>
      </w:r>
      <w:r w:rsidR="0068049E" w:rsidRPr="00166BE3">
        <w:rPr>
          <w:color w:val="000000" w:themeColor="text1"/>
          <w:lang w:val="uk-UA"/>
        </w:rPr>
        <w:t>ж</w:t>
      </w:r>
      <w:r w:rsidR="007F714A" w:rsidRPr="00166BE3">
        <w:rPr>
          <w:color w:val="000000" w:themeColor="text1"/>
          <w:lang w:val="uk-UA"/>
        </w:rPr>
        <w:t>н</w:t>
      </w:r>
      <w:r>
        <w:rPr>
          <w:color w:val="000000" w:themeColor="text1"/>
          <w:lang w:val="uk-UA"/>
        </w:rPr>
        <w:t>ьої</w:t>
      </w:r>
      <w:r w:rsidR="007F714A" w:rsidRPr="00166BE3">
        <w:rPr>
          <w:color w:val="000000" w:themeColor="text1"/>
          <w:lang w:val="uk-UA"/>
        </w:rPr>
        <w:t xml:space="preserve"> ме</w:t>
      </w:r>
      <w:r w:rsidRPr="00166BE3">
        <w:rPr>
          <w:color w:val="000000" w:themeColor="text1"/>
          <w:lang w:val="uk-UA"/>
        </w:rPr>
        <w:t>ж</w:t>
      </w:r>
      <w:r>
        <w:rPr>
          <w:color w:val="000000" w:themeColor="text1"/>
          <w:lang w:val="uk-UA"/>
        </w:rPr>
        <w:t>і</w:t>
      </w:r>
      <w:r w:rsidR="007F714A" w:rsidRPr="00166BE3">
        <w:rPr>
          <w:color w:val="000000" w:themeColor="text1"/>
          <w:lang w:val="uk-UA"/>
        </w:rPr>
        <w:t xml:space="preserve"> кількості вантажівок, необхідних для виробництва</w:t>
      </w:r>
      <w:r w:rsidRPr="00166BE3">
        <w:rPr>
          <w:color w:val="000000" w:themeColor="text1"/>
          <w:lang w:val="uk-UA"/>
        </w:rPr>
        <w:t xml:space="preserve"> у рівнянні (1)</w:t>
      </w:r>
      <w:r w:rsidR="007F714A" w:rsidRPr="00166BE3">
        <w:rPr>
          <w:color w:val="000000" w:themeColor="text1"/>
          <w:lang w:val="uk-UA"/>
        </w:rPr>
        <w:t xml:space="preserve">, </w:t>
      </w:r>
      <w:r>
        <w:rPr>
          <w:color w:val="000000" w:themeColor="text1"/>
          <w:lang w:val="uk-UA"/>
        </w:rPr>
        <w:t>виконується</w:t>
      </w:r>
      <w:r w:rsidR="007F714A" w:rsidRPr="00166BE3">
        <w:rPr>
          <w:color w:val="000000" w:themeColor="text1"/>
          <w:lang w:val="uk-UA"/>
        </w:rPr>
        <w:t xml:space="preserve"> наступним чином: </w:t>
      </w:r>
    </w:p>
    <w:p w14:paraId="2D0209F6" w14:textId="77777777" w:rsidR="0068049E" w:rsidRPr="00166BE3" w:rsidRDefault="007F714A" w:rsidP="007F714A">
      <w:pPr>
        <w:pStyle w:val="21"/>
        <w:rPr>
          <w:color w:val="000000" w:themeColor="text1"/>
          <w:lang w:val="uk-UA"/>
        </w:rPr>
      </w:pPr>
      <w:r w:rsidRPr="00166BE3">
        <w:rPr>
          <w:color w:val="000000" w:themeColor="text1"/>
          <w:lang w:val="uk-UA"/>
        </w:rPr>
        <w:t xml:space="preserve">1) лише рівняння (39) використовувалося як цільова функція замість рівняння (1), що є, тут метою є мінімізація лише кількості вантажівок; </w:t>
      </w:r>
    </w:p>
    <w:p w14:paraId="696A277F" w14:textId="7B05EE80" w:rsidR="0068049E" w:rsidRPr="00166BE3" w:rsidRDefault="007F714A" w:rsidP="007F714A">
      <w:pPr>
        <w:pStyle w:val="21"/>
        <w:rPr>
          <w:color w:val="000000" w:themeColor="text1"/>
          <w:lang w:val="uk-UA"/>
        </w:rPr>
      </w:pPr>
      <w:r w:rsidRPr="00166BE3">
        <w:rPr>
          <w:color w:val="000000" w:themeColor="text1"/>
          <w:lang w:val="uk-UA"/>
        </w:rPr>
        <w:t xml:space="preserve">2) початкові </w:t>
      </w:r>
      <w:r w:rsidR="00166BE3">
        <w:rPr>
          <w:color w:val="000000" w:themeColor="text1"/>
          <w:lang w:val="uk-UA"/>
        </w:rPr>
        <w:t>о</w:t>
      </w:r>
      <w:r w:rsidR="00C14512" w:rsidRPr="00166BE3">
        <w:rPr>
          <w:color w:val="000000" w:themeColor="text1"/>
          <w:lang w:val="uk-UA"/>
        </w:rPr>
        <w:t>бмеження</w:t>
      </w:r>
      <w:r w:rsidRPr="00166BE3">
        <w:rPr>
          <w:color w:val="000000" w:themeColor="text1"/>
          <w:lang w:val="uk-UA"/>
        </w:rPr>
        <w:t xml:space="preserve"> задачі були збере</w:t>
      </w:r>
      <w:r w:rsidR="0068049E" w:rsidRPr="00166BE3">
        <w:rPr>
          <w:color w:val="000000" w:themeColor="text1"/>
          <w:lang w:val="uk-UA"/>
        </w:rPr>
        <w:t>ж</w:t>
      </w:r>
      <w:r w:rsidRPr="00166BE3">
        <w:rPr>
          <w:color w:val="000000" w:themeColor="text1"/>
          <w:lang w:val="uk-UA"/>
        </w:rPr>
        <w:t xml:space="preserve">ені; </w:t>
      </w:r>
    </w:p>
    <w:p w14:paraId="6EB61B66" w14:textId="63914B41" w:rsidR="007F714A" w:rsidRPr="00166BE3" w:rsidRDefault="007F714A" w:rsidP="007F714A">
      <w:pPr>
        <w:pStyle w:val="21"/>
        <w:rPr>
          <w:color w:val="000000" w:themeColor="text1"/>
          <w:lang w:val="uk-UA"/>
        </w:rPr>
      </w:pPr>
      <w:r w:rsidRPr="00166BE3">
        <w:rPr>
          <w:color w:val="000000" w:themeColor="text1"/>
          <w:lang w:val="uk-UA"/>
        </w:rPr>
        <w:t>3) мінімальний видобуток і ни</w:t>
      </w:r>
      <w:r w:rsidR="0068049E" w:rsidRPr="00166BE3">
        <w:rPr>
          <w:color w:val="000000" w:themeColor="text1"/>
          <w:lang w:val="uk-UA"/>
        </w:rPr>
        <w:t>ж</w:t>
      </w:r>
      <w:r w:rsidRPr="00166BE3">
        <w:rPr>
          <w:color w:val="000000" w:themeColor="text1"/>
          <w:lang w:val="uk-UA"/>
        </w:rPr>
        <w:t>ні меші</w:t>
      </w:r>
      <w:r w:rsidR="0068049E" w:rsidRPr="00166BE3">
        <w:rPr>
          <w:color w:val="000000" w:themeColor="text1"/>
          <w:lang w:val="uk-UA"/>
        </w:rPr>
        <w:t xml:space="preserve"> </w:t>
      </w:r>
      <w:r w:rsidRPr="00166BE3">
        <w:rPr>
          <w:color w:val="000000" w:themeColor="text1"/>
          <w:lang w:val="uk-UA"/>
        </w:rPr>
        <w:t>контрольних параметрів (тобто рівняння (7) і (9)) були перевизначені, щоб прийняти їх цільові значення.</w:t>
      </w:r>
    </w:p>
    <w:p w14:paraId="5B460201" w14:textId="6F9B0A1B" w:rsidR="007F714A" w:rsidRPr="00166BE3" w:rsidRDefault="007F714A" w:rsidP="007F714A">
      <w:pPr>
        <w:pStyle w:val="21"/>
        <w:rPr>
          <w:color w:val="000000" w:themeColor="text1"/>
          <w:lang w:val="uk-UA"/>
        </w:rPr>
      </w:pPr>
      <w:r w:rsidRPr="00166BE3">
        <w:rPr>
          <w:color w:val="000000" w:themeColor="text1"/>
          <w:lang w:val="uk-UA"/>
        </w:rPr>
        <w:t>Таким чином, значення виробничих і контрольних параметрів ни</w:t>
      </w:r>
      <w:r w:rsidR="0068049E" w:rsidRPr="00166BE3">
        <w:rPr>
          <w:color w:val="000000" w:themeColor="text1"/>
          <w:lang w:val="uk-UA"/>
        </w:rPr>
        <w:t>ж</w:t>
      </w:r>
      <w:r w:rsidRPr="00166BE3">
        <w:rPr>
          <w:color w:val="000000" w:themeColor="text1"/>
          <w:lang w:val="uk-UA"/>
        </w:rPr>
        <w:t>че цільових показників не допускаються.</w:t>
      </w:r>
    </w:p>
    <w:p w14:paraId="65B1D75A" w14:textId="77777777" w:rsidR="0000562D" w:rsidRDefault="007F714A" w:rsidP="007F714A">
      <w:pPr>
        <w:pStyle w:val="21"/>
        <w:rPr>
          <w:color w:val="000000" w:themeColor="text1"/>
          <w:lang w:val="uk-UA"/>
        </w:rPr>
        <w:sectPr w:rsidR="0000562D" w:rsidSect="00ED4A7A">
          <w:pgSz w:w="11906" w:h="16838" w:code="9"/>
          <w:pgMar w:top="1134" w:right="850" w:bottom="1134" w:left="1701" w:header="114" w:footer="457" w:gutter="0"/>
          <w:cols w:space="720"/>
        </w:sectPr>
      </w:pPr>
      <w:r w:rsidRPr="0000562D">
        <w:rPr>
          <w:color w:val="000000" w:themeColor="text1"/>
          <w:lang w:val="uk-UA"/>
        </w:rPr>
        <w:t xml:space="preserve">У </w:t>
      </w:r>
      <w:r w:rsidR="00166BE3" w:rsidRPr="0000562D">
        <w:rPr>
          <w:color w:val="000000" w:themeColor="text1"/>
          <w:lang w:val="uk-UA"/>
        </w:rPr>
        <w:t>д</w:t>
      </w:r>
      <w:r w:rsidR="00387F01" w:rsidRPr="0000562D">
        <w:rPr>
          <w:color w:val="000000" w:themeColor="text1"/>
          <w:lang w:val="uk-UA"/>
        </w:rPr>
        <w:t>ослідж</w:t>
      </w:r>
      <w:r w:rsidRPr="0000562D">
        <w:rPr>
          <w:color w:val="000000" w:themeColor="text1"/>
          <w:lang w:val="uk-UA"/>
        </w:rPr>
        <w:t>уван</w:t>
      </w:r>
      <w:r w:rsidR="00166BE3" w:rsidRPr="0000562D">
        <w:rPr>
          <w:color w:val="000000" w:themeColor="text1"/>
          <w:lang w:val="uk-UA"/>
        </w:rPr>
        <w:t>ому</w:t>
      </w:r>
      <w:r w:rsidRPr="0000562D">
        <w:rPr>
          <w:color w:val="000000" w:themeColor="text1"/>
          <w:lang w:val="uk-UA"/>
        </w:rPr>
        <w:t xml:space="preserve"> </w:t>
      </w:r>
      <w:r w:rsidR="00166BE3" w:rsidRPr="0000562D">
        <w:rPr>
          <w:color w:val="000000" w:themeColor="text1"/>
          <w:lang w:val="uk-UA"/>
        </w:rPr>
        <w:t xml:space="preserve">кар’єрі </w:t>
      </w:r>
      <w:r w:rsidRPr="0000562D">
        <w:rPr>
          <w:color w:val="000000" w:themeColor="text1"/>
          <w:lang w:val="uk-UA"/>
        </w:rPr>
        <w:t xml:space="preserve">є 15 </w:t>
      </w:r>
      <w:r w:rsidR="009E46FF" w:rsidRPr="0000562D">
        <w:rPr>
          <w:color w:val="000000" w:themeColor="text1"/>
          <w:lang w:val="uk-UA"/>
        </w:rPr>
        <w:t>вибоїв</w:t>
      </w:r>
      <w:r w:rsidRPr="0000562D">
        <w:rPr>
          <w:color w:val="000000" w:themeColor="text1"/>
          <w:lang w:val="uk-UA"/>
        </w:rPr>
        <w:t xml:space="preserve"> видобутку руди, 5 </w:t>
      </w:r>
      <w:r w:rsidR="009E46FF" w:rsidRPr="0000562D">
        <w:rPr>
          <w:color w:val="000000" w:themeColor="text1"/>
          <w:lang w:val="uk-UA"/>
        </w:rPr>
        <w:t>вибоїв</w:t>
      </w:r>
      <w:r w:rsidRPr="0000562D">
        <w:rPr>
          <w:color w:val="000000" w:themeColor="text1"/>
          <w:lang w:val="uk-UA"/>
        </w:rPr>
        <w:t xml:space="preserve"> відходів і 13 контрольних параметрів, що включають хімічний вміст і діапазон розмірів частинок руди. Доступні </w:t>
      </w:r>
      <w:r w:rsidR="009E46FF" w:rsidRPr="0000562D">
        <w:rPr>
          <w:color w:val="000000" w:themeColor="text1"/>
          <w:lang w:val="uk-UA"/>
        </w:rPr>
        <w:t>вибої</w:t>
      </w:r>
      <w:r w:rsidRPr="0000562D">
        <w:rPr>
          <w:color w:val="000000" w:themeColor="text1"/>
          <w:lang w:val="uk-UA"/>
        </w:rPr>
        <w:t xml:space="preserve"> мають</w:t>
      </w:r>
      <w:r w:rsidRPr="00166BE3">
        <w:rPr>
          <w:color w:val="000000" w:themeColor="text1"/>
          <w:lang w:val="uk-UA"/>
        </w:rPr>
        <w:t xml:space="preserve"> високу варіабельність вмісту та діапазону розмірів частинок руди. Наприклад, вміст</w:t>
      </w:r>
      <w:r w:rsidR="009E46FF">
        <w:rPr>
          <w:color w:val="000000" w:themeColor="text1"/>
          <w:lang w:val="uk-UA"/>
        </w:rPr>
        <w:t xml:space="preserve"> </w:t>
      </w:r>
      <w:r w:rsidRPr="00166BE3">
        <w:rPr>
          <w:color w:val="000000" w:themeColor="text1"/>
          <w:lang w:val="uk-UA"/>
        </w:rPr>
        <w:t xml:space="preserve">заліза коливається від 39,75% до </w:t>
      </w:r>
      <w:r w:rsidR="0000562D">
        <w:rPr>
          <w:color w:val="000000" w:themeColor="text1"/>
          <w:lang w:val="uk-UA"/>
        </w:rPr>
        <w:t>66</w:t>
      </w:r>
      <w:r w:rsidRPr="00166BE3">
        <w:rPr>
          <w:color w:val="000000" w:themeColor="text1"/>
          <w:lang w:val="uk-UA"/>
        </w:rPr>
        <w:t>,79%, а вміст марганцю від 0,0108% до 1,3308%.</w:t>
      </w:r>
    </w:p>
    <w:p w14:paraId="48A53E52" w14:textId="4B9220EA" w:rsidR="007F714A" w:rsidRDefault="0000562D" w:rsidP="007F714A">
      <w:pPr>
        <w:pStyle w:val="21"/>
        <w:rPr>
          <w:color w:val="000000" w:themeColor="text1"/>
          <w:lang w:val="uk-UA"/>
        </w:rPr>
      </w:pPr>
      <w:r w:rsidRPr="0000562D">
        <w:rPr>
          <w:noProof/>
          <w:lang w:val="uk-UA"/>
        </w:rPr>
        <w:lastRenderedPageBreak/>
        <w:drawing>
          <wp:anchor distT="0" distB="0" distL="114300" distR="114300" simplePos="0" relativeHeight="251769856" behindDoc="0" locked="0" layoutInCell="1" allowOverlap="1" wp14:anchorId="3A3ED10C" wp14:editId="23513808">
            <wp:simplePos x="0" y="0"/>
            <wp:positionH relativeFrom="column">
              <wp:posOffset>391160</wp:posOffset>
            </wp:positionH>
            <wp:positionV relativeFrom="paragraph">
              <wp:posOffset>148590</wp:posOffset>
            </wp:positionV>
            <wp:extent cx="5474970" cy="6477000"/>
            <wp:effectExtent l="0" t="0" r="0" b="0"/>
            <wp:wrapTopAndBottom/>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74970" cy="6477000"/>
                    </a:xfrm>
                    <a:prstGeom prst="rect">
                      <a:avLst/>
                    </a:prstGeom>
                  </pic:spPr>
                </pic:pic>
              </a:graphicData>
            </a:graphic>
            <wp14:sizeRelH relativeFrom="margin">
              <wp14:pctWidth>0</wp14:pctWidth>
            </wp14:sizeRelH>
            <wp14:sizeRelV relativeFrom="margin">
              <wp14:pctHeight>0</wp14:pctHeight>
            </wp14:sizeRelV>
          </wp:anchor>
        </w:drawing>
      </w:r>
    </w:p>
    <w:p w14:paraId="23157677" w14:textId="26A7713E" w:rsidR="000E4B9D" w:rsidRDefault="0000562D" w:rsidP="0000562D">
      <w:pPr>
        <w:pStyle w:val="a3"/>
        <w:rPr>
          <w:lang w:val="uk-UA"/>
        </w:rPr>
      </w:pPr>
      <w:r w:rsidRPr="0000562D">
        <w:rPr>
          <w:lang w:val="uk-UA"/>
        </w:rPr>
        <w:t>Рисунок 2. Можливі маршрути перевезення руди та відходів для вантажівок. Зображення з Google Earth</w:t>
      </w:r>
      <w:r w:rsidR="006374A8">
        <w:rPr>
          <w:lang w:val="uk-UA"/>
        </w:rPr>
        <w:t>.</w:t>
      </w:r>
    </w:p>
    <w:p w14:paraId="00B00F59" w14:textId="77777777" w:rsidR="000E4B9D" w:rsidRDefault="000E4B9D">
      <w:pPr>
        <w:widowControl/>
        <w:autoSpaceDE/>
        <w:autoSpaceDN/>
        <w:spacing w:after="160" w:line="259" w:lineRule="auto"/>
        <w:rPr>
          <w:rFonts w:ascii="Times New Roman" w:hAnsi="Times New Roman" w:cs="Times New Roman"/>
          <w:sz w:val="28"/>
          <w:szCs w:val="28"/>
        </w:rPr>
      </w:pPr>
      <w:r>
        <w:br w:type="page"/>
      </w:r>
    </w:p>
    <w:p w14:paraId="22AE79CD" w14:textId="42A93E86" w:rsidR="003E27D2" w:rsidRDefault="007F714A" w:rsidP="007F714A">
      <w:pPr>
        <w:pStyle w:val="21"/>
        <w:rPr>
          <w:color w:val="000000" w:themeColor="text1"/>
          <w:lang w:val="uk-UA"/>
        </w:rPr>
      </w:pPr>
      <w:r w:rsidRPr="00166BE3">
        <w:rPr>
          <w:color w:val="000000" w:themeColor="text1"/>
          <w:lang w:val="uk-UA"/>
        </w:rPr>
        <w:lastRenderedPageBreak/>
        <w:t xml:space="preserve">Проаналізовані контрольні параметри: </w:t>
      </w:r>
    </w:p>
    <w:p w14:paraId="3CFFFDE4" w14:textId="43BBDE4F" w:rsidR="003E27D2" w:rsidRDefault="007F714A" w:rsidP="003E27D2">
      <w:pPr>
        <w:pStyle w:val="21"/>
        <w:numPr>
          <w:ilvl w:val="0"/>
          <w:numId w:val="19"/>
        </w:numPr>
        <w:rPr>
          <w:color w:val="000000" w:themeColor="text1"/>
          <w:lang w:val="uk-UA"/>
        </w:rPr>
      </w:pPr>
      <w:r w:rsidRPr="00166BE3">
        <w:rPr>
          <w:color w:val="000000" w:themeColor="text1"/>
          <w:lang w:val="uk-UA"/>
        </w:rPr>
        <w:t xml:space="preserve">вміст фосфору (P); </w:t>
      </w:r>
    </w:p>
    <w:p w14:paraId="2BFD8161" w14:textId="216D68C3" w:rsidR="003E27D2" w:rsidRDefault="007F714A" w:rsidP="003E27D2">
      <w:pPr>
        <w:pStyle w:val="21"/>
        <w:numPr>
          <w:ilvl w:val="0"/>
          <w:numId w:val="19"/>
        </w:numPr>
        <w:rPr>
          <w:color w:val="000000" w:themeColor="text1"/>
          <w:lang w:val="uk-UA"/>
        </w:rPr>
      </w:pPr>
      <w:r w:rsidRPr="00166BE3">
        <w:rPr>
          <w:color w:val="000000" w:themeColor="text1"/>
          <w:lang w:val="uk-UA"/>
        </w:rPr>
        <w:t xml:space="preserve">клас заліза (Fe); </w:t>
      </w:r>
    </w:p>
    <w:p w14:paraId="7452A413" w14:textId="7D58BE0E" w:rsidR="003E27D2" w:rsidRDefault="007F714A" w:rsidP="003E27D2">
      <w:pPr>
        <w:pStyle w:val="21"/>
        <w:numPr>
          <w:ilvl w:val="0"/>
          <w:numId w:val="19"/>
        </w:numPr>
        <w:rPr>
          <w:color w:val="000000" w:themeColor="text1"/>
          <w:lang w:val="uk-UA"/>
        </w:rPr>
      </w:pPr>
      <w:r w:rsidRPr="00166BE3">
        <w:rPr>
          <w:color w:val="000000" w:themeColor="text1"/>
          <w:lang w:val="uk-UA"/>
        </w:rPr>
        <w:t xml:space="preserve">сорт кремнію (Si); </w:t>
      </w:r>
    </w:p>
    <w:p w14:paraId="2D4BC38B" w14:textId="77777777" w:rsidR="003E27D2" w:rsidRDefault="007F714A" w:rsidP="003E27D2">
      <w:pPr>
        <w:pStyle w:val="21"/>
        <w:numPr>
          <w:ilvl w:val="0"/>
          <w:numId w:val="19"/>
        </w:numPr>
        <w:rPr>
          <w:color w:val="000000" w:themeColor="text1"/>
          <w:lang w:val="uk-UA"/>
        </w:rPr>
      </w:pPr>
      <w:r w:rsidRPr="00166BE3">
        <w:rPr>
          <w:color w:val="000000" w:themeColor="text1"/>
          <w:lang w:val="uk-UA"/>
        </w:rPr>
        <w:t xml:space="preserve">клас глинозему (Al); </w:t>
      </w:r>
    </w:p>
    <w:p w14:paraId="369DB7EC" w14:textId="77777777" w:rsidR="003E27D2" w:rsidRDefault="007F714A" w:rsidP="003E27D2">
      <w:pPr>
        <w:pStyle w:val="21"/>
        <w:numPr>
          <w:ilvl w:val="0"/>
          <w:numId w:val="19"/>
        </w:numPr>
        <w:rPr>
          <w:color w:val="000000" w:themeColor="text1"/>
          <w:lang w:val="uk-UA"/>
        </w:rPr>
      </w:pPr>
      <w:r w:rsidRPr="00166BE3">
        <w:rPr>
          <w:color w:val="000000" w:themeColor="text1"/>
          <w:lang w:val="uk-UA"/>
        </w:rPr>
        <w:t xml:space="preserve">відсоток втрати при запалюванні (LOІ); </w:t>
      </w:r>
    </w:p>
    <w:p w14:paraId="2F99E699" w14:textId="77777777" w:rsidR="003E27D2" w:rsidRDefault="003E27D2" w:rsidP="003E27D2">
      <w:pPr>
        <w:pStyle w:val="21"/>
        <w:numPr>
          <w:ilvl w:val="0"/>
          <w:numId w:val="19"/>
        </w:numPr>
        <w:rPr>
          <w:color w:val="000000" w:themeColor="text1"/>
          <w:lang w:val="uk-UA"/>
        </w:rPr>
      </w:pPr>
      <w:r>
        <w:rPr>
          <w:color w:val="000000" w:themeColor="text1"/>
          <w:lang w:val="uk-UA"/>
        </w:rPr>
        <w:t>м</w:t>
      </w:r>
      <w:r w:rsidR="007F714A" w:rsidRPr="00166BE3">
        <w:rPr>
          <w:color w:val="000000" w:themeColor="text1"/>
          <w:lang w:val="uk-UA"/>
        </w:rPr>
        <w:t xml:space="preserve">арганець марки (Mn). </w:t>
      </w:r>
    </w:p>
    <w:p w14:paraId="602CF7B0" w14:textId="77777777" w:rsidR="003E27D2" w:rsidRDefault="003E27D2" w:rsidP="003E27D2">
      <w:pPr>
        <w:pStyle w:val="21"/>
        <w:ind w:left="1429" w:firstLine="0"/>
        <w:rPr>
          <w:color w:val="000000" w:themeColor="text1"/>
          <w:lang w:val="uk-UA"/>
        </w:rPr>
      </w:pPr>
    </w:p>
    <w:p w14:paraId="3EF67EF2" w14:textId="09202D8A" w:rsidR="003E27D2" w:rsidRPr="00166BE3" w:rsidRDefault="000E4B9D" w:rsidP="003E27D2">
      <w:pPr>
        <w:pStyle w:val="21"/>
        <w:rPr>
          <w:color w:val="000000" w:themeColor="text1"/>
          <w:lang w:val="uk-UA"/>
        </w:rPr>
      </w:pPr>
      <w:r>
        <w:rPr>
          <w:color w:val="000000" w:themeColor="text1"/>
          <w:lang w:val="uk-UA"/>
        </w:rPr>
        <w:t>Є</w:t>
      </w:r>
      <w:r w:rsidR="007F714A" w:rsidRPr="00166BE3">
        <w:rPr>
          <w:color w:val="000000" w:themeColor="text1"/>
          <w:lang w:val="uk-UA"/>
        </w:rPr>
        <w:t xml:space="preserve"> два варіанти для всіх цих контрольних параметрів: відсоток матеріалу з діапазоном</w:t>
      </w:r>
      <w:r w:rsidR="003E27D2">
        <w:rPr>
          <w:color w:val="000000" w:themeColor="text1"/>
          <w:lang w:val="uk-UA"/>
        </w:rPr>
        <w:t xml:space="preserve"> </w:t>
      </w:r>
      <w:r w:rsidR="007F714A" w:rsidRPr="00166BE3">
        <w:rPr>
          <w:color w:val="000000" w:themeColor="text1"/>
          <w:lang w:val="uk-UA"/>
        </w:rPr>
        <w:t>розмірів більше 8 мм (представлений +8 мм) і «Глобальний», який є загальним відсотком контрол</w:t>
      </w:r>
      <w:r w:rsidR="003E27D2">
        <w:rPr>
          <w:color w:val="000000" w:themeColor="text1"/>
          <w:lang w:val="uk-UA"/>
        </w:rPr>
        <w:t xml:space="preserve">ьного </w:t>
      </w:r>
      <w:r w:rsidR="003E27D2" w:rsidRPr="00166BE3">
        <w:rPr>
          <w:color w:val="000000" w:themeColor="text1"/>
          <w:lang w:val="uk-UA"/>
        </w:rPr>
        <w:t>параметр</w:t>
      </w:r>
      <w:r w:rsidR="003E27D2">
        <w:rPr>
          <w:color w:val="000000" w:themeColor="text1"/>
          <w:lang w:val="uk-UA"/>
        </w:rPr>
        <w:t>у</w:t>
      </w:r>
      <w:r w:rsidR="003E27D2" w:rsidRPr="00166BE3">
        <w:rPr>
          <w:color w:val="000000" w:themeColor="text1"/>
          <w:lang w:val="uk-UA"/>
        </w:rPr>
        <w:t>, незале</w:t>
      </w:r>
      <w:r w:rsidR="003E27D2">
        <w:rPr>
          <w:color w:val="000000" w:themeColor="text1"/>
          <w:lang w:val="uk-UA"/>
        </w:rPr>
        <w:t>ж</w:t>
      </w:r>
      <w:r w:rsidR="003E27D2" w:rsidRPr="00166BE3">
        <w:rPr>
          <w:color w:val="000000" w:themeColor="text1"/>
          <w:lang w:val="uk-UA"/>
        </w:rPr>
        <w:t xml:space="preserve">но від діапазону його розмірів. </w:t>
      </w:r>
    </w:p>
    <w:p w14:paraId="6A6D0455" w14:textId="7DED0D54" w:rsidR="007F714A" w:rsidRPr="00166BE3" w:rsidRDefault="007F714A" w:rsidP="007F714A">
      <w:pPr>
        <w:pStyle w:val="21"/>
        <w:rPr>
          <w:color w:val="000000" w:themeColor="text1"/>
          <w:lang w:val="uk-UA"/>
        </w:rPr>
      </w:pPr>
      <w:r w:rsidRPr="000E4B9D">
        <w:rPr>
          <w:color w:val="000000" w:themeColor="text1"/>
          <w:lang w:val="uk-UA"/>
        </w:rPr>
        <w:t xml:space="preserve">У таблиці </w:t>
      </w:r>
      <w:r w:rsidR="003F2C38">
        <w:rPr>
          <w:color w:val="000000" w:themeColor="text1"/>
          <w:lang w:val="uk-UA"/>
        </w:rPr>
        <w:t>1</w:t>
      </w:r>
      <w:r w:rsidRPr="000E4B9D">
        <w:rPr>
          <w:color w:val="000000" w:themeColor="text1"/>
          <w:lang w:val="uk-UA"/>
        </w:rPr>
        <w:t xml:space="preserve"> детально описані основні характеристики </w:t>
      </w:r>
      <w:r w:rsidR="006374A8" w:rsidRPr="000E4B9D">
        <w:rPr>
          <w:color w:val="000000" w:themeColor="text1"/>
          <w:lang w:val="uk-UA"/>
        </w:rPr>
        <w:t>кар’єру</w:t>
      </w:r>
      <w:r w:rsidRPr="000E4B9D">
        <w:rPr>
          <w:color w:val="000000" w:themeColor="text1"/>
          <w:lang w:val="uk-UA"/>
        </w:rPr>
        <w:t>.</w:t>
      </w:r>
    </w:p>
    <w:p w14:paraId="101F8E10" w14:textId="50F21FBC" w:rsidR="00353FDC" w:rsidRDefault="00353FDC" w:rsidP="00353FDC">
      <w:pPr>
        <w:pStyle w:val="21"/>
        <w:jc w:val="right"/>
        <w:rPr>
          <w:color w:val="000000" w:themeColor="text1"/>
          <w:lang w:val="uk-UA"/>
        </w:rPr>
      </w:pPr>
      <w:r w:rsidRPr="00166BE3">
        <w:rPr>
          <w:color w:val="000000" w:themeColor="text1"/>
          <w:lang w:val="uk-UA"/>
        </w:rPr>
        <w:t xml:space="preserve">Таблиця </w:t>
      </w:r>
      <w:r w:rsidR="003F2C38">
        <w:rPr>
          <w:color w:val="000000" w:themeColor="text1"/>
          <w:lang w:val="uk-UA"/>
        </w:rPr>
        <w:t>1</w:t>
      </w:r>
      <w:r w:rsidRPr="00166BE3">
        <w:rPr>
          <w:color w:val="000000" w:themeColor="text1"/>
          <w:lang w:val="uk-UA"/>
        </w:rPr>
        <w:t xml:space="preserve">. </w:t>
      </w:r>
    </w:p>
    <w:p w14:paraId="0CE8E7B4" w14:textId="3D9B768B" w:rsidR="00353FDC" w:rsidRPr="00166BE3" w:rsidRDefault="00353FDC" w:rsidP="00353FDC">
      <w:pPr>
        <w:pStyle w:val="21"/>
        <w:jc w:val="center"/>
        <w:rPr>
          <w:color w:val="000000" w:themeColor="text1"/>
          <w:lang w:val="uk-UA"/>
        </w:rPr>
      </w:pPr>
      <w:r w:rsidRPr="00166BE3">
        <w:rPr>
          <w:color w:val="000000" w:themeColor="text1"/>
          <w:lang w:val="uk-UA"/>
        </w:rPr>
        <w:t xml:space="preserve">Основні характеристики </w:t>
      </w:r>
      <w:r>
        <w:rPr>
          <w:color w:val="000000" w:themeColor="text1"/>
          <w:lang w:val="uk-UA"/>
        </w:rPr>
        <w:t>кар’єру</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1418"/>
        <w:gridCol w:w="1417"/>
        <w:gridCol w:w="1134"/>
      </w:tblGrid>
      <w:tr w:rsidR="00353FDC" w:rsidRPr="000E4B9D" w14:paraId="258F3F9B" w14:textId="77777777" w:rsidTr="007124B4">
        <w:trPr>
          <w:trHeight w:val="223"/>
          <w:jc w:val="center"/>
        </w:trPr>
        <w:tc>
          <w:tcPr>
            <w:tcW w:w="3964" w:type="dxa"/>
          </w:tcPr>
          <w:p w14:paraId="00F33FB7" w14:textId="6797977D" w:rsidR="00353FDC" w:rsidRPr="000E4B9D" w:rsidRDefault="00353FDC" w:rsidP="007124B4">
            <w:pPr>
              <w:pStyle w:val="21"/>
              <w:spacing w:line="240" w:lineRule="auto"/>
              <w:ind w:firstLine="0"/>
              <w:jc w:val="center"/>
              <w:rPr>
                <w:color w:val="000000" w:themeColor="text1"/>
                <w:lang w:val="uk-UA"/>
              </w:rPr>
            </w:pPr>
            <w:r w:rsidRPr="000E4B9D">
              <w:rPr>
                <w:color w:val="000000" w:themeColor="text1"/>
                <w:lang w:val="uk-UA"/>
              </w:rPr>
              <w:t>Характеристика</w:t>
            </w:r>
          </w:p>
        </w:tc>
        <w:tc>
          <w:tcPr>
            <w:tcW w:w="1418" w:type="dxa"/>
          </w:tcPr>
          <w:p w14:paraId="0EE00941" w14:textId="77777777" w:rsidR="00353FDC" w:rsidRPr="000E4B9D" w:rsidRDefault="00353FDC" w:rsidP="007124B4">
            <w:pPr>
              <w:pStyle w:val="21"/>
              <w:spacing w:line="240" w:lineRule="auto"/>
              <w:ind w:firstLine="0"/>
              <w:jc w:val="center"/>
              <w:rPr>
                <w:color w:val="000000" w:themeColor="text1"/>
                <w:lang w:val="uk-UA"/>
              </w:rPr>
            </w:pPr>
          </w:p>
        </w:tc>
        <w:tc>
          <w:tcPr>
            <w:tcW w:w="1417" w:type="dxa"/>
          </w:tcPr>
          <w:p w14:paraId="43CFB7D0" w14:textId="77777777" w:rsidR="00353FDC" w:rsidRPr="000E4B9D" w:rsidRDefault="00353FDC" w:rsidP="007124B4">
            <w:pPr>
              <w:pStyle w:val="21"/>
              <w:spacing w:line="240" w:lineRule="auto"/>
              <w:ind w:firstLine="0"/>
              <w:jc w:val="center"/>
              <w:rPr>
                <w:color w:val="000000" w:themeColor="text1"/>
                <w:lang w:val="uk-UA"/>
              </w:rPr>
            </w:pPr>
          </w:p>
        </w:tc>
        <w:tc>
          <w:tcPr>
            <w:tcW w:w="1134" w:type="dxa"/>
          </w:tcPr>
          <w:p w14:paraId="12CB8A8F" w14:textId="77777777" w:rsidR="00353FDC" w:rsidRPr="000E4B9D" w:rsidRDefault="00353FDC" w:rsidP="007124B4">
            <w:pPr>
              <w:pStyle w:val="21"/>
              <w:spacing w:line="240" w:lineRule="auto"/>
              <w:ind w:firstLine="0"/>
              <w:jc w:val="center"/>
              <w:rPr>
                <w:color w:val="000000" w:themeColor="text1"/>
                <w:lang w:val="uk-UA"/>
              </w:rPr>
            </w:pPr>
          </w:p>
        </w:tc>
      </w:tr>
      <w:tr w:rsidR="000E4B9D" w:rsidRPr="000E4B9D" w14:paraId="7176F76B" w14:textId="77777777" w:rsidTr="00920929">
        <w:trPr>
          <w:trHeight w:val="223"/>
          <w:jc w:val="center"/>
        </w:trPr>
        <w:tc>
          <w:tcPr>
            <w:tcW w:w="3964" w:type="dxa"/>
          </w:tcPr>
          <w:p w14:paraId="0F740199" w14:textId="148D2871" w:rsidR="000E4B9D" w:rsidRPr="000E4B9D" w:rsidRDefault="000E4B9D" w:rsidP="000E4B9D">
            <w:pPr>
              <w:pStyle w:val="21"/>
              <w:spacing w:line="240" w:lineRule="auto"/>
              <w:ind w:firstLine="0"/>
              <w:jc w:val="center"/>
              <w:rPr>
                <w:color w:val="000000" w:themeColor="text1"/>
                <w:lang w:val="uk-UA"/>
              </w:rPr>
            </w:pPr>
            <w:r w:rsidRPr="000E4B9D">
              <w:t xml:space="preserve">Кількість </w:t>
            </w:r>
            <w:r w:rsidRPr="000E4B9D">
              <w:rPr>
                <w:lang w:val="uk-UA"/>
              </w:rPr>
              <w:t>вибоїв</w:t>
            </w:r>
          </w:p>
        </w:tc>
        <w:tc>
          <w:tcPr>
            <w:tcW w:w="3969" w:type="dxa"/>
            <w:gridSpan w:val="3"/>
          </w:tcPr>
          <w:p w14:paraId="73A73A5D" w14:textId="43251B5B" w:rsidR="000E4B9D" w:rsidRPr="000E4B9D" w:rsidRDefault="000E4B9D" w:rsidP="000E4B9D">
            <w:pPr>
              <w:pStyle w:val="21"/>
              <w:spacing w:line="240" w:lineRule="auto"/>
              <w:ind w:firstLine="0"/>
              <w:jc w:val="center"/>
              <w:rPr>
                <w:color w:val="000000" w:themeColor="text1"/>
                <w:lang w:val="uk-UA"/>
              </w:rPr>
            </w:pPr>
            <w:r w:rsidRPr="000E4B9D">
              <w:t>20 (15 рудних та 5 відходів)</w:t>
            </w:r>
          </w:p>
        </w:tc>
      </w:tr>
      <w:tr w:rsidR="00353FDC" w:rsidRPr="000E4B9D" w14:paraId="27118970" w14:textId="77777777" w:rsidTr="00353FDC">
        <w:trPr>
          <w:trHeight w:val="337"/>
          <w:jc w:val="center"/>
        </w:trPr>
        <w:tc>
          <w:tcPr>
            <w:tcW w:w="3964" w:type="dxa"/>
          </w:tcPr>
          <w:p w14:paraId="4C765B13" w14:textId="77777777" w:rsidR="00353FDC" w:rsidRPr="000E4B9D" w:rsidRDefault="00353FDC" w:rsidP="007124B4">
            <w:pPr>
              <w:pStyle w:val="21"/>
              <w:spacing w:line="240" w:lineRule="auto"/>
              <w:ind w:firstLine="0"/>
              <w:jc w:val="center"/>
              <w:rPr>
                <w:color w:val="000000" w:themeColor="text1"/>
                <w:lang w:val="uk-UA"/>
              </w:rPr>
            </w:pPr>
            <w:r w:rsidRPr="000E4B9D">
              <w:rPr>
                <w:color w:val="000000" w:themeColor="text1"/>
                <w:lang w:val="uk-UA"/>
              </w:rPr>
              <w:t>Цільовий коефіцієнт вскривання</w:t>
            </w:r>
          </w:p>
        </w:tc>
        <w:tc>
          <w:tcPr>
            <w:tcW w:w="1418" w:type="dxa"/>
          </w:tcPr>
          <w:p w14:paraId="7390D55F" w14:textId="77777777" w:rsidR="00353FDC" w:rsidRPr="000E4B9D" w:rsidRDefault="00353FDC" w:rsidP="007124B4">
            <w:pPr>
              <w:pStyle w:val="21"/>
              <w:spacing w:line="240" w:lineRule="auto"/>
              <w:ind w:firstLine="0"/>
              <w:jc w:val="center"/>
              <w:rPr>
                <w:color w:val="000000" w:themeColor="text1"/>
                <w:lang w:val="uk-UA"/>
              </w:rPr>
            </w:pPr>
          </w:p>
        </w:tc>
        <w:tc>
          <w:tcPr>
            <w:tcW w:w="1417" w:type="dxa"/>
          </w:tcPr>
          <w:p w14:paraId="165685D1" w14:textId="77777777" w:rsidR="00353FDC" w:rsidRPr="000E4B9D" w:rsidRDefault="00353FDC" w:rsidP="007124B4">
            <w:pPr>
              <w:pStyle w:val="21"/>
              <w:spacing w:line="240" w:lineRule="auto"/>
              <w:ind w:firstLine="0"/>
              <w:jc w:val="center"/>
              <w:rPr>
                <w:color w:val="000000" w:themeColor="text1"/>
                <w:lang w:val="uk-UA"/>
              </w:rPr>
            </w:pPr>
            <w:r w:rsidRPr="000E4B9D">
              <w:rPr>
                <w:color w:val="000000" w:themeColor="text1"/>
                <w:lang w:val="uk-UA"/>
              </w:rPr>
              <w:t>0,3</w:t>
            </w:r>
          </w:p>
        </w:tc>
        <w:tc>
          <w:tcPr>
            <w:tcW w:w="1134" w:type="dxa"/>
            <w:vMerge w:val="restart"/>
          </w:tcPr>
          <w:p w14:paraId="10585069" w14:textId="77777777" w:rsidR="00353FDC" w:rsidRPr="000E4B9D" w:rsidRDefault="00353FDC" w:rsidP="007124B4">
            <w:pPr>
              <w:pStyle w:val="21"/>
              <w:spacing w:line="240" w:lineRule="auto"/>
              <w:ind w:firstLine="0"/>
              <w:jc w:val="center"/>
              <w:rPr>
                <w:color w:val="000000" w:themeColor="text1"/>
                <w:lang w:val="uk-UA"/>
              </w:rPr>
            </w:pPr>
          </w:p>
        </w:tc>
      </w:tr>
      <w:tr w:rsidR="00353FDC" w:rsidRPr="000E4B9D" w14:paraId="0BAE1BF3" w14:textId="77777777" w:rsidTr="007124B4">
        <w:trPr>
          <w:trHeight w:val="260"/>
          <w:jc w:val="center"/>
        </w:trPr>
        <w:tc>
          <w:tcPr>
            <w:tcW w:w="3964" w:type="dxa"/>
          </w:tcPr>
          <w:p w14:paraId="66D2577D" w14:textId="77777777" w:rsidR="00353FDC" w:rsidRPr="000E4B9D" w:rsidRDefault="00353FDC" w:rsidP="007124B4">
            <w:pPr>
              <w:pStyle w:val="21"/>
              <w:spacing w:line="240" w:lineRule="auto"/>
              <w:ind w:firstLine="0"/>
              <w:jc w:val="center"/>
              <w:rPr>
                <w:color w:val="000000" w:themeColor="text1"/>
                <w:lang w:val="uk-UA"/>
              </w:rPr>
            </w:pPr>
            <w:r w:rsidRPr="000E4B9D">
              <w:rPr>
                <w:color w:val="000000" w:themeColor="text1"/>
                <w:lang w:val="uk-UA"/>
              </w:rPr>
              <w:t>Тривалість зміни (год)</w:t>
            </w:r>
          </w:p>
        </w:tc>
        <w:tc>
          <w:tcPr>
            <w:tcW w:w="1418" w:type="dxa"/>
          </w:tcPr>
          <w:p w14:paraId="2E735364" w14:textId="77777777" w:rsidR="00353FDC" w:rsidRPr="000E4B9D" w:rsidRDefault="00353FDC" w:rsidP="007124B4">
            <w:pPr>
              <w:pStyle w:val="21"/>
              <w:spacing w:line="240" w:lineRule="auto"/>
              <w:ind w:firstLine="0"/>
              <w:jc w:val="center"/>
              <w:rPr>
                <w:color w:val="000000" w:themeColor="text1"/>
                <w:lang w:val="uk-UA"/>
              </w:rPr>
            </w:pPr>
          </w:p>
        </w:tc>
        <w:tc>
          <w:tcPr>
            <w:tcW w:w="1417" w:type="dxa"/>
          </w:tcPr>
          <w:p w14:paraId="1952FC45" w14:textId="515AEB1D" w:rsidR="00353FDC" w:rsidRPr="000E4B9D" w:rsidRDefault="00353FDC" w:rsidP="007124B4">
            <w:pPr>
              <w:pStyle w:val="21"/>
              <w:spacing w:line="240" w:lineRule="auto"/>
              <w:ind w:firstLine="0"/>
              <w:jc w:val="center"/>
              <w:rPr>
                <w:color w:val="000000" w:themeColor="text1"/>
                <w:lang w:val="uk-UA"/>
              </w:rPr>
            </w:pPr>
            <w:r w:rsidRPr="000E4B9D">
              <w:rPr>
                <w:color w:val="000000" w:themeColor="text1"/>
                <w:lang w:val="uk-UA"/>
              </w:rPr>
              <w:t>6</w:t>
            </w:r>
          </w:p>
        </w:tc>
        <w:tc>
          <w:tcPr>
            <w:tcW w:w="1134" w:type="dxa"/>
            <w:vMerge/>
          </w:tcPr>
          <w:p w14:paraId="1FA4ADD9" w14:textId="77777777" w:rsidR="00353FDC" w:rsidRPr="000E4B9D" w:rsidRDefault="00353FDC" w:rsidP="007124B4">
            <w:pPr>
              <w:pStyle w:val="21"/>
              <w:spacing w:line="240" w:lineRule="auto"/>
              <w:ind w:firstLine="0"/>
              <w:jc w:val="center"/>
              <w:rPr>
                <w:color w:val="000000" w:themeColor="text1"/>
                <w:lang w:val="uk-UA"/>
              </w:rPr>
            </w:pPr>
          </w:p>
        </w:tc>
      </w:tr>
      <w:tr w:rsidR="00353FDC" w:rsidRPr="000E4B9D" w14:paraId="7DA31BDA" w14:textId="77777777" w:rsidTr="007124B4">
        <w:trPr>
          <w:trHeight w:val="258"/>
          <w:jc w:val="center"/>
        </w:trPr>
        <w:tc>
          <w:tcPr>
            <w:tcW w:w="3964" w:type="dxa"/>
          </w:tcPr>
          <w:p w14:paraId="31730302" w14:textId="14F8F6E5" w:rsidR="00353FDC" w:rsidRPr="000E4B9D" w:rsidRDefault="00353FDC" w:rsidP="007124B4">
            <w:pPr>
              <w:pStyle w:val="21"/>
              <w:spacing w:line="240" w:lineRule="auto"/>
              <w:ind w:firstLine="0"/>
              <w:jc w:val="center"/>
              <w:rPr>
                <w:color w:val="000000" w:themeColor="text1"/>
                <w:lang w:val="uk-UA"/>
              </w:rPr>
            </w:pPr>
            <w:r w:rsidRPr="000E4B9D">
              <w:rPr>
                <w:color w:val="000000" w:themeColor="text1"/>
                <w:lang w:val="uk-UA"/>
              </w:rPr>
              <w:t>Екскаватор:</w:t>
            </w:r>
          </w:p>
        </w:tc>
        <w:tc>
          <w:tcPr>
            <w:tcW w:w="1418" w:type="dxa"/>
          </w:tcPr>
          <w:p w14:paraId="24473361" w14:textId="77777777" w:rsidR="00353FDC" w:rsidRPr="000E4B9D" w:rsidRDefault="00353FDC" w:rsidP="007124B4">
            <w:pPr>
              <w:pStyle w:val="21"/>
              <w:spacing w:line="240" w:lineRule="auto"/>
              <w:ind w:firstLine="0"/>
              <w:jc w:val="center"/>
              <w:rPr>
                <w:color w:val="000000" w:themeColor="text1"/>
                <w:lang w:val="uk-UA"/>
              </w:rPr>
            </w:pPr>
          </w:p>
        </w:tc>
        <w:tc>
          <w:tcPr>
            <w:tcW w:w="1417" w:type="dxa"/>
          </w:tcPr>
          <w:p w14:paraId="5A8AC6EF" w14:textId="77777777" w:rsidR="00353FDC" w:rsidRPr="000E4B9D" w:rsidRDefault="00353FDC" w:rsidP="007124B4">
            <w:pPr>
              <w:pStyle w:val="21"/>
              <w:spacing w:line="240" w:lineRule="auto"/>
              <w:ind w:firstLine="0"/>
              <w:jc w:val="center"/>
              <w:rPr>
                <w:color w:val="000000" w:themeColor="text1"/>
                <w:lang w:val="uk-UA"/>
              </w:rPr>
            </w:pPr>
          </w:p>
        </w:tc>
        <w:tc>
          <w:tcPr>
            <w:tcW w:w="1134" w:type="dxa"/>
            <w:vMerge/>
          </w:tcPr>
          <w:p w14:paraId="18FEAF98" w14:textId="77777777" w:rsidR="00353FDC" w:rsidRPr="000E4B9D" w:rsidRDefault="00353FDC" w:rsidP="007124B4">
            <w:pPr>
              <w:pStyle w:val="21"/>
              <w:spacing w:line="240" w:lineRule="auto"/>
              <w:ind w:firstLine="0"/>
              <w:jc w:val="center"/>
              <w:rPr>
                <w:color w:val="000000" w:themeColor="text1"/>
                <w:lang w:val="uk-UA"/>
              </w:rPr>
            </w:pPr>
          </w:p>
        </w:tc>
      </w:tr>
      <w:tr w:rsidR="00353FDC" w:rsidRPr="000E4B9D" w14:paraId="516F5A13" w14:textId="77777777" w:rsidTr="007124B4">
        <w:trPr>
          <w:trHeight w:val="282"/>
          <w:jc w:val="center"/>
        </w:trPr>
        <w:tc>
          <w:tcPr>
            <w:tcW w:w="3964" w:type="dxa"/>
          </w:tcPr>
          <w:p w14:paraId="75707EE4" w14:textId="77777777" w:rsidR="00353FDC" w:rsidRPr="000E4B9D" w:rsidRDefault="00353FDC" w:rsidP="007124B4">
            <w:pPr>
              <w:pStyle w:val="21"/>
              <w:spacing w:line="240" w:lineRule="auto"/>
              <w:ind w:firstLine="0"/>
              <w:jc w:val="center"/>
              <w:rPr>
                <w:color w:val="000000" w:themeColor="text1"/>
                <w:lang w:val="uk-UA"/>
              </w:rPr>
            </w:pPr>
            <w:r w:rsidRPr="000E4B9D">
              <w:rPr>
                <w:color w:val="000000" w:themeColor="text1"/>
                <w:lang w:val="uk-UA"/>
              </w:rPr>
              <w:t>Кількість</w:t>
            </w:r>
          </w:p>
        </w:tc>
        <w:tc>
          <w:tcPr>
            <w:tcW w:w="1418" w:type="dxa"/>
          </w:tcPr>
          <w:p w14:paraId="77C0E50A" w14:textId="77777777" w:rsidR="00353FDC" w:rsidRPr="000E4B9D" w:rsidRDefault="00353FDC" w:rsidP="007124B4">
            <w:pPr>
              <w:pStyle w:val="21"/>
              <w:spacing w:line="240" w:lineRule="auto"/>
              <w:ind w:firstLine="0"/>
              <w:jc w:val="center"/>
              <w:rPr>
                <w:color w:val="000000" w:themeColor="text1"/>
                <w:lang w:val="uk-UA"/>
              </w:rPr>
            </w:pPr>
          </w:p>
        </w:tc>
        <w:tc>
          <w:tcPr>
            <w:tcW w:w="1417" w:type="dxa"/>
          </w:tcPr>
          <w:p w14:paraId="3E1FA658" w14:textId="77777777" w:rsidR="00353FDC" w:rsidRPr="000E4B9D" w:rsidRDefault="00353FDC" w:rsidP="007124B4">
            <w:pPr>
              <w:pStyle w:val="21"/>
              <w:spacing w:line="240" w:lineRule="auto"/>
              <w:ind w:firstLine="0"/>
              <w:jc w:val="center"/>
              <w:rPr>
                <w:color w:val="000000" w:themeColor="text1"/>
                <w:lang w:val="uk-UA"/>
              </w:rPr>
            </w:pPr>
            <w:r w:rsidRPr="000E4B9D">
              <w:rPr>
                <w:color w:val="000000" w:themeColor="text1"/>
                <w:lang w:val="uk-UA"/>
              </w:rPr>
              <w:t>9</w:t>
            </w:r>
          </w:p>
        </w:tc>
        <w:tc>
          <w:tcPr>
            <w:tcW w:w="1134" w:type="dxa"/>
            <w:vMerge/>
          </w:tcPr>
          <w:p w14:paraId="5F3D6598" w14:textId="77777777" w:rsidR="00353FDC" w:rsidRPr="000E4B9D" w:rsidRDefault="00353FDC" w:rsidP="007124B4">
            <w:pPr>
              <w:pStyle w:val="21"/>
              <w:spacing w:line="240" w:lineRule="auto"/>
              <w:ind w:firstLine="0"/>
              <w:jc w:val="center"/>
              <w:rPr>
                <w:color w:val="000000" w:themeColor="text1"/>
                <w:lang w:val="uk-UA"/>
              </w:rPr>
            </w:pPr>
          </w:p>
        </w:tc>
      </w:tr>
      <w:tr w:rsidR="00353FDC" w:rsidRPr="000E4B9D" w14:paraId="599DE7E1" w14:textId="77777777" w:rsidTr="007124B4">
        <w:trPr>
          <w:trHeight w:val="264"/>
          <w:jc w:val="center"/>
        </w:trPr>
        <w:tc>
          <w:tcPr>
            <w:tcW w:w="3964" w:type="dxa"/>
          </w:tcPr>
          <w:p w14:paraId="37DF6D49" w14:textId="472BD1CC" w:rsidR="00353FDC" w:rsidRPr="000E4B9D" w:rsidRDefault="00353FDC" w:rsidP="007124B4">
            <w:pPr>
              <w:pStyle w:val="21"/>
              <w:spacing w:line="240" w:lineRule="auto"/>
              <w:ind w:firstLine="0"/>
              <w:jc w:val="center"/>
              <w:rPr>
                <w:color w:val="000000" w:themeColor="text1"/>
                <w:lang w:val="uk-UA"/>
              </w:rPr>
            </w:pPr>
            <w:r w:rsidRPr="000E4B9D">
              <w:rPr>
                <w:color w:val="000000" w:themeColor="text1"/>
                <w:lang w:val="uk-UA"/>
              </w:rPr>
              <w:t>Потужності в т/год</w:t>
            </w:r>
          </w:p>
        </w:tc>
        <w:tc>
          <w:tcPr>
            <w:tcW w:w="1418" w:type="dxa"/>
          </w:tcPr>
          <w:p w14:paraId="11704FF5" w14:textId="77777777" w:rsidR="00353FDC" w:rsidRPr="000E4B9D" w:rsidRDefault="00353FDC" w:rsidP="007124B4">
            <w:pPr>
              <w:pStyle w:val="21"/>
              <w:spacing w:line="240" w:lineRule="auto"/>
              <w:ind w:firstLine="0"/>
              <w:jc w:val="center"/>
              <w:rPr>
                <w:color w:val="000000" w:themeColor="text1"/>
                <w:lang w:val="uk-UA"/>
              </w:rPr>
            </w:pPr>
          </w:p>
        </w:tc>
        <w:tc>
          <w:tcPr>
            <w:tcW w:w="1417" w:type="dxa"/>
          </w:tcPr>
          <w:p w14:paraId="1CB81397" w14:textId="77777777" w:rsidR="00353FDC" w:rsidRPr="000E4B9D" w:rsidRDefault="00353FDC" w:rsidP="007124B4">
            <w:pPr>
              <w:pStyle w:val="21"/>
              <w:spacing w:line="240" w:lineRule="auto"/>
              <w:ind w:firstLine="0"/>
              <w:jc w:val="center"/>
              <w:rPr>
                <w:color w:val="000000" w:themeColor="text1"/>
                <w:lang w:val="uk-UA"/>
              </w:rPr>
            </w:pPr>
            <w:r w:rsidRPr="000E4B9D">
              <w:rPr>
                <w:color w:val="000000" w:themeColor="text1"/>
                <w:lang w:val="uk-UA"/>
              </w:rPr>
              <w:t>800</w:t>
            </w:r>
          </w:p>
        </w:tc>
        <w:tc>
          <w:tcPr>
            <w:tcW w:w="1134" w:type="dxa"/>
            <w:vMerge/>
          </w:tcPr>
          <w:p w14:paraId="5CD45A6D" w14:textId="77777777" w:rsidR="00353FDC" w:rsidRPr="000E4B9D" w:rsidRDefault="00353FDC" w:rsidP="007124B4">
            <w:pPr>
              <w:pStyle w:val="21"/>
              <w:spacing w:line="240" w:lineRule="auto"/>
              <w:ind w:firstLine="0"/>
              <w:jc w:val="center"/>
              <w:rPr>
                <w:color w:val="000000" w:themeColor="text1"/>
                <w:lang w:val="uk-UA"/>
              </w:rPr>
            </w:pPr>
          </w:p>
        </w:tc>
      </w:tr>
      <w:tr w:rsidR="00353FDC" w:rsidRPr="000E4B9D" w14:paraId="428E63A5" w14:textId="77777777" w:rsidTr="007124B4">
        <w:trPr>
          <w:trHeight w:val="248"/>
          <w:jc w:val="center"/>
        </w:trPr>
        <w:tc>
          <w:tcPr>
            <w:tcW w:w="3964" w:type="dxa"/>
          </w:tcPr>
          <w:p w14:paraId="19D58C3D" w14:textId="77777777" w:rsidR="00353FDC" w:rsidRPr="000E4B9D" w:rsidRDefault="00353FDC" w:rsidP="007124B4">
            <w:pPr>
              <w:pStyle w:val="21"/>
              <w:spacing w:line="240" w:lineRule="auto"/>
              <w:ind w:firstLine="0"/>
              <w:jc w:val="center"/>
              <w:rPr>
                <w:color w:val="000000" w:themeColor="text1"/>
                <w:lang w:val="uk-UA"/>
              </w:rPr>
            </w:pPr>
            <w:r w:rsidRPr="000E4B9D">
              <w:rPr>
                <w:color w:val="000000" w:themeColor="text1"/>
                <w:lang w:val="uk-UA"/>
              </w:rPr>
              <w:t>Кількість вантажного парку</w:t>
            </w:r>
          </w:p>
        </w:tc>
        <w:tc>
          <w:tcPr>
            <w:tcW w:w="1418" w:type="dxa"/>
          </w:tcPr>
          <w:p w14:paraId="3071D069" w14:textId="77777777" w:rsidR="00353FDC" w:rsidRPr="000E4B9D" w:rsidRDefault="00353FDC" w:rsidP="007124B4">
            <w:pPr>
              <w:pStyle w:val="21"/>
              <w:spacing w:line="240" w:lineRule="auto"/>
              <w:ind w:firstLine="0"/>
              <w:jc w:val="center"/>
              <w:rPr>
                <w:color w:val="000000" w:themeColor="text1"/>
                <w:lang w:val="uk-UA"/>
              </w:rPr>
            </w:pPr>
          </w:p>
        </w:tc>
        <w:tc>
          <w:tcPr>
            <w:tcW w:w="1417" w:type="dxa"/>
          </w:tcPr>
          <w:p w14:paraId="1955143A" w14:textId="77777777" w:rsidR="00353FDC" w:rsidRPr="000E4B9D" w:rsidRDefault="00353FDC" w:rsidP="007124B4">
            <w:pPr>
              <w:pStyle w:val="21"/>
              <w:spacing w:line="240" w:lineRule="auto"/>
              <w:ind w:firstLine="0"/>
              <w:jc w:val="center"/>
              <w:rPr>
                <w:color w:val="000000" w:themeColor="text1"/>
                <w:lang w:val="uk-UA"/>
              </w:rPr>
            </w:pPr>
            <w:r w:rsidRPr="000E4B9D">
              <w:rPr>
                <w:color w:val="000000" w:themeColor="text1"/>
                <w:lang w:val="uk-UA"/>
              </w:rPr>
              <w:t>2</w:t>
            </w:r>
          </w:p>
        </w:tc>
        <w:tc>
          <w:tcPr>
            <w:tcW w:w="1134" w:type="dxa"/>
            <w:vMerge/>
          </w:tcPr>
          <w:p w14:paraId="6FF5C4DE" w14:textId="77777777" w:rsidR="00353FDC" w:rsidRPr="000E4B9D" w:rsidRDefault="00353FDC" w:rsidP="007124B4">
            <w:pPr>
              <w:pStyle w:val="21"/>
              <w:spacing w:line="240" w:lineRule="auto"/>
              <w:ind w:firstLine="0"/>
              <w:jc w:val="center"/>
              <w:rPr>
                <w:color w:val="000000" w:themeColor="text1"/>
                <w:lang w:val="uk-UA"/>
              </w:rPr>
            </w:pPr>
          </w:p>
        </w:tc>
      </w:tr>
      <w:tr w:rsidR="00353FDC" w:rsidRPr="000E4B9D" w14:paraId="6DAECC15" w14:textId="77777777" w:rsidTr="007124B4">
        <w:trPr>
          <w:trHeight w:val="265"/>
          <w:jc w:val="center"/>
        </w:trPr>
        <w:tc>
          <w:tcPr>
            <w:tcW w:w="3964" w:type="dxa"/>
          </w:tcPr>
          <w:p w14:paraId="6B919977" w14:textId="77777777" w:rsidR="00353FDC" w:rsidRPr="000E4B9D" w:rsidRDefault="00353FDC" w:rsidP="007124B4">
            <w:pPr>
              <w:pStyle w:val="21"/>
              <w:spacing w:line="240" w:lineRule="auto"/>
              <w:ind w:firstLine="0"/>
              <w:jc w:val="center"/>
              <w:rPr>
                <w:color w:val="000000" w:themeColor="text1"/>
                <w:lang w:val="uk-UA"/>
              </w:rPr>
            </w:pPr>
            <w:r w:rsidRPr="000E4B9D">
              <w:rPr>
                <w:color w:val="000000" w:themeColor="text1"/>
                <w:lang w:val="uk-UA"/>
              </w:rPr>
              <w:t>Вантажні автомобілі</w:t>
            </w:r>
          </w:p>
        </w:tc>
        <w:tc>
          <w:tcPr>
            <w:tcW w:w="1418" w:type="dxa"/>
          </w:tcPr>
          <w:p w14:paraId="4BB952FB" w14:textId="55F3E3E1" w:rsidR="00353FDC" w:rsidRPr="000E4B9D" w:rsidRDefault="00353FDC" w:rsidP="007124B4">
            <w:pPr>
              <w:pStyle w:val="21"/>
              <w:spacing w:line="240" w:lineRule="auto"/>
              <w:ind w:firstLine="0"/>
              <w:jc w:val="center"/>
              <w:rPr>
                <w:color w:val="000000" w:themeColor="text1"/>
                <w:lang w:val="uk-UA"/>
              </w:rPr>
            </w:pPr>
            <w:r w:rsidRPr="000E4B9D">
              <w:rPr>
                <w:color w:val="000000" w:themeColor="text1"/>
                <w:lang w:val="uk-UA"/>
              </w:rPr>
              <w:t>Парк 1</w:t>
            </w:r>
          </w:p>
        </w:tc>
        <w:tc>
          <w:tcPr>
            <w:tcW w:w="1417" w:type="dxa"/>
          </w:tcPr>
          <w:p w14:paraId="1FB13EA1" w14:textId="09D1DCC3" w:rsidR="00353FDC" w:rsidRPr="000E4B9D" w:rsidRDefault="00353FDC" w:rsidP="007124B4">
            <w:pPr>
              <w:pStyle w:val="21"/>
              <w:spacing w:line="240" w:lineRule="auto"/>
              <w:ind w:firstLine="0"/>
              <w:jc w:val="center"/>
              <w:rPr>
                <w:color w:val="000000" w:themeColor="text1"/>
                <w:lang w:val="uk-UA"/>
              </w:rPr>
            </w:pPr>
            <w:r w:rsidRPr="000E4B9D">
              <w:rPr>
                <w:color w:val="000000" w:themeColor="text1"/>
                <w:lang w:val="uk-UA"/>
              </w:rPr>
              <w:t>Парк 2</w:t>
            </w:r>
          </w:p>
        </w:tc>
        <w:tc>
          <w:tcPr>
            <w:tcW w:w="1134" w:type="dxa"/>
            <w:vMerge/>
          </w:tcPr>
          <w:p w14:paraId="6DBC58FD" w14:textId="77777777" w:rsidR="00353FDC" w:rsidRPr="000E4B9D" w:rsidRDefault="00353FDC" w:rsidP="007124B4">
            <w:pPr>
              <w:pStyle w:val="21"/>
              <w:spacing w:line="240" w:lineRule="auto"/>
              <w:ind w:firstLine="0"/>
              <w:jc w:val="center"/>
              <w:rPr>
                <w:color w:val="000000" w:themeColor="text1"/>
                <w:lang w:val="uk-UA"/>
              </w:rPr>
            </w:pPr>
          </w:p>
        </w:tc>
      </w:tr>
      <w:tr w:rsidR="00353FDC" w:rsidRPr="000E4B9D" w14:paraId="4782E701" w14:textId="77777777" w:rsidTr="007124B4">
        <w:trPr>
          <w:trHeight w:val="283"/>
          <w:jc w:val="center"/>
        </w:trPr>
        <w:tc>
          <w:tcPr>
            <w:tcW w:w="3964" w:type="dxa"/>
          </w:tcPr>
          <w:p w14:paraId="65D82A4D" w14:textId="77777777" w:rsidR="00353FDC" w:rsidRPr="000E4B9D" w:rsidRDefault="00353FDC" w:rsidP="007124B4">
            <w:pPr>
              <w:pStyle w:val="21"/>
              <w:spacing w:line="240" w:lineRule="auto"/>
              <w:ind w:firstLine="0"/>
              <w:jc w:val="center"/>
              <w:rPr>
                <w:color w:val="000000" w:themeColor="text1"/>
                <w:lang w:val="uk-UA"/>
              </w:rPr>
            </w:pPr>
            <w:r w:rsidRPr="000E4B9D">
              <w:rPr>
                <w:color w:val="000000" w:themeColor="text1"/>
                <w:lang w:val="uk-UA"/>
              </w:rPr>
              <w:t>кількість:</w:t>
            </w:r>
          </w:p>
        </w:tc>
        <w:tc>
          <w:tcPr>
            <w:tcW w:w="1418" w:type="dxa"/>
          </w:tcPr>
          <w:p w14:paraId="30DBC2BC" w14:textId="77777777" w:rsidR="00353FDC" w:rsidRPr="000E4B9D" w:rsidRDefault="00353FDC" w:rsidP="007124B4">
            <w:pPr>
              <w:pStyle w:val="21"/>
              <w:spacing w:line="240" w:lineRule="auto"/>
              <w:ind w:firstLine="0"/>
              <w:jc w:val="center"/>
              <w:rPr>
                <w:color w:val="000000" w:themeColor="text1"/>
                <w:lang w:val="uk-UA"/>
              </w:rPr>
            </w:pPr>
            <w:r w:rsidRPr="000E4B9D">
              <w:rPr>
                <w:color w:val="000000" w:themeColor="text1"/>
                <w:lang w:val="uk-UA"/>
              </w:rPr>
              <w:t>20</w:t>
            </w:r>
          </w:p>
        </w:tc>
        <w:tc>
          <w:tcPr>
            <w:tcW w:w="1417" w:type="dxa"/>
          </w:tcPr>
          <w:p w14:paraId="79CA7C50" w14:textId="77777777" w:rsidR="00353FDC" w:rsidRPr="000E4B9D" w:rsidRDefault="00353FDC" w:rsidP="007124B4">
            <w:pPr>
              <w:pStyle w:val="21"/>
              <w:spacing w:line="240" w:lineRule="auto"/>
              <w:ind w:firstLine="0"/>
              <w:jc w:val="center"/>
              <w:rPr>
                <w:color w:val="000000" w:themeColor="text1"/>
                <w:lang w:val="uk-UA"/>
              </w:rPr>
            </w:pPr>
            <w:r w:rsidRPr="000E4B9D">
              <w:rPr>
                <w:color w:val="000000" w:themeColor="text1"/>
                <w:lang w:val="uk-UA"/>
              </w:rPr>
              <w:t>24</w:t>
            </w:r>
          </w:p>
        </w:tc>
        <w:tc>
          <w:tcPr>
            <w:tcW w:w="1134" w:type="dxa"/>
            <w:vMerge/>
          </w:tcPr>
          <w:p w14:paraId="680FF6FB" w14:textId="77777777" w:rsidR="00353FDC" w:rsidRPr="000E4B9D" w:rsidRDefault="00353FDC" w:rsidP="007124B4">
            <w:pPr>
              <w:pStyle w:val="21"/>
              <w:spacing w:line="240" w:lineRule="auto"/>
              <w:ind w:firstLine="0"/>
              <w:jc w:val="center"/>
              <w:rPr>
                <w:color w:val="000000" w:themeColor="text1"/>
                <w:lang w:val="uk-UA"/>
              </w:rPr>
            </w:pPr>
          </w:p>
        </w:tc>
      </w:tr>
      <w:tr w:rsidR="00353FDC" w:rsidRPr="000E4B9D" w14:paraId="55DE641B" w14:textId="77777777" w:rsidTr="007124B4">
        <w:trPr>
          <w:trHeight w:val="258"/>
          <w:jc w:val="center"/>
        </w:trPr>
        <w:tc>
          <w:tcPr>
            <w:tcW w:w="3964" w:type="dxa"/>
          </w:tcPr>
          <w:p w14:paraId="03E4F9D1" w14:textId="77777777" w:rsidR="00353FDC" w:rsidRPr="000E4B9D" w:rsidRDefault="00353FDC" w:rsidP="007124B4">
            <w:pPr>
              <w:pStyle w:val="21"/>
              <w:spacing w:line="240" w:lineRule="auto"/>
              <w:ind w:firstLine="0"/>
              <w:jc w:val="center"/>
              <w:rPr>
                <w:color w:val="000000" w:themeColor="text1"/>
                <w:lang w:val="uk-UA"/>
              </w:rPr>
            </w:pPr>
            <w:r w:rsidRPr="000E4B9D">
              <w:rPr>
                <w:color w:val="000000" w:themeColor="text1"/>
                <w:lang w:val="uk-UA"/>
              </w:rPr>
              <w:t>Корисне навантаження руди (т):</w:t>
            </w:r>
          </w:p>
        </w:tc>
        <w:tc>
          <w:tcPr>
            <w:tcW w:w="1418" w:type="dxa"/>
          </w:tcPr>
          <w:p w14:paraId="02508259" w14:textId="77777777" w:rsidR="00353FDC" w:rsidRPr="000E4B9D" w:rsidRDefault="00353FDC" w:rsidP="007124B4">
            <w:pPr>
              <w:pStyle w:val="21"/>
              <w:spacing w:line="240" w:lineRule="auto"/>
              <w:ind w:firstLine="0"/>
              <w:jc w:val="center"/>
              <w:rPr>
                <w:color w:val="000000" w:themeColor="text1"/>
                <w:lang w:val="uk-UA"/>
              </w:rPr>
            </w:pPr>
            <w:r w:rsidRPr="000E4B9D">
              <w:rPr>
                <w:color w:val="000000" w:themeColor="text1"/>
                <w:lang w:val="uk-UA"/>
              </w:rPr>
              <w:t>90</w:t>
            </w:r>
          </w:p>
        </w:tc>
        <w:tc>
          <w:tcPr>
            <w:tcW w:w="1417" w:type="dxa"/>
          </w:tcPr>
          <w:p w14:paraId="65A54561" w14:textId="7E228F59" w:rsidR="00353FDC" w:rsidRPr="000E4B9D" w:rsidRDefault="00353FDC" w:rsidP="007124B4">
            <w:pPr>
              <w:pStyle w:val="21"/>
              <w:spacing w:line="240" w:lineRule="auto"/>
              <w:ind w:firstLine="0"/>
              <w:jc w:val="center"/>
              <w:rPr>
                <w:color w:val="000000" w:themeColor="text1"/>
                <w:lang w:val="uk-UA"/>
              </w:rPr>
            </w:pPr>
            <w:r w:rsidRPr="000E4B9D">
              <w:rPr>
                <w:color w:val="000000" w:themeColor="text1"/>
                <w:lang w:val="uk-UA"/>
              </w:rPr>
              <w:t>64</w:t>
            </w:r>
          </w:p>
        </w:tc>
        <w:tc>
          <w:tcPr>
            <w:tcW w:w="1134" w:type="dxa"/>
            <w:vMerge/>
          </w:tcPr>
          <w:p w14:paraId="10638B29" w14:textId="77777777" w:rsidR="00353FDC" w:rsidRPr="000E4B9D" w:rsidRDefault="00353FDC" w:rsidP="007124B4">
            <w:pPr>
              <w:pStyle w:val="21"/>
              <w:spacing w:line="240" w:lineRule="auto"/>
              <w:ind w:firstLine="0"/>
              <w:jc w:val="center"/>
              <w:rPr>
                <w:color w:val="000000" w:themeColor="text1"/>
                <w:lang w:val="uk-UA"/>
              </w:rPr>
            </w:pPr>
          </w:p>
        </w:tc>
      </w:tr>
      <w:tr w:rsidR="00353FDC" w:rsidRPr="000E4B9D" w14:paraId="39D70A0D" w14:textId="77777777" w:rsidTr="007124B4">
        <w:trPr>
          <w:trHeight w:val="265"/>
          <w:jc w:val="center"/>
        </w:trPr>
        <w:tc>
          <w:tcPr>
            <w:tcW w:w="3964" w:type="dxa"/>
          </w:tcPr>
          <w:p w14:paraId="4FB35333" w14:textId="77777777" w:rsidR="00353FDC" w:rsidRPr="000E4B9D" w:rsidRDefault="00353FDC" w:rsidP="007124B4">
            <w:pPr>
              <w:pStyle w:val="21"/>
              <w:spacing w:line="240" w:lineRule="auto"/>
              <w:ind w:firstLine="0"/>
              <w:jc w:val="center"/>
              <w:rPr>
                <w:color w:val="000000" w:themeColor="text1"/>
                <w:lang w:val="uk-UA"/>
              </w:rPr>
            </w:pPr>
            <w:r w:rsidRPr="000E4B9D">
              <w:rPr>
                <w:color w:val="000000" w:themeColor="text1"/>
                <w:lang w:val="uk-UA"/>
              </w:rPr>
              <w:t>Корисне навантаження відходів (т):</w:t>
            </w:r>
          </w:p>
        </w:tc>
        <w:tc>
          <w:tcPr>
            <w:tcW w:w="1418" w:type="dxa"/>
          </w:tcPr>
          <w:p w14:paraId="2D8B9AE1" w14:textId="77777777" w:rsidR="00353FDC" w:rsidRPr="000E4B9D" w:rsidRDefault="00353FDC" w:rsidP="007124B4">
            <w:pPr>
              <w:pStyle w:val="21"/>
              <w:spacing w:line="240" w:lineRule="auto"/>
              <w:ind w:firstLine="0"/>
              <w:jc w:val="center"/>
              <w:rPr>
                <w:color w:val="000000" w:themeColor="text1"/>
                <w:lang w:val="uk-UA"/>
              </w:rPr>
            </w:pPr>
            <w:r w:rsidRPr="000E4B9D">
              <w:rPr>
                <w:color w:val="000000" w:themeColor="text1"/>
                <w:lang w:val="uk-UA"/>
              </w:rPr>
              <w:t>88</w:t>
            </w:r>
          </w:p>
        </w:tc>
        <w:tc>
          <w:tcPr>
            <w:tcW w:w="1417" w:type="dxa"/>
          </w:tcPr>
          <w:p w14:paraId="5FC16AED" w14:textId="1BC9CBE5" w:rsidR="00353FDC" w:rsidRPr="000E4B9D" w:rsidRDefault="00353FDC" w:rsidP="007124B4">
            <w:pPr>
              <w:pStyle w:val="21"/>
              <w:spacing w:line="240" w:lineRule="auto"/>
              <w:ind w:firstLine="0"/>
              <w:jc w:val="center"/>
              <w:rPr>
                <w:color w:val="000000" w:themeColor="text1"/>
                <w:lang w:val="uk-UA"/>
              </w:rPr>
            </w:pPr>
            <w:r w:rsidRPr="000E4B9D">
              <w:rPr>
                <w:color w:val="000000" w:themeColor="text1"/>
                <w:lang w:val="uk-UA"/>
              </w:rPr>
              <w:t>61</w:t>
            </w:r>
          </w:p>
        </w:tc>
        <w:tc>
          <w:tcPr>
            <w:tcW w:w="1134" w:type="dxa"/>
            <w:vMerge/>
          </w:tcPr>
          <w:p w14:paraId="1A2FE0FD" w14:textId="77777777" w:rsidR="00353FDC" w:rsidRPr="000E4B9D" w:rsidRDefault="00353FDC" w:rsidP="007124B4">
            <w:pPr>
              <w:pStyle w:val="21"/>
              <w:spacing w:line="240" w:lineRule="auto"/>
              <w:ind w:firstLine="0"/>
              <w:jc w:val="center"/>
              <w:rPr>
                <w:color w:val="000000" w:themeColor="text1"/>
                <w:lang w:val="uk-UA"/>
              </w:rPr>
            </w:pPr>
          </w:p>
        </w:tc>
      </w:tr>
      <w:tr w:rsidR="00353FDC" w:rsidRPr="000E4B9D" w14:paraId="734568D8" w14:textId="77777777" w:rsidTr="007124B4">
        <w:trPr>
          <w:trHeight w:val="271"/>
          <w:jc w:val="center"/>
        </w:trPr>
        <w:tc>
          <w:tcPr>
            <w:tcW w:w="3964" w:type="dxa"/>
          </w:tcPr>
          <w:p w14:paraId="09A95AC9" w14:textId="62E87ED3" w:rsidR="00353FDC" w:rsidRPr="000E4B9D" w:rsidRDefault="00353FDC" w:rsidP="007124B4">
            <w:pPr>
              <w:pStyle w:val="21"/>
              <w:spacing w:line="240" w:lineRule="auto"/>
              <w:ind w:firstLine="0"/>
              <w:jc w:val="center"/>
              <w:rPr>
                <w:color w:val="000000" w:themeColor="text1"/>
                <w:lang w:val="uk-UA"/>
              </w:rPr>
            </w:pPr>
            <w:r w:rsidRPr="000E4B9D">
              <w:rPr>
                <w:color w:val="000000" w:themeColor="text1"/>
                <w:lang w:val="uk-UA"/>
              </w:rPr>
              <w:t>Кількість заводів</w:t>
            </w:r>
          </w:p>
        </w:tc>
        <w:tc>
          <w:tcPr>
            <w:tcW w:w="1418" w:type="dxa"/>
          </w:tcPr>
          <w:p w14:paraId="410C7E20" w14:textId="77777777" w:rsidR="00353FDC" w:rsidRPr="000E4B9D" w:rsidRDefault="00353FDC" w:rsidP="007124B4">
            <w:pPr>
              <w:pStyle w:val="21"/>
              <w:spacing w:line="240" w:lineRule="auto"/>
              <w:ind w:firstLine="0"/>
              <w:jc w:val="center"/>
              <w:rPr>
                <w:color w:val="000000" w:themeColor="text1"/>
                <w:lang w:val="uk-UA"/>
              </w:rPr>
            </w:pPr>
            <w:r w:rsidRPr="000E4B9D">
              <w:rPr>
                <w:color w:val="000000" w:themeColor="text1"/>
                <w:lang w:val="uk-UA"/>
              </w:rPr>
              <w:t>3</w:t>
            </w:r>
          </w:p>
        </w:tc>
        <w:tc>
          <w:tcPr>
            <w:tcW w:w="1417" w:type="dxa"/>
          </w:tcPr>
          <w:p w14:paraId="174F78CE" w14:textId="77777777" w:rsidR="00353FDC" w:rsidRPr="000E4B9D" w:rsidRDefault="00353FDC" w:rsidP="007124B4">
            <w:pPr>
              <w:pStyle w:val="21"/>
              <w:spacing w:line="240" w:lineRule="auto"/>
              <w:ind w:firstLine="0"/>
              <w:jc w:val="center"/>
              <w:rPr>
                <w:color w:val="000000" w:themeColor="text1"/>
                <w:lang w:val="uk-UA"/>
              </w:rPr>
            </w:pPr>
          </w:p>
        </w:tc>
        <w:tc>
          <w:tcPr>
            <w:tcW w:w="1134" w:type="dxa"/>
            <w:vMerge/>
          </w:tcPr>
          <w:p w14:paraId="5EDA2EE1" w14:textId="77777777" w:rsidR="00353FDC" w:rsidRPr="000E4B9D" w:rsidRDefault="00353FDC" w:rsidP="007124B4">
            <w:pPr>
              <w:pStyle w:val="21"/>
              <w:spacing w:line="240" w:lineRule="auto"/>
              <w:ind w:firstLine="0"/>
              <w:jc w:val="center"/>
              <w:rPr>
                <w:color w:val="000000" w:themeColor="text1"/>
                <w:lang w:val="uk-UA"/>
              </w:rPr>
            </w:pPr>
          </w:p>
        </w:tc>
      </w:tr>
      <w:tr w:rsidR="00353FDC" w:rsidRPr="000E4B9D" w14:paraId="479C93E3" w14:textId="77777777" w:rsidTr="007124B4">
        <w:trPr>
          <w:trHeight w:val="261"/>
          <w:jc w:val="center"/>
        </w:trPr>
        <w:tc>
          <w:tcPr>
            <w:tcW w:w="3964" w:type="dxa"/>
          </w:tcPr>
          <w:p w14:paraId="48D41104" w14:textId="77777777" w:rsidR="00353FDC" w:rsidRPr="000E4B9D" w:rsidRDefault="00353FDC" w:rsidP="007124B4">
            <w:pPr>
              <w:pStyle w:val="21"/>
              <w:spacing w:line="240" w:lineRule="auto"/>
              <w:ind w:firstLine="0"/>
              <w:jc w:val="center"/>
              <w:rPr>
                <w:color w:val="000000" w:themeColor="text1"/>
                <w:lang w:val="uk-UA"/>
              </w:rPr>
            </w:pPr>
            <w:r w:rsidRPr="000E4B9D">
              <w:rPr>
                <w:color w:val="000000" w:themeColor="text1"/>
                <w:lang w:val="uk-UA"/>
              </w:rPr>
              <w:t>Продуктивність в т/год:</w:t>
            </w:r>
          </w:p>
        </w:tc>
        <w:tc>
          <w:tcPr>
            <w:tcW w:w="1418" w:type="dxa"/>
          </w:tcPr>
          <w:p w14:paraId="0A9DABAF" w14:textId="77777777" w:rsidR="00353FDC" w:rsidRPr="000E4B9D" w:rsidRDefault="00353FDC" w:rsidP="007124B4">
            <w:pPr>
              <w:pStyle w:val="21"/>
              <w:spacing w:line="240" w:lineRule="auto"/>
              <w:ind w:firstLine="0"/>
              <w:jc w:val="center"/>
              <w:rPr>
                <w:color w:val="000000" w:themeColor="text1"/>
                <w:lang w:val="uk-UA"/>
              </w:rPr>
            </w:pPr>
            <w:r w:rsidRPr="000E4B9D">
              <w:rPr>
                <w:color w:val="000000" w:themeColor="text1"/>
                <w:lang w:val="uk-UA"/>
              </w:rPr>
              <w:t>Завод 1</w:t>
            </w:r>
          </w:p>
        </w:tc>
        <w:tc>
          <w:tcPr>
            <w:tcW w:w="1417" w:type="dxa"/>
          </w:tcPr>
          <w:p w14:paraId="5DD01B42" w14:textId="77777777" w:rsidR="00353FDC" w:rsidRPr="000E4B9D" w:rsidRDefault="00353FDC" w:rsidP="007124B4">
            <w:pPr>
              <w:pStyle w:val="21"/>
              <w:spacing w:line="240" w:lineRule="auto"/>
              <w:ind w:firstLine="0"/>
              <w:jc w:val="center"/>
              <w:rPr>
                <w:color w:val="000000" w:themeColor="text1"/>
                <w:lang w:val="uk-UA"/>
              </w:rPr>
            </w:pPr>
            <w:r w:rsidRPr="000E4B9D">
              <w:rPr>
                <w:color w:val="000000" w:themeColor="text1"/>
                <w:lang w:val="uk-UA"/>
              </w:rPr>
              <w:t>Завод 2</w:t>
            </w:r>
          </w:p>
        </w:tc>
        <w:tc>
          <w:tcPr>
            <w:tcW w:w="1134" w:type="dxa"/>
          </w:tcPr>
          <w:p w14:paraId="13B2A625" w14:textId="77777777" w:rsidR="00353FDC" w:rsidRPr="000E4B9D" w:rsidRDefault="00353FDC" w:rsidP="007124B4">
            <w:pPr>
              <w:pStyle w:val="21"/>
              <w:spacing w:line="240" w:lineRule="auto"/>
              <w:ind w:firstLine="0"/>
              <w:jc w:val="center"/>
              <w:rPr>
                <w:color w:val="000000" w:themeColor="text1"/>
                <w:lang w:val="uk-UA"/>
              </w:rPr>
            </w:pPr>
            <w:r w:rsidRPr="000E4B9D">
              <w:rPr>
                <w:color w:val="000000" w:themeColor="text1"/>
                <w:lang w:val="uk-UA"/>
              </w:rPr>
              <w:t>Завод 3</w:t>
            </w:r>
          </w:p>
        </w:tc>
      </w:tr>
      <w:tr w:rsidR="00353FDC" w:rsidRPr="000E4B9D" w14:paraId="60AA2CBB" w14:textId="77777777" w:rsidTr="007124B4">
        <w:trPr>
          <w:trHeight w:val="265"/>
          <w:jc w:val="center"/>
        </w:trPr>
        <w:tc>
          <w:tcPr>
            <w:tcW w:w="3964" w:type="dxa"/>
          </w:tcPr>
          <w:p w14:paraId="5CE23904" w14:textId="77777777" w:rsidR="00353FDC" w:rsidRPr="000E4B9D" w:rsidRDefault="00353FDC" w:rsidP="007124B4">
            <w:pPr>
              <w:pStyle w:val="21"/>
              <w:spacing w:line="240" w:lineRule="auto"/>
              <w:ind w:firstLine="0"/>
              <w:jc w:val="center"/>
              <w:rPr>
                <w:color w:val="000000" w:themeColor="text1"/>
                <w:lang w:val="uk-UA"/>
              </w:rPr>
            </w:pPr>
            <w:r w:rsidRPr="000E4B9D">
              <w:rPr>
                <w:color w:val="000000" w:themeColor="text1"/>
                <w:lang w:val="uk-UA"/>
              </w:rPr>
              <w:t>Мінімум</w:t>
            </w:r>
          </w:p>
        </w:tc>
        <w:tc>
          <w:tcPr>
            <w:tcW w:w="1418" w:type="dxa"/>
          </w:tcPr>
          <w:p w14:paraId="6DB22837" w14:textId="77777777" w:rsidR="00353FDC" w:rsidRPr="000E4B9D" w:rsidRDefault="00353FDC" w:rsidP="007124B4">
            <w:pPr>
              <w:pStyle w:val="21"/>
              <w:spacing w:line="240" w:lineRule="auto"/>
              <w:ind w:firstLine="0"/>
              <w:jc w:val="center"/>
              <w:rPr>
                <w:color w:val="000000" w:themeColor="text1"/>
                <w:lang w:val="uk-UA"/>
              </w:rPr>
            </w:pPr>
            <w:r w:rsidRPr="000E4B9D">
              <w:rPr>
                <w:color w:val="000000" w:themeColor="text1"/>
                <w:lang w:val="uk-UA"/>
              </w:rPr>
              <w:t>450</w:t>
            </w:r>
          </w:p>
        </w:tc>
        <w:tc>
          <w:tcPr>
            <w:tcW w:w="1417" w:type="dxa"/>
          </w:tcPr>
          <w:p w14:paraId="66BDB70C" w14:textId="77777777" w:rsidR="00353FDC" w:rsidRPr="000E4B9D" w:rsidRDefault="00353FDC" w:rsidP="007124B4">
            <w:pPr>
              <w:pStyle w:val="21"/>
              <w:spacing w:line="240" w:lineRule="auto"/>
              <w:ind w:firstLine="0"/>
              <w:jc w:val="center"/>
              <w:rPr>
                <w:color w:val="000000" w:themeColor="text1"/>
                <w:lang w:val="uk-UA"/>
              </w:rPr>
            </w:pPr>
            <w:r w:rsidRPr="000E4B9D">
              <w:rPr>
                <w:color w:val="000000" w:themeColor="text1"/>
                <w:lang w:val="uk-UA"/>
              </w:rPr>
              <w:t>550</w:t>
            </w:r>
          </w:p>
        </w:tc>
        <w:tc>
          <w:tcPr>
            <w:tcW w:w="1134" w:type="dxa"/>
          </w:tcPr>
          <w:p w14:paraId="172424F3" w14:textId="77777777" w:rsidR="00353FDC" w:rsidRPr="000E4B9D" w:rsidRDefault="00353FDC" w:rsidP="007124B4">
            <w:pPr>
              <w:pStyle w:val="21"/>
              <w:spacing w:line="240" w:lineRule="auto"/>
              <w:ind w:firstLine="0"/>
              <w:jc w:val="center"/>
              <w:rPr>
                <w:color w:val="000000" w:themeColor="text1"/>
                <w:lang w:val="uk-UA"/>
              </w:rPr>
            </w:pPr>
            <w:r w:rsidRPr="000E4B9D">
              <w:rPr>
                <w:color w:val="000000" w:themeColor="text1"/>
                <w:lang w:val="uk-UA"/>
              </w:rPr>
              <w:t>1550</w:t>
            </w:r>
          </w:p>
        </w:tc>
      </w:tr>
      <w:tr w:rsidR="00353FDC" w:rsidRPr="000E4B9D" w14:paraId="136D11BC" w14:textId="77777777" w:rsidTr="007124B4">
        <w:trPr>
          <w:trHeight w:val="269"/>
          <w:jc w:val="center"/>
        </w:trPr>
        <w:tc>
          <w:tcPr>
            <w:tcW w:w="3964" w:type="dxa"/>
          </w:tcPr>
          <w:p w14:paraId="7B82F372" w14:textId="77777777" w:rsidR="00353FDC" w:rsidRPr="000E4B9D" w:rsidRDefault="00353FDC" w:rsidP="007124B4">
            <w:pPr>
              <w:pStyle w:val="21"/>
              <w:spacing w:line="240" w:lineRule="auto"/>
              <w:ind w:firstLine="0"/>
              <w:jc w:val="center"/>
              <w:rPr>
                <w:color w:val="000000" w:themeColor="text1"/>
                <w:lang w:val="uk-UA"/>
              </w:rPr>
            </w:pPr>
            <w:r w:rsidRPr="000E4B9D">
              <w:rPr>
                <w:color w:val="000000" w:themeColor="text1"/>
                <w:lang w:val="uk-UA"/>
              </w:rPr>
              <w:t>Цільова</w:t>
            </w:r>
          </w:p>
        </w:tc>
        <w:tc>
          <w:tcPr>
            <w:tcW w:w="1418" w:type="dxa"/>
          </w:tcPr>
          <w:p w14:paraId="69C263BB" w14:textId="77777777" w:rsidR="00353FDC" w:rsidRPr="000E4B9D" w:rsidRDefault="00353FDC" w:rsidP="007124B4">
            <w:pPr>
              <w:pStyle w:val="21"/>
              <w:spacing w:line="240" w:lineRule="auto"/>
              <w:ind w:firstLine="0"/>
              <w:jc w:val="center"/>
              <w:rPr>
                <w:color w:val="000000" w:themeColor="text1"/>
                <w:lang w:val="uk-UA"/>
              </w:rPr>
            </w:pPr>
            <w:r w:rsidRPr="000E4B9D">
              <w:rPr>
                <w:color w:val="000000" w:themeColor="text1"/>
                <w:lang w:val="uk-UA"/>
              </w:rPr>
              <w:t>550</w:t>
            </w:r>
          </w:p>
        </w:tc>
        <w:tc>
          <w:tcPr>
            <w:tcW w:w="1417" w:type="dxa"/>
          </w:tcPr>
          <w:p w14:paraId="6178FEEF" w14:textId="682325D8" w:rsidR="00353FDC" w:rsidRPr="000E4B9D" w:rsidRDefault="00353FDC" w:rsidP="007124B4">
            <w:pPr>
              <w:pStyle w:val="21"/>
              <w:spacing w:line="240" w:lineRule="auto"/>
              <w:ind w:firstLine="0"/>
              <w:jc w:val="center"/>
              <w:rPr>
                <w:color w:val="000000" w:themeColor="text1"/>
                <w:lang w:val="uk-UA"/>
              </w:rPr>
            </w:pPr>
            <w:r w:rsidRPr="000E4B9D">
              <w:rPr>
                <w:color w:val="000000" w:themeColor="text1"/>
                <w:lang w:val="uk-UA"/>
              </w:rPr>
              <w:t>650</w:t>
            </w:r>
          </w:p>
        </w:tc>
        <w:tc>
          <w:tcPr>
            <w:tcW w:w="1134" w:type="dxa"/>
          </w:tcPr>
          <w:p w14:paraId="79D8F648" w14:textId="6E1E9F53" w:rsidR="00353FDC" w:rsidRPr="000E4B9D" w:rsidRDefault="00353FDC" w:rsidP="007124B4">
            <w:pPr>
              <w:pStyle w:val="21"/>
              <w:spacing w:line="240" w:lineRule="auto"/>
              <w:ind w:firstLine="0"/>
              <w:jc w:val="center"/>
              <w:rPr>
                <w:color w:val="000000" w:themeColor="text1"/>
                <w:lang w:val="uk-UA"/>
              </w:rPr>
            </w:pPr>
            <w:r w:rsidRPr="000E4B9D">
              <w:rPr>
                <w:color w:val="000000" w:themeColor="text1"/>
                <w:lang w:val="uk-UA"/>
              </w:rPr>
              <w:t>1650</w:t>
            </w:r>
          </w:p>
        </w:tc>
      </w:tr>
      <w:tr w:rsidR="00353FDC" w:rsidRPr="000E4B9D" w14:paraId="6B96ABAB" w14:textId="77777777" w:rsidTr="007124B4">
        <w:trPr>
          <w:trHeight w:val="219"/>
          <w:jc w:val="center"/>
        </w:trPr>
        <w:tc>
          <w:tcPr>
            <w:tcW w:w="3964" w:type="dxa"/>
          </w:tcPr>
          <w:p w14:paraId="5A4E0A39" w14:textId="77777777" w:rsidR="00353FDC" w:rsidRPr="000E4B9D" w:rsidRDefault="00353FDC" w:rsidP="007124B4">
            <w:pPr>
              <w:pStyle w:val="21"/>
              <w:spacing w:line="240" w:lineRule="auto"/>
              <w:ind w:firstLine="0"/>
              <w:jc w:val="center"/>
              <w:rPr>
                <w:color w:val="000000" w:themeColor="text1"/>
                <w:lang w:val="uk-UA"/>
              </w:rPr>
            </w:pPr>
            <w:r w:rsidRPr="000E4B9D">
              <w:rPr>
                <w:color w:val="000000" w:themeColor="text1"/>
                <w:lang w:val="uk-UA"/>
              </w:rPr>
              <w:t>Максимум</w:t>
            </w:r>
          </w:p>
        </w:tc>
        <w:tc>
          <w:tcPr>
            <w:tcW w:w="1418" w:type="dxa"/>
          </w:tcPr>
          <w:p w14:paraId="7EEB1DFF" w14:textId="0279E4F8" w:rsidR="00353FDC" w:rsidRPr="000E4B9D" w:rsidRDefault="00353FDC" w:rsidP="007124B4">
            <w:pPr>
              <w:pStyle w:val="21"/>
              <w:spacing w:line="240" w:lineRule="auto"/>
              <w:ind w:firstLine="0"/>
              <w:jc w:val="center"/>
              <w:rPr>
                <w:color w:val="000000" w:themeColor="text1"/>
                <w:lang w:val="uk-UA"/>
              </w:rPr>
            </w:pPr>
            <w:r w:rsidRPr="000E4B9D">
              <w:rPr>
                <w:color w:val="000000" w:themeColor="text1"/>
                <w:lang w:val="uk-UA"/>
              </w:rPr>
              <w:t>600</w:t>
            </w:r>
          </w:p>
        </w:tc>
        <w:tc>
          <w:tcPr>
            <w:tcW w:w="1417" w:type="dxa"/>
          </w:tcPr>
          <w:p w14:paraId="1CEAB20E" w14:textId="77777777" w:rsidR="00353FDC" w:rsidRPr="000E4B9D" w:rsidRDefault="00353FDC" w:rsidP="007124B4">
            <w:pPr>
              <w:pStyle w:val="21"/>
              <w:spacing w:line="240" w:lineRule="auto"/>
              <w:ind w:firstLine="0"/>
              <w:jc w:val="center"/>
              <w:rPr>
                <w:color w:val="000000" w:themeColor="text1"/>
                <w:lang w:val="uk-UA"/>
              </w:rPr>
            </w:pPr>
            <w:r w:rsidRPr="000E4B9D">
              <w:rPr>
                <w:color w:val="000000" w:themeColor="text1"/>
                <w:lang w:val="uk-UA"/>
              </w:rPr>
              <w:t>700</w:t>
            </w:r>
          </w:p>
        </w:tc>
        <w:tc>
          <w:tcPr>
            <w:tcW w:w="1134" w:type="dxa"/>
          </w:tcPr>
          <w:p w14:paraId="72BD84A5" w14:textId="77777777" w:rsidR="00353FDC" w:rsidRPr="000E4B9D" w:rsidRDefault="00353FDC" w:rsidP="007124B4">
            <w:pPr>
              <w:pStyle w:val="21"/>
              <w:spacing w:line="240" w:lineRule="auto"/>
              <w:ind w:firstLine="0"/>
              <w:jc w:val="center"/>
              <w:rPr>
                <w:color w:val="000000" w:themeColor="text1"/>
                <w:lang w:val="uk-UA"/>
              </w:rPr>
            </w:pPr>
            <w:r w:rsidRPr="000E4B9D">
              <w:rPr>
                <w:color w:val="000000" w:themeColor="text1"/>
                <w:lang w:val="uk-UA"/>
              </w:rPr>
              <w:t>1700</w:t>
            </w:r>
          </w:p>
        </w:tc>
      </w:tr>
    </w:tbl>
    <w:p w14:paraId="0E44B789" w14:textId="77777777" w:rsidR="00353FDC" w:rsidRPr="00166BE3" w:rsidRDefault="00353FDC" w:rsidP="00353FDC">
      <w:pPr>
        <w:pStyle w:val="21"/>
        <w:rPr>
          <w:color w:val="000000" w:themeColor="text1"/>
          <w:lang w:val="uk-UA"/>
        </w:rPr>
      </w:pPr>
    </w:p>
    <w:p w14:paraId="734C27CA" w14:textId="327FA9FA" w:rsidR="007F714A" w:rsidRDefault="007F714A" w:rsidP="007F714A">
      <w:pPr>
        <w:pStyle w:val="21"/>
        <w:rPr>
          <w:color w:val="000000" w:themeColor="text1"/>
          <w:lang w:val="uk-UA"/>
        </w:rPr>
      </w:pPr>
    </w:p>
    <w:p w14:paraId="66A8A10D" w14:textId="77777777" w:rsidR="000E4B9D" w:rsidRPr="000E4B9D" w:rsidRDefault="000E4B9D" w:rsidP="000E4B9D">
      <w:pPr>
        <w:pStyle w:val="a3"/>
        <w:rPr>
          <w:lang w:val="uk-UA"/>
        </w:rPr>
      </w:pPr>
    </w:p>
    <w:p w14:paraId="4B9F5456" w14:textId="6E3769A1" w:rsidR="007F714A" w:rsidRPr="00166BE3" w:rsidRDefault="007F714A" w:rsidP="007F714A">
      <w:pPr>
        <w:pStyle w:val="21"/>
        <w:rPr>
          <w:color w:val="000000" w:themeColor="text1"/>
          <w:lang w:val="uk-UA"/>
        </w:rPr>
      </w:pPr>
      <w:r w:rsidRPr="00166BE3">
        <w:rPr>
          <w:color w:val="000000" w:themeColor="text1"/>
          <w:lang w:val="uk-UA"/>
        </w:rPr>
        <w:lastRenderedPageBreak/>
        <w:t>У видобутку корисних копалин ко</w:t>
      </w:r>
      <w:r w:rsidR="006374A8">
        <w:rPr>
          <w:color w:val="000000" w:themeColor="text1"/>
          <w:lang w:val="uk-UA"/>
        </w:rPr>
        <w:t>ж</w:t>
      </w:r>
      <w:r w:rsidRPr="00166BE3">
        <w:rPr>
          <w:color w:val="000000" w:themeColor="text1"/>
          <w:lang w:val="uk-UA"/>
        </w:rPr>
        <w:t xml:space="preserve">ен контрольний параметр класифікується відповідно до його пріоритету, враховуючи руду, яка буде видобута. </w:t>
      </w:r>
    </w:p>
    <w:p w14:paraId="74607F9B" w14:textId="3832F866" w:rsidR="007F714A" w:rsidRDefault="00387F01" w:rsidP="007F714A">
      <w:pPr>
        <w:pStyle w:val="21"/>
        <w:rPr>
          <w:color w:val="000000" w:themeColor="text1"/>
          <w:lang w:val="uk-UA"/>
        </w:rPr>
      </w:pPr>
      <w:r w:rsidRPr="00166BE3">
        <w:rPr>
          <w:color w:val="000000" w:themeColor="text1"/>
          <w:lang w:val="uk-UA"/>
        </w:rPr>
        <w:t>Дослідж</w:t>
      </w:r>
      <w:r w:rsidR="007F714A" w:rsidRPr="00166BE3">
        <w:rPr>
          <w:color w:val="000000" w:themeColor="text1"/>
          <w:lang w:val="uk-UA"/>
        </w:rPr>
        <w:t>уван</w:t>
      </w:r>
      <w:r w:rsidR="006374A8">
        <w:rPr>
          <w:color w:val="000000" w:themeColor="text1"/>
          <w:lang w:val="uk-UA"/>
        </w:rPr>
        <w:t>ий</w:t>
      </w:r>
      <w:r w:rsidR="007F714A" w:rsidRPr="00166BE3">
        <w:rPr>
          <w:color w:val="000000" w:themeColor="text1"/>
          <w:lang w:val="uk-UA"/>
        </w:rPr>
        <w:t xml:space="preserve"> </w:t>
      </w:r>
      <w:r w:rsidR="006374A8">
        <w:rPr>
          <w:color w:val="000000" w:themeColor="text1"/>
          <w:lang w:val="uk-UA"/>
        </w:rPr>
        <w:t xml:space="preserve">кар’єр </w:t>
      </w:r>
      <w:r w:rsidR="007F714A" w:rsidRPr="00166BE3">
        <w:rPr>
          <w:color w:val="000000" w:themeColor="text1"/>
          <w:lang w:val="uk-UA"/>
        </w:rPr>
        <w:t xml:space="preserve"> відповідає за видобуток залізної руди, тому вміст заліза є критичним контрольним параметром, оскільки він має найвищий пріоритет. Крім того, ця видобута руда потребує більш значного контролю за її вмістом марганцю, оскільки він використовується для коригування вмісту марганцю в руді з інших </w:t>
      </w:r>
      <w:r w:rsidR="00AD148F">
        <w:rPr>
          <w:color w:val="000000" w:themeColor="text1"/>
          <w:lang w:val="uk-UA"/>
        </w:rPr>
        <w:t xml:space="preserve">кар’єрів </w:t>
      </w:r>
      <w:r w:rsidR="007F714A" w:rsidRPr="00166BE3">
        <w:rPr>
          <w:color w:val="000000" w:themeColor="text1"/>
          <w:lang w:val="uk-UA"/>
        </w:rPr>
        <w:t xml:space="preserve"> під час змішування руди в порту.</w:t>
      </w:r>
    </w:p>
    <w:p w14:paraId="578EAC15" w14:textId="643A39DC" w:rsidR="00AD148F" w:rsidRPr="00166BE3" w:rsidRDefault="00AD148F" w:rsidP="00AD148F">
      <w:pPr>
        <w:pStyle w:val="21"/>
        <w:rPr>
          <w:color w:val="000000" w:themeColor="text1"/>
          <w:lang w:val="uk-UA"/>
        </w:rPr>
      </w:pPr>
      <w:r>
        <w:rPr>
          <w:color w:val="000000" w:themeColor="text1"/>
          <w:lang w:val="uk-UA"/>
        </w:rPr>
        <w:t xml:space="preserve">В </w:t>
      </w:r>
      <w:r w:rsidRPr="00166BE3">
        <w:rPr>
          <w:color w:val="000000" w:themeColor="text1"/>
          <w:lang w:val="uk-UA"/>
        </w:rPr>
        <w:t>Таблиц</w:t>
      </w:r>
      <w:r>
        <w:rPr>
          <w:color w:val="000000" w:themeColor="text1"/>
          <w:lang w:val="uk-UA"/>
        </w:rPr>
        <w:t>і</w:t>
      </w:r>
      <w:r w:rsidRPr="00166BE3">
        <w:rPr>
          <w:color w:val="000000" w:themeColor="text1"/>
          <w:lang w:val="uk-UA"/>
        </w:rPr>
        <w:t xml:space="preserve"> </w:t>
      </w:r>
      <w:r w:rsidR="003F2C38">
        <w:rPr>
          <w:color w:val="000000" w:themeColor="text1"/>
          <w:lang w:val="uk-UA"/>
        </w:rPr>
        <w:t>2</w:t>
      </w:r>
      <w:r w:rsidRPr="00166BE3">
        <w:rPr>
          <w:color w:val="000000" w:themeColor="text1"/>
          <w:lang w:val="uk-UA"/>
        </w:rPr>
        <w:t xml:space="preserve"> </w:t>
      </w:r>
      <w:r w:rsidR="003F2C38">
        <w:rPr>
          <w:color w:val="000000" w:themeColor="text1"/>
          <w:lang w:val="uk-UA"/>
        </w:rPr>
        <w:t>п</w:t>
      </w:r>
      <w:r>
        <w:rPr>
          <w:color w:val="000000" w:themeColor="text1"/>
          <w:lang w:val="uk-UA"/>
        </w:rPr>
        <w:t>редставлені н</w:t>
      </w:r>
      <w:r w:rsidRPr="00166BE3">
        <w:rPr>
          <w:color w:val="000000" w:themeColor="text1"/>
          <w:lang w:val="uk-UA"/>
        </w:rPr>
        <w:t>и</w:t>
      </w:r>
      <w:r>
        <w:rPr>
          <w:color w:val="000000" w:themeColor="text1"/>
          <w:lang w:val="uk-UA"/>
        </w:rPr>
        <w:t>ж</w:t>
      </w:r>
      <w:r w:rsidRPr="00166BE3">
        <w:rPr>
          <w:color w:val="000000" w:themeColor="text1"/>
          <w:lang w:val="uk-UA"/>
        </w:rPr>
        <w:t>ня та верхня меші, цілі та ваги для контрольних параметрів</w:t>
      </w:r>
    </w:p>
    <w:p w14:paraId="4620DA78" w14:textId="77777777" w:rsidR="00AD148F" w:rsidRDefault="00AD148F" w:rsidP="00AD148F">
      <w:pPr>
        <w:pStyle w:val="21"/>
        <w:rPr>
          <w:color w:val="000000" w:themeColor="text1"/>
          <w:lang w:val="uk-UA"/>
        </w:rPr>
      </w:pPr>
    </w:p>
    <w:p w14:paraId="0121AE30" w14:textId="02221B23" w:rsidR="00AD148F" w:rsidRDefault="00AD148F" w:rsidP="00AD148F">
      <w:pPr>
        <w:pStyle w:val="21"/>
        <w:jc w:val="right"/>
        <w:rPr>
          <w:color w:val="000000" w:themeColor="text1"/>
          <w:lang w:val="uk-UA"/>
        </w:rPr>
      </w:pPr>
      <w:r w:rsidRPr="00166BE3">
        <w:rPr>
          <w:color w:val="000000" w:themeColor="text1"/>
          <w:lang w:val="uk-UA"/>
        </w:rPr>
        <w:t xml:space="preserve">Таблиця </w:t>
      </w:r>
      <w:r w:rsidR="003F2C38">
        <w:rPr>
          <w:color w:val="000000" w:themeColor="text1"/>
          <w:lang w:val="uk-UA"/>
        </w:rPr>
        <w:t>2</w:t>
      </w:r>
      <w:r w:rsidRPr="00166BE3">
        <w:rPr>
          <w:color w:val="000000" w:themeColor="text1"/>
          <w:lang w:val="uk-UA"/>
        </w:rPr>
        <w:t xml:space="preserve">. </w:t>
      </w:r>
    </w:p>
    <w:p w14:paraId="5D4185FC" w14:textId="756A112C" w:rsidR="00AD148F" w:rsidRPr="00166BE3" w:rsidRDefault="00AD148F" w:rsidP="00AD148F">
      <w:pPr>
        <w:pStyle w:val="21"/>
        <w:jc w:val="center"/>
        <w:rPr>
          <w:color w:val="000000" w:themeColor="text1"/>
          <w:lang w:val="uk-UA"/>
        </w:rPr>
      </w:pPr>
      <w:r w:rsidRPr="00166BE3">
        <w:rPr>
          <w:color w:val="000000" w:themeColor="text1"/>
          <w:lang w:val="uk-UA"/>
        </w:rPr>
        <w:t>Ни</w:t>
      </w:r>
      <w:r>
        <w:rPr>
          <w:color w:val="000000" w:themeColor="text1"/>
          <w:lang w:val="uk-UA"/>
        </w:rPr>
        <w:t>ж</w:t>
      </w:r>
      <w:r w:rsidRPr="00166BE3">
        <w:rPr>
          <w:color w:val="000000" w:themeColor="text1"/>
          <w:lang w:val="uk-UA"/>
        </w:rPr>
        <w:t>ня та верхня меші, цілі та ваги для контрольних параметрів</w:t>
      </w:r>
    </w:p>
    <w:tbl>
      <w:tblPr>
        <w:tblStyle w:val="TableNormal"/>
        <w:tblpPr w:leftFromText="180" w:rightFromText="180" w:vertAnchor="text" w:horzAnchor="margin" w:tblpXSpec="center" w:tblpY="94"/>
        <w:tblW w:w="8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4"/>
        <w:gridCol w:w="1290"/>
        <w:gridCol w:w="1265"/>
        <w:gridCol w:w="1298"/>
        <w:gridCol w:w="1082"/>
        <w:gridCol w:w="1423"/>
      </w:tblGrid>
      <w:tr w:rsidR="00AD148F" w:rsidRPr="00AD148F" w14:paraId="28DF62BC" w14:textId="77777777" w:rsidTr="007124B4">
        <w:trPr>
          <w:trHeight w:val="237"/>
        </w:trPr>
        <w:tc>
          <w:tcPr>
            <w:tcW w:w="1864" w:type="dxa"/>
          </w:tcPr>
          <w:p w14:paraId="53B27F0D" w14:textId="77777777" w:rsidR="00AD148F" w:rsidRPr="00AD148F" w:rsidRDefault="00AD148F" w:rsidP="007124B4">
            <w:pPr>
              <w:pStyle w:val="21"/>
              <w:spacing w:line="240" w:lineRule="auto"/>
              <w:ind w:firstLine="0"/>
              <w:jc w:val="center"/>
              <w:rPr>
                <w:color w:val="000000" w:themeColor="text1"/>
                <w:sz w:val="24"/>
                <w:szCs w:val="24"/>
                <w:lang w:val="uk-UA"/>
              </w:rPr>
            </w:pPr>
          </w:p>
        </w:tc>
        <w:tc>
          <w:tcPr>
            <w:tcW w:w="1290" w:type="dxa"/>
          </w:tcPr>
          <w:p w14:paraId="01C0E85F"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Нижня межа (%)</w:t>
            </w:r>
          </w:p>
        </w:tc>
        <w:tc>
          <w:tcPr>
            <w:tcW w:w="1265" w:type="dxa"/>
          </w:tcPr>
          <w:p w14:paraId="609F4566"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Верхня межа (%)</w:t>
            </w:r>
          </w:p>
        </w:tc>
        <w:tc>
          <w:tcPr>
            <w:tcW w:w="1298" w:type="dxa"/>
          </w:tcPr>
          <w:p w14:paraId="59363F6F"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Контрольний параметр (%)</w:t>
            </w:r>
          </w:p>
        </w:tc>
        <w:tc>
          <w:tcPr>
            <w:tcW w:w="1082" w:type="dxa"/>
          </w:tcPr>
          <w:p w14:paraId="112C6CF4"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 xml:space="preserve">Цільова функція, вага </w:t>
            </w:r>
          </w:p>
        </w:tc>
        <w:tc>
          <w:tcPr>
            <w:tcW w:w="1423" w:type="dxa"/>
          </w:tcPr>
          <w:p w14:paraId="705C8822"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Опис пріоритету</w:t>
            </w:r>
          </w:p>
        </w:tc>
      </w:tr>
      <w:tr w:rsidR="00AD148F" w:rsidRPr="00AD148F" w14:paraId="7AA773CF" w14:textId="77777777" w:rsidTr="007124B4">
        <w:trPr>
          <w:trHeight w:val="262"/>
        </w:trPr>
        <w:tc>
          <w:tcPr>
            <w:tcW w:w="1864" w:type="dxa"/>
          </w:tcPr>
          <w:p w14:paraId="1CDB8CCF"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+8 мм</w:t>
            </w:r>
          </w:p>
        </w:tc>
        <w:tc>
          <w:tcPr>
            <w:tcW w:w="1290" w:type="dxa"/>
          </w:tcPr>
          <w:p w14:paraId="2DB591C1"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27,0</w:t>
            </w:r>
          </w:p>
        </w:tc>
        <w:tc>
          <w:tcPr>
            <w:tcW w:w="1265" w:type="dxa"/>
          </w:tcPr>
          <w:p w14:paraId="29A56791"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32,0</w:t>
            </w:r>
          </w:p>
        </w:tc>
        <w:tc>
          <w:tcPr>
            <w:tcW w:w="1298" w:type="dxa"/>
          </w:tcPr>
          <w:p w14:paraId="4982DFF8"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31,0</w:t>
            </w:r>
          </w:p>
        </w:tc>
        <w:tc>
          <w:tcPr>
            <w:tcW w:w="1082" w:type="dxa"/>
          </w:tcPr>
          <w:p w14:paraId="3CD71312"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1</w:t>
            </w:r>
          </w:p>
        </w:tc>
        <w:tc>
          <w:tcPr>
            <w:tcW w:w="1423" w:type="dxa"/>
          </w:tcPr>
          <w:p w14:paraId="22037B8C"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Низький</w:t>
            </w:r>
          </w:p>
        </w:tc>
      </w:tr>
      <w:tr w:rsidR="00AD148F" w:rsidRPr="00AD148F" w14:paraId="07A38A48" w14:textId="77777777" w:rsidTr="007124B4">
        <w:trPr>
          <w:trHeight w:val="265"/>
        </w:trPr>
        <w:tc>
          <w:tcPr>
            <w:tcW w:w="1864" w:type="dxa"/>
          </w:tcPr>
          <w:p w14:paraId="0512D71F"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P Глобальний</w:t>
            </w:r>
          </w:p>
        </w:tc>
        <w:tc>
          <w:tcPr>
            <w:tcW w:w="1290" w:type="dxa"/>
          </w:tcPr>
          <w:p w14:paraId="3ED36ABF"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1.0</w:t>
            </w:r>
          </w:p>
        </w:tc>
        <w:tc>
          <w:tcPr>
            <w:tcW w:w="1265" w:type="dxa"/>
          </w:tcPr>
          <w:p w14:paraId="4FB2FADA"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3,5</w:t>
            </w:r>
          </w:p>
        </w:tc>
        <w:tc>
          <w:tcPr>
            <w:tcW w:w="1298" w:type="dxa"/>
          </w:tcPr>
          <w:p w14:paraId="204E5264"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2,0</w:t>
            </w:r>
          </w:p>
        </w:tc>
        <w:tc>
          <w:tcPr>
            <w:tcW w:w="1082" w:type="dxa"/>
          </w:tcPr>
          <w:p w14:paraId="77BB8DF5" w14:textId="77777777" w:rsidR="00AD148F" w:rsidRPr="00AD148F" w:rsidRDefault="00AD148F" w:rsidP="007124B4">
            <w:pPr>
              <w:pStyle w:val="21"/>
              <w:spacing w:line="240" w:lineRule="auto"/>
              <w:ind w:firstLine="0"/>
              <w:jc w:val="center"/>
              <w:rPr>
                <w:color w:val="000000" w:themeColor="text1"/>
                <w:sz w:val="24"/>
                <w:szCs w:val="24"/>
                <w:lang w:val="uk-UA"/>
              </w:rPr>
            </w:pPr>
          </w:p>
        </w:tc>
        <w:tc>
          <w:tcPr>
            <w:tcW w:w="1423" w:type="dxa"/>
          </w:tcPr>
          <w:p w14:paraId="7141E2B7" w14:textId="77777777" w:rsidR="00AD148F" w:rsidRPr="00AD148F" w:rsidRDefault="00AD148F" w:rsidP="007124B4">
            <w:pPr>
              <w:pStyle w:val="21"/>
              <w:spacing w:line="240" w:lineRule="auto"/>
              <w:ind w:firstLine="0"/>
              <w:jc w:val="center"/>
              <w:rPr>
                <w:color w:val="000000" w:themeColor="text1"/>
                <w:sz w:val="24"/>
                <w:szCs w:val="24"/>
                <w:lang w:val="uk-UA"/>
              </w:rPr>
            </w:pPr>
          </w:p>
        </w:tc>
      </w:tr>
      <w:tr w:rsidR="00AD148F" w:rsidRPr="00AD148F" w14:paraId="5F9A2E43" w14:textId="77777777" w:rsidTr="007124B4">
        <w:trPr>
          <w:trHeight w:val="265"/>
        </w:trPr>
        <w:tc>
          <w:tcPr>
            <w:tcW w:w="1864" w:type="dxa"/>
          </w:tcPr>
          <w:p w14:paraId="27FCB31D"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Аль Глобал</w:t>
            </w:r>
          </w:p>
        </w:tc>
        <w:tc>
          <w:tcPr>
            <w:tcW w:w="1290" w:type="dxa"/>
          </w:tcPr>
          <w:p w14:paraId="247039E7"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0,9</w:t>
            </w:r>
          </w:p>
        </w:tc>
        <w:tc>
          <w:tcPr>
            <w:tcW w:w="1265" w:type="dxa"/>
          </w:tcPr>
          <w:p w14:paraId="006A08A5"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1,6</w:t>
            </w:r>
          </w:p>
        </w:tc>
        <w:tc>
          <w:tcPr>
            <w:tcW w:w="1298" w:type="dxa"/>
          </w:tcPr>
          <w:p w14:paraId="7EDA5E7B"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1,3</w:t>
            </w:r>
          </w:p>
        </w:tc>
        <w:tc>
          <w:tcPr>
            <w:tcW w:w="1082" w:type="dxa"/>
          </w:tcPr>
          <w:p w14:paraId="1A678BE6" w14:textId="77777777" w:rsidR="00AD148F" w:rsidRPr="00AD148F" w:rsidRDefault="00AD148F" w:rsidP="007124B4">
            <w:pPr>
              <w:pStyle w:val="21"/>
              <w:spacing w:line="240" w:lineRule="auto"/>
              <w:ind w:firstLine="0"/>
              <w:jc w:val="center"/>
              <w:rPr>
                <w:color w:val="000000" w:themeColor="text1"/>
                <w:sz w:val="24"/>
                <w:szCs w:val="24"/>
                <w:lang w:val="uk-UA"/>
              </w:rPr>
            </w:pPr>
          </w:p>
        </w:tc>
        <w:tc>
          <w:tcPr>
            <w:tcW w:w="1423" w:type="dxa"/>
          </w:tcPr>
          <w:p w14:paraId="116EB81F" w14:textId="77777777" w:rsidR="00AD148F" w:rsidRPr="00AD148F" w:rsidRDefault="00AD148F" w:rsidP="007124B4">
            <w:pPr>
              <w:pStyle w:val="21"/>
              <w:spacing w:line="240" w:lineRule="auto"/>
              <w:ind w:firstLine="0"/>
              <w:jc w:val="center"/>
              <w:rPr>
                <w:color w:val="000000" w:themeColor="text1"/>
                <w:sz w:val="24"/>
                <w:szCs w:val="24"/>
                <w:lang w:val="uk-UA"/>
              </w:rPr>
            </w:pPr>
          </w:p>
        </w:tc>
      </w:tr>
      <w:tr w:rsidR="00AD148F" w:rsidRPr="00AD148F" w14:paraId="3D1B3573" w14:textId="77777777" w:rsidTr="007124B4">
        <w:trPr>
          <w:trHeight w:val="265"/>
        </w:trPr>
        <w:tc>
          <w:tcPr>
            <w:tcW w:w="1864" w:type="dxa"/>
          </w:tcPr>
          <w:p w14:paraId="38EDB89A"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Si Global</w:t>
            </w:r>
          </w:p>
        </w:tc>
        <w:tc>
          <w:tcPr>
            <w:tcW w:w="1290" w:type="dxa"/>
          </w:tcPr>
          <w:p w14:paraId="12CFB3E1"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11,0</w:t>
            </w:r>
          </w:p>
        </w:tc>
        <w:tc>
          <w:tcPr>
            <w:tcW w:w="1265" w:type="dxa"/>
          </w:tcPr>
          <w:p w14:paraId="4534809A"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14,0</w:t>
            </w:r>
          </w:p>
        </w:tc>
        <w:tc>
          <w:tcPr>
            <w:tcW w:w="1298" w:type="dxa"/>
          </w:tcPr>
          <w:p w14:paraId="0A3660D3"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13,0</w:t>
            </w:r>
          </w:p>
        </w:tc>
        <w:tc>
          <w:tcPr>
            <w:tcW w:w="1082" w:type="dxa"/>
          </w:tcPr>
          <w:p w14:paraId="632D4010" w14:textId="77777777" w:rsidR="00AD148F" w:rsidRPr="00AD148F" w:rsidRDefault="00AD148F" w:rsidP="007124B4">
            <w:pPr>
              <w:pStyle w:val="21"/>
              <w:spacing w:line="240" w:lineRule="auto"/>
              <w:ind w:firstLine="0"/>
              <w:jc w:val="center"/>
              <w:rPr>
                <w:color w:val="000000" w:themeColor="text1"/>
                <w:sz w:val="24"/>
                <w:szCs w:val="24"/>
                <w:lang w:val="uk-UA"/>
              </w:rPr>
            </w:pPr>
          </w:p>
        </w:tc>
        <w:tc>
          <w:tcPr>
            <w:tcW w:w="1423" w:type="dxa"/>
          </w:tcPr>
          <w:p w14:paraId="59FF959B" w14:textId="77777777" w:rsidR="00AD148F" w:rsidRPr="00AD148F" w:rsidRDefault="00AD148F" w:rsidP="007124B4">
            <w:pPr>
              <w:pStyle w:val="21"/>
              <w:spacing w:line="240" w:lineRule="auto"/>
              <w:ind w:firstLine="0"/>
              <w:jc w:val="center"/>
              <w:rPr>
                <w:color w:val="000000" w:themeColor="text1"/>
                <w:sz w:val="24"/>
                <w:szCs w:val="24"/>
                <w:lang w:val="uk-UA"/>
              </w:rPr>
            </w:pPr>
          </w:p>
        </w:tc>
      </w:tr>
      <w:tr w:rsidR="00AD148F" w:rsidRPr="00AD148F" w14:paraId="0617611C" w14:textId="77777777" w:rsidTr="007124B4">
        <w:trPr>
          <w:trHeight w:val="265"/>
        </w:trPr>
        <w:tc>
          <w:tcPr>
            <w:tcW w:w="1864" w:type="dxa"/>
          </w:tcPr>
          <w:p w14:paraId="57DE43F5"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P +8 мм</w:t>
            </w:r>
          </w:p>
        </w:tc>
        <w:tc>
          <w:tcPr>
            <w:tcW w:w="1290" w:type="dxa"/>
          </w:tcPr>
          <w:p w14:paraId="04E1FD47"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1,5</w:t>
            </w:r>
          </w:p>
        </w:tc>
        <w:tc>
          <w:tcPr>
            <w:tcW w:w="1265" w:type="dxa"/>
          </w:tcPr>
          <w:p w14:paraId="6CBE3627"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4,0</w:t>
            </w:r>
          </w:p>
        </w:tc>
        <w:tc>
          <w:tcPr>
            <w:tcW w:w="1298" w:type="dxa"/>
          </w:tcPr>
          <w:p w14:paraId="58305A32"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3,0</w:t>
            </w:r>
          </w:p>
        </w:tc>
        <w:tc>
          <w:tcPr>
            <w:tcW w:w="1082" w:type="dxa"/>
          </w:tcPr>
          <w:p w14:paraId="52011CE2" w14:textId="77777777" w:rsidR="00AD148F" w:rsidRPr="00AD148F" w:rsidRDefault="00AD148F" w:rsidP="007124B4">
            <w:pPr>
              <w:pStyle w:val="21"/>
              <w:spacing w:line="240" w:lineRule="auto"/>
              <w:ind w:firstLine="0"/>
              <w:jc w:val="center"/>
              <w:rPr>
                <w:color w:val="000000" w:themeColor="text1"/>
                <w:sz w:val="24"/>
                <w:szCs w:val="24"/>
                <w:lang w:val="uk-UA"/>
              </w:rPr>
            </w:pPr>
          </w:p>
        </w:tc>
        <w:tc>
          <w:tcPr>
            <w:tcW w:w="1423" w:type="dxa"/>
          </w:tcPr>
          <w:p w14:paraId="0FBDF973" w14:textId="77777777" w:rsidR="00AD148F" w:rsidRPr="00AD148F" w:rsidRDefault="00AD148F" w:rsidP="007124B4">
            <w:pPr>
              <w:pStyle w:val="21"/>
              <w:spacing w:line="240" w:lineRule="auto"/>
              <w:ind w:firstLine="0"/>
              <w:jc w:val="center"/>
              <w:rPr>
                <w:color w:val="000000" w:themeColor="text1"/>
                <w:sz w:val="24"/>
                <w:szCs w:val="24"/>
                <w:lang w:val="uk-UA"/>
              </w:rPr>
            </w:pPr>
          </w:p>
        </w:tc>
      </w:tr>
      <w:tr w:rsidR="00AD148F" w:rsidRPr="00AD148F" w14:paraId="4AB9170B" w14:textId="77777777" w:rsidTr="007124B4">
        <w:trPr>
          <w:trHeight w:val="265"/>
        </w:trPr>
        <w:tc>
          <w:tcPr>
            <w:tcW w:w="1864" w:type="dxa"/>
          </w:tcPr>
          <w:p w14:paraId="49F528B7"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Al +8 мм</w:t>
            </w:r>
          </w:p>
        </w:tc>
        <w:tc>
          <w:tcPr>
            <w:tcW w:w="1290" w:type="dxa"/>
          </w:tcPr>
          <w:p w14:paraId="5D27E180"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0,5</w:t>
            </w:r>
          </w:p>
        </w:tc>
        <w:tc>
          <w:tcPr>
            <w:tcW w:w="1265" w:type="dxa"/>
          </w:tcPr>
          <w:p w14:paraId="5E02D05A"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1,0</w:t>
            </w:r>
          </w:p>
        </w:tc>
        <w:tc>
          <w:tcPr>
            <w:tcW w:w="1298" w:type="dxa"/>
          </w:tcPr>
          <w:p w14:paraId="2CFFF945"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0,9</w:t>
            </w:r>
          </w:p>
        </w:tc>
        <w:tc>
          <w:tcPr>
            <w:tcW w:w="1082" w:type="dxa"/>
          </w:tcPr>
          <w:p w14:paraId="730A871B" w14:textId="77777777" w:rsidR="00AD148F" w:rsidRPr="00AD148F" w:rsidRDefault="00AD148F" w:rsidP="007124B4">
            <w:pPr>
              <w:pStyle w:val="21"/>
              <w:spacing w:line="240" w:lineRule="auto"/>
              <w:ind w:firstLine="0"/>
              <w:jc w:val="center"/>
              <w:rPr>
                <w:color w:val="000000" w:themeColor="text1"/>
                <w:sz w:val="24"/>
                <w:szCs w:val="24"/>
                <w:lang w:val="uk-UA"/>
              </w:rPr>
            </w:pPr>
          </w:p>
        </w:tc>
        <w:tc>
          <w:tcPr>
            <w:tcW w:w="1423" w:type="dxa"/>
          </w:tcPr>
          <w:p w14:paraId="75EE1C1A" w14:textId="77777777" w:rsidR="00AD148F" w:rsidRPr="00AD148F" w:rsidRDefault="00AD148F" w:rsidP="007124B4">
            <w:pPr>
              <w:pStyle w:val="21"/>
              <w:spacing w:line="240" w:lineRule="auto"/>
              <w:ind w:firstLine="0"/>
              <w:jc w:val="center"/>
              <w:rPr>
                <w:color w:val="000000" w:themeColor="text1"/>
                <w:sz w:val="24"/>
                <w:szCs w:val="24"/>
                <w:lang w:val="uk-UA"/>
              </w:rPr>
            </w:pPr>
          </w:p>
        </w:tc>
      </w:tr>
      <w:tr w:rsidR="00AD148F" w:rsidRPr="00AD148F" w14:paraId="180E3CCB" w14:textId="77777777" w:rsidTr="007124B4">
        <w:trPr>
          <w:trHeight w:val="265"/>
        </w:trPr>
        <w:tc>
          <w:tcPr>
            <w:tcW w:w="1864" w:type="dxa"/>
          </w:tcPr>
          <w:p w14:paraId="39B5D5BE"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Si +8 мм</w:t>
            </w:r>
          </w:p>
        </w:tc>
        <w:tc>
          <w:tcPr>
            <w:tcW w:w="1290" w:type="dxa"/>
          </w:tcPr>
          <w:p w14:paraId="0FD59E36"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7,0</w:t>
            </w:r>
          </w:p>
        </w:tc>
        <w:tc>
          <w:tcPr>
            <w:tcW w:w="1265" w:type="dxa"/>
          </w:tcPr>
          <w:p w14:paraId="11233C56"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10,0</w:t>
            </w:r>
          </w:p>
        </w:tc>
        <w:tc>
          <w:tcPr>
            <w:tcW w:w="1298" w:type="dxa"/>
          </w:tcPr>
          <w:p w14:paraId="0FCE63FF"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9,0</w:t>
            </w:r>
          </w:p>
        </w:tc>
        <w:tc>
          <w:tcPr>
            <w:tcW w:w="1082" w:type="dxa"/>
          </w:tcPr>
          <w:p w14:paraId="7BDEDC50" w14:textId="77777777" w:rsidR="00AD148F" w:rsidRPr="00AD148F" w:rsidRDefault="00AD148F" w:rsidP="007124B4">
            <w:pPr>
              <w:pStyle w:val="21"/>
              <w:spacing w:line="240" w:lineRule="auto"/>
              <w:ind w:firstLine="0"/>
              <w:jc w:val="center"/>
              <w:rPr>
                <w:color w:val="000000" w:themeColor="text1"/>
                <w:sz w:val="24"/>
                <w:szCs w:val="24"/>
                <w:lang w:val="uk-UA"/>
              </w:rPr>
            </w:pPr>
          </w:p>
        </w:tc>
        <w:tc>
          <w:tcPr>
            <w:tcW w:w="1423" w:type="dxa"/>
          </w:tcPr>
          <w:p w14:paraId="2FB6EF7C" w14:textId="77777777" w:rsidR="00AD148F" w:rsidRPr="00AD148F" w:rsidRDefault="00AD148F" w:rsidP="007124B4">
            <w:pPr>
              <w:pStyle w:val="21"/>
              <w:spacing w:line="240" w:lineRule="auto"/>
              <w:ind w:firstLine="0"/>
              <w:jc w:val="center"/>
              <w:rPr>
                <w:color w:val="000000" w:themeColor="text1"/>
                <w:sz w:val="24"/>
                <w:szCs w:val="24"/>
                <w:lang w:val="uk-UA"/>
              </w:rPr>
            </w:pPr>
          </w:p>
        </w:tc>
      </w:tr>
      <w:tr w:rsidR="00AD148F" w:rsidRPr="00AD148F" w14:paraId="1C678AA1" w14:textId="77777777" w:rsidTr="007124B4">
        <w:trPr>
          <w:trHeight w:val="265"/>
        </w:trPr>
        <w:tc>
          <w:tcPr>
            <w:tcW w:w="1864" w:type="dxa"/>
          </w:tcPr>
          <w:p w14:paraId="753EFBEE"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LOІ Global</w:t>
            </w:r>
          </w:p>
        </w:tc>
        <w:tc>
          <w:tcPr>
            <w:tcW w:w="1290" w:type="dxa"/>
          </w:tcPr>
          <w:p w14:paraId="0C53BE8B"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1,0</w:t>
            </w:r>
          </w:p>
        </w:tc>
        <w:tc>
          <w:tcPr>
            <w:tcW w:w="1265" w:type="dxa"/>
          </w:tcPr>
          <w:p w14:paraId="03C18F53"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3,5</w:t>
            </w:r>
          </w:p>
        </w:tc>
        <w:tc>
          <w:tcPr>
            <w:tcW w:w="1298" w:type="dxa"/>
          </w:tcPr>
          <w:p w14:paraId="33A418CD"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2,0</w:t>
            </w:r>
          </w:p>
        </w:tc>
        <w:tc>
          <w:tcPr>
            <w:tcW w:w="1082" w:type="dxa"/>
          </w:tcPr>
          <w:p w14:paraId="39584C69"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5</w:t>
            </w:r>
          </w:p>
        </w:tc>
        <w:tc>
          <w:tcPr>
            <w:tcW w:w="1423" w:type="dxa"/>
          </w:tcPr>
          <w:p w14:paraId="0B782D1E"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Середній</w:t>
            </w:r>
          </w:p>
        </w:tc>
      </w:tr>
      <w:tr w:rsidR="00AD148F" w:rsidRPr="00AD148F" w14:paraId="43D47B20" w14:textId="77777777" w:rsidTr="007124B4">
        <w:trPr>
          <w:trHeight w:val="265"/>
        </w:trPr>
        <w:tc>
          <w:tcPr>
            <w:tcW w:w="1864" w:type="dxa"/>
          </w:tcPr>
          <w:p w14:paraId="4B3DF4D7"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LOІ +8 мм</w:t>
            </w:r>
          </w:p>
        </w:tc>
        <w:tc>
          <w:tcPr>
            <w:tcW w:w="1290" w:type="dxa"/>
          </w:tcPr>
          <w:p w14:paraId="22E6B858"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1,5</w:t>
            </w:r>
          </w:p>
        </w:tc>
        <w:tc>
          <w:tcPr>
            <w:tcW w:w="1265" w:type="dxa"/>
          </w:tcPr>
          <w:p w14:paraId="083AD274"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4.0</w:t>
            </w:r>
          </w:p>
        </w:tc>
        <w:tc>
          <w:tcPr>
            <w:tcW w:w="1298" w:type="dxa"/>
          </w:tcPr>
          <w:p w14:paraId="53A84E62"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3,0</w:t>
            </w:r>
          </w:p>
        </w:tc>
        <w:tc>
          <w:tcPr>
            <w:tcW w:w="1082" w:type="dxa"/>
          </w:tcPr>
          <w:p w14:paraId="7AD3DFD0" w14:textId="77777777" w:rsidR="00AD148F" w:rsidRPr="00AD148F" w:rsidRDefault="00AD148F" w:rsidP="007124B4">
            <w:pPr>
              <w:pStyle w:val="21"/>
              <w:spacing w:line="240" w:lineRule="auto"/>
              <w:ind w:firstLine="0"/>
              <w:jc w:val="center"/>
              <w:rPr>
                <w:color w:val="000000" w:themeColor="text1"/>
                <w:sz w:val="24"/>
                <w:szCs w:val="24"/>
                <w:lang w:val="uk-UA"/>
              </w:rPr>
            </w:pPr>
          </w:p>
        </w:tc>
        <w:tc>
          <w:tcPr>
            <w:tcW w:w="1423" w:type="dxa"/>
          </w:tcPr>
          <w:p w14:paraId="2D3E2314" w14:textId="77777777" w:rsidR="00AD148F" w:rsidRPr="00AD148F" w:rsidRDefault="00AD148F" w:rsidP="007124B4">
            <w:pPr>
              <w:pStyle w:val="21"/>
              <w:spacing w:line="240" w:lineRule="auto"/>
              <w:ind w:firstLine="0"/>
              <w:jc w:val="center"/>
              <w:rPr>
                <w:color w:val="000000" w:themeColor="text1"/>
                <w:sz w:val="24"/>
                <w:szCs w:val="24"/>
                <w:lang w:val="uk-UA"/>
              </w:rPr>
            </w:pPr>
          </w:p>
        </w:tc>
      </w:tr>
      <w:tr w:rsidR="00AD148F" w:rsidRPr="00AD148F" w14:paraId="4A333227" w14:textId="77777777" w:rsidTr="007124B4">
        <w:trPr>
          <w:trHeight w:val="276"/>
        </w:trPr>
        <w:tc>
          <w:tcPr>
            <w:tcW w:w="1864" w:type="dxa"/>
          </w:tcPr>
          <w:p w14:paraId="498451B1"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Mn Global</w:t>
            </w:r>
          </w:p>
        </w:tc>
        <w:tc>
          <w:tcPr>
            <w:tcW w:w="1290" w:type="dxa"/>
          </w:tcPr>
          <w:p w14:paraId="743ECFAF"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0,045</w:t>
            </w:r>
          </w:p>
        </w:tc>
        <w:tc>
          <w:tcPr>
            <w:tcW w:w="1265" w:type="dxa"/>
          </w:tcPr>
          <w:p w14:paraId="28B26B5B"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0,200</w:t>
            </w:r>
          </w:p>
        </w:tc>
        <w:tc>
          <w:tcPr>
            <w:tcW w:w="1298" w:type="dxa"/>
          </w:tcPr>
          <w:p w14:paraId="5FCD426C"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0,100</w:t>
            </w:r>
          </w:p>
        </w:tc>
        <w:tc>
          <w:tcPr>
            <w:tcW w:w="1082" w:type="dxa"/>
          </w:tcPr>
          <w:p w14:paraId="607A0432"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10</w:t>
            </w:r>
          </w:p>
        </w:tc>
        <w:tc>
          <w:tcPr>
            <w:tcW w:w="1423" w:type="dxa"/>
          </w:tcPr>
          <w:p w14:paraId="43FFDFA2"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Високий</w:t>
            </w:r>
          </w:p>
        </w:tc>
      </w:tr>
      <w:tr w:rsidR="00AD148F" w:rsidRPr="00AD148F" w14:paraId="00771817" w14:textId="77777777" w:rsidTr="007124B4">
        <w:trPr>
          <w:trHeight w:val="254"/>
        </w:trPr>
        <w:tc>
          <w:tcPr>
            <w:tcW w:w="1864" w:type="dxa"/>
          </w:tcPr>
          <w:p w14:paraId="2917D604"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Mn +8 мм</w:t>
            </w:r>
          </w:p>
        </w:tc>
        <w:tc>
          <w:tcPr>
            <w:tcW w:w="1290" w:type="dxa"/>
          </w:tcPr>
          <w:p w14:paraId="127A14BF"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0,030</w:t>
            </w:r>
          </w:p>
        </w:tc>
        <w:tc>
          <w:tcPr>
            <w:tcW w:w="1265" w:type="dxa"/>
          </w:tcPr>
          <w:p w14:paraId="707AAD30"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0,200</w:t>
            </w:r>
          </w:p>
        </w:tc>
        <w:tc>
          <w:tcPr>
            <w:tcW w:w="1298" w:type="dxa"/>
          </w:tcPr>
          <w:p w14:paraId="2D53076B"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0,100</w:t>
            </w:r>
          </w:p>
        </w:tc>
        <w:tc>
          <w:tcPr>
            <w:tcW w:w="1082" w:type="dxa"/>
          </w:tcPr>
          <w:p w14:paraId="65506CCF" w14:textId="77777777" w:rsidR="00AD148F" w:rsidRPr="00AD148F" w:rsidRDefault="00AD148F" w:rsidP="007124B4">
            <w:pPr>
              <w:pStyle w:val="21"/>
              <w:spacing w:line="240" w:lineRule="auto"/>
              <w:ind w:firstLine="0"/>
              <w:jc w:val="center"/>
              <w:rPr>
                <w:color w:val="000000" w:themeColor="text1"/>
                <w:sz w:val="24"/>
                <w:szCs w:val="24"/>
                <w:lang w:val="uk-UA"/>
              </w:rPr>
            </w:pPr>
          </w:p>
        </w:tc>
        <w:tc>
          <w:tcPr>
            <w:tcW w:w="1423" w:type="dxa"/>
          </w:tcPr>
          <w:p w14:paraId="596B3257" w14:textId="77777777" w:rsidR="00AD148F" w:rsidRPr="00AD148F" w:rsidRDefault="00AD148F" w:rsidP="007124B4">
            <w:pPr>
              <w:pStyle w:val="21"/>
              <w:spacing w:line="240" w:lineRule="auto"/>
              <w:ind w:firstLine="0"/>
              <w:jc w:val="center"/>
              <w:rPr>
                <w:color w:val="000000" w:themeColor="text1"/>
                <w:sz w:val="24"/>
                <w:szCs w:val="24"/>
                <w:lang w:val="uk-UA"/>
              </w:rPr>
            </w:pPr>
          </w:p>
        </w:tc>
      </w:tr>
      <w:tr w:rsidR="00AD148F" w:rsidRPr="00AD148F" w14:paraId="41EEC708" w14:textId="77777777" w:rsidTr="007124B4">
        <w:trPr>
          <w:trHeight w:val="265"/>
        </w:trPr>
        <w:tc>
          <w:tcPr>
            <w:tcW w:w="1864" w:type="dxa"/>
          </w:tcPr>
          <w:p w14:paraId="73E3CDB8"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Fe Global</w:t>
            </w:r>
          </w:p>
        </w:tc>
        <w:tc>
          <w:tcPr>
            <w:tcW w:w="1290" w:type="dxa"/>
          </w:tcPr>
          <w:p w14:paraId="055801DC"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56,0</w:t>
            </w:r>
          </w:p>
        </w:tc>
        <w:tc>
          <w:tcPr>
            <w:tcW w:w="1265" w:type="dxa"/>
          </w:tcPr>
          <w:p w14:paraId="1C4C173C"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58,5</w:t>
            </w:r>
          </w:p>
        </w:tc>
        <w:tc>
          <w:tcPr>
            <w:tcW w:w="1298" w:type="dxa"/>
          </w:tcPr>
          <w:p w14:paraId="2E24291F"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58,0</w:t>
            </w:r>
          </w:p>
        </w:tc>
        <w:tc>
          <w:tcPr>
            <w:tcW w:w="1082" w:type="dxa"/>
          </w:tcPr>
          <w:p w14:paraId="3C4A5950"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100</w:t>
            </w:r>
          </w:p>
        </w:tc>
        <w:tc>
          <w:tcPr>
            <w:tcW w:w="1423" w:type="dxa"/>
          </w:tcPr>
          <w:p w14:paraId="0B511DBE"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Критичний</w:t>
            </w:r>
          </w:p>
        </w:tc>
      </w:tr>
      <w:tr w:rsidR="00AD148F" w:rsidRPr="00AD148F" w14:paraId="4853D61C" w14:textId="77777777" w:rsidTr="007124B4">
        <w:trPr>
          <w:trHeight w:val="210"/>
        </w:trPr>
        <w:tc>
          <w:tcPr>
            <w:tcW w:w="1864" w:type="dxa"/>
          </w:tcPr>
          <w:p w14:paraId="005662EA"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Fe +8 мм</w:t>
            </w:r>
          </w:p>
        </w:tc>
        <w:tc>
          <w:tcPr>
            <w:tcW w:w="1290" w:type="dxa"/>
          </w:tcPr>
          <w:p w14:paraId="0D1D58CB"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58,0</w:t>
            </w:r>
          </w:p>
        </w:tc>
        <w:tc>
          <w:tcPr>
            <w:tcW w:w="1265" w:type="dxa"/>
          </w:tcPr>
          <w:p w14:paraId="39E4168D"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61,0</w:t>
            </w:r>
          </w:p>
        </w:tc>
        <w:tc>
          <w:tcPr>
            <w:tcW w:w="1298" w:type="dxa"/>
          </w:tcPr>
          <w:p w14:paraId="7E41E6EB" w14:textId="77777777" w:rsidR="00AD148F" w:rsidRPr="00AD148F" w:rsidRDefault="00AD148F" w:rsidP="007124B4">
            <w:pPr>
              <w:pStyle w:val="21"/>
              <w:spacing w:line="240" w:lineRule="auto"/>
              <w:ind w:firstLine="0"/>
              <w:jc w:val="center"/>
              <w:rPr>
                <w:color w:val="000000" w:themeColor="text1"/>
                <w:sz w:val="24"/>
                <w:szCs w:val="24"/>
                <w:lang w:val="uk-UA"/>
              </w:rPr>
            </w:pPr>
            <w:r w:rsidRPr="00AD148F">
              <w:rPr>
                <w:color w:val="000000" w:themeColor="text1"/>
                <w:sz w:val="24"/>
                <w:szCs w:val="24"/>
                <w:lang w:val="uk-UA"/>
              </w:rPr>
              <w:t>60,0</w:t>
            </w:r>
          </w:p>
        </w:tc>
        <w:tc>
          <w:tcPr>
            <w:tcW w:w="1082" w:type="dxa"/>
          </w:tcPr>
          <w:p w14:paraId="4144AFC5" w14:textId="77777777" w:rsidR="00AD148F" w:rsidRPr="00AD148F" w:rsidRDefault="00AD148F" w:rsidP="007124B4">
            <w:pPr>
              <w:pStyle w:val="21"/>
              <w:spacing w:line="240" w:lineRule="auto"/>
              <w:ind w:firstLine="0"/>
              <w:jc w:val="center"/>
              <w:rPr>
                <w:color w:val="000000" w:themeColor="text1"/>
                <w:sz w:val="24"/>
                <w:szCs w:val="24"/>
                <w:lang w:val="uk-UA"/>
              </w:rPr>
            </w:pPr>
          </w:p>
        </w:tc>
        <w:tc>
          <w:tcPr>
            <w:tcW w:w="1423" w:type="dxa"/>
          </w:tcPr>
          <w:p w14:paraId="0317EFB6" w14:textId="77777777" w:rsidR="00AD148F" w:rsidRPr="00AD148F" w:rsidRDefault="00AD148F" w:rsidP="007124B4">
            <w:pPr>
              <w:pStyle w:val="21"/>
              <w:spacing w:line="240" w:lineRule="auto"/>
              <w:ind w:firstLine="0"/>
              <w:jc w:val="center"/>
              <w:rPr>
                <w:color w:val="000000" w:themeColor="text1"/>
                <w:sz w:val="24"/>
                <w:szCs w:val="24"/>
                <w:lang w:val="uk-UA"/>
              </w:rPr>
            </w:pPr>
          </w:p>
        </w:tc>
      </w:tr>
    </w:tbl>
    <w:p w14:paraId="5349C478" w14:textId="77777777" w:rsidR="00AD148F" w:rsidRPr="00166BE3" w:rsidRDefault="00AD148F" w:rsidP="00AD148F">
      <w:pPr>
        <w:pStyle w:val="21"/>
        <w:rPr>
          <w:color w:val="000000" w:themeColor="text1"/>
          <w:lang w:val="uk-UA"/>
        </w:rPr>
      </w:pPr>
      <w:r w:rsidRPr="00166BE3">
        <w:rPr>
          <w:color w:val="000000" w:themeColor="text1"/>
          <w:lang w:val="uk-UA"/>
        </w:rPr>
        <w:t xml:space="preserve"> </w:t>
      </w:r>
    </w:p>
    <w:p w14:paraId="6AE582C6" w14:textId="31D630C3" w:rsidR="00AD148F" w:rsidRDefault="00AD148F" w:rsidP="00AD148F">
      <w:pPr>
        <w:pStyle w:val="a3"/>
        <w:rPr>
          <w:lang w:val="uk-UA"/>
        </w:rPr>
      </w:pPr>
    </w:p>
    <w:p w14:paraId="01197A5E" w14:textId="77777777" w:rsidR="00AD148F" w:rsidRDefault="00AD148F" w:rsidP="00AD148F">
      <w:pPr>
        <w:pStyle w:val="a3"/>
        <w:rPr>
          <w:lang w:val="uk-UA"/>
        </w:rPr>
      </w:pPr>
    </w:p>
    <w:p w14:paraId="2887634C" w14:textId="77777777" w:rsidR="00AD148F" w:rsidRPr="00AD148F" w:rsidRDefault="00AD148F" w:rsidP="00AD148F">
      <w:pPr>
        <w:pStyle w:val="a3"/>
        <w:rPr>
          <w:lang w:val="uk-UA"/>
        </w:rPr>
      </w:pPr>
    </w:p>
    <w:p w14:paraId="01455EC2" w14:textId="2286D2AF" w:rsidR="007F714A" w:rsidRPr="00166BE3" w:rsidRDefault="007F714A" w:rsidP="007F714A">
      <w:pPr>
        <w:pStyle w:val="21"/>
        <w:rPr>
          <w:color w:val="000000" w:themeColor="text1"/>
          <w:lang w:val="uk-UA"/>
        </w:rPr>
      </w:pPr>
      <w:r w:rsidRPr="00166BE3">
        <w:rPr>
          <w:color w:val="000000" w:themeColor="text1"/>
          <w:lang w:val="uk-UA"/>
        </w:rPr>
        <w:t>Ни</w:t>
      </w:r>
      <w:r w:rsidR="006374A8">
        <w:rPr>
          <w:color w:val="000000" w:themeColor="text1"/>
          <w:lang w:val="uk-UA"/>
        </w:rPr>
        <w:t>ж</w:t>
      </w:r>
      <w:r w:rsidRPr="00166BE3">
        <w:rPr>
          <w:color w:val="000000" w:themeColor="text1"/>
          <w:lang w:val="uk-UA"/>
        </w:rPr>
        <w:t>че описано чотири сценарії, що представляють реальні випадки мінування для оцінки запропонованої математичної моделі. Ці сценарії передбачають, що вихідний вузол кожної вантажівки знаходиться</w:t>
      </w:r>
      <w:r w:rsidR="006374A8">
        <w:rPr>
          <w:color w:val="000000" w:themeColor="text1"/>
          <w:lang w:val="uk-UA"/>
        </w:rPr>
        <w:t xml:space="preserve"> </w:t>
      </w:r>
      <w:r w:rsidRPr="00166BE3">
        <w:rPr>
          <w:color w:val="000000" w:themeColor="text1"/>
          <w:lang w:val="uk-UA"/>
        </w:rPr>
        <w:t>біля заводу 1, і всі вантажівки відправляються з одного місця на початку робочої зміни.</w:t>
      </w:r>
    </w:p>
    <w:p w14:paraId="0E66F5A9" w14:textId="5E26B257" w:rsidR="007F714A" w:rsidRPr="00166BE3" w:rsidRDefault="007F714A" w:rsidP="007F714A">
      <w:pPr>
        <w:pStyle w:val="21"/>
        <w:rPr>
          <w:color w:val="000000" w:themeColor="text1"/>
          <w:lang w:val="uk-UA"/>
        </w:rPr>
      </w:pPr>
      <w:r w:rsidRPr="00166BE3">
        <w:rPr>
          <w:color w:val="000000" w:themeColor="text1"/>
          <w:lang w:val="uk-UA"/>
        </w:rPr>
        <w:lastRenderedPageBreak/>
        <w:t xml:space="preserve">Сценарій 1: Стандартний робочий стан </w:t>
      </w:r>
      <w:r w:rsidR="006374A8">
        <w:rPr>
          <w:color w:val="000000" w:themeColor="text1"/>
          <w:lang w:val="uk-UA"/>
        </w:rPr>
        <w:t>кар’єру</w:t>
      </w:r>
      <w:r w:rsidRPr="00166BE3">
        <w:rPr>
          <w:color w:val="000000" w:themeColor="text1"/>
          <w:lang w:val="uk-UA"/>
        </w:rPr>
        <w:t>, в якому найвищим пріоритетом є досягнення виробничої цілі; другий – зменшити відхилення за меші контрольного параметра. Третій – мінімізація відхилень</w:t>
      </w:r>
      <w:r w:rsidR="006374A8">
        <w:rPr>
          <w:color w:val="000000" w:themeColor="text1"/>
          <w:lang w:val="uk-UA"/>
        </w:rPr>
        <w:t xml:space="preserve"> </w:t>
      </w:r>
      <w:r w:rsidRPr="00166BE3">
        <w:rPr>
          <w:color w:val="000000" w:themeColor="text1"/>
          <w:lang w:val="uk-UA"/>
        </w:rPr>
        <w:t>від контрольних параметрів. Найни</w:t>
      </w:r>
      <w:r w:rsidR="006374A8">
        <w:rPr>
          <w:color w:val="000000" w:themeColor="text1"/>
          <w:lang w:val="uk-UA"/>
        </w:rPr>
        <w:t>ж</w:t>
      </w:r>
      <w:r w:rsidRPr="00166BE3">
        <w:rPr>
          <w:color w:val="000000" w:themeColor="text1"/>
          <w:lang w:val="uk-UA"/>
        </w:rPr>
        <w:t>чим пріоритетом є мінімізація кількості вантажівок.</w:t>
      </w:r>
    </w:p>
    <w:p w14:paraId="2B5DA0AD" w14:textId="5CB72289" w:rsidR="007F714A" w:rsidRPr="00166BE3" w:rsidRDefault="007F714A" w:rsidP="007F714A">
      <w:pPr>
        <w:pStyle w:val="21"/>
        <w:rPr>
          <w:color w:val="000000" w:themeColor="text1"/>
          <w:lang w:val="uk-UA"/>
        </w:rPr>
      </w:pPr>
      <w:r w:rsidRPr="00166BE3">
        <w:rPr>
          <w:color w:val="000000" w:themeColor="text1"/>
          <w:lang w:val="uk-UA"/>
        </w:rPr>
        <w:t xml:space="preserve">Сценарій 2: Робочий стан </w:t>
      </w:r>
      <w:r w:rsidR="006374A8">
        <w:rPr>
          <w:color w:val="000000" w:themeColor="text1"/>
          <w:lang w:val="uk-UA"/>
        </w:rPr>
        <w:t>кар’єру</w:t>
      </w:r>
      <w:r w:rsidRPr="00166BE3">
        <w:rPr>
          <w:color w:val="000000" w:themeColor="text1"/>
          <w:lang w:val="uk-UA"/>
        </w:rPr>
        <w:t>, в якому необхідно задовольнити конкретні вимоги спо</w:t>
      </w:r>
      <w:r w:rsidR="006374A8">
        <w:rPr>
          <w:color w:val="000000" w:themeColor="text1"/>
          <w:lang w:val="uk-UA"/>
        </w:rPr>
        <w:t>ж</w:t>
      </w:r>
      <w:r w:rsidRPr="00166BE3">
        <w:rPr>
          <w:color w:val="000000" w:themeColor="text1"/>
          <w:lang w:val="uk-UA"/>
        </w:rPr>
        <w:t>ивачів, і вони вимагають високої суворості перевірки якості виробленої руди. У цьому сценарії найвищим пріоритетом є зменшення відхилень за мешами контрольного параметра. Другим пріоритетом є мінімізація відхилень від цільових параметрів контролю, третім – досягнення виробничої цілі, а найни</w:t>
      </w:r>
      <w:r w:rsidR="006374A8">
        <w:rPr>
          <w:color w:val="000000" w:themeColor="text1"/>
          <w:lang w:val="uk-UA"/>
        </w:rPr>
        <w:t>ж</w:t>
      </w:r>
      <w:r w:rsidRPr="00166BE3">
        <w:rPr>
          <w:color w:val="000000" w:themeColor="text1"/>
          <w:lang w:val="uk-UA"/>
        </w:rPr>
        <w:t>чим пріоритетом є мінімізація кількості вантажівок.</w:t>
      </w:r>
    </w:p>
    <w:p w14:paraId="2FA770D8" w14:textId="6FD1954C" w:rsidR="007F714A" w:rsidRPr="00166BE3" w:rsidRDefault="007F714A" w:rsidP="007F714A">
      <w:pPr>
        <w:pStyle w:val="21"/>
        <w:rPr>
          <w:color w:val="000000" w:themeColor="text1"/>
          <w:lang w:val="uk-UA"/>
        </w:rPr>
      </w:pPr>
      <w:r w:rsidRPr="00166BE3">
        <w:rPr>
          <w:color w:val="000000" w:themeColor="text1"/>
          <w:lang w:val="uk-UA"/>
        </w:rPr>
        <w:t xml:space="preserve">Сценарій 3: </w:t>
      </w:r>
      <w:r w:rsidR="006374A8">
        <w:rPr>
          <w:color w:val="000000" w:themeColor="text1"/>
          <w:lang w:val="uk-UA"/>
        </w:rPr>
        <w:t>Кар’єр</w:t>
      </w:r>
      <w:r w:rsidRPr="00166BE3">
        <w:rPr>
          <w:color w:val="000000" w:themeColor="text1"/>
          <w:lang w:val="uk-UA"/>
        </w:rPr>
        <w:t xml:space="preserve"> має високий попит на руду, і вся вона продана. У цьому сценарії контроль якості руди має низьку актуальність. Тому найвищим пріоритетом є виконання виробничого плану. Оскільки ми прагнемо підвищити ефективність використання вантажівок, другим пріоритетом є мінімізація кількості вантажівок. У свою чергу, відхилення від меш контрольних параметрів і цілей мають найменший пріоритет.</w:t>
      </w:r>
    </w:p>
    <w:p w14:paraId="475C2320" w14:textId="4303F46A" w:rsidR="007F714A" w:rsidRPr="00166BE3" w:rsidRDefault="007F714A" w:rsidP="007F714A">
      <w:pPr>
        <w:pStyle w:val="21"/>
        <w:rPr>
          <w:color w:val="000000" w:themeColor="text1"/>
          <w:lang w:val="uk-UA"/>
        </w:rPr>
      </w:pPr>
      <w:r w:rsidRPr="00166BE3">
        <w:rPr>
          <w:color w:val="000000" w:themeColor="text1"/>
          <w:lang w:val="uk-UA"/>
        </w:rPr>
        <w:t xml:space="preserve">Сценарій 4: </w:t>
      </w:r>
      <w:r w:rsidR="006374A8">
        <w:rPr>
          <w:color w:val="000000" w:themeColor="text1"/>
          <w:lang w:val="uk-UA"/>
        </w:rPr>
        <w:t>Ц</w:t>
      </w:r>
      <w:r w:rsidRPr="00166BE3">
        <w:rPr>
          <w:color w:val="000000" w:themeColor="text1"/>
          <w:lang w:val="uk-UA"/>
        </w:rPr>
        <w:t>ей сценарій відтворює цілі Сценарію 1, але без урахування мінімізації кількості використовуваних вантажівок. Таким чином, він прагне суворо досягти виробничої мети та зменшити відхилення від меш контрольних параметрів і цільових показників, нехтуючи експлуатаційними витратами, пов’язаними з використанням вантажівок. Тому найвищим пріоритетом є досягнення виробничої мети. Другим пріоритетом є зменшення відхилень за меші контрольного параметра. Нарешті, третє — досягти цільових параметрів контролю.</w:t>
      </w:r>
    </w:p>
    <w:p w14:paraId="36B30FBE" w14:textId="02BADB8D" w:rsidR="007F714A" w:rsidRDefault="007F714A" w:rsidP="007F714A">
      <w:pPr>
        <w:pStyle w:val="21"/>
        <w:rPr>
          <w:color w:val="000000" w:themeColor="text1"/>
          <w:lang w:val="uk-UA"/>
        </w:rPr>
      </w:pPr>
      <w:r w:rsidRPr="00166BE3">
        <w:rPr>
          <w:color w:val="000000" w:themeColor="text1"/>
          <w:lang w:val="uk-UA"/>
        </w:rPr>
        <w:t xml:space="preserve">У таблиці </w:t>
      </w:r>
      <w:r w:rsidR="003F2C38">
        <w:rPr>
          <w:color w:val="000000" w:themeColor="text1"/>
          <w:lang w:val="uk-UA"/>
        </w:rPr>
        <w:t>3</w:t>
      </w:r>
      <w:r w:rsidRPr="00166BE3">
        <w:rPr>
          <w:color w:val="000000" w:themeColor="text1"/>
          <w:lang w:val="uk-UA"/>
        </w:rPr>
        <w:t xml:space="preserve"> наведено вагові коефіцієнти, призначені кожному компоненту зва</w:t>
      </w:r>
      <w:r w:rsidR="006374A8">
        <w:rPr>
          <w:color w:val="000000" w:themeColor="text1"/>
          <w:lang w:val="uk-UA"/>
        </w:rPr>
        <w:t>ж</w:t>
      </w:r>
      <w:r w:rsidRPr="00166BE3">
        <w:rPr>
          <w:color w:val="000000" w:themeColor="text1"/>
          <w:lang w:val="uk-UA"/>
        </w:rPr>
        <w:t>еної цільової функції (1) для кожного з чотирьох сценаріїв. Ці ваги є лише рекомендаціями для тих, хто приймає рішення. Саме вони вибирають найбільш відповідні ваги відповідно до сценарію видобутку.</w:t>
      </w:r>
    </w:p>
    <w:p w14:paraId="64557C89" w14:textId="77777777" w:rsidR="00176875" w:rsidRDefault="00176875" w:rsidP="00176875">
      <w:pPr>
        <w:pStyle w:val="21"/>
        <w:rPr>
          <w:color w:val="000000" w:themeColor="text1"/>
          <w:lang w:val="uk-UA"/>
        </w:rPr>
      </w:pPr>
    </w:p>
    <w:p w14:paraId="561A9FE4" w14:textId="77777777" w:rsidR="00176875" w:rsidRDefault="00176875" w:rsidP="00176875">
      <w:pPr>
        <w:pStyle w:val="21"/>
        <w:rPr>
          <w:color w:val="000000" w:themeColor="text1"/>
          <w:lang w:val="uk-UA"/>
        </w:rPr>
      </w:pPr>
    </w:p>
    <w:p w14:paraId="588183C6" w14:textId="7FA035FA" w:rsidR="00176875" w:rsidRDefault="00176875" w:rsidP="00176875">
      <w:pPr>
        <w:pStyle w:val="21"/>
        <w:jc w:val="right"/>
        <w:rPr>
          <w:color w:val="000000" w:themeColor="text1"/>
          <w:lang w:val="uk-UA"/>
        </w:rPr>
      </w:pPr>
      <w:r w:rsidRPr="00166BE3">
        <w:rPr>
          <w:color w:val="000000" w:themeColor="text1"/>
          <w:lang w:val="uk-UA"/>
        </w:rPr>
        <w:lastRenderedPageBreak/>
        <w:t xml:space="preserve">Таблиця </w:t>
      </w:r>
      <w:r w:rsidR="003F2C38">
        <w:rPr>
          <w:color w:val="000000" w:themeColor="text1"/>
          <w:lang w:val="uk-UA"/>
        </w:rPr>
        <w:t>3</w:t>
      </w:r>
      <w:r w:rsidRPr="00166BE3">
        <w:rPr>
          <w:color w:val="000000" w:themeColor="text1"/>
          <w:lang w:val="uk-UA"/>
        </w:rPr>
        <w:t xml:space="preserve">. </w:t>
      </w:r>
    </w:p>
    <w:p w14:paraId="6108CD3B" w14:textId="666D2473" w:rsidR="00176875" w:rsidRPr="00166BE3" w:rsidRDefault="00176875" w:rsidP="00176875">
      <w:pPr>
        <w:pStyle w:val="21"/>
        <w:jc w:val="center"/>
        <w:rPr>
          <w:color w:val="000000" w:themeColor="text1"/>
          <w:lang w:val="uk-UA"/>
        </w:rPr>
      </w:pPr>
      <w:r w:rsidRPr="00166BE3">
        <w:rPr>
          <w:color w:val="000000" w:themeColor="text1"/>
          <w:lang w:val="uk-UA"/>
        </w:rPr>
        <w:t>Вагові коефіцієнти, прийняті для кожної цілі зва</w:t>
      </w:r>
      <w:r>
        <w:rPr>
          <w:color w:val="000000" w:themeColor="text1"/>
          <w:lang w:val="uk-UA"/>
        </w:rPr>
        <w:t>ж</w:t>
      </w:r>
      <w:r w:rsidRPr="00166BE3">
        <w:rPr>
          <w:color w:val="000000" w:themeColor="text1"/>
          <w:lang w:val="uk-UA"/>
        </w:rPr>
        <w:t>еної цільової функції в чотирьох сценаріях</w:t>
      </w:r>
    </w:p>
    <w:p w14:paraId="7C40AE7D" w14:textId="730B8EB1" w:rsidR="00176875" w:rsidRPr="00166BE3" w:rsidRDefault="00176875" w:rsidP="00176875">
      <w:pPr>
        <w:pStyle w:val="21"/>
        <w:rPr>
          <w:color w:val="000000" w:themeColor="text1"/>
          <w:lang w:val="uk-UA"/>
        </w:rPr>
      </w:pPr>
    </w:p>
    <w:tbl>
      <w:tblPr>
        <w:tblStyle w:val="TableNormal"/>
        <w:tblW w:w="8687" w:type="dxa"/>
        <w:tblInd w:w="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7"/>
        <w:gridCol w:w="1737"/>
        <w:gridCol w:w="1738"/>
        <w:gridCol w:w="1737"/>
        <w:gridCol w:w="1738"/>
      </w:tblGrid>
      <w:tr w:rsidR="00176875" w:rsidRPr="00166BE3" w14:paraId="41CBAD7D" w14:textId="77777777" w:rsidTr="0095782D">
        <w:trPr>
          <w:trHeight w:val="268"/>
        </w:trPr>
        <w:tc>
          <w:tcPr>
            <w:tcW w:w="1737" w:type="dxa"/>
            <w:vMerge w:val="restart"/>
          </w:tcPr>
          <w:p w14:paraId="639DE060" w14:textId="03B0FDC6" w:rsidR="00176875" w:rsidRPr="00166BE3" w:rsidRDefault="00176875" w:rsidP="007124B4">
            <w:pPr>
              <w:pStyle w:val="21"/>
              <w:spacing w:line="240" w:lineRule="auto"/>
              <w:ind w:firstLine="0"/>
              <w:jc w:val="center"/>
              <w:rPr>
                <w:color w:val="000000" w:themeColor="text1"/>
                <w:lang w:val="uk-UA"/>
              </w:rPr>
            </w:pPr>
            <w:r w:rsidRPr="00166BE3">
              <w:rPr>
                <w:color w:val="000000" w:themeColor="text1"/>
                <w:lang w:val="uk-UA"/>
              </w:rPr>
              <w:t>Сценарій</w:t>
            </w:r>
          </w:p>
        </w:tc>
        <w:tc>
          <w:tcPr>
            <w:tcW w:w="6950" w:type="dxa"/>
            <w:gridSpan w:val="4"/>
          </w:tcPr>
          <w:p w14:paraId="1B666209" w14:textId="3675A3E6" w:rsidR="00176875" w:rsidRPr="00166BE3" w:rsidRDefault="00176875" w:rsidP="007124B4">
            <w:pPr>
              <w:pStyle w:val="21"/>
              <w:spacing w:line="240" w:lineRule="auto"/>
              <w:ind w:firstLine="0"/>
              <w:jc w:val="center"/>
              <w:rPr>
                <w:color w:val="000000" w:themeColor="text1"/>
                <w:lang w:val="uk-UA"/>
              </w:rPr>
            </w:pPr>
            <w:r w:rsidRPr="00166BE3">
              <w:rPr>
                <w:color w:val="000000" w:themeColor="text1"/>
                <w:lang w:val="uk-UA"/>
              </w:rPr>
              <w:t>Мета</w:t>
            </w:r>
          </w:p>
        </w:tc>
      </w:tr>
      <w:tr w:rsidR="00176875" w:rsidRPr="00166BE3" w14:paraId="3B4EFB95" w14:textId="77777777" w:rsidTr="00CD2304">
        <w:trPr>
          <w:trHeight w:val="771"/>
        </w:trPr>
        <w:tc>
          <w:tcPr>
            <w:tcW w:w="1737" w:type="dxa"/>
            <w:vMerge/>
          </w:tcPr>
          <w:p w14:paraId="58D6837D" w14:textId="77777777" w:rsidR="00176875" w:rsidRPr="00166BE3" w:rsidRDefault="00176875" w:rsidP="007124B4">
            <w:pPr>
              <w:pStyle w:val="21"/>
              <w:spacing w:line="240" w:lineRule="auto"/>
              <w:ind w:firstLine="0"/>
              <w:jc w:val="center"/>
              <w:rPr>
                <w:color w:val="000000" w:themeColor="text1"/>
                <w:lang w:val="uk-UA"/>
              </w:rPr>
            </w:pPr>
          </w:p>
        </w:tc>
        <w:tc>
          <w:tcPr>
            <w:tcW w:w="1737" w:type="dxa"/>
          </w:tcPr>
          <w:p w14:paraId="387F4833" w14:textId="1396A109" w:rsidR="00176875" w:rsidRPr="00166BE3" w:rsidRDefault="00176875" w:rsidP="007124B4">
            <w:pPr>
              <w:pStyle w:val="21"/>
              <w:spacing w:line="240" w:lineRule="auto"/>
              <w:ind w:firstLine="0"/>
              <w:jc w:val="center"/>
              <w:rPr>
                <w:color w:val="000000" w:themeColor="text1"/>
                <w:lang w:val="uk-UA"/>
              </w:rPr>
            </w:pPr>
            <w:r w:rsidRPr="00166BE3">
              <w:rPr>
                <w:color w:val="000000" w:themeColor="text1"/>
                <w:lang w:val="uk-UA"/>
              </w:rPr>
              <w:t>Виробництво</w:t>
            </w:r>
            <w:r>
              <w:rPr>
                <w:color w:val="000000" w:themeColor="text1"/>
                <w:lang w:val="uk-UA"/>
              </w:rPr>
              <w:t xml:space="preserve"> </w:t>
            </w:r>
          </w:p>
        </w:tc>
        <w:tc>
          <w:tcPr>
            <w:tcW w:w="3475" w:type="dxa"/>
            <w:gridSpan w:val="2"/>
          </w:tcPr>
          <w:p w14:paraId="05B1D458" w14:textId="2B13FAC1" w:rsidR="00176875" w:rsidRPr="00166BE3" w:rsidRDefault="00176875" w:rsidP="007124B4">
            <w:pPr>
              <w:pStyle w:val="21"/>
              <w:spacing w:line="240" w:lineRule="auto"/>
              <w:ind w:firstLine="0"/>
              <w:jc w:val="center"/>
              <w:rPr>
                <w:color w:val="000000" w:themeColor="text1"/>
                <w:lang w:val="uk-UA"/>
              </w:rPr>
            </w:pPr>
            <w:r w:rsidRPr="00166BE3">
              <w:rPr>
                <w:color w:val="000000" w:themeColor="text1"/>
                <w:lang w:val="uk-UA"/>
              </w:rPr>
              <w:t>Контрольний параметр</w:t>
            </w:r>
          </w:p>
        </w:tc>
        <w:tc>
          <w:tcPr>
            <w:tcW w:w="1738" w:type="dxa"/>
          </w:tcPr>
          <w:p w14:paraId="122BF47C" w14:textId="78C3BBC9" w:rsidR="00176875" w:rsidRPr="00166BE3" w:rsidRDefault="00176875" w:rsidP="007124B4">
            <w:pPr>
              <w:pStyle w:val="21"/>
              <w:spacing w:line="240" w:lineRule="auto"/>
              <w:ind w:firstLine="0"/>
              <w:jc w:val="center"/>
              <w:rPr>
                <w:color w:val="000000" w:themeColor="text1"/>
                <w:lang w:val="uk-UA"/>
              </w:rPr>
            </w:pPr>
            <w:r w:rsidRPr="00166BE3">
              <w:rPr>
                <w:color w:val="000000" w:themeColor="text1"/>
                <w:lang w:val="uk-UA"/>
              </w:rPr>
              <w:t>Кількість</w:t>
            </w:r>
            <w:r>
              <w:rPr>
                <w:color w:val="000000" w:themeColor="text1"/>
                <w:lang w:val="uk-UA"/>
              </w:rPr>
              <w:t xml:space="preserve"> вантажівок</w:t>
            </w:r>
          </w:p>
        </w:tc>
      </w:tr>
      <w:tr w:rsidR="00176875" w:rsidRPr="00166BE3" w14:paraId="37EFF831" w14:textId="77777777" w:rsidTr="00176875">
        <w:trPr>
          <w:trHeight w:val="268"/>
        </w:trPr>
        <w:tc>
          <w:tcPr>
            <w:tcW w:w="1737" w:type="dxa"/>
          </w:tcPr>
          <w:p w14:paraId="4923BC2D" w14:textId="77777777" w:rsidR="00176875" w:rsidRPr="00166BE3" w:rsidRDefault="00176875" w:rsidP="007124B4">
            <w:pPr>
              <w:pStyle w:val="21"/>
              <w:spacing w:line="240" w:lineRule="auto"/>
              <w:ind w:firstLine="0"/>
              <w:jc w:val="center"/>
              <w:rPr>
                <w:color w:val="000000" w:themeColor="text1"/>
                <w:lang w:val="uk-UA"/>
              </w:rPr>
            </w:pPr>
          </w:p>
        </w:tc>
        <w:tc>
          <w:tcPr>
            <w:tcW w:w="1737" w:type="dxa"/>
          </w:tcPr>
          <w:p w14:paraId="5872F894" w14:textId="78895F8E" w:rsidR="00176875" w:rsidRPr="00166BE3" w:rsidRDefault="00176875" w:rsidP="007124B4">
            <w:pPr>
              <w:pStyle w:val="21"/>
              <w:spacing w:line="240" w:lineRule="auto"/>
              <w:ind w:firstLine="0"/>
              <w:jc w:val="center"/>
              <w:rPr>
                <w:color w:val="000000" w:themeColor="text1"/>
                <w:lang w:val="uk-UA"/>
              </w:rPr>
            </w:pPr>
          </w:p>
        </w:tc>
        <w:tc>
          <w:tcPr>
            <w:tcW w:w="1738" w:type="dxa"/>
          </w:tcPr>
          <w:p w14:paraId="4DB739AE" w14:textId="77777777" w:rsidR="00176875" w:rsidRPr="00166BE3" w:rsidRDefault="00176875" w:rsidP="007124B4">
            <w:pPr>
              <w:pStyle w:val="21"/>
              <w:spacing w:line="240" w:lineRule="auto"/>
              <w:ind w:firstLine="0"/>
              <w:jc w:val="center"/>
              <w:rPr>
                <w:color w:val="000000" w:themeColor="text1"/>
                <w:lang w:val="uk-UA"/>
              </w:rPr>
            </w:pPr>
            <w:r w:rsidRPr="00166BE3">
              <w:rPr>
                <w:color w:val="000000" w:themeColor="text1"/>
                <w:lang w:val="uk-UA"/>
              </w:rPr>
              <w:t>Меші</w:t>
            </w:r>
          </w:p>
        </w:tc>
        <w:tc>
          <w:tcPr>
            <w:tcW w:w="1737" w:type="dxa"/>
          </w:tcPr>
          <w:p w14:paraId="092CA1FB" w14:textId="77777777" w:rsidR="00176875" w:rsidRPr="00166BE3" w:rsidRDefault="00176875" w:rsidP="007124B4">
            <w:pPr>
              <w:pStyle w:val="21"/>
              <w:spacing w:line="240" w:lineRule="auto"/>
              <w:ind w:firstLine="0"/>
              <w:jc w:val="center"/>
              <w:rPr>
                <w:color w:val="000000" w:themeColor="text1"/>
                <w:lang w:val="uk-UA"/>
              </w:rPr>
            </w:pPr>
            <w:r w:rsidRPr="00166BE3">
              <w:rPr>
                <w:color w:val="000000" w:themeColor="text1"/>
                <w:lang w:val="uk-UA"/>
              </w:rPr>
              <w:t>Цілі</w:t>
            </w:r>
          </w:p>
        </w:tc>
        <w:tc>
          <w:tcPr>
            <w:tcW w:w="1738" w:type="dxa"/>
          </w:tcPr>
          <w:p w14:paraId="104EBE87" w14:textId="77777777" w:rsidR="00176875" w:rsidRPr="00166BE3" w:rsidRDefault="00176875" w:rsidP="007124B4">
            <w:pPr>
              <w:pStyle w:val="21"/>
              <w:spacing w:line="240" w:lineRule="auto"/>
              <w:ind w:firstLine="0"/>
              <w:jc w:val="center"/>
              <w:rPr>
                <w:color w:val="000000" w:themeColor="text1"/>
                <w:lang w:val="uk-UA"/>
              </w:rPr>
            </w:pPr>
          </w:p>
        </w:tc>
      </w:tr>
      <w:tr w:rsidR="00176875" w:rsidRPr="00166BE3" w14:paraId="2CFFC0CE" w14:textId="77777777" w:rsidTr="00176875">
        <w:trPr>
          <w:trHeight w:val="255"/>
        </w:trPr>
        <w:tc>
          <w:tcPr>
            <w:tcW w:w="1737" w:type="dxa"/>
          </w:tcPr>
          <w:p w14:paraId="0C113DA8" w14:textId="77777777" w:rsidR="00176875" w:rsidRPr="00166BE3" w:rsidRDefault="00176875" w:rsidP="007124B4">
            <w:pPr>
              <w:pStyle w:val="21"/>
              <w:spacing w:line="240" w:lineRule="auto"/>
              <w:ind w:firstLine="0"/>
              <w:jc w:val="center"/>
              <w:rPr>
                <w:color w:val="000000" w:themeColor="text1"/>
                <w:lang w:val="uk-UA"/>
              </w:rPr>
            </w:pPr>
            <w:r w:rsidRPr="00166BE3">
              <w:rPr>
                <w:color w:val="000000" w:themeColor="text1"/>
                <w:lang w:val="uk-UA"/>
              </w:rPr>
              <w:t>1</w:t>
            </w:r>
          </w:p>
        </w:tc>
        <w:tc>
          <w:tcPr>
            <w:tcW w:w="1737" w:type="dxa"/>
          </w:tcPr>
          <w:p w14:paraId="0C76FEF2" w14:textId="77777777" w:rsidR="00176875" w:rsidRPr="00166BE3" w:rsidRDefault="00176875" w:rsidP="007124B4">
            <w:pPr>
              <w:pStyle w:val="21"/>
              <w:spacing w:line="240" w:lineRule="auto"/>
              <w:ind w:firstLine="0"/>
              <w:jc w:val="center"/>
              <w:rPr>
                <w:color w:val="000000" w:themeColor="text1"/>
                <w:lang w:val="uk-UA"/>
              </w:rPr>
            </w:pPr>
            <w:r w:rsidRPr="00166BE3">
              <w:rPr>
                <w:color w:val="000000" w:themeColor="text1"/>
                <w:lang w:val="uk-UA"/>
              </w:rPr>
              <w:t>0,50</w:t>
            </w:r>
          </w:p>
        </w:tc>
        <w:tc>
          <w:tcPr>
            <w:tcW w:w="1738" w:type="dxa"/>
          </w:tcPr>
          <w:p w14:paraId="4C1F4422" w14:textId="77777777" w:rsidR="00176875" w:rsidRPr="00166BE3" w:rsidRDefault="00176875" w:rsidP="007124B4">
            <w:pPr>
              <w:pStyle w:val="21"/>
              <w:spacing w:line="240" w:lineRule="auto"/>
              <w:ind w:firstLine="0"/>
              <w:jc w:val="center"/>
              <w:rPr>
                <w:color w:val="000000" w:themeColor="text1"/>
                <w:lang w:val="uk-UA"/>
              </w:rPr>
            </w:pPr>
            <w:r w:rsidRPr="00166BE3">
              <w:rPr>
                <w:color w:val="000000" w:themeColor="text1"/>
                <w:lang w:val="uk-UA"/>
              </w:rPr>
              <w:t>0,25</w:t>
            </w:r>
          </w:p>
        </w:tc>
        <w:tc>
          <w:tcPr>
            <w:tcW w:w="1737" w:type="dxa"/>
          </w:tcPr>
          <w:p w14:paraId="6685AB5C" w14:textId="77777777" w:rsidR="00176875" w:rsidRPr="00166BE3" w:rsidRDefault="00176875" w:rsidP="007124B4">
            <w:pPr>
              <w:pStyle w:val="21"/>
              <w:spacing w:line="240" w:lineRule="auto"/>
              <w:ind w:firstLine="0"/>
              <w:jc w:val="center"/>
              <w:rPr>
                <w:color w:val="000000" w:themeColor="text1"/>
                <w:lang w:val="uk-UA"/>
              </w:rPr>
            </w:pPr>
            <w:r w:rsidRPr="00166BE3">
              <w:rPr>
                <w:color w:val="000000" w:themeColor="text1"/>
                <w:lang w:val="uk-UA"/>
              </w:rPr>
              <w:t>0,15</w:t>
            </w:r>
          </w:p>
        </w:tc>
        <w:tc>
          <w:tcPr>
            <w:tcW w:w="1738" w:type="dxa"/>
          </w:tcPr>
          <w:p w14:paraId="310BCE8D" w14:textId="77777777" w:rsidR="00176875" w:rsidRPr="00166BE3" w:rsidRDefault="00176875" w:rsidP="007124B4">
            <w:pPr>
              <w:pStyle w:val="21"/>
              <w:spacing w:line="240" w:lineRule="auto"/>
              <w:ind w:firstLine="0"/>
              <w:jc w:val="center"/>
              <w:rPr>
                <w:color w:val="000000" w:themeColor="text1"/>
                <w:lang w:val="uk-UA"/>
              </w:rPr>
            </w:pPr>
            <w:r w:rsidRPr="00166BE3">
              <w:rPr>
                <w:color w:val="000000" w:themeColor="text1"/>
                <w:lang w:val="uk-UA"/>
              </w:rPr>
              <w:t>0,10</w:t>
            </w:r>
          </w:p>
        </w:tc>
      </w:tr>
      <w:tr w:rsidR="00176875" w:rsidRPr="00166BE3" w14:paraId="7364914A" w14:textId="77777777" w:rsidTr="00176875">
        <w:trPr>
          <w:trHeight w:val="266"/>
        </w:trPr>
        <w:tc>
          <w:tcPr>
            <w:tcW w:w="1737" w:type="dxa"/>
          </w:tcPr>
          <w:p w14:paraId="6A94608C" w14:textId="77777777" w:rsidR="00176875" w:rsidRPr="00166BE3" w:rsidRDefault="00176875" w:rsidP="007124B4">
            <w:pPr>
              <w:pStyle w:val="21"/>
              <w:spacing w:line="240" w:lineRule="auto"/>
              <w:ind w:firstLine="0"/>
              <w:jc w:val="center"/>
              <w:rPr>
                <w:color w:val="000000" w:themeColor="text1"/>
                <w:lang w:val="uk-UA"/>
              </w:rPr>
            </w:pPr>
            <w:r w:rsidRPr="00166BE3">
              <w:rPr>
                <w:color w:val="000000" w:themeColor="text1"/>
                <w:lang w:val="uk-UA"/>
              </w:rPr>
              <w:t>2</w:t>
            </w:r>
          </w:p>
        </w:tc>
        <w:tc>
          <w:tcPr>
            <w:tcW w:w="1737" w:type="dxa"/>
          </w:tcPr>
          <w:p w14:paraId="5948C029" w14:textId="77777777" w:rsidR="00176875" w:rsidRPr="00166BE3" w:rsidRDefault="00176875" w:rsidP="007124B4">
            <w:pPr>
              <w:pStyle w:val="21"/>
              <w:spacing w:line="240" w:lineRule="auto"/>
              <w:ind w:firstLine="0"/>
              <w:jc w:val="center"/>
              <w:rPr>
                <w:color w:val="000000" w:themeColor="text1"/>
                <w:lang w:val="uk-UA"/>
              </w:rPr>
            </w:pPr>
            <w:r w:rsidRPr="00166BE3">
              <w:rPr>
                <w:color w:val="000000" w:themeColor="text1"/>
                <w:lang w:val="uk-UA"/>
              </w:rPr>
              <w:t>0,10</w:t>
            </w:r>
          </w:p>
        </w:tc>
        <w:tc>
          <w:tcPr>
            <w:tcW w:w="1738" w:type="dxa"/>
          </w:tcPr>
          <w:p w14:paraId="5700D4E9" w14:textId="77777777" w:rsidR="00176875" w:rsidRPr="00166BE3" w:rsidRDefault="00176875" w:rsidP="007124B4">
            <w:pPr>
              <w:pStyle w:val="21"/>
              <w:spacing w:line="240" w:lineRule="auto"/>
              <w:ind w:firstLine="0"/>
              <w:jc w:val="center"/>
              <w:rPr>
                <w:color w:val="000000" w:themeColor="text1"/>
                <w:lang w:val="uk-UA"/>
              </w:rPr>
            </w:pPr>
            <w:r w:rsidRPr="00166BE3">
              <w:rPr>
                <w:color w:val="000000" w:themeColor="text1"/>
                <w:lang w:val="uk-UA"/>
              </w:rPr>
              <w:t>0,40</w:t>
            </w:r>
          </w:p>
        </w:tc>
        <w:tc>
          <w:tcPr>
            <w:tcW w:w="1737" w:type="dxa"/>
          </w:tcPr>
          <w:p w14:paraId="55F4DDB0" w14:textId="77777777" w:rsidR="00176875" w:rsidRPr="00166BE3" w:rsidRDefault="00176875" w:rsidP="007124B4">
            <w:pPr>
              <w:pStyle w:val="21"/>
              <w:spacing w:line="240" w:lineRule="auto"/>
              <w:ind w:firstLine="0"/>
              <w:jc w:val="center"/>
              <w:rPr>
                <w:color w:val="000000" w:themeColor="text1"/>
                <w:lang w:val="uk-UA"/>
              </w:rPr>
            </w:pPr>
            <w:r w:rsidRPr="00166BE3">
              <w:rPr>
                <w:color w:val="000000" w:themeColor="text1"/>
                <w:lang w:val="uk-UA"/>
              </w:rPr>
              <w:t>0,40</w:t>
            </w:r>
          </w:p>
        </w:tc>
        <w:tc>
          <w:tcPr>
            <w:tcW w:w="1738" w:type="dxa"/>
          </w:tcPr>
          <w:p w14:paraId="2DE98A1F" w14:textId="77777777" w:rsidR="00176875" w:rsidRPr="00166BE3" w:rsidRDefault="00176875" w:rsidP="007124B4">
            <w:pPr>
              <w:pStyle w:val="21"/>
              <w:spacing w:line="240" w:lineRule="auto"/>
              <w:ind w:firstLine="0"/>
              <w:jc w:val="center"/>
              <w:rPr>
                <w:color w:val="000000" w:themeColor="text1"/>
                <w:lang w:val="uk-UA"/>
              </w:rPr>
            </w:pPr>
            <w:r w:rsidRPr="00166BE3">
              <w:rPr>
                <w:color w:val="000000" w:themeColor="text1"/>
                <w:lang w:val="uk-UA"/>
              </w:rPr>
              <w:t>0,10</w:t>
            </w:r>
          </w:p>
        </w:tc>
      </w:tr>
      <w:tr w:rsidR="00176875" w:rsidRPr="00166BE3" w14:paraId="35E66A82" w14:textId="77777777" w:rsidTr="00176875">
        <w:trPr>
          <w:trHeight w:val="264"/>
        </w:trPr>
        <w:tc>
          <w:tcPr>
            <w:tcW w:w="1737" w:type="dxa"/>
          </w:tcPr>
          <w:p w14:paraId="7426AF67" w14:textId="77777777" w:rsidR="00176875" w:rsidRPr="00166BE3" w:rsidRDefault="00176875" w:rsidP="007124B4">
            <w:pPr>
              <w:pStyle w:val="21"/>
              <w:spacing w:line="240" w:lineRule="auto"/>
              <w:ind w:firstLine="0"/>
              <w:jc w:val="center"/>
              <w:rPr>
                <w:color w:val="000000" w:themeColor="text1"/>
                <w:lang w:val="uk-UA"/>
              </w:rPr>
            </w:pPr>
            <w:r w:rsidRPr="00166BE3">
              <w:rPr>
                <w:color w:val="000000" w:themeColor="text1"/>
                <w:lang w:val="uk-UA"/>
              </w:rPr>
              <w:t>3</w:t>
            </w:r>
          </w:p>
        </w:tc>
        <w:tc>
          <w:tcPr>
            <w:tcW w:w="1737" w:type="dxa"/>
          </w:tcPr>
          <w:p w14:paraId="0B23F570" w14:textId="77777777" w:rsidR="00176875" w:rsidRPr="00166BE3" w:rsidRDefault="00176875" w:rsidP="007124B4">
            <w:pPr>
              <w:pStyle w:val="21"/>
              <w:spacing w:line="240" w:lineRule="auto"/>
              <w:ind w:firstLine="0"/>
              <w:jc w:val="center"/>
              <w:rPr>
                <w:color w:val="000000" w:themeColor="text1"/>
                <w:lang w:val="uk-UA"/>
              </w:rPr>
            </w:pPr>
            <w:r w:rsidRPr="00166BE3">
              <w:rPr>
                <w:color w:val="000000" w:themeColor="text1"/>
                <w:lang w:val="uk-UA"/>
              </w:rPr>
              <w:t>0,50</w:t>
            </w:r>
          </w:p>
        </w:tc>
        <w:tc>
          <w:tcPr>
            <w:tcW w:w="1738" w:type="dxa"/>
          </w:tcPr>
          <w:p w14:paraId="7D8B7644" w14:textId="77777777" w:rsidR="00176875" w:rsidRPr="00166BE3" w:rsidRDefault="00176875" w:rsidP="007124B4">
            <w:pPr>
              <w:pStyle w:val="21"/>
              <w:spacing w:line="240" w:lineRule="auto"/>
              <w:ind w:firstLine="0"/>
              <w:jc w:val="center"/>
              <w:rPr>
                <w:color w:val="000000" w:themeColor="text1"/>
                <w:lang w:val="uk-UA"/>
              </w:rPr>
            </w:pPr>
            <w:r w:rsidRPr="00166BE3">
              <w:rPr>
                <w:color w:val="000000" w:themeColor="text1"/>
                <w:lang w:val="uk-UA"/>
              </w:rPr>
              <w:t>0,05</w:t>
            </w:r>
          </w:p>
        </w:tc>
        <w:tc>
          <w:tcPr>
            <w:tcW w:w="1737" w:type="dxa"/>
          </w:tcPr>
          <w:p w14:paraId="6A4511D3" w14:textId="77777777" w:rsidR="00176875" w:rsidRPr="00166BE3" w:rsidRDefault="00176875" w:rsidP="007124B4">
            <w:pPr>
              <w:pStyle w:val="21"/>
              <w:spacing w:line="240" w:lineRule="auto"/>
              <w:ind w:firstLine="0"/>
              <w:jc w:val="center"/>
              <w:rPr>
                <w:color w:val="000000" w:themeColor="text1"/>
                <w:lang w:val="uk-UA"/>
              </w:rPr>
            </w:pPr>
            <w:r w:rsidRPr="00166BE3">
              <w:rPr>
                <w:color w:val="000000" w:themeColor="text1"/>
                <w:lang w:val="uk-UA"/>
              </w:rPr>
              <w:t>0,05</w:t>
            </w:r>
          </w:p>
        </w:tc>
        <w:tc>
          <w:tcPr>
            <w:tcW w:w="1738" w:type="dxa"/>
          </w:tcPr>
          <w:p w14:paraId="76C9C70E" w14:textId="77777777" w:rsidR="00176875" w:rsidRPr="00166BE3" w:rsidRDefault="00176875" w:rsidP="007124B4">
            <w:pPr>
              <w:pStyle w:val="21"/>
              <w:spacing w:line="240" w:lineRule="auto"/>
              <w:ind w:firstLine="0"/>
              <w:jc w:val="center"/>
              <w:rPr>
                <w:color w:val="000000" w:themeColor="text1"/>
                <w:lang w:val="uk-UA"/>
              </w:rPr>
            </w:pPr>
            <w:r w:rsidRPr="00166BE3">
              <w:rPr>
                <w:color w:val="000000" w:themeColor="text1"/>
                <w:lang w:val="uk-UA"/>
              </w:rPr>
              <w:t>0,40</w:t>
            </w:r>
          </w:p>
        </w:tc>
      </w:tr>
      <w:tr w:rsidR="00176875" w:rsidRPr="00166BE3" w14:paraId="2BC7C61B" w14:textId="77777777" w:rsidTr="00176875">
        <w:trPr>
          <w:trHeight w:val="211"/>
        </w:trPr>
        <w:tc>
          <w:tcPr>
            <w:tcW w:w="1737" w:type="dxa"/>
          </w:tcPr>
          <w:p w14:paraId="6390D1F8" w14:textId="77777777" w:rsidR="00176875" w:rsidRPr="00166BE3" w:rsidRDefault="00176875" w:rsidP="007124B4">
            <w:pPr>
              <w:pStyle w:val="21"/>
              <w:spacing w:line="240" w:lineRule="auto"/>
              <w:ind w:firstLine="0"/>
              <w:jc w:val="center"/>
              <w:rPr>
                <w:color w:val="000000" w:themeColor="text1"/>
                <w:lang w:val="uk-UA"/>
              </w:rPr>
            </w:pPr>
            <w:r w:rsidRPr="00166BE3">
              <w:rPr>
                <w:color w:val="000000" w:themeColor="text1"/>
                <w:lang w:val="uk-UA"/>
              </w:rPr>
              <w:t>4</w:t>
            </w:r>
          </w:p>
        </w:tc>
        <w:tc>
          <w:tcPr>
            <w:tcW w:w="1737" w:type="dxa"/>
          </w:tcPr>
          <w:p w14:paraId="45D401A4" w14:textId="77777777" w:rsidR="00176875" w:rsidRPr="00166BE3" w:rsidRDefault="00176875" w:rsidP="007124B4">
            <w:pPr>
              <w:pStyle w:val="21"/>
              <w:spacing w:line="240" w:lineRule="auto"/>
              <w:ind w:firstLine="0"/>
              <w:jc w:val="center"/>
              <w:rPr>
                <w:color w:val="000000" w:themeColor="text1"/>
                <w:lang w:val="uk-UA"/>
              </w:rPr>
            </w:pPr>
            <w:r w:rsidRPr="00166BE3">
              <w:rPr>
                <w:color w:val="000000" w:themeColor="text1"/>
                <w:lang w:val="uk-UA"/>
              </w:rPr>
              <w:t>0,</w:t>
            </w:r>
            <w:r>
              <w:rPr>
                <w:color w:val="000000" w:themeColor="text1"/>
                <w:lang w:val="uk-UA"/>
              </w:rPr>
              <w:t>6</w:t>
            </w:r>
            <w:r w:rsidRPr="00166BE3">
              <w:rPr>
                <w:color w:val="000000" w:themeColor="text1"/>
                <w:lang w:val="uk-UA"/>
              </w:rPr>
              <w:t>0</w:t>
            </w:r>
          </w:p>
        </w:tc>
        <w:tc>
          <w:tcPr>
            <w:tcW w:w="1738" w:type="dxa"/>
          </w:tcPr>
          <w:p w14:paraId="714FD5A7" w14:textId="77777777" w:rsidR="00176875" w:rsidRPr="00166BE3" w:rsidRDefault="00176875" w:rsidP="007124B4">
            <w:pPr>
              <w:pStyle w:val="21"/>
              <w:spacing w:line="240" w:lineRule="auto"/>
              <w:ind w:firstLine="0"/>
              <w:jc w:val="center"/>
              <w:rPr>
                <w:color w:val="000000" w:themeColor="text1"/>
                <w:lang w:val="uk-UA"/>
              </w:rPr>
            </w:pPr>
            <w:r w:rsidRPr="00166BE3">
              <w:rPr>
                <w:color w:val="000000" w:themeColor="text1"/>
                <w:lang w:val="uk-UA"/>
              </w:rPr>
              <w:t>0,25</w:t>
            </w:r>
          </w:p>
        </w:tc>
        <w:tc>
          <w:tcPr>
            <w:tcW w:w="1737" w:type="dxa"/>
          </w:tcPr>
          <w:p w14:paraId="1EC46925" w14:textId="77777777" w:rsidR="00176875" w:rsidRPr="00166BE3" w:rsidRDefault="00176875" w:rsidP="007124B4">
            <w:pPr>
              <w:pStyle w:val="21"/>
              <w:spacing w:line="240" w:lineRule="auto"/>
              <w:ind w:firstLine="0"/>
              <w:jc w:val="center"/>
              <w:rPr>
                <w:color w:val="000000" w:themeColor="text1"/>
                <w:lang w:val="uk-UA"/>
              </w:rPr>
            </w:pPr>
            <w:r w:rsidRPr="00166BE3">
              <w:rPr>
                <w:color w:val="000000" w:themeColor="text1"/>
                <w:lang w:val="uk-UA"/>
              </w:rPr>
              <w:t>0,15</w:t>
            </w:r>
          </w:p>
        </w:tc>
        <w:tc>
          <w:tcPr>
            <w:tcW w:w="1738" w:type="dxa"/>
          </w:tcPr>
          <w:p w14:paraId="7002857B" w14:textId="77777777" w:rsidR="00176875" w:rsidRPr="00166BE3" w:rsidRDefault="00176875" w:rsidP="007124B4">
            <w:pPr>
              <w:pStyle w:val="21"/>
              <w:spacing w:line="240" w:lineRule="auto"/>
              <w:ind w:firstLine="0"/>
              <w:jc w:val="center"/>
              <w:rPr>
                <w:color w:val="000000" w:themeColor="text1"/>
                <w:lang w:val="uk-UA"/>
              </w:rPr>
            </w:pPr>
            <w:r w:rsidRPr="00166BE3">
              <w:rPr>
                <w:color w:val="000000" w:themeColor="text1"/>
                <w:lang w:val="uk-UA"/>
              </w:rPr>
              <w:t>0,00</w:t>
            </w:r>
          </w:p>
        </w:tc>
      </w:tr>
    </w:tbl>
    <w:p w14:paraId="2A07CE8E" w14:textId="77777777" w:rsidR="00176875" w:rsidRPr="00166BE3" w:rsidRDefault="00176875" w:rsidP="00176875">
      <w:pPr>
        <w:pStyle w:val="21"/>
        <w:rPr>
          <w:color w:val="000000" w:themeColor="text1"/>
          <w:lang w:val="uk-UA"/>
        </w:rPr>
      </w:pPr>
    </w:p>
    <w:p w14:paraId="4F3C8D62" w14:textId="6A3F7FA1" w:rsidR="00176875" w:rsidRDefault="00176875" w:rsidP="00176875">
      <w:pPr>
        <w:pStyle w:val="a3"/>
        <w:rPr>
          <w:lang w:val="uk-UA"/>
        </w:rPr>
      </w:pPr>
    </w:p>
    <w:p w14:paraId="21102C2A" w14:textId="77777777" w:rsidR="0036646D" w:rsidRPr="00176875" w:rsidRDefault="0036646D" w:rsidP="00176875">
      <w:pPr>
        <w:pStyle w:val="a3"/>
        <w:rPr>
          <w:lang w:val="uk-UA"/>
        </w:rPr>
      </w:pPr>
    </w:p>
    <w:p w14:paraId="5E2F3B2E" w14:textId="77777777" w:rsidR="006374A8" w:rsidRDefault="006374A8">
      <w:pPr>
        <w:widowControl/>
        <w:autoSpaceDE/>
        <w:autoSpaceDN/>
        <w:spacing w:after="160" w:line="259" w:lineRule="auto"/>
        <w:rPr>
          <w:rFonts w:ascii="Times New Roman" w:hAnsi="Times New Roman" w:cs="Times New Roman"/>
          <w:color w:val="000000" w:themeColor="text1"/>
          <w:sz w:val="28"/>
          <w:szCs w:val="28"/>
        </w:rPr>
      </w:pPr>
      <w:r>
        <w:rPr>
          <w:color w:val="000000" w:themeColor="text1"/>
        </w:rPr>
        <w:br w:type="page"/>
      </w:r>
    </w:p>
    <w:p w14:paraId="0E6FC3B1" w14:textId="0C63FAB1" w:rsidR="007F714A" w:rsidRPr="00D92FC5" w:rsidRDefault="007F714A" w:rsidP="00D92FC5">
      <w:pPr>
        <w:pStyle w:val="2"/>
        <w:numPr>
          <w:ilvl w:val="1"/>
          <w:numId w:val="18"/>
        </w:numPr>
        <w:rPr>
          <w:rFonts w:ascii="Times New Roman" w:hAnsi="Times New Roman" w:cs="Times New Roman"/>
          <w:color w:val="000000" w:themeColor="text1"/>
          <w:sz w:val="28"/>
          <w:szCs w:val="28"/>
        </w:rPr>
      </w:pPr>
      <w:bookmarkStart w:id="19" w:name="_Toc208045183"/>
      <w:r w:rsidRPr="00D92FC5">
        <w:rPr>
          <w:rFonts w:ascii="Times New Roman" w:hAnsi="Times New Roman" w:cs="Times New Roman"/>
          <w:color w:val="000000" w:themeColor="text1"/>
          <w:sz w:val="28"/>
          <w:szCs w:val="28"/>
        </w:rPr>
        <w:lastRenderedPageBreak/>
        <w:t>Результати</w:t>
      </w:r>
      <w:r w:rsidR="00D92FC5">
        <w:rPr>
          <w:rFonts w:ascii="Times New Roman" w:hAnsi="Times New Roman" w:cs="Times New Roman"/>
          <w:color w:val="000000" w:themeColor="text1"/>
          <w:sz w:val="28"/>
          <w:szCs w:val="28"/>
        </w:rPr>
        <w:t xml:space="preserve"> розрахунків</w:t>
      </w:r>
      <w:r w:rsidR="00655DF1">
        <w:rPr>
          <w:rFonts w:ascii="Times New Roman" w:hAnsi="Times New Roman" w:cs="Times New Roman"/>
          <w:color w:val="000000" w:themeColor="text1"/>
          <w:sz w:val="28"/>
          <w:szCs w:val="28"/>
        </w:rPr>
        <w:t xml:space="preserve"> та їх аналіз</w:t>
      </w:r>
      <w:bookmarkEnd w:id="19"/>
    </w:p>
    <w:p w14:paraId="38E0CC78" w14:textId="2310ED04" w:rsidR="006374A8" w:rsidRDefault="006374A8" w:rsidP="006374A8">
      <w:pPr>
        <w:pStyle w:val="a3"/>
        <w:rPr>
          <w:lang w:val="uk-UA"/>
        </w:rPr>
      </w:pPr>
    </w:p>
    <w:p w14:paraId="5B6168A0" w14:textId="42F7A87A" w:rsidR="006374A8" w:rsidRDefault="006374A8" w:rsidP="006374A8">
      <w:pPr>
        <w:pStyle w:val="a3"/>
        <w:rPr>
          <w:lang w:val="uk-UA"/>
        </w:rPr>
      </w:pPr>
    </w:p>
    <w:p w14:paraId="32072ECE" w14:textId="77777777" w:rsidR="006374A8" w:rsidRPr="006374A8" w:rsidRDefault="006374A8" w:rsidP="006374A8">
      <w:pPr>
        <w:pStyle w:val="a3"/>
        <w:rPr>
          <w:lang w:val="uk-UA"/>
        </w:rPr>
      </w:pPr>
    </w:p>
    <w:p w14:paraId="70B324B4" w14:textId="4D9379CB" w:rsidR="007F714A" w:rsidRPr="00166BE3" w:rsidRDefault="007F714A" w:rsidP="007F714A">
      <w:pPr>
        <w:pStyle w:val="21"/>
        <w:rPr>
          <w:color w:val="000000" w:themeColor="text1"/>
          <w:lang w:val="uk-UA"/>
        </w:rPr>
      </w:pPr>
      <w:r w:rsidRPr="00166BE3">
        <w:rPr>
          <w:color w:val="000000" w:themeColor="text1"/>
          <w:lang w:val="uk-UA"/>
        </w:rPr>
        <w:t xml:space="preserve">Для кожної ситуації, яка тут називається екземпляром, кількість </w:t>
      </w:r>
      <w:r w:rsidR="00D92FC5">
        <w:rPr>
          <w:color w:val="000000" w:themeColor="text1"/>
          <w:lang w:val="uk-UA"/>
        </w:rPr>
        <w:t>екскаваторів</w:t>
      </w:r>
      <w:r w:rsidRPr="00166BE3">
        <w:rPr>
          <w:color w:val="000000" w:themeColor="text1"/>
          <w:lang w:val="uk-UA"/>
        </w:rPr>
        <w:t xml:space="preserve"> варіюється (5, 7 і 9), у результаті чого аналізується 12 випадків. Ця варіація безпосередньо впливає на досягнення виробничої цілі та цілей, встановлених для параметрів контролю руди, оскільки лише одна </w:t>
      </w:r>
      <w:r w:rsidR="008D68CA" w:rsidRPr="00166BE3">
        <w:rPr>
          <w:color w:val="000000" w:themeColor="text1"/>
          <w:lang w:val="uk-UA"/>
        </w:rPr>
        <w:t>екскаватор</w:t>
      </w:r>
      <w:r w:rsidRPr="00166BE3">
        <w:rPr>
          <w:color w:val="000000" w:themeColor="text1"/>
          <w:lang w:val="uk-UA"/>
        </w:rPr>
        <w:t xml:space="preserve"> </w:t>
      </w:r>
      <w:r w:rsidR="00E21A95" w:rsidRPr="00166BE3">
        <w:rPr>
          <w:color w:val="000000" w:themeColor="text1"/>
          <w:lang w:val="uk-UA"/>
        </w:rPr>
        <w:t>може</w:t>
      </w:r>
      <w:r w:rsidRPr="00166BE3">
        <w:rPr>
          <w:color w:val="000000" w:themeColor="text1"/>
          <w:lang w:val="uk-UA"/>
        </w:rPr>
        <w:t xml:space="preserve"> бути призначена для кожного фронту видобутку.</w:t>
      </w:r>
    </w:p>
    <w:p w14:paraId="1270632B" w14:textId="2ED7CF13" w:rsidR="00655DF1" w:rsidRPr="00655DF1" w:rsidRDefault="00655DF1" w:rsidP="00655DF1">
      <w:pPr>
        <w:pStyle w:val="21"/>
        <w:rPr>
          <w:color w:val="000000" w:themeColor="text1"/>
          <w:lang w:val="uk-UA"/>
        </w:rPr>
      </w:pPr>
      <w:r w:rsidRPr="00655DF1">
        <w:rPr>
          <w:color w:val="000000" w:themeColor="text1"/>
          <w:lang w:val="uk-UA"/>
        </w:rPr>
        <w:t>Результати ілюструються на рисунках 3, 4 та 5. На цих рисунках перша вертикальна вісь показує суму відхилень виробництва, у тоннах, відносно цільового показника трьох рудних комбінатів. Наступні чотири осі показують відхилення, у тоннах, щодо параметрів Fe Global, Mn Global, Mn +8 мм та Fe+8 мм від їхніх цільових значень. Нарешті, остання вісь показує кількість використаних самоскидів.</w:t>
      </w:r>
    </w:p>
    <w:p w14:paraId="5C2DF456" w14:textId="58CE0A74" w:rsidR="007F714A" w:rsidRPr="00166BE3" w:rsidRDefault="00655DF1" w:rsidP="00655DF1">
      <w:pPr>
        <w:pStyle w:val="21"/>
        <w:rPr>
          <w:color w:val="000000" w:themeColor="text1"/>
          <w:lang w:val="uk-UA"/>
        </w:rPr>
      </w:pPr>
      <w:r w:rsidRPr="00655DF1">
        <w:rPr>
          <w:color w:val="000000" w:themeColor="text1"/>
          <w:lang w:val="uk-UA"/>
        </w:rPr>
        <w:t>У всіх випадках відхилення виробництва дорівнюють або близькі до нуля, крім випадків з п'ятьма екскаваторами. В останньому випадку відхилення були великими, оскільки на фронт породної породи був призначений лише один екскаватор. Тобто,</w:t>
      </w:r>
      <w:r>
        <w:rPr>
          <w:color w:val="000000" w:themeColor="text1"/>
          <w:lang w:val="uk-UA"/>
        </w:rPr>
        <w:t xml:space="preserve"> </w:t>
      </w:r>
      <w:r w:rsidRPr="00655DF1">
        <w:rPr>
          <w:color w:val="000000" w:themeColor="text1"/>
          <w:lang w:val="uk-UA"/>
        </w:rPr>
        <w:t>максимальна кількість відходів, дозволених для видобутку, дорівнювала потужності екскаватора (4800 тонн за зміну) у випадках з п'ятьма екскаваторами. Отже, згідно з обмеженням (13),</w:t>
      </w:r>
      <w:r>
        <w:rPr>
          <w:color w:val="000000" w:themeColor="text1"/>
          <w:lang w:val="uk-UA"/>
        </w:rPr>
        <w:t xml:space="preserve"> </w:t>
      </w:r>
      <w:r w:rsidRPr="00655DF1">
        <w:rPr>
          <w:color w:val="000000" w:themeColor="text1"/>
          <w:lang w:val="uk-UA"/>
        </w:rPr>
        <w:t>максимальна кількість тонн видобутої руди залежить від кількості тонн відходів, необхідних для виконання вимог щодо переробки (WOR) (тобто,</w:t>
      </w:r>
      <w:r>
        <w:rPr>
          <w:color w:val="000000" w:themeColor="text1"/>
          <w:lang w:val="uk-UA"/>
        </w:rPr>
        <w:t xml:space="preserve"> </w:t>
      </w:r>
      <w:r w:rsidRPr="00655DF1">
        <w:rPr>
          <w:color w:val="000000" w:themeColor="text1"/>
          <w:lang w:val="uk-UA"/>
        </w:rPr>
        <w:t>4800 т/WOR = 4800/0,3 = 16000 т руди), тобто на 1100 т менше потужності заводів</w:t>
      </w:r>
      <w:r>
        <w:rPr>
          <w:color w:val="000000" w:themeColor="text1"/>
          <w:lang w:val="uk-UA"/>
        </w:rPr>
        <w:t xml:space="preserve"> </w:t>
      </w:r>
      <w:r w:rsidRPr="00655DF1">
        <w:rPr>
          <w:color w:val="000000" w:themeColor="text1"/>
          <w:lang w:val="uk-UA"/>
        </w:rPr>
        <w:t>(17100 т за зміну).</w:t>
      </w:r>
    </w:p>
    <w:p w14:paraId="3487D767" w14:textId="77777777" w:rsidR="00655DF1" w:rsidRDefault="00655DF1" w:rsidP="007F714A">
      <w:pPr>
        <w:pStyle w:val="21"/>
        <w:rPr>
          <w:color w:val="000000" w:themeColor="text1"/>
          <w:lang w:val="uk-UA"/>
        </w:rPr>
        <w:sectPr w:rsidR="00655DF1" w:rsidSect="00ED4A7A">
          <w:pgSz w:w="11906" w:h="16838" w:code="9"/>
          <w:pgMar w:top="1134" w:right="850" w:bottom="1134" w:left="1701" w:header="114" w:footer="457" w:gutter="0"/>
          <w:cols w:space="720"/>
        </w:sectPr>
      </w:pPr>
    </w:p>
    <w:p w14:paraId="17E2AE59" w14:textId="30BAA139" w:rsidR="007F714A" w:rsidRPr="00166BE3" w:rsidRDefault="00D1647C" w:rsidP="007F714A">
      <w:pPr>
        <w:pStyle w:val="21"/>
        <w:rPr>
          <w:color w:val="000000" w:themeColor="text1"/>
          <w:lang w:val="uk-UA"/>
        </w:rPr>
      </w:pPr>
      <w:r w:rsidRPr="00D1647C">
        <w:rPr>
          <w:noProof/>
          <w:color w:val="000000" w:themeColor="text1"/>
          <w:lang w:val="uk-UA"/>
        </w:rPr>
        <w:lastRenderedPageBreak/>
        <w:drawing>
          <wp:anchor distT="0" distB="0" distL="114300" distR="114300" simplePos="0" relativeHeight="251771904" behindDoc="0" locked="0" layoutInCell="1" allowOverlap="1" wp14:anchorId="4B44E446" wp14:editId="63EC5535">
            <wp:simplePos x="0" y="0"/>
            <wp:positionH relativeFrom="column">
              <wp:posOffset>622935</wp:posOffset>
            </wp:positionH>
            <wp:positionV relativeFrom="paragraph">
              <wp:posOffset>300355</wp:posOffset>
            </wp:positionV>
            <wp:extent cx="8696325" cy="4886325"/>
            <wp:effectExtent l="0" t="0" r="9525" b="9525"/>
            <wp:wrapTopAndBottom/>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8696325" cy="4886325"/>
                    </a:xfrm>
                    <a:prstGeom prst="rect">
                      <a:avLst/>
                    </a:prstGeom>
                  </pic:spPr>
                </pic:pic>
              </a:graphicData>
            </a:graphic>
            <wp14:sizeRelH relativeFrom="margin">
              <wp14:pctWidth>0</wp14:pctWidth>
            </wp14:sizeRelH>
            <wp14:sizeRelV relativeFrom="margin">
              <wp14:pctHeight>0</wp14:pctHeight>
            </wp14:sizeRelV>
          </wp:anchor>
        </w:drawing>
      </w:r>
    </w:p>
    <w:p w14:paraId="3F8A23D0" w14:textId="72B2DAB8" w:rsidR="007F714A" w:rsidRPr="00166BE3" w:rsidRDefault="007F714A" w:rsidP="007F714A">
      <w:pPr>
        <w:pStyle w:val="21"/>
        <w:rPr>
          <w:color w:val="000000" w:themeColor="text1"/>
          <w:lang w:val="uk-UA"/>
        </w:rPr>
      </w:pPr>
      <w:r w:rsidRPr="00166BE3">
        <w:rPr>
          <w:color w:val="000000" w:themeColor="text1"/>
          <w:lang w:val="uk-UA"/>
        </w:rPr>
        <w:t xml:space="preserve">Рисунок 3. Результати </w:t>
      </w:r>
      <w:r w:rsidR="00655DF1">
        <w:rPr>
          <w:color w:val="000000" w:themeColor="text1"/>
          <w:lang w:val="uk-UA"/>
        </w:rPr>
        <w:t>сценарію</w:t>
      </w:r>
      <w:r w:rsidRPr="00166BE3">
        <w:rPr>
          <w:color w:val="000000" w:themeColor="text1"/>
          <w:lang w:val="uk-UA"/>
        </w:rPr>
        <w:t xml:space="preserve"> з п'ятьма доступними </w:t>
      </w:r>
      <w:r w:rsidR="008D68CA" w:rsidRPr="00166BE3">
        <w:rPr>
          <w:color w:val="000000" w:themeColor="text1"/>
          <w:lang w:val="uk-UA"/>
        </w:rPr>
        <w:t>екскаватор</w:t>
      </w:r>
      <w:r w:rsidR="00D1647C">
        <w:rPr>
          <w:color w:val="000000" w:themeColor="text1"/>
          <w:lang w:val="uk-UA"/>
        </w:rPr>
        <w:t>а</w:t>
      </w:r>
      <w:r w:rsidRPr="00166BE3">
        <w:rPr>
          <w:color w:val="000000" w:themeColor="text1"/>
          <w:lang w:val="uk-UA"/>
        </w:rPr>
        <w:t>ми.</w:t>
      </w:r>
    </w:p>
    <w:p w14:paraId="14B4EE30" w14:textId="77777777" w:rsidR="007F714A" w:rsidRPr="00166BE3" w:rsidRDefault="007F714A" w:rsidP="007F714A">
      <w:pPr>
        <w:pStyle w:val="21"/>
        <w:rPr>
          <w:color w:val="000000" w:themeColor="text1"/>
          <w:lang w:val="uk-UA"/>
        </w:rPr>
      </w:pPr>
    </w:p>
    <w:p w14:paraId="65F55983" w14:textId="40C5DC2D" w:rsidR="00D1647C" w:rsidRDefault="00D1647C" w:rsidP="007F714A">
      <w:pPr>
        <w:pStyle w:val="21"/>
        <w:rPr>
          <w:color w:val="000000" w:themeColor="text1"/>
          <w:lang w:val="uk-UA"/>
        </w:rPr>
      </w:pPr>
      <w:r w:rsidRPr="00D1647C">
        <w:rPr>
          <w:noProof/>
          <w:color w:val="000000" w:themeColor="text1"/>
          <w:lang w:val="uk-UA"/>
        </w:rPr>
        <w:lastRenderedPageBreak/>
        <w:drawing>
          <wp:anchor distT="0" distB="0" distL="114300" distR="114300" simplePos="0" relativeHeight="251773952" behindDoc="0" locked="0" layoutInCell="1" allowOverlap="1" wp14:anchorId="019C83D1" wp14:editId="4C3D9FBA">
            <wp:simplePos x="0" y="0"/>
            <wp:positionH relativeFrom="column">
              <wp:posOffset>508635</wp:posOffset>
            </wp:positionH>
            <wp:positionV relativeFrom="paragraph">
              <wp:posOffset>62865</wp:posOffset>
            </wp:positionV>
            <wp:extent cx="8782050" cy="4800600"/>
            <wp:effectExtent l="0" t="0" r="0" b="0"/>
            <wp:wrapTopAndBottom/>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782050" cy="4800600"/>
                    </a:xfrm>
                    <a:prstGeom prst="rect">
                      <a:avLst/>
                    </a:prstGeom>
                  </pic:spPr>
                </pic:pic>
              </a:graphicData>
            </a:graphic>
            <wp14:sizeRelH relativeFrom="margin">
              <wp14:pctWidth>0</wp14:pctWidth>
            </wp14:sizeRelH>
            <wp14:sizeRelV relativeFrom="margin">
              <wp14:pctHeight>0</wp14:pctHeight>
            </wp14:sizeRelV>
          </wp:anchor>
        </w:drawing>
      </w:r>
    </w:p>
    <w:p w14:paraId="50B28A64" w14:textId="7C8DC617" w:rsidR="007F714A" w:rsidRDefault="007F714A" w:rsidP="007F714A">
      <w:pPr>
        <w:pStyle w:val="21"/>
        <w:rPr>
          <w:color w:val="000000" w:themeColor="text1"/>
          <w:lang w:val="uk-UA"/>
        </w:rPr>
      </w:pPr>
      <w:r w:rsidRPr="00166BE3">
        <w:rPr>
          <w:color w:val="000000" w:themeColor="text1"/>
          <w:lang w:val="uk-UA"/>
        </w:rPr>
        <w:t xml:space="preserve">Рисунок 4. Результати </w:t>
      </w:r>
      <w:r w:rsidR="00655DF1">
        <w:rPr>
          <w:color w:val="000000" w:themeColor="text1"/>
          <w:lang w:val="uk-UA"/>
        </w:rPr>
        <w:t>сценарію</w:t>
      </w:r>
      <w:r w:rsidRPr="00166BE3">
        <w:rPr>
          <w:color w:val="000000" w:themeColor="text1"/>
          <w:lang w:val="uk-UA"/>
        </w:rPr>
        <w:t xml:space="preserve"> з сімома </w:t>
      </w:r>
      <w:r w:rsidR="00D1647C" w:rsidRPr="00166BE3">
        <w:rPr>
          <w:color w:val="000000" w:themeColor="text1"/>
          <w:lang w:val="uk-UA"/>
        </w:rPr>
        <w:t>доступними екскаватор</w:t>
      </w:r>
      <w:r w:rsidR="00D1647C">
        <w:rPr>
          <w:color w:val="000000" w:themeColor="text1"/>
          <w:lang w:val="uk-UA"/>
        </w:rPr>
        <w:t>а</w:t>
      </w:r>
      <w:r w:rsidR="00D1647C" w:rsidRPr="00166BE3">
        <w:rPr>
          <w:color w:val="000000" w:themeColor="text1"/>
          <w:lang w:val="uk-UA"/>
        </w:rPr>
        <w:t>ми</w:t>
      </w:r>
      <w:r w:rsidRPr="00166BE3">
        <w:rPr>
          <w:color w:val="000000" w:themeColor="text1"/>
          <w:lang w:val="uk-UA"/>
        </w:rPr>
        <w:t>.</w:t>
      </w:r>
    </w:p>
    <w:p w14:paraId="78535382" w14:textId="0793014C" w:rsidR="00D1647C" w:rsidRDefault="00D1647C" w:rsidP="00D1647C">
      <w:pPr>
        <w:pStyle w:val="a3"/>
        <w:rPr>
          <w:lang w:val="uk-UA"/>
        </w:rPr>
      </w:pPr>
    </w:p>
    <w:p w14:paraId="2DA58480" w14:textId="41D8DC56" w:rsidR="00D1647C" w:rsidRDefault="00D1647C" w:rsidP="00D1647C">
      <w:pPr>
        <w:pStyle w:val="a3"/>
        <w:rPr>
          <w:lang w:val="uk-UA"/>
        </w:rPr>
      </w:pPr>
    </w:p>
    <w:p w14:paraId="7A3F071A" w14:textId="55A1C240" w:rsidR="00D1647C" w:rsidRPr="00D1647C" w:rsidRDefault="00D1647C" w:rsidP="00D1647C">
      <w:pPr>
        <w:pStyle w:val="a3"/>
        <w:rPr>
          <w:lang w:val="uk-UA"/>
        </w:rPr>
      </w:pPr>
      <w:r w:rsidRPr="00D1647C">
        <w:rPr>
          <w:noProof/>
          <w:lang w:val="uk-UA"/>
        </w:rPr>
        <w:lastRenderedPageBreak/>
        <w:drawing>
          <wp:anchor distT="0" distB="0" distL="114300" distR="114300" simplePos="0" relativeHeight="251776000" behindDoc="0" locked="0" layoutInCell="1" allowOverlap="1" wp14:anchorId="39A5F6C7" wp14:editId="3013F786">
            <wp:simplePos x="0" y="0"/>
            <wp:positionH relativeFrom="column">
              <wp:posOffset>470535</wp:posOffset>
            </wp:positionH>
            <wp:positionV relativeFrom="paragraph">
              <wp:posOffset>205740</wp:posOffset>
            </wp:positionV>
            <wp:extent cx="8401050" cy="4350385"/>
            <wp:effectExtent l="0" t="0" r="0" b="0"/>
            <wp:wrapTopAndBottom/>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401050" cy="4350385"/>
                    </a:xfrm>
                    <a:prstGeom prst="rect">
                      <a:avLst/>
                    </a:prstGeom>
                  </pic:spPr>
                </pic:pic>
              </a:graphicData>
            </a:graphic>
            <wp14:sizeRelH relativeFrom="margin">
              <wp14:pctWidth>0</wp14:pctWidth>
            </wp14:sizeRelH>
            <wp14:sizeRelV relativeFrom="margin">
              <wp14:pctHeight>0</wp14:pctHeight>
            </wp14:sizeRelV>
          </wp:anchor>
        </w:drawing>
      </w:r>
    </w:p>
    <w:p w14:paraId="0E1E3075" w14:textId="23FBA587" w:rsidR="007F714A" w:rsidRPr="00166BE3" w:rsidRDefault="00D1647C" w:rsidP="007F714A">
      <w:pPr>
        <w:pStyle w:val="21"/>
        <w:rPr>
          <w:color w:val="000000" w:themeColor="text1"/>
          <w:lang w:val="uk-UA"/>
        </w:rPr>
      </w:pPr>
      <w:r w:rsidRPr="00166BE3">
        <w:rPr>
          <w:color w:val="000000" w:themeColor="text1"/>
          <w:lang w:val="uk-UA"/>
        </w:rPr>
        <w:t xml:space="preserve">Рисунок </w:t>
      </w:r>
      <w:r>
        <w:rPr>
          <w:color w:val="000000" w:themeColor="text1"/>
          <w:lang w:val="uk-UA"/>
        </w:rPr>
        <w:t>5</w:t>
      </w:r>
      <w:r w:rsidRPr="00166BE3">
        <w:rPr>
          <w:color w:val="000000" w:themeColor="text1"/>
          <w:lang w:val="uk-UA"/>
        </w:rPr>
        <w:t xml:space="preserve">. Результати </w:t>
      </w:r>
      <w:r>
        <w:rPr>
          <w:color w:val="000000" w:themeColor="text1"/>
          <w:lang w:val="uk-UA"/>
        </w:rPr>
        <w:t>сценарію</w:t>
      </w:r>
      <w:r w:rsidRPr="00166BE3">
        <w:rPr>
          <w:color w:val="000000" w:themeColor="text1"/>
          <w:lang w:val="uk-UA"/>
        </w:rPr>
        <w:t xml:space="preserve"> з </w:t>
      </w:r>
      <w:r>
        <w:rPr>
          <w:color w:val="000000" w:themeColor="text1"/>
          <w:lang w:val="uk-UA"/>
        </w:rPr>
        <w:t>дев’ятьма</w:t>
      </w:r>
      <w:r w:rsidRPr="00166BE3">
        <w:rPr>
          <w:color w:val="000000" w:themeColor="text1"/>
          <w:lang w:val="uk-UA"/>
        </w:rPr>
        <w:t xml:space="preserve"> доступними екскаватор</w:t>
      </w:r>
      <w:r>
        <w:rPr>
          <w:color w:val="000000" w:themeColor="text1"/>
          <w:lang w:val="uk-UA"/>
        </w:rPr>
        <w:t>а</w:t>
      </w:r>
      <w:r w:rsidRPr="00166BE3">
        <w:rPr>
          <w:color w:val="000000" w:themeColor="text1"/>
          <w:lang w:val="uk-UA"/>
        </w:rPr>
        <w:t>ми.</w:t>
      </w:r>
    </w:p>
    <w:p w14:paraId="34DFF088" w14:textId="77777777" w:rsidR="00D1647C" w:rsidRDefault="00D1647C" w:rsidP="007F714A">
      <w:pPr>
        <w:pStyle w:val="21"/>
        <w:rPr>
          <w:color w:val="000000" w:themeColor="text1"/>
          <w:lang w:val="uk-UA"/>
        </w:rPr>
        <w:sectPr w:rsidR="00D1647C" w:rsidSect="00D1647C">
          <w:pgSz w:w="16838" w:h="11906" w:orient="landscape" w:code="9"/>
          <w:pgMar w:top="1701" w:right="1134" w:bottom="850" w:left="1134" w:header="114" w:footer="457" w:gutter="0"/>
          <w:cols w:space="720"/>
          <w:docGrid w:linePitch="299"/>
        </w:sectPr>
      </w:pPr>
    </w:p>
    <w:p w14:paraId="55003120" w14:textId="3764EBF5" w:rsidR="007F714A" w:rsidRPr="00166BE3" w:rsidRDefault="007F714A" w:rsidP="007F714A">
      <w:pPr>
        <w:pStyle w:val="21"/>
        <w:rPr>
          <w:color w:val="000000" w:themeColor="text1"/>
          <w:lang w:val="uk-UA"/>
        </w:rPr>
      </w:pPr>
      <w:r w:rsidRPr="00166BE3">
        <w:rPr>
          <w:color w:val="000000" w:themeColor="text1"/>
          <w:lang w:val="uk-UA"/>
        </w:rPr>
        <w:lastRenderedPageBreak/>
        <w:t xml:space="preserve">Що стосується сортності та діапазону розміру частинок критичних і високопріоритетних контрольних параметрів (Fe і Mn, відповідно), не вдалося досягти цілі в усіх сценаріях з 5, 7 і 9 </w:t>
      </w:r>
      <w:r w:rsidR="008D68CA" w:rsidRPr="00166BE3">
        <w:rPr>
          <w:color w:val="000000" w:themeColor="text1"/>
          <w:lang w:val="uk-UA"/>
        </w:rPr>
        <w:t>екскаватор</w:t>
      </w:r>
      <w:r w:rsidR="003F2C38">
        <w:rPr>
          <w:color w:val="000000" w:themeColor="text1"/>
          <w:lang w:val="uk-UA"/>
        </w:rPr>
        <w:t>а</w:t>
      </w:r>
      <w:r w:rsidRPr="00166BE3">
        <w:rPr>
          <w:color w:val="000000" w:themeColor="text1"/>
          <w:lang w:val="uk-UA"/>
        </w:rPr>
        <w:t>ми.</w:t>
      </w:r>
    </w:p>
    <w:p w14:paraId="12BF27DD" w14:textId="77777777" w:rsidR="007F714A" w:rsidRPr="00166BE3" w:rsidRDefault="007F714A" w:rsidP="007F714A">
      <w:pPr>
        <w:pStyle w:val="21"/>
        <w:rPr>
          <w:color w:val="000000" w:themeColor="text1"/>
          <w:lang w:val="uk-UA"/>
        </w:rPr>
      </w:pPr>
      <w:r w:rsidRPr="00166BE3">
        <w:rPr>
          <w:color w:val="000000" w:themeColor="text1"/>
          <w:lang w:val="uk-UA"/>
        </w:rPr>
        <w:t>Однак у екземплярах із більшою кількістю доступних ресурсів (7 та 9 лопат) відхилення були меншими у сценарії 2, у якому сума відхилень від меш контрольного параметра та цілей має найбільшу вагу (0,80).</w:t>
      </w:r>
    </w:p>
    <w:p w14:paraId="44C7B2C7" w14:textId="4F94507A" w:rsidR="007F714A" w:rsidRPr="00166BE3" w:rsidRDefault="007F714A" w:rsidP="007F714A">
      <w:pPr>
        <w:pStyle w:val="21"/>
        <w:rPr>
          <w:color w:val="000000" w:themeColor="text1"/>
          <w:lang w:val="uk-UA"/>
        </w:rPr>
      </w:pPr>
      <w:r w:rsidRPr="00166BE3">
        <w:rPr>
          <w:color w:val="000000" w:themeColor="text1"/>
          <w:lang w:val="uk-UA"/>
        </w:rPr>
        <w:t xml:space="preserve">Що стосується кількості виділених вантажівок, то в усіх випадках (з 5, 7 та 9 </w:t>
      </w:r>
      <w:r w:rsidR="008D68CA" w:rsidRPr="00166BE3">
        <w:rPr>
          <w:color w:val="000000" w:themeColor="text1"/>
          <w:lang w:val="uk-UA"/>
        </w:rPr>
        <w:t>екскаватор</w:t>
      </w:r>
      <w:r w:rsidR="009B055E">
        <w:rPr>
          <w:color w:val="000000" w:themeColor="text1"/>
          <w:lang w:val="uk-UA"/>
        </w:rPr>
        <w:t>а</w:t>
      </w:r>
      <w:r w:rsidRPr="00166BE3">
        <w:rPr>
          <w:color w:val="000000" w:themeColor="text1"/>
          <w:lang w:val="uk-UA"/>
        </w:rPr>
        <w:t>ми) сценарій 3 вимагав найменшої кількості вантажівок, а сценарій 4 вимагав найбільшої кількості вантажівок.</w:t>
      </w:r>
    </w:p>
    <w:p w14:paraId="3C224726" w14:textId="3DD76D3E" w:rsidR="007F714A" w:rsidRPr="00166BE3" w:rsidRDefault="007F714A" w:rsidP="007F714A">
      <w:pPr>
        <w:pStyle w:val="21"/>
        <w:rPr>
          <w:color w:val="000000" w:themeColor="text1"/>
          <w:lang w:val="uk-UA"/>
        </w:rPr>
      </w:pPr>
      <w:r w:rsidRPr="00166BE3">
        <w:rPr>
          <w:color w:val="000000" w:themeColor="text1"/>
          <w:lang w:val="uk-UA"/>
        </w:rPr>
        <w:t>Ці факти відбулися тому, що у сценарії 3 найвища вага у зва</w:t>
      </w:r>
      <w:r w:rsidR="009B055E">
        <w:rPr>
          <w:color w:val="000000" w:themeColor="text1"/>
          <w:lang w:val="uk-UA"/>
        </w:rPr>
        <w:t>ж</w:t>
      </w:r>
      <w:r w:rsidRPr="00166BE3">
        <w:rPr>
          <w:color w:val="000000" w:themeColor="text1"/>
          <w:lang w:val="uk-UA"/>
        </w:rPr>
        <w:t>еній цільовій функції має мінімізувати кількість використовуваних вантажівок. На відміну від цього, ця посилка цільової функції має вагу, що дорівнює нулю в сценарії 4.</w:t>
      </w:r>
    </w:p>
    <w:p w14:paraId="603FB30F" w14:textId="6A6F9C54" w:rsidR="009B055E" w:rsidRPr="00166BE3" w:rsidRDefault="007F714A" w:rsidP="009B055E">
      <w:pPr>
        <w:pStyle w:val="21"/>
        <w:rPr>
          <w:color w:val="000000" w:themeColor="text1"/>
          <w:lang w:val="uk-UA"/>
        </w:rPr>
      </w:pPr>
      <w:r w:rsidRPr="00166BE3">
        <w:rPr>
          <w:color w:val="000000" w:themeColor="text1"/>
          <w:lang w:val="uk-UA"/>
        </w:rPr>
        <w:t xml:space="preserve">На малюнку </w:t>
      </w:r>
      <w:r w:rsidR="00237E14">
        <w:rPr>
          <w:color w:val="000000" w:themeColor="text1"/>
          <w:lang w:val="uk-UA"/>
        </w:rPr>
        <w:t>6</w:t>
      </w:r>
      <w:r w:rsidRPr="00166BE3">
        <w:rPr>
          <w:color w:val="000000" w:themeColor="text1"/>
          <w:lang w:val="uk-UA"/>
        </w:rPr>
        <w:t xml:space="preserve"> синім і червоним кольорами показано рух двох вантажівок у сценарії 1. У цьому сценарії дві вантажівки виконували поїздки до </w:t>
      </w:r>
      <w:r w:rsidR="003F2C38">
        <w:rPr>
          <w:color w:val="000000" w:themeColor="text1"/>
          <w:lang w:val="uk-UA"/>
        </w:rPr>
        <w:t>вибоїв</w:t>
      </w:r>
      <w:r w:rsidRPr="00166BE3">
        <w:rPr>
          <w:color w:val="000000" w:themeColor="text1"/>
          <w:lang w:val="uk-UA"/>
        </w:rPr>
        <w:t xml:space="preserve"> 1, б, 9, 12, 13 і 15. Суцільні лінії представляють поїздки</w:t>
      </w:r>
      <w:r w:rsidR="009B055E">
        <w:rPr>
          <w:color w:val="000000" w:themeColor="text1"/>
          <w:lang w:val="uk-UA"/>
        </w:rPr>
        <w:t xml:space="preserve"> </w:t>
      </w:r>
      <w:r w:rsidR="003F2C38">
        <w:rPr>
          <w:color w:val="000000" w:themeColor="text1"/>
          <w:lang w:val="uk-UA"/>
        </w:rPr>
        <w:t xml:space="preserve"> </w:t>
      </w:r>
      <w:r w:rsidR="009B055E" w:rsidRPr="00166BE3">
        <w:rPr>
          <w:color w:val="000000" w:themeColor="text1"/>
          <w:lang w:val="uk-UA"/>
        </w:rPr>
        <w:t xml:space="preserve">від </w:t>
      </w:r>
      <w:r w:rsidR="003F2C38">
        <w:rPr>
          <w:color w:val="000000" w:themeColor="text1"/>
          <w:lang w:val="uk-UA"/>
        </w:rPr>
        <w:t>вибою</w:t>
      </w:r>
      <w:r w:rsidR="009B055E" w:rsidRPr="00166BE3">
        <w:rPr>
          <w:color w:val="000000" w:themeColor="text1"/>
          <w:lang w:val="uk-UA"/>
        </w:rPr>
        <w:t xml:space="preserve"> видобутку до місця розвантаження, а пунктирні лінії позначають поїздки на </w:t>
      </w:r>
      <w:r w:rsidR="003F2C38">
        <w:rPr>
          <w:color w:val="000000" w:themeColor="text1"/>
          <w:lang w:val="uk-UA"/>
        </w:rPr>
        <w:t>вибої</w:t>
      </w:r>
      <w:r w:rsidR="009B055E" w:rsidRPr="00166BE3">
        <w:rPr>
          <w:color w:val="000000" w:themeColor="text1"/>
          <w:lang w:val="uk-UA"/>
        </w:rPr>
        <w:t>. Вихідною позицією кожної вантажівки є та, на якій вона</w:t>
      </w:r>
      <w:r w:rsidR="009B055E">
        <w:rPr>
          <w:color w:val="000000" w:themeColor="text1"/>
          <w:lang w:val="uk-UA"/>
        </w:rPr>
        <w:t xml:space="preserve"> </w:t>
      </w:r>
      <w:r w:rsidR="009B055E" w:rsidRPr="00166BE3">
        <w:rPr>
          <w:color w:val="000000" w:themeColor="text1"/>
          <w:lang w:val="uk-UA"/>
        </w:rPr>
        <w:t>закінчила попередню робочу зміну. Це поло</w:t>
      </w:r>
      <w:r w:rsidR="009B055E">
        <w:rPr>
          <w:color w:val="000000" w:themeColor="text1"/>
          <w:lang w:val="uk-UA"/>
        </w:rPr>
        <w:t>ж</w:t>
      </w:r>
      <w:r w:rsidR="009B055E" w:rsidRPr="00166BE3">
        <w:rPr>
          <w:color w:val="000000" w:themeColor="text1"/>
          <w:lang w:val="uk-UA"/>
        </w:rPr>
        <w:t>ення називають початком.</w:t>
      </w:r>
    </w:p>
    <w:p w14:paraId="0A6F6E17" w14:textId="393B6A2C" w:rsidR="009B055E" w:rsidRDefault="009B055E" w:rsidP="009B055E">
      <w:pPr>
        <w:pStyle w:val="21"/>
        <w:rPr>
          <w:lang w:val="uk-UA"/>
        </w:rPr>
      </w:pPr>
      <w:r w:rsidRPr="00166BE3">
        <w:rPr>
          <w:color w:val="000000" w:themeColor="text1"/>
          <w:lang w:val="uk-UA"/>
        </w:rPr>
        <w:t xml:space="preserve">Як видно на малюнку </w:t>
      </w:r>
      <w:r>
        <w:rPr>
          <w:color w:val="000000" w:themeColor="text1"/>
          <w:lang w:val="uk-UA"/>
        </w:rPr>
        <w:t>6</w:t>
      </w:r>
      <w:r w:rsidRPr="00166BE3">
        <w:rPr>
          <w:color w:val="000000" w:themeColor="text1"/>
          <w:lang w:val="uk-UA"/>
        </w:rPr>
        <w:t xml:space="preserve">, вантажівка, яка здійснює поїздки, виділені синім, залишає вихідну точку в напрямку </w:t>
      </w:r>
      <w:r w:rsidR="003F2C38">
        <w:rPr>
          <w:color w:val="000000" w:themeColor="text1"/>
          <w:lang w:val="uk-UA"/>
        </w:rPr>
        <w:t>вибою</w:t>
      </w:r>
      <w:r w:rsidRPr="00166BE3">
        <w:rPr>
          <w:color w:val="000000" w:themeColor="text1"/>
          <w:lang w:val="uk-UA"/>
        </w:rPr>
        <w:t xml:space="preserve"> 1. Під час своєї першої поїздки вона</w:t>
      </w:r>
      <w:r>
        <w:rPr>
          <w:color w:val="000000" w:themeColor="text1"/>
          <w:lang w:val="uk-UA"/>
        </w:rPr>
        <w:t xml:space="preserve"> </w:t>
      </w:r>
      <w:r w:rsidRPr="00166BE3">
        <w:rPr>
          <w:color w:val="000000" w:themeColor="text1"/>
          <w:lang w:val="uk-UA"/>
        </w:rPr>
        <w:t xml:space="preserve">залишає фронт 1, прямує до заводу 2 і повертається до фронту 1 під час другої поїздки. Потім, під час третьої поїздки, він прямує до заводу 3, а потім до </w:t>
      </w:r>
      <w:r w:rsidR="003F2C38">
        <w:rPr>
          <w:color w:val="000000" w:themeColor="text1"/>
          <w:lang w:val="uk-UA"/>
        </w:rPr>
        <w:t>вибою</w:t>
      </w:r>
      <w:r w:rsidRPr="00166BE3">
        <w:rPr>
          <w:color w:val="000000" w:themeColor="text1"/>
          <w:lang w:val="uk-UA"/>
        </w:rPr>
        <w:t xml:space="preserve"> б під час четвертої поїздки. Під час своєї п’ятої поїздки він прямує до заводу 2, а потім до </w:t>
      </w:r>
      <w:r w:rsidR="003F2C38">
        <w:rPr>
          <w:color w:val="000000" w:themeColor="text1"/>
          <w:lang w:val="uk-UA"/>
        </w:rPr>
        <w:t>вибою</w:t>
      </w:r>
      <w:r w:rsidRPr="00166BE3">
        <w:rPr>
          <w:color w:val="000000" w:themeColor="text1"/>
          <w:lang w:val="uk-UA"/>
        </w:rPr>
        <w:t xml:space="preserve"> 9 під час шостої поїздки. У своїй сьомій поїздці він подоро</w:t>
      </w:r>
      <w:r w:rsidR="003F2C38">
        <w:rPr>
          <w:color w:val="000000" w:themeColor="text1"/>
          <w:lang w:val="uk-UA"/>
        </w:rPr>
        <w:t>ж</w:t>
      </w:r>
      <w:r w:rsidRPr="00166BE3">
        <w:rPr>
          <w:color w:val="000000" w:themeColor="text1"/>
          <w:lang w:val="uk-UA"/>
        </w:rPr>
        <w:t xml:space="preserve">ує до заводу 1 і повертається на той самий </w:t>
      </w:r>
      <w:r w:rsidR="003F2C38">
        <w:rPr>
          <w:color w:val="000000" w:themeColor="text1"/>
          <w:lang w:val="uk-UA"/>
        </w:rPr>
        <w:t>вибій</w:t>
      </w:r>
      <w:r w:rsidRPr="00166BE3">
        <w:rPr>
          <w:color w:val="000000" w:themeColor="text1"/>
          <w:lang w:val="uk-UA"/>
        </w:rPr>
        <w:t xml:space="preserve"> під час восьмої подоро</w:t>
      </w:r>
      <w:r w:rsidR="003F2C38">
        <w:rPr>
          <w:color w:val="000000" w:themeColor="text1"/>
          <w:lang w:val="uk-UA"/>
        </w:rPr>
        <w:t>ж</w:t>
      </w:r>
      <w:r w:rsidRPr="00166BE3">
        <w:rPr>
          <w:color w:val="000000" w:themeColor="text1"/>
          <w:lang w:val="uk-UA"/>
        </w:rPr>
        <w:t xml:space="preserve">і. На дев’ятому рейсі він прямує на завод 2, а після розвантаження – на </w:t>
      </w:r>
      <w:r w:rsidR="003F2C38">
        <w:rPr>
          <w:color w:val="000000" w:themeColor="text1"/>
          <w:lang w:val="uk-UA"/>
        </w:rPr>
        <w:t>вибій</w:t>
      </w:r>
      <w:r w:rsidRPr="00166BE3">
        <w:rPr>
          <w:color w:val="000000" w:themeColor="text1"/>
          <w:lang w:val="uk-UA"/>
        </w:rPr>
        <w:t xml:space="preserve"> 12 на свій десятий рейс. Потім він здійснює п’ять поїздок, де 11-й, 13-й і 15-й – до заводу 1, а 12-й і 14-й – зворотні. Під час свого </w:t>
      </w:r>
    </w:p>
    <w:p w14:paraId="25528A88" w14:textId="64757DFE" w:rsidR="009B055E" w:rsidRPr="009B055E" w:rsidRDefault="009B055E" w:rsidP="009B055E">
      <w:pPr>
        <w:pStyle w:val="a3"/>
        <w:rPr>
          <w:lang w:val="uk-UA"/>
        </w:rPr>
        <w:sectPr w:rsidR="009B055E" w:rsidRPr="009B055E" w:rsidSect="00ED4A7A">
          <w:pgSz w:w="11906" w:h="16838" w:code="9"/>
          <w:pgMar w:top="1134" w:right="850" w:bottom="1134" w:left="1701" w:header="114" w:footer="457" w:gutter="0"/>
          <w:cols w:space="720"/>
        </w:sectPr>
      </w:pPr>
    </w:p>
    <w:p w14:paraId="1678E422" w14:textId="3E19B0ED" w:rsidR="009B055E" w:rsidRDefault="009B055E" w:rsidP="007F714A">
      <w:pPr>
        <w:pStyle w:val="21"/>
        <w:rPr>
          <w:color w:val="000000" w:themeColor="text1"/>
          <w:lang w:val="uk-UA"/>
        </w:rPr>
        <w:sectPr w:rsidR="009B055E" w:rsidSect="009B055E">
          <w:pgSz w:w="16838" w:h="11906" w:orient="landscape" w:code="9"/>
          <w:pgMar w:top="1701" w:right="1134" w:bottom="850" w:left="1134" w:header="114" w:footer="457" w:gutter="0"/>
          <w:cols w:space="720"/>
          <w:docGrid w:linePitch="299"/>
        </w:sectPr>
      </w:pPr>
      <w:r w:rsidRPr="009B055E">
        <w:rPr>
          <w:noProof/>
          <w:color w:val="000000" w:themeColor="text1"/>
          <w:lang w:val="uk-UA"/>
        </w:rPr>
        <w:lastRenderedPageBreak/>
        <w:drawing>
          <wp:anchor distT="0" distB="0" distL="114300" distR="114300" simplePos="0" relativeHeight="251778048" behindDoc="0" locked="0" layoutInCell="1" allowOverlap="1" wp14:anchorId="5C9AFCA4" wp14:editId="6B05025F">
            <wp:simplePos x="0" y="0"/>
            <wp:positionH relativeFrom="column">
              <wp:posOffset>518160</wp:posOffset>
            </wp:positionH>
            <wp:positionV relativeFrom="paragraph">
              <wp:posOffset>90805</wp:posOffset>
            </wp:positionV>
            <wp:extent cx="8648700" cy="5038725"/>
            <wp:effectExtent l="0" t="0" r="0" b="9525"/>
            <wp:wrapTopAndBottom/>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648700" cy="5038725"/>
                    </a:xfrm>
                    <a:prstGeom prst="rect">
                      <a:avLst/>
                    </a:prstGeom>
                  </pic:spPr>
                </pic:pic>
              </a:graphicData>
            </a:graphic>
            <wp14:sizeRelH relativeFrom="margin">
              <wp14:pctWidth>0</wp14:pctWidth>
            </wp14:sizeRelH>
            <wp14:sizeRelV relativeFrom="margin">
              <wp14:pctHeight>0</wp14:pctHeight>
            </wp14:sizeRelV>
          </wp:anchor>
        </w:drawing>
      </w:r>
      <w:r w:rsidR="007F714A" w:rsidRPr="00166BE3">
        <w:rPr>
          <w:color w:val="000000" w:themeColor="text1"/>
          <w:lang w:val="uk-UA"/>
        </w:rPr>
        <w:t xml:space="preserve">Рисунок </w:t>
      </w:r>
      <w:r w:rsidR="00237E14">
        <w:rPr>
          <w:color w:val="000000" w:themeColor="text1"/>
          <w:lang w:val="uk-UA"/>
        </w:rPr>
        <w:t>6</w:t>
      </w:r>
      <w:r w:rsidR="007F714A" w:rsidRPr="00166BE3">
        <w:rPr>
          <w:color w:val="000000" w:themeColor="text1"/>
          <w:lang w:val="uk-UA"/>
        </w:rPr>
        <w:t xml:space="preserve">. Потік руху двох вантажівок у Сценарії 1 із дев’ятьма </w:t>
      </w:r>
      <w:r>
        <w:rPr>
          <w:color w:val="000000" w:themeColor="text1"/>
          <w:lang w:val="uk-UA"/>
        </w:rPr>
        <w:t>екскаваторами</w:t>
      </w:r>
      <w:r w:rsidR="007F714A" w:rsidRPr="00166BE3">
        <w:rPr>
          <w:color w:val="000000" w:themeColor="text1"/>
          <w:lang w:val="uk-UA"/>
        </w:rPr>
        <w:t>.</w:t>
      </w:r>
    </w:p>
    <w:p w14:paraId="61E59CCC" w14:textId="5DA98CDB" w:rsidR="009B055E" w:rsidRPr="00166BE3" w:rsidRDefault="009B055E" w:rsidP="009B055E">
      <w:pPr>
        <w:pStyle w:val="21"/>
        <w:ind w:firstLine="0"/>
        <w:rPr>
          <w:color w:val="000000" w:themeColor="text1"/>
          <w:lang w:val="uk-UA"/>
        </w:rPr>
      </w:pPr>
      <w:r w:rsidRPr="00166BE3">
        <w:rPr>
          <w:color w:val="000000" w:themeColor="text1"/>
          <w:lang w:val="uk-UA"/>
        </w:rPr>
        <w:lastRenderedPageBreak/>
        <w:t xml:space="preserve">шістнадцятого маршруту він виходить із заводу 1 у напрямку до </w:t>
      </w:r>
      <w:r w:rsidR="003F2C38">
        <w:rPr>
          <w:color w:val="000000" w:themeColor="text1"/>
          <w:lang w:val="uk-UA"/>
        </w:rPr>
        <w:t>вибою</w:t>
      </w:r>
      <w:r w:rsidRPr="00166BE3">
        <w:rPr>
          <w:color w:val="000000" w:themeColor="text1"/>
          <w:lang w:val="uk-UA"/>
        </w:rPr>
        <w:t xml:space="preserve"> 15. Потім він виконує два рейси (17-й і 19-й) до місця звалища відходів і один зворотний шлях до </w:t>
      </w:r>
      <w:r w:rsidR="003F2C38">
        <w:rPr>
          <w:color w:val="000000" w:themeColor="text1"/>
          <w:lang w:val="uk-UA"/>
        </w:rPr>
        <w:t>вибою</w:t>
      </w:r>
      <w:r w:rsidRPr="00166BE3">
        <w:rPr>
          <w:color w:val="000000" w:themeColor="text1"/>
          <w:lang w:val="uk-UA"/>
        </w:rPr>
        <w:t xml:space="preserve"> 15 (18-й маршрут). Нарешті ця вантажівка повертається до місця поход</w:t>
      </w:r>
      <w:r>
        <w:rPr>
          <w:color w:val="000000" w:themeColor="text1"/>
          <w:lang w:val="uk-UA"/>
        </w:rPr>
        <w:t>ж</w:t>
      </w:r>
      <w:r w:rsidRPr="00166BE3">
        <w:rPr>
          <w:color w:val="000000" w:themeColor="text1"/>
          <w:lang w:val="uk-UA"/>
        </w:rPr>
        <w:t xml:space="preserve">ення, завершуючи свої заплановані поїздки на робочу зміну. Ця послідовність поїздок, здійснених цією вантажівкою, показана в таблиці </w:t>
      </w:r>
      <w:r w:rsidR="00CA54DD">
        <w:rPr>
          <w:color w:val="000000" w:themeColor="text1"/>
          <w:lang w:val="uk-UA"/>
        </w:rPr>
        <w:t>4</w:t>
      </w:r>
      <w:r w:rsidRPr="00166BE3">
        <w:rPr>
          <w:color w:val="000000" w:themeColor="text1"/>
          <w:lang w:val="uk-UA"/>
        </w:rPr>
        <w:t>.</w:t>
      </w:r>
    </w:p>
    <w:p w14:paraId="675E2430" w14:textId="32130CD9" w:rsidR="003E5137" w:rsidRDefault="009B055E" w:rsidP="009B055E">
      <w:pPr>
        <w:pStyle w:val="21"/>
        <w:rPr>
          <w:color w:val="000000" w:themeColor="text1"/>
          <w:lang w:val="uk-UA"/>
        </w:rPr>
      </w:pPr>
      <w:r w:rsidRPr="00166BE3">
        <w:rPr>
          <w:color w:val="000000" w:themeColor="text1"/>
          <w:lang w:val="uk-UA"/>
        </w:rPr>
        <w:t>Запропонована математична модель знайшла якісні рішення (з розривом до 0,49%) у всіх випадках за відповідний обчислювальний час. У дев'яти з 12 випадків моделі потрібно було менше 3 секунд для вирішення проблеми, а максимальний час роботи дорівнював 15,5 хвилинам. От</w:t>
      </w:r>
      <w:r>
        <w:rPr>
          <w:color w:val="000000" w:themeColor="text1"/>
          <w:lang w:val="uk-UA"/>
        </w:rPr>
        <w:t>ж</w:t>
      </w:r>
      <w:r w:rsidRPr="00166BE3">
        <w:rPr>
          <w:color w:val="000000" w:themeColor="text1"/>
          <w:lang w:val="uk-UA"/>
        </w:rPr>
        <w:t>е, результати перевіряють модель як інструмент для підтримки прийняття рішень.</w:t>
      </w:r>
    </w:p>
    <w:p w14:paraId="1FE09ECD" w14:textId="77777777" w:rsidR="003E5137" w:rsidRDefault="003E5137">
      <w:pPr>
        <w:widowControl/>
        <w:autoSpaceDE/>
        <w:autoSpaceDN/>
        <w:spacing w:after="160" w:line="259" w:lineRule="auto"/>
        <w:rPr>
          <w:rFonts w:ascii="Times New Roman" w:hAnsi="Times New Roman" w:cs="Times New Roman"/>
          <w:color w:val="000000" w:themeColor="text1"/>
          <w:sz w:val="28"/>
          <w:szCs w:val="28"/>
        </w:rPr>
      </w:pPr>
      <w:r>
        <w:rPr>
          <w:color w:val="000000" w:themeColor="text1"/>
        </w:rPr>
        <w:br w:type="page"/>
      </w:r>
    </w:p>
    <w:p w14:paraId="630541CE" w14:textId="6C7646E3" w:rsidR="007D4612" w:rsidRDefault="003E5137" w:rsidP="007D4612">
      <w:pPr>
        <w:pStyle w:val="21"/>
        <w:jc w:val="right"/>
        <w:rPr>
          <w:color w:val="000000" w:themeColor="text1"/>
          <w:lang w:val="uk-UA"/>
        </w:rPr>
      </w:pPr>
      <w:r w:rsidRPr="003E5137">
        <w:rPr>
          <w:color w:val="000000" w:themeColor="text1"/>
          <w:lang w:val="uk-UA"/>
        </w:rPr>
        <w:lastRenderedPageBreak/>
        <w:t xml:space="preserve">Таблиця </w:t>
      </w:r>
      <w:r w:rsidR="00CA54DD">
        <w:rPr>
          <w:color w:val="000000" w:themeColor="text1"/>
          <w:lang w:val="uk-UA"/>
        </w:rPr>
        <w:t>4</w:t>
      </w:r>
      <w:r w:rsidRPr="003E5137">
        <w:rPr>
          <w:color w:val="000000" w:themeColor="text1"/>
          <w:lang w:val="uk-UA"/>
        </w:rPr>
        <w:t xml:space="preserve">. </w:t>
      </w:r>
    </w:p>
    <w:p w14:paraId="64AE79CE" w14:textId="2422B84E" w:rsidR="003E5137" w:rsidRPr="003E5137" w:rsidRDefault="003E5137" w:rsidP="00DD4AD9">
      <w:pPr>
        <w:pStyle w:val="21"/>
        <w:jc w:val="center"/>
        <w:rPr>
          <w:color w:val="000000" w:themeColor="text1"/>
          <w:lang w:val="uk-UA"/>
        </w:rPr>
      </w:pPr>
      <w:r w:rsidRPr="003E5137">
        <w:rPr>
          <w:color w:val="000000" w:themeColor="text1"/>
          <w:lang w:val="uk-UA"/>
        </w:rPr>
        <w:t>Послідовність поїздок вантажівки, яка виконує рейси, виділені синім кольором на рисунку 6</w:t>
      </w:r>
    </w:p>
    <w:p w14:paraId="4E062F4C" w14:textId="018B277D" w:rsidR="007F714A" w:rsidRPr="00166BE3" w:rsidRDefault="007F714A" w:rsidP="003E5137">
      <w:pPr>
        <w:pStyle w:val="21"/>
        <w:rPr>
          <w:color w:val="000000" w:themeColor="text1"/>
          <w:lang w:val="uk-UA"/>
        </w:rPr>
      </w:pP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417"/>
        <w:gridCol w:w="1559"/>
        <w:gridCol w:w="1560"/>
        <w:gridCol w:w="1729"/>
        <w:gridCol w:w="1673"/>
      </w:tblGrid>
      <w:tr w:rsidR="003E5137" w:rsidRPr="003E5137" w14:paraId="7468AF2B" w14:textId="77777777" w:rsidTr="007D4612">
        <w:trPr>
          <w:trHeight w:val="20"/>
          <w:jc w:val="center"/>
        </w:trPr>
        <w:tc>
          <w:tcPr>
            <w:tcW w:w="988" w:type="dxa"/>
          </w:tcPr>
          <w:p w14:paraId="3594B5B7" w14:textId="55EAD23E" w:rsidR="009B055E" w:rsidRPr="003E5137" w:rsidRDefault="003E5137" w:rsidP="009B055E">
            <w:pPr>
              <w:pStyle w:val="21"/>
              <w:spacing w:line="240" w:lineRule="auto"/>
              <w:ind w:firstLine="0"/>
              <w:jc w:val="center"/>
              <w:rPr>
                <w:color w:val="000000" w:themeColor="text1"/>
                <w:sz w:val="24"/>
                <w:szCs w:val="24"/>
                <w:lang w:val="uk-UA"/>
              </w:rPr>
            </w:pPr>
            <w:r w:rsidRPr="003E5137">
              <w:rPr>
                <w:color w:val="000000" w:themeColor="text1"/>
                <w:sz w:val="24"/>
                <w:szCs w:val="24"/>
                <w:lang w:val="uk-UA"/>
              </w:rPr>
              <w:t>Номер</w:t>
            </w:r>
            <w:r w:rsidR="009B055E" w:rsidRPr="003E5137">
              <w:rPr>
                <w:color w:val="000000" w:themeColor="text1"/>
                <w:sz w:val="24"/>
                <w:szCs w:val="24"/>
                <w:lang w:val="uk-UA"/>
              </w:rPr>
              <w:t xml:space="preserve"> </w:t>
            </w:r>
            <w:r w:rsidRPr="003E5137">
              <w:rPr>
                <w:color w:val="000000" w:themeColor="text1"/>
                <w:sz w:val="24"/>
                <w:szCs w:val="24"/>
                <w:lang w:val="uk-UA"/>
              </w:rPr>
              <w:t>рейсу</w:t>
            </w:r>
          </w:p>
        </w:tc>
        <w:tc>
          <w:tcPr>
            <w:tcW w:w="1417" w:type="dxa"/>
          </w:tcPr>
          <w:p w14:paraId="250BEB26" w14:textId="51AB11CA" w:rsidR="009B055E" w:rsidRPr="003E5137" w:rsidRDefault="003E5137" w:rsidP="009B055E">
            <w:pPr>
              <w:pStyle w:val="21"/>
              <w:spacing w:line="240" w:lineRule="auto"/>
              <w:ind w:firstLine="0"/>
              <w:jc w:val="center"/>
              <w:rPr>
                <w:color w:val="000000" w:themeColor="text1"/>
                <w:sz w:val="24"/>
                <w:szCs w:val="24"/>
                <w:lang w:val="uk-UA"/>
              </w:rPr>
            </w:pPr>
            <w:r w:rsidRPr="003E5137">
              <w:rPr>
                <w:color w:val="000000" w:themeColor="text1"/>
                <w:sz w:val="24"/>
                <w:szCs w:val="24"/>
                <w:lang w:val="uk-UA"/>
              </w:rPr>
              <w:t xml:space="preserve">Пункт </w:t>
            </w:r>
            <w:r>
              <w:rPr>
                <w:color w:val="000000" w:themeColor="text1"/>
                <w:sz w:val="24"/>
                <w:szCs w:val="24"/>
                <w:lang w:val="uk-UA"/>
              </w:rPr>
              <w:t>в</w:t>
            </w:r>
            <w:r w:rsidRPr="003E5137">
              <w:rPr>
                <w:color w:val="000000" w:themeColor="text1"/>
                <w:sz w:val="24"/>
                <w:szCs w:val="24"/>
                <w:lang w:val="uk-UA"/>
              </w:rPr>
              <w:t>ідправлення</w:t>
            </w:r>
          </w:p>
        </w:tc>
        <w:tc>
          <w:tcPr>
            <w:tcW w:w="1559" w:type="dxa"/>
          </w:tcPr>
          <w:p w14:paraId="5548D716" w14:textId="77777777" w:rsidR="009B055E" w:rsidRPr="003E5137" w:rsidRDefault="009B055E" w:rsidP="009B055E">
            <w:pPr>
              <w:pStyle w:val="21"/>
              <w:spacing w:line="240" w:lineRule="auto"/>
              <w:ind w:firstLine="0"/>
              <w:jc w:val="center"/>
              <w:rPr>
                <w:color w:val="000000" w:themeColor="text1"/>
                <w:sz w:val="24"/>
                <w:szCs w:val="24"/>
                <w:lang w:val="uk-UA"/>
              </w:rPr>
            </w:pPr>
            <w:r w:rsidRPr="003E5137">
              <w:rPr>
                <w:color w:val="000000" w:themeColor="text1"/>
                <w:sz w:val="24"/>
                <w:szCs w:val="24"/>
                <w:lang w:val="uk-UA"/>
              </w:rPr>
              <w:t>Пункт призначення</w:t>
            </w:r>
          </w:p>
        </w:tc>
        <w:tc>
          <w:tcPr>
            <w:tcW w:w="1560" w:type="dxa"/>
          </w:tcPr>
          <w:p w14:paraId="66704F5E" w14:textId="7D434C4C" w:rsidR="009B055E" w:rsidRPr="003E5137" w:rsidRDefault="003E5137" w:rsidP="009B055E">
            <w:pPr>
              <w:pStyle w:val="21"/>
              <w:spacing w:line="240" w:lineRule="auto"/>
              <w:ind w:firstLine="0"/>
              <w:jc w:val="center"/>
              <w:rPr>
                <w:color w:val="000000" w:themeColor="text1"/>
                <w:sz w:val="24"/>
                <w:szCs w:val="24"/>
                <w:lang w:val="uk-UA"/>
              </w:rPr>
            </w:pPr>
            <w:r w:rsidRPr="003E5137">
              <w:rPr>
                <w:color w:val="000000" w:themeColor="text1"/>
                <w:sz w:val="24"/>
                <w:szCs w:val="24"/>
                <w:lang w:val="uk-UA"/>
              </w:rPr>
              <w:t>Номер рейсу</w:t>
            </w:r>
          </w:p>
        </w:tc>
        <w:tc>
          <w:tcPr>
            <w:tcW w:w="1729" w:type="dxa"/>
          </w:tcPr>
          <w:p w14:paraId="7DA1A3F5" w14:textId="188651CF" w:rsidR="009B055E" w:rsidRPr="003E5137" w:rsidRDefault="003E5137" w:rsidP="009B055E">
            <w:pPr>
              <w:pStyle w:val="21"/>
              <w:spacing w:line="240" w:lineRule="auto"/>
              <w:ind w:firstLine="0"/>
              <w:jc w:val="center"/>
              <w:rPr>
                <w:color w:val="000000" w:themeColor="text1"/>
                <w:sz w:val="24"/>
                <w:szCs w:val="24"/>
                <w:lang w:val="uk-UA"/>
              </w:rPr>
            </w:pPr>
            <w:r w:rsidRPr="003E5137">
              <w:rPr>
                <w:color w:val="000000" w:themeColor="text1"/>
                <w:sz w:val="24"/>
                <w:szCs w:val="24"/>
                <w:lang w:val="uk-UA"/>
              </w:rPr>
              <w:t xml:space="preserve">Пункт </w:t>
            </w:r>
            <w:r>
              <w:rPr>
                <w:color w:val="000000" w:themeColor="text1"/>
                <w:sz w:val="24"/>
                <w:szCs w:val="24"/>
                <w:lang w:val="uk-UA"/>
              </w:rPr>
              <w:t>в</w:t>
            </w:r>
            <w:r w:rsidRPr="003E5137">
              <w:rPr>
                <w:color w:val="000000" w:themeColor="text1"/>
                <w:sz w:val="24"/>
                <w:szCs w:val="24"/>
                <w:lang w:val="uk-UA"/>
              </w:rPr>
              <w:t>ідправлення</w:t>
            </w:r>
          </w:p>
        </w:tc>
        <w:tc>
          <w:tcPr>
            <w:tcW w:w="1673" w:type="dxa"/>
          </w:tcPr>
          <w:p w14:paraId="3D1BF3E7" w14:textId="77777777" w:rsidR="009B055E" w:rsidRPr="003E5137" w:rsidRDefault="009B055E" w:rsidP="009B055E">
            <w:pPr>
              <w:pStyle w:val="21"/>
              <w:spacing w:line="240" w:lineRule="auto"/>
              <w:ind w:firstLine="0"/>
              <w:jc w:val="center"/>
              <w:rPr>
                <w:color w:val="000000" w:themeColor="text1"/>
                <w:sz w:val="24"/>
                <w:szCs w:val="24"/>
                <w:lang w:val="uk-UA"/>
              </w:rPr>
            </w:pPr>
            <w:r w:rsidRPr="003E5137">
              <w:rPr>
                <w:color w:val="000000" w:themeColor="text1"/>
                <w:sz w:val="24"/>
                <w:szCs w:val="24"/>
                <w:lang w:val="uk-UA"/>
              </w:rPr>
              <w:t>Пункт призначення</w:t>
            </w:r>
          </w:p>
        </w:tc>
      </w:tr>
      <w:tr w:rsidR="003E5137" w:rsidRPr="003E5137" w14:paraId="1AFAA085" w14:textId="77777777" w:rsidTr="007D4612">
        <w:trPr>
          <w:trHeight w:val="20"/>
          <w:jc w:val="center"/>
        </w:trPr>
        <w:tc>
          <w:tcPr>
            <w:tcW w:w="988" w:type="dxa"/>
          </w:tcPr>
          <w:p w14:paraId="6F15050C" w14:textId="74FC9EC1" w:rsidR="009B055E" w:rsidRPr="003E5137" w:rsidRDefault="003E5137" w:rsidP="009B055E">
            <w:pPr>
              <w:pStyle w:val="21"/>
              <w:spacing w:line="240" w:lineRule="auto"/>
              <w:ind w:firstLine="0"/>
              <w:jc w:val="center"/>
              <w:rPr>
                <w:color w:val="000000" w:themeColor="text1"/>
                <w:sz w:val="24"/>
                <w:szCs w:val="24"/>
                <w:lang w:val="uk-UA"/>
              </w:rPr>
            </w:pPr>
            <w:r>
              <w:rPr>
                <w:color w:val="000000" w:themeColor="text1"/>
                <w:sz w:val="24"/>
                <w:szCs w:val="24"/>
                <w:lang w:val="uk-UA"/>
              </w:rPr>
              <w:t>1</w:t>
            </w:r>
          </w:p>
        </w:tc>
        <w:tc>
          <w:tcPr>
            <w:tcW w:w="1417" w:type="dxa"/>
          </w:tcPr>
          <w:p w14:paraId="152B1B08" w14:textId="0E018F03" w:rsidR="009B055E" w:rsidRPr="003E5137" w:rsidRDefault="007D4612" w:rsidP="009B055E">
            <w:pPr>
              <w:pStyle w:val="21"/>
              <w:spacing w:line="240" w:lineRule="auto"/>
              <w:ind w:firstLine="0"/>
              <w:jc w:val="center"/>
              <w:rPr>
                <w:color w:val="000000" w:themeColor="text1"/>
                <w:sz w:val="24"/>
                <w:szCs w:val="24"/>
                <w:lang w:val="uk-UA"/>
              </w:rPr>
            </w:pPr>
            <w:r>
              <w:rPr>
                <w:color w:val="000000" w:themeColor="text1"/>
                <w:sz w:val="24"/>
                <w:szCs w:val="24"/>
                <w:lang w:val="uk-UA"/>
              </w:rPr>
              <w:t>Вибій</w:t>
            </w:r>
            <w:r w:rsidRPr="003E5137">
              <w:rPr>
                <w:color w:val="000000" w:themeColor="text1"/>
                <w:sz w:val="24"/>
                <w:szCs w:val="24"/>
                <w:lang w:val="uk-UA"/>
              </w:rPr>
              <w:t xml:space="preserve"> </w:t>
            </w:r>
            <w:r w:rsidR="009B055E" w:rsidRPr="003E5137">
              <w:rPr>
                <w:color w:val="000000" w:themeColor="text1"/>
                <w:sz w:val="24"/>
                <w:szCs w:val="24"/>
                <w:lang w:val="uk-UA"/>
              </w:rPr>
              <w:t>1</w:t>
            </w:r>
          </w:p>
        </w:tc>
        <w:tc>
          <w:tcPr>
            <w:tcW w:w="1559" w:type="dxa"/>
          </w:tcPr>
          <w:p w14:paraId="31B8CFFC" w14:textId="77777777" w:rsidR="009B055E" w:rsidRPr="003E5137" w:rsidRDefault="009B055E" w:rsidP="009B055E">
            <w:pPr>
              <w:pStyle w:val="21"/>
              <w:spacing w:line="240" w:lineRule="auto"/>
              <w:ind w:firstLine="0"/>
              <w:jc w:val="center"/>
              <w:rPr>
                <w:color w:val="000000" w:themeColor="text1"/>
                <w:sz w:val="24"/>
                <w:szCs w:val="24"/>
                <w:lang w:val="uk-UA"/>
              </w:rPr>
            </w:pPr>
            <w:r w:rsidRPr="003E5137">
              <w:rPr>
                <w:color w:val="000000" w:themeColor="text1"/>
                <w:sz w:val="24"/>
                <w:szCs w:val="24"/>
                <w:lang w:val="uk-UA"/>
              </w:rPr>
              <w:t>Завод 2</w:t>
            </w:r>
          </w:p>
        </w:tc>
        <w:tc>
          <w:tcPr>
            <w:tcW w:w="1560" w:type="dxa"/>
          </w:tcPr>
          <w:p w14:paraId="1A0FB45E" w14:textId="59797507" w:rsidR="009B055E" w:rsidRPr="003E5137" w:rsidRDefault="007D4612" w:rsidP="009B055E">
            <w:pPr>
              <w:pStyle w:val="21"/>
              <w:spacing w:line="240" w:lineRule="auto"/>
              <w:ind w:firstLine="0"/>
              <w:jc w:val="center"/>
              <w:rPr>
                <w:color w:val="000000" w:themeColor="text1"/>
                <w:sz w:val="24"/>
                <w:szCs w:val="24"/>
                <w:lang w:val="uk-UA"/>
              </w:rPr>
            </w:pPr>
            <w:r>
              <w:rPr>
                <w:color w:val="000000" w:themeColor="text1"/>
                <w:sz w:val="24"/>
                <w:szCs w:val="24"/>
                <w:lang w:val="uk-UA"/>
              </w:rPr>
              <w:t>11</w:t>
            </w:r>
          </w:p>
        </w:tc>
        <w:tc>
          <w:tcPr>
            <w:tcW w:w="1729" w:type="dxa"/>
          </w:tcPr>
          <w:p w14:paraId="47168E7F" w14:textId="62D3353F" w:rsidR="009B055E" w:rsidRPr="003E5137" w:rsidRDefault="007D4612" w:rsidP="009B055E">
            <w:pPr>
              <w:pStyle w:val="21"/>
              <w:spacing w:line="240" w:lineRule="auto"/>
              <w:ind w:firstLine="0"/>
              <w:jc w:val="center"/>
              <w:rPr>
                <w:color w:val="000000" w:themeColor="text1"/>
                <w:sz w:val="24"/>
                <w:szCs w:val="24"/>
                <w:lang w:val="uk-UA"/>
              </w:rPr>
            </w:pPr>
            <w:r>
              <w:rPr>
                <w:color w:val="000000" w:themeColor="text1"/>
                <w:sz w:val="24"/>
                <w:szCs w:val="24"/>
                <w:lang w:val="uk-UA"/>
              </w:rPr>
              <w:t>Вибій</w:t>
            </w:r>
            <w:r w:rsidRPr="003E5137">
              <w:rPr>
                <w:color w:val="000000" w:themeColor="text1"/>
                <w:sz w:val="24"/>
                <w:szCs w:val="24"/>
                <w:lang w:val="uk-UA"/>
              </w:rPr>
              <w:t xml:space="preserve"> </w:t>
            </w:r>
            <w:r w:rsidR="009B055E" w:rsidRPr="003E5137">
              <w:rPr>
                <w:color w:val="000000" w:themeColor="text1"/>
                <w:sz w:val="24"/>
                <w:szCs w:val="24"/>
                <w:lang w:val="uk-UA"/>
              </w:rPr>
              <w:t>12</w:t>
            </w:r>
          </w:p>
        </w:tc>
        <w:tc>
          <w:tcPr>
            <w:tcW w:w="1673" w:type="dxa"/>
          </w:tcPr>
          <w:p w14:paraId="476579B3" w14:textId="77777777" w:rsidR="009B055E" w:rsidRPr="003E5137" w:rsidRDefault="009B055E" w:rsidP="009B055E">
            <w:pPr>
              <w:pStyle w:val="21"/>
              <w:spacing w:line="240" w:lineRule="auto"/>
              <w:ind w:firstLine="0"/>
              <w:jc w:val="center"/>
              <w:rPr>
                <w:color w:val="000000" w:themeColor="text1"/>
                <w:sz w:val="24"/>
                <w:szCs w:val="24"/>
                <w:lang w:val="uk-UA"/>
              </w:rPr>
            </w:pPr>
            <w:r w:rsidRPr="003E5137">
              <w:rPr>
                <w:color w:val="000000" w:themeColor="text1"/>
                <w:sz w:val="24"/>
                <w:szCs w:val="24"/>
                <w:lang w:val="uk-UA"/>
              </w:rPr>
              <w:t>Завод 1</w:t>
            </w:r>
          </w:p>
        </w:tc>
      </w:tr>
      <w:tr w:rsidR="003E5137" w:rsidRPr="003E5137" w14:paraId="0D67DBCD" w14:textId="77777777" w:rsidTr="007D4612">
        <w:trPr>
          <w:trHeight w:val="20"/>
          <w:jc w:val="center"/>
        </w:trPr>
        <w:tc>
          <w:tcPr>
            <w:tcW w:w="988" w:type="dxa"/>
          </w:tcPr>
          <w:p w14:paraId="1BECD5A7" w14:textId="1A6359A9" w:rsidR="009B055E" w:rsidRPr="003E5137" w:rsidRDefault="003E5137" w:rsidP="009B055E">
            <w:pPr>
              <w:pStyle w:val="21"/>
              <w:spacing w:line="240" w:lineRule="auto"/>
              <w:ind w:firstLine="0"/>
              <w:jc w:val="center"/>
              <w:rPr>
                <w:color w:val="000000" w:themeColor="text1"/>
                <w:sz w:val="24"/>
                <w:szCs w:val="24"/>
                <w:lang w:val="uk-UA"/>
              </w:rPr>
            </w:pPr>
            <w:r>
              <w:rPr>
                <w:color w:val="000000" w:themeColor="text1"/>
                <w:sz w:val="24"/>
                <w:szCs w:val="24"/>
                <w:lang w:val="uk-UA"/>
              </w:rPr>
              <w:t>2</w:t>
            </w:r>
          </w:p>
        </w:tc>
        <w:tc>
          <w:tcPr>
            <w:tcW w:w="1417" w:type="dxa"/>
          </w:tcPr>
          <w:p w14:paraId="67CD1825" w14:textId="77777777" w:rsidR="009B055E" w:rsidRPr="003E5137" w:rsidRDefault="009B055E" w:rsidP="009B055E">
            <w:pPr>
              <w:pStyle w:val="21"/>
              <w:spacing w:line="240" w:lineRule="auto"/>
              <w:ind w:firstLine="0"/>
              <w:jc w:val="center"/>
              <w:rPr>
                <w:color w:val="000000" w:themeColor="text1"/>
                <w:sz w:val="24"/>
                <w:szCs w:val="24"/>
                <w:lang w:val="uk-UA"/>
              </w:rPr>
            </w:pPr>
            <w:r w:rsidRPr="003E5137">
              <w:rPr>
                <w:color w:val="000000" w:themeColor="text1"/>
                <w:sz w:val="24"/>
                <w:szCs w:val="24"/>
                <w:lang w:val="uk-UA"/>
              </w:rPr>
              <w:t>Завод 2</w:t>
            </w:r>
          </w:p>
        </w:tc>
        <w:tc>
          <w:tcPr>
            <w:tcW w:w="1559" w:type="dxa"/>
          </w:tcPr>
          <w:p w14:paraId="0183A24D" w14:textId="7D71CB59" w:rsidR="009B055E" w:rsidRPr="003E5137" w:rsidRDefault="007D4612" w:rsidP="009B055E">
            <w:pPr>
              <w:pStyle w:val="21"/>
              <w:spacing w:line="240" w:lineRule="auto"/>
              <w:ind w:firstLine="0"/>
              <w:jc w:val="center"/>
              <w:rPr>
                <w:color w:val="000000" w:themeColor="text1"/>
                <w:sz w:val="24"/>
                <w:szCs w:val="24"/>
                <w:lang w:val="uk-UA"/>
              </w:rPr>
            </w:pPr>
            <w:r>
              <w:rPr>
                <w:color w:val="000000" w:themeColor="text1"/>
                <w:sz w:val="24"/>
                <w:szCs w:val="24"/>
                <w:lang w:val="uk-UA"/>
              </w:rPr>
              <w:t>Вибій</w:t>
            </w:r>
            <w:r w:rsidRPr="003E5137">
              <w:rPr>
                <w:color w:val="000000" w:themeColor="text1"/>
                <w:sz w:val="24"/>
                <w:szCs w:val="24"/>
                <w:lang w:val="uk-UA"/>
              </w:rPr>
              <w:t xml:space="preserve"> </w:t>
            </w:r>
            <w:r w:rsidR="009B055E" w:rsidRPr="003E5137">
              <w:rPr>
                <w:color w:val="000000" w:themeColor="text1"/>
                <w:sz w:val="24"/>
                <w:szCs w:val="24"/>
                <w:lang w:val="uk-UA"/>
              </w:rPr>
              <w:t>1</w:t>
            </w:r>
          </w:p>
        </w:tc>
        <w:tc>
          <w:tcPr>
            <w:tcW w:w="1560" w:type="dxa"/>
          </w:tcPr>
          <w:p w14:paraId="31F62337" w14:textId="3890AF2D" w:rsidR="009B055E" w:rsidRPr="003E5137" w:rsidRDefault="007D4612" w:rsidP="009B055E">
            <w:pPr>
              <w:pStyle w:val="21"/>
              <w:spacing w:line="240" w:lineRule="auto"/>
              <w:ind w:firstLine="0"/>
              <w:jc w:val="center"/>
              <w:rPr>
                <w:color w:val="000000" w:themeColor="text1"/>
                <w:sz w:val="24"/>
                <w:szCs w:val="24"/>
                <w:lang w:val="uk-UA"/>
              </w:rPr>
            </w:pPr>
            <w:r>
              <w:rPr>
                <w:color w:val="000000" w:themeColor="text1"/>
                <w:sz w:val="24"/>
                <w:szCs w:val="24"/>
                <w:lang w:val="uk-UA"/>
              </w:rPr>
              <w:t>12</w:t>
            </w:r>
          </w:p>
        </w:tc>
        <w:tc>
          <w:tcPr>
            <w:tcW w:w="1729" w:type="dxa"/>
          </w:tcPr>
          <w:p w14:paraId="4AB1B425" w14:textId="77777777" w:rsidR="009B055E" w:rsidRPr="003E5137" w:rsidRDefault="009B055E" w:rsidP="009B055E">
            <w:pPr>
              <w:pStyle w:val="21"/>
              <w:spacing w:line="240" w:lineRule="auto"/>
              <w:ind w:firstLine="0"/>
              <w:jc w:val="center"/>
              <w:rPr>
                <w:color w:val="000000" w:themeColor="text1"/>
                <w:sz w:val="24"/>
                <w:szCs w:val="24"/>
                <w:lang w:val="uk-UA"/>
              </w:rPr>
            </w:pPr>
            <w:r w:rsidRPr="003E5137">
              <w:rPr>
                <w:color w:val="000000" w:themeColor="text1"/>
                <w:sz w:val="24"/>
                <w:szCs w:val="24"/>
                <w:lang w:val="uk-UA"/>
              </w:rPr>
              <w:t>Завод 1</w:t>
            </w:r>
          </w:p>
        </w:tc>
        <w:tc>
          <w:tcPr>
            <w:tcW w:w="1673" w:type="dxa"/>
          </w:tcPr>
          <w:p w14:paraId="519CF4CA" w14:textId="045F6AB0" w:rsidR="009B055E" w:rsidRPr="003E5137" w:rsidRDefault="007D4612" w:rsidP="009B055E">
            <w:pPr>
              <w:pStyle w:val="21"/>
              <w:spacing w:line="240" w:lineRule="auto"/>
              <w:ind w:firstLine="0"/>
              <w:jc w:val="center"/>
              <w:rPr>
                <w:color w:val="000000" w:themeColor="text1"/>
                <w:sz w:val="24"/>
                <w:szCs w:val="24"/>
                <w:lang w:val="uk-UA"/>
              </w:rPr>
            </w:pPr>
            <w:r>
              <w:rPr>
                <w:color w:val="000000" w:themeColor="text1"/>
                <w:sz w:val="24"/>
                <w:szCs w:val="24"/>
                <w:lang w:val="uk-UA"/>
              </w:rPr>
              <w:t>Вибій</w:t>
            </w:r>
            <w:r w:rsidRPr="003E5137">
              <w:rPr>
                <w:color w:val="000000" w:themeColor="text1"/>
                <w:sz w:val="24"/>
                <w:szCs w:val="24"/>
                <w:lang w:val="uk-UA"/>
              </w:rPr>
              <w:t xml:space="preserve"> </w:t>
            </w:r>
            <w:r w:rsidR="009B055E" w:rsidRPr="003E5137">
              <w:rPr>
                <w:color w:val="000000" w:themeColor="text1"/>
                <w:sz w:val="24"/>
                <w:szCs w:val="24"/>
                <w:lang w:val="uk-UA"/>
              </w:rPr>
              <w:t>12</w:t>
            </w:r>
          </w:p>
        </w:tc>
      </w:tr>
      <w:tr w:rsidR="003E5137" w:rsidRPr="003E5137" w14:paraId="4D2452D0" w14:textId="77777777" w:rsidTr="007D4612">
        <w:trPr>
          <w:trHeight w:val="20"/>
          <w:jc w:val="center"/>
        </w:trPr>
        <w:tc>
          <w:tcPr>
            <w:tcW w:w="988" w:type="dxa"/>
          </w:tcPr>
          <w:p w14:paraId="646808F5" w14:textId="7073727F" w:rsidR="009B055E" w:rsidRPr="003E5137" w:rsidRDefault="003E5137" w:rsidP="009B055E">
            <w:pPr>
              <w:pStyle w:val="21"/>
              <w:spacing w:line="240" w:lineRule="auto"/>
              <w:ind w:firstLine="0"/>
              <w:jc w:val="center"/>
              <w:rPr>
                <w:color w:val="000000" w:themeColor="text1"/>
                <w:sz w:val="24"/>
                <w:szCs w:val="24"/>
                <w:lang w:val="uk-UA"/>
              </w:rPr>
            </w:pPr>
            <w:r>
              <w:rPr>
                <w:color w:val="000000" w:themeColor="text1"/>
                <w:sz w:val="24"/>
                <w:szCs w:val="24"/>
                <w:lang w:val="uk-UA"/>
              </w:rPr>
              <w:t>3</w:t>
            </w:r>
          </w:p>
        </w:tc>
        <w:tc>
          <w:tcPr>
            <w:tcW w:w="1417" w:type="dxa"/>
          </w:tcPr>
          <w:p w14:paraId="777A5638" w14:textId="4CD80852" w:rsidR="009B055E" w:rsidRPr="003E5137" w:rsidRDefault="007D4612" w:rsidP="009B055E">
            <w:pPr>
              <w:pStyle w:val="21"/>
              <w:spacing w:line="240" w:lineRule="auto"/>
              <w:ind w:firstLine="0"/>
              <w:jc w:val="center"/>
              <w:rPr>
                <w:color w:val="000000" w:themeColor="text1"/>
                <w:sz w:val="24"/>
                <w:szCs w:val="24"/>
                <w:lang w:val="uk-UA"/>
              </w:rPr>
            </w:pPr>
            <w:r>
              <w:rPr>
                <w:color w:val="000000" w:themeColor="text1"/>
                <w:sz w:val="24"/>
                <w:szCs w:val="24"/>
                <w:lang w:val="uk-UA"/>
              </w:rPr>
              <w:t>Вибій</w:t>
            </w:r>
            <w:r w:rsidRPr="003E5137">
              <w:rPr>
                <w:color w:val="000000" w:themeColor="text1"/>
                <w:sz w:val="24"/>
                <w:szCs w:val="24"/>
                <w:lang w:val="uk-UA"/>
              </w:rPr>
              <w:t xml:space="preserve"> </w:t>
            </w:r>
            <w:r w:rsidR="009B055E" w:rsidRPr="003E5137">
              <w:rPr>
                <w:color w:val="000000" w:themeColor="text1"/>
                <w:sz w:val="24"/>
                <w:szCs w:val="24"/>
                <w:lang w:val="uk-UA"/>
              </w:rPr>
              <w:t>1</w:t>
            </w:r>
          </w:p>
        </w:tc>
        <w:tc>
          <w:tcPr>
            <w:tcW w:w="1559" w:type="dxa"/>
          </w:tcPr>
          <w:p w14:paraId="2B4A9044" w14:textId="77777777" w:rsidR="009B055E" w:rsidRPr="003E5137" w:rsidRDefault="009B055E" w:rsidP="009B055E">
            <w:pPr>
              <w:pStyle w:val="21"/>
              <w:spacing w:line="240" w:lineRule="auto"/>
              <w:ind w:firstLine="0"/>
              <w:jc w:val="center"/>
              <w:rPr>
                <w:color w:val="000000" w:themeColor="text1"/>
                <w:sz w:val="24"/>
                <w:szCs w:val="24"/>
                <w:lang w:val="uk-UA"/>
              </w:rPr>
            </w:pPr>
            <w:r w:rsidRPr="003E5137">
              <w:rPr>
                <w:color w:val="000000" w:themeColor="text1"/>
                <w:sz w:val="24"/>
                <w:szCs w:val="24"/>
                <w:lang w:val="uk-UA"/>
              </w:rPr>
              <w:t>Завод 3</w:t>
            </w:r>
          </w:p>
        </w:tc>
        <w:tc>
          <w:tcPr>
            <w:tcW w:w="1560" w:type="dxa"/>
          </w:tcPr>
          <w:p w14:paraId="668D4629" w14:textId="24834E23" w:rsidR="009B055E" w:rsidRPr="003E5137" w:rsidRDefault="007D4612" w:rsidP="009B055E">
            <w:pPr>
              <w:pStyle w:val="21"/>
              <w:spacing w:line="240" w:lineRule="auto"/>
              <w:ind w:firstLine="0"/>
              <w:jc w:val="center"/>
              <w:rPr>
                <w:color w:val="000000" w:themeColor="text1"/>
                <w:sz w:val="24"/>
                <w:szCs w:val="24"/>
                <w:lang w:val="uk-UA"/>
              </w:rPr>
            </w:pPr>
            <w:r>
              <w:rPr>
                <w:color w:val="000000" w:themeColor="text1"/>
                <w:sz w:val="24"/>
                <w:szCs w:val="24"/>
                <w:lang w:val="uk-UA"/>
              </w:rPr>
              <w:t>13</w:t>
            </w:r>
          </w:p>
        </w:tc>
        <w:tc>
          <w:tcPr>
            <w:tcW w:w="1729" w:type="dxa"/>
          </w:tcPr>
          <w:p w14:paraId="508DC0C0" w14:textId="1B4385E0" w:rsidR="009B055E" w:rsidRPr="003E5137" w:rsidRDefault="007D4612" w:rsidP="009B055E">
            <w:pPr>
              <w:pStyle w:val="21"/>
              <w:spacing w:line="240" w:lineRule="auto"/>
              <w:ind w:firstLine="0"/>
              <w:jc w:val="center"/>
              <w:rPr>
                <w:color w:val="000000" w:themeColor="text1"/>
                <w:sz w:val="24"/>
                <w:szCs w:val="24"/>
                <w:lang w:val="uk-UA"/>
              </w:rPr>
            </w:pPr>
            <w:r>
              <w:rPr>
                <w:color w:val="000000" w:themeColor="text1"/>
                <w:sz w:val="24"/>
                <w:szCs w:val="24"/>
                <w:lang w:val="uk-UA"/>
              </w:rPr>
              <w:t>Вибій</w:t>
            </w:r>
            <w:r w:rsidR="009B055E" w:rsidRPr="003E5137">
              <w:rPr>
                <w:color w:val="000000" w:themeColor="text1"/>
                <w:sz w:val="24"/>
                <w:szCs w:val="24"/>
                <w:lang w:val="uk-UA"/>
              </w:rPr>
              <w:t xml:space="preserve"> 12</w:t>
            </w:r>
          </w:p>
        </w:tc>
        <w:tc>
          <w:tcPr>
            <w:tcW w:w="1673" w:type="dxa"/>
          </w:tcPr>
          <w:p w14:paraId="69286129" w14:textId="77777777" w:rsidR="009B055E" w:rsidRPr="003E5137" w:rsidRDefault="009B055E" w:rsidP="009B055E">
            <w:pPr>
              <w:pStyle w:val="21"/>
              <w:spacing w:line="240" w:lineRule="auto"/>
              <w:ind w:firstLine="0"/>
              <w:jc w:val="center"/>
              <w:rPr>
                <w:color w:val="000000" w:themeColor="text1"/>
                <w:sz w:val="24"/>
                <w:szCs w:val="24"/>
                <w:lang w:val="uk-UA"/>
              </w:rPr>
            </w:pPr>
            <w:r w:rsidRPr="003E5137">
              <w:rPr>
                <w:color w:val="000000" w:themeColor="text1"/>
                <w:sz w:val="24"/>
                <w:szCs w:val="24"/>
                <w:lang w:val="uk-UA"/>
              </w:rPr>
              <w:t>Завод 1</w:t>
            </w:r>
          </w:p>
        </w:tc>
      </w:tr>
      <w:tr w:rsidR="003E5137" w:rsidRPr="003E5137" w14:paraId="3ACD21E6" w14:textId="77777777" w:rsidTr="007D4612">
        <w:trPr>
          <w:trHeight w:val="20"/>
          <w:jc w:val="center"/>
        </w:trPr>
        <w:tc>
          <w:tcPr>
            <w:tcW w:w="988" w:type="dxa"/>
          </w:tcPr>
          <w:p w14:paraId="0589C524" w14:textId="17FC64A1" w:rsidR="009B055E" w:rsidRPr="003E5137" w:rsidRDefault="003E5137" w:rsidP="009B055E">
            <w:pPr>
              <w:pStyle w:val="21"/>
              <w:spacing w:line="240" w:lineRule="auto"/>
              <w:ind w:firstLine="0"/>
              <w:jc w:val="center"/>
              <w:rPr>
                <w:color w:val="000000" w:themeColor="text1"/>
                <w:sz w:val="24"/>
                <w:szCs w:val="24"/>
                <w:lang w:val="uk-UA"/>
              </w:rPr>
            </w:pPr>
            <w:r>
              <w:rPr>
                <w:color w:val="000000" w:themeColor="text1"/>
                <w:sz w:val="24"/>
                <w:szCs w:val="24"/>
                <w:lang w:val="uk-UA"/>
              </w:rPr>
              <w:t>4</w:t>
            </w:r>
          </w:p>
        </w:tc>
        <w:tc>
          <w:tcPr>
            <w:tcW w:w="1417" w:type="dxa"/>
          </w:tcPr>
          <w:p w14:paraId="115CA5D0" w14:textId="77777777" w:rsidR="009B055E" w:rsidRPr="003E5137" w:rsidRDefault="009B055E" w:rsidP="009B055E">
            <w:pPr>
              <w:pStyle w:val="21"/>
              <w:spacing w:line="240" w:lineRule="auto"/>
              <w:ind w:firstLine="0"/>
              <w:jc w:val="center"/>
              <w:rPr>
                <w:color w:val="000000" w:themeColor="text1"/>
                <w:sz w:val="24"/>
                <w:szCs w:val="24"/>
                <w:lang w:val="uk-UA"/>
              </w:rPr>
            </w:pPr>
            <w:r w:rsidRPr="003E5137">
              <w:rPr>
                <w:color w:val="000000" w:themeColor="text1"/>
                <w:sz w:val="24"/>
                <w:szCs w:val="24"/>
                <w:lang w:val="uk-UA"/>
              </w:rPr>
              <w:t>Завод 3</w:t>
            </w:r>
          </w:p>
        </w:tc>
        <w:tc>
          <w:tcPr>
            <w:tcW w:w="1559" w:type="dxa"/>
          </w:tcPr>
          <w:p w14:paraId="1DF4D4D6" w14:textId="4FAFCB23" w:rsidR="009B055E" w:rsidRPr="003E5137" w:rsidRDefault="007D4612" w:rsidP="009B055E">
            <w:pPr>
              <w:pStyle w:val="21"/>
              <w:spacing w:line="240" w:lineRule="auto"/>
              <w:ind w:firstLine="0"/>
              <w:jc w:val="center"/>
              <w:rPr>
                <w:color w:val="000000" w:themeColor="text1"/>
                <w:sz w:val="24"/>
                <w:szCs w:val="24"/>
                <w:lang w:val="uk-UA"/>
              </w:rPr>
            </w:pPr>
            <w:r>
              <w:rPr>
                <w:color w:val="000000" w:themeColor="text1"/>
                <w:sz w:val="24"/>
                <w:szCs w:val="24"/>
                <w:lang w:val="uk-UA"/>
              </w:rPr>
              <w:t>Вибій</w:t>
            </w:r>
            <w:r w:rsidRPr="003E5137">
              <w:rPr>
                <w:color w:val="000000" w:themeColor="text1"/>
                <w:sz w:val="24"/>
                <w:szCs w:val="24"/>
                <w:lang w:val="uk-UA"/>
              </w:rPr>
              <w:t xml:space="preserve"> </w:t>
            </w:r>
            <w:r>
              <w:rPr>
                <w:color w:val="000000" w:themeColor="text1"/>
                <w:sz w:val="24"/>
                <w:szCs w:val="24"/>
                <w:lang w:val="uk-UA"/>
              </w:rPr>
              <w:t>6</w:t>
            </w:r>
          </w:p>
        </w:tc>
        <w:tc>
          <w:tcPr>
            <w:tcW w:w="1560" w:type="dxa"/>
          </w:tcPr>
          <w:p w14:paraId="5495D13C" w14:textId="6DD370AE" w:rsidR="009B055E" w:rsidRPr="003E5137" w:rsidRDefault="007D4612" w:rsidP="009B055E">
            <w:pPr>
              <w:pStyle w:val="21"/>
              <w:spacing w:line="240" w:lineRule="auto"/>
              <w:ind w:firstLine="0"/>
              <w:jc w:val="center"/>
              <w:rPr>
                <w:color w:val="000000" w:themeColor="text1"/>
                <w:sz w:val="24"/>
                <w:szCs w:val="24"/>
                <w:lang w:val="uk-UA"/>
              </w:rPr>
            </w:pPr>
            <w:r>
              <w:rPr>
                <w:color w:val="000000" w:themeColor="text1"/>
                <w:sz w:val="24"/>
                <w:szCs w:val="24"/>
                <w:lang w:val="uk-UA"/>
              </w:rPr>
              <w:t>14</w:t>
            </w:r>
          </w:p>
        </w:tc>
        <w:tc>
          <w:tcPr>
            <w:tcW w:w="1729" w:type="dxa"/>
          </w:tcPr>
          <w:p w14:paraId="1288CD2E" w14:textId="77777777" w:rsidR="009B055E" w:rsidRPr="003E5137" w:rsidRDefault="009B055E" w:rsidP="009B055E">
            <w:pPr>
              <w:pStyle w:val="21"/>
              <w:spacing w:line="240" w:lineRule="auto"/>
              <w:ind w:firstLine="0"/>
              <w:jc w:val="center"/>
              <w:rPr>
                <w:color w:val="000000" w:themeColor="text1"/>
                <w:sz w:val="24"/>
                <w:szCs w:val="24"/>
                <w:lang w:val="uk-UA"/>
              </w:rPr>
            </w:pPr>
            <w:r w:rsidRPr="003E5137">
              <w:rPr>
                <w:color w:val="000000" w:themeColor="text1"/>
                <w:sz w:val="24"/>
                <w:szCs w:val="24"/>
                <w:lang w:val="uk-UA"/>
              </w:rPr>
              <w:t>Завод 1</w:t>
            </w:r>
          </w:p>
        </w:tc>
        <w:tc>
          <w:tcPr>
            <w:tcW w:w="1673" w:type="dxa"/>
          </w:tcPr>
          <w:p w14:paraId="5C5B6F63" w14:textId="250DCB31" w:rsidR="009B055E" w:rsidRPr="003E5137" w:rsidRDefault="007D4612" w:rsidP="009B055E">
            <w:pPr>
              <w:pStyle w:val="21"/>
              <w:spacing w:line="240" w:lineRule="auto"/>
              <w:ind w:firstLine="0"/>
              <w:jc w:val="center"/>
              <w:rPr>
                <w:color w:val="000000" w:themeColor="text1"/>
                <w:sz w:val="24"/>
                <w:szCs w:val="24"/>
                <w:lang w:val="uk-UA"/>
              </w:rPr>
            </w:pPr>
            <w:r>
              <w:rPr>
                <w:color w:val="000000" w:themeColor="text1"/>
                <w:sz w:val="24"/>
                <w:szCs w:val="24"/>
                <w:lang w:val="uk-UA"/>
              </w:rPr>
              <w:t>Вибій</w:t>
            </w:r>
            <w:r w:rsidRPr="003E5137">
              <w:rPr>
                <w:color w:val="000000" w:themeColor="text1"/>
                <w:sz w:val="24"/>
                <w:szCs w:val="24"/>
                <w:lang w:val="uk-UA"/>
              </w:rPr>
              <w:t xml:space="preserve"> </w:t>
            </w:r>
            <w:r w:rsidR="009B055E" w:rsidRPr="003E5137">
              <w:rPr>
                <w:color w:val="000000" w:themeColor="text1"/>
                <w:sz w:val="24"/>
                <w:szCs w:val="24"/>
                <w:lang w:val="uk-UA"/>
              </w:rPr>
              <w:t>12</w:t>
            </w:r>
          </w:p>
        </w:tc>
      </w:tr>
      <w:tr w:rsidR="003E5137" w:rsidRPr="003E5137" w14:paraId="5561E563" w14:textId="77777777" w:rsidTr="007D4612">
        <w:trPr>
          <w:trHeight w:val="20"/>
          <w:jc w:val="center"/>
        </w:trPr>
        <w:tc>
          <w:tcPr>
            <w:tcW w:w="988" w:type="dxa"/>
          </w:tcPr>
          <w:p w14:paraId="6A9A54D6" w14:textId="48AD3CF2" w:rsidR="009B055E" w:rsidRPr="003E5137" w:rsidRDefault="003E5137" w:rsidP="009B055E">
            <w:pPr>
              <w:pStyle w:val="21"/>
              <w:spacing w:line="240" w:lineRule="auto"/>
              <w:ind w:firstLine="0"/>
              <w:jc w:val="center"/>
              <w:rPr>
                <w:color w:val="000000" w:themeColor="text1"/>
                <w:sz w:val="24"/>
                <w:szCs w:val="24"/>
                <w:lang w:val="uk-UA"/>
              </w:rPr>
            </w:pPr>
            <w:r>
              <w:rPr>
                <w:color w:val="000000" w:themeColor="text1"/>
                <w:sz w:val="24"/>
                <w:szCs w:val="24"/>
                <w:lang w:val="uk-UA"/>
              </w:rPr>
              <w:t>5</w:t>
            </w:r>
          </w:p>
        </w:tc>
        <w:tc>
          <w:tcPr>
            <w:tcW w:w="1417" w:type="dxa"/>
          </w:tcPr>
          <w:p w14:paraId="76DF3DC5" w14:textId="245DF434" w:rsidR="009B055E" w:rsidRPr="003E5137" w:rsidRDefault="007D4612" w:rsidP="009B055E">
            <w:pPr>
              <w:pStyle w:val="21"/>
              <w:spacing w:line="240" w:lineRule="auto"/>
              <w:ind w:firstLine="0"/>
              <w:jc w:val="center"/>
              <w:rPr>
                <w:color w:val="000000" w:themeColor="text1"/>
                <w:sz w:val="24"/>
                <w:szCs w:val="24"/>
                <w:lang w:val="uk-UA"/>
              </w:rPr>
            </w:pPr>
            <w:r>
              <w:rPr>
                <w:color w:val="000000" w:themeColor="text1"/>
                <w:sz w:val="24"/>
                <w:szCs w:val="24"/>
                <w:lang w:val="uk-UA"/>
              </w:rPr>
              <w:t>Вибій</w:t>
            </w:r>
            <w:r w:rsidRPr="003E5137">
              <w:rPr>
                <w:color w:val="000000" w:themeColor="text1"/>
                <w:sz w:val="24"/>
                <w:szCs w:val="24"/>
                <w:lang w:val="uk-UA"/>
              </w:rPr>
              <w:t xml:space="preserve"> </w:t>
            </w:r>
            <w:r w:rsidR="003E5137" w:rsidRPr="003E5137">
              <w:rPr>
                <w:color w:val="000000" w:themeColor="text1"/>
                <w:sz w:val="24"/>
                <w:szCs w:val="24"/>
                <w:lang w:val="uk-UA"/>
              </w:rPr>
              <w:t>6</w:t>
            </w:r>
          </w:p>
        </w:tc>
        <w:tc>
          <w:tcPr>
            <w:tcW w:w="1559" w:type="dxa"/>
          </w:tcPr>
          <w:p w14:paraId="6D519D02" w14:textId="77777777" w:rsidR="009B055E" w:rsidRPr="003E5137" w:rsidRDefault="009B055E" w:rsidP="009B055E">
            <w:pPr>
              <w:pStyle w:val="21"/>
              <w:spacing w:line="240" w:lineRule="auto"/>
              <w:ind w:firstLine="0"/>
              <w:jc w:val="center"/>
              <w:rPr>
                <w:color w:val="000000" w:themeColor="text1"/>
                <w:sz w:val="24"/>
                <w:szCs w:val="24"/>
                <w:lang w:val="uk-UA"/>
              </w:rPr>
            </w:pPr>
            <w:r w:rsidRPr="003E5137">
              <w:rPr>
                <w:color w:val="000000" w:themeColor="text1"/>
                <w:sz w:val="24"/>
                <w:szCs w:val="24"/>
                <w:lang w:val="uk-UA"/>
              </w:rPr>
              <w:t>Завод 2</w:t>
            </w:r>
          </w:p>
        </w:tc>
        <w:tc>
          <w:tcPr>
            <w:tcW w:w="1560" w:type="dxa"/>
          </w:tcPr>
          <w:p w14:paraId="6F014C09" w14:textId="250DE24C" w:rsidR="009B055E" w:rsidRPr="003E5137" w:rsidRDefault="007D4612" w:rsidP="003E5137">
            <w:pPr>
              <w:pStyle w:val="21"/>
              <w:spacing w:line="240" w:lineRule="auto"/>
              <w:ind w:firstLine="0"/>
              <w:jc w:val="center"/>
              <w:rPr>
                <w:color w:val="000000" w:themeColor="text1"/>
                <w:sz w:val="24"/>
                <w:szCs w:val="24"/>
                <w:lang w:val="uk-UA"/>
              </w:rPr>
            </w:pPr>
            <w:r>
              <w:rPr>
                <w:color w:val="000000" w:themeColor="text1"/>
                <w:sz w:val="24"/>
                <w:szCs w:val="24"/>
                <w:lang w:val="uk-UA"/>
              </w:rPr>
              <w:t>15</w:t>
            </w:r>
          </w:p>
        </w:tc>
        <w:tc>
          <w:tcPr>
            <w:tcW w:w="1729" w:type="dxa"/>
          </w:tcPr>
          <w:p w14:paraId="6098011E" w14:textId="325350B1" w:rsidR="009B055E" w:rsidRPr="003E5137" w:rsidRDefault="007D4612" w:rsidP="009B055E">
            <w:pPr>
              <w:pStyle w:val="21"/>
              <w:spacing w:line="240" w:lineRule="auto"/>
              <w:ind w:firstLine="0"/>
              <w:jc w:val="center"/>
              <w:rPr>
                <w:color w:val="000000" w:themeColor="text1"/>
                <w:sz w:val="24"/>
                <w:szCs w:val="24"/>
                <w:lang w:val="uk-UA"/>
              </w:rPr>
            </w:pPr>
            <w:r>
              <w:rPr>
                <w:color w:val="000000" w:themeColor="text1"/>
                <w:sz w:val="24"/>
                <w:szCs w:val="24"/>
                <w:lang w:val="uk-UA"/>
              </w:rPr>
              <w:t>Вибій</w:t>
            </w:r>
            <w:r w:rsidRPr="003E5137">
              <w:rPr>
                <w:color w:val="000000" w:themeColor="text1"/>
                <w:sz w:val="24"/>
                <w:szCs w:val="24"/>
                <w:lang w:val="uk-UA"/>
              </w:rPr>
              <w:t xml:space="preserve"> </w:t>
            </w:r>
            <w:r w:rsidR="009B055E" w:rsidRPr="003E5137">
              <w:rPr>
                <w:color w:val="000000" w:themeColor="text1"/>
                <w:sz w:val="24"/>
                <w:szCs w:val="24"/>
                <w:lang w:val="uk-UA"/>
              </w:rPr>
              <w:t>12</w:t>
            </w:r>
          </w:p>
        </w:tc>
        <w:tc>
          <w:tcPr>
            <w:tcW w:w="1673" w:type="dxa"/>
          </w:tcPr>
          <w:p w14:paraId="426FC83F" w14:textId="77777777" w:rsidR="009B055E" w:rsidRPr="003E5137" w:rsidRDefault="009B055E" w:rsidP="009B055E">
            <w:pPr>
              <w:pStyle w:val="21"/>
              <w:spacing w:line="240" w:lineRule="auto"/>
              <w:ind w:firstLine="0"/>
              <w:jc w:val="center"/>
              <w:rPr>
                <w:color w:val="000000" w:themeColor="text1"/>
                <w:sz w:val="24"/>
                <w:szCs w:val="24"/>
                <w:lang w:val="uk-UA"/>
              </w:rPr>
            </w:pPr>
            <w:r w:rsidRPr="003E5137">
              <w:rPr>
                <w:color w:val="000000" w:themeColor="text1"/>
                <w:sz w:val="24"/>
                <w:szCs w:val="24"/>
                <w:lang w:val="uk-UA"/>
              </w:rPr>
              <w:t>Завод 1</w:t>
            </w:r>
          </w:p>
        </w:tc>
      </w:tr>
      <w:tr w:rsidR="003E5137" w:rsidRPr="003E5137" w14:paraId="703E4B1F" w14:textId="77777777" w:rsidTr="007D4612">
        <w:trPr>
          <w:trHeight w:val="20"/>
          <w:jc w:val="center"/>
        </w:trPr>
        <w:tc>
          <w:tcPr>
            <w:tcW w:w="988" w:type="dxa"/>
          </w:tcPr>
          <w:p w14:paraId="27A9F244" w14:textId="3907DC31" w:rsidR="009B055E" w:rsidRPr="003E5137" w:rsidRDefault="003E5137" w:rsidP="009B055E">
            <w:pPr>
              <w:pStyle w:val="21"/>
              <w:spacing w:line="240" w:lineRule="auto"/>
              <w:ind w:firstLine="0"/>
              <w:jc w:val="center"/>
              <w:rPr>
                <w:color w:val="000000" w:themeColor="text1"/>
                <w:sz w:val="24"/>
                <w:szCs w:val="24"/>
                <w:lang w:val="uk-UA"/>
              </w:rPr>
            </w:pPr>
            <w:r>
              <w:rPr>
                <w:color w:val="000000" w:themeColor="text1"/>
                <w:sz w:val="24"/>
                <w:szCs w:val="24"/>
                <w:lang w:val="uk-UA"/>
              </w:rPr>
              <w:t>6</w:t>
            </w:r>
          </w:p>
        </w:tc>
        <w:tc>
          <w:tcPr>
            <w:tcW w:w="1417" w:type="dxa"/>
          </w:tcPr>
          <w:p w14:paraId="3DBFD260" w14:textId="77777777" w:rsidR="009B055E" w:rsidRPr="003E5137" w:rsidRDefault="009B055E" w:rsidP="009B055E">
            <w:pPr>
              <w:pStyle w:val="21"/>
              <w:spacing w:line="240" w:lineRule="auto"/>
              <w:ind w:firstLine="0"/>
              <w:jc w:val="center"/>
              <w:rPr>
                <w:color w:val="000000" w:themeColor="text1"/>
                <w:sz w:val="24"/>
                <w:szCs w:val="24"/>
                <w:lang w:val="uk-UA"/>
              </w:rPr>
            </w:pPr>
            <w:r w:rsidRPr="003E5137">
              <w:rPr>
                <w:color w:val="000000" w:themeColor="text1"/>
                <w:sz w:val="24"/>
                <w:szCs w:val="24"/>
                <w:lang w:val="uk-UA"/>
              </w:rPr>
              <w:t>Завод 2</w:t>
            </w:r>
          </w:p>
        </w:tc>
        <w:tc>
          <w:tcPr>
            <w:tcW w:w="1559" w:type="dxa"/>
          </w:tcPr>
          <w:p w14:paraId="465E8EDE" w14:textId="4EDB0AD1" w:rsidR="009B055E" w:rsidRPr="003E5137" w:rsidRDefault="007D4612" w:rsidP="009B055E">
            <w:pPr>
              <w:pStyle w:val="21"/>
              <w:spacing w:line="240" w:lineRule="auto"/>
              <w:ind w:firstLine="0"/>
              <w:jc w:val="center"/>
              <w:rPr>
                <w:color w:val="000000" w:themeColor="text1"/>
                <w:sz w:val="24"/>
                <w:szCs w:val="24"/>
                <w:lang w:val="uk-UA"/>
              </w:rPr>
            </w:pPr>
            <w:r>
              <w:rPr>
                <w:color w:val="000000" w:themeColor="text1"/>
                <w:sz w:val="24"/>
                <w:szCs w:val="24"/>
                <w:lang w:val="uk-UA"/>
              </w:rPr>
              <w:t>Вибій</w:t>
            </w:r>
            <w:r w:rsidRPr="003E5137">
              <w:rPr>
                <w:color w:val="000000" w:themeColor="text1"/>
                <w:sz w:val="24"/>
                <w:szCs w:val="24"/>
                <w:lang w:val="uk-UA"/>
              </w:rPr>
              <w:t xml:space="preserve"> </w:t>
            </w:r>
            <w:r w:rsidR="009B055E" w:rsidRPr="003E5137">
              <w:rPr>
                <w:color w:val="000000" w:themeColor="text1"/>
                <w:sz w:val="24"/>
                <w:szCs w:val="24"/>
                <w:lang w:val="uk-UA"/>
              </w:rPr>
              <w:t>9</w:t>
            </w:r>
          </w:p>
        </w:tc>
        <w:tc>
          <w:tcPr>
            <w:tcW w:w="1560" w:type="dxa"/>
          </w:tcPr>
          <w:p w14:paraId="349BBDDB" w14:textId="7C038A46" w:rsidR="009B055E" w:rsidRPr="003E5137" w:rsidRDefault="007D4612" w:rsidP="009B055E">
            <w:pPr>
              <w:pStyle w:val="21"/>
              <w:spacing w:line="240" w:lineRule="auto"/>
              <w:ind w:firstLine="0"/>
              <w:jc w:val="center"/>
              <w:rPr>
                <w:color w:val="000000" w:themeColor="text1"/>
                <w:sz w:val="24"/>
                <w:szCs w:val="24"/>
                <w:lang w:val="uk-UA"/>
              </w:rPr>
            </w:pPr>
            <w:r>
              <w:rPr>
                <w:color w:val="000000" w:themeColor="text1"/>
                <w:sz w:val="24"/>
                <w:szCs w:val="24"/>
                <w:lang w:val="uk-UA"/>
              </w:rPr>
              <w:t>16</w:t>
            </w:r>
          </w:p>
        </w:tc>
        <w:tc>
          <w:tcPr>
            <w:tcW w:w="1729" w:type="dxa"/>
          </w:tcPr>
          <w:p w14:paraId="55CF57EB" w14:textId="77777777" w:rsidR="009B055E" w:rsidRPr="003E5137" w:rsidRDefault="009B055E" w:rsidP="009B055E">
            <w:pPr>
              <w:pStyle w:val="21"/>
              <w:spacing w:line="240" w:lineRule="auto"/>
              <w:ind w:firstLine="0"/>
              <w:jc w:val="center"/>
              <w:rPr>
                <w:color w:val="000000" w:themeColor="text1"/>
                <w:sz w:val="24"/>
                <w:szCs w:val="24"/>
                <w:lang w:val="uk-UA"/>
              </w:rPr>
            </w:pPr>
            <w:r w:rsidRPr="003E5137">
              <w:rPr>
                <w:color w:val="000000" w:themeColor="text1"/>
                <w:sz w:val="24"/>
                <w:szCs w:val="24"/>
                <w:lang w:val="uk-UA"/>
              </w:rPr>
              <w:t>Завод 1</w:t>
            </w:r>
          </w:p>
        </w:tc>
        <w:tc>
          <w:tcPr>
            <w:tcW w:w="1673" w:type="dxa"/>
          </w:tcPr>
          <w:p w14:paraId="7BF48FD1" w14:textId="76BE90E8" w:rsidR="009B055E" w:rsidRPr="003E5137" w:rsidRDefault="007D4612" w:rsidP="009B055E">
            <w:pPr>
              <w:pStyle w:val="21"/>
              <w:spacing w:line="240" w:lineRule="auto"/>
              <w:ind w:firstLine="0"/>
              <w:jc w:val="center"/>
              <w:rPr>
                <w:color w:val="000000" w:themeColor="text1"/>
                <w:sz w:val="24"/>
                <w:szCs w:val="24"/>
                <w:lang w:val="uk-UA"/>
              </w:rPr>
            </w:pPr>
            <w:r>
              <w:rPr>
                <w:color w:val="000000" w:themeColor="text1"/>
                <w:sz w:val="24"/>
                <w:szCs w:val="24"/>
                <w:lang w:val="uk-UA"/>
              </w:rPr>
              <w:t>Вибій</w:t>
            </w:r>
            <w:r w:rsidRPr="003E5137">
              <w:rPr>
                <w:color w:val="000000" w:themeColor="text1"/>
                <w:sz w:val="24"/>
                <w:szCs w:val="24"/>
                <w:lang w:val="uk-UA"/>
              </w:rPr>
              <w:t xml:space="preserve"> </w:t>
            </w:r>
            <w:r w:rsidR="009B055E" w:rsidRPr="003E5137">
              <w:rPr>
                <w:color w:val="000000" w:themeColor="text1"/>
                <w:sz w:val="24"/>
                <w:szCs w:val="24"/>
                <w:lang w:val="uk-UA"/>
              </w:rPr>
              <w:t>15</w:t>
            </w:r>
          </w:p>
        </w:tc>
      </w:tr>
      <w:tr w:rsidR="003E5137" w:rsidRPr="003E5137" w14:paraId="34ED1C25" w14:textId="77777777" w:rsidTr="007D4612">
        <w:trPr>
          <w:trHeight w:val="20"/>
          <w:jc w:val="center"/>
        </w:trPr>
        <w:tc>
          <w:tcPr>
            <w:tcW w:w="988" w:type="dxa"/>
          </w:tcPr>
          <w:p w14:paraId="58421505" w14:textId="7D971A31" w:rsidR="009B055E" w:rsidRPr="003E5137" w:rsidRDefault="003E5137" w:rsidP="009B055E">
            <w:pPr>
              <w:pStyle w:val="21"/>
              <w:spacing w:line="240" w:lineRule="auto"/>
              <w:ind w:firstLine="0"/>
              <w:jc w:val="center"/>
              <w:rPr>
                <w:color w:val="000000" w:themeColor="text1"/>
                <w:sz w:val="24"/>
                <w:szCs w:val="24"/>
                <w:lang w:val="uk-UA"/>
              </w:rPr>
            </w:pPr>
            <w:r>
              <w:rPr>
                <w:color w:val="000000" w:themeColor="text1"/>
                <w:sz w:val="24"/>
                <w:szCs w:val="24"/>
                <w:lang w:val="uk-UA"/>
              </w:rPr>
              <w:t>7</w:t>
            </w:r>
          </w:p>
        </w:tc>
        <w:tc>
          <w:tcPr>
            <w:tcW w:w="1417" w:type="dxa"/>
          </w:tcPr>
          <w:p w14:paraId="50134343" w14:textId="33CB545A" w:rsidR="009B055E" w:rsidRPr="003E5137" w:rsidRDefault="007D4612" w:rsidP="007D4612">
            <w:pPr>
              <w:pStyle w:val="21"/>
              <w:spacing w:line="240" w:lineRule="auto"/>
              <w:ind w:firstLine="0"/>
              <w:jc w:val="center"/>
              <w:rPr>
                <w:color w:val="000000" w:themeColor="text1"/>
                <w:sz w:val="24"/>
                <w:szCs w:val="24"/>
                <w:lang w:val="uk-UA"/>
              </w:rPr>
            </w:pPr>
            <w:r>
              <w:rPr>
                <w:color w:val="000000" w:themeColor="text1"/>
                <w:sz w:val="24"/>
                <w:szCs w:val="24"/>
                <w:lang w:val="uk-UA"/>
              </w:rPr>
              <w:t>Вибій</w:t>
            </w:r>
            <w:r w:rsidRPr="003E5137">
              <w:rPr>
                <w:color w:val="000000" w:themeColor="text1"/>
                <w:sz w:val="24"/>
                <w:szCs w:val="24"/>
                <w:lang w:val="uk-UA"/>
              </w:rPr>
              <w:t xml:space="preserve"> </w:t>
            </w:r>
            <w:r w:rsidR="009B055E" w:rsidRPr="003E5137">
              <w:rPr>
                <w:color w:val="000000" w:themeColor="text1"/>
                <w:sz w:val="24"/>
                <w:szCs w:val="24"/>
                <w:lang w:val="uk-UA"/>
              </w:rPr>
              <w:t>9</w:t>
            </w:r>
          </w:p>
        </w:tc>
        <w:tc>
          <w:tcPr>
            <w:tcW w:w="1559" w:type="dxa"/>
          </w:tcPr>
          <w:p w14:paraId="7C479A41" w14:textId="7A267E17" w:rsidR="009B055E" w:rsidRPr="003E5137" w:rsidRDefault="009B055E" w:rsidP="007D4612">
            <w:pPr>
              <w:pStyle w:val="21"/>
              <w:spacing w:line="240" w:lineRule="auto"/>
              <w:ind w:firstLine="0"/>
              <w:jc w:val="center"/>
              <w:rPr>
                <w:color w:val="000000" w:themeColor="text1"/>
                <w:sz w:val="24"/>
                <w:szCs w:val="24"/>
                <w:lang w:val="uk-UA"/>
              </w:rPr>
            </w:pPr>
            <w:r w:rsidRPr="003E5137">
              <w:rPr>
                <w:color w:val="000000" w:themeColor="text1"/>
                <w:sz w:val="24"/>
                <w:szCs w:val="24"/>
                <w:lang w:val="uk-UA"/>
              </w:rPr>
              <w:t>Завод 1</w:t>
            </w:r>
          </w:p>
        </w:tc>
        <w:tc>
          <w:tcPr>
            <w:tcW w:w="1560" w:type="dxa"/>
          </w:tcPr>
          <w:p w14:paraId="04854FCF" w14:textId="5EF951A3" w:rsidR="009B055E" w:rsidRPr="003E5137" w:rsidRDefault="007D4612" w:rsidP="009B055E">
            <w:pPr>
              <w:pStyle w:val="21"/>
              <w:spacing w:line="240" w:lineRule="auto"/>
              <w:ind w:firstLine="0"/>
              <w:jc w:val="center"/>
              <w:rPr>
                <w:color w:val="000000" w:themeColor="text1"/>
                <w:sz w:val="24"/>
                <w:szCs w:val="24"/>
                <w:lang w:val="uk-UA"/>
              </w:rPr>
            </w:pPr>
            <w:r>
              <w:rPr>
                <w:color w:val="000000" w:themeColor="text1"/>
                <w:sz w:val="24"/>
                <w:szCs w:val="24"/>
                <w:lang w:val="uk-UA"/>
              </w:rPr>
              <w:t>17</w:t>
            </w:r>
          </w:p>
        </w:tc>
        <w:tc>
          <w:tcPr>
            <w:tcW w:w="1729" w:type="dxa"/>
          </w:tcPr>
          <w:p w14:paraId="33481FFF" w14:textId="31C02800" w:rsidR="009B055E" w:rsidRPr="003E5137" w:rsidRDefault="007D4612" w:rsidP="007D4612">
            <w:pPr>
              <w:pStyle w:val="21"/>
              <w:spacing w:line="240" w:lineRule="auto"/>
              <w:ind w:firstLine="0"/>
              <w:jc w:val="center"/>
              <w:rPr>
                <w:color w:val="000000" w:themeColor="text1"/>
                <w:sz w:val="24"/>
                <w:szCs w:val="24"/>
                <w:lang w:val="uk-UA"/>
              </w:rPr>
            </w:pPr>
            <w:r>
              <w:rPr>
                <w:color w:val="000000" w:themeColor="text1"/>
                <w:sz w:val="24"/>
                <w:szCs w:val="24"/>
                <w:lang w:val="uk-UA"/>
              </w:rPr>
              <w:t>Вибій</w:t>
            </w:r>
            <w:r w:rsidRPr="003E5137">
              <w:rPr>
                <w:color w:val="000000" w:themeColor="text1"/>
                <w:sz w:val="24"/>
                <w:szCs w:val="24"/>
                <w:lang w:val="uk-UA"/>
              </w:rPr>
              <w:t xml:space="preserve"> </w:t>
            </w:r>
            <w:r w:rsidR="009B055E" w:rsidRPr="003E5137">
              <w:rPr>
                <w:color w:val="000000" w:themeColor="text1"/>
                <w:sz w:val="24"/>
                <w:szCs w:val="24"/>
                <w:lang w:val="uk-UA"/>
              </w:rPr>
              <w:t>15</w:t>
            </w:r>
          </w:p>
        </w:tc>
        <w:tc>
          <w:tcPr>
            <w:tcW w:w="1673" w:type="dxa"/>
          </w:tcPr>
          <w:p w14:paraId="52EEF9AC" w14:textId="13CE79B7" w:rsidR="009B055E" w:rsidRPr="003E5137" w:rsidRDefault="007D4612" w:rsidP="009B055E">
            <w:pPr>
              <w:pStyle w:val="21"/>
              <w:spacing w:line="240" w:lineRule="auto"/>
              <w:ind w:firstLine="0"/>
              <w:jc w:val="center"/>
              <w:rPr>
                <w:color w:val="000000" w:themeColor="text1"/>
                <w:sz w:val="24"/>
                <w:szCs w:val="24"/>
                <w:lang w:val="uk-UA"/>
              </w:rPr>
            </w:pPr>
            <w:r w:rsidRPr="003E5137">
              <w:rPr>
                <w:color w:val="000000" w:themeColor="text1"/>
                <w:sz w:val="24"/>
                <w:szCs w:val="24"/>
                <w:lang w:val="uk-UA"/>
              </w:rPr>
              <w:t>Сміттєзвалище</w:t>
            </w:r>
          </w:p>
        </w:tc>
      </w:tr>
      <w:tr w:rsidR="003E5137" w:rsidRPr="003E5137" w14:paraId="2855A952" w14:textId="77777777" w:rsidTr="007D4612">
        <w:trPr>
          <w:trHeight w:val="20"/>
          <w:jc w:val="center"/>
        </w:trPr>
        <w:tc>
          <w:tcPr>
            <w:tcW w:w="988" w:type="dxa"/>
          </w:tcPr>
          <w:p w14:paraId="211B21D5" w14:textId="5A391EEE" w:rsidR="003E5137" w:rsidRDefault="007D4612" w:rsidP="009B055E">
            <w:pPr>
              <w:pStyle w:val="21"/>
              <w:spacing w:line="240" w:lineRule="auto"/>
              <w:ind w:firstLine="0"/>
              <w:jc w:val="center"/>
              <w:rPr>
                <w:color w:val="000000" w:themeColor="text1"/>
                <w:sz w:val="24"/>
                <w:szCs w:val="24"/>
                <w:lang w:val="uk-UA"/>
              </w:rPr>
            </w:pPr>
            <w:r>
              <w:rPr>
                <w:color w:val="000000" w:themeColor="text1"/>
                <w:sz w:val="24"/>
                <w:szCs w:val="24"/>
                <w:lang w:val="uk-UA"/>
              </w:rPr>
              <w:t>8</w:t>
            </w:r>
          </w:p>
        </w:tc>
        <w:tc>
          <w:tcPr>
            <w:tcW w:w="1417" w:type="dxa"/>
          </w:tcPr>
          <w:p w14:paraId="28EDAC1E" w14:textId="19752E17" w:rsidR="003E5137" w:rsidRPr="003E5137" w:rsidRDefault="007D4612" w:rsidP="009B055E">
            <w:pPr>
              <w:pStyle w:val="21"/>
              <w:spacing w:line="240" w:lineRule="auto"/>
              <w:ind w:firstLine="0"/>
              <w:jc w:val="center"/>
              <w:rPr>
                <w:color w:val="000000" w:themeColor="text1"/>
                <w:sz w:val="24"/>
                <w:szCs w:val="24"/>
                <w:lang w:val="uk-UA"/>
              </w:rPr>
            </w:pPr>
            <w:r w:rsidRPr="003E5137">
              <w:rPr>
                <w:color w:val="000000" w:themeColor="text1"/>
                <w:sz w:val="24"/>
                <w:szCs w:val="24"/>
                <w:lang w:val="uk-UA"/>
              </w:rPr>
              <w:t>Завод 1</w:t>
            </w:r>
          </w:p>
        </w:tc>
        <w:tc>
          <w:tcPr>
            <w:tcW w:w="1559" w:type="dxa"/>
          </w:tcPr>
          <w:p w14:paraId="40F0B62B" w14:textId="2C302E10" w:rsidR="003E5137" w:rsidRPr="003E5137" w:rsidRDefault="007D4612" w:rsidP="009B055E">
            <w:pPr>
              <w:pStyle w:val="21"/>
              <w:spacing w:line="240" w:lineRule="auto"/>
              <w:ind w:firstLine="0"/>
              <w:jc w:val="center"/>
              <w:rPr>
                <w:color w:val="000000" w:themeColor="text1"/>
                <w:sz w:val="24"/>
                <w:szCs w:val="24"/>
                <w:lang w:val="uk-UA"/>
              </w:rPr>
            </w:pPr>
            <w:r>
              <w:rPr>
                <w:color w:val="000000" w:themeColor="text1"/>
                <w:sz w:val="24"/>
                <w:szCs w:val="24"/>
                <w:lang w:val="uk-UA"/>
              </w:rPr>
              <w:t>Вибій 9</w:t>
            </w:r>
          </w:p>
        </w:tc>
        <w:tc>
          <w:tcPr>
            <w:tcW w:w="1560" w:type="dxa"/>
          </w:tcPr>
          <w:p w14:paraId="6D895D18" w14:textId="43C53256" w:rsidR="003E5137" w:rsidRPr="003E5137" w:rsidRDefault="007D4612" w:rsidP="009B055E">
            <w:pPr>
              <w:pStyle w:val="21"/>
              <w:spacing w:line="240" w:lineRule="auto"/>
              <w:ind w:firstLine="0"/>
              <w:jc w:val="center"/>
              <w:rPr>
                <w:color w:val="000000" w:themeColor="text1"/>
                <w:sz w:val="24"/>
                <w:szCs w:val="24"/>
                <w:lang w:val="uk-UA"/>
              </w:rPr>
            </w:pPr>
            <w:r>
              <w:rPr>
                <w:color w:val="000000" w:themeColor="text1"/>
                <w:sz w:val="24"/>
                <w:szCs w:val="24"/>
                <w:lang w:val="uk-UA"/>
              </w:rPr>
              <w:t>18</w:t>
            </w:r>
          </w:p>
        </w:tc>
        <w:tc>
          <w:tcPr>
            <w:tcW w:w="1729" w:type="dxa"/>
          </w:tcPr>
          <w:p w14:paraId="49C55AE1" w14:textId="147AEA43" w:rsidR="003E5137" w:rsidRPr="003E5137" w:rsidRDefault="007D4612" w:rsidP="007D4612">
            <w:pPr>
              <w:pStyle w:val="21"/>
              <w:spacing w:line="240" w:lineRule="auto"/>
              <w:ind w:firstLine="0"/>
              <w:jc w:val="center"/>
              <w:rPr>
                <w:color w:val="000000" w:themeColor="text1"/>
                <w:sz w:val="24"/>
                <w:szCs w:val="24"/>
                <w:lang w:val="uk-UA"/>
              </w:rPr>
            </w:pPr>
            <w:r w:rsidRPr="003E5137">
              <w:rPr>
                <w:color w:val="000000" w:themeColor="text1"/>
                <w:sz w:val="24"/>
                <w:szCs w:val="24"/>
                <w:lang w:val="uk-UA"/>
              </w:rPr>
              <w:t>Сміттєзвалище</w:t>
            </w:r>
          </w:p>
        </w:tc>
        <w:tc>
          <w:tcPr>
            <w:tcW w:w="1673" w:type="dxa"/>
          </w:tcPr>
          <w:p w14:paraId="333C38A4" w14:textId="5FCD5585" w:rsidR="003E5137" w:rsidRPr="003E5137" w:rsidRDefault="007D4612" w:rsidP="009B055E">
            <w:pPr>
              <w:pStyle w:val="21"/>
              <w:spacing w:line="240" w:lineRule="auto"/>
              <w:ind w:firstLine="0"/>
              <w:jc w:val="center"/>
              <w:rPr>
                <w:color w:val="000000" w:themeColor="text1"/>
                <w:sz w:val="24"/>
                <w:szCs w:val="24"/>
                <w:lang w:val="uk-UA"/>
              </w:rPr>
            </w:pPr>
            <w:r>
              <w:rPr>
                <w:color w:val="000000" w:themeColor="text1"/>
                <w:sz w:val="24"/>
                <w:szCs w:val="24"/>
                <w:lang w:val="uk-UA"/>
              </w:rPr>
              <w:t>Вибій</w:t>
            </w:r>
            <w:r w:rsidRPr="003E5137">
              <w:rPr>
                <w:color w:val="000000" w:themeColor="text1"/>
                <w:sz w:val="24"/>
                <w:szCs w:val="24"/>
                <w:lang w:val="uk-UA"/>
              </w:rPr>
              <w:t xml:space="preserve"> 15</w:t>
            </w:r>
          </w:p>
        </w:tc>
      </w:tr>
      <w:tr w:rsidR="007D4612" w:rsidRPr="003E5137" w14:paraId="7A15D919" w14:textId="77777777" w:rsidTr="007D4612">
        <w:trPr>
          <w:trHeight w:val="20"/>
          <w:jc w:val="center"/>
        </w:trPr>
        <w:tc>
          <w:tcPr>
            <w:tcW w:w="988" w:type="dxa"/>
          </w:tcPr>
          <w:p w14:paraId="6C8BB144" w14:textId="33369F26" w:rsidR="007D4612" w:rsidRDefault="007D4612" w:rsidP="009B055E">
            <w:pPr>
              <w:pStyle w:val="21"/>
              <w:spacing w:line="240" w:lineRule="auto"/>
              <w:ind w:firstLine="0"/>
              <w:jc w:val="center"/>
              <w:rPr>
                <w:color w:val="000000" w:themeColor="text1"/>
                <w:sz w:val="24"/>
                <w:szCs w:val="24"/>
                <w:lang w:val="uk-UA"/>
              </w:rPr>
            </w:pPr>
            <w:r>
              <w:rPr>
                <w:color w:val="000000" w:themeColor="text1"/>
                <w:sz w:val="24"/>
                <w:szCs w:val="24"/>
                <w:lang w:val="uk-UA"/>
              </w:rPr>
              <w:t>9</w:t>
            </w:r>
          </w:p>
        </w:tc>
        <w:tc>
          <w:tcPr>
            <w:tcW w:w="1417" w:type="dxa"/>
          </w:tcPr>
          <w:p w14:paraId="461C81F4" w14:textId="1A6FDE0F" w:rsidR="007D4612" w:rsidRPr="003E5137" w:rsidRDefault="007D4612" w:rsidP="007D4612">
            <w:pPr>
              <w:pStyle w:val="21"/>
              <w:spacing w:line="240" w:lineRule="auto"/>
              <w:ind w:firstLine="0"/>
              <w:jc w:val="center"/>
              <w:rPr>
                <w:color w:val="000000" w:themeColor="text1"/>
                <w:sz w:val="24"/>
                <w:szCs w:val="24"/>
                <w:lang w:val="uk-UA"/>
              </w:rPr>
            </w:pPr>
            <w:r>
              <w:rPr>
                <w:color w:val="000000" w:themeColor="text1"/>
                <w:sz w:val="24"/>
                <w:szCs w:val="24"/>
                <w:lang w:val="uk-UA"/>
              </w:rPr>
              <w:t>Вибій</w:t>
            </w:r>
            <w:r w:rsidRPr="003E5137">
              <w:rPr>
                <w:color w:val="000000" w:themeColor="text1"/>
                <w:sz w:val="24"/>
                <w:szCs w:val="24"/>
                <w:lang w:val="uk-UA"/>
              </w:rPr>
              <w:t xml:space="preserve"> 9</w:t>
            </w:r>
          </w:p>
        </w:tc>
        <w:tc>
          <w:tcPr>
            <w:tcW w:w="1559" w:type="dxa"/>
          </w:tcPr>
          <w:p w14:paraId="4EB2380B" w14:textId="50A6A55D" w:rsidR="007D4612" w:rsidRPr="003E5137" w:rsidRDefault="007D4612" w:rsidP="007D4612">
            <w:pPr>
              <w:pStyle w:val="21"/>
              <w:spacing w:line="240" w:lineRule="auto"/>
              <w:ind w:firstLine="0"/>
              <w:jc w:val="center"/>
              <w:rPr>
                <w:color w:val="000000" w:themeColor="text1"/>
                <w:sz w:val="24"/>
                <w:szCs w:val="24"/>
                <w:lang w:val="uk-UA"/>
              </w:rPr>
            </w:pPr>
            <w:r w:rsidRPr="003E5137">
              <w:rPr>
                <w:color w:val="000000" w:themeColor="text1"/>
                <w:sz w:val="24"/>
                <w:szCs w:val="24"/>
                <w:lang w:val="uk-UA"/>
              </w:rPr>
              <w:t>Завод 2</w:t>
            </w:r>
          </w:p>
        </w:tc>
        <w:tc>
          <w:tcPr>
            <w:tcW w:w="1560" w:type="dxa"/>
          </w:tcPr>
          <w:p w14:paraId="261CE600" w14:textId="4B511E17" w:rsidR="007D4612" w:rsidRPr="003E5137" w:rsidRDefault="007D4612" w:rsidP="009B055E">
            <w:pPr>
              <w:pStyle w:val="21"/>
              <w:spacing w:line="240" w:lineRule="auto"/>
              <w:ind w:firstLine="0"/>
              <w:jc w:val="center"/>
              <w:rPr>
                <w:color w:val="000000" w:themeColor="text1"/>
                <w:sz w:val="24"/>
                <w:szCs w:val="24"/>
                <w:lang w:val="uk-UA"/>
              </w:rPr>
            </w:pPr>
            <w:r>
              <w:rPr>
                <w:color w:val="000000" w:themeColor="text1"/>
                <w:sz w:val="24"/>
                <w:szCs w:val="24"/>
                <w:lang w:val="uk-UA"/>
              </w:rPr>
              <w:t>19</w:t>
            </w:r>
          </w:p>
        </w:tc>
        <w:tc>
          <w:tcPr>
            <w:tcW w:w="1729" w:type="dxa"/>
          </w:tcPr>
          <w:p w14:paraId="3DB045F9" w14:textId="637A1FA7" w:rsidR="007D4612" w:rsidRPr="003E5137" w:rsidRDefault="007D4612" w:rsidP="009B055E">
            <w:pPr>
              <w:pStyle w:val="21"/>
              <w:spacing w:line="240" w:lineRule="auto"/>
              <w:ind w:firstLine="0"/>
              <w:jc w:val="center"/>
              <w:rPr>
                <w:color w:val="000000" w:themeColor="text1"/>
                <w:sz w:val="24"/>
                <w:szCs w:val="24"/>
                <w:lang w:val="uk-UA"/>
              </w:rPr>
            </w:pPr>
            <w:r>
              <w:rPr>
                <w:color w:val="000000" w:themeColor="text1"/>
                <w:sz w:val="24"/>
                <w:szCs w:val="24"/>
                <w:lang w:val="uk-UA"/>
              </w:rPr>
              <w:t>Вибій</w:t>
            </w:r>
            <w:r w:rsidRPr="003E5137">
              <w:rPr>
                <w:color w:val="000000" w:themeColor="text1"/>
                <w:sz w:val="24"/>
                <w:szCs w:val="24"/>
                <w:lang w:val="uk-UA"/>
              </w:rPr>
              <w:t xml:space="preserve"> 15</w:t>
            </w:r>
          </w:p>
        </w:tc>
        <w:tc>
          <w:tcPr>
            <w:tcW w:w="1673" w:type="dxa"/>
          </w:tcPr>
          <w:p w14:paraId="2E792F3C" w14:textId="7B4D36CF" w:rsidR="007D4612" w:rsidRPr="003E5137" w:rsidRDefault="007D4612" w:rsidP="009B055E">
            <w:pPr>
              <w:pStyle w:val="21"/>
              <w:spacing w:line="240" w:lineRule="auto"/>
              <w:ind w:firstLine="0"/>
              <w:jc w:val="center"/>
              <w:rPr>
                <w:color w:val="000000" w:themeColor="text1"/>
                <w:sz w:val="24"/>
                <w:szCs w:val="24"/>
                <w:lang w:val="uk-UA"/>
              </w:rPr>
            </w:pPr>
            <w:r w:rsidRPr="003E5137">
              <w:rPr>
                <w:color w:val="000000" w:themeColor="text1"/>
                <w:sz w:val="24"/>
                <w:szCs w:val="24"/>
                <w:lang w:val="uk-UA"/>
              </w:rPr>
              <w:t>Сміттєзвалище</w:t>
            </w:r>
          </w:p>
        </w:tc>
      </w:tr>
      <w:tr w:rsidR="007D4612" w:rsidRPr="003E5137" w14:paraId="207C91B7" w14:textId="77777777" w:rsidTr="007D4612">
        <w:trPr>
          <w:trHeight w:val="20"/>
          <w:jc w:val="center"/>
        </w:trPr>
        <w:tc>
          <w:tcPr>
            <w:tcW w:w="988" w:type="dxa"/>
          </w:tcPr>
          <w:p w14:paraId="3E8DD03F" w14:textId="17788AD0" w:rsidR="007D4612" w:rsidRDefault="007D4612" w:rsidP="009B055E">
            <w:pPr>
              <w:pStyle w:val="21"/>
              <w:spacing w:line="240" w:lineRule="auto"/>
              <w:ind w:firstLine="0"/>
              <w:jc w:val="center"/>
              <w:rPr>
                <w:color w:val="000000" w:themeColor="text1"/>
                <w:sz w:val="24"/>
                <w:szCs w:val="24"/>
                <w:lang w:val="uk-UA"/>
              </w:rPr>
            </w:pPr>
            <w:r>
              <w:rPr>
                <w:color w:val="000000" w:themeColor="text1"/>
                <w:sz w:val="24"/>
                <w:szCs w:val="24"/>
                <w:lang w:val="uk-UA"/>
              </w:rPr>
              <w:t>10</w:t>
            </w:r>
          </w:p>
        </w:tc>
        <w:tc>
          <w:tcPr>
            <w:tcW w:w="1417" w:type="dxa"/>
          </w:tcPr>
          <w:p w14:paraId="617AC718" w14:textId="16D12C0F" w:rsidR="007D4612" w:rsidRPr="003E5137" w:rsidRDefault="007D4612" w:rsidP="009B055E">
            <w:pPr>
              <w:pStyle w:val="21"/>
              <w:spacing w:line="240" w:lineRule="auto"/>
              <w:ind w:firstLine="0"/>
              <w:jc w:val="center"/>
              <w:rPr>
                <w:color w:val="000000" w:themeColor="text1"/>
                <w:sz w:val="24"/>
                <w:szCs w:val="24"/>
                <w:lang w:val="uk-UA"/>
              </w:rPr>
            </w:pPr>
            <w:r w:rsidRPr="003E5137">
              <w:rPr>
                <w:color w:val="000000" w:themeColor="text1"/>
                <w:sz w:val="24"/>
                <w:szCs w:val="24"/>
                <w:lang w:val="uk-UA"/>
              </w:rPr>
              <w:t>Завод 2</w:t>
            </w:r>
          </w:p>
        </w:tc>
        <w:tc>
          <w:tcPr>
            <w:tcW w:w="1559" w:type="dxa"/>
          </w:tcPr>
          <w:p w14:paraId="3E34C520" w14:textId="2FDAB941" w:rsidR="007D4612" w:rsidRPr="003E5137" w:rsidRDefault="007D4612" w:rsidP="009B055E">
            <w:pPr>
              <w:pStyle w:val="21"/>
              <w:spacing w:line="240" w:lineRule="auto"/>
              <w:ind w:firstLine="0"/>
              <w:jc w:val="center"/>
              <w:rPr>
                <w:color w:val="000000" w:themeColor="text1"/>
                <w:sz w:val="24"/>
                <w:szCs w:val="24"/>
                <w:lang w:val="uk-UA"/>
              </w:rPr>
            </w:pPr>
            <w:r>
              <w:rPr>
                <w:color w:val="000000" w:themeColor="text1"/>
                <w:sz w:val="24"/>
                <w:szCs w:val="24"/>
                <w:lang w:val="uk-UA"/>
              </w:rPr>
              <w:t>Вибій</w:t>
            </w:r>
            <w:r w:rsidRPr="003E5137">
              <w:rPr>
                <w:color w:val="000000" w:themeColor="text1"/>
                <w:sz w:val="24"/>
                <w:szCs w:val="24"/>
                <w:lang w:val="uk-UA"/>
              </w:rPr>
              <w:t xml:space="preserve"> 12</w:t>
            </w:r>
          </w:p>
        </w:tc>
        <w:tc>
          <w:tcPr>
            <w:tcW w:w="1560" w:type="dxa"/>
          </w:tcPr>
          <w:p w14:paraId="097B3B90" w14:textId="77777777" w:rsidR="007D4612" w:rsidRPr="003E5137" w:rsidRDefault="007D4612" w:rsidP="009B055E">
            <w:pPr>
              <w:pStyle w:val="21"/>
              <w:spacing w:line="240" w:lineRule="auto"/>
              <w:ind w:firstLine="0"/>
              <w:jc w:val="center"/>
              <w:rPr>
                <w:color w:val="000000" w:themeColor="text1"/>
                <w:sz w:val="24"/>
                <w:szCs w:val="24"/>
                <w:lang w:val="uk-UA"/>
              </w:rPr>
            </w:pPr>
          </w:p>
        </w:tc>
        <w:tc>
          <w:tcPr>
            <w:tcW w:w="1729" w:type="dxa"/>
          </w:tcPr>
          <w:p w14:paraId="57A8BC1B" w14:textId="77777777" w:rsidR="007D4612" w:rsidRPr="003E5137" w:rsidRDefault="007D4612" w:rsidP="009B055E">
            <w:pPr>
              <w:pStyle w:val="21"/>
              <w:spacing w:line="240" w:lineRule="auto"/>
              <w:ind w:firstLine="0"/>
              <w:jc w:val="center"/>
              <w:rPr>
                <w:color w:val="000000" w:themeColor="text1"/>
                <w:sz w:val="24"/>
                <w:szCs w:val="24"/>
                <w:lang w:val="uk-UA"/>
              </w:rPr>
            </w:pPr>
          </w:p>
        </w:tc>
        <w:tc>
          <w:tcPr>
            <w:tcW w:w="1673" w:type="dxa"/>
          </w:tcPr>
          <w:p w14:paraId="7F454BDE" w14:textId="77777777" w:rsidR="007D4612" w:rsidRPr="003E5137" w:rsidRDefault="007D4612" w:rsidP="009B055E">
            <w:pPr>
              <w:pStyle w:val="21"/>
              <w:spacing w:line="240" w:lineRule="auto"/>
              <w:ind w:firstLine="0"/>
              <w:jc w:val="center"/>
              <w:rPr>
                <w:color w:val="000000" w:themeColor="text1"/>
                <w:sz w:val="24"/>
                <w:szCs w:val="24"/>
                <w:lang w:val="uk-UA"/>
              </w:rPr>
            </w:pPr>
          </w:p>
        </w:tc>
      </w:tr>
    </w:tbl>
    <w:p w14:paraId="5E515FBB" w14:textId="4F8AAC67" w:rsidR="007F714A" w:rsidRDefault="007F714A" w:rsidP="007F714A">
      <w:pPr>
        <w:pStyle w:val="21"/>
        <w:rPr>
          <w:color w:val="000000" w:themeColor="text1"/>
          <w:lang w:val="uk-UA"/>
        </w:rPr>
      </w:pPr>
    </w:p>
    <w:p w14:paraId="33052900" w14:textId="77777777" w:rsidR="007F714A" w:rsidRPr="00166BE3" w:rsidRDefault="007F714A" w:rsidP="007F714A">
      <w:pPr>
        <w:pStyle w:val="21"/>
        <w:rPr>
          <w:color w:val="000000" w:themeColor="text1"/>
          <w:lang w:val="uk-UA"/>
        </w:rPr>
      </w:pPr>
    </w:p>
    <w:p w14:paraId="0D1587CE" w14:textId="77777777" w:rsidR="00237E14" w:rsidRDefault="00237E14">
      <w:pPr>
        <w:widowControl/>
        <w:autoSpaceDE/>
        <w:autoSpaceDN/>
        <w:spacing w:after="160" w:line="259" w:lineRule="auto"/>
        <w:rPr>
          <w:sz w:val="18"/>
          <w:szCs w:val="18"/>
        </w:rPr>
      </w:pPr>
      <w:r>
        <w:br w:type="page"/>
      </w:r>
    </w:p>
    <w:p w14:paraId="6802ABBB" w14:textId="100DA77C" w:rsidR="007F714A" w:rsidRPr="00EC0526" w:rsidRDefault="00EC0526" w:rsidP="00EC0526">
      <w:pPr>
        <w:pStyle w:val="1"/>
        <w:numPr>
          <w:ilvl w:val="0"/>
          <w:numId w:val="18"/>
        </w:numPr>
        <w:spacing w:line="360" w:lineRule="auto"/>
        <w:jc w:val="center"/>
        <w:rPr>
          <w:rFonts w:ascii="Times New Roman" w:hAnsi="Times New Roman" w:cs="Times New Roman"/>
          <w:color w:val="000000" w:themeColor="text1"/>
          <w:sz w:val="28"/>
          <w:szCs w:val="28"/>
        </w:rPr>
      </w:pPr>
      <w:bookmarkStart w:id="20" w:name="_Toc208045184"/>
      <w:r w:rsidRPr="00EC0526">
        <w:rPr>
          <w:rFonts w:ascii="Times New Roman" w:hAnsi="Times New Roman" w:cs="Times New Roman"/>
          <w:color w:val="000000" w:themeColor="text1"/>
          <w:sz w:val="28"/>
          <w:szCs w:val="28"/>
        </w:rPr>
        <w:lastRenderedPageBreak/>
        <w:t>ВИСНОВКИ</w:t>
      </w:r>
      <w:bookmarkEnd w:id="20"/>
    </w:p>
    <w:p w14:paraId="55C610C0" w14:textId="77777777" w:rsidR="00237E14" w:rsidRDefault="00237E14" w:rsidP="007F714A">
      <w:pPr>
        <w:pStyle w:val="21"/>
        <w:rPr>
          <w:color w:val="000000" w:themeColor="text1"/>
          <w:lang w:val="uk-UA"/>
        </w:rPr>
      </w:pPr>
    </w:p>
    <w:p w14:paraId="2A42B91D" w14:textId="77777777" w:rsidR="00237E14" w:rsidRDefault="00237E14" w:rsidP="007F714A">
      <w:pPr>
        <w:pStyle w:val="21"/>
        <w:rPr>
          <w:color w:val="000000" w:themeColor="text1"/>
          <w:lang w:val="uk-UA"/>
        </w:rPr>
      </w:pPr>
    </w:p>
    <w:p w14:paraId="498310C1" w14:textId="74F6A34A" w:rsidR="007F714A" w:rsidRPr="00166BE3" w:rsidRDefault="007F714A" w:rsidP="007F714A">
      <w:pPr>
        <w:pStyle w:val="21"/>
        <w:rPr>
          <w:color w:val="000000" w:themeColor="text1"/>
          <w:lang w:val="uk-UA"/>
        </w:rPr>
      </w:pPr>
      <w:r w:rsidRPr="00166BE3">
        <w:rPr>
          <w:color w:val="000000" w:themeColor="text1"/>
          <w:lang w:val="uk-UA"/>
        </w:rPr>
        <w:t xml:space="preserve">У даній роботі розглядалася задача короткострокового планування робочої зміни для </w:t>
      </w:r>
      <w:r w:rsidR="000413DD">
        <w:rPr>
          <w:color w:val="000000" w:themeColor="text1"/>
          <w:lang w:val="uk-UA"/>
        </w:rPr>
        <w:t>кар’єрів</w:t>
      </w:r>
      <w:r w:rsidRPr="00166BE3">
        <w:rPr>
          <w:color w:val="000000" w:themeColor="text1"/>
          <w:lang w:val="uk-UA"/>
        </w:rPr>
        <w:t>. Мета полягає в мінімізації відхилень від виробничої мети, ме</w:t>
      </w:r>
      <w:r w:rsidR="000413DD">
        <w:rPr>
          <w:color w:val="000000" w:themeColor="text1"/>
          <w:lang w:val="uk-UA"/>
        </w:rPr>
        <w:t>ж</w:t>
      </w:r>
      <w:r w:rsidRPr="00166BE3">
        <w:rPr>
          <w:color w:val="000000" w:themeColor="text1"/>
          <w:lang w:val="uk-UA"/>
        </w:rPr>
        <w:t xml:space="preserve"> і цілей контрольних параметрів, а </w:t>
      </w:r>
      <w:r w:rsidR="00744147" w:rsidRPr="00166BE3">
        <w:rPr>
          <w:color w:val="000000" w:themeColor="text1"/>
          <w:lang w:val="uk-UA"/>
        </w:rPr>
        <w:t>також</w:t>
      </w:r>
      <w:r w:rsidRPr="00166BE3">
        <w:rPr>
          <w:color w:val="000000" w:themeColor="text1"/>
          <w:lang w:val="uk-UA"/>
        </w:rPr>
        <w:t xml:space="preserve"> кількості необхідних вантажівок.</w:t>
      </w:r>
    </w:p>
    <w:p w14:paraId="5B51E0E7" w14:textId="2E902264" w:rsidR="007F714A" w:rsidRPr="00166BE3" w:rsidRDefault="007F714A" w:rsidP="007F714A">
      <w:pPr>
        <w:pStyle w:val="21"/>
        <w:rPr>
          <w:color w:val="000000" w:themeColor="text1"/>
          <w:lang w:val="uk-UA"/>
        </w:rPr>
      </w:pPr>
      <w:r w:rsidRPr="00166BE3">
        <w:rPr>
          <w:color w:val="000000" w:themeColor="text1"/>
          <w:lang w:val="uk-UA"/>
        </w:rPr>
        <w:t>Для її вирішення запропон</w:t>
      </w:r>
      <w:r w:rsidR="000413DD">
        <w:rPr>
          <w:color w:val="000000" w:themeColor="text1"/>
          <w:lang w:val="uk-UA"/>
        </w:rPr>
        <w:t>ована</w:t>
      </w:r>
      <w:r w:rsidRPr="00166BE3">
        <w:rPr>
          <w:color w:val="000000" w:themeColor="text1"/>
          <w:lang w:val="uk-UA"/>
        </w:rPr>
        <w:t xml:space="preserve"> нов</w:t>
      </w:r>
      <w:r w:rsidR="000413DD">
        <w:rPr>
          <w:color w:val="000000" w:themeColor="text1"/>
          <w:lang w:val="uk-UA"/>
        </w:rPr>
        <w:t>а</w:t>
      </w:r>
      <w:r w:rsidRPr="00166BE3">
        <w:rPr>
          <w:color w:val="000000" w:themeColor="text1"/>
          <w:lang w:val="uk-UA"/>
        </w:rPr>
        <w:t xml:space="preserve"> лінійн</w:t>
      </w:r>
      <w:r w:rsidR="000413DD">
        <w:rPr>
          <w:color w:val="000000" w:themeColor="text1"/>
          <w:lang w:val="uk-UA"/>
        </w:rPr>
        <w:t>а</w:t>
      </w:r>
      <w:r w:rsidRPr="00166BE3">
        <w:rPr>
          <w:color w:val="000000" w:themeColor="text1"/>
          <w:lang w:val="uk-UA"/>
        </w:rPr>
        <w:t xml:space="preserve"> цільов</w:t>
      </w:r>
      <w:r w:rsidR="000413DD">
        <w:rPr>
          <w:color w:val="000000" w:themeColor="text1"/>
          <w:lang w:val="uk-UA"/>
        </w:rPr>
        <w:t>а</w:t>
      </w:r>
      <w:r w:rsidRPr="00166BE3">
        <w:rPr>
          <w:color w:val="000000" w:themeColor="text1"/>
          <w:lang w:val="uk-UA"/>
        </w:rPr>
        <w:t xml:space="preserve"> формул</w:t>
      </w:r>
      <w:r w:rsidR="000413DD">
        <w:rPr>
          <w:color w:val="000000" w:themeColor="text1"/>
          <w:lang w:val="uk-UA"/>
        </w:rPr>
        <w:t>а</w:t>
      </w:r>
      <w:r w:rsidRPr="00166BE3">
        <w:rPr>
          <w:color w:val="000000" w:themeColor="text1"/>
          <w:lang w:val="uk-UA"/>
        </w:rPr>
        <w:t xml:space="preserve"> програмування змішаних цілих чисел. Цей підхід було застосовано до гірничодобувного комплексу з двома </w:t>
      </w:r>
      <w:r w:rsidR="000413DD">
        <w:rPr>
          <w:color w:val="000000" w:themeColor="text1"/>
          <w:lang w:val="uk-UA"/>
        </w:rPr>
        <w:t>кар’єрами</w:t>
      </w:r>
      <w:r w:rsidRPr="00166BE3">
        <w:rPr>
          <w:color w:val="000000" w:themeColor="text1"/>
          <w:lang w:val="uk-UA"/>
        </w:rPr>
        <w:t>, які постачають матеріал на три гірничодобувні комбінати та один відвал відходів. Було проаналізовано чотири сценарії, що моделюють деякі умови роботи шахт і ринку залізної руди. Ці сценарії відрізняються щодо ваг, наданих кожній меті зва</w:t>
      </w:r>
      <w:r w:rsidR="000413DD">
        <w:rPr>
          <w:color w:val="000000" w:themeColor="text1"/>
          <w:lang w:val="uk-UA"/>
        </w:rPr>
        <w:t>ж</w:t>
      </w:r>
      <w:r w:rsidRPr="00166BE3">
        <w:rPr>
          <w:color w:val="000000" w:themeColor="text1"/>
          <w:lang w:val="uk-UA"/>
        </w:rPr>
        <w:t>еної цільової функції.</w:t>
      </w:r>
    </w:p>
    <w:p w14:paraId="39E610D6" w14:textId="623FC446" w:rsidR="007F714A" w:rsidRPr="00166BE3" w:rsidRDefault="007F714A" w:rsidP="007F714A">
      <w:pPr>
        <w:pStyle w:val="21"/>
        <w:rPr>
          <w:color w:val="000000" w:themeColor="text1"/>
          <w:lang w:val="uk-UA"/>
        </w:rPr>
      </w:pPr>
      <w:r w:rsidRPr="00166BE3">
        <w:rPr>
          <w:color w:val="000000" w:themeColor="text1"/>
          <w:lang w:val="uk-UA"/>
        </w:rPr>
        <w:t xml:space="preserve">Результати показали, що запропонований підхід </w:t>
      </w:r>
      <w:r w:rsidR="00E21A95" w:rsidRPr="00166BE3">
        <w:rPr>
          <w:color w:val="000000" w:themeColor="text1"/>
          <w:lang w:val="uk-UA"/>
        </w:rPr>
        <w:t>може</w:t>
      </w:r>
      <w:r w:rsidRPr="00166BE3">
        <w:rPr>
          <w:color w:val="000000" w:themeColor="text1"/>
          <w:lang w:val="uk-UA"/>
        </w:rPr>
        <w:t xml:space="preserve"> допомогти особам, які приймають рішення, визначити розміри та розподіл парків вантажівок, а </w:t>
      </w:r>
      <w:r w:rsidR="00744147" w:rsidRPr="00166BE3">
        <w:rPr>
          <w:color w:val="000000" w:themeColor="text1"/>
          <w:lang w:val="uk-UA"/>
        </w:rPr>
        <w:t>також</w:t>
      </w:r>
      <w:r w:rsidRPr="00166BE3">
        <w:rPr>
          <w:color w:val="000000" w:themeColor="text1"/>
          <w:lang w:val="uk-UA"/>
        </w:rPr>
        <w:t xml:space="preserve"> визначити кількість руди, видобутої з кожного </w:t>
      </w:r>
      <w:r w:rsidR="000413DD">
        <w:rPr>
          <w:color w:val="000000" w:themeColor="text1"/>
          <w:lang w:val="uk-UA"/>
        </w:rPr>
        <w:t>вибою</w:t>
      </w:r>
      <w:r w:rsidRPr="00166BE3">
        <w:rPr>
          <w:color w:val="000000" w:themeColor="text1"/>
          <w:lang w:val="uk-UA"/>
        </w:rPr>
        <w:t xml:space="preserve"> видобутку.</w:t>
      </w:r>
    </w:p>
    <w:p w14:paraId="4A20A301" w14:textId="5D68E5ED" w:rsidR="007F714A" w:rsidRPr="00166BE3" w:rsidRDefault="007F714A" w:rsidP="007F714A">
      <w:pPr>
        <w:pStyle w:val="21"/>
        <w:rPr>
          <w:color w:val="000000" w:themeColor="text1"/>
          <w:lang w:val="uk-UA"/>
        </w:rPr>
      </w:pPr>
      <w:r w:rsidRPr="00166BE3">
        <w:rPr>
          <w:color w:val="000000" w:themeColor="text1"/>
          <w:lang w:val="uk-UA"/>
        </w:rPr>
        <w:t>Таким чином, особи, які приймають рішення, мо</w:t>
      </w:r>
      <w:r w:rsidR="000413DD">
        <w:rPr>
          <w:color w:val="000000" w:themeColor="text1"/>
          <w:lang w:val="uk-UA"/>
        </w:rPr>
        <w:t>ж</w:t>
      </w:r>
      <w:r w:rsidRPr="00166BE3">
        <w:rPr>
          <w:color w:val="000000" w:themeColor="text1"/>
          <w:lang w:val="uk-UA"/>
        </w:rPr>
        <w:t>уть досягти цільових показників виробництва та контрольних параметрів, необхідних для рудозбагачувальних заводів відповідно до щоденного сценарію видобутку, як потреба у збільшенні виробництва, низька доступність обладнання та гнучкість якості руди. Крім того, для проаналізованих сценаріїв для планування робочої зміни потрібно лише близько 3 хвилин.</w:t>
      </w:r>
    </w:p>
    <w:p w14:paraId="7D23B810" w14:textId="77777777" w:rsidR="00DC4160" w:rsidRDefault="00DC4160">
      <w:pPr>
        <w:widowControl/>
        <w:autoSpaceDE/>
        <w:autoSpaceDN/>
        <w:spacing w:after="160" w:line="259" w:lineRule="auto"/>
        <w:rPr>
          <w:rFonts w:ascii="Times New Roman" w:hAnsi="Times New Roman" w:cs="Times New Roman"/>
          <w:color w:val="000000" w:themeColor="text1"/>
          <w:sz w:val="28"/>
          <w:szCs w:val="28"/>
        </w:rPr>
      </w:pPr>
      <w:r>
        <w:rPr>
          <w:color w:val="000000" w:themeColor="text1"/>
        </w:rPr>
        <w:br w:type="page"/>
      </w:r>
    </w:p>
    <w:p w14:paraId="1EE009B9" w14:textId="0D95CC78" w:rsidR="007F714A" w:rsidRPr="00DC4160" w:rsidRDefault="00DC4160" w:rsidP="00DC4160">
      <w:pPr>
        <w:pStyle w:val="1"/>
        <w:rPr>
          <w:rFonts w:ascii="Times New Roman" w:hAnsi="Times New Roman" w:cs="Times New Roman"/>
          <w:sz w:val="28"/>
          <w:szCs w:val="28"/>
        </w:rPr>
      </w:pPr>
      <w:bookmarkStart w:id="21" w:name="_Toc208045185"/>
      <w:r w:rsidRPr="00DC4160">
        <w:rPr>
          <w:rFonts w:ascii="Times New Roman" w:hAnsi="Times New Roman" w:cs="Times New Roman"/>
          <w:sz w:val="28"/>
          <w:szCs w:val="28"/>
        </w:rPr>
        <w:lastRenderedPageBreak/>
        <w:t>СПИСОК ЛІТЕРАТУРИ</w:t>
      </w:r>
      <w:bookmarkEnd w:id="21"/>
    </w:p>
    <w:p w14:paraId="7B6ACC0F" w14:textId="62BDB2AE" w:rsidR="00DC4160" w:rsidRDefault="00DC4160" w:rsidP="007F714A">
      <w:pPr>
        <w:pStyle w:val="21"/>
        <w:rPr>
          <w:color w:val="000000" w:themeColor="text1"/>
          <w:lang w:val="uk-UA"/>
        </w:rPr>
      </w:pPr>
    </w:p>
    <w:p w14:paraId="227CBA0B" w14:textId="77777777" w:rsidR="00D92FC5" w:rsidRPr="00D92FC5" w:rsidRDefault="00D92FC5" w:rsidP="00D92FC5">
      <w:pPr>
        <w:pStyle w:val="a3"/>
        <w:rPr>
          <w:lang w:val="uk-UA"/>
        </w:rPr>
      </w:pPr>
    </w:p>
    <w:p w14:paraId="12960A68" w14:textId="3B34D48F" w:rsidR="007F714A" w:rsidRPr="00D42D82" w:rsidRDefault="007F714A" w:rsidP="00D42D82">
      <w:pPr>
        <w:pStyle w:val="21"/>
        <w:numPr>
          <w:ilvl w:val="0"/>
          <w:numId w:val="20"/>
        </w:numPr>
        <w:ind w:left="0" w:firstLine="680"/>
        <w:rPr>
          <w:color w:val="000000" w:themeColor="text1"/>
          <w:lang w:val="uk-UA"/>
        </w:rPr>
      </w:pPr>
      <w:r w:rsidRPr="00D42D82">
        <w:rPr>
          <w:color w:val="000000" w:themeColor="text1"/>
          <w:lang w:val="uk-UA"/>
        </w:rPr>
        <w:t>Афраполі, AM, &amp; Askari-Nasab, H. (2019). Системи управління майнінг-парком: Огляд моделей і алгоритмів.</w:t>
      </w:r>
      <w:r w:rsidR="00282829" w:rsidRPr="00D42D82">
        <w:rPr>
          <w:color w:val="000000" w:themeColor="text1"/>
          <w:lang w:val="uk-UA"/>
        </w:rPr>
        <w:t xml:space="preserve"> </w:t>
      </w:r>
      <w:r w:rsidRPr="00D42D82">
        <w:rPr>
          <w:color w:val="000000" w:themeColor="text1"/>
          <w:lang w:val="uk-UA"/>
        </w:rPr>
        <w:t xml:space="preserve">Мішнародний </w:t>
      </w:r>
      <w:r w:rsidR="00D42D82" w:rsidRPr="00D42D82">
        <w:rPr>
          <w:color w:val="000000" w:themeColor="text1"/>
          <w:lang w:val="uk-UA"/>
        </w:rPr>
        <w:t>журнал</w:t>
      </w:r>
      <w:r w:rsidRPr="00D42D82">
        <w:rPr>
          <w:color w:val="000000" w:themeColor="text1"/>
          <w:lang w:val="uk-UA"/>
        </w:rPr>
        <w:t xml:space="preserve"> гірничої справи, рекультивації</w:t>
      </w:r>
      <w:r w:rsidR="00282829" w:rsidRPr="00D42D82">
        <w:rPr>
          <w:color w:val="000000" w:themeColor="text1"/>
          <w:lang w:val="uk-UA"/>
        </w:rPr>
        <w:t xml:space="preserve"> </w:t>
      </w:r>
      <w:hyperlink r:id="rId58">
        <w:r w:rsidRPr="00D42D82">
          <w:rPr>
            <w:color w:val="000000" w:themeColor="text1"/>
            <w:lang w:val="uk-UA"/>
          </w:rPr>
          <w:t>та навколишнього середовища, 33(1), 42–б0. https:// doi.org/ 10.1080/17480930.2017.133бб07</w:t>
        </w:r>
      </w:hyperlink>
    </w:p>
    <w:p w14:paraId="5EFC9D9B" w14:textId="35E53908" w:rsidR="007F714A" w:rsidRPr="00D42D82" w:rsidRDefault="007F714A" w:rsidP="00D42D82">
      <w:pPr>
        <w:pStyle w:val="21"/>
        <w:numPr>
          <w:ilvl w:val="0"/>
          <w:numId w:val="20"/>
        </w:numPr>
        <w:ind w:left="0" w:firstLine="680"/>
        <w:rPr>
          <w:color w:val="000000" w:themeColor="text1"/>
          <w:lang w:val="uk-UA"/>
        </w:rPr>
      </w:pPr>
      <w:r w:rsidRPr="00D42D82">
        <w:rPr>
          <w:color w:val="000000" w:themeColor="text1"/>
          <w:lang w:val="uk-UA"/>
        </w:rPr>
        <w:t>Афраполі, AM, Табеш, M., &amp; Askari-Nasab, H. (2019).</w:t>
      </w:r>
      <w:r w:rsidR="00282829" w:rsidRPr="00D42D82">
        <w:rPr>
          <w:color w:val="000000" w:themeColor="text1"/>
          <w:lang w:val="uk-UA"/>
        </w:rPr>
        <w:t xml:space="preserve"> </w:t>
      </w:r>
      <w:r w:rsidRPr="00D42D82">
        <w:rPr>
          <w:color w:val="000000" w:themeColor="text1"/>
          <w:lang w:val="uk-UA"/>
        </w:rPr>
        <w:t xml:space="preserve">Багатоцільовий підхід транспортної проблеми до динамічної диспетчеризації вантажівок у відкритих шахтах. Европейський </w:t>
      </w:r>
      <w:r w:rsidR="00D42D82" w:rsidRPr="00D42D82">
        <w:rPr>
          <w:color w:val="000000" w:themeColor="text1"/>
          <w:lang w:val="uk-UA"/>
        </w:rPr>
        <w:t>журнал</w:t>
      </w:r>
      <w:r w:rsidRPr="00D42D82">
        <w:rPr>
          <w:color w:val="000000" w:themeColor="text1"/>
          <w:lang w:val="uk-UA"/>
        </w:rPr>
        <w:t xml:space="preserve"> операційних </w:t>
      </w:r>
      <w:r w:rsidR="00387F01" w:rsidRPr="00D42D82">
        <w:rPr>
          <w:color w:val="000000" w:themeColor="text1"/>
          <w:lang w:val="uk-UA"/>
        </w:rPr>
        <w:t>Дослідж</w:t>
      </w:r>
      <w:r w:rsidRPr="00D42D82">
        <w:rPr>
          <w:color w:val="000000" w:themeColor="text1"/>
          <w:lang w:val="uk-UA"/>
        </w:rPr>
        <w:t>ень, 27</w:t>
      </w:r>
      <w:r w:rsidR="00282829" w:rsidRPr="00D42D82">
        <w:rPr>
          <w:color w:val="000000" w:themeColor="text1"/>
          <w:lang w:val="uk-UA"/>
        </w:rPr>
        <w:t xml:space="preserve">6 </w:t>
      </w:r>
      <w:r w:rsidRPr="00D42D82">
        <w:rPr>
          <w:color w:val="000000" w:themeColor="text1"/>
          <w:lang w:val="uk-UA"/>
        </w:rPr>
        <w:t xml:space="preserve">(1), 331–342. </w:t>
      </w:r>
      <w:hyperlink r:id="rId59">
        <w:r w:rsidRPr="00D42D82">
          <w:rPr>
            <w:color w:val="000000" w:themeColor="text1"/>
            <w:lang w:val="uk-UA"/>
          </w:rPr>
          <w:t>https://doi.org/10.101б/j.ejor.2019.01.</w:t>
        </w:r>
      </w:hyperlink>
      <w:r w:rsidRPr="00D42D82">
        <w:rPr>
          <w:color w:val="000000" w:themeColor="text1"/>
          <w:lang w:val="uk-UA"/>
        </w:rPr>
        <w:t xml:space="preserve"> </w:t>
      </w:r>
      <w:hyperlink r:id="rId60">
        <w:r w:rsidRPr="00D42D82">
          <w:rPr>
            <w:color w:val="000000" w:themeColor="text1"/>
            <w:lang w:val="uk-UA"/>
          </w:rPr>
          <w:t>008</w:t>
        </w:r>
      </w:hyperlink>
    </w:p>
    <w:p w14:paraId="5E0121C2" w14:textId="13154D90" w:rsidR="007F714A" w:rsidRPr="00D42D82" w:rsidRDefault="007F714A" w:rsidP="00D42D82">
      <w:pPr>
        <w:pStyle w:val="21"/>
        <w:numPr>
          <w:ilvl w:val="0"/>
          <w:numId w:val="20"/>
        </w:numPr>
        <w:ind w:left="0" w:firstLine="680"/>
        <w:rPr>
          <w:color w:val="000000" w:themeColor="text1"/>
          <w:lang w:val="uk-UA"/>
        </w:rPr>
      </w:pPr>
      <w:r w:rsidRPr="00D42D82">
        <w:rPr>
          <w:color w:val="000000" w:themeColor="text1"/>
          <w:lang w:val="uk-UA"/>
        </w:rPr>
        <w:t>Алярі С. та Гамаш М. (2002). Огляд рішення</w:t>
      </w:r>
      <w:r w:rsidR="00282829" w:rsidRPr="00D42D82">
        <w:rPr>
          <w:color w:val="000000" w:themeColor="text1"/>
          <w:lang w:val="uk-UA"/>
        </w:rPr>
        <w:t xml:space="preserve"> </w:t>
      </w:r>
      <w:r w:rsidRPr="00D42D82">
        <w:rPr>
          <w:color w:val="000000" w:themeColor="text1"/>
          <w:lang w:val="uk-UA"/>
        </w:rPr>
        <w:t xml:space="preserve">стратегії, що використовуються в системах диспетчеризації вантажівок для відкритих шахт. Іnternational Journal of Surface Mining, Reclamation and Environment, 1б(1), 59–7б. </w:t>
      </w:r>
      <w:hyperlink r:id="rId61">
        <w:r w:rsidRPr="00D42D82">
          <w:rPr>
            <w:color w:val="000000" w:themeColor="text1"/>
            <w:lang w:val="uk-UA"/>
          </w:rPr>
          <w:t>https://</w:t>
        </w:r>
      </w:hyperlink>
      <w:r w:rsidRPr="00D42D82">
        <w:rPr>
          <w:color w:val="000000" w:themeColor="text1"/>
          <w:lang w:val="uk-UA"/>
        </w:rPr>
        <w:t xml:space="preserve"> </w:t>
      </w:r>
      <w:hyperlink r:id="rId62">
        <w:r w:rsidRPr="00D42D82">
          <w:rPr>
            <w:color w:val="000000" w:themeColor="text1"/>
            <w:lang w:val="uk-UA"/>
          </w:rPr>
          <w:t>doi.org/10.107б/ijsm.1б.1.59.3408</w:t>
        </w:r>
      </w:hyperlink>
    </w:p>
    <w:p w14:paraId="7618F080" w14:textId="77777777" w:rsidR="00282829" w:rsidRPr="00D42D82" w:rsidRDefault="007F714A" w:rsidP="00D42D82">
      <w:pPr>
        <w:pStyle w:val="21"/>
        <w:numPr>
          <w:ilvl w:val="0"/>
          <w:numId w:val="20"/>
        </w:numPr>
        <w:ind w:left="0" w:firstLine="680"/>
        <w:rPr>
          <w:color w:val="000000" w:themeColor="text1"/>
          <w:lang w:val="uk-UA"/>
        </w:rPr>
      </w:pPr>
      <w:r w:rsidRPr="00D42D82">
        <w:rPr>
          <w:color w:val="000000" w:themeColor="text1"/>
          <w:lang w:val="uk-UA"/>
        </w:rPr>
        <w:t>Бахтавар, Е., і Махмуді, Х. (2020). Розробка робастної моделі на основі сценарію для оптимального розподілу вантажівки та одноковшової лопати на відкритих гірничих роботах.</w:t>
      </w:r>
      <w:r w:rsidR="00282829" w:rsidRPr="00D42D82">
        <w:rPr>
          <w:color w:val="000000" w:themeColor="text1"/>
          <w:lang w:val="uk-UA"/>
        </w:rPr>
        <w:t xml:space="preserve"> </w:t>
      </w:r>
      <w:hyperlink r:id="rId63">
        <w:r w:rsidRPr="00D42D82">
          <w:rPr>
            <w:color w:val="000000" w:themeColor="text1"/>
            <w:lang w:val="uk-UA"/>
          </w:rPr>
          <w:t xml:space="preserve">Комп’ютери та </w:t>
        </w:r>
        <w:r w:rsidR="00387F01" w:rsidRPr="00D42D82">
          <w:rPr>
            <w:color w:val="000000" w:themeColor="text1"/>
            <w:lang w:val="uk-UA"/>
          </w:rPr>
          <w:t>Дослідж</w:t>
        </w:r>
        <w:r w:rsidRPr="00D42D82">
          <w:rPr>
            <w:color w:val="000000" w:themeColor="text1"/>
            <w:lang w:val="uk-UA"/>
          </w:rPr>
          <w:t>ення операцій, 115, 104539. https:// doi.org/10.101б/j.cor.2018.08.003</w:t>
        </w:r>
      </w:hyperlink>
    </w:p>
    <w:p w14:paraId="6096772D" w14:textId="3A525937" w:rsidR="007F714A" w:rsidRPr="00D42D82" w:rsidRDefault="007F714A" w:rsidP="00D42D82">
      <w:pPr>
        <w:pStyle w:val="21"/>
        <w:numPr>
          <w:ilvl w:val="0"/>
          <w:numId w:val="20"/>
        </w:numPr>
        <w:ind w:left="0" w:firstLine="680"/>
        <w:rPr>
          <w:color w:val="000000" w:themeColor="text1"/>
          <w:lang w:val="uk-UA"/>
        </w:rPr>
      </w:pPr>
      <w:r w:rsidRPr="00D42D82">
        <w:rPr>
          <w:color w:val="000000" w:themeColor="text1"/>
          <w:lang w:val="uk-UA"/>
        </w:rPr>
        <w:t>Блом, М., Пірс, А.Р. та Стакі, П.Дш. (201б). Алгоритм на основі декомпозиції для планування кар’єрних мереш на кілька періодів часу.</w:t>
      </w:r>
      <w:r w:rsidR="00282829" w:rsidRPr="00D42D82">
        <w:rPr>
          <w:color w:val="000000" w:themeColor="text1"/>
          <w:lang w:val="uk-UA"/>
        </w:rPr>
        <w:t xml:space="preserve"> </w:t>
      </w:r>
      <w:hyperlink r:id="rId64">
        <w:r w:rsidRPr="00D42D82">
          <w:rPr>
            <w:color w:val="000000" w:themeColor="text1"/>
            <w:lang w:val="uk-UA"/>
          </w:rPr>
          <w:t>Наука управління, б2 (10), 3059–3084. https://doi. org/10.1287/ mnsc.2015.2284</w:t>
        </w:r>
      </w:hyperlink>
    </w:p>
    <w:p w14:paraId="0766E33A" w14:textId="77777777" w:rsidR="007F714A" w:rsidRPr="00D42D82" w:rsidRDefault="007F714A" w:rsidP="00D42D82">
      <w:pPr>
        <w:pStyle w:val="21"/>
        <w:numPr>
          <w:ilvl w:val="0"/>
          <w:numId w:val="20"/>
        </w:numPr>
        <w:ind w:left="0" w:firstLine="680"/>
        <w:rPr>
          <w:color w:val="000000" w:themeColor="text1"/>
          <w:lang w:val="uk-UA"/>
        </w:rPr>
      </w:pPr>
      <w:r w:rsidRPr="00D42D82">
        <w:rPr>
          <w:color w:val="000000" w:themeColor="text1"/>
          <w:lang w:val="uk-UA"/>
        </w:rPr>
        <w:t xml:space="preserve">Блом, М., Пірс, А. Р., та Стакі, П. Дш. (2017). Короткострокове планування кар’єру з кількома цілями. Іншенерна </w:t>
      </w:r>
      <w:hyperlink r:id="rId65">
        <w:r w:rsidRPr="00D42D82">
          <w:rPr>
            <w:color w:val="000000" w:themeColor="text1"/>
            <w:lang w:val="uk-UA"/>
          </w:rPr>
          <w:t>оптимізація, 49 (5), 777–795. https://doi.org/ 10.1080/0305215X.201б.1218002</w:t>
        </w:r>
      </w:hyperlink>
    </w:p>
    <w:p w14:paraId="3F27522A" w14:textId="150131C1" w:rsidR="007F714A" w:rsidRPr="00D42D82" w:rsidRDefault="007F714A" w:rsidP="00D42D82">
      <w:pPr>
        <w:pStyle w:val="21"/>
        <w:numPr>
          <w:ilvl w:val="0"/>
          <w:numId w:val="20"/>
        </w:numPr>
        <w:ind w:left="0" w:firstLine="680"/>
        <w:rPr>
          <w:color w:val="000000" w:themeColor="text1"/>
          <w:lang w:val="uk-UA"/>
        </w:rPr>
      </w:pPr>
      <w:r w:rsidRPr="00D42D82">
        <w:rPr>
          <w:color w:val="000000" w:themeColor="text1"/>
          <w:lang w:val="uk-UA"/>
        </w:rPr>
        <w:t xml:space="preserve">Блом, М., Пірс, А.Р. та Стакі, П.Дш. (2019). Короткострокове планування відкритих гірничих робіт: Огляд. Мішнародний </w:t>
      </w:r>
      <w:r w:rsidR="00D42D82" w:rsidRPr="00D42D82">
        <w:rPr>
          <w:color w:val="000000" w:themeColor="text1"/>
          <w:lang w:val="uk-UA"/>
        </w:rPr>
        <w:t>журнал</w:t>
      </w:r>
      <w:r w:rsidRPr="00D42D82">
        <w:rPr>
          <w:color w:val="000000" w:themeColor="text1"/>
          <w:lang w:val="uk-UA"/>
        </w:rPr>
        <w:t xml:space="preserve"> гірничої справи, рекультивації та навколишнього </w:t>
      </w:r>
      <w:hyperlink r:id="rId66">
        <w:r w:rsidRPr="00D42D82">
          <w:rPr>
            <w:color w:val="000000" w:themeColor="text1"/>
            <w:lang w:val="uk-UA"/>
          </w:rPr>
          <w:t>середовища, 33(5), 318–339. https://doi.org/</w:t>
        </w:r>
      </w:hyperlink>
      <w:hyperlink r:id="rId67">
        <w:r w:rsidRPr="00D42D82">
          <w:rPr>
            <w:color w:val="000000" w:themeColor="text1"/>
            <w:lang w:val="uk-UA"/>
          </w:rPr>
          <w:t>10.1080/17480930.2018.</w:t>
        </w:r>
      </w:hyperlink>
      <w:r w:rsidRPr="00D42D82">
        <w:rPr>
          <w:color w:val="000000" w:themeColor="text1"/>
          <w:lang w:val="uk-UA"/>
        </w:rPr>
        <w:t xml:space="preserve"> </w:t>
      </w:r>
      <w:hyperlink r:id="rId68">
        <w:r w:rsidRPr="00D42D82">
          <w:rPr>
            <w:color w:val="000000" w:themeColor="text1"/>
            <w:lang w:val="uk-UA"/>
          </w:rPr>
          <w:t>1448248</w:t>
        </w:r>
      </w:hyperlink>
    </w:p>
    <w:p w14:paraId="12B311DA" w14:textId="2934D5CB" w:rsidR="007F714A" w:rsidRPr="00D42D82" w:rsidRDefault="007F714A" w:rsidP="00D42D82">
      <w:pPr>
        <w:pStyle w:val="21"/>
        <w:numPr>
          <w:ilvl w:val="0"/>
          <w:numId w:val="20"/>
        </w:numPr>
        <w:ind w:left="0" w:firstLine="680"/>
        <w:rPr>
          <w:color w:val="000000" w:themeColor="text1"/>
          <w:lang w:val="uk-UA"/>
        </w:rPr>
      </w:pPr>
      <w:r w:rsidRPr="00D42D82">
        <w:rPr>
          <w:color w:val="000000" w:themeColor="text1"/>
          <w:lang w:val="uk-UA"/>
        </w:rPr>
        <w:t xml:space="preserve">Бот К. та Дімітракопулос Р. (2020). Спільне стохастичне короткострокове планування виробництва та оптимізація управління </w:t>
      </w:r>
      <w:r w:rsidRPr="00D42D82">
        <w:rPr>
          <w:color w:val="000000" w:themeColor="text1"/>
          <w:lang w:val="uk-UA"/>
        </w:rPr>
        <w:lastRenderedPageBreak/>
        <w:t>автопарком гірничих комплексів.</w:t>
      </w:r>
      <w:r w:rsidR="00282829" w:rsidRPr="00D42D82">
        <w:rPr>
          <w:color w:val="000000" w:themeColor="text1"/>
          <w:lang w:val="uk-UA"/>
        </w:rPr>
        <w:t xml:space="preserve"> </w:t>
      </w:r>
      <w:hyperlink r:id="rId69">
        <w:r w:rsidRPr="00D42D82">
          <w:rPr>
            <w:color w:val="000000" w:themeColor="text1"/>
            <w:lang w:val="uk-UA"/>
          </w:rPr>
          <w:t>Оптимізація та розробка, 21 (4), 1717–1743. https://doi.org/ 10.1007/s11081-020-09495-x</w:t>
        </w:r>
      </w:hyperlink>
    </w:p>
    <w:p w14:paraId="4BBD48FD" w14:textId="6AFAA04A" w:rsidR="007F714A" w:rsidRPr="00D42D82" w:rsidRDefault="007F714A" w:rsidP="00D42D82">
      <w:pPr>
        <w:pStyle w:val="21"/>
        <w:numPr>
          <w:ilvl w:val="0"/>
          <w:numId w:val="20"/>
        </w:numPr>
        <w:ind w:left="0" w:firstLine="680"/>
        <w:rPr>
          <w:color w:val="000000" w:themeColor="text1"/>
          <w:lang w:val="uk-UA"/>
        </w:rPr>
      </w:pPr>
      <w:r w:rsidRPr="00D42D82">
        <w:rPr>
          <w:color w:val="000000" w:themeColor="text1"/>
          <w:lang w:val="uk-UA"/>
        </w:rPr>
        <w:t xml:space="preserve">Charnes, A., Cooper, WW, &amp; Symonds, GH (1958). Горизонти витрат та еквіваленти визначеності: підхід до стохастичного </w:t>
      </w:r>
      <w:hyperlink r:id="rId70">
        <w:r w:rsidRPr="00D42D82">
          <w:rPr>
            <w:color w:val="000000" w:themeColor="text1"/>
            <w:lang w:val="uk-UA"/>
          </w:rPr>
          <w:t>програмування мазуту. Наука управління, 4 (3), 235–2б3. https://</w:t>
        </w:r>
      </w:hyperlink>
      <w:hyperlink r:id="rId71">
        <w:r w:rsidRPr="00D42D82">
          <w:rPr>
            <w:color w:val="000000" w:themeColor="text1"/>
            <w:lang w:val="uk-UA"/>
          </w:rPr>
          <w:t>doi.org/10.1287/mnsc.</w:t>
        </w:r>
      </w:hyperlink>
      <w:r w:rsidRPr="00D42D82">
        <w:rPr>
          <w:color w:val="000000" w:themeColor="text1"/>
          <w:lang w:val="uk-UA"/>
        </w:rPr>
        <w:t xml:space="preserve"> </w:t>
      </w:r>
      <w:hyperlink r:id="rId72">
        <w:r w:rsidRPr="00D42D82">
          <w:rPr>
            <w:color w:val="000000" w:themeColor="text1"/>
            <w:lang w:val="uk-UA"/>
          </w:rPr>
          <w:t>4.3.235</w:t>
        </w:r>
      </w:hyperlink>
    </w:p>
    <w:p w14:paraId="71410E37" w14:textId="77777777" w:rsidR="007F714A" w:rsidRPr="00D42D82" w:rsidRDefault="007F714A" w:rsidP="00D42D82">
      <w:pPr>
        <w:pStyle w:val="21"/>
        <w:numPr>
          <w:ilvl w:val="0"/>
          <w:numId w:val="20"/>
        </w:numPr>
        <w:ind w:left="0" w:firstLine="680"/>
        <w:rPr>
          <w:color w:val="000000" w:themeColor="text1"/>
          <w:lang w:val="uk-UA"/>
        </w:rPr>
      </w:pPr>
      <w:r w:rsidRPr="00D42D82">
        <w:rPr>
          <w:color w:val="000000" w:themeColor="text1"/>
          <w:lang w:val="uk-UA"/>
        </w:rPr>
        <w:t xml:space="preserve">Eivazy, H., &amp; Askari-Nasab, H. (2012). Змішана цілочисельна модель лінійного програмування для короткострокового планування видобутку на відкритих кар’єрах. Гірнича технологія, 121 (2), 97–108. </w:t>
      </w:r>
      <w:hyperlink r:id="rId73">
        <w:r w:rsidRPr="00D42D82">
          <w:rPr>
            <w:color w:val="000000" w:themeColor="text1"/>
            <w:lang w:val="uk-UA"/>
          </w:rPr>
          <w:t>https://doi.org/10.1179/174328б312Y.000000000б</w:t>
        </w:r>
      </w:hyperlink>
    </w:p>
    <w:p w14:paraId="67CB4ABD" w14:textId="088A1D6F" w:rsidR="007F714A" w:rsidRPr="00D42D82" w:rsidRDefault="007F714A" w:rsidP="00D42D82">
      <w:pPr>
        <w:pStyle w:val="21"/>
        <w:numPr>
          <w:ilvl w:val="0"/>
          <w:numId w:val="20"/>
        </w:numPr>
        <w:ind w:left="0" w:firstLine="680"/>
        <w:rPr>
          <w:color w:val="000000" w:themeColor="text1"/>
          <w:lang w:val="uk-UA"/>
        </w:rPr>
      </w:pPr>
      <w:r w:rsidRPr="00D42D82">
        <w:rPr>
          <w:color w:val="000000" w:themeColor="text1"/>
          <w:lang w:val="uk-UA"/>
        </w:rPr>
        <w:t xml:space="preserve">Evensen, G. (1994). Послідовна асиміляція даних за допомогою нелінійної квазігеострофічної моделі з використанням методів Монте-Карло для прогнозування статистики помилок. Журнал геофізичних </w:t>
      </w:r>
      <w:r w:rsidR="00387F01" w:rsidRPr="00D42D82">
        <w:rPr>
          <w:color w:val="000000" w:themeColor="text1"/>
          <w:lang w:val="uk-UA"/>
        </w:rPr>
        <w:t>Дослідж</w:t>
      </w:r>
      <w:r w:rsidRPr="00D42D82">
        <w:rPr>
          <w:color w:val="000000" w:themeColor="text1"/>
          <w:lang w:val="uk-UA"/>
        </w:rPr>
        <w:t xml:space="preserve">ень: океани, 99 (C5), 10143–101б2. </w:t>
      </w:r>
      <w:hyperlink r:id="rId74">
        <w:r w:rsidRPr="00D42D82">
          <w:rPr>
            <w:color w:val="000000" w:themeColor="text1"/>
            <w:lang w:val="uk-UA"/>
          </w:rPr>
          <w:t>https://doi.org/10.1029/94JC00572</w:t>
        </w:r>
      </w:hyperlink>
    </w:p>
    <w:p w14:paraId="480D537C" w14:textId="18A1C45F" w:rsidR="00D42D82" w:rsidRPr="00D42D82" w:rsidRDefault="007F714A" w:rsidP="00D42D82">
      <w:pPr>
        <w:pStyle w:val="21"/>
        <w:numPr>
          <w:ilvl w:val="0"/>
          <w:numId w:val="20"/>
        </w:numPr>
        <w:ind w:left="0" w:firstLine="680"/>
        <w:rPr>
          <w:color w:val="000000" w:themeColor="text1"/>
          <w:lang w:val="uk-UA"/>
        </w:rPr>
      </w:pPr>
      <w:r w:rsidRPr="00D42D82">
        <w:rPr>
          <w:color w:val="000000" w:themeColor="text1"/>
          <w:lang w:val="uk-UA"/>
        </w:rPr>
        <w:t>Flores-Fonseca, C., Linfati, R., &amp; Escobar, JW (2022).</w:t>
      </w:r>
      <w:r w:rsidR="00D42D82" w:rsidRPr="00D42D82">
        <w:rPr>
          <w:color w:val="000000" w:themeColor="text1"/>
          <w:lang w:val="uk-UA"/>
        </w:rPr>
        <w:t xml:space="preserve"> </w:t>
      </w:r>
      <w:r w:rsidRPr="00D42D82">
        <w:rPr>
          <w:color w:val="000000" w:themeColor="text1"/>
          <w:lang w:val="uk-UA"/>
        </w:rPr>
        <w:t>Точні алгоритми планування виробництва в гірничому виробництві з урахуванням використання відвалів і черговості роботи екскаваторів на відкритих гірничих роботах.</w:t>
      </w:r>
      <w:r w:rsidR="00D42D82" w:rsidRPr="00D42D82">
        <w:rPr>
          <w:color w:val="000000" w:themeColor="text1"/>
          <w:lang w:val="uk-UA"/>
        </w:rPr>
        <w:t xml:space="preserve"> </w:t>
      </w:r>
      <w:r w:rsidRPr="00D42D82">
        <w:rPr>
          <w:color w:val="000000" w:themeColor="text1"/>
          <w:lang w:val="uk-UA"/>
        </w:rPr>
        <w:t xml:space="preserve">Операційні </w:t>
      </w:r>
      <w:r w:rsidR="00387F01" w:rsidRPr="00D42D82">
        <w:rPr>
          <w:color w:val="000000" w:themeColor="text1"/>
          <w:lang w:val="uk-UA"/>
        </w:rPr>
        <w:t>Дослідж</w:t>
      </w:r>
      <w:r w:rsidRPr="00D42D82">
        <w:rPr>
          <w:color w:val="000000" w:themeColor="text1"/>
          <w:lang w:val="uk-UA"/>
        </w:rPr>
        <w:t xml:space="preserve">ення - мішнародний </w:t>
      </w:r>
      <w:r w:rsidR="00D42D82" w:rsidRPr="00D42D82">
        <w:rPr>
          <w:color w:val="000000" w:themeColor="text1"/>
          <w:lang w:val="uk-UA"/>
        </w:rPr>
        <w:t>журнал</w:t>
      </w:r>
      <w:r w:rsidRPr="00D42D82">
        <w:rPr>
          <w:color w:val="000000" w:themeColor="text1"/>
          <w:lang w:val="uk-UA"/>
        </w:rPr>
        <w:t xml:space="preserve">, 22, 2529–2553. </w:t>
      </w:r>
      <w:hyperlink r:id="rId75">
        <w:r w:rsidRPr="00D42D82">
          <w:rPr>
            <w:color w:val="000000" w:themeColor="text1"/>
            <w:lang w:val="uk-UA"/>
          </w:rPr>
          <w:t>https://doi.org/10.1007/s12351-020-00б18-x</w:t>
        </w:r>
      </w:hyperlink>
      <w:r w:rsidRPr="00D42D82">
        <w:rPr>
          <w:color w:val="000000" w:themeColor="text1"/>
          <w:lang w:val="uk-UA"/>
        </w:rPr>
        <w:t xml:space="preserve"> </w:t>
      </w:r>
    </w:p>
    <w:p w14:paraId="67AF205A" w14:textId="3E1C444C" w:rsidR="007F714A" w:rsidRPr="00D42D82" w:rsidRDefault="007F714A" w:rsidP="00D42D82">
      <w:pPr>
        <w:pStyle w:val="21"/>
        <w:numPr>
          <w:ilvl w:val="0"/>
          <w:numId w:val="20"/>
        </w:numPr>
        <w:ind w:left="0" w:firstLine="680"/>
        <w:rPr>
          <w:color w:val="000000" w:themeColor="text1"/>
          <w:lang w:val="uk-UA"/>
        </w:rPr>
      </w:pPr>
      <w:r w:rsidRPr="00D42D82">
        <w:rPr>
          <w:color w:val="000000" w:themeColor="text1"/>
          <w:lang w:val="uk-UA"/>
        </w:rPr>
        <w:t>Франко-Сепульведа, Г., Дель Ріо-Куерво, Дш. К. та</w:t>
      </w:r>
      <w:r w:rsidR="00D42D82" w:rsidRPr="00D42D82">
        <w:rPr>
          <w:color w:val="000000" w:themeColor="text1"/>
          <w:lang w:val="uk-UA"/>
        </w:rPr>
        <w:t xml:space="preserve"> </w:t>
      </w:r>
      <w:r w:rsidRPr="00D42D82">
        <w:rPr>
          <w:color w:val="000000" w:themeColor="text1"/>
          <w:lang w:val="uk-UA"/>
        </w:rPr>
        <w:t>Пачон-Ернандес, Массачусетс (2019). Сучасні метаевристики</w:t>
      </w:r>
      <w:r w:rsidR="00D42D82" w:rsidRPr="00D42D82">
        <w:rPr>
          <w:color w:val="000000" w:themeColor="text1"/>
          <w:lang w:val="uk-UA"/>
        </w:rPr>
        <w:t xml:space="preserve"> </w:t>
      </w:r>
      <w:r w:rsidRPr="00D42D82">
        <w:rPr>
          <w:color w:val="000000" w:themeColor="text1"/>
          <w:lang w:val="uk-UA"/>
        </w:rPr>
        <w:t xml:space="preserve">та штучні нейронні мереші, застосовані для відкритого гірничого виробництва. Політика ресурсів, б0, 125–133. </w:t>
      </w:r>
      <w:hyperlink r:id="rId76">
        <w:r w:rsidRPr="00D42D82">
          <w:rPr>
            <w:color w:val="000000" w:themeColor="text1"/>
            <w:lang w:val="uk-UA"/>
          </w:rPr>
          <w:t>https://</w:t>
        </w:r>
      </w:hyperlink>
      <w:r w:rsidRPr="00D42D82">
        <w:rPr>
          <w:color w:val="000000" w:themeColor="text1"/>
          <w:lang w:val="uk-UA"/>
        </w:rPr>
        <w:t xml:space="preserve"> </w:t>
      </w:r>
      <w:hyperlink r:id="rId77">
        <w:r w:rsidRPr="00D42D82">
          <w:rPr>
            <w:color w:val="000000" w:themeColor="text1"/>
            <w:lang w:val="uk-UA"/>
          </w:rPr>
          <w:t>doi.org/10.101б/j.resourpol.2018.12.013</w:t>
        </w:r>
      </w:hyperlink>
    </w:p>
    <w:p w14:paraId="74E65A44" w14:textId="69DE4044" w:rsidR="007F714A" w:rsidRPr="00D42D82" w:rsidRDefault="007F714A" w:rsidP="00D42D82">
      <w:pPr>
        <w:pStyle w:val="21"/>
        <w:numPr>
          <w:ilvl w:val="0"/>
          <w:numId w:val="20"/>
        </w:numPr>
        <w:ind w:left="0" w:firstLine="680"/>
        <w:rPr>
          <w:color w:val="000000" w:themeColor="text1"/>
          <w:lang w:val="uk-UA"/>
        </w:rPr>
      </w:pPr>
      <w:r w:rsidRPr="00D42D82">
        <w:rPr>
          <w:color w:val="000000" w:themeColor="text1"/>
          <w:lang w:val="uk-UA"/>
        </w:rPr>
        <w:t>Козан, Е., Лю, SQ (201б). Нова модель розкладу видобутку на багатоступінчатих шахтах відкритого типу для бурових, вибухових і земляних робіт. Гірнича технологія, 125</w:t>
      </w:r>
      <w:r w:rsidR="00D42D82" w:rsidRPr="00D42D82">
        <w:rPr>
          <w:color w:val="000000" w:themeColor="text1"/>
          <w:lang w:val="uk-UA"/>
        </w:rPr>
        <w:t xml:space="preserve"> </w:t>
      </w:r>
      <w:r w:rsidRPr="00D42D82">
        <w:rPr>
          <w:color w:val="000000" w:themeColor="text1"/>
          <w:lang w:val="uk-UA"/>
        </w:rPr>
        <w:t xml:space="preserve">(1), 47–53. </w:t>
      </w:r>
      <w:hyperlink r:id="rId78">
        <w:r w:rsidRPr="00D42D82">
          <w:rPr>
            <w:color w:val="000000" w:themeColor="text1"/>
            <w:lang w:val="uk-UA"/>
          </w:rPr>
          <w:t>https://doi.org/10.1179/</w:t>
        </w:r>
      </w:hyperlink>
      <w:r w:rsidRPr="00D42D82">
        <w:rPr>
          <w:color w:val="000000" w:themeColor="text1"/>
          <w:lang w:val="uk-UA"/>
        </w:rPr>
        <w:t xml:space="preserve"> </w:t>
      </w:r>
      <w:hyperlink r:id="rId79">
        <w:r w:rsidRPr="00D42D82">
          <w:rPr>
            <w:color w:val="000000" w:themeColor="text1"/>
            <w:lang w:val="uk-UA"/>
          </w:rPr>
          <w:t>174328б315Y.000000003</w:t>
        </w:r>
      </w:hyperlink>
      <w:r w:rsidRPr="00D42D82">
        <w:rPr>
          <w:color w:val="000000" w:themeColor="text1"/>
          <w:lang w:val="uk-UA"/>
        </w:rPr>
        <w:t>1</w:t>
      </w:r>
    </w:p>
    <w:p w14:paraId="173A3AB0" w14:textId="66ACAE18" w:rsidR="007F714A" w:rsidRPr="00D42D82" w:rsidRDefault="007F714A" w:rsidP="00D42D82">
      <w:pPr>
        <w:pStyle w:val="21"/>
        <w:numPr>
          <w:ilvl w:val="0"/>
          <w:numId w:val="20"/>
        </w:numPr>
        <w:ind w:left="0" w:firstLine="680"/>
        <w:rPr>
          <w:color w:val="000000" w:themeColor="text1"/>
          <w:lang w:val="uk-UA"/>
        </w:rPr>
      </w:pPr>
      <w:r w:rsidRPr="00D42D82">
        <w:rPr>
          <w:color w:val="000000" w:themeColor="text1"/>
          <w:lang w:val="uk-UA"/>
        </w:rPr>
        <w:t>Козан, Е., Лю, SQ (2018). Багатоступенева модель розкладу видобутку відкритого кар’єру для бурових, вибухових робіт і земляних робіт. У Dimitrakopoulos, R.</w:t>
      </w:r>
      <w:r w:rsidR="00D42D82" w:rsidRPr="00D42D82">
        <w:rPr>
          <w:color w:val="000000" w:themeColor="text1"/>
          <w:lang w:val="uk-UA"/>
        </w:rPr>
        <w:t xml:space="preserve"> </w:t>
      </w:r>
      <w:r w:rsidRPr="00D42D82">
        <w:rPr>
          <w:color w:val="000000" w:themeColor="text1"/>
          <w:lang w:val="uk-UA"/>
        </w:rPr>
        <w:t>(Ed.), Advances in Applied</w:t>
      </w:r>
      <w:r w:rsidR="00D42D82" w:rsidRPr="00D42D82">
        <w:rPr>
          <w:color w:val="000000" w:themeColor="text1"/>
          <w:lang w:val="uk-UA"/>
        </w:rPr>
        <w:t xml:space="preserve"> </w:t>
      </w:r>
      <w:r w:rsidRPr="00D42D82">
        <w:rPr>
          <w:color w:val="000000" w:themeColor="text1"/>
          <w:lang w:val="uk-UA"/>
        </w:rPr>
        <w:t xml:space="preserve">Стратегічне планування шахт (стор. б55–бб8). Спрингер. </w:t>
      </w:r>
      <w:hyperlink r:id="rId80">
        <w:r w:rsidRPr="00D42D82">
          <w:rPr>
            <w:color w:val="000000" w:themeColor="text1"/>
            <w:lang w:val="uk-UA"/>
          </w:rPr>
          <w:t>https://doi.org/10.1007/978-3-319-б9320-0_38</w:t>
        </w:r>
      </w:hyperlink>
    </w:p>
    <w:p w14:paraId="47CF00F8" w14:textId="099FC99B" w:rsidR="007F714A" w:rsidRPr="00D42D82" w:rsidRDefault="007F714A" w:rsidP="00D42D82">
      <w:pPr>
        <w:pStyle w:val="21"/>
        <w:numPr>
          <w:ilvl w:val="0"/>
          <w:numId w:val="20"/>
        </w:numPr>
        <w:ind w:left="0" w:firstLine="680"/>
        <w:rPr>
          <w:color w:val="000000" w:themeColor="text1"/>
          <w:lang w:val="uk-UA"/>
        </w:rPr>
      </w:pPr>
      <w:r w:rsidRPr="00D42D82">
        <w:rPr>
          <w:color w:val="000000" w:themeColor="text1"/>
          <w:lang w:val="uk-UA"/>
        </w:rPr>
        <w:lastRenderedPageBreak/>
        <w:t xml:space="preserve">Кумар, А., Дімітракопулос, Р., і Маулен, М. (2020).Адаптивні механізми самонавчання для оновлення короткострокових виробничих рішень у промислово- гірничому комплексі. Journal of Іntelligent Manufacturing, 31(7), 1795–1811. </w:t>
      </w:r>
      <w:hyperlink r:id="rId81">
        <w:r w:rsidRPr="00D42D82">
          <w:rPr>
            <w:color w:val="000000" w:themeColor="text1"/>
            <w:lang w:val="uk-UA"/>
          </w:rPr>
          <w:t>https://doi.org/10.1007/s10845-020-015б2-5</w:t>
        </w:r>
      </w:hyperlink>
    </w:p>
    <w:p w14:paraId="1CD07F73" w14:textId="73FE74A6" w:rsidR="007F714A" w:rsidRPr="00D42D82" w:rsidRDefault="007F714A" w:rsidP="00D42D82">
      <w:pPr>
        <w:pStyle w:val="21"/>
        <w:numPr>
          <w:ilvl w:val="0"/>
          <w:numId w:val="20"/>
        </w:numPr>
        <w:ind w:left="0" w:firstLine="680"/>
        <w:rPr>
          <w:color w:val="000000" w:themeColor="text1"/>
          <w:lang w:val="uk-UA"/>
        </w:rPr>
      </w:pPr>
      <w:r w:rsidRPr="00D42D82">
        <w:rPr>
          <w:color w:val="000000" w:themeColor="text1"/>
          <w:lang w:val="uk-UA"/>
        </w:rPr>
        <w:t xml:space="preserve">Liu, SQ, &amp; Kozan, E. (2019). Інтеграція математичних моделей для гірничодобувної промисловості. Мішнародний </w:t>
      </w:r>
      <w:r w:rsidR="00D42D82" w:rsidRPr="00D42D82">
        <w:rPr>
          <w:color w:val="000000" w:themeColor="text1"/>
          <w:lang w:val="uk-UA"/>
        </w:rPr>
        <w:t>журнал</w:t>
      </w:r>
      <w:r w:rsidRPr="00D42D82">
        <w:rPr>
          <w:color w:val="000000" w:themeColor="text1"/>
          <w:lang w:val="uk-UA"/>
        </w:rPr>
        <w:t xml:space="preserve"> </w:t>
      </w:r>
      <w:hyperlink r:id="rId82">
        <w:r w:rsidRPr="00D42D82">
          <w:rPr>
            <w:color w:val="000000" w:themeColor="text1"/>
            <w:lang w:val="uk-UA"/>
          </w:rPr>
          <w:t>системної науки: операції та логістика, б(1), 55–б8. https:// doi.org/10.1080/23302б74.2017.1344330</w:t>
        </w:r>
      </w:hyperlink>
    </w:p>
    <w:p w14:paraId="347F9DF1" w14:textId="5205EE96" w:rsidR="007F714A" w:rsidRPr="00D42D82" w:rsidRDefault="007F714A" w:rsidP="00D42D82">
      <w:pPr>
        <w:pStyle w:val="21"/>
        <w:numPr>
          <w:ilvl w:val="0"/>
          <w:numId w:val="20"/>
        </w:numPr>
        <w:ind w:left="0" w:firstLine="680"/>
        <w:rPr>
          <w:color w:val="000000" w:themeColor="text1"/>
          <w:lang w:val="uk-UA"/>
        </w:rPr>
      </w:pPr>
      <w:r w:rsidRPr="00D42D82">
        <w:rPr>
          <w:color w:val="000000" w:themeColor="text1"/>
          <w:lang w:val="uk-UA"/>
        </w:rPr>
        <w:t xml:space="preserve">Мартінс, AG, і Соуза, MJF (2023). Підхід до програмування лексикографічних цілей для задачі короткострокового планування видобутку. Іншенерна оптимізація, 55 (2), 329–343. </w:t>
      </w:r>
      <w:hyperlink r:id="rId83">
        <w:r w:rsidRPr="00D42D82">
          <w:rPr>
            <w:color w:val="000000" w:themeColor="text1"/>
            <w:lang w:val="uk-UA"/>
          </w:rPr>
          <w:t>https://doi.org/10.1080/0305215X.2021.</w:t>
        </w:r>
      </w:hyperlink>
      <w:r w:rsidRPr="00D42D82">
        <w:rPr>
          <w:color w:val="000000" w:themeColor="text1"/>
          <w:lang w:val="uk-UA"/>
        </w:rPr>
        <w:t xml:space="preserve"> </w:t>
      </w:r>
      <w:hyperlink r:id="rId84">
        <w:r w:rsidRPr="00D42D82">
          <w:rPr>
            <w:color w:val="000000" w:themeColor="text1"/>
            <w:lang w:val="uk-UA"/>
          </w:rPr>
          <w:t>2004135</w:t>
        </w:r>
      </w:hyperlink>
    </w:p>
    <w:p w14:paraId="171F2E8D" w14:textId="65878E20" w:rsidR="007F714A" w:rsidRPr="00D42D82" w:rsidRDefault="007F714A" w:rsidP="00D42D82">
      <w:pPr>
        <w:pStyle w:val="21"/>
        <w:numPr>
          <w:ilvl w:val="0"/>
          <w:numId w:val="20"/>
        </w:numPr>
        <w:ind w:left="0" w:firstLine="680"/>
        <w:rPr>
          <w:color w:val="000000" w:themeColor="text1"/>
          <w:lang w:val="uk-UA"/>
        </w:rPr>
      </w:pPr>
      <w:r w:rsidRPr="00D42D82">
        <w:rPr>
          <w:color w:val="000000" w:themeColor="text1"/>
          <w:lang w:val="uk-UA"/>
        </w:rPr>
        <w:t>Мохташам, М., Насірабад, Х.М., і Алізаде, Б. (2021).</w:t>
      </w:r>
      <w:r w:rsidR="00D42D82" w:rsidRPr="00D42D82">
        <w:rPr>
          <w:color w:val="000000" w:themeColor="text1"/>
          <w:lang w:val="uk-UA"/>
        </w:rPr>
        <w:t xml:space="preserve"> </w:t>
      </w:r>
      <w:r w:rsidRPr="00D42D82">
        <w:rPr>
          <w:color w:val="000000" w:themeColor="text1"/>
          <w:lang w:val="uk-UA"/>
        </w:rPr>
        <w:t xml:space="preserve">Оптимізація розподілу екскаватора на відкритих шахтах в умовах невизначеності: підхід до цільового програмування з </w:t>
      </w:r>
      <w:r w:rsidR="00C14512" w:rsidRPr="00D42D82">
        <w:rPr>
          <w:color w:val="000000" w:themeColor="text1"/>
          <w:lang w:val="uk-UA"/>
        </w:rPr>
        <w:t>Обмеження</w:t>
      </w:r>
      <w:r w:rsidRPr="00D42D82">
        <w:rPr>
          <w:color w:val="000000" w:themeColor="text1"/>
          <w:lang w:val="uk-UA"/>
        </w:rPr>
        <w:t>ми шансів. Гірнича технологія, 130 (2), 81–100.</w:t>
      </w:r>
      <w:r w:rsidR="00D42D82" w:rsidRPr="00D42D82">
        <w:rPr>
          <w:color w:val="000000" w:themeColor="text1"/>
          <w:lang w:val="uk-UA"/>
        </w:rPr>
        <w:t xml:space="preserve"> </w:t>
      </w:r>
      <w:hyperlink r:id="rId85" w:history="1">
        <w:r w:rsidR="00D42D82" w:rsidRPr="00D42D82">
          <w:rPr>
            <w:rStyle w:val="af0"/>
            <w:color w:val="000000" w:themeColor="text1"/>
            <w:u w:val="none"/>
            <w:lang w:val="uk-UA"/>
          </w:rPr>
          <w:t>https://doi.org/10.1080/25726668.2021.</w:t>
        </w:r>
      </w:hyperlink>
      <w:r w:rsidRPr="00D42D82">
        <w:rPr>
          <w:color w:val="000000" w:themeColor="text1"/>
          <w:lang w:val="uk-UA"/>
        </w:rPr>
        <w:t xml:space="preserve"> </w:t>
      </w:r>
      <w:hyperlink r:id="rId86">
        <w:r w:rsidRPr="00D42D82">
          <w:rPr>
            <w:color w:val="000000" w:themeColor="text1"/>
            <w:lang w:val="uk-UA"/>
          </w:rPr>
          <w:t>191</w:t>
        </w:r>
        <w:r w:rsidR="00D42D82" w:rsidRPr="00D42D82">
          <w:rPr>
            <w:color w:val="000000" w:themeColor="text1"/>
            <w:lang w:val="uk-UA"/>
          </w:rPr>
          <w:t>6</w:t>
        </w:r>
        <w:r w:rsidRPr="00D42D82">
          <w:rPr>
            <w:color w:val="000000" w:themeColor="text1"/>
            <w:lang w:val="uk-UA"/>
          </w:rPr>
          <w:t>170</w:t>
        </w:r>
      </w:hyperlink>
    </w:p>
    <w:p w14:paraId="6F7BC694" w14:textId="42FD0508" w:rsidR="007F714A" w:rsidRPr="00D42D82" w:rsidRDefault="007F714A" w:rsidP="00D42D82">
      <w:pPr>
        <w:pStyle w:val="21"/>
        <w:numPr>
          <w:ilvl w:val="0"/>
          <w:numId w:val="20"/>
        </w:numPr>
        <w:ind w:left="0" w:firstLine="680"/>
        <w:rPr>
          <w:color w:val="000000" w:themeColor="text1"/>
          <w:lang w:val="uk-UA"/>
        </w:rPr>
      </w:pPr>
      <w:r w:rsidRPr="00D42D82">
        <w:rPr>
          <w:color w:val="000000" w:themeColor="text1"/>
          <w:lang w:val="uk-UA"/>
        </w:rPr>
        <w:t>Мохташам, М., Насірабад, Х., Аскарі-Насаб, Х., &amp; Алізаде, Б. (2021).</w:t>
      </w:r>
      <w:r w:rsidR="00D42D82" w:rsidRPr="00D42D82">
        <w:rPr>
          <w:color w:val="000000" w:themeColor="text1"/>
          <w:lang w:val="uk-UA"/>
        </w:rPr>
        <w:t xml:space="preserve"> </w:t>
      </w:r>
      <w:r w:rsidRPr="00D42D82">
        <w:rPr>
          <w:color w:val="000000" w:themeColor="text1"/>
          <w:lang w:val="uk-UA"/>
        </w:rPr>
        <w:t xml:space="preserve">Багатоцільова модель для графіка розподілу флоту на відкритих шахтах з урахуванням впливу встановлення пріоритетів цілей на продуктивність транспортної системи. Іnternational Journal of Mining Reclamation </w:t>
      </w:r>
      <w:hyperlink r:id="rId87" w:history="1">
        <w:r w:rsidR="00D42D82" w:rsidRPr="00D42D82">
          <w:rPr>
            <w:rStyle w:val="af0"/>
            <w:color w:val="000000" w:themeColor="text1"/>
            <w:u w:val="none"/>
            <w:lang w:val="uk-UA"/>
          </w:rPr>
          <w:t>and Environment, 35(10), 709–727. https:// doi.org/ 10.1080/17480930.2021.1949861</w:t>
        </w:r>
      </w:hyperlink>
    </w:p>
    <w:p w14:paraId="5206D638" w14:textId="1DCF796B" w:rsidR="007F714A" w:rsidRPr="00D42D82" w:rsidRDefault="007F714A" w:rsidP="00D42D82">
      <w:pPr>
        <w:pStyle w:val="21"/>
        <w:numPr>
          <w:ilvl w:val="0"/>
          <w:numId w:val="20"/>
        </w:numPr>
        <w:ind w:left="0" w:firstLine="680"/>
        <w:rPr>
          <w:color w:val="000000" w:themeColor="text1"/>
          <w:lang w:val="uk-UA"/>
        </w:rPr>
      </w:pPr>
      <w:r w:rsidRPr="00D42D82">
        <w:rPr>
          <w:color w:val="000000" w:themeColor="text1"/>
          <w:lang w:val="uk-UA"/>
        </w:rPr>
        <w:t>Mohtasham, M., Nasirabad, HM, &amp; Markid, AM (2017).</w:t>
      </w:r>
      <w:r w:rsidR="00D42D82" w:rsidRPr="00D42D82">
        <w:rPr>
          <w:color w:val="000000" w:themeColor="text1"/>
          <w:lang w:val="uk-UA"/>
        </w:rPr>
        <w:t xml:space="preserve"> </w:t>
      </w:r>
      <w:r w:rsidRPr="00D42D82">
        <w:rPr>
          <w:color w:val="000000" w:themeColor="text1"/>
          <w:lang w:val="uk-UA"/>
        </w:rPr>
        <w:t>Розробка моделі цільового програмування для оптимізації розміщення вантажівок на кар’єрах. J</w:t>
      </w:r>
      <w:hyperlink r:id="rId88">
        <w:r w:rsidRPr="00D42D82">
          <w:rPr>
            <w:color w:val="000000" w:themeColor="text1"/>
            <w:lang w:val="uk-UA"/>
          </w:rPr>
          <w:t>ournal of Mining and Environment, 8(3), 359–371. https:// doi.org/10.22044/jme.2017.859</w:t>
        </w:r>
      </w:hyperlink>
    </w:p>
    <w:p w14:paraId="660A170A" w14:textId="0FE09460" w:rsidR="00D42D82" w:rsidRPr="00D42D82" w:rsidRDefault="007F714A" w:rsidP="00D42D82">
      <w:pPr>
        <w:pStyle w:val="21"/>
        <w:numPr>
          <w:ilvl w:val="0"/>
          <w:numId w:val="20"/>
        </w:numPr>
        <w:ind w:left="0" w:firstLine="680"/>
        <w:rPr>
          <w:color w:val="000000" w:themeColor="text1"/>
          <w:lang w:val="uk-UA"/>
        </w:rPr>
      </w:pPr>
      <w:r w:rsidRPr="00D42D82">
        <w:rPr>
          <w:color w:val="000000" w:themeColor="text1"/>
          <w:lang w:val="uk-UA"/>
        </w:rPr>
        <w:t>Паттерсон, С. Р., Козан, Е., і Хайленд, П. (2017). Енергоефективне планування кар’єрних вантажівок.</w:t>
      </w:r>
      <w:r w:rsidR="00D42D82" w:rsidRPr="00D42D82">
        <w:rPr>
          <w:color w:val="000000" w:themeColor="text1"/>
          <w:lang w:val="uk-UA"/>
        </w:rPr>
        <w:t xml:space="preserve"> </w:t>
      </w:r>
      <w:r w:rsidRPr="00D42D82">
        <w:rPr>
          <w:color w:val="000000" w:themeColor="text1"/>
          <w:lang w:val="uk-UA"/>
        </w:rPr>
        <w:t xml:space="preserve">Европейський </w:t>
      </w:r>
      <w:r w:rsidR="00D42D82" w:rsidRPr="00D42D82">
        <w:rPr>
          <w:color w:val="000000" w:themeColor="text1"/>
          <w:lang w:val="uk-UA"/>
        </w:rPr>
        <w:t>журнал</w:t>
      </w:r>
      <w:r w:rsidRPr="00D42D82">
        <w:rPr>
          <w:color w:val="000000" w:themeColor="text1"/>
          <w:lang w:val="uk-UA"/>
        </w:rPr>
        <w:t xml:space="preserve"> операційних </w:t>
      </w:r>
      <w:r w:rsidR="00387F01" w:rsidRPr="00D42D82">
        <w:rPr>
          <w:color w:val="000000" w:themeColor="text1"/>
          <w:lang w:val="uk-UA"/>
        </w:rPr>
        <w:t>Дослідж</w:t>
      </w:r>
      <w:r w:rsidRPr="00D42D82">
        <w:rPr>
          <w:color w:val="000000" w:themeColor="text1"/>
          <w:lang w:val="uk-UA"/>
        </w:rPr>
        <w:t>ень, 2б2 (2),</w:t>
      </w:r>
      <w:r w:rsidR="00D42D82" w:rsidRPr="00D42D82">
        <w:rPr>
          <w:color w:val="000000" w:themeColor="text1"/>
          <w:lang w:val="uk-UA"/>
        </w:rPr>
        <w:t xml:space="preserve"> </w:t>
      </w:r>
      <w:r w:rsidRPr="00D42D82">
        <w:rPr>
          <w:color w:val="000000" w:themeColor="text1"/>
          <w:lang w:val="uk-UA"/>
        </w:rPr>
        <w:t xml:space="preserve">759–770. </w:t>
      </w:r>
      <w:hyperlink r:id="rId89" w:history="1">
        <w:r w:rsidR="00D42D82" w:rsidRPr="00D42D82">
          <w:rPr>
            <w:rStyle w:val="af0"/>
            <w:color w:val="000000" w:themeColor="text1"/>
            <w:u w:val="none"/>
            <w:lang w:val="uk-UA"/>
          </w:rPr>
          <w:t>https://doi.org/10.101б/j.ejor.2017.03.081</w:t>
        </w:r>
      </w:hyperlink>
    </w:p>
    <w:p w14:paraId="019A32FD" w14:textId="3F24150F" w:rsidR="007F714A" w:rsidRPr="00D42D82" w:rsidRDefault="007F714A" w:rsidP="00D42D82">
      <w:pPr>
        <w:pStyle w:val="21"/>
        <w:numPr>
          <w:ilvl w:val="0"/>
          <w:numId w:val="20"/>
        </w:numPr>
        <w:ind w:left="0" w:firstLine="680"/>
        <w:rPr>
          <w:color w:val="000000" w:themeColor="text1"/>
          <w:lang w:val="uk-UA"/>
        </w:rPr>
      </w:pPr>
      <w:r w:rsidRPr="00D42D82">
        <w:rPr>
          <w:color w:val="000000" w:themeColor="text1"/>
          <w:lang w:val="uk-UA"/>
        </w:rPr>
        <w:t>Самаваті, М., Ессам, Д., Нерінг, М., і Саркер, Р. (2017).</w:t>
      </w:r>
      <w:r w:rsidR="00D42D82" w:rsidRPr="00D42D82">
        <w:rPr>
          <w:color w:val="000000" w:themeColor="text1"/>
          <w:lang w:val="uk-UA"/>
        </w:rPr>
        <w:t xml:space="preserve"> </w:t>
      </w:r>
      <w:r w:rsidRPr="00D42D82">
        <w:rPr>
          <w:color w:val="000000" w:themeColor="text1"/>
          <w:lang w:val="uk-UA"/>
        </w:rPr>
        <w:lastRenderedPageBreak/>
        <w:t>Методологія великомасштабної багатоперіодної проблеми рюкзака з обмешеним пріоритетом:</w:t>
      </w:r>
      <w:r w:rsidR="00D42D82" w:rsidRPr="00D42D82">
        <w:rPr>
          <w:color w:val="000000" w:themeColor="text1"/>
          <w:lang w:val="uk-UA"/>
        </w:rPr>
        <w:t xml:space="preserve"> </w:t>
      </w:r>
      <w:r w:rsidRPr="00D42D82">
        <w:rPr>
          <w:color w:val="000000" w:themeColor="text1"/>
          <w:lang w:val="uk-UA"/>
        </w:rPr>
        <w:t>застосування в гірничій промисловості. Мішнародний</w:t>
      </w:r>
      <w:r w:rsidR="00D42D82" w:rsidRPr="00D42D82">
        <w:rPr>
          <w:color w:val="000000" w:themeColor="text1"/>
          <w:lang w:val="uk-UA"/>
        </w:rPr>
        <w:t xml:space="preserve"> </w:t>
      </w:r>
      <w:hyperlink r:id="rId90">
        <w:r w:rsidRPr="00D42D82">
          <w:rPr>
            <w:color w:val="000000" w:themeColor="text1"/>
            <w:lang w:val="uk-UA"/>
          </w:rPr>
          <w:t>Журнал економіки виробництва, 193, 12–20. https:// doi.org/ 10.101б/j.ijpe.2017.0б.025</w:t>
        </w:r>
      </w:hyperlink>
    </w:p>
    <w:p w14:paraId="681283C3" w14:textId="7A531AED" w:rsidR="007F714A" w:rsidRPr="00D42D82" w:rsidRDefault="007F714A" w:rsidP="00D42D82">
      <w:pPr>
        <w:pStyle w:val="21"/>
        <w:numPr>
          <w:ilvl w:val="0"/>
          <w:numId w:val="20"/>
        </w:numPr>
        <w:ind w:left="0" w:firstLine="680"/>
        <w:rPr>
          <w:color w:val="000000" w:themeColor="text1"/>
          <w:lang w:val="uk-UA"/>
        </w:rPr>
      </w:pPr>
      <w:r w:rsidRPr="00D42D82">
        <w:rPr>
          <w:color w:val="000000" w:themeColor="text1"/>
          <w:lang w:val="uk-UA"/>
        </w:rPr>
        <w:t>Самаваті, М., Ессам, Д., Нерінг, М., і Саркер, Р. (2020).</w:t>
      </w:r>
      <w:r w:rsidR="00F815C9" w:rsidRPr="00D42D82">
        <w:rPr>
          <w:color w:val="000000" w:themeColor="text1"/>
          <w:lang w:val="uk-UA"/>
        </w:rPr>
        <w:t xml:space="preserve"> </w:t>
      </w:r>
      <w:r w:rsidRPr="00D42D82">
        <w:rPr>
          <w:color w:val="000000" w:themeColor="text1"/>
          <w:lang w:val="uk-UA"/>
        </w:rPr>
        <w:t xml:space="preserve">Планування виробництва та розклад у сценаріях видобутку в системах видобутку ІPCC. Комп’ютери та </w:t>
      </w:r>
      <w:r w:rsidR="00387F01" w:rsidRPr="00D42D82">
        <w:rPr>
          <w:color w:val="000000" w:themeColor="text1"/>
          <w:lang w:val="uk-UA"/>
        </w:rPr>
        <w:t>Дослідж</w:t>
      </w:r>
      <w:r w:rsidRPr="00D42D82">
        <w:rPr>
          <w:color w:val="000000" w:themeColor="text1"/>
          <w:lang w:val="uk-UA"/>
        </w:rPr>
        <w:t xml:space="preserve">ення операцій, 115, 104714. </w:t>
      </w:r>
      <w:hyperlink r:id="rId91">
        <w:r w:rsidRPr="00D42D82">
          <w:rPr>
            <w:color w:val="000000" w:themeColor="text1"/>
            <w:lang w:val="uk-UA"/>
          </w:rPr>
          <w:t>https://doi.org/10.101б/j.cor.</w:t>
        </w:r>
      </w:hyperlink>
      <w:r w:rsidRPr="00D42D82">
        <w:rPr>
          <w:color w:val="000000" w:themeColor="text1"/>
          <w:lang w:val="uk-UA"/>
        </w:rPr>
        <w:t xml:space="preserve"> </w:t>
      </w:r>
      <w:hyperlink r:id="rId92">
        <w:r w:rsidRPr="00D42D82">
          <w:rPr>
            <w:color w:val="000000" w:themeColor="text1"/>
            <w:lang w:val="uk-UA"/>
          </w:rPr>
          <w:t>2019.05.019</w:t>
        </w:r>
      </w:hyperlink>
    </w:p>
    <w:p w14:paraId="55453DB7" w14:textId="0AD0267E" w:rsidR="007F714A" w:rsidRPr="00D42D82" w:rsidRDefault="007F714A" w:rsidP="00D42D82">
      <w:pPr>
        <w:pStyle w:val="21"/>
        <w:numPr>
          <w:ilvl w:val="0"/>
          <w:numId w:val="20"/>
        </w:numPr>
        <w:ind w:left="0" w:firstLine="680"/>
        <w:rPr>
          <w:color w:val="000000" w:themeColor="text1"/>
          <w:lang w:val="uk-UA"/>
        </w:rPr>
      </w:pPr>
      <w:r w:rsidRPr="00D42D82">
        <w:rPr>
          <w:color w:val="000000" w:themeColor="text1"/>
          <w:lang w:val="uk-UA"/>
        </w:rPr>
        <w:t>Соуза, MJF, Коельо, І. М., Рібас, С., Сантос, Х. Г. та</w:t>
      </w:r>
      <w:r w:rsidR="00A022ED" w:rsidRPr="00D42D82">
        <w:rPr>
          <w:color w:val="000000" w:themeColor="text1"/>
          <w:lang w:val="uk-UA"/>
        </w:rPr>
        <w:t xml:space="preserve"> </w:t>
      </w:r>
      <w:r w:rsidRPr="00D42D82">
        <w:rPr>
          <w:color w:val="000000" w:themeColor="text1"/>
          <w:lang w:val="uk-UA"/>
        </w:rPr>
        <w:t>Мершманн, LHC (2010). Гібридний евристичний алгоритмдля задачі оперативного планування розробки корисних копалин.</w:t>
      </w:r>
      <w:r w:rsidR="00A022ED" w:rsidRPr="00D42D82">
        <w:rPr>
          <w:color w:val="000000" w:themeColor="text1"/>
          <w:lang w:val="uk-UA"/>
        </w:rPr>
        <w:t xml:space="preserve"> </w:t>
      </w:r>
      <w:r w:rsidRPr="00D42D82">
        <w:rPr>
          <w:color w:val="000000" w:themeColor="text1"/>
          <w:lang w:val="uk-UA"/>
        </w:rPr>
        <w:t xml:space="preserve">Европейський </w:t>
      </w:r>
      <w:r w:rsidR="00A022ED" w:rsidRPr="00D42D82">
        <w:rPr>
          <w:color w:val="000000" w:themeColor="text1"/>
          <w:lang w:val="uk-UA"/>
        </w:rPr>
        <w:t>ж</w:t>
      </w:r>
      <w:r w:rsidRPr="00D42D82">
        <w:rPr>
          <w:color w:val="000000" w:themeColor="text1"/>
          <w:lang w:val="uk-UA"/>
        </w:rPr>
        <w:t xml:space="preserve">урнал операційних </w:t>
      </w:r>
      <w:r w:rsidR="00387F01" w:rsidRPr="00D42D82">
        <w:rPr>
          <w:color w:val="000000" w:themeColor="text1"/>
          <w:lang w:val="uk-UA"/>
        </w:rPr>
        <w:t>Дослідж</w:t>
      </w:r>
      <w:r w:rsidRPr="00D42D82">
        <w:rPr>
          <w:color w:val="000000" w:themeColor="text1"/>
          <w:lang w:val="uk-UA"/>
        </w:rPr>
        <w:t xml:space="preserve">ень, 207 (2), 1041–1051. </w:t>
      </w:r>
      <w:hyperlink r:id="rId93">
        <w:r w:rsidRPr="00D42D82">
          <w:rPr>
            <w:color w:val="000000" w:themeColor="text1"/>
            <w:lang w:val="uk-UA"/>
          </w:rPr>
          <w:t>https://doi.org/10.101б/j.ejor.2010.05.03</w:t>
        </w:r>
      </w:hyperlink>
      <w:r w:rsidRPr="00D42D82">
        <w:rPr>
          <w:color w:val="000000" w:themeColor="text1"/>
          <w:lang w:val="uk-UA"/>
        </w:rPr>
        <w:t>1</w:t>
      </w:r>
    </w:p>
    <w:p w14:paraId="3196224F" w14:textId="67B56BBE" w:rsidR="007F714A" w:rsidRPr="00D42D82" w:rsidRDefault="007F714A" w:rsidP="00D42D82">
      <w:pPr>
        <w:pStyle w:val="21"/>
        <w:numPr>
          <w:ilvl w:val="0"/>
          <w:numId w:val="20"/>
        </w:numPr>
        <w:ind w:left="0" w:firstLine="680"/>
        <w:rPr>
          <w:color w:val="000000" w:themeColor="text1"/>
          <w:lang w:val="uk-UA"/>
        </w:rPr>
      </w:pPr>
      <w:r w:rsidRPr="00D42D82">
        <w:rPr>
          <w:color w:val="000000" w:themeColor="text1"/>
          <w:lang w:val="uk-UA"/>
        </w:rPr>
        <w:t xml:space="preserve">Субтіл, Р., Сільва, Д. та Алвес, Дш. 2011. «Практичний підхід до відправки вантажівок для відкритих шахт». У Баффі, EY (Ред.), Матеріали 35-го симпозіуму «Застосування комп’ютерів і </w:t>
      </w:r>
      <w:r w:rsidR="00387F01" w:rsidRPr="00D42D82">
        <w:rPr>
          <w:color w:val="000000" w:themeColor="text1"/>
          <w:lang w:val="uk-UA"/>
        </w:rPr>
        <w:t>Дослідж</w:t>
      </w:r>
      <w:r w:rsidRPr="00D42D82">
        <w:rPr>
          <w:color w:val="000000" w:themeColor="text1"/>
          <w:lang w:val="uk-UA"/>
        </w:rPr>
        <w:t>ення операцій у мінеральній промисловості 2011» (APCOM 2011), Вуллонгонг, Австралія, вересень (стор. 7</w:t>
      </w:r>
      <w:r w:rsidR="00D42D82" w:rsidRPr="00D42D82">
        <w:rPr>
          <w:color w:val="000000" w:themeColor="text1"/>
          <w:lang w:val="uk-UA"/>
        </w:rPr>
        <w:t>6</w:t>
      </w:r>
      <w:r w:rsidRPr="00D42D82">
        <w:rPr>
          <w:color w:val="000000" w:themeColor="text1"/>
          <w:lang w:val="uk-UA"/>
        </w:rPr>
        <w:t>5–778).</w:t>
      </w:r>
      <w:r w:rsidR="00D42D82" w:rsidRPr="00D42D82">
        <w:rPr>
          <w:color w:val="000000" w:themeColor="text1"/>
          <w:lang w:val="uk-UA"/>
        </w:rPr>
        <w:t xml:space="preserve"> </w:t>
      </w:r>
      <w:r w:rsidRPr="00D42D82">
        <w:rPr>
          <w:color w:val="000000" w:themeColor="text1"/>
          <w:lang w:val="uk-UA"/>
        </w:rPr>
        <w:t xml:space="preserve">Австралазійський інститут гірничої справи та металургії (AusІMM). </w:t>
      </w:r>
      <w:r w:rsidR="009A69EC" w:rsidRPr="00D42D82">
        <w:rPr>
          <w:color w:val="000000" w:themeColor="text1"/>
          <w:lang w:val="uk-UA"/>
        </w:rPr>
        <w:t>Дата відвідування сайту</w:t>
      </w:r>
      <w:r w:rsidRPr="00D42D82">
        <w:rPr>
          <w:color w:val="000000" w:themeColor="text1"/>
          <w:lang w:val="uk-UA"/>
        </w:rPr>
        <w:t xml:space="preserve"> 01</w:t>
      </w:r>
      <w:r w:rsidR="00A022ED" w:rsidRPr="00D42D82">
        <w:rPr>
          <w:color w:val="000000" w:themeColor="text1"/>
          <w:lang w:val="uk-UA"/>
        </w:rPr>
        <w:t>.</w:t>
      </w:r>
      <w:r w:rsidR="009A69EC" w:rsidRPr="00D42D82">
        <w:rPr>
          <w:color w:val="000000" w:themeColor="text1"/>
          <w:lang w:val="uk-UA"/>
        </w:rPr>
        <w:t>1</w:t>
      </w:r>
      <w:r w:rsidRPr="00D42D82">
        <w:rPr>
          <w:color w:val="000000" w:themeColor="text1"/>
          <w:lang w:val="uk-UA"/>
        </w:rPr>
        <w:t>0</w:t>
      </w:r>
      <w:r w:rsidR="00A022ED" w:rsidRPr="00D42D82">
        <w:rPr>
          <w:color w:val="000000" w:themeColor="text1"/>
          <w:lang w:val="uk-UA"/>
        </w:rPr>
        <w:t>.</w:t>
      </w:r>
      <w:r w:rsidRPr="00D42D82">
        <w:rPr>
          <w:color w:val="000000" w:themeColor="text1"/>
          <w:lang w:val="uk-UA"/>
        </w:rPr>
        <w:t>202</w:t>
      </w:r>
      <w:r w:rsidR="009A69EC" w:rsidRPr="00D42D82">
        <w:rPr>
          <w:color w:val="000000" w:themeColor="text1"/>
          <w:lang w:val="uk-UA"/>
        </w:rPr>
        <w:t>5</w:t>
      </w:r>
      <w:r w:rsidRPr="00D42D82">
        <w:rPr>
          <w:color w:val="000000" w:themeColor="text1"/>
          <w:lang w:val="uk-UA"/>
        </w:rPr>
        <w:t xml:space="preserve">. </w:t>
      </w:r>
      <w:hyperlink r:id="rId94">
        <w:r w:rsidRPr="00D42D82">
          <w:rPr>
            <w:color w:val="000000" w:themeColor="text1"/>
            <w:lang w:val="uk-UA"/>
          </w:rPr>
          <w:t>https://www.</w:t>
        </w:r>
      </w:hyperlink>
      <w:r w:rsidRPr="00D42D82">
        <w:rPr>
          <w:color w:val="000000" w:themeColor="text1"/>
          <w:lang w:val="uk-UA"/>
        </w:rPr>
        <w:t xml:space="preserve"> </w:t>
      </w:r>
      <w:hyperlink r:id="rId95">
        <w:r w:rsidRPr="00D42D82">
          <w:rPr>
            <w:color w:val="000000" w:themeColor="text1"/>
            <w:lang w:val="uk-UA"/>
          </w:rPr>
          <w:t>ausimm.com/publications/conference-proceedings/</w:t>
        </w:r>
      </w:hyperlink>
      <w:r w:rsidRPr="00D42D82">
        <w:rPr>
          <w:color w:val="000000" w:themeColor="text1"/>
          <w:lang w:val="uk-UA"/>
        </w:rPr>
        <w:t xml:space="preserve"> 35th-</w:t>
      </w:r>
      <w:hyperlink r:id="rId96">
        <w:r w:rsidRPr="00D42D82">
          <w:rPr>
            <w:color w:val="000000" w:themeColor="text1"/>
            <w:lang w:val="uk-UA"/>
          </w:rPr>
          <w:t>apcom-symposium-2011/a-practical-approach -to-truck-dispatch- for-open-pit-mines/</w:t>
        </w:r>
      </w:hyperlink>
    </w:p>
    <w:p w14:paraId="67AEFAA7" w14:textId="10B226AF" w:rsidR="007F714A" w:rsidRPr="00D42D82" w:rsidRDefault="007F714A" w:rsidP="00D42D82">
      <w:pPr>
        <w:pStyle w:val="21"/>
        <w:numPr>
          <w:ilvl w:val="0"/>
          <w:numId w:val="20"/>
        </w:numPr>
        <w:ind w:left="0" w:firstLine="680"/>
        <w:rPr>
          <w:color w:val="000000" w:themeColor="text1"/>
          <w:lang w:val="uk-UA"/>
        </w:rPr>
      </w:pPr>
      <w:r w:rsidRPr="00D42D82">
        <w:rPr>
          <w:color w:val="000000" w:themeColor="text1"/>
          <w:lang w:val="uk-UA"/>
        </w:rPr>
        <w:t xml:space="preserve">Upadhyay, SP, &amp; Askari-Nasab, H. (2018). Підхід моделювання та оптимізації для короткострокового планування на основі невизначеності у відкритих шахтах. Мішнародний </w:t>
      </w:r>
      <w:r w:rsidR="00D42D82" w:rsidRPr="00D42D82">
        <w:rPr>
          <w:color w:val="000000" w:themeColor="text1"/>
          <w:lang w:val="uk-UA"/>
        </w:rPr>
        <w:t>журнал</w:t>
      </w:r>
      <w:r w:rsidRPr="00D42D82">
        <w:rPr>
          <w:color w:val="000000" w:themeColor="text1"/>
          <w:lang w:val="uk-UA"/>
        </w:rPr>
        <w:t xml:space="preserve"> г</w:t>
      </w:r>
      <w:hyperlink r:id="rId97">
        <w:r w:rsidRPr="00D42D82">
          <w:rPr>
            <w:color w:val="000000" w:themeColor="text1"/>
            <w:lang w:val="uk-UA"/>
          </w:rPr>
          <w:t>ірничої науки та технологій, 28 (2), 153–1бб. https:// doi.org/10.101б/j.ijmst.2017.12.003</w:t>
        </w:r>
      </w:hyperlink>
    </w:p>
    <w:p w14:paraId="0B71A0AA" w14:textId="52BAA42F" w:rsidR="009A69EC" w:rsidRPr="00D42D82" w:rsidRDefault="007F714A" w:rsidP="00D42D82">
      <w:pPr>
        <w:pStyle w:val="21"/>
        <w:numPr>
          <w:ilvl w:val="0"/>
          <w:numId w:val="20"/>
        </w:numPr>
        <w:ind w:left="0" w:firstLine="680"/>
        <w:rPr>
          <w:color w:val="000000" w:themeColor="text1"/>
          <w:lang w:val="uk-UA"/>
        </w:rPr>
      </w:pPr>
      <w:r w:rsidRPr="00D42D82">
        <w:rPr>
          <w:color w:val="000000" w:themeColor="text1"/>
          <w:lang w:val="uk-UA"/>
        </w:rPr>
        <w:t xml:space="preserve">Upadhyay, SP, &amp; Askari-Nasab, H. (2019). Підхід динамічного розподілу лопат до короткострокового планування виробництва на відкритих шахтах. Мішнародний </w:t>
      </w:r>
      <w:r w:rsidR="00D42D82" w:rsidRPr="00D42D82">
        <w:rPr>
          <w:color w:val="000000" w:themeColor="text1"/>
          <w:lang w:val="uk-UA"/>
        </w:rPr>
        <w:t>ж</w:t>
      </w:r>
      <w:r w:rsidRPr="00D42D82">
        <w:rPr>
          <w:color w:val="000000" w:themeColor="text1"/>
          <w:lang w:val="uk-UA"/>
        </w:rPr>
        <w:t xml:space="preserve">урнал гірничої справи, рекультивації та навколишньогосередовища, 33(1), 1–20. </w:t>
      </w:r>
      <w:hyperlink r:id="rId98">
        <w:r w:rsidRPr="00D42D82">
          <w:rPr>
            <w:color w:val="000000" w:themeColor="text1"/>
            <w:lang w:val="uk-UA"/>
          </w:rPr>
          <w:t>https://doi.org/10.1080/17480930.2017.1315524</w:t>
        </w:r>
      </w:hyperlink>
      <w:r w:rsidRPr="00D42D82">
        <w:rPr>
          <w:color w:val="000000" w:themeColor="text1"/>
          <w:lang w:val="uk-UA"/>
        </w:rPr>
        <w:t xml:space="preserve"> </w:t>
      </w:r>
    </w:p>
    <w:p w14:paraId="2542A699" w14:textId="6067DC0C" w:rsidR="007F714A" w:rsidRPr="00D42D82" w:rsidRDefault="007F714A" w:rsidP="00D42D82">
      <w:pPr>
        <w:pStyle w:val="21"/>
        <w:numPr>
          <w:ilvl w:val="0"/>
          <w:numId w:val="20"/>
        </w:numPr>
        <w:ind w:left="0" w:firstLine="680"/>
        <w:rPr>
          <w:color w:val="000000" w:themeColor="text1"/>
          <w:lang w:val="uk-UA"/>
        </w:rPr>
      </w:pPr>
      <w:r w:rsidRPr="00D42D82">
        <w:rPr>
          <w:color w:val="000000" w:themeColor="text1"/>
          <w:lang w:val="uk-UA"/>
        </w:rPr>
        <w:t xml:space="preserve">Upadhyay, SP, Askari-Nasab, H., &amp; Doucette, J. (2021). </w:t>
      </w:r>
      <w:r w:rsidRPr="00D42D82">
        <w:rPr>
          <w:color w:val="000000" w:themeColor="text1"/>
          <w:lang w:val="uk-UA"/>
        </w:rPr>
        <w:lastRenderedPageBreak/>
        <w:t>Короткострокове</w:t>
      </w:r>
      <w:r w:rsidR="009A69EC" w:rsidRPr="00D42D82">
        <w:rPr>
          <w:color w:val="000000" w:themeColor="text1"/>
          <w:lang w:val="uk-UA"/>
        </w:rPr>
        <w:t xml:space="preserve"> </w:t>
      </w:r>
      <w:r w:rsidRPr="00D42D82">
        <w:rPr>
          <w:color w:val="000000" w:themeColor="text1"/>
          <w:lang w:val="uk-UA"/>
        </w:rPr>
        <w:t>планування видобутку на відкритих шахтах із розподілом лопат на безперервні часові рамки.</w:t>
      </w:r>
      <w:r w:rsidR="009A69EC" w:rsidRPr="00D42D82">
        <w:rPr>
          <w:color w:val="000000" w:themeColor="text1"/>
          <w:lang w:val="uk-UA"/>
        </w:rPr>
        <w:t xml:space="preserve"> </w:t>
      </w:r>
      <w:r w:rsidRPr="00D42D82">
        <w:rPr>
          <w:color w:val="000000" w:themeColor="text1"/>
          <w:lang w:val="uk-UA"/>
        </w:rPr>
        <w:t xml:space="preserve">Іnternational Journal of Mining and Mineral Engineering, 12(4), 292–308. </w:t>
      </w:r>
      <w:hyperlink r:id="rId99">
        <w:r w:rsidRPr="00D42D82">
          <w:rPr>
            <w:color w:val="000000" w:themeColor="text1"/>
            <w:lang w:val="uk-UA"/>
          </w:rPr>
          <w:t>https://doi.org/10.1504/ІJMME.2021.</w:t>
        </w:r>
      </w:hyperlink>
      <w:r w:rsidRPr="00D42D82">
        <w:rPr>
          <w:color w:val="000000" w:themeColor="text1"/>
          <w:lang w:val="uk-UA"/>
        </w:rPr>
        <w:t xml:space="preserve"> </w:t>
      </w:r>
      <w:hyperlink r:id="rId100">
        <w:r w:rsidRPr="00D42D82">
          <w:rPr>
            <w:color w:val="000000" w:themeColor="text1"/>
            <w:lang w:val="uk-UA"/>
          </w:rPr>
          <w:t>121325</w:t>
        </w:r>
      </w:hyperlink>
    </w:p>
    <w:p w14:paraId="15916D08" w14:textId="49BA5444" w:rsidR="007F714A" w:rsidRPr="00D42D82" w:rsidRDefault="007F714A" w:rsidP="00D42D82">
      <w:pPr>
        <w:pStyle w:val="21"/>
        <w:numPr>
          <w:ilvl w:val="0"/>
          <w:numId w:val="20"/>
        </w:numPr>
        <w:ind w:left="0" w:firstLine="680"/>
        <w:rPr>
          <w:color w:val="000000" w:themeColor="text1"/>
          <w:lang w:val="uk-UA"/>
        </w:rPr>
      </w:pPr>
      <w:r w:rsidRPr="00D42D82">
        <w:rPr>
          <w:color w:val="000000" w:themeColor="text1"/>
          <w:lang w:val="uk-UA"/>
        </w:rPr>
        <w:t xml:space="preserve">Чшан Л. та Ся X. (2015). Підхід до цілочисельного програмування для задачі диспетчеризації екскаватора на відкритих шахтах. </w:t>
      </w:r>
      <w:hyperlink r:id="rId101" w:history="1">
        <w:r w:rsidR="00D42D82" w:rsidRPr="00D42D82">
          <w:rPr>
            <w:rStyle w:val="af0"/>
            <w:color w:val="000000" w:themeColor="text1"/>
            <w:u w:val="none"/>
            <w:lang w:val="uk-UA"/>
          </w:rPr>
          <w:t>Energy Procedia, 75, 1779–1784. https://doi.org/10. 101б/ j.egypro.2015.07.469</w:t>
        </w:r>
      </w:hyperlink>
    </w:p>
    <w:p w14:paraId="20411546" w14:textId="692E5B3B" w:rsidR="007F714A" w:rsidRPr="00D42D82" w:rsidRDefault="009A69EC" w:rsidP="00D42D82">
      <w:pPr>
        <w:pStyle w:val="21"/>
        <w:numPr>
          <w:ilvl w:val="0"/>
          <w:numId w:val="20"/>
        </w:numPr>
        <w:ind w:left="0" w:firstLine="680"/>
        <w:rPr>
          <w:color w:val="000000" w:themeColor="text1"/>
          <w:lang w:val="uk-UA"/>
        </w:rPr>
      </w:pPr>
      <w:r w:rsidRPr="00D42D82">
        <w:rPr>
          <w:rStyle w:val="af0"/>
          <w:color w:val="000000" w:themeColor="text1"/>
          <w:u w:val="none"/>
          <w:lang w:val="uk-UA"/>
        </w:rPr>
        <w:t>Silva</w:t>
      </w:r>
      <w:r w:rsidRPr="00D42D82">
        <w:rPr>
          <w:color w:val="000000" w:themeColor="text1"/>
          <w:lang w:val="uk-UA"/>
        </w:rPr>
        <w:t>-Júnior та ін., Cogent Engineering (2023), 10: 2168172 https:// doi.org/10.1080/2331191б.2023.21</w:t>
      </w:r>
      <w:r w:rsidR="00D42D82" w:rsidRPr="00D42D82">
        <w:rPr>
          <w:color w:val="000000" w:themeColor="text1"/>
          <w:lang w:val="uk-UA"/>
        </w:rPr>
        <w:t>6</w:t>
      </w:r>
      <w:r w:rsidRPr="00D42D82">
        <w:rPr>
          <w:color w:val="000000" w:themeColor="text1"/>
          <w:lang w:val="uk-UA"/>
        </w:rPr>
        <w:t>8172</w:t>
      </w:r>
    </w:p>
    <w:sectPr w:rsidR="007F714A" w:rsidRPr="00D42D82" w:rsidSect="00ED4A7A">
      <w:pgSz w:w="11906" w:h="16838" w:code="9"/>
      <w:pgMar w:top="1134" w:right="850" w:bottom="1134" w:left="1701" w:header="114" w:footer="4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9AE40" w14:textId="77777777" w:rsidR="00142AAA" w:rsidRDefault="00142AAA">
      <w:r>
        <w:separator/>
      </w:r>
    </w:p>
  </w:endnote>
  <w:endnote w:type="continuationSeparator" w:id="0">
    <w:p w14:paraId="41957E3C" w14:textId="77777777" w:rsidR="00142AAA" w:rsidRDefault="00142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9677E" w14:textId="77777777" w:rsidR="006D76F4" w:rsidRDefault="006D76F4">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8610780"/>
      <w:docPartObj>
        <w:docPartGallery w:val="Page Numbers (Bottom of Page)"/>
        <w:docPartUnique/>
      </w:docPartObj>
    </w:sdtPr>
    <w:sdtContent>
      <w:p w14:paraId="1DD0CB1E" w14:textId="02E7F24A" w:rsidR="006D76F4" w:rsidRDefault="006D76F4">
        <w:pPr>
          <w:pStyle w:val="ac"/>
          <w:jc w:val="right"/>
        </w:pPr>
        <w:r>
          <w:fldChar w:fldCharType="begin"/>
        </w:r>
        <w:r>
          <w:instrText>PAGE   \* MERGEFORMAT</w:instrText>
        </w:r>
        <w:r>
          <w:fldChar w:fldCharType="separate"/>
        </w:r>
        <w:r>
          <w:t>2</w:t>
        </w:r>
        <w:r>
          <w:fldChar w:fldCharType="end"/>
        </w:r>
      </w:p>
    </w:sdtContent>
  </w:sdt>
  <w:p w14:paraId="3E6AF310" w14:textId="77777777" w:rsidR="007C2F4C" w:rsidRDefault="00142AAA">
    <w:pPr>
      <w:pStyle w:val="a6"/>
      <w:spacing w:line="14" w:lineRule="auto"/>
      <w:rPr>
        <w:sz w:val="17"/>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08686" w14:textId="77777777" w:rsidR="006D76F4" w:rsidRDefault="006D76F4">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844C1" w14:textId="77777777" w:rsidR="00142AAA" w:rsidRDefault="00142AAA">
      <w:r>
        <w:separator/>
      </w:r>
    </w:p>
  </w:footnote>
  <w:footnote w:type="continuationSeparator" w:id="0">
    <w:p w14:paraId="7ABF5F88" w14:textId="77777777" w:rsidR="00142AAA" w:rsidRDefault="00142A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C26BE" w14:textId="77777777" w:rsidR="006D76F4" w:rsidRDefault="006D76F4">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99655" w14:textId="77777777" w:rsidR="007C2F4C" w:rsidRDefault="00142AAA">
    <w:pPr>
      <w:pStyle w:val="a6"/>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38317" w14:textId="77777777" w:rsidR="006D76F4" w:rsidRDefault="006D76F4">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DB0F9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DBABC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17A936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570921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B0025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EA631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B8225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DBE12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A4033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5B294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1A7743"/>
    <w:multiLevelType w:val="hybridMultilevel"/>
    <w:tmpl w:val="2674B5AE"/>
    <w:lvl w:ilvl="0" w:tplc="6B983C86">
      <w:start w:val="1"/>
      <w:numFmt w:val="decimal"/>
      <w:lvlText w:val="(%1)"/>
      <w:lvlJc w:val="left"/>
      <w:pPr>
        <w:ind w:left="3829" w:hanging="190"/>
      </w:pPr>
      <w:rPr>
        <w:rFonts w:hint="default"/>
        <w:spacing w:val="0"/>
        <w:w w:val="95"/>
        <w:lang w:val="uk-UA" w:eastAsia="en-US" w:bidi="ar-SA"/>
      </w:rPr>
    </w:lvl>
    <w:lvl w:ilvl="1" w:tplc="4EC8CD62">
      <w:numFmt w:val="bullet"/>
      <w:lvlText w:val="•"/>
      <w:lvlJc w:val="left"/>
      <w:pPr>
        <w:ind w:left="4627" w:hanging="190"/>
      </w:pPr>
      <w:rPr>
        <w:rFonts w:hint="default"/>
        <w:lang w:val="uk-UA" w:eastAsia="en-US" w:bidi="ar-SA"/>
      </w:rPr>
    </w:lvl>
    <w:lvl w:ilvl="2" w:tplc="B86ED626">
      <w:numFmt w:val="bullet"/>
      <w:lvlText w:val="•"/>
      <w:lvlJc w:val="left"/>
      <w:pPr>
        <w:ind w:left="5435" w:hanging="190"/>
      </w:pPr>
      <w:rPr>
        <w:rFonts w:hint="default"/>
        <w:lang w:val="uk-UA" w:eastAsia="en-US" w:bidi="ar-SA"/>
      </w:rPr>
    </w:lvl>
    <w:lvl w:ilvl="3" w:tplc="29DC2088">
      <w:numFmt w:val="bullet"/>
      <w:lvlText w:val="•"/>
      <w:lvlJc w:val="left"/>
      <w:pPr>
        <w:ind w:left="6243" w:hanging="190"/>
      </w:pPr>
      <w:rPr>
        <w:rFonts w:hint="default"/>
        <w:lang w:val="uk-UA" w:eastAsia="en-US" w:bidi="ar-SA"/>
      </w:rPr>
    </w:lvl>
    <w:lvl w:ilvl="4" w:tplc="7A860510">
      <w:numFmt w:val="bullet"/>
      <w:lvlText w:val="•"/>
      <w:lvlJc w:val="left"/>
      <w:pPr>
        <w:ind w:left="7050" w:hanging="190"/>
      </w:pPr>
      <w:rPr>
        <w:rFonts w:hint="default"/>
        <w:lang w:val="uk-UA" w:eastAsia="en-US" w:bidi="ar-SA"/>
      </w:rPr>
    </w:lvl>
    <w:lvl w:ilvl="5" w:tplc="AA9A504C">
      <w:numFmt w:val="bullet"/>
      <w:lvlText w:val="•"/>
      <w:lvlJc w:val="left"/>
      <w:pPr>
        <w:ind w:left="7858" w:hanging="190"/>
      </w:pPr>
      <w:rPr>
        <w:rFonts w:hint="default"/>
        <w:lang w:val="uk-UA" w:eastAsia="en-US" w:bidi="ar-SA"/>
      </w:rPr>
    </w:lvl>
    <w:lvl w:ilvl="6" w:tplc="CF9074CA">
      <w:numFmt w:val="bullet"/>
      <w:lvlText w:val="•"/>
      <w:lvlJc w:val="left"/>
      <w:pPr>
        <w:ind w:left="8666" w:hanging="190"/>
      </w:pPr>
      <w:rPr>
        <w:rFonts w:hint="default"/>
        <w:lang w:val="uk-UA" w:eastAsia="en-US" w:bidi="ar-SA"/>
      </w:rPr>
    </w:lvl>
    <w:lvl w:ilvl="7" w:tplc="D77E8114">
      <w:numFmt w:val="bullet"/>
      <w:lvlText w:val="•"/>
      <w:lvlJc w:val="left"/>
      <w:pPr>
        <w:ind w:left="9473" w:hanging="190"/>
      </w:pPr>
      <w:rPr>
        <w:rFonts w:hint="default"/>
        <w:lang w:val="uk-UA" w:eastAsia="en-US" w:bidi="ar-SA"/>
      </w:rPr>
    </w:lvl>
    <w:lvl w:ilvl="8" w:tplc="6DE690C8">
      <w:numFmt w:val="bullet"/>
      <w:lvlText w:val="•"/>
      <w:lvlJc w:val="left"/>
      <w:pPr>
        <w:ind w:left="10281" w:hanging="190"/>
      </w:pPr>
      <w:rPr>
        <w:rFonts w:hint="default"/>
        <w:lang w:val="uk-UA" w:eastAsia="en-US" w:bidi="ar-SA"/>
      </w:rPr>
    </w:lvl>
  </w:abstractNum>
  <w:abstractNum w:abstractNumId="11" w15:restartNumberingAfterBreak="0">
    <w:nsid w:val="09A07E4D"/>
    <w:multiLevelType w:val="hybridMultilevel"/>
    <w:tmpl w:val="21FC1EEA"/>
    <w:lvl w:ilvl="0" w:tplc="692ADE82">
      <w:start w:val="1"/>
      <w:numFmt w:val="decimal"/>
      <w:lvlText w:val="(%1)"/>
      <w:lvlJc w:val="left"/>
      <w:pPr>
        <w:ind w:left="3486" w:hanging="169"/>
        <w:jc w:val="right"/>
      </w:pPr>
      <w:rPr>
        <w:rFonts w:hint="default"/>
        <w:spacing w:val="0"/>
        <w:w w:val="92"/>
        <w:lang w:val="uk-UA" w:eastAsia="en-US" w:bidi="ar-SA"/>
      </w:rPr>
    </w:lvl>
    <w:lvl w:ilvl="1" w:tplc="CA4C5F4C">
      <w:start w:val="9"/>
      <w:numFmt w:val="lowerLetter"/>
      <w:lvlText w:val="%2"/>
      <w:lvlJc w:val="left"/>
      <w:pPr>
        <w:ind w:left="3900" w:hanging="410"/>
      </w:pPr>
      <w:rPr>
        <w:rFonts w:hint="default"/>
        <w:spacing w:val="0"/>
        <w:w w:val="91"/>
        <w:lang w:val="uk-UA" w:eastAsia="en-US" w:bidi="ar-SA"/>
      </w:rPr>
    </w:lvl>
    <w:lvl w:ilvl="2" w:tplc="7CB0D714">
      <w:numFmt w:val="bullet"/>
      <w:lvlText w:val="•"/>
      <w:lvlJc w:val="left"/>
      <w:pPr>
        <w:ind w:left="4788" w:hanging="410"/>
      </w:pPr>
      <w:rPr>
        <w:rFonts w:hint="default"/>
        <w:lang w:val="uk-UA" w:eastAsia="en-US" w:bidi="ar-SA"/>
      </w:rPr>
    </w:lvl>
    <w:lvl w:ilvl="3" w:tplc="D22EBDD4">
      <w:numFmt w:val="bullet"/>
      <w:lvlText w:val="•"/>
      <w:lvlJc w:val="left"/>
      <w:pPr>
        <w:ind w:left="5677" w:hanging="410"/>
      </w:pPr>
      <w:rPr>
        <w:rFonts w:hint="default"/>
        <w:lang w:val="uk-UA" w:eastAsia="en-US" w:bidi="ar-SA"/>
      </w:rPr>
    </w:lvl>
    <w:lvl w:ilvl="4" w:tplc="0B784780">
      <w:numFmt w:val="bullet"/>
      <w:lvlText w:val="•"/>
      <w:lvlJc w:val="left"/>
      <w:pPr>
        <w:ind w:left="6565" w:hanging="410"/>
      </w:pPr>
      <w:rPr>
        <w:rFonts w:hint="default"/>
        <w:lang w:val="uk-UA" w:eastAsia="en-US" w:bidi="ar-SA"/>
      </w:rPr>
    </w:lvl>
    <w:lvl w:ilvl="5" w:tplc="58788A98">
      <w:numFmt w:val="bullet"/>
      <w:lvlText w:val="•"/>
      <w:lvlJc w:val="left"/>
      <w:pPr>
        <w:ind w:left="7454" w:hanging="410"/>
      </w:pPr>
      <w:rPr>
        <w:rFonts w:hint="default"/>
        <w:lang w:val="uk-UA" w:eastAsia="en-US" w:bidi="ar-SA"/>
      </w:rPr>
    </w:lvl>
    <w:lvl w:ilvl="6" w:tplc="75BE61E6">
      <w:numFmt w:val="bullet"/>
      <w:lvlText w:val="•"/>
      <w:lvlJc w:val="left"/>
      <w:pPr>
        <w:ind w:left="8342" w:hanging="410"/>
      </w:pPr>
      <w:rPr>
        <w:rFonts w:hint="default"/>
        <w:lang w:val="uk-UA" w:eastAsia="en-US" w:bidi="ar-SA"/>
      </w:rPr>
    </w:lvl>
    <w:lvl w:ilvl="7" w:tplc="1D22F6FE">
      <w:numFmt w:val="bullet"/>
      <w:lvlText w:val="•"/>
      <w:lvlJc w:val="left"/>
      <w:pPr>
        <w:ind w:left="9231" w:hanging="410"/>
      </w:pPr>
      <w:rPr>
        <w:rFonts w:hint="default"/>
        <w:lang w:val="uk-UA" w:eastAsia="en-US" w:bidi="ar-SA"/>
      </w:rPr>
    </w:lvl>
    <w:lvl w:ilvl="8" w:tplc="FA7C29BC">
      <w:numFmt w:val="bullet"/>
      <w:lvlText w:val="•"/>
      <w:lvlJc w:val="left"/>
      <w:pPr>
        <w:ind w:left="10119" w:hanging="410"/>
      </w:pPr>
      <w:rPr>
        <w:rFonts w:hint="default"/>
        <w:lang w:val="uk-UA" w:eastAsia="en-US" w:bidi="ar-SA"/>
      </w:rPr>
    </w:lvl>
  </w:abstractNum>
  <w:abstractNum w:abstractNumId="12" w15:restartNumberingAfterBreak="0">
    <w:nsid w:val="194C1E0B"/>
    <w:multiLevelType w:val="hybridMultilevel"/>
    <w:tmpl w:val="0748D5A2"/>
    <w:lvl w:ilvl="0" w:tplc="206C5100">
      <w:start w:val="1"/>
      <w:numFmt w:val="lowerRoman"/>
      <w:lvlText w:val="%1)"/>
      <w:lvlJc w:val="left"/>
      <w:pPr>
        <w:ind w:left="1429" w:hanging="72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3" w15:restartNumberingAfterBreak="0">
    <w:nsid w:val="326E6378"/>
    <w:multiLevelType w:val="hybridMultilevel"/>
    <w:tmpl w:val="62A02A6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4" w15:restartNumberingAfterBreak="0">
    <w:nsid w:val="412C008B"/>
    <w:multiLevelType w:val="hybridMultilevel"/>
    <w:tmpl w:val="2440ECA6"/>
    <w:lvl w:ilvl="0" w:tplc="1D10469A">
      <w:numFmt w:val="bullet"/>
      <w:lvlText w:val="•"/>
      <w:lvlJc w:val="left"/>
      <w:pPr>
        <w:ind w:left="3665" w:hanging="87"/>
      </w:pPr>
      <w:rPr>
        <w:rFonts w:ascii="Lucida Sans Unicode" w:eastAsia="Lucida Sans Unicode" w:hAnsi="Lucida Sans Unicode" w:cs="Lucida Sans Unicode" w:hint="default"/>
        <w:b w:val="0"/>
        <w:bCs w:val="0"/>
        <w:i w:val="0"/>
        <w:iCs w:val="0"/>
        <w:spacing w:val="0"/>
        <w:w w:val="59"/>
        <w:sz w:val="13"/>
        <w:szCs w:val="13"/>
        <w:lang w:val="uk-UA" w:eastAsia="en-US" w:bidi="ar-SA"/>
      </w:rPr>
    </w:lvl>
    <w:lvl w:ilvl="1" w:tplc="D924B36C">
      <w:numFmt w:val="bullet"/>
      <w:lvlText w:val="•"/>
      <w:lvlJc w:val="left"/>
      <w:pPr>
        <w:ind w:left="4483" w:hanging="87"/>
      </w:pPr>
      <w:rPr>
        <w:rFonts w:hint="default"/>
        <w:lang w:val="uk-UA" w:eastAsia="en-US" w:bidi="ar-SA"/>
      </w:rPr>
    </w:lvl>
    <w:lvl w:ilvl="2" w:tplc="B210C4B6">
      <w:numFmt w:val="bullet"/>
      <w:lvlText w:val="•"/>
      <w:lvlJc w:val="left"/>
      <w:pPr>
        <w:ind w:left="5307" w:hanging="87"/>
      </w:pPr>
      <w:rPr>
        <w:rFonts w:hint="default"/>
        <w:lang w:val="uk-UA" w:eastAsia="en-US" w:bidi="ar-SA"/>
      </w:rPr>
    </w:lvl>
    <w:lvl w:ilvl="3" w:tplc="FD1A6C70">
      <w:numFmt w:val="bullet"/>
      <w:lvlText w:val="•"/>
      <w:lvlJc w:val="left"/>
      <w:pPr>
        <w:ind w:left="6131" w:hanging="87"/>
      </w:pPr>
      <w:rPr>
        <w:rFonts w:hint="default"/>
        <w:lang w:val="uk-UA" w:eastAsia="en-US" w:bidi="ar-SA"/>
      </w:rPr>
    </w:lvl>
    <w:lvl w:ilvl="4" w:tplc="9B20B358">
      <w:numFmt w:val="bullet"/>
      <w:lvlText w:val="•"/>
      <w:lvlJc w:val="left"/>
      <w:pPr>
        <w:ind w:left="6954" w:hanging="87"/>
      </w:pPr>
      <w:rPr>
        <w:rFonts w:hint="default"/>
        <w:lang w:val="uk-UA" w:eastAsia="en-US" w:bidi="ar-SA"/>
      </w:rPr>
    </w:lvl>
    <w:lvl w:ilvl="5" w:tplc="C4FEC8B4">
      <w:numFmt w:val="bullet"/>
      <w:lvlText w:val="•"/>
      <w:lvlJc w:val="left"/>
      <w:pPr>
        <w:ind w:left="7778" w:hanging="87"/>
      </w:pPr>
      <w:rPr>
        <w:rFonts w:hint="default"/>
        <w:lang w:val="uk-UA" w:eastAsia="en-US" w:bidi="ar-SA"/>
      </w:rPr>
    </w:lvl>
    <w:lvl w:ilvl="6" w:tplc="3758ADFA">
      <w:numFmt w:val="bullet"/>
      <w:lvlText w:val="•"/>
      <w:lvlJc w:val="left"/>
      <w:pPr>
        <w:ind w:left="8602" w:hanging="87"/>
      </w:pPr>
      <w:rPr>
        <w:rFonts w:hint="default"/>
        <w:lang w:val="uk-UA" w:eastAsia="en-US" w:bidi="ar-SA"/>
      </w:rPr>
    </w:lvl>
    <w:lvl w:ilvl="7" w:tplc="DDDA7BC2">
      <w:numFmt w:val="bullet"/>
      <w:lvlText w:val="•"/>
      <w:lvlJc w:val="left"/>
      <w:pPr>
        <w:ind w:left="9425" w:hanging="87"/>
      </w:pPr>
      <w:rPr>
        <w:rFonts w:hint="default"/>
        <w:lang w:val="uk-UA" w:eastAsia="en-US" w:bidi="ar-SA"/>
      </w:rPr>
    </w:lvl>
    <w:lvl w:ilvl="8" w:tplc="40B01A52">
      <w:numFmt w:val="bullet"/>
      <w:lvlText w:val="•"/>
      <w:lvlJc w:val="left"/>
      <w:pPr>
        <w:ind w:left="10249" w:hanging="87"/>
      </w:pPr>
      <w:rPr>
        <w:rFonts w:hint="default"/>
        <w:lang w:val="uk-UA" w:eastAsia="en-US" w:bidi="ar-SA"/>
      </w:rPr>
    </w:lvl>
  </w:abstractNum>
  <w:abstractNum w:abstractNumId="15" w15:restartNumberingAfterBreak="0">
    <w:nsid w:val="43DA560D"/>
    <w:multiLevelType w:val="multilevel"/>
    <w:tmpl w:val="F1D61EC4"/>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6" w15:restartNumberingAfterBreak="0">
    <w:nsid w:val="50050AD5"/>
    <w:multiLevelType w:val="multilevel"/>
    <w:tmpl w:val="A0042076"/>
    <w:lvl w:ilvl="0">
      <w:start w:val="1"/>
      <w:numFmt w:val="decimal"/>
      <w:lvlText w:val="%1."/>
      <w:lvlJc w:val="left"/>
      <w:pPr>
        <w:ind w:left="3492" w:hanging="167"/>
      </w:pPr>
      <w:rPr>
        <w:rFonts w:hint="default"/>
        <w:spacing w:val="0"/>
        <w:w w:val="88"/>
        <w:lang w:val="uk-UA" w:eastAsia="en-US" w:bidi="ar-SA"/>
      </w:rPr>
    </w:lvl>
    <w:lvl w:ilvl="1">
      <w:start w:val="1"/>
      <w:numFmt w:val="decimal"/>
      <w:lvlText w:val="%1.%2."/>
      <w:lvlJc w:val="left"/>
      <w:pPr>
        <w:ind w:left="3687" w:hanging="369"/>
      </w:pPr>
      <w:rPr>
        <w:rFonts w:hint="default"/>
        <w:spacing w:val="0"/>
        <w:w w:val="85"/>
        <w:lang w:val="uk-UA" w:eastAsia="en-US" w:bidi="ar-SA"/>
      </w:rPr>
    </w:lvl>
    <w:lvl w:ilvl="2">
      <w:numFmt w:val="bullet"/>
      <w:lvlText w:val="•"/>
      <w:lvlJc w:val="left"/>
      <w:pPr>
        <w:ind w:left="4593" w:hanging="369"/>
      </w:pPr>
      <w:rPr>
        <w:rFonts w:hint="default"/>
        <w:lang w:val="uk-UA" w:eastAsia="en-US" w:bidi="ar-SA"/>
      </w:rPr>
    </w:lvl>
    <w:lvl w:ilvl="3">
      <w:numFmt w:val="bullet"/>
      <w:lvlText w:val="•"/>
      <w:lvlJc w:val="left"/>
      <w:pPr>
        <w:ind w:left="5506" w:hanging="369"/>
      </w:pPr>
      <w:rPr>
        <w:rFonts w:hint="default"/>
        <w:lang w:val="uk-UA" w:eastAsia="en-US" w:bidi="ar-SA"/>
      </w:rPr>
    </w:lvl>
    <w:lvl w:ilvl="4">
      <w:numFmt w:val="bullet"/>
      <w:lvlText w:val="•"/>
      <w:lvlJc w:val="left"/>
      <w:pPr>
        <w:ind w:left="6419" w:hanging="369"/>
      </w:pPr>
      <w:rPr>
        <w:rFonts w:hint="default"/>
        <w:lang w:val="uk-UA" w:eastAsia="en-US" w:bidi="ar-SA"/>
      </w:rPr>
    </w:lvl>
    <w:lvl w:ilvl="5">
      <w:numFmt w:val="bullet"/>
      <w:lvlText w:val="•"/>
      <w:lvlJc w:val="left"/>
      <w:pPr>
        <w:ind w:left="7332" w:hanging="369"/>
      </w:pPr>
      <w:rPr>
        <w:rFonts w:hint="default"/>
        <w:lang w:val="uk-UA" w:eastAsia="en-US" w:bidi="ar-SA"/>
      </w:rPr>
    </w:lvl>
    <w:lvl w:ilvl="6">
      <w:numFmt w:val="bullet"/>
      <w:lvlText w:val="•"/>
      <w:lvlJc w:val="left"/>
      <w:pPr>
        <w:ind w:left="8245" w:hanging="369"/>
      </w:pPr>
      <w:rPr>
        <w:rFonts w:hint="default"/>
        <w:lang w:val="uk-UA" w:eastAsia="en-US" w:bidi="ar-SA"/>
      </w:rPr>
    </w:lvl>
    <w:lvl w:ilvl="7">
      <w:numFmt w:val="bullet"/>
      <w:lvlText w:val="•"/>
      <w:lvlJc w:val="left"/>
      <w:pPr>
        <w:ind w:left="9158" w:hanging="369"/>
      </w:pPr>
      <w:rPr>
        <w:rFonts w:hint="default"/>
        <w:lang w:val="uk-UA" w:eastAsia="en-US" w:bidi="ar-SA"/>
      </w:rPr>
    </w:lvl>
    <w:lvl w:ilvl="8">
      <w:numFmt w:val="bullet"/>
      <w:lvlText w:val="•"/>
      <w:lvlJc w:val="left"/>
      <w:pPr>
        <w:ind w:left="10071" w:hanging="369"/>
      </w:pPr>
      <w:rPr>
        <w:rFonts w:hint="default"/>
        <w:lang w:val="uk-UA" w:eastAsia="en-US" w:bidi="ar-SA"/>
      </w:rPr>
    </w:lvl>
  </w:abstractNum>
  <w:abstractNum w:abstractNumId="17" w15:restartNumberingAfterBreak="0">
    <w:nsid w:val="599F7632"/>
    <w:multiLevelType w:val="hybridMultilevel"/>
    <w:tmpl w:val="56B86728"/>
    <w:lvl w:ilvl="0" w:tplc="F6E099EC">
      <w:start w:val="2"/>
      <w:numFmt w:val="decimal"/>
      <w:lvlText w:val="(%1)"/>
      <w:lvlJc w:val="left"/>
      <w:pPr>
        <w:ind w:left="3510" w:hanging="193"/>
      </w:pPr>
      <w:rPr>
        <w:rFonts w:hint="default"/>
        <w:spacing w:val="0"/>
        <w:w w:val="89"/>
        <w:lang w:val="uk-UA" w:eastAsia="en-US" w:bidi="ar-SA"/>
      </w:rPr>
    </w:lvl>
    <w:lvl w:ilvl="1" w:tplc="7012FC66">
      <w:numFmt w:val="bullet"/>
      <w:lvlText w:val="•"/>
      <w:lvlJc w:val="left"/>
      <w:pPr>
        <w:ind w:left="4357" w:hanging="193"/>
      </w:pPr>
      <w:rPr>
        <w:rFonts w:hint="default"/>
        <w:lang w:val="uk-UA" w:eastAsia="en-US" w:bidi="ar-SA"/>
      </w:rPr>
    </w:lvl>
    <w:lvl w:ilvl="2" w:tplc="7DB88C32">
      <w:numFmt w:val="bullet"/>
      <w:lvlText w:val="•"/>
      <w:lvlJc w:val="left"/>
      <w:pPr>
        <w:ind w:left="5195" w:hanging="193"/>
      </w:pPr>
      <w:rPr>
        <w:rFonts w:hint="default"/>
        <w:lang w:val="uk-UA" w:eastAsia="en-US" w:bidi="ar-SA"/>
      </w:rPr>
    </w:lvl>
    <w:lvl w:ilvl="3" w:tplc="E3B2A966">
      <w:numFmt w:val="bullet"/>
      <w:lvlText w:val="•"/>
      <w:lvlJc w:val="left"/>
      <w:pPr>
        <w:ind w:left="6033" w:hanging="193"/>
      </w:pPr>
      <w:rPr>
        <w:rFonts w:hint="default"/>
        <w:lang w:val="uk-UA" w:eastAsia="en-US" w:bidi="ar-SA"/>
      </w:rPr>
    </w:lvl>
    <w:lvl w:ilvl="4" w:tplc="5A7CAD8E">
      <w:numFmt w:val="bullet"/>
      <w:lvlText w:val="•"/>
      <w:lvlJc w:val="left"/>
      <w:pPr>
        <w:ind w:left="6870" w:hanging="193"/>
      </w:pPr>
      <w:rPr>
        <w:rFonts w:hint="default"/>
        <w:lang w:val="uk-UA" w:eastAsia="en-US" w:bidi="ar-SA"/>
      </w:rPr>
    </w:lvl>
    <w:lvl w:ilvl="5" w:tplc="97CE29EE">
      <w:numFmt w:val="bullet"/>
      <w:lvlText w:val="•"/>
      <w:lvlJc w:val="left"/>
      <w:pPr>
        <w:ind w:left="7708" w:hanging="193"/>
      </w:pPr>
      <w:rPr>
        <w:rFonts w:hint="default"/>
        <w:lang w:val="uk-UA" w:eastAsia="en-US" w:bidi="ar-SA"/>
      </w:rPr>
    </w:lvl>
    <w:lvl w:ilvl="6" w:tplc="1CD09DEA">
      <w:numFmt w:val="bullet"/>
      <w:lvlText w:val="•"/>
      <w:lvlJc w:val="left"/>
      <w:pPr>
        <w:ind w:left="8546" w:hanging="193"/>
      </w:pPr>
      <w:rPr>
        <w:rFonts w:hint="default"/>
        <w:lang w:val="uk-UA" w:eastAsia="en-US" w:bidi="ar-SA"/>
      </w:rPr>
    </w:lvl>
    <w:lvl w:ilvl="7" w:tplc="A314BD00">
      <w:numFmt w:val="bullet"/>
      <w:lvlText w:val="•"/>
      <w:lvlJc w:val="left"/>
      <w:pPr>
        <w:ind w:left="9383" w:hanging="193"/>
      </w:pPr>
      <w:rPr>
        <w:rFonts w:hint="default"/>
        <w:lang w:val="uk-UA" w:eastAsia="en-US" w:bidi="ar-SA"/>
      </w:rPr>
    </w:lvl>
    <w:lvl w:ilvl="8" w:tplc="3D5C5812">
      <w:numFmt w:val="bullet"/>
      <w:lvlText w:val="•"/>
      <w:lvlJc w:val="left"/>
      <w:pPr>
        <w:ind w:left="10221" w:hanging="193"/>
      </w:pPr>
      <w:rPr>
        <w:rFonts w:hint="default"/>
        <w:lang w:val="uk-UA" w:eastAsia="en-US" w:bidi="ar-SA"/>
      </w:rPr>
    </w:lvl>
  </w:abstractNum>
  <w:abstractNum w:abstractNumId="18" w15:restartNumberingAfterBreak="0">
    <w:nsid w:val="6A6E585E"/>
    <w:multiLevelType w:val="hybridMultilevel"/>
    <w:tmpl w:val="877E7936"/>
    <w:lvl w:ilvl="0" w:tplc="6D68B5AE">
      <w:numFmt w:val="bullet"/>
      <w:lvlText w:val="•"/>
      <w:lvlJc w:val="left"/>
      <w:pPr>
        <w:ind w:left="1222" w:hanging="379"/>
      </w:pPr>
      <w:rPr>
        <w:rFonts w:ascii="Lucida Sans Unicode" w:eastAsia="Lucida Sans Unicode" w:hAnsi="Lucida Sans Unicode" w:cs="Lucida Sans Unicode" w:hint="default"/>
        <w:b w:val="0"/>
        <w:bCs w:val="0"/>
        <w:i w:val="0"/>
        <w:iCs w:val="0"/>
        <w:spacing w:val="0"/>
        <w:w w:val="60"/>
        <w:position w:val="8"/>
        <w:sz w:val="13"/>
        <w:szCs w:val="13"/>
        <w:lang w:val="uk-UA" w:eastAsia="en-US" w:bidi="ar-SA"/>
      </w:rPr>
    </w:lvl>
    <w:lvl w:ilvl="1" w:tplc="7A1285D6">
      <w:numFmt w:val="bullet"/>
      <w:lvlText w:val="•"/>
      <w:lvlJc w:val="left"/>
      <w:pPr>
        <w:ind w:left="2287" w:hanging="379"/>
      </w:pPr>
      <w:rPr>
        <w:rFonts w:hint="default"/>
        <w:lang w:val="uk-UA" w:eastAsia="en-US" w:bidi="ar-SA"/>
      </w:rPr>
    </w:lvl>
    <w:lvl w:ilvl="2" w:tplc="D6D8BD0E">
      <w:numFmt w:val="bullet"/>
      <w:lvlText w:val="•"/>
      <w:lvlJc w:val="left"/>
      <w:pPr>
        <w:ind w:left="3355" w:hanging="379"/>
      </w:pPr>
      <w:rPr>
        <w:rFonts w:hint="default"/>
        <w:lang w:val="uk-UA" w:eastAsia="en-US" w:bidi="ar-SA"/>
      </w:rPr>
    </w:lvl>
    <w:lvl w:ilvl="3" w:tplc="7C0671A8">
      <w:numFmt w:val="bullet"/>
      <w:lvlText w:val="•"/>
      <w:lvlJc w:val="left"/>
      <w:pPr>
        <w:ind w:left="4423" w:hanging="379"/>
      </w:pPr>
      <w:rPr>
        <w:rFonts w:hint="default"/>
        <w:lang w:val="uk-UA" w:eastAsia="en-US" w:bidi="ar-SA"/>
      </w:rPr>
    </w:lvl>
    <w:lvl w:ilvl="4" w:tplc="D330584C">
      <w:numFmt w:val="bullet"/>
      <w:lvlText w:val="•"/>
      <w:lvlJc w:val="left"/>
      <w:pPr>
        <w:ind w:left="5490" w:hanging="379"/>
      </w:pPr>
      <w:rPr>
        <w:rFonts w:hint="default"/>
        <w:lang w:val="uk-UA" w:eastAsia="en-US" w:bidi="ar-SA"/>
      </w:rPr>
    </w:lvl>
    <w:lvl w:ilvl="5" w:tplc="F620B4A8">
      <w:numFmt w:val="bullet"/>
      <w:lvlText w:val="•"/>
      <w:lvlJc w:val="left"/>
      <w:pPr>
        <w:ind w:left="6558" w:hanging="379"/>
      </w:pPr>
      <w:rPr>
        <w:rFonts w:hint="default"/>
        <w:lang w:val="uk-UA" w:eastAsia="en-US" w:bidi="ar-SA"/>
      </w:rPr>
    </w:lvl>
    <w:lvl w:ilvl="6" w:tplc="3904A1D0">
      <w:numFmt w:val="bullet"/>
      <w:lvlText w:val="•"/>
      <w:lvlJc w:val="left"/>
      <w:pPr>
        <w:ind w:left="7626" w:hanging="379"/>
      </w:pPr>
      <w:rPr>
        <w:rFonts w:hint="default"/>
        <w:lang w:val="uk-UA" w:eastAsia="en-US" w:bidi="ar-SA"/>
      </w:rPr>
    </w:lvl>
    <w:lvl w:ilvl="7" w:tplc="5B02E54E">
      <w:numFmt w:val="bullet"/>
      <w:lvlText w:val="•"/>
      <w:lvlJc w:val="left"/>
      <w:pPr>
        <w:ind w:left="8693" w:hanging="379"/>
      </w:pPr>
      <w:rPr>
        <w:rFonts w:hint="default"/>
        <w:lang w:val="uk-UA" w:eastAsia="en-US" w:bidi="ar-SA"/>
      </w:rPr>
    </w:lvl>
    <w:lvl w:ilvl="8" w:tplc="677EA3A0">
      <w:numFmt w:val="bullet"/>
      <w:lvlText w:val="•"/>
      <w:lvlJc w:val="left"/>
      <w:pPr>
        <w:ind w:left="9761" w:hanging="379"/>
      </w:pPr>
      <w:rPr>
        <w:rFonts w:hint="default"/>
        <w:lang w:val="uk-UA" w:eastAsia="en-US" w:bidi="ar-SA"/>
      </w:rPr>
    </w:lvl>
  </w:abstractNum>
  <w:abstractNum w:abstractNumId="19" w15:restartNumberingAfterBreak="0">
    <w:nsid w:val="7113265C"/>
    <w:multiLevelType w:val="hybridMultilevel"/>
    <w:tmpl w:val="C46AC626"/>
    <w:lvl w:ilvl="0" w:tplc="20027070">
      <w:start w:val="1"/>
      <w:numFmt w:val="decimal"/>
      <w:lvlText w:val="%1"/>
      <w:lvlJc w:val="left"/>
      <w:pPr>
        <w:ind w:left="3432" w:hanging="110"/>
      </w:pPr>
      <w:rPr>
        <w:rFonts w:hint="default"/>
        <w:spacing w:val="0"/>
        <w:w w:val="90"/>
        <w:lang w:val="uk-UA" w:eastAsia="en-US" w:bidi="ar-SA"/>
      </w:rPr>
    </w:lvl>
    <w:lvl w:ilvl="1" w:tplc="12A0DD16">
      <w:numFmt w:val="bullet"/>
      <w:lvlText w:val="•"/>
      <w:lvlJc w:val="left"/>
      <w:pPr>
        <w:ind w:left="3798" w:hanging="110"/>
      </w:pPr>
      <w:rPr>
        <w:rFonts w:hint="default"/>
        <w:lang w:val="uk-UA" w:eastAsia="en-US" w:bidi="ar-SA"/>
      </w:rPr>
    </w:lvl>
    <w:lvl w:ilvl="2" w:tplc="44A6E632">
      <w:numFmt w:val="bullet"/>
      <w:lvlText w:val="•"/>
      <w:lvlJc w:val="left"/>
      <w:pPr>
        <w:ind w:left="4156" w:hanging="110"/>
      </w:pPr>
      <w:rPr>
        <w:rFonts w:hint="default"/>
        <w:lang w:val="uk-UA" w:eastAsia="en-US" w:bidi="ar-SA"/>
      </w:rPr>
    </w:lvl>
    <w:lvl w:ilvl="3" w:tplc="A062360E">
      <w:numFmt w:val="bullet"/>
      <w:lvlText w:val="•"/>
      <w:lvlJc w:val="left"/>
      <w:pPr>
        <w:ind w:left="4514" w:hanging="110"/>
      </w:pPr>
      <w:rPr>
        <w:rFonts w:hint="default"/>
        <w:lang w:val="uk-UA" w:eastAsia="en-US" w:bidi="ar-SA"/>
      </w:rPr>
    </w:lvl>
    <w:lvl w:ilvl="4" w:tplc="1A14C76E">
      <w:numFmt w:val="bullet"/>
      <w:lvlText w:val="•"/>
      <w:lvlJc w:val="left"/>
      <w:pPr>
        <w:ind w:left="4872" w:hanging="110"/>
      </w:pPr>
      <w:rPr>
        <w:rFonts w:hint="default"/>
        <w:lang w:val="uk-UA" w:eastAsia="en-US" w:bidi="ar-SA"/>
      </w:rPr>
    </w:lvl>
    <w:lvl w:ilvl="5" w:tplc="45BE1F7C">
      <w:numFmt w:val="bullet"/>
      <w:lvlText w:val="•"/>
      <w:lvlJc w:val="left"/>
      <w:pPr>
        <w:ind w:left="5230" w:hanging="110"/>
      </w:pPr>
      <w:rPr>
        <w:rFonts w:hint="default"/>
        <w:lang w:val="uk-UA" w:eastAsia="en-US" w:bidi="ar-SA"/>
      </w:rPr>
    </w:lvl>
    <w:lvl w:ilvl="6" w:tplc="53D225B0">
      <w:numFmt w:val="bullet"/>
      <w:lvlText w:val="•"/>
      <w:lvlJc w:val="left"/>
      <w:pPr>
        <w:ind w:left="5588" w:hanging="110"/>
      </w:pPr>
      <w:rPr>
        <w:rFonts w:hint="default"/>
        <w:lang w:val="uk-UA" w:eastAsia="en-US" w:bidi="ar-SA"/>
      </w:rPr>
    </w:lvl>
    <w:lvl w:ilvl="7" w:tplc="2DCE7E1E">
      <w:numFmt w:val="bullet"/>
      <w:lvlText w:val="•"/>
      <w:lvlJc w:val="left"/>
      <w:pPr>
        <w:ind w:left="5946" w:hanging="110"/>
      </w:pPr>
      <w:rPr>
        <w:rFonts w:hint="default"/>
        <w:lang w:val="uk-UA" w:eastAsia="en-US" w:bidi="ar-SA"/>
      </w:rPr>
    </w:lvl>
    <w:lvl w:ilvl="8" w:tplc="B364776A">
      <w:numFmt w:val="bullet"/>
      <w:lvlText w:val="•"/>
      <w:lvlJc w:val="left"/>
      <w:pPr>
        <w:ind w:left="6304" w:hanging="110"/>
      </w:pPr>
      <w:rPr>
        <w:rFonts w:hint="default"/>
        <w:lang w:val="uk-UA" w:eastAsia="en-US" w:bidi="ar-SA"/>
      </w:rPr>
    </w:lvl>
  </w:abstractNum>
  <w:num w:numId="1">
    <w:abstractNumId w:val="18"/>
  </w:num>
  <w:num w:numId="2">
    <w:abstractNumId w:val="19"/>
  </w:num>
  <w:num w:numId="3">
    <w:abstractNumId w:val="14"/>
  </w:num>
  <w:num w:numId="4">
    <w:abstractNumId w:val="10"/>
  </w:num>
  <w:num w:numId="5">
    <w:abstractNumId w:val="17"/>
  </w:num>
  <w:num w:numId="6">
    <w:abstractNumId w:val="11"/>
  </w:num>
  <w:num w:numId="7">
    <w:abstractNumId w:val="16"/>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5"/>
  </w:num>
  <w:num w:numId="19">
    <w:abstractNumId w:val="12"/>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14A"/>
    <w:rsid w:val="0000562D"/>
    <w:rsid w:val="000352DF"/>
    <w:rsid w:val="000413DD"/>
    <w:rsid w:val="00053CFA"/>
    <w:rsid w:val="000E4B9D"/>
    <w:rsid w:val="000F0C5F"/>
    <w:rsid w:val="00142AAA"/>
    <w:rsid w:val="00166BE3"/>
    <w:rsid w:val="00176875"/>
    <w:rsid w:val="001833FF"/>
    <w:rsid w:val="001A6C2D"/>
    <w:rsid w:val="00237E14"/>
    <w:rsid w:val="00240FD0"/>
    <w:rsid w:val="00245890"/>
    <w:rsid w:val="002502D6"/>
    <w:rsid w:val="00260FE7"/>
    <w:rsid w:val="00282829"/>
    <w:rsid w:val="002852DB"/>
    <w:rsid w:val="002A64F0"/>
    <w:rsid w:val="002C3015"/>
    <w:rsid w:val="002D79E2"/>
    <w:rsid w:val="00311700"/>
    <w:rsid w:val="0032716E"/>
    <w:rsid w:val="0034409A"/>
    <w:rsid w:val="00353FDC"/>
    <w:rsid w:val="00363E5E"/>
    <w:rsid w:val="0036646D"/>
    <w:rsid w:val="00387F01"/>
    <w:rsid w:val="003934FD"/>
    <w:rsid w:val="00396435"/>
    <w:rsid w:val="003E27D2"/>
    <w:rsid w:val="003E5137"/>
    <w:rsid w:val="003F2C38"/>
    <w:rsid w:val="003F5BC7"/>
    <w:rsid w:val="00435FDE"/>
    <w:rsid w:val="004B05A8"/>
    <w:rsid w:val="004B7391"/>
    <w:rsid w:val="004D526B"/>
    <w:rsid w:val="004E68E3"/>
    <w:rsid w:val="00511A4F"/>
    <w:rsid w:val="005D1456"/>
    <w:rsid w:val="005D7A21"/>
    <w:rsid w:val="00635525"/>
    <w:rsid w:val="006374A8"/>
    <w:rsid w:val="00655DF1"/>
    <w:rsid w:val="00656F5B"/>
    <w:rsid w:val="0068049E"/>
    <w:rsid w:val="006D76F4"/>
    <w:rsid w:val="0073424E"/>
    <w:rsid w:val="00744147"/>
    <w:rsid w:val="007D4612"/>
    <w:rsid w:val="007F714A"/>
    <w:rsid w:val="008622C2"/>
    <w:rsid w:val="008B07C9"/>
    <w:rsid w:val="008B2256"/>
    <w:rsid w:val="008D68CA"/>
    <w:rsid w:val="009311E9"/>
    <w:rsid w:val="009500AE"/>
    <w:rsid w:val="0096431A"/>
    <w:rsid w:val="00991667"/>
    <w:rsid w:val="009A69EC"/>
    <w:rsid w:val="009B055E"/>
    <w:rsid w:val="009B0855"/>
    <w:rsid w:val="009E46FF"/>
    <w:rsid w:val="00A022ED"/>
    <w:rsid w:val="00A142B5"/>
    <w:rsid w:val="00A4234A"/>
    <w:rsid w:val="00A427F0"/>
    <w:rsid w:val="00A7708D"/>
    <w:rsid w:val="00A919D3"/>
    <w:rsid w:val="00AD148F"/>
    <w:rsid w:val="00AD4158"/>
    <w:rsid w:val="00AE1C45"/>
    <w:rsid w:val="00B043A7"/>
    <w:rsid w:val="00B225D7"/>
    <w:rsid w:val="00B32A61"/>
    <w:rsid w:val="00B354AE"/>
    <w:rsid w:val="00B42632"/>
    <w:rsid w:val="00B55559"/>
    <w:rsid w:val="00BB38FF"/>
    <w:rsid w:val="00C14512"/>
    <w:rsid w:val="00C629D1"/>
    <w:rsid w:val="00C85CC8"/>
    <w:rsid w:val="00CA54DD"/>
    <w:rsid w:val="00CB0FD0"/>
    <w:rsid w:val="00CD2304"/>
    <w:rsid w:val="00CD51C4"/>
    <w:rsid w:val="00CD675E"/>
    <w:rsid w:val="00D1647C"/>
    <w:rsid w:val="00D42D82"/>
    <w:rsid w:val="00D448BC"/>
    <w:rsid w:val="00D7348A"/>
    <w:rsid w:val="00D92FC5"/>
    <w:rsid w:val="00DB3B0C"/>
    <w:rsid w:val="00DC4160"/>
    <w:rsid w:val="00DD4AD9"/>
    <w:rsid w:val="00DF766C"/>
    <w:rsid w:val="00E166B1"/>
    <w:rsid w:val="00E21A95"/>
    <w:rsid w:val="00E30A4D"/>
    <w:rsid w:val="00E47620"/>
    <w:rsid w:val="00EC0526"/>
    <w:rsid w:val="00EE0791"/>
    <w:rsid w:val="00F1203B"/>
    <w:rsid w:val="00F30DAD"/>
    <w:rsid w:val="00F477C4"/>
    <w:rsid w:val="00F6062F"/>
    <w:rsid w:val="00F815C9"/>
    <w:rsid w:val="00FA633E"/>
    <w:rsid w:val="00FB4EB7"/>
    <w:rsid w:val="00FD549B"/>
    <w:rsid w:val="00FE5C9F"/>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248D7"/>
  <w15:chartTrackingRefBased/>
  <w15:docId w15:val="{BC47FDDB-C4FE-47E6-A1A7-0A1EFDC2F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714A"/>
    <w:pPr>
      <w:widowControl w:val="0"/>
      <w:autoSpaceDE w:val="0"/>
      <w:autoSpaceDN w:val="0"/>
      <w:spacing w:after="0" w:line="240" w:lineRule="auto"/>
    </w:pPr>
    <w:rPr>
      <w:rFonts w:ascii="Lucida Sans Unicode" w:eastAsia="Lucida Sans Unicode" w:hAnsi="Lucida Sans Unicode" w:cs="Lucida Sans Unicode"/>
    </w:rPr>
  </w:style>
  <w:style w:type="paragraph" w:styleId="1">
    <w:name w:val="heading 1"/>
    <w:basedOn w:val="a"/>
    <w:link w:val="10"/>
    <w:uiPriority w:val="9"/>
    <w:qFormat/>
    <w:rsid w:val="007F714A"/>
    <w:pPr>
      <w:ind w:left="3538" w:hanging="367"/>
      <w:outlineLvl w:val="0"/>
    </w:pPr>
    <w:rPr>
      <w:sz w:val="18"/>
      <w:szCs w:val="18"/>
    </w:rPr>
  </w:style>
  <w:style w:type="paragraph" w:styleId="2">
    <w:name w:val="heading 2"/>
    <w:basedOn w:val="a"/>
    <w:next w:val="a"/>
    <w:link w:val="20"/>
    <w:uiPriority w:val="9"/>
    <w:unhideWhenUsed/>
    <w:qFormat/>
    <w:rsid w:val="004D526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Магистр2"/>
    <w:basedOn w:val="a3"/>
    <w:next w:val="a3"/>
    <w:autoRedefine/>
    <w:qFormat/>
    <w:rsid w:val="00FD549B"/>
    <w:pPr>
      <w:spacing w:line="360" w:lineRule="auto"/>
    </w:pPr>
  </w:style>
  <w:style w:type="paragraph" w:customStyle="1" w:styleId="a3">
    <w:name w:val="Магистр"/>
    <w:basedOn w:val="a"/>
    <w:link w:val="a4"/>
    <w:qFormat/>
    <w:rsid w:val="00FD549B"/>
    <w:pPr>
      <w:ind w:firstLine="709"/>
      <w:jc w:val="both"/>
    </w:pPr>
    <w:rPr>
      <w:rFonts w:ascii="Times New Roman" w:hAnsi="Times New Roman" w:cs="Times New Roman"/>
      <w:sz w:val="28"/>
      <w:szCs w:val="28"/>
      <w:lang w:val="ru-UA"/>
    </w:rPr>
  </w:style>
  <w:style w:type="character" w:customStyle="1" w:styleId="a4">
    <w:name w:val="Магистр Знак"/>
    <w:basedOn w:val="a0"/>
    <w:link w:val="a3"/>
    <w:rsid w:val="00FD549B"/>
    <w:rPr>
      <w:rFonts w:ascii="Times New Roman" w:hAnsi="Times New Roman" w:cs="Times New Roman"/>
      <w:sz w:val="28"/>
      <w:szCs w:val="28"/>
      <w:lang w:val="ru-UA"/>
    </w:rPr>
  </w:style>
  <w:style w:type="paragraph" w:styleId="a5">
    <w:name w:val="List Paragraph"/>
    <w:basedOn w:val="a"/>
    <w:uiPriority w:val="1"/>
    <w:qFormat/>
    <w:rsid w:val="00FD549B"/>
    <w:pPr>
      <w:ind w:left="720"/>
      <w:contextualSpacing/>
    </w:pPr>
  </w:style>
  <w:style w:type="character" w:customStyle="1" w:styleId="10">
    <w:name w:val="Заголовок 1 Знак"/>
    <w:basedOn w:val="a0"/>
    <w:link w:val="1"/>
    <w:uiPriority w:val="9"/>
    <w:rsid w:val="007F714A"/>
    <w:rPr>
      <w:rFonts w:ascii="Lucida Sans Unicode" w:eastAsia="Lucida Sans Unicode" w:hAnsi="Lucida Sans Unicode" w:cs="Lucida Sans Unicode"/>
      <w:sz w:val="18"/>
      <w:szCs w:val="18"/>
    </w:rPr>
  </w:style>
  <w:style w:type="table" w:customStyle="1" w:styleId="TableNormal">
    <w:name w:val="Table Normal"/>
    <w:uiPriority w:val="2"/>
    <w:semiHidden/>
    <w:unhideWhenUsed/>
    <w:qFormat/>
    <w:rsid w:val="007F714A"/>
    <w:pPr>
      <w:widowControl w:val="0"/>
      <w:autoSpaceDE w:val="0"/>
      <w:autoSpaceDN w:val="0"/>
      <w:spacing w:after="0" w:line="240" w:lineRule="auto"/>
    </w:pPr>
    <w:rPr>
      <w:rFonts w:cstheme="minorBidi"/>
      <w:lang w:val="en-US"/>
    </w:rPr>
    <w:tblPr>
      <w:tblInd w:w="0" w:type="dxa"/>
      <w:tblCellMar>
        <w:top w:w="0" w:type="dxa"/>
        <w:left w:w="0" w:type="dxa"/>
        <w:bottom w:w="0" w:type="dxa"/>
        <w:right w:w="0" w:type="dxa"/>
      </w:tblCellMar>
    </w:tblPr>
  </w:style>
  <w:style w:type="paragraph" w:styleId="a6">
    <w:name w:val="Body Text"/>
    <w:basedOn w:val="a"/>
    <w:link w:val="a7"/>
    <w:uiPriority w:val="1"/>
    <w:qFormat/>
    <w:rsid w:val="007F714A"/>
    <w:rPr>
      <w:sz w:val="12"/>
      <w:szCs w:val="12"/>
    </w:rPr>
  </w:style>
  <w:style w:type="character" w:customStyle="1" w:styleId="a7">
    <w:name w:val="Основний текст Знак"/>
    <w:basedOn w:val="a0"/>
    <w:link w:val="a6"/>
    <w:uiPriority w:val="1"/>
    <w:rsid w:val="007F714A"/>
    <w:rPr>
      <w:rFonts w:ascii="Lucida Sans Unicode" w:eastAsia="Lucida Sans Unicode" w:hAnsi="Lucida Sans Unicode" w:cs="Lucida Sans Unicode"/>
      <w:sz w:val="12"/>
      <w:szCs w:val="12"/>
    </w:rPr>
  </w:style>
  <w:style w:type="paragraph" w:styleId="a8">
    <w:name w:val="Title"/>
    <w:basedOn w:val="a"/>
    <w:link w:val="a9"/>
    <w:uiPriority w:val="10"/>
    <w:qFormat/>
    <w:rsid w:val="007F714A"/>
    <w:pPr>
      <w:spacing w:before="84"/>
      <w:ind w:left="3342" w:hanging="11"/>
    </w:pPr>
    <w:rPr>
      <w:sz w:val="30"/>
      <w:szCs w:val="30"/>
    </w:rPr>
  </w:style>
  <w:style w:type="character" w:customStyle="1" w:styleId="a9">
    <w:name w:val="Назва Знак"/>
    <w:basedOn w:val="a0"/>
    <w:link w:val="a8"/>
    <w:uiPriority w:val="10"/>
    <w:rsid w:val="007F714A"/>
    <w:rPr>
      <w:rFonts w:ascii="Lucida Sans Unicode" w:eastAsia="Lucida Sans Unicode" w:hAnsi="Lucida Sans Unicode" w:cs="Lucida Sans Unicode"/>
      <w:sz w:val="30"/>
      <w:szCs w:val="30"/>
    </w:rPr>
  </w:style>
  <w:style w:type="paragraph" w:customStyle="1" w:styleId="TableParagraph">
    <w:name w:val="Table Paragraph"/>
    <w:basedOn w:val="a"/>
    <w:uiPriority w:val="1"/>
    <w:qFormat/>
    <w:rsid w:val="007F714A"/>
  </w:style>
  <w:style w:type="paragraph" w:styleId="aa">
    <w:name w:val="header"/>
    <w:basedOn w:val="a"/>
    <w:link w:val="ab"/>
    <w:uiPriority w:val="99"/>
    <w:unhideWhenUsed/>
    <w:rsid w:val="007F714A"/>
    <w:pPr>
      <w:tabs>
        <w:tab w:val="center" w:pos="4677"/>
        <w:tab w:val="right" w:pos="9355"/>
      </w:tabs>
    </w:pPr>
  </w:style>
  <w:style w:type="character" w:customStyle="1" w:styleId="ab">
    <w:name w:val="Верхній колонтитул Знак"/>
    <w:basedOn w:val="a0"/>
    <w:link w:val="aa"/>
    <w:uiPriority w:val="99"/>
    <w:rsid w:val="007F714A"/>
    <w:rPr>
      <w:rFonts w:ascii="Lucida Sans Unicode" w:eastAsia="Lucida Sans Unicode" w:hAnsi="Lucida Sans Unicode" w:cs="Lucida Sans Unicode"/>
    </w:rPr>
  </w:style>
  <w:style w:type="paragraph" w:styleId="ac">
    <w:name w:val="footer"/>
    <w:basedOn w:val="a"/>
    <w:link w:val="ad"/>
    <w:uiPriority w:val="99"/>
    <w:unhideWhenUsed/>
    <w:rsid w:val="007F714A"/>
    <w:pPr>
      <w:tabs>
        <w:tab w:val="center" w:pos="4677"/>
        <w:tab w:val="right" w:pos="9355"/>
      </w:tabs>
    </w:pPr>
  </w:style>
  <w:style w:type="character" w:customStyle="1" w:styleId="ad">
    <w:name w:val="Нижній колонтитул Знак"/>
    <w:basedOn w:val="a0"/>
    <w:link w:val="ac"/>
    <w:uiPriority w:val="99"/>
    <w:rsid w:val="007F714A"/>
    <w:rPr>
      <w:rFonts w:ascii="Lucida Sans Unicode" w:eastAsia="Lucida Sans Unicode" w:hAnsi="Lucida Sans Unicode" w:cs="Lucida Sans Unicode"/>
    </w:rPr>
  </w:style>
  <w:style w:type="paragraph" w:customStyle="1" w:styleId="ae">
    <w:name w:val="Магістр"/>
    <w:basedOn w:val="a"/>
    <w:qFormat/>
    <w:rsid w:val="007F714A"/>
    <w:pPr>
      <w:spacing w:line="360" w:lineRule="auto"/>
      <w:ind w:firstLine="680"/>
      <w:jc w:val="both"/>
    </w:pPr>
    <w:rPr>
      <w:rFonts w:ascii="Times New Roman" w:hAnsi="Times New Roman" w:cs="Times New Roman"/>
      <w:sz w:val="28"/>
      <w:szCs w:val="28"/>
    </w:rPr>
  </w:style>
  <w:style w:type="paragraph" w:styleId="af">
    <w:name w:val="TOC Heading"/>
    <w:basedOn w:val="1"/>
    <w:next w:val="a"/>
    <w:uiPriority w:val="39"/>
    <w:unhideWhenUsed/>
    <w:qFormat/>
    <w:rsid w:val="00387F01"/>
    <w:pPr>
      <w:keepNext/>
      <w:keepLines/>
      <w:widowControl/>
      <w:autoSpaceDE/>
      <w:autoSpaceDN/>
      <w:spacing w:before="240" w:line="259" w:lineRule="auto"/>
      <w:ind w:left="0" w:firstLine="0"/>
      <w:outlineLvl w:val="9"/>
    </w:pPr>
    <w:rPr>
      <w:rFonts w:asciiTheme="majorHAnsi" w:eastAsiaTheme="majorEastAsia" w:hAnsiTheme="majorHAnsi" w:cstheme="majorBidi"/>
      <w:color w:val="2F5496" w:themeColor="accent1" w:themeShade="BF"/>
      <w:sz w:val="32"/>
      <w:szCs w:val="32"/>
      <w:lang w:eastAsia="uk-UA"/>
    </w:rPr>
  </w:style>
  <w:style w:type="paragraph" w:styleId="11">
    <w:name w:val="toc 1"/>
    <w:basedOn w:val="a"/>
    <w:next w:val="a"/>
    <w:autoRedefine/>
    <w:uiPriority w:val="39"/>
    <w:unhideWhenUsed/>
    <w:rsid w:val="00387F01"/>
    <w:pPr>
      <w:spacing w:after="100"/>
    </w:pPr>
  </w:style>
  <w:style w:type="character" w:styleId="af0">
    <w:name w:val="Hyperlink"/>
    <w:basedOn w:val="a0"/>
    <w:uiPriority w:val="99"/>
    <w:unhideWhenUsed/>
    <w:rsid w:val="00387F01"/>
    <w:rPr>
      <w:color w:val="0563C1" w:themeColor="hyperlink"/>
      <w:u w:val="single"/>
    </w:rPr>
  </w:style>
  <w:style w:type="character" w:customStyle="1" w:styleId="20">
    <w:name w:val="Заголовок 2 Знак"/>
    <w:basedOn w:val="a0"/>
    <w:link w:val="2"/>
    <w:uiPriority w:val="9"/>
    <w:rsid w:val="004D526B"/>
    <w:rPr>
      <w:rFonts w:asciiTheme="majorHAnsi" w:eastAsiaTheme="majorEastAsia" w:hAnsiTheme="majorHAnsi" w:cstheme="majorBidi"/>
      <w:color w:val="2F5496" w:themeColor="accent1" w:themeShade="BF"/>
      <w:sz w:val="26"/>
      <w:szCs w:val="26"/>
    </w:rPr>
  </w:style>
  <w:style w:type="paragraph" w:styleId="22">
    <w:name w:val="toc 2"/>
    <w:basedOn w:val="a"/>
    <w:next w:val="a"/>
    <w:autoRedefine/>
    <w:uiPriority w:val="39"/>
    <w:unhideWhenUsed/>
    <w:rsid w:val="004D526B"/>
    <w:pPr>
      <w:spacing w:after="100"/>
      <w:ind w:left="220"/>
    </w:pPr>
  </w:style>
  <w:style w:type="character" w:styleId="af1">
    <w:name w:val="Unresolved Mention"/>
    <w:basedOn w:val="a0"/>
    <w:uiPriority w:val="99"/>
    <w:semiHidden/>
    <w:unhideWhenUsed/>
    <w:rsid w:val="00D42D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hyperlink" Target="https://doi.org/10.1016/j.cor.2018.08.003" TargetMode="External"/><Relationship Id="rId68" Type="http://schemas.openxmlformats.org/officeDocument/2006/relationships/hyperlink" Target="https://doi.org/10.1080/17480930.2018.1448248" TargetMode="External"/><Relationship Id="rId84" Type="http://schemas.openxmlformats.org/officeDocument/2006/relationships/hyperlink" Target="https://doi.org/10.1080/0305215X.2021.2004135" TargetMode="External"/><Relationship Id="rId89" Type="http://schemas.openxmlformats.org/officeDocument/2006/relationships/hyperlink" Target="https://doi.org/10.101&#1073;/j.ejor.2017.03.081" TargetMode="External"/><Relationship Id="rId16" Type="http://schemas.openxmlformats.org/officeDocument/2006/relationships/image" Target="media/image3.png"/><Relationship Id="rId11" Type="http://schemas.openxmlformats.org/officeDocument/2006/relationships/footer" Target="footer2.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hyperlink" Target="https://doi.org/10.1080/17480930.2017.1336607" TargetMode="External"/><Relationship Id="rId74" Type="http://schemas.openxmlformats.org/officeDocument/2006/relationships/hyperlink" Target="https://doi.org/10.1029/94JC00572" TargetMode="External"/><Relationship Id="rId79" Type="http://schemas.openxmlformats.org/officeDocument/2006/relationships/hyperlink" Target="https://doi.org/10.1179/1743286315Y.0000000031"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doi.org/10.1016/j.ijpe.2017.06.025" TargetMode="External"/><Relationship Id="rId95" Type="http://schemas.openxmlformats.org/officeDocument/2006/relationships/hyperlink" Target="https://www.ausimm.com/publications/conference-proceedings/35th-apcom-symposium-2011/a-practical-approach-to-truck-dispatch-for-open-pit-mines/" TargetMode="Externa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hyperlink" Target="https://doi.org/10.1287/mnsc.2015.2284" TargetMode="External"/><Relationship Id="rId69" Type="http://schemas.openxmlformats.org/officeDocument/2006/relationships/hyperlink" Target="https://doi.org/10.1007/s11081-020-09495-x" TargetMode="External"/><Relationship Id="rId80" Type="http://schemas.openxmlformats.org/officeDocument/2006/relationships/hyperlink" Target="https://doi.org/10.1007/978-3-319-69320-0_38" TargetMode="External"/><Relationship Id="rId85" Type="http://schemas.openxmlformats.org/officeDocument/2006/relationships/hyperlink" Target="https://doi.org/10.1080/25726668.2021." TargetMode="Externa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yperlink" Target="https://doi.org/10.1016/j.ejor.2019.01.008" TargetMode="External"/><Relationship Id="rId67" Type="http://schemas.openxmlformats.org/officeDocument/2006/relationships/hyperlink" Target="https://doi.org/10.1080/17480930.2018.1448248" TargetMode="External"/><Relationship Id="rId103"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hyperlink" Target="https://doi.org/10.1076/ijsm.16.1.59.3408" TargetMode="External"/><Relationship Id="rId70" Type="http://schemas.openxmlformats.org/officeDocument/2006/relationships/hyperlink" Target="https://doi.org/10.1287/mnsc.4.3.235" TargetMode="External"/><Relationship Id="rId75" Type="http://schemas.openxmlformats.org/officeDocument/2006/relationships/hyperlink" Target="https://doi.org/10.1007/s12351-020-00618-x" TargetMode="External"/><Relationship Id="rId83" Type="http://schemas.openxmlformats.org/officeDocument/2006/relationships/hyperlink" Target="https://doi.org/10.1080/0305215X.2021.2004135" TargetMode="External"/><Relationship Id="rId88" Type="http://schemas.openxmlformats.org/officeDocument/2006/relationships/hyperlink" Target="https://doi.org/10.22044/jme.2017.859" TargetMode="External"/><Relationship Id="rId91" Type="http://schemas.openxmlformats.org/officeDocument/2006/relationships/hyperlink" Target="https://doi.org/10.1016/j.cor.2019.05.019" TargetMode="External"/><Relationship Id="rId96" Type="http://schemas.openxmlformats.org/officeDocument/2006/relationships/hyperlink" Target="https://www.ausimm.com/publications/conference-proceedings/35th-apcom-symposium-2011/a-practical-approach-to-truck-dispatch-for-open-pit-min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yperlink" Target="https://doi.org/10.1016/j.ejor.2019.01.008" TargetMode="External"/><Relationship Id="rId65" Type="http://schemas.openxmlformats.org/officeDocument/2006/relationships/hyperlink" Target="https://doi.org/10.1080/0305215X.2016.1218002" TargetMode="External"/><Relationship Id="rId73" Type="http://schemas.openxmlformats.org/officeDocument/2006/relationships/hyperlink" Target="https://doi.org/10.1179/1743286312Y.0000000006" TargetMode="External"/><Relationship Id="rId78" Type="http://schemas.openxmlformats.org/officeDocument/2006/relationships/hyperlink" Target="https://doi.org/10.1179/1743286315Y.0000000031" TargetMode="External"/><Relationship Id="rId81" Type="http://schemas.openxmlformats.org/officeDocument/2006/relationships/hyperlink" Target="https://doi.org/10.1007/s10845-020-01562-5" TargetMode="External"/><Relationship Id="rId86" Type="http://schemas.openxmlformats.org/officeDocument/2006/relationships/hyperlink" Target="https://doi.org/10.1080/25726668.2021.1916170" TargetMode="External"/><Relationship Id="rId94" Type="http://schemas.openxmlformats.org/officeDocument/2006/relationships/hyperlink" Target="https://www.ausimm.com/publications/conference-proceedings/35th-apcom-symposium-2011/a-practical-approach-to-truck-dispatch-for-open-pit-mines/" TargetMode="External"/><Relationship Id="rId99" Type="http://schemas.openxmlformats.org/officeDocument/2006/relationships/hyperlink" Target="https://doi.org/10.1504/IJMME.2021.121325" TargetMode="External"/><Relationship Id="rId101" Type="http://schemas.openxmlformats.org/officeDocument/2006/relationships/hyperlink" Target="Energy%20Procedia,%2075,%201779&#8211;1784.%20https://doi.org/10.%20101&#1073;/%20j.egypro.2015.07.469"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hyperlink" Target="https://doi.org/10.1016/j.resourpol.2018.12.013" TargetMode="External"/><Relationship Id="rId97" Type="http://schemas.openxmlformats.org/officeDocument/2006/relationships/hyperlink" Target="https://doi.org/10.1016/j.ijmst.2017.12.003" TargetMode="External"/><Relationship Id="rId7" Type="http://schemas.openxmlformats.org/officeDocument/2006/relationships/endnotes" Target="endnotes.xml"/><Relationship Id="rId71" Type="http://schemas.openxmlformats.org/officeDocument/2006/relationships/hyperlink" Target="https://doi.org/10.1287/mnsc.4.3.235" TargetMode="External"/><Relationship Id="rId92" Type="http://schemas.openxmlformats.org/officeDocument/2006/relationships/hyperlink" Target="https://doi.org/10.1016/j.cor.2019.05.019" TargetMode="Externa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hyperlink" Target="https://doi.org/10.1080/17480930.2018.1448248" TargetMode="External"/><Relationship Id="rId87" Type="http://schemas.openxmlformats.org/officeDocument/2006/relationships/hyperlink" Target="and%20Environment,%2035(10),%20709&#8211;727.%20https://%20doi.org/%2010.1080/17480930.2021.1949861" TargetMode="External"/><Relationship Id="rId61" Type="http://schemas.openxmlformats.org/officeDocument/2006/relationships/hyperlink" Target="https://doi.org/10.1076/ijsm.16.1.59.3408" TargetMode="External"/><Relationship Id="rId82" Type="http://schemas.openxmlformats.org/officeDocument/2006/relationships/hyperlink" Target="https://doi.org/10.1080/23302674.2017.1344330" TargetMode="External"/><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hyperlink" Target="https://doi.org/10.1016/j.resourpol.2018.12.013" TargetMode="External"/><Relationship Id="rId100" Type="http://schemas.openxmlformats.org/officeDocument/2006/relationships/hyperlink" Target="https://doi.org/10.1504/IJMME.2021.121325" TargetMode="External"/><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hyperlink" Target="https://doi.org/10.1287/mnsc.4.3.235" TargetMode="External"/><Relationship Id="rId93" Type="http://schemas.openxmlformats.org/officeDocument/2006/relationships/hyperlink" Target="https://doi.org/10.1016/j.ejor.2010.05.031" TargetMode="External"/><Relationship Id="rId98" Type="http://schemas.openxmlformats.org/officeDocument/2006/relationships/hyperlink" Target="https://doi.org/10.1080/17480930.2017.1315524"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94626B-024E-4408-825F-5792249E1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36528</Words>
  <Characters>20822</Characters>
  <Application>Microsoft Office Word</Application>
  <DocSecurity>0</DocSecurity>
  <Lines>173</Lines>
  <Paragraphs>114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57236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Yurii Monastyrskyi</dc:creator>
  <cp:keywords/>
  <dc:description/>
  <cp:lastModifiedBy>Yurii Monastyrskyi</cp:lastModifiedBy>
  <cp:revision>65</cp:revision>
  <dcterms:created xsi:type="dcterms:W3CDTF">2025-08-19T05:40:00Z</dcterms:created>
  <dcterms:modified xsi:type="dcterms:W3CDTF">2025-11-11T19:16:00Z</dcterms:modified>
</cp:coreProperties>
</file>