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AF9385" w14:textId="77777777" w:rsidR="00AE0D6B" w:rsidRPr="009B69DD" w:rsidRDefault="00AE0D6B" w:rsidP="00AE0D6B">
      <w:pPr>
        <w:spacing w:line="360" w:lineRule="auto"/>
        <w:ind w:firstLine="540"/>
        <w:contextualSpacing/>
        <w:jc w:val="center"/>
        <w:rPr>
          <w:rFonts w:ascii="Times New Roman" w:hAnsi="Times New Roman" w:cs="Times New Roman"/>
          <w:color w:val="000000" w:themeColor="text1"/>
          <w:sz w:val="28"/>
          <w:szCs w:val="28"/>
          <w:lang w:val="uk-UA"/>
        </w:rPr>
      </w:pPr>
      <w:bookmarkStart w:id="0" w:name="_Hlk183212377"/>
      <w:bookmarkEnd w:id="0"/>
      <w:r w:rsidRPr="009B69DD">
        <w:rPr>
          <w:rFonts w:ascii="Times New Roman" w:hAnsi="Times New Roman" w:cs="Times New Roman"/>
          <w:color w:val="000000" w:themeColor="text1"/>
          <w:sz w:val="28"/>
          <w:szCs w:val="28"/>
          <w:lang w:val="uk-UA"/>
        </w:rPr>
        <w:t>КРИВОРІЗЬКИЙ НАЦІОНАЛЬНИЙ УНІВЕРСИТЕТ</w:t>
      </w:r>
    </w:p>
    <w:p w14:paraId="63BB3C44" w14:textId="77777777" w:rsidR="00AE0D6B" w:rsidRPr="009B69DD" w:rsidRDefault="00AE0D6B" w:rsidP="00AE0D6B">
      <w:pPr>
        <w:spacing w:line="360" w:lineRule="auto"/>
        <w:ind w:firstLine="540"/>
        <w:contextualSpacing/>
        <w:jc w:val="center"/>
        <w:rPr>
          <w:rFonts w:ascii="Times New Roman" w:hAnsi="Times New Roman" w:cs="Times New Roman"/>
          <w:color w:val="000000" w:themeColor="text1"/>
          <w:sz w:val="28"/>
          <w:szCs w:val="28"/>
          <w:lang w:val="uk-UA"/>
        </w:rPr>
      </w:pPr>
    </w:p>
    <w:p w14:paraId="2103EC93" w14:textId="77777777" w:rsidR="00AE0D6B" w:rsidRPr="009B69DD" w:rsidRDefault="00AE0D6B" w:rsidP="00AE0D6B">
      <w:pPr>
        <w:spacing w:line="360" w:lineRule="auto"/>
        <w:ind w:firstLine="540"/>
        <w:contextualSpacing/>
        <w:jc w:val="right"/>
        <w:rPr>
          <w:rFonts w:ascii="Times New Roman" w:hAnsi="Times New Roman" w:cs="Times New Roman"/>
          <w:color w:val="000000" w:themeColor="text1"/>
          <w:sz w:val="28"/>
          <w:szCs w:val="28"/>
          <w:lang w:val="uk-UA"/>
        </w:rPr>
      </w:pPr>
      <w:r w:rsidRPr="009B69DD">
        <w:rPr>
          <w:rFonts w:ascii="Times New Roman" w:hAnsi="Times New Roman" w:cs="Times New Roman"/>
          <w:color w:val="000000" w:themeColor="text1"/>
          <w:sz w:val="28"/>
          <w:szCs w:val="28"/>
          <w:lang w:val="uk-UA"/>
        </w:rPr>
        <w:t>На правах рукопису</w:t>
      </w:r>
    </w:p>
    <w:p w14:paraId="2E977E26" w14:textId="77777777" w:rsidR="00AE0D6B" w:rsidRPr="009B69DD" w:rsidRDefault="00AE0D6B" w:rsidP="00AE0D6B">
      <w:pPr>
        <w:spacing w:line="360" w:lineRule="auto"/>
        <w:ind w:firstLine="540"/>
        <w:contextualSpacing/>
        <w:jc w:val="center"/>
        <w:rPr>
          <w:rFonts w:ascii="Times New Roman" w:hAnsi="Times New Roman" w:cs="Times New Roman"/>
          <w:color w:val="000000" w:themeColor="text1"/>
          <w:sz w:val="28"/>
          <w:szCs w:val="28"/>
          <w:lang w:val="uk-UA"/>
        </w:rPr>
      </w:pPr>
    </w:p>
    <w:p w14:paraId="04CF3ADF" w14:textId="77777777" w:rsidR="00AE0D6B" w:rsidRPr="009B69DD" w:rsidRDefault="00AE0D6B" w:rsidP="00AE0D6B">
      <w:pPr>
        <w:spacing w:line="360" w:lineRule="auto"/>
        <w:ind w:firstLine="540"/>
        <w:contextualSpacing/>
        <w:jc w:val="center"/>
        <w:rPr>
          <w:rFonts w:ascii="Times New Roman" w:hAnsi="Times New Roman" w:cs="Times New Roman"/>
          <w:color w:val="000000" w:themeColor="text1"/>
          <w:sz w:val="28"/>
          <w:szCs w:val="28"/>
          <w:lang w:val="uk-UA"/>
        </w:rPr>
      </w:pPr>
    </w:p>
    <w:p w14:paraId="1D121FEE" w14:textId="61C03629" w:rsidR="00AE0D6B" w:rsidRPr="009B69DD" w:rsidRDefault="000754A0" w:rsidP="00AE0D6B">
      <w:pPr>
        <w:spacing w:line="360" w:lineRule="auto"/>
        <w:ind w:firstLine="540"/>
        <w:contextualSpacing/>
        <w:jc w:val="center"/>
        <w:rPr>
          <w:rFonts w:ascii="Times New Roman" w:hAnsi="Times New Roman" w:cs="Times New Roman"/>
          <w:b/>
          <w:color w:val="000000" w:themeColor="text1"/>
          <w:sz w:val="28"/>
          <w:szCs w:val="28"/>
          <w:lang w:val="uk-UA"/>
        </w:rPr>
      </w:pPr>
      <w:r w:rsidRPr="009B69DD">
        <w:rPr>
          <w:rFonts w:ascii="Times New Roman" w:hAnsi="Times New Roman" w:cs="Times New Roman"/>
          <w:b/>
          <w:color w:val="000000" w:themeColor="text1"/>
          <w:sz w:val="28"/>
          <w:szCs w:val="28"/>
          <w:lang w:val="uk-UA"/>
        </w:rPr>
        <w:t>Маркевич Богдан Вікторович</w:t>
      </w:r>
    </w:p>
    <w:p w14:paraId="5B5FB9A9" w14:textId="391215DA" w:rsidR="00AE0D6B" w:rsidRPr="009B69DD" w:rsidRDefault="00AE0D6B" w:rsidP="00AE0D6B">
      <w:pPr>
        <w:spacing w:line="360" w:lineRule="auto"/>
        <w:ind w:firstLine="540"/>
        <w:contextualSpacing/>
        <w:jc w:val="center"/>
        <w:rPr>
          <w:rFonts w:ascii="Times New Roman" w:hAnsi="Times New Roman" w:cs="Times New Roman"/>
          <w:color w:val="000000" w:themeColor="text1"/>
          <w:sz w:val="28"/>
          <w:szCs w:val="28"/>
          <w:lang w:val="uk-UA"/>
        </w:rPr>
      </w:pPr>
      <w:r w:rsidRPr="009B69DD">
        <w:rPr>
          <w:rFonts w:ascii="Times New Roman" w:hAnsi="Times New Roman" w:cs="Times New Roman"/>
          <w:color w:val="000000" w:themeColor="text1"/>
          <w:sz w:val="28"/>
          <w:szCs w:val="28"/>
          <w:lang w:val="uk-UA"/>
        </w:rPr>
        <w:t xml:space="preserve">група ТЕП – </w:t>
      </w:r>
      <w:r w:rsidR="000A1AFA" w:rsidRPr="009B69DD">
        <w:rPr>
          <w:rFonts w:ascii="Times New Roman" w:hAnsi="Times New Roman" w:cs="Times New Roman"/>
          <w:color w:val="000000" w:themeColor="text1"/>
          <w:sz w:val="28"/>
          <w:szCs w:val="28"/>
          <w:lang w:val="uk-UA"/>
        </w:rPr>
        <w:t>2</w:t>
      </w:r>
      <w:r w:rsidR="000754A0" w:rsidRPr="009B69DD">
        <w:rPr>
          <w:rFonts w:ascii="Times New Roman" w:hAnsi="Times New Roman" w:cs="Times New Roman"/>
          <w:color w:val="000000" w:themeColor="text1"/>
          <w:sz w:val="28"/>
          <w:szCs w:val="28"/>
          <w:lang w:val="uk-UA"/>
        </w:rPr>
        <w:t>4</w:t>
      </w:r>
      <w:r w:rsidR="0063786A" w:rsidRPr="009B69DD">
        <w:rPr>
          <w:rFonts w:ascii="Times New Roman" w:hAnsi="Times New Roman" w:cs="Times New Roman"/>
          <w:color w:val="000000" w:themeColor="text1"/>
          <w:sz w:val="28"/>
          <w:szCs w:val="28"/>
          <w:lang w:val="uk-UA"/>
        </w:rPr>
        <w:t>м</w:t>
      </w:r>
    </w:p>
    <w:p w14:paraId="02627E30" w14:textId="77777777" w:rsidR="00AE0D6B" w:rsidRPr="009B69DD" w:rsidRDefault="00AE0D6B" w:rsidP="00AE0D6B">
      <w:pPr>
        <w:spacing w:line="360" w:lineRule="auto"/>
        <w:ind w:firstLine="540"/>
        <w:contextualSpacing/>
        <w:jc w:val="center"/>
        <w:rPr>
          <w:rFonts w:ascii="Times New Roman" w:hAnsi="Times New Roman" w:cs="Times New Roman"/>
          <w:color w:val="000000" w:themeColor="text1"/>
          <w:sz w:val="28"/>
          <w:szCs w:val="28"/>
          <w:lang w:val="uk-UA"/>
        </w:rPr>
      </w:pPr>
    </w:p>
    <w:p w14:paraId="178F993C" w14:textId="5D33F4CE" w:rsidR="00AE0D6B" w:rsidRPr="009B69DD" w:rsidRDefault="003847DF" w:rsidP="00AE0D6B">
      <w:pPr>
        <w:spacing w:line="360" w:lineRule="auto"/>
        <w:ind w:firstLine="540"/>
        <w:contextualSpacing/>
        <w:jc w:val="right"/>
        <w:rPr>
          <w:rFonts w:ascii="Times New Roman" w:hAnsi="Times New Roman" w:cs="Times New Roman"/>
          <w:color w:val="000000" w:themeColor="text1"/>
          <w:sz w:val="28"/>
          <w:szCs w:val="28"/>
          <w:lang w:val="uk-UA"/>
        </w:rPr>
      </w:pPr>
      <w:r w:rsidRPr="009B69DD">
        <w:rPr>
          <w:rFonts w:ascii="Times New Roman" w:hAnsi="Times New Roman" w:cs="Times New Roman"/>
          <w:color w:val="000000" w:themeColor="text1"/>
          <w:sz w:val="28"/>
          <w:szCs w:val="28"/>
          <w:lang w:val="uk-UA"/>
        </w:rPr>
        <w:t>УДК:</w:t>
      </w:r>
      <w:r w:rsidR="001A2366" w:rsidRPr="009B69DD">
        <w:rPr>
          <w:rFonts w:ascii="Times New Roman" w:hAnsi="Times New Roman" w:cs="Times New Roman"/>
          <w:color w:val="000000" w:themeColor="text1"/>
          <w:lang w:val="uk-UA"/>
        </w:rPr>
        <w:t xml:space="preserve"> </w:t>
      </w:r>
      <w:r w:rsidR="00AB7B70" w:rsidRPr="009B69DD">
        <w:rPr>
          <w:rFonts w:ascii="Times New Roman" w:hAnsi="Times New Roman" w:cs="Times New Roman"/>
          <w:color w:val="000000" w:themeColor="text1"/>
          <w:sz w:val="28"/>
          <w:szCs w:val="28"/>
          <w:lang w:val="uk-UA"/>
        </w:rPr>
        <w:t>620.925:662.767</w:t>
      </w:r>
    </w:p>
    <w:p w14:paraId="7AF64333" w14:textId="77777777" w:rsidR="00AE0D6B" w:rsidRPr="009B69DD" w:rsidRDefault="00AE0D6B" w:rsidP="00AE0D6B">
      <w:pPr>
        <w:spacing w:line="360" w:lineRule="auto"/>
        <w:ind w:firstLine="540"/>
        <w:contextualSpacing/>
        <w:jc w:val="center"/>
        <w:rPr>
          <w:rFonts w:ascii="Times New Roman" w:hAnsi="Times New Roman" w:cs="Times New Roman"/>
          <w:color w:val="000000" w:themeColor="text1"/>
          <w:sz w:val="28"/>
          <w:szCs w:val="28"/>
          <w:lang w:val="uk-UA"/>
        </w:rPr>
      </w:pPr>
    </w:p>
    <w:p w14:paraId="74DB63C4" w14:textId="1DC6BA39" w:rsidR="000754A0" w:rsidRPr="009B69DD" w:rsidRDefault="00C2612A" w:rsidP="000754A0">
      <w:pPr>
        <w:spacing w:line="360" w:lineRule="auto"/>
        <w:ind w:firstLine="540"/>
        <w:contextualSpacing/>
        <w:jc w:val="center"/>
        <w:rPr>
          <w:rFonts w:ascii="Times New Roman" w:eastAsiaTheme="minorEastAsia" w:hAnsi="Times New Roman" w:cs="Times New Roman"/>
          <w:b/>
          <w:color w:val="000000" w:themeColor="text1"/>
          <w:sz w:val="28"/>
          <w:szCs w:val="28"/>
          <w:lang w:val="uk-UA" w:eastAsia="ru-RU"/>
        </w:rPr>
      </w:pPr>
      <w:bookmarkStart w:id="1" w:name="_Hlk209878774"/>
      <w:r w:rsidRPr="009B69DD">
        <w:rPr>
          <w:rFonts w:ascii="Times New Roman" w:eastAsiaTheme="minorEastAsia" w:hAnsi="Times New Roman" w:cs="Times New Roman"/>
          <w:b/>
          <w:bCs/>
          <w:color w:val="000000" w:themeColor="text1"/>
          <w:sz w:val="28"/>
          <w:szCs w:val="28"/>
          <w:lang w:val="uk-UA" w:eastAsia="ru-RU"/>
        </w:rPr>
        <w:t>ГАЗИФІКАЦІЯ РОСЛИННОЇ БІОМАСИ В ГАЗОГЕНЕРАТОРАХ КИПЛЯЧОГО ШАРУ</w:t>
      </w:r>
    </w:p>
    <w:bookmarkEnd w:id="1"/>
    <w:p w14:paraId="5978EA9D" w14:textId="77777777" w:rsidR="00AE0D6B" w:rsidRPr="009B69DD" w:rsidRDefault="004B421C" w:rsidP="00AE0D6B">
      <w:pPr>
        <w:spacing w:line="360" w:lineRule="auto"/>
        <w:ind w:firstLine="540"/>
        <w:contextualSpacing/>
        <w:jc w:val="center"/>
        <w:rPr>
          <w:rFonts w:ascii="Times New Roman" w:hAnsi="Times New Roman" w:cs="Times New Roman"/>
          <w:color w:val="000000" w:themeColor="text1"/>
          <w:sz w:val="28"/>
          <w:szCs w:val="28"/>
          <w:lang w:val="uk-UA"/>
        </w:rPr>
      </w:pPr>
      <w:r w:rsidRPr="009B69DD">
        <w:rPr>
          <w:rFonts w:ascii="Times New Roman" w:hAnsi="Times New Roman" w:cs="Times New Roman"/>
          <w:color w:val="000000" w:themeColor="text1"/>
          <w:sz w:val="28"/>
          <w:szCs w:val="28"/>
          <w:lang w:val="uk-UA"/>
        </w:rPr>
        <w:t>Спеціальність 144</w:t>
      </w:r>
      <w:r w:rsidR="00AE0D6B" w:rsidRPr="009B69DD">
        <w:rPr>
          <w:rFonts w:ascii="Times New Roman" w:hAnsi="Times New Roman" w:cs="Times New Roman"/>
          <w:color w:val="000000" w:themeColor="text1"/>
          <w:sz w:val="28"/>
          <w:szCs w:val="28"/>
          <w:lang w:val="uk-UA"/>
        </w:rPr>
        <w:t xml:space="preserve"> Теплоенергетика</w:t>
      </w:r>
    </w:p>
    <w:p w14:paraId="0ECD6F17" w14:textId="77777777" w:rsidR="00AE0D6B" w:rsidRPr="009B69DD" w:rsidRDefault="00AE0D6B" w:rsidP="00AE0D6B">
      <w:pPr>
        <w:spacing w:line="360" w:lineRule="auto"/>
        <w:ind w:firstLine="540"/>
        <w:contextualSpacing/>
        <w:jc w:val="center"/>
        <w:rPr>
          <w:rFonts w:ascii="Times New Roman" w:hAnsi="Times New Roman" w:cs="Times New Roman"/>
          <w:color w:val="000000" w:themeColor="text1"/>
          <w:sz w:val="28"/>
          <w:szCs w:val="28"/>
          <w:lang w:val="uk-UA"/>
        </w:rPr>
      </w:pPr>
    </w:p>
    <w:p w14:paraId="7A2B87F7" w14:textId="77777777" w:rsidR="00AE0D6B" w:rsidRPr="009B69DD" w:rsidRDefault="00AE0D6B" w:rsidP="00AE0D6B">
      <w:pPr>
        <w:spacing w:line="360" w:lineRule="auto"/>
        <w:ind w:firstLine="540"/>
        <w:contextualSpacing/>
        <w:jc w:val="center"/>
        <w:rPr>
          <w:rFonts w:ascii="Times New Roman" w:hAnsi="Times New Roman" w:cs="Times New Roman"/>
          <w:color w:val="000000" w:themeColor="text1"/>
          <w:sz w:val="28"/>
          <w:szCs w:val="28"/>
          <w:lang w:val="uk-UA"/>
        </w:rPr>
      </w:pPr>
    </w:p>
    <w:p w14:paraId="730BFAED" w14:textId="77777777" w:rsidR="00AE0D6B" w:rsidRPr="009B69DD" w:rsidRDefault="00AE0D6B" w:rsidP="00AE0D6B">
      <w:pPr>
        <w:spacing w:line="360" w:lineRule="auto"/>
        <w:ind w:firstLine="540"/>
        <w:contextualSpacing/>
        <w:jc w:val="center"/>
        <w:rPr>
          <w:rFonts w:ascii="Times New Roman" w:hAnsi="Times New Roman" w:cs="Times New Roman"/>
          <w:color w:val="000000" w:themeColor="text1"/>
          <w:sz w:val="28"/>
          <w:szCs w:val="28"/>
          <w:lang w:val="uk-UA"/>
        </w:rPr>
      </w:pPr>
      <w:r w:rsidRPr="009B69DD">
        <w:rPr>
          <w:rFonts w:ascii="Times New Roman" w:hAnsi="Times New Roman" w:cs="Times New Roman"/>
          <w:color w:val="000000" w:themeColor="text1"/>
          <w:sz w:val="28"/>
          <w:szCs w:val="28"/>
          <w:lang w:val="uk-UA"/>
        </w:rPr>
        <w:t xml:space="preserve">Кваліфікаційна робота </w:t>
      </w:r>
      <w:r w:rsidR="0063786A" w:rsidRPr="009B69DD">
        <w:rPr>
          <w:rFonts w:ascii="Times New Roman" w:hAnsi="Times New Roman" w:cs="Times New Roman"/>
          <w:color w:val="000000" w:themeColor="text1"/>
          <w:sz w:val="28"/>
          <w:szCs w:val="28"/>
          <w:lang w:val="uk-UA"/>
        </w:rPr>
        <w:t>магістра</w:t>
      </w:r>
    </w:p>
    <w:p w14:paraId="2DA63B07" w14:textId="77777777" w:rsidR="00AE0D6B" w:rsidRPr="009B69DD" w:rsidRDefault="00AE0D6B" w:rsidP="00AE0D6B">
      <w:pPr>
        <w:spacing w:line="360" w:lineRule="auto"/>
        <w:ind w:firstLine="540"/>
        <w:contextualSpacing/>
        <w:jc w:val="center"/>
        <w:rPr>
          <w:rFonts w:ascii="Times New Roman" w:hAnsi="Times New Roman" w:cs="Times New Roman"/>
          <w:color w:val="000000" w:themeColor="text1"/>
          <w:sz w:val="28"/>
          <w:szCs w:val="28"/>
          <w:lang w:val="uk-UA"/>
        </w:rPr>
      </w:pPr>
    </w:p>
    <w:p w14:paraId="5D3348CB" w14:textId="77777777" w:rsidR="00AE0D6B" w:rsidRPr="009B69DD" w:rsidRDefault="00AE0D6B" w:rsidP="00AE0D6B">
      <w:pPr>
        <w:spacing w:line="360" w:lineRule="auto"/>
        <w:ind w:firstLine="540"/>
        <w:contextualSpacing/>
        <w:jc w:val="center"/>
        <w:rPr>
          <w:rFonts w:ascii="Times New Roman" w:hAnsi="Times New Roman" w:cs="Times New Roman"/>
          <w:color w:val="000000" w:themeColor="text1"/>
          <w:sz w:val="28"/>
          <w:szCs w:val="28"/>
          <w:lang w:val="uk-UA"/>
        </w:rPr>
      </w:pPr>
      <w:r w:rsidRPr="009B69DD">
        <w:rPr>
          <w:rFonts w:ascii="Times New Roman" w:hAnsi="Times New Roman" w:cs="Times New Roman"/>
          <w:color w:val="000000" w:themeColor="text1"/>
          <w:sz w:val="28"/>
          <w:szCs w:val="28"/>
          <w:lang w:val="uk-UA"/>
        </w:rPr>
        <w:t xml:space="preserve"> </w:t>
      </w:r>
    </w:p>
    <w:p w14:paraId="137C7801" w14:textId="77777777" w:rsidR="00AE0D6B" w:rsidRPr="009B69DD" w:rsidRDefault="00AE0D6B" w:rsidP="00AE0D6B">
      <w:pPr>
        <w:spacing w:line="360" w:lineRule="auto"/>
        <w:ind w:firstLine="540"/>
        <w:contextualSpacing/>
        <w:jc w:val="center"/>
        <w:rPr>
          <w:rFonts w:ascii="Times New Roman" w:hAnsi="Times New Roman" w:cs="Times New Roman"/>
          <w:color w:val="000000" w:themeColor="text1"/>
          <w:sz w:val="28"/>
          <w:szCs w:val="28"/>
          <w:lang w:val="uk-UA"/>
        </w:rPr>
      </w:pPr>
    </w:p>
    <w:p w14:paraId="29147331" w14:textId="77777777" w:rsidR="00AE0D6B" w:rsidRPr="009B69DD" w:rsidRDefault="00AE0D6B" w:rsidP="00AE0D6B">
      <w:pPr>
        <w:spacing w:line="360" w:lineRule="auto"/>
        <w:ind w:firstLine="540"/>
        <w:contextualSpacing/>
        <w:jc w:val="right"/>
        <w:rPr>
          <w:rFonts w:ascii="Times New Roman" w:hAnsi="Times New Roman" w:cs="Times New Roman"/>
          <w:color w:val="000000" w:themeColor="text1"/>
          <w:sz w:val="28"/>
          <w:szCs w:val="28"/>
          <w:lang w:val="uk-UA"/>
        </w:rPr>
      </w:pPr>
      <w:r w:rsidRPr="009B69DD">
        <w:rPr>
          <w:rFonts w:ascii="Times New Roman" w:hAnsi="Times New Roman" w:cs="Times New Roman"/>
          <w:color w:val="000000" w:themeColor="text1"/>
          <w:sz w:val="28"/>
          <w:szCs w:val="28"/>
          <w:lang w:val="uk-UA"/>
        </w:rPr>
        <w:t>Керівник</w:t>
      </w:r>
      <w:r w:rsidR="008D5643" w:rsidRPr="009B69DD">
        <w:rPr>
          <w:rFonts w:ascii="Times New Roman" w:hAnsi="Times New Roman" w:cs="Times New Roman"/>
          <w:color w:val="000000" w:themeColor="text1"/>
          <w:sz w:val="28"/>
          <w:szCs w:val="28"/>
          <w:lang w:val="uk-UA"/>
        </w:rPr>
        <w:t>:</w:t>
      </w:r>
      <w:r w:rsidRPr="009B69DD">
        <w:rPr>
          <w:rFonts w:ascii="Times New Roman" w:hAnsi="Times New Roman" w:cs="Times New Roman"/>
          <w:color w:val="000000" w:themeColor="text1"/>
          <w:sz w:val="28"/>
          <w:szCs w:val="28"/>
          <w:lang w:val="uk-UA"/>
        </w:rPr>
        <w:t xml:space="preserve"> </w:t>
      </w:r>
    </w:p>
    <w:p w14:paraId="1093D474" w14:textId="759371A3" w:rsidR="00AE0D6B" w:rsidRPr="009B69DD" w:rsidRDefault="00C2612A" w:rsidP="008D5643">
      <w:pPr>
        <w:spacing w:line="360" w:lineRule="auto"/>
        <w:ind w:firstLine="540"/>
        <w:contextualSpacing/>
        <w:jc w:val="right"/>
        <w:rPr>
          <w:rFonts w:ascii="Times New Roman" w:eastAsia="Times New Roman" w:hAnsi="Times New Roman" w:cs="Times New Roman"/>
          <w:color w:val="000000" w:themeColor="text1"/>
          <w:spacing w:val="-2"/>
          <w:sz w:val="28"/>
          <w:szCs w:val="28"/>
          <w:lang w:val="uk-UA"/>
        </w:rPr>
      </w:pPr>
      <w:proofErr w:type="spellStart"/>
      <w:r w:rsidRPr="009B69DD">
        <w:rPr>
          <w:rFonts w:ascii="Times New Roman" w:eastAsia="Times New Roman" w:hAnsi="Times New Roman" w:cs="Times New Roman"/>
          <w:color w:val="000000" w:themeColor="text1"/>
          <w:spacing w:val="-2"/>
          <w:sz w:val="28"/>
          <w:szCs w:val="28"/>
          <w:lang w:val="uk-UA"/>
        </w:rPr>
        <w:t>ст.викл</w:t>
      </w:r>
      <w:proofErr w:type="spellEnd"/>
      <w:r w:rsidRPr="009B69DD">
        <w:rPr>
          <w:rFonts w:ascii="Times New Roman" w:eastAsia="Times New Roman" w:hAnsi="Times New Roman" w:cs="Times New Roman"/>
          <w:color w:val="000000" w:themeColor="text1"/>
          <w:spacing w:val="-2"/>
          <w:sz w:val="28"/>
          <w:szCs w:val="28"/>
          <w:lang w:val="uk-UA"/>
        </w:rPr>
        <w:t xml:space="preserve">., </w:t>
      </w:r>
      <w:proofErr w:type="spellStart"/>
      <w:r w:rsidR="004B421C" w:rsidRPr="009B69DD">
        <w:rPr>
          <w:rFonts w:ascii="Times New Roman" w:eastAsia="Times New Roman" w:hAnsi="Times New Roman" w:cs="Times New Roman"/>
          <w:color w:val="000000" w:themeColor="text1"/>
          <w:spacing w:val="-2"/>
          <w:sz w:val="28"/>
          <w:szCs w:val="28"/>
          <w:lang w:val="uk-UA"/>
        </w:rPr>
        <w:t>PhD</w:t>
      </w:r>
      <w:proofErr w:type="spellEnd"/>
    </w:p>
    <w:p w14:paraId="124A1BB8" w14:textId="77777777" w:rsidR="00AE0D6B" w:rsidRPr="009B69DD" w:rsidRDefault="005D49EB" w:rsidP="00AE0D6B">
      <w:pPr>
        <w:spacing w:line="360" w:lineRule="auto"/>
        <w:ind w:firstLine="540"/>
        <w:contextualSpacing/>
        <w:jc w:val="right"/>
        <w:rPr>
          <w:rFonts w:ascii="Times New Roman" w:hAnsi="Times New Roman" w:cs="Times New Roman"/>
          <w:color w:val="000000" w:themeColor="text1"/>
          <w:sz w:val="28"/>
          <w:szCs w:val="28"/>
          <w:lang w:val="uk-UA"/>
        </w:rPr>
      </w:pPr>
      <w:proofErr w:type="spellStart"/>
      <w:r w:rsidRPr="009B69DD">
        <w:rPr>
          <w:rFonts w:ascii="Times New Roman" w:eastAsia="Times New Roman" w:hAnsi="Times New Roman" w:cs="Times New Roman"/>
          <w:color w:val="000000" w:themeColor="text1"/>
          <w:spacing w:val="-2"/>
          <w:sz w:val="28"/>
          <w:szCs w:val="28"/>
          <w:lang w:val="uk-UA"/>
        </w:rPr>
        <w:t>Крадожон</w:t>
      </w:r>
      <w:proofErr w:type="spellEnd"/>
      <w:r w:rsidRPr="009B69DD">
        <w:rPr>
          <w:rFonts w:ascii="Times New Roman" w:eastAsia="Times New Roman" w:hAnsi="Times New Roman" w:cs="Times New Roman"/>
          <w:color w:val="000000" w:themeColor="text1"/>
          <w:spacing w:val="-2"/>
          <w:sz w:val="28"/>
          <w:szCs w:val="28"/>
          <w:lang w:val="uk-UA"/>
        </w:rPr>
        <w:t xml:space="preserve"> С.О</w:t>
      </w:r>
      <w:r w:rsidR="00CC6506" w:rsidRPr="009B69DD">
        <w:rPr>
          <w:rFonts w:ascii="Times New Roman" w:eastAsia="Times New Roman" w:hAnsi="Times New Roman" w:cs="Times New Roman"/>
          <w:color w:val="000000" w:themeColor="text1"/>
          <w:spacing w:val="-2"/>
          <w:sz w:val="28"/>
          <w:szCs w:val="28"/>
          <w:lang w:val="uk-UA"/>
        </w:rPr>
        <w:t>.</w:t>
      </w:r>
    </w:p>
    <w:p w14:paraId="40161073" w14:textId="77777777" w:rsidR="00AE0D6B" w:rsidRPr="009B69DD" w:rsidRDefault="00AE0D6B" w:rsidP="00AE0D6B">
      <w:pPr>
        <w:spacing w:line="360" w:lineRule="auto"/>
        <w:ind w:firstLine="540"/>
        <w:contextualSpacing/>
        <w:jc w:val="center"/>
        <w:rPr>
          <w:rFonts w:ascii="Times New Roman" w:hAnsi="Times New Roman" w:cs="Times New Roman"/>
          <w:color w:val="000000" w:themeColor="text1"/>
          <w:sz w:val="28"/>
          <w:szCs w:val="28"/>
          <w:lang w:val="uk-UA"/>
        </w:rPr>
      </w:pPr>
    </w:p>
    <w:p w14:paraId="2981E4DE" w14:textId="77777777" w:rsidR="00AE0D6B" w:rsidRPr="009B69DD" w:rsidRDefault="00AE0D6B" w:rsidP="00AE0D6B">
      <w:pPr>
        <w:spacing w:line="360" w:lineRule="auto"/>
        <w:ind w:firstLine="540"/>
        <w:contextualSpacing/>
        <w:jc w:val="center"/>
        <w:rPr>
          <w:rFonts w:ascii="Times New Roman" w:hAnsi="Times New Roman" w:cs="Times New Roman"/>
          <w:color w:val="000000" w:themeColor="text1"/>
          <w:sz w:val="28"/>
          <w:szCs w:val="28"/>
          <w:lang w:val="uk-UA"/>
        </w:rPr>
      </w:pPr>
    </w:p>
    <w:p w14:paraId="7735F15C" w14:textId="77777777" w:rsidR="00AE0D6B" w:rsidRPr="009B69DD" w:rsidRDefault="00AE0D6B" w:rsidP="00AE0D6B">
      <w:pPr>
        <w:spacing w:line="360" w:lineRule="auto"/>
        <w:ind w:firstLine="540"/>
        <w:contextualSpacing/>
        <w:jc w:val="center"/>
        <w:rPr>
          <w:rFonts w:ascii="Times New Roman" w:hAnsi="Times New Roman" w:cs="Times New Roman"/>
          <w:color w:val="000000" w:themeColor="text1"/>
          <w:sz w:val="28"/>
          <w:szCs w:val="28"/>
          <w:lang w:val="uk-UA"/>
        </w:rPr>
      </w:pPr>
    </w:p>
    <w:p w14:paraId="6B795905" w14:textId="77777777" w:rsidR="00AE0D6B" w:rsidRPr="009B69DD" w:rsidRDefault="00AE0D6B" w:rsidP="00AE0D6B">
      <w:pPr>
        <w:spacing w:line="360" w:lineRule="auto"/>
        <w:ind w:firstLine="540"/>
        <w:contextualSpacing/>
        <w:jc w:val="center"/>
        <w:rPr>
          <w:rFonts w:ascii="Times New Roman" w:hAnsi="Times New Roman" w:cs="Times New Roman"/>
          <w:color w:val="000000" w:themeColor="text1"/>
          <w:sz w:val="28"/>
          <w:szCs w:val="28"/>
          <w:lang w:val="uk-UA"/>
        </w:rPr>
      </w:pPr>
    </w:p>
    <w:p w14:paraId="295905BC" w14:textId="77777777" w:rsidR="00AE0D6B" w:rsidRPr="009B69DD" w:rsidRDefault="00AE0D6B" w:rsidP="00AE0D6B">
      <w:pPr>
        <w:spacing w:line="360" w:lineRule="auto"/>
        <w:ind w:firstLine="540"/>
        <w:contextualSpacing/>
        <w:jc w:val="center"/>
        <w:rPr>
          <w:rFonts w:ascii="Times New Roman" w:hAnsi="Times New Roman" w:cs="Times New Roman"/>
          <w:color w:val="000000" w:themeColor="text1"/>
          <w:sz w:val="28"/>
          <w:szCs w:val="28"/>
          <w:lang w:val="uk-UA"/>
        </w:rPr>
      </w:pPr>
    </w:p>
    <w:p w14:paraId="573DCCF2" w14:textId="77777777" w:rsidR="008D5643" w:rsidRPr="009B69DD" w:rsidRDefault="008D5643" w:rsidP="00AE0D6B">
      <w:pPr>
        <w:spacing w:line="360" w:lineRule="auto"/>
        <w:ind w:firstLine="540"/>
        <w:contextualSpacing/>
        <w:jc w:val="center"/>
        <w:rPr>
          <w:rFonts w:ascii="Times New Roman" w:hAnsi="Times New Roman" w:cs="Times New Roman"/>
          <w:color w:val="000000" w:themeColor="text1"/>
          <w:sz w:val="28"/>
          <w:szCs w:val="28"/>
          <w:lang w:val="uk-UA"/>
        </w:rPr>
      </w:pPr>
    </w:p>
    <w:p w14:paraId="78EC3CF9" w14:textId="77777777" w:rsidR="00AE0D6B" w:rsidRPr="009B69DD" w:rsidRDefault="00AE0D6B" w:rsidP="00AE0D6B">
      <w:pPr>
        <w:spacing w:line="360" w:lineRule="auto"/>
        <w:ind w:firstLine="540"/>
        <w:contextualSpacing/>
        <w:jc w:val="center"/>
        <w:rPr>
          <w:rFonts w:ascii="Times New Roman" w:hAnsi="Times New Roman" w:cs="Times New Roman"/>
          <w:color w:val="000000" w:themeColor="text1"/>
          <w:sz w:val="28"/>
          <w:szCs w:val="28"/>
          <w:lang w:val="uk-UA"/>
        </w:rPr>
      </w:pPr>
    </w:p>
    <w:p w14:paraId="19EC0D3A" w14:textId="72BE8CAC" w:rsidR="00AE0D6B" w:rsidRPr="009B69DD" w:rsidRDefault="00AE0D6B" w:rsidP="00AE0D6B">
      <w:pPr>
        <w:spacing w:line="360" w:lineRule="auto"/>
        <w:ind w:firstLine="540"/>
        <w:contextualSpacing/>
        <w:jc w:val="center"/>
        <w:rPr>
          <w:rFonts w:ascii="Times New Roman" w:hAnsi="Times New Roman" w:cs="Times New Roman"/>
          <w:color w:val="000000" w:themeColor="text1"/>
          <w:sz w:val="28"/>
          <w:szCs w:val="28"/>
          <w:lang w:val="uk-UA"/>
        </w:rPr>
      </w:pPr>
      <w:r w:rsidRPr="009B69DD">
        <w:rPr>
          <w:rFonts w:ascii="Times New Roman" w:hAnsi="Times New Roman" w:cs="Times New Roman"/>
          <w:color w:val="000000" w:themeColor="text1"/>
          <w:sz w:val="28"/>
          <w:szCs w:val="28"/>
          <w:lang w:val="uk-UA"/>
        </w:rPr>
        <w:t xml:space="preserve">Кривий Ріг </w:t>
      </w:r>
    </w:p>
    <w:p w14:paraId="49899ACC" w14:textId="6CC6BB5C" w:rsidR="00587368" w:rsidRPr="009B69DD" w:rsidRDefault="003F44E0" w:rsidP="00587368">
      <w:pPr>
        <w:spacing w:line="360" w:lineRule="auto"/>
        <w:ind w:firstLine="540"/>
        <w:contextualSpacing/>
        <w:jc w:val="center"/>
        <w:rPr>
          <w:rFonts w:ascii="Times New Roman" w:hAnsi="Times New Roman" w:cs="Times New Roman"/>
          <w:color w:val="000000" w:themeColor="text1"/>
          <w:sz w:val="28"/>
          <w:szCs w:val="28"/>
          <w:lang w:val="uk-UA"/>
        </w:rPr>
      </w:pPr>
      <w:r w:rsidRPr="009B69DD">
        <w:rPr>
          <w:rFonts w:ascii="Times New Roman" w:hAnsi="Times New Roman" w:cs="Times New Roman"/>
          <w:color w:val="000000" w:themeColor="text1"/>
          <w:sz w:val="28"/>
          <w:szCs w:val="28"/>
          <w:lang w:val="uk-UA"/>
        </w:rPr>
        <w:t>202</w:t>
      </w:r>
      <w:r w:rsidR="000754A0" w:rsidRPr="009B69DD">
        <w:rPr>
          <w:rFonts w:ascii="Times New Roman" w:hAnsi="Times New Roman" w:cs="Times New Roman"/>
          <w:color w:val="000000" w:themeColor="text1"/>
          <w:sz w:val="28"/>
          <w:szCs w:val="28"/>
          <w:lang w:val="uk-UA"/>
        </w:rPr>
        <w:t>5</w:t>
      </w:r>
    </w:p>
    <w:p w14:paraId="3323B9C1" w14:textId="77777777" w:rsidR="000754A0" w:rsidRPr="009B69DD" w:rsidRDefault="000754A0" w:rsidP="00205B10">
      <w:pPr>
        <w:ind w:firstLine="851"/>
        <w:jc w:val="center"/>
        <w:rPr>
          <w:rFonts w:ascii="Times New Roman" w:eastAsia="Times New Roman" w:hAnsi="Times New Roman" w:cs="Times New Roman"/>
          <w:color w:val="EE0000"/>
          <w:sz w:val="28"/>
          <w:szCs w:val="28"/>
          <w:lang w:val="uk-UA"/>
        </w:rPr>
      </w:pPr>
      <w:bookmarkStart w:id="2" w:name="_gjdgxs" w:colFirst="0" w:colLast="0"/>
      <w:bookmarkEnd w:id="2"/>
    </w:p>
    <w:p w14:paraId="4D3A4426" w14:textId="6114EEE7" w:rsidR="00297848" w:rsidRPr="009B69DD" w:rsidRDefault="00205B10" w:rsidP="00205B10">
      <w:pPr>
        <w:spacing w:line="360" w:lineRule="auto"/>
        <w:ind w:firstLine="540"/>
        <w:contextualSpacing/>
        <w:jc w:val="center"/>
        <w:rPr>
          <w:rFonts w:ascii="Times New Roman" w:hAnsi="Times New Roman" w:cs="Times New Roman"/>
          <w:sz w:val="28"/>
          <w:szCs w:val="28"/>
          <w:lang w:val="uk-UA"/>
        </w:rPr>
      </w:pPr>
      <w:r w:rsidRPr="009B69DD">
        <w:rPr>
          <w:rFonts w:ascii="Times New Roman" w:eastAsia="Times New Roman" w:hAnsi="Times New Roman" w:cs="Times New Roman"/>
          <w:sz w:val="28"/>
          <w:szCs w:val="28"/>
          <w:lang w:val="uk-UA" w:eastAsia="ru-RU"/>
        </w:rPr>
        <w:t xml:space="preserve"> </w:t>
      </w:r>
      <w:r w:rsidR="00297848" w:rsidRPr="009B69DD">
        <w:rPr>
          <w:rFonts w:ascii="Times New Roman" w:hAnsi="Times New Roman" w:cs="Times New Roman"/>
          <w:b/>
          <w:sz w:val="28"/>
          <w:szCs w:val="28"/>
          <w:lang w:val="uk-UA"/>
        </w:rPr>
        <w:t>ЗМІСТ</w:t>
      </w:r>
    </w:p>
    <w:p w14:paraId="4F5537B3" w14:textId="77777777" w:rsidR="005B389C" w:rsidRPr="009B69DD" w:rsidRDefault="005B389C" w:rsidP="00297848">
      <w:pPr>
        <w:spacing w:after="0" w:line="360" w:lineRule="auto"/>
        <w:ind w:firstLine="709"/>
        <w:contextualSpacing/>
        <w:jc w:val="center"/>
        <w:rPr>
          <w:rFonts w:ascii="Times New Roman" w:hAnsi="Times New Roman" w:cs="Times New Roman"/>
          <w:b/>
          <w:sz w:val="28"/>
          <w:szCs w:val="28"/>
          <w:lang w:val="uk-UA"/>
        </w:rPr>
      </w:pPr>
    </w:p>
    <w:tbl>
      <w:tblPr>
        <w:tblStyle w:val="ac"/>
        <w:tblW w:w="9521"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A0" w:firstRow="1" w:lastRow="0" w:firstColumn="1" w:lastColumn="1" w:noHBand="0" w:noVBand="0"/>
      </w:tblPr>
      <w:tblGrid>
        <w:gridCol w:w="8136"/>
        <w:gridCol w:w="1385"/>
      </w:tblGrid>
      <w:tr w:rsidR="00540D5B" w:rsidRPr="009B69DD" w14:paraId="4FF62C54" w14:textId="77777777" w:rsidTr="00802210">
        <w:trPr>
          <w:trHeight w:val="473"/>
        </w:trPr>
        <w:tc>
          <w:tcPr>
            <w:tcW w:w="8136" w:type="dxa"/>
            <w:hideMark/>
          </w:tcPr>
          <w:p w14:paraId="1346BC53" w14:textId="77777777" w:rsidR="00297848" w:rsidRPr="009B69DD" w:rsidRDefault="00297848" w:rsidP="0037542F">
            <w:pPr>
              <w:spacing w:line="360" w:lineRule="auto"/>
              <w:ind w:left="-68" w:firstLine="68"/>
              <w:contextualSpacing/>
              <w:jc w:val="both"/>
              <w:rPr>
                <w:rFonts w:ascii="Times New Roman" w:hAnsi="Times New Roman" w:cs="Times New Roman"/>
                <w:caps/>
                <w:sz w:val="28"/>
                <w:szCs w:val="28"/>
                <w:lang w:val="uk-UA" w:eastAsia="ru-RU"/>
              </w:rPr>
            </w:pPr>
            <w:r w:rsidRPr="009B69DD">
              <w:rPr>
                <w:rFonts w:ascii="Times New Roman" w:hAnsi="Times New Roman" w:cs="Times New Roman"/>
                <w:caps/>
                <w:sz w:val="28"/>
                <w:szCs w:val="28"/>
                <w:lang w:val="uk-UA" w:eastAsia="ru-RU"/>
              </w:rPr>
              <w:t>Вступ</w:t>
            </w:r>
          </w:p>
        </w:tc>
        <w:tc>
          <w:tcPr>
            <w:tcW w:w="1385" w:type="dxa"/>
            <w:hideMark/>
          </w:tcPr>
          <w:p w14:paraId="1BB37E04" w14:textId="67DA7E0B" w:rsidR="00297848" w:rsidRPr="009B69DD" w:rsidRDefault="00920ED6" w:rsidP="00920ED6">
            <w:pPr>
              <w:spacing w:line="360" w:lineRule="auto"/>
              <w:ind w:firstLine="74"/>
              <w:rPr>
                <w:rFonts w:ascii="Times New Roman" w:hAnsi="Times New Roman" w:cs="Times New Roman"/>
                <w:caps/>
                <w:sz w:val="28"/>
                <w:szCs w:val="28"/>
                <w:lang w:val="uk-UA" w:eastAsia="ru-RU"/>
              </w:rPr>
            </w:pPr>
            <w:r w:rsidRPr="009B69DD">
              <w:rPr>
                <w:rFonts w:ascii="Times New Roman" w:hAnsi="Times New Roman" w:cs="Times New Roman"/>
                <w:caps/>
                <w:sz w:val="28"/>
                <w:szCs w:val="28"/>
                <w:lang w:val="uk-UA" w:eastAsia="ru-RU"/>
              </w:rPr>
              <w:t xml:space="preserve">      </w:t>
            </w:r>
            <w:r w:rsidR="008D5B88" w:rsidRPr="009B69DD">
              <w:rPr>
                <w:rFonts w:ascii="Times New Roman" w:hAnsi="Times New Roman" w:cs="Times New Roman"/>
                <w:caps/>
                <w:sz w:val="28"/>
                <w:szCs w:val="28"/>
                <w:lang w:val="uk-UA" w:eastAsia="ru-RU"/>
              </w:rPr>
              <w:t>5</w:t>
            </w:r>
          </w:p>
        </w:tc>
      </w:tr>
      <w:tr w:rsidR="00540D5B" w:rsidRPr="009B69DD" w14:paraId="4540DCA0" w14:textId="77777777" w:rsidTr="00802210">
        <w:trPr>
          <w:trHeight w:val="1363"/>
        </w:trPr>
        <w:tc>
          <w:tcPr>
            <w:tcW w:w="8136" w:type="dxa"/>
            <w:hideMark/>
          </w:tcPr>
          <w:p w14:paraId="320F7A4B" w14:textId="77777777" w:rsidR="00297848" w:rsidRPr="009B69DD" w:rsidRDefault="00DA002E" w:rsidP="0037542F">
            <w:pPr>
              <w:spacing w:line="360" w:lineRule="auto"/>
              <w:ind w:left="-68" w:firstLine="68"/>
              <w:contextualSpacing/>
              <w:jc w:val="both"/>
              <w:rPr>
                <w:rFonts w:ascii="Times New Roman" w:hAnsi="Times New Roman" w:cs="Times New Roman"/>
                <w:sz w:val="28"/>
                <w:szCs w:val="28"/>
                <w:lang w:val="uk-UA" w:eastAsia="ru-RU"/>
              </w:rPr>
            </w:pPr>
            <w:r w:rsidRPr="009B69DD">
              <w:rPr>
                <w:rFonts w:ascii="Times New Roman" w:hAnsi="Times New Roman" w:cs="Times New Roman"/>
                <w:sz w:val="28"/>
                <w:szCs w:val="28"/>
                <w:lang w:val="uk-UA" w:eastAsia="ru-RU"/>
              </w:rPr>
              <w:t xml:space="preserve">РОЗДІЛ 1 </w:t>
            </w:r>
          </w:p>
          <w:p w14:paraId="16D358AE" w14:textId="7096F757" w:rsidR="00D27575" w:rsidRPr="009B69DD" w:rsidRDefault="00CF4F7F" w:rsidP="00352A7E">
            <w:pPr>
              <w:spacing w:line="360" w:lineRule="auto"/>
              <w:ind w:left="-68"/>
              <w:contextualSpacing/>
              <w:jc w:val="both"/>
              <w:rPr>
                <w:rFonts w:ascii="Times New Roman" w:hAnsi="Times New Roman" w:cs="Times New Roman"/>
                <w:sz w:val="28"/>
                <w:szCs w:val="28"/>
                <w:lang w:val="uk-UA" w:eastAsia="ru-RU"/>
              </w:rPr>
            </w:pPr>
            <w:bookmarkStart w:id="3" w:name="_Hlk209972742"/>
            <w:r w:rsidRPr="009B69DD">
              <w:rPr>
                <w:rFonts w:ascii="Times New Roman" w:hAnsi="Times New Roman" w:cs="Times New Roman"/>
                <w:sz w:val="28"/>
                <w:szCs w:val="28"/>
                <w:lang w:val="uk-UA" w:eastAsia="ru-RU"/>
              </w:rPr>
              <w:t>Аналіз сучасного стану досліджень у процесі газифікації рослинної біомаси</w:t>
            </w:r>
            <w:bookmarkEnd w:id="3"/>
          </w:p>
        </w:tc>
        <w:tc>
          <w:tcPr>
            <w:tcW w:w="1385" w:type="dxa"/>
            <w:hideMark/>
          </w:tcPr>
          <w:p w14:paraId="44FDBEFD" w14:textId="45D72051" w:rsidR="00297848" w:rsidRPr="009B69DD" w:rsidRDefault="001C1EB8" w:rsidP="005B389C">
            <w:pPr>
              <w:spacing w:line="360" w:lineRule="auto"/>
              <w:jc w:val="center"/>
              <w:rPr>
                <w:rFonts w:ascii="Times New Roman" w:hAnsi="Times New Roman" w:cs="Times New Roman"/>
                <w:caps/>
                <w:sz w:val="28"/>
                <w:szCs w:val="28"/>
                <w:lang w:val="uk-UA" w:eastAsia="ru-RU"/>
              </w:rPr>
            </w:pPr>
            <w:r>
              <w:rPr>
                <w:rFonts w:ascii="Times New Roman" w:hAnsi="Times New Roman" w:cs="Times New Roman"/>
                <w:caps/>
                <w:sz w:val="28"/>
                <w:szCs w:val="28"/>
                <w:lang w:val="uk-UA" w:eastAsia="ru-RU"/>
              </w:rPr>
              <w:t>8</w:t>
            </w:r>
          </w:p>
          <w:p w14:paraId="5594B717" w14:textId="77777777" w:rsidR="008E726F" w:rsidRPr="009B69DD" w:rsidRDefault="008E726F" w:rsidP="005B389C">
            <w:pPr>
              <w:spacing w:line="360" w:lineRule="auto"/>
              <w:jc w:val="center"/>
              <w:rPr>
                <w:rFonts w:ascii="Times New Roman" w:hAnsi="Times New Roman" w:cs="Times New Roman"/>
                <w:caps/>
                <w:sz w:val="28"/>
                <w:szCs w:val="28"/>
                <w:lang w:val="uk-UA" w:eastAsia="ru-RU"/>
              </w:rPr>
            </w:pPr>
          </w:p>
        </w:tc>
      </w:tr>
      <w:tr w:rsidR="00540D5B" w:rsidRPr="009B69DD" w14:paraId="13D5A73C" w14:textId="77777777" w:rsidTr="00802210">
        <w:trPr>
          <w:trHeight w:val="2124"/>
        </w:trPr>
        <w:tc>
          <w:tcPr>
            <w:tcW w:w="8136" w:type="dxa"/>
            <w:hideMark/>
          </w:tcPr>
          <w:p w14:paraId="645CB5D9" w14:textId="37836E96" w:rsidR="00D27575" w:rsidRPr="009B69DD" w:rsidRDefault="001A2366" w:rsidP="00BA0218">
            <w:pPr>
              <w:pStyle w:val="a3"/>
              <w:numPr>
                <w:ilvl w:val="1"/>
                <w:numId w:val="1"/>
              </w:numPr>
              <w:spacing w:line="360" w:lineRule="auto"/>
              <w:ind w:left="374" w:hanging="374"/>
              <w:jc w:val="both"/>
              <w:rPr>
                <w:rFonts w:ascii="Times New Roman" w:hAnsi="Times New Roman" w:cs="Times New Roman"/>
                <w:sz w:val="28"/>
                <w:szCs w:val="28"/>
                <w:lang w:val="uk-UA"/>
              </w:rPr>
            </w:pPr>
            <w:r w:rsidRPr="009B69DD">
              <w:rPr>
                <w:rFonts w:ascii="Times New Roman" w:hAnsi="Times New Roman" w:cs="Times New Roman"/>
                <w:sz w:val="28"/>
                <w:szCs w:val="28"/>
                <w:lang w:val="uk-UA"/>
              </w:rPr>
              <w:t xml:space="preserve"> </w:t>
            </w:r>
            <w:r w:rsidR="00A1590D" w:rsidRPr="009B69DD">
              <w:rPr>
                <w:rFonts w:ascii="Times New Roman" w:hAnsi="Times New Roman" w:cs="Times New Roman"/>
                <w:sz w:val="28"/>
                <w:szCs w:val="28"/>
                <w:lang w:val="uk-UA"/>
              </w:rPr>
              <w:t>Розвиток відновлюваної енергетики в Україні та світі</w:t>
            </w:r>
          </w:p>
          <w:p w14:paraId="485FFEA2" w14:textId="6937A89D" w:rsidR="00CF4F7F" w:rsidRPr="009B69DD" w:rsidRDefault="00D27575" w:rsidP="00CF4F7F">
            <w:pPr>
              <w:pStyle w:val="a3"/>
              <w:numPr>
                <w:ilvl w:val="1"/>
                <w:numId w:val="1"/>
              </w:numPr>
              <w:spacing w:line="360" w:lineRule="auto"/>
              <w:ind w:left="374" w:hanging="374"/>
              <w:jc w:val="both"/>
              <w:rPr>
                <w:rFonts w:ascii="Times New Roman" w:hAnsi="Times New Roman" w:cs="Times New Roman"/>
                <w:sz w:val="28"/>
                <w:szCs w:val="28"/>
                <w:lang w:val="uk-UA"/>
              </w:rPr>
            </w:pPr>
            <w:r w:rsidRPr="009B69DD">
              <w:rPr>
                <w:rFonts w:ascii="Times New Roman" w:hAnsi="Times New Roman" w:cs="Times New Roman"/>
                <w:sz w:val="28"/>
                <w:szCs w:val="28"/>
                <w:lang w:val="uk-UA"/>
              </w:rPr>
              <w:t xml:space="preserve"> </w:t>
            </w:r>
            <w:r w:rsidR="00A1590D" w:rsidRPr="009B69DD">
              <w:rPr>
                <w:rFonts w:ascii="Times New Roman" w:hAnsi="Times New Roman" w:cs="Times New Roman"/>
                <w:sz w:val="28"/>
                <w:szCs w:val="28"/>
                <w:lang w:val="uk-UA"/>
              </w:rPr>
              <w:t>Методи термохімічного перетворювання біомаси</w:t>
            </w:r>
          </w:p>
          <w:p w14:paraId="3E1BD95C" w14:textId="0FB22B20" w:rsidR="00540D5B" w:rsidRPr="009B69DD" w:rsidRDefault="00540D5B" w:rsidP="00CF4F7F">
            <w:pPr>
              <w:pStyle w:val="a3"/>
              <w:numPr>
                <w:ilvl w:val="1"/>
                <w:numId w:val="1"/>
              </w:numPr>
              <w:spacing w:line="360" w:lineRule="auto"/>
              <w:ind w:left="374" w:hanging="374"/>
              <w:jc w:val="both"/>
              <w:rPr>
                <w:rFonts w:ascii="Times New Roman" w:hAnsi="Times New Roman" w:cs="Times New Roman"/>
                <w:sz w:val="28"/>
                <w:szCs w:val="28"/>
                <w:lang w:val="uk-UA"/>
              </w:rPr>
            </w:pPr>
            <w:r w:rsidRPr="009B69DD">
              <w:rPr>
                <w:rFonts w:ascii="Times New Roman" w:hAnsi="Times New Roman" w:cs="Times New Roman"/>
                <w:sz w:val="28"/>
                <w:szCs w:val="28"/>
                <w:lang w:val="uk-UA"/>
              </w:rPr>
              <w:t xml:space="preserve"> </w:t>
            </w:r>
            <w:r w:rsidR="00255FA3" w:rsidRPr="009B69DD">
              <w:rPr>
                <w:rFonts w:ascii="Times New Roman" w:eastAsia="Google Sans" w:hAnsi="Times New Roman" w:cs="Times New Roman"/>
                <w:color w:val="1B1C1D"/>
                <w:sz w:val="28"/>
                <w:szCs w:val="28"/>
                <w:lang w:val="uk-UA"/>
              </w:rPr>
              <w:t>Сучасний стан досліджень процесу газифікації рослинної біомаси</w:t>
            </w:r>
          </w:p>
          <w:p w14:paraId="514CA80D" w14:textId="347B6630" w:rsidR="00F40817" w:rsidRPr="009B69DD" w:rsidRDefault="0002071A" w:rsidP="0002071A">
            <w:pPr>
              <w:pStyle w:val="a3"/>
              <w:numPr>
                <w:ilvl w:val="1"/>
                <w:numId w:val="1"/>
              </w:numPr>
              <w:spacing w:line="360" w:lineRule="auto"/>
              <w:ind w:left="374" w:hanging="374"/>
              <w:jc w:val="both"/>
              <w:rPr>
                <w:rFonts w:ascii="Times New Roman" w:hAnsi="Times New Roman" w:cs="Times New Roman"/>
                <w:sz w:val="28"/>
                <w:szCs w:val="28"/>
                <w:lang w:val="uk-UA"/>
              </w:rPr>
            </w:pPr>
            <w:r w:rsidRPr="009B69DD">
              <w:rPr>
                <w:rFonts w:ascii="Times New Roman" w:hAnsi="Times New Roman" w:cs="Times New Roman"/>
                <w:sz w:val="28"/>
                <w:szCs w:val="28"/>
                <w:lang w:val="uk-UA"/>
              </w:rPr>
              <w:t xml:space="preserve"> </w:t>
            </w:r>
            <w:proofErr w:type="spellStart"/>
            <w:r w:rsidR="00540D5B" w:rsidRPr="009B69DD">
              <w:rPr>
                <w:rFonts w:ascii="Times New Roman" w:hAnsi="Times New Roman" w:cs="Times New Roman"/>
                <w:sz w:val="28"/>
                <w:szCs w:val="28"/>
                <w:lang w:val="uk-UA"/>
              </w:rPr>
              <w:t>Висновок</w:t>
            </w:r>
            <w:r w:rsidR="00C2612A" w:rsidRPr="009B69DD">
              <w:rPr>
                <w:rFonts w:ascii="Times New Roman" w:hAnsi="Times New Roman" w:cs="Times New Roman"/>
                <w:sz w:val="28"/>
                <w:szCs w:val="28"/>
                <w:lang w:val="uk-UA"/>
              </w:rPr>
              <w:t>и</w:t>
            </w:r>
            <w:proofErr w:type="spellEnd"/>
            <w:r w:rsidR="00540D5B" w:rsidRPr="009B69DD">
              <w:rPr>
                <w:rFonts w:ascii="Times New Roman" w:hAnsi="Times New Roman" w:cs="Times New Roman"/>
                <w:sz w:val="28"/>
                <w:szCs w:val="28"/>
                <w:lang w:val="uk-UA"/>
              </w:rPr>
              <w:t xml:space="preserve"> до розділу 1</w:t>
            </w:r>
          </w:p>
        </w:tc>
        <w:tc>
          <w:tcPr>
            <w:tcW w:w="1385" w:type="dxa"/>
          </w:tcPr>
          <w:p w14:paraId="04D7D58A" w14:textId="340CCB2D" w:rsidR="000324D8" w:rsidRPr="009B69DD" w:rsidRDefault="001C1EB8" w:rsidP="00025F6B">
            <w:pPr>
              <w:spacing w:line="360" w:lineRule="auto"/>
              <w:jc w:val="center"/>
              <w:rPr>
                <w:rFonts w:ascii="Times New Roman" w:hAnsi="Times New Roman" w:cs="Times New Roman"/>
                <w:caps/>
                <w:sz w:val="28"/>
                <w:szCs w:val="28"/>
                <w:lang w:val="uk-UA" w:eastAsia="ru-RU"/>
              </w:rPr>
            </w:pPr>
            <w:r>
              <w:rPr>
                <w:rFonts w:ascii="Times New Roman" w:hAnsi="Times New Roman" w:cs="Times New Roman"/>
                <w:caps/>
                <w:sz w:val="28"/>
                <w:szCs w:val="28"/>
                <w:lang w:val="uk-UA" w:eastAsia="ru-RU"/>
              </w:rPr>
              <w:t>8</w:t>
            </w:r>
          </w:p>
          <w:p w14:paraId="6727D3C4" w14:textId="1A4E706B" w:rsidR="00297848" w:rsidRPr="009B69DD" w:rsidRDefault="00A9092C" w:rsidP="005B389C">
            <w:pPr>
              <w:spacing w:line="360" w:lineRule="auto"/>
              <w:jc w:val="center"/>
              <w:rPr>
                <w:rFonts w:ascii="Times New Roman" w:hAnsi="Times New Roman" w:cs="Times New Roman"/>
                <w:caps/>
                <w:sz w:val="28"/>
                <w:szCs w:val="28"/>
                <w:lang w:val="uk-UA" w:eastAsia="ru-RU"/>
              </w:rPr>
            </w:pPr>
            <w:r w:rsidRPr="009B69DD">
              <w:rPr>
                <w:rFonts w:ascii="Times New Roman" w:hAnsi="Times New Roman" w:cs="Times New Roman"/>
                <w:caps/>
                <w:sz w:val="28"/>
                <w:szCs w:val="28"/>
                <w:lang w:val="uk-UA" w:eastAsia="ru-RU"/>
              </w:rPr>
              <w:t>1</w:t>
            </w:r>
            <w:r w:rsidR="001C1EB8">
              <w:rPr>
                <w:rFonts w:ascii="Times New Roman" w:hAnsi="Times New Roman" w:cs="Times New Roman"/>
                <w:caps/>
                <w:sz w:val="28"/>
                <w:szCs w:val="28"/>
                <w:lang w:val="uk-UA" w:eastAsia="ru-RU"/>
              </w:rPr>
              <w:t>5</w:t>
            </w:r>
          </w:p>
          <w:p w14:paraId="7DF3EEBA" w14:textId="24123F4A" w:rsidR="008E726F" w:rsidRPr="009B69DD" w:rsidRDefault="008D5B88" w:rsidP="00BD73C3">
            <w:pPr>
              <w:spacing w:line="360" w:lineRule="auto"/>
              <w:jc w:val="center"/>
              <w:rPr>
                <w:rFonts w:ascii="Times New Roman" w:hAnsi="Times New Roman" w:cs="Times New Roman"/>
                <w:caps/>
                <w:sz w:val="28"/>
                <w:szCs w:val="28"/>
                <w:lang w:val="uk-UA" w:eastAsia="ru-RU"/>
              </w:rPr>
            </w:pPr>
            <w:r w:rsidRPr="009B69DD">
              <w:rPr>
                <w:rFonts w:ascii="Times New Roman" w:hAnsi="Times New Roman" w:cs="Times New Roman"/>
                <w:caps/>
                <w:sz w:val="28"/>
                <w:szCs w:val="28"/>
                <w:lang w:val="uk-UA" w:eastAsia="ru-RU"/>
              </w:rPr>
              <w:t>19</w:t>
            </w:r>
          </w:p>
          <w:p w14:paraId="5A427927" w14:textId="0B73F89A" w:rsidR="00297848" w:rsidRPr="009B69DD" w:rsidRDefault="00297848" w:rsidP="00BD73C3">
            <w:pPr>
              <w:spacing w:line="360" w:lineRule="auto"/>
              <w:jc w:val="center"/>
              <w:rPr>
                <w:rFonts w:ascii="Times New Roman" w:hAnsi="Times New Roman" w:cs="Times New Roman"/>
                <w:caps/>
                <w:sz w:val="28"/>
                <w:szCs w:val="28"/>
                <w:lang w:val="uk-UA" w:eastAsia="ru-RU"/>
              </w:rPr>
            </w:pPr>
          </w:p>
          <w:p w14:paraId="121A3E53" w14:textId="642D8D4B" w:rsidR="0043067E" w:rsidRPr="009B69DD" w:rsidRDefault="00144186" w:rsidP="002D7A02">
            <w:pPr>
              <w:spacing w:line="360" w:lineRule="auto"/>
              <w:jc w:val="center"/>
              <w:rPr>
                <w:rFonts w:ascii="Times New Roman" w:hAnsi="Times New Roman" w:cs="Times New Roman"/>
                <w:caps/>
                <w:sz w:val="28"/>
                <w:szCs w:val="28"/>
                <w:lang w:val="uk-UA" w:eastAsia="ru-RU"/>
              </w:rPr>
            </w:pPr>
            <w:r w:rsidRPr="009B69DD">
              <w:rPr>
                <w:rFonts w:ascii="Times New Roman" w:hAnsi="Times New Roman" w:cs="Times New Roman"/>
                <w:caps/>
                <w:sz w:val="28"/>
                <w:szCs w:val="28"/>
                <w:lang w:val="uk-UA" w:eastAsia="ru-RU"/>
              </w:rPr>
              <w:t>29</w:t>
            </w:r>
          </w:p>
        </w:tc>
      </w:tr>
      <w:tr w:rsidR="000754A0" w:rsidRPr="009B69DD" w14:paraId="1188A656" w14:textId="77777777" w:rsidTr="00802210">
        <w:trPr>
          <w:trHeight w:val="708"/>
        </w:trPr>
        <w:tc>
          <w:tcPr>
            <w:tcW w:w="8136" w:type="dxa"/>
          </w:tcPr>
          <w:p w14:paraId="4B6F2054" w14:textId="77777777" w:rsidR="00297848" w:rsidRPr="009B69DD" w:rsidRDefault="00C83338" w:rsidP="00EA70A3">
            <w:pPr>
              <w:pStyle w:val="a3"/>
              <w:spacing w:line="360" w:lineRule="auto"/>
              <w:ind w:left="-68"/>
              <w:jc w:val="both"/>
              <w:rPr>
                <w:rFonts w:ascii="Times New Roman" w:hAnsi="Times New Roman" w:cs="Times New Roman"/>
                <w:color w:val="000000" w:themeColor="text1"/>
                <w:sz w:val="28"/>
                <w:szCs w:val="28"/>
                <w:lang w:val="uk-UA" w:eastAsia="en-US"/>
              </w:rPr>
            </w:pPr>
            <w:r w:rsidRPr="009B69DD">
              <w:rPr>
                <w:rFonts w:ascii="Times New Roman" w:hAnsi="Times New Roman" w:cs="Times New Roman"/>
                <w:color w:val="000000" w:themeColor="text1"/>
                <w:sz w:val="28"/>
                <w:szCs w:val="28"/>
                <w:lang w:val="uk-UA" w:eastAsia="en-US"/>
              </w:rPr>
              <w:t>РОЗДІЛ 2</w:t>
            </w:r>
          </w:p>
          <w:p w14:paraId="12245CC9" w14:textId="53A987DE" w:rsidR="00C83338" w:rsidRPr="009B69DD" w:rsidRDefault="0077215C" w:rsidP="00EA70A3">
            <w:pPr>
              <w:pStyle w:val="a3"/>
              <w:spacing w:line="360" w:lineRule="auto"/>
              <w:ind w:left="-68"/>
              <w:jc w:val="both"/>
              <w:rPr>
                <w:rFonts w:ascii="Times New Roman" w:hAnsi="Times New Roman" w:cs="Times New Roman"/>
                <w:color w:val="000000" w:themeColor="text1"/>
                <w:sz w:val="28"/>
                <w:szCs w:val="28"/>
                <w:lang w:val="uk-UA" w:eastAsia="en-US"/>
              </w:rPr>
            </w:pPr>
            <w:r w:rsidRPr="009B69DD">
              <w:rPr>
                <w:rFonts w:ascii="Times New Roman" w:hAnsi="Times New Roman" w:cs="Times New Roman"/>
                <w:color w:val="000000" w:themeColor="text1"/>
                <w:sz w:val="28"/>
                <w:szCs w:val="28"/>
                <w:lang w:val="uk-UA" w:eastAsia="en-US"/>
              </w:rPr>
              <w:t>Дослідження</w:t>
            </w:r>
            <w:r w:rsidR="00C83338" w:rsidRPr="009B69DD">
              <w:rPr>
                <w:rFonts w:ascii="Times New Roman" w:hAnsi="Times New Roman" w:cs="Times New Roman"/>
                <w:color w:val="000000" w:themeColor="text1"/>
                <w:sz w:val="28"/>
                <w:szCs w:val="28"/>
                <w:lang w:val="uk-UA" w:eastAsia="en-US"/>
              </w:rPr>
              <w:t xml:space="preserve"> основи газифікації рослинної біомаси в газогенераторах киплячого шару</w:t>
            </w:r>
          </w:p>
        </w:tc>
        <w:tc>
          <w:tcPr>
            <w:tcW w:w="1385" w:type="dxa"/>
          </w:tcPr>
          <w:p w14:paraId="18084D42" w14:textId="5D2D90A9" w:rsidR="00297848" w:rsidRPr="009B69DD" w:rsidRDefault="00E8543D" w:rsidP="00BD73C3">
            <w:pPr>
              <w:spacing w:line="360" w:lineRule="auto"/>
              <w:jc w:val="center"/>
              <w:rPr>
                <w:rFonts w:ascii="Times New Roman" w:hAnsi="Times New Roman" w:cs="Times New Roman"/>
                <w:caps/>
                <w:color w:val="EE0000"/>
                <w:sz w:val="28"/>
                <w:szCs w:val="28"/>
                <w:lang w:val="uk-UA" w:eastAsia="ru-RU"/>
              </w:rPr>
            </w:pPr>
            <w:r w:rsidRPr="009B69DD">
              <w:rPr>
                <w:rFonts w:ascii="Times New Roman" w:hAnsi="Times New Roman" w:cs="Times New Roman"/>
                <w:caps/>
                <w:color w:val="000000" w:themeColor="text1"/>
                <w:sz w:val="28"/>
                <w:szCs w:val="28"/>
                <w:lang w:val="uk-UA" w:eastAsia="ru-RU"/>
              </w:rPr>
              <w:t>3</w:t>
            </w:r>
            <w:r w:rsidR="001C1EB8">
              <w:rPr>
                <w:rFonts w:ascii="Times New Roman" w:hAnsi="Times New Roman" w:cs="Times New Roman"/>
                <w:caps/>
                <w:color w:val="000000" w:themeColor="text1"/>
                <w:sz w:val="28"/>
                <w:szCs w:val="28"/>
                <w:lang w:val="uk-UA" w:eastAsia="ru-RU"/>
              </w:rPr>
              <w:t>1</w:t>
            </w:r>
          </w:p>
        </w:tc>
      </w:tr>
      <w:tr w:rsidR="000754A0" w:rsidRPr="009B69DD" w14:paraId="16362C36" w14:textId="77777777" w:rsidTr="00802210">
        <w:trPr>
          <w:trHeight w:val="962"/>
        </w:trPr>
        <w:tc>
          <w:tcPr>
            <w:tcW w:w="8136" w:type="dxa"/>
          </w:tcPr>
          <w:p w14:paraId="2D5CD047" w14:textId="59B567FF" w:rsidR="000F37B5" w:rsidRPr="009B69DD" w:rsidRDefault="00C83338" w:rsidP="0037542F">
            <w:pPr>
              <w:spacing w:line="360" w:lineRule="auto"/>
              <w:ind w:left="-68" w:firstLine="68"/>
              <w:contextualSpacing/>
              <w:jc w:val="both"/>
              <w:rPr>
                <w:rFonts w:ascii="Times New Roman" w:hAnsi="Times New Roman" w:cs="Times New Roman"/>
                <w:sz w:val="28"/>
                <w:szCs w:val="28"/>
                <w:lang w:val="uk-UA"/>
              </w:rPr>
            </w:pPr>
            <w:r w:rsidRPr="009B69DD">
              <w:rPr>
                <w:rFonts w:ascii="Times New Roman" w:hAnsi="Times New Roman" w:cs="Times New Roman"/>
                <w:sz w:val="28"/>
                <w:szCs w:val="28"/>
                <w:lang w:val="uk-UA"/>
              </w:rPr>
              <w:t>2.1    Склад та властивості рослинної біомаси, що впливають на процес газифікації</w:t>
            </w:r>
          </w:p>
          <w:p w14:paraId="46A0D152" w14:textId="561859B3" w:rsidR="00C83338" w:rsidRPr="009B69DD" w:rsidRDefault="00C83338" w:rsidP="0037542F">
            <w:pPr>
              <w:spacing w:line="360" w:lineRule="auto"/>
              <w:ind w:left="-68" w:firstLine="68"/>
              <w:contextualSpacing/>
              <w:jc w:val="both"/>
              <w:rPr>
                <w:rFonts w:ascii="Times New Roman" w:hAnsi="Times New Roman" w:cs="Times New Roman"/>
                <w:sz w:val="28"/>
                <w:szCs w:val="28"/>
                <w:lang w:val="uk-UA"/>
              </w:rPr>
            </w:pPr>
            <w:r w:rsidRPr="009B69DD">
              <w:rPr>
                <w:rFonts w:ascii="Times New Roman" w:hAnsi="Times New Roman" w:cs="Times New Roman"/>
                <w:sz w:val="28"/>
                <w:szCs w:val="28"/>
                <w:lang w:val="uk-UA"/>
              </w:rPr>
              <w:t>2.2  Механізм піролізу, окиснення та риформінгу в умовах киплячого шару</w:t>
            </w:r>
          </w:p>
          <w:p w14:paraId="7EA6CE45" w14:textId="5A1A5893" w:rsidR="00C83338" w:rsidRPr="009B69DD" w:rsidRDefault="00C83338" w:rsidP="0037542F">
            <w:pPr>
              <w:spacing w:line="360" w:lineRule="auto"/>
              <w:ind w:left="-68" w:firstLine="68"/>
              <w:contextualSpacing/>
              <w:jc w:val="both"/>
              <w:rPr>
                <w:rFonts w:ascii="Times New Roman" w:hAnsi="Times New Roman" w:cs="Times New Roman"/>
                <w:sz w:val="28"/>
                <w:szCs w:val="28"/>
                <w:lang w:val="uk-UA"/>
              </w:rPr>
            </w:pPr>
            <w:r w:rsidRPr="009B69DD">
              <w:rPr>
                <w:rFonts w:ascii="Times New Roman" w:hAnsi="Times New Roman" w:cs="Times New Roman"/>
                <w:sz w:val="28"/>
                <w:szCs w:val="28"/>
                <w:lang w:val="uk-UA"/>
              </w:rPr>
              <w:t>2.3 Вплив температури, вологості та гранулометрії на ефективність газифікації</w:t>
            </w:r>
          </w:p>
          <w:p w14:paraId="25A0342C" w14:textId="61BA907F" w:rsidR="00C83338" w:rsidRPr="009B69DD" w:rsidRDefault="00C83338" w:rsidP="0037542F">
            <w:pPr>
              <w:spacing w:line="360" w:lineRule="auto"/>
              <w:ind w:left="-68" w:firstLine="68"/>
              <w:contextualSpacing/>
              <w:jc w:val="both"/>
              <w:rPr>
                <w:rFonts w:ascii="Times New Roman" w:hAnsi="Times New Roman" w:cs="Times New Roman"/>
                <w:sz w:val="28"/>
                <w:szCs w:val="28"/>
                <w:lang w:val="uk-UA"/>
              </w:rPr>
            </w:pPr>
            <w:r w:rsidRPr="009B69DD">
              <w:rPr>
                <w:rFonts w:ascii="Times New Roman" w:hAnsi="Times New Roman" w:cs="Times New Roman"/>
                <w:sz w:val="28"/>
                <w:szCs w:val="28"/>
                <w:lang w:val="uk-UA"/>
              </w:rPr>
              <w:t xml:space="preserve">2.4 Вплив </w:t>
            </w:r>
            <w:proofErr w:type="spellStart"/>
            <w:r w:rsidRPr="009B69DD">
              <w:rPr>
                <w:rFonts w:ascii="Times New Roman" w:hAnsi="Times New Roman" w:cs="Times New Roman"/>
                <w:sz w:val="28"/>
                <w:szCs w:val="28"/>
                <w:lang w:val="uk-UA"/>
              </w:rPr>
              <w:t>газифікуючого</w:t>
            </w:r>
            <w:proofErr w:type="spellEnd"/>
            <w:r w:rsidRPr="009B69DD">
              <w:rPr>
                <w:rFonts w:ascii="Times New Roman" w:hAnsi="Times New Roman" w:cs="Times New Roman"/>
                <w:sz w:val="28"/>
                <w:szCs w:val="28"/>
                <w:lang w:val="uk-UA"/>
              </w:rPr>
              <w:t xml:space="preserve"> </w:t>
            </w:r>
            <w:proofErr w:type="spellStart"/>
            <w:r w:rsidRPr="009B69DD">
              <w:rPr>
                <w:rFonts w:ascii="Times New Roman" w:hAnsi="Times New Roman" w:cs="Times New Roman"/>
                <w:sz w:val="28"/>
                <w:szCs w:val="28"/>
                <w:lang w:val="uk-UA"/>
              </w:rPr>
              <w:t>агента</w:t>
            </w:r>
            <w:proofErr w:type="spellEnd"/>
            <w:r w:rsidRPr="009B69DD">
              <w:rPr>
                <w:rFonts w:ascii="Times New Roman" w:hAnsi="Times New Roman" w:cs="Times New Roman"/>
                <w:sz w:val="28"/>
                <w:szCs w:val="28"/>
                <w:lang w:val="uk-UA"/>
              </w:rPr>
              <w:t xml:space="preserve"> на склад синтез-газу</w:t>
            </w:r>
          </w:p>
          <w:p w14:paraId="1AE69126" w14:textId="7D0C0F88" w:rsidR="005B3DC4" w:rsidRPr="009B69DD" w:rsidRDefault="00C83338" w:rsidP="0037542F">
            <w:pPr>
              <w:spacing w:line="360" w:lineRule="auto"/>
              <w:ind w:left="-68" w:firstLine="68"/>
              <w:contextualSpacing/>
              <w:jc w:val="both"/>
              <w:rPr>
                <w:rFonts w:ascii="Times New Roman" w:hAnsi="Times New Roman" w:cs="Times New Roman"/>
                <w:sz w:val="28"/>
                <w:szCs w:val="28"/>
                <w:lang w:val="uk-UA"/>
              </w:rPr>
            </w:pPr>
            <w:r w:rsidRPr="009B69DD">
              <w:rPr>
                <w:rFonts w:ascii="Times New Roman" w:hAnsi="Times New Roman" w:cs="Times New Roman"/>
                <w:sz w:val="28"/>
                <w:szCs w:val="28"/>
                <w:lang w:val="uk-UA"/>
              </w:rPr>
              <w:t xml:space="preserve">2.5 </w:t>
            </w:r>
            <w:proofErr w:type="spellStart"/>
            <w:r w:rsidR="00E8543D" w:rsidRPr="009B69DD">
              <w:rPr>
                <w:rFonts w:ascii="Times New Roman" w:hAnsi="Times New Roman" w:cs="Times New Roman"/>
                <w:sz w:val="28"/>
                <w:szCs w:val="28"/>
                <w:lang w:val="uk-UA"/>
              </w:rPr>
              <w:t>Висновок</w:t>
            </w:r>
            <w:r w:rsidR="00C2612A" w:rsidRPr="009B69DD">
              <w:rPr>
                <w:rFonts w:ascii="Times New Roman" w:hAnsi="Times New Roman" w:cs="Times New Roman"/>
                <w:sz w:val="28"/>
                <w:szCs w:val="28"/>
                <w:lang w:val="uk-UA"/>
              </w:rPr>
              <w:t>и</w:t>
            </w:r>
            <w:proofErr w:type="spellEnd"/>
            <w:r w:rsidR="00E8543D" w:rsidRPr="009B69DD">
              <w:rPr>
                <w:rFonts w:ascii="Times New Roman" w:hAnsi="Times New Roman" w:cs="Times New Roman"/>
                <w:sz w:val="28"/>
                <w:szCs w:val="28"/>
                <w:lang w:val="uk-UA"/>
              </w:rPr>
              <w:t xml:space="preserve"> до розділу 2</w:t>
            </w:r>
          </w:p>
        </w:tc>
        <w:tc>
          <w:tcPr>
            <w:tcW w:w="1385" w:type="dxa"/>
          </w:tcPr>
          <w:p w14:paraId="268983DF" w14:textId="72046141" w:rsidR="0043067E" w:rsidRPr="009B69DD" w:rsidRDefault="00E8543D" w:rsidP="00BD73C3">
            <w:pPr>
              <w:spacing w:line="360" w:lineRule="auto"/>
              <w:jc w:val="center"/>
              <w:rPr>
                <w:rFonts w:ascii="Times New Roman" w:eastAsiaTheme="minorEastAsia" w:hAnsi="Times New Roman" w:cs="Times New Roman"/>
                <w:caps/>
                <w:sz w:val="28"/>
                <w:szCs w:val="28"/>
                <w:lang w:val="uk-UA" w:eastAsia="ru-RU"/>
              </w:rPr>
            </w:pPr>
            <w:r w:rsidRPr="009B69DD">
              <w:rPr>
                <w:rFonts w:ascii="Times New Roman" w:eastAsiaTheme="minorEastAsia" w:hAnsi="Times New Roman" w:cs="Times New Roman"/>
                <w:caps/>
                <w:sz w:val="28"/>
                <w:szCs w:val="28"/>
                <w:lang w:val="uk-UA" w:eastAsia="ru-RU"/>
              </w:rPr>
              <w:t>3</w:t>
            </w:r>
            <w:r w:rsidR="001C1EB8">
              <w:rPr>
                <w:rFonts w:ascii="Times New Roman" w:eastAsiaTheme="minorEastAsia" w:hAnsi="Times New Roman" w:cs="Times New Roman"/>
                <w:caps/>
                <w:sz w:val="28"/>
                <w:szCs w:val="28"/>
                <w:lang w:val="uk-UA" w:eastAsia="ru-RU"/>
              </w:rPr>
              <w:t>1</w:t>
            </w:r>
          </w:p>
          <w:p w14:paraId="5D898E74" w14:textId="77777777" w:rsidR="005B452C" w:rsidRPr="009B69DD" w:rsidRDefault="005B452C" w:rsidP="00BD73C3">
            <w:pPr>
              <w:spacing w:line="360" w:lineRule="auto"/>
              <w:jc w:val="center"/>
              <w:rPr>
                <w:rFonts w:ascii="Times New Roman" w:eastAsiaTheme="minorEastAsia" w:hAnsi="Times New Roman" w:cs="Times New Roman"/>
                <w:caps/>
                <w:sz w:val="28"/>
                <w:szCs w:val="28"/>
                <w:lang w:val="uk-UA" w:eastAsia="ru-RU"/>
              </w:rPr>
            </w:pPr>
          </w:p>
          <w:p w14:paraId="638F92CD" w14:textId="700EB253" w:rsidR="005B452C" w:rsidRPr="009B69DD" w:rsidRDefault="00A9092C" w:rsidP="00BD73C3">
            <w:pPr>
              <w:spacing w:line="360" w:lineRule="auto"/>
              <w:jc w:val="center"/>
              <w:rPr>
                <w:rFonts w:ascii="Times New Roman" w:eastAsiaTheme="minorEastAsia" w:hAnsi="Times New Roman" w:cs="Times New Roman"/>
                <w:caps/>
                <w:sz w:val="28"/>
                <w:szCs w:val="28"/>
                <w:lang w:val="uk-UA" w:eastAsia="ru-RU"/>
              </w:rPr>
            </w:pPr>
            <w:r w:rsidRPr="009B69DD">
              <w:rPr>
                <w:rFonts w:ascii="Times New Roman" w:eastAsiaTheme="minorEastAsia" w:hAnsi="Times New Roman" w:cs="Times New Roman"/>
                <w:caps/>
                <w:sz w:val="28"/>
                <w:szCs w:val="28"/>
                <w:lang w:val="uk-UA" w:eastAsia="ru-RU"/>
              </w:rPr>
              <w:t>3</w:t>
            </w:r>
            <w:r w:rsidR="001C1EB8">
              <w:rPr>
                <w:rFonts w:ascii="Times New Roman" w:eastAsiaTheme="minorEastAsia" w:hAnsi="Times New Roman" w:cs="Times New Roman"/>
                <w:caps/>
                <w:sz w:val="28"/>
                <w:szCs w:val="28"/>
                <w:lang w:val="uk-UA" w:eastAsia="ru-RU"/>
              </w:rPr>
              <w:t>6</w:t>
            </w:r>
          </w:p>
          <w:p w14:paraId="0CCE672A" w14:textId="77777777" w:rsidR="005B452C" w:rsidRPr="009B69DD" w:rsidRDefault="005B452C" w:rsidP="00BD73C3">
            <w:pPr>
              <w:spacing w:line="360" w:lineRule="auto"/>
              <w:jc w:val="center"/>
              <w:rPr>
                <w:rFonts w:ascii="Times New Roman" w:eastAsiaTheme="minorEastAsia" w:hAnsi="Times New Roman" w:cs="Times New Roman"/>
                <w:caps/>
                <w:sz w:val="28"/>
                <w:szCs w:val="28"/>
                <w:lang w:val="uk-UA" w:eastAsia="ru-RU"/>
              </w:rPr>
            </w:pPr>
          </w:p>
          <w:p w14:paraId="0BDA431A" w14:textId="5D7300CD" w:rsidR="005B452C" w:rsidRPr="009B69DD" w:rsidRDefault="00E8543D" w:rsidP="00BD73C3">
            <w:pPr>
              <w:spacing w:line="360" w:lineRule="auto"/>
              <w:jc w:val="center"/>
              <w:rPr>
                <w:rFonts w:ascii="Times New Roman" w:eastAsiaTheme="minorEastAsia" w:hAnsi="Times New Roman" w:cs="Times New Roman"/>
                <w:caps/>
                <w:sz w:val="28"/>
                <w:szCs w:val="28"/>
                <w:lang w:val="uk-UA" w:eastAsia="ru-RU"/>
              </w:rPr>
            </w:pPr>
            <w:r w:rsidRPr="009B69DD">
              <w:rPr>
                <w:rFonts w:ascii="Times New Roman" w:eastAsiaTheme="minorEastAsia" w:hAnsi="Times New Roman" w:cs="Times New Roman"/>
                <w:caps/>
                <w:sz w:val="28"/>
                <w:szCs w:val="28"/>
                <w:lang w:val="uk-UA" w:eastAsia="ru-RU"/>
              </w:rPr>
              <w:t>3</w:t>
            </w:r>
            <w:r w:rsidR="001C1EB8">
              <w:rPr>
                <w:rFonts w:ascii="Times New Roman" w:eastAsiaTheme="minorEastAsia" w:hAnsi="Times New Roman" w:cs="Times New Roman"/>
                <w:caps/>
                <w:sz w:val="28"/>
                <w:szCs w:val="28"/>
                <w:lang w:val="uk-UA" w:eastAsia="ru-RU"/>
              </w:rPr>
              <w:t>8</w:t>
            </w:r>
          </w:p>
          <w:p w14:paraId="5629DC11" w14:textId="77777777" w:rsidR="005B452C" w:rsidRPr="009B69DD" w:rsidRDefault="005B452C" w:rsidP="00BD73C3">
            <w:pPr>
              <w:spacing w:line="360" w:lineRule="auto"/>
              <w:jc w:val="center"/>
              <w:rPr>
                <w:rFonts w:ascii="Times New Roman" w:eastAsiaTheme="minorEastAsia" w:hAnsi="Times New Roman" w:cs="Times New Roman"/>
                <w:caps/>
                <w:sz w:val="28"/>
                <w:szCs w:val="28"/>
                <w:lang w:val="uk-UA" w:eastAsia="ru-RU"/>
              </w:rPr>
            </w:pPr>
          </w:p>
          <w:p w14:paraId="6F3DA524" w14:textId="39A4448F" w:rsidR="005B452C" w:rsidRPr="009B69DD" w:rsidRDefault="00A9092C" w:rsidP="00BD73C3">
            <w:pPr>
              <w:spacing w:line="360" w:lineRule="auto"/>
              <w:jc w:val="center"/>
              <w:rPr>
                <w:rFonts w:ascii="Times New Roman" w:eastAsiaTheme="minorEastAsia" w:hAnsi="Times New Roman" w:cs="Times New Roman"/>
                <w:caps/>
                <w:sz w:val="28"/>
                <w:szCs w:val="28"/>
                <w:lang w:val="uk-UA" w:eastAsia="ru-RU"/>
              </w:rPr>
            </w:pPr>
            <w:r w:rsidRPr="009B69DD">
              <w:rPr>
                <w:rFonts w:ascii="Times New Roman" w:eastAsiaTheme="minorEastAsia" w:hAnsi="Times New Roman" w:cs="Times New Roman"/>
                <w:caps/>
                <w:sz w:val="28"/>
                <w:szCs w:val="28"/>
                <w:lang w:val="uk-UA" w:eastAsia="ru-RU"/>
              </w:rPr>
              <w:t>4</w:t>
            </w:r>
            <w:r w:rsidR="001C1EB8">
              <w:rPr>
                <w:rFonts w:ascii="Times New Roman" w:eastAsiaTheme="minorEastAsia" w:hAnsi="Times New Roman" w:cs="Times New Roman"/>
                <w:caps/>
                <w:sz w:val="28"/>
                <w:szCs w:val="28"/>
                <w:lang w:val="uk-UA" w:eastAsia="ru-RU"/>
              </w:rPr>
              <w:t>1</w:t>
            </w:r>
          </w:p>
          <w:p w14:paraId="1A42F824" w14:textId="7510EE78" w:rsidR="005B452C" w:rsidRPr="009B69DD" w:rsidRDefault="00A9092C" w:rsidP="00BD73C3">
            <w:pPr>
              <w:spacing w:line="360" w:lineRule="auto"/>
              <w:jc w:val="center"/>
              <w:rPr>
                <w:rFonts w:ascii="Times New Roman" w:eastAsiaTheme="minorEastAsia" w:hAnsi="Times New Roman" w:cs="Times New Roman"/>
                <w:caps/>
                <w:sz w:val="28"/>
                <w:szCs w:val="28"/>
                <w:lang w:val="uk-UA" w:eastAsia="ru-RU"/>
              </w:rPr>
            </w:pPr>
            <w:r w:rsidRPr="009B69DD">
              <w:rPr>
                <w:rFonts w:ascii="Times New Roman" w:eastAsiaTheme="minorEastAsia" w:hAnsi="Times New Roman" w:cs="Times New Roman"/>
                <w:caps/>
                <w:sz w:val="28"/>
                <w:szCs w:val="28"/>
                <w:lang w:val="uk-UA" w:eastAsia="ru-RU"/>
              </w:rPr>
              <w:t>4</w:t>
            </w:r>
            <w:r w:rsidR="001C1EB8">
              <w:rPr>
                <w:rFonts w:ascii="Times New Roman" w:eastAsiaTheme="minorEastAsia" w:hAnsi="Times New Roman" w:cs="Times New Roman"/>
                <w:caps/>
                <w:sz w:val="28"/>
                <w:szCs w:val="28"/>
                <w:lang w:val="uk-UA" w:eastAsia="ru-RU"/>
              </w:rPr>
              <w:t>4</w:t>
            </w:r>
          </w:p>
        </w:tc>
      </w:tr>
      <w:tr w:rsidR="001D4B36" w:rsidRPr="009B69DD" w14:paraId="1B5C29CA" w14:textId="77777777" w:rsidTr="00802210">
        <w:trPr>
          <w:trHeight w:val="962"/>
        </w:trPr>
        <w:tc>
          <w:tcPr>
            <w:tcW w:w="8136" w:type="dxa"/>
          </w:tcPr>
          <w:p w14:paraId="6E2B4A77" w14:textId="7B8A639B" w:rsidR="001D4B36" w:rsidRPr="009B69DD" w:rsidRDefault="001D4B36" w:rsidP="001D4B36">
            <w:pPr>
              <w:spacing w:line="360" w:lineRule="auto"/>
              <w:jc w:val="both"/>
              <w:rPr>
                <w:rFonts w:ascii="Times New Roman" w:hAnsi="Times New Roman" w:cs="Times New Roman"/>
                <w:sz w:val="28"/>
                <w:szCs w:val="28"/>
                <w:lang w:val="uk-UA"/>
              </w:rPr>
            </w:pPr>
            <w:r w:rsidRPr="009B69DD">
              <w:rPr>
                <w:rFonts w:ascii="Times New Roman" w:hAnsi="Times New Roman" w:cs="Times New Roman"/>
                <w:sz w:val="28"/>
                <w:szCs w:val="28"/>
                <w:lang w:val="uk-UA"/>
              </w:rPr>
              <w:t>РОЗДІЛ 3</w:t>
            </w:r>
          </w:p>
          <w:p w14:paraId="0BCC642D" w14:textId="07C4BCF2" w:rsidR="001D4B36" w:rsidRPr="009B69DD" w:rsidRDefault="001D4B36" w:rsidP="001D4B36">
            <w:pPr>
              <w:spacing w:line="360" w:lineRule="auto"/>
              <w:ind w:left="-68" w:firstLine="68"/>
              <w:contextualSpacing/>
              <w:jc w:val="both"/>
              <w:rPr>
                <w:rFonts w:ascii="Times New Roman" w:hAnsi="Times New Roman" w:cs="Times New Roman"/>
                <w:sz w:val="28"/>
                <w:szCs w:val="28"/>
                <w:lang w:val="uk-UA"/>
              </w:rPr>
            </w:pPr>
            <w:bookmarkStart w:id="4" w:name="_Hlk215421509"/>
            <w:r w:rsidRPr="009B69DD">
              <w:rPr>
                <w:rFonts w:ascii="Times New Roman" w:hAnsi="Times New Roman" w:cs="Times New Roman"/>
                <w:color w:val="000000" w:themeColor="text1"/>
                <w:sz w:val="28"/>
                <w:szCs w:val="28"/>
                <w:lang w:val="uk-UA"/>
              </w:rPr>
              <w:t>Закономірності балансу процесу газифікації та теплотехнічні рівняння</w:t>
            </w:r>
            <w:bookmarkEnd w:id="4"/>
          </w:p>
        </w:tc>
        <w:tc>
          <w:tcPr>
            <w:tcW w:w="1385" w:type="dxa"/>
          </w:tcPr>
          <w:p w14:paraId="542CE592" w14:textId="6DB9B09E" w:rsidR="001D4B36" w:rsidRPr="009B69DD" w:rsidRDefault="00E8543D" w:rsidP="00BD73C3">
            <w:pPr>
              <w:spacing w:line="360" w:lineRule="auto"/>
              <w:jc w:val="center"/>
              <w:rPr>
                <w:rFonts w:ascii="Times New Roman" w:eastAsiaTheme="minorEastAsia" w:hAnsi="Times New Roman" w:cs="Times New Roman"/>
                <w:caps/>
                <w:sz w:val="28"/>
                <w:szCs w:val="28"/>
                <w:lang w:val="uk-UA" w:eastAsia="ru-RU"/>
              </w:rPr>
            </w:pPr>
            <w:r w:rsidRPr="009B69DD">
              <w:rPr>
                <w:rFonts w:ascii="Times New Roman" w:eastAsiaTheme="minorEastAsia" w:hAnsi="Times New Roman" w:cs="Times New Roman"/>
                <w:caps/>
                <w:sz w:val="28"/>
                <w:szCs w:val="28"/>
                <w:lang w:val="uk-UA" w:eastAsia="ru-RU"/>
              </w:rPr>
              <w:t>45</w:t>
            </w:r>
          </w:p>
          <w:p w14:paraId="354BAD53" w14:textId="77777777" w:rsidR="001D4B36" w:rsidRPr="009B69DD" w:rsidRDefault="001D4B36" w:rsidP="00BD73C3">
            <w:pPr>
              <w:spacing w:line="360" w:lineRule="auto"/>
              <w:jc w:val="center"/>
              <w:rPr>
                <w:rFonts w:ascii="Times New Roman" w:eastAsiaTheme="minorEastAsia" w:hAnsi="Times New Roman" w:cs="Times New Roman"/>
                <w:caps/>
                <w:sz w:val="28"/>
                <w:szCs w:val="28"/>
                <w:lang w:val="uk-UA" w:eastAsia="ru-RU"/>
              </w:rPr>
            </w:pPr>
          </w:p>
          <w:p w14:paraId="3B2BD376" w14:textId="77777777" w:rsidR="001D4B36" w:rsidRPr="009B69DD" w:rsidRDefault="001D4B36" w:rsidP="001D4B36">
            <w:pPr>
              <w:spacing w:line="360" w:lineRule="auto"/>
              <w:rPr>
                <w:rFonts w:ascii="Times New Roman" w:eastAsiaTheme="minorEastAsia" w:hAnsi="Times New Roman" w:cs="Times New Roman"/>
                <w:caps/>
                <w:sz w:val="28"/>
                <w:szCs w:val="28"/>
                <w:lang w:val="uk-UA" w:eastAsia="ru-RU"/>
              </w:rPr>
            </w:pPr>
          </w:p>
        </w:tc>
      </w:tr>
      <w:tr w:rsidR="001D4B36" w:rsidRPr="009B69DD" w14:paraId="6F3745D5" w14:textId="77777777" w:rsidTr="00802210">
        <w:trPr>
          <w:trHeight w:val="962"/>
        </w:trPr>
        <w:tc>
          <w:tcPr>
            <w:tcW w:w="8136" w:type="dxa"/>
          </w:tcPr>
          <w:p w14:paraId="453080AA" w14:textId="77777777" w:rsidR="001D4B36" w:rsidRPr="009B69DD" w:rsidRDefault="00B77FB8" w:rsidP="0037542F">
            <w:pPr>
              <w:spacing w:line="360" w:lineRule="auto"/>
              <w:ind w:left="-68" w:firstLine="68"/>
              <w:contextualSpacing/>
              <w:jc w:val="both"/>
              <w:rPr>
                <w:rFonts w:ascii="Times New Roman" w:hAnsi="Times New Roman" w:cs="Times New Roman"/>
                <w:sz w:val="28"/>
                <w:szCs w:val="28"/>
                <w:lang w:val="uk-UA"/>
              </w:rPr>
            </w:pPr>
            <w:r w:rsidRPr="009B69DD">
              <w:rPr>
                <w:rFonts w:ascii="Times New Roman" w:hAnsi="Times New Roman" w:cs="Times New Roman"/>
                <w:sz w:val="28"/>
                <w:szCs w:val="28"/>
                <w:lang w:val="uk-UA"/>
              </w:rPr>
              <w:t>3.1 Теоретичні основи та методологія складання матеріального балансу</w:t>
            </w:r>
          </w:p>
          <w:p w14:paraId="06CA58F7" w14:textId="065FCF2D" w:rsidR="00B77FB8" w:rsidRPr="009B69DD" w:rsidRDefault="00B77FB8" w:rsidP="0037542F">
            <w:pPr>
              <w:spacing w:line="360" w:lineRule="auto"/>
              <w:ind w:left="-68" w:firstLine="68"/>
              <w:contextualSpacing/>
              <w:jc w:val="both"/>
              <w:rPr>
                <w:rFonts w:ascii="Times New Roman" w:hAnsi="Times New Roman" w:cs="Times New Roman"/>
                <w:sz w:val="28"/>
                <w:szCs w:val="28"/>
                <w:lang w:val="uk-UA"/>
              </w:rPr>
            </w:pPr>
            <w:r w:rsidRPr="009B69DD">
              <w:rPr>
                <w:rFonts w:ascii="Times New Roman" w:hAnsi="Times New Roman" w:cs="Times New Roman"/>
                <w:sz w:val="28"/>
                <w:szCs w:val="28"/>
                <w:lang w:val="uk-UA"/>
              </w:rPr>
              <w:t>3.2</w:t>
            </w:r>
            <w:r w:rsidRPr="009B69DD">
              <w:rPr>
                <w:lang w:val="uk-UA"/>
              </w:rPr>
              <w:t xml:space="preserve"> </w:t>
            </w:r>
            <w:r w:rsidRPr="009B69DD">
              <w:rPr>
                <w:rFonts w:ascii="Times New Roman" w:hAnsi="Times New Roman" w:cs="Times New Roman"/>
                <w:sz w:val="28"/>
                <w:szCs w:val="28"/>
                <w:lang w:val="uk-UA"/>
              </w:rPr>
              <w:t>Тепловий баланс та рівняння збереження енергії</w:t>
            </w:r>
          </w:p>
          <w:p w14:paraId="074EE3E7" w14:textId="34DBE5D2" w:rsidR="00B77FB8" w:rsidRPr="009B69DD" w:rsidRDefault="00B77FB8" w:rsidP="0037542F">
            <w:pPr>
              <w:spacing w:line="360" w:lineRule="auto"/>
              <w:ind w:left="-68" w:firstLine="68"/>
              <w:contextualSpacing/>
              <w:jc w:val="both"/>
              <w:rPr>
                <w:rFonts w:ascii="Times New Roman" w:hAnsi="Times New Roman" w:cs="Times New Roman"/>
                <w:sz w:val="28"/>
                <w:szCs w:val="28"/>
                <w:lang w:val="uk-UA"/>
              </w:rPr>
            </w:pPr>
            <w:r w:rsidRPr="009B69DD">
              <w:rPr>
                <w:rFonts w:ascii="Times New Roman" w:hAnsi="Times New Roman" w:cs="Times New Roman"/>
                <w:sz w:val="28"/>
                <w:szCs w:val="28"/>
                <w:lang w:val="uk-UA"/>
              </w:rPr>
              <w:t>3.3</w:t>
            </w:r>
            <w:r w:rsidRPr="009B69DD">
              <w:rPr>
                <w:lang w:val="uk-UA"/>
              </w:rPr>
              <w:t xml:space="preserve"> </w:t>
            </w:r>
            <w:r w:rsidRPr="009B69DD">
              <w:rPr>
                <w:rFonts w:ascii="Times New Roman" w:hAnsi="Times New Roman" w:cs="Times New Roman"/>
                <w:sz w:val="28"/>
                <w:szCs w:val="28"/>
                <w:lang w:val="uk-UA"/>
              </w:rPr>
              <w:t>Термодинамічна рівновага та метод мінімізації енергії Гіббса</w:t>
            </w:r>
          </w:p>
          <w:p w14:paraId="1D8F7A15" w14:textId="77777777" w:rsidR="00B77FB8" w:rsidRPr="009B69DD" w:rsidRDefault="00B77FB8" w:rsidP="0037542F">
            <w:pPr>
              <w:spacing w:line="360" w:lineRule="auto"/>
              <w:ind w:left="-68" w:firstLine="68"/>
              <w:contextualSpacing/>
              <w:jc w:val="both"/>
              <w:rPr>
                <w:rFonts w:ascii="Times New Roman" w:hAnsi="Times New Roman" w:cs="Times New Roman"/>
                <w:sz w:val="28"/>
                <w:szCs w:val="28"/>
                <w:lang w:val="uk-UA"/>
              </w:rPr>
            </w:pPr>
            <w:r w:rsidRPr="009B69DD">
              <w:rPr>
                <w:rFonts w:ascii="Times New Roman" w:hAnsi="Times New Roman" w:cs="Times New Roman"/>
                <w:sz w:val="28"/>
                <w:szCs w:val="28"/>
                <w:lang w:val="uk-UA"/>
              </w:rPr>
              <w:lastRenderedPageBreak/>
              <w:t>3.4 Хімічна кінетика процесів у киплячому шарі</w:t>
            </w:r>
          </w:p>
          <w:p w14:paraId="724B1857" w14:textId="167C3A7F" w:rsidR="00B77FB8" w:rsidRPr="009B69DD" w:rsidRDefault="00B77FB8" w:rsidP="0037542F">
            <w:pPr>
              <w:spacing w:line="360" w:lineRule="auto"/>
              <w:ind w:left="-68" w:firstLine="68"/>
              <w:contextualSpacing/>
              <w:jc w:val="both"/>
              <w:rPr>
                <w:rFonts w:ascii="Times New Roman" w:hAnsi="Times New Roman" w:cs="Times New Roman"/>
                <w:sz w:val="28"/>
                <w:szCs w:val="28"/>
                <w:lang w:val="uk-UA"/>
              </w:rPr>
            </w:pPr>
            <w:r w:rsidRPr="009B69DD">
              <w:rPr>
                <w:rFonts w:ascii="Times New Roman" w:hAnsi="Times New Roman" w:cs="Times New Roman"/>
                <w:sz w:val="28"/>
                <w:szCs w:val="28"/>
                <w:lang w:val="uk-UA"/>
              </w:rPr>
              <w:t>3.5 Гідродинаміка та теплообмін: Специфіка подвійного киплячого шару</w:t>
            </w:r>
          </w:p>
          <w:p w14:paraId="2DE1D21E" w14:textId="2C1324B2" w:rsidR="00B77FB8" w:rsidRPr="009B69DD" w:rsidRDefault="00B77FB8" w:rsidP="0037542F">
            <w:pPr>
              <w:spacing w:line="360" w:lineRule="auto"/>
              <w:ind w:left="-68" w:firstLine="68"/>
              <w:contextualSpacing/>
              <w:jc w:val="both"/>
              <w:rPr>
                <w:rFonts w:ascii="Times New Roman" w:hAnsi="Times New Roman" w:cs="Times New Roman"/>
                <w:sz w:val="28"/>
                <w:szCs w:val="28"/>
                <w:lang w:val="uk-UA"/>
              </w:rPr>
            </w:pPr>
            <w:r w:rsidRPr="009B69DD">
              <w:rPr>
                <w:rFonts w:ascii="Times New Roman" w:hAnsi="Times New Roman" w:cs="Times New Roman"/>
                <w:sz w:val="28"/>
                <w:szCs w:val="28"/>
                <w:lang w:val="uk-UA"/>
              </w:rPr>
              <w:t xml:space="preserve">3.6 Висновки до </w:t>
            </w:r>
            <w:r w:rsidR="00C2612A" w:rsidRPr="009B69DD">
              <w:rPr>
                <w:rFonts w:ascii="Times New Roman" w:hAnsi="Times New Roman" w:cs="Times New Roman"/>
                <w:sz w:val="28"/>
                <w:szCs w:val="28"/>
                <w:lang w:val="uk-UA"/>
              </w:rPr>
              <w:t>р</w:t>
            </w:r>
            <w:r w:rsidRPr="009B69DD">
              <w:rPr>
                <w:rFonts w:ascii="Times New Roman" w:hAnsi="Times New Roman" w:cs="Times New Roman"/>
                <w:sz w:val="28"/>
                <w:szCs w:val="28"/>
                <w:lang w:val="uk-UA"/>
              </w:rPr>
              <w:t>озділу 3</w:t>
            </w:r>
          </w:p>
        </w:tc>
        <w:tc>
          <w:tcPr>
            <w:tcW w:w="1385" w:type="dxa"/>
          </w:tcPr>
          <w:p w14:paraId="3688B252" w14:textId="77777777" w:rsidR="001D4B36" w:rsidRPr="009B69DD" w:rsidRDefault="00E8543D" w:rsidP="00BD73C3">
            <w:pPr>
              <w:spacing w:line="360" w:lineRule="auto"/>
              <w:jc w:val="center"/>
              <w:rPr>
                <w:rFonts w:ascii="Times New Roman" w:eastAsiaTheme="minorEastAsia" w:hAnsi="Times New Roman" w:cs="Times New Roman"/>
                <w:caps/>
                <w:sz w:val="28"/>
                <w:szCs w:val="28"/>
                <w:lang w:val="uk-UA" w:eastAsia="ru-RU"/>
              </w:rPr>
            </w:pPr>
            <w:r w:rsidRPr="009B69DD">
              <w:rPr>
                <w:rFonts w:ascii="Times New Roman" w:eastAsiaTheme="minorEastAsia" w:hAnsi="Times New Roman" w:cs="Times New Roman"/>
                <w:caps/>
                <w:sz w:val="28"/>
                <w:szCs w:val="28"/>
                <w:lang w:val="uk-UA" w:eastAsia="ru-RU"/>
              </w:rPr>
              <w:lastRenderedPageBreak/>
              <w:t>45</w:t>
            </w:r>
          </w:p>
          <w:p w14:paraId="381FAEB5" w14:textId="77777777" w:rsidR="00E8543D" w:rsidRPr="009B69DD" w:rsidRDefault="00E8543D" w:rsidP="00BD73C3">
            <w:pPr>
              <w:spacing w:line="360" w:lineRule="auto"/>
              <w:jc w:val="center"/>
              <w:rPr>
                <w:rFonts w:ascii="Times New Roman" w:eastAsiaTheme="minorEastAsia" w:hAnsi="Times New Roman" w:cs="Times New Roman"/>
                <w:caps/>
                <w:sz w:val="28"/>
                <w:szCs w:val="28"/>
                <w:lang w:val="uk-UA" w:eastAsia="ru-RU"/>
              </w:rPr>
            </w:pPr>
          </w:p>
          <w:p w14:paraId="64567B69" w14:textId="098A3E0D" w:rsidR="00E8543D" w:rsidRPr="009B69DD" w:rsidRDefault="00E8543D" w:rsidP="00BD73C3">
            <w:pPr>
              <w:spacing w:line="360" w:lineRule="auto"/>
              <w:jc w:val="center"/>
              <w:rPr>
                <w:rFonts w:ascii="Times New Roman" w:eastAsiaTheme="minorEastAsia" w:hAnsi="Times New Roman" w:cs="Times New Roman"/>
                <w:caps/>
                <w:sz w:val="28"/>
                <w:szCs w:val="28"/>
                <w:lang w:val="uk-UA" w:eastAsia="ru-RU"/>
              </w:rPr>
            </w:pPr>
            <w:r w:rsidRPr="009B69DD">
              <w:rPr>
                <w:rFonts w:ascii="Times New Roman" w:eastAsiaTheme="minorEastAsia" w:hAnsi="Times New Roman" w:cs="Times New Roman"/>
                <w:caps/>
                <w:sz w:val="28"/>
                <w:szCs w:val="28"/>
                <w:lang w:val="uk-UA" w:eastAsia="ru-RU"/>
              </w:rPr>
              <w:t>4</w:t>
            </w:r>
            <w:r w:rsidR="001C1EB8">
              <w:rPr>
                <w:rFonts w:ascii="Times New Roman" w:eastAsiaTheme="minorEastAsia" w:hAnsi="Times New Roman" w:cs="Times New Roman"/>
                <w:caps/>
                <w:sz w:val="28"/>
                <w:szCs w:val="28"/>
                <w:lang w:val="uk-UA" w:eastAsia="ru-RU"/>
              </w:rPr>
              <w:t>9</w:t>
            </w:r>
          </w:p>
          <w:p w14:paraId="605D6E1B" w14:textId="6C1649CA" w:rsidR="00E8543D" w:rsidRPr="009B69DD" w:rsidRDefault="00E8543D" w:rsidP="00BD73C3">
            <w:pPr>
              <w:spacing w:line="360" w:lineRule="auto"/>
              <w:jc w:val="center"/>
              <w:rPr>
                <w:rFonts w:ascii="Times New Roman" w:eastAsiaTheme="minorEastAsia" w:hAnsi="Times New Roman" w:cs="Times New Roman"/>
                <w:caps/>
                <w:sz w:val="28"/>
                <w:szCs w:val="28"/>
                <w:lang w:val="uk-UA" w:eastAsia="ru-RU"/>
              </w:rPr>
            </w:pPr>
            <w:r w:rsidRPr="009B69DD">
              <w:rPr>
                <w:rFonts w:ascii="Times New Roman" w:eastAsiaTheme="minorEastAsia" w:hAnsi="Times New Roman" w:cs="Times New Roman"/>
                <w:caps/>
                <w:sz w:val="28"/>
                <w:szCs w:val="28"/>
                <w:lang w:val="uk-UA" w:eastAsia="ru-RU"/>
              </w:rPr>
              <w:t>5</w:t>
            </w:r>
            <w:r w:rsidR="001C1EB8">
              <w:rPr>
                <w:rFonts w:ascii="Times New Roman" w:eastAsiaTheme="minorEastAsia" w:hAnsi="Times New Roman" w:cs="Times New Roman"/>
                <w:caps/>
                <w:sz w:val="28"/>
                <w:szCs w:val="28"/>
                <w:lang w:val="uk-UA" w:eastAsia="ru-RU"/>
              </w:rPr>
              <w:t>2</w:t>
            </w:r>
          </w:p>
          <w:p w14:paraId="5A262FFB" w14:textId="2E864DED" w:rsidR="00E8543D" w:rsidRPr="009B69DD" w:rsidRDefault="00E8543D" w:rsidP="00BD73C3">
            <w:pPr>
              <w:spacing w:line="360" w:lineRule="auto"/>
              <w:jc w:val="center"/>
              <w:rPr>
                <w:rFonts w:ascii="Times New Roman" w:eastAsiaTheme="minorEastAsia" w:hAnsi="Times New Roman" w:cs="Times New Roman"/>
                <w:caps/>
                <w:sz w:val="28"/>
                <w:szCs w:val="28"/>
                <w:lang w:val="uk-UA" w:eastAsia="ru-RU"/>
              </w:rPr>
            </w:pPr>
            <w:r w:rsidRPr="009B69DD">
              <w:rPr>
                <w:rFonts w:ascii="Times New Roman" w:eastAsiaTheme="minorEastAsia" w:hAnsi="Times New Roman" w:cs="Times New Roman"/>
                <w:caps/>
                <w:sz w:val="28"/>
                <w:szCs w:val="28"/>
                <w:lang w:val="uk-UA" w:eastAsia="ru-RU"/>
              </w:rPr>
              <w:lastRenderedPageBreak/>
              <w:t>5</w:t>
            </w:r>
            <w:r w:rsidR="001C1EB8">
              <w:rPr>
                <w:rFonts w:ascii="Times New Roman" w:eastAsiaTheme="minorEastAsia" w:hAnsi="Times New Roman" w:cs="Times New Roman"/>
                <w:caps/>
                <w:sz w:val="28"/>
                <w:szCs w:val="28"/>
                <w:lang w:val="uk-UA" w:eastAsia="ru-RU"/>
              </w:rPr>
              <w:t>4</w:t>
            </w:r>
          </w:p>
          <w:p w14:paraId="62327BB0" w14:textId="77777777" w:rsidR="00E8543D" w:rsidRPr="009B69DD" w:rsidRDefault="00E8543D" w:rsidP="00BD73C3">
            <w:pPr>
              <w:spacing w:line="360" w:lineRule="auto"/>
              <w:jc w:val="center"/>
              <w:rPr>
                <w:rFonts w:ascii="Times New Roman" w:eastAsiaTheme="minorEastAsia" w:hAnsi="Times New Roman" w:cs="Times New Roman"/>
                <w:caps/>
                <w:sz w:val="28"/>
                <w:szCs w:val="28"/>
                <w:lang w:val="uk-UA" w:eastAsia="ru-RU"/>
              </w:rPr>
            </w:pPr>
            <w:r w:rsidRPr="009B69DD">
              <w:rPr>
                <w:rFonts w:ascii="Times New Roman" w:eastAsiaTheme="minorEastAsia" w:hAnsi="Times New Roman" w:cs="Times New Roman"/>
                <w:caps/>
                <w:sz w:val="28"/>
                <w:szCs w:val="28"/>
                <w:lang w:val="uk-UA" w:eastAsia="ru-RU"/>
              </w:rPr>
              <w:t>55</w:t>
            </w:r>
          </w:p>
          <w:p w14:paraId="717C877E" w14:textId="77777777" w:rsidR="00E8543D" w:rsidRPr="009B69DD" w:rsidRDefault="00E8543D" w:rsidP="00BD73C3">
            <w:pPr>
              <w:spacing w:line="360" w:lineRule="auto"/>
              <w:jc w:val="center"/>
              <w:rPr>
                <w:rFonts w:ascii="Times New Roman" w:eastAsiaTheme="minorEastAsia" w:hAnsi="Times New Roman" w:cs="Times New Roman"/>
                <w:caps/>
                <w:sz w:val="28"/>
                <w:szCs w:val="28"/>
                <w:lang w:val="uk-UA" w:eastAsia="ru-RU"/>
              </w:rPr>
            </w:pPr>
          </w:p>
          <w:p w14:paraId="4B469E64" w14:textId="72DD98BD" w:rsidR="00E8543D" w:rsidRPr="009B69DD" w:rsidRDefault="00E8543D" w:rsidP="00BD73C3">
            <w:pPr>
              <w:spacing w:line="360" w:lineRule="auto"/>
              <w:jc w:val="center"/>
              <w:rPr>
                <w:rFonts w:ascii="Times New Roman" w:eastAsiaTheme="minorEastAsia" w:hAnsi="Times New Roman" w:cs="Times New Roman"/>
                <w:caps/>
                <w:sz w:val="28"/>
                <w:szCs w:val="28"/>
                <w:lang w:val="uk-UA" w:eastAsia="ru-RU"/>
              </w:rPr>
            </w:pPr>
            <w:r w:rsidRPr="009B69DD">
              <w:rPr>
                <w:rFonts w:ascii="Times New Roman" w:eastAsiaTheme="minorEastAsia" w:hAnsi="Times New Roman" w:cs="Times New Roman"/>
                <w:caps/>
                <w:sz w:val="28"/>
                <w:szCs w:val="28"/>
                <w:lang w:val="uk-UA" w:eastAsia="ru-RU"/>
              </w:rPr>
              <w:t>56</w:t>
            </w:r>
          </w:p>
        </w:tc>
      </w:tr>
      <w:tr w:rsidR="000754A0" w:rsidRPr="009B69DD" w14:paraId="386A493A" w14:textId="77777777" w:rsidTr="00802210">
        <w:trPr>
          <w:trHeight w:val="1345"/>
        </w:trPr>
        <w:tc>
          <w:tcPr>
            <w:tcW w:w="8136" w:type="dxa"/>
          </w:tcPr>
          <w:p w14:paraId="426765E9" w14:textId="0E9EB8B9" w:rsidR="00ED4FC3" w:rsidRPr="009B69DD" w:rsidRDefault="00F812B3" w:rsidP="008D5643">
            <w:pPr>
              <w:spacing w:line="360" w:lineRule="auto"/>
              <w:jc w:val="both"/>
              <w:rPr>
                <w:rFonts w:ascii="Times New Roman" w:hAnsi="Times New Roman" w:cs="Times New Roman"/>
                <w:sz w:val="28"/>
                <w:szCs w:val="28"/>
                <w:lang w:val="uk-UA"/>
              </w:rPr>
            </w:pPr>
            <w:r w:rsidRPr="009B69DD">
              <w:rPr>
                <w:rFonts w:ascii="Times New Roman" w:hAnsi="Times New Roman" w:cs="Times New Roman"/>
                <w:sz w:val="28"/>
                <w:szCs w:val="28"/>
                <w:lang w:val="uk-UA"/>
              </w:rPr>
              <w:lastRenderedPageBreak/>
              <w:t xml:space="preserve">РОЗДІЛ </w:t>
            </w:r>
            <w:r w:rsidR="0077215C" w:rsidRPr="009B69DD">
              <w:rPr>
                <w:rFonts w:ascii="Times New Roman" w:hAnsi="Times New Roman" w:cs="Times New Roman"/>
                <w:sz w:val="28"/>
                <w:szCs w:val="28"/>
                <w:lang w:val="uk-UA"/>
              </w:rPr>
              <w:t>4</w:t>
            </w:r>
          </w:p>
          <w:p w14:paraId="4C3784B5" w14:textId="15DE5D24" w:rsidR="00F812B3" w:rsidRPr="009B69DD" w:rsidRDefault="00F812B3" w:rsidP="008D5643">
            <w:pPr>
              <w:spacing w:line="360" w:lineRule="auto"/>
              <w:jc w:val="both"/>
              <w:rPr>
                <w:rFonts w:ascii="Times New Roman" w:hAnsi="Times New Roman" w:cs="Times New Roman"/>
                <w:sz w:val="28"/>
                <w:szCs w:val="28"/>
                <w:lang w:val="uk-UA"/>
              </w:rPr>
            </w:pPr>
            <w:r w:rsidRPr="009B69DD">
              <w:rPr>
                <w:rFonts w:ascii="Times New Roman" w:hAnsi="Times New Roman" w:cs="Times New Roman"/>
                <w:sz w:val="28"/>
                <w:szCs w:val="28"/>
                <w:lang w:val="uk-UA"/>
              </w:rPr>
              <w:t>Рекомендації по вдосконаленню процесу газифікації рослинної біомаси в газогенераторах киплячого шару</w:t>
            </w:r>
          </w:p>
        </w:tc>
        <w:tc>
          <w:tcPr>
            <w:tcW w:w="1385" w:type="dxa"/>
          </w:tcPr>
          <w:p w14:paraId="08EAF29E" w14:textId="4C26B6E4" w:rsidR="000F37B5" w:rsidRPr="009B69DD" w:rsidRDefault="00A9092C" w:rsidP="00BD73C3">
            <w:pPr>
              <w:spacing w:line="360" w:lineRule="auto"/>
              <w:jc w:val="center"/>
              <w:rPr>
                <w:rFonts w:ascii="Times New Roman" w:eastAsiaTheme="minorEastAsia" w:hAnsi="Times New Roman" w:cs="Times New Roman"/>
                <w:caps/>
                <w:sz w:val="28"/>
                <w:szCs w:val="28"/>
                <w:lang w:val="uk-UA" w:eastAsia="ru-RU"/>
              </w:rPr>
            </w:pPr>
            <w:r w:rsidRPr="009B69DD">
              <w:rPr>
                <w:rFonts w:ascii="Times New Roman" w:eastAsiaTheme="minorEastAsia" w:hAnsi="Times New Roman" w:cs="Times New Roman"/>
                <w:caps/>
                <w:sz w:val="28"/>
                <w:szCs w:val="28"/>
                <w:lang w:val="uk-UA" w:eastAsia="ru-RU"/>
              </w:rPr>
              <w:t>5</w:t>
            </w:r>
            <w:r w:rsidR="00E8543D" w:rsidRPr="009B69DD">
              <w:rPr>
                <w:rFonts w:ascii="Times New Roman" w:eastAsiaTheme="minorEastAsia" w:hAnsi="Times New Roman" w:cs="Times New Roman"/>
                <w:caps/>
                <w:sz w:val="28"/>
                <w:szCs w:val="28"/>
                <w:lang w:val="uk-UA" w:eastAsia="ru-RU"/>
              </w:rPr>
              <w:t>7</w:t>
            </w:r>
          </w:p>
        </w:tc>
      </w:tr>
      <w:tr w:rsidR="000754A0" w:rsidRPr="009B69DD" w14:paraId="01365199" w14:textId="77777777" w:rsidTr="00802210">
        <w:trPr>
          <w:trHeight w:val="473"/>
        </w:trPr>
        <w:tc>
          <w:tcPr>
            <w:tcW w:w="8136" w:type="dxa"/>
          </w:tcPr>
          <w:p w14:paraId="1E8D7636" w14:textId="6A9C7EDE" w:rsidR="000F37B5" w:rsidRPr="009B69DD" w:rsidRDefault="0077215C" w:rsidP="0037542F">
            <w:pPr>
              <w:spacing w:line="360" w:lineRule="auto"/>
              <w:jc w:val="both"/>
              <w:rPr>
                <w:rFonts w:ascii="Times New Roman" w:hAnsi="Times New Roman" w:cs="Times New Roman"/>
                <w:sz w:val="28"/>
                <w:szCs w:val="28"/>
                <w:lang w:val="uk-UA"/>
              </w:rPr>
            </w:pPr>
            <w:r w:rsidRPr="009B69DD">
              <w:rPr>
                <w:rFonts w:ascii="Times New Roman" w:hAnsi="Times New Roman" w:cs="Times New Roman"/>
                <w:sz w:val="28"/>
                <w:szCs w:val="28"/>
                <w:lang w:val="uk-UA"/>
              </w:rPr>
              <w:t>4</w:t>
            </w:r>
            <w:r w:rsidR="00F812B3" w:rsidRPr="009B69DD">
              <w:rPr>
                <w:rFonts w:ascii="Times New Roman" w:hAnsi="Times New Roman" w:cs="Times New Roman"/>
                <w:sz w:val="28"/>
                <w:szCs w:val="28"/>
                <w:lang w:val="uk-UA"/>
              </w:rPr>
              <w:t>.1</w:t>
            </w:r>
            <w:r w:rsidR="00F812B3" w:rsidRPr="009B69DD">
              <w:rPr>
                <w:lang w:val="uk-UA"/>
              </w:rPr>
              <w:t xml:space="preserve"> </w:t>
            </w:r>
            <w:r w:rsidR="00F812B3" w:rsidRPr="009B69DD">
              <w:rPr>
                <w:rFonts w:ascii="Times New Roman" w:hAnsi="Times New Roman" w:cs="Times New Roman"/>
                <w:sz w:val="28"/>
                <w:szCs w:val="28"/>
                <w:lang w:val="uk-UA"/>
              </w:rPr>
              <w:t>Рекомендації щодо технологічного масштабування</w:t>
            </w:r>
          </w:p>
          <w:p w14:paraId="74EEB602" w14:textId="17F66A82" w:rsidR="00F812B3" w:rsidRPr="009B69DD" w:rsidRDefault="0077215C" w:rsidP="0037542F">
            <w:pPr>
              <w:spacing w:line="360" w:lineRule="auto"/>
              <w:jc w:val="both"/>
              <w:rPr>
                <w:rFonts w:ascii="Times New Roman" w:hAnsi="Times New Roman" w:cs="Times New Roman"/>
                <w:sz w:val="28"/>
                <w:szCs w:val="28"/>
                <w:lang w:val="uk-UA"/>
              </w:rPr>
            </w:pPr>
            <w:r w:rsidRPr="009B69DD">
              <w:rPr>
                <w:rFonts w:ascii="Times New Roman" w:hAnsi="Times New Roman" w:cs="Times New Roman"/>
                <w:sz w:val="28"/>
                <w:szCs w:val="28"/>
                <w:lang w:val="uk-UA"/>
              </w:rPr>
              <w:t>4</w:t>
            </w:r>
            <w:r w:rsidR="00F812B3" w:rsidRPr="009B69DD">
              <w:rPr>
                <w:rFonts w:ascii="Times New Roman" w:hAnsi="Times New Roman" w:cs="Times New Roman"/>
                <w:sz w:val="28"/>
                <w:szCs w:val="28"/>
                <w:lang w:val="uk-UA"/>
              </w:rPr>
              <w:t>.2</w:t>
            </w:r>
            <w:r w:rsidR="00A32405" w:rsidRPr="009B69DD">
              <w:rPr>
                <w:rFonts w:ascii="Times New Roman" w:hAnsi="Times New Roman" w:cs="Times New Roman"/>
                <w:sz w:val="28"/>
                <w:szCs w:val="28"/>
                <w:lang w:val="uk-UA"/>
              </w:rPr>
              <w:t xml:space="preserve"> Оптимізація експлуатаційних параметрів для підвищення енергетичної ефективності</w:t>
            </w:r>
          </w:p>
          <w:p w14:paraId="1505C8B8" w14:textId="132D8F9D" w:rsidR="00F812B3" w:rsidRPr="009B69DD" w:rsidRDefault="0077215C" w:rsidP="0037542F">
            <w:pPr>
              <w:spacing w:line="360" w:lineRule="auto"/>
              <w:jc w:val="both"/>
              <w:rPr>
                <w:rFonts w:ascii="Times New Roman" w:hAnsi="Times New Roman" w:cs="Times New Roman"/>
                <w:sz w:val="28"/>
                <w:szCs w:val="28"/>
                <w:lang w:val="uk-UA"/>
              </w:rPr>
            </w:pPr>
            <w:r w:rsidRPr="009B69DD">
              <w:rPr>
                <w:rFonts w:ascii="Times New Roman" w:hAnsi="Times New Roman" w:cs="Times New Roman"/>
                <w:sz w:val="28"/>
                <w:szCs w:val="28"/>
                <w:lang w:val="uk-UA"/>
              </w:rPr>
              <w:t>4</w:t>
            </w:r>
            <w:r w:rsidR="00F812B3" w:rsidRPr="009B69DD">
              <w:rPr>
                <w:rFonts w:ascii="Times New Roman" w:hAnsi="Times New Roman" w:cs="Times New Roman"/>
                <w:sz w:val="28"/>
                <w:szCs w:val="28"/>
                <w:lang w:val="uk-UA"/>
              </w:rPr>
              <w:t>.3</w:t>
            </w:r>
            <w:r w:rsidR="00A32405" w:rsidRPr="009B69DD">
              <w:rPr>
                <w:lang w:val="uk-UA"/>
              </w:rPr>
              <w:t xml:space="preserve"> </w:t>
            </w:r>
            <w:r w:rsidR="00A32405" w:rsidRPr="009B69DD">
              <w:rPr>
                <w:rFonts w:ascii="Times New Roman" w:hAnsi="Times New Roman" w:cs="Times New Roman"/>
                <w:sz w:val="28"/>
                <w:szCs w:val="28"/>
                <w:lang w:val="uk-UA"/>
              </w:rPr>
              <w:t>Подолання технологічних викликів</w:t>
            </w:r>
          </w:p>
          <w:p w14:paraId="0A8BD2FC" w14:textId="39A2933F" w:rsidR="00F812B3" w:rsidRPr="009B69DD" w:rsidRDefault="0077215C" w:rsidP="0037542F">
            <w:pPr>
              <w:spacing w:line="360" w:lineRule="auto"/>
              <w:jc w:val="both"/>
              <w:rPr>
                <w:rFonts w:ascii="Times New Roman" w:hAnsi="Times New Roman" w:cs="Times New Roman"/>
                <w:sz w:val="28"/>
                <w:szCs w:val="28"/>
                <w:lang w:val="uk-UA"/>
              </w:rPr>
            </w:pPr>
            <w:r w:rsidRPr="009B69DD">
              <w:rPr>
                <w:rFonts w:ascii="Times New Roman" w:hAnsi="Times New Roman" w:cs="Times New Roman"/>
                <w:sz w:val="28"/>
                <w:szCs w:val="28"/>
                <w:lang w:val="uk-UA"/>
              </w:rPr>
              <w:t>4</w:t>
            </w:r>
            <w:r w:rsidR="00F812B3" w:rsidRPr="009B69DD">
              <w:rPr>
                <w:rFonts w:ascii="Times New Roman" w:hAnsi="Times New Roman" w:cs="Times New Roman"/>
                <w:sz w:val="28"/>
                <w:szCs w:val="28"/>
                <w:lang w:val="uk-UA"/>
              </w:rPr>
              <w:t>.</w:t>
            </w:r>
            <w:r w:rsidR="00A32405" w:rsidRPr="009B69DD">
              <w:rPr>
                <w:rFonts w:ascii="Times New Roman" w:hAnsi="Times New Roman" w:cs="Times New Roman"/>
                <w:sz w:val="28"/>
                <w:szCs w:val="28"/>
                <w:lang w:val="uk-UA"/>
              </w:rPr>
              <w:t>4</w:t>
            </w:r>
            <w:r w:rsidR="00F812B3" w:rsidRPr="009B69DD">
              <w:rPr>
                <w:rFonts w:ascii="Times New Roman" w:hAnsi="Times New Roman" w:cs="Times New Roman"/>
                <w:sz w:val="28"/>
                <w:szCs w:val="28"/>
                <w:lang w:val="uk-UA"/>
              </w:rPr>
              <w:t>.</w:t>
            </w:r>
            <w:r w:rsidR="00A32405" w:rsidRPr="009B69DD">
              <w:rPr>
                <w:rFonts w:ascii="Times New Roman" w:hAnsi="Times New Roman" w:cs="Times New Roman"/>
                <w:sz w:val="28"/>
                <w:szCs w:val="28"/>
                <w:lang w:val="uk-UA"/>
              </w:rPr>
              <w:t xml:space="preserve"> Інженерно-економічні рекомендації та перспективи впровадження в Україні</w:t>
            </w:r>
          </w:p>
          <w:p w14:paraId="68D0CD83" w14:textId="32350AD6" w:rsidR="00A32405" w:rsidRPr="009B69DD" w:rsidRDefault="0077215C" w:rsidP="0037542F">
            <w:pPr>
              <w:spacing w:line="360" w:lineRule="auto"/>
              <w:jc w:val="both"/>
              <w:rPr>
                <w:rFonts w:ascii="Times New Roman" w:hAnsi="Times New Roman" w:cs="Times New Roman"/>
                <w:sz w:val="28"/>
                <w:szCs w:val="28"/>
                <w:lang w:val="uk-UA"/>
              </w:rPr>
            </w:pPr>
            <w:r w:rsidRPr="009B69DD">
              <w:rPr>
                <w:rFonts w:ascii="Times New Roman" w:hAnsi="Times New Roman" w:cs="Times New Roman"/>
                <w:sz w:val="28"/>
                <w:szCs w:val="28"/>
                <w:lang w:val="uk-UA"/>
              </w:rPr>
              <w:t>4</w:t>
            </w:r>
            <w:r w:rsidR="00A32405" w:rsidRPr="009B69DD">
              <w:rPr>
                <w:rFonts w:ascii="Times New Roman" w:hAnsi="Times New Roman" w:cs="Times New Roman"/>
                <w:sz w:val="28"/>
                <w:szCs w:val="28"/>
                <w:lang w:val="uk-UA"/>
              </w:rPr>
              <w:t xml:space="preserve">.5 Висновки до </w:t>
            </w:r>
            <w:r w:rsidR="00C2612A" w:rsidRPr="009B69DD">
              <w:rPr>
                <w:rFonts w:ascii="Times New Roman" w:hAnsi="Times New Roman" w:cs="Times New Roman"/>
                <w:sz w:val="28"/>
                <w:szCs w:val="28"/>
                <w:lang w:val="uk-UA"/>
              </w:rPr>
              <w:t>р</w:t>
            </w:r>
            <w:r w:rsidR="00A32405" w:rsidRPr="009B69DD">
              <w:rPr>
                <w:rFonts w:ascii="Times New Roman" w:hAnsi="Times New Roman" w:cs="Times New Roman"/>
                <w:sz w:val="28"/>
                <w:szCs w:val="28"/>
                <w:lang w:val="uk-UA"/>
              </w:rPr>
              <w:t xml:space="preserve">озділу </w:t>
            </w:r>
            <w:r w:rsidR="005C32BD" w:rsidRPr="009B69DD">
              <w:rPr>
                <w:rFonts w:ascii="Times New Roman" w:hAnsi="Times New Roman" w:cs="Times New Roman"/>
                <w:sz w:val="28"/>
                <w:szCs w:val="28"/>
                <w:lang w:val="uk-UA"/>
              </w:rPr>
              <w:t>4</w:t>
            </w:r>
          </w:p>
        </w:tc>
        <w:tc>
          <w:tcPr>
            <w:tcW w:w="1385" w:type="dxa"/>
          </w:tcPr>
          <w:p w14:paraId="69DCE86D" w14:textId="2075D633" w:rsidR="0019507B" w:rsidRPr="009B69DD" w:rsidRDefault="00A9092C" w:rsidP="00BD73C3">
            <w:pPr>
              <w:spacing w:line="360" w:lineRule="auto"/>
              <w:jc w:val="center"/>
              <w:rPr>
                <w:rFonts w:ascii="Times New Roman" w:eastAsiaTheme="minorEastAsia" w:hAnsi="Times New Roman" w:cs="Times New Roman"/>
                <w:caps/>
                <w:sz w:val="28"/>
                <w:szCs w:val="28"/>
                <w:lang w:val="uk-UA" w:eastAsia="ru-RU"/>
              </w:rPr>
            </w:pPr>
            <w:r w:rsidRPr="009B69DD">
              <w:rPr>
                <w:rFonts w:ascii="Times New Roman" w:eastAsiaTheme="minorEastAsia" w:hAnsi="Times New Roman" w:cs="Times New Roman"/>
                <w:caps/>
                <w:sz w:val="28"/>
                <w:szCs w:val="28"/>
                <w:lang w:val="uk-UA" w:eastAsia="ru-RU"/>
              </w:rPr>
              <w:t>5</w:t>
            </w:r>
            <w:r w:rsidR="00E8543D" w:rsidRPr="009B69DD">
              <w:rPr>
                <w:rFonts w:ascii="Times New Roman" w:eastAsiaTheme="minorEastAsia" w:hAnsi="Times New Roman" w:cs="Times New Roman"/>
                <w:caps/>
                <w:sz w:val="28"/>
                <w:szCs w:val="28"/>
                <w:lang w:val="uk-UA" w:eastAsia="ru-RU"/>
              </w:rPr>
              <w:t>7</w:t>
            </w:r>
          </w:p>
          <w:p w14:paraId="1C653C12" w14:textId="70A4C3D8" w:rsidR="00F812B3" w:rsidRPr="009B69DD" w:rsidRDefault="001C1EB8" w:rsidP="00BD73C3">
            <w:pPr>
              <w:spacing w:line="360" w:lineRule="auto"/>
              <w:jc w:val="center"/>
              <w:rPr>
                <w:rFonts w:ascii="Times New Roman" w:eastAsiaTheme="minorEastAsia" w:hAnsi="Times New Roman" w:cs="Times New Roman"/>
                <w:caps/>
                <w:sz w:val="28"/>
                <w:szCs w:val="28"/>
                <w:lang w:val="uk-UA" w:eastAsia="ru-RU"/>
              </w:rPr>
            </w:pPr>
            <w:r>
              <w:rPr>
                <w:rFonts w:ascii="Times New Roman" w:eastAsiaTheme="minorEastAsia" w:hAnsi="Times New Roman" w:cs="Times New Roman"/>
                <w:caps/>
                <w:sz w:val="28"/>
                <w:szCs w:val="28"/>
                <w:lang w:val="uk-UA" w:eastAsia="ru-RU"/>
              </w:rPr>
              <w:t>60</w:t>
            </w:r>
          </w:p>
          <w:p w14:paraId="07DEDA9E" w14:textId="77777777" w:rsidR="00F812B3" w:rsidRPr="009B69DD" w:rsidRDefault="00F812B3" w:rsidP="00BD73C3">
            <w:pPr>
              <w:spacing w:line="360" w:lineRule="auto"/>
              <w:jc w:val="center"/>
              <w:rPr>
                <w:rFonts w:ascii="Times New Roman" w:eastAsiaTheme="minorEastAsia" w:hAnsi="Times New Roman" w:cs="Times New Roman"/>
                <w:caps/>
                <w:sz w:val="28"/>
                <w:szCs w:val="28"/>
                <w:lang w:val="uk-UA" w:eastAsia="ru-RU"/>
              </w:rPr>
            </w:pPr>
          </w:p>
          <w:p w14:paraId="38626F1E" w14:textId="46EFEFFE" w:rsidR="00F812B3" w:rsidRPr="009B69DD" w:rsidRDefault="00E8543D" w:rsidP="00BD73C3">
            <w:pPr>
              <w:spacing w:line="360" w:lineRule="auto"/>
              <w:jc w:val="center"/>
              <w:rPr>
                <w:rFonts w:ascii="Times New Roman" w:eastAsiaTheme="minorEastAsia" w:hAnsi="Times New Roman" w:cs="Times New Roman"/>
                <w:caps/>
                <w:sz w:val="28"/>
                <w:szCs w:val="28"/>
                <w:lang w:val="uk-UA" w:eastAsia="ru-RU"/>
              </w:rPr>
            </w:pPr>
            <w:r w:rsidRPr="009B69DD">
              <w:rPr>
                <w:rFonts w:ascii="Times New Roman" w:eastAsiaTheme="minorEastAsia" w:hAnsi="Times New Roman" w:cs="Times New Roman"/>
                <w:caps/>
                <w:sz w:val="28"/>
                <w:szCs w:val="28"/>
                <w:lang w:val="uk-UA" w:eastAsia="ru-RU"/>
              </w:rPr>
              <w:t>6</w:t>
            </w:r>
            <w:r w:rsidR="001C1EB8">
              <w:rPr>
                <w:rFonts w:ascii="Times New Roman" w:eastAsiaTheme="minorEastAsia" w:hAnsi="Times New Roman" w:cs="Times New Roman"/>
                <w:caps/>
                <w:sz w:val="28"/>
                <w:szCs w:val="28"/>
                <w:lang w:val="uk-UA" w:eastAsia="ru-RU"/>
              </w:rPr>
              <w:t>2</w:t>
            </w:r>
          </w:p>
          <w:p w14:paraId="1C28558D" w14:textId="3294CE09" w:rsidR="00F812B3" w:rsidRPr="009B69DD" w:rsidRDefault="00E8543D" w:rsidP="00BD73C3">
            <w:pPr>
              <w:spacing w:line="360" w:lineRule="auto"/>
              <w:jc w:val="center"/>
              <w:rPr>
                <w:rFonts w:ascii="Times New Roman" w:eastAsiaTheme="minorEastAsia" w:hAnsi="Times New Roman" w:cs="Times New Roman"/>
                <w:caps/>
                <w:sz w:val="28"/>
                <w:szCs w:val="28"/>
                <w:lang w:val="uk-UA" w:eastAsia="ru-RU"/>
              </w:rPr>
            </w:pPr>
            <w:r w:rsidRPr="009B69DD">
              <w:rPr>
                <w:rFonts w:ascii="Times New Roman" w:eastAsiaTheme="minorEastAsia" w:hAnsi="Times New Roman" w:cs="Times New Roman"/>
                <w:caps/>
                <w:sz w:val="28"/>
                <w:szCs w:val="28"/>
                <w:lang w:val="uk-UA" w:eastAsia="ru-RU"/>
              </w:rPr>
              <w:t>6</w:t>
            </w:r>
            <w:r w:rsidR="001C1EB8">
              <w:rPr>
                <w:rFonts w:ascii="Times New Roman" w:eastAsiaTheme="minorEastAsia" w:hAnsi="Times New Roman" w:cs="Times New Roman"/>
                <w:caps/>
                <w:sz w:val="28"/>
                <w:szCs w:val="28"/>
                <w:lang w:val="uk-UA" w:eastAsia="ru-RU"/>
              </w:rPr>
              <w:t>5</w:t>
            </w:r>
          </w:p>
          <w:p w14:paraId="48F689F7" w14:textId="77777777" w:rsidR="00A9092C" w:rsidRPr="009B69DD" w:rsidRDefault="00A9092C" w:rsidP="00BD73C3">
            <w:pPr>
              <w:spacing w:line="360" w:lineRule="auto"/>
              <w:jc w:val="center"/>
              <w:rPr>
                <w:rFonts w:ascii="Times New Roman" w:eastAsiaTheme="minorEastAsia" w:hAnsi="Times New Roman" w:cs="Times New Roman"/>
                <w:caps/>
                <w:sz w:val="28"/>
                <w:szCs w:val="28"/>
                <w:lang w:val="uk-UA" w:eastAsia="ru-RU"/>
              </w:rPr>
            </w:pPr>
          </w:p>
          <w:p w14:paraId="27F51BC0" w14:textId="4DF6DD05" w:rsidR="00A9092C" w:rsidRPr="009B69DD" w:rsidRDefault="00A9092C" w:rsidP="00BD73C3">
            <w:pPr>
              <w:spacing w:line="360" w:lineRule="auto"/>
              <w:jc w:val="center"/>
              <w:rPr>
                <w:rFonts w:ascii="Times New Roman" w:eastAsiaTheme="minorEastAsia" w:hAnsi="Times New Roman" w:cs="Times New Roman"/>
                <w:caps/>
                <w:sz w:val="28"/>
                <w:szCs w:val="28"/>
                <w:lang w:val="uk-UA" w:eastAsia="ru-RU"/>
              </w:rPr>
            </w:pPr>
            <w:r w:rsidRPr="009B69DD">
              <w:rPr>
                <w:rFonts w:ascii="Times New Roman" w:eastAsiaTheme="minorEastAsia" w:hAnsi="Times New Roman" w:cs="Times New Roman"/>
                <w:caps/>
                <w:sz w:val="28"/>
                <w:szCs w:val="28"/>
                <w:lang w:val="uk-UA" w:eastAsia="ru-RU"/>
              </w:rPr>
              <w:t>6</w:t>
            </w:r>
            <w:r w:rsidR="001C1EB8">
              <w:rPr>
                <w:rFonts w:ascii="Times New Roman" w:eastAsiaTheme="minorEastAsia" w:hAnsi="Times New Roman" w:cs="Times New Roman"/>
                <w:caps/>
                <w:sz w:val="28"/>
                <w:szCs w:val="28"/>
                <w:lang w:val="uk-UA" w:eastAsia="ru-RU"/>
              </w:rPr>
              <w:t>6</w:t>
            </w:r>
          </w:p>
        </w:tc>
      </w:tr>
      <w:tr w:rsidR="000754A0" w:rsidRPr="009B69DD" w14:paraId="20BB2995" w14:textId="77777777" w:rsidTr="00802210">
        <w:trPr>
          <w:trHeight w:val="473"/>
        </w:trPr>
        <w:tc>
          <w:tcPr>
            <w:tcW w:w="8136" w:type="dxa"/>
          </w:tcPr>
          <w:p w14:paraId="1BE4FA94" w14:textId="41EA5675" w:rsidR="000F37B5" w:rsidRPr="009B69DD" w:rsidRDefault="00F812B3" w:rsidP="0037542F">
            <w:pPr>
              <w:spacing w:line="360" w:lineRule="auto"/>
              <w:jc w:val="both"/>
              <w:rPr>
                <w:rFonts w:ascii="Times New Roman" w:hAnsi="Times New Roman" w:cs="Times New Roman"/>
                <w:sz w:val="28"/>
                <w:szCs w:val="28"/>
                <w:lang w:val="uk-UA"/>
              </w:rPr>
            </w:pPr>
            <w:r w:rsidRPr="009B69DD">
              <w:rPr>
                <w:rFonts w:ascii="Times New Roman" w:hAnsi="Times New Roman" w:cs="Times New Roman"/>
                <w:sz w:val="28"/>
                <w:szCs w:val="28"/>
                <w:lang w:val="uk-UA"/>
              </w:rPr>
              <w:t>ВИСНОВКИ</w:t>
            </w:r>
          </w:p>
        </w:tc>
        <w:tc>
          <w:tcPr>
            <w:tcW w:w="1385" w:type="dxa"/>
          </w:tcPr>
          <w:p w14:paraId="3A6DC8BF" w14:textId="4D536984" w:rsidR="000F37B5" w:rsidRPr="009B69DD" w:rsidRDefault="00A9092C" w:rsidP="00BD73C3">
            <w:pPr>
              <w:spacing w:line="360" w:lineRule="auto"/>
              <w:jc w:val="center"/>
              <w:rPr>
                <w:rFonts w:ascii="Times New Roman" w:eastAsiaTheme="minorEastAsia" w:hAnsi="Times New Roman" w:cs="Times New Roman"/>
                <w:caps/>
                <w:sz w:val="28"/>
                <w:szCs w:val="28"/>
                <w:lang w:val="uk-UA" w:eastAsia="ru-RU"/>
              </w:rPr>
            </w:pPr>
            <w:r w:rsidRPr="009B69DD">
              <w:rPr>
                <w:rFonts w:ascii="Times New Roman" w:eastAsiaTheme="minorEastAsia" w:hAnsi="Times New Roman" w:cs="Times New Roman"/>
                <w:caps/>
                <w:sz w:val="28"/>
                <w:szCs w:val="28"/>
                <w:lang w:val="uk-UA" w:eastAsia="ru-RU"/>
              </w:rPr>
              <w:t>6</w:t>
            </w:r>
            <w:r w:rsidR="001C1EB8">
              <w:rPr>
                <w:rFonts w:ascii="Times New Roman" w:eastAsiaTheme="minorEastAsia" w:hAnsi="Times New Roman" w:cs="Times New Roman"/>
                <w:caps/>
                <w:sz w:val="28"/>
                <w:szCs w:val="28"/>
                <w:lang w:val="uk-UA" w:eastAsia="ru-RU"/>
              </w:rPr>
              <w:t>8</w:t>
            </w:r>
          </w:p>
        </w:tc>
      </w:tr>
      <w:tr w:rsidR="000754A0" w:rsidRPr="009B69DD" w14:paraId="2D78554A" w14:textId="77777777" w:rsidTr="00802210">
        <w:trPr>
          <w:trHeight w:val="729"/>
        </w:trPr>
        <w:tc>
          <w:tcPr>
            <w:tcW w:w="8136" w:type="dxa"/>
          </w:tcPr>
          <w:p w14:paraId="4737015C" w14:textId="25F1547F" w:rsidR="000F37B5" w:rsidRPr="009B69DD" w:rsidRDefault="00F812B3" w:rsidP="0037542F">
            <w:pPr>
              <w:pStyle w:val="a3"/>
              <w:spacing w:line="360" w:lineRule="auto"/>
              <w:ind w:left="-68" w:firstLine="68"/>
              <w:jc w:val="both"/>
              <w:rPr>
                <w:rFonts w:ascii="Times New Roman" w:hAnsi="Times New Roman" w:cs="Times New Roman"/>
                <w:sz w:val="28"/>
                <w:szCs w:val="28"/>
                <w:shd w:val="clear" w:color="auto" w:fill="FFFFFF"/>
                <w:lang w:val="uk-UA"/>
              </w:rPr>
            </w:pPr>
            <w:r w:rsidRPr="009B69DD">
              <w:rPr>
                <w:rFonts w:ascii="Times New Roman" w:hAnsi="Times New Roman" w:cs="Times New Roman"/>
                <w:sz w:val="28"/>
                <w:szCs w:val="28"/>
                <w:shd w:val="clear" w:color="auto" w:fill="FFFFFF"/>
                <w:lang w:val="uk-UA"/>
              </w:rPr>
              <w:t>СПИСОК ВИКОРИСТАНИХ ДЖЕРЕЛ</w:t>
            </w:r>
          </w:p>
        </w:tc>
        <w:tc>
          <w:tcPr>
            <w:tcW w:w="1385" w:type="dxa"/>
          </w:tcPr>
          <w:p w14:paraId="243C0429" w14:textId="3BB830C6" w:rsidR="000F37B5" w:rsidRPr="009B69DD" w:rsidRDefault="001C1EB8" w:rsidP="005B389C">
            <w:pPr>
              <w:spacing w:line="360" w:lineRule="auto"/>
              <w:jc w:val="center"/>
              <w:rPr>
                <w:rFonts w:ascii="Times New Roman" w:hAnsi="Times New Roman" w:cs="Times New Roman"/>
                <w:caps/>
                <w:sz w:val="28"/>
                <w:szCs w:val="28"/>
                <w:lang w:val="uk-UA" w:eastAsia="ru-RU"/>
              </w:rPr>
            </w:pPr>
            <w:r>
              <w:rPr>
                <w:rFonts w:ascii="Times New Roman" w:hAnsi="Times New Roman" w:cs="Times New Roman"/>
                <w:caps/>
                <w:sz w:val="28"/>
                <w:szCs w:val="28"/>
                <w:lang w:val="uk-UA" w:eastAsia="ru-RU"/>
              </w:rPr>
              <w:t>70</w:t>
            </w:r>
          </w:p>
        </w:tc>
      </w:tr>
    </w:tbl>
    <w:p w14:paraId="567B0557" w14:textId="77777777" w:rsidR="00976B93" w:rsidRPr="009B69DD" w:rsidRDefault="00976B93" w:rsidP="00AE0D6B">
      <w:pPr>
        <w:spacing w:line="360" w:lineRule="auto"/>
        <w:ind w:firstLine="709"/>
        <w:contextualSpacing/>
        <w:jc w:val="center"/>
        <w:rPr>
          <w:rFonts w:ascii="Times New Roman" w:hAnsi="Times New Roman" w:cs="Times New Roman"/>
          <w:color w:val="EE0000"/>
          <w:sz w:val="28"/>
          <w:szCs w:val="28"/>
          <w:lang w:val="uk-UA"/>
        </w:rPr>
      </w:pPr>
    </w:p>
    <w:p w14:paraId="4888CDEB" w14:textId="77777777" w:rsidR="0020121D" w:rsidRPr="009B69DD" w:rsidRDefault="0020121D" w:rsidP="002008EC">
      <w:pPr>
        <w:spacing w:line="360" w:lineRule="auto"/>
        <w:contextualSpacing/>
        <w:jc w:val="center"/>
        <w:rPr>
          <w:rFonts w:ascii="Times New Roman" w:hAnsi="Times New Roman" w:cs="Times New Roman"/>
          <w:color w:val="EE0000"/>
          <w:sz w:val="28"/>
          <w:szCs w:val="28"/>
          <w:lang w:val="uk-UA"/>
        </w:rPr>
      </w:pPr>
    </w:p>
    <w:p w14:paraId="43509F1D" w14:textId="77777777" w:rsidR="0020121D" w:rsidRPr="009B69DD" w:rsidRDefault="0020121D" w:rsidP="00AE0D6B">
      <w:pPr>
        <w:spacing w:line="360" w:lineRule="auto"/>
        <w:ind w:firstLine="709"/>
        <w:contextualSpacing/>
        <w:jc w:val="center"/>
        <w:rPr>
          <w:rFonts w:ascii="Times New Roman" w:hAnsi="Times New Roman" w:cs="Times New Roman"/>
          <w:color w:val="EE0000"/>
          <w:sz w:val="28"/>
          <w:szCs w:val="28"/>
          <w:lang w:val="uk-UA"/>
        </w:rPr>
      </w:pPr>
    </w:p>
    <w:p w14:paraId="06F50736" w14:textId="77777777" w:rsidR="0020121D" w:rsidRPr="009B69DD" w:rsidRDefault="0020121D" w:rsidP="00AE0D6B">
      <w:pPr>
        <w:spacing w:line="360" w:lineRule="auto"/>
        <w:ind w:firstLine="709"/>
        <w:contextualSpacing/>
        <w:jc w:val="center"/>
        <w:rPr>
          <w:rFonts w:ascii="Times New Roman" w:hAnsi="Times New Roman" w:cs="Times New Roman"/>
          <w:color w:val="EE0000"/>
          <w:sz w:val="28"/>
          <w:szCs w:val="28"/>
          <w:lang w:val="uk-UA"/>
        </w:rPr>
      </w:pPr>
    </w:p>
    <w:p w14:paraId="012256C5" w14:textId="77777777" w:rsidR="0020121D" w:rsidRPr="009B69DD" w:rsidRDefault="0020121D" w:rsidP="00AE0D6B">
      <w:pPr>
        <w:spacing w:line="360" w:lineRule="auto"/>
        <w:ind w:firstLine="709"/>
        <w:contextualSpacing/>
        <w:jc w:val="center"/>
        <w:rPr>
          <w:rFonts w:ascii="Times New Roman" w:hAnsi="Times New Roman" w:cs="Times New Roman"/>
          <w:color w:val="EE0000"/>
          <w:sz w:val="28"/>
          <w:szCs w:val="28"/>
          <w:lang w:val="uk-UA"/>
        </w:rPr>
      </w:pPr>
    </w:p>
    <w:p w14:paraId="1D67873B" w14:textId="77777777" w:rsidR="0020121D" w:rsidRPr="009B69DD" w:rsidRDefault="0020121D" w:rsidP="00AE0D6B">
      <w:pPr>
        <w:spacing w:line="360" w:lineRule="auto"/>
        <w:ind w:firstLine="709"/>
        <w:contextualSpacing/>
        <w:jc w:val="center"/>
        <w:rPr>
          <w:rFonts w:ascii="Times New Roman" w:hAnsi="Times New Roman" w:cs="Times New Roman"/>
          <w:color w:val="EE0000"/>
          <w:sz w:val="28"/>
          <w:szCs w:val="28"/>
          <w:lang w:val="uk-UA"/>
        </w:rPr>
      </w:pPr>
    </w:p>
    <w:p w14:paraId="27BB96BD" w14:textId="77777777" w:rsidR="0020121D" w:rsidRPr="009B69DD" w:rsidRDefault="0020121D" w:rsidP="00AE0D6B">
      <w:pPr>
        <w:spacing w:line="360" w:lineRule="auto"/>
        <w:ind w:firstLine="709"/>
        <w:contextualSpacing/>
        <w:jc w:val="center"/>
        <w:rPr>
          <w:rFonts w:ascii="Times New Roman" w:hAnsi="Times New Roman" w:cs="Times New Roman"/>
          <w:color w:val="EE0000"/>
          <w:sz w:val="28"/>
          <w:szCs w:val="28"/>
          <w:lang w:val="uk-UA"/>
        </w:rPr>
      </w:pPr>
    </w:p>
    <w:p w14:paraId="62928765" w14:textId="77777777" w:rsidR="0020121D" w:rsidRPr="009B69DD" w:rsidRDefault="0020121D" w:rsidP="00AE0D6B">
      <w:pPr>
        <w:spacing w:line="360" w:lineRule="auto"/>
        <w:ind w:firstLine="709"/>
        <w:contextualSpacing/>
        <w:jc w:val="center"/>
        <w:rPr>
          <w:rFonts w:ascii="Times New Roman" w:hAnsi="Times New Roman" w:cs="Times New Roman"/>
          <w:color w:val="EE0000"/>
          <w:sz w:val="28"/>
          <w:szCs w:val="28"/>
          <w:lang w:val="uk-UA"/>
        </w:rPr>
      </w:pPr>
    </w:p>
    <w:p w14:paraId="2A610EC3" w14:textId="77777777" w:rsidR="0020121D" w:rsidRPr="009B69DD" w:rsidRDefault="0020121D" w:rsidP="00AE0D6B">
      <w:pPr>
        <w:spacing w:line="360" w:lineRule="auto"/>
        <w:ind w:firstLine="709"/>
        <w:contextualSpacing/>
        <w:jc w:val="center"/>
        <w:rPr>
          <w:rFonts w:ascii="Times New Roman" w:hAnsi="Times New Roman" w:cs="Times New Roman"/>
          <w:color w:val="EE0000"/>
          <w:sz w:val="28"/>
          <w:szCs w:val="28"/>
          <w:lang w:val="uk-UA"/>
        </w:rPr>
      </w:pPr>
    </w:p>
    <w:p w14:paraId="6880218F" w14:textId="77777777" w:rsidR="0020121D" w:rsidRPr="009B69DD" w:rsidRDefault="0020121D" w:rsidP="00AE0D6B">
      <w:pPr>
        <w:spacing w:line="360" w:lineRule="auto"/>
        <w:ind w:firstLine="709"/>
        <w:contextualSpacing/>
        <w:jc w:val="center"/>
        <w:rPr>
          <w:rFonts w:ascii="Times New Roman" w:hAnsi="Times New Roman" w:cs="Times New Roman"/>
          <w:color w:val="EE0000"/>
          <w:sz w:val="28"/>
          <w:szCs w:val="28"/>
          <w:lang w:val="uk-UA"/>
        </w:rPr>
      </w:pPr>
    </w:p>
    <w:p w14:paraId="4140B14E" w14:textId="77777777" w:rsidR="0020121D" w:rsidRPr="009B69DD" w:rsidRDefault="0020121D" w:rsidP="00E83156">
      <w:pPr>
        <w:spacing w:line="360" w:lineRule="auto"/>
        <w:contextualSpacing/>
        <w:rPr>
          <w:rFonts w:ascii="Times New Roman" w:hAnsi="Times New Roman" w:cs="Times New Roman"/>
          <w:color w:val="EE0000"/>
          <w:sz w:val="28"/>
          <w:szCs w:val="28"/>
          <w:lang w:val="uk-UA"/>
        </w:rPr>
      </w:pPr>
    </w:p>
    <w:p w14:paraId="69DED29A" w14:textId="77777777" w:rsidR="002008EC" w:rsidRPr="009B69DD" w:rsidRDefault="002008EC" w:rsidP="00132D64">
      <w:pPr>
        <w:spacing w:line="360" w:lineRule="auto"/>
        <w:contextualSpacing/>
        <w:rPr>
          <w:rFonts w:ascii="Times New Roman" w:hAnsi="Times New Roman" w:cs="Times New Roman"/>
          <w:color w:val="EE0000"/>
          <w:sz w:val="28"/>
          <w:szCs w:val="28"/>
          <w:lang w:val="uk-UA"/>
        </w:rPr>
        <w:sectPr w:rsidR="002008EC" w:rsidRPr="009B69DD" w:rsidSect="00F230E1">
          <w:headerReference w:type="default" r:id="rId8"/>
          <w:headerReference w:type="first" r:id="rId9"/>
          <w:pgSz w:w="11906" w:h="16838"/>
          <w:pgMar w:top="1134" w:right="851" w:bottom="709" w:left="1701" w:header="709" w:footer="709" w:gutter="0"/>
          <w:cols w:space="708"/>
          <w:titlePg/>
          <w:docGrid w:linePitch="360"/>
        </w:sectPr>
      </w:pPr>
    </w:p>
    <w:p w14:paraId="3CB2DA91" w14:textId="6C740F36" w:rsidR="00B35B91" w:rsidRPr="009B69DD" w:rsidRDefault="00B35B91" w:rsidP="00FE3CDA">
      <w:pPr>
        <w:spacing w:line="360" w:lineRule="auto"/>
        <w:ind w:firstLine="709"/>
        <w:contextualSpacing/>
        <w:jc w:val="center"/>
        <w:rPr>
          <w:rFonts w:ascii="Times New Roman" w:hAnsi="Times New Roman" w:cs="Times New Roman"/>
          <w:b/>
          <w:bCs/>
          <w:sz w:val="28"/>
          <w:szCs w:val="28"/>
          <w:lang w:val="uk-UA"/>
        </w:rPr>
      </w:pPr>
      <w:r w:rsidRPr="009B69DD">
        <w:rPr>
          <w:rFonts w:ascii="Times New Roman" w:hAnsi="Times New Roman" w:cs="Times New Roman"/>
          <w:b/>
          <w:bCs/>
          <w:sz w:val="28"/>
          <w:szCs w:val="28"/>
          <w:lang w:val="uk-UA"/>
        </w:rPr>
        <w:lastRenderedPageBreak/>
        <w:t>ПЕРЕЛІК УМОВНИХ ПОЗНАЧЕНЬ</w:t>
      </w:r>
    </w:p>
    <w:p w14:paraId="6F3EA7B2" w14:textId="56E0E967" w:rsidR="00B35B91" w:rsidRPr="009B69DD" w:rsidRDefault="00B35B91" w:rsidP="00187FED">
      <w:pPr>
        <w:pStyle w:val="a3"/>
        <w:numPr>
          <w:ilvl w:val="0"/>
          <w:numId w:val="13"/>
        </w:numPr>
        <w:spacing w:line="360" w:lineRule="auto"/>
        <w:rPr>
          <w:rFonts w:ascii="Times New Roman" w:hAnsi="Times New Roman" w:cs="Times New Roman"/>
          <w:sz w:val="28"/>
          <w:szCs w:val="28"/>
          <w:lang w:val="uk-UA"/>
        </w:rPr>
      </w:pPr>
      <w:r w:rsidRPr="009B69DD">
        <w:rPr>
          <w:rFonts w:ascii="Times New Roman" w:hAnsi="Times New Roman" w:cs="Times New Roman"/>
          <w:sz w:val="28"/>
          <w:szCs w:val="28"/>
          <w:lang w:val="uk-UA"/>
        </w:rPr>
        <w:t>ТЕС</w:t>
      </w:r>
      <w:r w:rsidR="008E7F65" w:rsidRPr="009B69DD">
        <w:rPr>
          <w:rFonts w:ascii="Times New Roman" w:hAnsi="Times New Roman" w:cs="Times New Roman"/>
          <w:sz w:val="28"/>
          <w:szCs w:val="28"/>
          <w:lang w:val="uk-UA"/>
        </w:rPr>
        <w:t xml:space="preserve"> – теплові електростанції,</w:t>
      </w:r>
    </w:p>
    <w:p w14:paraId="224EDB08" w14:textId="2AFFBFF7" w:rsidR="008E7F65" w:rsidRPr="009B69DD" w:rsidRDefault="008E7F65" w:rsidP="00187FED">
      <w:pPr>
        <w:pStyle w:val="a3"/>
        <w:numPr>
          <w:ilvl w:val="0"/>
          <w:numId w:val="13"/>
        </w:numPr>
        <w:spacing w:line="360" w:lineRule="auto"/>
        <w:rPr>
          <w:rFonts w:ascii="Times New Roman" w:hAnsi="Times New Roman" w:cs="Times New Roman"/>
          <w:sz w:val="28"/>
          <w:szCs w:val="28"/>
          <w:lang w:val="uk-UA"/>
        </w:rPr>
      </w:pPr>
      <w:r w:rsidRPr="009B69DD">
        <w:rPr>
          <w:rFonts w:ascii="Times New Roman" w:hAnsi="Times New Roman" w:cs="Times New Roman"/>
          <w:sz w:val="28"/>
          <w:szCs w:val="28"/>
          <w:lang w:val="uk-UA"/>
        </w:rPr>
        <w:t>ТЕЦ – теплоелектроцентраль,</w:t>
      </w:r>
    </w:p>
    <w:p w14:paraId="509D4BE1" w14:textId="066BC620" w:rsidR="008E7F65" w:rsidRPr="009B69DD" w:rsidRDefault="008E7F65" w:rsidP="00187FED">
      <w:pPr>
        <w:pStyle w:val="a3"/>
        <w:numPr>
          <w:ilvl w:val="0"/>
          <w:numId w:val="13"/>
        </w:numPr>
        <w:spacing w:line="360" w:lineRule="auto"/>
        <w:rPr>
          <w:rFonts w:ascii="Times New Roman" w:hAnsi="Times New Roman" w:cs="Times New Roman"/>
          <w:sz w:val="28"/>
          <w:szCs w:val="28"/>
          <w:lang w:val="uk-UA"/>
        </w:rPr>
      </w:pPr>
      <w:r w:rsidRPr="009B69DD">
        <w:rPr>
          <w:rFonts w:ascii="Times New Roman" w:hAnsi="Times New Roman" w:cs="Times New Roman"/>
          <w:sz w:val="28"/>
          <w:szCs w:val="28"/>
          <w:lang w:val="uk-UA"/>
        </w:rPr>
        <w:t>ВЕР – вторинні енергоресурси,</w:t>
      </w:r>
    </w:p>
    <w:p w14:paraId="141EEBD4" w14:textId="18FB5155" w:rsidR="008E7F65" w:rsidRPr="009B69DD" w:rsidRDefault="008E7F65" w:rsidP="00187FED">
      <w:pPr>
        <w:pStyle w:val="a3"/>
        <w:numPr>
          <w:ilvl w:val="0"/>
          <w:numId w:val="13"/>
        </w:numPr>
        <w:spacing w:line="360" w:lineRule="auto"/>
        <w:rPr>
          <w:rFonts w:ascii="Times New Roman" w:hAnsi="Times New Roman" w:cs="Times New Roman"/>
          <w:sz w:val="28"/>
          <w:szCs w:val="28"/>
          <w:lang w:val="uk-UA"/>
        </w:rPr>
      </w:pPr>
      <w:r w:rsidRPr="009B69DD">
        <w:rPr>
          <w:rFonts w:ascii="Times New Roman" w:hAnsi="Times New Roman" w:cs="Times New Roman"/>
          <w:sz w:val="28"/>
          <w:szCs w:val="28"/>
          <w:lang w:val="uk-UA"/>
        </w:rPr>
        <w:t>ВДЕ – відновлюванні джерела енергії,</w:t>
      </w:r>
    </w:p>
    <w:p w14:paraId="50824474" w14:textId="08BD82E0" w:rsidR="008E7F65" w:rsidRPr="009B69DD" w:rsidRDefault="008E7F65" w:rsidP="00187FED">
      <w:pPr>
        <w:pStyle w:val="a3"/>
        <w:numPr>
          <w:ilvl w:val="0"/>
          <w:numId w:val="13"/>
        </w:numPr>
        <w:spacing w:line="360" w:lineRule="auto"/>
        <w:rPr>
          <w:rFonts w:ascii="Times New Roman" w:hAnsi="Times New Roman" w:cs="Times New Roman"/>
          <w:sz w:val="28"/>
          <w:szCs w:val="28"/>
          <w:lang w:val="uk-UA"/>
        </w:rPr>
      </w:pPr>
      <w:r w:rsidRPr="009B69DD">
        <w:rPr>
          <w:rFonts w:ascii="Times New Roman" w:hAnsi="Times New Roman" w:cs="Times New Roman"/>
          <w:sz w:val="28"/>
          <w:szCs w:val="28"/>
          <w:lang w:val="uk-UA"/>
        </w:rPr>
        <w:t xml:space="preserve">БКШ – </w:t>
      </w:r>
      <w:proofErr w:type="spellStart"/>
      <w:r w:rsidRPr="009B69DD">
        <w:rPr>
          <w:rFonts w:ascii="Times New Roman" w:hAnsi="Times New Roman" w:cs="Times New Roman"/>
          <w:sz w:val="28"/>
          <w:szCs w:val="28"/>
          <w:lang w:val="uk-UA"/>
        </w:rPr>
        <w:t>барботажний</w:t>
      </w:r>
      <w:proofErr w:type="spellEnd"/>
      <w:r w:rsidRPr="009B69DD">
        <w:rPr>
          <w:rFonts w:ascii="Times New Roman" w:hAnsi="Times New Roman" w:cs="Times New Roman"/>
          <w:sz w:val="28"/>
          <w:szCs w:val="28"/>
          <w:lang w:val="uk-UA"/>
        </w:rPr>
        <w:t xml:space="preserve"> киплячий шар,</w:t>
      </w:r>
    </w:p>
    <w:p w14:paraId="1F09C9A7" w14:textId="4E2753B2" w:rsidR="008E7F65" w:rsidRPr="009B69DD" w:rsidRDefault="008E7F65" w:rsidP="00187FED">
      <w:pPr>
        <w:pStyle w:val="a3"/>
        <w:numPr>
          <w:ilvl w:val="0"/>
          <w:numId w:val="13"/>
        </w:numPr>
        <w:spacing w:line="360" w:lineRule="auto"/>
        <w:rPr>
          <w:rFonts w:ascii="Times New Roman" w:hAnsi="Times New Roman" w:cs="Times New Roman"/>
          <w:sz w:val="28"/>
          <w:szCs w:val="28"/>
          <w:lang w:val="uk-UA"/>
        </w:rPr>
      </w:pPr>
      <w:r w:rsidRPr="009B69DD">
        <w:rPr>
          <w:rFonts w:ascii="Times New Roman" w:hAnsi="Times New Roman" w:cs="Times New Roman"/>
          <w:sz w:val="28"/>
          <w:szCs w:val="28"/>
          <w:lang w:val="uk-UA"/>
        </w:rPr>
        <w:t>ЦКШ – циркулюючий киплячий шар,</w:t>
      </w:r>
    </w:p>
    <w:p w14:paraId="1898E0AC" w14:textId="73958399" w:rsidR="008E7F65" w:rsidRPr="009B69DD" w:rsidRDefault="008E7F65" w:rsidP="00187FED">
      <w:pPr>
        <w:pStyle w:val="a3"/>
        <w:numPr>
          <w:ilvl w:val="0"/>
          <w:numId w:val="13"/>
        </w:numPr>
        <w:spacing w:line="360" w:lineRule="auto"/>
        <w:rPr>
          <w:rFonts w:ascii="Times New Roman" w:hAnsi="Times New Roman" w:cs="Times New Roman"/>
          <w:sz w:val="28"/>
          <w:szCs w:val="28"/>
          <w:lang w:val="uk-UA"/>
        </w:rPr>
      </w:pPr>
      <w:r w:rsidRPr="009B69DD">
        <w:rPr>
          <w:rFonts w:ascii="Times New Roman" w:hAnsi="Times New Roman" w:cs="Times New Roman"/>
          <w:sz w:val="28"/>
          <w:szCs w:val="28"/>
          <w:lang w:val="uk-UA"/>
        </w:rPr>
        <w:t>ПКШ – подвійний киплячий шар,</w:t>
      </w:r>
    </w:p>
    <w:p w14:paraId="296A3CD3" w14:textId="3B40D770" w:rsidR="008E7F65" w:rsidRPr="009B69DD" w:rsidRDefault="008E7F65" w:rsidP="00187FED">
      <w:pPr>
        <w:pStyle w:val="a3"/>
        <w:numPr>
          <w:ilvl w:val="0"/>
          <w:numId w:val="13"/>
        </w:numPr>
        <w:spacing w:line="360" w:lineRule="auto"/>
        <w:rPr>
          <w:rFonts w:ascii="Times New Roman" w:hAnsi="Times New Roman" w:cs="Times New Roman"/>
          <w:sz w:val="28"/>
          <w:szCs w:val="28"/>
          <w:lang w:val="uk-UA"/>
        </w:rPr>
      </w:pPr>
      <w:r w:rsidRPr="009B69DD">
        <w:rPr>
          <w:rFonts w:ascii="Times New Roman" w:hAnsi="Times New Roman" w:cs="Times New Roman"/>
          <w:sz w:val="28"/>
          <w:szCs w:val="28"/>
          <w:lang w:val="uk-UA"/>
        </w:rPr>
        <w:t>ГКШ – газогенератор киплячого шару,</w:t>
      </w:r>
    </w:p>
    <w:p w14:paraId="3D036B71" w14:textId="600CA127" w:rsidR="008E7F65" w:rsidRPr="009B69DD" w:rsidRDefault="008E7F65" w:rsidP="00187FED">
      <w:pPr>
        <w:pStyle w:val="a3"/>
        <w:numPr>
          <w:ilvl w:val="0"/>
          <w:numId w:val="13"/>
        </w:numPr>
        <w:spacing w:line="360" w:lineRule="auto"/>
        <w:rPr>
          <w:rFonts w:ascii="Times New Roman" w:hAnsi="Times New Roman" w:cs="Times New Roman"/>
          <w:sz w:val="28"/>
          <w:szCs w:val="28"/>
          <w:lang w:val="uk-UA"/>
        </w:rPr>
      </w:pPr>
      <w:r w:rsidRPr="009B69DD">
        <w:rPr>
          <w:rFonts w:ascii="Times New Roman" w:hAnsi="Times New Roman" w:cs="Times New Roman"/>
          <w:sz w:val="28"/>
          <w:szCs w:val="28"/>
          <w:lang w:val="uk-UA"/>
        </w:rPr>
        <w:t xml:space="preserve">СПГ – </w:t>
      </w:r>
      <w:r w:rsidRPr="009B69DD">
        <w:rPr>
          <w:rFonts w:ascii="Times New Roman" w:eastAsia="Google Sans Text" w:hAnsi="Times New Roman" w:cs="Times New Roman"/>
          <w:color w:val="1B1C1D"/>
          <w:sz w:val="28"/>
          <w:szCs w:val="28"/>
          <w:lang w:val="uk-UA"/>
        </w:rPr>
        <w:t>синтетичний природний газ</w:t>
      </w:r>
      <w:r w:rsidR="00597771" w:rsidRPr="009B69DD">
        <w:rPr>
          <w:rFonts w:ascii="Times New Roman" w:eastAsia="Google Sans Text" w:hAnsi="Times New Roman" w:cs="Times New Roman"/>
          <w:color w:val="1B1C1D"/>
          <w:sz w:val="28"/>
          <w:szCs w:val="28"/>
          <w:lang w:val="uk-UA"/>
        </w:rPr>
        <w:t>,</w:t>
      </w:r>
    </w:p>
    <w:p w14:paraId="17667F39" w14:textId="51CCFC14" w:rsidR="00597771" w:rsidRPr="009B69DD" w:rsidRDefault="00597771" w:rsidP="00187FED">
      <w:pPr>
        <w:pStyle w:val="a3"/>
        <w:numPr>
          <w:ilvl w:val="0"/>
          <w:numId w:val="13"/>
        </w:numPr>
        <w:spacing w:line="360" w:lineRule="auto"/>
        <w:rPr>
          <w:rFonts w:ascii="Times New Roman" w:hAnsi="Times New Roman" w:cs="Times New Roman"/>
          <w:sz w:val="28"/>
          <w:szCs w:val="28"/>
          <w:lang w:val="uk-UA"/>
        </w:rPr>
      </w:pPr>
      <w:r w:rsidRPr="009B69DD">
        <w:rPr>
          <w:rFonts w:ascii="Times New Roman" w:eastAsia="Google Sans Text" w:hAnsi="Times New Roman" w:cs="Times New Roman"/>
          <w:color w:val="1B1C1D"/>
          <w:sz w:val="28"/>
          <w:szCs w:val="28"/>
          <w:lang w:val="uk-UA"/>
        </w:rPr>
        <w:t xml:space="preserve"> ЕКВ - ефективність конверсії вуглецю,</w:t>
      </w:r>
    </w:p>
    <w:p w14:paraId="5F0662F8" w14:textId="09E955FB" w:rsidR="00597771" w:rsidRPr="009B69DD" w:rsidRDefault="00597771" w:rsidP="00187FED">
      <w:pPr>
        <w:pStyle w:val="a3"/>
        <w:numPr>
          <w:ilvl w:val="0"/>
          <w:numId w:val="13"/>
        </w:numPr>
        <w:spacing w:line="360" w:lineRule="auto"/>
        <w:rPr>
          <w:rFonts w:ascii="Times New Roman" w:hAnsi="Times New Roman" w:cs="Times New Roman"/>
          <w:sz w:val="28"/>
          <w:szCs w:val="28"/>
          <w:lang w:val="uk-UA"/>
        </w:rPr>
      </w:pPr>
      <w:r w:rsidRPr="009B69DD">
        <w:rPr>
          <w:rFonts w:ascii="Times New Roman" w:eastAsia="Google Sans Text" w:hAnsi="Times New Roman" w:cs="Times New Roman"/>
          <w:color w:val="1B1C1D"/>
          <w:sz w:val="28"/>
          <w:szCs w:val="28"/>
          <w:lang w:val="uk-UA"/>
        </w:rPr>
        <w:t xml:space="preserve"> ЕХГ - коефіцієнт корисної дії холодного газу</w:t>
      </w:r>
    </w:p>
    <w:p w14:paraId="0C7989F8" w14:textId="77777777" w:rsidR="00B35B91" w:rsidRPr="009B69DD" w:rsidRDefault="00B35B91" w:rsidP="00FE3CDA">
      <w:pPr>
        <w:spacing w:line="360" w:lineRule="auto"/>
        <w:ind w:firstLine="709"/>
        <w:contextualSpacing/>
        <w:jc w:val="center"/>
        <w:rPr>
          <w:rFonts w:ascii="Times New Roman" w:hAnsi="Times New Roman" w:cs="Times New Roman"/>
          <w:sz w:val="28"/>
          <w:szCs w:val="28"/>
          <w:lang w:val="uk-UA"/>
        </w:rPr>
      </w:pPr>
    </w:p>
    <w:p w14:paraId="22F5464E" w14:textId="77777777" w:rsidR="00B35B91" w:rsidRPr="009B69DD" w:rsidRDefault="00B35B91" w:rsidP="00FE3CDA">
      <w:pPr>
        <w:spacing w:line="360" w:lineRule="auto"/>
        <w:ind w:firstLine="709"/>
        <w:contextualSpacing/>
        <w:jc w:val="center"/>
        <w:rPr>
          <w:rFonts w:ascii="Times New Roman" w:hAnsi="Times New Roman" w:cs="Times New Roman"/>
          <w:sz w:val="28"/>
          <w:szCs w:val="28"/>
          <w:lang w:val="uk-UA"/>
        </w:rPr>
      </w:pPr>
    </w:p>
    <w:p w14:paraId="537784AC" w14:textId="77777777" w:rsidR="00B35B91" w:rsidRPr="009B69DD" w:rsidRDefault="00B35B91" w:rsidP="00FE3CDA">
      <w:pPr>
        <w:spacing w:line="360" w:lineRule="auto"/>
        <w:ind w:firstLine="709"/>
        <w:contextualSpacing/>
        <w:jc w:val="center"/>
        <w:rPr>
          <w:rFonts w:ascii="Times New Roman" w:hAnsi="Times New Roman" w:cs="Times New Roman"/>
          <w:sz w:val="28"/>
          <w:szCs w:val="28"/>
          <w:lang w:val="uk-UA"/>
        </w:rPr>
      </w:pPr>
    </w:p>
    <w:p w14:paraId="774B4D61" w14:textId="77777777" w:rsidR="00B35B91" w:rsidRPr="009B69DD" w:rsidRDefault="00B35B91" w:rsidP="00FE3CDA">
      <w:pPr>
        <w:spacing w:line="360" w:lineRule="auto"/>
        <w:ind w:firstLine="709"/>
        <w:contextualSpacing/>
        <w:jc w:val="center"/>
        <w:rPr>
          <w:rFonts w:ascii="Times New Roman" w:hAnsi="Times New Roman" w:cs="Times New Roman"/>
          <w:sz w:val="28"/>
          <w:szCs w:val="28"/>
          <w:lang w:val="uk-UA"/>
        </w:rPr>
      </w:pPr>
    </w:p>
    <w:p w14:paraId="3D9E2FB2" w14:textId="77777777" w:rsidR="00B35B91" w:rsidRPr="009B69DD" w:rsidRDefault="00B35B91" w:rsidP="00FE3CDA">
      <w:pPr>
        <w:spacing w:line="360" w:lineRule="auto"/>
        <w:ind w:firstLine="709"/>
        <w:contextualSpacing/>
        <w:jc w:val="center"/>
        <w:rPr>
          <w:rFonts w:ascii="Times New Roman" w:hAnsi="Times New Roman" w:cs="Times New Roman"/>
          <w:sz w:val="28"/>
          <w:szCs w:val="28"/>
          <w:lang w:val="uk-UA"/>
        </w:rPr>
      </w:pPr>
    </w:p>
    <w:p w14:paraId="0F3D72F2" w14:textId="77777777" w:rsidR="00B35B91" w:rsidRPr="009B69DD" w:rsidRDefault="00B35B91" w:rsidP="00FE3CDA">
      <w:pPr>
        <w:spacing w:line="360" w:lineRule="auto"/>
        <w:ind w:firstLine="709"/>
        <w:contextualSpacing/>
        <w:jc w:val="center"/>
        <w:rPr>
          <w:rFonts w:ascii="Times New Roman" w:hAnsi="Times New Roman" w:cs="Times New Roman"/>
          <w:sz w:val="28"/>
          <w:szCs w:val="28"/>
          <w:lang w:val="uk-UA"/>
        </w:rPr>
      </w:pPr>
    </w:p>
    <w:p w14:paraId="25762E4B" w14:textId="77777777" w:rsidR="00B35B91" w:rsidRPr="009B69DD" w:rsidRDefault="00B35B91" w:rsidP="00FE3CDA">
      <w:pPr>
        <w:spacing w:line="360" w:lineRule="auto"/>
        <w:ind w:firstLine="709"/>
        <w:contextualSpacing/>
        <w:jc w:val="center"/>
        <w:rPr>
          <w:rFonts w:ascii="Times New Roman" w:hAnsi="Times New Roman" w:cs="Times New Roman"/>
          <w:sz w:val="28"/>
          <w:szCs w:val="28"/>
          <w:lang w:val="uk-UA"/>
        </w:rPr>
      </w:pPr>
    </w:p>
    <w:p w14:paraId="7D09CF90" w14:textId="77777777" w:rsidR="00B35B91" w:rsidRPr="009B69DD" w:rsidRDefault="00B35B91" w:rsidP="00FE3CDA">
      <w:pPr>
        <w:spacing w:line="360" w:lineRule="auto"/>
        <w:ind w:firstLine="709"/>
        <w:contextualSpacing/>
        <w:jc w:val="center"/>
        <w:rPr>
          <w:rFonts w:ascii="Times New Roman" w:hAnsi="Times New Roman" w:cs="Times New Roman"/>
          <w:sz w:val="28"/>
          <w:szCs w:val="28"/>
          <w:lang w:val="uk-UA"/>
        </w:rPr>
      </w:pPr>
    </w:p>
    <w:p w14:paraId="75A493E2" w14:textId="77777777" w:rsidR="00B35B91" w:rsidRPr="009B69DD" w:rsidRDefault="00B35B91" w:rsidP="00FE3CDA">
      <w:pPr>
        <w:spacing w:line="360" w:lineRule="auto"/>
        <w:ind w:firstLine="709"/>
        <w:contextualSpacing/>
        <w:jc w:val="center"/>
        <w:rPr>
          <w:rFonts w:ascii="Times New Roman" w:hAnsi="Times New Roman" w:cs="Times New Roman"/>
          <w:sz w:val="28"/>
          <w:szCs w:val="28"/>
          <w:lang w:val="uk-UA"/>
        </w:rPr>
      </w:pPr>
    </w:p>
    <w:p w14:paraId="7D02455F" w14:textId="77777777" w:rsidR="00B35B91" w:rsidRPr="009B69DD" w:rsidRDefault="00B35B91" w:rsidP="00FE3CDA">
      <w:pPr>
        <w:spacing w:line="360" w:lineRule="auto"/>
        <w:ind w:firstLine="709"/>
        <w:contextualSpacing/>
        <w:jc w:val="center"/>
        <w:rPr>
          <w:rFonts w:ascii="Times New Roman" w:hAnsi="Times New Roman" w:cs="Times New Roman"/>
          <w:sz w:val="28"/>
          <w:szCs w:val="28"/>
          <w:lang w:val="uk-UA"/>
        </w:rPr>
      </w:pPr>
    </w:p>
    <w:p w14:paraId="4C6F2582" w14:textId="77777777" w:rsidR="00B35B91" w:rsidRPr="009B69DD" w:rsidRDefault="00B35B91" w:rsidP="00FE3CDA">
      <w:pPr>
        <w:spacing w:line="360" w:lineRule="auto"/>
        <w:ind w:firstLine="709"/>
        <w:contextualSpacing/>
        <w:jc w:val="center"/>
        <w:rPr>
          <w:rFonts w:ascii="Times New Roman" w:hAnsi="Times New Roman" w:cs="Times New Roman"/>
          <w:sz w:val="28"/>
          <w:szCs w:val="28"/>
          <w:lang w:val="uk-UA"/>
        </w:rPr>
      </w:pPr>
    </w:p>
    <w:p w14:paraId="6E7FF1AA" w14:textId="77777777" w:rsidR="00B35B91" w:rsidRPr="009B69DD" w:rsidRDefault="00B35B91" w:rsidP="00FE3CDA">
      <w:pPr>
        <w:spacing w:line="360" w:lineRule="auto"/>
        <w:ind w:firstLine="709"/>
        <w:contextualSpacing/>
        <w:jc w:val="center"/>
        <w:rPr>
          <w:rFonts w:ascii="Times New Roman" w:hAnsi="Times New Roman" w:cs="Times New Roman"/>
          <w:sz w:val="28"/>
          <w:szCs w:val="28"/>
          <w:lang w:val="uk-UA"/>
        </w:rPr>
      </w:pPr>
    </w:p>
    <w:p w14:paraId="337D48CF" w14:textId="77777777" w:rsidR="00B35B91" w:rsidRPr="009B69DD" w:rsidRDefault="00B35B91" w:rsidP="00FE3CDA">
      <w:pPr>
        <w:spacing w:line="360" w:lineRule="auto"/>
        <w:ind w:firstLine="709"/>
        <w:contextualSpacing/>
        <w:jc w:val="center"/>
        <w:rPr>
          <w:rFonts w:ascii="Times New Roman" w:hAnsi="Times New Roman" w:cs="Times New Roman"/>
          <w:sz w:val="28"/>
          <w:szCs w:val="28"/>
          <w:lang w:val="uk-UA"/>
        </w:rPr>
      </w:pPr>
    </w:p>
    <w:p w14:paraId="1F420BF5" w14:textId="77777777" w:rsidR="00B35B91" w:rsidRPr="009B69DD" w:rsidRDefault="00B35B91" w:rsidP="00FE3CDA">
      <w:pPr>
        <w:spacing w:line="360" w:lineRule="auto"/>
        <w:ind w:firstLine="709"/>
        <w:contextualSpacing/>
        <w:jc w:val="center"/>
        <w:rPr>
          <w:rFonts w:ascii="Times New Roman" w:hAnsi="Times New Roman" w:cs="Times New Roman"/>
          <w:sz w:val="28"/>
          <w:szCs w:val="28"/>
          <w:lang w:val="uk-UA"/>
        </w:rPr>
      </w:pPr>
    </w:p>
    <w:p w14:paraId="53B44643" w14:textId="77777777" w:rsidR="00B35B91" w:rsidRPr="009B69DD" w:rsidRDefault="00B35B91" w:rsidP="00FE3CDA">
      <w:pPr>
        <w:spacing w:line="360" w:lineRule="auto"/>
        <w:ind w:firstLine="709"/>
        <w:contextualSpacing/>
        <w:jc w:val="center"/>
        <w:rPr>
          <w:rFonts w:ascii="Times New Roman" w:hAnsi="Times New Roman" w:cs="Times New Roman"/>
          <w:sz w:val="28"/>
          <w:szCs w:val="28"/>
          <w:lang w:val="uk-UA"/>
        </w:rPr>
      </w:pPr>
    </w:p>
    <w:p w14:paraId="60F73195" w14:textId="77777777" w:rsidR="00B35B91" w:rsidRPr="009B69DD" w:rsidRDefault="00B35B91" w:rsidP="00FE3CDA">
      <w:pPr>
        <w:spacing w:line="360" w:lineRule="auto"/>
        <w:ind w:firstLine="709"/>
        <w:contextualSpacing/>
        <w:jc w:val="center"/>
        <w:rPr>
          <w:rFonts w:ascii="Times New Roman" w:hAnsi="Times New Roman" w:cs="Times New Roman"/>
          <w:sz w:val="28"/>
          <w:szCs w:val="28"/>
          <w:lang w:val="uk-UA"/>
        </w:rPr>
      </w:pPr>
    </w:p>
    <w:p w14:paraId="617F1B87" w14:textId="77777777" w:rsidR="00B35B91" w:rsidRPr="009B69DD" w:rsidRDefault="00B35B91" w:rsidP="00FE3CDA">
      <w:pPr>
        <w:spacing w:line="360" w:lineRule="auto"/>
        <w:ind w:firstLine="709"/>
        <w:contextualSpacing/>
        <w:jc w:val="center"/>
        <w:rPr>
          <w:rFonts w:ascii="Times New Roman" w:hAnsi="Times New Roman" w:cs="Times New Roman"/>
          <w:sz w:val="28"/>
          <w:szCs w:val="28"/>
          <w:lang w:val="uk-UA"/>
        </w:rPr>
      </w:pPr>
    </w:p>
    <w:p w14:paraId="244252E9" w14:textId="7946DD76" w:rsidR="005836C5" w:rsidRPr="009B69DD" w:rsidRDefault="005836C5" w:rsidP="00FE3CDA">
      <w:pPr>
        <w:spacing w:line="360" w:lineRule="auto"/>
        <w:ind w:firstLine="709"/>
        <w:contextualSpacing/>
        <w:jc w:val="center"/>
        <w:rPr>
          <w:rFonts w:ascii="Times New Roman" w:hAnsi="Times New Roman" w:cs="Times New Roman"/>
          <w:sz w:val="28"/>
          <w:szCs w:val="28"/>
          <w:lang w:val="uk-UA"/>
        </w:rPr>
      </w:pPr>
      <w:r w:rsidRPr="009B69DD">
        <w:rPr>
          <w:rFonts w:ascii="Times New Roman" w:hAnsi="Times New Roman" w:cs="Times New Roman"/>
          <w:sz w:val="28"/>
          <w:szCs w:val="28"/>
          <w:lang w:val="uk-UA"/>
        </w:rPr>
        <w:lastRenderedPageBreak/>
        <w:t>ВСТУП</w:t>
      </w:r>
    </w:p>
    <w:p w14:paraId="70561EED" w14:textId="77777777" w:rsidR="00C2612A" w:rsidRPr="009B69DD" w:rsidRDefault="00C2612A" w:rsidP="00C2612A">
      <w:pPr>
        <w:spacing w:after="0" w:line="360" w:lineRule="auto"/>
        <w:ind w:firstLine="709"/>
        <w:contextualSpacing/>
        <w:jc w:val="both"/>
        <w:rPr>
          <w:rFonts w:ascii="Times New Roman" w:hAnsi="Times New Roman" w:cs="Times New Roman"/>
          <w:sz w:val="28"/>
          <w:szCs w:val="28"/>
          <w:lang w:val="uk-UA"/>
        </w:rPr>
      </w:pPr>
      <w:r w:rsidRPr="009B69DD">
        <w:rPr>
          <w:rFonts w:ascii="Times New Roman" w:hAnsi="Times New Roman" w:cs="Times New Roman"/>
          <w:b/>
          <w:bCs/>
          <w:sz w:val="28"/>
          <w:szCs w:val="28"/>
          <w:lang w:val="uk-UA"/>
        </w:rPr>
        <w:t>Актуальність теми.</w:t>
      </w:r>
      <w:r w:rsidRPr="009B69DD">
        <w:rPr>
          <w:rFonts w:ascii="Times New Roman" w:hAnsi="Times New Roman" w:cs="Times New Roman"/>
          <w:sz w:val="28"/>
          <w:szCs w:val="28"/>
          <w:lang w:val="uk-UA"/>
        </w:rPr>
        <w:t xml:space="preserve"> </w:t>
      </w:r>
      <w:r w:rsidR="003C070D" w:rsidRPr="009B69DD">
        <w:rPr>
          <w:rFonts w:ascii="Times New Roman" w:hAnsi="Times New Roman" w:cs="Times New Roman"/>
          <w:sz w:val="28"/>
          <w:szCs w:val="28"/>
          <w:lang w:val="uk-UA"/>
        </w:rPr>
        <w:t>Сучасний етап розвитку енергетики характеризується зростаючими вимогами до енергоефективності та екологічності виробництва. Використання викопних палив супроводжується високими викидами парникових газів, що спричиняє глобальні кліматичні зміни та погіршення екологічної ситуації. У цьому контексті біоенергетика посідає важливе місце серед відновлюваних джерел енергії, оскільки дозволяє поєднувати утилізацію органічних відходів із виробництвом теплової та електричної енергії.</w:t>
      </w:r>
    </w:p>
    <w:p w14:paraId="1DFE335E" w14:textId="59B4D67A" w:rsidR="00C2612A" w:rsidRPr="009B69DD" w:rsidRDefault="003C070D" w:rsidP="00C2612A">
      <w:pPr>
        <w:spacing w:after="0" w:line="360" w:lineRule="auto"/>
        <w:ind w:firstLine="709"/>
        <w:contextualSpacing/>
        <w:jc w:val="both"/>
        <w:rPr>
          <w:rFonts w:ascii="Times New Roman" w:hAnsi="Times New Roman" w:cs="Times New Roman"/>
          <w:sz w:val="28"/>
          <w:szCs w:val="28"/>
          <w:lang w:val="uk-UA"/>
        </w:rPr>
      </w:pPr>
      <w:r w:rsidRPr="009B69DD">
        <w:rPr>
          <w:rFonts w:ascii="Times New Roman" w:hAnsi="Times New Roman" w:cs="Times New Roman"/>
          <w:sz w:val="28"/>
          <w:szCs w:val="28"/>
          <w:lang w:val="uk-UA"/>
        </w:rPr>
        <w:t xml:space="preserve"> Газифікація рослинної біомаси, зокрема у газогенераторах киплячого шару, є перспективним напрямом, що забезпечує високий ступінь перетворення сировини, стабільність роботи та можливість використання широкого спектра аграрних і лісових відходів як палива.</w:t>
      </w:r>
    </w:p>
    <w:p w14:paraId="1B3EF3ED" w14:textId="5BD068C0" w:rsidR="00C2612A" w:rsidRPr="009B69DD" w:rsidRDefault="00C2612A" w:rsidP="00C2612A">
      <w:pPr>
        <w:spacing w:after="0" w:line="360" w:lineRule="auto"/>
        <w:ind w:firstLine="709"/>
        <w:contextualSpacing/>
        <w:jc w:val="both"/>
        <w:rPr>
          <w:rFonts w:ascii="Times New Roman" w:hAnsi="Times New Roman" w:cs="Times New Roman"/>
          <w:sz w:val="28"/>
          <w:szCs w:val="28"/>
          <w:lang w:val="uk-UA"/>
        </w:rPr>
      </w:pPr>
      <w:r w:rsidRPr="009B69DD">
        <w:rPr>
          <w:rFonts w:ascii="Times New Roman" w:hAnsi="Times New Roman" w:cs="Times New Roman"/>
          <w:sz w:val="28"/>
          <w:szCs w:val="28"/>
          <w:lang w:val="uk-UA"/>
        </w:rPr>
        <w:t xml:space="preserve">Враховуючи викладене, встановлення найбільш ефективних методів газифікації рослинної біомаси у газогенераторах киплячого шару є </w:t>
      </w:r>
      <w:r w:rsidRPr="009B69DD">
        <w:rPr>
          <w:rFonts w:ascii="Times New Roman" w:hAnsi="Times New Roman" w:cs="Times New Roman"/>
          <w:b/>
          <w:bCs/>
          <w:sz w:val="28"/>
          <w:szCs w:val="28"/>
          <w:lang w:val="uk-UA"/>
        </w:rPr>
        <w:t>актуальним науковим завданням</w:t>
      </w:r>
      <w:r w:rsidRPr="009B69DD">
        <w:rPr>
          <w:rFonts w:ascii="Times New Roman" w:hAnsi="Times New Roman" w:cs="Times New Roman"/>
          <w:sz w:val="28"/>
          <w:szCs w:val="28"/>
          <w:lang w:val="uk-UA"/>
        </w:rPr>
        <w:t>.</w:t>
      </w:r>
    </w:p>
    <w:p w14:paraId="1EBD8E32" w14:textId="596E33D6" w:rsidR="005A45A5" w:rsidRPr="009B69DD" w:rsidRDefault="005A45A5" w:rsidP="003C070D">
      <w:pPr>
        <w:spacing w:after="0" w:line="360" w:lineRule="auto"/>
        <w:ind w:firstLine="709"/>
        <w:contextualSpacing/>
        <w:jc w:val="both"/>
        <w:rPr>
          <w:rFonts w:ascii="Times New Roman" w:hAnsi="Times New Roman" w:cs="Times New Roman"/>
          <w:sz w:val="28"/>
          <w:szCs w:val="28"/>
          <w:lang w:val="uk-UA"/>
        </w:rPr>
      </w:pPr>
      <w:r w:rsidRPr="009B69DD">
        <w:rPr>
          <w:rFonts w:ascii="Times New Roman" w:hAnsi="Times New Roman" w:cs="Times New Roman"/>
          <w:b/>
          <w:bCs/>
          <w:sz w:val="28"/>
          <w:szCs w:val="28"/>
          <w:lang w:val="uk-UA"/>
        </w:rPr>
        <w:t>Зв'язок роботи з науковими програмами, планами, темами.</w:t>
      </w:r>
      <w:r w:rsidRPr="009B69DD">
        <w:rPr>
          <w:rFonts w:ascii="Times New Roman" w:hAnsi="Times New Roman" w:cs="Times New Roman"/>
          <w:sz w:val="28"/>
          <w:szCs w:val="28"/>
          <w:lang w:val="uk-UA"/>
        </w:rPr>
        <w:t xml:space="preserve"> Робота виконана у відповідності до пріоритетних напрямків розвитку науки і техніки в Україні, визначених Законом України «Про енергозбереження» №74/94-ВР від 01.07.1994 р., а також стратегічних завдань переходу до низьковуглецевої енергетики. Дослідження відповідає науковим програмам кафедри теплоенергетики Криворізького національного університету у сфері розвитку відновлюваних джерел енергії.</w:t>
      </w:r>
    </w:p>
    <w:p w14:paraId="7751DCEA" w14:textId="68FDE56E" w:rsidR="005A45A5" w:rsidRPr="009B69DD" w:rsidRDefault="005A45A5" w:rsidP="003C070D">
      <w:pPr>
        <w:spacing w:after="0" w:line="360" w:lineRule="auto"/>
        <w:ind w:firstLine="709"/>
        <w:contextualSpacing/>
        <w:jc w:val="both"/>
        <w:rPr>
          <w:rFonts w:ascii="Times New Roman" w:hAnsi="Times New Roman" w:cs="Times New Roman"/>
          <w:sz w:val="28"/>
          <w:szCs w:val="28"/>
          <w:lang w:val="uk-UA"/>
        </w:rPr>
      </w:pPr>
      <w:r w:rsidRPr="009B69DD">
        <w:rPr>
          <w:rFonts w:ascii="Times New Roman" w:hAnsi="Times New Roman" w:cs="Times New Roman"/>
          <w:b/>
          <w:bCs/>
          <w:sz w:val="28"/>
          <w:szCs w:val="28"/>
          <w:lang w:val="uk-UA"/>
        </w:rPr>
        <w:t>Мета і завдання дослідження.</w:t>
      </w:r>
      <w:r w:rsidR="003C070D" w:rsidRPr="009B69DD">
        <w:rPr>
          <w:rFonts w:ascii="Times New Roman" w:hAnsi="Times New Roman" w:cs="Times New Roman"/>
          <w:b/>
          <w:bCs/>
          <w:sz w:val="28"/>
          <w:szCs w:val="28"/>
          <w:lang w:val="uk-UA"/>
        </w:rPr>
        <w:t xml:space="preserve"> </w:t>
      </w:r>
      <w:r w:rsidRPr="009B69DD">
        <w:rPr>
          <w:rFonts w:ascii="Times New Roman" w:hAnsi="Times New Roman" w:cs="Times New Roman"/>
          <w:sz w:val="28"/>
          <w:szCs w:val="28"/>
          <w:lang w:val="uk-UA"/>
        </w:rPr>
        <w:t>Метою дослідження є аналіз наукових і практичних основ газифікації рослинної біомаси у газогенераторах киплячого шару та розробка рекомендацій щодо підвищення ефективності процесу.</w:t>
      </w:r>
      <w:r w:rsidR="003C070D" w:rsidRPr="009B69DD">
        <w:rPr>
          <w:rFonts w:ascii="Times New Roman" w:hAnsi="Times New Roman" w:cs="Times New Roman"/>
          <w:sz w:val="28"/>
          <w:szCs w:val="28"/>
          <w:lang w:val="uk-UA"/>
        </w:rPr>
        <w:t xml:space="preserve"> </w:t>
      </w:r>
      <w:r w:rsidRPr="009B69DD">
        <w:rPr>
          <w:rFonts w:ascii="Times New Roman" w:hAnsi="Times New Roman" w:cs="Times New Roman"/>
          <w:sz w:val="28"/>
          <w:szCs w:val="28"/>
          <w:lang w:val="uk-UA"/>
        </w:rPr>
        <w:t>Для досягнення поставленої мети в роботі вирішувалися наступні завдання:</w:t>
      </w:r>
    </w:p>
    <w:p w14:paraId="1A94E3D0" w14:textId="77777777" w:rsidR="005A45A5" w:rsidRPr="009B69DD" w:rsidRDefault="005A45A5" w:rsidP="00187FED">
      <w:pPr>
        <w:numPr>
          <w:ilvl w:val="0"/>
          <w:numId w:val="2"/>
        </w:numPr>
        <w:spacing w:after="0" w:line="360" w:lineRule="auto"/>
        <w:contextualSpacing/>
        <w:jc w:val="both"/>
        <w:rPr>
          <w:rFonts w:ascii="Times New Roman" w:hAnsi="Times New Roman" w:cs="Times New Roman"/>
          <w:sz w:val="28"/>
          <w:szCs w:val="28"/>
          <w:lang w:val="uk-UA"/>
        </w:rPr>
      </w:pPr>
      <w:r w:rsidRPr="009B69DD">
        <w:rPr>
          <w:rFonts w:ascii="Times New Roman" w:hAnsi="Times New Roman" w:cs="Times New Roman"/>
          <w:sz w:val="28"/>
          <w:szCs w:val="28"/>
          <w:lang w:val="uk-UA"/>
        </w:rPr>
        <w:t>Провести аналіз сучасного стану використання біомаси як енергетичного ресурсу та методів її термохімічного перетворення.</w:t>
      </w:r>
    </w:p>
    <w:p w14:paraId="5CF45E21" w14:textId="77777777" w:rsidR="005A45A5" w:rsidRPr="009B69DD" w:rsidRDefault="005A45A5" w:rsidP="00187FED">
      <w:pPr>
        <w:numPr>
          <w:ilvl w:val="0"/>
          <w:numId w:val="2"/>
        </w:numPr>
        <w:spacing w:after="0" w:line="360" w:lineRule="auto"/>
        <w:contextualSpacing/>
        <w:jc w:val="both"/>
        <w:rPr>
          <w:rFonts w:ascii="Times New Roman" w:hAnsi="Times New Roman" w:cs="Times New Roman"/>
          <w:sz w:val="28"/>
          <w:szCs w:val="28"/>
          <w:lang w:val="uk-UA"/>
        </w:rPr>
      </w:pPr>
      <w:r w:rsidRPr="009B69DD">
        <w:rPr>
          <w:rFonts w:ascii="Times New Roman" w:hAnsi="Times New Roman" w:cs="Times New Roman"/>
          <w:sz w:val="28"/>
          <w:szCs w:val="28"/>
          <w:lang w:val="uk-UA"/>
        </w:rPr>
        <w:lastRenderedPageBreak/>
        <w:t>Дослідити фізико-хімічні основи процесу газифікації біомаси та особливості використання киплячого шару.</w:t>
      </w:r>
    </w:p>
    <w:p w14:paraId="25CC0157" w14:textId="77777777" w:rsidR="005A45A5" w:rsidRPr="009B69DD" w:rsidRDefault="005A45A5" w:rsidP="00187FED">
      <w:pPr>
        <w:numPr>
          <w:ilvl w:val="0"/>
          <w:numId w:val="2"/>
        </w:numPr>
        <w:spacing w:after="0" w:line="360" w:lineRule="auto"/>
        <w:contextualSpacing/>
        <w:jc w:val="both"/>
        <w:rPr>
          <w:rFonts w:ascii="Times New Roman" w:hAnsi="Times New Roman" w:cs="Times New Roman"/>
          <w:sz w:val="28"/>
          <w:szCs w:val="28"/>
          <w:lang w:val="uk-UA"/>
        </w:rPr>
      </w:pPr>
      <w:r w:rsidRPr="009B69DD">
        <w:rPr>
          <w:rFonts w:ascii="Times New Roman" w:hAnsi="Times New Roman" w:cs="Times New Roman"/>
          <w:sz w:val="28"/>
          <w:szCs w:val="28"/>
          <w:lang w:val="uk-UA"/>
        </w:rPr>
        <w:t>Проаналізувати параметри, що впливають на якість та склад отримуваного генераторного газу.</w:t>
      </w:r>
    </w:p>
    <w:p w14:paraId="1E5C28EB" w14:textId="77777777" w:rsidR="005A45A5" w:rsidRPr="009B69DD" w:rsidRDefault="005A45A5" w:rsidP="00187FED">
      <w:pPr>
        <w:numPr>
          <w:ilvl w:val="0"/>
          <w:numId w:val="2"/>
        </w:numPr>
        <w:spacing w:after="0" w:line="360" w:lineRule="auto"/>
        <w:contextualSpacing/>
        <w:jc w:val="both"/>
        <w:rPr>
          <w:rFonts w:ascii="Times New Roman" w:hAnsi="Times New Roman" w:cs="Times New Roman"/>
          <w:sz w:val="28"/>
          <w:szCs w:val="28"/>
          <w:lang w:val="uk-UA"/>
        </w:rPr>
      </w:pPr>
      <w:r w:rsidRPr="009B69DD">
        <w:rPr>
          <w:rFonts w:ascii="Times New Roman" w:hAnsi="Times New Roman" w:cs="Times New Roman"/>
          <w:sz w:val="28"/>
          <w:szCs w:val="28"/>
          <w:lang w:val="uk-UA"/>
        </w:rPr>
        <w:t>Розробити методичні рекомендації для підвищення ефективності роботи газогенераторів киплячого шару.</w:t>
      </w:r>
    </w:p>
    <w:p w14:paraId="509A8FB2" w14:textId="0E0F9A81" w:rsidR="005A45A5" w:rsidRPr="009B69DD" w:rsidRDefault="005A45A5" w:rsidP="003C070D">
      <w:pPr>
        <w:spacing w:after="0" w:line="360" w:lineRule="auto"/>
        <w:ind w:firstLine="709"/>
        <w:contextualSpacing/>
        <w:jc w:val="both"/>
        <w:rPr>
          <w:rFonts w:ascii="Times New Roman" w:hAnsi="Times New Roman" w:cs="Times New Roman"/>
          <w:sz w:val="28"/>
          <w:szCs w:val="28"/>
          <w:lang w:val="uk-UA"/>
        </w:rPr>
      </w:pPr>
      <w:r w:rsidRPr="009B69DD">
        <w:rPr>
          <w:rFonts w:ascii="Times New Roman" w:hAnsi="Times New Roman" w:cs="Times New Roman"/>
          <w:b/>
          <w:bCs/>
          <w:sz w:val="28"/>
          <w:szCs w:val="28"/>
          <w:lang w:val="uk-UA"/>
        </w:rPr>
        <w:t xml:space="preserve">Об’єкт дослідження. </w:t>
      </w:r>
      <w:r w:rsidRPr="009B69DD">
        <w:rPr>
          <w:rFonts w:ascii="Times New Roman" w:hAnsi="Times New Roman" w:cs="Times New Roman"/>
          <w:sz w:val="28"/>
          <w:szCs w:val="28"/>
          <w:lang w:val="uk-UA"/>
        </w:rPr>
        <w:t>Процеси газифікації рослинної біомаси.</w:t>
      </w:r>
    </w:p>
    <w:p w14:paraId="54876EB6" w14:textId="2EC72BC9" w:rsidR="005A45A5" w:rsidRPr="009B69DD" w:rsidRDefault="005A45A5" w:rsidP="003C070D">
      <w:pPr>
        <w:spacing w:after="0" w:line="360" w:lineRule="auto"/>
        <w:ind w:firstLine="709"/>
        <w:contextualSpacing/>
        <w:jc w:val="both"/>
        <w:rPr>
          <w:rFonts w:ascii="Times New Roman" w:hAnsi="Times New Roman" w:cs="Times New Roman"/>
          <w:sz w:val="28"/>
          <w:szCs w:val="28"/>
          <w:lang w:val="uk-UA"/>
        </w:rPr>
      </w:pPr>
      <w:r w:rsidRPr="009B69DD">
        <w:rPr>
          <w:rFonts w:ascii="Times New Roman" w:hAnsi="Times New Roman" w:cs="Times New Roman"/>
          <w:b/>
          <w:bCs/>
          <w:sz w:val="28"/>
          <w:szCs w:val="28"/>
          <w:lang w:val="uk-UA"/>
        </w:rPr>
        <w:t xml:space="preserve">Предмет дослідження. </w:t>
      </w:r>
      <w:r w:rsidRPr="009B69DD">
        <w:rPr>
          <w:rFonts w:ascii="Times New Roman" w:hAnsi="Times New Roman" w:cs="Times New Roman"/>
          <w:sz w:val="28"/>
          <w:szCs w:val="28"/>
          <w:lang w:val="uk-UA"/>
        </w:rPr>
        <w:t>Закономірності теплотехнічних та фізико-хімічних процесів, що відбуваються у газогенераторах киплячого шару під час газифікації біомаси.</w:t>
      </w:r>
    </w:p>
    <w:p w14:paraId="6AAF2E28" w14:textId="3D20A5DD" w:rsidR="005A45A5" w:rsidRPr="009B69DD" w:rsidRDefault="005A45A5" w:rsidP="003C070D">
      <w:pPr>
        <w:spacing w:after="0" w:line="360" w:lineRule="auto"/>
        <w:ind w:firstLine="709"/>
        <w:contextualSpacing/>
        <w:jc w:val="both"/>
        <w:rPr>
          <w:rFonts w:ascii="Times New Roman" w:hAnsi="Times New Roman" w:cs="Times New Roman"/>
          <w:sz w:val="28"/>
          <w:szCs w:val="28"/>
          <w:lang w:val="uk-UA"/>
        </w:rPr>
      </w:pPr>
      <w:r w:rsidRPr="009B69DD">
        <w:rPr>
          <w:rFonts w:ascii="Times New Roman" w:hAnsi="Times New Roman" w:cs="Times New Roman"/>
          <w:b/>
          <w:bCs/>
          <w:sz w:val="28"/>
          <w:szCs w:val="28"/>
          <w:lang w:val="uk-UA"/>
        </w:rPr>
        <w:t>Методи дослідження.</w:t>
      </w:r>
      <w:r w:rsidRPr="009B69DD">
        <w:rPr>
          <w:rFonts w:ascii="Times New Roman" w:hAnsi="Times New Roman" w:cs="Times New Roman"/>
          <w:sz w:val="28"/>
          <w:szCs w:val="28"/>
          <w:lang w:val="uk-UA"/>
        </w:rPr>
        <w:t xml:space="preserve"> У роботі застосовувалися методи: аналітичні, математичного моделювання, термодинамічного аналізу та методи математичної статистики для обробки результатів.</w:t>
      </w:r>
    </w:p>
    <w:p w14:paraId="5D8A9FE7" w14:textId="7FF34EB5" w:rsidR="005A45A5" w:rsidRPr="009B69DD" w:rsidRDefault="005A45A5" w:rsidP="003C070D">
      <w:pPr>
        <w:spacing w:after="0" w:line="360" w:lineRule="auto"/>
        <w:ind w:firstLine="709"/>
        <w:contextualSpacing/>
        <w:jc w:val="both"/>
        <w:rPr>
          <w:rFonts w:ascii="Times New Roman" w:hAnsi="Times New Roman" w:cs="Times New Roman"/>
          <w:sz w:val="28"/>
          <w:szCs w:val="28"/>
          <w:lang w:val="uk-UA"/>
        </w:rPr>
      </w:pPr>
      <w:r w:rsidRPr="009B69DD">
        <w:rPr>
          <w:rFonts w:ascii="Times New Roman" w:hAnsi="Times New Roman" w:cs="Times New Roman"/>
          <w:b/>
          <w:bCs/>
          <w:sz w:val="28"/>
          <w:szCs w:val="28"/>
          <w:lang w:val="uk-UA"/>
        </w:rPr>
        <w:t>Наукова новизна одержаних результатів.</w:t>
      </w:r>
      <w:r w:rsidRPr="009B69DD">
        <w:rPr>
          <w:rFonts w:ascii="Times New Roman" w:hAnsi="Times New Roman" w:cs="Times New Roman"/>
          <w:sz w:val="28"/>
          <w:szCs w:val="28"/>
          <w:lang w:val="uk-UA"/>
        </w:rPr>
        <w:t xml:space="preserve"> Отримали подальший розвиток положення про вплив фізико-хімічних властивостей рослинної біомаси та режимних параметрів роботи газогенератора на якісний та кількісний склад генераторного газу.</w:t>
      </w:r>
    </w:p>
    <w:p w14:paraId="2A2545EC" w14:textId="37B7B5D6" w:rsidR="005A45A5" w:rsidRPr="009B69DD" w:rsidRDefault="005A45A5" w:rsidP="003C070D">
      <w:pPr>
        <w:spacing w:after="0" w:line="360" w:lineRule="auto"/>
        <w:ind w:firstLine="709"/>
        <w:contextualSpacing/>
        <w:jc w:val="both"/>
        <w:rPr>
          <w:rFonts w:ascii="Times New Roman" w:hAnsi="Times New Roman" w:cs="Times New Roman"/>
          <w:sz w:val="28"/>
          <w:szCs w:val="28"/>
          <w:lang w:val="uk-UA"/>
        </w:rPr>
      </w:pPr>
      <w:r w:rsidRPr="009B69DD">
        <w:rPr>
          <w:rFonts w:ascii="Times New Roman" w:hAnsi="Times New Roman" w:cs="Times New Roman"/>
          <w:b/>
          <w:bCs/>
          <w:sz w:val="28"/>
          <w:szCs w:val="28"/>
          <w:lang w:val="uk-UA"/>
        </w:rPr>
        <w:t>Достовірність наукових положень, висновків і рекомендацій</w:t>
      </w:r>
      <w:r w:rsidRPr="009B69DD">
        <w:rPr>
          <w:rFonts w:ascii="Times New Roman" w:hAnsi="Times New Roman" w:cs="Times New Roman"/>
          <w:sz w:val="28"/>
          <w:szCs w:val="28"/>
          <w:lang w:val="uk-UA"/>
        </w:rPr>
        <w:t xml:space="preserve"> підтверджується використанням сучасних даних з експериментальних і промислових досліджень, коректністю математичного апарату та адекватністю обраних моделей.</w:t>
      </w:r>
    </w:p>
    <w:p w14:paraId="72F842E0" w14:textId="2FEE3BD1" w:rsidR="005A45A5" w:rsidRPr="009B69DD" w:rsidRDefault="005A45A5" w:rsidP="003C070D">
      <w:pPr>
        <w:spacing w:after="0" w:line="360" w:lineRule="auto"/>
        <w:ind w:firstLine="709"/>
        <w:contextualSpacing/>
        <w:jc w:val="both"/>
        <w:rPr>
          <w:rFonts w:ascii="Times New Roman" w:hAnsi="Times New Roman" w:cs="Times New Roman"/>
          <w:sz w:val="28"/>
          <w:szCs w:val="28"/>
          <w:lang w:val="uk-UA"/>
        </w:rPr>
      </w:pPr>
      <w:r w:rsidRPr="009B69DD">
        <w:rPr>
          <w:rFonts w:ascii="Times New Roman" w:hAnsi="Times New Roman" w:cs="Times New Roman"/>
          <w:b/>
          <w:bCs/>
          <w:sz w:val="28"/>
          <w:szCs w:val="28"/>
          <w:lang w:val="uk-UA"/>
        </w:rPr>
        <w:t>Наукове значення роботи.</w:t>
      </w:r>
      <w:r w:rsidRPr="009B69DD">
        <w:rPr>
          <w:rFonts w:ascii="Times New Roman" w:hAnsi="Times New Roman" w:cs="Times New Roman"/>
          <w:sz w:val="28"/>
          <w:szCs w:val="28"/>
          <w:lang w:val="uk-UA"/>
        </w:rPr>
        <w:t xml:space="preserve"> Робота сприяє розвитку теоретичних основ процесу газифікації біомаси в умовах киплячого шару, що має значення для вдосконалення існуючих і створення нових енергоефективних технологій.</w:t>
      </w:r>
    </w:p>
    <w:p w14:paraId="392A8AE7" w14:textId="10614C52" w:rsidR="005A45A5" w:rsidRPr="009B69DD" w:rsidRDefault="005A45A5" w:rsidP="003C070D">
      <w:pPr>
        <w:spacing w:after="0" w:line="360" w:lineRule="auto"/>
        <w:ind w:firstLine="709"/>
        <w:contextualSpacing/>
        <w:jc w:val="both"/>
        <w:rPr>
          <w:rFonts w:ascii="Times New Roman" w:hAnsi="Times New Roman" w:cs="Times New Roman"/>
          <w:sz w:val="28"/>
          <w:szCs w:val="28"/>
          <w:lang w:val="uk-UA"/>
        </w:rPr>
      </w:pPr>
      <w:r w:rsidRPr="009B69DD">
        <w:rPr>
          <w:rFonts w:ascii="Times New Roman" w:hAnsi="Times New Roman" w:cs="Times New Roman"/>
          <w:b/>
          <w:bCs/>
          <w:sz w:val="28"/>
          <w:szCs w:val="28"/>
          <w:lang w:val="uk-UA"/>
        </w:rPr>
        <w:t>Практичне значення отриманих результатів.</w:t>
      </w:r>
      <w:r w:rsidRPr="009B69DD">
        <w:rPr>
          <w:rFonts w:ascii="Times New Roman" w:hAnsi="Times New Roman" w:cs="Times New Roman"/>
          <w:sz w:val="28"/>
          <w:szCs w:val="28"/>
          <w:lang w:val="uk-UA"/>
        </w:rPr>
        <w:t xml:space="preserve"> Отримані результати можуть бути використані при проектуванні, модернізації та оптимізації газогенераторів киплячого шару для виробництва генераторного газу з аграрних і лісових відходів, що сприятиме підвищенню енергетичної незалежності та зменшенню негативного впливу на довкілля.</w:t>
      </w:r>
    </w:p>
    <w:p w14:paraId="301F9FC1" w14:textId="2E82AAD8" w:rsidR="005A45A5" w:rsidRPr="009B69DD" w:rsidRDefault="005A45A5" w:rsidP="003C070D">
      <w:pPr>
        <w:spacing w:after="0" w:line="360" w:lineRule="auto"/>
        <w:ind w:firstLine="709"/>
        <w:contextualSpacing/>
        <w:jc w:val="both"/>
        <w:rPr>
          <w:rFonts w:ascii="Times New Roman" w:hAnsi="Times New Roman" w:cs="Times New Roman"/>
          <w:sz w:val="28"/>
          <w:szCs w:val="28"/>
          <w:lang w:val="uk-UA"/>
        </w:rPr>
      </w:pPr>
      <w:r w:rsidRPr="009B69DD">
        <w:rPr>
          <w:rFonts w:ascii="Times New Roman" w:hAnsi="Times New Roman" w:cs="Times New Roman"/>
          <w:b/>
          <w:bCs/>
          <w:sz w:val="28"/>
          <w:szCs w:val="28"/>
          <w:lang w:val="uk-UA"/>
        </w:rPr>
        <w:lastRenderedPageBreak/>
        <w:t>Структура роботи.</w:t>
      </w:r>
      <w:r w:rsidR="003C070D" w:rsidRPr="009B69DD">
        <w:rPr>
          <w:rFonts w:ascii="Times New Roman" w:hAnsi="Times New Roman" w:cs="Times New Roman"/>
          <w:b/>
          <w:bCs/>
          <w:sz w:val="28"/>
          <w:szCs w:val="28"/>
          <w:lang w:val="uk-UA"/>
        </w:rPr>
        <w:t xml:space="preserve"> </w:t>
      </w:r>
      <w:r w:rsidRPr="009B69DD">
        <w:rPr>
          <w:rFonts w:ascii="Times New Roman" w:hAnsi="Times New Roman" w:cs="Times New Roman"/>
          <w:sz w:val="28"/>
          <w:szCs w:val="28"/>
          <w:lang w:val="uk-UA"/>
        </w:rPr>
        <w:t xml:space="preserve">Магістерська робота складається зі вступу, </w:t>
      </w:r>
      <w:r w:rsidR="001D4B36" w:rsidRPr="009B69DD">
        <w:rPr>
          <w:rFonts w:ascii="Times New Roman" w:hAnsi="Times New Roman" w:cs="Times New Roman"/>
          <w:sz w:val="28"/>
          <w:szCs w:val="28"/>
          <w:lang w:val="uk-UA"/>
        </w:rPr>
        <w:t>чотирьох</w:t>
      </w:r>
      <w:r w:rsidRPr="009B69DD">
        <w:rPr>
          <w:rFonts w:ascii="Times New Roman" w:hAnsi="Times New Roman" w:cs="Times New Roman"/>
          <w:sz w:val="28"/>
          <w:szCs w:val="28"/>
          <w:lang w:val="uk-UA"/>
        </w:rPr>
        <w:t xml:space="preserve"> розділів, висновків, списку використаних джерел </w:t>
      </w:r>
      <w:r w:rsidR="00A9092C" w:rsidRPr="009B69DD">
        <w:rPr>
          <w:rFonts w:ascii="Times New Roman" w:hAnsi="Times New Roman" w:cs="Times New Roman"/>
          <w:sz w:val="28"/>
          <w:szCs w:val="28"/>
          <w:lang w:val="uk-UA"/>
        </w:rPr>
        <w:t xml:space="preserve">із </w:t>
      </w:r>
      <w:r w:rsidR="008D5B88" w:rsidRPr="009B69DD">
        <w:rPr>
          <w:rFonts w:ascii="Times New Roman" w:hAnsi="Times New Roman" w:cs="Times New Roman"/>
          <w:sz w:val="28"/>
          <w:szCs w:val="28"/>
          <w:lang w:val="uk-UA"/>
        </w:rPr>
        <w:t>4</w:t>
      </w:r>
      <w:r w:rsidR="00D343A1">
        <w:rPr>
          <w:rFonts w:ascii="Times New Roman" w:hAnsi="Times New Roman" w:cs="Times New Roman"/>
          <w:sz w:val="28"/>
          <w:szCs w:val="28"/>
          <w:lang w:val="uk-UA"/>
        </w:rPr>
        <w:t>1</w:t>
      </w:r>
      <w:r w:rsidR="00A9092C" w:rsidRPr="009B69DD">
        <w:rPr>
          <w:rFonts w:ascii="Times New Roman" w:hAnsi="Times New Roman" w:cs="Times New Roman"/>
          <w:sz w:val="28"/>
          <w:szCs w:val="28"/>
          <w:lang w:val="uk-UA"/>
        </w:rPr>
        <w:t xml:space="preserve"> найменувань</w:t>
      </w:r>
      <w:r w:rsidRPr="009B69DD">
        <w:rPr>
          <w:rFonts w:ascii="Times New Roman" w:hAnsi="Times New Roman" w:cs="Times New Roman"/>
          <w:sz w:val="28"/>
          <w:szCs w:val="28"/>
          <w:lang w:val="uk-UA"/>
        </w:rPr>
        <w:t>. Загальний обсяг становить</w:t>
      </w:r>
      <w:r w:rsidR="003C070D" w:rsidRPr="009B69DD">
        <w:rPr>
          <w:rFonts w:ascii="Times New Roman" w:hAnsi="Times New Roman" w:cs="Times New Roman"/>
          <w:sz w:val="28"/>
          <w:szCs w:val="28"/>
          <w:lang w:val="uk-UA"/>
        </w:rPr>
        <w:t xml:space="preserve"> </w:t>
      </w:r>
      <w:r w:rsidR="008D5B88" w:rsidRPr="009B69DD">
        <w:rPr>
          <w:rFonts w:ascii="Times New Roman" w:hAnsi="Times New Roman" w:cs="Times New Roman"/>
          <w:sz w:val="28"/>
          <w:szCs w:val="28"/>
          <w:lang w:val="uk-UA"/>
        </w:rPr>
        <w:t>7</w:t>
      </w:r>
      <w:r w:rsidR="009F0CD5">
        <w:rPr>
          <w:rFonts w:ascii="Times New Roman" w:hAnsi="Times New Roman" w:cs="Times New Roman"/>
          <w:sz w:val="28"/>
          <w:szCs w:val="28"/>
          <w:lang w:val="uk-UA"/>
        </w:rPr>
        <w:t>4</w:t>
      </w:r>
      <w:r w:rsidR="00A9092C" w:rsidRPr="009B69DD">
        <w:rPr>
          <w:rFonts w:ascii="Times New Roman" w:hAnsi="Times New Roman" w:cs="Times New Roman"/>
          <w:sz w:val="28"/>
          <w:szCs w:val="28"/>
          <w:lang w:val="uk-UA"/>
        </w:rPr>
        <w:t xml:space="preserve"> сторінок, 10 рисунків, 4 таблиці.</w:t>
      </w:r>
    </w:p>
    <w:p w14:paraId="32FDD540" w14:textId="77777777" w:rsidR="00C2612A" w:rsidRPr="009B69DD" w:rsidRDefault="00C2612A" w:rsidP="003C070D">
      <w:pPr>
        <w:spacing w:after="0" w:line="360" w:lineRule="auto"/>
        <w:ind w:firstLine="709"/>
        <w:contextualSpacing/>
        <w:jc w:val="both"/>
        <w:rPr>
          <w:rFonts w:ascii="Times New Roman" w:hAnsi="Times New Roman" w:cs="Times New Roman"/>
          <w:sz w:val="28"/>
          <w:szCs w:val="28"/>
          <w:lang w:val="uk-UA"/>
        </w:rPr>
      </w:pPr>
    </w:p>
    <w:p w14:paraId="22314687" w14:textId="77777777" w:rsidR="00C2612A" w:rsidRPr="009B69DD" w:rsidRDefault="00C2612A" w:rsidP="003C070D">
      <w:pPr>
        <w:spacing w:after="0" w:line="360" w:lineRule="auto"/>
        <w:ind w:firstLine="709"/>
        <w:contextualSpacing/>
        <w:jc w:val="both"/>
        <w:rPr>
          <w:rFonts w:ascii="Times New Roman" w:hAnsi="Times New Roman" w:cs="Times New Roman"/>
          <w:sz w:val="28"/>
          <w:szCs w:val="28"/>
          <w:lang w:val="uk-UA"/>
        </w:rPr>
      </w:pPr>
    </w:p>
    <w:p w14:paraId="512479CF" w14:textId="77777777" w:rsidR="00C2612A" w:rsidRPr="009B69DD" w:rsidRDefault="00C2612A" w:rsidP="003C070D">
      <w:pPr>
        <w:spacing w:after="0" w:line="360" w:lineRule="auto"/>
        <w:ind w:firstLine="709"/>
        <w:contextualSpacing/>
        <w:jc w:val="both"/>
        <w:rPr>
          <w:rFonts w:ascii="Times New Roman" w:hAnsi="Times New Roman" w:cs="Times New Roman"/>
          <w:sz w:val="28"/>
          <w:szCs w:val="28"/>
          <w:lang w:val="uk-UA"/>
        </w:rPr>
      </w:pPr>
    </w:p>
    <w:p w14:paraId="68D680DE" w14:textId="77777777" w:rsidR="00C2612A" w:rsidRPr="009B69DD" w:rsidRDefault="00C2612A" w:rsidP="003C070D">
      <w:pPr>
        <w:spacing w:after="0" w:line="360" w:lineRule="auto"/>
        <w:ind w:firstLine="709"/>
        <w:contextualSpacing/>
        <w:jc w:val="both"/>
        <w:rPr>
          <w:rFonts w:ascii="Times New Roman" w:hAnsi="Times New Roman" w:cs="Times New Roman"/>
          <w:sz w:val="28"/>
          <w:szCs w:val="28"/>
          <w:lang w:val="uk-UA"/>
        </w:rPr>
      </w:pPr>
    </w:p>
    <w:p w14:paraId="0615AFD6" w14:textId="77777777" w:rsidR="00C2612A" w:rsidRPr="009B69DD" w:rsidRDefault="00C2612A" w:rsidP="003C070D">
      <w:pPr>
        <w:spacing w:after="0" w:line="360" w:lineRule="auto"/>
        <w:ind w:firstLine="709"/>
        <w:contextualSpacing/>
        <w:jc w:val="both"/>
        <w:rPr>
          <w:rFonts w:ascii="Times New Roman" w:hAnsi="Times New Roman" w:cs="Times New Roman"/>
          <w:sz w:val="28"/>
          <w:szCs w:val="28"/>
          <w:lang w:val="uk-UA"/>
        </w:rPr>
      </w:pPr>
    </w:p>
    <w:p w14:paraId="7A8DE57A" w14:textId="77777777" w:rsidR="00C2612A" w:rsidRPr="009B69DD" w:rsidRDefault="00C2612A" w:rsidP="003C070D">
      <w:pPr>
        <w:spacing w:after="0" w:line="360" w:lineRule="auto"/>
        <w:ind w:firstLine="709"/>
        <w:contextualSpacing/>
        <w:jc w:val="both"/>
        <w:rPr>
          <w:rFonts w:ascii="Times New Roman" w:hAnsi="Times New Roman" w:cs="Times New Roman"/>
          <w:sz w:val="28"/>
          <w:szCs w:val="28"/>
          <w:lang w:val="uk-UA"/>
        </w:rPr>
      </w:pPr>
    </w:p>
    <w:p w14:paraId="70126226" w14:textId="77777777" w:rsidR="00C2612A" w:rsidRPr="009B69DD" w:rsidRDefault="00C2612A" w:rsidP="003C070D">
      <w:pPr>
        <w:spacing w:after="0" w:line="360" w:lineRule="auto"/>
        <w:ind w:firstLine="709"/>
        <w:contextualSpacing/>
        <w:jc w:val="both"/>
        <w:rPr>
          <w:rFonts w:ascii="Times New Roman" w:hAnsi="Times New Roman" w:cs="Times New Roman"/>
          <w:sz w:val="28"/>
          <w:szCs w:val="28"/>
          <w:lang w:val="uk-UA"/>
        </w:rPr>
      </w:pPr>
    </w:p>
    <w:p w14:paraId="64A56AB6" w14:textId="77777777" w:rsidR="00C2612A" w:rsidRPr="009B69DD" w:rsidRDefault="00C2612A" w:rsidP="003C070D">
      <w:pPr>
        <w:spacing w:after="0" w:line="360" w:lineRule="auto"/>
        <w:ind w:firstLine="709"/>
        <w:contextualSpacing/>
        <w:jc w:val="both"/>
        <w:rPr>
          <w:rFonts w:ascii="Times New Roman" w:hAnsi="Times New Roman" w:cs="Times New Roman"/>
          <w:sz w:val="28"/>
          <w:szCs w:val="28"/>
          <w:lang w:val="uk-UA"/>
        </w:rPr>
      </w:pPr>
    </w:p>
    <w:p w14:paraId="2CFBF214" w14:textId="77777777" w:rsidR="00C2612A" w:rsidRPr="009B69DD" w:rsidRDefault="00C2612A" w:rsidP="003C070D">
      <w:pPr>
        <w:spacing w:after="0" w:line="360" w:lineRule="auto"/>
        <w:ind w:firstLine="709"/>
        <w:contextualSpacing/>
        <w:jc w:val="both"/>
        <w:rPr>
          <w:rFonts w:ascii="Times New Roman" w:hAnsi="Times New Roman" w:cs="Times New Roman"/>
          <w:sz w:val="28"/>
          <w:szCs w:val="28"/>
          <w:lang w:val="uk-UA"/>
        </w:rPr>
      </w:pPr>
    </w:p>
    <w:p w14:paraId="267ECE4A" w14:textId="77777777" w:rsidR="00C2612A" w:rsidRPr="009B69DD" w:rsidRDefault="00C2612A" w:rsidP="003C070D">
      <w:pPr>
        <w:spacing w:after="0" w:line="360" w:lineRule="auto"/>
        <w:ind w:firstLine="709"/>
        <w:contextualSpacing/>
        <w:jc w:val="both"/>
        <w:rPr>
          <w:rFonts w:ascii="Times New Roman" w:hAnsi="Times New Roman" w:cs="Times New Roman"/>
          <w:sz w:val="28"/>
          <w:szCs w:val="28"/>
          <w:lang w:val="uk-UA"/>
        </w:rPr>
      </w:pPr>
    </w:p>
    <w:p w14:paraId="0A29187F" w14:textId="77777777" w:rsidR="00C2612A" w:rsidRPr="009B69DD" w:rsidRDefault="00C2612A" w:rsidP="003C070D">
      <w:pPr>
        <w:spacing w:after="0" w:line="360" w:lineRule="auto"/>
        <w:ind w:firstLine="709"/>
        <w:contextualSpacing/>
        <w:jc w:val="both"/>
        <w:rPr>
          <w:rFonts w:ascii="Times New Roman" w:hAnsi="Times New Roman" w:cs="Times New Roman"/>
          <w:sz w:val="28"/>
          <w:szCs w:val="28"/>
          <w:lang w:val="uk-UA"/>
        </w:rPr>
      </w:pPr>
    </w:p>
    <w:p w14:paraId="627D95D2" w14:textId="77777777" w:rsidR="00C2612A" w:rsidRPr="009B69DD" w:rsidRDefault="00C2612A" w:rsidP="003C070D">
      <w:pPr>
        <w:spacing w:after="0" w:line="360" w:lineRule="auto"/>
        <w:ind w:firstLine="709"/>
        <w:contextualSpacing/>
        <w:jc w:val="both"/>
        <w:rPr>
          <w:rFonts w:ascii="Times New Roman" w:hAnsi="Times New Roman" w:cs="Times New Roman"/>
          <w:sz w:val="28"/>
          <w:szCs w:val="28"/>
          <w:lang w:val="uk-UA"/>
        </w:rPr>
      </w:pPr>
    </w:p>
    <w:p w14:paraId="470092FE" w14:textId="77777777" w:rsidR="00C2612A" w:rsidRPr="009B69DD" w:rsidRDefault="00C2612A" w:rsidP="003C070D">
      <w:pPr>
        <w:spacing w:after="0" w:line="360" w:lineRule="auto"/>
        <w:ind w:firstLine="709"/>
        <w:contextualSpacing/>
        <w:jc w:val="both"/>
        <w:rPr>
          <w:rFonts w:ascii="Times New Roman" w:hAnsi="Times New Roman" w:cs="Times New Roman"/>
          <w:sz w:val="28"/>
          <w:szCs w:val="28"/>
          <w:lang w:val="uk-UA"/>
        </w:rPr>
      </w:pPr>
    </w:p>
    <w:p w14:paraId="266E985A" w14:textId="77777777" w:rsidR="00C2612A" w:rsidRPr="009B69DD" w:rsidRDefault="00C2612A" w:rsidP="003C070D">
      <w:pPr>
        <w:spacing w:after="0" w:line="360" w:lineRule="auto"/>
        <w:ind w:firstLine="709"/>
        <w:contextualSpacing/>
        <w:jc w:val="both"/>
        <w:rPr>
          <w:rFonts w:ascii="Times New Roman" w:hAnsi="Times New Roman" w:cs="Times New Roman"/>
          <w:sz w:val="28"/>
          <w:szCs w:val="28"/>
          <w:lang w:val="uk-UA"/>
        </w:rPr>
      </w:pPr>
    </w:p>
    <w:p w14:paraId="16927A4F" w14:textId="77777777" w:rsidR="00C2612A" w:rsidRPr="009B69DD" w:rsidRDefault="00C2612A" w:rsidP="003C070D">
      <w:pPr>
        <w:spacing w:after="0" w:line="360" w:lineRule="auto"/>
        <w:ind w:firstLine="709"/>
        <w:contextualSpacing/>
        <w:jc w:val="both"/>
        <w:rPr>
          <w:rFonts w:ascii="Times New Roman" w:hAnsi="Times New Roman" w:cs="Times New Roman"/>
          <w:sz w:val="28"/>
          <w:szCs w:val="28"/>
          <w:lang w:val="uk-UA"/>
        </w:rPr>
      </w:pPr>
    </w:p>
    <w:p w14:paraId="7AA47AFB" w14:textId="77777777" w:rsidR="00C2612A" w:rsidRPr="009B69DD" w:rsidRDefault="00C2612A" w:rsidP="003C070D">
      <w:pPr>
        <w:spacing w:after="0" w:line="360" w:lineRule="auto"/>
        <w:ind w:firstLine="709"/>
        <w:contextualSpacing/>
        <w:jc w:val="both"/>
        <w:rPr>
          <w:rFonts w:ascii="Times New Roman" w:hAnsi="Times New Roman" w:cs="Times New Roman"/>
          <w:sz w:val="28"/>
          <w:szCs w:val="28"/>
          <w:lang w:val="uk-UA"/>
        </w:rPr>
      </w:pPr>
    </w:p>
    <w:p w14:paraId="3FC0322D" w14:textId="77777777" w:rsidR="00C2612A" w:rsidRPr="009B69DD" w:rsidRDefault="00C2612A" w:rsidP="003C070D">
      <w:pPr>
        <w:spacing w:after="0" w:line="360" w:lineRule="auto"/>
        <w:ind w:firstLine="709"/>
        <w:contextualSpacing/>
        <w:jc w:val="both"/>
        <w:rPr>
          <w:rFonts w:ascii="Times New Roman" w:hAnsi="Times New Roman" w:cs="Times New Roman"/>
          <w:sz w:val="28"/>
          <w:szCs w:val="28"/>
          <w:lang w:val="uk-UA"/>
        </w:rPr>
      </w:pPr>
    </w:p>
    <w:p w14:paraId="1B0957CF" w14:textId="77777777" w:rsidR="00C2612A" w:rsidRPr="009B69DD" w:rsidRDefault="00C2612A" w:rsidP="003C070D">
      <w:pPr>
        <w:spacing w:after="0" w:line="360" w:lineRule="auto"/>
        <w:ind w:firstLine="709"/>
        <w:contextualSpacing/>
        <w:jc w:val="both"/>
        <w:rPr>
          <w:rFonts w:ascii="Times New Roman" w:hAnsi="Times New Roman" w:cs="Times New Roman"/>
          <w:sz w:val="28"/>
          <w:szCs w:val="28"/>
          <w:lang w:val="uk-UA"/>
        </w:rPr>
      </w:pPr>
    </w:p>
    <w:p w14:paraId="03445EDB" w14:textId="77777777" w:rsidR="00C2612A" w:rsidRPr="009B69DD" w:rsidRDefault="00C2612A" w:rsidP="003C070D">
      <w:pPr>
        <w:spacing w:after="0" w:line="360" w:lineRule="auto"/>
        <w:ind w:firstLine="709"/>
        <w:contextualSpacing/>
        <w:jc w:val="both"/>
        <w:rPr>
          <w:rFonts w:ascii="Times New Roman" w:hAnsi="Times New Roman" w:cs="Times New Roman"/>
          <w:sz w:val="28"/>
          <w:szCs w:val="28"/>
          <w:lang w:val="uk-UA"/>
        </w:rPr>
      </w:pPr>
    </w:p>
    <w:p w14:paraId="67A8B29B" w14:textId="77777777" w:rsidR="00C2612A" w:rsidRPr="009B69DD" w:rsidRDefault="00C2612A" w:rsidP="003C070D">
      <w:pPr>
        <w:spacing w:after="0" w:line="360" w:lineRule="auto"/>
        <w:ind w:firstLine="709"/>
        <w:contextualSpacing/>
        <w:jc w:val="both"/>
        <w:rPr>
          <w:rFonts w:ascii="Times New Roman" w:hAnsi="Times New Roman" w:cs="Times New Roman"/>
          <w:sz w:val="28"/>
          <w:szCs w:val="28"/>
          <w:lang w:val="uk-UA"/>
        </w:rPr>
      </w:pPr>
    </w:p>
    <w:p w14:paraId="1387157E" w14:textId="77777777" w:rsidR="00C2612A" w:rsidRPr="009B69DD" w:rsidRDefault="00C2612A" w:rsidP="003C070D">
      <w:pPr>
        <w:spacing w:after="0" w:line="360" w:lineRule="auto"/>
        <w:ind w:firstLine="709"/>
        <w:contextualSpacing/>
        <w:jc w:val="both"/>
        <w:rPr>
          <w:rFonts w:ascii="Times New Roman" w:hAnsi="Times New Roman" w:cs="Times New Roman"/>
          <w:sz w:val="28"/>
          <w:szCs w:val="28"/>
          <w:lang w:val="uk-UA"/>
        </w:rPr>
      </w:pPr>
    </w:p>
    <w:p w14:paraId="5F1E93DA" w14:textId="77777777" w:rsidR="00C2612A" w:rsidRPr="009B69DD" w:rsidRDefault="00C2612A" w:rsidP="003C070D">
      <w:pPr>
        <w:spacing w:after="0" w:line="360" w:lineRule="auto"/>
        <w:ind w:firstLine="709"/>
        <w:contextualSpacing/>
        <w:jc w:val="both"/>
        <w:rPr>
          <w:rFonts w:ascii="Times New Roman" w:hAnsi="Times New Roman" w:cs="Times New Roman"/>
          <w:sz w:val="28"/>
          <w:szCs w:val="28"/>
          <w:lang w:val="uk-UA"/>
        </w:rPr>
      </w:pPr>
    </w:p>
    <w:p w14:paraId="2F10F693" w14:textId="77777777" w:rsidR="00C2612A" w:rsidRPr="009B69DD" w:rsidRDefault="00C2612A" w:rsidP="003C070D">
      <w:pPr>
        <w:spacing w:after="0" w:line="360" w:lineRule="auto"/>
        <w:ind w:firstLine="709"/>
        <w:contextualSpacing/>
        <w:jc w:val="both"/>
        <w:rPr>
          <w:rFonts w:ascii="Times New Roman" w:hAnsi="Times New Roman" w:cs="Times New Roman"/>
          <w:sz w:val="28"/>
          <w:szCs w:val="28"/>
          <w:lang w:val="uk-UA"/>
        </w:rPr>
      </w:pPr>
    </w:p>
    <w:p w14:paraId="27030B9D" w14:textId="77777777" w:rsidR="00C2612A" w:rsidRPr="009B69DD" w:rsidRDefault="00C2612A" w:rsidP="003C070D">
      <w:pPr>
        <w:spacing w:after="0" w:line="360" w:lineRule="auto"/>
        <w:ind w:firstLine="709"/>
        <w:contextualSpacing/>
        <w:jc w:val="both"/>
        <w:rPr>
          <w:rFonts w:ascii="Times New Roman" w:hAnsi="Times New Roman" w:cs="Times New Roman"/>
          <w:sz w:val="28"/>
          <w:szCs w:val="28"/>
          <w:lang w:val="uk-UA"/>
        </w:rPr>
      </w:pPr>
    </w:p>
    <w:p w14:paraId="6F22D458" w14:textId="77777777" w:rsidR="00C2612A" w:rsidRPr="009B69DD" w:rsidRDefault="00C2612A" w:rsidP="003C070D">
      <w:pPr>
        <w:spacing w:after="0" w:line="360" w:lineRule="auto"/>
        <w:ind w:firstLine="709"/>
        <w:contextualSpacing/>
        <w:jc w:val="both"/>
        <w:rPr>
          <w:rFonts w:ascii="Times New Roman" w:hAnsi="Times New Roman" w:cs="Times New Roman"/>
          <w:sz w:val="28"/>
          <w:szCs w:val="28"/>
          <w:lang w:val="uk-UA"/>
        </w:rPr>
      </w:pPr>
    </w:p>
    <w:p w14:paraId="7862F275" w14:textId="77777777" w:rsidR="00C2612A" w:rsidRPr="009B69DD" w:rsidRDefault="00C2612A" w:rsidP="003C070D">
      <w:pPr>
        <w:spacing w:after="0" w:line="360" w:lineRule="auto"/>
        <w:ind w:firstLine="709"/>
        <w:contextualSpacing/>
        <w:jc w:val="both"/>
        <w:rPr>
          <w:rFonts w:ascii="Times New Roman" w:hAnsi="Times New Roman" w:cs="Times New Roman"/>
          <w:sz w:val="28"/>
          <w:szCs w:val="28"/>
          <w:lang w:val="uk-UA"/>
        </w:rPr>
      </w:pPr>
    </w:p>
    <w:p w14:paraId="1BEF10EB" w14:textId="77777777" w:rsidR="00C2612A" w:rsidRPr="009B69DD" w:rsidRDefault="00C2612A" w:rsidP="003C070D">
      <w:pPr>
        <w:spacing w:after="0" w:line="360" w:lineRule="auto"/>
        <w:ind w:firstLine="709"/>
        <w:contextualSpacing/>
        <w:jc w:val="both"/>
        <w:rPr>
          <w:rFonts w:ascii="Times New Roman" w:hAnsi="Times New Roman" w:cs="Times New Roman"/>
          <w:color w:val="EE0000"/>
          <w:sz w:val="28"/>
          <w:szCs w:val="28"/>
          <w:lang w:val="uk-UA"/>
        </w:rPr>
      </w:pPr>
    </w:p>
    <w:p w14:paraId="01CEF9E3" w14:textId="66EDFA39" w:rsidR="00155BA8" w:rsidRPr="009B69DD" w:rsidRDefault="00F230E1" w:rsidP="00F230E1">
      <w:pPr>
        <w:spacing w:after="0" w:line="360" w:lineRule="auto"/>
        <w:ind w:firstLine="709"/>
        <w:contextualSpacing/>
        <w:jc w:val="center"/>
        <w:rPr>
          <w:rFonts w:ascii="Times New Roman" w:hAnsi="Times New Roman" w:cs="Times New Roman"/>
          <w:b/>
          <w:color w:val="000000" w:themeColor="text1"/>
          <w:sz w:val="28"/>
          <w:szCs w:val="28"/>
          <w:lang w:val="uk-UA"/>
        </w:rPr>
      </w:pPr>
      <w:r w:rsidRPr="009B69DD">
        <w:rPr>
          <w:rFonts w:ascii="Times New Roman" w:hAnsi="Times New Roman" w:cs="Times New Roman"/>
          <w:b/>
          <w:color w:val="000000" w:themeColor="text1"/>
          <w:sz w:val="28"/>
          <w:szCs w:val="28"/>
          <w:lang w:val="uk-UA"/>
        </w:rPr>
        <w:lastRenderedPageBreak/>
        <w:t>РОЗДІЛ</w:t>
      </w:r>
      <w:r w:rsidR="001C44EE" w:rsidRPr="009B69DD">
        <w:rPr>
          <w:rFonts w:ascii="Times New Roman" w:hAnsi="Times New Roman" w:cs="Times New Roman"/>
          <w:b/>
          <w:color w:val="000000" w:themeColor="text1"/>
          <w:sz w:val="28"/>
          <w:szCs w:val="28"/>
          <w:lang w:val="uk-UA"/>
        </w:rPr>
        <w:t xml:space="preserve"> </w:t>
      </w:r>
      <w:r w:rsidRPr="009B69DD">
        <w:rPr>
          <w:rFonts w:ascii="Times New Roman" w:hAnsi="Times New Roman" w:cs="Times New Roman"/>
          <w:b/>
          <w:color w:val="000000" w:themeColor="text1"/>
          <w:sz w:val="28"/>
          <w:szCs w:val="28"/>
          <w:lang w:val="uk-UA"/>
        </w:rPr>
        <w:t>1</w:t>
      </w:r>
    </w:p>
    <w:p w14:paraId="779DAE2F" w14:textId="25F321F5" w:rsidR="001F3694" w:rsidRPr="005358F9" w:rsidRDefault="00126A70" w:rsidP="005358F9">
      <w:pPr>
        <w:spacing w:after="0" w:line="360" w:lineRule="auto"/>
        <w:ind w:firstLine="709"/>
        <w:contextualSpacing/>
        <w:jc w:val="center"/>
        <w:rPr>
          <w:rFonts w:ascii="Times New Roman" w:hAnsi="Times New Roman" w:cs="Times New Roman"/>
          <w:b/>
          <w:bCs/>
          <w:color w:val="000000" w:themeColor="text1"/>
          <w:sz w:val="28"/>
          <w:szCs w:val="28"/>
          <w:lang w:val="uk-UA"/>
        </w:rPr>
      </w:pPr>
      <w:r w:rsidRPr="009B69DD">
        <w:rPr>
          <w:rFonts w:ascii="Times New Roman" w:hAnsi="Times New Roman" w:cs="Times New Roman"/>
          <w:b/>
          <w:bCs/>
          <w:color w:val="000000" w:themeColor="text1"/>
          <w:sz w:val="28"/>
          <w:szCs w:val="28"/>
          <w:lang w:val="uk-UA"/>
        </w:rPr>
        <w:t>АНАЛІЗ СУЧАСНОГО СТАНУ ДОСЛІДЖЕНЬ У ПРОЦЕСІ ГАЗИФІКАЦІЇ РОСЛИННОЇ БІОМАСИ</w:t>
      </w:r>
    </w:p>
    <w:p w14:paraId="28743844" w14:textId="0BC988FA" w:rsidR="00972367" w:rsidRPr="009B69DD" w:rsidRDefault="00972367" w:rsidP="00187FED">
      <w:pPr>
        <w:pStyle w:val="1"/>
        <w:numPr>
          <w:ilvl w:val="1"/>
          <w:numId w:val="12"/>
        </w:numPr>
        <w:spacing w:before="0" w:line="360" w:lineRule="auto"/>
        <w:jc w:val="both"/>
        <w:rPr>
          <w:rFonts w:ascii="Times New Roman" w:eastAsia="Google Sans" w:hAnsi="Times New Roman" w:cs="Times New Roman"/>
          <w:b/>
          <w:bCs/>
          <w:color w:val="1B1C1D"/>
          <w:sz w:val="28"/>
          <w:szCs w:val="28"/>
          <w:lang w:val="uk-UA"/>
        </w:rPr>
      </w:pPr>
      <w:r w:rsidRPr="009B69DD">
        <w:rPr>
          <w:rFonts w:ascii="Times New Roman" w:eastAsia="Google Sans" w:hAnsi="Times New Roman" w:cs="Times New Roman"/>
          <w:b/>
          <w:bCs/>
          <w:color w:val="1B1C1D"/>
          <w:sz w:val="28"/>
          <w:szCs w:val="28"/>
          <w:lang w:val="uk-UA"/>
        </w:rPr>
        <w:t>Розвиток відновлюваної енергетики в Україні та світі</w:t>
      </w:r>
    </w:p>
    <w:p w14:paraId="66C3456B" w14:textId="77777777" w:rsidR="00C55F9D" w:rsidRPr="009B69DD" w:rsidRDefault="00C55F9D" w:rsidP="00C55F9D">
      <w:pPr>
        <w:pBdr>
          <w:top w:val="nil"/>
          <w:left w:val="nil"/>
          <w:bottom w:val="nil"/>
          <w:right w:val="nil"/>
          <w:between w:val="nil"/>
        </w:pBdr>
        <w:spacing w:after="0" w:line="360" w:lineRule="auto"/>
        <w:ind w:firstLine="492"/>
        <w:jc w:val="both"/>
        <w:rPr>
          <w:rFonts w:ascii="Times New Roman" w:eastAsia="Google Sans Text" w:hAnsi="Times New Roman" w:cs="Times New Roman"/>
          <w:color w:val="575B5F"/>
          <w:sz w:val="28"/>
          <w:szCs w:val="28"/>
          <w:vertAlign w:val="superscript"/>
          <w:lang w:val="uk-UA"/>
        </w:rPr>
      </w:pPr>
      <w:r w:rsidRPr="009B69DD">
        <w:rPr>
          <w:rFonts w:ascii="Times New Roman" w:eastAsia="Google Sans Text" w:hAnsi="Times New Roman" w:cs="Times New Roman"/>
          <w:color w:val="1B1C1D"/>
          <w:sz w:val="28"/>
          <w:szCs w:val="28"/>
          <w:lang w:val="uk-UA"/>
        </w:rPr>
        <w:t>Світова енергетична система переживає період безпрецедентної трансформації, яка визначається як необхідністю боротьби зі зміною клімату, так і прагненням до підвищення енергетичної безпеки. Прогнози Міжнародного енергетичного агентства (IEA) свідчать про те, що до 2030 року відбудеться кардинальна зміна структури глобальної генерації електроенергії.[1]</w:t>
      </w:r>
    </w:p>
    <w:p w14:paraId="1180BEA7" w14:textId="4D468CFC" w:rsidR="00972367" w:rsidRPr="009B69DD" w:rsidRDefault="00972367" w:rsidP="00C2214C">
      <w:pPr>
        <w:pStyle w:val="3"/>
        <w:spacing w:before="0" w:beforeAutospacing="0" w:after="0" w:afterAutospacing="0" w:line="360" w:lineRule="auto"/>
        <w:jc w:val="both"/>
        <w:rPr>
          <w:rFonts w:eastAsia="Google Sans"/>
          <w:color w:val="1B1C1D"/>
          <w:sz w:val="28"/>
          <w:szCs w:val="28"/>
          <w:lang w:val="uk-UA"/>
        </w:rPr>
      </w:pPr>
      <w:r w:rsidRPr="009B69DD">
        <w:rPr>
          <w:rFonts w:eastAsia="Google Sans"/>
          <w:color w:val="1B1C1D"/>
          <w:sz w:val="28"/>
          <w:szCs w:val="28"/>
          <w:lang w:val="uk-UA"/>
        </w:rPr>
        <w:t>1.1.</w:t>
      </w:r>
      <w:r w:rsidR="00CD42F4" w:rsidRPr="009B69DD">
        <w:rPr>
          <w:rFonts w:eastAsia="Google Sans"/>
          <w:color w:val="1B1C1D"/>
          <w:sz w:val="28"/>
          <w:szCs w:val="28"/>
          <w:lang w:val="uk-UA"/>
        </w:rPr>
        <w:t>2</w:t>
      </w:r>
      <w:r w:rsidRPr="009B69DD">
        <w:rPr>
          <w:rFonts w:eastAsia="Google Sans"/>
          <w:color w:val="1B1C1D"/>
          <w:sz w:val="28"/>
          <w:szCs w:val="28"/>
          <w:lang w:val="uk-UA"/>
        </w:rPr>
        <w:t xml:space="preserve">. Міжнародні прогнози прискореного впровадження ВДЕ та ключові світові </w:t>
      </w:r>
      <w:proofErr w:type="spellStart"/>
      <w:r w:rsidRPr="009B69DD">
        <w:rPr>
          <w:rFonts w:eastAsia="Google Sans"/>
          <w:color w:val="1B1C1D"/>
          <w:sz w:val="28"/>
          <w:szCs w:val="28"/>
          <w:lang w:val="uk-UA"/>
        </w:rPr>
        <w:t>рубежі</w:t>
      </w:r>
      <w:proofErr w:type="spellEnd"/>
    </w:p>
    <w:p w14:paraId="44858FD3" w14:textId="38135F8A" w:rsidR="00972367" w:rsidRPr="009B69DD" w:rsidRDefault="00972367" w:rsidP="00C2214C">
      <w:pPr>
        <w:pBdr>
          <w:top w:val="nil"/>
          <w:left w:val="nil"/>
          <w:bottom w:val="nil"/>
          <w:right w:val="nil"/>
          <w:between w:val="nil"/>
        </w:pBdr>
        <w:spacing w:after="0" w:line="360" w:lineRule="auto"/>
        <w:ind w:firstLine="709"/>
        <w:jc w:val="both"/>
        <w:rPr>
          <w:rFonts w:ascii="Times New Roman" w:eastAsia="Google Sans Text" w:hAnsi="Times New Roman" w:cs="Times New Roman"/>
          <w:color w:val="1B1C1D"/>
          <w:sz w:val="28"/>
          <w:szCs w:val="28"/>
          <w:lang w:val="uk-UA"/>
        </w:rPr>
      </w:pPr>
      <w:r w:rsidRPr="009B69DD">
        <w:rPr>
          <w:rFonts w:ascii="Times New Roman" w:eastAsia="Google Sans Text" w:hAnsi="Times New Roman" w:cs="Times New Roman"/>
          <w:color w:val="1B1C1D"/>
          <w:sz w:val="28"/>
          <w:szCs w:val="28"/>
          <w:lang w:val="uk-UA"/>
        </w:rPr>
        <w:t xml:space="preserve">Очікується, що найближчими роками буде досягнуто кількох важливих </w:t>
      </w:r>
      <w:proofErr w:type="spellStart"/>
      <w:r w:rsidRPr="009B69DD">
        <w:rPr>
          <w:rFonts w:ascii="Times New Roman" w:eastAsia="Google Sans Text" w:hAnsi="Times New Roman" w:cs="Times New Roman"/>
          <w:color w:val="1B1C1D"/>
          <w:sz w:val="28"/>
          <w:szCs w:val="28"/>
          <w:lang w:val="uk-UA"/>
        </w:rPr>
        <w:t>рубежів</w:t>
      </w:r>
      <w:proofErr w:type="spellEnd"/>
      <w:r w:rsidRPr="009B69DD">
        <w:rPr>
          <w:rFonts w:ascii="Times New Roman" w:eastAsia="Google Sans Text" w:hAnsi="Times New Roman" w:cs="Times New Roman"/>
          <w:color w:val="1B1C1D"/>
          <w:sz w:val="28"/>
          <w:szCs w:val="28"/>
          <w:lang w:val="uk-UA"/>
        </w:rPr>
        <w:t xml:space="preserve">. Зокрема, прогнозується, що до 2025 року загальна генерація електроенергії, виробленої на основі відновлюваних джерел енергії (ВДЕ), вперше перевищить генерацію, що працює на вугіллі. Це свідчить про те, що ВДЕ переходять від ролі </w:t>
      </w:r>
      <w:proofErr w:type="spellStart"/>
      <w:r w:rsidRPr="009B69DD">
        <w:rPr>
          <w:rFonts w:ascii="Times New Roman" w:eastAsia="Google Sans Text" w:hAnsi="Times New Roman" w:cs="Times New Roman"/>
          <w:color w:val="1B1C1D"/>
          <w:sz w:val="28"/>
          <w:szCs w:val="28"/>
          <w:lang w:val="uk-UA"/>
        </w:rPr>
        <w:t>нішевого</w:t>
      </w:r>
      <w:proofErr w:type="spellEnd"/>
      <w:r w:rsidRPr="009B69DD">
        <w:rPr>
          <w:rFonts w:ascii="Times New Roman" w:eastAsia="Google Sans Text" w:hAnsi="Times New Roman" w:cs="Times New Roman"/>
          <w:color w:val="1B1C1D"/>
          <w:sz w:val="28"/>
          <w:szCs w:val="28"/>
          <w:lang w:val="uk-UA"/>
        </w:rPr>
        <w:t xml:space="preserve"> джерела до статусу домінантного, фундаментального елемента світового енергобалансу. Така зміна вимагає масового впровадження технологій, здатних забезпечувати стабілізацію змінної генерації, до яких належать гнучкі біоенергетичні установки.</w:t>
      </w:r>
    </w:p>
    <w:p w14:paraId="52EB5B75" w14:textId="5A450401" w:rsidR="00972367" w:rsidRPr="009B69DD" w:rsidRDefault="00972367" w:rsidP="00C2214C">
      <w:pPr>
        <w:pBdr>
          <w:top w:val="nil"/>
          <w:left w:val="nil"/>
          <w:bottom w:val="nil"/>
          <w:right w:val="nil"/>
          <w:between w:val="nil"/>
        </w:pBdr>
        <w:spacing w:after="0" w:line="360" w:lineRule="auto"/>
        <w:jc w:val="both"/>
        <w:rPr>
          <w:rFonts w:ascii="Times New Roman" w:eastAsia="Google Sans Text" w:hAnsi="Times New Roman" w:cs="Times New Roman"/>
          <w:color w:val="1B1C1D"/>
          <w:sz w:val="28"/>
          <w:szCs w:val="28"/>
          <w:lang w:val="uk-UA"/>
        </w:rPr>
      </w:pPr>
      <w:r w:rsidRPr="009B69DD">
        <w:rPr>
          <w:rFonts w:ascii="Times New Roman" w:eastAsia="Google Sans Text" w:hAnsi="Times New Roman" w:cs="Times New Roman"/>
          <w:color w:val="1B1C1D"/>
          <w:sz w:val="28"/>
          <w:szCs w:val="28"/>
          <w:lang w:val="uk-UA"/>
        </w:rPr>
        <w:t>Тенденція домінування ВДЕ триватиме: до 2026 року генерація від вітрової та сонячної енергії окремо має перевершити виробництво ядерної енергії. Найбільш значущий рубіж пов'язаний із сонячною фотоелектричною (PV) енергією: очікується, що до 2029 року сонячна PV генерація перевищить гідроенергетику, ставши найбільшим джерелом ВДЕ у світі. Це підтверджує, що швидке, децентралізоване розгортання сонячної генерації стає ключовою рушійною силою глобального переходу.</w:t>
      </w:r>
    </w:p>
    <w:p w14:paraId="392D7434" w14:textId="29530447" w:rsidR="00972367" w:rsidRPr="009B69DD" w:rsidRDefault="00972367" w:rsidP="00C2214C">
      <w:pPr>
        <w:pBdr>
          <w:top w:val="nil"/>
          <w:left w:val="nil"/>
          <w:bottom w:val="nil"/>
          <w:right w:val="nil"/>
          <w:between w:val="nil"/>
        </w:pBdr>
        <w:spacing w:after="0" w:line="360" w:lineRule="auto"/>
        <w:jc w:val="both"/>
        <w:rPr>
          <w:rFonts w:ascii="Times New Roman" w:eastAsia="Google Sans Text" w:hAnsi="Times New Roman" w:cs="Times New Roman"/>
          <w:color w:val="1B1C1D"/>
          <w:sz w:val="28"/>
          <w:szCs w:val="28"/>
          <w:lang w:val="uk-UA"/>
        </w:rPr>
      </w:pPr>
      <w:r w:rsidRPr="009B69DD">
        <w:rPr>
          <w:rFonts w:ascii="Times New Roman" w:eastAsia="Google Sans Text" w:hAnsi="Times New Roman" w:cs="Times New Roman"/>
          <w:color w:val="1B1C1D"/>
          <w:sz w:val="28"/>
          <w:szCs w:val="28"/>
          <w:lang w:val="uk-UA"/>
        </w:rPr>
        <w:t xml:space="preserve">Глобальне розгортання ВДЕ є нерівномірним, але демонструє високі темпи у ключових регіонах. Китай продовжує лідирувати, додавши у 2023 році майже 350 </w:t>
      </w:r>
      <w:proofErr w:type="spellStart"/>
      <w:r w:rsidRPr="009B69DD">
        <w:rPr>
          <w:rFonts w:ascii="Times New Roman" w:eastAsia="Google Sans Text" w:hAnsi="Times New Roman" w:cs="Times New Roman"/>
          <w:color w:val="1B1C1D"/>
          <w:sz w:val="28"/>
          <w:szCs w:val="28"/>
          <w:lang w:val="uk-UA"/>
        </w:rPr>
        <w:t>ГВт</w:t>
      </w:r>
      <w:proofErr w:type="spellEnd"/>
      <w:r w:rsidRPr="009B69DD">
        <w:rPr>
          <w:rFonts w:ascii="Times New Roman" w:eastAsia="Google Sans Text" w:hAnsi="Times New Roman" w:cs="Times New Roman"/>
          <w:color w:val="1B1C1D"/>
          <w:sz w:val="28"/>
          <w:szCs w:val="28"/>
          <w:lang w:val="uk-UA"/>
        </w:rPr>
        <w:t xml:space="preserve"> нових </w:t>
      </w:r>
      <w:proofErr w:type="spellStart"/>
      <w:r w:rsidRPr="009B69DD">
        <w:rPr>
          <w:rFonts w:ascii="Times New Roman" w:eastAsia="Google Sans Text" w:hAnsi="Times New Roman" w:cs="Times New Roman"/>
          <w:color w:val="1B1C1D"/>
          <w:sz w:val="28"/>
          <w:szCs w:val="28"/>
          <w:lang w:val="uk-UA"/>
        </w:rPr>
        <w:t>потужностей</w:t>
      </w:r>
      <w:proofErr w:type="spellEnd"/>
      <w:r w:rsidRPr="009B69DD">
        <w:rPr>
          <w:rFonts w:ascii="Times New Roman" w:eastAsia="Google Sans Text" w:hAnsi="Times New Roman" w:cs="Times New Roman"/>
          <w:color w:val="1B1C1D"/>
          <w:sz w:val="28"/>
          <w:szCs w:val="28"/>
          <w:lang w:val="uk-UA"/>
        </w:rPr>
        <w:t xml:space="preserve">, що становить дві третини всього світового </w:t>
      </w:r>
      <w:r w:rsidRPr="009B69DD">
        <w:rPr>
          <w:rFonts w:ascii="Times New Roman" w:eastAsia="Google Sans Text" w:hAnsi="Times New Roman" w:cs="Times New Roman"/>
          <w:color w:val="1B1C1D"/>
          <w:sz w:val="28"/>
          <w:szCs w:val="28"/>
          <w:lang w:val="uk-UA"/>
        </w:rPr>
        <w:lastRenderedPageBreak/>
        <w:t xml:space="preserve">впровадження. Європейський Союз продемонстрував значне прискорення: у відповідь на енергетичну кризу та необхідність зниження залежності від викопного палива, ЄС додав майже 80 </w:t>
      </w:r>
      <w:proofErr w:type="spellStart"/>
      <w:r w:rsidRPr="009B69DD">
        <w:rPr>
          <w:rFonts w:ascii="Times New Roman" w:eastAsia="Google Sans Text" w:hAnsi="Times New Roman" w:cs="Times New Roman"/>
          <w:color w:val="1B1C1D"/>
          <w:sz w:val="28"/>
          <w:szCs w:val="28"/>
          <w:lang w:val="uk-UA"/>
        </w:rPr>
        <w:t>ГВт</w:t>
      </w:r>
      <w:proofErr w:type="spellEnd"/>
      <w:r w:rsidRPr="009B69DD">
        <w:rPr>
          <w:rFonts w:ascii="Times New Roman" w:eastAsia="Google Sans Text" w:hAnsi="Times New Roman" w:cs="Times New Roman"/>
          <w:color w:val="1B1C1D"/>
          <w:sz w:val="28"/>
          <w:szCs w:val="28"/>
          <w:lang w:val="uk-UA"/>
        </w:rPr>
        <w:t xml:space="preserve"> у 2023 році, що удвічі перевищує зростання, зафіксоване у 2021 році.</w:t>
      </w:r>
      <w:r w:rsidR="00C1652B" w:rsidRPr="009B69DD">
        <w:rPr>
          <w:rFonts w:ascii="Times New Roman" w:eastAsia="Google Sans Text" w:hAnsi="Times New Roman" w:cs="Times New Roman"/>
          <w:color w:val="1B1C1D"/>
          <w:sz w:val="28"/>
          <w:szCs w:val="28"/>
          <w:lang w:val="uk-UA"/>
        </w:rPr>
        <w:t>[1]</w:t>
      </w:r>
      <w:r w:rsidRPr="009B69DD">
        <w:rPr>
          <w:rFonts w:ascii="Times New Roman" w:eastAsia="Google Sans Text" w:hAnsi="Times New Roman" w:cs="Times New Roman"/>
          <w:color w:val="1B1C1D"/>
          <w:sz w:val="28"/>
          <w:szCs w:val="28"/>
          <w:lang w:val="uk-UA"/>
        </w:rPr>
        <w:t xml:space="preserve"> Це підкреслює, що геополітичні кризи, спричинені агресією, є потужними каталізаторами для прискорення чистої енергетичної трансформації. Сполучені Штати також стимулюють інвестиції у ВДЕ та виробництво обладнання завдяки Закону про зниження інфляції (IRA).</w:t>
      </w:r>
      <w:r w:rsidR="00C1652B" w:rsidRPr="009B69DD">
        <w:rPr>
          <w:rFonts w:ascii="Times New Roman" w:eastAsia="Google Sans Text" w:hAnsi="Times New Roman" w:cs="Times New Roman"/>
          <w:color w:val="1B1C1D"/>
          <w:sz w:val="28"/>
          <w:szCs w:val="28"/>
          <w:lang w:val="uk-UA"/>
        </w:rPr>
        <w:t xml:space="preserve"> [1]</w:t>
      </w:r>
      <w:r w:rsidRPr="009B69DD">
        <w:rPr>
          <w:rFonts w:ascii="Times New Roman" w:eastAsia="Google Sans Text" w:hAnsi="Times New Roman" w:cs="Times New Roman"/>
          <w:color w:val="1B1C1D"/>
          <w:sz w:val="28"/>
          <w:szCs w:val="28"/>
          <w:lang w:val="uk-UA"/>
        </w:rPr>
        <w:t xml:space="preserve"> Таким чином, міжнародний рух до ВДЕ є не лише кліматичним пріоритетом, але й критичним інструментом геополітичної стійкості та економічної незалежності.</w:t>
      </w:r>
      <w:r w:rsidR="00C1652B" w:rsidRPr="009B69DD">
        <w:rPr>
          <w:rFonts w:ascii="Times New Roman" w:eastAsia="Google Sans Text" w:hAnsi="Times New Roman" w:cs="Times New Roman"/>
          <w:color w:val="1B1C1D"/>
          <w:sz w:val="28"/>
          <w:szCs w:val="28"/>
          <w:lang w:val="uk-UA"/>
        </w:rPr>
        <w:t xml:space="preserve"> </w:t>
      </w:r>
      <w:r w:rsidR="008A0065" w:rsidRPr="009B69DD">
        <w:rPr>
          <w:rFonts w:ascii="Times New Roman" w:eastAsia="Google Sans Text" w:hAnsi="Times New Roman" w:cs="Times New Roman"/>
          <w:color w:val="1B1C1D"/>
          <w:sz w:val="28"/>
          <w:szCs w:val="28"/>
          <w:lang w:val="uk-UA"/>
        </w:rPr>
        <w:t>[1]</w:t>
      </w:r>
    </w:p>
    <w:p w14:paraId="1FCFB9AC" w14:textId="7886DA08" w:rsidR="00972367" w:rsidRPr="009B69DD" w:rsidRDefault="00972367" w:rsidP="00C2214C">
      <w:pPr>
        <w:pStyle w:val="3"/>
        <w:spacing w:before="0" w:beforeAutospacing="0" w:after="0" w:afterAutospacing="0" w:line="360" w:lineRule="auto"/>
        <w:jc w:val="both"/>
        <w:rPr>
          <w:rFonts w:eastAsia="Google Sans"/>
          <w:color w:val="1B1C1D"/>
          <w:sz w:val="28"/>
          <w:szCs w:val="28"/>
          <w:lang w:val="uk-UA"/>
        </w:rPr>
      </w:pPr>
      <w:r w:rsidRPr="009B69DD">
        <w:rPr>
          <w:rFonts w:eastAsia="Google Sans"/>
          <w:color w:val="1B1C1D"/>
          <w:sz w:val="28"/>
          <w:szCs w:val="28"/>
          <w:lang w:val="uk-UA"/>
        </w:rPr>
        <w:t>1.1</w:t>
      </w:r>
      <w:r w:rsidR="00CD42F4" w:rsidRPr="009B69DD">
        <w:rPr>
          <w:rFonts w:eastAsia="Google Sans"/>
          <w:color w:val="1B1C1D"/>
          <w:sz w:val="28"/>
          <w:szCs w:val="28"/>
          <w:lang w:val="uk-UA"/>
        </w:rPr>
        <w:t>.3</w:t>
      </w:r>
      <w:r w:rsidRPr="009B69DD">
        <w:rPr>
          <w:rFonts w:eastAsia="Google Sans"/>
          <w:color w:val="1B1C1D"/>
          <w:sz w:val="28"/>
          <w:szCs w:val="28"/>
          <w:lang w:val="uk-UA"/>
        </w:rPr>
        <w:t>. Стратегічні цілі Європейського Союзу та їх вплив на Україну</w:t>
      </w:r>
    </w:p>
    <w:p w14:paraId="188F9EED" w14:textId="77777777" w:rsidR="00C2214C" w:rsidRPr="009B69DD" w:rsidRDefault="00972367" w:rsidP="00C2214C">
      <w:pPr>
        <w:pBdr>
          <w:top w:val="nil"/>
          <w:left w:val="nil"/>
          <w:bottom w:val="nil"/>
          <w:right w:val="nil"/>
          <w:between w:val="nil"/>
        </w:pBdr>
        <w:spacing w:after="0" w:line="360" w:lineRule="auto"/>
        <w:ind w:firstLine="709"/>
        <w:jc w:val="both"/>
        <w:rPr>
          <w:rFonts w:ascii="Times New Roman" w:eastAsia="Google Sans Text" w:hAnsi="Times New Roman" w:cs="Times New Roman"/>
          <w:color w:val="575B5F"/>
          <w:sz w:val="28"/>
          <w:szCs w:val="28"/>
          <w:vertAlign w:val="superscript"/>
          <w:lang w:val="uk-UA"/>
        </w:rPr>
      </w:pPr>
      <w:r w:rsidRPr="009B69DD">
        <w:rPr>
          <w:rFonts w:ascii="Times New Roman" w:eastAsia="Google Sans Text" w:hAnsi="Times New Roman" w:cs="Times New Roman"/>
          <w:color w:val="1B1C1D"/>
          <w:sz w:val="28"/>
          <w:szCs w:val="28"/>
          <w:lang w:val="uk-UA"/>
        </w:rPr>
        <w:t>Стратегічні цілі Європейського Союзу, сформульовані в рамках Європейського зеленого курсу (</w:t>
      </w:r>
      <w:proofErr w:type="spellStart"/>
      <w:r w:rsidRPr="009B69DD">
        <w:rPr>
          <w:rFonts w:ascii="Times New Roman" w:eastAsia="Google Sans Text" w:hAnsi="Times New Roman" w:cs="Times New Roman"/>
          <w:color w:val="1B1C1D"/>
          <w:sz w:val="28"/>
          <w:szCs w:val="28"/>
          <w:lang w:val="uk-UA"/>
        </w:rPr>
        <w:t>European</w:t>
      </w:r>
      <w:proofErr w:type="spellEnd"/>
      <w:r w:rsidRPr="009B69DD">
        <w:rPr>
          <w:rFonts w:ascii="Times New Roman" w:eastAsia="Google Sans Text" w:hAnsi="Times New Roman" w:cs="Times New Roman"/>
          <w:color w:val="1B1C1D"/>
          <w:sz w:val="28"/>
          <w:szCs w:val="28"/>
          <w:lang w:val="uk-UA"/>
        </w:rPr>
        <w:t xml:space="preserve"> </w:t>
      </w:r>
      <w:proofErr w:type="spellStart"/>
      <w:r w:rsidRPr="009B69DD">
        <w:rPr>
          <w:rFonts w:ascii="Times New Roman" w:eastAsia="Google Sans Text" w:hAnsi="Times New Roman" w:cs="Times New Roman"/>
          <w:color w:val="1B1C1D"/>
          <w:sz w:val="28"/>
          <w:szCs w:val="28"/>
          <w:lang w:val="uk-UA"/>
        </w:rPr>
        <w:t>Green</w:t>
      </w:r>
      <w:proofErr w:type="spellEnd"/>
      <w:r w:rsidRPr="009B69DD">
        <w:rPr>
          <w:rFonts w:ascii="Times New Roman" w:eastAsia="Google Sans Text" w:hAnsi="Times New Roman" w:cs="Times New Roman"/>
          <w:color w:val="1B1C1D"/>
          <w:sz w:val="28"/>
          <w:szCs w:val="28"/>
          <w:lang w:val="uk-UA"/>
        </w:rPr>
        <w:t xml:space="preserve"> </w:t>
      </w:r>
      <w:proofErr w:type="spellStart"/>
      <w:r w:rsidRPr="009B69DD">
        <w:rPr>
          <w:rFonts w:ascii="Times New Roman" w:eastAsia="Google Sans Text" w:hAnsi="Times New Roman" w:cs="Times New Roman"/>
          <w:color w:val="1B1C1D"/>
          <w:sz w:val="28"/>
          <w:szCs w:val="28"/>
          <w:lang w:val="uk-UA"/>
        </w:rPr>
        <w:t>Deal</w:t>
      </w:r>
      <w:proofErr w:type="spellEnd"/>
      <w:r w:rsidRPr="009B69DD">
        <w:rPr>
          <w:rFonts w:ascii="Times New Roman" w:eastAsia="Google Sans Text" w:hAnsi="Times New Roman" w:cs="Times New Roman"/>
          <w:color w:val="1B1C1D"/>
          <w:sz w:val="28"/>
          <w:szCs w:val="28"/>
          <w:lang w:val="uk-UA"/>
        </w:rPr>
        <w:t xml:space="preserve">) та плану </w:t>
      </w:r>
      <w:proofErr w:type="spellStart"/>
      <w:r w:rsidRPr="009B69DD">
        <w:rPr>
          <w:rFonts w:ascii="Times New Roman" w:eastAsia="Google Sans Text" w:hAnsi="Times New Roman" w:cs="Times New Roman"/>
          <w:color w:val="1B1C1D"/>
          <w:sz w:val="28"/>
          <w:szCs w:val="28"/>
          <w:lang w:val="uk-UA"/>
        </w:rPr>
        <w:t>REPowerEU</w:t>
      </w:r>
      <w:proofErr w:type="spellEnd"/>
      <w:r w:rsidRPr="009B69DD">
        <w:rPr>
          <w:rFonts w:ascii="Times New Roman" w:eastAsia="Google Sans Text" w:hAnsi="Times New Roman" w:cs="Times New Roman"/>
          <w:color w:val="1B1C1D"/>
          <w:sz w:val="28"/>
          <w:szCs w:val="28"/>
          <w:lang w:val="uk-UA"/>
        </w:rPr>
        <w:t>, встановлюють глобальний стандарт для енергетичного переходу. Згідно з переглянутою Директивою про відновлювану енергію (RED III), прийнятою у 2023 році, обов'язковий цільовий показник ЄС щодо частки ВДЕ у кінцевому енергоспоживанні до 2030 року підвищено до мінімум 42,5%, з прагненням досягти 45%. Цей новий показник майже подвоює існуючу частку ВДЕ в енергетичному балансі ЄС і значно перевищує попередній обов'язковий рівень у 32%.</w:t>
      </w:r>
      <w:r w:rsidR="00C1652B" w:rsidRPr="009B69DD">
        <w:rPr>
          <w:rFonts w:ascii="Times New Roman" w:eastAsia="Google Sans Text" w:hAnsi="Times New Roman" w:cs="Times New Roman"/>
          <w:color w:val="1B1C1D"/>
          <w:sz w:val="28"/>
          <w:szCs w:val="28"/>
          <w:lang w:val="uk-UA"/>
        </w:rPr>
        <w:t>[1]</w:t>
      </w:r>
    </w:p>
    <w:p w14:paraId="67C52F28" w14:textId="77777777" w:rsidR="00C2214C" w:rsidRPr="009B69DD" w:rsidRDefault="00972367" w:rsidP="00C2214C">
      <w:pPr>
        <w:pBdr>
          <w:top w:val="nil"/>
          <w:left w:val="nil"/>
          <w:bottom w:val="nil"/>
          <w:right w:val="nil"/>
          <w:between w:val="nil"/>
        </w:pBdr>
        <w:spacing w:after="0" w:line="360" w:lineRule="auto"/>
        <w:ind w:firstLine="709"/>
        <w:jc w:val="both"/>
        <w:rPr>
          <w:rFonts w:ascii="Times New Roman" w:eastAsia="Google Sans Text" w:hAnsi="Times New Roman" w:cs="Times New Roman"/>
          <w:color w:val="575B5F"/>
          <w:sz w:val="28"/>
          <w:szCs w:val="28"/>
          <w:vertAlign w:val="superscript"/>
          <w:lang w:val="uk-UA"/>
        </w:rPr>
      </w:pPr>
      <w:r w:rsidRPr="009B69DD">
        <w:rPr>
          <w:rFonts w:ascii="Times New Roman" w:eastAsia="Google Sans Text" w:hAnsi="Times New Roman" w:cs="Times New Roman"/>
          <w:color w:val="1B1C1D"/>
          <w:sz w:val="28"/>
          <w:szCs w:val="28"/>
          <w:lang w:val="uk-UA"/>
        </w:rPr>
        <w:t xml:space="preserve">Підвищення цілей є ключовим будівельним блоком для досягнення кліматичних амбіцій Європейського зеленого курсу: скорочення чистих викидів парникових газів мінімум на 55% до 2030 року та досягнення кліматичної нейтральності до 2050 року. Висока амбітність пояснюється тим, що енергетичний сектор відповідає за понад 75% викидів парникових газів у ЄС , отже, декарбонізація цього сектору є першочерговою. План </w:t>
      </w:r>
      <w:proofErr w:type="spellStart"/>
      <w:r w:rsidRPr="009B69DD">
        <w:rPr>
          <w:rFonts w:ascii="Times New Roman" w:eastAsia="Google Sans Text" w:hAnsi="Times New Roman" w:cs="Times New Roman"/>
          <w:color w:val="1B1C1D"/>
          <w:sz w:val="28"/>
          <w:szCs w:val="28"/>
          <w:lang w:val="uk-UA"/>
        </w:rPr>
        <w:t>REPowerEU</w:t>
      </w:r>
      <w:proofErr w:type="spellEnd"/>
      <w:r w:rsidRPr="009B69DD">
        <w:rPr>
          <w:rFonts w:ascii="Times New Roman" w:eastAsia="Google Sans Text" w:hAnsi="Times New Roman" w:cs="Times New Roman"/>
          <w:color w:val="1B1C1D"/>
          <w:sz w:val="28"/>
          <w:szCs w:val="28"/>
          <w:lang w:val="uk-UA"/>
        </w:rPr>
        <w:t>, опублікований у 2022 році, додатково прискорив цей перехід, поставивши за мету швидке зниження залежності від російського викопного палива та підвищивши необхідну частку ВДЕ до 45%.</w:t>
      </w:r>
      <w:r w:rsidR="00C1652B" w:rsidRPr="009B69DD">
        <w:rPr>
          <w:rFonts w:ascii="Times New Roman" w:eastAsia="Google Sans Text" w:hAnsi="Times New Roman" w:cs="Times New Roman"/>
          <w:color w:val="1B1C1D"/>
          <w:sz w:val="28"/>
          <w:szCs w:val="28"/>
          <w:lang w:val="uk-UA"/>
        </w:rPr>
        <w:t>[3]</w:t>
      </w:r>
    </w:p>
    <w:p w14:paraId="350786B9" w14:textId="77777777" w:rsidR="00C2214C" w:rsidRPr="009B69DD" w:rsidRDefault="00972367" w:rsidP="00C2214C">
      <w:pPr>
        <w:pBdr>
          <w:top w:val="nil"/>
          <w:left w:val="nil"/>
          <w:bottom w:val="nil"/>
          <w:right w:val="nil"/>
          <w:between w:val="nil"/>
        </w:pBdr>
        <w:spacing w:after="0" w:line="360" w:lineRule="auto"/>
        <w:ind w:firstLine="709"/>
        <w:jc w:val="both"/>
        <w:rPr>
          <w:rFonts w:ascii="Times New Roman" w:eastAsia="Google Sans Text" w:hAnsi="Times New Roman" w:cs="Times New Roman"/>
          <w:color w:val="575B5F"/>
          <w:sz w:val="28"/>
          <w:szCs w:val="28"/>
          <w:vertAlign w:val="superscript"/>
          <w:lang w:val="uk-UA"/>
        </w:rPr>
      </w:pPr>
      <w:r w:rsidRPr="009B69DD">
        <w:rPr>
          <w:rFonts w:ascii="Times New Roman" w:eastAsia="Google Sans Text" w:hAnsi="Times New Roman" w:cs="Times New Roman"/>
          <w:color w:val="1B1C1D"/>
          <w:sz w:val="28"/>
          <w:szCs w:val="28"/>
          <w:lang w:val="uk-UA"/>
        </w:rPr>
        <w:lastRenderedPageBreak/>
        <w:t xml:space="preserve">Для України, яка інтегрується в європейську енергетичну систему ENTSO-E з березня 2022 року, ці директиви ЄС формують обов'язковий вектор розвитку. Хоча </w:t>
      </w:r>
      <w:proofErr w:type="spellStart"/>
      <w:r w:rsidRPr="009B69DD">
        <w:rPr>
          <w:rFonts w:ascii="Times New Roman" w:eastAsia="Google Sans Text" w:hAnsi="Times New Roman" w:cs="Times New Roman"/>
          <w:color w:val="1B1C1D"/>
          <w:sz w:val="28"/>
          <w:szCs w:val="28"/>
          <w:lang w:val="uk-UA"/>
        </w:rPr>
        <w:t>проєкт</w:t>
      </w:r>
      <w:proofErr w:type="spellEnd"/>
      <w:r w:rsidRPr="009B69DD">
        <w:rPr>
          <w:rFonts w:ascii="Times New Roman" w:eastAsia="Google Sans Text" w:hAnsi="Times New Roman" w:cs="Times New Roman"/>
          <w:color w:val="1B1C1D"/>
          <w:sz w:val="28"/>
          <w:szCs w:val="28"/>
          <w:lang w:val="uk-UA"/>
        </w:rPr>
        <w:t xml:space="preserve"> Національного плану дій з розвитку ВДЕ в Україні на період до 2030 року пропонує ціль у 27% ВДЕ у загальному споживанні (в тому числі 25% в електроенергетиці)</w:t>
      </w:r>
      <w:r w:rsidR="00C1652B" w:rsidRPr="009B69DD">
        <w:rPr>
          <w:rFonts w:ascii="Times New Roman" w:eastAsia="Google Sans Text" w:hAnsi="Times New Roman" w:cs="Times New Roman"/>
          <w:color w:val="1B1C1D"/>
          <w:sz w:val="28"/>
          <w:szCs w:val="28"/>
          <w:lang w:val="uk-UA"/>
        </w:rPr>
        <w:t>[2]</w:t>
      </w:r>
      <w:r w:rsidRPr="009B69DD">
        <w:rPr>
          <w:rFonts w:ascii="Times New Roman" w:eastAsia="Google Sans Text" w:hAnsi="Times New Roman" w:cs="Times New Roman"/>
          <w:color w:val="1B1C1D"/>
          <w:sz w:val="28"/>
          <w:szCs w:val="28"/>
          <w:lang w:val="uk-UA"/>
        </w:rPr>
        <w:t>, а Міжнародне агентство з відновлюваної енергетики (IRENA) прогнозує для країн Східного партнерства частку ВДЕ у виробництві електроенергії на рівні</w:t>
      </w:r>
      <w:r w:rsidR="00C1652B" w:rsidRPr="009B69DD">
        <w:rPr>
          <w:rFonts w:ascii="Times New Roman" w:eastAsia="Google Sans Text" w:hAnsi="Times New Roman" w:cs="Times New Roman"/>
          <w:color w:val="1B1C1D"/>
          <w:sz w:val="28"/>
          <w:szCs w:val="28"/>
          <w:lang w:val="uk-UA"/>
        </w:rPr>
        <w:t xml:space="preserve"> </w:t>
      </w:r>
      <w:r w:rsidRPr="009B69DD">
        <w:rPr>
          <w:rFonts w:ascii="Times New Roman" w:eastAsia="Google Sans Text" w:hAnsi="Times New Roman" w:cs="Times New Roman"/>
          <w:color w:val="1B1C1D"/>
          <w:sz w:val="28"/>
          <w:szCs w:val="28"/>
          <w:lang w:val="uk-UA"/>
        </w:rPr>
        <w:t>32% до 2050 року, стратегічна необхідність інтеграції вимагає гармонізації політик та технологічних стандартів з ЄС. Це включає досягнення конкретних галузевих цілей, таких як 49% енергії з ВДЕ в будівлях, понад 29% у транспортному секторі, а також значний розвиток зеленого водню (42% у промисловості до 2030 року).</w:t>
      </w:r>
      <w:r w:rsidR="00C1652B" w:rsidRPr="009B69DD">
        <w:rPr>
          <w:rFonts w:ascii="Times New Roman" w:eastAsia="Google Sans Text" w:hAnsi="Times New Roman" w:cs="Times New Roman"/>
          <w:color w:val="1B1C1D"/>
          <w:sz w:val="28"/>
          <w:szCs w:val="28"/>
          <w:lang w:val="uk-UA"/>
        </w:rPr>
        <w:t xml:space="preserve"> [2]</w:t>
      </w:r>
    </w:p>
    <w:p w14:paraId="4425F725" w14:textId="5DDE5248" w:rsidR="00972367" w:rsidRPr="009B69DD" w:rsidRDefault="00972367" w:rsidP="00C2214C">
      <w:pPr>
        <w:pBdr>
          <w:top w:val="nil"/>
          <w:left w:val="nil"/>
          <w:bottom w:val="nil"/>
          <w:right w:val="nil"/>
          <w:between w:val="nil"/>
        </w:pBdr>
        <w:spacing w:after="0" w:line="360" w:lineRule="auto"/>
        <w:ind w:firstLine="709"/>
        <w:jc w:val="both"/>
        <w:rPr>
          <w:rFonts w:ascii="Times New Roman" w:eastAsia="Google Sans Text" w:hAnsi="Times New Roman" w:cs="Times New Roman"/>
          <w:color w:val="575B5F"/>
          <w:sz w:val="28"/>
          <w:szCs w:val="28"/>
          <w:vertAlign w:val="superscript"/>
          <w:lang w:val="uk-UA"/>
        </w:rPr>
      </w:pPr>
      <w:r w:rsidRPr="009B69DD">
        <w:rPr>
          <w:rFonts w:ascii="Times New Roman" w:eastAsia="Google Sans Text" w:hAnsi="Times New Roman" w:cs="Times New Roman"/>
          <w:color w:val="1B1C1D"/>
          <w:sz w:val="28"/>
          <w:szCs w:val="28"/>
          <w:lang w:val="uk-UA"/>
        </w:rPr>
        <w:t xml:space="preserve">Таким чином, будь-яке технічне дослідження, спрямоване на підвищення ефективності виробництва чистої енергії, наприклад, шляхом </w:t>
      </w:r>
      <w:proofErr w:type="spellStart"/>
      <w:r w:rsidRPr="009B69DD">
        <w:rPr>
          <w:rFonts w:ascii="Times New Roman" w:eastAsia="Google Sans Text" w:hAnsi="Times New Roman" w:cs="Times New Roman"/>
          <w:color w:val="1B1C1D"/>
          <w:sz w:val="28"/>
          <w:szCs w:val="28"/>
          <w:lang w:val="uk-UA"/>
        </w:rPr>
        <w:t>газофікації</w:t>
      </w:r>
      <w:proofErr w:type="spellEnd"/>
      <w:r w:rsidRPr="009B69DD">
        <w:rPr>
          <w:rFonts w:ascii="Times New Roman" w:eastAsia="Google Sans Text" w:hAnsi="Times New Roman" w:cs="Times New Roman"/>
          <w:color w:val="1B1C1D"/>
          <w:sz w:val="28"/>
          <w:szCs w:val="28"/>
          <w:lang w:val="uk-UA"/>
        </w:rPr>
        <w:t xml:space="preserve"> біомаси, має пряме стратегічне значення для досягнення як національних цілей енергетичної незалежності, так і міжнародних зобов'язань в контексті європейської інтеграції.</w:t>
      </w:r>
    </w:p>
    <w:p w14:paraId="7F1285B9" w14:textId="76450375" w:rsidR="00CD42F4" w:rsidRPr="009B69DD" w:rsidRDefault="00972367" w:rsidP="00C2214C">
      <w:pPr>
        <w:pStyle w:val="2"/>
        <w:spacing w:before="0" w:line="360" w:lineRule="auto"/>
        <w:jc w:val="both"/>
        <w:rPr>
          <w:rFonts w:ascii="Times New Roman" w:eastAsia="Google Sans" w:hAnsi="Times New Roman" w:cs="Times New Roman"/>
          <w:b/>
          <w:bCs/>
          <w:color w:val="1B1C1D"/>
          <w:sz w:val="28"/>
          <w:szCs w:val="28"/>
          <w:lang w:val="uk-UA"/>
        </w:rPr>
      </w:pPr>
      <w:r w:rsidRPr="009B69DD">
        <w:rPr>
          <w:rFonts w:ascii="Times New Roman" w:eastAsia="Google Sans" w:hAnsi="Times New Roman" w:cs="Times New Roman"/>
          <w:b/>
          <w:bCs/>
          <w:color w:val="1B1C1D"/>
          <w:sz w:val="28"/>
          <w:szCs w:val="28"/>
          <w:lang w:val="uk-UA"/>
        </w:rPr>
        <w:t>1.1.</w:t>
      </w:r>
      <w:r w:rsidR="00CD42F4" w:rsidRPr="009B69DD">
        <w:rPr>
          <w:rFonts w:ascii="Times New Roman" w:eastAsia="Google Sans" w:hAnsi="Times New Roman" w:cs="Times New Roman"/>
          <w:b/>
          <w:bCs/>
          <w:color w:val="1B1C1D"/>
          <w:sz w:val="28"/>
          <w:szCs w:val="28"/>
          <w:lang w:val="uk-UA"/>
        </w:rPr>
        <w:t>4</w:t>
      </w:r>
      <w:r w:rsidRPr="009B69DD">
        <w:rPr>
          <w:rFonts w:ascii="Times New Roman" w:eastAsia="Google Sans" w:hAnsi="Times New Roman" w:cs="Times New Roman"/>
          <w:b/>
          <w:bCs/>
          <w:color w:val="1B1C1D"/>
          <w:sz w:val="28"/>
          <w:szCs w:val="28"/>
          <w:lang w:val="uk-UA"/>
        </w:rPr>
        <w:t xml:space="preserve">. Стан відновлюваної енергетики в Україні: </w:t>
      </w:r>
      <w:r w:rsidR="00C2612A" w:rsidRPr="009B69DD">
        <w:rPr>
          <w:rFonts w:ascii="Times New Roman" w:eastAsia="Google Sans" w:hAnsi="Times New Roman" w:cs="Times New Roman"/>
          <w:b/>
          <w:bCs/>
          <w:color w:val="1B1C1D"/>
          <w:sz w:val="28"/>
          <w:szCs w:val="28"/>
          <w:lang w:val="uk-UA"/>
        </w:rPr>
        <w:t>д</w:t>
      </w:r>
      <w:r w:rsidRPr="009B69DD">
        <w:rPr>
          <w:rFonts w:ascii="Times New Roman" w:eastAsia="Google Sans" w:hAnsi="Times New Roman" w:cs="Times New Roman"/>
          <w:b/>
          <w:bCs/>
          <w:color w:val="1B1C1D"/>
          <w:sz w:val="28"/>
          <w:szCs w:val="28"/>
          <w:lang w:val="uk-UA"/>
        </w:rPr>
        <w:t>инаміка розвитку та виклики</w:t>
      </w:r>
    </w:p>
    <w:p w14:paraId="1DD3A452" w14:textId="77777777" w:rsidR="00C2214C" w:rsidRPr="009B69DD" w:rsidRDefault="00972367" w:rsidP="00C2214C">
      <w:pPr>
        <w:pBdr>
          <w:top w:val="nil"/>
          <w:left w:val="nil"/>
          <w:bottom w:val="nil"/>
          <w:right w:val="nil"/>
          <w:between w:val="nil"/>
        </w:pBdr>
        <w:spacing w:after="0" w:line="360" w:lineRule="auto"/>
        <w:ind w:firstLine="709"/>
        <w:jc w:val="both"/>
        <w:rPr>
          <w:rFonts w:ascii="Times New Roman" w:eastAsia="Google Sans Text" w:hAnsi="Times New Roman" w:cs="Times New Roman"/>
          <w:color w:val="575B5F"/>
          <w:sz w:val="28"/>
          <w:szCs w:val="28"/>
          <w:vertAlign w:val="superscript"/>
          <w:lang w:val="uk-UA"/>
        </w:rPr>
      </w:pPr>
      <w:r w:rsidRPr="009B69DD">
        <w:rPr>
          <w:rFonts w:ascii="Times New Roman" w:eastAsia="Google Sans Text" w:hAnsi="Times New Roman" w:cs="Times New Roman"/>
          <w:color w:val="1B1C1D"/>
          <w:sz w:val="28"/>
          <w:szCs w:val="28"/>
          <w:lang w:val="uk-UA"/>
        </w:rPr>
        <w:t xml:space="preserve">До повномасштабного вторгнення Росії, енергосистема України була однією з найбільших у Європі, з загальною встановленою потужністю Об’єднаної енергетичної системи (ОЕС) на рівні 56 </w:t>
      </w:r>
      <w:proofErr w:type="spellStart"/>
      <w:r w:rsidRPr="009B69DD">
        <w:rPr>
          <w:rFonts w:ascii="Times New Roman" w:eastAsia="Google Sans Text" w:hAnsi="Times New Roman" w:cs="Times New Roman"/>
          <w:color w:val="1B1C1D"/>
          <w:sz w:val="28"/>
          <w:szCs w:val="28"/>
          <w:lang w:val="uk-UA"/>
        </w:rPr>
        <w:t>ГВт</w:t>
      </w:r>
      <w:proofErr w:type="spellEnd"/>
      <w:r w:rsidRPr="009B69DD">
        <w:rPr>
          <w:rFonts w:ascii="Times New Roman" w:eastAsia="Google Sans Text" w:hAnsi="Times New Roman" w:cs="Times New Roman"/>
          <w:color w:val="1B1C1D"/>
          <w:sz w:val="28"/>
          <w:szCs w:val="28"/>
          <w:lang w:val="uk-UA"/>
        </w:rPr>
        <w:t xml:space="preserve">. Основою </w:t>
      </w:r>
      <w:proofErr w:type="spellStart"/>
      <w:r w:rsidRPr="009B69DD">
        <w:rPr>
          <w:rFonts w:ascii="Times New Roman" w:eastAsia="Google Sans Text" w:hAnsi="Times New Roman" w:cs="Times New Roman"/>
          <w:color w:val="1B1C1D"/>
          <w:sz w:val="28"/>
          <w:szCs w:val="28"/>
          <w:lang w:val="uk-UA"/>
        </w:rPr>
        <w:t>енергоміксу</w:t>
      </w:r>
      <w:proofErr w:type="spellEnd"/>
      <w:r w:rsidRPr="009B69DD">
        <w:rPr>
          <w:rFonts w:ascii="Times New Roman" w:eastAsia="Google Sans Text" w:hAnsi="Times New Roman" w:cs="Times New Roman"/>
          <w:color w:val="1B1C1D"/>
          <w:sz w:val="28"/>
          <w:szCs w:val="28"/>
          <w:lang w:val="uk-UA"/>
        </w:rPr>
        <w:t xml:space="preserve"> залишалася теплова генерація (ТЕС, ТЕЦ) з часткою 49,7% </w:t>
      </w:r>
      <w:proofErr w:type="spellStart"/>
      <w:r w:rsidRPr="009B69DD">
        <w:rPr>
          <w:rFonts w:ascii="Times New Roman" w:eastAsia="Google Sans Text" w:hAnsi="Times New Roman" w:cs="Times New Roman"/>
          <w:color w:val="1B1C1D"/>
          <w:sz w:val="28"/>
          <w:szCs w:val="28"/>
          <w:lang w:val="uk-UA"/>
        </w:rPr>
        <w:t>потужностей</w:t>
      </w:r>
      <w:proofErr w:type="spellEnd"/>
      <w:r w:rsidRPr="009B69DD">
        <w:rPr>
          <w:rFonts w:ascii="Times New Roman" w:eastAsia="Google Sans Text" w:hAnsi="Times New Roman" w:cs="Times New Roman"/>
          <w:color w:val="1B1C1D"/>
          <w:sz w:val="28"/>
          <w:szCs w:val="28"/>
          <w:lang w:val="uk-UA"/>
        </w:rPr>
        <w:t xml:space="preserve"> та атомна генерація (АЕС) з 24,6%. На гідроелектростанції припадало 11,2%.</w:t>
      </w:r>
    </w:p>
    <w:p w14:paraId="15C0DE61" w14:textId="77777777" w:rsidR="00C2214C" w:rsidRPr="009B69DD" w:rsidRDefault="00972367" w:rsidP="00C2214C">
      <w:pPr>
        <w:pBdr>
          <w:top w:val="nil"/>
          <w:left w:val="nil"/>
          <w:bottom w:val="nil"/>
          <w:right w:val="nil"/>
          <w:between w:val="nil"/>
        </w:pBdr>
        <w:spacing w:after="0" w:line="360" w:lineRule="auto"/>
        <w:ind w:firstLine="709"/>
        <w:jc w:val="both"/>
        <w:rPr>
          <w:rFonts w:ascii="Times New Roman" w:eastAsia="Google Sans Text" w:hAnsi="Times New Roman" w:cs="Times New Roman"/>
          <w:color w:val="575B5F"/>
          <w:sz w:val="28"/>
          <w:szCs w:val="28"/>
          <w:vertAlign w:val="superscript"/>
          <w:lang w:val="uk-UA"/>
        </w:rPr>
      </w:pPr>
      <w:r w:rsidRPr="009B69DD">
        <w:rPr>
          <w:rFonts w:ascii="Times New Roman" w:eastAsia="Google Sans Text" w:hAnsi="Times New Roman" w:cs="Times New Roman"/>
          <w:color w:val="1B1C1D"/>
          <w:sz w:val="28"/>
          <w:szCs w:val="28"/>
          <w:lang w:val="uk-UA"/>
        </w:rPr>
        <w:t xml:space="preserve">Сектор відновлюваної енергетики </w:t>
      </w:r>
      <w:proofErr w:type="spellStart"/>
      <w:r w:rsidRPr="009B69DD">
        <w:rPr>
          <w:rFonts w:ascii="Times New Roman" w:eastAsia="Google Sans Text" w:hAnsi="Times New Roman" w:cs="Times New Roman"/>
          <w:color w:val="1B1C1D"/>
          <w:sz w:val="28"/>
          <w:szCs w:val="28"/>
          <w:lang w:val="uk-UA"/>
        </w:rPr>
        <w:t>динамічно</w:t>
      </w:r>
      <w:proofErr w:type="spellEnd"/>
      <w:r w:rsidRPr="009B69DD">
        <w:rPr>
          <w:rFonts w:ascii="Times New Roman" w:eastAsia="Google Sans Text" w:hAnsi="Times New Roman" w:cs="Times New Roman"/>
          <w:color w:val="1B1C1D"/>
          <w:sz w:val="28"/>
          <w:szCs w:val="28"/>
          <w:lang w:val="uk-UA"/>
        </w:rPr>
        <w:t xml:space="preserve"> розвивався. Станом на 31 грудня 2021 року, встановлена потужність ВДЕ досягла 9 655,9 МВт, включаючи сонячні установки для приватних домогосподарств (</w:t>
      </w:r>
      <w:proofErr w:type="spellStart"/>
      <w:r w:rsidRPr="009B69DD">
        <w:rPr>
          <w:rFonts w:ascii="Times New Roman" w:eastAsia="Google Sans Text" w:hAnsi="Times New Roman" w:cs="Times New Roman"/>
          <w:color w:val="1B1C1D"/>
          <w:sz w:val="28"/>
          <w:szCs w:val="28"/>
          <w:lang w:val="uk-UA"/>
        </w:rPr>
        <w:t>дСЕС</w:t>
      </w:r>
      <w:proofErr w:type="spellEnd"/>
      <w:r w:rsidRPr="009B69DD">
        <w:rPr>
          <w:rFonts w:ascii="Times New Roman" w:eastAsia="Google Sans Text" w:hAnsi="Times New Roman" w:cs="Times New Roman"/>
          <w:color w:val="1B1C1D"/>
          <w:sz w:val="28"/>
          <w:szCs w:val="28"/>
          <w:lang w:val="uk-UA"/>
        </w:rPr>
        <w:t xml:space="preserve">), або 8 450,8 МВт без </w:t>
      </w:r>
      <w:proofErr w:type="spellStart"/>
      <w:r w:rsidRPr="009B69DD">
        <w:rPr>
          <w:rFonts w:ascii="Times New Roman" w:eastAsia="Google Sans Text" w:hAnsi="Times New Roman" w:cs="Times New Roman"/>
          <w:color w:val="1B1C1D"/>
          <w:sz w:val="28"/>
          <w:szCs w:val="28"/>
          <w:lang w:val="uk-UA"/>
        </w:rPr>
        <w:t>дСЕС</w:t>
      </w:r>
      <w:proofErr w:type="spellEnd"/>
      <w:r w:rsidRPr="009B69DD">
        <w:rPr>
          <w:rFonts w:ascii="Times New Roman" w:eastAsia="Google Sans Text" w:hAnsi="Times New Roman" w:cs="Times New Roman"/>
          <w:color w:val="1B1C1D"/>
          <w:sz w:val="28"/>
          <w:szCs w:val="28"/>
          <w:lang w:val="uk-UA"/>
        </w:rPr>
        <w:t xml:space="preserve">. Це становило 14,3% від загальної встановленої </w:t>
      </w:r>
      <w:r w:rsidRPr="009B69DD">
        <w:rPr>
          <w:rFonts w:ascii="Times New Roman" w:eastAsia="Google Sans Text" w:hAnsi="Times New Roman" w:cs="Times New Roman"/>
          <w:color w:val="1B1C1D"/>
          <w:sz w:val="28"/>
          <w:szCs w:val="28"/>
          <w:lang w:val="uk-UA"/>
        </w:rPr>
        <w:lastRenderedPageBreak/>
        <w:t xml:space="preserve">потужності ОЕС України. Обсяги виробництва ВДЕ становили 8.1% від всієї генерації, яка сягала близько 156 млрд </w:t>
      </w:r>
      <w:proofErr w:type="spellStart"/>
      <w:r w:rsidRPr="009B69DD">
        <w:rPr>
          <w:rFonts w:ascii="Times New Roman" w:eastAsia="Google Sans Text" w:hAnsi="Times New Roman" w:cs="Times New Roman"/>
          <w:color w:val="1B1C1D"/>
          <w:sz w:val="28"/>
          <w:szCs w:val="28"/>
          <w:lang w:val="uk-UA"/>
        </w:rPr>
        <w:t>кВт·год</w:t>
      </w:r>
      <w:proofErr w:type="spellEnd"/>
      <w:r w:rsidRPr="009B69DD">
        <w:rPr>
          <w:rFonts w:ascii="Times New Roman" w:eastAsia="Google Sans Text" w:hAnsi="Times New Roman" w:cs="Times New Roman"/>
          <w:color w:val="1B1C1D"/>
          <w:sz w:val="28"/>
          <w:szCs w:val="28"/>
          <w:lang w:val="uk-UA"/>
        </w:rPr>
        <w:t xml:space="preserve"> на рік.</w:t>
      </w:r>
      <w:r w:rsidR="00C1652B" w:rsidRPr="009B69DD">
        <w:rPr>
          <w:rFonts w:ascii="Times New Roman" w:eastAsia="Google Sans Text" w:hAnsi="Times New Roman" w:cs="Times New Roman"/>
          <w:color w:val="1B1C1D"/>
          <w:sz w:val="28"/>
          <w:szCs w:val="28"/>
          <w:lang w:val="uk-UA"/>
        </w:rPr>
        <w:t xml:space="preserve"> [4]</w:t>
      </w:r>
    </w:p>
    <w:p w14:paraId="396A5377" w14:textId="77777777" w:rsidR="00C2214C" w:rsidRPr="009B69DD" w:rsidRDefault="00972367" w:rsidP="00C2214C">
      <w:pPr>
        <w:pBdr>
          <w:top w:val="nil"/>
          <w:left w:val="nil"/>
          <w:bottom w:val="nil"/>
          <w:right w:val="nil"/>
          <w:between w:val="nil"/>
        </w:pBdr>
        <w:spacing w:after="0" w:line="360" w:lineRule="auto"/>
        <w:ind w:firstLine="709"/>
        <w:jc w:val="both"/>
        <w:rPr>
          <w:rFonts w:ascii="Times New Roman" w:eastAsia="Google Sans Text" w:hAnsi="Times New Roman" w:cs="Times New Roman"/>
          <w:color w:val="575B5F"/>
          <w:sz w:val="28"/>
          <w:szCs w:val="28"/>
          <w:vertAlign w:val="superscript"/>
          <w:lang w:val="uk-UA"/>
        </w:rPr>
      </w:pPr>
      <w:r w:rsidRPr="009B69DD">
        <w:rPr>
          <w:rFonts w:ascii="Times New Roman" w:eastAsia="Google Sans Text" w:hAnsi="Times New Roman" w:cs="Times New Roman"/>
          <w:color w:val="1B1C1D"/>
          <w:sz w:val="28"/>
          <w:szCs w:val="28"/>
          <w:lang w:val="uk-UA"/>
        </w:rPr>
        <w:t xml:space="preserve">Структура ВДЕ була сильно зміщена в бік нестабільних, змінних джерел. Сонячна енергетика (СЕС, включаючи </w:t>
      </w:r>
      <w:proofErr w:type="spellStart"/>
      <w:r w:rsidRPr="009B69DD">
        <w:rPr>
          <w:rFonts w:ascii="Times New Roman" w:eastAsia="Google Sans Text" w:hAnsi="Times New Roman" w:cs="Times New Roman"/>
          <w:color w:val="1B1C1D"/>
          <w:sz w:val="28"/>
          <w:szCs w:val="28"/>
          <w:lang w:val="uk-UA"/>
        </w:rPr>
        <w:t>дСЕС</w:t>
      </w:r>
      <w:proofErr w:type="spellEnd"/>
      <w:r w:rsidRPr="009B69DD">
        <w:rPr>
          <w:rFonts w:ascii="Times New Roman" w:eastAsia="Google Sans Text" w:hAnsi="Times New Roman" w:cs="Times New Roman"/>
          <w:color w:val="1B1C1D"/>
          <w:sz w:val="28"/>
          <w:szCs w:val="28"/>
          <w:lang w:val="uk-UA"/>
        </w:rPr>
        <w:t xml:space="preserve">) становила 7 586,3 МВт загальної потужності, згенерувавши 7 670 млн </w:t>
      </w:r>
      <w:proofErr w:type="spellStart"/>
      <w:r w:rsidRPr="009B69DD">
        <w:rPr>
          <w:rFonts w:ascii="Times New Roman" w:eastAsia="Google Sans Text" w:hAnsi="Times New Roman" w:cs="Times New Roman"/>
          <w:color w:val="1B1C1D"/>
          <w:sz w:val="28"/>
          <w:szCs w:val="28"/>
          <w:lang w:val="uk-UA"/>
        </w:rPr>
        <w:t>кВт·год</w:t>
      </w:r>
      <w:proofErr w:type="spellEnd"/>
      <w:r w:rsidRPr="009B69DD">
        <w:rPr>
          <w:rFonts w:ascii="Times New Roman" w:eastAsia="Google Sans Text" w:hAnsi="Times New Roman" w:cs="Times New Roman"/>
          <w:color w:val="1B1C1D"/>
          <w:sz w:val="28"/>
          <w:szCs w:val="28"/>
          <w:lang w:val="uk-UA"/>
        </w:rPr>
        <w:t xml:space="preserve"> (4,8% загального балансу). Вітрові електростанції (ВЕС) мали потужність 1 672,9 МВт, виробивши 3 866 млн </w:t>
      </w:r>
      <w:proofErr w:type="spellStart"/>
      <w:r w:rsidRPr="009B69DD">
        <w:rPr>
          <w:rFonts w:ascii="Times New Roman" w:eastAsia="Google Sans Text" w:hAnsi="Times New Roman" w:cs="Times New Roman"/>
          <w:color w:val="1B1C1D"/>
          <w:sz w:val="28"/>
          <w:szCs w:val="28"/>
          <w:lang w:val="uk-UA"/>
        </w:rPr>
        <w:t>кВт·год</w:t>
      </w:r>
      <w:proofErr w:type="spellEnd"/>
      <w:r w:rsidRPr="009B69DD">
        <w:rPr>
          <w:rFonts w:ascii="Times New Roman" w:eastAsia="Google Sans Text" w:hAnsi="Times New Roman" w:cs="Times New Roman"/>
          <w:color w:val="1B1C1D"/>
          <w:sz w:val="28"/>
          <w:szCs w:val="28"/>
          <w:lang w:val="uk-UA"/>
        </w:rPr>
        <w:t xml:space="preserve"> (2,97% балансу). При цьому частка біоенергетики (</w:t>
      </w:r>
      <w:proofErr w:type="spellStart"/>
      <w:r w:rsidRPr="009B69DD">
        <w:rPr>
          <w:rFonts w:ascii="Times New Roman" w:eastAsia="Google Sans Text" w:hAnsi="Times New Roman" w:cs="Times New Roman"/>
          <w:color w:val="1B1C1D"/>
          <w:sz w:val="28"/>
          <w:szCs w:val="28"/>
          <w:lang w:val="uk-UA"/>
        </w:rPr>
        <w:t>біоЕС</w:t>
      </w:r>
      <w:proofErr w:type="spellEnd"/>
      <w:r w:rsidRPr="009B69DD">
        <w:rPr>
          <w:rFonts w:ascii="Times New Roman" w:eastAsia="Google Sans Text" w:hAnsi="Times New Roman" w:cs="Times New Roman"/>
          <w:color w:val="1B1C1D"/>
          <w:sz w:val="28"/>
          <w:szCs w:val="28"/>
          <w:lang w:val="uk-UA"/>
        </w:rPr>
        <w:t xml:space="preserve">), яка є найбільш керованою та стабільною джерелом ВДЕ, становила лише 0,6% генерації, виробивши 992 млн </w:t>
      </w:r>
      <w:proofErr w:type="spellStart"/>
      <w:r w:rsidRPr="009B69DD">
        <w:rPr>
          <w:rFonts w:ascii="Times New Roman" w:eastAsia="Google Sans Text" w:hAnsi="Times New Roman" w:cs="Times New Roman"/>
          <w:color w:val="1B1C1D"/>
          <w:sz w:val="28"/>
          <w:szCs w:val="28"/>
          <w:lang w:val="uk-UA"/>
        </w:rPr>
        <w:t>кВт·год</w:t>
      </w:r>
      <w:proofErr w:type="spellEnd"/>
      <w:r w:rsidRPr="009B69DD">
        <w:rPr>
          <w:rFonts w:ascii="Times New Roman" w:eastAsia="Google Sans Text" w:hAnsi="Times New Roman" w:cs="Times New Roman"/>
          <w:color w:val="1B1C1D"/>
          <w:sz w:val="28"/>
          <w:szCs w:val="28"/>
          <w:lang w:val="uk-UA"/>
        </w:rPr>
        <w:t>. Цей дисбаланс, де ВДЕ складали значну частину потужності, але меншу частку виробництва, підкреслював системні виклики диспетчеризації та необхідність розвитку керованої, базової генерації, яку можуть забезпечити технології конверсії біомаси.</w:t>
      </w:r>
      <w:r w:rsidR="00C1652B" w:rsidRPr="009B69DD">
        <w:rPr>
          <w:rFonts w:ascii="Times New Roman" w:eastAsia="Google Sans Text" w:hAnsi="Times New Roman" w:cs="Times New Roman"/>
          <w:color w:val="1B1C1D"/>
          <w:sz w:val="28"/>
          <w:szCs w:val="28"/>
          <w:lang w:val="uk-UA"/>
        </w:rPr>
        <w:t xml:space="preserve"> [4]</w:t>
      </w:r>
    </w:p>
    <w:p w14:paraId="72DB115E" w14:textId="77777777" w:rsidR="00C2214C" w:rsidRPr="009B69DD" w:rsidRDefault="00972367" w:rsidP="00C2214C">
      <w:pPr>
        <w:pBdr>
          <w:top w:val="nil"/>
          <w:left w:val="nil"/>
          <w:bottom w:val="nil"/>
          <w:right w:val="nil"/>
          <w:between w:val="nil"/>
        </w:pBdr>
        <w:spacing w:after="0" w:line="360" w:lineRule="auto"/>
        <w:ind w:firstLine="709"/>
        <w:jc w:val="both"/>
        <w:rPr>
          <w:rFonts w:ascii="Times New Roman" w:eastAsia="Google Sans Text" w:hAnsi="Times New Roman" w:cs="Times New Roman"/>
          <w:color w:val="575B5F"/>
          <w:sz w:val="28"/>
          <w:szCs w:val="28"/>
          <w:vertAlign w:val="superscript"/>
          <w:lang w:val="uk-UA"/>
        </w:rPr>
      </w:pPr>
      <w:r w:rsidRPr="009B69DD">
        <w:rPr>
          <w:rFonts w:ascii="Times New Roman" w:eastAsia="Google Sans Text" w:hAnsi="Times New Roman" w:cs="Times New Roman"/>
          <w:color w:val="1B1C1D"/>
          <w:sz w:val="28"/>
          <w:szCs w:val="28"/>
          <w:lang w:val="uk-UA"/>
        </w:rPr>
        <w:t>До війни Україна залучила понад 12 млрд USD прямих іноземних інвестицій у ВДЕ за 10 років, причому частка іноземних інвесторів перевищувала 35%.</w:t>
      </w:r>
      <w:r w:rsidR="00C1652B" w:rsidRPr="009B69DD">
        <w:rPr>
          <w:rFonts w:ascii="Times New Roman" w:eastAsia="Google Sans Text" w:hAnsi="Times New Roman" w:cs="Times New Roman"/>
          <w:color w:val="1B1C1D"/>
          <w:sz w:val="28"/>
          <w:szCs w:val="28"/>
          <w:lang w:val="uk-UA"/>
        </w:rPr>
        <w:t>[4]</w:t>
      </w:r>
    </w:p>
    <w:p w14:paraId="20859B2A" w14:textId="77777777" w:rsidR="00C2214C" w:rsidRPr="009B69DD" w:rsidRDefault="00972367" w:rsidP="00C2214C">
      <w:pPr>
        <w:pBdr>
          <w:top w:val="nil"/>
          <w:left w:val="nil"/>
          <w:bottom w:val="nil"/>
          <w:right w:val="nil"/>
          <w:between w:val="nil"/>
        </w:pBdr>
        <w:spacing w:after="0" w:line="360" w:lineRule="auto"/>
        <w:ind w:firstLine="709"/>
        <w:jc w:val="both"/>
        <w:rPr>
          <w:rFonts w:ascii="Times New Roman" w:eastAsia="Google Sans Text" w:hAnsi="Times New Roman" w:cs="Times New Roman"/>
          <w:color w:val="575B5F"/>
          <w:sz w:val="28"/>
          <w:szCs w:val="28"/>
          <w:vertAlign w:val="superscript"/>
          <w:lang w:val="uk-UA"/>
        </w:rPr>
      </w:pPr>
      <w:r w:rsidRPr="009B69DD">
        <w:rPr>
          <w:rFonts w:ascii="Times New Roman" w:eastAsia="Google Sans Text" w:hAnsi="Times New Roman" w:cs="Times New Roman"/>
          <w:color w:val="1B1C1D"/>
          <w:sz w:val="28"/>
          <w:szCs w:val="28"/>
          <w:lang w:val="uk-UA"/>
        </w:rPr>
        <w:t xml:space="preserve">Повномасштабна військова агресія Росії призвела до катастрофічних втрат в енергетичному секторі України, що зазнав одних з найбільших руйнувань. Російськими військами було окуповано близько 18 </w:t>
      </w:r>
      <w:proofErr w:type="spellStart"/>
      <w:r w:rsidRPr="009B69DD">
        <w:rPr>
          <w:rFonts w:ascii="Times New Roman" w:eastAsia="Google Sans Text" w:hAnsi="Times New Roman" w:cs="Times New Roman"/>
          <w:color w:val="1B1C1D"/>
          <w:sz w:val="28"/>
          <w:szCs w:val="28"/>
          <w:lang w:val="uk-UA"/>
        </w:rPr>
        <w:t>ГВт</w:t>
      </w:r>
      <w:proofErr w:type="spellEnd"/>
      <w:r w:rsidRPr="009B69DD">
        <w:rPr>
          <w:rFonts w:ascii="Times New Roman" w:eastAsia="Google Sans Text" w:hAnsi="Times New Roman" w:cs="Times New Roman"/>
          <w:color w:val="1B1C1D"/>
          <w:sz w:val="28"/>
          <w:szCs w:val="28"/>
          <w:lang w:val="uk-UA"/>
        </w:rPr>
        <w:t xml:space="preserve"> </w:t>
      </w:r>
      <w:proofErr w:type="spellStart"/>
      <w:r w:rsidRPr="009B69DD">
        <w:rPr>
          <w:rFonts w:ascii="Times New Roman" w:eastAsia="Google Sans Text" w:hAnsi="Times New Roman" w:cs="Times New Roman"/>
          <w:color w:val="1B1C1D"/>
          <w:sz w:val="28"/>
          <w:szCs w:val="28"/>
          <w:lang w:val="uk-UA"/>
        </w:rPr>
        <w:t>потужностей</w:t>
      </w:r>
      <w:proofErr w:type="spellEnd"/>
      <w:r w:rsidRPr="009B69DD">
        <w:rPr>
          <w:rFonts w:ascii="Times New Roman" w:eastAsia="Google Sans Text" w:hAnsi="Times New Roman" w:cs="Times New Roman"/>
          <w:color w:val="1B1C1D"/>
          <w:sz w:val="28"/>
          <w:szCs w:val="28"/>
          <w:lang w:val="uk-UA"/>
        </w:rPr>
        <w:t xml:space="preserve">, включаючи ТЕС, ГЕС, об'єкти ВДЕ та найбільшу в Європі Запорізьку АЕС (6 </w:t>
      </w:r>
      <w:proofErr w:type="spellStart"/>
      <w:r w:rsidRPr="009B69DD">
        <w:rPr>
          <w:rFonts w:ascii="Times New Roman" w:eastAsia="Google Sans Text" w:hAnsi="Times New Roman" w:cs="Times New Roman"/>
          <w:color w:val="1B1C1D"/>
          <w:sz w:val="28"/>
          <w:szCs w:val="28"/>
          <w:lang w:val="uk-UA"/>
        </w:rPr>
        <w:t>ГВт</w:t>
      </w:r>
      <w:proofErr w:type="spellEnd"/>
      <w:r w:rsidRPr="009B69DD">
        <w:rPr>
          <w:rFonts w:ascii="Times New Roman" w:eastAsia="Google Sans Text" w:hAnsi="Times New Roman" w:cs="Times New Roman"/>
          <w:color w:val="1B1C1D"/>
          <w:sz w:val="28"/>
          <w:szCs w:val="28"/>
          <w:lang w:val="uk-UA"/>
        </w:rPr>
        <w:t xml:space="preserve">). Загальні втрати генеруючих </w:t>
      </w:r>
      <w:proofErr w:type="spellStart"/>
      <w:r w:rsidRPr="009B69DD">
        <w:rPr>
          <w:rFonts w:ascii="Times New Roman" w:eastAsia="Google Sans Text" w:hAnsi="Times New Roman" w:cs="Times New Roman"/>
          <w:color w:val="1B1C1D"/>
          <w:sz w:val="28"/>
          <w:szCs w:val="28"/>
          <w:lang w:val="uk-UA"/>
        </w:rPr>
        <w:t>потужностей</w:t>
      </w:r>
      <w:proofErr w:type="spellEnd"/>
      <w:r w:rsidRPr="009B69DD">
        <w:rPr>
          <w:rFonts w:ascii="Times New Roman" w:eastAsia="Google Sans Text" w:hAnsi="Times New Roman" w:cs="Times New Roman"/>
          <w:color w:val="1B1C1D"/>
          <w:sz w:val="28"/>
          <w:szCs w:val="28"/>
          <w:lang w:val="uk-UA"/>
        </w:rPr>
        <w:t xml:space="preserve"> лише протягом 2024 року перевищили 9 </w:t>
      </w:r>
      <w:proofErr w:type="spellStart"/>
      <w:r w:rsidRPr="009B69DD">
        <w:rPr>
          <w:rFonts w:ascii="Times New Roman" w:eastAsia="Google Sans Text" w:hAnsi="Times New Roman" w:cs="Times New Roman"/>
          <w:color w:val="1B1C1D"/>
          <w:sz w:val="28"/>
          <w:szCs w:val="28"/>
          <w:lang w:val="uk-UA"/>
        </w:rPr>
        <w:t>ГВт</w:t>
      </w:r>
      <w:proofErr w:type="spellEnd"/>
      <w:r w:rsidRPr="009B69DD">
        <w:rPr>
          <w:rFonts w:ascii="Times New Roman" w:eastAsia="Google Sans Text" w:hAnsi="Times New Roman" w:cs="Times New Roman"/>
          <w:color w:val="1B1C1D"/>
          <w:sz w:val="28"/>
          <w:szCs w:val="28"/>
          <w:lang w:val="uk-UA"/>
        </w:rPr>
        <w:t>.</w:t>
      </w:r>
    </w:p>
    <w:p w14:paraId="0907CA35" w14:textId="77777777" w:rsidR="00C2214C" w:rsidRPr="009B69DD" w:rsidRDefault="00972367" w:rsidP="00C2214C">
      <w:pPr>
        <w:pBdr>
          <w:top w:val="nil"/>
          <w:left w:val="nil"/>
          <w:bottom w:val="nil"/>
          <w:right w:val="nil"/>
          <w:between w:val="nil"/>
        </w:pBdr>
        <w:spacing w:after="0" w:line="360" w:lineRule="auto"/>
        <w:ind w:firstLine="709"/>
        <w:jc w:val="both"/>
        <w:rPr>
          <w:rFonts w:ascii="Times New Roman" w:eastAsia="Google Sans Text" w:hAnsi="Times New Roman" w:cs="Times New Roman"/>
          <w:color w:val="575B5F"/>
          <w:sz w:val="28"/>
          <w:szCs w:val="28"/>
          <w:vertAlign w:val="superscript"/>
          <w:lang w:val="uk-UA"/>
        </w:rPr>
      </w:pPr>
      <w:r w:rsidRPr="009B69DD">
        <w:rPr>
          <w:rFonts w:ascii="Times New Roman" w:eastAsia="Google Sans Text" w:hAnsi="Times New Roman" w:cs="Times New Roman"/>
          <w:color w:val="1B1C1D"/>
          <w:sz w:val="28"/>
          <w:szCs w:val="28"/>
          <w:lang w:val="uk-UA"/>
        </w:rPr>
        <w:t xml:space="preserve">Ці руйнування спричинили кардинальну зміну в оцінці ролі ВДЕ. Цінність відновлюваних джерел енергії трансформувалася з переважно екологічної на критично важливу </w:t>
      </w:r>
      <w:r w:rsidRPr="009B69DD">
        <w:rPr>
          <w:rFonts w:ascii="Times New Roman" w:eastAsia="Google Sans Text" w:hAnsi="Times New Roman" w:cs="Times New Roman"/>
          <w:bCs/>
          <w:color w:val="1B1C1D"/>
          <w:sz w:val="28"/>
          <w:szCs w:val="28"/>
          <w:lang w:val="uk-UA"/>
        </w:rPr>
        <w:t xml:space="preserve">безпекову та економічну. Масштабне знищення великих, централізованих об'єктів (таких як ТЕС) довело їхню високу вразливість. У відповідь на це, ВДЕ — вітрова, сонячна, </w:t>
      </w:r>
      <w:proofErr w:type="spellStart"/>
      <w:r w:rsidRPr="009B69DD">
        <w:rPr>
          <w:rFonts w:ascii="Times New Roman" w:eastAsia="Google Sans Text" w:hAnsi="Times New Roman" w:cs="Times New Roman"/>
          <w:bCs/>
          <w:color w:val="1B1C1D"/>
          <w:sz w:val="28"/>
          <w:szCs w:val="28"/>
          <w:lang w:val="uk-UA"/>
        </w:rPr>
        <w:t>біо</w:t>
      </w:r>
      <w:proofErr w:type="spellEnd"/>
      <w:r w:rsidRPr="009B69DD">
        <w:rPr>
          <w:rFonts w:ascii="Times New Roman" w:eastAsia="Google Sans Text" w:hAnsi="Times New Roman" w:cs="Times New Roman"/>
          <w:bCs/>
          <w:color w:val="1B1C1D"/>
          <w:sz w:val="28"/>
          <w:szCs w:val="28"/>
          <w:lang w:val="uk-UA"/>
        </w:rPr>
        <w:t>- та гідроенергетика — тепер розглядаються як</w:t>
      </w:r>
      <w:r w:rsidR="00E513C3" w:rsidRPr="009B69DD">
        <w:rPr>
          <w:rFonts w:ascii="Times New Roman" w:eastAsia="Google Sans Text" w:hAnsi="Times New Roman" w:cs="Times New Roman"/>
          <w:bCs/>
          <w:color w:val="1B1C1D"/>
          <w:sz w:val="28"/>
          <w:szCs w:val="28"/>
          <w:lang w:val="uk-UA"/>
        </w:rPr>
        <w:t xml:space="preserve"> </w:t>
      </w:r>
      <w:r w:rsidRPr="009B69DD">
        <w:rPr>
          <w:rFonts w:ascii="Times New Roman" w:eastAsia="Google Sans Text" w:hAnsi="Times New Roman" w:cs="Times New Roman"/>
          <w:bCs/>
          <w:color w:val="1B1C1D"/>
          <w:sz w:val="28"/>
          <w:szCs w:val="28"/>
          <w:lang w:val="uk-UA"/>
        </w:rPr>
        <w:t>гаранти енергетичної безпеки та незалежності держави.</w:t>
      </w:r>
    </w:p>
    <w:p w14:paraId="663AEEF2" w14:textId="0AE5065C" w:rsidR="00972367" w:rsidRPr="009B69DD" w:rsidRDefault="00972367" w:rsidP="00C2214C">
      <w:pPr>
        <w:pBdr>
          <w:top w:val="nil"/>
          <w:left w:val="nil"/>
          <w:bottom w:val="nil"/>
          <w:right w:val="nil"/>
          <w:between w:val="nil"/>
        </w:pBdr>
        <w:spacing w:after="0" w:line="360" w:lineRule="auto"/>
        <w:ind w:firstLine="709"/>
        <w:jc w:val="both"/>
        <w:rPr>
          <w:rFonts w:ascii="Times New Roman" w:eastAsia="Google Sans Text" w:hAnsi="Times New Roman" w:cs="Times New Roman"/>
          <w:color w:val="575B5F"/>
          <w:sz w:val="28"/>
          <w:szCs w:val="28"/>
          <w:vertAlign w:val="superscript"/>
          <w:lang w:val="uk-UA"/>
        </w:rPr>
      </w:pPr>
      <w:r w:rsidRPr="009B69DD">
        <w:rPr>
          <w:rFonts w:ascii="Times New Roman" w:eastAsia="Google Sans Text" w:hAnsi="Times New Roman" w:cs="Times New Roman"/>
          <w:color w:val="1B1C1D"/>
          <w:sz w:val="28"/>
          <w:szCs w:val="28"/>
          <w:lang w:val="uk-UA"/>
        </w:rPr>
        <w:lastRenderedPageBreak/>
        <w:t xml:space="preserve">Цей стратегічний зсув визначає принцип післявоєнної реконструкції, відомий як «Відбудувати краще, ніж було». Сектор ВДЕ розглядається як одна з основ для відновлення, що передбачає повну реконструкцію зруйнованих об'єктів із пріоритетом на стійкість та децентралізацію. Увага зміщується з нарощування максимально великих </w:t>
      </w:r>
      <w:proofErr w:type="spellStart"/>
      <w:r w:rsidRPr="009B69DD">
        <w:rPr>
          <w:rFonts w:ascii="Times New Roman" w:eastAsia="Google Sans Text" w:hAnsi="Times New Roman" w:cs="Times New Roman"/>
          <w:color w:val="1B1C1D"/>
          <w:sz w:val="28"/>
          <w:szCs w:val="28"/>
          <w:lang w:val="uk-UA"/>
        </w:rPr>
        <w:t>потужностей</w:t>
      </w:r>
      <w:proofErr w:type="spellEnd"/>
      <w:r w:rsidRPr="009B69DD">
        <w:rPr>
          <w:rFonts w:ascii="Times New Roman" w:eastAsia="Google Sans Text" w:hAnsi="Times New Roman" w:cs="Times New Roman"/>
          <w:color w:val="1B1C1D"/>
          <w:sz w:val="28"/>
          <w:szCs w:val="28"/>
          <w:lang w:val="uk-UA"/>
        </w:rPr>
        <w:t xml:space="preserve"> на створення максимальн</w:t>
      </w:r>
      <w:r w:rsidR="00E513C3" w:rsidRPr="009B69DD">
        <w:rPr>
          <w:rFonts w:ascii="Times New Roman" w:eastAsia="Google Sans Text" w:hAnsi="Times New Roman" w:cs="Times New Roman"/>
          <w:color w:val="1B1C1D"/>
          <w:sz w:val="28"/>
          <w:szCs w:val="28"/>
          <w:lang w:val="uk-UA"/>
        </w:rPr>
        <w:t xml:space="preserve">о </w:t>
      </w:r>
      <w:r w:rsidRPr="009B69DD">
        <w:rPr>
          <w:rFonts w:ascii="Times New Roman" w:eastAsia="Google Sans Text" w:hAnsi="Times New Roman" w:cs="Times New Roman"/>
          <w:color w:val="1B1C1D"/>
          <w:sz w:val="28"/>
          <w:szCs w:val="28"/>
          <w:lang w:val="uk-UA"/>
        </w:rPr>
        <w:t>стійкої та гнучкої системи, де джерела з використанням місцевої сировини (такі як біоенергетика) відіграватимуть ключову роль у забезпеченні локальної стабільності.</w:t>
      </w:r>
      <w:r w:rsidR="00C1652B" w:rsidRPr="009B69DD">
        <w:rPr>
          <w:rFonts w:ascii="Times New Roman" w:eastAsia="Google Sans Text" w:hAnsi="Times New Roman" w:cs="Times New Roman"/>
          <w:color w:val="1B1C1D"/>
          <w:sz w:val="28"/>
          <w:szCs w:val="28"/>
          <w:lang w:val="uk-UA"/>
        </w:rPr>
        <w:t xml:space="preserve"> [4]</w:t>
      </w:r>
    </w:p>
    <w:p w14:paraId="625F11CA" w14:textId="13618D10" w:rsidR="00972367" w:rsidRPr="009B69DD" w:rsidRDefault="00972367" w:rsidP="00C2214C">
      <w:pPr>
        <w:pStyle w:val="2"/>
        <w:spacing w:before="0" w:line="360" w:lineRule="auto"/>
        <w:jc w:val="both"/>
        <w:rPr>
          <w:rFonts w:ascii="Times New Roman" w:eastAsia="Google Sans" w:hAnsi="Times New Roman" w:cs="Times New Roman"/>
          <w:b/>
          <w:bCs/>
          <w:color w:val="1B1C1D"/>
          <w:sz w:val="28"/>
          <w:szCs w:val="28"/>
          <w:lang w:val="uk-UA"/>
        </w:rPr>
      </w:pPr>
      <w:r w:rsidRPr="009B69DD">
        <w:rPr>
          <w:rFonts w:ascii="Times New Roman" w:eastAsia="Google Sans" w:hAnsi="Times New Roman" w:cs="Times New Roman"/>
          <w:b/>
          <w:bCs/>
          <w:color w:val="1B1C1D"/>
          <w:sz w:val="28"/>
          <w:szCs w:val="28"/>
          <w:lang w:val="uk-UA"/>
        </w:rPr>
        <w:t>1.1.</w:t>
      </w:r>
      <w:r w:rsidR="00E513C3" w:rsidRPr="009B69DD">
        <w:rPr>
          <w:rFonts w:ascii="Times New Roman" w:eastAsia="Google Sans" w:hAnsi="Times New Roman" w:cs="Times New Roman"/>
          <w:b/>
          <w:bCs/>
          <w:color w:val="1B1C1D"/>
          <w:sz w:val="28"/>
          <w:szCs w:val="28"/>
          <w:lang w:val="uk-UA"/>
        </w:rPr>
        <w:t>5</w:t>
      </w:r>
      <w:r w:rsidRPr="009B69DD">
        <w:rPr>
          <w:rFonts w:ascii="Times New Roman" w:eastAsia="Google Sans" w:hAnsi="Times New Roman" w:cs="Times New Roman"/>
          <w:b/>
          <w:bCs/>
          <w:color w:val="1B1C1D"/>
          <w:sz w:val="28"/>
          <w:szCs w:val="28"/>
          <w:lang w:val="uk-UA"/>
        </w:rPr>
        <w:t>. Біоенергетика як стратегічний елемент енергетичної незалежності України</w:t>
      </w:r>
    </w:p>
    <w:p w14:paraId="484B5F55" w14:textId="77777777" w:rsidR="00C2214C" w:rsidRPr="009B69DD" w:rsidRDefault="00972367" w:rsidP="00C2214C">
      <w:pPr>
        <w:pBdr>
          <w:top w:val="nil"/>
          <w:left w:val="nil"/>
          <w:bottom w:val="nil"/>
          <w:right w:val="nil"/>
          <w:between w:val="nil"/>
        </w:pBdr>
        <w:spacing w:after="0" w:line="360" w:lineRule="auto"/>
        <w:ind w:firstLine="709"/>
        <w:jc w:val="both"/>
        <w:rPr>
          <w:rFonts w:ascii="Times New Roman" w:eastAsia="Google Sans Text" w:hAnsi="Times New Roman" w:cs="Times New Roman"/>
          <w:color w:val="1B1C1D"/>
          <w:sz w:val="28"/>
          <w:szCs w:val="28"/>
          <w:lang w:val="uk-UA"/>
        </w:rPr>
      </w:pPr>
      <w:r w:rsidRPr="009B69DD">
        <w:rPr>
          <w:rFonts w:ascii="Times New Roman" w:eastAsia="Google Sans Text" w:hAnsi="Times New Roman" w:cs="Times New Roman"/>
          <w:color w:val="1B1C1D"/>
          <w:sz w:val="28"/>
          <w:szCs w:val="28"/>
          <w:lang w:val="uk-UA"/>
        </w:rPr>
        <w:t>Біоенергетика є фундаментальним і часто недооціненим компонентом світової відновлюваної енергетики, складаючи приблизно три чверті загального світового споживання ВДЕ.</w:t>
      </w:r>
    </w:p>
    <w:p w14:paraId="1D1291A9" w14:textId="77777777" w:rsidR="00C2214C" w:rsidRPr="009B69DD" w:rsidRDefault="00972367" w:rsidP="00C2214C">
      <w:pPr>
        <w:pBdr>
          <w:top w:val="nil"/>
          <w:left w:val="nil"/>
          <w:bottom w:val="nil"/>
          <w:right w:val="nil"/>
          <w:between w:val="nil"/>
        </w:pBdr>
        <w:spacing w:after="0" w:line="360" w:lineRule="auto"/>
        <w:ind w:firstLine="709"/>
        <w:jc w:val="both"/>
        <w:rPr>
          <w:rFonts w:ascii="Times New Roman" w:eastAsia="Google Sans Text" w:hAnsi="Times New Roman" w:cs="Times New Roman"/>
          <w:color w:val="1B1C1D"/>
          <w:sz w:val="28"/>
          <w:szCs w:val="28"/>
          <w:lang w:val="uk-UA"/>
        </w:rPr>
      </w:pPr>
      <w:r w:rsidRPr="009B69DD">
        <w:rPr>
          <w:rFonts w:ascii="Times New Roman" w:eastAsia="Google Sans Text" w:hAnsi="Times New Roman" w:cs="Times New Roman"/>
          <w:color w:val="1B1C1D"/>
          <w:sz w:val="28"/>
          <w:szCs w:val="28"/>
          <w:lang w:val="uk-UA"/>
        </w:rPr>
        <w:t xml:space="preserve">На глобальному рівні технологічні шляхи конверсії біомаси поділяються на біохімічні та термохімічні. Наразі біохімічна конверсія, що виробляє етанол та </w:t>
      </w:r>
      <w:proofErr w:type="spellStart"/>
      <w:r w:rsidRPr="009B69DD">
        <w:rPr>
          <w:rFonts w:ascii="Times New Roman" w:eastAsia="Google Sans Text" w:hAnsi="Times New Roman" w:cs="Times New Roman"/>
          <w:color w:val="1B1C1D"/>
          <w:sz w:val="28"/>
          <w:szCs w:val="28"/>
          <w:lang w:val="uk-UA"/>
        </w:rPr>
        <w:t>біодизель</w:t>
      </w:r>
      <w:proofErr w:type="spellEnd"/>
      <w:r w:rsidRPr="009B69DD">
        <w:rPr>
          <w:rFonts w:ascii="Times New Roman" w:eastAsia="Google Sans Text" w:hAnsi="Times New Roman" w:cs="Times New Roman"/>
          <w:color w:val="1B1C1D"/>
          <w:sz w:val="28"/>
          <w:szCs w:val="28"/>
          <w:lang w:val="uk-UA"/>
        </w:rPr>
        <w:t xml:space="preserve">, домінує, складаючи близько 80% усіх вироблених </w:t>
      </w:r>
      <w:proofErr w:type="spellStart"/>
      <w:r w:rsidRPr="009B69DD">
        <w:rPr>
          <w:rFonts w:ascii="Times New Roman" w:eastAsia="Google Sans Text" w:hAnsi="Times New Roman" w:cs="Times New Roman"/>
          <w:color w:val="1B1C1D"/>
          <w:sz w:val="28"/>
          <w:szCs w:val="28"/>
          <w:lang w:val="uk-UA"/>
        </w:rPr>
        <w:t>біопалив</w:t>
      </w:r>
      <w:proofErr w:type="spellEnd"/>
      <w:r w:rsidRPr="009B69DD">
        <w:rPr>
          <w:rFonts w:ascii="Times New Roman" w:eastAsia="Google Sans Text" w:hAnsi="Times New Roman" w:cs="Times New Roman"/>
          <w:color w:val="1B1C1D"/>
          <w:sz w:val="28"/>
          <w:szCs w:val="28"/>
          <w:lang w:val="uk-UA"/>
        </w:rPr>
        <w:t xml:space="preserve">. Термохімічна конверсія, до якої належить газифікація, є менш поширеною і становить близько 20%. Однак для ефективного використання твердої </w:t>
      </w:r>
      <w:proofErr w:type="spellStart"/>
      <w:r w:rsidRPr="009B69DD">
        <w:rPr>
          <w:rFonts w:ascii="Times New Roman" w:eastAsia="Google Sans Text" w:hAnsi="Times New Roman" w:cs="Times New Roman"/>
          <w:color w:val="1B1C1D"/>
          <w:sz w:val="28"/>
          <w:szCs w:val="28"/>
          <w:lang w:val="uk-UA"/>
        </w:rPr>
        <w:t>лігноцелюлозної</w:t>
      </w:r>
      <w:proofErr w:type="spellEnd"/>
      <w:r w:rsidRPr="009B69DD">
        <w:rPr>
          <w:rFonts w:ascii="Times New Roman" w:eastAsia="Google Sans Text" w:hAnsi="Times New Roman" w:cs="Times New Roman"/>
          <w:color w:val="1B1C1D"/>
          <w:sz w:val="28"/>
          <w:szCs w:val="28"/>
          <w:lang w:val="uk-UA"/>
        </w:rPr>
        <w:t xml:space="preserve"> сировини, яка складає 85% внутрішнього постачання біомаси у світі (у вигляді деревної тріски та гранул), термохімічні процеси є незамінними.</w:t>
      </w:r>
    </w:p>
    <w:p w14:paraId="657A087C" w14:textId="0A55EA84" w:rsidR="00972367" w:rsidRPr="009B69DD" w:rsidRDefault="00972367" w:rsidP="00C2214C">
      <w:pPr>
        <w:pBdr>
          <w:top w:val="nil"/>
          <w:left w:val="nil"/>
          <w:bottom w:val="nil"/>
          <w:right w:val="nil"/>
          <w:between w:val="nil"/>
        </w:pBdr>
        <w:spacing w:after="0" w:line="360" w:lineRule="auto"/>
        <w:ind w:firstLine="709"/>
        <w:jc w:val="both"/>
        <w:rPr>
          <w:rFonts w:ascii="Times New Roman" w:eastAsia="Google Sans Text" w:hAnsi="Times New Roman" w:cs="Times New Roman"/>
          <w:color w:val="1B1C1D"/>
          <w:sz w:val="28"/>
          <w:szCs w:val="28"/>
          <w:lang w:val="uk-UA"/>
        </w:rPr>
      </w:pPr>
      <w:r w:rsidRPr="009B69DD">
        <w:rPr>
          <w:rFonts w:ascii="Times New Roman" w:eastAsia="Google Sans Text" w:hAnsi="Times New Roman" w:cs="Times New Roman"/>
          <w:color w:val="1B1C1D"/>
          <w:sz w:val="28"/>
          <w:szCs w:val="28"/>
          <w:lang w:val="uk-UA"/>
        </w:rPr>
        <w:t xml:space="preserve">Довгострокові прогнози підкреслюють стратегічне значення </w:t>
      </w:r>
      <w:proofErr w:type="spellStart"/>
      <w:r w:rsidRPr="009B69DD">
        <w:rPr>
          <w:rFonts w:ascii="Times New Roman" w:eastAsia="Google Sans Text" w:hAnsi="Times New Roman" w:cs="Times New Roman"/>
          <w:color w:val="1B1C1D"/>
          <w:sz w:val="28"/>
          <w:szCs w:val="28"/>
          <w:lang w:val="uk-UA"/>
        </w:rPr>
        <w:t>біопалив</w:t>
      </w:r>
      <w:proofErr w:type="spellEnd"/>
      <w:r w:rsidRPr="009B69DD">
        <w:rPr>
          <w:rFonts w:ascii="Times New Roman" w:eastAsia="Google Sans Text" w:hAnsi="Times New Roman" w:cs="Times New Roman"/>
          <w:color w:val="1B1C1D"/>
          <w:sz w:val="28"/>
          <w:szCs w:val="28"/>
          <w:lang w:val="uk-UA"/>
        </w:rPr>
        <w:t xml:space="preserve">. Очікується, що до 2050 року біопалива можуть забезпечити до 27% світового споживання палива для транспорту, що матиме значний екологічний ефект, виражений у щорічному скороченні викидів парникових газів на 3,7 млрд метричних </w:t>
      </w:r>
      <w:proofErr w:type="spellStart"/>
      <w:r w:rsidRPr="009B69DD">
        <w:rPr>
          <w:rFonts w:ascii="Times New Roman" w:eastAsia="Google Sans Text" w:hAnsi="Times New Roman" w:cs="Times New Roman"/>
          <w:color w:val="1B1C1D"/>
          <w:sz w:val="28"/>
          <w:szCs w:val="28"/>
          <w:lang w:val="uk-UA"/>
        </w:rPr>
        <w:t>тонн</w:t>
      </w:r>
      <w:proofErr w:type="spellEnd"/>
      <w:r w:rsidRPr="009B69DD">
        <w:rPr>
          <w:rFonts w:ascii="Times New Roman" w:eastAsia="Google Sans Text" w:hAnsi="Times New Roman" w:cs="Times New Roman"/>
          <w:color w:val="1B1C1D"/>
          <w:sz w:val="28"/>
          <w:szCs w:val="28"/>
          <w:lang w:val="uk-UA"/>
        </w:rPr>
        <w:t>. Це підтверджує, що біоенергетика є не просто допоміжним джерелом тепла чи електроенергії, а критичним ресурсом для декарбонізації складних секторів, таких як транспорт та промисловість.</w:t>
      </w:r>
    </w:p>
    <w:p w14:paraId="2DDFA1F8" w14:textId="7EA2AB0D" w:rsidR="00C2214C" w:rsidRPr="009B69DD" w:rsidRDefault="00C2612A" w:rsidP="00C2214C">
      <w:pPr>
        <w:pBdr>
          <w:top w:val="nil"/>
          <w:left w:val="nil"/>
          <w:bottom w:val="nil"/>
          <w:right w:val="nil"/>
          <w:between w:val="nil"/>
        </w:pBdr>
        <w:spacing w:after="0" w:line="360" w:lineRule="auto"/>
        <w:jc w:val="both"/>
        <w:rPr>
          <w:rFonts w:ascii="Times New Roman" w:eastAsia="Google Sans Text" w:hAnsi="Times New Roman" w:cs="Times New Roman"/>
          <w:color w:val="575B5F"/>
          <w:sz w:val="28"/>
          <w:szCs w:val="28"/>
          <w:vertAlign w:val="superscript"/>
          <w:lang w:val="uk-UA"/>
        </w:rPr>
      </w:pPr>
      <w:r w:rsidRPr="009B69DD">
        <w:rPr>
          <w:rFonts w:ascii="Times New Roman" w:eastAsia="Google Sans Text" w:hAnsi="Times New Roman" w:cs="Times New Roman"/>
          <w:color w:val="1B1C1D"/>
          <w:sz w:val="28"/>
          <w:szCs w:val="28"/>
          <w:lang w:val="uk-UA"/>
        </w:rPr>
        <w:tab/>
      </w:r>
      <w:r w:rsidR="00972367" w:rsidRPr="009B69DD">
        <w:rPr>
          <w:rFonts w:ascii="Times New Roman" w:eastAsia="Google Sans Text" w:hAnsi="Times New Roman" w:cs="Times New Roman"/>
          <w:color w:val="1B1C1D"/>
          <w:sz w:val="28"/>
          <w:szCs w:val="28"/>
          <w:lang w:val="uk-UA"/>
        </w:rPr>
        <w:t xml:space="preserve">В Україні існує значний, але переважно невикористаний потенціал біомаси. Наразі використовується трохи більше 10% наявної біомаси, при </w:t>
      </w:r>
      <w:r w:rsidR="00972367" w:rsidRPr="009B69DD">
        <w:rPr>
          <w:rFonts w:ascii="Times New Roman" w:eastAsia="Google Sans Text" w:hAnsi="Times New Roman" w:cs="Times New Roman"/>
          <w:color w:val="1B1C1D"/>
          <w:sz w:val="28"/>
          <w:szCs w:val="28"/>
          <w:lang w:val="uk-UA"/>
        </w:rPr>
        <w:lastRenderedPageBreak/>
        <w:t>цьому великі обсяги аграрних залишків, таких як солома, стебла соняшнику та жом цукрових буряків, залишаються практично незадіяними в енергетиці.</w:t>
      </w:r>
    </w:p>
    <w:p w14:paraId="3F9A21CE" w14:textId="547BD678" w:rsidR="00972367" w:rsidRPr="009B69DD" w:rsidRDefault="00972367" w:rsidP="00C2214C">
      <w:pPr>
        <w:pBdr>
          <w:top w:val="nil"/>
          <w:left w:val="nil"/>
          <w:bottom w:val="nil"/>
          <w:right w:val="nil"/>
          <w:between w:val="nil"/>
        </w:pBdr>
        <w:spacing w:after="0" w:line="360" w:lineRule="auto"/>
        <w:ind w:firstLine="709"/>
        <w:jc w:val="both"/>
        <w:rPr>
          <w:rFonts w:ascii="Times New Roman" w:eastAsia="Google Sans Text" w:hAnsi="Times New Roman" w:cs="Times New Roman"/>
          <w:color w:val="575B5F"/>
          <w:sz w:val="28"/>
          <w:szCs w:val="28"/>
          <w:vertAlign w:val="superscript"/>
          <w:lang w:val="uk-UA"/>
        </w:rPr>
      </w:pPr>
      <w:r w:rsidRPr="009B69DD">
        <w:rPr>
          <w:rFonts w:ascii="Times New Roman" w:eastAsia="Google Sans Text" w:hAnsi="Times New Roman" w:cs="Times New Roman"/>
          <w:color w:val="1B1C1D"/>
          <w:sz w:val="28"/>
          <w:szCs w:val="28"/>
          <w:lang w:val="uk-UA"/>
        </w:rPr>
        <w:t>Економічний потенціал енергетичних культур, які вирощуються спеціально для енергетичних цілей на низькоякісних землях, є значним. За оцінками Інституту інженерної теплофізики НАН України, поточний економічний потенціал енергетичних культур (станом на 2021 рік) становить</w:t>
      </w:r>
      <w:r w:rsidR="00A3332D" w:rsidRPr="009B69DD">
        <w:rPr>
          <w:rFonts w:ascii="Times New Roman" w:eastAsia="Google Sans Text" w:hAnsi="Times New Roman" w:cs="Times New Roman"/>
          <w:color w:val="1B1C1D"/>
          <w:sz w:val="28"/>
          <w:szCs w:val="28"/>
          <w:lang w:val="uk-UA"/>
        </w:rPr>
        <w:t xml:space="preserve"> </w:t>
      </w:r>
      <w:r w:rsidRPr="009B69DD">
        <w:rPr>
          <w:rFonts w:ascii="Times New Roman" w:eastAsia="Google Sans Text" w:hAnsi="Times New Roman" w:cs="Times New Roman"/>
          <w:color w:val="1B1C1D"/>
          <w:sz w:val="28"/>
          <w:szCs w:val="28"/>
          <w:lang w:val="uk-UA"/>
        </w:rPr>
        <w:t xml:space="preserve">5,44 </w:t>
      </w:r>
      <w:bookmarkStart w:id="5" w:name="_Hlk210073384"/>
      <w:r w:rsidRPr="009B69DD">
        <w:rPr>
          <w:rFonts w:ascii="Times New Roman" w:eastAsia="Google Sans Text" w:hAnsi="Times New Roman" w:cs="Times New Roman"/>
          <w:color w:val="1B1C1D"/>
          <w:sz w:val="28"/>
          <w:szCs w:val="28"/>
          <w:lang w:val="uk-UA"/>
        </w:rPr>
        <w:t>млн т. н. е./рік</w:t>
      </w:r>
      <w:bookmarkEnd w:id="5"/>
      <w:r w:rsidRPr="009B69DD">
        <w:rPr>
          <w:rFonts w:ascii="Times New Roman" w:eastAsia="Google Sans Text" w:hAnsi="Times New Roman" w:cs="Times New Roman"/>
          <w:color w:val="1B1C1D"/>
          <w:sz w:val="28"/>
          <w:szCs w:val="28"/>
          <w:lang w:val="uk-UA"/>
        </w:rPr>
        <w:t xml:space="preserve">. Прогнозується, що до 2050 року цей потенціал може більш ніж подвоїтися, досягнувши 11,20 </w:t>
      </w:r>
      <w:r w:rsidR="00A3332D" w:rsidRPr="009B69DD">
        <w:rPr>
          <w:rFonts w:ascii="Times New Roman" w:eastAsia="Google Sans Text" w:hAnsi="Times New Roman" w:cs="Times New Roman"/>
          <w:color w:val="1B1C1D"/>
          <w:sz w:val="28"/>
          <w:szCs w:val="28"/>
          <w:lang w:val="uk-UA"/>
        </w:rPr>
        <w:t>млн т. н. е./рік</w:t>
      </w:r>
      <w:r w:rsidRPr="009B69DD">
        <w:rPr>
          <w:rFonts w:ascii="Times New Roman" w:eastAsia="Google Sans Text" w:hAnsi="Times New Roman" w:cs="Times New Roman"/>
          <w:color w:val="1B1C1D"/>
          <w:sz w:val="28"/>
          <w:szCs w:val="28"/>
          <w:lang w:val="uk-UA"/>
        </w:rPr>
        <w:t>.</w:t>
      </w:r>
      <w:r w:rsidR="00B318DB" w:rsidRPr="009B69DD">
        <w:rPr>
          <w:rFonts w:ascii="Times New Roman" w:eastAsia="Google Sans Text" w:hAnsi="Times New Roman" w:cs="Times New Roman"/>
          <w:color w:val="1B1C1D"/>
          <w:sz w:val="28"/>
          <w:szCs w:val="28"/>
          <w:lang w:val="uk-UA"/>
        </w:rPr>
        <w:t xml:space="preserve"> [5]</w:t>
      </w:r>
    </w:p>
    <w:p w14:paraId="170FBA2C" w14:textId="72792D56" w:rsidR="00972367" w:rsidRPr="009B69DD" w:rsidRDefault="00972367" w:rsidP="00C2214C">
      <w:pPr>
        <w:pBdr>
          <w:top w:val="nil"/>
          <w:left w:val="nil"/>
          <w:bottom w:val="nil"/>
          <w:right w:val="nil"/>
          <w:between w:val="nil"/>
        </w:pBdr>
        <w:spacing w:after="0" w:line="360" w:lineRule="auto"/>
        <w:ind w:firstLine="709"/>
        <w:jc w:val="both"/>
        <w:rPr>
          <w:rFonts w:ascii="Times New Roman" w:eastAsia="Google Sans Text" w:hAnsi="Times New Roman" w:cs="Times New Roman"/>
          <w:color w:val="575B5F"/>
          <w:sz w:val="28"/>
          <w:szCs w:val="28"/>
          <w:vertAlign w:val="superscript"/>
          <w:lang w:val="uk-UA"/>
        </w:rPr>
      </w:pPr>
      <w:r w:rsidRPr="009B69DD">
        <w:rPr>
          <w:rFonts w:ascii="Times New Roman" w:eastAsia="Google Sans Text" w:hAnsi="Times New Roman" w:cs="Times New Roman"/>
          <w:color w:val="1B1C1D"/>
          <w:sz w:val="28"/>
          <w:szCs w:val="28"/>
          <w:lang w:val="uk-UA"/>
        </w:rPr>
        <w:t xml:space="preserve">У структурі цього потенціалу переважає тверда </w:t>
      </w:r>
      <w:proofErr w:type="spellStart"/>
      <w:r w:rsidRPr="009B69DD">
        <w:rPr>
          <w:rFonts w:ascii="Times New Roman" w:eastAsia="Google Sans Text" w:hAnsi="Times New Roman" w:cs="Times New Roman"/>
          <w:color w:val="1B1C1D"/>
          <w:sz w:val="28"/>
          <w:szCs w:val="28"/>
          <w:lang w:val="uk-UA"/>
        </w:rPr>
        <w:t>лігноцелюлозна</w:t>
      </w:r>
      <w:proofErr w:type="spellEnd"/>
      <w:r w:rsidRPr="009B69DD">
        <w:rPr>
          <w:rFonts w:ascii="Times New Roman" w:eastAsia="Google Sans Text" w:hAnsi="Times New Roman" w:cs="Times New Roman"/>
          <w:color w:val="1B1C1D"/>
          <w:sz w:val="28"/>
          <w:szCs w:val="28"/>
          <w:lang w:val="uk-UA"/>
        </w:rPr>
        <w:t xml:space="preserve"> біомаса: до 2050 року частка енергетичних культур може зрости до 26%, при цьому найбільший внесок (16%) очікується від деревних та трав'яних культур, призначених для виробництва твердого біопалива. Енергетичні культури деревного та трав'яного типу мають кращі паливні характеристики, ніж, наприклад, солома, зокрема щодо вмісту хлору та температури плавлення золи.</w:t>
      </w:r>
      <w:r w:rsidR="00B318DB" w:rsidRPr="009B69DD">
        <w:rPr>
          <w:rFonts w:ascii="Times New Roman" w:eastAsia="Google Sans Text" w:hAnsi="Times New Roman" w:cs="Times New Roman"/>
          <w:color w:val="1B1C1D"/>
          <w:sz w:val="28"/>
          <w:szCs w:val="28"/>
          <w:lang w:val="uk-UA"/>
        </w:rPr>
        <w:t xml:space="preserve"> [5]</w:t>
      </w:r>
    </w:p>
    <w:p w14:paraId="5165F7C2" w14:textId="401C2A68" w:rsidR="00972367" w:rsidRPr="009B69DD" w:rsidRDefault="00972367" w:rsidP="00C2214C">
      <w:pPr>
        <w:pBdr>
          <w:top w:val="nil"/>
          <w:left w:val="nil"/>
          <w:bottom w:val="nil"/>
          <w:right w:val="nil"/>
          <w:between w:val="nil"/>
        </w:pBdr>
        <w:spacing w:after="0" w:line="360" w:lineRule="auto"/>
        <w:ind w:firstLine="709"/>
        <w:jc w:val="both"/>
        <w:rPr>
          <w:rFonts w:ascii="Times New Roman" w:eastAsia="Google Sans Text" w:hAnsi="Times New Roman" w:cs="Times New Roman"/>
          <w:color w:val="1B1C1D"/>
          <w:sz w:val="28"/>
          <w:szCs w:val="28"/>
          <w:lang w:val="uk-UA"/>
        </w:rPr>
      </w:pPr>
      <w:r w:rsidRPr="009B69DD">
        <w:rPr>
          <w:rFonts w:ascii="Times New Roman" w:eastAsia="Google Sans Text" w:hAnsi="Times New Roman" w:cs="Times New Roman"/>
          <w:color w:val="1B1C1D"/>
          <w:sz w:val="28"/>
          <w:szCs w:val="28"/>
          <w:lang w:val="uk-UA"/>
        </w:rPr>
        <w:t xml:space="preserve">Низький рівень використання біомаси (менше 10%) при наявності потенціалу, що зростає до 11,20 </w:t>
      </w:r>
      <w:r w:rsidR="00A3332D" w:rsidRPr="009B69DD">
        <w:rPr>
          <w:rFonts w:ascii="Times New Roman" w:eastAsia="Google Sans Text" w:hAnsi="Times New Roman" w:cs="Times New Roman"/>
          <w:bCs/>
          <w:color w:val="1B1C1D"/>
          <w:sz w:val="28"/>
          <w:szCs w:val="28"/>
          <w:lang w:val="uk-UA"/>
        </w:rPr>
        <w:t>млн т. н. е./рік</w:t>
      </w:r>
      <w:r w:rsidRPr="009B69DD">
        <w:rPr>
          <w:rFonts w:ascii="Times New Roman" w:eastAsia="Google Sans Text" w:hAnsi="Times New Roman" w:cs="Times New Roman"/>
          <w:color w:val="1B1C1D"/>
          <w:sz w:val="28"/>
          <w:szCs w:val="28"/>
          <w:lang w:val="uk-UA"/>
        </w:rPr>
        <w:t xml:space="preserve">, вказує на суттєвий розрив, який може бути подоланий лише за допомогою впровадження ефективних, надійних та економічно обґрунтованих технологій конверсії. Це особливо актуально для складних </w:t>
      </w:r>
      <w:proofErr w:type="spellStart"/>
      <w:r w:rsidRPr="009B69DD">
        <w:rPr>
          <w:rFonts w:ascii="Times New Roman" w:eastAsia="Google Sans Text" w:hAnsi="Times New Roman" w:cs="Times New Roman"/>
          <w:color w:val="1B1C1D"/>
          <w:sz w:val="28"/>
          <w:szCs w:val="28"/>
          <w:lang w:val="uk-UA"/>
        </w:rPr>
        <w:t>лігноцелюлозних</w:t>
      </w:r>
      <w:proofErr w:type="spellEnd"/>
      <w:r w:rsidRPr="009B69DD">
        <w:rPr>
          <w:rFonts w:ascii="Times New Roman" w:eastAsia="Google Sans Text" w:hAnsi="Times New Roman" w:cs="Times New Roman"/>
          <w:color w:val="1B1C1D"/>
          <w:sz w:val="28"/>
          <w:szCs w:val="28"/>
          <w:lang w:val="uk-UA"/>
        </w:rPr>
        <w:t xml:space="preserve"> відходів, які ідеально підходять для термохімічних процесів, таких як газифікація.</w:t>
      </w:r>
    </w:p>
    <w:p w14:paraId="4FDEBC25" w14:textId="4AFA2FFC" w:rsidR="00972367" w:rsidRPr="009B69DD" w:rsidRDefault="00FB3CAD" w:rsidP="00C2214C">
      <w:pPr>
        <w:pBdr>
          <w:top w:val="nil"/>
          <w:left w:val="nil"/>
          <w:bottom w:val="nil"/>
          <w:right w:val="nil"/>
          <w:between w:val="nil"/>
        </w:pBdr>
        <w:spacing w:after="0" w:line="360" w:lineRule="auto"/>
        <w:jc w:val="both"/>
        <w:rPr>
          <w:rFonts w:ascii="Times New Roman" w:eastAsia="Google Sans Text" w:hAnsi="Times New Roman" w:cs="Times New Roman"/>
          <w:color w:val="1B1C1D"/>
          <w:sz w:val="28"/>
          <w:szCs w:val="28"/>
          <w:lang w:val="uk-UA"/>
        </w:rPr>
      </w:pPr>
      <w:r w:rsidRPr="009B69DD">
        <w:rPr>
          <w:rFonts w:ascii="Times New Roman" w:eastAsia="Google Sans Text" w:hAnsi="Times New Roman" w:cs="Times New Roman"/>
          <w:noProof/>
          <w:color w:val="1B1C1D"/>
          <w:sz w:val="28"/>
          <w:szCs w:val="28"/>
          <w:lang w:val="uk-UA"/>
        </w:rPr>
        <w:lastRenderedPageBreak/>
        <w:drawing>
          <wp:inline distT="0" distB="0" distL="0" distR="0" wp14:anchorId="7B0FA3B8" wp14:editId="0E7F19AD">
            <wp:extent cx="5940425" cy="2840355"/>
            <wp:effectExtent l="0" t="0" r="3175" b="0"/>
            <wp:docPr id="6081616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161622" name=""/>
                    <pic:cNvPicPr/>
                  </pic:nvPicPr>
                  <pic:blipFill>
                    <a:blip r:embed="rId10"/>
                    <a:stretch>
                      <a:fillRect/>
                    </a:stretch>
                  </pic:blipFill>
                  <pic:spPr>
                    <a:xfrm>
                      <a:off x="0" y="0"/>
                      <a:ext cx="5940425" cy="2840355"/>
                    </a:xfrm>
                    <a:prstGeom prst="rect">
                      <a:avLst/>
                    </a:prstGeom>
                  </pic:spPr>
                </pic:pic>
              </a:graphicData>
            </a:graphic>
          </wp:inline>
        </w:drawing>
      </w:r>
    </w:p>
    <w:p w14:paraId="6D932077" w14:textId="34F5897B" w:rsidR="00972367" w:rsidRPr="009B69DD" w:rsidRDefault="00FB3CAD" w:rsidP="00C2214C">
      <w:pPr>
        <w:pBdr>
          <w:top w:val="nil"/>
          <w:left w:val="nil"/>
          <w:bottom w:val="nil"/>
          <w:right w:val="nil"/>
          <w:between w:val="nil"/>
        </w:pBdr>
        <w:spacing w:after="0" w:line="360" w:lineRule="auto"/>
        <w:jc w:val="center"/>
        <w:rPr>
          <w:rFonts w:ascii="Times New Roman" w:eastAsia="Google Sans" w:hAnsi="Times New Roman" w:cs="Times New Roman"/>
          <w:color w:val="1B1C1D"/>
          <w:sz w:val="28"/>
          <w:szCs w:val="28"/>
          <w:lang w:val="uk-UA"/>
        </w:rPr>
      </w:pPr>
      <w:r w:rsidRPr="009B69DD">
        <w:rPr>
          <w:rFonts w:ascii="Times New Roman" w:eastAsia="Google Sans" w:hAnsi="Times New Roman" w:cs="Times New Roman"/>
          <w:color w:val="1B1C1D"/>
          <w:sz w:val="28"/>
          <w:szCs w:val="28"/>
          <w:lang w:val="uk-UA"/>
        </w:rPr>
        <w:t>Рис. 1</w:t>
      </w:r>
      <w:r w:rsidR="00C2214C" w:rsidRPr="009B69DD">
        <w:rPr>
          <w:rFonts w:ascii="Times New Roman" w:eastAsia="Google Sans" w:hAnsi="Times New Roman" w:cs="Times New Roman"/>
          <w:color w:val="1B1C1D"/>
          <w:sz w:val="28"/>
          <w:szCs w:val="28"/>
          <w:lang w:val="uk-UA"/>
        </w:rPr>
        <w:t>.</w:t>
      </w:r>
      <w:r w:rsidR="00F7032F" w:rsidRPr="009B69DD">
        <w:rPr>
          <w:rFonts w:ascii="Times New Roman" w:eastAsia="Google Sans" w:hAnsi="Times New Roman" w:cs="Times New Roman"/>
          <w:color w:val="1B1C1D"/>
          <w:sz w:val="28"/>
          <w:szCs w:val="28"/>
          <w:lang w:val="uk-UA"/>
        </w:rPr>
        <w:t>1.</w:t>
      </w:r>
      <w:r w:rsidRPr="009B69DD">
        <w:rPr>
          <w:rFonts w:ascii="Times New Roman" w:eastAsia="Google Sans" w:hAnsi="Times New Roman" w:cs="Times New Roman"/>
          <w:color w:val="1B1C1D"/>
          <w:sz w:val="28"/>
          <w:szCs w:val="28"/>
          <w:lang w:val="uk-UA"/>
        </w:rPr>
        <w:t xml:space="preserve"> Переваги впровадження технологій перетворення енергії біомаси для енергетики, екології та економіки країни.</w:t>
      </w:r>
    </w:p>
    <w:p w14:paraId="786AED09" w14:textId="1B99C272" w:rsidR="00C2214C" w:rsidRPr="009B69DD" w:rsidRDefault="00972367" w:rsidP="00C2214C">
      <w:pPr>
        <w:pBdr>
          <w:top w:val="nil"/>
          <w:left w:val="nil"/>
          <w:bottom w:val="nil"/>
          <w:right w:val="nil"/>
          <w:between w:val="nil"/>
        </w:pBdr>
        <w:spacing w:after="0" w:line="360" w:lineRule="auto"/>
        <w:ind w:firstLine="709"/>
        <w:jc w:val="both"/>
        <w:rPr>
          <w:rFonts w:ascii="Times New Roman" w:eastAsia="Google Sans Text" w:hAnsi="Times New Roman" w:cs="Times New Roman"/>
          <w:color w:val="1B1C1D"/>
          <w:sz w:val="28"/>
          <w:szCs w:val="28"/>
          <w:lang w:val="uk-UA"/>
        </w:rPr>
      </w:pPr>
      <w:r w:rsidRPr="009B69DD">
        <w:rPr>
          <w:rFonts w:ascii="Times New Roman" w:eastAsia="Google Sans Text" w:hAnsi="Times New Roman" w:cs="Times New Roman"/>
          <w:color w:val="1B1C1D"/>
          <w:sz w:val="28"/>
          <w:szCs w:val="28"/>
          <w:lang w:val="uk-UA"/>
        </w:rPr>
        <w:t xml:space="preserve">Аналіз міжнародних тенденцій та внутрішніх викликів підтверджує, що Україна стоїть перед необхідністю не просто збільшення </w:t>
      </w:r>
      <w:proofErr w:type="spellStart"/>
      <w:r w:rsidRPr="009B69DD">
        <w:rPr>
          <w:rFonts w:ascii="Times New Roman" w:eastAsia="Google Sans Text" w:hAnsi="Times New Roman" w:cs="Times New Roman"/>
          <w:color w:val="1B1C1D"/>
          <w:sz w:val="28"/>
          <w:szCs w:val="28"/>
          <w:lang w:val="uk-UA"/>
        </w:rPr>
        <w:t>потужностей</w:t>
      </w:r>
      <w:proofErr w:type="spellEnd"/>
      <w:r w:rsidRPr="009B69DD">
        <w:rPr>
          <w:rFonts w:ascii="Times New Roman" w:eastAsia="Google Sans Text" w:hAnsi="Times New Roman" w:cs="Times New Roman"/>
          <w:color w:val="1B1C1D"/>
          <w:sz w:val="28"/>
          <w:szCs w:val="28"/>
          <w:lang w:val="uk-UA"/>
        </w:rPr>
        <w:t xml:space="preserve"> ВДЕ, а їх кардинальної структурної перебудови. Світові цілі (RED III 42.5–45%)  та внутрішні безпекові </w:t>
      </w:r>
      <w:r w:rsidR="009B2479" w:rsidRPr="009B69DD">
        <w:rPr>
          <w:rFonts w:ascii="Times New Roman" w:eastAsia="Google Sans Text" w:hAnsi="Times New Roman" w:cs="Times New Roman"/>
          <w:color w:val="1B1C1D"/>
          <w:sz w:val="28"/>
          <w:szCs w:val="28"/>
          <w:lang w:val="uk-UA"/>
        </w:rPr>
        <w:t xml:space="preserve">вимоги </w:t>
      </w:r>
      <w:r w:rsidRPr="009B69DD">
        <w:rPr>
          <w:rFonts w:ascii="Times New Roman" w:eastAsia="Google Sans Text" w:hAnsi="Times New Roman" w:cs="Times New Roman"/>
          <w:color w:val="1B1C1D"/>
          <w:sz w:val="28"/>
          <w:szCs w:val="28"/>
          <w:lang w:val="uk-UA"/>
        </w:rPr>
        <w:t xml:space="preserve">(втрата понад 9 </w:t>
      </w:r>
      <w:proofErr w:type="spellStart"/>
      <w:r w:rsidRPr="009B69DD">
        <w:rPr>
          <w:rFonts w:ascii="Times New Roman" w:eastAsia="Google Sans Text" w:hAnsi="Times New Roman" w:cs="Times New Roman"/>
          <w:color w:val="1B1C1D"/>
          <w:sz w:val="28"/>
          <w:szCs w:val="28"/>
          <w:lang w:val="uk-UA"/>
        </w:rPr>
        <w:t>ГВт</w:t>
      </w:r>
      <w:proofErr w:type="spellEnd"/>
      <w:r w:rsidRPr="009B69DD">
        <w:rPr>
          <w:rFonts w:ascii="Times New Roman" w:eastAsia="Google Sans Text" w:hAnsi="Times New Roman" w:cs="Times New Roman"/>
          <w:color w:val="1B1C1D"/>
          <w:sz w:val="28"/>
          <w:szCs w:val="28"/>
          <w:lang w:val="uk-UA"/>
        </w:rPr>
        <w:t xml:space="preserve"> генерації)  диктують перехід до стійкої, децентралізованої моделі.</w:t>
      </w:r>
    </w:p>
    <w:p w14:paraId="245506D7" w14:textId="77777777" w:rsidR="00C2214C" w:rsidRPr="009B69DD" w:rsidRDefault="00972367" w:rsidP="00C2214C">
      <w:pPr>
        <w:pBdr>
          <w:top w:val="nil"/>
          <w:left w:val="nil"/>
          <w:bottom w:val="nil"/>
          <w:right w:val="nil"/>
          <w:between w:val="nil"/>
        </w:pBdr>
        <w:spacing w:after="0" w:line="360" w:lineRule="auto"/>
        <w:ind w:firstLine="709"/>
        <w:jc w:val="both"/>
        <w:rPr>
          <w:rFonts w:ascii="Times New Roman" w:eastAsia="Google Sans Text" w:hAnsi="Times New Roman" w:cs="Times New Roman"/>
          <w:color w:val="1B1C1D"/>
          <w:sz w:val="28"/>
          <w:szCs w:val="28"/>
          <w:lang w:val="uk-UA"/>
        </w:rPr>
      </w:pPr>
      <w:r w:rsidRPr="009B69DD">
        <w:rPr>
          <w:rFonts w:ascii="Times New Roman" w:eastAsia="Google Sans Text" w:hAnsi="Times New Roman" w:cs="Times New Roman"/>
          <w:color w:val="1B1C1D"/>
          <w:sz w:val="28"/>
          <w:szCs w:val="28"/>
          <w:lang w:val="uk-UA"/>
        </w:rPr>
        <w:t>Хоча динамічний розвиток сонячної та вітрової енергетики є важливим, він не вирішує проблему забезпечення диспетчеризації та стабільності енергосистеми. Біоенергетика, яка є єдиним керованим джерелом ВДЕ з подвоєним потенціалом до 2050 року, ідеально підходить для заповнення цієї прогалини. Вона може забезпечувати базове навантаження у складі децентралізованих мереж, підвищуючи їхню стійкість.</w:t>
      </w:r>
    </w:p>
    <w:p w14:paraId="052D4EF7" w14:textId="5FA3A746" w:rsidR="00972367" w:rsidRPr="009B69DD" w:rsidRDefault="00972367" w:rsidP="00C2214C">
      <w:pPr>
        <w:pBdr>
          <w:top w:val="nil"/>
          <w:left w:val="nil"/>
          <w:bottom w:val="nil"/>
          <w:right w:val="nil"/>
          <w:between w:val="nil"/>
        </w:pBdr>
        <w:spacing w:after="0" w:line="360" w:lineRule="auto"/>
        <w:ind w:firstLine="709"/>
        <w:jc w:val="both"/>
        <w:rPr>
          <w:rFonts w:ascii="Times New Roman" w:eastAsia="Google Sans Text" w:hAnsi="Times New Roman" w:cs="Times New Roman"/>
          <w:color w:val="1B1C1D"/>
          <w:sz w:val="28"/>
          <w:szCs w:val="28"/>
          <w:lang w:val="uk-UA"/>
        </w:rPr>
      </w:pPr>
      <w:r w:rsidRPr="009B69DD">
        <w:rPr>
          <w:rFonts w:ascii="Times New Roman" w:eastAsia="Google Sans Text" w:hAnsi="Times New Roman" w:cs="Times New Roman"/>
          <w:color w:val="1B1C1D"/>
          <w:sz w:val="28"/>
          <w:szCs w:val="28"/>
          <w:lang w:val="uk-UA"/>
        </w:rPr>
        <w:t xml:space="preserve">Проте, значна частина цього потенціалу (понад 90% доступної біомаси) залишається невикористаною, а існуючі біоенергетичні </w:t>
      </w:r>
      <w:proofErr w:type="spellStart"/>
      <w:r w:rsidRPr="009B69DD">
        <w:rPr>
          <w:rFonts w:ascii="Times New Roman" w:eastAsia="Google Sans Text" w:hAnsi="Times New Roman" w:cs="Times New Roman"/>
          <w:color w:val="1B1C1D"/>
          <w:sz w:val="28"/>
          <w:szCs w:val="28"/>
          <w:lang w:val="uk-UA"/>
        </w:rPr>
        <w:t>проєкти</w:t>
      </w:r>
      <w:proofErr w:type="spellEnd"/>
      <w:r w:rsidRPr="009B69DD">
        <w:rPr>
          <w:rFonts w:ascii="Times New Roman" w:eastAsia="Google Sans Text" w:hAnsi="Times New Roman" w:cs="Times New Roman"/>
          <w:color w:val="1B1C1D"/>
          <w:sz w:val="28"/>
          <w:szCs w:val="28"/>
          <w:lang w:val="uk-UA"/>
        </w:rPr>
        <w:t xml:space="preserve"> мають низьку інвестиційну привабливість через тривалий термін окупності (7–9 років). Щоб подолати цей розрив, необхідне впровадження високорентабельних та високоефективних технологій конверсії.</w:t>
      </w:r>
    </w:p>
    <w:p w14:paraId="363B1F91" w14:textId="77777777" w:rsidR="00972367" w:rsidRPr="009B69DD" w:rsidRDefault="00972367" w:rsidP="00C2214C">
      <w:pPr>
        <w:pBdr>
          <w:top w:val="nil"/>
          <w:left w:val="nil"/>
          <w:bottom w:val="nil"/>
          <w:right w:val="nil"/>
          <w:between w:val="nil"/>
        </w:pBdr>
        <w:spacing w:after="0" w:line="360" w:lineRule="auto"/>
        <w:jc w:val="both"/>
        <w:rPr>
          <w:rFonts w:ascii="Times New Roman" w:eastAsia="Google Sans Text" w:hAnsi="Times New Roman" w:cs="Times New Roman"/>
          <w:color w:val="1B1C1D"/>
          <w:sz w:val="28"/>
          <w:szCs w:val="28"/>
          <w:lang w:val="uk-UA"/>
        </w:rPr>
      </w:pPr>
      <w:r w:rsidRPr="009B69DD">
        <w:rPr>
          <w:rFonts w:ascii="Times New Roman" w:eastAsia="Google Sans Text" w:hAnsi="Times New Roman" w:cs="Times New Roman"/>
          <w:color w:val="1B1C1D"/>
          <w:sz w:val="28"/>
          <w:szCs w:val="28"/>
          <w:lang w:val="uk-UA"/>
        </w:rPr>
        <w:t>Термохімічна газифікація рослинної біомаси є стратегічно пріоритетним напрямком дослідження, оскільки вона забезпечує:</w:t>
      </w:r>
    </w:p>
    <w:p w14:paraId="1536BC3E" w14:textId="79D1FB45" w:rsidR="00972367" w:rsidRPr="009B69DD" w:rsidRDefault="00972367" w:rsidP="00187FED">
      <w:pPr>
        <w:widowControl w:val="0"/>
        <w:numPr>
          <w:ilvl w:val="0"/>
          <w:numId w:val="3"/>
        </w:numPr>
        <w:pBdr>
          <w:top w:val="nil"/>
          <w:left w:val="nil"/>
          <w:bottom w:val="nil"/>
          <w:right w:val="nil"/>
          <w:between w:val="nil"/>
        </w:pBdr>
        <w:spacing w:after="0" w:line="360" w:lineRule="auto"/>
        <w:ind w:left="0"/>
        <w:jc w:val="both"/>
        <w:rPr>
          <w:rFonts w:ascii="Times New Roman" w:hAnsi="Times New Roman" w:cs="Times New Roman"/>
          <w:sz w:val="28"/>
          <w:szCs w:val="28"/>
          <w:lang w:val="uk-UA"/>
        </w:rPr>
      </w:pPr>
      <w:r w:rsidRPr="009B69DD">
        <w:rPr>
          <w:rFonts w:ascii="Times New Roman" w:eastAsia="Google Sans Text" w:hAnsi="Times New Roman" w:cs="Times New Roman"/>
          <w:b/>
          <w:color w:val="1B1C1D"/>
          <w:sz w:val="28"/>
          <w:szCs w:val="28"/>
          <w:lang w:val="uk-UA"/>
        </w:rPr>
        <w:lastRenderedPageBreak/>
        <w:t>Ефективне використання складних ресурсів:</w:t>
      </w:r>
      <w:r w:rsidRPr="009B69DD">
        <w:rPr>
          <w:rFonts w:ascii="Times New Roman" w:eastAsia="Google Sans Text" w:hAnsi="Times New Roman" w:cs="Times New Roman"/>
          <w:color w:val="1B1C1D"/>
          <w:sz w:val="28"/>
          <w:szCs w:val="28"/>
          <w:lang w:val="uk-UA"/>
        </w:rPr>
        <w:t xml:space="preserve"> Газифікація дозволяє ефективно конвертувати об'ємну та </w:t>
      </w:r>
      <w:proofErr w:type="spellStart"/>
      <w:r w:rsidRPr="009B69DD">
        <w:rPr>
          <w:rFonts w:ascii="Times New Roman" w:eastAsia="Google Sans Text" w:hAnsi="Times New Roman" w:cs="Times New Roman"/>
          <w:color w:val="1B1C1D"/>
          <w:sz w:val="28"/>
          <w:szCs w:val="28"/>
          <w:lang w:val="uk-UA"/>
        </w:rPr>
        <w:t>складнодоступну</w:t>
      </w:r>
      <w:proofErr w:type="spellEnd"/>
      <w:r w:rsidRPr="009B69DD">
        <w:rPr>
          <w:rFonts w:ascii="Times New Roman" w:eastAsia="Google Sans Text" w:hAnsi="Times New Roman" w:cs="Times New Roman"/>
          <w:color w:val="1B1C1D"/>
          <w:sz w:val="28"/>
          <w:szCs w:val="28"/>
          <w:lang w:val="uk-UA"/>
        </w:rPr>
        <w:t xml:space="preserve"> </w:t>
      </w:r>
      <w:proofErr w:type="spellStart"/>
      <w:r w:rsidRPr="009B69DD">
        <w:rPr>
          <w:rFonts w:ascii="Times New Roman" w:eastAsia="Google Sans Text" w:hAnsi="Times New Roman" w:cs="Times New Roman"/>
          <w:color w:val="1B1C1D"/>
          <w:sz w:val="28"/>
          <w:szCs w:val="28"/>
          <w:lang w:val="uk-UA"/>
        </w:rPr>
        <w:t>лігноцелюлозну</w:t>
      </w:r>
      <w:proofErr w:type="spellEnd"/>
      <w:r w:rsidRPr="009B69DD">
        <w:rPr>
          <w:rFonts w:ascii="Times New Roman" w:eastAsia="Google Sans Text" w:hAnsi="Times New Roman" w:cs="Times New Roman"/>
          <w:color w:val="1B1C1D"/>
          <w:sz w:val="28"/>
          <w:szCs w:val="28"/>
          <w:lang w:val="uk-UA"/>
        </w:rPr>
        <w:t xml:space="preserve"> сировину (енергетичні культури та </w:t>
      </w:r>
      <w:proofErr w:type="spellStart"/>
      <w:r w:rsidRPr="009B69DD">
        <w:rPr>
          <w:rFonts w:ascii="Times New Roman" w:eastAsia="Google Sans Text" w:hAnsi="Times New Roman" w:cs="Times New Roman"/>
          <w:color w:val="1B1C1D"/>
          <w:sz w:val="28"/>
          <w:szCs w:val="28"/>
          <w:lang w:val="uk-UA"/>
        </w:rPr>
        <w:t>агрозалишки</w:t>
      </w:r>
      <w:proofErr w:type="spellEnd"/>
      <w:r w:rsidRPr="009B69DD">
        <w:rPr>
          <w:rFonts w:ascii="Times New Roman" w:eastAsia="Google Sans Text" w:hAnsi="Times New Roman" w:cs="Times New Roman"/>
          <w:color w:val="1B1C1D"/>
          <w:sz w:val="28"/>
          <w:szCs w:val="28"/>
          <w:lang w:val="uk-UA"/>
        </w:rPr>
        <w:t>) на високоякісний синтез-газ.</w:t>
      </w:r>
    </w:p>
    <w:p w14:paraId="6FE063B2" w14:textId="77777777" w:rsidR="00972367" w:rsidRPr="009B69DD" w:rsidRDefault="00972367" w:rsidP="00187FED">
      <w:pPr>
        <w:widowControl w:val="0"/>
        <w:numPr>
          <w:ilvl w:val="0"/>
          <w:numId w:val="3"/>
        </w:numPr>
        <w:pBdr>
          <w:top w:val="nil"/>
          <w:left w:val="nil"/>
          <w:bottom w:val="nil"/>
          <w:right w:val="nil"/>
          <w:between w:val="nil"/>
        </w:pBdr>
        <w:spacing w:after="0" w:line="360" w:lineRule="auto"/>
        <w:ind w:left="0"/>
        <w:jc w:val="both"/>
        <w:rPr>
          <w:rFonts w:ascii="Times New Roman" w:hAnsi="Times New Roman" w:cs="Times New Roman"/>
          <w:sz w:val="28"/>
          <w:szCs w:val="28"/>
          <w:lang w:val="uk-UA"/>
        </w:rPr>
      </w:pPr>
      <w:r w:rsidRPr="009B69DD">
        <w:rPr>
          <w:rFonts w:ascii="Times New Roman" w:eastAsia="Google Sans Text" w:hAnsi="Times New Roman" w:cs="Times New Roman"/>
          <w:b/>
          <w:color w:val="1B1C1D"/>
          <w:sz w:val="28"/>
          <w:szCs w:val="28"/>
          <w:lang w:val="uk-UA"/>
        </w:rPr>
        <w:t>Гнучкість та диспетчеризацію:</w:t>
      </w:r>
      <w:r w:rsidRPr="009B69DD">
        <w:rPr>
          <w:rFonts w:ascii="Times New Roman" w:eastAsia="Google Sans Text" w:hAnsi="Times New Roman" w:cs="Times New Roman"/>
          <w:color w:val="1B1C1D"/>
          <w:sz w:val="28"/>
          <w:szCs w:val="28"/>
          <w:lang w:val="uk-UA"/>
        </w:rPr>
        <w:t xml:space="preserve"> Синтез-газ може бути використаний для гнучкої, керованої генерації електроенергії (аналогічно газовим установкам), що є ключовим для стабільності децентралізованої системи.</w:t>
      </w:r>
    </w:p>
    <w:p w14:paraId="0E5DA751" w14:textId="5AD37AF6" w:rsidR="00972367" w:rsidRPr="009B69DD" w:rsidRDefault="00972367" w:rsidP="00187FED">
      <w:pPr>
        <w:widowControl w:val="0"/>
        <w:numPr>
          <w:ilvl w:val="0"/>
          <w:numId w:val="3"/>
        </w:numPr>
        <w:pBdr>
          <w:top w:val="nil"/>
          <w:left w:val="nil"/>
          <w:bottom w:val="nil"/>
          <w:right w:val="nil"/>
          <w:between w:val="nil"/>
        </w:pBdr>
        <w:spacing w:after="0" w:line="360" w:lineRule="auto"/>
        <w:ind w:left="0"/>
        <w:jc w:val="both"/>
        <w:rPr>
          <w:rFonts w:ascii="Times New Roman" w:hAnsi="Times New Roman" w:cs="Times New Roman"/>
          <w:sz w:val="28"/>
          <w:szCs w:val="28"/>
          <w:lang w:val="uk-UA"/>
        </w:rPr>
      </w:pPr>
      <w:r w:rsidRPr="009B69DD">
        <w:rPr>
          <w:rFonts w:ascii="Times New Roman" w:eastAsia="Google Sans Text" w:hAnsi="Times New Roman" w:cs="Times New Roman"/>
          <w:b/>
          <w:color w:val="1B1C1D"/>
          <w:sz w:val="28"/>
          <w:szCs w:val="28"/>
          <w:lang w:val="uk-UA"/>
        </w:rPr>
        <w:t>Економічну доцільність:</w:t>
      </w:r>
      <w:r w:rsidRPr="009B69DD">
        <w:rPr>
          <w:rFonts w:ascii="Times New Roman" w:eastAsia="Google Sans Text" w:hAnsi="Times New Roman" w:cs="Times New Roman"/>
          <w:color w:val="1B1C1D"/>
          <w:sz w:val="28"/>
          <w:szCs w:val="28"/>
          <w:lang w:val="uk-UA"/>
        </w:rPr>
        <w:t xml:space="preserve"> Виробництво універсального синтез-газу підвищує економічну цінність біомаси порівняно з прямим спалюванням, сприяючи зменшенню термінів окупності </w:t>
      </w:r>
      <w:proofErr w:type="spellStart"/>
      <w:r w:rsidRPr="009B69DD">
        <w:rPr>
          <w:rFonts w:ascii="Times New Roman" w:eastAsia="Google Sans Text" w:hAnsi="Times New Roman" w:cs="Times New Roman"/>
          <w:color w:val="1B1C1D"/>
          <w:sz w:val="28"/>
          <w:szCs w:val="28"/>
          <w:lang w:val="uk-UA"/>
        </w:rPr>
        <w:t>проєктів</w:t>
      </w:r>
      <w:proofErr w:type="spellEnd"/>
      <w:r w:rsidRPr="009B69DD">
        <w:rPr>
          <w:rFonts w:ascii="Times New Roman" w:eastAsia="Google Sans Text" w:hAnsi="Times New Roman" w:cs="Times New Roman"/>
          <w:color w:val="1B1C1D"/>
          <w:sz w:val="28"/>
          <w:szCs w:val="28"/>
          <w:lang w:val="uk-UA"/>
        </w:rPr>
        <w:t>.</w:t>
      </w:r>
      <w:r w:rsidR="00B318DB" w:rsidRPr="009B69DD">
        <w:rPr>
          <w:rFonts w:ascii="Times New Roman" w:eastAsia="Google Sans Text" w:hAnsi="Times New Roman" w:cs="Times New Roman"/>
          <w:color w:val="1B1C1D"/>
          <w:sz w:val="28"/>
          <w:szCs w:val="28"/>
          <w:lang w:val="uk-UA"/>
        </w:rPr>
        <w:t xml:space="preserve"> [5]</w:t>
      </w:r>
    </w:p>
    <w:p w14:paraId="28A10305" w14:textId="6CF43AD9" w:rsidR="00972367" w:rsidRPr="009B69DD" w:rsidRDefault="00972367" w:rsidP="00C2214C">
      <w:pPr>
        <w:pBdr>
          <w:top w:val="nil"/>
          <w:left w:val="nil"/>
          <w:bottom w:val="nil"/>
          <w:right w:val="nil"/>
          <w:between w:val="nil"/>
        </w:pBdr>
        <w:spacing w:after="0" w:line="360" w:lineRule="auto"/>
        <w:jc w:val="both"/>
        <w:rPr>
          <w:rFonts w:ascii="Times New Roman" w:eastAsia="Google Sans Text" w:hAnsi="Times New Roman" w:cs="Times New Roman"/>
          <w:color w:val="1B1C1D"/>
          <w:sz w:val="28"/>
          <w:szCs w:val="28"/>
          <w:lang w:val="uk-UA"/>
        </w:rPr>
      </w:pPr>
      <w:r w:rsidRPr="009B69DD">
        <w:rPr>
          <w:rFonts w:ascii="Times New Roman" w:eastAsia="Google Sans Text" w:hAnsi="Times New Roman" w:cs="Times New Roman"/>
          <w:color w:val="1B1C1D"/>
          <w:sz w:val="28"/>
          <w:szCs w:val="28"/>
          <w:lang w:val="uk-UA"/>
        </w:rPr>
        <w:t xml:space="preserve">Таким чином, наукові дослідження, спрямовані на оптимізацію процесів </w:t>
      </w:r>
      <w:proofErr w:type="spellStart"/>
      <w:r w:rsidRPr="009B69DD">
        <w:rPr>
          <w:rFonts w:ascii="Times New Roman" w:eastAsia="Google Sans Text" w:hAnsi="Times New Roman" w:cs="Times New Roman"/>
          <w:color w:val="1B1C1D"/>
          <w:sz w:val="28"/>
          <w:szCs w:val="28"/>
          <w:lang w:val="uk-UA"/>
        </w:rPr>
        <w:t>газофікації</w:t>
      </w:r>
      <w:proofErr w:type="spellEnd"/>
      <w:r w:rsidRPr="009B69DD">
        <w:rPr>
          <w:rFonts w:ascii="Times New Roman" w:eastAsia="Google Sans Text" w:hAnsi="Times New Roman" w:cs="Times New Roman"/>
          <w:color w:val="1B1C1D"/>
          <w:sz w:val="28"/>
          <w:szCs w:val="28"/>
          <w:lang w:val="uk-UA"/>
        </w:rPr>
        <w:t xml:space="preserve"> рослинної біомаси, мають пряме практичне значення для реалізації стратегії енергетичної стійкості України, її інтеграції в європейський енергетичний простір та забезпечення економічної незалежності на основі внутрішніх ресурсів.</w:t>
      </w:r>
    </w:p>
    <w:p w14:paraId="43FDB227" w14:textId="77777777" w:rsidR="00972367" w:rsidRPr="009B69DD" w:rsidRDefault="00972367" w:rsidP="00C2214C">
      <w:pPr>
        <w:pStyle w:val="1"/>
        <w:spacing w:before="0" w:line="360" w:lineRule="auto"/>
        <w:jc w:val="both"/>
        <w:rPr>
          <w:rFonts w:ascii="Times New Roman" w:eastAsia="Google Sans" w:hAnsi="Times New Roman" w:cs="Times New Roman"/>
          <w:b/>
          <w:bCs/>
          <w:color w:val="1B1C1D"/>
          <w:sz w:val="28"/>
          <w:szCs w:val="28"/>
          <w:lang w:val="uk-UA"/>
        </w:rPr>
      </w:pPr>
      <w:r w:rsidRPr="009B69DD">
        <w:rPr>
          <w:rFonts w:ascii="Times New Roman" w:eastAsia="Google Sans" w:hAnsi="Times New Roman" w:cs="Times New Roman"/>
          <w:b/>
          <w:bCs/>
          <w:color w:val="1B1C1D"/>
          <w:sz w:val="28"/>
          <w:szCs w:val="28"/>
          <w:lang w:val="uk-UA"/>
        </w:rPr>
        <w:t>1.2. Методи термохімічного перетворювання біомаси</w:t>
      </w:r>
    </w:p>
    <w:p w14:paraId="591C28A9" w14:textId="0C94E79C" w:rsidR="00486E67" w:rsidRPr="009B69DD" w:rsidRDefault="00C2214C" w:rsidP="00C2214C">
      <w:pPr>
        <w:pStyle w:val="2"/>
        <w:spacing w:before="0" w:line="360" w:lineRule="auto"/>
        <w:jc w:val="both"/>
        <w:rPr>
          <w:rFonts w:ascii="Times New Roman" w:eastAsia="Google Sans" w:hAnsi="Times New Roman" w:cs="Times New Roman"/>
          <w:color w:val="1B1C1D"/>
          <w:sz w:val="28"/>
          <w:szCs w:val="28"/>
          <w:lang w:val="uk-UA"/>
        </w:rPr>
      </w:pPr>
      <w:r w:rsidRPr="009B69DD">
        <w:rPr>
          <w:rFonts w:ascii="Times New Roman" w:eastAsia="Google Sans" w:hAnsi="Times New Roman" w:cs="Times New Roman"/>
          <w:color w:val="1B1C1D"/>
          <w:sz w:val="28"/>
          <w:szCs w:val="28"/>
          <w:lang w:val="uk-UA"/>
        </w:rPr>
        <w:tab/>
      </w:r>
      <w:r w:rsidR="00C55F9D" w:rsidRPr="009B69DD">
        <w:rPr>
          <w:rFonts w:ascii="Times New Roman" w:eastAsia="Google Sans" w:hAnsi="Times New Roman" w:cs="Times New Roman"/>
          <w:color w:val="1B1C1D"/>
          <w:sz w:val="28"/>
          <w:szCs w:val="28"/>
          <w:lang w:val="uk-UA"/>
        </w:rPr>
        <w:t>Термохімічне перетворення біомаси</w:t>
      </w:r>
      <w:r w:rsidR="00C2612A" w:rsidRPr="009B69DD">
        <w:rPr>
          <w:rFonts w:ascii="Times New Roman" w:eastAsia="Google Sans" w:hAnsi="Times New Roman" w:cs="Times New Roman"/>
          <w:color w:val="1B1C1D"/>
          <w:sz w:val="28"/>
          <w:szCs w:val="28"/>
          <w:lang w:val="uk-UA"/>
        </w:rPr>
        <w:t xml:space="preserve"> є </w:t>
      </w:r>
      <w:r w:rsidR="00C55F9D" w:rsidRPr="009B69DD">
        <w:rPr>
          <w:rFonts w:ascii="Times New Roman" w:eastAsia="Google Sans" w:hAnsi="Times New Roman" w:cs="Times New Roman"/>
          <w:color w:val="1B1C1D"/>
          <w:sz w:val="28"/>
          <w:szCs w:val="28"/>
          <w:lang w:val="uk-UA"/>
        </w:rPr>
        <w:t xml:space="preserve">сукупність фізико-хімічних процесів, у ході яких органічна речовина під дією високих температур, тиску та, за потреби, каталізаторів трансформується у різні види енергоносіїв: тепло, газоподібні, рідкі та тверді палива. Ці процеси базуються на руйнуванні складної структури </w:t>
      </w:r>
      <w:proofErr w:type="spellStart"/>
      <w:r w:rsidR="00C55F9D" w:rsidRPr="009B69DD">
        <w:rPr>
          <w:rFonts w:ascii="Times New Roman" w:eastAsia="Google Sans" w:hAnsi="Times New Roman" w:cs="Times New Roman"/>
          <w:color w:val="1B1C1D"/>
          <w:sz w:val="28"/>
          <w:szCs w:val="28"/>
          <w:lang w:val="uk-UA"/>
        </w:rPr>
        <w:t>лігноцелюлозних</w:t>
      </w:r>
      <w:proofErr w:type="spellEnd"/>
      <w:r w:rsidR="00C55F9D" w:rsidRPr="009B69DD">
        <w:rPr>
          <w:rFonts w:ascii="Times New Roman" w:eastAsia="Google Sans" w:hAnsi="Times New Roman" w:cs="Times New Roman"/>
          <w:color w:val="1B1C1D"/>
          <w:sz w:val="28"/>
          <w:szCs w:val="28"/>
          <w:lang w:val="uk-UA"/>
        </w:rPr>
        <w:t xml:space="preserve"> матеріалів (целюлози, геміцелюлози, лігніну) та перетворенні їх у більш прості сполуки з високою енергетичною цінністю.</w:t>
      </w:r>
    </w:p>
    <w:p w14:paraId="18933304" w14:textId="07A17BEF" w:rsidR="00972367" w:rsidRPr="009B69DD" w:rsidRDefault="00972367" w:rsidP="00C2214C">
      <w:pPr>
        <w:pStyle w:val="2"/>
        <w:spacing w:before="0" w:line="360" w:lineRule="auto"/>
        <w:jc w:val="both"/>
        <w:rPr>
          <w:rFonts w:ascii="Times New Roman" w:eastAsia="Google Sans" w:hAnsi="Times New Roman" w:cs="Times New Roman"/>
          <w:b/>
          <w:bCs/>
          <w:color w:val="1B1C1D"/>
          <w:sz w:val="28"/>
          <w:szCs w:val="28"/>
          <w:lang w:val="uk-UA"/>
        </w:rPr>
      </w:pPr>
      <w:r w:rsidRPr="009B69DD">
        <w:rPr>
          <w:rFonts w:ascii="Times New Roman" w:eastAsia="Google Sans" w:hAnsi="Times New Roman" w:cs="Times New Roman"/>
          <w:b/>
          <w:bCs/>
          <w:color w:val="1B1C1D"/>
          <w:sz w:val="28"/>
          <w:szCs w:val="28"/>
          <w:lang w:val="uk-UA"/>
        </w:rPr>
        <w:t>1.2.1. Класифікація та загальна характеристика термохімічних процесів</w:t>
      </w:r>
    </w:p>
    <w:p w14:paraId="6D67848E" w14:textId="54C0E293" w:rsidR="00972367" w:rsidRPr="009B69DD" w:rsidRDefault="00972367" w:rsidP="00C2214C">
      <w:pPr>
        <w:pBdr>
          <w:top w:val="nil"/>
          <w:left w:val="nil"/>
          <w:bottom w:val="nil"/>
          <w:right w:val="nil"/>
          <w:between w:val="nil"/>
        </w:pBdr>
        <w:spacing w:after="0" w:line="360" w:lineRule="auto"/>
        <w:ind w:firstLine="709"/>
        <w:jc w:val="both"/>
        <w:rPr>
          <w:rFonts w:ascii="Times New Roman" w:eastAsia="Google Sans Text" w:hAnsi="Times New Roman" w:cs="Times New Roman"/>
          <w:color w:val="575B5F"/>
          <w:sz w:val="28"/>
          <w:szCs w:val="28"/>
          <w:vertAlign w:val="superscript"/>
          <w:lang w:val="uk-UA"/>
        </w:rPr>
      </w:pPr>
      <w:proofErr w:type="spellStart"/>
      <w:r w:rsidRPr="009B69DD">
        <w:rPr>
          <w:rFonts w:ascii="Times New Roman" w:eastAsia="Google Sans Text" w:hAnsi="Times New Roman" w:cs="Times New Roman"/>
          <w:color w:val="1B1C1D"/>
          <w:sz w:val="28"/>
          <w:szCs w:val="28"/>
          <w:lang w:val="uk-UA"/>
        </w:rPr>
        <w:t>Лігноцелюлозна</w:t>
      </w:r>
      <w:proofErr w:type="spellEnd"/>
      <w:r w:rsidRPr="009B69DD">
        <w:rPr>
          <w:rFonts w:ascii="Times New Roman" w:eastAsia="Google Sans Text" w:hAnsi="Times New Roman" w:cs="Times New Roman"/>
          <w:color w:val="1B1C1D"/>
          <w:sz w:val="28"/>
          <w:szCs w:val="28"/>
          <w:lang w:val="uk-UA"/>
        </w:rPr>
        <w:t xml:space="preserve"> біомаса, яка становить основу ресурсної бази для біоенергетики, може бути перетворена на корисні енергоносії (палива та хімікати) двома основними шляхами: біохімічним та термохімічним. Термохімічні процеси, які використовують високі температури, тиск і, за потреби, каталізатори, відрізняються значно вищими швидкостями реакцій порівняно з біологічною конверсією.</w:t>
      </w:r>
    </w:p>
    <w:p w14:paraId="37551BF2" w14:textId="35E33AA4" w:rsidR="00972367" w:rsidRPr="009B69DD" w:rsidRDefault="00972367" w:rsidP="00C2214C">
      <w:pPr>
        <w:pBdr>
          <w:top w:val="nil"/>
          <w:left w:val="nil"/>
          <w:bottom w:val="nil"/>
          <w:right w:val="nil"/>
          <w:between w:val="nil"/>
        </w:pBdr>
        <w:spacing w:after="0" w:line="360" w:lineRule="auto"/>
        <w:jc w:val="both"/>
        <w:rPr>
          <w:rFonts w:ascii="Times New Roman" w:eastAsia="Google Sans Text" w:hAnsi="Times New Roman" w:cs="Times New Roman"/>
          <w:color w:val="1B1C1D"/>
          <w:sz w:val="28"/>
          <w:szCs w:val="28"/>
          <w:lang w:val="uk-UA"/>
        </w:rPr>
      </w:pPr>
      <w:r w:rsidRPr="009B69DD">
        <w:rPr>
          <w:rFonts w:ascii="Times New Roman" w:eastAsia="Google Sans Text" w:hAnsi="Times New Roman" w:cs="Times New Roman"/>
          <w:color w:val="1B1C1D"/>
          <w:sz w:val="28"/>
          <w:szCs w:val="28"/>
          <w:lang w:val="uk-UA"/>
        </w:rPr>
        <w:lastRenderedPageBreak/>
        <w:t>Основні термохімічні технології перетворення біомаси включають :</w:t>
      </w:r>
    </w:p>
    <w:p w14:paraId="571DDD2B" w14:textId="6EC6BD44" w:rsidR="00972367" w:rsidRPr="009B69DD" w:rsidRDefault="00972367" w:rsidP="00187FED">
      <w:pPr>
        <w:widowControl w:val="0"/>
        <w:numPr>
          <w:ilvl w:val="0"/>
          <w:numId w:val="4"/>
        </w:numPr>
        <w:pBdr>
          <w:top w:val="nil"/>
          <w:left w:val="nil"/>
          <w:bottom w:val="nil"/>
          <w:right w:val="nil"/>
          <w:between w:val="nil"/>
        </w:pBdr>
        <w:spacing w:after="0" w:line="360" w:lineRule="auto"/>
        <w:ind w:left="0"/>
        <w:jc w:val="both"/>
        <w:rPr>
          <w:rFonts w:ascii="Times New Roman" w:hAnsi="Times New Roman" w:cs="Times New Roman"/>
          <w:sz w:val="28"/>
          <w:szCs w:val="28"/>
          <w:lang w:val="uk-UA"/>
        </w:rPr>
      </w:pPr>
      <w:r w:rsidRPr="009B69DD">
        <w:rPr>
          <w:rFonts w:ascii="Times New Roman" w:eastAsia="Google Sans Text" w:hAnsi="Times New Roman" w:cs="Times New Roman"/>
          <w:b/>
          <w:color w:val="1B1C1D"/>
          <w:sz w:val="28"/>
          <w:szCs w:val="28"/>
          <w:lang w:val="uk-UA"/>
        </w:rPr>
        <w:t>Пряме спалювання:</w:t>
      </w:r>
      <w:r w:rsidRPr="009B69DD">
        <w:rPr>
          <w:rFonts w:ascii="Times New Roman" w:eastAsia="Google Sans Text" w:hAnsi="Times New Roman" w:cs="Times New Roman"/>
          <w:color w:val="1B1C1D"/>
          <w:sz w:val="28"/>
          <w:szCs w:val="28"/>
          <w:lang w:val="uk-UA"/>
        </w:rPr>
        <w:t xml:space="preserve"> Використовується для безпосереднього виробництва тепла.</w:t>
      </w:r>
    </w:p>
    <w:p w14:paraId="2FBA94B0" w14:textId="778E972C" w:rsidR="00972367" w:rsidRPr="009B69DD" w:rsidRDefault="00972367" w:rsidP="00187FED">
      <w:pPr>
        <w:widowControl w:val="0"/>
        <w:numPr>
          <w:ilvl w:val="0"/>
          <w:numId w:val="4"/>
        </w:numPr>
        <w:pBdr>
          <w:top w:val="nil"/>
          <w:left w:val="nil"/>
          <w:bottom w:val="nil"/>
          <w:right w:val="nil"/>
          <w:between w:val="nil"/>
        </w:pBdr>
        <w:spacing w:after="0" w:line="360" w:lineRule="auto"/>
        <w:ind w:left="0"/>
        <w:jc w:val="both"/>
        <w:rPr>
          <w:rFonts w:ascii="Times New Roman" w:hAnsi="Times New Roman" w:cs="Times New Roman"/>
          <w:sz w:val="28"/>
          <w:szCs w:val="28"/>
          <w:lang w:val="uk-UA"/>
        </w:rPr>
      </w:pPr>
      <w:r w:rsidRPr="009B69DD">
        <w:rPr>
          <w:rFonts w:ascii="Times New Roman" w:eastAsia="Google Sans Text" w:hAnsi="Times New Roman" w:cs="Times New Roman"/>
          <w:b/>
          <w:color w:val="1B1C1D"/>
          <w:sz w:val="28"/>
          <w:szCs w:val="28"/>
          <w:lang w:val="uk-UA"/>
        </w:rPr>
        <w:t>Піроліз:</w:t>
      </w:r>
      <w:r w:rsidRPr="009B69DD">
        <w:rPr>
          <w:rFonts w:ascii="Times New Roman" w:eastAsia="Google Sans Text" w:hAnsi="Times New Roman" w:cs="Times New Roman"/>
          <w:color w:val="1B1C1D"/>
          <w:sz w:val="28"/>
          <w:szCs w:val="28"/>
          <w:lang w:val="uk-UA"/>
        </w:rPr>
        <w:t xml:space="preserve"> Розкладання біомаси за високих температур за відсутності кисню, що призводить до отримання рідин, газів та твердого залишку.</w:t>
      </w:r>
    </w:p>
    <w:p w14:paraId="23E6E427" w14:textId="6FC723D6" w:rsidR="00972367" w:rsidRPr="009B69DD" w:rsidRDefault="00972367" w:rsidP="00187FED">
      <w:pPr>
        <w:widowControl w:val="0"/>
        <w:numPr>
          <w:ilvl w:val="0"/>
          <w:numId w:val="4"/>
        </w:numPr>
        <w:pBdr>
          <w:top w:val="nil"/>
          <w:left w:val="nil"/>
          <w:bottom w:val="nil"/>
          <w:right w:val="nil"/>
          <w:between w:val="nil"/>
        </w:pBdr>
        <w:spacing w:after="0" w:line="360" w:lineRule="auto"/>
        <w:ind w:left="0"/>
        <w:jc w:val="both"/>
        <w:rPr>
          <w:rFonts w:ascii="Times New Roman" w:hAnsi="Times New Roman" w:cs="Times New Roman"/>
          <w:sz w:val="28"/>
          <w:szCs w:val="28"/>
          <w:lang w:val="uk-UA"/>
        </w:rPr>
      </w:pPr>
      <w:r w:rsidRPr="009B69DD">
        <w:rPr>
          <w:rFonts w:ascii="Times New Roman" w:eastAsia="Google Sans Text" w:hAnsi="Times New Roman" w:cs="Times New Roman"/>
          <w:b/>
          <w:color w:val="1B1C1D"/>
          <w:sz w:val="28"/>
          <w:szCs w:val="28"/>
          <w:lang w:val="uk-UA"/>
        </w:rPr>
        <w:t>Газифікація:</w:t>
      </w:r>
      <w:r w:rsidRPr="009B69DD">
        <w:rPr>
          <w:rFonts w:ascii="Times New Roman" w:eastAsia="Google Sans Text" w:hAnsi="Times New Roman" w:cs="Times New Roman"/>
          <w:color w:val="1B1C1D"/>
          <w:sz w:val="28"/>
          <w:szCs w:val="28"/>
          <w:lang w:val="uk-UA"/>
        </w:rPr>
        <w:t xml:space="preserve"> Конверсія біомаси в синтез-газ шляхом часткового окиснення.</w:t>
      </w:r>
    </w:p>
    <w:p w14:paraId="6BCB7931" w14:textId="0FAD800F" w:rsidR="00972367" w:rsidRPr="009B69DD" w:rsidRDefault="00972367" w:rsidP="00187FED">
      <w:pPr>
        <w:widowControl w:val="0"/>
        <w:numPr>
          <w:ilvl w:val="0"/>
          <w:numId w:val="4"/>
        </w:numPr>
        <w:pBdr>
          <w:top w:val="nil"/>
          <w:left w:val="nil"/>
          <w:bottom w:val="nil"/>
          <w:right w:val="nil"/>
          <w:between w:val="nil"/>
        </w:pBdr>
        <w:spacing w:after="0" w:line="360" w:lineRule="auto"/>
        <w:ind w:left="0"/>
        <w:jc w:val="both"/>
        <w:rPr>
          <w:rFonts w:ascii="Times New Roman" w:hAnsi="Times New Roman" w:cs="Times New Roman"/>
          <w:sz w:val="28"/>
          <w:szCs w:val="28"/>
          <w:lang w:val="uk-UA"/>
        </w:rPr>
      </w:pPr>
      <w:r w:rsidRPr="009B69DD">
        <w:rPr>
          <w:rFonts w:ascii="Times New Roman" w:eastAsia="Google Sans Text" w:hAnsi="Times New Roman" w:cs="Times New Roman"/>
          <w:b/>
          <w:color w:val="1B1C1D"/>
          <w:sz w:val="28"/>
          <w:szCs w:val="28"/>
          <w:lang w:val="uk-UA"/>
        </w:rPr>
        <w:t>Зрідження:</w:t>
      </w:r>
      <w:r w:rsidRPr="009B69DD">
        <w:rPr>
          <w:rFonts w:ascii="Times New Roman" w:eastAsia="Google Sans Text" w:hAnsi="Times New Roman" w:cs="Times New Roman"/>
          <w:color w:val="1B1C1D"/>
          <w:sz w:val="28"/>
          <w:szCs w:val="28"/>
          <w:lang w:val="uk-UA"/>
        </w:rPr>
        <w:t xml:space="preserve"> Виробництво </w:t>
      </w:r>
      <w:proofErr w:type="spellStart"/>
      <w:r w:rsidRPr="009B69DD">
        <w:rPr>
          <w:rFonts w:ascii="Times New Roman" w:eastAsia="Google Sans Text" w:hAnsi="Times New Roman" w:cs="Times New Roman"/>
          <w:color w:val="1B1C1D"/>
          <w:sz w:val="28"/>
          <w:szCs w:val="28"/>
          <w:lang w:val="uk-UA"/>
        </w:rPr>
        <w:t>біо</w:t>
      </w:r>
      <w:proofErr w:type="spellEnd"/>
      <w:r w:rsidRPr="009B69DD">
        <w:rPr>
          <w:rFonts w:ascii="Times New Roman" w:eastAsia="Google Sans Text" w:hAnsi="Times New Roman" w:cs="Times New Roman"/>
          <w:color w:val="1B1C1D"/>
          <w:sz w:val="28"/>
          <w:szCs w:val="28"/>
          <w:lang w:val="uk-UA"/>
        </w:rPr>
        <w:t>-олії переважно в присутності води (гідротермальне зрідження).</w:t>
      </w:r>
    </w:p>
    <w:p w14:paraId="17058338" w14:textId="50B7ED71" w:rsidR="00972367" w:rsidRPr="009B69DD" w:rsidRDefault="00972367" w:rsidP="00187FED">
      <w:pPr>
        <w:widowControl w:val="0"/>
        <w:numPr>
          <w:ilvl w:val="0"/>
          <w:numId w:val="4"/>
        </w:numPr>
        <w:pBdr>
          <w:top w:val="nil"/>
          <w:left w:val="nil"/>
          <w:bottom w:val="nil"/>
          <w:right w:val="nil"/>
          <w:between w:val="nil"/>
        </w:pBdr>
        <w:spacing w:after="0" w:line="360" w:lineRule="auto"/>
        <w:ind w:left="0"/>
        <w:jc w:val="both"/>
        <w:rPr>
          <w:rFonts w:ascii="Times New Roman" w:hAnsi="Times New Roman" w:cs="Times New Roman"/>
          <w:sz w:val="28"/>
          <w:szCs w:val="28"/>
          <w:lang w:val="uk-UA"/>
        </w:rPr>
      </w:pPr>
      <w:proofErr w:type="spellStart"/>
      <w:r w:rsidRPr="009B69DD">
        <w:rPr>
          <w:rFonts w:ascii="Times New Roman" w:eastAsia="Google Sans Text" w:hAnsi="Times New Roman" w:cs="Times New Roman"/>
          <w:b/>
          <w:color w:val="1B1C1D"/>
          <w:sz w:val="28"/>
          <w:szCs w:val="28"/>
          <w:lang w:val="uk-UA"/>
        </w:rPr>
        <w:t>Торрефікація</w:t>
      </w:r>
      <w:proofErr w:type="spellEnd"/>
      <w:r w:rsidRPr="009B69DD">
        <w:rPr>
          <w:rFonts w:ascii="Times New Roman" w:eastAsia="Google Sans Text" w:hAnsi="Times New Roman" w:cs="Times New Roman"/>
          <w:b/>
          <w:color w:val="1B1C1D"/>
          <w:sz w:val="28"/>
          <w:szCs w:val="28"/>
          <w:lang w:val="uk-UA"/>
        </w:rPr>
        <w:t>:</w:t>
      </w:r>
      <w:r w:rsidRPr="009B69DD">
        <w:rPr>
          <w:rFonts w:ascii="Times New Roman" w:eastAsia="Google Sans Text" w:hAnsi="Times New Roman" w:cs="Times New Roman"/>
          <w:color w:val="1B1C1D"/>
          <w:sz w:val="28"/>
          <w:szCs w:val="28"/>
          <w:lang w:val="uk-UA"/>
        </w:rPr>
        <w:t xml:space="preserve"> М'яка термічна обробка, що часто використовується як попередня підготовка (</w:t>
      </w:r>
      <w:proofErr w:type="spellStart"/>
      <w:r w:rsidRPr="009B69DD">
        <w:rPr>
          <w:rFonts w:ascii="Times New Roman" w:eastAsia="Google Sans Text" w:hAnsi="Times New Roman" w:cs="Times New Roman"/>
          <w:color w:val="1B1C1D"/>
          <w:sz w:val="28"/>
          <w:szCs w:val="28"/>
          <w:lang w:val="uk-UA"/>
        </w:rPr>
        <w:t>претретмент</w:t>
      </w:r>
      <w:proofErr w:type="spellEnd"/>
      <w:r w:rsidRPr="009B69DD">
        <w:rPr>
          <w:rFonts w:ascii="Times New Roman" w:eastAsia="Google Sans Text" w:hAnsi="Times New Roman" w:cs="Times New Roman"/>
          <w:color w:val="1B1C1D"/>
          <w:sz w:val="28"/>
          <w:szCs w:val="28"/>
          <w:lang w:val="uk-UA"/>
        </w:rPr>
        <w:t>) біомаси.</w:t>
      </w:r>
      <w:r w:rsidR="00B318DB" w:rsidRPr="009B69DD">
        <w:rPr>
          <w:rFonts w:ascii="Times New Roman" w:eastAsia="Google Sans Text" w:hAnsi="Times New Roman" w:cs="Times New Roman"/>
          <w:color w:val="1B1C1D"/>
          <w:sz w:val="28"/>
          <w:szCs w:val="28"/>
          <w:lang w:val="uk-UA"/>
        </w:rPr>
        <w:t xml:space="preserve"> [6]</w:t>
      </w:r>
    </w:p>
    <w:p w14:paraId="19AF8BAE" w14:textId="224D16EA" w:rsidR="00972367" w:rsidRPr="009B69DD" w:rsidRDefault="00972367" w:rsidP="00C2612A">
      <w:pPr>
        <w:pStyle w:val="2"/>
        <w:spacing w:before="0" w:line="360" w:lineRule="auto"/>
        <w:jc w:val="both"/>
        <w:rPr>
          <w:rFonts w:ascii="Times New Roman" w:eastAsia="Google Sans" w:hAnsi="Times New Roman" w:cs="Times New Roman"/>
          <w:b/>
          <w:bCs/>
          <w:color w:val="1B1C1D"/>
          <w:sz w:val="28"/>
          <w:szCs w:val="28"/>
          <w:lang w:val="uk-UA"/>
        </w:rPr>
      </w:pPr>
      <w:r w:rsidRPr="009B69DD">
        <w:rPr>
          <w:rFonts w:ascii="Times New Roman" w:eastAsia="Google Sans" w:hAnsi="Times New Roman" w:cs="Times New Roman"/>
          <w:b/>
          <w:bCs/>
          <w:color w:val="1B1C1D"/>
          <w:sz w:val="28"/>
          <w:szCs w:val="28"/>
          <w:lang w:val="uk-UA"/>
        </w:rPr>
        <w:t xml:space="preserve">1.2.2. Характеристика ключових процесів: </w:t>
      </w:r>
      <w:r w:rsidR="009B69DD" w:rsidRPr="009B69DD">
        <w:rPr>
          <w:rFonts w:ascii="Times New Roman" w:eastAsia="Google Sans" w:hAnsi="Times New Roman" w:cs="Times New Roman"/>
          <w:b/>
          <w:bCs/>
          <w:color w:val="1B1C1D"/>
          <w:sz w:val="28"/>
          <w:szCs w:val="28"/>
          <w:lang w:val="uk-UA"/>
        </w:rPr>
        <w:t>п</w:t>
      </w:r>
      <w:r w:rsidRPr="009B69DD">
        <w:rPr>
          <w:rFonts w:ascii="Times New Roman" w:eastAsia="Google Sans" w:hAnsi="Times New Roman" w:cs="Times New Roman"/>
          <w:b/>
          <w:bCs/>
          <w:color w:val="1B1C1D"/>
          <w:sz w:val="28"/>
          <w:szCs w:val="28"/>
          <w:lang w:val="uk-UA"/>
        </w:rPr>
        <w:t xml:space="preserve">іроліз та </w:t>
      </w:r>
      <w:r w:rsidR="009B69DD" w:rsidRPr="009B69DD">
        <w:rPr>
          <w:rFonts w:ascii="Times New Roman" w:eastAsia="Google Sans" w:hAnsi="Times New Roman" w:cs="Times New Roman"/>
          <w:b/>
          <w:bCs/>
          <w:color w:val="1B1C1D"/>
          <w:sz w:val="28"/>
          <w:szCs w:val="28"/>
          <w:lang w:val="uk-UA"/>
        </w:rPr>
        <w:t>з</w:t>
      </w:r>
      <w:r w:rsidRPr="009B69DD">
        <w:rPr>
          <w:rFonts w:ascii="Times New Roman" w:eastAsia="Google Sans" w:hAnsi="Times New Roman" w:cs="Times New Roman"/>
          <w:b/>
          <w:bCs/>
          <w:color w:val="1B1C1D"/>
          <w:sz w:val="28"/>
          <w:szCs w:val="28"/>
          <w:lang w:val="uk-UA"/>
        </w:rPr>
        <w:t>рідження</w:t>
      </w:r>
    </w:p>
    <w:p w14:paraId="3281A935" w14:textId="77777777" w:rsidR="00972367" w:rsidRPr="009B69DD" w:rsidRDefault="00972367" w:rsidP="00C2214C">
      <w:pPr>
        <w:pBdr>
          <w:top w:val="nil"/>
          <w:left w:val="nil"/>
          <w:bottom w:val="nil"/>
          <w:right w:val="nil"/>
          <w:between w:val="nil"/>
        </w:pBdr>
        <w:spacing w:after="0" w:line="360" w:lineRule="auto"/>
        <w:ind w:firstLine="709"/>
        <w:jc w:val="both"/>
        <w:rPr>
          <w:rFonts w:ascii="Times New Roman" w:eastAsia="Google Sans Text" w:hAnsi="Times New Roman" w:cs="Times New Roman"/>
          <w:color w:val="1B1C1D"/>
          <w:sz w:val="28"/>
          <w:szCs w:val="28"/>
          <w:lang w:val="uk-UA"/>
        </w:rPr>
      </w:pPr>
      <w:r w:rsidRPr="009B69DD">
        <w:rPr>
          <w:rFonts w:ascii="Times New Roman" w:eastAsia="Google Sans Text" w:hAnsi="Times New Roman" w:cs="Times New Roman"/>
          <w:color w:val="1B1C1D"/>
          <w:sz w:val="28"/>
          <w:szCs w:val="28"/>
          <w:lang w:val="uk-UA"/>
        </w:rPr>
        <w:t>Піроліз являє собою незворотну термохімічну реакцію розкладання органічних матеріалів біомаси під дією тепла за повної відсутності кисню. Це ключовий проміжний етап у загальному термохімічному перетворенні.</w:t>
      </w:r>
    </w:p>
    <w:p w14:paraId="33451BB7" w14:textId="5AEAABFA" w:rsidR="00972367" w:rsidRPr="009B69DD" w:rsidRDefault="009B2479" w:rsidP="00C2214C">
      <w:pPr>
        <w:pBdr>
          <w:top w:val="nil"/>
          <w:left w:val="nil"/>
          <w:bottom w:val="nil"/>
          <w:right w:val="nil"/>
          <w:between w:val="nil"/>
        </w:pBdr>
        <w:spacing w:after="0" w:line="360" w:lineRule="auto"/>
        <w:jc w:val="both"/>
        <w:rPr>
          <w:rFonts w:ascii="Times New Roman" w:eastAsia="Google Sans Text" w:hAnsi="Times New Roman" w:cs="Times New Roman"/>
          <w:color w:val="575B5F"/>
          <w:sz w:val="28"/>
          <w:szCs w:val="28"/>
          <w:vertAlign w:val="superscript"/>
          <w:lang w:val="uk-UA"/>
        </w:rPr>
      </w:pPr>
      <w:r w:rsidRPr="009B69DD">
        <w:rPr>
          <w:rFonts w:ascii="Times New Roman" w:eastAsia="Google Sans Text" w:hAnsi="Times New Roman" w:cs="Times New Roman"/>
          <w:color w:val="1B1C1D"/>
          <w:sz w:val="28"/>
          <w:szCs w:val="28"/>
          <w:lang w:val="uk-UA"/>
        </w:rPr>
        <w:tab/>
      </w:r>
      <w:r w:rsidR="00972367" w:rsidRPr="009B69DD">
        <w:rPr>
          <w:rFonts w:ascii="Times New Roman" w:eastAsia="Google Sans Text" w:hAnsi="Times New Roman" w:cs="Times New Roman"/>
          <w:color w:val="1B1C1D"/>
          <w:sz w:val="28"/>
          <w:szCs w:val="28"/>
          <w:lang w:val="uk-UA"/>
        </w:rPr>
        <w:t xml:space="preserve">Процес відбувається при нижчих температурах, ніж газифікація. Продукти піролізу – газовані компоненти, </w:t>
      </w:r>
      <w:proofErr w:type="spellStart"/>
      <w:r w:rsidRPr="009B69DD">
        <w:rPr>
          <w:rFonts w:ascii="Times New Roman" w:eastAsia="Google Sans Text" w:hAnsi="Times New Roman" w:cs="Times New Roman"/>
          <w:color w:val="1B1C1D"/>
          <w:sz w:val="28"/>
          <w:szCs w:val="28"/>
          <w:lang w:val="uk-UA"/>
        </w:rPr>
        <w:t>Біоолія</w:t>
      </w:r>
      <w:proofErr w:type="spellEnd"/>
      <w:r w:rsidR="00972367" w:rsidRPr="009B69DD">
        <w:rPr>
          <w:rFonts w:ascii="Times New Roman" w:eastAsia="Google Sans Text" w:hAnsi="Times New Roman" w:cs="Times New Roman"/>
          <w:color w:val="1B1C1D"/>
          <w:sz w:val="28"/>
          <w:szCs w:val="28"/>
          <w:lang w:val="uk-UA"/>
        </w:rPr>
        <w:t xml:space="preserve"> (або смола) та нерухомий вуглець (кокс або </w:t>
      </w:r>
      <w:proofErr w:type="spellStart"/>
      <w:r w:rsidR="00972367" w:rsidRPr="009B69DD">
        <w:rPr>
          <w:rFonts w:ascii="Times New Roman" w:eastAsia="Google Sans Text" w:hAnsi="Times New Roman" w:cs="Times New Roman"/>
          <w:color w:val="1B1C1D"/>
          <w:sz w:val="28"/>
          <w:szCs w:val="28"/>
          <w:lang w:val="uk-UA"/>
        </w:rPr>
        <w:t>біо</w:t>
      </w:r>
      <w:proofErr w:type="spellEnd"/>
      <w:r w:rsidR="00972367" w:rsidRPr="009B69DD">
        <w:rPr>
          <w:rFonts w:ascii="Times New Roman" w:eastAsia="Google Sans Text" w:hAnsi="Times New Roman" w:cs="Times New Roman"/>
          <w:color w:val="1B1C1D"/>
          <w:sz w:val="28"/>
          <w:szCs w:val="28"/>
          <w:lang w:val="uk-UA"/>
        </w:rPr>
        <w:t>-вугілля). Співвідношення продуктів значною мірою залежить від параметрів процесу: температури, швидкості нагрівання та часу перебування продуктів у зоні реакції.</w:t>
      </w:r>
    </w:p>
    <w:p w14:paraId="7D44FD90" w14:textId="027873C6" w:rsidR="00972367" w:rsidRPr="009B69DD" w:rsidRDefault="009B2479" w:rsidP="009B2479">
      <w:pPr>
        <w:widowControl w:val="0"/>
        <w:pBdr>
          <w:top w:val="nil"/>
          <w:left w:val="nil"/>
          <w:bottom w:val="nil"/>
          <w:right w:val="nil"/>
          <w:between w:val="nil"/>
        </w:pBdr>
        <w:spacing w:after="0" w:line="360" w:lineRule="auto"/>
        <w:jc w:val="both"/>
        <w:rPr>
          <w:rFonts w:ascii="Times New Roman" w:hAnsi="Times New Roman" w:cs="Times New Roman"/>
          <w:sz w:val="28"/>
          <w:szCs w:val="28"/>
          <w:lang w:val="uk-UA"/>
        </w:rPr>
      </w:pPr>
      <w:r w:rsidRPr="009B69DD">
        <w:rPr>
          <w:rFonts w:ascii="Times New Roman" w:eastAsia="Google Sans Text" w:hAnsi="Times New Roman" w:cs="Times New Roman"/>
          <w:b/>
          <w:color w:val="1B1C1D"/>
          <w:sz w:val="28"/>
          <w:szCs w:val="28"/>
          <w:lang w:val="uk-UA"/>
        </w:rPr>
        <w:tab/>
      </w:r>
      <w:r w:rsidR="00972367" w:rsidRPr="009B69DD">
        <w:rPr>
          <w:rFonts w:ascii="Times New Roman" w:eastAsia="Google Sans Text" w:hAnsi="Times New Roman" w:cs="Times New Roman"/>
          <w:color w:val="1B1C1D"/>
          <w:sz w:val="28"/>
          <w:szCs w:val="28"/>
          <w:lang w:val="uk-UA"/>
        </w:rPr>
        <w:t>Найбільш поширений підхід, який відбувається за контрольованої температури близько 500°C із високою швидкістю нагрівання та коротким часом реакції (кілька секунд). Основним цільовим продуктом є</w:t>
      </w:r>
      <w:r w:rsidR="00486E67" w:rsidRPr="009B69DD">
        <w:rPr>
          <w:rFonts w:ascii="Times New Roman" w:eastAsia="Arial" w:hAnsi="Times New Roman" w:cs="Times New Roman"/>
          <w:color w:val="000000"/>
          <w:sz w:val="28"/>
          <w:szCs w:val="28"/>
          <w:lang w:val="uk-UA"/>
        </w:rPr>
        <w:t xml:space="preserve"> </w:t>
      </w:r>
      <w:proofErr w:type="spellStart"/>
      <w:r w:rsidRPr="009B69DD">
        <w:rPr>
          <w:rFonts w:ascii="Times New Roman" w:eastAsia="Google Sans Text" w:hAnsi="Times New Roman" w:cs="Times New Roman"/>
          <w:color w:val="1B1C1D"/>
          <w:sz w:val="28"/>
          <w:szCs w:val="28"/>
          <w:lang w:val="uk-UA"/>
        </w:rPr>
        <w:t>біо</w:t>
      </w:r>
      <w:proofErr w:type="spellEnd"/>
      <w:r w:rsidRPr="009B69DD">
        <w:rPr>
          <w:rFonts w:ascii="Times New Roman" w:eastAsia="Google Sans Text" w:hAnsi="Times New Roman" w:cs="Times New Roman"/>
          <w:color w:val="1B1C1D"/>
          <w:sz w:val="28"/>
          <w:szCs w:val="28"/>
          <w:lang w:val="uk-UA"/>
        </w:rPr>
        <w:t>-олія</w:t>
      </w:r>
      <w:r w:rsidR="00972367" w:rsidRPr="009B69DD">
        <w:rPr>
          <w:rFonts w:ascii="Times New Roman" w:eastAsia="Google Sans Text" w:hAnsi="Times New Roman" w:cs="Times New Roman"/>
          <w:color w:val="1B1C1D"/>
          <w:sz w:val="28"/>
          <w:szCs w:val="28"/>
          <w:lang w:val="uk-UA"/>
        </w:rPr>
        <w:t xml:space="preserve"> (60–75% від маси вихідної сировини), з утворенням </w:t>
      </w:r>
      <w:proofErr w:type="spellStart"/>
      <w:r w:rsidR="00972367" w:rsidRPr="009B69DD">
        <w:rPr>
          <w:rFonts w:ascii="Times New Roman" w:eastAsia="Google Sans Text" w:hAnsi="Times New Roman" w:cs="Times New Roman"/>
          <w:color w:val="1B1C1D"/>
          <w:sz w:val="28"/>
          <w:szCs w:val="28"/>
          <w:lang w:val="uk-UA"/>
        </w:rPr>
        <w:t>біо</w:t>
      </w:r>
      <w:proofErr w:type="spellEnd"/>
      <w:r w:rsidRPr="009B69DD">
        <w:rPr>
          <w:rFonts w:ascii="Times New Roman" w:eastAsia="Google Sans Text" w:hAnsi="Times New Roman" w:cs="Times New Roman"/>
          <w:color w:val="1B1C1D"/>
          <w:sz w:val="28"/>
          <w:szCs w:val="28"/>
          <w:lang w:val="uk-UA"/>
        </w:rPr>
        <w:t>-</w:t>
      </w:r>
      <w:r w:rsidR="00972367" w:rsidRPr="009B69DD">
        <w:rPr>
          <w:rFonts w:ascii="Times New Roman" w:eastAsia="Google Sans Text" w:hAnsi="Times New Roman" w:cs="Times New Roman"/>
          <w:color w:val="1B1C1D"/>
          <w:sz w:val="28"/>
          <w:szCs w:val="28"/>
          <w:lang w:val="uk-UA"/>
        </w:rPr>
        <w:t xml:space="preserve">вугілля (15–25%) та синтез-газу (10–20%). </w:t>
      </w:r>
      <w:proofErr w:type="spellStart"/>
      <w:r w:rsidRPr="009B69DD">
        <w:rPr>
          <w:rFonts w:ascii="Times New Roman" w:eastAsia="Google Sans Text" w:hAnsi="Times New Roman" w:cs="Times New Roman"/>
          <w:color w:val="1B1C1D"/>
          <w:sz w:val="28"/>
          <w:szCs w:val="28"/>
          <w:lang w:val="uk-UA"/>
        </w:rPr>
        <w:t>Біо</w:t>
      </w:r>
      <w:proofErr w:type="spellEnd"/>
      <w:r w:rsidRPr="009B69DD">
        <w:rPr>
          <w:rFonts w:ascii="Times New Roman" w:eastAsia="Google Sans Text" w:hAnsi="Times New Roman" w:cs="Times New Roman"/>
          <w:color w:val="1B1C1D"/>
          <w:sz w:val="28"/>
          <w:szCs w:val="28"/>
          <w:lang w:val="uk-UA"/>
        </w:rPr>
        <w:t>-олія</w:t>
      </w:r>
      <w:r w:rsidR="00972367" w:rsidRPr="009B69DD">
        <w:rPr>
          <w:rFonts w:ascii="Times New Roman" w:eastAsia="Google Sans Text" w:hAnsi="Times New Roman" w:cs="Times New Roman"/>
          <w:color w:val="1B1C1D"/>
          <w:sz w:val="28"/>
          <w:szCs w:val="28"/>
          <w:lang w:val="uk-UA"/>
        </w:rPr>
        <w:t xml:space="preserve"> містить значну кількість води (30–40% за масою) та потребує подальшого очищення.</w:t>
      </w:r>
      <w:r w:rsidR="00B318DB" w:rsidRPr="009B69DD">
        <w:rPr>
          <w:rFonts w:ascii="Times New Roman" w:eastAsia="Google Sans Text" w:hAnsi="Times New Roman" w:cs="Times New Roman"/>
          <w:color w:val="1B1C1D"/>
          <w:sz w:val="28"/>
          <w:szCs w:val="28"/>
          <w:lang w:val="uk-UA"/>
        </w:rPr>
        <w:t xml:space="preserve"> [6]</w:t>
      </w:r>
    </w:p>
    <w:p w14:paraId="771347C7" w14:textId="1067B15C" w:rsidR="00FF7104" w:rsidRPr="009B69DD" w:rsidRDefault="00FF7104" w:rsidP="00C2214C">
      <w:pPr>
        <w:widowControl w:val="0"/>
        <w:pBdr>
          <w:top w:val="nil"/>
          <w:left w:val="nil"/>
          <w:bottom w:val="nil"/>
          <w:right w:val="nil"/>
          <w:between w:val="nil"/>
        </w:pBdr>
        <w:spacing w:after="0" w:line="360" w:lineRule="auto"/>
        <w:jc w:val="both"/>
        <w:rPr>
          <w:rFonts w:ascii="Times New Roman" w:hAnsi="Times New Roman" w:cs="Times New Roman"/>
          <w:sz w:val="28"/>
          <w:szCs w:val="28"/>
          <w:lang w:val="uk-UA"/>
        </w:rPr>
      </w:pPr>
      <w:r w:rsidRPr="009B69DD">
        <w:rPr>
          <w:rFonts w:ascii="Times New Roman" w:hAnsi="Times New Roman" w:cs="Times New Roman"/>
          <w:noProof/>
          <w:sz w:val="28"/>
          <w:szCs w:val="28"/>
          <w:lang w:val="uk-UA"/>
        </w:rPr>
        <w:lastRenderedPageBreak/>
        <w:drawing>
          <wp:inline distT="0" distB="0" distL="0" distR="0" wp14:anchorId="750BDAAB" wp14:editId="58132857">
            <wp:extent cx="5940425" cy="5378450"/>
            <wp:effectExtent l="0" t="0" r="3175" b="0"/>
            <wp:docPr id="19530451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045112" name=""/>
                    <pic:cNvPicPr/>
                  </pic:nvPicPr>
                  <pic:blipFill>
                    <a:blip r:embed="rId11"/>
                    <a:stretch>
                      <a:fillRect/>
                    </a:stretch>
                  </pic:blipFill>
                  <pic:spPr>
                    <a:xfrm>
                      <a:off x="0" y="0"/>
                      <a:ext cx="5940425" cy="5378450"/>
                    </a:xfrm>
                    <a:prstGeom prst="rect">
                      <a:avLst/>
                    </a:prstGeom>
                  </pic:spPr>
                </pic:pic>
              </a:graphicData>
            </a:graphic>
          </wp:inline>
        </w:drawing>
      </w:r>
    </w:p>
    <w:p w14:paraId="26CCB4FE" w14:textId="7919E0CF" w:rsidR="00972367" w:rsidRPr="009B69DD" w:rsidRDefault="00FF7104" w:rsidP="009B2479">
      <w:pPr>
        <w:widowControl w:val="0"/>
        <w:pBdr>
          <w:top w:val="nil"/>
          <w:left w:val="nil"/>
          <w:bottom w:val="nil"/>
          <w:right w:val="nil"/>
          <w:between w:val="nil"/>
        </w:pBdr>
        <w:spacing w:after="0" w:line="360" w:lineRule="auto"/>
        <w:jc w:val="center"/>
        <w:rPr>
          <w:rFonts w:ascii="Times New Roman" w:hAnsi="Times New Roman" w:cs="Times New Roman"/>
          <w:sz w:val="28"/>
          <w:szCs w:val="28"/>
          <w:lang w:val="uk-UA"/>
        </w:rPr>
      </w:pPr>
      <w:r w:rsidRPr="009B69DD">
        <w:rPr>
          <w:rFonts w:ascii="Times New Roman" w:hAnsi="Times New Roman" w:cs="Times New Roman"/>
          <w:sz w:val="28"/>
          <w:szCs w:val="28"/>
          <w:lang w:val="uk-UA"/>
        </w:rPr>
        <w:t xml:space="preserve">Рис. </w:t>
      </w:r>
      <w:r w:rsidR="00F7032F" w:rsidRPr="009B69DD">
        <w:rPr>
          <w:rFonts w:ascii="Times New Roman" w:hAnsi="Times New Roman" w:cs="Times New Roman"/>
          <w:sz w:val="28"/>
          <w:szCs w:val="28"/>
          <w:lang w:val="uk-UA"/>
        </w:rPr>
        <w:t>1.</w:t>
      </w:r>
      <w:r w:rsidRPr="009B69DD">
        <w:rPr>
          <w:rFonts w:ascii="Times New Roman" w:hAnsi="Times New Roman" w:cs="Times New Roman"/>
          <w:sz w:val="28"/>
          <w:szCs w:val="28"/>
          <w:lang w:val="uk-UA"/>
        </w:rPr>
        <w:t>2</w:t>
      </w:r>
      <w:r w:rsidR="00C2214C" w:rsidRPr="009B69DD">
        <w:rPr>
          <w:rFonts w:ascii="Times New Roman" w:hAnsi="Times New Roman" w:cs="Times New Roman"/>
          <w:sz w:val="28"/>
          <w:szCs w:val="28"/>
          <w:lang w:val="uk-UA"/>
        </w:rPr>
        <w:t>.</w:t>
      </w:r>
      <w:r w:rsidRPr="009B69DD">
        <w:rPr>
          <w:rFonts w:ascii="Times New Roman" w:hAnsi="Times New Roman" w:cs="Times New Roman"/>
          <w:sz w:val="28"/>
          <w:szCs w:val="28"/>
          <w:lang w:val="uk-UA"/>
        </w:rPr>
        <w:t xml:space="preserve"> Типове зображення процесу піролізу біомаси.</w:t>
      </w:r>
    </w:p>
    <w:p w14:paraId="6DAA6E8F" w14:textId="6AFED6CD" w:rsidR="00972367" w:rsidRPr="009B69DD" w:rsidRDefault="00972367" w:rsidP="00C2214C">
      <w:pPr>
        <w:pBdr>
          <w:top w:val="nil"/>
          <w:left w:val="nil"/>
          <w:bottom w:val="nil"/>
          <w:right w:val="nil"/>
          <w:between w:val="nil"/>
        </w:pBdr>
        <w:spacing w:after="0" w:line="360" w:lineRule="auto"/>
        <w:jc w:val="both"/>
        <w:rPr>
          <w:rFonts w:ascii="Times New Roman" w:eastAsia="Google Sans Text" w:hAnsi="Times New Roman" w:cs="Times New Roman"/>
          <w:color w:val="1B1C1D"/>
          <w:sz w:val="28"/>
          <w:szCs w:val="28"/>
          <w:lang w:val="uk-UA"/>
        </w:rPr>
      </w:pPr>
      <w:r w:rsidRPr="009B69DD">
        <w:rPr>
          <w:rFonts w:ascii="Times New Roman" w:eastAsia="Google Sans Text" w:hAnsi="Times New Roman" w:cs="Times New Roman"/>
          <w:color w:val="1B1C1D"/>
          <w:sz w:val="28"/>
          <w:szCs w:val="28"/>
          <w:lang w:val="uk-UA"/>
        </w:rPr>
        <w:t xml:space="preserve">Зрідження є іншим термохімічним методом, спрямованим на отримання рідких </w:t>
      </w:r>
      <w:proofErr w:type="spellStart"/>
      <w:r w:rsidRPr="009B69DD">
        <w:rPr>
          <w:rFonts w:ascii="Times New Roman" w:eastAsia="Google Sans Text" w:hAnsi="Times New Roman" w:cs="Times New Roman"/>
          <w:color w:val="1B1C1D"/>
          <w:sz w:val="28"/>
          <w:szCs w:val="28"/>
          <w:lang w:val="uk-UA"/>
        </w:rPr>
        <w:t>біопалив</w:t>
      </w:r>
      <w:proofErr w:type="spellEnd"/>
      <w:r w:rsidRPr="009B69DD">
        <w:rPr>
          <w:rFonts w:ascii="Times New Roman" w:eastAsia="Google Sans Text" w:hAnsi="Times New Roman" w:cs="Times New Roman"/>
          <w:color w:val="1B1C1D"/>
          <w:sz w:val="28"/>
          <w:szCs w:val="28"/>
          <w:lang w:val="uk-UA"/>
        </w:rPr>
        <w:t xml:space="preserve"> (</w:t>
      </w:r>
      <w:proofErr w:type="spellStart"/>
      <w:r w:rsidRPr="009B69DD">
        <w:rPr>
          <w:rFonts w:ascii="Times New Roman" w:eastAsia="Google Sans Text" w:hAnsi="Times New Roman" w:cs="Times New Roman"/>
          <w:color w:val="1B1C1D"/>
          <w:sz w:val="28"/>
          <w:szCs w:val="28"/>
          <w:lang w:val="uk-UA"/>
        </w:rPr>
        <w:t>біо</w:t>
      </w:r>
      <w:proofErr w:type="spellEnd"/>
      <w:r w:rsidR="009B69DD" w:rsidRPr="009B69DD">
        <w:rPr>
          <w:rFonts w:ascii="Times New Roman" w:eastAsia="Google Sans Text" w:hAnsi="Times New Roman" w:cs="Times New Roman"/>
          <w:color w:val="1B1C1D"/>
          <w:sz w:val="28"/>
          <w:szCs w:val="28"/>
          <w:lang w:val="uk-UA"/>
        </w:rPr>
        <w:t xml:space="preserve"> </w:t>
      </w:r>
      <w:r w:rsidRPr="009B69DD">
        <w:rPr>
          <w:rFonts w:ascii="Times New Roman" w:eastAsia="Google Sans Text" w:hAnsi="Times New Roman" w:cs="Times New Roman"/>
          <w:color w:val="1B1C1D"/>
          <w:sz w:val="28"/>
          <w:szCs w:val="28"/>
          <w:lang w:val="uk-UA"/>
        </w:rPr>
        <w:t>сирої олії).</w:t>
      </w:r>
    </w:p>
    <w:p w14:paraId="3E6060C8" w14:textId="556DF444" w:rsidR="00972367" w:rsidRPr="009B69DD" w:rsidRDefault="009B2479" w:rsidP="009B2479">
      <w:pPr>
        <w:widowControl w:val="0"/>
        <w:pBdr>
          <w:top w:val="nil"/>
          <w:left w:val="nil"/>
          <w:bottom w:val="nil"/>
          <w:right w:val="nil"/>
          <w:between w:val="nil"/>
        </w:pBdr>
        <w:spacing w:after="0" w:line="360" w:lineRule="auto"/>
        <w:jc w:val="both"/>
        <w:rPr>
          <w:rFonts w:ascii="Times New Roman" w:hAnsi="Times New Roman" w:cs="Times New Roman"/>
          <w:sz w:val="28"/>
          <w:szCs w:val="28"/>
          <w:lang w:val="uk-UA"/>
        </w:rPr>
      </w:pPr>
      <w:r w:rsidRPr="009B69DD">
        <w:rPr>
          <w:rFonts w:ascii="Times New Roman" w:eastAsia="Google Sans Text" w:hAnsi="Times New Roman" w:cs="Times New Roman"/>
          <w:b/>
          <w:color w:val="1B1C1D"/>
          <w:sz w:val="28"/>
          <w:szCs w:val="28"/>
          <w:lang w:val="uk-UA"/>
        </w:rPr>
        <w:tab/>
      </w:r>
      <w:r w:rsidR="00972367" w:rsidRPr="009B69DD">
        <w:rPr>
          <w:rFonts w:ascii="Times New Roman" w:eastAsia="Google Sans Text" w:hAnsi="Times New Roman" w:cs="Times New Roman"/>
          <w:color w:val="1B1C1D"/>
          <w:sz w:val="28"/>
          <w:szCs w:val="28"/>
          <w:lang w:val="uk-UA"/>
        </w:rPr>
        <w:t xml:space="preserve">Процес перетворення біомаси на </w:t>
      </w:r>
      <w:proofErr w:type="spellStart"/>
      <w:r w:rsidR="00972367" w:rsidRPr="009B69DD">
        <w:rPr>
          <w:rFonts w:ascii="Times New Roman" w:eastAsia="Google Sans Text" w:hAnsi="Times New Roman" w:cs="Times New Roman"/>
          <w:color w:val="1B1C1D"/>
          <w:sz w:val="28"/>
          <w:szCs w:val="28"/>
          <w:lang w:val="uk-UA"/>
        </w:rPr>
        <w:t>біо</w:t>
      </w:r>
      <w:proofErr w:type="spellEnd"/>
      <w:r w:rsidR="00972367" w:rsidRPr="009B69DD">
        <w:rPr>
          <w:rFonts w:ascii="Times New Roman" w:eastAsia="Google Sans Text" w:hAnsi="Times New Roman" w:cs="Times New Roman"/>
          <w:color w:val="1B1C1D"/>
          <w:sz w:val="28"/>
          <w:szCs w:val="28"/>
          <w:lang w:val="uk-UA"/>
        </w:rPr>
        <w:t>-олію, що відбувається в присутності води, іноді з використанням каталізатора. Ключова перевага цього методу полягає в тому, що</w:t>
      </w:r>
      <w:r w:rsidR="00486E67" w:rsidRPr="009B69DD">
        <w:rPr>
          <w:rFonts w:ascii="Times New Roman" w:eastAsia="Arial" w:hAnsi="Times New Roman" w:cs="Times New Roman"/>
          <w:color w:val="000000"/>
          <w:sz w:val="28"/>
          <w:szCs w:val="28"/>
          <w:lang w:val="uk-UA"/>
        </w:rPr>
        <w:t xml:space="preserve"> </w:t>
      </w:r>
      <w:r w:rsidR="00972367" w:rsidRPr="009B69DD">
        <w:rPr>
          <w:rFonts w:ascii="Times New Roman" w:eastAsia="Google Sans Text" w:hAnsi="Times New Roman" w:cs="Times New Roman"/>
          <w:color w:val="1B1C1D"/>
          <w:sz w:val="28"/>
          <w:szCs w:val="28"/>
          <w:lang w:val="uk-UA"/>
        </w:rPr>
        <w:t xml:space="preserve">він не вимагає попереднього сушіння біомаси, що значно знижує загальні витрати порівняно з піролізом чи газифікацією, а отримана </w:t>
      </w:r>
      <w:proofErr w:type="spellStart"/>
      <w:r w:rsidRPr="009B69DD">
        <w:rPr>
          <w:rFonts w:ascii="Times New Roman" w:eastAsia="Google Sans Text" w:hAnsi="Times New Roman" w:cs="Times New Roman"/>
          <w:color w:val="1B1C1D"/>
          <w:sz w:val="28"/>
          <w:szCs w:val="28"/>
          <w:lang w:val="uk-UA"/>
        </w:rPr>
        <w:t>біо</w:t>
      </w:r>
      <w:proofErr w:type="spellEnd"/>
      <w:r w:rsidRPr="009B69DD">
        <w:rPr>
          <w:rFonts w:ascii="Times New Roman" w:eastAsia="Google Sans Text" w:hAnsi="Times New Roman" w:cs="Times New Roman"/>
          <w:color w:val="1B1C1D"/>
          <w:sz w:val="28"/>
          <w:szCs w:val="28"/>
          <w:lang w:val="uk-UA"/>
        </w:rPr>
        <w:t>-олія</w:t>
      </w:r>
      <w:r w:rsidR="00972367" w:rsidRPr="009B69DD">
        <w:rPr>
          <w:rFonts w:ascii="Times New Roman" w:eastAsia="Google Sans Text" w:hAnsi="Times New Roman" w:cs="Times New Roman"/>
          <w:color w:val="1B1C1D"/>
          <w:sz w:val="28"/>
          <w:szCs w:val="28"/>
          <w:lang w:val="uk-UA"/>
        </w:rPr>
        <w:t xml:space="preserve"> має менший вміст кисню.</w:t>
      </w:r>
      <w:r w:rsidR="00B318DB" w:rsidRPr="009B69DD">
        <w:rPr>
          <w:rFonts w:ascii="Times New Roman" w:eastAsia="Google Sans Text" w:hAnsi="Times New Roman" w:cs="Times New Roman"/>
          <w:color w:val="1B1C1D"/>
          <w:sz w:val="28"/>
          <w:szCs w:val="28"/>
          <w:lang w:val="uk-UA"/>
        </w:rPr>
        <w:t xml:space="preserve"> [6]</w:t>
      </w:r>
    </w:p>
    <w:p w14:paraId="13321D29" w14:textId="5E5BEA73" w:rsidR="00972367" w:rsidRPr="009B69DD" w:rsidRDefault="00972367" w:rsidP="00C2214C">
      <w:pPr>
        <w:pStyle w:val="2"/>
        <w:spacing w:before="0" w:line="360" w:lineRule="auto"/>
        <w:jc w:val="both"/>
        <w:rPr>
          <w:rFonts w:ascii="Times New Roman" w:eastAsia="Google Sans" w:hAnsi="Times New Roman" w:cs="Times New Roman"/>
          <w:b/>
          <w:bCs/>
          <w:color w:val="1B1C1D"/>
          <w:sz w:val="28"/>
          <w:szCs w:val="28"/>
          <w:lang w:val="uk-UA"/>
        </w:rPr>
      </w:pPr>
      <w:r w:rsidRPr="009B69DD">
        <w:rPr>
          <w:rFonts w:ascii="Times New Roman" w:eastAsia="Google Sans" w:hAnsi="Times New Roman" w:cs="Times New Roman"/>
          <w:b/>
          <w:bCs/>
          <w:color w:val="1B1C1D"/>
          <w:sz w:val="28"/>
          <w:szCs w:val="28"/>
          <w:lang w:val="uk-UA"/>
        </w:rPr>
        <w:t xml:space="preserve">1.2.3. Газифікація: </w:t>
      </w:r>
      <w:r w:rsidR="009F0CD5">
        <w:rPr>
          <w:rFonts w:ascii="Times New Roman" w:eastAsia="Google Sans" w:hAnsi="Times New Roman" w:cs="Times New Roman"/>
          <w:b/>
          <w:bCs/>
          <w:color w:val="1B1C1D"/>
          <w:sz w:val="28"/>
          <w:szCs w:val="28"/>
          <w:lang w:val="uk-UA"/>
        </w:rPr>
        <w:t>п</w:t>
      </w:r>
      <w:r w:rsidRPr="009B69DD">
        <w:rPr>
          <w:rFonts w:ascii="Times New Roman" w:eastAsia="Google Sans" w:hAnsi="Times New Roman" w:cs="Times New Roman"/>
          <w:b/>
          <w:bCs/>
          <w:color w:val="1B1C1D"/>
          <w:sz w:val="28"/>
          <w:szCs w:val="28"/>
          <w:lang w:val="uk-UA"/>
        </w:rPr>
        <w:t>ризначення та класифікація реакторів</w:t>
      </w:r>
    </w:p>
    <w:p w14:paraId="4DAB683F" w14:textId="6F2C098B" w:rsidR="00972367" w:rsidRPr="009B69DD" w:rsidRDefault="00972367" w:rsidP="00C2214C">
      <w:pPr>
        <w:pBdr>
          <w:top w:val="nil"/>
          <w:left w:val="nil"/>
          <w:bottom w:val="nil"/>
          <w:right w:val="nil"/>
          <w:between w:val="nil"/>
        </w:pBdr>
        <w:spacing w:after="0" w:line="360" w:lineRule="auto"/>
        <w:ind w:firstLine="709"/>
        <w:jc w:val="both"/>
        <w:rPr>
          <w:rFonts w:ascii="Times New Roman" w:eastAsia="Google Sans Text" w:hAnsi="Times New Roman" w:cs="Times New Roman"/>
          <w:color w:val="1B1C1D"/>
          <w:sz w:val="28"/>
          <w:szCs w:val="28"/>
          <w:lang w:val="uk-UA"/>
        </w:rPr>
      </w:pPr>
      <w:r w:rsidRPr="009B69DD">
        <w:rPr>
          <w:rFonts w:ascii="Times New Roman" w:eastAsia="Google Sans Text" w:hAnsi="Times New Roman" w:cs="Times New Roman"/>
          <w:bCs/>
          <w:color w:val="1B1C1D"/>
          <w:sz w:val="28"/>
          <w:szCs w:val="28"/>
          <w:lang w:val="uk-UA"/>
        </w:rPr>
        <w:t xml:space="preserve">Газифікація </w:t>
      </w:r>
      <w:r w:rsidRPr="009B69DD">
        <w:rPr>
          <w:rFonts w:ascii="Times New Roman" w:eastAsia="Google Sans Text" w:hAnsi="Times New Roman" w:cs="Times New Roman"/>
          <w:color w:val="1B1C1D"/>
          <w:sz w:val="28"/>
          <w:szCs w:val="28"/>
          <w:lang w:val="uk-UA"/>
        </w:rPr>
        <w:t xml:space="preserve">це термохімічний процес конверсії </w:t>
      </w:r>
      <w:proofErr w:type="spellStart"/>
      <w:r w:rsidRPr="009B69DD">
        <w:rPr>
          <w:rFonts w:ascii="Times New Roman" w:eastAsia="Google Sans Text" w:hAnsi="Times New Roman" w:cs="Times New Roman"/>
          <w:color w:val="1B1C1D"/>
          <w:sz w:val="28"/>
          <w:szCs w:val="28"/>
          <w:lang w:val="uk-UA"/>
        </w:rPr>
        <w:t>лігноцелюлозної</w:t>
      </w:r>
      <w:proofErr w:type="spellEnd"/>
      <w:r w:rsidRPr="009B69DD">
        <w:rPr>
          <w:rFonts w:ascii="Times New Roman" w:eastAsia="Google Sans Text" w:hAnsi="Times New Roman" w:cs="Times New Roman"/>
          <w:color w:val="1B1C1D"/>
          <w:sz w:val="28"/>
          <w:szCs w:val="28"/>
          <w:lang w:val="uk-UA"/>
        </w:rPr>
        <w:t xml:space="preserve"> сировини (такої як деревина, лісові або сільськогосподарські відходи) на газоподібний енергоносій — синтез-газ. Процес полягає у частковому </w:t>
      </w:r>
      <w:r w:rsidRPr="009B69DD">
        <w:rPr>
          <w:rFonts w:ascii="Times New Roman" w:eastAsia="Google Sans Text" w:hAnsi="Times New Roman" w:cs="Times New Roman"/>
          <w:color w:val="1B1C1D"/>
          <w:sz w:val="28"/>
          <w:szCs w:val="28"/>
          <w:lang w:val="uk-UA"/>
        </w:rPr>
        <w:lastRenderedPageBreak/>
        <w:t xml:space="preserve">окисненні або </w:t>
      </w:r>
      <w:proofErr w:type="spellStart"/>
      <w:r w:rsidRPr="009B69DD">
        <w:rPr>
          <w:rFonts w:ascii="Times New Roman" w:eastAsia="Google Sans Text" w:hAnsi="Times New Roman" w:cs="Times New Roman"/>
          <w:color w:val="1B1C1D"/>
          <w:sz w:val="28"/>
          <w:szCs w:val="28"/>
          <w:lang w:val="uk-UA"/>
        </w:rPr>
        <w:t>реформінгу</w:t>
      </w:r>
      <w:proofErr w:type="spellEnd"/>
      <w:r w:rsidRPr="009B69DD">
        <w:rPr>
          <w:rFonts w:ascii="Times New Roman" w:eastAsia="Google Sans Text" w:hAnsi="Times New Roman" w:cs="Times New Roman"/>
          <w:color w:val="1B1C1D"/>
          <w:sz w:val="28"/>
          <w:szCs w:val="28"/>
          <w:lang w:val="uk-UA"/>
        </w:rPr>
        <w:t xml:space="preserve"> сировини при високих температурах у присутності </w:t>
      </w:r>
      <w:proofErr w:type="spellStart"/>
      <w:r w:rsidRPr="009B69DD">
        <w:rPr>
          <w:rFonts w:ascii="Times New Roman" w:eastAsia="Google Sans Text" w:hAnsi="Times New Roman" w:cs="Times New Roman"/>
          <w:color w:val="1B1C1D"/>
          <w:sz w:val="28"/>
          <w:szCs w:val="28"/>
          <w:lang w:val="uk-UA"/>
        </w:rPr>
        <w:t>газифікуючого</w:t>
      </w:r>
      <w:proofErr w:type="spellEnd"/>
      <w:r w:rsidRPr="009B69DD">
        <w:rPr>
          <w:rFonts w:ascii="Times New Roman" w:eastAsia="Google Sans Text" w:hAnsi="Times New Roman" w:cs="Times New Roman"/>
          <w:color w:val="1B1C1D"/>
          <w:sz w:val="28"/>
          <w:szCs w:val="28"/>
          <w:lang w:val="uk-UA"/>
        </w:rPr>
        <w:t xml:space="preserve"> </w:t>
      </w:r>
      <w:proofErr w:type="spellStart"/>
      <w:r w:rsidRPr="009B69DD">
        <w:rPr>
          <w:rFonts w:ascii="Times New Roman" w:eastAsia="Google Sans Text" w:hAnsi="Times New Roman" w:cs="Times New Roman"/>
          <w:color w:val="1B1C1D"/>
          <w:sz w:val="28"/>
          <w:szCs w:val="28"/>
          <w:lang w:val="uk-UA"/>
        </w:rPr>
        <w:t>агента</w:t>
      </w:r>
      <w:proofErr w:type="spellEnd"/>
      <w:r w:rsidR="009B2479" w:rsidRPr="009B69DD">
        <w:rPr>
          <w:rFonts w:ascii="Times New Roman" w:eastAsia="Google Sans Text" w:hAnsi="Times New Roman" w:cs="Times New Roman"/>
          <w:color w:val="1B1C1D"/>
          <w:sz w:val="28"/>
          <w:szCs w:val="28"/>
          <w:lang w:val="uk-UA"/>
        </w:rPr>
        <w:t>, який являє собою повітря, кисень або пара(водяна пара)</w:t>
      </w:r>
      <w:r w:rsidRPr="009B69DD">
        <w:rPr>
          <w:rFonts w:ascii="Times New Roman" w:eastAsia="Google Sans Text" w:hAnsi="Times New Roman" w:cs="Times New Roman"/>
          <w:color w:val="1B1C1D"/>
          <w:sz w:val="28"/>
          <w:szCs w:val="28"/>
          <w:lang w:val="uk-UA"/>
        </w:rPr>
        <w:t>.</w:t>
      </w:r>
      <w:r w:rsidR="009B2479" w:rsidRPr="009B69DD">
        <w:rPr>
          <w:rFonts w:ascii="Times New Roman" w:eastAsia="Google Sans Text" w:hAnsi="Times New Roman" w:cs="Times New Roman"/>
          <w:color w:val="1B1C1D"/>
          <w:sz w:val="28"/>
          <w:szCs w:val="28"/>
          <w:lang w:val="uk-UA"/>
        </w:rPr>
        <w:t xml:space="preserve"> Синтез-газ складається переважно з монооксиду вуглецю (СО) та водню (Н</w:t>
      </w:r>
      <w:r w:rsidR="009B2479" w:rsidRPr="009B69DD">
        <w:rPr>
          <w:rFonts w:ascii="Times New Roman" w:eastAsia="Google Sans Text" w:hAnsi="Times New Roman" w:cs="Times New Roman"/>
          <w:color w:val="1B1C1D"/>
          <w:sz w:val="28"/>
          <w:szCs w:val="28"/>
          <w:vertAlign w:val="subscript"/>
          <w:lang w:val="uk-UA"/>
        </w:rPr>
        <w:t>2</w:t>
      </w:r>
      <w:r w:rsidR="009B2479" w:rsidRPr="009B69DD">
        <w:rPr>
          <w:rFonts w:ascii="Times New Roman" w:eastAsia="Google Sans Text" w:hAnsi="Times New Roman" w:cs="Times New Roman"/>
          <w:color w:val="1B1C1D"/>
          <w:sz w:val="28"/>
          <w:szCs w:val="28"/>
          <w:lang w:val="uk-UA"/>
        </w:rPr>
        <w:t>), а також включає СО</w:t>
      </w:r>
      <w:r w:rsidR="009B2479" w:rsidRPr="009B69DD">
        <w:rPr>
          <w:rFonts w:ascii="Times New Roman" w:eastAsia="Google Sans Text" w:hAnsi="Times New Roman" w:cs="Times New Roman"/>
          <w:color w:val="1B1C1D"/>
          <w:sz w:val="28"/>
          <w:szCs w:val="28"/>
          <w:vertAlign w:val="subscript"/>
          <w:lang w:val="uk-UA"/>
        </w:rPr>
        <w:t>2</w:t>
      </w:r>
      <w:r w:rsidR="009B2479" w:rsidRPr="009B69DD">
        <w:rPr>
          <w:rFonts w:ascii="Times New Roman" w:eastAsia="Google Sans Text" w:hAnsi="Times New Roman" w:cs="Times New Roman"/>
          <w:color w:val="1B1C1D"/>
          <w:sz w:val="28"/>
          <w:szCs w:val="28"/>
          <w:lang w:val="uk-UA"/>
        </w:rPr>
        <w:t>, СН</w:t>
      </w:r>
      <w:r w:rsidR="009B2479" w:rsidRPr="009B69DD">
        <w:rPr>
          <w:rFonts w:ascii="Times New Roman" w:eastAsia="Google Sans Text" w:hAnsi="Times New Roman" w:cs="Times New Roman"/>
          <w:color w:val="1B1C1D"/>
          <w:sz w:val="28"/>
          <w:szCs w:val="28"/>
          <w:vertAlign w:val="subscript"/>
          <w:lang w:val="uk-UA"/>
        </w:rPr>
        <w:t>4</w:t>
      </w:r>
      <w:r w:rsidR="009B2479" w:rsidRPr="009B69DD">
        <w:rPr>
          <w:rFonts w:ascii="Times New Roman" w:eastAsia="Google Sans Text" w:hAnsi="Times New Roman" w:cs="Times New Roman"/>
          <w:color w:val="1B1C1D"/>
          <w:sz w:val="28"/>
          <w:szCs w:val="28"/>
          <w:lang w:val="uk-UA"/>
        </w:rPr>
        <w:t xml:space="preserve"> та водяну пару.</w:t>
      </w:r>
    </w:p>
    <w:p w14:paraId="59DAF25C" w14:textId="15A7F782" w:rsidR="00707A9C" w:rsidRPr="009B69DD" w:rsidRDefault="009B2479" w:rsidP="009B2479">
      <w:pPr>
        <w:widowControl w:val="0"/>
        <w:pBdr>
          <w:top w:val="nil"/>
          <w:left w:val="nil"/>
          <w:bottom w:val="nil"/>
          <w:right w:val="nil"/>
          <w:between w:val="nil"/>
        </w:pBdr>
        <w:spacing w:after="0" w:line="360" w:lineRule="auto"/>
        <w:jc w:val="both"/>
        <w:rPr>
          <w:rFonts w:ascii="Times New Roman" w:hAnsi="Times New Roman" w:cs="Times New Roman"/>
          <w:sz w:val="28"/>
          <w:szCs w:val="28"/>
          <w:lang w:val="uk-UA"/>
        </w:rPr>
      </w:pPr>
      <w:r w:rsidRPr="009B69DD">
        <w:rPr>
          <w:rFonts w:ascii="Times New Roman" w:eastAsia="Google Sans Text" w:hAnsi="Times New Roman" w:cs="Times New Roman"/>
          <w:b/>
          <w:color w:val="1B1C1D"/>
          <w:sz w:val="28"/>
          <w:szCs w:val="28"/>
          <w:lang w:val="uk-UA"/>
        </w:rPr>
        <w:tab/>
      </w:r>
      <w:r w:rsidR="00972367" w:rsidRPr="009B69DD">
        <w:rPr>
          <w:rFonts w:ascii="Times New Roman" w:eastAsia="Google Sans Text" w:hAnsi="Times New Roman" w:cs="Times New Roman"/>
          <w:color w:val="1B1C1D"/>
          <w:sz w:val="28"/>
          <w:szCs w:val="28"/>
          <w:lang w:val="uk-UA"/>
        </w:rPr>
        <w:t xml:space="preserve">Склад і вологість сировини, тип газифікатора, температура, тиск та обраний </w:t>
      </w:r>
      <w:proofErr w:type="spellStart"/>
      <w:r w:rsidR="00972367" w:rsidRPr="009B69DD">
        <w:rPr>
          <w:rFonts w:ascii="Times New Roman" w:eastAsia="Google Sans Text" w:hAnsi="Times New Roman" w:cs="Times New Roman"/>
          <w:color w:val="1B1C1D"/>
          <w:sz w:val="28"/>
          <w:szCs w:val="28"/>
          <w:lang w:val="uk-UA"/>
        </w:rPr>
        <w:t>газифікуючий</w:t>
      </w:r>
      <w:proofErr w:type="spellEnd"/>
      <w:r w:rsidR="00972367" w:rsidRPr="009B69DD">
        <w:rPr>
          <w:rFonts w:ascii="Times New Roman" w:eastAsia="Google Sans Text" w:hAnsi="Times New Roman" w:cs="Times New Roman"/>
          <w:color w:val="1B1C1D"/>
          <w:sz w:val="28"/>
          <w:szCs w:val="28"/>
          <w:lang w:val="uk-UA"/>
        </w:rPr>
        <w:t xml:space="preserve"> агент безпосередньо впливають на кінцевий склад синтез-газу та ефективність конверсії. Висока вологість біомаси, зокрема, знижує ефективність процесу та теплотворну здатність палива.</w:t>
      </w:r>
      <w:r w:rsidR="00B318DB" w:rsidRPr="009B69DD">
        <w:rPr>
          <w:rFonts w:ascii="Times New Roman" w:eastAsia="Google Sans Text" w:hAnsi="Times New Roman" w:cs="Times New Roman"/>
          <w:color w:val="1B1C1D"/>
          <w:sz w:val="28"/>
          <w:szCs w:val="28"/>
          <w:lang w:val="uk-UA"/>
        </w:rPr>
        <w:t xml:space="preserve"> [7]</w:t>
      </w:r>
    </w:p>
    <w:p w14:paraId="158E2BA2" w14:textId="32B7E5AA" w:rsidR="00972367" w:rsidRPr="009B69DD" w:rsidRDefault="00972367" w:rsidP="00C2214C">
      <w:pPr>
        <w:pBdr>
          <w:top w:val="nil"/>
          <w:left w:val="nil"/>
          <w:bottom w:val="nil"/>
          <w:right w:val="nil"/>
          <w:between w:val="nil"/>
        </w:pBdr>
        <w:spacing w:after="0" w:line="360" w:lineRule="auto"/>
        <w:ind w:firstLine="709"/>
        <w:jc w:val="both"/>
        <w:rPr>
          <w:rFonts w:ascii="Times New Roman" w:eastAsia="Google Sans Text" w:hAnsi="Times New Roman" w:cs="Times New Roman"/>
          <w:color w:val="1B1C1D"/>
          <w:sz w:val="28"/>
          <w:szCs w:val="28"/>
          <w:lang w:val="uk-UA"/>
        </w:rPr>
      </w:pPr>
      <w:r w:rsidRPr="009B69DD">
        <w:rPr>
          <w:rFonts w:ascii="Times New Roman" w:eastAsia="Google Sans Text" w:hAnsi="Times New Roman" w:cs="Times New Roman"/>
          <w:color w:val="1B1C1D"/>
          <w:sz w:val="28"/>
          <w:szCs w:val="28"/>
          <w:lang w:val="uk-UA"/>
        </w:rPr>
        <w:t xml:space="preserve">Газифікація є привабливою завдяки своїй здатності забезпечувати високу ефективність конверсії для широкого спектру кінцевих продуктів, включаючи теплову та електричну енергію, а також синтетичні палива. Однак вона стикається з основною проблемою утворення </w:t>
      </w:r>
      <w:r w:rsidRPr="009B69DD">
        <w:rPr>
          <w:rFonts w:ascii="Times New Roman" w:eastAsia="Google Sans Text" w:hAnsi="Times New Roman" w:cs="Times New Roman"/>
          <w:bCs/>
          <w:color w:val="1B1C1D"/>
          <w:sz w:val="28"/>
          <w:szCs w:val="28"/>
          <w:lang w:val="uk-UA"/>
        </w:rPr>
        <w:t>смол</w:t>
      </w:r>
      <w:r w:rsidR="009B2479" w:rsidRPr="009B69DD">
        <w:rPr>
          <w:rFonts w:ascii="Times New Roman" w:eastAsia="Google Sans Text" w:hAnsi="Times New Roman" w:cs="Times New Roman"/>
          <w:bCs/>
          <w:color w:val="1B1C1D"/>
          <w:sz w:val="28"/>
          <w:szCs w:val="28"/>
          <w:lang w:val="uk-UA"/>
        </w:rPr>
        <w:t>,</w:t>
      </w:r>
      <w:r w:rsidRPr="009B69DD">
        <w:rPr>
          <w:rFonts w:ascii="Times New Roman" w:eastAsia="Google Sans Text" w:hAnsi="Times New Roman" w:cs="Times New Roman"/>
          <w:bCs/>
          <w:color w:val="1B1C1D"/>
          <w:sz w:val="28"/>
          <w:szCs w:val="28"/>
          <w:lang w:val="uk-UA"/>
        </w:rPr>
        <w:t xml:space="preserve"> ароматичних </w:t>
      </w:r>
      <w:proofErr w:type="spellStart"/>
      <w:r w:rsidRPr="009B69DD">
        <w:rPr>
          <w:rFonts w:ascii="Times New Roman" w:eastAsia="Google Sans Text" w:hAnsi="Times New Roman" w:cs="Times New Roman"/>
          <w:bCs/>
          <w:color w:val="1B1C1D"/>
          <w:sz w:val="28"/>
          <w:szCs w:val="28"/>
          <w:lang w:val="uk-UA"/>
        </w:rPr>
        <w:t>сполук</w:t>
      </w:r>
      <w:proofErr w:type="spellEnd"/>
      <w:r w:rsidRPr="009B69DD">
        <w:rPr>
          <w:rFonts w:ascii="Times New Roman" w:eastAsia="Google Sans Text" w:hAnsi="Times New Roman" w:cs="Times New Roman"/>
          <w:bCs/>
          <w:color w:val="1B1C1D"/>
          <w:sz w:val="28"/>
          <w:szCs w:val="28"/>
          <w:lang w:val="uk-UA"/>
        </w:rPr>
        <w:t>, видалення яких є дорогим та обмежує промислове</w:t>
      </w:r>
      <w:r w:rsidRPr="009B69DD">
        <w:rPr>
          <w:rFonts w:ascii="Times New Roman" w:eastAsia="Google Sans Text" w:hAnsi="Times New Roman" w:cs="Times New Roman"/>
          <w:color w:val="1B1C1D"/>
          <w:sz w:val="28"/>
          <w:szCs w:val="28"/>
          <w:lang w:val="uk-UA"/>
        </w:rPr>
        <w:t xml:space="preserve"> впровадження.</w:t>
      </w:r>
      <w:r w:rsidR="00B318DB" w:rsidRPr="009B69DD">
        <w:rPr>
          <w:rFonts w:ascii="Times New Roman" w:eastAsia="Google Sans Text" w:hAnsi="Times New Roman" w:cs="Times New Roman"/>
          <w:color w:val="1B1C1D"/>
          <w:sz w:val="28"/>
          <w:szCs w:val="28"/>
          <w:lang w:val="uk-UA"/>
        </w:rPr>
        <w:t xml:space="preserve"> [7]</w:t>
      </w:r>
    </w:p>
    <w:p w14:paraId="3FF45C70" w14:textId="03266DD3" w:rsidR="00707A9C" w:rsidRPr="009B69DD" w:rsidRDefault="00707A9C" w:rsidP="00C2214C">
      <w:pPr>
        <w:pBdr>
          <w:top w:val="nil"/>
          <w:left w:val="nil"/>
          <w:bottom w:val="nil"/>
          <w:right w:val="nil"/>
          <w:between w:val="nil"/>
        </w:pBdr>
        <w:spacing w:after="0" w:line="360" w:lineRule="auto"/>
        <w:jc w:val="both"/>
        <w:rPr>
          <w:rFonts w:ascii="Times New Roman" w:eastAsia="Google Sans Text" w:hAnsi="Times New Roman" w:cs="Times New Roman"/>
          <w:color w:val="575B5F"/>
          <w:sz w:val="28"/>
          <w:szCs w:val="28"/>
          <w:vertAlign w:val="superscript"/>
          <w:lang w:val="uk-UA"/>
        </w:rPr>
      </w:pPr>
      <w:r w:rsidRPr="009B69DD">
        <w:rPr>
          <w:rFonts w:ascii="Times New Roman" w:eastAsia="Google Sans Text" w:hAnsi="Times New Roman" w:cs="Times New Roman"/>
          <w:noProof/>
          <w:color w:val="575B5F"/>
          <w:sz w:val="28"/>
          <w:szCs w:val="28"/>
          <w:vertAlign w:val="superscript"/>
          <w:lang w:val="uk-UA"/>
        </w:rPr>
        <w:drawing>
          <wp:inline distT="0" distB="0" distL="0" distR="0" wp14:anchorId="744FFC22" wp14:editId="011977D1">
            <wp:extent cx="5940425" cy="2338705"/>
            <wp:effectExtent l="0" t="0" r="3175" b="4445"/>
            <wp:docPr id="1376355454" name="Рисунок 1" descr="Изображение выглядит как текст, снимок экрана, диаграмм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355454" name="Рисунок 1" descr="Изображение выглядит как текст, снимок экрана, диаграмма&#10;&#10;Содержимое, созданное искусственным интеллектом, может быть неверным."/>
                    <pic:cNvPicPr/>
                  </pic:nvPicPr>
                  <pic:blipFill>
                    <a:blip r:embed="rId12"/>
                    <a:stretch>
                      <a:fillRect/>
                    </a:stretch>
                  </pic:blipFill>
                  <pic:spPr>
                    <a:xfrm>
                      <a:off x="0" y="0"/>
                      <a:ext cx="5940425" cy="2338705"/>
                    </a:xfrm>
                    <a:prstGeom prst="rect">
                      <a:avLst/>
                    </a:prstGeom>
                  </pic:spPr>
                </pic:pic>
              </a:graphicData>
            </a:graphic>
          </wp:inline>
        </w:drawing>
      </w:r>
    </w:p>
    <w:p w14:paraId="746CAFB4" w14:textId="2CFE4CEC" w:rsidR="00707A9C" w:rsidRPr="009B69DD" w:rsidRDefault="00707A9C" w:rsidP="00C2214C">
      <w:pPr>
        <w:pBdr>
          <w:top w:val="nil"/>
          <w:left w:val="nil"/>
          <w:bottom w:val="nil"/>
          <w:right w:val="nil"/>
          <w:between w:val="nil"/>
        </w:pBdr>
        <w:spacing w:after="0" w:line="360" w:lineRule="auto"/>
        <w:jc w:val="both"/>
        <w:rPr>
          <w:rFonts w:ascii="Times New Roman" w:eastAsia="Google Sans Text" w:hAnsi="Times New Roman" w:cs="Times New Roman"/>
          <w:color w:val="575B5F"/>
          <w:sz w:val="28"/>
          <w:szCs w:val="28"/>
          <w:vertAlign w:val="superscript"/>
          <w:lang w:val="uk-UA"/>
        </w:rPr>
      </w:pPr>
    </w:p>
    <w:p w14:paraId="0A2C9AAE" w14:textId="29CB81D6" w:rsidR="00972367" w:rsidRPr="009B69DD" w:rsidRDefault="00707A9C" w:rsidP="00C2214C">
      <w:pPr>
        <w:pBdr>
          <w:top w:val="nil"/>
          <w:left w:val="nil"/>
          <w:bottom w:val="nil"/>
          <w:right w:val="nil"/>
          <w:between w:val="nil"/>
        </w:pBdr>
        <w:spacing w:after="0" w:line="360" w:lineRule="auto"/>
        <w:jc w:val="center"/>
        <w:rPr>
          <w:rFonts w:ascii="Times New Roman" w:eastAsia="Google Sans Text" w:hAnsi="Times New Roman" w:cs="Times New Roman"/>
          <w:color w:val="000000" w:themeColor="text1"/>
          <w:sz w:val="28"/>
          <w:szCs w:val="28"/>
          <w:lang w:val="uk-UA"/>
        </w:rPr>
      </w:pPr>
      <w:r w:rsidRPr="009B69DD">
        <w:rPr>
          <w:rFonts w:ascii="Times New Roman" w:eastAsia="Google Sans Text" w:hAnsi="Times New Roman" w:cs="Times New Roman"/>
          <w:color w:val="000000" w:themeColor="text1"/>
          <w:sz w:val="28"/>
          <w:szCs w:val="28"/>
          <w:lang w:val="uk-UA"/>
        </w:rPr>
        <w:t>Рис</w:t>
      </w:r>
      <w:r w:rsidR="00C2214C" w:rsidRPr="009B69DD">
        <w:rPr>
          <w:rFonts w:ascii="Times New Roman" w:eastAsia="Google Sans Text" w:hAnsi="Times New Roman" w:cs="Times New Roman"/>
          <w:color w:val="000000" w:themeColor="text1"/>
          <w:sz w:val="28"/>
          <w:szCs w:val="28"/>
          <w:lang w:val="uk-UA"/>
        </w:rPr>
        <w:t>.</w:t>
      </w:r>
      <w:r w:rsidRPr="009B69DD">
        <w:rPr>
          <w:rFonts w:ascii="Times New Roman" w:eastAsia="Google Sans Text" w:hAnsi="Times New Roman" w:cs="Times New Roman"/>
          <w:color w:val="000000" w:themeColor="text1"/>
          <w:sz w:val="28"/>
          <w:szCs w:val="28"/>
          <w:lang w:val="uk-UA"/>
        </w:rPr>
        <w:t xml:space="preserve"> </w:t>
      </w:r>
      <w:r w:rsidR="00F7032F" w:rsidRPr="009B69DD">
        <w:rPr>
          <w:rFonts w:ascii="Times New Roman" w:eastAsia="Google Sans Text" w:hAnsi="Times New Roman" w:cs="Times New Roman"/>
          <w:color w:val="000000" w:themeColor="text1"/>
          <w:sz w:val="28"/>
          <w:szCs w:val="28"/>
          <w:lang w:val="uk-UA"/>
        </w:rPr>
        <w:t>1.</w:t>
      </w:r>
      <w:r w:rsidR="00C2214C" w:rsidRPr="009B69DD">
        <w:rPr>
          <w:rFonts w:ascii="Times New Roman" w:eastAsia="Google Sans Text" w:hAnsi="Times New Roman" w:cs="Times New Roman"/>
          <w:color w:val="000000" w:themeColor="text1"/>
          <w:sz w:val="28"/>
          <w:szCs w:val="28"/>
          <w:lang w:val="uk-UA"/>
        </w:rPr>
        <w:t>3.</w:t>
      </w:r>
      <w:r w:rsidRPr="009B69DD">
        <w:rPr>
          <w:rFonts w:ascii="Times New Roman" w:eastAsia="Google Sans Text" w:hAnsi="Times New Roman" w:cs="Times New Roman"/>
          <w:color w:val="000000" w:themeColor="text1"/>
          <w:sz w:val="28"/>
          <w:szCs w:val="28"/>
          <w:lang w:val="uk-UA"/>
        </w:rPr>
        <w:t xml:space="preserve"> Типове зображення процесу газифікації біомаси.</w:t>
      </w:r>
    </w:p>
    <w:p w14:paraId="0AAB65DD" w14:textId="74175160" w:rsidR="00972367" w:rsidRPr="009B69DD" w:rsidRDefault="00972367" w:rsidP="00C2214C">
      <w:pPr>
        <w:pStyle w:val="3"/>
        <w:spacing w:before="0" w:beforeAutospacing="0" w:after="0" w:afterAutospacing="0" w:line="360" w:lineRule="auto"/>
        <w:jc w:val="both"/>
        <w:rPr>
          <w:rFonts w:eastAsia="Google Sans"/>
          <w:color w:val="1B1C1D"/>
          <w:sz w:val="28"/>
          <w:szCs w:val="28"/>
          <w:lang w:val="uk-UA"/>
        </w:rPr>
      </w:pPr>
      <w:r w:rsidRPr="009B69DD">
        <w:rPr>
          <w:rFonts w:eastAsia="Google Sans"/>
          <w:color w:val="1B1C1D"/>
          <w:sz w:val="28"/>
          <w:szCs w:val="28"/>
          <w:lang w:val="uk-UA"/>
        </w:rPr>
        <w:t>1.2.</w:t>
      </w:r>
      <w:r w:rsidR="00486E67" w:rsidRPr="009B69DD">
        <w:rPr>
          <w:rFonts w:eastAsia="Google Sans"/>
          <w:color w:val="1B1C1D"/>
          <w:sz w:val="28"/>
          <w:szCs w:val="28"/>
          <w:lang w:val="uk-UA"/>
        </w:rPr>
        <w:t>4</w:t>
      </w:r>
      <w:r w:rsidRPr="009B69DD">
        <w:rPr>
          <w:rFonts w:eastAsia="Google Sans"/>
          <w:color w:val="1B1C1D"/>
          <w:sz w:val="28"/>
          <w:szCs w:val="28"/>
          <w:lang w:val="uk-UA"/>
        </w:rPr>
        <w:t>. Класифікація реакторів газифікації</w:t>
      </w:r>
    </w:p>
    <w:p w14:paraId="6C6F7DF7" w14:textId="77777777" w:rsidR="00972367" w:rsidRPr="009B69DD" w:rsidRDefault="00972367" w:rsidP="00C2214C">
      <w:pPr>
        <w:pBdr>
          <w:top w:val="nil"/>
          <w:left w:val="nil"/>
          <w:bottom w:val="nil"/>
          <w:right w:val="nil"/>
          <w:between w:val="nil"/>
        </w:pBdr>
        <w:spacing w:after="0" w:line="360" w:lineRule="auto"/>
        <w:ind w:firstLine="709"/>
        <w:jc w:val="both"/>
        <w:rPr>
          <w:rFonts w:ascii="Times New Roman" w:eastAsia="Google Sans Text" w:hAnsi="Times New Roman" w:cs="Times New Roman"/>
          <w:color w:val="1B1C1D"/>
          <w:sz w:val="28"/>
          <w:szCs w:val="28"/>
          <w:lang w:val="uk-UA"/>
        </w:rPr>
      </w:pPr>
      <w:r w:rsidRPr="009B69DD">
        <w:rPr>
          <w:rFonts w:ascii="Times New Roman" w:eastAsia="Google Sans Text" w:hAnsi="Times New Roman" w:cs="Times New Roman"/>
          <w:color w:val="1B1C1D"/>
          <w:sz w:val="28"/>
          <w:szCs w:val="28"/>
          <w:lang w:val="uk-UA"/>
        </w:rPr>
        <w:t>Реактори, або газогенератори, для газифікації біомаси класифікуються за режимом контакту твердої та газової фаз:</w:t>
      </w:r>
    </w:p>
    <w:p w14:paraId="0C404CCB" w14:textId="43A3BDD9" w:rsidR="00972367" w:rsidRPr="009B69DD" w:rsidRDefault="00972367" w:rsidP="00187FED">
      <w:pPr>
        <w:widowControl w:val="0"/>
        <w:numPr>
          <w:ilvl w:val="0"/>
          <w:numId w:val="5"/>
        </w:numPr>
        <w:pBdr>
          <w:top w:val="nil"/>
          <w:left w:val="nil"/>
          <w:bottom w:val="nil"/>
          <w:right w:val="nil"/>
          <w:between w:val="nil"/>
        </w:pBdr>
        <w:spacing w:after="0" w:line="360" w:lineRule="auto"/>
        <w:ind w:left="0"/>
        <w:jc w:val="both"/>
        <w:rPr>
          <w:rFonts w:ascii="Times New Roman" w:hAnsi="Times New Roman" w:cs="Times New Roman"/>
          <w:sz w:val="28"/>
          <w:szCs w:val="28"/>
          <w:lang w:val="uk-UA"/>
        </w:rPr>
      </w:pPr>
      <w:r w:rsidRPr="009B69DD">
        <w:rPr>
          <w:rFonts w:ascii="Times New Roman" w:eastAsia="Google Sans Text" w:hAnsi="Times New Roman" w:cs="Times New Roman"/>
          <w:b/>
          <w:color w:val="1B1C1D"/>
          <w:sz w:val="28"/>
          <w:szCs w:val="28"/>
          <w:lang w:val="uk-UA"/>
        </w:rPr>
        <w:t>Газогенератори з нерухомим (фіксованим) або рухомим шаром:</w:t>
      </w:r>
      <w:r w:rsidRPr="009B69DD">
        <w:rPr>
          <w:rFonts w:ascii="Times New Roman" w:eastAsia="Google Sans Text" w:hAnsi="Times New Roman" w:cs="Times New Roman"/>
          <w:color w:val="1B1C1D"/>
          <w:sz w:val="28"/>
          <w:szCs w:val="28"/>
          <w:lang w:val="uk-UA"/>
        </w:rPr>
        <w:t xml:space="preserve"> Найбільш прості у конструкції.</w:t>
      </w:r>
    </w:p>
    <w:p w14:paraId="19CEB621" w14:textId="2B10102E" w:rsidR="00972367" w:rsidRPr="009B69DD" w:rsidRDefault="00972367" w:rsidP="00187FED">
      <w:pPr>
        <w:widowControl w:val="0"/>
        <w:numPr>
          <w:ilvl w:val="0"/>
          <w:numId w:val="5"/>
        </w:numPr>
        <w:pBdr>
          <w:top w:val="nil"/>
          <w:left w:val="nil"/>
          <w:bottom w:val="nil"/>
          <w:right w:val="nil"/>
          <w:between w:val="nil"/>
        </w:pBdr>
        <w:spacing w:after="0" w:line="360" w:lineRule="auto"/>
        <w:ind w:left="0"/>
        <w:jc w:val="both"/>
        <w:rPr>
          <w:rFonts w:ascii="Times New Roman" w:hAnsi="Times New Roman" w:cs="Times New Roman"/>
          <w:sz w:val="28"/>
          <w:szCs w:val="28"/>
          <w:lang w:val="uk-UA"/>
        </w:rPr>
      </w:pPr>
      <w:r w:rsidRPr="009B69DD">
        <w:rPr>
          <w:rFonts w:ascii="Times New Roman" w:eastAsia="Google Sans Text" w:hAnsi="Times New Roman" w:cs="Times New Roman"/>
          <w:b/>
          <w:color w:val="1B1C1D"/>
          <w:sz w:val="28"/>
          <w:szCs w:val="28"/>
          <w:lang w:val="uk-UA"/>
        </w:rPr>
        <w:t>Газогенератори киплячого (</w:t>
      </w:r>
      <w:proofErr w:type="spellStart"/>
      <w:r w:rsidRPr="009B69DD">
        <w:rPr>
          <w:rFonts w:ascii="Times New Roman" w:eastAsia="Google Sans Text" w:hAnsi="Times New Roman" w:cs="Times New Roman"/>
          <w:b/>
          <w:color w:val="1B1C1D"/>
          <w:sz w:val="28"/>
          <w:szCs w:val="28"/>
          <w:lang w:val="uk-UA"/>
        </w:rPr>
        <w:t>псевдозрідженого</w:t>
      </w:r>
      <w:proofErr w:type="spellEnd"/>
      <w:r w:rsidRPr="009B69DD">
        <w:rPr>
          <w:rFonts w:ascii="Times New Roman" w:eastAsia="Google Sans Text" w:hAnsi="Times New Roman" w:cs="Times New Roman"/>
          <w:b/>
          <w:color w:val="1B1C1D"/>
          <w:sz w:val="28"/>
          <w:szCs w:val="28"/>
          <w:lang w:val="uk-UA"/>
        </w:rPr>
        <w:t>) шару:</w:t>
      </w:r>
      <w:r w:rsidRPr="009B69DD">
        <w:rPr>
          <w:rFonts w:ascii="Times New Roman" w:eastAsia="Google Sans Text" w:hAnsi="Times New Roman" w:cs="Times New Roman"/>
          <w:color w:val="1B1C1D"/>
          <w:sz w:val="28"/>
          <w:szCs w:val="28"/>
          <w:lang w:val="uk-UA"/>
        </w:rPr>
        <w:t xml:space="preserve"> Технологія, яка привернула значну увагу завдяки високій ефективності та чистоті конверсії.</w:t>
      </w:r>
    </w:p>
    <w:p w14:paraId="2A2DD42D" w14:textId="37693EED" w:rsidR="00972367" w:rsidRPr="009B69DD" w:rsidRDefault="00972367" w:rsidP="00187FED">
      <w:pPr>
        <w:widowControl w:val="0"/>
        <w:numPr>
          <w:ilvl w:val="0"/>
          <w:numId w:val="5"/>
        </w:numPr>
        <w:pBdr>
          <w:top w:val="nil"/>
          <w:left w:val="nil"/>
          <w:bottom w:val="nil"/>
          <w:right w:val="nil"/>
          <w:between w:val="nil"/>
        </w:pBdr>
        <w:spacing w:after="0" w:line="360" w:lineRule="auto"/>
        <w:ind w:left="0"/>
        <w:jc w:val="both"/>
        <w:rPr>
          <w:rFonts w:ascii="Times New Roman" w:hAnsi="Times New Roman" w:cs="Times New Roman"/>
          <w:sz w:val="28"/>
          <w:szCs w:val="28"/>
          <w:lang w:val="uk-UA"/>
        </w:rPr>
      </w:pPr>
      <w:r w:rsidRPr="009B69DD">
        <w:rPr>
          <w:rFonts w:ascii="Times New Roman" w:eastAsia="Google Sans Text" w:hAnsi="Times New Roman" w:cs="Times New Roman"/>
          <w:b/>
          <w:color w:val="1B1C1D"/>
          <w:sz w:val="28"/>
          <w:szCs w:val="28"/>
          <w:lang w:val="uk-UA"/>
        </w:rPr>
        <w:lastRenderedPageBreak/>
        <w:t>Газогенератори із залученим потоком:</w:t>
      </w:r>
      <w:r w:rsidRPr="009B69DD">
        <w:rPr>
          <w:rFonts w:ascii="Times New Roman" w:eastAsia="Google Sans Text" w:hAnsi="Times New Roman" w:cs="Times New Roman"/>
          <w:color w:val="1B1C1D"/>
          <w:sz w:val="28"/>
          <w:szCs w:val="28"/>
          <w:lang w:val="uk-UA"/>
        </w:rPr>
        <w:t xml:space="preserve"> Працюють при високих температурах, часто використовуються для пилоподібного палива.</w:t>
      </w:r>
      <w:r w:rsidR="00B318DB" w:rsidRPr="009B69DD">
        <w:rPr>
          <w:rFonts w:ascii="Times New Roman" w:eastAsia="Google Sans Text" w:hAnsi="Times New Roman" w:cs="Times New Roman"/>
          <w:color w:val="1B1C1D"/>
          <w:sz w:val="28"/>
          <w:szCs w:val="28"/>
          <w:lang w:val="uk-UA"/>
        </w:rPr>
        <w:t xml:space="preserve"> [7]</w:t>
      </w:r>
    </w:p>
    <w:p w14:paraId="3B318110" w14:textId="7B626A19" w:rsidR="00972367" w:rsidRPr="009B69DD" w:rsidRDefault="00972367" w:rsidP="00C2214C">
      <w:pPr>
        <w:pBdr>
          <w:top w:val="nil"/>
          <w:left w:val="nil"/>
          <w:bottom w:val="nil"/>
          <w:right w:val="nil"/>
          <w:between w:val="nil"/>
        </w:pBdr>
        <w:spacing w:after="0" w:line="360" w:lineRule="auto"/>
        <w:jc w:val="both"/>
        <w:rPr>
          <w:rFonts w:ascii="Times New Roman" w:eastAsia="Google Sans Text" w:hAnsi="Times New Roman" w:cs="Times New Roman"/>
          <w:color w:val="575B5F"/>
          <w:sz w:val="28"/>
          <w:szCs w:val="28"/>
          <w:vertAlign w:val="superscript"/>
          <w:lang w:val="uk-UA"/>
        </w:rPr>
      </w:pPr>
      <w:r w:rsidRPr="009B69DD">
        <w:rPr>
          <w:rFonts w:ascii="Times New Roman" w:eastAsia="Google Sans Text" w:hAnsi="Times New Roman" w:cs="Times New Roman"/>
          <w:color w:val="1B1C1D"/>
          <w:sz w:val="28"/>
          <w:szCs w:val="28"/>
          <w:lang w:val="uk-UA"/>
        </w:rPr>
        <w:t xml:space="preserve">Газогенератори киплячого шару працюють за принципом </w:t>
      </w:r>
      <w:proofErr w:type="spellStart"/>
      <w:r w:rsidRPr="009B69DD">
        <w:rPr>
          <w:rFonts w:ascii="Times New Roman" w:eastAsia="Google Sans Text" w:hAnsi="Times New Roman" w:cs="Times New Roman"/>
          <w:color w:val="1B1C1D"/>
          <w:sz w:val="28"/>
          <w:szCs w:val="28"/>
          <w:lang w:val="uk-UA"/>
        </w:rPr>
        <w:t>флюїдизації</w:t>
      </w:r>
      <w:proofErr w:type="spellEnd"/>
      <w:r w:rsidRPr="009B69DD">
        <w:rPr>
          <w:rFonts w:ascii="Times New Roman" w:eastAsia="Google Sans Text" w:hAnsi="Times New Roman" w:cs="Times New Roman"/>
          <w:color w:val="1B1C1D"/>
          <w:sz w:val="28"/>
          <w:szCs w:val="28"/>
          <w:lang w:val="uk-UA"/>
        </w:rPr>
        <w:t xml:space="preserve">, коли </w:t>
      </w:r>
      <w:proofErr w:type="spellStart"/>
      <w:r w:rsidRPr="009B69DD">
        <w:rPr>
          <w:rFonts w:ascii="Times New Roman" w:eastAsia="Google Sans Text" w:hAnsi="Times New Roman" w:cs="Times New Roman"/>
          <w:color w:val="1B1C1D"/>
          <w:sz w:val="28"/>
          <w:szCs w:val="28"/>
          <w:lang w:val="uk-UA"/>
        </w:rPr>
        <w:t>газифікуюче</w:t>
      </w:r>
      <w:proofErr w:type="spellEnd"/>
      <w:r w:rsidRPr="009B69DD">
        <w:rPr>
          <w:rFonts w:ascii="Times New Roman" w:eastAsia="Google Sans Text" w:hAnsi="Times New Roman" w:cs="Times New Roman"/>
          <w:color w:val="1B1C1D"/>
          <w:sz w:val="28"/>
          <w:szCs w:val="28"/>
          <w:lang w:val="uk-UA"/>
        </w:rPr>
        <w:t xml:space="preserve"> середовище подається під високим тиском, підтримуючи паливо та інертний матеріал шару в </w:t>
      </w:r>
      <w:proofErr w:type="spellStart"/>
      <w:r w:rsidRPr="009B69DD">
        <w:rPr>
          <w:rFonts w:ascii="Times New Roman" w:eastAsia="Google Sans Text" w:hAnsi="Times New Roman" w:cs="Times New Roman"/>
          <w:color w:val="1B1C1D"/>
          <w:sz w:val="28"/>
          <w:szCs w:val="28"/>
          <w:lang w:val="uk-UA"/>
        </w:rPr>
        <w:t>напівпідвішеному</w:t>
      </w:r>
      <w:proofErr w:type="spellEnd"/>
      <w:r w:rsidRPr="009B69DD">
        <w:rPr>
          <w:rFonts w:ascii="Times New Roman" w:eastAsia="Google Sans Text" w:hAnsi="Times New Roman" w:cs="Times New Roman"/>
          <w:color w:val="1B1C1D"/>
          <w:sz w:val="28"/>
          <w:szCs w:val="28"/>
          <w:lang w:val="uk-UA"/>
        </w:rPr>
        <w:t xml:space="preserve"> (</w:t>
      </w:r>
      <w:proofErr w:type="spellStart"/>
      <w:r w:rsidRPr="009B69DD">
        <w:rPr>
          <w:rFonts w:ascii="Times New Roman" w:eastAsia="Google Sans Text" w:hAnsi="Times New Roman" w:cs="Times New Roman"/>
          <w:color w:val="1B1C1D"/>
          <w:sz w:val="28"/>
          <w:szCs w:val="28"/>
          <w:lang w:val="uk-UA"/>
        </w:rPr>
        <w:t>псевдозрідженому</w:t>
      </w:r>
      <w:proofErr w:type="spellEnd"/>
      <w:r w:rsidRPr="009B69DD">
        <w:rPr>
          <w:rFonts w:ascii="Times New Roman" w:eastAsia="Google Sans Text" w:hAnsi="Times New Roman" w:cs="Times New Roman"/>
          <w:color w:val="1B1C1D"/>
          <w:sz w:val="28"/>
          <w:szCs w:val="28"/>
          <w:lang w:val="uk-UA"/>
        </w:rPr>
        <w:t>) стані.</w:t>
      </w:r>
    </w:p>
    <w:p w14:paraId="75311DEC" w14:textId="5F20E8C4" w:rsidR="00972367" w:rsidRPr="009B69DD" w:rsidRDefault="00972367" w:rsidP="00C2214C">
      <w:pPr>
        <w:pBdr>
          <w:top w:val="nil"/>
          <w:left w:val="nil"/>
          <w:bottom w:val="nil"/>
          <w:right w:val="nil"/>
          <w:between w:val="nil"/>
        </w:pBdr>
        <w:spacing w:after="0" w:line="360" w:lineRule="auto"/>
        <w:ind w:firstLine="709"/>
        <w:jc w:val="both"/>
        <w:rPr>
          <w:rFonts w:ascii="Times New Roman" w:eastAsia="Google Sans Text" w:hAnsi="Times New Roman" w:cs="Times New Roman"/>
          <w:color w:val="1B1C1D"/>
          <w:sz w:val="28"/>
          <w:szCs w:val="28"/>
          <w:lang w:val="uk-UA"/>
        </w:rPr>
      </w:pPr>
      <w:r w:rsidRPr="009B69DD">
        <w:rPr>
          <w:rFonts w:ascii="Times New Roman" w:eastAsia="Google Sans Text" w:hAnsi="Times New Roman" w:cs="Times New Roman"/>
          <w:color w:val="1B1C1D"/>
          <w:sz w:val="28"/>
          <w:szCs w:val="28"/>
          <w:lang w:val="uk-UA"/>
        </w:rPr>
        <w:t xml:space="preserve">Основні переваги </w:t>
      </w:r>
      <w:r w:rsidR="0096170A" w:rsidRPr="009B69DD">
        <w:rPr>
          <w:rFonts w:ascii="Times New Roman" w:eastAsia="Google Sans Text" w:hAnsi="Times New Roman" w:cs="Times New Roman"/>
          <w:color w:val="1B1C1D"/>
          <w:sz w:val="28"/>
          <w:szCs w:val="28"/>
          <w:lang w:val="uk-UA"/>
        </w:rPr>
        <w:t>газогенераторів киплячого шару</w:t>
      </w:r>
      <w:r w:rsidRPr="009B69DD">
        <w:rPr>
          <w:rFonts w:ascii="Times New Roman" w:eastAsia="Google Sans Text" w:hAnsi="Times New Roman" w:cs="Times New Roman"/>
          <w:color w:val="1B1C1D"/>
          <w:sz w:val="28"/>
          <w:szCs w:val="28"/>
          <w:lang w:val="uk-UA"/>
        </w:rPr>
        <w:t>:</w:t>
      </w:r>
    </w:p>
    <w:p w14:paraId="7855E223" w14:textId="54075D00" w:rsidR="00972367" w:rsidRPr="009B69DD" w:rsidRDefault="00972367" w:rsidP="00187FED">
      <w:pPr>
        <w:widowControl w:val="0"/>
        <w:numPr>
          <w:ilvl w:val="0"/>
          <w:numId w:val="6"/>
        </w:numPr>
        <w:pBdr>
          <w:top w:val="nil"/>
          <w:left w:val="nil"/>
          <w:bottom w:val="nil"/>
          <w:right w:val="nil"/>
          <w:between w:val="nil"/>
        </w:pBdr>
        <w:spacing w:after="0" w:line="360" w:lineRule="auto"/>
        <w:jc w:val="both"/>
        <w:rPr>
          <w:rFonts w:ascii="Times New Roman" w:hAnsi="Times New Roman" w:cs="Times New Roman"/>
          <w:sz w:val="28"/>
          <w:szCs w:val="28"/>
          <w:lang w:val="uk-UA"/>
        </w:rPr>
      </w:pPr>
      <w:r w:rsidRPr="009B69DD">
        <w:rPr>
          <w:rFonts w:ascii="Times New Roman" w:eastAsia="Google Sans Text" w:hAnsi="Times New Roman" w:cs="Times New Roman"/>
          <w:color w:val="1B1C1D"/>
          <w:sz w:val="28"/>
          <w:szCs w:val="28"/>
          <w:lang w:val="uk-UA"/>
        </w:rPr>
        <w:t>Висока здатність до теплопередачі завдяки інертному матеріалу в шарі.</w:t>
      </w:r>
    </w:p>
    <w:p w14:paraId="11D15F37" w14:textId="2564ADEC" w:rsidR="00972367" w:rsidRPr="009B69DD" w:rsidRDefault="00972367" w:rsidP="00187FED">
      <w:pPr>
        <w:widowControl w:val="0"/>
        <w:numPr>
          <w:ilvl w:val="0"/>
          <w:numId w:val="6"/>
        </w:numPr>
        <w:pBdr>
          <w:top w:val="nil"/>
          <w:left w:val="nil"/>
          <w:bottom w:val="nil"/>
          <w:right w:val="nil"/>
          <w:between w:val="nil"/>
        </w:pBdr>
        <w:spacing w:after="0" w:line="360" w:lineRule="auto"/>
        <w:jc w:val="both"/>
        <w:rPr>
          <w:rFonts w:ascii="Times New Roman" w:hAnsi="Times New Roman" w:cs="Times New Roman"/>
          <w:sz w:val="28"/>
          <w:szCs w:val="28"/>
          <w:lang w:val="uk-UA"/>
        </w:rPr>
      </w:pPr>
      <w:r w:rsidRPr="009B69DD">
        <w:rPr>
          <w:rFonts w:ascii="Times New Roman" w:eastAsia="Google Sans Text" w:hAnsi="Times New Roman" w:cs="Times New Roman"/>
          <w:color w:val="1B1C1D"/>
          <w:sz w:val="28"/>
          <w:szCs w:val="28"/>
          <w:lang w:val="uk-UA"/>
        </w:rPr>
        <w:t>Відмінні характеристики змішування газу та твердої фази.</w:t>
      </w:r>
    </w:p>
    <w:p w14:paraId="283E7642" w14:textId="65A15411" w:rsidR="00972367" w:rsidRPr="009B69DD" w:rsidRDefault="00972367" w:rsidP="00187FED">
      <w:pPr>
        <w:widowControl w:val="0"/>
        <w:numPr>
          <w:ilvl w:val="0"/>
          <w:numId w:val="6"/>
        </w:numPr>
        <w:pBdr>
          <w:top w:val="nil"/>
          <w:left w:val="nil"/>
          <w:bottom w:val="nil"/>
          <w:right w:val="nil"/>
          <w:between w:val="nil"/>
        </w:pBdr>
        <w:spacing w:after="0" w:line="360" w:lineRule="auto"/>
        <w:jc w:val="both"/>
        <w:rPr>
          <w:rFonts w:ascii="Times New Roman" w:hAnsi="Times New Roman" w:cs="Times New Roman"/>
          <w:sz w:val="28"/>
          <w:szCs w:val="28"/>
          <w:lang w:val="uk-UA"/>
        </w:rPr>
      </w:pPr>
      <w:r w:rsidRPr="009B69DD">
        <w:rPr>
          <w:rFonts w:ascii="Times New Roman" w:eastAsia="Google Sans Text" w:hAnsi="Times New Roman" w:cs="Times New Roman"/>
          <w:color w:val="1B1C1D"/>
          <w:sz w:val="28"/>
          <w:szCs w:val="28"/>
          <w:lang w:val="uk-UA"/>
        </w:rPr>
        <w:t>Висока інтенсивність конверсії та швидкість реакції.</w:t>
      </w:r>
    </w:p>
    <w:p w14:paraId="7F4B7B12" w14:textId="4C27C53C" w:rsidR="00972367" w:rsidRPr="009B69DD" w:rsidRDefault="00972367" w:rsidP="00187FED">
      <w:pPr>
        <w:widowControl w:val="0"/>
        <w:numPr>
          <w:ilvl w:val="0"/>
          <w:numId w:val="6"/>
        </w:numPr>
        <w:pBdr>
          <w:top w:val="nil"/>
          <w:left w:val="nil"/>
          <w:bottom w:val="nil"/>
          <w:right w:val="nil"/>
          <w:between w:val="nil"/>
        </w:pBdr>
        <w:spacing w:after="0" w:line="360" w:lineRule="auto"/>
        <w:jc w:val="both"/>
        <w:rPr>
          <w:rFonts w:ascii="Times New Roman" w:hAnsi="Times New Roman" w:cs="Times New Roman"/>
          <w:sz w:val="28"/>
          <w:szCs w:val="28"/>
          <w:lang w:val="uk-UA"/>
        </w:rPr>
      </w:pPr>
      <w:r w:rsidRPr="009B69DD">
        <w:rPr>
          <w:rFonts w:ascii="Times New Roman" w:eastAsia="Google Sans Text" w:hAnsi="Times New Roman" w:cs="Times New Roman"/>
          <w:color w:val="1B1C1D"/>
          <w:sz w:val="28"/>
          <w:szCs w:val="28"/>
          <w:lang w:val="uk-UA"/>
        </w:rPr>
        <w:t>Кращий розподіл температури, що робить їх відносно нечутливими до змін якості палива.</w:t>
      </w:r>
    </w:p>
    <w:p w14:paraId="0DBD4B1E" w14:textId="77777777" w:rsidR="00972367" w:rsidRPr="009B69DD" w:rsidRDefault="00972367" w:rsidP="00C2214C">
      <w:pPr>
        <w:pBdr>
          <w:top w:val="nil"/>
          <w:left w:val="nil"/>
          <w:bottom w:val="nil"/>
          <w:right w:val="nil"/>
          <w:between w:val="nil"/>
        </w:pBdr>
        <w:spacing w:after="0" w:line="360" w:lineRule="auto"/>
        <w:ind w:firstLine="709"/>
        <w:jc w:val="both"/>
        <w:rPr>
          <w:rFonts w:ascii="Times New Roman" w:eastAsia="Google Sans Text" w:hAnsi="Times New Roman" w:cs="Times New Roman"/>
          <w:color w:val="1B1C1D"/>
          <w:sz w:val="28"/>
          <w:szCs w:val="28"/>
          <w:lang w:val="uk-UA"/>
        </w:rPr>
      </w:pPr>
      <w:r w:rsidRPr="009B69DD">
        <w:rPr>
          <w:rFonts w:ascii="Times New Roman" w:eastAsia="Google Sans Text" w:hAnsi="Times New Roman" w:cs="Times New Roman"/>
          <w:color w:val="1B1C1D"/>
          <w:sz w:val="28"/>
          <w:szCs w:val="28"/>
          <w:lang w:val="uk-UA"/>
        </w:rPr>
        <w:t>Газогенератори киплячого шару поділяються на кілька типів:</w:t>
      </w:r>
    </w:p>
    <w:p w14:paraId="31F76ED4" w14:textId="58C7344A" w:rsidR="00972367" w:rsidRPr="009B69DD" w:rsidRDefault="00972367" w:rsidP="00187FED">
      <w:pPr>
        <w:widowControl w:val="0"/>
        <w:numPr>
          <w:ilvl w:val="0"/>
          <w:numId w:val="7"/>
        </w:numPr>
        <w:pBdr>
          <w:top w:val="nil"/>
          <w:left w:val="nil"/>
          <w:bottom w:val="nil"/>
          <w:right w:val="nil"/>
          <w:between w:val="nil"/>
        </w:pBdr>
        <w:spacing w:after="0" w:line="360" w:lineRule="auto"/>
        <w:jc w:val="both"/>
        <w:rPr>
          <w:rFonts w:ascii="Times New Roman" w:hAnsi="Times New Roman" w:cs="Times New Roman"/>
          <w:bCs/>
          <w:sz w:val="28"/>
          <w:szCs w:val="28"/>
          <w:lang w:val="uk-UA"/>
        </w:rPr>
      </w:pPr>
      <w:proofErr w:type="spellStart"/>
      <w:r w:rsidRPr="009B69DD">
        <w:rPr>
          <w:rFonts w:ascii="Times New Roman" w:eastAsia="Google Sans Text" w:hAnsi="Times New Roman" w:cs="Times New Roman"/>
          <w:bCs/>
          <w:color w:val="1B1C1D"/>
          <w:sz w:val="28"/>
          <w:szCs w:val="28"/>
          <w:lang w:val="uk-UA"/>
        </w:rPr>
        <w:t>Барботуючий</w:t>
      </w:r>
      <w:proofErr w:type="spellEnd"/>
      <w:r w:rsidRPr="009B69DD">
        <w:rPr>
          <w:rFonts w:ascii="Times New Roman" w:eastAsia="Google Sans Text" w:hAnsi="Times New Roman" w:cs="Times New Roman"/>
          <w:bCs/>
          <w:color w:val="1B1C1D"/>
          <w:sz w:val="28"/>
          <w:szCs w:val="28"/>
          <w:lang w:val="uk-UA"/>
        </w:rPr>
        <w:t xml:space="preserve"> киплячий шар.</w:t>
      </w:r>
    </w:p>
    <w:p w14:paraId="7C6385F1" w14:textId="08B51022" w:rsidR="00972367" w:rsidRPr="009B69DD" w:rsidRDefault="00972367" w:rsidP="00187FED">
      <w:pPr>
        <w:widowControl w:val="0"/>
        <w:numPr>
          <w:ilvl w:val="0"/>
          <w:numId w:val="7"/>
        </w:numPr>
        <w:pBdr>
          <w:top w:val="nil"/>
          <w:left w:val="nil"/>
          <w:bottom w:val="nil"/>
          <w:right w:val="nil"/>
          <w:between w:val="nil"/>
        </w:pBdr>
        <w:spacing w:after="0" w:line="360" w:lineRule="auto"/>
        <w:jc w:val="both"/>
        <w:rPr>
          <w:rFonts w:ascii="Times New Roman" w:hAnsi="Times New Roman" w:cs="Times New Roman"/>
          <w:bCs/>
          <w:sz w:val="28"/>
          <w:szCs w:val="28"/>
          <w:lang w:val="uk-UA"/>
        </w:rPr>
      </w:pPr>
      <w:r w:rsidRPr="009B69DD">
        <w:rPr>
          <w:rFonts w:ascii="Times New Roman" w:eastAsia="Google Sans Text" w:hAnsi="Times New Roman" w:cs="Times New Roman"/>
          <w:bCs/>
          <w:color w:val="1B1C1D"/>
          <w:sz w:val="28"/>
          <w:szCs w:val="28"/>
          <w:lang w:val="uk-UA"/>
        </w:rPr>
        <w:t xml:space="preserve">Циркулюючий киплячий шар: </w:t>
      </w:r>
      <w:r w:rsidR="009B2479" w:rsidRPr="009B69DD">
        <w:rPr>
          <w:rFonts w:ascii="Times New Roman" w:eastAsia="Google Sans Text" w:hAnsi="Times New Roman" w:cs="Times New Roman"/>
          <w:bCs/>
          <w:color w:val="1B1C1D"/>
          <w:sz w:val="28"/>
          <w:szCs w:val="28"/>
          <w:lang w:val="uk-UA"/>
        </w:rPr>
        <w:t>м</w:t>
      </w:r>
      <w:r w:rsidRPr="009B69DD">
        <w:rPr>
          <w:rFonts w:ascii="Times New Roman" w:eastAsia="Google Sans Text" w:hAnsi="Times New Roman" w:cs="Times New Roman"/>
          <w:bCs/>
          <w:color w:val="1B1C1D"/>
          <w:sz w:val="28"/>
          <w:szCs w:val="28"/>
          <w:lang w:val="uk-UA"/>
        </w:rPr>
        <w:t>ають комплексні переваги для великомасштабного виробництва та кращого контролю утворення смол.</w:t>
      </w:r>
    </w:p>
    <w:p w14:paraId="111660F8" w14:textId="3A0A5E95" w:rsidR="00972367" w:rsidRPr="009B69DD" w:rsidRDefault="00972367" w:rsidP="00187FED">
      <w:pPr>
        <w:widowControl w:val="0"/>
        <w:numPr>
          <w:ilvl w:val="0"/>
          <w:numId w:val="7"/>
        </w:numPr>
        <w:pBdr>
          <w:top w:val="nil"/>
          <w:left w:val="nil"/>
          <w:bottom w:val="nil"/>
          <w:right w:val="nil"/>
          <w:between w:val="nil"/>
        </w:pBdr>
        <w:spacing w:after="0" w:line="360" w:lineRule="auto"/>
        <w:jc w:val="both"/>
        <w:rPr>
          <w:rFonts w:ascii="Times New Roman" w:hAnsi="Times New Roman" w:cs="Times New Roman"/>
          <w:bCs/>
          <w:sz w:val="28"/>
          <w:szCs w:val="28"/>
          <w:lang w:val="uk-UA"/>
        </w:rPr>
      </w:pPr>
      <w:r w:rsidRPr="009B69DD">
        <w:rPr>
          <w:rFonts w:ascii="Times New Roman" w:eastAsia="Google Sans Text" w:hAnsi="Times New Roman" w:cs="Times New Roman"/>
          <w:bCs/>
          <w:color w:val="1B1C1D"/>
          <w:sz w:val="28"/>
          <w:szCs w:val="28"/>
          <w:lang w:val="uk-UA"/>
        </w:rPr>
        <w:t>Подвійний киплячий шар.</w:t>
      </w:r>
    </w:p>
    <w:p w14:paraId="2292CBA8" w14:textId="53F28725" w:rsidR="00972367" w:rsidRPr="009B69DD" w:rsidRDefault="009B2479" w:rsidP="00C2214C">
      <w:pPr>
        <w:pBdr>
          <w:top w:val="nil"/>
          <w:left w:val="nil"/>
          <w:bottom w:val="nil"/>
          <w:right w:val="nil"/>
          <w:between w:val="nil"/>
        </w:pBdr>
        <w:spacing w:after="0" w:line="360" w:lineRule="auto"/>
        <w:jc w:val="both"/>
        <w:rPr>
          <w:rFonts w:ascii="Times New Roman" w:eastAsia="Google Sans Text" w:hAnsi="Times New Roman" w:cs="Times New Roman"/>
          <w:color w:val="1B1C1D"/>
          <w:sz w:val="28"/>
          <w:szCs w:val="28"/>
          <w:lang w:val="uk-UA"/>
        </w:rPr>
      </w:pPr>
      <w:r w:rsidRPr="009B69DD">
        <w:rPr>
          <w:rFonts w:ascii="Times New Roman" w:eastAsia="Google Sans Text" w:hAnsi="Times New Roman" w:cs="Times New Roman"/>
          <w:color w:val="1B1C1D"/>
          <w:sz w:val="28"/>
          <w:szCs w:val="28"/>
          <w:lang w:val="uk-UA"/>
        </w:rPr>
        <w:tab/>
      </w:r>
      <w:r w:rsidR="00972367" w:rsidRPr="009B69DD">
        <w:rPr>
          <w:rFonts w:ascii="Times New Roman" w:eastAsia="Google Sans Text" w:hAnsi="Times New Roman" w:cs="Times New Roman"/>
          <w:color w:val="1B1C1D"/>
          <w:sz w:val="28"/>
          <w:szCs w:val="28"/>
          <w:lang w:val="uk-UA"/>
        </w:rPr>
        <w:t xml:space="preserve">Використання </w:t>
      </w:r>
      <w:proofErr w:type="spellStart"/>
      <w:r w:rsidR="00972367" w:rsidRPr="009B69DD">
        <w:rPr>
          <w:rFonts w:ascii="Times New Roman" w:eastAsia="Google Sans Text" w:hAnsi="Times New Roman" w:cs="Times New Roman"/>
          <w:color w:val="1B1C1D"/>
          <w:sz w:val="28"/>
          <w:szCs w:val="28"/>
          <w:lang w:val="uk-UA"/>
        </w:rPr>
        <w:t>агента</w:t>
      </w:r>
      <w:proofErr w:type="spellEnd"/>
      <w:r w:rsidR="00972367" w:rsidRPr="009B69DD">
        <w:rPr>
          <w:rFonts w:ascii="Times New Roman" w:eastAsia="Google Sans Text" w:hAnsi="Times New Roman" w:cs="Times New Roman"/>
          <w:color w:val="1B1C1D"/>
          <w:sz w:val="28"/>
          <w:szCs w:val="28"/>
          <w:lang w:val="uk-UA"/>
        </w:rPr>
        <w:t xml:space="preserve"> </w:t>
      </w:r>
      <w:r w:rsidR="00972367" w:rsidRPr="009B69DD">
        <w:rPr>
          <w:rFonts w:ascii="Times New Roman" w:eastAsia="Google Sans Text" w:hAnsi="Times New Roman" w:cs="Times New Roman"/>
          <w:bCs/>
          <w:color w:val="1B1C1D"/>
          <w:sz w:val="28"/>
          <w:szCs w:val="28"/>
          <w:lang w:val="uk-UA"/>
        </w:rPr>
        <w:t>кисень-пара в</w:t>
      </w:r>
      <w:r w:rsidR="00972367" w:rsidRPr="009B69DD">
        <w:rPr>
          <w:rFonts w:ascii="Times New Roman" w:eastAsia="Google Sans Text" w:hAnsi="Times New Roman" w:cs="Times New Roman"/>
          <w:color w:val="1B1C1D"/>
          <w:sz w:val="28"/>
          <w:szCs w:val="28"/>
          <w:lang w:val="uk-UA"/>
        </w:rPr>
        <w:t xml:space="preserve"> </w:t>
      </w:r>
      <w:r w:rsidR="0096170A" w:rsidRPr="009B69DD">
        <w:rPr>
          <w:rFonts w:ascii="Times New Roman" w:eastAsia="Google Sans Text" w:hAnsi="Times New Roman" w:cs="Times New Roman"/>
          <w:color w:val="1B1C1D"/>
          <w:sz w:val="28"/>
          <w:szCs w:val="28"/>
          <w:lang w:val="uk-UA"/>
        </w:rPr>
        <w:t>циркулюючому киплячому шарі</w:t>
      </w:r>
      <w:r w:rsidR="00972367" w:rsidRPr="009B69DD">
        <w:rPr>
          <w:rFonts w:ascii="Times New Roman" w:eastAsia="Google Sans Text" w:hAnsi="Times New Roman" w:cs="Times New Roman"/>
          <w:color w:val="1B1C1D"/>
          <w:sz w:val="28"/>
          <w:szCs w:val="28"/>
          <w:lang w:val="uk-UA"/>
        </w:rPr>
        <w:t xml:space="preserve"> дозволяє уникнути розведення синтез-газу азотом, що оптимізує кінетику реакції та значно покращує якість газу та вихід водню.</w:t>
      </w:r>
    </w:p>
    <w:p w14:paraId="7F662678" w14:textId="7B7E1664" w:rsidR="00255FA3" w:rsidRPr="009B69DD" w:rsidRDefault="00255FA3" w:rsidP="00C2214C">
      <w:pPr>
        <w:pStyle w:val="1"/>
        <w:spacing w:before="0" w:line="360" w:lineRule="auto"/>
        <w:jc w:val="both"/>
        <w:rPr>
          <w:rFonts w:ascii="Times New Roman" w:eastAsia="Google Sans" w:hAnsi="Times New Roman" w:cs="Times New Roman"/>
          <w:b/>
          <w:bCs/>
          <w:color w:val="1B1C1D"/>
          <w:sz w:val="28"/>
          <w:szCs w:val="28"/>
          <w:lang w:val="uk-UA"/>
        </w:rPr>
      </w:pPr>
      <w:r w:rsidRPr="009B69DD">
        <w:rPr>
          <w:rFonts w:ascii="Times New Roman" w:eastAsia="Google Sans" w:hAnsi="Times New Roman" w:cs="Times New Roman"/>
          <w:b/>
          <w:bCs/>
          <w:color w:val="1B1C1D"/>
          <w:sz w:val="28"/>
          <w:szCs w:val="28"/>
          <w:lang w:val="uk-UA"/>
        </w:rPr>
        <w:t xml:space="preserve">1.3. Сучасний стан досліджень процесу газифікації рослинної біомаси в газогенераторах киплячого шару </w:t>
      </w:r>
    </w:p>
    <w:p w14:paraId="01145FA5" w14:textId="513394EE" w:rsidR="00255FA3" w:rsidRPr="009B69DD" w:rsidRDefault="00255FA3" w:rsidP="00C2214C">
      <w:pPr>
        <w:pBdr>
          <w:top w:val="nil"/>
          <w:left w:val="nil"/>
          <w:bottom w:val="nil"/>
          <w:right w:val="nil"/>
          <w:between w:val="nil"/>
        </w:pBdr>
        <w:spacing w:after="0" w:line="360" w:lineRule="auto"/>
        <w:ind w:firstLine="709"/>
        <w:jc w:val="both"/>
        <w:rPr>
          <w:rFonts w:ascii="Times New Roman" w:eastAsia="Google Sans Text" w:hAnsi="Times New Roman" w:cs="Times New Roman"/>
          <w:color w:val="1B1C1D"/>
          <w:sz w:val="28"/>
          <w:szCs w:val="28"/>
          <w:lang w:val="uk-UA"/>
        </w:rPr>
      </w:pPr>
      <w:r w:rsidRPr="009B69DD">
        <w:rPr>
          <w:rFonts w:ascii="Times New Roman" w:eastAsia="Google Sans Text" w:hAnsi="Times New Roman" w:cs="Times New Roman"/>
          <w:color w:val="1B1C1D"/>
          <w:sz w:val="28"/>
          <w:szCs w:val="28"/>
          <w:lang w:val="uk-UA"/>
        </w:rPr>
        <w:t>Сучасні дослідження у сфері термохімічного перетворення рослинної біомаси зосереджені на газифікації у реакторах киплячого шару (</w:t>
      </w:r>
      <w:r w:rsidR="008E7F65" w:rsidRPr="009B69DD">
        <w:rPr>
          <w:rFonts w:ascii="Times New Roman" w:eastAsia="Google Sans Text" w:hAnsi="Times New Roman" w:cs="Times New Roman"/>
          <w:color w:val="1B1C1D"/>
          <w:sz w:val="28"/>
          <w:szCs w:val="28"/>
          <w:lang w:val="uk-UA"/>
        </w:rPr>
        <w:t>ГКШ</w:t>
      </w:r>
      <w:r w:rsidRPr="009B69DD">
        <w:rPr>
          <w:rFonts w:ascii="Times New Roman" w:eastAsia="Google Sans Text" w:hAnsi="Times New Roman" w:cs="Times New Roman"/>
          <w:color w:val="1B1C1D"/>
          <w:sz w:val="28"/>
          <w:szCs w:val="28"/>
          <w:lang w:val="uk-UA"/>
        </w:rPr>
        <w:t xml:space="preserve">), оскільки ця технологія забезпечує найвищу гнучкість сировини та ефективність процесу. Основний дослідницький фокус </w:t>
      </w:r>
      <w:proofErr w:type="spellStart"/>
      <w:r w:rsidRPr="009B69DD">
        <w:rPr>
          <w:rFonts w:ascii="Times New Roman" w:eastAsia="Google Sans Text" w:hAnsi="Times New Roman" w:cs="Times New Roman"/>
          <w:color w:val="1B1C1D"/>
          <w:sz w:val="28"/>
          <w:szCs w:val="28"/>
          <w:lang w:val="uk-UA"/>
        </w:rPr>
        <w:t>зміщено</w:t>
      </w:r>
      <w:proofErr w:type="spellEnd"/>
      <w:r w:rsidRPr="009B69DD">
        <w:rPr>
          <w:rFonts w:ascii="Times New Roman" w:eastAsia="Google Sans Text" w:hAnsi="Times New Roman" w:cs="Times New Roman"/>
          <w:color w:val="1B1C1D"/>
          <w:sz w:val="28"/>
          <w:szCs w:val="28"/>
          <w:lang w:val="uk-UA"/>
        </w:rPr>
        <w:t xml:space="preserve"> на підвищення якості кінцевого синтез-газу для його подальшого використання у високотехнологічних галузях, таких як виробництво водню, синтетичного природного газу (</w:t>
      </w:r>
      <w:r w:rsidR="008E7F65" w:rsidRPr="009B69DD">
        <w:rPr>
          <w:rFonts w:ascii="Times New Roman" w:eastAsia="Google Sans Text" w:hAnsi="Times New Roman" w:cs="Times New Roman"/>
          <w:color w:val="1B1C1D"/>
          <w:sz w:val="28"/>
          <w:szCs w:val="28"/>
          <w:lang w:val="uk-UA"/>
        </w:rPr>
        <w:t>СПГ</w:t>
      </w:r>
      <w:r w:rsidRPr="009B69DD">
        <w:rPr>
          <w:rFonts w:ascii="Times New Roman" w:eastAsia="Google Sans Text" w:hAnsi="Times New Roman" w:cs="Times New Roman"/>
          <w:color w:val="1B1C1D"/>
          <w:sz w:val="28"/>
          <w:szCs w:val="28"/>
          <w:lang w:val="uk-UA"/>
        </w:rPr>
        <w:t>) та хімічних прекурсорів. Це вимагає вдосконалення конструкцій реакторів, оптимізації операційних параметрів та розробки ефективних методів очищення газу від смол.</w:t>
      </w:r>
      <w:r w:rsidR="000108A3" w:rsidRPr="009B69DD">
        <w:rPr>
          <w:rFonts w:ascii="Times New Roman" w:eastAsia="Google Sans Text" w:hAnsi="Times New Roman" w:cs="Times New Roman"/>
          <w:color w:val="1B1C1D"/>
          <w:sz w:val="28"/>
          <w:szCs w:val="28"/>
          <w:lang w:val="uk-UA"/>
        </w:rPr>
        <w:t>[8]</w:t>
      </w:r>
    </w:p>
    <w:p w14:paraId="05A5F2F8" w14:textId="08F3EC1B" w:rsidR="00255FA3" w:rsidRPr="009B69DD" w:rsidRDefault="00255FA3" w:rsidP="00C2214C">
      <w:pPr>
        <w:pStyle w:val="2"/>
        <w:spacing w:before="0" w:line="360" w:lineRule="auto"/>
        <w:jc w:val="both"/>
        <w:rPr>
          <w:rFonts w:ascii="Times New Roman" w:eastAsia="Google Sans" w:hAnsi="Times New Roman" w:cs="Times New Roman"/>
          <w:b/>
          <w:bCs/>
          <w:color w:val="1B1C1D"/>
          <w:sz w:val="28"/>
          <w:szCs w:val="28"/>
          <w:lang w:val="uk-UA"/>
        </w:rPr>
      </w:pPr>
      <w:r w:rsidRPr="009B69DD">
        <w:rPr>
          <w:rFonts w:ascii="Times New Roman" w:eastAsia="Google Sans" w:hAnsi="Times New Roman" w:cs="Times New Roman"/>
          <w:b/>
          <w:bCs/>
          <w:color w:val="1B1C1D"/>
          <w:sz w:val="28"/>
          <w:szCs w:val="28"/>
          <w:lang w:val="uk-UA"/>
        </w:rPr>
        <w:lastRenderedPageBreak/>
        <w:t>1.3.1. Теоретичні передумови та еволюція технології киплячого шару</w:t>
      </w:r>
    </w:p>
    <w:p w14:paraId="57EEE8B4" w14:textId="0420C0DC" w:rsidR="00C2214C" w:rsidRPr="009B69DD" w:rsidRDefault="00255FA3" w:rsidP="00C2214C">
      <w:pPr>
        <w:pBdr>
          <w:top w:val="nil"/>
          <w:left w:val="nil"/>
          <w:bottom w:val="nil"/>
          <w:right w:val="nil"/>
          <w:between w:val="nil"/>
        </w:pBdr>
        <w:spacing w:after="0" w:line="360" w:lineRule="auto"/>
        <w:ind w:firstLine="709"/>
        <w:jc w:val="both"/>
        <w:rPr>
          <w:rFonts w:ascii="Times New Roman" w:eastAsia="Google Sans Text" w:hAnsi="Times New Roman" w:cs="Times New Roman"/>
          <w:color w:val="575B5F"/>
          <w:sz w:val="28"/>
          <w:szCs w:val="28"/>
          <w:vertAlign w:val="superscript"/>
          <w:lang w:val="uk-UA"/>
        </w:rPr>
      </w:pPr>
      <w:r w:rsidRPr="009B69DD">
        <w:rPr>
          <w:rFonts w:ascii="Times New Roman" w:eastAsia="Google Sans Text" w:hAnsi="Times New Roman" w:cs="Times New Roman"/>
          <w:color w:val="1B1C1D"/>
          <w:sz w:val="28"/>
          <w:szCs w:val="28"/>
          <w:lang w:val="uk-UA"/>
        </w:rPr>
        <w:t xml:space="preserve">Технологія газифікації біомаси в киплячому шарі є передовою завдяки низці непереборних переваг порівняно з традиційними газогенераторами нерухомого шару. Інтенсивне перемішування матеріалу шару (часто кварцового піску) забезпечує ефективний теплообмін та високу інтенсивність хімічних реакцій. Це призводить до рівномірного розподілу температури у діапазоні 800–1000 °C, що є критичним для досягнення високих показників конверсії вуглецю, які часто перевищують 85%. Крім того, </w:t>
      </w:r>
      <w:r w:rsidR="008E7F65" w:rsidRPr="009B69DD">
        <w:rPr>
          <w:rFonts w:ascii="Times New Roman" w:eastAsia="Google Sans Text" w:hAnsi="Times New Roman" w:cs="Times New Roman"/>
          <w:color w:val="1B1C1D"/>
          <w:sz w:val="28"/>
          <w:szCs w:val="28"/>
          <w:lang w:val="uk-UA"/>
        </w:rPr>
        <w:t>ГКШ</w:t>
      </w:r>
      <w:r w:rsidRPr="009B69DD">
        <w:rPr>
          <w:rFonts w:ascii="Times New Roman" w:eastAsia="Google Sans Text" w:hAnsi="Times New Roman" w:cs="Times New Roman"/>
          <w:color w:val="1B1C1D"/>
          <w:sz w:val="28"/>
          <w:szCs w:val="28"/>
          <w:lang w:val="uk-UA"/>
        </w:rPr>
        <w:t xml:space="preserve"> демонструють широку адаптивність до різної сировини, включаючи порошкоподібну або гранульовану біомасу, а також паливні суспензії на основі біомаси, що дозволяє обходити проблеми, пов'язані з подачею сухого твердого палива.</w:t>
      </w:r>
      <w:r w:rsidR="000108A3" w:rsidRPr="009B69DD">
        <w:rPr>
          <w:rFonts w:ascii="Times New Roman" w:eastAsia="Google Sans Text" w:hAnsi="Times New Roman" w:cs="Times New Roman"/>
          <w:color w:val="1B1C1D"/>
          <w:sz w:val="28"/>
          <w:szCs w:val="28"/>
          <w:lang w:val="uk-UA"/>
        </w:rPr>
        <w:t xml:space="preserve"> [8]</w:t>
      </w:r>
    </w:p>
    <w:p w14:paraId="4417DEE5" w14:textId="1F609166" w:rsidR="00C2214C" w:rsidRPr="009B69DD" w:rsidRDefault="00255FA3" w:rsidP="00C2214C">
      <w:pPr>
        <w:pBdr>
          <w:top w:val="nil"/>
          <w:left w:val="nil"/>
          <w:bottom w:val="nil"/>
          <w:right w:val="nil"/>
          <w:between w:val="nil"/>
        </w:pBdr>
        <w:spacing w:after="0" w:line="360" w:lineRule="auto"/>
        <w:ind w:firstLine="709"/>
        <w:jc w:val="both"/>
        <w:rPr>
          <w:rFonts w:ascii="Times New Roman" w:eastAsia="Google Sans Text" w:hAnsi="Times New Roman" w:cs="Times New Roman"/>
          <w:color w:val="575B5F"/>
          <w:sz w:val="28"/>
          <w:szCs w:val="28"/>
          <w:vertAlign w:val="superscript"/>
          <w:lang w:val="uk-UA"/>
        </w:rPr>
      </w:pPr>
      <w:r w:rsidRPr="009B69DD">
        <w:rPr>
          <w:rFonts w:ascii="Times New Roman" w:eastAsia="Google Sans Text" w:hAnsi="Times New Roman" w:cs="Times New Roman"/>
          <w:color w:val="1B1C1D"/>
          <w:sz w:val="28"/>
          <w:szCs w:val="28"/>
          <w:lang w:val="uk-UA"/>
        </w:rPr>
        <w:t xml:space="preserve">Незважаючи на ці переваги, </w:t>
      </w:r>
      <w:proofErr w:type="spellStart"/>
      <w:r w:rsidRPr="009B69DD">
        <w:rPr>
          <w:rFonts w:ascii="Times New Roman" w:eastAsia="Google Sans Text" w:hAnsi="Times New Roman" w:cs="Times New Roman"/>
          <w:color w:val="1B1C1D"/>
          <w:sz w:val="28"/>
          <w:szCs w:val="28"/>
          <w:lang w:val="uk-UA"/>
        </w:rPr>
        <w:t>барботажні</w:t>
      </w:r>
      <w:proofErr w:type="spellEnd"/>
      <w:r w:rsidRPr="009B69DD">
        <w:rPr>
          <w:rFonts w:ascii="Times New Roman" w:eastAsia="Google Sans Text" w:hAnsi="Times New Roman" w:cs="Times New Roman"/>
          <w:color w:val="1B1C1D"/>
          <w:sz w:val="28"/>
          <w:szCs w:val="28"/>
          <w:lang w:val="uk-UA"/>
        </w:rPr>
        <w:t xml:space="preserve"> системи першого покоління (</w:t>
      </w:r>
      <w:r w:rsidR="008E7F65" w:rsidRPr="009B69DD">
        <w:rPr>
          <w:rFonts w:ascii="Times New Roman" w:eastAsia="Google Sans Text" w:hAnsi="Times New Roman" w:cs="Times New Roman"/>
          <w:color w:val="1B1C1D"/>
          <w:sz w:val="28"/>
          <w:szCs w:val="28"/>
          <w:lang w:val="uk-UA"/>
        </w:rPr>
        <w:t>БКШ</w:t>
      </w:r>
      <w:r w:rsidRPr="009B69DD">
        <w:rPr>
          <w:rFonts w:ascii="Times New Roman" w:eastAsia="Google Sans Text" w:hAnsi="Times New Roman" w:cs="Times New Roman"/>
          <w:color w:val="1B1C1D"/>
          <w:sz w:val="28"/>
          <w:szCs w:val="28"/>
          <w:lang w:val="uk-UA"/>
        </w:rPr>
        <w:t xml:space="preserve">) мають суттєві обмеження. Через варіативність часу перебування частинок можливе неповне вигоряння вуглецю. Більш того, короткий час перебування газу в </w:t>
      </w:r>
      <w:r w:rsidR="008E7F65" w:rsidRPr="009B69DD">
        <w:rPr>
          <w:rFonts w:ascii="Times New Roman" w:eastAsia="Google Sans Text" w:hAnsi="Times New Roman" w:cs="Times New Roman"/>
          <w:color w:val="1B1C1D"/>
          <w:sz w:val="28"/>
          <w:szCs w:val="28"/>
          <w:lang w:val="uk-UA"/>
        </w:rPr>
        <w:t>БКШ</w:t>
      </w:r>
      <w:r w:rsidRPr="009B69DD">
        <w:rPr>
          <w:rFonts w:ascii="Times New Roman" w:eastAsia="Google Sans Text" w:hAnsi="Times New Roman" w:cs="Times New Roman"/>
          <w:color w:val="1B1C1D"/>
          <w:sz w:val="28"/>
          <w:szCs w:val="28"/>
          <w:lang w:val="uk-UA"/>
        </w:rPr>
        <w:t xml:space="preserve"> призводить до вищого утворення смол та нижчих бажаних співвідношень водню до монооксиду вуглецю (H</w:t>
      </w:r>
      <w:r w:rsidRPr="009B69DD">
        <w:rPr>
          <w:rFonts w:ascii="Times New Roman" w:eastAsia="Google Sans Text" w:hAnsi="Times New Roman" w:cs="Times New Roman"/>
          <w:color w:val="1B1C1D"/>
          <w:sz w:val="28"/>
          <w:szCs w:val="28"/>
          <w:vertAlign w:val="subscript"/>
          <w:lang w:val="uk-UA"/>
        </w:rPr>
        <w:t>2</w:t>
      </w:r>
      <w:r w:rsidRPr="009B69DD">
        <w:rPr>
          <w:rFonts w:ascii="Times New Roman" w:eastAsia="Google Sans Text" w:hAnsi="Times New Roman" w:cs="Times New Roman"/>
          <w:color w:val="1B1C1D"/>
          <w:sz w:val="28"/>
          <w:szCs w:val="28"/>
          <w:lang w:val="uk-UA"/>
        </w:rPr>
        <w:t xml:space="preserve">​/CO). Якщо метою є просте спалювання генераторного газу для отримання тепла чи електроенергії, ці обмеження можуть бути прийнятними, але вони є критичними перешкодами для виробництва якісних хімічних прекурсорів або синтетичного палива (синтез-газу, придатного для </w:t>
      </w:r>
      <w:proofErr w:type="spellStart"/>
      <w:r w:rsidRPr="009B69DD">
        <w:rPr>
          <w:rFonts w:ascii="Times New Roman" w:eastAsia="Google Sans Text" w:hAnsi="Times New Roman" w:cs="Times New Roman"/>
          <w:color w:val="1B1C1D"/>
          <w:sz w:val="28"/>
          <w:szCs w:val="28"/>
          <w:lang w:val="uk-UA"/>
        </w:rPr>
        <w:t>метанації</w:t>
      </w:r>
      <w:proofErr w:type="spellEnd"/>
      <w:r w:rsidRPr="009B69DD">
        <w:rPr>
          <w:rFonts w:ascii="Times New Roman" w:eastAsia="Google Sans Text" w:hAnsi="Times New Roman" w:cs="Times New Roman"/>
          <w:color w:val="1B1C1D"/>
          <w:sz w:val="28"/>
          <w:szCs w:val="28"/>
          <w:lang w:val="uk-UA"/>
        </w:rPr>
        <w:t xml:space="preserve"> чи синтезу метанолу).</w:t>
      </w:r>
      <w:r w:rsidR="000108A3" w:rsidRPr="009B69DD">
        <w:rPr>
          <w:rFonts w:ascii="Times New Roman" w:eastAsia="Google Sans Text" w:hAnsi="Times New Roman" w:cs="Times New Roman"/>
          <w:color w:val="1B1C1D"/>
          <w:sz w:val="28"/>
          <w:szCs w:val="28"/>
          <w:lang w:val="uk-UA"/>
        </w:rPr>
        <w:t xml:space="preserve"> [8]</w:t>
      </w:r>
    </w:p>
    <w:p w14:paraId="62C5E6B0" w14:textId="0EA1149B" w:rsidR="00255FA3" w:rsidRPr="009B69DD" w:rsidRDefault="00255FA3" w:rsidP="00C2214C">
      <w:pPr>
        <w:pBdr>
          <w:top w:val="nil"/>
          <w:left w:val="nil"/>
          <w:bottom w:val="nil"/>
          <w:right w:val="nil"/>
          <w:between w:val="nil"/>
        </w:pBdr>
        <w:spacing w:after="0" w:line="360" w:lineRule="auto"/>
        <w:ind w:firstLine="709"/>
        <w:jc w:val="both"/>
        <w:rPr>
          <w:rFonts w:ascii="Times New Roman" w:eastAsia="Google Sans Text" w:hAnsi="Times New Roman" w:cs="Times New Roman"/>
          <w:color w:val="575B5F"/>
          <w:sz w:val="28"/>
          <w:szCs w:val="28"/>
          <w:vertAlign w:val="superscript"/>
          <w:lang w:val="uk-UA"/>
        </w:rPr>
      </w:pPr>
      <w:r w:rsidRPr="009B69DD">
        <w:rPr>
          <w:rFonts w:ascii="Times New Roman" w:eastAsia="Google Sans Text" w:hAnsi="Times New Roman" w:cs="Times New Roman"/>
          <w:color w:val="1B1C1D"/>
          <w:sz w:val="28"/>
          <w:szCs w:val="28"/>
          <w:lang w:val="uk-UA"/>
        </w:rPr>
        <w:t>Саме потреба у кращій конверсії, підвищеній якості синтез-газу та можливості контролю часу контакту між газом і твердими частинками спричинила дослідницький та промисловий перехід до більш складних конфігурацій, а саме циркулюючого (</w:t>
      </w:r>
      <w:r w:rsidR="008E7F65" w:rsidRPr="009B69DD">
        <w:rPr>
          <w:rFonts w:ascii="Times New Roman" w:eastAsia="Google Sans Text" w:hAnsi="Times New Roman" w:cs="Times New Roman"/>
          <w:color w:val="1B1C1D"/>
          <w:sz w:val="28"/>
          <w:szCs w:val="28"/>
          <w:lang w:val="uk-UA"/>
        </w:rPr>
        <w:t>ЦКШ</w:t>
      </w:r>
      <w:r w:rsidRPr="009B69DD">
        <w:rPr>
          <w:rFonts w:ascii="Times New Roman" w:eastAsia="Google Sans Text" w:hAnsi="Times New Roman" w:cs="Times New Roman"/>
          <w:color w:val="1B1C1D"/>
          <w:sz w:val="28"/>
          <w:szCs w:val="28"/>
          <w:lang w:val="uk-UA"/>
        </w:rPr>
        <w:t>) та подвійного (</w:t>
      </w:r>
      <w:r w:rsidR="008E7F65" w:rsidRPr="009B69DD">
        <w:rPr>
          <w:rFonts w:ascii="Times New Roman" w:eastAsia="Google Sans Text" w:hAnsi="Times New Roman" w:cs="Times New Roman"/>
          <w:color w:val="1B1C1D"/>
          <w:sz w:val="28"/>
          <w:szCs w:val="28"/>
          <w:lang w:val="uk-UA"/>
        </w:rPr>
        <w:t>ПКШ</w:t>
      </w:r>
      <w:r w:rsidRPr="009B69DD">
        <w:rPr>
          <w:rFonts w:ascii="Times New Roman" w:eastAsia="Google Sans Text" w:hAnsi="Times New Roman" w:cs="Times New Roman"/>
          <w:color w:val="1B1C1D"/>
          <w:sz w:val="28"/>
          <w:szCs w:val="28"/>
          <w:lang w:val="uk-UA"/>
        </w:rPr>
        <w:t>) киплячого шару. Ці конструкції забезпечують ефективну рециркуляцію твердих частинок і, відповідно, подовжений час перебування газу, що є необхідним для більш повного проведення ендотермічних реакцій риформінгу, які підвищують вміст водню.</w:t>
      </w:r>
    </w:p>
    <w:p w14:paraId="5D2FDFD4" w14:textId="375B45FA" w:rsidR="00255FA3" w:rsidRPr="009B69DD" w:rsidRDefault="00255FA3" w:rsidP="00C2214C">
      <w:pPr>
        <w:pStyle w:val="2"/>
        <w:spacing w:before="0" w:line="360" w:lineRule="auto"/>
        <w:jc w:val="both"/>
        <w:rPr>
          <w:rFonts w:ascii="Times New Roman" w:eastAsia="Google Sans" w:hAnsi="Times New Roman" w:cs="Times New Roman"/>
          <w:b/>
          <w:bCs/>
          <w:color w:val="1B1C1D"/>
          <w:sz w:val="28"/>
          <w:szCs w:val="28"/>
          <w:lang w:val="uk-UA"/>
        </w:rPr>
      </w:pPr>
      <w:r w:rsidRPr="009B69DD">
        <w:rPr>
          <w:rFonts w:ascii="Times New Roman" w:eastAsia="Google Sans" w:hAnsi="Times New Roman" w:cs="Times New Roman"/>
          <w:b/>
          <w:bCs/>
          <w:color w:val="1B1C1D"/>
          <w:sz w:val="28"/>
          <w:szCs w:val="28"/>
          <w:lang w:val="uk-UA"/>
        </w:rPr>
        <w:lastRenderedPageBreak/>
        <w:t xml:space="preserve">1.3.2. </w:t>
      </w:r>
      <w:r w:rsidR="00DE685C" w:rsidRPr="009B69DD">
        <w:rPr>
          <w:rFonts w:ascii="Times New Roman" w:eastAsia="Google Sans" w:hAnsi="Times New Roman" w:cs="Times New Roman"/>
          <w:b/>
          <w:bCs/>
          <w:color w:val="1B1C1D"/>
          <w:sz w:val="28"/>
          <w:szCs w:val="28"/>
          <w:lang w:val="uk-UA"/>
        </w:rPr>
        <w:t>Типологія та порівняльний аналіз сучасних газогенераторів</w:t>
      </w:r>
    </w:p>
    <w:p w14:paraId="1BE52B94" w14:textId="316CE624" w:rsidR="00255FA3" w:rsidRPr="009B69DD" w:rsidRDefault="00255FA3" w:rsidP="00C2214C">
      <w:pPr>
        <w:pBdr>
          <w:top w:val="nil"/>
          <w:left w:val="nil"/>
          <w:bottom w:val="nil"/>
          <w:right w:val="nil"/>
          <w:between w:val="nil"/>
        </w:pBdr>
        <w:spacing w:after="0" w:line="360" w:lineRule="auto"/>
        <w:ind w:firstLine="709"/>
        <w:jc w:val="both"/>
        <w:rPr>
          <w:rFonts w:ascii="Times New Roman" w:eastAsia="Google Sans Text" w:hAnsi="Times New Roman" w:cs="Times New Roman"/>
          <w:color w:val="1B1C1D"/>
          <w:sz w:val="28"/>
          <w:szCs w:val="28"/>
          <w:lang w:val="uk-UA"/>
        </w:rPr>
      </w:pPr>
      <w:r w:rsidRPr="009B69DD">
        <w:rPr>
          <w:rFonts w:ascii="Times New Roman" w:eastAsia="Google Sans Text" w:hAnsi="Times New Roman" w:cs="Times New Roman"/>
          <w:color w:val="1B1C1D"/>
          <w:sz w:val="28"/>
          <w:szCs w:val="28"/>
          <w:lang w:val="uk-UA"/>
        </w:rPr>
        <w:t>Сучасні дослідження сфокусовані на трьох основних типах реакторів киплячого шару, кожен з яких має свою нішу застосування та пов’язані з ним виклики.</w:t>
      </w:r>
    </w:p>
    <w:p w14:paraId="04ADFED0" w14:textId="7E628336" w:rsidR="003969F7" w:rsidRPr="009B69DD" w:rsidRDefault="003969F7" w:rsidP="00FA2091">
      <w:pPr>
        <w:pBdr>
          <w:top w:val="nil"/>
          <w:left w:val="nil"/>
          <w:bottom w:val="nil"/>
          <w:right w:val="nil"/>
          <w:between w:val="nil"/>
        </w:pBdr>
        <w:spacing w:after="0" w:line="360" w:lineRule="auto"/>
        <w:ind w:firstLine="709"/>
        <w:jc w:val="center"/>
        <w:rPr>
          <w:rFonts w:ascii="Times New Roman" w:eastAsia="Google Sans Text" w:hAnsi="Times New Roman" w:cs="Times New Roman"/>
          <w:color w:val="1B1C1D"/>
          <w:sz w:val="28"/>
          <w:szCs w:val="28"/>
          <w:lang w:val="uk-UA"/>
        </w:rPr>
      </w:pPr>
      <w:r w:rsidRPr="009B69DD">
        <w:rPr>
          <w:rFonts w:ascii="Times New Roman" w:eastAsia="Google Sans Text" w:hAnsi="Times New Roman" w:cs="Times New Roman"/>
          <w:noProof/>
          <w:color w:val="1B1C1D"/>
          <w:sz w:val="28"/>
          <w:szCs w:val="28"/>
          <w:lang w:val="uk-UA"/>
        </w:rPr>
        <w:drawing>
          <wp:inline distT="0" distB="0" distL="0" distR="0" wp14:anchorId="2450A275" wp14:editId="116730D9">
            <wp:extent cx="4162425" cy="2734699"/>
            <wp:effectExtent l="0" t="0" r="0" b="8890"/>
            <wp:docPr id="787747553" name="Рисунок 1" descr="Изображение выглядит как на открытом воздухе, небо, строительство, инжиниринг&#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747553" name="Рисунок 1" descr="Изображение выглядит как на открытом воздухе, небо, строительство, инжиниринг&#10;&#10;Содержимое, созданное искусственным интеллектом, может быть неверным."/>
                    <pic:cNvPicPr/>
                  </pic:nvPicPr>
                  <pic:blipFill>
                    <a:blip r:embed="rId13"/>
                    <a:stretch>
                      <a:fillRect/>
                    </a:stretch>
                  </pic:blipFill>
                  <pic:spPr>
                    <a:xfrm>
                      <a:off x="0" y="0"/>
                      <a:ext cx="4173862" cy="2742213"/>
                    </a:xfrm>
                    <a:prstGeom prst="rect">
                      <a:avLst/>
                    </a:prstGeom>
                  </pic:spPr>
                </pic:pic>
              </a:graphicData>
            </a:graphic>
          </wp:inline>
        </w:drawing>
      </w:r>
    </w:p>
    <w:p w14:paraId="3DBC8619" w14:textId="2C40409A" w:rsidR="00FA2091" w:rsidRPr="009B69DD" w:rsidRDefault="00FA2091" w:rsidP="009B69DD">
      <w:pPr>
        <w:pBdr>
          <w:top w:val="nil"/>
          <w:left w:val="nil"/>
          <w:bottom w:val="nil"/>
          <w:right w:val="nil"/>
          <w:between w:val="nil"/>
        </w:pBdr>
        <w:spacing w:after="0" w:line="360" w:lineRule="auto"/>
        <w:ind w:firstLine="709"/>
        <w:jc w:val="center"/>
        <w:rPr>
          <w:rFonts w:ascii="Times New Roman" w:eastAsia="Google Sans Text" w:hAnsi="Times New Roman" w:cs="Times New Roman"/>
          <w:color w:val="1B1C1D"/>
          <w:sz w:val="28"/>
          <w:szCs w:val="28"/>
          <w:lang w:val="uk-UA"/>
        </w:rPr>
      </w:pPr>
      <w:r w:rsidRPr="009B69DD">
        <w:rPr>
          <w:rFonts w:ascii="Times New Roman" w:eastAsia="Google Sans Text" w:hAnsi="Times New Roman" w:cs="Times New Roman"/>
          <w:color w:val="1B1C1D"/>
          <w:sz w:val="28"/>
          <w:szCs w:val="28"/>
          <w:lang w:val="uk-UA"/>
        </w:rPr>
        <w:t>Рис 1.4 Газогенераторна установка</w:t>
      </w:r>
    </w:p>
    <w:p w14:paraId="41C586AF" w14:textId="5A20CACA" w:rsidR="00255FA3" w:rsidRPr="009B69DD" w:rsidRDefault="00FA2091" w:rsidP="00C2214C">
      <w:pPr>
        <w:pStyle w:val="3"/>
        <w:spacing w:before="0" w:beforeAutospacing="0" w:after="0" w:afterAutospacing="0" w:line="360" w:lineRule="auto"/>
        <w:jc w:val="both"/>
        <w:rPr>
          <w:rFonts w:eastAsia="Google Sans"/>
          <w:color w:val="1B1C1D"/>
          <w:sz w:val="28"/>
          <w:szCs w:val="28"/>
          <w:lang w:val="uk-UA"/>
        </w:rPr>
      </w:pPr>
      <w:r w:rsidRPr="009B69DD">
        <w:rPr>
          <w:rFonts w:eastAsia="Google Sans"/>
          <w:color w:val="1B1C1D"/>
          <w:sz w:val="28"/>
          <w:szCs w:val="28"/>
          <w:lang w:val="uk-UA"/>
        </w:rPr>
        <w:t xml:space="preserve">1.3.2.1 </w:t>
      </w:r>
      <w:proofErr w:type="spellStart"/>
      <w:r w:rsidR="00255FA3" w:rsidRPr="009B69DD">
        <w:rPr>
          <w:rFonts w:eastAsia="Google Sans"/>
          <w:color w:val="1B1C1D"/>
          <w:sz w:val="28"/>
          <w:szCs w:val="28"/>
          <w:lang w:val="uk-UA"/>
        </w:rPr>
        <w:t>Барботажний</w:t>
      </w:r>
      <w:proofErr w:type="spellEnd"/>
      <w:r w:rsidR="00F7032F" w:rsidRPr="009B69DD">
        <w:rPr>
          <w:rFonts w:eastAsia="Google Sans"/>
          <w:color w:val="1B1C1D"/>
          <w:sz w:val="28"/>
          <w:szCs w:val="28"/>
          <w:lang w:val="uk-UA"/>
        </w:rPr>
        <w:t xml:space="preserve"> (стаціонарний)</w:t>
      </w:r>
      <w:r w:rsidR="00255FA3" w:rsidRPr="009B69DD">
        <w:rPr>
          <w:rFonts w:eastAsia="Google Sans"/>
          <w:color w:val="1B1C1D"/>
          <w:sz w:val="28"/>
          <w:szCs w:val="28"/>
          <w:lang w:val="uk-UA"/>
        </w:rPr>
        <w:t xml:space="preserve"> </w:t>
      </w:r>
      <w:r w:rsidRPr="009B69DD">
        <w:rPr>
          <w:rFonts w:eastAsia="Google Sans"/>
          <w:color w:val="1B1C1D"/>
          <w:sz w:val="28"/>
          <w:szCs w:val="28"/>
          <w:lang w:val="uk-UA"/>
        </w:rPr>
        <w:t>к</w:t>
      </w:r>
      <w:r w:rsidR="00255FA3" w:rsidRPr="009B69DD">
        <w:rPr>
          <w:rFonts w:eastAsia="Google Sans"/>
          <w:color w:val="1B1C1D"/>
          <w:sz w:val="28"/>
          <w:szCs w:val="28"/>
          <w:lang w:val="uk-UA"/>
        </w:rPr>
        <w:t xml:space="preserve">иплячий </w:t>
      </w:r>
      <w:r w:rsidRPr="009B69DD">
        <w:rPr>
          <w:rFonts w:eastAsia="Google Sans"/>
          <w:color w:val="1B1C1D"/>
          <w:sz w:val="28"/>
          <w:szCs w:val="28"/>
          <w:lang w:val="uk-UA"/>
        </w:rPr>
        <w:t>ш</w:t>
      </w:r>
      <w:r w:rsidR="00255FA3" w:rsidRPr="009B69DD">
        <w:rPr>
          <w:rFonts w:eastAsia="Google Sans"/>
          <w:color w:val="1B1C1D"/>
          <w:sz w:val="28"/>
          <w:szCs w:val="28"/>
          <w:lang w:val="uk-UA"/>
        </w:rPr>
        <w:t>ар (</w:t>
      </w:r>
      <w:r w:rsidR="008E7F65" w:rsidRPr="009B69DD">
        <w:rPr>
          <w:rFonts w:eastAsia="Google Sans"/>
          <w:color w:val="1B1C1D"/>
          <w:sz w:val="28"/>
          <w:szCs w:val="28"/>
          <w:lang w:val="uk-UA"/>
        </w:rPr>
        <w:t>БКШ</w:t>
      </w:r>
      <w:r w:rsidR="00255FA3" w:rsidRPr="009B69DD">
        <w:rPr>
          <w:rFonts w:eastAsia="Google Sans"/>
          <w:color w:val="1B1C1D"/>
          <w:sz w:val="28"/>
          <w:szCs w:val="28"/>
          <w:lang w:val="uk-UA"/>
        </w:rPr>
        <w:t>)</w:t>
      </w:r>
    </w:p>
    <w:p w14:paraId="79F34D0C" w14:textId="039D604F" w:rsidR="00255FA3" w:rsidRPr="009B69DD" w:rsidRDefault="008E7F65" w:rsidP="00C2214C">
      <w:pPr>
        <w:pBdr>
          <w:top w:val="nil"/>
          <w:left w:val="nil"/>
          <w:bottom w:val="nil"/>
          <w:right w:val="nil"/>
          <w:between w:val="nil"/>
        </w:pBdr>
        <w:spacing w:after="0" w:line="360" w:lineRule="auto"/>
        <w:ind w:firstLine="709"/>
        <w:jc w:val="both"/>
        <w:rPr>
          <w:rFonts w:ascii="Times New Roman" w:eastAsia="Google Sans Text" w:hAnsi="Times New Roman" w:cs="Times New Roman"/>
          <w:color w:val="1B1C1D"/>
          <w:sz w:val="28"/>
          <w:szCs w:val="28"/>
          <w:lang w:val="uk-UA"/>
        </w:rPr>
      </w:pPr>
      <w:r w:rsidRPr="009B69DD">
        <w:rPr>
          <w:rFonts w:ascii="Times New Roman" w:eastAsia="Google Sans Text" w:hAnsi="Times New Roman" w:cs="Times New Roman"/>
          <w:color w:val="1B1C1D"/>
          <w:sz w:val="28"/>
          <w:szCs w:val="28"/>
          <w:lang w:val="uk-UA"/>
        </w:rPr>
        <w:t>БКШ</w:t>
      </w:r>
      <w:r w:rsidR="00255FA3" w:rsidRPr="009B69DD">
        <w:rPr>
          <w:rFonts w:ascii="Times New Roman" w:eastAsia="Google Sans Text" w:hAnsi="Times New Roman" w:cs="Times New Roman"/>
          <w:color w:val="1B1C1D"/>
          <w:sz w:val="28"/>
          <w:szCs w:val="28"/>
          <w:lang w:val="uk-UA"/>
        </w:rPr>
        <w:t xml:space="preserve">-газифікатори працюють при відносно низьких швидкостях газу, </w:t>
      </w:r>
      <w:proofErr w:type="spellStart"/>
      <w:r w:rsidR="00255FA3" w:rsidRPr="009B69DD">
        <w:rPr>
          <w:rFonts w:ascii="Times New Roman" w:eastAsia="Google Sans Text" w:hAnsi="Times New Roman" w:cs="Times New Roman"/>
          <w:color w:val="1B1C1D"/>
          <w:sz w:val="28"/>
          <w:szCs w:val="28"/>
          <w:lang w:val="uk-UA"/>
        </w:rPr>
        <w:t>типово</w:t>
      </w:r>
      <w:proofErr w:type="spellEnd"/>
      <w:r w:rsidR="00255FA3" w:rsidRPr="009B69DD">
        <w:rPr>
          <w:rFonts w:ascii="Times New Roman" w:eastAsia="Google Sans Text" w:hAnsi="Times New Roman" w:cs="Times New Roman"/>
          <w:color w:val="1B1C1D"/>
          <w:sz w:val="28"/>
          <w:szCs w:val="28"/>
          <w:lang w:val="uk-UA"/>
        </w:rPr>
        <w:t xml:space="preserve"> в діапазоні 0.3–1.5 м/с, і використовують грубіші частинки (діаметр 300–1000 </w:t>
      </w:r>
      <w:proofErr w:type="spellStart"/>
      <w:r w:rsidR="00255FA3" w:rsidRPr="009B69DD">
        <w:rPr>
          <w:rFonts w:ascii="Times New Roman" w:eastAsia="Google Sans Text" w:hAnsi="Times New Roman" w:cs="Times New Roman"/>
          <w:color w:val="1B1C1D"/>
          <w:sz w:val="28"/>
          <w:szCs w:val="28"/>
          <w:lang w:val="uk-UA"/>
        </w:rPr>
        <w:t>мкм</w:t>
      </w:r>
      <w:proofErr w:type="spellEnd"/>
      <w:r w:rsidR="00255FA3" w:rsidRPr="009B69DD">
        <w:rPr>
          <w:rFonts w:ascii="Times New Roman" w:eastAsia="Google Sans Text" w:hAnsi="Times New Roman" w:cs="Times New Roman"/>
          <w:color w:val="1B1C1D"/>
          <w:sz w:val="28"/>
          <w:szCs w:val="28"/>
          <w:lang w:val="uk-UA"/>
        </w:rPr>
        <w:t xml:space="preserve">) для підтримки стабільної структури шару. </w:t>
      </w:r>
      <w:r w:rsidRPr="009B69DD">
        <w:rPr>
          <w:rFonts w:ascii="Times New Roman" w:eastAsia="Google Sans Text" w:hAnsi="Times New Roman" w:cs="Times New Roman"/>
          <w:color w:val="1B1C1D"/>
          <w:sz w:val="28"/>
          <w:szCs w:val="28"/>
          <w:lang w:val="uk-UA"/>
        </w:rPr>
        <w:t>БКШ</w:t>
      </w:r>
      <w:r w:rsidR="00255FA3" w:rsidRPr="009B69DD">
        <w:rPr>
          <w:rFonts w:ascii="Times New Roman" w:eastAsia="Google Sans Text" w:hAnsi="Times New Roman" w:cs="Times New Roman"/>
          <w:color w:val="1B1C1D"/>
          <w:sz w:val="28"/>
          <w:szCs w:val="28"/>
          <w:lang w:val="uk-UA"/>
        </w:rPr>
        <w:t xml:space="preserve"> є найбільш випробуваною технологією для невеликих та середніх розподілених енергетичних систем завдяки простішій конструкції, меншому розміру та нижчим інвестиційним та експлуатаційним витратам. Проте, як зазначалося, </w:t>
      </w:r>
      <w:r w:rsidRPr="009B69DD">
        <w:rPr>
          <w:rFonts w:ascii="Times New Roman" w:eastAsia="Google Sans Text" w:hAnsi="Times New Roman" w:cs="Times New Roman"/>
          <w:color w:val="1B1C1D"/>
          <w:sz w:val="28"/>
          <w:szCs w:val="28"/>
          <w:lang w:val="uk-UA"/>
        </w:rPr>
        <w:t>БКШ</w:t>
      </w:r>
      <w:r w:rsidR="00255FA3" w:rsidRPr="009B69DD">
        <w:rPr>
          <w:rFonts w:ascii="Times New Roman" w:eastAsia="Google Sans Text" w:hAnsi="Times New Roman" w:cs="Times New Roman"/>
          <w:color w:val="1B1C1D"/>
          <w:sz w:val="28"/>
          <w:szCs w:val="28"/>
          <w:lang w:val="uk-UA"/>
        </w:rPr>
        <w:t xml:space="preserve"> страждає від обмежень масштабованості, викликаних фізичними обмеженнями швидкості </w:t>
      </w:r>
      <w:proofErr w:type="spellStart"/>
      <w:r w:rsidR="00255FA3" w:rsidRPr="009B69DD">
        <w:rPr>
          <w:rFonts w:ascii="Times New Roman" w:eastAsia="Google Sans Text" w:hAnsi="Times New Roman" w:cs="Times New Roman"/>
          <w:color w:val="1B1C1D"/>
          <w:sz w:val="28"/>
          <w:szCs w:val="28"/>
          <w:lang w:val="uk-UA"/>
        </w:rPr>
        <w:t>флюїдизації</w:t>
      </w:r>
      <w:proofErr w:type="spellEnd"/>
      <w:r w:rsidR="00255FA3" w:rsidRPr="009B69DD">
        <w:rPr>
          <w:rFonts w:ascii="Times New Roman" w:eastAsia="Google Sans Text" w:hAnsi="Times New Roman" w:cs="Times New Roman"/>
          <w:color w:val="1B1C1D"/>
          <w:sz w:val="28"/>
          <w:szCs w:val="28"/>
          <w:lang w:val="uk-UA"/>
        </w:rPr>
        <w:t xml:space="preserve">, та виробляє синтез-газ із низькою </w:t>
      </w:r>
      <w:r w:rsidR="009D5A42" w:rsidRPr="009B69DD">
        <w:rPr>
          <w:rFonts w:ascii="Times New Roman" w:eastAsia="Google Sans Text" w:hAnsi="Times New Roman" w:cs="Times New Roman"/>
          <w:color w:val="1B1C1D"/>
          <w:sz w:val="28"/>
          <w:szCs w:val="28"/>
          <w:lang w:val="uk-UA"/>
        </w:rPr>
        <w:t>НТЗ</w:t>
      </w:r>
      <w:r w:rsidR="00255FA3" w:rsidRPr="009B69DD">
        <w:rPr>
          <w:rFonts w:ascii="Times New Roman" w:eastAsia="Google Sans Text" w:hAnsi="Times New Roman" w:cs="Times New Roman"/>
          <w:color w:val="1B1C1D"/>
          <w:sz w:val="28"/>
          <w:szCs w:val="28"/>
          <w:lang w:val="uk-UA"/>
        </w:rPr>
        <w:t xml:space="preserve"> (5.39–6.04 МДж/м3 при повітряній газифікації) через розведення азотом та короткий час перебування газу.</w:t>
      </w:r>
      <w:r w:rsidR="000108A3" w:rsidRPr="009B69DD">
        <w:rPr>
          <w:rFonts w:ascii="Times New Roman" w:eastAsia="Google Sans Text" w:hAnsi="Times New Roman" w:cs="Times New Roman"/>
          <w:color w:val="1B1C1D"/>
          <w:sz w:val="28"/>
          <w:szCs w:val="28"/>
          <w:lang w:val="uk-UA"/>
        </w:rPr>
        <w:t xml:space="preserve"> [9]</w:t>
      </w:r>
    </w:p>
    <w:p w14:paraId="7502DFB5" w14:textId="790D5B50" w:rsidR="00F7032F" w:rsidRPr="009B69DD" w:rsidRDefault="00F7032F" w:rsidP="00FA2091">
      <w:pPr>
        <w:pBdr>
          <w:top w:val="nil"/>
          <w:left w:val="nil"/>
          <w:bottom w:val="nil"/>
          <w:right w:val="nil"/>
          <w:between w:val="nil"/>
        </w:pBdr>
        <w:spacing w:after="0" w:line="360" w:lineRule="auto"/>
        <w:ind w:firstLine="709"/>
        <w:jc w:val="center"/>
        <w:rPr>
          <w:rFonts w:ascii="Times New Roman" w:eastAsia="Google Sans Text" w:hAnsi="Times New Roman" w:cs="Times New Roman"/>
          <w:color w:val="1B1C1D"/>
          <w:sz w:val="28"/>
          <w:szCs w:val="28"/>
          <w:lang w:val="uk-UA"/>
        </w:rPr>
      </w:pPr>
      <w:r w:rsidRPr="009B69DD">
        <w:rPr>
          <w:rFonts w:ascii="Times New Roman" w:eastAsia="Google Sans Text" w:hAnsi="Times New Roman" w:cs="Times New Roman"/>
          <w:noProof/>
          <w:color w:val="1B1C1D"/>
          <w:sz w:val="28"/>
          <w:szCs w:val="28"/>
          <w:lang w:val="uk-UA"/>
        </w:rPr>
        <w:lastRenderedPageBreak/>
        <w:drawing>
          <wp:inline distT="0" distB="0" distL="0" distR="0" wp14:anchorId="107503BA" wp14:editId="0B2D1A9A">
            <wp:extent cx="2791215" cy="4363059"/>
            <wp:effectExtent l="0" t="0" r="9525" b="0"/>
            <wp:docPr id="871782787" name="Рисунок 1" descr="Изображение выглядит как рисунок, диаграмма, зарисовка, оригами&#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782787" name="Рисунок 1" descr="Изображение выглядит как рисунок, диаграмма, зарисовка, оригами&#10;&#10;Содержимое, созданное искусственным интеллектом, может быть неверным."/>
                    <pic:cNvPicPr/>
                  </pic:nvPicPr>
                  <pic:blipFill>
                    <a:blip r:embed="rId14"/>
                    <a:stretch>
                      <a:fillRect/>
                    </a:stretch>
                  </pic:blipFill>
                  <pic:spPr>
                    <a:xfrm>
                      <a:off x="0" y="0"/>
                      <a:ext cx="2791215" cy="4363059"/>
                    </a:xfrm>
                    <a:prstGeom prst="rect">
                      <a:avLst/>
                    </a:prstGeom>
                  </pic:spPr>
                </pic:pic>
              </a:graphicData>
            </a:graphic>
          </wp:inline>
        </w:drawing>
      </w:r>
    </w:p>
    <w:p w14:paraId="705D9501" w14:textId="77777777" w:rsidR="00FA2091" w:rsidRPr="009B69DD" w:rsidRDefault="00FA2091" w:rsidP="009B69DD">
      <w:pPr>
        <w:pBdr>
          <w:top w:val="nil"/>
          <w:left w:val="nil"/>
          <w:bottom w:val="nil"/>
          <w:right w:val="nil"/>
          <w:between w:val="nil"/>
        </w:pBdr>
        <w:spacing w:after="0" w:line="360" w:lineRule="auto"/>
        <w:ind w:firstLine="709"/>
        <w:jc w:val="center"/>
        <w:rPr>
          <w:rFonts w:ascii="Times New Roman" w:eastAsia="Google Sans Text" w:hAnsi="Times New Roman" w:cs="Times New Roman"/>
          <w:color w:val="1B1C1D"/>
          <w:sz w:val="28"/>
          <w:szCs w:val="28"/>
          <w:lang w:val="uk-UA"/>
        </w:rPr>
      </w:pPr>
      <w:r w:rsidRPr="009B69DD">
        <w:rPr>
          <w:rFonts w:ascii="Times New Roman" w:eastAsia="Google Sans Text" w:hAnsi="Times New Roman" w:cs="Times New Roman"/>
          <w:color w:val="1B1C1D"/>
          <w:sz w:val="28"/>
          <w:szCs w:val="28"/>
          <w:lang w:val="uk-UA"/>
        </w:rPr>
        <w:t>Рис 1.5 Схема БКШ</w:t>
      </w:r>
    </w:p>
    <w:p w14:paraId="05DFB05C" w14:textId="7B3F5A18" w:rsidR="00255FA3" w:rsidRPr="009B69DD" w:rsidRDefault="00FA2091" w:rsidP="00C2214C">
      <w:pPr>
        <w:pStyle w:val="3"/>
        <w:spacing w:before="0" w:beforeAutospacing="0" w:after="0" w:afterAutospacing="0" w:line="360" w:lineRule="auto"/>
        <w:jc w:val="both"/>
        <w:rPr>
          <w:rFonts w:eastAsia="Google Sans"/>
          <w:color w:val="1B1C1D"/>
          <w:sz w:val="28"/>
          <w:szCs w:val="28"/>
          <w:lang w:val="uk-UA"/>
        </w:rPr>
      </w:pPr>
      <w:r w:rsidRPr="009B69DD">
        <w:rPr>
          <w:rFonts w:eastAsia="Google Sans"/>
          <w:color w:val="1B1C1D"/>
          <w:sz w:val="28"/>
          <w:szCs w:val="28"/>
          <w:lang w:val="uk-UA"/>
        </w:rPr>
        <w:t xml:space="preserve">1.3.2.2 </w:t>
      </w:r>
      <w:r w:rsidR="00255FA3" w:rsidRPr="009B69DD">
        <w:rPr>
          <w:rFonts w:eastAsia="Google Sans"/>
          <w:color w:val="1B1C1D"/>
          <w:sz w:val="28"/>
          <w:szCs w:val="28"/>
          <w:lang w:val="uk-UA"/>
        </w:rPr>
        <w:t xml:space="preserve">Циркулюючий </w:t>
      </w:r>
      <w:r w:rsidRPr="009B69DD">
        <w:rPr>
          <w:rFonts w:eastAsia="Google Sans"/>
          <w:color w:val="1B1C1D"/>
          <w:sz w:val="28"/>
          <w:szCs w:val="28"/>
          <w:lang w:val="uk-UA"/>
        </w:rPr>
        <w:t>к</w:t>
      </w:r>
      <w:r w:rsidR="00255FA3" w:rsidRPr="009B69DD">
        <w:rPr>
          <w:rFonts w:eastAsia="Google Sans"/>
          <w:color w:val="1B1C1D"/>
          <w:sz w:val="28"/>
          <w:szCs w:val="28"/>
          <w:lang w:val="uk-UA"/>
        </w:rPr>
        <w:t xml:space="preserve">иплячий </w:t>
      </w:r>
      <w:r w:rsidRPr="009B69DD">
        <w:rPr>
          <w:rFonts w:eastAsia="Google Sans"/>
          <w:color w:val="1B1C1D"/>
          <w:sz w:val="28"/>
          <w:szCs w:val="28"/>
          <w:lang w:val="uk-UA"/>
        </w:rPr>
        <w:t>ш</w:t>
      </w:r>
      <w:r w:rsidR="00255FA3" w:rsidRPr="009B69DD">
        <w:rPr>
          <w:rFonts w:eastAsia="Google Sans"/>
          <w:color w:val="1B1C1D"/>
          <w:sz w:val="28"/>
          <w:szCs w:val="28"/>
          <w:lang w:val="uk-UA"/>
        </w:rPr>
        <w:t>ар (</w:t>
      </w:r>
      <w:r w:rsidR="008E7F65" w:rsidRPr="009B69DD">
        <w:rPr>
          <w:rFonts w:eastAsia="Google Sans"/>
          <w:color w:val="1B1C1D"/>
          <w:sz w:val="28"/>
          <w:szCs w:val="28"/>
          <w:lang w:val="uk-UA"/>
        </w:rPr>
        <w:t>ЦКШ</w:t>
      </w:r>
      <w:r w:rsidR="00255FA3" w:rsidRPr="009B69DD">
        <w:rPr>
          <w:rFonts w:eastAsia="Google Sans"/>
          <w:color w:val="1B1C1D"/>
          <w:sz w:val="28"/>
          <w:szCs w:val="28"/>
          <w:lang w:val="uk-UA"/>
        </w:rPr>
        <w:t>)</w:t>
      </w:r>
    </w:p>
    <w:p w14:paraId="3637EE2E" w14:textId="080275FB" w:rsidR="00255FA3" w:rsidRPr="009B69DD" w:rsidRDefault="008E7F65" w:rsidP="00C2214C">
      <w:pPr>
        <w:pBdr>
          <w:top w:val="nil"/>
          <w:left w:val="nil"/>
          <w:bottom w:val="nil"/>
          <w:right w:val="nil"/>
          <w:between w:val="nil"/>
        </w:pBdr>
        <w:spacing w:after="0" w:line="360" w:lineRule="auto"/>
        <w:ind w:firstLine="709"/>
        <w:jc w:val="both"/>
        <w:rPr>
          <w:rFonts w:ascii="Times New Roman" w:eastAsia="Google Sans Text" w:hAnsi="Times New Roman" w:cs="Times New Roman"/>
          <w:color w:val="1B1C1D"/>
          <w:sz w:val="28"/>
          <w:szCs w:val="28"/>
          <w:lang w:val="uk-UA"/>
        </w:rPr>
      </w:pPr>
      <w:r w:rsidRPr="009B69DD">
        <w:rPr>
          <w:rFonts w:ascii="Times New Roman" w:eastAsia="Google Sans Text" w:hAnsi="Times New Roman" w:cs="Times New Roman"/>
          <w:color w:val="1B1C1D"/>
          <w:sz w:val="28"/>
          <w:szCs w:val="28"/>
          <w:lang w:val="uk-UA"/>
        </w:rPr>
        <w:t>ЦКШ</w:t>
      </w:r>
      <w:r w:rsidR="00255FA3" w:rsidRPr="009B69DD">
        <w:rPr>
          <w:rFonts w:ascii="Times New Roman" w:eastAsia="Google Sans Text" w:hAnsi="Times New Roman" w:cs="Times New Roman"/>
          <w:color w:val="1B1C1D"/>
          <w:sz w:val="28"/>
          <w:szCs w:val="28"/>
          <w:lang w:val="uk-UA"/>
        </w:rPr>
        <w:t xml:space="preserve">-реактори використовують вищі швидкості газу, що призводить до інтенсивного газо-твердого змішування та рециркуляції частинок через циклон. Це забезпечує розширені контактні зони та подовжений час перебування газу (10–15 с), що робить </w:t>
      </w:r>
      <w:r w:rsidRPr="009B69DD">
        <w:rPr>
          <w:rFonts w:ascii="Times New Roman" w:eastAsia="Google Sans Text" w:hAnsi="Times New Roman" w:cs="Times New Roman"/>
          <w:color w:val="1B1C1D"/>
          <w:sz w:val="28"/>
          <w:szCs w:val="28"/>
          <w:lang w:val="uk-UA"/>
        </w:rPr>
        <w:t>ЦКШ</w:t>
      </w:r>
      <w:r w:rsidR="00255FA3" w:rsidRPr="009B69DD">
        <w:rPr>
          <w:rFonts w:ascii="Times New Roman" w:eastAsia="Google Sans Text" w:hAnsi="Times New Roman" w:cs="Times New Roman"/>
          <w:color w:val="1B1C1D"/>
          <w:sz w:val="28"/>
          <w:szCs w:val="28"/>
          <w:lang w:val="uk-UA"/>
        </w:rPr>
        <w:t xml:space="preserve"> ідеальним для великомасштабного промислового застосування. </w:t>
      </w:r>
      <w:r w:rsidRPr="009B69DD">
        <w:rPr>
          <w:rFonts w:ascii="Times New Roman" w:eastAsia="Google Sans Text" w:hAnsi="Times New Roman" w:cs="Times New Roman"/>
          <w:color w:val="1B1C1D"/>
          <w:sz w:val="28"/>
          <w:szCs w:val="28"/>
          <w:lang w:val="uk-UA"/>
        </w:rPr>
        <w:t>ЦКШ</w:t>
      </w:r>
      <w:r w:rsidR="00255FA3" w:rsidRPr="009B69DD">
        <w:rPr>
          <w:rFonts w:ascii="Times New Roman" w:eastAsia="Google Sans Text" w:hAnsi="Times New Roman" w:cs="Times New Roman"/>
          <w:color w:val="1B1C1D"/>
          <w:sz w:val="28"/>
          <w:szCs w:val="28"/>
          <w:lang w:val="uk-UA"/>
        </w:rPr>
        <w:t xml:space="preserve"> демонструє кращий загальний контроль над утворенням смол та якістю синтез-газу, особливо при використанні киснево-парової газифікації. Циркулюючі матеріали шару посилюють реакції парового риформінгу, що може збільшити вихід водню до 20%.</w:t>
      </w:r>
    </w:p>
    <w:p w14:paraId="4DFF5872" w14:textId="58CA3B82" w:rsidR="00255FA3" w:rsidRPr="009B69DD" w:rsidRDefault="00255FA3" w:rsidP="00C2214C">
      <w:pPr>
        <w:pBdr>
          <w:top w:val="nil"/>
          <w:left w:val="nil"/>
          <w:bottom w:val="nil"/>
          <w:right w:val="nil"/>
          <w:between w:val="nil"/>
        </w:pBdr>
        <w:spacing w:after="0" w:line="360" w:lineRule="auto"/>
        <w:ind w:firstLine="709"/>
        <w:jc w:val="both"/>
        <w:rPr>
          <w:rFonts w:ascii="Times New Roman" w:eastAsia="Google Sans Text" w:hAnsi="Times New Roman" w:cs="Times New Roman"/>
          <w:color w:val="1B1C1D"/>
          <w:sz w:val="28"/>
          <w:szCs w:val="28"/>
          <w:lang w:val="uk-UA"/>
        </w:rPr>
      </w:pPr>
      <w:r w:rsidRPr="009B69DD">
        <w:rPr>
          <w:rFonts w:ascii="Times New Roman" w:eastAsia="Google Sans Text" w:hAnsi="Times New Roman" w:cs="Times New Roman"/>
          <w:color w:val="1B1C1D"/>
          <w:sz w:val="28"/>
          <w:szCs w:val="28"/>
          <w:lang w:val="uk-UA"/>
        </w:rPr>
        <w:t xml:space="preserve">Основний виклик у </w:t>
      </w:r>
      <w:r w:rsidR="008E7F65" w:rsidRPr="009B69DD">
        <w:rPr>
          <w:rFonts w:ascii="Times New Roman" w:eastAsia="Google Sans Text" w:hAnsi="Times New Roman" w:cs="Times New Roman"/>
          <w:color w:val="1B1C1D"/>
          <w:sz w:val="28"/>
          <w:szCs w:val="28"/>
          <w:lang w:val="uk-UA"/>
        </w:rPr>
        <w:t>ЦКШ</w:t>
      </w:r>
      <w:r w:rsidRPr="009B69DD">
        <w:rPr>
          <w:rFonts w:ascii="Times New Roman" w:eastAsia="Google Sans Text" w:hAnsi="Times New Roman" w:cs="Times New Roman"/>
          <w:color w:val="1B1C1D"/>
          <w:sz w:val="28"/>
          <w:szCs w:val="28"/>
          <w:lang w:val="uk-UA"/>
        </w:rPr>
        <w:t xml:space="preserve"> полягає в оптимізації складної гідродинаміки газо-твердого потоку, оскільки точне регулювання швидкості </w:t>
      </w:r>
      <w:proofErr w:type="spellStart"/>
      <w:r w:rsidRPr="009B69DD">
        <w:rPr>
          <w:rFonts w:ascii="Times New Roman" w:eastAsia="Google Sans Text" w:hAnsi="Times New Roman" w:cs="Times New Roman"/>
          <w:color w:val="1B1C1D"/>
          <w:sz w:val="28"/>
          <w:szCs w:val="28"/>
          <w:lang w:val="uk-UA"/>
        </w:rPr>
        <w:t>флюїдизаційного</w:t>
      </w:r>
      <w:proofErr w:type="spellEnd"/>
      <w:r w:rsidRPr="009B69DD">
        <w:rPr>
          <w:rFonts w:ascii="Times New Roman" w:eastAsia="Google Sans Text" w:hAnsi="Times New Roman" w:cs="Times New Roman"/>
          <w:color w:val="1B1C1D"/>
          <w:sz w:val="28"/>
          <w:szCs w:val="28"/>
          <w:lang w:val="uk-UA"/>
        </w:rPr>
        <w:t xml:space="preserve"> газу, однорідності змішування та часу перебування частинок є ключем до покращення продуктивності газифікації.</w:t>
      </w:r>
      <w:r w:rsidR="000108A3" w:rsidRPr="009B69DD">
        <w:rPr>
          <w:rFonts w:ascii="Times New Roman" w:eastAsia="Google Sans Text" w:hAnsi="Times New Roman" w:cs="Times New Roman"/>
          <w:color w:val="1B1C1D"/>
          <w:sz w:val="28"/>
          <w:szCs w:val="28"/>
          <w:lang w:val="uk-UA"/>
        </w:rPr>
        <w:t xml:space="preserve"> [9]</w:t>
      </w:r>
    </w:p>
    <w:p w14:paraId="1EE8DBC1" w14:textId="00ACC0CD" w:rsidR="00E66DF1" w:rsidRPr="009B69DD" w:rsidRDefault="00E66DF1" w:rsidP="00FA2091">
      <w:pPr>
        <w:pBdr>
          <w:top w:val="nil"/>
          <w:left w:val="nil"/>
          <w:bottom w:val="nil"/>
          <w:right w:val="nil"/>
          <w:between w:val="nil"/>
        </w:pBdr>
        <w:spacing w:after="0" w:line="360" w:lineRule="auto"/>
        <w:ind w:firstLine="709"/>
        <w:jc w:val="center"/>
        <w:rPr>
          <w:rFonts w:ascii="Times New Roman" w:eastAsia="Google Sans Text" w:hAnsi="Times New Roman" w:cs="Times New Roman"/>
          <w:color w:val="575B5F"/>
          <w:sz w:val="28"/>
          <w:szCs w:val="28"/>
          <w:vertAlign w:val="superscript"/>
          <w:lang w:val="uk-UA"/>
        </w:rPr>
      </w:pPr>
      <w:r w:rsidRPr="009B69DD">
        <w:rPr>
          <w:rFonts w:ascii="Times New Roman" w:eastAsia="Google Sans Text" w:hAnsi="Times New Roman" w:cs="Times New Roman"/>
          <w:noProof/>
          <w:color w:val="575B5F"/>
          <w:sz w:val="28"/>
          <w:szCs w:val="28"/>
          <w:vertAlign w:val="superscript"/>
          <w:lang w:val="uk-UA"/>
        </w:rPr>
        <w:lastRenderedPageBreak/>
        <w:drawing>
          <wp:inline distT="0" distB="0" distL="0" distR="0" wp14:anchorId="7E6D2D38" wp14:editId="625B1D6B">
            <wp:extent cx="2752725" cy="3540454"/>
            <wp:effectExtent l="0" t="0" r="0" b="3175"/>
            <wp:docPr id="730560893" name="Рисунок 1" descr="Изображение выглядит как рисунок, зарисовка, диаграмма, оригами&#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560893" name="Рисунок 1" descr="Изображение выглядит как рисунок, зарисовка, диаграмма, оригами&#10;&#10;Содержимое, созданное искусственным интеллектом, может быть неверным."/>
                    <pic:cNvPicPr/>
                  </pic:nvPicPr>
                  <pic:blipFill>
                    <a:blip r:embed="rId15"/>
                    <a:stretch>
                      <a:fillRect/>
                    </a:stretch>
                  </pic:blipFill>
                  <pic:spPr>
                    <a:xfrm>
                      <a:off x="0" y="0"/>
                      <a:ext cx="2752725" cy="3540454"/>
                    </a:xfrm>
                    <a:prstGeom prst="rect">
                      <a:avLst/>
                    </a:prstGeom>
                  </pic:spPr>
                </pic:pic>
              </a:graphicData>
            </a:graphic>
          </wp:inline>
        </w:drawing>
      </w:r>
    </w:p>
    <w:p w14:paraId="4AFA7DAF" w14:textId="77777777" w:rsidR="00FA2091" w:rsidRPr="009B69DD" w:rsidRDefault="00FA2091" w:rsidP="009B69DD">
      <w:pPr>
        <w:pBdr>
          <w:top w:val="nil"/>
          <w:left w:val="nil"/>
          <w:bottom w:val="nil"/>
          <w:right w:val="nil"/>
          <w:between w:val="nil"/>
        </w:pBdr>
        <w:spacing w:after="0" w:line="360" w:lineRule="auto"/>
        <w:ind w:firstLine="709"/>
        <w:jc w:val="center"/>
        <w:rPr>
          <w:rFonts w:ascii="Times New Roman" w:eastAsia="Google Sans Text" w:hAnsi="Times New Roman" w:cs="Times New Roman"/>
          <w:color w:val="1B1C1D"/>
          <w:sz w:val="28"/>
          <w:szCs w:val="28"/>
          <w:lang w:val="uk-UA"/>
        </w:rPr>
      </w:pPr>
      <w:r w:rsidRPr="009B69DD">
        <w:rPr>
          <w:rFonts w:ascii="Times New Roman" w:eastAsia="Google Sans Text" w:hAnsi="Times New Roman" w:cs="Times New Roman"/>
          <w:color w:val="1B1C1D"/>
          <w:sz w:val="28"/>
          <w:szCs w:val="28"/>
          <w:lang w:val="uk-UA"/>
        </w:rPr>
        <w:t>Рис 1.6 Схема ЦКШ</w:t>
      </w:r>
    </w:p>
    <w:p w14:paraId="57F0F1E4" w14:textId="4B65A0D5" w:rsidR="00255FA3" w:rsidRPr="009B69DD" w:rsidRDefault="00FA2091" w:rsidP="00C2214C">
      <w:pPr>
        <w:pStyle w:val="3"/>
        <w:spacing w:before="0" w:beforeAutospacing="0" w:after="0" w:afterAutospacing="0" w:line="360" w:lineRule="auto"/>
        <w:jc w:val="both"/>
        <w:rPr>
          <w:rFonts w:eastAsia="Google Sans"/>
          <w:color w:val="1B1C1D"/>
          <w:sz w:val="28"/>
          <w:szCs w:val="28"/>
          <w:lang w:val="uk-UA"/>
        </w:rPr>
      </w:pPr>
      <w:r w:rsidRPr="009B69DD">
        <w:rPr>
          <w:rFonts w:eastAsia="Google Sans"/>
          <w:color w:val="1B1C1D"/>
          <w:sz w:val="28"/>
          <w:szCs w:val="28"/>
          <w:lang w:val="uk-UA"/>
        </w:rPr>
        <w:t xml:space="preserve">1.3.2.3 </w:t>
      </w:r>
      <w:r w:rsidR="00255FA3" w:rsidRPr="009B69DD">
        <w:rPr>
          <w:rFonts w:eastAsia="Google Sans"/>
          <w:color w:val="1B1C1D"/>
          <w:sz w:val="28"/>
          <w:szCs w:val="28"/>
          <w:lang w:val="uk-UA"/>
        </w:rPr>
        <w:t xml:space="preserve">Подвійний </w:t>
      </w:r>
      <w:r w:rsidR="003B1838">
        <w:rPr>
          <w:rFonts w:eastAsia="Google Sans"/>
          <w:color w:val="1B1C1D"/>
          <w:sz w:val="28"/>
          <w:szCs w:val="28"/>
          <w:lang w:val="uk-UA"/>
        </w:rPr>
        <w:t>к</w:t>
      </w:r>
      <w:r w:rsidR="00255FA3" w:rsidRPr="009B69DD">
        <w:rPr>
          <w:rFonts w:eastAsia="Google Sans"/>
          <w:color w:val="1B1C1D"/>
          <w:sz w:val="28"/>
          <w:szCs w:val="28"/>
          <w:lang w:val="uk-UA"/>
        </w:rPr>
        <w:t xml:space="preserve">иплячий </w:t>
      </w:r>
      <w:r w:rsidR="003B1838">
        <w:rPr>
          <w:rFonts w:eastAsia="Google Sans"/>
          <w:color w:val="1B1C1D"/>
          <w:sz w:val="28"/>
          <w:szCs w:val="28"/>
          <w:lang w:val="uk-UA"/>
        </w:rPr>
        <w:t>ш</w:t>
      </w:r>
      <w:r w:rsidR="00255FA3" w:rsidRPr="009B69DD">
        <w:rPr>
          <w:rFonts w:eastAsia="Google Sans"/>
          <w:color w:val="1B1C1D"/>
          <w:sz w:val="28"/>
          <w:szCs w:val="28"/>
          <w:lang w:val="uk-UA"/>
        </w:rPr>
        <w:t>ар (</w:t>
      </w:r>
      <w:r w:rsidR="008E7F65" w:rsidRPr="009B69DD">
        <w:rPr>
          <w:rFonts w:eastAsia="Google Sans"/>
          <w:color w:val="1B1C1D"/>
          <w:sz w:val="28"/>
          <w:szCs w:val="28"/>
          <w:lang w:val="uk-UA"/>
        </w:rPr>
        <w:t>ПКШ</w:t>
      </w:r>
      <w:r w:rsidR="00255FA3" w:rsidRPr="009B69DD">
        <w:rPr>
          <w:rFonts w:eastAsia="Google Sans"/>
          <w:color w:val="1B1C1D"/>
          <w:sz w:val="28"/>
          <w:szCs w:val="28"/>
          <w:lang w:val="uk-UA"/>
        </w:rPr>
        <w:t>)</w:t>
      </w:r>
    </w:p>
    <w:p w14:paraId="3642D862" w14:textId="50C2BA87" w:rsidR="00255FA3" w:rsidRPr="009B69DD" w:rsidRDefault="008E7F65" w:rsidP="00C2214C">
      <w:pPr>
        <w:pBdr>
          <w:top w:val="nil"/>
          <w:left w:val="nil"/>
          <w:bottom w:val="nil"/>
          <w:right w:val="nil"/>
          <w:between w:val="nil"/>
        </w:pBdr>
        <w:spacing w:after="0" w:line="360" w:lineRule="auto"/>
        <w:ind w:firstLine="709"/>
        <w:jc w:val="both"/>
        <w:rPr>
          <w:rFonts w:ascii="Times New Roman" w:eastAsia="Google Sans Text" w:hAnsi="Times New Roman" w:cs="Times New Roman"/>
          <w:color w:val="1B1C1D"/>
          <w:sz w:val="28"/>
          <w:szCs w:val="28"/>
          <w:lang w:val="uk-UA"/>
        </w:rPr>
      </w:pPr>
      <w:r w:rsidRPr="009B69DD">
        <w:rPr>
          <w:rFonts w:ascii="Times New Roman" w:eastAsia="Google Sans Text" w:hAnsi="Times New Roman" w:cs="Times New Roman"/>
          <w:color w:val="1B1C1D"/>
          <w:sz w:val="28"/>
          <w:szCs w:val="28"/>
          <w:lang w:val="uk-UA"/>
        </w:rPr>
        <w:t>ПКШ</w:t>
      </w:r>
      <w:r w:rsidR="00255FA3" w:rsidRPr="009B69DD">
        <w:rPr>
          <w:rFonts w:ascii="Times New Roman" w:eastAsia="Google Sans Text" w:hAnsi="Times New Roman" w:cs="Times New Roman"/>
          <w:color w:val="1B1C1D"/>
          <w:sz w:val="28"/>
          <w:szCs w:val="28"/>
          <w:lang w:val="uk-UA"/>
        </w:rPr>
        <w:t xml:space="preserve">-технологія є найскладнішою, але найбільш перспективною для виробництва висококалорійного синтез-газу. Вона використовує </w:t>
      </w:r>
      <w:proofErr w:type="spellStart"/>
      <w:r w:rsidR="00255FA3" w:rsidRPr="009B69DD">
        <w:rPr>
          <w:rFonts w:ascii="Times New Roman" w:eastAsia="Google Sans Text" w:hAnsi="Times New Roman" w:cs="Times New Roman"/>
          <w:color w:val="1B1C1D"/>
          <w:sz w:val="28"/>
          <w:szCs w:val="28"/>
          <w:lang w:val="uk-UA"/>
        </w:rPr>
        <w:t>дворакторну</w:t>
      </w:r>
      <w:proofErr w:type="spellEnd"/>
      <w:r w:rsidR="00255FA3" w:rsidRPr="009B69DD">
        <w:rPr>
          <w:rFonts w:ascii="Times New Roman" w:eastAsia="Google Sans Text" w:hAnsi="Times New Roman" w:cs="Times New Roman"/>
          <w:color w:val="1B1C1D"/>
          <w:sz w:val="28"/>
          <w:szCs w:val="28"/>
          <w:lang w:val="uk-UA"/>
        </w:rPr>
        <w:t xml:space="preserve"> структуру, що повністю розділяє ендотермічний процес газифікації (з парою або киснем) від екзотермічного процесу спалювання коксу.</w:t>
      </w:r>
      <w:r w:rsidR="00DE685C" w:rsidRPr="009B69DD">
        <w:rPr>
          <w:rFonts w:ascii="Times New Roman" w:eastAsia="Google Sans Text" w:hAnsi="Times New Roman" w:cs="Times New Roman"/>
          <w:color w:val="575B5F"/>
          <w:sz w:val="28"/>
          <w:szCs w:val="28"/>
          <w:vertAlign w:val="superscript"/>
          <w:lang w:val="uk-UA"/>
        </w:rPr>
        <w:t xml:space="preserve"> </w:t>
      </w:r>
      <w:r w:rsidR="00255FA3" w:rsidRPr="009B69DD">
        <w:rPr>
          <w:rFonts w:ascii="Times New Roman" w:eastAsia="Google Sans Text" w:hAnsi="Times New Roman" w:cs="Times New Roman"/>
          <w:color w:val="1B1C1D"/>
          <w:sz w:val="28"/>
          <w:szCs w:val="28"/>
          <w:lang w:val="uk-UA"/>
        </w:rPr>
        <w:t>Тепло, необхідне для газифікатора, забезпечується високотемпературним циркулюючим матеріалом шару.</w:t>
      </w:r>
    </w:p>
    <w:p w14:paraId="26E3B82A" w14:textId="3B469069" w:rsidR="00255FA3" w:rsidRPr="009B69DD" w:rsidRDefault="00255FA3" w:rsidP="00C2214C">
      <w:pPr>
        <w:pBdr>
          <w:top w:val="nil"/>
          <w:left w:val="nil"/>
          <w:bottom w:val="nil"/>
          <w:right w:val="nil"/>
          <w:between w:val="nil"/>
        </w:pBdr>
        <w:spacing w:after="0" w:line="360" w:lineRule="auto"/>
        <w:ind w:firstLine="709"/>
        <w:jc w:val="both"/>
        <w:rPr>
          <w:rFonts w:ascii="Times New Roman" w:eastAsia="Google Sans Text" w:hAnsi="Times New Roman" w:cs="Times New Roman"/>
          <w:color w:val="1B1C1D"/>
          <w:sz w:val="28"/>
          <w:szCs w:val="28"/>
          <w:lang w:val="uk-UA"/>
        </w:rPr>
      </w:pPr>
      <w:r w:rsidRPr="009B69DD">
        <w:rPr>
          <w:rFonts w:ascii="Times New Roman" w:eastAsia="Google Sans Text" w:hAnsi="Times New Roman" w:cs="Times New Roman"/>
          <w:color w:val="1B1C1D"/>
          <w:sz w:val="28"/>
          <w:szCs w:val="28"/>
          <w:lang w:val="uk-UA"/>
        </w:rPr>
        <w:t xml:space="preserve">Головна перевага </w:t>
      </w:r>
      <w:r w:rsidR="008E7F65" w:rsidRPr="009B69DD">
        <w:rPr>
          <w:rFonts w:ascii="Times New Roman" w:eastAsia="Google Sans Text" w:hAnsi="Times New Roman" w:cs="Times New Roman"/>
          <w:color w:val="1B1C1D"/>
          <w:sz w:val="28"/>
          <w:szCs w:val="28"/>
          <w:lang w:val="uk-UA"/>
        </w:rPr>
        <w:t>ПКШ</w:t>
      </w:r>
      <w:r w:rsidRPr="009B69DD">
        <w:rPr>
          <w:rFonts w:ascii="Times New Roman" w:eastAsia="Google Sans Text" w:hAnsi="Times New Roman" w:cs="Times New Roman"/>
          <w:color w:val="1B1C1D"/>
          <w:sz w:val="28"/>
          <w:szCs w:val="28"/>
          <w:lang w:val="uk-UA"/>
        </w:rPr>
        <w:t xml:space="preserve"> — це здатність виробляти синтез-газ без розведення азотом, що забезпечує високу нижчу теплотворну здатність (</w:t>
      </w:r>
      <w:r w:rsidR="009D5A42" w:rsidRPr="009B69DD">
        <w:rPr>
          <w:rFonts w:ascii="Times New Roman" w:eastAsia="Google Sans Text" w:hAnsi="Times New Roman" w:cs="Times New Roman"/>
          <w:color w:val="1B1C1D"/>
          <w:sz w:val="28"/>
          <w:szCs w:val="28"/>
          <w:lang w:val="uk-UA"/>
        </w:rPr>
        <w:t>НТЗ</w:t>
      </w:r>
      <w:r w:rsidRPr="009B69DD">
        <w:rPr>
          <w:rFonts w:ascii="Times New Roman" w:eastAsia="Google Sans Text" w:hAnsi="Times New Roman" w:cs="Times New Roman"/>
          <w:color w:val="1B1C1D"/>
          <w:sz w:val="28"/>
          <w:szCs w:val="28"/>
          <w:lang w:val="uk-UA"/>
        </w:rPr>
        <w:t xml:space="preserve">) у діапазоні 12–15 МДж/м3. </w:t>
      </w:r>
      <w:r w:rsidR="008E7F65" w:rsidRPr="009B69DD">
        <w:rPr>
          <w:rFonts w:ascii="Times New Roman" w:eastAsia="Google Sans Text" w:hAnsi="Times New Roman" w:cs="Times New Roman"/>
          <w:color w:val="1B1C1D"/>
          <w:sz w:val="28"/>
          <w:szCs w:val="28"/>
          <w:lang w:val="uk-UA"/>
        </w:rPr>
        <w:t>ПКШ</w:t>
      </w:r>
      <w:r w:rsidRPr="009B69DD">
        <w:rPr>
          <w:rFonts w:ascii="Times New Roman" w:eastAsia="Google Sans Text" w:hAnsi="Times New Roman" w:cs="Times New Roman"/>
          <w:color w:val="1B1C1D"/>
          <w:sz w:val="28"/>
          <w:szCs w:val="28"/>
          <w:lang w:val="uk-UA"/>
        </w:rPr>
        <w:t xml:space="preserve"> також дозволяє досягти найнижчого вмісту смол (майже нульового, повідомлялося про</w:t>
      </w:r>
      <w:r w:rsidR="00DE685C" w:rsidRPr="009B69DD">
        <w:rPr>
          <w:rFonts w:ascii="Times New Roman" w:eastAsia="Google Sans Text" w:hAnsi="Times New Roman" w:cs="Times New Roman"/>
          <w:color w:val="1B1C1D"/>
          <w:sz w:val="28"/>
          <w:szCs w:val="28"/>
          <w:lang w:val="uk-UA"/>
        </w:rPr>
        <w:t xml:space="preserve"> </w:t>
      </w:r>
      <w:r w:rsidRPr="009B69DD">
        <w:rPr>
          <w:rFonts w:ascii="Times New Roman" w:eastAsia="Google Sans Text" w:hAnsi="Times New Roman" w:cs="Times New Roman"/>
          <w:color w:val="1B1C1D"/>
          <w:sz w:val="28"/>
          <w:szCs w:val="28"/>
          <w:lang w:val="uk-UA"/>
        </w:rPr>
        <w:t xml:space="preserve">0.05 г/Нм3), що є критичним для подальшого синтезу </w:t>
      </w:r>
      <w:r w:rsidR="008E7F65" w:rsidRPr="009B69DD">
        <w:rPr>
          <w:rFonts w:ascii="Times New Roman" w:eastAsia="Google Sans Text" w:hAnsi="Times New Roman" w:cs="Times New Roman"/>
          <w:color w:val="1B1C1D"/>
          <w:sz w:val="28"/>
          <w:szCs w:val="28"/>
          <w:lang w:val="uk-UA"/>
        </w:rPr>
        <w:t>СПГ</w:t>
      </w:r>
      <w:r w:rsidRPr="009B69DD">
        <w:rPr>
          <w:rFonts w:ascii="Times New Roman" w:eastAsia="Google Sans Text" w:hAnsi="Times New Roman" w:cs="Times New Roman"/>
          <w:color w:val="1B1C1D"/>
          <w:sz w:val="28"/>
          <w:szCs w:val="28"/>
          <w:lang w:val="uk-UA"/>
        </w:rPr>
        <w:t xml:space="preserve"> або використання в паливних елементах. </w:t>
      </w:r>
      <w:r w:rsidR="008E7F65" w:rsidRPr="009B69DD">
        <w:rPr>
          <w:rFonts w:ascii="Times New Roman" w:eastAsia="Google Sans Text" w:hAnsi="Times New Roman" w:cs="Times New Roman"/>
          <w:color w:val="1B1C1D"/>
          <w:sz w:val="28"/>
          <w:szCs w:val="28"/>
          <w:lang w:val="uk-UA"/>
        </w:rPr>
        <w:t>ПКШ</w:t>
      </w:r>
      <w:r w:rsidRPr="009B69DD">
        <w:rPr>
          <w:rFonts w:ascii="Times New Roman" w:eastAsia="Google Sans Text" w:hAnsi="Times New Roman" w:cs="Times New Roman"/>
          <w:color w:val="1B1C1D"/>
          <w:sz w:val="28"/>
          <w:szCs w:val="28"/>
          <w:lang w:val="uk-UA"/>
        </w:rPr>
        <w:t xml:space="preserve"> є єдиною доведеною технологією для великомасштабного виробництва </w:t>
      </w:r>
      <w:r w:rsidR="008E7F65" w:rsidRPr="009B69DD">
        <w:rPr>
          <w:rFonts w:ascii="Times New Roman" w:eastAsia="Google Sans Text" w:hAnsi="Times New Roman" w:cs="Times New Roman"/>
          <w:color w:val="1B1C1D"/>
          <w:sz w:val="28"/>
          <w:szCs w:val="28"/>
          <w:lang w:val="uk-UA"/>
        </w:rPr>
        <w:t>СПГ</w:t>
      </w:r>
      <w:r w:rsidRPr="009B69DD">
        <w:rPr>
          <w:rFonts w:ascii="Times New Roman" w:eastAsia="Google Sans Text" w:hAnsi="Times New Roman" w:cs="Times New Roman"/>
          <w:color w:val="1B1C1D"/>
          <w:sz w:val="28"/>
          <w:szCs w:val="28"/>
          <w:lang w:val="uk-UA"/>
        </w:rPr>
        <w:t>, що підтверджено демонстраційними проектами потужністю до 32 МВт.</w:t>
      </w:r>
    </w:p>
    <w:p w14:paraId="091CE4E6" w14:textId="027634AB" w:rsidR="00255FA3" w:rsidRPr="009B69DD" w:rsidRDefault="00255FA3" w:rsidP="00C2214C">
      <w:pPr>
        <w:pBdr>
          <w:top w:val="nil"/>
          <w:left w:val="nil"/>
          <w:bottom w:val="nil"/>
          <w:right w:val="nil"/>
          <w:between w:val="nil"/>
        </w:pBdr>
        <w:spacing w:after="0" w:line="360" w:lineRule="auto"/>
        <w:ind w:firstLine="709"/>
        <w:jc w:val="both"/>
        <w:rPr>
          <w:rFonts w:ascii="Times New Roman" w:eastAsia="Google Sans Text" w:hAnsi="Times New Roman" w:cs="Times New Roman"/>
          <w:color w:val="1B1C1D"/>
          <w:sz w:val="28"/>
          <w:szCs w:val="28"/>
          <w:lang w:val="uk-UA"/>
        </w:rPr>
      </w:pPr>
      <w:r w:rsidRPr="009B69DD">
        <w:rPr>
          <w:rFonts w:ascii="Times New Roman" w:eastAsia="Google Sans Text" w:hAnsi="Times New Roman" w:cs="Times New Roman"/>
          <w:color w:val="1B1C1D"/>
          <w:sz w:val="28"/>
          <w:szCs w:val="28"/>
          <w:lang w:val="uk-UA"/>
        </w:rPr>
        <w:t xml:space="preserve">Незважаючи на високу якість продукту, </w:t>
      </w:r>
      <w:r w:rsidR="008E7F65" w:rsidRPr="009B69DD">
        <w:rPr>
          <w:rFonts w:ascii="Times New Roman" w:eastAsia="Google Sans Text" w:hAnsi="Times New Roman" w:cs="Times New Roman"/>
          <w:color w:val="1B1C1D"/>
          <w:sz w:val="28"/>
          <w:szCs w:val="28"/>
          <w:lang w:val="uk-UA"/>
        </w:rPr>
        <w:t>ПКШ</w:t>
      </w:r>
      <w:r w:rsidRPr="009B69DD">
        <w:rPr>
          <w:rFonts w:ascii="Times New Roman" w:eastAsia="Google Sans Text" w:hAnsi="Times New Roman" w:cs="Times New Roman"/>
          <w:color w:val="1B1C1D"/>
          <w:sz w:val="28"/>
          <w:szCs w:val="28"/>
          <w:lang w:val="uk-UA"/>
        </w:rPr>
        <w:t xml:space="preserve">-системи стикаються з технічними викликами: складність контролю циркуляції матеріалу шару, високий ступінь свободи в експлуатації </w:t>
      </w:r>
      <w:proofErr w:type="spellStart"/>
      <w:r w:rsidRPr="009B69DD">
        <w:rPr>
          <w:rFonts w:ascii="Times New Roman" w:eastAsia="Google Sans Text" w:hAnsi="Times New Roman" w:cs="Times New Roman"/>
          <w:color w:val="1B1C1D"/>
          <w:sz w:val="28"/>
          <w:szCs w:val="28"/>
          <w:lang w:val="uk-UA"/>
        </w:rPr>
        <w:t>дворакторної</w:t>
      </w:r>
      <w:proofErr w:type="spellEnd"/>
      <w:r w:rsidRPr="009B69DD">
        <w:rPr>
          <w:rFonts w:ascii="Times New Roman" w:eastAsia="Google Sans Text" w:hAnsi="Times New Roman" w:cs="Times New Roman"/>
          <w:color w:val="1B1C1D"/>
          <w:sz w:val="28"/>
          <w:szCs w:val="28"/>
          <w:lang w:val="uk-UA"/>
        </w:rPr>
        <w:t xml:space="preserve"> системи та абразивне </w:t>
      </w:r>
      <w:r w:rsidRPr="009B69DD">
        <w:rPr>
          <w:rFonts w:ascii="Times New Roman" w:eastAsia="Google Sans Text" w:hAnsi="Times New Roman" w:cs="Times New Roman"/>
          <w:color w:val="1B1C1D"/>
          <w:sz w:val="28"/>
          <w:szCs w:val="28"/>
          <w:lang w:val="uk-UA"/>
        </w:rPr>
        <w:lastRenderedPageBreak/>
        <w:t>забруднення від термічного носія, що може знизити довгострокову стабільність.</w:t>
      </w:r>
    </w:p>
    <w:p w14:paraId="29085C65" w14:textId="6D238BAF" w:rsidR="00BD4D8D" w:rsidRPr="009B69DD" w:rsidRDefault="00BD4D8D" w:rsidP="00FA2091">
      <w:pPr>
        <w:pBdr>
          <w:top w:val="nil"/>
          <w:left w:val="nil"/>
          <w:bottom w:val="nil"/>
          <w:right w:val="nil"/>
          <w:between w:val="nil"/>
        </w:pBdr>
        <w:spacing w:after="0" w:line="360" w:lineRule="auto"/>
        <w:ind w:firstLine="709"/>
        <w:jc w:val="center"/>
        <w:rPr>
          <w:rFonts w:ascii="Times New Roman" w:eastAsia="Google Sans Text" w:hAnsi="Times New Roman" w:cs="Times New Roman"/>
          <w:color w:val="575B5F"/>
          <w:sz w:val="28"/>
          <w:szCs w:val="28"/>
          <w:vertAlign w:val="superscript"/>
          <w:lang w:val="uk-UA"/>
        </w:rPr>
      </w:pPr>
      <w:r w:rsidRPr="009B69DD">
        <w:rPr>
          <w:rFonts w:ascii="Times New Roman" w:eastAsia="Google Sans Text" w:hAnsi="Times New Roman" w:cs="Times New Roman"/>
          <w:noProof/>
          <w:color w:val="575B5F"/>
          <w:sz w:val="28"/>
          <w:szCs w:val="28"/>
          <w:vertAlign w:val="superscript"/>
          <w:lang w:val="uk-UA"/>
        </w:rPr>
        <w:drawing>
          <wp:inline distT="0" distB="0" distL="0" distR="0" wp14:anchorId="07B2A2D4" wp14:editId="19363968">
            <wp:extent cx="3952875" cy="3759774"/>
            <wp:effectExtent l="0" t="0" r="0" b="0"/>
            <wp:docPr id="1240982090" name="Рисунок 1" descr="Изображение выглядит как диаграмма, План, Технический чертеж, линия&#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982090" name="Рисунок 1" descr="Изображение выглядит как диаграмма, План, Технический чертеж, линия&#10;&#10;Содержимое, созданное искусственным интеллектом, может быть неверным."/>
                    <pic:cNvPicPr/>
                  </pic:nvPicPr>
                  <pic:blipFill>
                    <a:blip r:embed="rId16"/>
                    <a:stretch>
                      <a:fillRect/>
                    </a:stretch>
                  </pic:blipFill>
                  <pic:spPr>
                    <a:xfrm>
                      <a:off x="0" y="0"/>
                      <a:ext cx="3957647" cy="3764313"/>
                    </a:xfrm>
                    <a:prstGeom prst="rect">
                      <a:avLst/>
                    </a:prstGeom>
                  </pic:spPr>
                </pic:pic>
              </a:graphicData>
            </a:graphic>
          </wp:inline>
        </w:drawing>
      </w:r>
    </w:p>
    <w:p w14:paraId="0B0FD826" w14:textId="77777777" w:rsidR="00FA2091" w:rsidRPr="009B69DD" w:rsidRDefault="00FA2091" w:rsidP="009B69DD">
      <w:pPr>
        <w:pBdr>
          <w:top w:val="nil"/>
          <w:left w:val="nil"/>
          <w:bottom w:val="nil"/>
          <w:right w:val="nil"/>
          <w:between w:val="nil"/>
        </w:pBdr>
        <w:spacing w:after="0" w:line="360" w:lineRule="auto"/>
        <w:ind w:firstLine="709"/>
        <w:jc w:val="center"/>
        <w:rPr>
          <w:rFonts w:ascii="Times New Roman" w:eastAsia="Google Sans Text" w:hAnsi="Times New Roman" w:cs="Times New Roman"/>
          <w:color w:val="1B1C1D"/>
          <w:sz w:val="28"/>
          <w:szCs w:val="28"/>
          <w:lang w:val="uk-UA"/>
        </w:rPr>
      </w:pPr>
      <w:r w:rsidRPr="009B69DD">
        <w:rPr>
          <w:rFonts w:ascii="Times New Roman" w:eastAsia="Google Sans Text" w:hAnsi="Times New Roman" w:cs="Times New Roman"/>
          <w:color w:val="1B1C1D"/>
          <w:sz w:val="28"/>
          <w:szCs w:val="28"/>
          <w:lang w:val="uk-UA"/>
        </w:rPr>
        <w:t>Рис 1.7 Схема ПКШ</w:t>
      </w:r>
    </w:p>
    <w:p w14:paraId="044EFFAB" w14:textId="25592E00" w:rsidR="00B6622A" w:rsidRPr="009B69DD" w:rsidRDefault="00255FA3" w:rsidP="00C2214C">
      <w:pPr>
        <w:pBdr>
          <w:top w:val="nil"/>
          <w:left w:val="nil"/>
          <w:bottom w:val="nil"/>
          <w:right w:val="nil"/>
          <w:between w:val="nil"/>
        </w:pBdr>
        <w:spacing w:after="0" w:line="360" w:lineRule="auto"/>
        <w:ind w:firstLine="709"/>
        <w:jc w:val="both"/>
        <w:rPr>
          <w:rFonts w:ascii="Times New Roman" w:eastAsia="Google Sans Text" w:hAnsi="Times New Roman" w:cs="Times New Roman"/>
          <w:color w:val="1B1C1D"/>
          <w:sz w:val="28"/>
          <w:szCs w:val="28"/>
          <w:lang w:val="uk-UA"/>
        </w:rPr>
      </w:pPr>
      <w:r w:rsidRPr="009B69DD">
        <w:rPr>
          <w:rFonts w:ascii="Times New Roman" w:eastAsia="Google Sans Text" w:hAnsi="Times New Roman" w:cs="Times New Roman"/>
          <w:color w:val="1B1C1D"/>
          <w:sz w:val="28"/>
          <w:szCs w:val="28"/>
          <w:lang w:val="uk-UA"/>
        </w:rPr>
        <w:t xml:space="preserve">Еволюція технологій </w:t>
      </w:r>
      <w:r w:rsidR="008E7F65" w:rsidRPr="009B69DD">
        <w:rPr>
          <w:rFonts w:ascii="Times New Roman" w:eastAsia="Google Sans Text" w:hAnsi="Times New Roman" w:cs="Times New Roman"/>
          <w:color w:val="1B1C1D"/>
          <w:sz w:val="28"/>
          <w:szCs w:val="28"/>
          <w:lang w:val="uk-UA"/>
        </w:rPr>
        <w:t>ГКШ</w:t>
      </w:r>
      <w:r w:rsidRPr="009B69DD">
        <w:rPr>
          <w:rFonts w:ascii="Times New Roman" w:eastAsia="Google Sans Text" w:hAnsi="Times New Roman" w:cs="Times New Roman"/>
          <w:color w:val="1B1C1D"/>
          <w:sz w:val="28"/>
          <w:szCs w:val="28"/>
          <w:lang w:val="uk-UA"/>
        </w:rPr>
        <w:t xml:space="preserve"> від </w:t>
      </w:r>
      <w:r w:rsidR="008E7F65" w:rsidRPr="009B69DD">
        <w:rPr>
          <w:rFonts w:ascii="Times New Roman" w:eastAsia="Google Sans Text" w:hAnsi="Times New Roman" w:cs="Times New Roman"/>
          <w:color w:val="1B1C1D"/>
          <w:sz w:val="28"/>
          <w:szCs w:val="28"/>
          <w:lang w:val="uk-UA"/>
        </w:rPr>
        <w:t>БКШ</w:t>
      </w:r>
      <w:r w:rsidRPr="009B69DD">
        <w:rPr>
          <w:rFonts w:ascii="Times New Roman" w:eastAsia="Google Sans Text" w:hAnsi="Times New Roman" w:cs="Times New Roman"/>
          <w:color w:val="1B1C1D"/>
          <w:sz w:val="28"/>
          <w:szCs w:val="28"/>
          <w:lang w:val="uk-UA"/>
        </w:rPr>
        <w:t xml:space="preserve"> до </w:t>
      </w:r>
      <w:r w:rsidR="00F7032F" w:rsidRPr="009B69DD">
        <w:rPr>
          <w:rFonts w:ascii="Times New Roman" w:eastAsia="Google Sans Text" w:hAnsi="Times New Roman" w:cs="Times New Roman"/>
          <w:color w:val="1B1C1D"/>
          <w:sz w:val="28"/>
          <w:szCs w:val="28"/>
          <w:lang w:val="uk-UA"/>
        </w:rPr>
        <w:t>Ц</w:t>
      </w:r>
      <w:r w:rsidR="008E7F65" w:rsidRPr="009B69DD">
        <w:rPr>
          <w:rFonts w:ascii="Times New Roman" w:eastAsia="Google Sans Text" w:hAnsi="Times New Roman" w:cs="Times New Roman"/>
          <w:color w:val="1B1C1D"/>
          <w:sz w:val="28"/>
          <w:szCs w:val="28"/>
          <w:lang w:val="uk-UA"/>
        </w:rPr>
        <w:t>КШ</w:t>
      </w:r>
      <w:r w:rsidRPr="009B69DD">
        <w:rPr>
          <w:rFonts w:ascii="Times New Roman" w:eastAsia="Google Sans Text" w:hAnsi="Times New Roman" w:cs="Times New Roman"/>
          <w:color w:val="1B1C1D"/>
          <w:sz w:val="28"/>
          <w:szCs w:val="28"/>
          <w:lang w:val="uk-UA"/>
        </w:rPr>
        <w:t xml:space="preserve"> відображає стратегічний дослідницький перехід від простих рішень для виробництва електроенергії до складних систем, здатних виробляти хімічно цінний, висококалорійний синтез-газ, що є ключовим для інтеграції біомаси в концепцію </w:t>
      </w:r>
      <w:proofErr w:type="spellStart"/>
      <w:r w:rsidRPr="009B69DD">
        <w:rPr>
          <w:rFonts w:ascii="Times New Roman" w:eastAsia="Google Sans Text" w:hAnsi="Times New Roman" w:cs="Times New Roman"/>
          <w:color w:val="1B1C1D"/>
          <w:sz w:val="28"/>
          <w:szCs w:val="28"/>
          <w:lang w:val="uk-UA"/>
        </w:rPr>
        <w:t>біопереробних</w:t>
      </w:r>
      <w:proofErr w:type="spellEnd"/>
      <w:r w:rsidRPr="009B69DD">
        <w:rPr>
          <w:rFonts w:ascii="Times New Roman" w:eastAsia="Google Sans Text" w:hAnsi="Times New Roman" w:cs="Times New Roman"/>
          <w:color w:val="1B1C1D"/>
          <w:sz w:val="28"/>
          <w:szCs w:val="28"/>
          <w:lang w:val="uk-UA"/>
        </w:rPr>
        <w:t xml:space="preserve"> заводів.</w:t>
      </w:r>
      <w:r w:rsidR="000108A3" w:rsidRPr="009B69DD">
        <w:rPr>
          <w:rFonts w:ascii="Times New Roman" w:eastAsia="Google Sans Text" w:hAnsi="Times New Roman" w:cs="Times New Roman"/>
          <w:color w:val="1B1C1D"/>
          <w:sz w:val="28"/>
          <w:szCs w:val="28"/>
          <w:lang w:val="uk-UA"/>
        </w:rPr>
        <w:t xml:space="preserve"> [9]</w:t>
      </w:r>
    </w:p>
    <w:tbl>
      <w:tblPr>
        <w:tblStyle w:val="11"/>
        <w:tblW w:w="9360" w:type="dxa"/>
        <w:tblLayout w:type="fixed"/>
        <w:tblLook w:val="0600" w:firstRow="0" w:lastRow="0" w:firstColumn="0" w:lastColumn="0" w:noHBand="1" w:noVBand="1"/>
      </w:tblPr>
      <w:tblGrid>
        <w:gridCol w:w="2340"/>
        <w:gridCol w:w="2340"/>
        <w:gridCol w:w="1665"/>
        <w:gridCol w:w="675"/>
        <w:gridCol w:w="2340"/>
      </w:tblGrid>
      <w:tr w:rsidR="00FA2091" w:rsidRPr="009B69DD" w14:paraId="33FDE378" w14:textId="77777777" w:rsidTr="009B69DD">
        <w:tc>
          <w:tcPr>
            <w:tcW w:w="6345" w:type="dxa"/>
            <w:gridSpan w:val="3"/>
            <w:tcBorders>
              <w:top w:val="nil"/>
              <w:left w:val="nil"/>
              <w:bottom w:val="nil"/>
              <w:right w:val="nil"/>
            </w:tcBorders>
          </w:tcPr>
          <w:p w14:paraId="5DC2DF89" w14:textId="3BF1D156" w:rsidR="00FA2091" w:rsidRPr="009B69DD" w:rsidRDefault="00FA2091" w:rsidP="00FA2091">
            <w:pPr>
              <w:pBdr>
                <w:top w:val="nil"/>
                <w:left w:val="nil"/>
                <w:bottom w:val="nil"/>
                <w:right w:val="nil"/>
                <w:between w:val="nil"/>
              </w:pBdr>
              <w:spacing w:line="360" w:lineRule="auto"/>
              <w:jc w:val="both"/>
              <w:rPr>
                <w:rFonts w:ascii="Times New Roman" w:eastAsia="Google Sans Text" w:hAnsi="Times New Roman"/>
                <w:color w:val="1B1C1D"/>
                <w:sz w:val="28"/>
                <w:szCs w:val="28"/>
                <w:lang w:val="uk-UA"/>
              </w:rPr>
            </w:pPr>
          </w:p>
        </w:tc>
        <w:tc>
          <w:tcPr>
            <w:tcW w:w="3015" w:type="dxa"/>
            <w:gridSpan w:val="2"/>
            <w:tcBorders>
              <w:top w:val="nil"/>
              <w:left w:val="nil"/>
              <w:bottom w:val="nil"/>
              <w:right w:val="nil"/>
            </w:tcBorders>
          </w:tcPr>
          <w:p w14:paraId="4D398DB3" w14:textId="15727E97" w:rsidR="00FA2091" w:rsidRPr="009B69DD" w:rsidRDefault="00FA2091" w:rsidP="00FA2091">
            <w:pPr>
              <w:pBdr>
                <w:top w:val="nil"/>
                <w:left w:val="nil"/>
                <w:bottom w:val="nil"/>
                <w:right w:val="nil"/>
                <w:between w:val="nil"/>
              </w:pBdr>
              <w:spacing w:line="360" w:lineRule="auto"/>
              <w:jc w:val="right"/>
              <w:rPr>
                <w:rFonts w:ascii="Times New Roman" w:eastAsia="Google Sans Text" w:hAnsi="Times New Roman"/>
                <w:b/>
                <w:color w:val="1B1C1D"/>
                <w:sz w:val="24"/>
                <w:szCs w:val="24"/>
                <w:lang w:val="uk-UA"/>
              </w:rPr>
            </w:pPr>
            <w:r w:rsidRPr="009B69DD">
              <w:rPr>
                <w:rFonts w:ascii="Times New Roman" w:eastAsia="Google Sans Text" w:hAnsi="Times New Roman"/>
                <w:color w:val="1B1C1D"/>
                <w:sz w:val="28"/>
                <w:szCs w:val="28"/>
                <w:lang w:val="uk-UA"/>
              </w:rPr>
              <w:t>Таблиця 1.3.1.</w:t>
            </w:r>
          </w:p>
        </w:tc>
      </w:tr>
      <w:tr w:rsidR="00FA2091" w:rsidRPr="009B69DD" w14:paraId="3FE7F012" w14:textId="77777777" w:rsidTr="009B69DD">
        <w:tc>
          <w:tcPr>
            <w:tcW w:w="9360" w:type="dxa"/>
            <w:gridSpan w:val="5"/>
            <w:tcBorders>
              <w:top w:val="nil"/>
              <w:left w:val="nil"/>
              <w:bottom w:val="single" w:sz="4" w:space="0" w:color="auto"/>
              <w:right w:val="nil"/>
            </w:tcBorders>
          </w:tcPr>
          <w:p w14:paraId="4EEB9CB7" w14:textId="7E5FCABE" w:rsidR="00FA2091" w:rsidRPr="009B69DD" w:rsidRDefault="00FA2091" w:rsidP="00FA2091">
            <w:pPr>
              <w:pBdr>
                <w:top w:val="nil"/>
                <w:left w:val="nil"/>
                <w:bottom w:val="nil"/>
                <w:right w:val="nil"/>
                <w:between w:val="nil"/>
              </w:pBdr>
              <w:spacing w:line="360" w:lineRule="auto"/>
              <w:jc w:val="both"/>
              <w:rPr>
                <w:rFonts w:ascii="Times New Roman" w:eastAsia="Google Sans Text" w:hAnsi="Times New Roman"/>
                <w:color w:val="1B1C1D"/>
                <w:sz w:val="28"/>
                <w:szCs w:val="28"/>
                <w:lang w:val="uk-UA"/>
              </w:rPr>
            </w:pPr>
            <w:r w:rsidRPr="009B69DD">
              <w:rPr>
                <w:rFonts w:ascii="Times New Roman" w:eastAsia="Google Sans Text" w:hAnsi="Times New Roman"/>
                <w:color w:val="1B1C1D"/>
                <w:sz w:val="28"/>
                <w:szCs w:val="28"/>
                <w:lang w:val="uk-UA"/>
              </w:rPr>
              <w:t>Порівняння ключових експлуатаційних параметрів газогенераторів киплячого шару</w:t>
            </w:r>
          </w:p>
        </w:tc>
      </w:tr>
      <w:tr w:rsidR="00255FA3" w:rsidRPr="009B69DD" w14:paraId="664E1872" w14:textId="77777777" w:rsidTr="009B69DD">
        <w:tc>
          <w:tcPr>
            <w:tcW w:w="2340" w:type="dxa"/>
            <w:tcBorders>
              <w:top w:val="single" w:sz="4" w:space="0" w:color="auto"/>
            </w:tcBorders>
          </w:tcPr>
          <w:p w14:paraId="658442EC" w14:textId="77777777" w:rsidR="00255FA3" w:rsidRPr="009B69DD" w:rsidRDefault="00255FA3" w:rsidP="00C2214C">
            <w:pPr>
              <w:pBdr>
                <w:top w:val="nil"/>
                <w:left w:val="nil"/>
                <w:bottom w:val="nil"/>
                <w:right w:val="nil"/>
                <w:between w:val="nil"/>
              </w:pBdr>
              <w:spacing w:line="360" w:lineRule="auto"/>
              <w:jc w:val="both"/>
              <w:rPr>
                <w:rFonts w:ascii="Times New Roman" w:eastAsia="Google Sans Text" w:hAnsi="Times New Roman"/>
                <w:b/>
                <w:color w:val="1B1C1D"/>
                <w:sz w:val="24"/>
                <w:szCs w:val="24"/>
                <w:lang w:val="uk-UA"/>
              </w:rPr>
            </w:pPr>
            <w:r w:rsidRPr="009B69DD">
              <w:rPr>
                <w:rFonts w:ascii="Times New Roman" w:eastAsia="Google Sans Text" w:hAnsi="Times New Roman"/>
                <w:b/>
                <w:color w:val="1B1C1D"/>
                <w:sz w:val="24"/>
                <w:szCs w:val="24"/>
                <w:lang w:val="uk-UA"/>
              </w:rPr>
              <w:t>Характеристика</w:t>
            </w:r>
          </w:p>
        </w:tc>
        <w:tc>
          <w:tcPr>
            <w:tcW w:w="2340" w:type="dxa"/>
            <w:tcBorders>
              <w:top w:val="single" w:sz="4" w:space="0" w:color="auto"/>
            </w:tcBorders>
          </w:tcPr>
          <w:p w14:paraId="1E08365F" w14:textId="757F6E24" w:rsidR="00255FA3" w:rsidRPr="009B69DD" w:rsidRDefault="008E7F65" w:rsidP="00C2214C">
            <w:pPr>
              <w:pBdr>
                <w:top w:val="nil"/>
                <w:left w:val="nil"/>
                <w:bottom w:val="nil"/>
                <w:right w:val="nil"/>
                <w:between w:val="nil"/>
              </w:pBdr>
              <w:spacing w:line="360" w:lineRule="auto"/>
              <w:jc w:val="both"/>
              <w:rPr>
                <w:rFonts w:ascii="Times New Roman" w:eastAsia="Google Sans Text" w:hAnsi="Times New Roman"/>
                <w:b/>
                <w:color w:val="1B1C1D"/>
                <w:sz w:val="24"/>
                <w:szCs w:val="24"/>
                <w:lang w:val="uk-UA"/>
              </w:rPr>
            </w:pPr>
            <w:r w:rsidRPr="009B69DD">
              <w:rPr>
                <w:rFonts w:ascii="Times New Roman" w:eastAsia="Google Sans Text" w:hAnsi="Times New Roman"/>
                <w:b/>
                <w:color w:val="1B1C1D"/>
                <w:sz w:val="24"/>
                <w:szCs w:val="24"/>
                <w:lang w:val="uk-UA"/>
              </w:rPr>
              <w:t>БКШ</w:t>
            </w:r>
            <w:r w:rsidR="00255FA3" w:rsidRPr="009B69DD">
              <w:rPr>
                <w:rFonts w:ascii="Times New Roman" w:eastAsia="Google Sans Text" w:hAnsi="Times New Roman"/>
                <w:b/>
                <w:color w:val="1B1C1D"/>
                <w:sz w:val="24"/>
                <w:szCs w:val="24"/>
                <w:lang w:val="uk-UA"/>
              </w:rPr>
              <w:t xml:space="preserve"> (</w:t>
            </w:r>
            <w:proofErr w:type="spellStart"/>
            <w:r w:rsidR="00255FA3" w:rsidRPr="009B69DD">
              <w:rPr>
                <w:rFonts w:ascii="Times New Roman" w:eastAsia="Google Sans Text" w:hAnsi="Times New Roman"/>
                <w:b/>
                <w:color w:val="1B1C1D"/>
                <w:sz w:val="24"/>
                <w:szCs w:val="24"/>
                <w:lang w:val="uk-UA"/>
              </w:rPr>
              <w:t>Барботажний</w:t>
            </w:r>
            <w:proofErr w:type="spellEnd"/>
            <w:r w:rsidR="00255FA3" w:rsidRPr="009B69DD">
              <w:rPr>
                <w:rFonts w:ascii="Times New Roman" w:eastAsia="Google Sans Text" w:hAnsi="Times New Roman"/>
                <w:b/>
                <w:color w:val="1B1C1D"/>
                <w:sz w:val="24"/>
                <w:szCs w:val="24"/>
                <w:lang w:val="uk-UA"/>
              </w:rPr>
              <w:t>)</w:t>
            </w:r>
          </w:p>
        </w:tc>
        <w:tc>
          <w:tcPr>
            <w:tcW w:w="2340" w:type="dxa"/>
            <w:gridSpan w:val="2"/>
            <w:tcBorders>
              <w:top w:val="single" w:sz="4" w:space="0" w:color="auto"/>
            </w:tcBorders>
          </w:tcPr>
          <w:p w14:paraId="3C1A9DCC" w14:textId="4AC97D19" w:rsidR="00255FA3" w:rsidRPr="009B69DD" w:rsidRDefault="008E7F65" w:rsidP="00C2214C">
            <w:pPr>
              <w:pBdr>
                <w:top w:val="nil"/>
                <w:left w:val="nil"/>
                <w:bottom w:val="nil"/>
                <w:right w:val="nil"/>
                <w:between w:val="nil"/>
              </w:pBdr>
              <w:spacing w:line="360" w:lineRule="auto"/>
              <w:jc w:val="both"/>
              <w:rPr>
                <w:rFonts w:ascii="Times New Roman" w:eastAsia="Google Sans Text" w:hAnsi="Times New Roman"/>
                <w:b/>
                <w:color w:val="1B1C1D"/>
                <w:sz w:val="24"/>
                <w:szCs w:val="24"/>
                <w:lang w:val="uk-UA"/>
              </w:rPr>
            </w:pPr>
            <w:r w:rsidRPr="009B69DD">
              <w:rPr>
                <w:rFonts w:ascii="Times New Roman" w:eastAsia="Google Sans Text" w:hAnsi="Times New Roman"/>
                <w:b/>
                <w:color w:val="1B1C1D"/>
                <w:sz w:val="24"/>
                <w:szCs w:val="24"/>
                <w:lang w:val="uk-UA"/>
              </w:rPr>
              <w:t>ЦКШ</w:t>
            </w:r>
            <w:r w:rsidR="00255FA3" w:rsidRPr="009B69DD">
              <w:rPr>
                <w:rFonts w:ascii="Times New Roman" w:eastAsia="Google Sans Text" w:hAnsi="Times New Roman"/>
                <w:b/>
                <w:color w:val="1B1C1D"/>
                <w:sz w:val="24"/>
                <w:szCs w:val="24"/>
                <w:lang w:val="uk-UA"/>
              </w:rPr>
              <w:t xml:space="preserve"> (Циркулюючий)</w:t>
            </w:r>
          </w:p>
        </w:tc>
        <w:tc>
          <w:tcPr>
            <w:tcW w:w="2340" w:type="dxa"/>
            <w:tcBorders>
              <w:top w:val="single" w:sz="4" w:space="0" w:color="auto"/>
            </w:tcBorders>
          </w:tcPr>
          <w:p w14:paraId="6424794B" w14:textId="0F49CA10" w:rsidR="00255FA3" w:rsidRPr="009B69DD" w:rsidRDefault="008E7F65" w:rsidP="00C2214C">
            <w:pPr>
              <w:pBdr>
                <w:top w:val="nil"/>
                <w:left w:val="nil"/>
                <w:bottom w:val="nil"/>
                <w:right w:val="nil"/>
                <w:between w:val="nil"/>
              </w:pBdr>
              <w:spacing w:line="360" w:lineRule="auto"/>
              <w:jc w:val="both"/>
              <w:rPr>
                <w:rFonts w:ascii="Times New Roman" w:eastAsia="Google Sans Text" w:hAnsi="Times New Roman"/>
                <w:b/>
                <w:color w:val="1B1C1D"/>
                <w:sz w:val="24"/>
                <w:szCs w:val="24"/>
                <w:lang w:val="uk-UA"/>
              </w:rPr>
            </w:pPr>
            <w:r w:rsidRPr="009B69DD">
              <w:rPr>
                <w:rFonts w:ascii="Times New Roman" w:eastAsia="Google Sans Text" w:hAnsi="Times New Roman"/>
                <w:b/>
                <w:color w:val="1B1C1D"/>
                <w:sz w:val="24"/>
                <w:szCs w:val="24"/>
                <w:lang w:val="uk-UA"/>
              </w:rPr>
              <w:t>ПКШ</w:t>
            </w:r>
            <w:r w:rsidR="00255FA3" w:rsidRPr="009B69DD">
              <w:rPr>
                <w:rFonts w:ascii="Times New Roman" w:eastAsia="Google Sans Text" w:hAnsi="Times New Roman"/>
                <w:b/>
                <w:color w:val="1B1C1D"/>
                <w:sz w:val="24"/>
                <w:szCs w:val="24"/>
                <w:lang w:val="uk-UA"/>
              </w:rPr>
              <w:t xml:space="preserve"> (Подвійний)</w:t>
            </w:r>
          </w:p>
        </w:tc>
      </w:tr>
      <w:tr w:rsidR="00255FA3" w:rsidRPr="009B69DD" w14:paraId="5B5A6CEF" w14:textId="77777777" w:rsidTr="00DE685C">
        <w:tc>
          <w:tcPr>
            <w:tcW w:w="2340" w:type="dxa"/>
          </w:tcPr>
          <w:p w14:paraId="5D0CC453" w14:textId="5081A3EC" w:rsidR="00255FA3" w:rsidRPr="009B69DD" w:rsidRDefault="00255FA3" w:rsidP="00C2214C">
            <w:pPr>
              <w:pBdr>
                <w:top w:val="nil"/>
                <w:left w:val="nil"/>
                <w:bottom w:val="nil"/>
                <w:right w:val="nil"/>
                <w:between w:val="nil"/>
              </w:pBdr>
              <w:spacing w:line="360" w:lineRule="auto"/>
              <w:jc w:val="both"/>
              <w:rPr>
                <w:rFonts w:ascii="Times New Roman" w:eastAsia="Google Sans Text" w:hAnsi="Times New Roman"/>
                <w:b/>
                <w:color w:val="1B1C1D"/>
                <w:sz w:val="24"/>
                <w:szCs w:val="24"/>
                <w:lang w:val="uk-UA"/>
              </w:rPr>
            </w:pPr>
            <w:r w:rsidRPr="009B69DD">
              <w:rPr>
                <w:rFonts w:ascii="Times New Roman" w:eastAsia="Google Sans Text" w:hAnsi="Times New Roman"/>
                <w:b/>
                <w:color w:val="1B1C1D"/>
                <w:sz w:val="24"/>
                <w:szCs w:val="24"/>
                <w:lang w:val="uk-UA"/>
              </w:rPr>
              <w:t xml:space="preserve">Швидкість </w:t>
            </w:r>
            <w:r w:rsidR="00DE685C" w:rsidRPr="009B69DD">
              <w:rPr>
                <w:rFonts w:ascii="Times New Roman" w:eastAsia="Google Sans Text" w:hAnsi="Times New Roman"/>
                <w:b/>
                <w:color w:val="1B1C1D"/>
                <w:sz w:val="24"/>
                <w:szCs w:val="24"/>
                <w:lang w:val="uk-UA"/>
              </w:rPr>
              <w:t>г</w:t>
            </w:r>
            <w:r w:rsidRPr="009B69DD">
              <w:rPr>
                <w:rFonts w:ascii="Times New Roman" w:eastAsia="Google Sans Text" w:hAnsi="Times New Roman"/>
                <w:b/>
                <w:color w:val="1B1C1D"/>
                <w:sz w:val="24"/>
                <w:szCs w:val="24"/>
                <w:lang w:val="uk-UA"/>
              </w:rPr>
              <w:t>азу</w:t>
            </w:r>
          </w:p>
        </w:tc>
        <w:tc>
          <w:tcPr>
            <w:tcW w:w="2340" w:type="dxa"/>
          </w:tcPr>
          <w:p w14:paraId="4DD4881B" w14:textId="208C948C" w:rsidR="00255FA3" w:rsidRPr="009B69DD" w:rsidRDefault="00255FA3" w:rsidP="00C2214C">
            <w:pPr>
              <w:pBdr>
                <w:top w:val="nil"/>
                <w:left w:val="nil"/>
                <w:bottom w:val="nil"/>
                <w:right w:val="nil"/>
                <w:between w:val="nil"/>
              </w:pBdr>
              <w:spacing w:line="360" w:lineRule="auto"/>
              <w:jc w:val="both"/>
              <w:rPr>
                <w:rFonts w:ascii="Times New Roman" w:eastAsia="Google Sans Text" w:hAnsi="Times New Roman"/>
                <w:color w:val="575B5F"/>
                <w:sz w:val="24"/>
                <w:szCs w:val="24"/>
                <w:vertAlign w:val="superscript"/>
                <w:lang w:val="uk-UA"/>
              </w:rPr>
            </w:pPr>
            <w:r w:rsidRPr="009B69DD">
              <w:rPr>
                <w:rFonts w:ascii="Times New Roman" w:eastAsia="Google Sans Text" w:hAnsi="Times New Roman"/>
                <w:color w:val="1B1C1D"/>
                <w:sz w:val="24"/>
                <w:szCs w:val="24"/>
                <w:lang w:val="uk-UA"/>
              </w:rPr>
              <w:t xml:space="preserve">Низька (0.3–1.5 м/с) </w:t>
            </w:r>
          </w:p>
        </w:tc>
        <w:tc>
          <w:tcPr>
            <w:tcW w:w="2340" w:type="dxa"/>
            <w:gridSpan w:val="2"/>
          </w:tcPr>
          <w:p w14:paraId="6D76597C" w14:textId="4C2B7302" w:rsidR="00255FA3" w:rsidRPr="009B69DD" w:rsidRDefault="00255FA3" w:rsidP="00C2214C">
            <w:pPr>
              <w:pBdr>
                <w:top w:val="nil"/>
                <w:left w:val="nil"/>
                <w:bottom w:val="nil"/>
                <w:right w:val="nil"/>
                <w:between w:val="nil"/>
              </w:pBdr>
              <w:spacing w:line="360" w:lineRule="auto"/>
              <w:jc w:val="both"/>
              <w:rPr>
                <w:rFonts w:ascii="Times New Roman" w:eastAsia="Google Sans Text" w:hAnsi="Times New Roman"/>
                <w:color w:val="575B5F"/>
                <w:sz w:val="24"/>
                <w:szCs w:val="24"/>
                <w:vertAlign w:val="superscript"/>
                <w:lang w:val="uk-UA"/>
              </w:rPr>
            </w:pPr>
            <w:r w:rsidRPr="009B69DD">
              <w:rPr>
                <w:rFonts w:ascii="Times New Roman" w:eastAsia="Google Sans Text" w:hAnsi="Times New Roman"/>
                <w:color w:val="1B1C1D"/>
                <w:sz w:val="24"/>
                <w:szCs w:val="24"/>
                <w:lang w:val="uk-UA"/>
              </w:rPr>
              <w:t xml:space="preserve">Висока (вище швидкості </w:t>
            </w:r>
            <w:proofErr w:type="spellStart"/>
            <w:r w:rsidRPr="009B69DD">
              <w:rPr>
                <w:rFonts w:ascii="Times New Roman" w:eastAsia="Google Sans Text" w:hAnsi="Times New Roman"/>
                <w:color w:val="1B1C1D"/>
                <w:sz w:val="24"/>
                <w:szCs w:val="24"/>
                <w:lang w:val="uk-UA"/>
              </w:rPr>
              <w:t>флюїдизації</w:t>
            </w:r>
            <w:proofErr w:type="spellEnd"/>
            <w:r w:rsidRPr="009B69DD">
              <w:rPr>
                <w:rFonts w:ascii="Times New Roman" w:eastAsia="Google Sans Text" w:hAnsi="Times New Roman"/>
                <w:color w:val="1B1C1D"/>
                <w:sz w:val="24"/>
                <w:szCs w:val="24"/>
                <w:lang w:val="uk-UA"/>
              </w:rPr>
              <w:t xml:space="preserve">) </w:t>
            </w:r>
          </w:p>
        </w:tc>
        <w:tc>
          <w:tcPr>
            <w:tcW w:w="2340" w:type="dxa"/>
          </w:tcPr>
          <w:p w14:paraId="7053D68A" w14:textId="1123EDE5" w:rsidR="00255FA3" w:rsidRPr="009B69DD" w:rsidRDefault="00255FA3" w:rsidP="00C2214C">
            <w:pPr>
              <w:pBdr>
                <w:top w:val="nil"/>
                <w:left w:val="nil"/>
                <w:bottom w:val="nil"/>
                <w:right w:val="nil"/>
                <w:between w:val="nil"/>
              </w:pBdr>
              <w:spacing w:line="360" w:lineRule="auto"/>
              <w:jc w:val="both"/>
              <w:rPr>
                <w:rFonts w:ascii="Times New Roman" w:eastAsia="Google Sans Text" w:hAnsi="Times New Roman"/>
                <w:color w:val="575B5F"/>
                <w:sz w:val="24"/>
                <w:szCs w:val="24"/>
                <w:vertAlign w:val="superscript"/>
                <w:lang w:val="uk-UA"/>
              </w:rPr>
            </w:pPr>
            <w:r w:rsidRPr="009B69DD">
              <w:rPr>
                <w:rFonts w:ascii="Times New Roman" w:eastAsia="Google Sans Text" w:hAnsi="Times New Roman"/>
                <w:color w:val="1B1C1D"/>
                <w:sz w:val="24"/>
                <w:szCs w:val="24"/>
                <w:lang w:val="uk-UA"/>
              </w:rPr>
              <w:t xml:space="preserve">Дві зони з різними режимами </w:t>
            </w:r>
          </w:p>
        </w:tc>
      </w:tr>
      <w:tr w:rsidR="00255FA3" w:rsidRPr="009B69DD" w14:paraId="19E8573F" w14:textId="77777777" w:rsidTr="00DE685C">
        <w:tc>
          <w:tcPr>
            <w:tcW w:w="2340" w:type="dxa"/>
          </w:tcPr>
          <w:p w14:paraId="3711EFF5" w14:textId="77777777" w:rsidR="00255FA3" w:rsidRPr="009B69DD" w:rsidRDefault="00255FA3" w:rsidP="00C2214C">
            <w:pPr>
              <w:pBdr>
                <w:top w:val="nil"/>
                <w:left w:val="nil"/>
                <w:bottom w:val="nil"/>
                <w:right w:val="nil"/>
                <w:between w:val="nil"/>
              </w:pBdr>
              <w:spacing w:line="360" w:lineRule="auto"/>
              <w:jc w:val="both"/>
              <w:rPr>
                <w:rFonts w:ascii="Times New Roman" w:eastAsia="Google Sans Text" w:hAnsi="Times New Roman"/>
                <w:b/>
                <w:color w:val="1B1C1D"/>
                <w:sz w:val="24"/>
                <w:szCs w:val="24"/>
                <w:lang w:val="uk-UA"/>
              </w:rPr>
            </w:pPr>
            <w:r w:rsidRPr="009B69DD">
              <w:rPr>
                <w:rFonts w:ascii="Times New Roman" w:eastAsia="Google Sans Text" w:hAnsi="Times New Roman"/>
                <w:b/>
                <w:color w:val="1B1C1D"/>
                <w:sz w:val="24"/>
                <w:szCs w:val="24"/>
                <w:lang w:val="uk-UA"/>
              </w:rPr>
              <w:t>Масштабованість</w:t>
            </w:r>
          </w:p>
        </w:tc>
        <w:tc>
          <w:tcPr>
            <w:tcW w:w="2340" w:type="dxa"/>
          </w:tcPr>
          <w:p w14:paraId="462F4965" w14:textId="30F4206C" w:rsidR="00255FA3" w:rsidRPr="009B69DD" w:rsidRDefault="00255FA3" w:rsidP="00C2214C">
            <w:pPr>
              <w:pBdr>
                <w:top w:val="nil"/>
                <w:left w:val="nil"/>
                <w:bottom w:val="nil"/>
                <w:right w:val="nil"/>
                <w:between w:val="nil"/>
              </w:pBdr>
              <w:spacing w:line="360" w:lineRule="auto"/>
              <w:jc w:val="both"/>
              <w:rPr>
                <w:rFonts w:ascii="Times New Roman" w:eastAsia="Google Sans Text" w:hAnsi="Times New Roman"/>
                <w:color w:val="575B5F"/>
                <w:sz w:val="24"/>
                <w:szCs w:val="24"/>
                <w:vertAlign w:val="superscript"/>
                <w:lang w:val="uk-UA"/>
              </w:rPr>
            </w:pPr>
            <w:r w:rsidRPr="009B69DD">
              <w:rPr>
                <w:rFonts w:ascii="Times New Roman" w:eastAsia="Google Sans Text" w:hAnsi="Times New Roman"/>
                <w:color w:val="1B1C1D"/>
                <w:sz w:val="24"/>
                <w:szCs w:val="24"/>
                <w:lang w:val="uk-UA"/>
              </w:rPr>
              <w:t xml:space="preserve">Мала/Середня (обмеження </w:t>
            </w:r>
            <w:r w:rsidRPr="009B69DD">
              <w:rPr>
                <w:rFonts w:ascii="Times New Roman" w:eastAsia="Google Sans Text" w:hAnsi="Times New Roman"/>
                <w:color w:val="1B1C1D"/>
                <w:sz w:val="24"/>
                <w:szCs w:val="24"/>
                <w:lang w:val="uk-UA"/>
              </w:rPr>
              <w:lastRenderedPageBreak/>
              <w:t xml:space="preserve">швидкості) </w:t>
            </w:r>
          </w:p>
        </w:tc>
        <w:tc>
          <w:tcPr>
            <w:tcW w:w="2340" w:type="dxa"/>
            <w:gridSpan w:val="2"/>
          </w:tcPr>
          <w:p w14:paraId="1F1F74CC" w14:textId="39E7FDC0" w:rsidR="00255FA3" w:rsidRPr="009B69DD" w:rsidRDefault="00255FA3" w:rsidP="00C2214C">
            <w:pPr>
              <w:pBdr>
                <w:top w:val="nil"/>
                <w:left w:val="nil"/>
                <w:bottom w:val="nil"/>
                <w:right w:val="nil"/>
                <w:between w:val="nil"/>
              </w:pBdr>
              <w:spacing w:line="360" w:lineRule="auto"/>
              <w:jc w:val="both"/>
              <w:rPr>
                <w:rFonts w:ascii="Times New Roman" w:eastAsia="Google Sans Text" w:hAnsi="Times New Roman"/>
                <w:color w:val="575B5F"/>
                <w:sz w:val="24"/>
                <w:szCs w:val="24"/>
                <w:vertAlign w:val="superscript"/>
                <w:lang w:val="uk-UA"/>
              </w:rPr>
            </w:pPr>
            <w:r w:rsidRPr="009B69DD">
              <w:rPr>
                <w:rFonts w:ascii="Times New Roman" w:eastAsia="Google Sans Text" w:hAnsi="Times New Roman"/>
                <w:color w:val="1B1C1D"/>
                <w:sz w:val="24"/>
                <w:szCs w:val="24"/>
                <w:lang w:val="uk-UA"/>
              </w:rPr>
              <w:lastRenderedPageBreak/>
              <w:t xml:space="preserve">Висока (промисловий </w:t>
            </w:r>
            <w:r w:rsidRPr="009B69DD">
              <w:rPr>
                <w:rFonts w:ascii="Times New Roman" w:eastAsia="Google Sans Text" w:hAnsi="Times New Roman"/>
                <w:color w:val="1B1C1D"/>
                <w:sz w:val="24"/>
                <w:szCs w:val="24"/>
                <w:lang w:val="uk-UA"/>
              </w:rPr>
              <w:lastRenderedPageBreak/>
              <w:t xml:space="preserve">масштаб) </w:t>
            </w:r>
          </w:p>
        </w:tc>
        <w:tc>
          <w:tcPr>
            <w:tcW w:w="2340" w:type="dxa"/>
          </w:tcPr>
          <w:p w14:paraId="14D06611" w14:textId="458DA8F2" w:rsidR="00255FA3" w:rsidRPr="009B69DD" w:rsidRDefault="00255FA3" w:rsidP="00C2214C">
            <w:pPr>
              <w:pBdr>
                <w:top w:val="nil"/>
                <w:left w:val="nil"/>
                <w:bottom w:val="nil"/>
                <w:right w:val="nil"/>
                <w:between w:val="nil"/>
              </w:pBdr>
              <w:spacing w:line="360" w:lineRule="auto"/>
              <w:jc w:val="both"/>
              <w:rPr>
                <w:rFonts w:ascii="Times New Roman" w:eastAsia="Google Sans Text" w:hAnsi="Times New Roman"/>
                <w:color w:val="575B5F"/>
                <w:sz w:val="24"/>
                <w:szCs w:val="24"/>
                <w:vertAlign w:val="superscript"/>
                <w:lang w:val="uk-UA"/>
              </w:rPr>
            </w:pPr>
            <w:r w:rsidRPr="009B69DD">
              <w:rPr>
                <w:rFonts w:ascii="Times New Roman" w:eastAsia="Google Sans Text" w:hAnsi="Times New Roman"/>
                <w:color w:val="1B1C1D"/>
                <w:sz w:val="24"/>
                <w:szCs w:val="24"/>
                <w:lang w:val="uk-UA"/>
              </w:rPr>
              <w:lastRenderedPageBreak/>
              <w:t xml:space="preserve">Висока (до 32 МВт​) </w:t>
            </w:r>
          </w:p>
        </w:tc>
      </w:tr>
      <w:tr w:rsidR="00255FA3" w:rsidRPr="009B69DD" w14:paraId="55CEFED0" w14:textId="77777777" w:rsidTr="00DE685C">
        <w:tc>
          <w:tcPr>
            <w:tcW w:w="2340" w:type="dxa"/>
          </w:tcPr>
          <w:p w14:paraId="0167C0CA" w14:textId="46BFD6D4" w:rsidR="00255FA3" w:rsidRPr="009B69DD" w:rsidRDefault="00255FA3" w:rsidP="00C2214C">
            <w:pPr>
              <w:pBdr>
                <w:top w:val="nil"/>
                <w:left w:val="nil"/>
                <w:bottom w:val="nil"/>
                <w:right w:val="nil"/>
                <w:between w:val="nil"/>
              </w:pBdr>
              <w:spacing w:line="360" w:lineRule="auto"/>
              <w:jc w:val="both"/>
              <w:rPr>
                <w:rFonts w:ascii="Times New Roman" w:eastAsia="Google Sans Text" w:hAnsi="Times New Roman"/>
                <w:b/>
                <w:color w:val="1B1C1D"/>
                <w:sz w:val="24"/>
                <w:szCs w:val="24"/>
                <w:lang w:val="uk-UA"/>
              </w:rPr>
            </w:pPr>
            <w:r w:rsidRPr="009B69DD">
              <w:rPr>
                <w:rFonts w:ascii="Times New Roman" w:eastAsia="Google Sans Text" w:hAnsi="Times New Roman"/>
                <w:b/>
                <w:color w:val="1B1C1D"/>
                <w:sz w:val="24"/>
                <w:szCs w:val="24"/>
                <w:lang w:val="uk-UA"/>
              </w:rPr>
              <w:t xml:space="preserve">Якість </w:t>
            </w:r>
            <w:r w:rsidR="00DE685C" w:rsidRPr="009B69DD">
              <w:rPr>
                <w:rFonts w:ascii="Times New Roman" w:eastAsia="Google Sans Text" w:hAnsi="Times New Roman"/>
                <w:b/>
                <w:color w:val="1B1C1D"/>
                <w:sz w:val="24"/>
                <w:szCs w:val="24"/>
                <w:lang w:val="uk-UA"/>
              </w:rPr>
              <w:t>с</w:t>
            </w:r>
            <w:r w:rsidRPr="009B69DD">
              <w:rPr>
                <w:rFonts w:ascii="Times New Roman" w:eastAsia="Google Sans Text" w:hAnsi="Times New Roman"/>
                <w:b/>
                <w:color w:val="1B1C1D"/>
                <w:sz w:val="24"/>
                <w:szCs w:val="24"/>
                <w:lang w:val="uk-UA"/>
              </w:rPr>
              <w:t>интез-</w:t>
            </w:r>
            <w:r w:rsidR="00DE685C" w:rsidRPr="009B69DD">
              <w:rPr>
                <w:rFonts w:ascii="Times New Roman" w:eastAsia="Google Sans Text" w:hAnsi="Times New Roman"/>
                <w:b/>
                <w:color w:val="1B1C1D"/>
                <w:sz w:val="24"/>
                <w:szCs w:val="24"/>
                <w:lang w:val="uk-UA"/>
              </w:rPr>
              <w:t>г</w:t>
            </w:r>
            <w:r w:rsidRPr="009B69DD">
              <w:rPr>
                <w:rFonts w:ascii="Times New Roman" w:eastAsia="Google Sans Text" w:hAnsi="Times New Roman"/>
                <w:b/>
                <w:color w:val="1B1C1D"/>
                <w:sz w:val="24"/>
                <w:szCs w:val="24"/>
                <w:lang w:val="uk-UA"/>
              </w:rPr>
              <w:t>азу (</w:t>
            </w:r>
            <w:r w:rsidR="009D5A42" w:rsidRPr="009B69DD">
              <w:rPr>
                <w:rFonts w:ascii="Times New Roman" w:eastAsia="Google Sans Text" w:hAnsi="Times New Roman"/>
                <w:b/>
                <w:color w:val="1B1C1D"/>
                <w:sz w:val="24"/>
                <w:szCs w:val="24"/>
                <w:lang w:val="uk-UA"/>
              </w:rPr>
              <w:t>НТЗ</w:t>
            </w:r>
            <w:r w:rsidRPr="009B69DD">
              <w:rPr>
                <w:rFonts w:ascii="Times New Roman" w:eastAsia="Google Sans Text" w:hAnsi="Times New Roman"/>
                <w:b/>
                <w:color w:val="1B1C1D"/>
                <w:sz w:val="24"/>
                <w:szCs w:val="24"/>
                <w:lang w:val="uk-UA"/>
              </w:rPr>
              <w:t>)</w:t>
            </w:r>
          </w:p>
        </w:tc>
        <w:tc>
          <w:tcPr>
            <w:tcW w:w="2340" w:type="dxa"/>
          </w:tcPr>
          <w:p w14:paraId="045BC201" w14:textId="4C31E391" w:rsidR="00255FA3" w:rsidRPr="009B69DD" w:rsidRDefault="00255FA3" w:rsidP="00C2214C">
            <w:pPr>
              <w:pBdr>
                <w:top w:val="nil"/>
                <w:left w:val="nil"/>
                <w:bottom w:val="nil"/>
                <w:right w:val="nil"/>
                <w:between w:val="nil"/>
              </w:pBdr>
              <w:spacing w:line="360" w:lineRule="auto"/>
              <w:jc w:val="both"/>
              <w:rPr>
                <w:rFonts w:ascii="Times New Roman" w:eastAsia="Google Sans Text" w:hAnsi="Times New Roman"/>
                <w:color w:val="575B5F"/>
                <w:sz w:val="24"/>
                <w:szCs w:val="24"/>
                <w:vertAlign w:val="superscript"/>
                <w:lang w:val="uk-UA"/>
              </w:rPr>
            </w:pPr>
            <w:r w:rsidRPr="009B69DD">
              <w:rPr>
                <w:rFonts w:ascii="Times New Roman" w:eastAsia="Google Sans Text" w:hAnsi="Times New Roman"/>
                <w:color w:val="1B1C1D"/>
                <w:sz w:val="24"/>
                <w:szCs w:val="24"/>
                <w:lang w:val="uk-UA"/>
              </w:rPr>
              <w:t xml:space="preserve">Низька (5.39–6.04 МДж/м3 з повітрям) </w:t>
            </w:r>
          </w:p>
        </w:tc>
        <w:tc>
          <w:tcPr>
            <w:tcW w:w="2340" w:type="dxa"/>
            <w:gridSpan w:val="2"/>
          </w:tcPr>
          <w:p w14:paraId="4F2E51D1" w14:textId="13FE896B" w:rsidR="00255FA3" w:rsidRPr="009B69DD" w:rsidRDefault="00255FA3" w:rsidP="00C2214C">
            <w:pPr>
              <w:pBdr>
                <w:top w:val="nil"/>
                <w:left w:val="nil"/>
                <w:bottom w:val="nil"/>
                <w:right w:val="nil"/>
                <w:between w:val="nil"/>
              </w:pBdr>
              <w:spacing w:line="360" w:lineRule="auto"/>
              <w:jc w:val="both"/>
              <w:rPr>
                <w:rFonts w:ascii="Times New Roman" w:eastAsia="Google Sans Text" w:hAnsi="Times New Roman"/>
                <w:color w:val="575B5F"/>
                <w:sz w:val="24"/>
                <w:szCs w:val="24"/>
                <w:vertAlign w:val="superscript"/>
                <w:lang w:val="uk-UA"/>
              </w:rPr>
            </w:pPr>
            <w:r w:rsidRPr="009B69DD">
              <w:rPr>
                <w:rFonts w:ascii="Times New Roman" w:eastAsia="Google Sans Text" w:hAnsi="Times New Roman"/>
                <w:color w:val="1B1C1D"/>
                <w:sz w:val="24"/>
                <w:szCs w:val="24"/>
                <w:lang w:val="uk-UA"/>
              </w:rPr>
              <w:t xml:space="preserve">Середня/Висока (до 10 МДж/Нм3) </w:t>
            </w:r>
          </w:p>
        </w:tc>
        <w:tc>
          <w:tcPr>
            <w:tcW w:w="2340" w:type="dxa"/>
          </w:tcPr>
          <w:p w14:paraId="3F059FC4" w14:textId="52154D90" w:rsidR="00255FA3" w:rsidRPr="009B69DD" w:rsidRDefault="00255FA3" w:rsidP="00C2214C">
            <w:pPr>
              <w:pBdr>
                <w:top w:val="nil"/>
                <w:left w:val="nil"/>
                <w:bottom w:val="nil"/>
                <w:right w:val="nil"/>
                <w:between w:val="nil"/>
              </w:pBdr>
              <w:spacing w:line="360" w:lineRule="auto"/>
              <w:jc w:val="both"/>
              <w:rPr>
                <w:rFonts w:ascii="Times New Roman" w:eastAsia="Google Sans Text" w:hAnsi="Times New Roman"/>
                <w:color w:val="575B5F"/>
                <w:sz w:val="24"/>
                <w:szCs w:val="24"/>
                <w:vertAlign w:val="superscript"/>
                <w:lang w:val="uk-UA"/>
              </w:rPr>
            </w:pPr>
            <w:r w:rsidRPr="009B69DD">
              <w:rPr>
                <w:rFonts w:ascii="Times New Roman" w:eastAsia="Google Sans Text" w:hAnsi="Times New Roman"/>
                <w:color w:val="1B1C1D"/>
                <w:sz w:val="24"/>
                <w:szCs w:val="24"/>
                <w:lang w:val="uk-UA"/>
              </w:rPr>
              <w:t xml:space="preserve">Висока (12–15 МДж/м3) </w:t>
            </w:r>
          </w:p>
        </w:tc>
      </w:tr>
      <w:tr w:rsidR="00255FA3" w:rsidRPr="009B69DD" w14:paraId="620CD703" w14:textId="77777777" w:rsidTr="00DE685C">
        <w:tc>
          <w:tcPr>
            <w:tcW w:w="2340" w:type="dxa"/>
          </w:tcPr>
          <w:p w14:paraId="01125EE3" w14:textId="77777777" w:rsidR="00255FA3" w:rsidRPr="009B69DD" w:rsidRDefault="00255FA3" w:rsidP="00C2214C">
            <w:pPr>
              <w:pBdr>
                <w:top w:val="nil"/>
                <w:left w:val="nil"/>
                <w:bottom w:val="nil"/>
                <w:right w:val="nil"/>
                <w:between w:val="nil"/>
              </w:pBdr>
              <w:spacing w:line="360" w:lineRule="auto"/>
              <w:jc w:val="both"/>
              <w:rPr>
                <w:rFonts w:ascii="Times New Roman" w:eastAsia="Google Sans Text" w:hAnsi="Times New Roman"/>
                <w:b/>
                <w:color w:val="1B1C1D"/>
                <w:sz w:val="24"/>
                <w:szCs w:val="24"/>
                <w:lang w:val="uk-UA"/>
              </w:rPr>
            </w:pPr>
            <w:r w:rsidRPr="009B69DD">
              <w:rPr>
                <w:rFonts w:ascii="Times New Roman" w:eastAsia="Google Sans Text" w:hAnsi="Times New Roman"/>
                <w:b/>
                <w:color w:val="1B1C1D"/>
                <w:sz w:val="24"/>
                <w:szCs w:val="24"/>
                <w:lang w:val="uk-UA"/>
              </w:rPr>
              <w:t>Контроль Смолоутворення</w:t>
            </w:r>
          </w:p>
        </w:tc>
        <w:tc>
          <w:tcPr>
            <w:tcW w:w="2340" w:type="dxa"/>
          </w:tcPr>
          <w:p w14:paraId="38CEDE77" w14:textId="27E30B36" w:rsidR="00255FA3" w:rsidRPr="009B69DD" w:rsidRDefault="00255FA3" w:rsidP="00C2214C">
            <w:pPr>
              <w:pBdr>
                <w:top w:val="nil"/>
                <w:left w:val="nil"/>
                <w:bottom w:val="nil"/>
                <w:right w:val="nil"/>
                <w:between w:val="nil"/>
              </w:pBdr>
              <w:spacing w:line="360" w:lineRule="auto"/>
              <w:jc w:val="both"/>
              <w:rPr>
                <w:rFonts w:ascii="Times New Roman" w:eastAsia="Google Sans Text" w:hAnsi="Times New Roman"/>
                <w:color w:val="575B5F"/>
                <w:sz w:val="24"/>
                <w:szCs w:val="24"/>
                <w:vertAlign w:val="superscript"/>
                <w:lang w:val="uk-UA"/>
              </w:rPr>
            </w:pPr>
            <w:r w:rsidRPr="009B69DD">
              <w:rPr>
                <w:rFonts w:ascii="Times New Roman" w:eastAsia="Google Sans Text" w:hAnsi="Times New Roman"/>
                <w:color w:val="1B1C1D"/>
                <w:sz w:val="24"/>
                <w:szCs w:val="24"/>
                <w:lang w:val="uk-UA"/>
              </w:rPr>
              <w:t xml:space="preserve">Середній </w:t>
            </w:r>
          </w:p>
        </w:tc>
        <w:tc>
          <w:tcPr>
            <w:tcW w:w="2340" w:type="dxa"/>
            <w:gridSpan w:val="2"/>
          </w:tcPr>
          <w:p w14:paraId="73395751" w14:textId="26EA791B" w:rsidR="00255FA3" w:rsidRPr="009B69DD" w:rsidRDefault="00255FA3" w:rsidP="00C2214C">
            <w:pPr>
              <w:pBdr>
                <w:top w:val="nil"/>
                <w:left w:val="nil"/>
                <w:bottom w:val="nil"/>
                <w:right w:val="nil"/>
                <w:between w:val="nil"/>
              </w:pBdr>
              <w:spacing w:line="360" w:lineRule="auto"/>
              <w:jc w:val="both"/>
              <w:rPr>
                <w:rFonts w:ascii="Times New Roman" w:eastAsia="Google Sans Text" w:hAnsi="Times New Roman"/>
                <w:color w:val="575B5F"/>
                <w:sz w:val="24"/>
                <w:szCs w:val="24"/>
                <w:vertAlign w:val="superscript"/>
                <w:lang w:val="uk-UA"/>
              </w:rPr>
            </w:pPr>
            <w:r w:rsidRPr="009B69DD">
              <w:rPr>
                <w:rFonts w:ascii="Times New Roman" w:eastAsia="Google Sans Text" w:hAnsi="Times New Roman"/>
                <w:color w:val="1B1C1D"/>
                <w:sz w:val="24"/>
                <w:szCs w:val="24"/>
                <w:lang w:val="uk-UA"/>
              </w:rPr>
              <w:t xml:space="preserve">Високий (циклічний каталіз частинками) </w:t>
            </w:r>
          </w:p>
        </w:tc>
        <w:tc>
          <w:tcPr>
            <w:tcW w:w="2340" w:type="dxa"/>
          </w:tcPr>
          <w:p w14:paraId="79D7ACCB" w14:textId="2B5FD409" w:rsidR="00255FA3" w:rsidRPr="009B69DD" w:rsidRDefault="00255FA3" w:rsidP="00C2214C">
            <w:pPr>
              <w:pBdr>
                <w:top w:val="nil"/>
                <w:left w:val="nil"/>
                <w:bottom w:val="nil"/>
                <w:right w:val="nil"/>
                <w:between w:val="nil"/>
              </w:pBdr>
              <w:spacing w:line="360" w:lineRule="auto"/>
              <w:jc w:val="both"/>
              <w:rPr>
                <w:rFonts w:ascii="Times New Roman" w:eastAsia="Google Sans Text" w:hAnsi="Times New Roman"/>
                <w:color w:val="575B5F"/>
                <w:sz w:val="24"/>
                <w:szCs w:val="24"/>
                <w:vertAlign w:val="superscript"/>
                <w:lang w:val="uk-UA"/>
              </w:rPr>
            </w:pPr>
            <w:r w:rsidRPr="009B69DD">
              <w:rPr>
                <w:rFonts w:ascii="Times New Roman" w:eastAsia="Google Sans Text" w:hAnsi="Times New Roman"/>
                <w:color w:val="1B1C1D"/>
                <w:sz w:val="24"/>
                <w:szCs w:val="24"/>
                <w:lang w:val="uk-UA"/>
              </w:rPr>
              <w:t xml:space="preserve">Дуже високий (майже нульовий вміст 0.05 г/Нм3) </w:t>
            </w:r>
          </w:p>
        </w:tc>
      </w:tr>
      <w:tr w:rsidR="00255FA3" w:rsidRPr="009B69DD" w14:paraId="1428EBA3" w14:textId="77777777" w:rsidTr="00DE685C">
        <w:tc>
          <w:tcPr>
            <w:tcW w:w="2340" w:type="dxa"/>
          </w:tcPr>
          <w:p w14:paraId="21A18441" w14:textId="53A192C7" w:rsidR="00255FA3" w:rsidRPr="009B69DD" w:rsidRDefault="00255FA3" w:rsidP="00C2214C">
            <w:pPr>
              <w:pBdr>
                <w:top w:val="nil"/>
                <w:left w:val="nil"/>
                <w:bottom w:val="nil"/>
                <w:right w:val="nil"/>
                <w:between w:val="nil"/>
              </w:pBdr>
              <w:spacing w:line="360" w:lineRule="auto"/>
              <w:jc w:val="both"/>
              <w:rPr>
                <w:rFonts w:ascii="Times New Roman" w:eastAsia="Google Sans Text" w:hAnsi="Times New Roman"/>
                <w:b/>
                <w:color w:val="1B1C1D"/>
                <w:sz w:val="24"/>
                <w:szCs w:val="24"/>
                <w:lang w:val="uk-UA"/>
              </w:rPr>
            </w:pPr>
            <w:r w:rsidRPr="009B69DD">
              <w:rPr>
                <w:rFonts w:ascii="Times New Roman" w:eastAsia="Google Sans Text" w:hAnsi="Times New Roman"/>
                <w:b/>
                <w:color w:val="1B1C1D"/>
                <w:sz w:val="24"/>
                <w:szCs w:val="24"/>
                <w:lang w:val="uk-UA"/>
              </w:rPr>
              <w:t xml:space="preserve">Ключовий </w:t>
            </w:r>
            <w:r w:rsidR="00DE685C" w:rsidRPr="009B69DD">
              <w:rPr>
                <w:rFonts w:ascii="Times New Roman" w:eastAsia="Google Sans Text" w:hAnsi="Times New Roman"/>
                <w:b/>
                <w:color w:val="1B1C1D"/>
                <w:sz w:val="24"/>
                <w:szCs w:val="24"/>
                <w:lang w:val="uk-UA"/>
              </w:rPr>
              <w:t>в</w:t>
            </w:r>
            <w:r w:rsidRPr="009B69DD">
              <w:rPr>
                <w:rFonts w:ascii="Times New Roman" w:eastAsia="Google Sans Text" w:hAnsi="Times New Roman"/>
                <w:b/>
                <w:color w:val="1B1C1D"/>
                <w:sz w:val="24"/>
                <w:szCs w:val="24"/>
                <w:lang w:val="uk-UA"/>
              </w:rPr>
              <w:t>иклик</w:t>
            </w:r>
          </w:p>
        </w:tc>
        <w:tc>
          <w:tcPr>
            <w:tcW w:w="2340" w:type="dxa"/>
          </w:tcPr>
          <w:p w14:paraId="4C5B763F" w14:textId="3BC8F81C" w:rsidR="00255FA3" w:rsidRPr="009B69DD" w:rsidRDefault="00255FA3" w:rsidP="00C2214C">
            <w:pPr>
              <w:pBdr>
                <w:top w:val="nil"/>
                <w:left w:val="nil"/>
                <w:bottom w:val="nil"/>
                <w:right w:val="nil"/>
                <w:between w:val="nil"/>
              </w:pBdr>
              <w:spacing w:line="360" w:lineRule="auto"/>
              <w:jc w:val="both"/>
              <w:rPr>
                <w:rFonts w:ascii="Times New Roman" w:eastAsia="Google Sans Text" w:hAnsi="Times New Roman"/>
                <w:color w:val="575B5F"/>
                <w:sz w:val="24"/>
                <w:szCs w:val="24"/>
                <w:vertAlign w:val="superscript"/>
                <w:lang w:val="uk-UA"/>
              </w:rPr>
            </w:pPr>
            <w:r w:rsidRPr="009B69DD">
              <w:rPr>
                <w:rFonts w:ascii="Times New Roman" w:eastAsia="Google Sans Text" w:hAnsi="Times New Roman"/>
                <w:color w:val="1B1C1D"/>
                <w:sz w:val="24"/>
                <w:szCs w:val="24"/>
                <w:lang w:val="uk-UA"/>
              </w:rPr>
              <w:t xml:space="preserve">Короткий час перебування газу </w:t>
            </w:r>
          </w:p>
        </w:tc>
        <w:tc>
          <w:tcPr>
            <w:tcW w:w="2340" w:type="dxa"/>
            <w:gridSpan w:val="2"/>
          </w:tcPr>
          <w:p w14:paraId="6BD43769" w14:textId="0C34D33C" w:rsidR="00255FA3" w:rsidRPr="009B69DD" w:rsidRDefault="00255FA3" w:rsidP="00C2214C">
            <w:pPr>
              <w:pBdr>
                <w:top w:val="nil"/>
                <w:left w:val="nil"/>
                <w:bottom w:val="nil"/>
                <w:right w:val="nil"/>
                <w:between w:val="nil"/>
              </w:pBdr>
              <w:spacing w:line="360" w:lineRule="auto"/>
              <w:jc w:val="both"/>
              <w:rPr>
                <w:rFonts w:ascii="Times New Roman" w:eastAsia="Google Sans Text" w:hAnsi="Times New Roman"/>
                <w:color w:val="575B5F"/>
                <w:sz w:val="24"/>
                <w:szCs w:val="24"/>
                <w:vertAlign w:val="superscript"/>
                <w:lang w:val="uk-UA"/>
              </w:rPr>
            </w:pPr>
            <w:r w:rsidRPr="009B69DD">
              <w:rPr>
                <w:rFonts w:ascii="Times New Roman" w:eastAsia="Google Sans Text" w:hAnsi="Times New Roman"/>
                <w:color w:val="1B1C1D"/>
                <w:sz w:val="24"/>
                <w:szCs w:val="24"/>
                <w:lang w:val="uk-UA"/>
              </w:rPr>
              <w:t xml:space="preserve">Оптимізація газо-твердого потоку </w:t>
            </w:r>
          </w:p>
        </w:tc>
        <w:tc>
          <w:tcPr>
            <w:tcW w:w="2340" w:type="dxa"/>
          </w:tcPr>
          <w:p w14:paraId="475E9FE5" w14:textId="619850C7" w:rsidR="00255FA3" w:rsidRPr="009B69DD" w:rsidRDefault="00255FA3" w:rsidP="00C2214C">
            <w:pPr>
              <w:pBdr>
                <w:top w:val="nil"/>
                <w:left w:val="nil"/>
                <w:bottom w:val="nil"/>
                <w:right w:val="nil"/>
                <w:between w:val="nil"/>
              </w:pBdr>
              <w:spacing w:line="360" w:lineRule="auto"/>
              <w:jc w:val="both"/>
              <w:rPr>
                <w:rFonts w:ascii="Times New Roman" w:eastAsia="Google Sans Text" w:hAnsi="Times New Roman"/>
                <w:color w:val="575B5F"/>
                <w:sz w:val="24"/>
                <w:szCs w:val="24"/>
                <w:vertAlign w:val="superscript"/>
                <w:lang w:val="uk-UA"/>
              </w:rPr>
            </w:pPr>
            <w:r w:rsidRPr="009B69DD">
              <w:rPr>
                <w:rFonts w:ascii="Times New Roman" w:eastAsia="Google Sans Text" w:hAnsi="Times New Roman"/>
                <w:color w:val="1B1C1D"/>
                <w:sz w:val="24"/>
                <w:szCs w:val="24"/>
                <w:lang w:val="uk-UA"/>
              </w:rPr>
              <w:t xml:space="preserve">Складність системи та контроль циркуляції </w:t>
            </w:r>
          </w:p>
        </w:tc>
      </w:tr>
    </w:tbl>
    <w:p w14:paraId="00E47EB8" w14:textId="77777777" w:rsidR="00255FA3" w:rsidRPr="009B69DD" w:rsidRDefault="00255FA3" w:rsidP="00C2214C">
      <w:pPr>
        <w:pBdr>
          <w:top w:val="nil"/>
          <w:left w:val="nil"/>
          <w:bottom w:val="nil"/>
          <w:right w:val="nil"/>
          <w:between w:val="nil"/>
        </w:pBdr>
        <w:spacing w:after="0" w:line="360" w:lineRule="auto"/>
        <w:jc w:val="both"/>
        <w:rPr>
          <w:rFonts w:ascii="Times New Roman" w:eastAsia="Google Sans Text" w:hAnsi="Times New Roman" w:cs="Times New Roman"/>
          <w:color w:val="575B5F"/>
          <w:sz w:val="28"/>
          <w:szCs w:val="28"/>
          <w:vertAlign w:val="superscript"/>
          <w:lang w:val="uk-UA"/>
        </w:rPr>
      </w:pPr>
    </w:p>
    <w:p w14:paraId="58DE1CA7" w14:textId="03467321" w:rsidR="00255FA3" w:rsidRPr="009B69DD" w:rsidRDefault="00DE685C" w:rsidP="00C2214C">
      <w:pPr>
        <w:pStyle w:val="2"/>
        <w:spacing w:before="0" w:line="360" w:lineRule="auto"/>
        <w:jc w:val="both"/>
        <w:rPr>
          <w:rFonts w:ascii="Times New Roman" w:eastAsia="Google Sans" w:hAnsi="Times New Roman" w:cs="Times New Roman"/>
          <w:b/>
          <w:bCs/>
          <w:color w:val="1B1C1D"/>
          <w:sz w:val="28"/>
          <w:szCs w:val="28"/>
          <w:lang w:val="uk-UA"/>
        </w:rPr>
      </w:pPr>
      <w:r w:rsidRPr="009B69DD">
        <w:rPr>
          <w:rFonts w:ascii="Times New Roman" w:eastAsia="Google Sans" w:hAnsi="Times New Roman" w:cs="Times New Roman"/>
          <w:b/>
          <w:bCs/>
          <w:color w:val="1B1C1D"/>
          <w:sz w:val="28"/>
          <w:szCs w:val="28"/>
          <w:lang w:val="uk-UA"/>
        </w:rPr>
        <w:t>1.3.3. Вплив експлуатаційних параметрів на якість синтез-газу</w:t>
      </w:r>
    </w:p>
    <w:p w14:paraId="5C6DA19E" w14:textId="74AC6449" w:rsidR="00255FA3" w:rsidRPr="009B69DD" w:rsidRDefault="00255FA3" w:rsidP="00C2214C">
      <w:pPr>
        <w:pBdr>
          <w:top w:val="nil"/>
          <w:left w:val="nil"/>
          <w:bottom w:val="nil"/>
          <w:right w:val="nil"/>
          <w:between w:val="nil"/>
        </w:pBdr>
        <w:spacing w:after="0" w:line="360" w:lineRule="auto"/>
        <w:ind w:firstLine="709"/>
        <w:jc w:val="both"/>
        <w:rPr>
          <w:rFonts w:ascii="Times New Roman" w:eastAsia="Google Sans Text" w:hAnsi="Times New Roman" w:cs="Times New Roman"/>
          <w:color w:val="1B1C1D"/>
          <w:sz w:val="28"/>
          <w:szCs w:val="28"/>
          <w:lang w:val="uk-UA"/>
        </w:rPr>
      </w:pPr>
      <w:r w:rsidRPr="009B69DD">
        <w:rPr>
          <w:rFonts w:ascii="Times New Roman" w:eastAsia="Google Sans Text" w:hAnsi="Times New Roman" w:cs="Times New Roman"/>
          <w:color w:val="1B1C1D"/>
          <w:sz w:val="28"/>
          <w:szCs w:val="28"/>
          <w:lang w:val="uk-UA"/>
        </w:rPr>
        <w:t xml:space="preserve">Контроль якості синтез-газу, зокрема його теплотворної здатності та співвідношення H2​/CO, є ключовою темою сучасних досліджень. Ці параметри визначаються вибором </w:t>
      </w:r>
      <w:proofErr w:type="spellStart"/>
      <w:r w:rsidRPr="009B69DD">
        <w:rPr>
          <w:rFonts w:ascii="Times New Roman" w:eastAsia="Google Sans Text" w:hAnsi="Times New Roman" w:cs="Times New Roman"/>
          <w:color w:val="1B1C1D"/>
          <w:sz w:val="28"/>
          <w:szCs w:val="28"/>
          <w:lang w:val="uk-UA"/>
        </w:rPr>
        <w:t>газифікуючого</w:t>
      </w:r>
      <w:proofErr w:type="spellEnd"/>
      <w:r w:rsidRPr="009B69DD">
        <w:rPr>
          <w:rFonts w:ascii="Times New Roman" w:eastAsia="Google Sans Text" w:hAnsi="Times New Roman" w:cs="Times New Roman"/>
          <w:color w:val="1B1C1D"/>
          <w:sz w:val="28"/>
          <w:szCs w:val="28"/>
          <w:lang w:val="uk-UA"/>
        </w:rPr>
        <w:t xml:space="preserve"> </w:t>
      </w:r>
      <w:proofErr w:type="spellStart"/>
      <w:r w:rsidRPr="009B69DD">
        <w:rPr>
          <w:rFonts w:ascii="Times New Roman" w:eastAsia="Google Sans Text" w:hAnsi="Times New Roman" w:cs="Times New Roman"/>
          <w:color w:val="1B1C1D"/>
          <w:sz w:val="28"/>
          <w:szCs w:val="28"/>
          <w:lang w:val="uk-UA"/>
        </w:rPr>
        <w:t>агента</w:t>
      </w:r>
      <w:proofErr w:type="spellEnd"/>
      <w:r w:rsidRPr="009B69DD">
        <w:rPr>
          <w:rFonts w:ascii="Times New Roman" w:eastAsia="Google Sans Text" w:hAnsi="Times New Roman" w:cs="Times New Roman"/>
          <w:color w:val="1B1C1D"/>
          <w:sz w:val="28"/>
          <w:szCs w:val="28"/>
          <w:lang w:val="uk-UA"/>
        </w:rPr>
        <w:t xml:space="preserve"> та точним регулюванням </w:t>
      </w:r>
      <w:proofErr w:type="spellStart"/>
      <w:r w:rsidRPr="009B69DD">
        <w:rPr>
          <w:rFonts w:ascii="Times New Roman" w:eastAsia="Google Sans Text" w:hAnsi="Times New Roman" w:cs="Times New Roman"/>
          <w:color w:val="1B1C1D"/>
          <w:sz w:val="28"/>
          <w:szCs w:val="28"/>
          <w:lang w:val="uk-UA"/>
        </w:rPr>
        <w:t>стохіометричних</w:t>
      </w:r>
      <w:proofErr w:type="spellEnd"/>
      <w:r w:rsidRPr="009B69DD">
        <w:rPr>
          <w:rFonts w:ascii="Times New Roman" w:eastAsia="Google Sans Text" w:hAnsi="Times New Roman" w:cs="Times New Roman"/>
          <w:color w:val="1B1C1D"/>
          <w:sz w:val="28"/>
          <w:szCs w:val="28"/>
          <w:lang w:val="uk-UA"/>
        </w:rPr>
        <w:t xml:space="preserve"> співвідношень.</w:t>
      </w:r>
    </w:p>
    <w:p w14:paraId="47EB3575" w14:textId="43C77632" w:rsidR="00255FA3" w:rsidRPr="009B69DD" w:rsidRDefault="00B6622A" w:rsidP="00C2214C">
      <w:pPr>
        <w:pBdr>
          <w:top w:val="nil"/>
          <w:left w:val="nil"/>
          <w:bottom w:val="nil"/>
          <w:right w:val="nil"/>
          <w:between w:val="nil"/>
        </w:pBdr>
        <w:spacing w:after="0" w:line="360" w:lineRule="auto"/>
        <w:jc w:val="both"/>
        <w:rPr>
          <w:rFonts w:ascii="Times New Roman" w:eastAsia="Google Sans Text" w:hAnsi="Times New Roman" w:cs="Times New Roman"/>
          <w:color w:val="1B1C1D"/>
          <w:sz w:val="28"/>
          <w:szCs w:val="28"/>
          <w:lang w:val="uk-UA"/>
        </w:rPr>
      </w:pPr>
      <w:r w:rsidRPr="009B69DD">
        <w:rPr>
          <w:rFonts w:ascii="Times New Roman" w:eastAsia="Google Sans Text" w:hAnsi="Times New Roman" w:cs="Times New Roman"/>
          <w:color w:val="1B1C1D"/>
          <w:sz w:val="28"/>
          <w:szCs w:val="28"/>
          <w:lang w:val="uk-UA"/>
        </w:rPr>
        <w:tab/>
      </w:r>
      <w:r w:rsidR="00255FA3" w:rsidRPr="009B69DD">
        <w:rPr>
          <w:rFonts w:ascii="Times New Roman" w:eastAsia="Google Sans Text" w:hAnsi="Times New Roman" w:cs="Times New Roman"/>
          <w:color w:val="1B1C1D"/>
          <w:sz w:val="28"/>
          <w:szCs w:val="28"/>
          <w:lang w:val="uk-UA"/>
        </w:rPr>
        <w:t xml:space="preserve">Якість кінцевого газу безпосередньо залежить від </w:t>
      </w:r>
      <w:proofErr w:type="spellStart"/>
      <w:r w:rsidR="00255FA3" w:rsidRPr="009B69DD">
        <w:rPr>
          <w:rFonts w:ascii="Times New Roman" w:eastAsia="Google Sans Text" w:hAnsi="Times New Roman" w:cs="Times New Roman"/>
          <w:color w:val="1B1C1D"/>
          <w:sz w:val="28"/>
          <w:szCs w:val="28"/>
          <w:lang w:val="uk-UA"/>
        </w:rPr>
        <w:t>газифікуючого</w:t>
      </w:r>
      <w:proofErr w:type="spellEnd"/>
      <w:r w:rsidR="00255FA3" w:rsidRPr="009B69DD">
        <w:rPr>
          <w:rFonts w:ascii="Times New Roman" w:eastAsia="Google Sans Text" w:hAnsi="Times New Roman" w:cs="Times New Roman"/>
          <w:color w:val="1B1C1D"/>
          <w:sz w:val="28"/>
          <w:szCs w:val="28"/>
          <w:lang w:val="uk-UA"/>
        </w:rPr>
        <w:t xml:space="preserve"> </w:t>
      </w:r>
      <w:proofErr w:type="spellStart"/>
      <w:r w:rsidR="00255FA3" w:rsidRPr="009B69DD">
        <w:rPr>
          <w:rFonts w:ascii="Times New Roman" w:eastAsia="Google Sans Text" w:hAnsi="Times New Roman" w:cs="Times New Roman"/>
          <w:color w:val="1B1C1D"/>
          <w:sz w:val="28"/>
          <w:szCs w:val="28"/>
          <w:lang w:val="uk-UA"/>
        </w:rPr>
        <w:t>агента</w:t>
      </w:r>
      <w:proofErr w:type="spellEnd"/>
      <w:r w:rsidR="00255FA3" w:rsidRPr="009B69DD">
        <w:rPr>
          <w:rFonts w:ascii="Times New Roman" w:eastAsia="Google Sans Text" w:hAnsi="Times New Roman" w:cs="Times New Roman"/>
          <w:color w:val="1B1C1D"/>
          <w:sz w:val="28"/>
          <w:szCs w:val="28"/>
          <w:lang w:val="uk-UA"/>
        </w:rPr>
        <w:t>:</w:t>
      </w:r>
    </w:p>
    <w:p w14:paraId="256E9BED" w14:textId="6D0143BD" w:rsidR="00255FA3" w:rsidRPr="009B69DD" w:rsidRDefault="00255FA3" w:rsidP="00187FED">
      <w:pPr>
        <w:pStyle w:val="a3"/>
        <w:widowControl w:val="0"/>
        <w:numPr>
          <w:ilvl w:val="0"/>
          <w:numId w:val="33"/>
        </w:numPr>
        <w:pBdr>
          <w:top w:val="nil"/>
          <w:left w:val="nil"/>
          <w:bottom w:val="nil"/>
          <w:right w:val="nil"/>
          <w:between w:val="nil"/>
        </w:pBdr>
        <w:spacing w:after="0" w:line="360" w:lineRule="auto"/>
        <w:jc w:val="both"/>
        <w:rPr>
          <w:rFonts w:ascii="Times New Roman" w:hAnsi="Times New Roman" w:cs="Times New Roman"/>
          <w:bCs/>
          <w:sz w:val="28"/>
          <w:szCs w:val="28"/>
          <w:lang w:val="uk-UA"/>
        </w:rPr>
      </w:pPr>
      <w:r w:rsidRPr="009B69DD">
        <w:rPr>
          <w:rFonts w:ascii="Times New Roman" w:eastAsia="Google Sans Text" w:hAnsi="Times New Roman" w:cs="Times New Roman"/>
          <w:bCs/>
          <w:color w:val="1B1C1D"/>
          <w:sz w:val="28"/>
          <w:szCs w:val="28"/>
          <w:lang w:val="uk-UA"/>
        </w:rPr>
        <w:t xml:space="preserve">Повітряна </w:t>
      </w:r>
      <w:r w:rsidR="00B6622A" w:rsidRPr="009B69DD">
        <w:rPr>
          <w:rFonts w:ascii="Times New Roman" w:eastAsia="Google Sans Text" w:hAnsi="Times New Roman" w:cs="Times New Roman"/>
          <w:bCs/>
          <w:color w:val="1B1C1D"/>
          <w:sz w:val="28"/>
          <w:szCs w:val="28"/>
          <w:lang w:val="uk-UA"/>
        </w:rPr>
        <w:t>г</w:t>
      </w:r>
      <w:r w:rsidRPr="009B69DD">
        <w:rPr>
          <w:rFonts w:ascii="Times New Roman" w:eastAsia="Google Sans Text" w:hAnsi="Times New Roman" w:cs="Times New Roman"/>
          <w:bCs/>
          <w:color w:val="1B1C1D"/>
          <w:sz w:val="28"/>
          <w:szCs w:val="28"/>
          <w:lang w:val="uk-UA"/>
        </w:rPr>
        <w:t xml:space="preserve">азифікація: </w:t>
      </w:r>
      <w:r w:rsidR="00B6622A" w:rsidRPr="009B69DD">
        <w:rPr>
          <w:rFonts w:ascii="Times New Roman" w:eastAsia="Google Sans Text" w:hAnsi="Times New Roman" w:cs="Times New Roman"/>
          <w:bCs/>
          <w:color w:val="1B1C1D"/>
          <w:sz w:val="28"/>
          <w:szCs w:val="28"/>
          <w:lang w:val="uk-UA"/>
        </w:rPr>
        <w:t>н</w:t>
      </w:r>
      <w:r w:rsidRPr="009B69DD">
        <w:rPr>
          <w:rFonts w:ascii="Times New Roman" w:eastAsia="Google Sans Text" w:hAnsi="Times New Roman" w:cs="Times New Roman"/>
          <w:bCs/>
          <w:color w:val="1B1C1D"/>
          <w:sz w:val="28"/>
          <w:szCs w:val="28"/>
          <w:lang w:val="uk-UA"/>
        </w:rPr>
        <w:t xml:space="preserve">айпростіша та найдешевша, але призводить до розведення синтез-газу азотом, що суттєво знижує </w:t>
      </w:r>
      <w:r w:rsidR="009D5A42" w:rsidRPr="009B69DD">
        <w:rPr>
          <w:rFonts w:ascii="Times New Roman" w:eastAsia="Google Sans Text" w:hAnsi="Times New Roman" w:cs="Times New Roman"/>
          <w:bCs/>
          <w:color w:val="1B1C1D"/>
          <w:sz w:val="28"/>
          <w:szCs w:val="28"/>
          <w:lang w:val="uk-UA"/>
        </w:rPr>
        <w:t>НТЗ</w:t>
      </w:r>
      <w:r w:rsidRPr="009B69DD">
        <w:rPr>
          <w:rFonts w:ascii="Times New Roman" w:eastAsia="Google Sans Text" w:hAnsi="Times New Roman" w:cs="Times New Roman"/>
          <w:bCs/>
          <w:color w:val="1B1C1D"/>
          <w:sz w:val="28"/>
          <w:szCs w:val="28"/>
          <w:lang w:val="uk-UA"/>
        </w:rPr>
        <w:t xml:space="preserve"> (5.39–6.04 МДж/м3 для тирси та рисового лушпиння відповідно).</w:t>
      </w:r>
    </w:p>
    <w:p w14:paraId="1F60A572" w14:textId="1B7E244C" w:rsidR="00255FA3" w:rsidRPr="009B69DD" w:rsidRDefault="00255FA3" w:rsidP="00187FED">
      <w:pPr>
        <w:pStyle w:val="a3"/>
        <w:widowControl w:val="0"/>
        <w:numPr>
          <w:ilvl w:val="0"/>
          <w:numId w:val="33"/>
        </w:numPr>
        <w:pBdr>
          <w:top w:val="nil"/>
          <w:left w:val="nil"/>
          <w:bottom w:val="nil"/>
          <w:right w:val="nil"/>
          <w:between w:val="nil"/>
        </w:pBdr>
        <w:spacing w:after="0" w:line="360" w:lineRule="auto"/>
        <w:jc w:val="both"/>
        <w:rPr>
          <w:rFonts w:ascii="Times New Roman" w:hAnsi="Times New Roman" w:cs="Times New Roman"/>
          <w:bCs/>
          <w:sz w:val="28"/>
          <w:szCs w:val="28"/>
          <w:lang w:val="uk-UA"/>
        </w:rPr>
      </w:pPr>
      <w:r w:rsidRPr="009B69DD">
        <w:rPr>
          <w:rFonts w:ascii="Times New Roman" w:eastAsia="Google Sans Text" w:hAnsi="Times New Roman" w:cs="Times New Roman"/>
          <w:bCs/>
          <w:color w:val="1B1C1D"/>
          <w:sz w:val="28"/>
          <w:szCs w:val="28"/>
          <w:lang w:val="uk-UA"/>
        </w:rPr>
        <w:t xml:space="preserve">Киснева </w:t>
      </w:r>
      <w:r w:rsidR="00B6622A" w:rsidRPr="009B69DD">
        <w:rPr>
          <w:rFonts w:ascii="Times New Roman" w:eastAsia="Google Sans Text" w:hAnsi="Times New Roman" w:cs="Times New Roman"/>
          <w:bCs/>
          <w:color w:val="1B1C1D"/>
          <w:sz w:val="28"/>
          <w:szCs w:val="28"/>
          <w:lang w:val="uk-UA"/>
        </w:rPr>
        <w:t>г</w:t>
      </w:r>
      <w:r w:rsidRPr="009B69DD">
        <w:rPr>
          <w:rFonts w:ascii="Times New Roman" w:eastAsia="Google Sans Text" w:hAnsi="Times New Roman" w:cs="Times New Roman"/>
          <w:bCs/>
          <w:color w:val="1B1C1D"/>
          <w:sz w:val="28"/>
          <w:szCs w:val="28"/>
          <w:lang w:val="uk-UA"/>
        </w:rPr>
        <w:t xml:space="preserve">азифікація: </w:t>
      </w:r>
      <w:r w:rsidR="00B6622A" w:rsidRPr="009B69DD">
        <w:rPr>
          <w:rFonts w:ascii="Times New Roman" w:eastAsia="Google Sans Text" w:hAnsi="Times New Roman" w:cs="Times New Roman"/>
          <w:bCs/>
          <w:color w:val="1B1C1D"/>
          <w:sz w:val="28"/>
          <w:szCs w:val="28"/>
          <w:lang w:val="uk-UA"/>
        </w:rPr>
        <w:t>в</w:t>
      </w:r>
      <w:r w:rsidRPr="009B69DD">
        <w:rPr>
          <w:rFonts w:ascii="Times New Roman" w:eastAsia="Google Sans Text" w:hAnsi="Times New Roman" w:cs="Times New Roman"/>
          <w:bCs/>
          <w:color w:val="1B1C1D"/>
          <w:sz w:val="28"/>
          <w:szCs w:val="28"/>
          <w:lang w:val="uk-UA"/>
        </w:rPr>
        <w:t xml:space="preserve">иключає розведення N2​, підвищуючи </w:t>
      </w:r>
      <w:r w:rsidR="009D5A42" w:rsidRPr="009B69DD">
        <w:rPr>
          <w:rFonts w:ascii="Times New Roman" w:eastAsia="Google Sans Text" w:hAnsi="Times New Roman" w:cs="Times New Roman"/>
          <w:bCs/>
          <w:color w:val="1B1C1D"/>
          <w:sz w:val="28"/>
          <w:szCs w:val="28"/>
          <w:lang w:val="uk-UA"/>
        </w:rPr>
        <w:t>НТЗ</w:t>
      </w:r>
      <w:r w:rsidRPr="009B69DD">
        <w:rPr>
          <w:rFonts w:ascii="Times New Roman" w:eastAsia="Google Sans Text" w:hAnsi="Times New Roman" w:cs="Times New Roman"/>
          <w:bCs/>
          <w:color w:val="1B1C1D"/>
          <w:sz w:val="28"/>
          <w:szCs w:val="28"/>
          <w:lang w:val="uk-UA"/>
        </w:rPr>
        <w:t xml:space="preserve"> до 10–12 МДж/Нм3 та сприяючи зниженню вмісту смол. Оптимізація еквівалентного коефіцієнта (ER) кисню є критичною, при цьому об’ємна частка та вихід синтез-газу спочатку зростають, а потім знижуються зі збільшенням ER.</w:t>
      </w:r>
    </w:p>
    <w:p w14:paraId="4F39DD65" w14:textId="141F5A09" w:rsidR="00B6622A" w:rsidRPr="009B69DD" w:rsidRDefault="00255FA3" w:rsidP="00187FED">
      <w:pPr>
        <w:pStyle w:val="a3"/>
        <w:widowControl w:val="0"/>
        <w:numPr>
          <w:ilvl w:val="0"/>
          <w:numId w:val="33"/>
        </w:numPr>
        <w:pBdr>
          <w:top w:val="nil"/>
          <w:left w:val="nil"/>
          <w:bottom w:val="nil"/>
          <w:right w:val="nil"/>
          <w:between w:val="nil"/>
        </w:pBdr>
        <w:spacing w:after="0" w:line="360" w:lineRule="auto"/>
        <w:jc w:val="both"/>
        <w:rPr>
          <w:rFonts w:ascii="Times New Roman" w:eastAsiaTheme="minorHAnsi" w:hAnsi="Times New Roman" w:cs="Times New Roman"/>
          <w:sz w:val="28"/>
          <w:szCs w:val="28"/>
          <w:lang w:val="uk-UA"/>
        </w:rPr>
      </w:pPr>
      <w:r w:rsidRPr="009B69DD">
        <w:rPr>
          <w:rFonts w:ascii="Times New Roman" w:eastAsia="Google Sans Text" w:hAnsi="Times New Roman" w:cs="Times New Roman"/>
          <w:bCs/>
          <w:color w:val="1B1C1D"/>
          <w:sz w:val="28"/>
          <w:szCs w:val="28"/>
          <w:lang w:val="uk-UA"/>
        </w:rPr>
        <w:t xml:space="preserve">Парова </w:t>
      </w:r>
      <w:r w:rsidR="00B6622A" w:rsidRPr="009B69DD">
        <w:rPr>
          <w:rFonts w:ascii="Times New Roman" w:eastAsia="Google Sans Text" w:hAnsi="Times New Roman" w:cs="Times New Roman"/>
          <w:bCs/>
          <w:color w:val="1B1C1D"/>
          <w:sz w:val="28"/>
          <w:szCs w:val="28"/>
          <w:lang w:val="uk-UA"/>
        </w:rPr>
        <w:t>г</w:t>
      </w:r>
      <w:r w:rsidRPr="009B69DD">
        <w:rPr>
          <w:rFonts w:ascii="Times New Roman" w:eastAsia="Google Sans Text" w:hAnsi="Times New Roman" w:cs="Times New Roman"/>
          <w:bCs/>
          <w:color w:val="1B1C1D"/>
          <w:sz w:val="28"/>
          <w:szCs w:val="28"/>
          <w:lang w:val="uk-UA"/>
        </w:rPr>
        <w:t>азифікаці</w:t>
      </w:r>
      <w:r w:rsidR="00DE685C" w:rsidRPr="009B69DD">
        <w:rPr>
          <w:rFonts w:ascii="Times New Roman" w:eastAsia="Google Sans Text" w:hAnsi="Times New Roman" w:cs="Times New Roman"/>
          <w:bCs/>
          <w:color w:val="1B1C1D"/>
          <w:sz w:val="28"/>
          <w:szCs w:val="28"/>
          <w:lang w:val="uk-UA"/>
        </w:rPr>
        <w:t>я</w:t>
      </w:r>
      <w:r w:rsidRPr="009B69DD">
        <w:rPr>
          <w:rFonts w:ascii="Times New Roman" w:eastAsia="Google Sans Text" w:hAnsi="Times New Roman" w:cs="Times New Roman"/>
          <w:bCs/>
          <w:color w:val="1B1C1D"/>
          <w:sz w:val="28"/>
          <w:szCs w:val="28"/>
          <w:lang w:val="uk-UA"/>
        </w:rPr>
        <w:t xml:space="preserve">: </w:t>
      </w:r>
      <w:r w:rsidR="00B6622A" w:rsidRPr="009B69DD">
        <w:rPr>
          <w:rFonts w:ascii="Times New Roman" w:eastAsia="Google Sans Text" w:hAnsi="Times New Roman" w:cs="Times New Roman"/>
          <w:bCs/>
          <w:color w:val="1B1C1D"/>
          <w:sz w:val="28"/>
          <w:szCs w:val="28"/>
          <w:lang w:val="uk-UA"/>
        </w:rPr>
        <w:t>є</w:t>
      </w:r>
      <w:r w:rsidRPr="009B69DD">
        <w:rPr>
          <w:rFonts w:ascii="Times New Roman" w:eastAsia="Google Sans Text" w:hAnsi="Times New Roman" w:cs="Times New Roman"/>
          <w:color w:val="1B1C1D"/>
          <w:sz w:val="28"/>
          <w:szCs w:val="28"/>
          <w:lang w:val="uk-UA"/>
        </w:rPr>
        <w:t xml:space="preserve"> найбільш ефективним методом для максимізації виходу водню. Водяна пара бере участь в ендотермічних реакціях риформінгу, інгібуючи утворення смол та значно збільшуючи концентрацію H2​, яка може досягати 40–50% (наприклад, 50.77% при 900 °C).</w:t>
      </w:r>
    </w:p>
    <w:p w14:paraId="7A2CC802" w14:textId="76EBBF02" w:rsidR="00255FA3" w:rsidRPr="009B69DD" w:rsidRDefault="00255FA3" w:rsidP="00C2214C">
      <w:pPr>
        <w:pStyle w:val="3"/>
        <w:spacing w:before="0" w:beforeAutospacing="0" w:after="0" w:afterAutospacing="0" w:line="360" w:lineRule="auto"/>
        <w:jc w:val="both"/>
        <w:rPr>
          <w:rFonts w:eastAsia="Google Sans"/>
          <w:color w:val="1B1C1D"/>
          <w:sz w:val="28"/>
          <w:szCs w:val="28"/>
          <w:lang w:val="uk-UA"/>
        </w:rPr>
      </w:pPr>
      <w:r w:rsidRPr="009B69DD">
        <w:rPr>
          <w:rFonts w:eastAsia="Google Sans"/>
          <w:color w:val="1B1C1D"/>
          <w:sz w:val="28"/>
          <w:szCs w:val="28"/>
          <w:lang w:val="uk-UA"/>
        </w:rPr>
        <w:lastRenderedPageBreak/>
        <w:t>1.3.</w:t>
      </w:r>
      <w:r w:rsidR="00DE685C" w:rsidRPr="009B69DD">
        <w:rPr>
          <w:rFonts w:eastAsia="Google Sans"/>
          <w:color w:val="1B1C1D"/>
          <w:sz w:val="28"/>
          <w:szCs w:val="28"/>
          <w:lang w:val="uk-UA"/>
        </w:rPr>
        <w:t>4</w:t>
      </w:r>
      <w:r w:rsidRPr="009B69DD">
        <w:rPr>
          <w:rFonts w:eastAsia="Google Sans"/>
          <w:color w:val="1B1C1D"/>
          <w:sz w:val="28"/>
          <w:szCs w:val="28"/>
          <w:lang w:val="uk-UA"/>
        </w:rPr>
        <w:t xml:space="preserve">. Оптимізація </w:t>
      </w:r>
      <w:proofErr w:type="spellStart"/>
      <w:r w:rsidR="00B6622A" w:rsidRPr="009B69DD">
        <w:rPr>
          <w:rFonts w:eastAsia="Google Sans"/>
          <w:color w:val="1B1C1D"/>
          <w:sz w:val="28"/>
          <w:szCs w:val="28"/>
          <w:lang w:val="uk-UA"/>
        </w:rPr>
        <w:t>с</w:t>
      </w:r>
      <w:r w:rsidRPr="009B69DD">
        <w:rPr>
          <w:rFonts w:eastAsia="Google Sans"/>
          <w:color w:val="1B1C1D"/>
          <w:sz w:val="28"/>
          <w:szCs w:val="28"/>
          <w:lang w:val="uk-UA"/>
        </w:rPr>
        <w:t>тохіометричних</w:t>
      </w:r>
      <w:proofErr w:type="spellEnd"/>
      <w:r w:rsidRPr="009B69DD">
        <w:rPr>
          <w:rFonts w:eastAsia="Google Sans"/>
          <w:color w:val="1B1C1D"/>
          <w:sz w:val="28"/>
          <w:szCs w:val="28"/>
          <w:lang w:val="uk-UA"/>
        </w:rPr>
        <w:t xml:space="preserve"> </w:t>
      </w:r>
      <w:r w:rsidR="00B6622A" w:rsidRPr="009B69DD">
        <w:rPr>
          <w:rFonts w:eastAsia="Google Sans"/>
          <w:color w:val="1B1C1D"/>
          <w:sz w:val="28"/>
          <w:szCs w:val="28"/>
          <w:lang w:val="uk-UA"/>
        </w:rPr>
        <w:t>с</w:t>
      </w:r>
      <w:r w:rsidRPr="009B69DD">
        <w:rPr>
          <w:rFonts w:eastAsia="Google Sans"/>
          <w:color w:val="1B1C1D"/>
          <w:sz w:val="28"/>
          <w:szCs w:val="28"/>
          <w:lang w:val="uk-UA"/>
        </w:rPr>
        <w:t>піввідношень (ER та S/B)</w:t>
      </w:r>
    </w:p>
    <w:p w14:paraId="1C0A2CA0" w14:textId="48B4FEBB" w:rsidR="00255FA3" w:rsidRPr="009B69DD" w:rsidRDefault="00255FA3" w:rsidP="00C2214C">
      <w:pPr>
        <w:pBdr>
          <w:top w:val="nil"/>
          <w:left w:val="nil"/>
          <w:bottom w:val="nil"/>
          <w:right w:val="nil"/>
          <w:between w:val="nil"/>
        </w:pBdr>
        <w:spacing w:after="0" w:line="360" w:lineRule="auto"/>
        <w:ind w:firstLine="709"/>
        <w:jc w:val="both"/>
        <w:rPr>
          <w:rFonts w:ascii="Times New Roman" w:eastAsia="Google Sans Text" w:hAnsi="Times New Roman" w:cs="Times New Roman"/>
          <w:color w:val="1B1C1D"/>
          <w:sz w:val="28"/>
          <w:szCs w:val="28"/>
          <w:lang w:val="uk-UA"/>
        </w:rPr>
      </w:pPr>
      <w:r w:rsidRPr="009B69DD">
        <w:rPr>
          <w:rFonts w:ascii="Times New Roman" w:eastAsia="Google Sans Text" w:hAnsi="Times New Roman" w:cs="Times New Roman"/>
          <w:color w:val="1B1C1D"/>
          <w:sz w:val="28"/>
          <w:szCs w:val="28"/>
          <w:lang w:val="uk-UA"/>
        </w:rPr>
        <w:t xml:space="preserve">Сучасні дослідження в </w:t>
      </w:r>
      <w:r w:rsidR="008E7F65" w:rsidRPr="009B69DD">
        <w:rPr>
          <w:rFonts w:ascii="Times New Roman" w:eastAsia="Google Sans Text" w:hAnsi="Times New Roman" w:cs="Times New Roman"/>
          <w:color w:val="1B1C1D"/>
          <w:sz w:val="28"/>
          <w:szCs w:val="28"/>
          <w:lang w:val="uk-UA"/>
        </w:rPr>
        <w:t>ГКШ</w:t>
      </w:r>
      <w:r w:rsidRPr="009B69DD">
        <w:rPr>
          <w:rFonts w:ascii="Times New Roman" w:eastAsia="Google Sans Text" w:hAnsi="Times New Roman" w:cs="Times New Roman"/>
          <w:color w:val="1B1C1D"/>
          <w:sz w:val="28"/>
          <w:szCs w:val="28"/>
          <w:lang w:val="uk-UA"/>
        </w:rPr>
        <w:t xml:space="preserve"> дозволяють інженерам "настроювати" склад синтез-газу під конкретні промислові потреби. Оптимізація вимагає точного регулювання </w:t>
      </w:r>
      <w:proofErr w:type="spellStart"/>
      <w:r w:rsidRPr="009B69DD">
        <w:rPr>
          <w:rFonts w:ascii="Times New Roman" w:eastAsia="Google Sans Text" w:hAnsi="Times New Roman" w:cs="Times New Roman"/>
          <w:color w:val="1B1C1D"/>
          <w:sz w:val="28"/>
          <w:szCs w:val="28"/>
          <w:lang w:val="uk-UA"/>
        </w:rPr>
        <w:t>стохіометричних</w:t>
      </w:r>
      <w:proofErr w:type="spellEnd"/>
      <w:r w:rsidRPr="009B69DD">
        <w:rPr>
          <w:rFonts w:ascii="Times New Roman" w:eastAsia="Google Sans Text" w:hAnsi="Times New Roman" w:cs="Times New Roman"/>
          <w:color w:val="1B1C1D"/>
          <w:sz w:val="28"/>
          <w:szCs w:val="28"/>
          <w:lang w:val="uk-UA"/>
        </w:rPr>
        <w:t xml:space="preserve"> співвідношень:</w:t>
      </w:r>
    </w:p>
    <w:p w14:paraId="4D5EBC1C" w14:textId="086D73B6" w:rsidR="00255FA3" w:rsidRPr="009B69DD" w:rsidRDefault="00255FA3" w:rsidP="00187FED">
      <w:pPr>
        <w:widowControl w:val="0"/>
        <w:numPr>
          <w:ilvl w:val="0"/>
          <w:numId w:val="8"/>
        </w:numPr>
        <w:pBdr>
          <w:top w:val="nil"/>
          <w:left w:val="nil"/>
          <w:bottom w:val="nil"/>
          <w:right w:val="nil"/>
          <w:between w:val="nil"/>
        </w:pBdr>
        <w:spacing w:after="0" w:line="360" w:lineRule="auto"/>
        <w:jc w:val="both"/>
        <w:rPr>
          <w:rFonts w:ascii="Times New Roman" w:hAnsi="Times New Roman" w:cs="Times New Roman"/>
          <w:bCs/>
          <w:sz w:val="28"/>
          <w:szCs w:val="28"/>
          <w:lang w:val="uk-UA"/>
        </w:rPr>
      </w:pPr>
      <w:r w:rsidRPr="009B69DD">
        <w:rPr>
          <w:rFonts w:ascii="Times New Roman" w:eastAsia="Google Sans Text" w:hAnsi="Times New Roman" w:cs="Times New Roman"/>
          <w:bCs/>
          <w:color w:val="1B1C1D"/>
          <w:sz w:val="28"/>
          <w:szCs w:val="28"/>
          <w:lang w:val="uk-UA"/>
        </w:rPr>
        <w:t xml:space="preserve">Еквівалентний </w:t>
      </w:r>
      <w:r w:rsidR="00B6622A" w:rsidRPr="009B69DD">
        <w:rPr>
          <w:rFonts w:ascii="Times New Roman" w:eastAsia="Google Sans Text" w:hAnsi="Times New Roman" w:cs="Times New Roman"/>
          <w:bCs/>
          <w:color w:val="1B1C1D"/>
          <w:sz w:val="28"/>
          <w:szCs w:val="28"/>
          <w:lang w:val="uk-UA"/>
        </w:rPr>
        <w:t>к</w:t>
      </w:r>
      <w:r w:rsidRPr="009B69DD">
        <w:rPr>
          <w:rFonts w:ascii="Times New Roman" w:eastAsia="Google Sans Text" w:hAnsi="Times New Roman" w:cs="Times New Roman"/>
          <w:bCs/>
          <w:color w:val="1B1C1D"/>
          <w:sz w:val="28"/>
          <w:szCs w:val="28"/>
          <w:lang w:val="uk-UA"/>
        </w:rPr>
        <w:t xml:space="preserve">оефіцієнт (ER): </w:t>
      </w:r>
      <w:r w:rsidR="00B6622A" w:rsidRPr="009B69DD">
        <w:rPr>
          <w:rFonts w:ascii="Times New Roman" w:eastAsia="Google Sans Text" w:hAnsi="Times New Roman" w:cs="Times New Roman"/>
          <w:bCs/>
          <w:color w:val="1B1C1D"/>
          <w:sz w:val="28"/>
          <w:szCs w:val="28"/>
          <w:lang w:val="uk-UA"/>
        </w:rPr>
        <w:t>у</w:t>
      </w:r>
      <w:r w:rsidRPr="009B69DD">
        <w:rPr>
          <w:rFonts w:ascii="Times New Roman" w:eastAsia="Google Sans Text" w:hAnsi="Times New Roman" w:cs="Times New Roman"/>
          <w:bCs/>
          <w:color w:val="1B1C1D"/>
          <w:sz w:val="28"/>
          <w:szCs w:val="28"/>
          <w:lang w:val="uk-UA"/>
        </w:rPr>
        <w:t xml:space="preserve"> пілотних дослідженнях повітряної газифікації оптимальні показники ефективності газифікації (до 51.91%) були досягнуті при ER близько 0.2.</w:t>
      </w:r>
    </w:p>
    <w:p w14:paraId="46634AAC" w14:textId="20DFB41C" w:rsidR="00255FA3" w:rsidRPr="009B69DD" w:rsidRDefault="00255FA3" w:rsidP="00187FED">
      <w:pPr>
        <w:widowControl w:val="0"/>
        <w:numPr>
          <w:ilvl w:val="0"/>
          <w:numId w:val="8"/>
        </w:numPr>
        <w:pBdr>
          <w:top w:val="nil"/>
          <w:left w:val="nil"/>
          <w:bottom w:val="nil"/>
          <w:right w:val="nil"/>
          <w:between w:val="nil"/>
        </w:pBdr>
        <w:spacing w:after="0" w:line="360" w:lineRule="auto"/>
        <w:jc w:val="both"/>
        <w:rPr>
          <w:rFonts w:ascii="Times New Roman" w:hAnsi="Times New Roman" w:cs="Times New Roman"/>
          <w:bCs/>
          <w:sz w:val="28"/>
          <w:szCs w:val="28"/>
          <w:lang w:val="uk-UA"/>
        </w:rPr>
      </w:pPr>
      <w:r w:rsidRPr="009B69DD">
        <w:rPr>
          <w:rFonts w:ascii="Times New Roman" w:eastAsia="Google Sans Text" w:hAnsi="Times New Roman" w:cs="Times New Roman"/>
          <w:bCs/>
          <w:color w:val="1B1C1D"/>
          <w:sz w:val="28"/>
          <w:szCs w:val="28"/>
          <w:lang w:val="uk-UA"/>
        </w:rPr>
        <w:t xml:space="preserve">Співвідношення </w:t>
      </w:r>
      <w:r w:rsidR="00B6622A" w:rsidRPr="009B69DD">
        <w:rPr>
          <w:rFonts w:ascii="Times New Roman" w:eastAsia="Google Sans Text" w:hAnsi="Times New Roman" w:cs="Times New Roman"/>
          <w:bCs/>
          <w:color w:val="1B1C1D"/>
          <w:sz w:val="28"/>
          <w:szCs w:val="28"/>
          <w:lang w:val="uk-UA"/>
        </w:rPr>
        <w:t>к</w:t>
      </w:r>
      <w:r w:rsidRPr="009B69DD">
        <w:rPr>
          <w:rFonts w:ascii="Times New Roman" w:eastAsia="Google Sans Text" w:hAnsi="Times New Roman" w:cs="Times New Roman"/>
          <w:bCs/>
          <w:color w:val="1B1C1D"/>
          <w:sz w:val="28"/>
          <w:szCs w:val="28"/>
          <w:lang w:val="uk-UA"/>
        </w:rPr>
        <w:t>исень/</w:t>
      </w:r>
      <w:r w:rsidR="00B6622A" w:rsidRPr="009B69DD">
        <w:rPr>
          <w:rFonts w:ascii="Times New Roman" w:eastAsia="Google Sans Text" w:hAnsi="Times New Roman" w:cs="Times New Roman"/>
          <w:bCs/>
          <w:color w:val="1B1C1D"/>
          <w:sz w:val="28"/>
          <w:szCs w:val="28"/>
          <w:lang w:val="uk-UA"/>
        </w:rPr>
        <w:t>в</w:t>
      </w:r>
      <w:r w:rsidRPr="009B69DD">
        <w:rPr>
          <w:rFonts w:ascii="Times New Roman" w:eastAsia="Google Sans Text" w:hAnsi="Times New Roman" w:cs="Times New Roman"/>
          <w:bCs/>
          <w:color w:val="1B1C1D"/>
          <w:sz w:val="28"/>
          <w:szCs w:val="28"/>
          <w:lang w:val="uk-UA"/>
        </w:rPr>
        <w:t xml:space="preserve">одяна </w:t>
      </w:r>
      <w:r w:rsidR="00B6622A" w:rsidRPr="009B69DD">
        <w:rPr>
          <w:rFonts w:ascii="Times New Roman" w:eastAsia="Google Sans Text" w:hAnsi="Times New Roman" w:cs="Times New Roman"/>
          <w:bCs/>
          <w:color w:val="1B1C1D"/>
          <w:sz w:val="28"/>
          <w:szCs w:val="28"/>
          <w:lang w:val="uk-UA"/>
        </w:rPr>
        <w:t>п</w:t>
      </w:r>
      <w:r w:rsidRPr="009B69DD">
        <w:rPr>
          <w:rFonts w:ascii="Times New Roman" w:eastAsia="Google Sans Text" w:hAnsi="Times New Roman" w:cs="Times New Roman"/>
          <w:bCs/>
          <w:color w:val="1B1C1D"/>
          <w:sz w:val="28"/>
          <w:szCs w:val="28"/>
          <w:lang w:val="uk-UA"/>
        </w:rPr>
        <w:t xml:space="preserve">ара (O2​/H2​O): </w:t>
      </w:r>
      <w:r w:rsidR="00B6622A" w:rsidRPr="009B69DD">
        <w:rPr>
          <w:rFonts w:ascii="Times New Roman" w:eastAsia="Google Sans Text" w:hAnsi="Times New Roman" w:cs="Times New Roman"/>
          <w:bCs/>
          <w:color w:val="1B1C1D"/>
          <w:sz w:val="28"/>
          <w:szCs w:val="28"/>
          <w:lang w:val="uk-UA"/>
        </w:rPr>
        <w:t>р</w:t>
      </w:r>
      <w:r w:rsidRPr="009B69DD">
        <w:rPr>
          <w:rFonts w:ascii="Times New Roman" w:eastAsia="Google Sans Text" w:hAnsi="Times New Roman" w:cs="Times New Roman"/>
          <w:bCs/>
          <w:color w:val="1B1C1D"/>
          <w:sz w:val="28"/>
          <w:szCs w:val="28"/>
          <w:lang w:val="uk-UA"/>
        </w:rPr>
        <w:t>егулювання цього співвідношення дозволяє контролювати термічний баланс. Дослідження показали, що при O2​/H2​O=0.25 і 800 °C у синтез-газі досягається об’ємна частка H2​ до 43.7% і конверсія вуглецю понад 90%.</w:t>
      </w:r>
    </w:p>
    <w:p w14:paraId="6A3493C8" w14:textId="35E35612" w:rsidR="00255FA3" w:rsidRPr="009B69DD" w:rsidRDefault="00255FA3" w:rsidP="00187FED">
      <w:pPr>
        <w:widowControl w:val="0"/>
        <w:numPr>
          <w:ilvl w:val="0"/>
          <w:numId w:val="8"/>
        </w:numPr>
        <w:pBdr>
          <w:top w:val="nil"/>
          <w:left w:val="nil"/>
          <w:bottom w:val="nil"/>
          <w:right w:val="nil"/>
          <w:between w:val="nil"/>
        </w:pBdr>
        <w:spacing w:after="0" w:line="360" w:lineRule="auto"/>
        <w:jc w:val="both"/>
        <w:rPr>
          <w:rFonts w:ascii="Times New Roman" w:hAnsi="Times New Roman" w:cs="Times New Roman"/>
          <w:sz w:val="28"/>
          <w:szCs w:val="28"/>
          <w:lang w:val="uk-UA"/>
        </w:rPr>
      </w:pPr>
      <w:r w:rsidRPr="009B69DD">
        <w:rPr>
          <w:rFonts w:ascii="Times New Roman" w:eastAsia="Google Sans Text" w:hAnsi="Times New Roman" w:cs="Times New Roman"/>
          <w:bCs/>
          <w:color w:val="1B1C1D"/>
          <w:sz w:val="28"/>
          <w:szCs w:val="28"/>
          <w:lang w:val="uk-UA"/>
        </w:rPr>
        <w:t xml:space="preserve">Співвідношення </w:t>
      </w:r>
      <w:r w:rsidR="00B6622A" w:rsidRPr="009B69DD">
        <w:rPr>
          <w:rFonts w:ascii="Times New Roman" w:eastAsia="Google Sans Text" w:hAnsi="Times New Roman" w:cs="Times New Roman"/>
          <w:bCs/>
          <w:color w:val="1B1C1D"/>
          <w:sz w:val="28"/>
          <w:szCs w:val="28"/>
          <w:lang w:val="uk-UA"/>
        </w:rPr>
        <w:t>п</w:t>
      </w:r>
      <w:r w:rsidRPr="009B69DD">
        <w:rPr>
          <w:rFonts w:ascii="Times New Roman" w:eastAsia="Google Sans Text" w:hAnsi="Times New Roman" w:cs="Times New Roman"/>
          <w:bCs/>
          <w:color w:val="1B1C1D"/>
          <w:sz w:val="28"/>
          <w:szCs w:val="28"/>
          <w:lang w:val="uk-UA"/>
        </w:rPr>
        <w:t>ари/</w:t>
      </w:r>
      <w:r w:rsidR="00B6622A" w:rsidRPr="009B69DD">
        <w:rPr>
          <w:rFonts w:ascii="Times New Roman" w:eastAsia="Google Sans Text" w:hAnsi="Times New Roman" w:cs="Times New Roman"/>
          <w:bCs/>
          <w:color w:val="1B1C1D"/>
          <w:sz w:val="28"/>
          <w:szCs w:val="28"/>
          <w:lang w:val="uk-UA"/>
        </w:rPr>
        <w:t>б</w:t>
      </w:r>
      <w:r w:rsidRPr="009B69DD">
        <w:rPr>
          <w:rFonts w:ascii="Times New Roman" w:eastAsia="Google Sans Text" w:hAnsi="Times New Roman" w:cs="Times New Roman"/>
          <w:bCs/>
          <w:color w:val="1B1C1D"/>
          <w:sz w:val="28"/>
          <w:szCs w:val="28"/>
          <w:lang w:val="uk-UA"/>
        </w:rPr>
        <w:t xml:space="preserve">іомаса (S/B): </w:t>
      </w:r>
      <w:r w:rsidR="00B6622A" w:rsidRPr="009B69DD">
        <w:rPr>
          <w:rFonts w:ascii="Times New Roman" w:eastAsia="Google Sans Text" w:hAnsi="Times New Roman" w:cs="Times New Roman"/>
          <w:color w:val="1B1C1D"/>
          <w:sz w:val="28"/>
          <w:szCs w:val="28"/>
          <w:lang w:val="uk-UA"/>
        </w:rPr>
        <w:t>з</w:t>
      </w:r>
      <w:r w:rsidRPr="009B69DD">
        <w:rPr>
          <w:rFonts w:ascii="Times New Roman" w:eastAsia="Google Sans Text" w:hAnsi="Times New Roman" w:cs="Times New Roman"/>
          <w:color w:val="1B1C1D"/>
          <w:sz w:val="28"/>
          <w:szCs w:val="28"/>
          <w:lang w:val="uk-UA"/>
        </w:rPr>
        <w:t>більшення S/B сприяє підвищенню концентрації H2​ та зниженню CO. При S/B=0.75 в кисневій газифікації було досягнуто співвідношення H2​/CO=2.03, що є ідеальним для подальшого синтезу метанолу. На пілотній установці при</w:t>
      </w:r>
      <w:r w:rsidRPr="009B69DD">
        <w:rPr>
          <w:rFonts w:ascii="Times New Roman" w:eastAsia="Arial" w:hAnsi="Times New Roman" w:cs="Times New Roman"/>
          <w:color w:val="000000"/>
          <w:sz w:val="28"/>
          <w:szCs w:val="28"/>
          <w:lang w:val="uk-UA"/>
        </w:rPr>
        <w:br/>
      </w:r>
      <w:r w:rsidRPr="009B69DD">
        <w:rPr>
          <w:rFonts w:ascii="Times New Roman" w:eastAsia="Google Sans Text" w:hAnsi="Times New Roman" w:cs="Times New Roman"/>
          <w:color w:val="1B1C1D"/>
          <w:sz w:val="28"/>
          <w:szCs w:val="28"/>
          <w:lang w:val="uk-UA"/>
        </w:rPr>
        <w:t>S/B=0.8 було досягнуто H2​ до 46.3%.</w:t>
      </w:r>
    </w:p>
    <w:p w14:paraId="4844D65B" w14:textId="69FC2795" w:rsidR="009F0878" w:rsidRPr="009B69DD" w:rsidRDefault="00B6622A" w:rsidP="00C2214C">
      <w:pPr>
        <w:pBdr>
          <w:top w:val="nil"/>
          <w:left w:val="nil"/>
          <w:bottom w:val="nil"/>
          <w:right w:val="nil"/>
          <w:between w:val="nil"/>
        </w:pBdr>
        <w:spacing w:after="0" w:line="360" w:lineRule="auto"/>
        <w:jc w:val="both"/>
        <w:rPr>
          <w:rFonts w:ascii="Times New Roman" w:eastAsia="Google Sans Text" w:hAnsi="Times New Roman" w:cs="Times New Roman"/>
          <w:color w:val="1B1C1D"/>
          <w:sz w:val="28"/>
          <w:szCs w:val="28"/>
          <w:lang w:val="uk-UA"/>
        </w:rPr>
      </w:pPr>
      <w:r w:rsidRPr="009B69DD">
        <w:rPr>
          <w:rFonts w:ascii="Times New Roman" w:eastAsia="Google Sans Text" w:hAnsi="Times New Roman" w:cs="Times New Roman"/>
          <w:color w:val="1B1C1D"/>
          <w:sz w:val="28"/>
          <w:szCs w:val="28"/>
          <w:lang w:val="uk-UA"/>
        </w:rPr>
        <w:tab/>
      </w:r>
      <w:r w:rsidR="00255FA3" w:rsidRPr="009B69DD">
        <w:rPr>
          <w:rFonts w:ascii="Times New Roman" w:eastAsia="Google Sans Text" w:hAnsi="Times New Roman" w:cs="Times New Roman"/>
          <w:color w:val="1B1C1D"/>
          <w:sz w:val="28"/>
          <w:szCs w:val="28"/>
          <w:lang w:val="uk-UA"/>
        </w:rPr>
        <w:t xml:space="preserve">Сучасна дослідницька діяльність демонструє, що оптимізація процесу є багатофакторною: найкращий вихід газу досягається при ER у діапазоні 0.16–0.2, тоді як максимізація H2​ вимагає високих співвідношень S/B. Це підтверджує, що </w:t>
      </w:r>
      <w:r w:rsidR="008E7F65" w:rsidRPr="009B69DD">
        <w:rPr>
          <w:rFonts w:ascii="Times New Roman" w:eastAsia="Google Sans Text" w:hAnsi="Times New Roman" w:cs="Times New Roman"/>
          <w:color w:val="1B1C1D"/>
          <w:sz w:val="28"/>
          <w:szCs w:val="28"/>
          <w:lang w:val="uk-UA"/>
        </w:rPr>
        <w:t>ГКШ</w:t>
      </w:r>
      <w:r w:rsidR="00255FA3" w:rsidRPr="009B69DD">
        <w:rPr>
          <w:rFonts w:ascii="Times New Roman" w:eastAsia="Google Sans Text" w:hAnsi="Times New Roman" w:cs="Times New Roman"/>
          <w:color w:val="1B1C1D"/>
          <w:sz w:val="28"/>
          <w:szCs w:val="28"/>
          <w:lang w:val="uk-UA"/>
        </w:rPr>
        <w:t xml:space="preserve">, особливо </w:t>
      </w:r>
      <w:r w:rsidR="008E7F65" w:rsidRPr="009B69DD">
        <w:rPr>
          <w:rFonts w:ascii="Times New Roman" w:eastAsia="Google Sans Text" w:hAnsi="Times New Roman" w:cs="Times New Roman"/>
          <w:color w:val="1B1C1D"/>
          <w:sz w:val="28"/>
          <w:szCs w:val="28"/>
          <w:lang w:val="uk-UA"/>
        </w:rPr>
        <w:t>ЦКШ</w:t>
      </w:r>
      <w:r w:rsidR="00255FA3" w:rsidRPr="009B69DD">
        <w:rPr>
          <w:rFonts w:ascii="Times New Roman" w:eastAsia="Google Sans Text" w:hAnsi="Times New Roman" w:cs="Times New Roman"/>
          <w:color w:val="1B1C1D"/>
          <w:sz w:val="28"/>
          <w:szCs w:val="28"/>
          <w:lang w:val="uk-UA"/>
        </w:rPr>
        <w:t xml:space="preserve"> та </w:t>
      </w:r>
      <w:r w:rsidR="008E7F65" w:rsidRPr="009B69DD">
        <w:rPr>
          <w:rFonts w:ascii="Times New Roman" w:eastAsia="Google Sans Text" w:hAnsi="Times New Roman" w:cs="Times New Roman"/>
          <w:color w:val="1B1C1D"/>
          <w:sz w:val="28"/>
          <w:szCs w:val="28"/>
          <w:lang w:val="uk-UA"/>
        </w:rPr>
        <w:t>ПКШ</w:t>
      </w:r>
      <w:r w:rsidR="00255FA3" w:rsidRPr="009B69DD">
        <w:rPr>
          <w:rFonts w:ascii="Times New Roman" w:eastAsia="Google Sans Text" w:hAnsi="Times New Roman" w:cs="Times New Roman"/>
          <w:color w:val="1B1C1D"/>
          <w:sz w:val="28"/>
          <w:szCs w:val="28"/>
          <w:lang w:val="uk-UA"/>
        </w:rPr>
        <w:t xml:space="preserve">, є не просто виробниками тепла, а </w:t>
      </w:r>
      <w:proofErr w:type="spellStart"/>
      <w:r w:rsidR="00255FA3" w:rsidRPr="009B69DD">
        <w:rPr>
          <w:rFonts w:ascii="Times New Roman" w:eastAsia="Google Sans Text" w:hAnsi="Times New Roman" w:cs="Times New Roman"/>
          <w:color w:val="1B1C1D"/>
          <w:sz w:val="28"/>
          <w:szCs w:val="28"/>
          <w:lang w:val="uk-UA"/>
        </w:rPr>
        <w:t>настроюваними</w:t>
      </w:r>
      <w:proofErr w:type="spellEnd"/>
      <w:r w:rsidR="00255FA3" w:rsidRPr="009B69DD">
        <w:rPr>
          <w:rFonts w:ascii="Times New Roman" w:eastAsia="Google Sans Text" w:hAnsi="Times New Roman" w:cs="Times New Roman"/>
          <w:color w:val="1B1C1D"/>
          <w:sz w:val="28"/>
          <w:szCs w:val="28"/>
          <w:lang w:val="uk-UA"/>
        </w:rPr>
        <w:t xml:space="preserve"> хімічними реакторами.</w:t>
      </w:r>
    </w:p>
    <w:p w14:paraId="079E98B1" w14:textId="05AC32B4" w:rsidR="00255FA3" w:rsidRPr="009B69DD" w:rsidRDefault="009F0878" w:rsidP="00C2214C">
      <w:pPr>
        <w:pStyle w:val="2"/>
        <w:spacing w:before="0" w:line="360" w:lineRule="auto"/>
        <w:jc w:val="both"/>
        <w:rPr>
          <w:rFonts w:ascii="Times New Roman" w:eastAsia="Google Sans" w:hAnsi="Times New Roman" w:cs="Times New Roman"/>
          <w:b/>
          <w:bCs/>
          <w:color w:val="1B1C1D"/>
          <w:sz w:val="28"/>
          <w:szCs w:val="28"/>
          <w:lang w:val="uk-UA"/>
        </w:rPr>
      </w:pPr>
      <w:r w:rsidRPr="009B69DD">
        <w:rPr>
          <w:rFonts w:ascii="Times New Roman" w:eastAsia="Google Sans" w:hAnsi="Times New Roman" w:cs="Times New Roman"/>
          <w:b/>
          <w:bCs/>
          <w:color w:val="1B1C1D"/>
          <w:sz w:val="28"/>
          <w:szCs w:val="28"/>
          <w:lang w:val="uk-UA"/>
        </w:rPr>
        <w:t>1.3.5. Каталітична деструкція смоляних компонентів (</w:t>
      </w:r>
      <w:proofErr w:type="spellStart"/>
      <w:r w:rsidRPr="009B69DD">
        <w:rPr>
          <w:rFonts w:ascii="Times New Roman" w:eastAsia="Google Sans" w:hAnsi="Times New Roman" w:cs="Times New Roman"/>
          <w:b/>
          <w:bCs/>
          <w:color w:val="1B1C1D"/>
          <w:sz w:val="28"/>
          <w:szCs w:val="28"/>
          <w:lang w:val="uk-UA"/>
        </w:rPr>
        <w:t>тарів</w:t>
      </w:r>
      <w:proofErr w:type="spellEnd"/>
      <w:r w:rsidRPr="009B69DD">
        <w:rPr>
          <w:rFonts w:ascii="Times New Roman" w:eastAsia="Google Sans" w:hAnsi="Times New Roman" w:cs="Times New Roman"/>
          <w:b/>
          <w:bCs/>
          <w:color w:val="1B1C1D"/>
          <w:sz w:val="28"/>
          <w:szCs w:val="28"/>
          <w:lang w:val="uk-UA"/>
        </w:rPr>
        <w:t>)</w:t>
      </w:r>
    </w:p>
    <w:p w14:paraId="709DDF81" w14:textId="77777777" w:rsidR="00B6622A" w:rsidRPr="009B69DD" w:rsidRDefault="00255FA3" w:rsidP="00B6622A">
      <w:pPr>
        <w:pBdr>
          <w:top w:val="nil"/>
          <w:left w:val="nil"/>
          <w:bottom w:val="nil"/>
          <w:right w:val="nil"/>
          <w:between w:val="nil"/>
        </w:pBdr>
        <w:spacing w:after="0" w:line="360" w:lineRule="auto"/>
        <w:ind w:firstLine="709"/>
        <w:jc w:val="both"/>
        <w:rPr>
          <w:rFonts w:ascii="Times New Roman" w:eastAsia="Google Sans Text" w:hAnsi="Times New Roman" w:cs="Times New Roman"/>
          <w:color w:val="575B5F"/>
          <w:sz w:val="28"/>
          <w:szCs w:val="28"/>
          <w:vertAlign w:val="superscript"/>
          <w:lang w:val="uk-UA"/>
        </w:rPr>
      </w:pPr>
      <w:r w:rsidRPr="009B69DD">
        <w:rPr>
          <w:rFonts w:ascii="Times New Roman" w:eastAsia="Google Sans Text" w:hAnsi="Times New Roman" w:cs="Times New Roman"/>
          <w:color w:val="1B1C1D"/>
          <w:sz w:val="28"/>
          <w:szCs w:val="28"/>
          <w:lang w:val="uk-UA"/>
        </w:rPr>
        <w:t>Смоли (тари) залишаються головним технологічним бар'єром, оскільки вони призводять до засмічення та деградації подальшого обладнання. Для застосувань у паливних елементах або для синтезу вміст смол має бути знижений до надзвичайно низьких рівнів (менше 5 мг/Нм3). Сучасні дослідження зосереджені на хімічних методах конверсії, зокрема на каталітичному крекінгу.</w:t>
      </w:r>
      <w:r w:rsidR="000108A3" w:rsidRPr="009B69DD">
        <w:rPr>
          <w:rFonts w:ascii="Times New Roman" w:eastAsia="Google Sans Text" w:hAnsi="Times New Roman" w:cs="Times New Roman"/>
          <w:color w:val="1B1C1D"/>
          <w:sz w:val="28"/>
          <w:szCs w:val="28"/>
          <w:lang w:val="uk-UA"/>
        </w:rPr>
        <w:t xml:space="preserve"> [12]</w:t>
      </w:r>
    </w:p>
    <w:p w14:paraId="6DB75F87" w14:textId="6CBB8302" w:rsidR="00255FA3" w:rsidRPr="009B69DD" w:rsidRDefault="00255FA3" w:rsidP="00B6622A">
      <w:pPr>
        <w:pBdr>
          <w:top w:val="nil"/>
          <w:left w:val="nil"/>
          <w:bottom w:val="nil"/>
          <w:right w:val="nil"/>
          <w:between w:val="nil"/>
        </w:pBdr>
        <w:spacing w:after="0" w:line="360" w:lineRule="auto"/>
        <w:ind w:firstLine="709"/>
        <w:jc w:val="both"/>
        <w:rPr>
          <w:rFonts w:ascii="Times New Roman" w:eastAsia="Google Sans Text" w:hAnsi="Times New Roman" w:cs="Times New Roman"/>
          <w:color w:val="575B5F"/>
          <w:sz w:val="28"/>
          <w:szCs w:val="28"/>
          <w:vertAlign w:val="superscript"/>
          <w:lang w:val="uk-UA"/>
        </w:rPr>
      </w:pPr>
      <w:r w:rsidRPr="009B69DD">
        <w:rPr>
          <w:rFonts w:ascii="Times New Roman" w:eastAsia="Google Sans Text" w:hAnsi="Times New Roman" w:cs="Times New Roman"/>
          <w:color w:val="1B1C1D"/>
          <w:sz w:val="28"/>
          <w:szCs w:val="28"/>
          <w:lang w:val="uk-UA"/>
        </w:rPr>
        <w:lastRenderedPageBreak/>
        <w:t>Використання каталітичних матеріалів безпосередньо у киплячому шарі є першим економічно вигідним кроком для деструкції смол та підвищення виходу синтез-газу.</w:t>
      </w:r>
    </w:p>
    <w:p w14:paraId="2ED89E1A" w14:textId="1D6AD145" w:rsidR="00255FA3" w:rsidRPr="009B69DD" w:rsidRDefault="00B6622A" w:rsidP="00B6622A">
      <w:pPr>
        <w:widowControl w:val="0"/>
        <w:pBdr>
          <w:top w:val="nil"/>
          <w:left w:val="nil"/>
          <w:bottom w:val="nil"/>
          <w:right w:val="nil"/>
          <w:between w:val="nil"/>
        </w:pBdr>
        <w:spacing w:after="0" w:line="360" w:lineRule="auto"/>
        <w:jc w:val="both"/>
        <w:rPr>
          <w:rFonts w:ascii="Times New Roman" w:hAnsi="Times New Roman" w:cs="Times New Roman"/>
          <w:sz w:val="28"/>
          <w:szCs w:val="28"/>
          <w:lang w:val="uk-UA"/>
        </w:rPr>
      </w:pPr>
      <w:r w:rsidRPr="009B69DD">
        <w:rPr>
          <w:rFonts w:ascii="Times New Roman" w:eastAsia="Google Sans Text" w:hAnsi="Times New Roman" w:cs="Times New Roman"/>
          <w:b/>
          <w:color w:val="1B1C1D"/>
          <w:sz w:val="28"/>
          <w:szCs w:val="28"/>
          <w:lang w:val="uk-UA"/>
        </w:rPr>
        <w:tab/>
      </w:r>
      <w:r w:rsidR="00255FA3" w:rsidRPr="009B69DD">
        <w:rPr>
          <w:rFonts w:ascii="Times New Roman" w:eastAsia="Google Sans Text" w:hAnsi="Times New Roman" w:cs="Times New Roman"/>
          <w:color w:val="1B1C1D"/>
          <w:sz w:val="28"/>
          <w:szCs w:val="28"/>
          <w:lang w:val="uk-UA"/>
        </w:rPr>
        <w:t>Широко використовується олівін, який є економічним, але демонструє оптимальні результати переважно з деревною біомасою. Олівін та</w:t>
      </w:r>
      <w:r w:rsidR="009F0878" w:rsidRPr="009B69DD">
        <w:rPr>
          <w:rFonts w:ascii="Times New Roman" w:eastAsia="Google Sans Text" w:hAnsi="Times New Roman" w:cs="Times New Roman"/>
          <w:color w:val="1B1C1D"/>
          <w:sz w:val="28"/>
          <w:szCs w:val="28"/>
          <w:lang w:val="uk-UA"/>
        </w:rPr>
        <w:t xml:space="preserve"> </w:t>
      </w:r>
      <w:proofErr w:type="spellStart"/>
      <w:r w:rsidR="00255FA3" w:rsidRPr="009B69DD">
        <w:rPr>
          <w:rFonts w:ascii="Times New Roman" w:eastAsia="Google Sans Text" w:hAnsi="Times New Roman" w:cs="Times New Roman"/>
          <w:color w:val="1B1C1D"/>
          <w:sz w:val="28"/>
          <w:szCs w:val="28"/>
          <w:lang w:val="uk-UA"/>
        </w:rPr>
        <w:t>NiO</w:t>
      </w:r>
      <w:proofErr w:type="spellEnd"/>
      <w:r w:rsidR="00255FA3" w:rsidRPr="009B69DD">
        <w:rPr>
          <w:rFonts w:ascii="Times New Roman" w:eastAsia="Google Sans Text" w:hAnsi="Times New Roman" w:cs="Times New Roman"/>
          <w:color w:val="1B1C1D"/>
          <w:sz w:val="28"/>
          <w:szCs w:val="28"/>
          <w:lang w:val="uk-UA"/>
        </w:rPr>
        <w:t xml:space="preserve"> також застосовуються в інноваційних конструкціях, таких як потрійні реактори, які включають </w:t>
      </w:r>
      <w:proofErr w:type="spellStart"/>
      <w:r w:rsidR="00255FA3" w:rsidRPr="009B69DD">
        <w:rPr>
          <w:rFonts w:ascii="Times New Roman" w:eastAsia="Google Sans Text" w:hAnsi="Times New Roman" w:cs="Times New Roman"/>
          <w:color w:val="1B1C1D"/>
          <w:sz w:val="28"/>
          <w:szCs w:val="28"/>
          <w:lang w:val="uk-UA"/>
        </w:rPr>
        <w:t>піролізер</w:t>
      </w:r>
      <w:proofErr w:type="spellEnd"/>
      <w:r w:rsidR="00255FA3" w:rsidRPr="009B69DD">
        <w:rPr>
          <w:rFonts w:ascii="Times New Roman" w:eastAsia="Google Sans Text" w:hAnsi="Times New Roman" w:cs="Times New Roman"/>
          <w:color w:val="1B1C1D"/>
          <w:sz w:val="28"/>
          <w:szCs w:val="28"/>
          <w:lang w:val="uk-UA"/>
        </w:rPr>
        <w:t xml:space="preserve">, </w:t>
      </w:r>
      <w:proofErr w:type="spellStart"/>
      <w:r w:rsidR="00255FA3" w:rsidRPr="009B69DD">
        <w:rPr>
          <w:rFonts w:ascii="Times New Roman" w:eastAsia="Google Sans Text" w:hAnsi="Times New Roman" w:cs="Times New Roman"/>
          <w:color w:val="1B1C1D"/>
          <w:sz w:val="28"/>
          <w:szCs w:val="28"/>
          <w:lang w:val="uk-UA"/>
        </w:rPr>
        <w:t>риформер</w:t>
      </w:r>
      <w:proofErr w:type="spellEnd"/>
      <w:r w:rsidR="00255FA3" w:rsidRPr="009B69DD">
        <w:rPr>
          <w:rFonts w:ascii="Times New Roman" w:eastAsia="Google Sans Text" w:hAnsi="Times New Roman" w:cs="Times New Roman"/>
          <w:color w:val="1B1C1D"/>
          <w:sz w:val="28"/>
          <w:szCs w:val="28"/>
          <w:lang w:val="uk-UA"/>
        </w:rPr>
        <w:t xml:space="preserve"> смол та </w:t>
      </w:r>
      <w:proofErr w:type="spellStart"/>
      <w:r w:rsidR="00255FA3" w:rsidRPr="009B69DD">
        <w:rPr>
          <w:rFonts w:ascii="Times New Roman" w:eastAsia="Google Sans Text" w:hAnsi="Times New Roman" w:cs="Times New Roman"/>
          <w:color w:val="1B1C1D"/>
          <w:sz w:val="28"/>
          <w:szCs w:val="28"/>
          <w:lang w:val="uk-UA"/>
        </w:rPr>
        <w:t>спалювач</w:t>
      </w:r>
      <w:proofErr w:type="spellEnd"/>
      <w:r w:rsidR="00255FA3" w:rsidRPr="009B69DD">
        <w:rPr>
          <w:rFonts w:ascii="Times New Roman" w:eastAsia="Google Sans Text" w:hAnsi="Times New Roman" w:cs="Times New Roman"/>
          <w:color w:val="1B1C1D"/>
          <w:sz w:val="28"/>
          <w:szCs w:val="28"/>
          <w:lang w:val="uk-UA"/>
        </w:rPr>
        <w:t xml:space="preserve"> коксу.</w:t>
      </w:r>
    </w:p>
    <w:p w14:paraId="47362030" w14:textId="27C46238" w:rsidR="00255FA3" w:rsidRPr="009B69DD" w:rsidRDefault="00B6622A" w:rsidP="00B6622A">
      <w:pPr>
        <w:widowControl w:val="0"/>
        <w:pBdr>
          <w:top w:val="nil"/>
          <w:left w:val="nil"/>
          <w:bottom w:val="nil"/>
          <w:right w:val="nil"/>
          <w:between w:val="nil"/>
        </w:pBdr>
        <w:spacing w:after="0" w:line="360" w:lineRule="auto"/>
        <w:jc w:val="both"/>
        <w:rPr>
          <w:rFonts w:ascii="Times New Roman" w:hAnsi="Times New Roman" w:cs="Times New Roman"/>
          <w:sz w:val="28"/>
          <w:szCs w:val="28"/>
          <w:lang w:val="uk-UA"/>
        </w:rPr>
      </w:pPr>
      <w:r w:rsidRPr="009B69DD">
        <w:rPr>
          <w:rFonts w:ascii="Times New Roman" w:eastAsia="Google Sans Text" w:hAnsi="Times New Roman" w:cs="Times New Roman"/>
          <w:b/>
          <w:color w:val="1B1C1D"/>
          <w:sz w:val="28"/>
          <w:szCs w:val="28"/>
          <w:lang w:val="uk-UA"/>
        </w:rPr>
        <w:tab/>
      </w:r>
      <w:r w:rsidRPr="009B69DD">
        <w:rPr>
          <w:rFonts w:ascii="Times New Roman" w:eastAsia="Google Sans Text" w:hAnsi="Times New Roman" w:cs="Times New Roman"/>
          <w:color w:val="1B1C1D"/>
          <w:sz w:val="28"/>
          <w:szCs w:val="28"/>
          <w:lang w:val="uk-UA"/>
        </w:rPr>
        <w:t>Калієвий польовий шпат в</w:t>
      </w:r>
      <w:r w:rsidR="00255FA3" w:rsidRPr="009B69DD">
        <w:rPr>
          <w:rFonts w:ascii="Times New Roman" w:eastAsia="Google Sans Text" w:hAnsi="Times New Roman" w:cs="Times New Roman"/>
          <w:color w:val="1B1C1D"/>
          <w:sz w:val="28"/>
          <w:szCs w:val="28"/>
          <w:lang w:val="uk-UA"/>
        </w:rPr>
        <w:t>иявився більш універсальним, забезпечуючи оптимальні результати як з деревною, так і з трав’янистою біомасою.</w:t>
      </w:r>
    </w:p>
    <w:p w14:paraId="2CA197A0" w14:textId="2A7636C0" w:rsidR="00255FA3" w:rsidRPr="009B69DD" w:rsidRDefault="00B6622A" w:rsidP="00B6622A">
      <w:pPr>
        <w:widowControl w:val="0"/>
        <w:pBdr>
          <w:top w:val="nil"/>
          <w:left w:val="nil"/>
          <w:bottom w:val="nil"/>
          <w:right w:val="nil"/>
          <w:between w:val="nil"/>
        </w:pBdr>
        <w:spacing w:after="0" w:line="360" w:lineRule="auto"/>
        <w:jc w:val="both"/>
        <w:rPr>
          <w:rFonts w:ascii="Times New Roman" w:hAnsi="Times New Roman" w:cs="Times New Roman"/>
          <w:sz w:val="28"/>
          <w:szCs w:val="28"/>
          <w:lang w:val="uk-UA"/>
        </w:rPr>
      </w:pPr>
      <w:r w:rsidRPr="009B69DD">
        <w:rPr>
          <w:rFonts w:ascii="Times New Roman" w:eastAsia="Google Sans Text" w:hAnsi="Times New Roman" w:cs="Times New Roman"/>
          <w:b/>
          <w:color w:val="1B1C1D"/>
          <w:sz w:val="28"/>
          <w:szCs w:val="28"/>
          <w:lang w:val="uk-UA"/>
        </w:rPr>
        <w:tab/>
      </w:r>
      <w:r w:rsidR="00255FA3" w:rsidRPr="009B69DD">
        <w:rPr>
          <w:rFonts w:ascii="Times New Roman" w:eastAsia="Google Sans Text" w:hAnsi="Times New Roman" w:cs="Times New Roman"/>
          <w:color w:val="1B1C1D"/>
          <w:sz w:val="28"/>
          <w:szCs w:val="28"/>
          <w:lang w:val="uk-UA"/>
        </w:rPr>
        <w:t xml:space="preserve">У дослідженнях, пов'язаних із гідротермальною газифікацією, лужні каталізатори (зокрема </w:t>
      </w:r>
      <w:proofErr w:type="spellStart"/>
      <w:r w:rsidR="00255FA3" w:rsidRPr="009B69DD">
        <w:rPr>
          <w:rFonts w:ascii="Times New Roman" w:eastAsia="Google Sans Text" w:hAnsi="Times New Roman" w:cs="Times New Roman"/>
          <w:color w:val="1B1C1D"/>
          <w:sz w:val="28"/>
          <w:szCs w:val="28"/>
          <w:lang w:val="uk-UA"/>
        </w:rPr>
        <w:t>NaOH</w:t>
      </w:r>
      <w:proofErr w:type="spellEnd"/>
      <w:r w:rsidR="00255FA3" w:rsidRPr="009B69DD">
        <w:rPr>
          <w:rFonts w:ascii="Times New Roman" w:eastAsia="Google Sans Text" w:hAnsi="Times New Roman" w:cs="Times New Roman"/>
          <w:color w:val="1B1C1D"/>
          <w:sz w:val="28"/>
          <w:szCs w:val="28"/>
          <w:lang w:val="uk-UA"/>
        </w:rPr>
        <w:t xml:space="preserve"> та KOH) показали здатність посилювати розкладання біомаси, покращувати вихід водню та знижувати утворення </w:t>
      </w:r>
      <w:proofErr w:type="spellStart"/>
      <w:r w:rsidR="00255FA3" w:rsidRPr="009B69DD">
        <w:rPr>
          <w:rFonts w:ascii="Times New Roman" w:eastAsia="Google Sans Text" w:hAnsi="Times New Roman" w:cs="Times New Roman"/>
          <w:color w:val="1B1C1D"/>
          <w:sz w:val="28"/>
          <w:szCs w:val="28"/>
          <w:lang w:val="uk-UA"/>
        </w:rPr>
        <w:t>біовугілля</w:t>
      </w:r>
      <w:proofErr w:type="spellEnd"/>
      <w:r w:rsidR="00255FA3" w:rsidRPr="009B69DD">
        <w:rPr>
          <w:rFonts w:ascii="Times New Roman" w:eastAsia="Google Sans Text" w:hAnsi="Times New Roman" w:cs="Times New Roman"/>
          <w:color w:val="1B1C1D"/>
          <w:sz w:val="28"/>
          <w:szCs w:val="28"/>
          <w:lang w:val="uk-UA"/>
        </w:rPr>
        <w:t xml:space="preserve"> та смол.</w:t>
      </w:r>
      <w:r w:rsidR="000108A3" w:rsidRPr="009B69DD">
        <w:rPr>
          <w:rFonts w:ascii="Times New Roman" w:eastAsia="Google Sans Text" w:hAnsi="Times New Roman" w:cs="Times New Roman"/>
          <w:color w:val="1B1C1D"/>
          <w:sz w:val="28"/>
          <w:szCs w:val="28"/>
          <w:lang w:val="uk-UA"/>
        </w:rPr>
        <w:t xml:space="preserve"> [12]</w:t>
      </w:r>
    </w:p>
    <w:p w14:paraId="4E42B03D" w14:textId="7F7CB863" w:rsidR="00255FA3" w:rsidRPr="009B69DD" w:rsidRDefault="00B6622A" w:rsidP="00C2214C">
      <w:pPr>
        <w:pStyle w:val="3"/>
        <w:spacing w:before="0" w:beforeAutospacing="0" w:after="0" w:afterAutospacing="0" w:line="360" w:lineRule="auto"/>
        <w:jc w:val="both"/>
        <w:rPr>
          <w:rFonts w:eastAsia="Google Sans"/>
          <w:color w:val="1B1C1D"/>
          <w:sz w:val="28"/>
          <w:szCs w:val="28"/>
          <w:lang w:val="uk-UA"/>
        </w:rPr>
      </w:pPr>
      <w:r w:rsidRPr="009B69DD">
        <w:rPr>
          <w:rFonts w:eastAsia="Google Sans"/>
          <w:color w:val="1B1C1D"/>
          <w:sz w:val="28"/>
          <w:szCs w:val="28"/>
          <w:lang w:val="uk-UA"/>
        </w:rPr>
        <w:t xml:space="preserve">1.3.5.1 </w:t>
      </w:r>
      <w:r w:rsidR="009F0878" w:rsidRPr="009B69DD">
        <w:rPr>
          <w:rFonts w:eastAsia="Google Sans"/>
          <w:color w:val="1B1C1D"/>
          <w:sz w:val="28"/>
          <w:szCs w:val="28"/>
          <w:lang w:val="uk-UA"/>
        </w:rPr>
        <w:t>Передові металеві каталізатори та гаряче очищення</w:t>
      </w:r>
    </w:p>
    <w:p w14:paraId="36C4C83F" w14:textId="6EBAAE3D" w:rsidR="00255FA3" w:rsidRPr="009B69DD" w:rsidRDefault="00B6622A" w:rsidP="00C2214C">
      <w:pPr>
        <w:pBdr>
          <w:top w:val="nil"/>
          <w:left w:val="nil"/>
          <w:bottom w:val="nil"/>
          <w:right w:val="nil"/>
          <w:between w:val="nil"/>
        </w:pBdr>
        <w:spacing w:after="0" w:line="360" w:lineRule="auto"/>
        <w:ind w:firstLine="105"/>
        <w:jc w:val="both"/>
        <w:rPr>
          <w:rFonts w:ascii="Times New Roman" w:eastAsia="Google Sans Text" w:hAnsi="Times New Roman" w:cs="Times New Roman"/>
          <w:color w:val="1B1C1D"/>
          <w:sz w:val="28"/>
          <w:szCs w:val="28"/>
          <w:lang w:val="uk-UA"/>
        </w:rPr>
      </w:pPr>
      <w:r w:rsidRPr="009B69DD">
        <w:rPr>
          <w:rFonts w:ascii="Times New Roman" w:eastAsia="Google Sans Text" w:hAnsi="Times New Roman" w:cs="Times New Roman"/>
          <w:color w:val="1B1C1D"/>
          <w:sz w:val="28"/>
          <w:szCs w:val="28"/>
          <w:lang w:val="uk-UA"/>
        </w:rPr>
        <w:tab/>
      </w:r>
      <w:r w:rsidR="00255FA3" w:rsidRPr="009B69DD">
        <w:rPr>
          <w:rFonts w:ascii="Times New Roman" w:eastAsia="Google Sans Text" w:hAnsi="Times New Roman" w:cs="Times New Roman"/>
          <w:color w:val="1B1C1D"/>
          <w:sz w:val="28"/>
          <w:szCs w:val="28"/>
          <w:lang w:val="uk-UA"/>
        </w:rPr>
        <w:t>Для досягнення ультра-чистого синтез-газу необхідна каталітична конверсія у вторинних системах гарячого очищення газу.</w:t>
      </w:r>
    </w:p>
    <w:p w14:paraId="3642EE61" w14:textId="61E4D3EE" w:rsidR="00255FA3" w:rsidRPr="009B69DD" w:rsidRDefault="00B6622A" w:rsidP="00B6622A">
      <w:pPr>
        <w:widowControl w:val="0"/>
        <w:pBdr>
          <w:top w:val="nil"/>
          <w:left w:val="nil"/>
          <w:bottom w:val="nil"/>
          <w:right w:val="nil"/>
          <w:between w:val="nil"/>
        </w:pBdr>
        <w:spacing w:after="0" w:line="360" w:lineRule="auto"/>
        <w:jc w:val="both"/>
        <w:rPr>
          <w:rFonts w:ascii="Times New Roman" w:hAnsi="Times New Roman" w:cs="Times New Roman"/>
          <w:sz w:val="28"/>
          <w:szCs w:val="28"/>
          <w:lang w:val="uk-UA"/>
        </w:rPr>
      </w:pPr>
      <w:r w:rsidRPr="009B69DD">
        <w:rPr>
          <w:rFonts w:ascii="Times New Roman" w:eastAsia="Google Sans Text" w:hAnsi="Times New Roman" w:cs="Times New Roman"/>
          <w:b/>
          <w:color w:val="1B1C1D"/>
          <w:sz w:val="28"/>
          <w:szCs w:val="28"/>
          <w:lang w:val="uk-UA"/>
        </w:rPr>
        <w:tab/>
      </w:r>
      <w:r w:rsidRPr="009B69DD">
        <w:rPr>
          <w:rFonts w:ascii="Times New Roman" w:eastAsia="Google Sans Text" w:hAnsi="Times New Roman" w:cs="Times New Roman"/>
          <w:color w:val="1B1C1D"/>
          <w:sz w:val="28"/>
          <w:szCs w:val="28"/>
          <w:lang w:val="uk-UA"/>
        </w:rPr>
        <w:t>Нікелеві</w:t>
      </w:r>
      <w:r w:rsidR="00255FA3" w:rsidRPr="009B69DD">
        <w:rPr>
          <w:rFonts w:ascii="Times New Roman" w:eastAsia="Google Sans Text" w:hAnsi="Times New Roman" w:cs="Times New Roman"/>
          <w:color w:val="1B1C1D"/>
          <w:sz w:val="28"/>
          <w:szCs w:val="28"/>
          <w:lang w:val="uk-UA"/>
        </w:rPr>
        <w:t xml:space="preserve"> каталізатори є найбільш перспективними для риформінгу смол. Вони значно підвищують продуктивність газифікації, зменшуючи смолоутворення та збільшуючи вихід синтез-газу.</w:t>
      </w:r>
    </w:p>
    <w:p w14:paraId="40BFE2BE" w14:textId="07DD4E5D" w:rsidR="00255FA3" w:rsidRPr="009B69DD" w:rsidRDefault="00B6622A" w:rsidP="00B6622A">
      <w:pPr>
        <w:widowControl w:val="0"/>
        <w:pBdr>
          <w:top w:val="nil"/>
          <w:left w:val="nil"/>
          <w:bottom w:val="nil"/>
          <w:right w:val="nil"/>
          <w:between w:val="nil"/>
        </w:pBdr>
        <w:spacing w:after="0" w:line="360" w:lineRule="auto"/>
        <w:jc w:val="both"/>
        <w:rPr>
          <w:rFonts w:ascii="Times New Roman" w:hAnsi="Times New Roman" w:cs="Times New Roman"/>
          <w:sz w:val="28"/>
          <w:szCs w:val="28"/>
          <w:lang w:val="uk-UA"/>
        </w:rPr>
      </w:pPr>
      <w:r w:rsidRPr="009B69DD">
        <w:rPr>
          <w:rFonts w:ascii="Times New Roman" w:eastAsia="Google Sans Text" w:hAnsi="Times New Roman" w:cs="Times New Roman"/>
          <w:b/>
          <w:color w:val="1B1C1D"/>
          <w:sz w:val="28"/>
          <w:szCs w:val="28"/>
          <w:lang w:val="uk-UA"/>
        </w:rPr>
        <w:tab/>
      </w:r>
      <w:r w:rsidR="00255FA3" w:rsidRPr="009B69DD">
        <w:rPr>
          <w:rFonts w:ascii="Times New Roman" w:eastAsia="Google Sans Text" w:hAnsi="Times New Roman" w:cs="Times New Roman"/>
          <w:color w:val="1B1C1D"/>
          <w:sz w:val="28"/>
          <w:szCs w:val="28"/>
          <w:lang w:val="uk-UA"/>
        </w:rPr>
        <w:t>Ключова проблема каталізаторів — їхня деактивація через коксування та отруєння сіркою (H2​S) та хлором (</w:t>
      </w:r>
      <w:proofErr w:type="spellStart"/>
      <w:r w:rsidR="00255FA3" w:rsidRPr="009B69DD">
        <w:rPr>
          <w:rFonts w:ascii="Times New Roman" w:eastAsia="Google Sans Text" w:hAnsi="Times New Roman" w:cs="Times New Roman"/>
          <w:color w:val="1B1C1D"/>
          <w:sz w:val="28"/>
          <w:szCs w:val="28"/>
          <w:lang w:val="uk-UA"/>
        </w:rPr>
        <w:t>HCl</w:t>
      </w:r>
      <w:proofErr w:type="spellEnd"/>
      <w:r w:rsidR="00255FA3" w:rsidRPr="009B69DD">
        <w:rPr>
          <w:rFonts w:ascii="Times New Roman" w:eastAsia="Google Sans Text" w:hAnsi="Times New Roman" w:cs="Times New Roman"/>
          <w:color w:val="1B1C1D"/>
          <w:sz w:val="28"/>
          <w:szCs w:val="28"/>
          <w:lang w:val="uk-UA"/>
        </w:rPr>
        <w:t xml:space="preserve">). Нові розробки, такі як нікель на </w:t>
      </w:r>
      <w:proofErr w:type="spellStart"/>
      <w:r w:rsidR="00255FA3" w:rsidRPr="009B69DD">
        <w:rPr>
          <w:rFonts w:ascii="Times New Roman" w:eastAsia="Google Sans Text" w:hAnsi="Times New Roman" w:cs="Times New Roman"/>
          <w:color w:val="1B1C1D"/>
          <w:sz w:val="28"/>
          <w:szCs w:val="28"/>
          <w:lang w:val="uk-UA"/>
        </w:rPr>
        <w:t>біовугіллі</w:t>
      </w:r>
      <w:proofErr w:type="spellEnd"/>
      <w:r w:rsidR="00255FA3" w:rsidRPr="009B69DD">
        <w:rPr>
          <w:rFonts w:ascii="Times New Roman" w:eastAsia="Google Sans Text" w:hAnsi="Times New Roman" w:cs="Times New Roman"/>
          <w:color w:val="1B1C1D"/>
          <w:sz w:val="28"/>
          <w:szCs w:val="28"/>
          <w:lang w:val="uk-UA"/>
        </w:rPr>
        <w:t xml:space="preserve"> (</w:t>
      </w:r>
      <w:proofErr w:type="spellStart"/>
      <w:r w:rsidR="00255FA3" w:rsidRPr="009B69DD">
        <w:rPr>
          <w:rFonts w:ascii="Times New Roman" w:eastAsia="Google Sans Text" w:hAnsi="Times New Roman" w:cs="Times New Roman"/>
          <w:color w:val="1B1C1D"/>
          <w:sz w:val="28"/>
          <w:szCs w:val="28"/>
          <w:lang w:val="uk-UA"/>
        </w:rPr>
        <w:t>Ni</w:t>
      </w:r>
      <w:proofErr w:type="spellEnd"/>
      <w:r w:rsidR="00255FA3" w:rsidRPr="009B69DD">
        <w:rPr>
          <w:rFonts w:ascii="Times New Roman" w:eastAsia="Google Sans Text" w:hAnsi="Times New Roman" w:cs="Times New Roman"/>
          <w:color w:val="1B1C1D"/>
          <w:sz w:val="28"/>
          <w:szCs w:val="28"/>
          <w:lang w:val="uk-UA"/>
        </w:rPr>
        <w:t>/BCC), демонструють високу каталітичну активність та значну стійкість до коксування і сірчаного отруєння (навіть у присутності 300 </w:t>
      </w:r>
      <w:proofErr w:type="spellStart"/>
      <w:r w:rsidR="00255FA3" w:rsidRPr="009B69DD">
        <w:rPr>
          <w:rFonts w:ascii="Times New Roman" w:eastAsia="Google Sans Text" w:hAnsi="Times New Roman" w:cs="Times New Roman"/>
          <w:color w:val="1B1C1D"/>
          <w:sz w:val="28"/>
          <w:szCs w:val="28"/>
          <w:lang w:val="uk-UA"/>
        </w:rPr>
        <w:t>ppm</w:t>
      </w:r>
      <w:proofErr w:type="spellEnd"/>
      <w:r w:rsidR="00255FA3" w:rsidRPr="009B69DD">
        <w:rPr>
          <w:rFonts w:ascii="Times New Roman" w:eastAsia="Google Sans Text" w:hAnsi="Times New Roman" w:cs="Times New Roman"/>
          <w:color w:val="1B1C1D"/>
          <w:sz w:val="28"/>
          <w:szCs w:val="28"/>
          <w:lang w:val="uk-UA"/>
        </w:rPr>
        <w:t xml:space="preserve"> сірки) при температурах 750–850 °C. Також розробляються високоспеціалізовані каталізатори, з оптимізованою питомою поверхнею та дисперсією металу для максимального крекінгу.</w:t>
      </w:r>
      <w:r w:rsidR="000108A3" w:rsidRPr="009B69DD">
        <w:rPr>
          <w:rFonts w:ascii="Times New Roman" w:eastAsia="Google Sans Text" w:hAnsi="Times New Roman" w:cs="Times New Roman"/>
          <w:color w:val="1B1C1D"/>
          <w:sz w:val="28"/>
          <w:szCs w:val="28"/>
          <w:lang w:val="uk-UA"/>
        </w:rPr>
        <w:t xml:space="preserve"> [12]</w:t>
      </w:r>
    </w:p>
    <w:p w14:paraId="2AF6F876" w14:textId="3A5160A8" w:rsidR="006033AF" w:rsidRPr="009B69DD" w:rsidRDefault="00255FA3" w:rsidP="00C2214C">
      <w:pPr>
        <w:pBdr>
          <w:top w:val="nil"/>
          <w:left w:val="nil"/>
          <w:bottom w:val="nil"/>
          <w:right w:val="nil"/>
          <w:between w:val="nil"/>
        </w:pBdr>
        <w:spacing w:after="0" w:line="360" w:lineRule="auto"/>
        <w:ind w:firstLine="709"/>
        <w:jc w:val="both"/>
        <w:rPr>
          <w:rFonts w:ascii="Times New Roman" w:eastAsia="Google Sans Text" w:hAnsi="Times New Roman" w:cs="Times New Roman"/>
          <w:color w:val="575B5F"/>
          <w:sz w:val="28"/>
          <w:szCs w:val="28"/>
          <w:vertAlign w:val="superscript"/>
          <w:lang w:val="uk-UA"/>
        </w:rPr>
      </w:pPr>
      <w:r w:rsidRPr="009B69DD">
        <w:rPr>
          <w:rFonts w:ascii="Times New Roman" w:eastAsia="Google Sans Text" w:hAnsi="Times New Roman" w:cs="Times New Roman"/>
          <w:color w:val="1B1C1D"/>
          <w:sz w:val="28"/>
          <w:szCs w:val="28"/>
          <w:lang w:val="uk-UA"/>
        </w:rPr>
        <w:t xml:space="preserve">Сучасна дослідницька парадигма змістилася від простого запобігання утворенню смол до їхнього активного каталітичного перетворення </w:t>
      </w:r>
      <w:proofErr w:type="spellStart"/>
      <w:r w:rsidRPr="009B69DD">
        <w:rPr>
          <w:rFonts w:ascii="Times New Roman" w:eastAsia="Google Sans Text" w:hAnsi="Times New Roman" w:cs="Times New Roman"/>
          <w:i/>
          <w:color w:val="1B1C1D"/>
          <w:sz w:val="28"/>
          <w:szCs w:val="28"/>
          <w:lang w:val="uk-UA"/>
        </w:rPr>
        <w:t>in</w:t>
      </w:r>
      <w:proofErr w:type="spellEnd"/>
      <w:r w:rsidRPr="009B69DD">
        <w:rPr>
          <w:rFonts w:ascii="Times New Roman" w:eastAsia="Google Sans Text" w:hAnsi="Times New Roman" w:cs="Times New Roman"/>
          <w:i/>
          <w:color w:val="1B1C1D"/>
          <w:sz w:val="28"/>
          <w:szCs w:val="28"/>
          <w:lang w:val="uk-UA"/>
        </w:rPr>
        <w:t xml:space="preserve"> </w:t>
      </w:r>
      <w:proofErr w:type="spellStart"/>
      <w:r w:rsidRPr="009B69DD">
        <w:rPr>
          <w:rFonts w:ascii="Times New Roman" w:eastAsia="Google Sans Text" w:hAnsi="Times New Roman" w:cs="Times New Roman"/>
          <w:i/>
          <w:color w:val="1B1C1D"/>
          <w:sz w:val="28"/>
          <w:szCs w:val="28"/>
          <w:lang w:val="uk-UA"/>
        </w:rPr>
        <w:t>situ</w:t>
      </w:r>
      <w:proofErr w:type="spellEnd"/>
      <w:r w:rsidRPr="009B69DD">
        <w:rPr>
          <w:rFonts w:ascii="Times New Roman" w:eastAsia="Google Sans Text" w:hAnsi="Times New Roman" w:cs="Times New Roman"/>
          <w:color w:val="1B1C1D"/>
          <w:sz w:val="28"/>
          <w:szCs w:val="28"/>
          <w:lang w:val="uk-UA"/>
        </w:rPr>
        <w:t xml:space="preserve"> або </w:t>
      </w:r>
      <w:proofErr w:type="spellStart"/>
      <w:r w:rsidRPr="009B69DD">
        <w:rPr>
          <w:rFonts w:ascii="Times New Roman" w:eastAsia="Google Sans Text" w:hAnsi="Times New Roman" w:cs="Times New Roman"/>
          <w:i/>
          <w:color w:val="1B1C1D"/>
          <w:sz w:val="28"/>
          <w:szCs w:val="28"/>
          <w:lang w:val="uk-UA"/>
        </w:rPr>
        <w:t>post-gasification</w:t>
      </w:r>
      <w:proofErr w:type="spellEnd"/>
      <w:r w:rsidRPr="009B69DD">
        <w:rPr>
          <w:rFonts w:ascii="Times New Roman" w:eastAsia="Google Sans Text" w:hAnsi="Times New Roman" w:cs="Times New Roman"/>
          <w:color w:val="1B1C1D"/>
          <w:sz w:val="28"/>
          <w:szCs w:val="28"/>
          <w:lang w:val="uk-UA"/>
        </w:rPr>
        <w:t xml:space="preserve">. Це необхідно для забезпечення надійності системи та відповідності міжнародним стандартам чистоти газу для передових кінцевих </w:t>
      </w:r>
      <w:r w:rsidRPr="009B69DD">
        <w:rPr>
          <w:rFonts w:ascii="Times New Roman" w:eastAsia="Google Sans Text" w:hAnsi="Times New Roman" w:cs="Times New Roman"/>
          <w:color w:val="1B1C1D"/>
          <w:sz w:val="28"/>
          <w:szCs w:val="28"/>
          <w:lang w:val="uk-UA"/>
        </w:rPr>
        <w:lastRenderedPageBreak/>
        <w:t xml:space="preserve">застосувань. Наприклад, для інтеграції </w:t>
      </w:r>
      <w:r w:rsidR="008E7F65" w:rsidRPr="009B69DD">
        <w:rPr>
          <w:rFonts w:ascii="Times New Roman" w:eastAsia="Google Sans Text" w:hAnsi="Times New Roman" w:cs="Times New Roman"/>
          <w:color w:val="1B1C1D"/>
          <w:sz w:val="28"/>
          <w:szCs w:val="28"/>
          <w:lang w:val="uk-UA"/>
        </w:rPr>
        <w:t>ПКШ</w:t>
      </w:r>
      <w:r w:rsidRPr="009B69DD">
        <w:rPr>
          <w:rFonts w:ascii="Times New Roman" w:eastAsia="Google Sans Text" w:hAnsi="Times New Roman" w:cs="Times New Roman"/>
          <w:color w:val="1B1C1D"/>
          <w:sz w:val="28"/>
          <w:szCs w:val="28"/>
          <w:lang w:val="uk-UA"/>
        </w:rPr>
        <w:t xml:space="preserve"> газифікаторів з високотемпературними </w:t>
      </w:r>
      <w:proofErr w:type="spellStart"/>
      <w:r w:rsidRPr="009B69DD">
        <w:rPr>
          <w:rFonts w:ascii="Times New Roman" w:eastAsia="Google Sans Text" w:hAnsi="Times New Roman" w:cs="Times New Roman"/>
          <w:color w:val="1B1C1D"/>
          <w:sz w:val="28"/>
          <w:szCs w:val="28"/>
          <w:lang w:val="uk-UA"/>
        </w:rPr>
        <w:t>твердооксидними</w:t>
      </w:r>
      <w:proofErr w:type="spellEnd"/>
      <w:r w:rsidRPr="009B69DD">
        <w:rPr>
          <w:rFonts w:ascii="Times New Roman" w:eastAsia="Google Sans Text" w:hAnsi="Times New Roman" w:cs="Times New Roman"/>
          <w:color w:val="1B1C1D"/>
          <w:sz w:val="28"/>
          <w:szCs w:val="28"/>
          <w:lang w:val="uk-UA"/>
        </w:rPr>
        <w:t xml:space="preserve"> паливними елементами (SOFC) комерційні </w:t>
      </w:r>
      <w:proofErr w:type="spellStart"/>
      <w:r w:rsidRPr="009B69DD">
        <w:rPr>
          <w:rFonts w:ascii="Times New Roman" w:eastAsia="Google Sans Text" w:hAnsi="Times New Roman" w:cs="Times New Roman"/>
          <w:color w:val="1B1C1D"/>
          <w:sz w:val="28"/>
          <w:szCs w:val="28"/>
          <w:lang w:val="uk-UA"/>
        </w:rPr>
        <w:t>Ni</w:t>
      </w:r>
      <w:proofErr w:type="spellEnd"/>
      <w:r w:rsidRPr="009B69DD">
        <w:rPr>
          <w:rFonts w:ascii="Times New Roman" w:eastAsia="Google Sans Text" w:hAnsi="Times New Roman" w:cs="Times New Roman"/>
          <w:color w:val="1B1C1D"/>
          <w:sz w:val="28"/>
          <w:szCs w:val="28"/>
          <w:lang w:val="uk-UA"/>
        </w:rPr>
        <w:t xml:space="preserve">-каталізатори інтегруються у свічки-фільтри гарячого газу, що дозволяє досягти 100% конверсії вуглеводнів при 850 °C за умови контролю концентрації сірчаних </w:t>
      </w:r>
      <w:proofErr w:type="spellStart"/>
      <w:r w:rsidRPr="009B69DD">
        <w:rPr>
          <w:rFonts w:ascii="Times New Roman" w:eastAsia="Google Sans Text" w:hAnsi="Times New Roman" w:cs="Times New Roman"/>
          <w:color w:val="1B1C1D"/>
          <w:sz w:val="28"/>
          <w:szCs w:val="28"/>
          <w:lang w:val="uk-UA"/>
        </w:rPr>
        <w:t>сполук</w:t>
      </w:r>
      <w:proofErr w:type="spellEnd"/>
      <w:r w:rsidRPr="009B69DD">
        <w:rPr>
          <w:rFonts w:ascii="Times New Roman" w:eastAsia="Google Sans Text" w:hAnsi="Times New Roman" w:cs="Times New Roman"/>
          <w:color w:val="1B1C1D"/>
          <w:sz w:val="28"/>
          <w:szCs w:val="28"/>
          <w:lang w:val="uk-UA"/>
        </w:rPr>
        <w:t>.</w:t>
      </w:r>
      <w:r w:rsidR="000108A3" w:rsidRPr="009B69DD">
        <w:rPr>
          <w:rFonts w:ascii="Times New Roman" w:eastAsia="Google Sans Text" w:hAnsi="Times New Roman" w:cs="Times New Roman"/>
          <w:color w:val="1B1C1D"/>
          <w:sz w:val="28"/>
          <w:szCs w:val="28"/>
          <w:lang w:val="uk-UA"/>
        </w:rPr>
        <w:t xml:space="preserve"> [10]</w:t>
      </w:r>
    </w:p>
    <w:p w14:paraId="40B23386" w14:textId="64B4D711" w:rsidR="00255FA3" w:rsidRPr="009B69DD" w:rsidRDefault="006033AF" w:rsidP="00C2214C">
      <w:pPr>
        <w:pStyle w:val="2"/>
        <w:spacing w:before="0" w:line="360" w:lineRule="auto"/>
        <w:jc w:val="both"/>
        <w:rPr>
          <w:rFonts w:ascii="Times New Roman" w:eastAsia="Google Sans" w:hAnsi="Times New Roman" w:cs="Times New Roman"/>
          <w:b/>
          <w:bCs/>
          <w:color w:val="1B1C1D"/>
          <w:sz w:val="28"/>
          <w:szCs w:val="28"/>
          <w:lang w:val="uk-UA"/>
        </w:rPr>
      </w:pPr>
      <w:r w:rsidRPr="009B69DD">
        <w:rPr>
          <w:rFonts w:ascii="Times New Roman" w:eastAsia="Google Sans" w:hAnsi="Times New Roman" w:cs="Times New Roman"/>
          <w:b/>
          <w:bCs/>
          <w:color w:val="1B1C1D"/>
          <w:sz w:val="28"/>
          <w:szCs w:val="28"/>
          <w:lang w:val="uk-UA"/>
        </w:rPr>
        <w:t>1.3.6. Промислова реалізація та напрямки майбутніх розробок</w:t>
      </w:r>
    </w:p>
    <w:p w14:paraId="1D219CEC" w14:textId="03D634BB" w:rsidR="00255FA3" w:rsidRPr="009B69DD" w:rsidRDefault="00255FA3" w:rsidP="00B6622A">
      <w:pPr>
        <w:pBdr>
          <w:top w:val="nil"/>
          <w:left w:val="nil"/>
          <w:bottom w:val="nil"/>
          <w:right w:val="nil"/>
          <w:between w:val="nil"/>
        </w:pBdr>
        <w:spacing w:after="0" w:line="360" w:lineRule="auto"/>
        <w:ind w:firstLine="709"/>
        <w:jc w:val="both"/>
        <w:rPr>
          <w:rFonts w:ascii="Times New Roman" w:eastAsia="Google Sans Text" w:hAnsi="Times New Roman" w:cs="Times New Roman"/>
          <w:color w:val="1B1C1D"/>
          <w:sz w:val="28"/>
          <w:szCs w:val="28"/>
          <w:lang w:val="uk-UA"/>
        </w:rPr>
      </w:pPr>
      <w:r w:rsidRPr="009B69DD">
        <w:rPr>
          <w:rFonts w:ascii="Times New Roman" w:eastAsia="Google Sans Text" w:hAnsi="Times New Roman" w:cs="Times New Roman"/>
          <w:color w:val="1B1C1D"/>
          <w:sz w:val="28"/>
          <w:szCs w:val="28"/>
          <w:lang w:val="uk-UA"/>
        </w:rPr>
        <w:t xml:space="preserve">Сучасний стан досліджень підтверджується успішною промисловою демонстрацією, що свідчить про високу технологічну готовність </w:t>
      </w:r>
      <w:r w:rsidR="008E7F65" w:rsidRPr="009B69DD">
        <w:rPr>
          <w:rFonts w:ascii="Times New Roman" w:eastAsia="Google Sans Text" w:hAnsi="Times New Roman" w:cs="Times New Roman"/>
          <w:color w:val="1B1C1D"/>
          <w:sz w:val="28"/>
          <w:szCs w:val="28"/>
          <w:lang w:val="uk-UA"/>
        </w:rPr>
        <w:t>ГКШ</w:t>
      </w:r>
      <w:r w:rsidRPr="009B69DD">
        <w:rPr>
          <w:rFonts w:ascii="Times New Roman" w:eastAsia="Google Sans Text" w:hAnsi="Times New Roman" w:cs="Times New Roman"/>
          <w:color w:val="1B1C1D"/>
          <w:sz w:val="28"/>
          <w:szCs w:val="28"/>
          <w:lang w:val="uk-UA"/>
        </w:rPr>
        <w:t xml:space="preserve">-систем, особливо </w:t>
      </w:r>
      <w:r w:rsidR="008E7F65" w:rsidRPr="009B69DD">
        <w:rPr>
          <w:rFonts w:ascii="Times New Roman" w:eastAsia="Google Sans Text" w:hAnsi="Times New Roman" w:cs="Times New Roman"/>
          <w:color w:val="1B1C1D"/>
          <w:sz w:val="28"/>
          <w:szCs w:val="28"/>
          <w:lang w:val="uk-UA"/>
        </w:rPr>
        <w:t>ПКШ</w:t>
      </w:r>
      <w:r w:rsidRPr="009B69DD">
        <w:rPr>
          <w:rFonts w:ascii="Times New Roman" w:eastAsia="Google Sans Text" w:hAnsi="Times New Roman" w:cs="Times New Roman"/>
          <w:color w:val="1B1C1D"/>
          <w:sz w:val="28"/>
          <w:szCs w:val="28"/>
          <w:lang w:val="uk-UA"/>
        </w:rPr>
        <w:t>, у порівнянні з іншими технологіями.</w:t>
      </w:r>
    </w:p>
    <w:p w14:paraId="3671BACF" w14:textId="4BB18FC6" w:rsidR="00255FA3" w:rsidRPr="009B69DD" w:rsidRDefault="00B6622A" w:rsidP="00C2214C">
      <w:pPr>
        <w:pBdr>
          <w:top w:val="nil"/>
          <w:left w:val="nil"/>
          <w:bottom w:val="nil"/>
          <w:right w:val="nil"/>
          <w:between w:val="nil"/>
        </w:pBdr>
        <w:spacing w:after="0" w:line="360" w:lineRule="auto"/>
        <w:jc w:val="both"/>
        <w:rPr>
          <w:rFonts w:ascii="Times New Roman" w:eastAsia="Google Sans Text" w:hAnsi="Times New Roman" w:cs="Times New Roman"/>
          <w:color w:val="1B1C1D"/>
          <w:sz w:val="28"/>
          <w:szCs w:val="28"/>
          <w:lang w:val="uk-UA"/>
        </w:rPr>
      </w:pPr>
      <w:r w:rsidRPr="009B69DD">
        <w:rPr>
          <w:rFonts w:ascii="Times New Roman" w:eastAsia="Google Sans Text" w:hAnsi="Times New Roman" w:cs="Times New Roman"/>
          <w:color w:val="1B1C1D"/>
          <w:sz w:val="28"/>
          <w:szCs w:val="28"/>
          <w:lang w:val="uk-UA"/>
        </w:rPr>
        <w:tab/>
      </w:r>
      <w:r w:rsidR="008E7F65" w:rsidRPr="009B69DD">
        <w:rPr>
          <w:rFonts w:ascii="Times New Roman" w:eastAsia="Google Sans Text" w:hAnsi="Times New Roman" w:cs="Times New Roman"/>
          <w:color w:val="1B1C1D"/>
          <w:sz w:val="28"/>
          <w:szCs w:val="28"/>
          <w:lang w:val="uk-UA"/>
        </w:rPr>
        <w:t>ПКШ</w:t>
      </w:r>
      <w:r w:rsidR="00255FA3" w:rsidRPr="009B69DD">
        <w:rPr>
          <w:rFonts w:ascii="Times New Roman" w:eastAsia="Google Sans Text" w:hAnsi="Times New Roman" w:cs="Times New Roman"/>
          <w:color w:val="1B1C1D"/>
          <w:sz w:val="28"/>
          <w:szCs w:val="28"/>
          <w:lang w:val="uk-UA"/>
        </w:rPr>
        <w:t xml:space="preserve"> газифікація довела свою комерційну життєздатність для великомасштабного виробництва синтетичного палива:</w:t>
      </w:r>
    </w:p>
    <w:p w14:paraId="44186D5E" w14:textId="6F6577D2" w:rsidR="00255FA3" w:rsidRPr="009B69DD" w:rsidRDefault="00255FA3" w:rsidP="00187FED">
      <w:pPr>
        <w:widowControl w:val="0"/>
        <w:numPr>
          <w:ilvl w:val="0"/>
          <w:numId w:val="9"/>
        </w:numPr>
        <w:pBdr>
          <w:top w:val="nil"/>
          <w:left w:val="nil"/>
          <w:bottom w:val="nil"/>
          <w:right w:val="nil"/>
          <w:between w:val="nil"/>
        </w:pBdr>
        <w:spacing w:after="0" w:line="360" w:lineRule="auto"/>
        <w:ind w:left="0"/>
        <w:jc w:val="both"/>
        <w:rPr>
          <w:rFonts w:ascii="Times New Roman" w:hAnsi="Times New Roman" w:cs="Times New Roman"/>
          <w:sz w:val="28"/>
          <w:szCs w:val="28"/>
          <w:lang w:val="uk-UA"/>
        </w:rPr>
      </w:pPr>
      <w:proofErr w:type="spellStart"/>
      <w:r w:rsidRPr="009B69DD">
        <w:rPr>
          <w:rFonts w:ascii="Times New Roman" w:eastAsia="Google Sans Text" w:hAnsi="Times New Roman" w:cs="Times New Roman"/>
          <w:b/>
          <w:color w:val="1B1C1D"/>
          <w:sz w:val="28"/>
          <w:szCs w:val="28"/>
          <w:lang w:val="uk-UA"/>
        </w:rPr>
        <w:t>GoBiGas</w:t>
      </w:r>
      <w:proofErr w:type="spellEnd"/>
      <w:r w:rsidRPr="009B69DD">
        <w:rPr>
          <w:rFonts w:ascii="Times New Roman" w:eastAsia="Google Sans Text" w:hAnsi="Times New Roman" w:cs="Times New Roman"/>
          <w:b/>
          <w:color w:val="1B1C1D"/>
          <w:sz w:val="28"/>
          <w:szCs w:val="28"/>
          <w:lang w:val="uk-UA"/>
        </w:rPr>
        <w:t xml:space="preserve"> (</w:t>
      </w:r>
      <w:proofErr w:type="spellStart"/>
      <w:r w:rsidRPr="009B69DD">
        <w:rPr>
          <w:rFonts w:ascii="Times New Roman" w:eastAsia="Google Sans Text" w:hAnsi="Times New Roman" w:cs="Times New Roman"/>
          <w:b/>
          <w:color w:val="1B1C1D"/>
          <w:sz w:val="28"/>
          <w:szCs w:val="28"/>
          <w:lang w:val="uk-UA"/>
        </w:rPr>
        <w:t>Гетеборг</w:t>
      </w:r>
      <w:proofErr w:type="spellEnd"/>
      <w:r w:rsidRPr="009B69DD">
        <w:rPr>
          <w:rFonts w:ascii="Times New Roman" w:eastAsia="Google Sans Text" w:hAnsi="Times New Roman" w:cs="Times New Roman"/>
          <w:b/>
          <w:color w:val="1B1C1D"/>
          <w:sz w:val="28"/>
          <w:szCs w:val="28"/>
          <w:lang w:val="uk-UA"/>
        </w:rPr>
        <w:t>, Швеція):</w:t>
      </w:r>
      <w:r w:rsidRPr="009B69DD">
        <w:rPr>
          <w:rFonts w:ascii="Times New Roman" w:eastAsia="Google Sans Text" w:hAnsi="Times New Roman" w:cs="Times New Roman"/>
          <w:color w:val="1B1C1D"/>
          <w:sz w:val="28"/>
          <w:szCs w:val="28"/>
          <w:lang w:val="uk-UA"/>
        </w:rPr>
        <w:t xml:space="preserve"> Цей проект потужністю 32 МВт є найважливішим прикладом </w:t>
      </w:r>
      <w:r w:rsidR="008E7F65" w:rsidRPr="009B69DD">
        <w:rPr>
          <w:rFonts w:ascii="Times New Roman" w:eastAsia="Google Sans Text" w:hAnsi="Times New Roman" w:cs="Times New Roman"/>
          <w:color w:val="1B1C1D"/>
          <w:sz w:val="28"/>
          <w:szCs w:val="28"/>
          <w:lang w:val="uk-UA"/>
        </w:rPr>
        <w:t>ПКШ</w:t>
      </w:r>
      <w:r w:rsidRPr="009B69DD">
        <w:rPr>
          <w:rFonts w:ascii="Times New Roman" w:eastAsia="Google Sans Text" w:hAnsi="Times New Roman" w:cs="Times New Roman"/>
          <w:color w:val="1B1C1D"/>
          <w:sz w:val="28"/>
          <w:szCs w:val="28"/>
          <w:lang w:val="uk-UA"/>
        </w:rPr>
        <w:t xml:space="preserve"> газифікації, що використовує лісові залишки для виробництва </w:t>
      </w:r>
      <w:r w:rsidR="008E7F65" w:rsidRPr="009B69DD">
        <w:rPr>
          <w:rFonts w:ascii="Times New Roman" w:eastAsia="Google Sans Text" w:hAnsi="Times New Roman" w:cs="Times New Roman"/>
          <w:color w:val="1B1C1D"/>
          <w:sz w:val="28"/>
          <w:szCs w:val="28"/>
          <w:lang w:val="uk-UA"/>
        </w:rPr>
        <w:t>СПГ</w:t>
      </w:r>
      <w:r w:rsidRPr="009B69DD">
        <w:rPr>
          <w:rFonts w:ascii="Times New Roman" w:eastAsia="Google Sans Text" w:hAnsi="Times New Roman" w:cs="Times New Roman"/>
          <w:color w:val="1B1C1D"/>
          <w:sz w:val="28"/>
          <w:szCs w:val="28"/>
          <w:lang w:val="uk-UA"/>
        </w:rPr>
        <w:t>, яке з грудня 2014 року подається безпосередньо в газову мережу.</w:t>
      </w:r>
    </w:p>
    <w:p w14:paraId="782884A3" w14:textId="000F9760" w:rsidR="00255FA3" w:rsidRPr="009B69DD" w:rsidRDefault="00255FA3" w:rsidP="00187FED">
      <w:pPr>
        <w:widowControl w:val="0"/>
        <w:numPr>
          <w:ilvl w:val="0"/>
          <w:numId w:val="9"/>
        </w:numPr>
        <w:pBdr>
          <w:top w:val="nil"/>
          <w:left w:val="nil"/>
          <w:bottom w:val="nil"/>
          <w:right w:val="nil"/>
          <w:between w:val="nil"/>
        </w:pBdr>
        <w:spacing w:after="0" w:line="360" w:lineRule="auto"/>
        <w:ind w:left="0"/>
        <w:jc w:val="both"/>
        <w:rPr>
          <w:rFonts w:ascii="Times New Roman" w:hAnsi="Times New Roman" w:cs="Times New Roman"/>
          <w:sz w:val="28"/>
          <w:szCs w:val="28"/>
          <w:lang w:val="uk-UA"/>
        </w:rPr>
      </w:pPr>
      <w:proofErr w:type="spellStart"/>
      <w:r w:rsidRPr="009B69DD">
        <w:rPr>
          <w:rFonts w:ascii="Times New Roman" w:eastAsia="Google Sans Text" w:hAnsi="Times New Roman" w:cs="Times New Roman"/>
          <w:b/>
          <w:color w:val="1B1C1D"/>
          <w:sz w:val="28"/>
          <w:szCs w:val="28"/>
          <w:lang w:val="uk-UA"/>
        </w:rPr>
        <w:t>Гюссінг</w:t>
      </w:r>
      <w:proofErr w:type="spellEnd"/>
      <w:r w:rsidRPr="009B69DD">
        <w:rPr>
          <w:rFonts w:ascii="Times New Roman" w:eastAsia="Google Sans Text" w:hAnsi="Times New Roman" w:cs="Times New Roman"/>
          <w:b/>
          <w:color w:val="1B1C1D"/>
          <w:sz w:val="28"/>
          <w:szCs w:val="28"/>
          <w:lang w:val="uk-UA"/>
        </w:rPr>
        <w:t xml:space="preserve"> (Австрія):</w:t>
      </w:r>
      <w:r w:rsidRPr="009B69DD">
        <w:rPr>
          <w:rFonts w:ascii="Times New Roman" w:eastAsia="Google Sans Text" w:hAnsi="Times New Roman" w:cs="Times New Roman"/>
          <w:color w:val="1B1C1D"/>
          <w:sz w:val="28"/>
          <w:szCs w:val="28"/>
          <w:lang w:val="uk-UA"/>
        </w:rPr>
        <w:t xml:space="preserve"> Інша успішна установка </w:t>
      </w:r>
      <w:r w:rsidR="008E7F65" w:rsidRPr="009B69DD">
        <w:rPr>
          <w:rFonts w:ascii="Times New Roman" w:eastAsia="Google Sans Text" w:hAnsi="Times New Roman" w:cs="Times New Roman"/>
          <w:color w:val="1B1C1D"/>
          <w:sz w:val="28"/>
          <w:szCs w:val="28"/>
          <w:lang w:val="uk-UA"/>
        </w:rPr>
        <w:t>ПКШ</w:t>
      </w:r>
      <w:r w:rsidRPr="009B69DD">
        <w:rPr>
          <w:rFonts w:ascii="Times New Roman" w:eastAsia="Google Sans Text" w:hAnsi="Times New Roman" w:cs="Times New Roman"/>
          <w:color w:val="1B1C1D"/>
          <w:sz w:val="28"/>
          <w:szCs w:val="28"/>
          <w:lang w:val="uk-UA"/>
        </w:rPr>
        <w:t>, яка з 2001 року виробляє 2 МВт електроенергії та 4 МВт тепла на основі деревної тріски.</w:t>
      </w:r>
    </w:p>
    <w:p w14:paraId="4499E6DC" w14:textId="1DEA122C" w:rsidR="00255FA3" w:rsidRPr="009B69DD" w:rsidRDefault="00255FA3" w:rsidP="00187FED">
      <w:pPr>
        <w:widowControl w:val="0"/>
        <w:numPr>
          <w:ilvl w:val="0"/>
          <w:numId w:val="9"/>
        </w:numPr>
        <w:pBdr>
          <w:top w:val="nil"/>
          <w:left w:val="nil"/>
          <w:bottom w:val="nil"/>
          <w:right w:val="nil"/>
          <w:between w:val="nil"/>
        </w:pBdr>
        <w:spacing w:after="0" w:line="360" w:lineRule="auto"/>
        <w:ind w:left="0"/>
        <w:jc w:val="both"/>
        <w:rPr>
          <w:rFonts w:ascii="Times New Roman" w:hAnsi="Times New Roman" w:cs="Times New Roman"/>
          <w:sz w:val="28"/>
          <w:szCs w:val="28"/>
          <w:lang w:val="uk-UA"/>
        </w:rPr>
      </w:pPr>
      <w:r w:rsidRPr="009B69DD">
        <w:rPr>
          <w:rFonts w:ascii="Times New Roman" w:eastAsia="Google Sans Text" w:hAnsi="Times New Roman" w:cs="Times New Roman"/>
          <w:b/>
          <w:color w:val="1B1C1D"/>
          <w:sz w:val="28"/>
          <w:szCs w:val="28"/>
          <w:lang w:val="uk-UA"/>
        </w:rPr>
        <w:t>Ключові Гравці:</w:t>
      </w:r>
      <w:r w:rsidRPr="009B69DD">
        <w:rPr>
          <w:rFonts w:ascii="Times New Roman" w:eastAsia="Google Sans Text" w:hAnsi="Times New Roman" w:cs="Times New Roman"/>
          <w:color w:val="1B1C1D"/>
          <w:sz w:val="28"/>
          <w:szCs w:val="28"/>
          <w:lang w:val="uk-UA"/>
        </w:rPr>
        <w:t xml:space="preserve"> Технології </w:t>
      </w:r>
      <w:r w:rsidR="008E7F65" w:rsidRPr="009B69DD">
        <w:rPr>
          <w:rFonts w:ascii="Times New Roman" w:eastAsia="Google Sans Text" w:hAnsi="Times New Roman" w:cs="Times New Roman"/>
          <w:color w:val="1B1C1D"/>
          <w:sz w:val="28"/>
          <w:szCs w:val="28"/>
          <w:lang w:val="uk-UA"/>
        </w:rPr>
        <w:t>ГКШ</w:t>
      </w:r>
      <w:r w:rsidRPr="009B69DD">
        <w:rPr>
          <w:rFonts w:ascii="Times New Roman" w:eastAsia="Google Sans Text" w:hAnsi="Times New Roman" w:cs="Times New Roman"/>
          <w:color w:val="1B1C1D"/>
          <w:sz w:val="28"/>
          <w:szCs w:val="28"/>
          <w:lang w:val="uk-UA"/>
        </w:rPr>
        <w:t xml:space="preserve"> активно розвиваються великими інженерними та енергетичними компаніями, включаючи </w:t>
      </w:r>
      <w:proofErr w:type="spellStart"/>
      <w:r w:rsidRPr="009B69DD">
        <w:rPr>
          <w:rFonts w:ascii="Times New Roman" w:eastAsia="Google Sans Text" w:hAnsi="Times New Roman" w:cs="Times New Roman"/>
          <w:color w:val="1B1C1D"/>
          <w:sz w:val="28"/>
          <w:szCs w:val="28"/>
          <w:lang w:val="uk-UA"/>
        </w:rPr>
        <w:t>Goteborg</w:t>
      </w:r>
      <w:proofErr w:type="spellEnd"/>
      <w:r w:rsidRPr="009B69DD">
        <w:rPr>
          <w:rFonts w:ascii="Times New Roman" w:eastAsia="Google Sans Text" w:hAnsi="Times New Roman" w:cs="Times New Roman"/>
          <w:color w:val="1B1C1D"/>
          <w:sz w:val="28"/>
          <w:szCs w:val="28"/>
          <w:lang w:val="uk-UA"/>
        </w:rPr>
        <w:t xml:space="preserve"> </w:t>
      </w:r>
      <w:proofErr w:type="spellStart"/>
      <w:r w:rsidRPr="009B69DD">
        <w:rPr>
          <w:rFonts w:ascii="Times New Roman" w:eastAsia="Google Sans Text" w:hAnsi="Times New Roman" w:cs="Times New Roman"/>
          <w:color w:val="1B1C1D"/>
          <w:sz w:val="28"/>
          <w:szCs w:val="28"/>
          <w:lang w:val="uk-UA"/>
        </w:rPr>
        <w:t>Energi</w:t>
      </w:r>
      <w:proofErr w:type="spellEnd"/>
      <w:r w:rsidRPr="009B69DD">
        <w:rPr>
          <w:rFonts w:ascii="Times New Roman" w:eastAsia="Google Sans Text" w:hAnsi="Times New Roman" w:cs="Times New Roman"/>
          <w:color w:val="1B1C1D"/>
          <w:sz w:val="28"/>
          <w:szCs w:val="28"/>
          <w:lang w:val="uk-UA"/>
        </w:rPr>
        <w:t xml:space="preserve"> AB, </w:t>
      </w:r>
      <w:proofErr w:type="spellStart"/>
      <w:r w:rsidRPr="009B69DD">
        <w:rPr>
          <w:rFonts w:ascii="Times New Roman" w:eastAsia="Google Sans Text" w:hAnsi="Times New Roman" w:cs="Times New Roman"/>
          <w:color w:val="1B1C1D"/>
          <w:sz w:val="28"/>
          <w:szCs w:val="28"/>
          <w:lang w:val="uk-UA"/>
        </w:rPr>
        <w:t>Valmet</w:t>
      </w:r>
      <w:proofErr w:type="spellEnd"/>
      <w:r w:rsidRPr="009B69DD">
        <w:rPr>
          <w:rFonts w:ascii="Times New Roman" w:eastAsia="Google Sans Text" w:hAnsi="Times New Roman" w:cs="Times New Roman"/>
          <w:color w:val="1B1C1D"/>
          <w:sz w:val="28"/>
          <w:szCs w:val="28"/>
          <w:lang w:val="uk-UA"/>
        </w:rPr>
        <w:t xml:space="preserve"> </w:t>
      </w:r>
      <w:proofErr w:type="spellStart"/>
      <w:r w:rsidRPr="009B69DD">
        <w:rPr>
          <w:rFonts w:ascii="Times New Roman" w:eastAsia="Google Sans Text" w:hAnsi="Times New Roman" w:cs="Times New Roman"/>
          <w:color w:val="1B1C1D"/>
          <w:sz w:val="28"/>
          <w:szCs w:val="28"/>
          <w:lang w:val="uk-UA"/>
        </w:rPr>
        <w:t>Corporation</w:t>
      </w:r>
      <w:proofErr w:type="spellEnd"/>
      <w:r w:rsidRPr="009B69DD">
        <w:rPr>
          <w:rFonts w:ascii="Times New Roman" w:eastAsia="Google Sans Text" w:hAnsi="Times New Roman" w:cs="Times New Roman"/>
          <w:color w:val="1B1C1D"/>
          <w:sz w:val="28"/>
          <w:szCs w:val="28"/>
          <w:lang w:val="uk-UA"/>
        </w:rPr>
        <w:t xml:space="preserve">, ANDRITZ, а також глобальних гравців, які спеціалізуються на технологіях газифікації, таких як </w:t>
      </w:r>
      <w:proofErr w:type="spellStart"/>
      <w:r w:rsidRPr="009B69DD">
        <w:rPr>
          <w:rFonts w:ascii="Times New Roman" w:eastAsia="Google Sans Text" w:hAnsi="Times New Roman" w:cs="Times New Roman"/>
          <w:color w:val="1B1C1D"/>
          <w:sz w:val="28"/>
          <w:szCs w:val="28"/>
          <w:lang w:val="uk-UA"/>
        </w:rPr>
        <w:t>Shell</w:t>
      </w:r>
      <w:proofErr w:type="spellEnd"/>
      <w:r w:rsidRPr="009B69DD">
        <w:rPr>
          <w:rFonts w:ascii="Times New Roman" w:eastAsia="Google Sans Text" w:hAnsi="Times New Roman" w:cs="Times New Roman"/>
          <w:color w:val="1B1C1D"/>
          <w:sz w:val="28"/>
          <w:szCs w:val="28"/>
          <w:lang w:val="uk-UA"/>
        </w:rPr>
        <w:t xml:space="preserve"> та </w:t>
      </w:r>
      <w:proofErr w:type="spellStart"/>
      <w:r w:rsidRPr="009B69DD">
        <w:rPr>
          <w:rFonts w:ascii="Times New Roman" w:eastAsia="Google Sans Text" w:hAnsi="Times New Roman" w:cs="Times New Roman"/>
          <w:color w:val="1B1C1D"/>
          <w:sz w:val="28"/>
          <w:szCs w:val="28"/>
          <w:lang w:val="uk-UA"/>
        </w:rPr>
        <w:t>Siemens</w:t>
      </w:r>
      <w:proofErr w:type="spellEnd"/>
      <w:r w:rsidRPr="009B69DD">
        <w:rPr>
          <w:rFonts w:ascii="Times New Roman" w:eastAsia="Google Sans Text" w:hAnsi="Times New Roman" w:cs="Times New Roman"/>
          <w:color w:val="1B1C1D"/>
          <w:sz w:val="28"/>
          <w:szCs w:val="28"/>
          <w:lang w:val="uk-UA"/>
        </w:rPr>
        <w:t>.</w:t>
      </w:r>
    </w:p>
    <w:p w14:paraId="5F3A64C8" w14:textId="35EA6847" w:rsidR="00255FA3" w:rsidRPr="009B69DD" w:rsidRDefault="00495A52" w:rsidP="00C2214C">
      <w:pPr>
        <w:pStyle w:val="3"/>
        <w:spacing w:before="0" w:beforeAutospacing="0" w:after="0" w:afterAutospacing="0" w:line="360" w:lineRule="auto"/>
        <w:jc w:val="both"/>
        <w:rPr>
          <w:rFonts w:eastAsia="Google Sans"/>
          <w:color w:val="1B1C1D"/>
          <w:sz w:val="28"/>
          <w:szCs w:val="28"/>
          <w:lang w:val="uk-UA"/>
        </w:rPr>
      </w:pPr>
      <w:r w:rsidRPr="009B69DD">
        <w:rPr>
          <w:rFonts w:eastAsia="Google Sans"/>
          <w:color w:val="1B1C1D"/>
          <w:sz w:val="28"/>
          <w:szCs w:val="28"/>
          <w:lang w:val="uk-UA"/>
        </w:rPr>
        <w:t>1.3.7. Вектори досліджень: водень та інтеграція систем</w:t>
      </w:r>
    </w:p>
    <w:p w14:paraId="51476AA7" w14:textId="0AD024F6" w:rsidR="00255FA3" w:rsidRPr="009B69DD" w:rsidRDefault="00255FA3" w:rsidP="00C2214C">
      <w:pPr>
        <w:pBdr>
          <w:top w:val="nil"/>
          <w:left w:val="nil"/>
          <w:bottom w:val="nil"/>
          <w:right w:val="nil"/>
          <w:between w:val="nil"/>
        </w:pBdr>
        <w:spacing w:after="0" w:line="360" w:lineRule="auto"/>
        <w:ind w:firstLine="709"/>
        <w:jc w:val="both"/>
        <w:rPr>
          <w:rFonts w:ascii="Times New Roman" w:eastAsia="Google Sans Text" w:hAnsi="Times New Roman" w:cs="Times New Roman"/>
          <w:color w:val="1B1C1D"/>
          <w:sz w:val="28"/>
          <w:szCs w:val="28"/>
          <w:lang w:val="uk-UA"/>
        </w:rPr>
      </w:pPr>
      <w:r w:rsidRPr="009B69DD">
        <w:rPr>
          <w:rFonts w:ascii="Times New Roman" w:eastAsia="Google Sans Text" w:hAnsi="Times New Roman" w:cs="Times New Roman"/>
          <w:color w:val="1B1C1D"/>
          <w:sz w:val="28"/>
          <w:szCs w:val="28"/>
          <w:lang w:val="uk-UA"/>
        </w:rPr>
        <w:t xml:space="preserve">Стратегічна спрямованість сучасних досліджень </w:t>
      </w:r>
      <w:r w:rsidR="008E7F65" w:rsidRPr="009B69DD">
        <w:rPr>
          <w:rFonts w:ascii="Times New Roman" w:eastAsia="Google Sans Text" w:hAnsi="Times New Roman" w:cs="Times New Roman"/>
          <w:color w:val="1B1C1D"/>
          <w:sz w:val="28"/>
          <w:szCs w:val="28"/>
          <w:lang w:val="uk-UA"/>
        </w:rPr>
        <w:t>ГКШ</w:t>
      </w:r>
      <w:r w:rsidRPr="009B69DD">
        <w:rPr>
          <w:rFonts w:ascii="Times New Roman" w:eastAsia="Google Sans Text" w:hAnsi="Times New Roman" w:cs="Times New Roman"/>
          <w:color w:val="1B1C1D"/>
          <w:sz w:val="28"/>
          <w:szCs w:val="28"/>
          <w:lang w:val="uk-UA"/>
        </w:rPr>
        <w:t xml:space="preserve"> зосереджена на продуктах високої доданої вартості, які відповідають потребам енергетичного переходу</w:t>
      </w:r>
      <w:r w:rsidR="000108A3" w:rsidRPr="009B69DD">
        <w:rPr>
          <w:rFonts w:ascii="Times New Roman" w:eastAsia="Google Sans Text" w:hAnsi="Times New Roman" w:cs="Times New Roman"/>
          <w:color w:val="1B1C1D"/>
          <w:sz w:val="28"/>
          <w:szCs w:val="28"/>
          <w:lang w:val="uk-UA"/>
        </w:rPr>
        <w:t>[12]</w:t>
      </w:r>
      <w:r w:rsidRPr="009B69DD">
        <w:rPr>
          <w:rFonts w:ascii="Times New Roman" w:eastAsia="Google Sans Text" w:hAnsi="Times New Roman" w:cs="Times New Roman"/>
          <w:color w:val="1B1C1D"/>
          <w:sz w:val="28"/>
          <w:szCs w:val="28"/>
          <w:lang w:val="uk-UA"/>
        </w:rPr>
        <w:t>:</w:t>
      </w:r>
    </w:p>
    <w:p w14:paraId="3BD36FFF" w14:textId="5E1CB867" w:rsidR="00255FA3" w:rsidRPr="009B69DD" w:rsidRDefault="00255FA3" w:rsidP="00187FED">
      <w:pPr>
        <w:widowControl w:val="0"/>
        <w:numPr>
          <w:ilvl w:val="0"/>
          <w:numId w:val="10"/>
        </w:numPr>
        <w:pBdr>
          <w:top w:val="nil"/>
          <w:left w:val="nil"/>
          <w:bottom w:val="nil"/>
          <w:right w:val="nil"/>
          <w:between w:val="nil"/>
        </w:pBdr>
        <w:spacing w:after="0" w:line="360" w:lineRule="auto"/>
        <w:jc w:val="both"/>
        <w:rPr>
          <w:rFonts w:ascii="Times New Roman" w:hAnsi="Times New Roman" w:cs="Times New Roman"/>
          <w:sz w:val="28"/>
          <w:szCs w:val="28"/>
          <w:lang w:val="uk-UA"/>
        </w:rPr>
      </w:pPr>
      <w:r w:rsidRPr="009B69DD">
        <w:rPr>
          <w:rFonts w:ascii="Times New Roman" w:eastAsia="Google Sans Text" w:hAnsi="Times New Roman" w:cs="Times New Roman"/>
          <w:b/>
          <w:color w:val="1B1C1D"/>
          <w:sz w:val="28"/>
          <w:szCs w:val="28"/>
          <w:lang w:val="uk-UA"/>
        </w:rPr>
        <w:t xml:space="preserve">Високочистий </w:t>
      </w:r>
      <w:r w:rsidR="00495A52" w:rsidRPr="009B69DD">
        <w:rPr>
          <w:rFonts w:ascii="Times New Roman" w:eastAsia="Google Sans Text" w:hAnsi="Times New Roman" w:cs="Times New Roman"/>
          <w:b/>
          <w:color w:val="1B1C1D"/>
          <w:sz w:val="28"/>
          <w:szCs w:val="28"/>
          <w:lang w:val="uk-UA"/>
        </w:rPr>
        <w:t>в</w:t>
      </w:r>
      <w:r w:rsidRPr="009B69DD">
        <w:rPr>
          <w:rFonts w:ascii="Times New Roman" w:eastAsia="Google Sans Text" w:hAnsi="Times New Roman" w:cs="Times New Roman"/>
          <w:b/>
          <w:color w:val="1B1C1D"/>
          <w:sz w:val="28"/>
          <w:szCs w:val="28"/>
          <w:lang w:val="uk-UA"/>
        </w:rPr>
        <w:t>одень (H2​):</w:t>
      </w:r>
      <w:r w:rsidRPr="009B69DD">
        <w:rPr>
          <w:rFonts w:ascii="Times New Roman" w:eastAsia="Google Sans Text" w:hAnsi="Times New Roman" w:cs="Times New Roman"/>
          <w:color w:val="1B1C1D"/>
          <w:sz w:val="28"/>
          <w:szCs w:val="28"/>
          <w:lang w:val="uk-UA"/>
        </w:rPr>
        <w:t xml:space="preserve"> Перспективним напрямком є </w:t>
      </w:r>
      <w:proofErr w:type="spellStart"/>
      <w:r w:rsidRPr="009B69DD">
        <w:rPr>
          <w:rFonts w:ascii="Times New Roman" w:eastAsia="Google Sans Text" w:hAnsi="Times New Roman" w:cs="Times New Roman"/>
          <w:color w:val="1B1C1D"/>
          <w:sz w:val="28"/>
          <w:szCs w:val="28"/>
          <w:lang w:val="uk-UA"/>
        </w:rPr>
        <w:t>сорбційно</w:t>
      </w:r>
      <w:proofErr w:type="spellEnd"/>
      <w:r w:rsidRPr="009B69DD">
        <w:rPr>
          <w:rFonts w:ascii="Times New Roman" w:eastAsia="Google Sans Text" w:hAnsi="Times New Roman" w:cs="Times New Roman"/>
          <w:color w:val="1B1C1D"/>
          <w:sz w:val="28"/>
          <w:szCs w:val="28"/>
          <w:lang w:val="uk-UA"/>
        </w:rPr>
        <w:t xml:space="preserve">-посилена каталітична парова газифікація (SEG). Цей процес часто використовує модифіковані </w:t>
      </w:r>
      <w:r w:rsidR="008E7F65" w:rsidRPr="009B69DD">
        <w:rPr>
          <w:rFonts w:ascii="Times New Roman" w:eastAsia="Google Sans Text" w:hAnsi="Times New Roman" w:cs="Times New Roman"/>
          <w:color w:val="1B1C1D"/>
          <w:sz w:val="28"/>
          <w:szCs w:val="28"/>
          <w:lang w:val="uk-UA"/>
        </w:rPr>
        <w:t>ПКШ</w:t>
      </w:r>
      <w:r w:rsidRPr="009B69DD">
        <w:rPr>
          <w:rFonts w:ascii="Times New Roman" w:eastAsia="Google Sans Text" w:hAnsi="Times New Roman" w:cs="Times New Roman"/>
          <w:color w:val="1B1C1D"/>
          <w:sz w:val="28"/>
          <w:szCs w:val="28"/>
          <w:lang w:val="uk-UA"/>
        </w:rPr>
        <w:t xml:space="preserve"> або комбіновані реактори (наприклад, низхідний потік та фіксований шар) для інтегрованого видалення</w:t>
      </w:r>
      <w:r w:rsidRPr="009B69DD">
        <w:rPr>
          <w:rFonts w:ascii="Times New Roman" w:eastAsia="Arial" w:hAnsi="Times New Roman" w:cs="Times New Roman"/>
          <w:color w:val="000000"/>
          <w:sz w:val="28"/>
          <w:szCs w:val="28"/>
          <w:lang w:val="uk-UA"/>
        </w:rPr>
        <w:br/>
      </w:r>
      <w:r w:rsidRPr="009B69DD">
        <w:rPr>
          <w:rFonts w:ascii="Times New Roman" w:eastAsia="Google Sans Text" w:hAnsi="Times New Roman" w:cs="Times New Roman"/>
          <w:color w:val="1B1C1D"/>
          <w:sz w:val="28"/>
          <w:szCs w:val="28"/>
          <w:lang w:val="uk-UA"/>
        </w:rPr>
        <w:t xml:space="preserve">CO2​. SEG дозволила досягти високої чистоти водню (&gt;99.9 об.%) при </w:t>
      </w:r>
      <w:r w:rsidRPr="009B69DD">
        <w:rPr>
          <w:rFonts w:ascii="Times New Roman" w:eastAsia="Google Sans Text" w:hAnsi="Times New Roman" w:cs="Times New Roman"/>
          <w:color w:val="1B1C1D"/>
          <w:sz w:val="28"/>
          <w:szCs w:val="28"/>
          <w:lang w:val="uk-UA"/>
        </w:rPr>
        <w:lastRenderedPageBreak/>
        <w:t xml:space="preserve">виході H2​ до 90% з </w:t>
      </w:r>
      <w:proofErr w:type="spellStart"/>
      <w:r w:rsidRPr="009B69DD">
        <w:rPr>
          <w:rFonts w:ascii="Times New Roman" w:eastAsia="Google Sans Text" w:hAnsi="Times New Roman" w:cs="Times New Roman"/>
          <w:color w:val="1B1C1D"/>
          <w:sz w:val="28"/>
          <w:szCs w:val="28"/>
          <w:lang w:val="uk-UA"/>
        </w:rPr>
        <w:t>лігноцелюлозної</w:t>
      </w:r>
      <w:proofErr w:type="spellEnd"/>
      <w:r w:rsidRPr="009B69DD">
        <w:rPr>
          <w:rFonts w:ascii="Times New Roman" w:eastAsia="Google Sans Text" w:hAnsi="Times New Roman" w:cs="Times New Roman"/>
          <w:color w:val="1B1C1D"/>
          <w:sz w:val="28"/>
          <w:szCs w:val="28"/>
          <w:lang w:val="uk-UA"/>
        </w:rPr>
        <w:t xml:space="preserve"> біомаси.</w:t>
      </w:r>
    </w:p>
    <w:p w14:paraId="397C4F9F" w14:textId="0C717AC8" w:rsidR="00255FA3" w:rsidRPr="009B69DD" w:rsidRDefault="00255FA3" w:rsidP="00187FED">
      <w:pPr>
        <w:widowControl w:val="0"/>
        <w:numPr>
          <w:ilvl w:val="0"/>
          <w:numId w:val="10"/>
        </w:numPr>
        <w:pBdr>
          <w:top w:val="nil"/>
          <w:left w:val="nil"/>
          <w:bottom w:val="nil"/>
          <w:right w:val="nil"/>
          <w:between w:val="nil"/>
        </w:pBdr>
        <w:spacing w:after="0" w:line="360" w:lineRule="auto"/>
        <w:jc w:val="both"/>
        <w:rPr>
          <w:rFonts w:ascii="Times New Roman" w:hAnsi="Times New Roman" w:cs="Times New Roman"/>
          <w:sz w:val="28"/>
          <w:szCs w:val="28"/>
          <w:lang w:val="uk-UA"/>
        </w:rPr>
      </w:pPr>
      <w:r w:rsidRPr="009B69DD">
        <w:rPr>
          <w:rFonts w:ascii="Times New Roman" w:eastAsia="Google Sans Text" w:hAnsi="Times New Roman" w:cs="Times New Roman"/>
          <w:b/>
          <w:color w:val="1B1C1D"/>
          <w:sz w:val="28"/>
          <w:szCs w:val="28"/>
          <w:lang w:val="uk-UA"/>
        </w:rPr>
        <w:t xml:space="preserve">Інтеграція з </w:t>
      </w:r>
      <w:r w:rsidR="00495A52" w:rsidRPr="009B69DD">
        <w:rPr>
          <w:rFonts w:ascii="Times New Roman" w:eastAsia="Google Sans Text" w:hAnsi="Times New Roman" w:cs="Times New Roman"/>
          <w:b/>
          <w:color w:val="1B1C1D"/>
          <w:sz w:val="28"/>
          <w:szCs w:val="28"/>
          <w:lang w:val="uk-UA"/>
        </w:rPr>
        <w:t>п</w:t>
      </w:r>
      <w:r w:rsidRPr="009B69DD">
        <w:rPr>
          <w:rFonts w:ascii="Times New Roman" w:eastAsia="Google Sans Text" w:hAnsi="Times New Roman" w:cs="Times New Roman"/>
          <w:b/>
          <w:color w:val="1B1C1D"/>
          <w:sz w:val="28"/>
          <w:szCs w:val="28"/>
          <w:lang w:val="uk-UA"/>
        </w:rPr>
        <w:t xml:space="preserve">аливними </w:t>
      </w:r>
      <w:r w:rsidR="00495A52" w:rsidRPr="009B69DD">
        <w:rPr>
          <w:rFonts w:ascii="Times New Roman" w:eastAsia="Google Sans Text" w:hAnsi="Times New Roman" w:cs="Times New Roman"/>
          <w:b/>
          <w:color w:val="1B1C1D"/>
          <w:sz w:val="28"/>
          <w:szCs w:val="28"/>
          <w:lang w:val="uk-UA"/>
        </w:rPr>
        <w:t>е</w:t>
      </w:r>
      <w:r w:rsidRPr="009B69DD">
        <w:rPr>
          <w:rFonts w:ascii="Times New Roman" w:eastAsia="Google Sans Text" w:hAnsi="Times New Roman" w:cs="Times New Roman"/>
          <w:b/>
          <w:color w:val="1B1C1D"/>
          <w:sz w:val="28"/>
          <w:szCs w:val="28"/>
          <w:lang w:val="uk-UA"/>
        </w:rPr>
        <w:t>лементами (SOFC):</w:t>
      </w:r>
      <w:r w:rsidRPr="009B69DD">
        <w:rPr>
          <w:rFonts w:ascii="Times New Roman" w:eastAsia="Google Sans Text" w:hAnsi="Times New Roman" w:cs="Times New Roman"/>
          <w:color w:val="1B1C1D"/>
          <w:sz w:val="28"/>
          <w:szCs w:val="28"/>
          <w:lang w:val="uk-UA"/>
        </w:rPr>
        <w:t xml:space="preserve"> Дослідження демонструють інтеграцію </w:t>
      </w:r>
      <w:r w:rsidR="008E7F65" w:rsidRPr="009B69DD">
        <w:rPr>
          <w:rFonts w:ascii="Times New Roman" w:eastAsia="Google Sans Text" w:hAnsi="Times New Roman" w:cs="Times New Roman"/>
          <w:color w:val="1B1C1D"/>
          <w:sz w:val="28"/>
          <w:szCs w:val="28"/>
          <w:lang w:val="uk-UA"/>
        </w:rPr>
        <w:t>ПКШ</w:t>
      </w:r>
      <w:r w:rsidRPr="009B69DD">
        <w:rPr>
          <w:rFonts w:ascii="Times New Roman" w:eastAsia="Google Sans Text" w:hAnsi="Times New Roman" w:cs="Times New Roman"/>
          <w:color w:val="1B1C1D"/>
          <w:sz w:val="28"/>
          <w:szCs w:val="28"/>
          <w:lang w:val="uk-UA"/>
        </w:rPr>
        <w:t xml:space="preserve"> газифікаторів з високотемпературними </w:t>
      </w:r>
      <w:proofErr w:type="spellStart"/>
      <w:r w:rsidRPr="009B69DD">
        <w:rPr>
          <w:rFonts w:ascii="Times New Roman" w:eastAsia="Google Sans Text" w:hAnsi="Times New Roman" w:cs="Times New Roman"/>
          <w:color w:val="1B1C1D"/>
          <w:sz w:val="28"/>
          <w:szCs w:val="28"/>
          <w:lang w:val="uk-UA"/>
        </w:rPr>
        <w:t>твердооксидними</w:t>
      </w:r>
      <w:proofErr w:type="spellEnd"/>
      <w:r w:rsidRPr="009B69DD">
        <w:rPr>
          <w:rFonts w:ascii="Times New Roman" w:eastAsia="Google Sans Text" w:hAnsi="Times New Roman" w:cs="Times New Roman"/>
          <w:color w:val="1B1C1D"/>
          <w:sz w:val="28"/>
          <w:szCs w:val="28"/>
          <w:lang w:val="uk-UA"/>
        </w:rPr>
        <w:t xml:space="preserve"> паливними елементами. Це вимагає розробки спеціальних систем гарячого очищення газу з використанням комерційних </w:t>
      </w:r>
      <w:proofErr w:type="spellStart"/>
      <w:r w:rsidRPr="009B69DD">
        <w:rPr>
          <w:rFonts w:ascii="Times New Roman" w:eastAsia="Google Sans Text" w:hAnsi="Times New Roman" w:cs="Times New Roman"/>
          <w:color w:val="1B1C1D"/>
          <w:sz w:val="28"/>
          <w:szCs w:val="28"/>
          <w:lang w:val="uk-UA"/>
        </w:rPr>
        <w:t>Ni</w:t>
      </w:r>
      <w:proofErr w:type="spellEnd"/>
      <w:r w:rsidRPr="009B69DD">
        <w:rPr>
          <w:rFonts w:ascii="Times New Roman" w:eastAsia="Google Sans Text" w:hAnsi="Times New Roman" w:cs="Times New Roman"/>
          <w:color w:val="1B1C1D"/>
          <w:sz w:val="28"/>
          <w:szCs w:val="28"/>
          <w:lang w:val="uk-UA"/>
        </w:rPr>
        <w:t>-каталізаторів при температурах 750–850 °C для забезпечення чистоти газу, необхідної для уникнення деградації анодів SOFC.</w:t>
      </w:r>
    </w:p>
    <w:p w14:paraId="71075343" w14:textId="0D1E2366" w:rsidR="00255FA3" w:rsidRPr="009B69DD" w:rsidRDefault="00B6622A" w:rsidP="00B6622A">
      <w:pPr>
        <w:widowControl w:val="0"/>
        <w:pBdr>
          <w:top w:val="nil"/>
          <w:left w:val="nil"/>
          <w:bottom w:val="nil"/>
          <w:right w:val="nil"/>
          <w:between w:val="nil"/>
        </w:pBdr>
        <w:spacing w:after="0" w:line="360" w:lineRule="auto"/>
        <w:jc w:val="both"/>
        <w:rPr>
          <w:rFonts w:ascii="Times New Roman" w:hAnsi="Times New Roman" w:cs="Times New Roman"/>
          <w:sz w:val="28"/>
          <w:szCs w:val="28"/>
          <w:lang w:val="uk-UA"/>
        </w:rPr>
      </w:pPr>
      <w:r w:rsidRPr="009B69DD">
        <w:rPr>
          <w:rFonts w:ascii="Times New Roman" w:eastAsia="Google Sans Text" w:hAnsi="Times New Roman" w:cs="Times New Roman"/>
          <w:b/>
          <w:color w:val="1B1C1D"/>
          <w:sz w:val="28"/>
          <w:szCs w:val="28"/>
          <w:lang w:val="uk-UA"/>
        </w:rPr>
        <w:tab/>
      </w:r>
      <w:r w:rsidR="00255FA3" w:rsidRPr="009B69DD">
        <w:rPr>
          <w:rFonts w:ascii="Times New Roman" w:eastAsia="Google Sans Text" w:hAnsi="Times New Roman" w:cs="Times New Roman"/>
          <w:color w:val="1B1C1D"/>
          <w:sz w:val="28"/>
          <w:szCs w:val="28"/>
          <w:lang w:val="uk-UA"/>
        </w:rPr>
        <w:t xml:space="preserve">Хоча основні комерційні приклади зосереджені в Європі, українська наукова спільнота також активно вивчає термохімічні процеси перетворення біомаси, включаючи порівняльний аналіз фіксованого та киплячого шару , а також дослідження часткової газифікації та виробництва </w:t>
      </w:r>
      <w:proofErr w:type="spellStart"/>
      <w:r w:rsidR="00255FA3" w:rsidRPr="009B69DD">
        <w:rPr>
          <w:rFonts w:ascii="Times New Roman" w:eastAsia="Google Sans Text" w:hAnsi="Times New Roman" w:cs="Times New Roman"/>
          <w:color w:val="1B1C1D"/>
          <w:sz w:val="28"/>
          <w:szCs w:val="28"/>
          <w:lang w:val="uk-UA"/>
        </w:rPr>
        <w:t>біовугілля</w:t>
      </w:r>
      <w:proofErr w:type="spellEnd"/>
      <w:r w:rsidR="00255FA3" w:rsidRPr="009B69DD">
        <w:rPr>
          <w:rFonts w:ascii="Times New Roman" w:eastAsia="Google Sans Text" w:hAnsi="Times New Roman" w:cs="Times New Roman"/>
          <w:color w:val="1B1C1D"/>
          <w:sz w:val="28"/>
          <w:szCs w:val="28"/>
          <w:lang w:val="uk-UA"/>
        </w:rPr>
        <w:t>. Дослідження також охоплюють моделювання процесів термохімічної переробки в киплячих шарах.</w:t>
      </w:r>
    </w:p>
    <w:p w14:paraId="6946044B" w14:textId="1BA13795" w:rsidR="001F3694" w:rsidRPr="009B69DD" w:rsidRDefault="001A322D" w:rsidP="00C2214C">
      <w:pPr>
        <w:pBdr>
          <w:top w:val="nil"/>
          <w:left w:val="nil"/>
          <w:bottom w:val="nil"/>
          <w:right w:val="nil"/>
          <w:between w:val="nil"/>
        </w:pBdr>
        <w:spacing w:after="0" w:line="360" w:lineRule="auto"/>
        <w:jc w:val="both"/>
        <w:rPr>
          <w:rFonts w:ascii="Times New Roman" w:eastAsia="Google Sans Text" w:hAnsi="Times New Roman" w:cs="Times New Roman"/>
          <w:color w:val="1B1C1D"/>
          <w:sz w:val="28"/>
          <w:szCs w:val="28"/>
          <w:lang w:val="uk-UA"/>
        </w:rPr>
      </w:pPr>
      <w:r w:rsidRPr="009B69DD">
        <w:rPr>
          <w:rFonts w:ascii="Times New Roman" w:eastAsia="Google Sans Text" w:hAnsi="Times New Roman" w:cs="Times New Roman"/>
          <w:color w:val="1B1C1D"/>
          <w:sz w:val="28"/>
          <w:szCs w:val="28"/>
          <w:lang w:val="uk-UA"/>
        </w:rPr>
        <w:tab/>
      </w:r>
      <w:r w:rsidR="00255FA3" w:rsidRPr="009B69DD">
        <w:rPr>
          <w:rFonts w:ascii="Times New Roman" w:eastAsia="Google Sans Text" w:hAnsi="Times New Roman" w:cs="Times New Roman"/>
          <w:color w:val="1B1C1D"/>
          <w:sz w:val="28"/>
          <w:szCs w:val="28"/>
          <w:lang w:val="uk-UA"/>
        </w:rPr>
        <w:t xml:space="preserve">Сучасна стратегія </w:t>
      </w:r>
      <w:r w:rsidR="008E7F65" w:rsidRPr="009B69DD">
        <w:rPr>
          <w:rFonts w:ascii="Times New Roman" w:eastAsia="Google Sans Text" w:hAnsi="Times New Roman" w:cs="Times New Roman"/>
          <w:color w:val="1B1C1D"/>
          <w:sz w:val="28"/>
          <w:szCs w:val="28"/>
          <w:lang w:val="uk-UA"/>
        </w:rPr>
        <w:t>ГКШ</w:t>
      </w:r>
      <w:r w:rsidR="00255FA3" w:rsidRPr="009B69DD">
        <w:rPr>
          <w:rFonts w:ascii="Times New Roman" w:eastAsia="Google Sans Text" w:hAnsi="Times New Roman" w:cs="Times New Roman"/>
          <w:color w:val="1B1C1D"/>
          <w:sz w:val="28"/>
          <w:szCs w:val="28"/>
          <w:lang w:val="uk-UA"/>
        </w:rPr>
        <w:t xml:space="preserve">-технологій полягає у переході від простого виробництва горючого газу до багатостадійних процесів </w:t>
      </w:r>
      <w:proofErr w:type="spellStart"/>
      <w:r w:rsidR="00255FA3" w:rsidRPr="009B69DD">
        <w:rPr>
          <w:rFonts w:ascii="Times New Roman" w:eastAsia="Google Sans Text" w:hAnsi="Times New Roman" w:cs="Times New Roman"/>
          <w:color w:val="1B1C1D"/>
          <w:sz w:val="28"/>
          <w:szCs w:val="28"/>
          <w:lang w:val="uk-UA"/>
        </w:rPr>
        <w:t>біопереробки</w:t>
      </w:r>
      <w:proofErr w:type="spellEnd"/>
      <w:r w:rsidR="00255FA3" w:rsidRPr="009B69DD">
        <w:rPr>
          <w:rFonts w:ascii="Times New Roman" w:eastAsia="Google Sans Text" w:hAnsi="Times New Roman" w:cs="Times New Roman"/>
          <w:color w:val="1B1C1D"/>
          <w:sz w:val="28"/>
          <w:szCs w:val="28"/>
          <w:lang w:val="uk-UA"/>
        </w:rPr>
        <w:t xml:space="preserve"> (</w:t>
      </w:r>
      <w:proofErr w:type="spellStart"/>
      <w:r w:rsidR="00255FA3" w:rsidRPr="009B69DD">
        <w:rPr>
          <w:rFonts w:ascii="Times New Roman" w:eastAsia="Google Sans Text" w:hAnsi="Times New Roman" w:cs="Times New Roman"/>
          <w:color w:val="1B1C1D"/>
          <w:sz w:val="28"/>
          <w:szCs w:val="28"/>
          <w:lang w:val="uk-UA"/>
        </w:rPr>
        <w:t>Bio</w:t>
      </w:r>
      <w:proofErr w:type="spellEnd"/>
      <w:r w:rsidR="00255FA3" w:rsidRPr="009B69DD">
        <w:rPr>
          <w:rFonts w:ascii="Times New Roman" w:eastAsia="Google Sans Text" w:hAnsi="Times New Roman" w:cs="Times New Roman"/>
          <w:color w:val="1B1C1D"/>
          <w:sz w:val="28"/>
          <w:szCs w:val="28"/>
          <w:lang w:val="uk-UA"/>
        </w:rPr>
        <w:t>-</w:t>
      </w:r>
      <w:proofErr w:type="spellStart"/>
      <w:r w:rsidR="00255FA3" w:rsidRPr="009B69DD">
        <w:rPr>
          <w:rFonts w:ascii="Times New Roman" w:eastAsia="Google Sans Text" w:hAnsi="Times New Roman" w:cs="Times New Roman"/>
          <w:color w:val="1B1C1D"/>
          <w:sz w:val="28"/>
          <w:szCs w:val="28"/>
          <w:lang w:val="uk-UA"/>
        </w:rPr>
        <w:t>to</w:t>
      </w:r>
      <w:proofErr w:type="spellEnd"/>
      <w:r w:rsidR="00255FA3" w:rsidRPr="009B69DD">
        <w:rPr>
          <w:rFonts w:ascii="Times New Roman" w:eastAsia="Google Sans Text" w:hAnsi="Times New Roman" w:cs="Times New Roman"/>
          <w:color w:val="1B1C1D"/>
          <w:sz w:val="28"/>
          <w:szCs w:val="28"/>
          <w:lang w:val="uk-UA"/>
        </w:rPr>
        <w:t xml:space="preserve">-X). </w:t>
      </w:r>
      <w:r w:rsidR="00F7032F" w:rsidRPr="009B69DD">
        <w:rPr>
          <w:rFonts w:ascii="Times New Roman" w:eastAsia="Google Sans Text" w:hAnsi="Times New Roman" w:cs="Times New Roman"/>
          <w:color w:val="1B1C1D"/>
          <w:sz w:val="28"/>
          <w:szCs w:val="28"/>
          <w:lang w:val="uk-UA"/>
        </w:rPr>
        <w:t>Ц</w:t>
      </w:r>
      <w:r w:rsidR="008E7F65" w:rsidRPr="009B69DD">
        <w:rPr>
          <w:rFonts w:ascii="Times New Roman" w:eastAsia="Google Sans Text" w:hAnsi="Times New Roman" w:cs="Times New Roman"/>
          <w:color w:val="1B1C1D"/>
          <w:sz w:val="28"/>
          <w:szCs w:val="28"/>
          <w:lang w:val="uk-UA"/>
        </w:rPr>
        <w:t>КШ</w:t>
      </w:r>
      <w:r w:rsidR="00255FA3" w:rsidRPr="009B69DD">
        <w:rPr>
          <w:rFonts w:ascii="Times New Roman" w:eastAsia="Google Sans Text" w:hAnsi="Times New Roman" w:cs="Times New Roman"/>
          <w:color w:val="1B1C1D"/>
          <w:sz w:val="28"/>
          <w:szCs w:val="28"/>
          <w:lang w:val="uk-UA"/>
        </w:rPr>
        <w:t xml:space="preserve"> виступає як ключовий етап у цьому ланцюжку, що дозволяє виробляти високочисті проміжні продукти, які потім можуть бути перетворені у водень, </w:t>
      </w:r>
      <w:r w:rsidR="008E7F65" w:rsidRPr="009B69DD">
        <w:rPr>
          <w:rFonts w:ascii="Times New Roman" w:eastAsia="Google Sans Text" w:hAnsi="Times New Roman" w:cs="Times New Roman"/>
          <w:color w:val="1B1C1D"/>
          <w:sz w:val="28"/>
          <w:szCs w:val="28"/>
          <w:lang w:val="uk-UA"/>
        </w:rPr>
        <w:t>СПГ</w:t>
      </w:r>
      <w:r w:rsidR="00255FA3" w:rsidRPr="009B69DD">
        <w:rPr>
          <w:rFonts w:ascii="Times New Roman" w:eastAsia="Google Sans Text" w:hAnsi="Times New Roman" w:cs="Times New Roman"/>
          <w:color w:val="1B1C1D"/>
          <w:sz w:val="28"/>
          <w:szCs w:val="28"/>
          <w:lang w:val="uk-UA"/>
        </w:rPr>
        <w:t xml:space="preserve"> або електроенергію з максимальною ефективністю.</w:t>
      </w:r>
    </w:p>
    <w:p w14:paraId="6FF39005" w14:textId="073E1765" w:rsidR="0002071A" w:rsidRPr="009B69DD" w:rsidRDefault="0002071A" w:rsidP="00C2214C">
      <w:pPr>
        <w:spacing w:after="0" w:line="360" w:lineRule="auto"/>
        <w:jc w:val="both"/>
        <w:rPr>
          <w:rFonts w:ascii="Times New Roman" w:hAnsi="Times New Roman" w:cs="Times New Roman"/>
          <w:b/>
          <w:bCs/>
          <w:sz w:val="28"/>
          <w:szCs w:val="28"/>
          <w:lang w:val="uk-UA"/>
        </w:rPr>
      </w:pPr>
      <w:r w:rsidRPr="009B69DD">
        <w:rPr>
          <w:rFonts w:ascii="Times New Roman" w:hAnsi="Times New Roman" w:cs="Times New Roman"/>
          <w:b/>
          <w:bCs/>
          <w:sz w:val="28"/>
          <w:szCs w:val="28"/>
          <w:lang w:val="uk-UA"/>
        </w:rPr>
        <w:t>1.4. Висновк</w:t>
      </w:r>
      <w:r w:rsidR="00B6622A" w:rsidRPr="009B69DD">
        <w:rPr>
          <w:rFonts w:ascii="Times New Roman" w:hAnsi="Times New Roman" w:cs="Times New Roman"/>
          <w:b/>
          <w:bCs/>
          <w:sz w:val="28"/>
          <w:szCs w:val="28"/>
          <w:lang w:val="uk-UA"/>
        </w:rPr>
        <w:t>и</w:t>
      </w:r>
      <w:r w:rsidRPr="009B69DD">
        <w:rPr>
          <w:rFonts w:ascii="Times New Roman" w:hAnsi="Times New Roman" w:cs="Times New Roman"/>
          <w:b/>
          <w:bCs/>
          <w:sz w:val="28"/>
          <w:szCs w:val="28"/>
          <w:lang w:val="uk-UA"/>
        </w:rPr>
        <w:t xml:space="preserve"> до розділу 1</w:t>
      </w:r>
    </w:p>
    <w:p w14:paraId="0F662887" w14:textId="77777777" w:rsidR="00C55F9D" w:rsidRPr="009B69DD" w:rsidRDefault="0002071A" w:rsidP="00C2214C">
      <w:pPr>
        <w:spacing w:after="0" w:line="360" w:lineRule="auto"/>
        <w:ind w:firstLine="709"/>
        <w:jc w:val="both"/>
        <w:rPr>
          <w:rFonts w:ascii="Times New Roman" w:hAnsi="Times New Roman" w:cs="Times New Roman"/>
          <w:sz w:val="28"/>
          <w:szCs w:val="28"/>
          <w:lang w:val="uk-UA"/>
        </w:rPr>
      </w:pPr>
      <w:r w:rsidRPr="009B69DD">
        <w:rPr>
          <w:rFonts w:ascii="Times New Roman" w:hAnsi="Times New Roman" w:cs="Times New Roman"/>
          <w:sz w:val="28"/>
          <w:szCs w:val="28"/>
          <w:lang w:val="uk-UA"/>
        </w:rPr>
        <w:t>У результаті проведеного аналізу встановлено, що розвиток відновлюваної енергетики у світі та в Україні відбувається високими темпами, але супроводжується суттєвими викликами, пов’язаними із забезпеченням стабільності енергосистеми та енергетичної безпеки.</w:t>
      </w:r>
      <w:r w:rsidR="00C55F9D" w:rsidRPr="009B69DD">
        <w:rPr>
          <w:rFonts w:ascii="Times New Roman" w:hAnsi="Times New Roman" w:cs="Times New Roman"/>
          <w:sz w:val="28"/>
          <w:szCs w:val="28"/>
          <w:lang w:val="uk-UA"/>
        </w:rPr>
        <w:t xml:space="preserve"> Отже, можна зробити таки висновки:</w:t>
      </w:r>
      <w:r w:rsidRPr="009B69DD">
        <w:rPr>
          <w:rFonts w:ascii="Times New Roman" w:hAnsi="Times New Roman" w:cs="Times New Roman"/>
          <w:sz w:val="28"/>
          <w:szCs w:val="28"/>
          <w:lang w:val="uk-UA"/>
        </w:rPr>
        <w:t xml:space="preserve"> </w:t>
      </w:r>
    </w:p>
    <w:p w14:paraId="0A8CAE75" w14:textId="77777777" w:rsidR="009B69DD" w:rsidRPr="009B69DD" w:rsidRDefault="009B69DD" w:rsidP="009B69DD">
      <w:pPr>
        <w:spacing w:after="0" w:line="360" w:lineRule="auto"/>
        <w:ind w:firstLine="709"/>
        <w:jc w:val="both"/>
        <w:rPr>
          <w:rFonts w:ascii="Times New Roman" w:hAnsi="Times New Roman" w:cs="Times New Roman"/>
          <w:sz w:val="28"/>
          <w:szCs w:val="28"/>
          <w:lang w:val="uk-UA"/>
        </w:rPr>
      </w:pPr>
      <w:r w:rsidRPr="009B69DD">
        <w:rPr>
          <w:rFonts w:ascii="Times New Roman" w:hAnsi="Times New Roman" w:cs="Times New Roman"/>
          <w:sz w:val="28"/>
          <w:szCs w:val="28"/>
          <w:lang w:val="uk-UA"/>
        </w:rPr>
        <w:t xml:space="preserve">1. </w:t>
      </w:r>
      <w:r w:rsidR="00C55F9D" w:rsidRPr="009B69DD">
        <w:rPr>
          <w:rFonts w:ascii="Times New Roman" w:hAnsi="Times New Roman" w:cs="Times New Roman"/>
          <w:sz w:val="28"/>
          <w:szCs w:val="28"/>
          <w:lang w:val="uk-UA"/>
        </w:rPr>
        <w:t>Біоенергетика є стратегічним напрямом, оскільки здатна забезпечити гнучкість та керованість виробництва енергії на основі місцевої сировини.</w:t>
      </w:r>
    </w:p>
    <w:p w14:paraId="34525832" w14:textId="77777777" w:rsidR="009B69DD" w:rsidRPr="009B69DD" w:rsidRDefault="009B69DD" w:rsidP="009B69DD">
      <w:pPr>
        <w:spacing w:after="0" w:line="360" w:lineRule="auto"/>
        <w:ind w:firstLine="709"/>
        <w:jc w:val="both"/>
        <w:rPr>
          <w:rFonts w:ascii="Times New Roman" w:hAnsi="Times New Roman" w:cs="Times New Roman"/>
          <w:sz w:val="28"/>
          <w:szCs w:val="28"/>
          <w:lang w:val="uk-UA"/>
        </w:rPr>
      </w:pPr>
      <w:r w:rsidRPr="009B69DD">
        <w:rPr>
          <w:rFonts w:ascii="Times New Roman" w:hAnsi="Times New Roman" w:cs="Times New Roman"/>
          <w:sz w:val="28"/>
          <w:szCs w:val="28"/>
          <w:lang w:val="uk-UA"/>
        </w:rPr>
        <w:t xml:space="preserve">2. </w:t>
      </w:r>
      <w:r w:rsidR="00C55F9D" w:rsidRPr="009B69DD">
        <w:rPr>
          <w:rFonts w:ascii="Times New Roman" w:hAnsi="Times New Roman" w:cs="Times New Roman"/>
          <w:sz w:val="28"/>
          <w:szCs w:val="28"/>
          <w:lang w:val="uk-UA"/>
        </w:rPr>
        <w:t xml:space="preserve">Газифікація біомаси у газогенераторах киплячого шару є одним із найбільш перспективних методів термохімічного перетворення завдяки </w:t>
      </w:r>
      <w:r w:rsidR="00C55F9D" w:rsidRPr="009B69DD">
        <w:rPr>
          <w:rFonts w:ascii="Times New Roman" w:hAnsi="Times New Roman" w:cs="Times New Roman"/>
          <w:sz w:val="28"/>
          <w:szCs w:val="28"/>
          <w:lang w:val="uk-UA"/>
        </w:rPr>
        <w:lastRenderedPageBreak/>
        <w:t>високій ефективності конверсії та можливості використання широкого спектра аграрних і лісових відходів.</w:t>
      </w:r>
    </w:p>
    <w:p w14:paraId="548E90EC" w14:textId="77777777" w:rsidR="009B69DD" w:rsidRPr="009B69DD" w:rsidRDefault="009B69DD" w:rsidP="009B69DD">
      <w:pPr>
        <w:spacing w:after="0" w:line="360" w:lineRule="auto"/>
        <w:ind w:firstLine="709"/>
        <w:jc w:val="both"/>
        <w:rPr>
          <w:rFonts w:ascii="Times New Roman" w:hAnsi="Times New Roman" w:cs="Times New Roman"/>
          <w:sz w:val="28"/>
          <w:szCs w:val="28"/>
          <w:lang w:val="uk-UA"/>
        </w:rPr>
      </w:pPr>
      <w:r w:rsidRPr="009B69DD">
        <w:rPr>
          <w:rFonts w:ascii="Times New Roman" w:hAnsi="Times New Roman" w:cs="Times New Roman"/>
          <w:sz w:val="28"/>
          <w:szCs w:val="28"/>
          <w:lang w:val="uk-UA"/>
        </w:rPr>
        <w:t xml:space="preserve">3. </w:t>
      </w:r>
      <w:r w:rsidR="00C55F9D" w:rsidRPr="009B69DD">
        <w:rPr>
          <w:rFonts w:ascii="Times New Roman" w:hAnsi="Times New Roman" w:cs="Times New Roman"/>
          <w:sz w:val="28"/>
          <w:szCs w:val="28"/>
          <w:lang w:val="uk-UA"/>
        </w:rPr>
        <w:t>Сучасні дослідження зосереджені на оптимізації параметрів процесу (температури, еквівалентного коефіцієнта, співвідношення пари та біомаси), вдосконаленні конструкцій реакторів (</w:t>
      </w:r>
      <w:r w:rsidR="008E7F65" w:rsidRPr="009B69DD">
        <w:rPr>
          <w:rFonts w:ascii="Times New Roman" w:hAnsi="Times New Roman" w:cs="Times New Roman"/>
          <w:sz w:val="28"/>
          <w:szCs w:val="28"/>
          <w:lang w:val="uk-UA"/>
        </w:rPr>
        <w:t>ЦКШ</w:t>
      </w:r>
      <w:r w:rsidR="00C55F9D" w:rsidRPr="009B69DD">
        <w:rPr>
          <w:rFonts w:ascii="Times New Roman" w:hAnsi="Times New Roman" w:cs="Times New Roman"/>
          <w:sz w:val="28"/>
          <w:szCs w:val="28"/>
          <w:lang w:val="uk-UA"/>
        </w:rPr>
        <w:t xml:space="preserve">, </w:t>
      </w:r>
      <w:r w:rsidR="00F7032F" w:rsidRPr="009B69DD">
        <w:rPr>
          <w:rFonts w:ascii="Times New Roman" w:hAnsi="Times New Roman" w:cs="Times New Roman"/>
          <w:sz w:val="28"/>
          <w:szCs w:val="28"/>
          <w:lang w:val="uk-UA"/>
        </w:rPr>
        <w:t>Ц</w:t>
      </w:r>
      <w:r w:rsidR="008E7F65" w:rsidRPr="009B69DD">
        <w:rPr>
          <w:rFonts w:ascii="Times New Roman" w:hAnsi="Times New Roman" w:cs="Times New Roman"/>
          <w:sz w:val="28"/>
          <w:szCs w:val="28"/>
          <w:lang w:val="uk-UA"/>
        </w:rPr>
        <w:t>КШ</w:t>
      </w:r>
      <w:r w:rsidR="00C55F9D" w:rsidRPr="009B69DD">
        <w:rPr>
          <w:rFonts w:ascii="Times New Roman" w:hAnsi="Times New Roman" w:cs="Times New Roman"/>
          <w:sz w:val="28"/>
          <w:szCs w:val="28"/>
          <w:lang w:val="uk-UA"/>
        </w:rPr>
        <w:t>) та розробці методів каталітичної деструкції смол.</w:t>
      </w:r>
    </w:p>
    <w:p w14:paraId="659E05F3" w14:textId="77777777" w:rsidR="009B69DD" w:rsidRPr="009B69DD" w:rsidRDefault="009B69DD" w:rsidP="009B69DD">
      <w:pPr>
        <w:spacing w:after="0" w:line="360" w:lineRule="auto"/>
        <w:ind w:firstLine="709"/>
        <w:jc w:val="both"/>
        <w:rPr>
          <w:rFonts w:ascii="Times New Roman" w:hAnsi="Times New Roman" w:cs="Times New Roman"/>
          <w:sz w:val="28"/>
          <w:szCs w:val="28"/>
          <w:lang w:val="uk-UA"/>
        </w:rPr>
      </w:pPr>
      <w:r w:rsidRPr="009B69DD">
        <w:rPr>
          <w:rFonts w:ascii="Times New Roman" w:hAnsi="Times New Roman" w:cs="Times New Roman"/>
          <w:sz w:val="28"/>
          <w:szCs w:val="28"/>
          <w:lang w:val="uk-UA"/>
        </w:rPr>
        <w:t xml:space="preserve">4. </w:t>
      </w:r>
      <w:r w:rsidR="00C55F9D" w:rsidRPr="009B69DD">
        <w:rPr>
          <w:rFonts w:ascii="Times New Roman" w:hAnsi="Times New Roman" w:cs="Times New Roman"/>
          <w:sz w:val="28"/>
          <w:szCs w:val="28"/>
          <w:lang w:val="uk-UA"/>
        </w:rPr>
        <w:t>Підвищення якості синтез-газу відкриває можливості його ефективного використання для виробництва електроенергії, тепла, водню та синтетичних палив.</w:t>
      </w:r>
    </w:p>
    <w:p w14:paraId="7655FB8A" w14:textId="77777777" w:rsidR="009B69DD" w:rsidRPr="009B69DD" w:rsidRDefault="009B69DD" w:rsidP="009B69DD">
      <w:pPr>
        <w:spacing w:after="0" w:line="360" w:lineRule="auto"/>
        <w:ind w:firstLine="709"/>
        <w:jc w:val="both"/>
        <w:rPr>
          <w:rFonts w:ascii="Times New Roman" w:hAnsi="Times New Roman" w:cs="Times New Roman"/>
          <w:sz w:val="28"/>
          <w:szCs w:val="28"/>
          <w:lang w:val="uk-UA"/>
        </w:rPr>
      </w:pPr>
      <w:r w:rsidRPr="009B69DD">
        <w:rPr>
          <w:rFonts w:ascii="Times New Roman" w:hAnsi="Times New Roman" w:cs="Times New Roman"/>
          <w:sz w:val="28"/>
          <w:szCs w:val="28"/>
          <w:lang w:val="uk-UA"/>
        </w:rPr>
        <w:t xml:space="preserve">5. </w:t>
      </w:r>
      <w:r w:rsidR="00C55F9D" w:rsidRPr="009B69DD">
        <w:rPr>
          <w:rFonts w:ascii="Times New Roman" w:hAnsi="Times New Roman" w:cs="Times New Roman"/>
          <w:sz w:val="28"/>
          <w:szCs w:val="28"/>
          <w:lang w:val="uk-UA"/>
        </w:rPr>
        <w:t>Газифікація рослинної біомаси в умовах киплячого шару має значний науковий і практичний потенціал для підвищення енергетичної незалежності України, інтеграції у європейський енергетичний простір та розвитку низьковуглецевих технологій.</w:t>
      </w:r>
    </w:p>
    <w:p w14:paraId="16048835" w14:textId="1E492AB8" w:rsidR="00C55F9D" w:rsidRPr="009B69DD" w:rsidRDefault="009B69DD" w:rsidP="009B69DD">
      <w:pPr>
        <w:spacing w:after="0" w:line="360" w:lineRule="auto"/>
        <w:ind w:firstLine="709"/>
        <w:jc w:val="both"/>
        <w:rPr>
          <w:rFonts w:ascii="Times New Roman" w:hAnsi="Times New Roman" w:cs="Times New Roman"/>
          <w:sz w:val="28"/>
          <w:szCs w:val="28"/>
          <w:lang w:val="uk-UA"/>
        </w:rPr>
      </w:pPr>
      <w:r w:rsidRPr="009B69DD">
        <w:rPr>
          <w:rFonts w:ascii="Times New Roman" w:hAnsi="Times New Roman" w:cs="Times New Roman"/>
          <w:sz w:val="28"/>
          <w:szCs w:val="28"/>
          <w:lang w:val="uk-UA"/>
        </w:rPr>
        <w:t xml:space="preserve">6. </w:t>
      </w:r>
      <w:r w:rsidR="00C55F9D" w:rsidRPr="009B69DD">
        <w:rPr>
          <w:rFonts w:ascii="Times New Roman" w:hAnsi="Times New Roman" w:cs="Times New Roman"/>
          <w:sz w:val="28"/>
          <w:szCs w:val="28"/>
          <w:lang w:val="uk-UA"/>
        </w:rPr>
        <w:t>Подальші дослідження повинні бути спрямовані на вдосконалення процесів очищення синтез-газу, підвищення економічної ефективності та масштабування технологій для промислового впровадження.</w:t>
      </w:r>
    </w:p>
    <w:p w14:paraId="67BB8374" w14:textId="77777777" w:rsidR="001F3694" w:rsidRPr="009B69DD" w:rsidRDefault="001F3694" w:rsidP="00380282">
      <w:pPr>
        <w:spacing w:after="0" w:line="360" w:lineRule="auto"/>
        <w:ind w:firstLine="851"/>
        <w:jc w:val="both"/>
        <w:rPr>
          <w:rFonts w:ascii="Times New Roman" w:hAnsi="Times New Roman" w:cs="Times New Roman"/>
          <w:color w:val="EE0000"/>
          <w:sz w:val="28"/>
          <w:szCs w:val="28"/>
          <w:lang w:val="uk-UA"/>
        </w:rPr>
      </w:pPr>
    </w:p>
    <w:p w14:paraId="6A3F042B" w14:textId="77777777" w:rsidR="001A322D" w:rsidRPr="009B69DD" w:rsidRDefault="001A322D" w:rsidP="00380282">
      <w:pPr>
        <w:spacing w:after="0" w:line="360" w:lineRule="auto"/>
        <w:ind w:firstLine="851"/>
        <w:jc w:val="both"/>
        <w:rPr>
          <w:rFonts w:ascii="Times New Roman" w:hAnsi="Times New Roman" w:cs="Times New Roman"/>
          <w:color w:val="EE0000"/>
          <w:sz w:val="28"/>
          <w:szCs w:val="28"/>
          <w:lang w:val="uk-UA"/>
        </w:rPr>
      </w:pPr>
    </w:p>
    <w:p w14:paraId="3E79C377" w14:textId="77777777" w:rsidR="001A322D" w:rsidRPr="009B69DD" w:rsidRDefault="001A322D" w:rsidP="00380282">
      <w:pPr>
        <w:spacing w:after="0" w:line="360" w:lineRule="auto"/>
        <w:ind w:firstLine="851"/>
        <w:jc w:val="both"/>
        <w:rPr>
          <w:rFonts w:ascii="Times New Roman" w:hAnsi="Times New Roman" w:cs="Times New Roman"/>
          <w:color w:val="EE0000"/>
          <w:sz w:val="28"/>
          <w:szCs w:val="28"/>
          <w:lang w:val="uk-UA"/>
        </w:rPr>
      </w:pPr>
    </w:p>
    <w:p w14:paraId="74BFDB30" w14:textId="77777777" w:rsidR="001A322D" w:rsidRPr="009B69DD" w:rsidRDefault="001A322D" w:rsidP="00380282">
      <w:pPr>
        <w:spacing w:after="0" w:line="360" w:lineRule="auto"/>
        <w:ind w:firstLine="851"/>
        <w:jc w:val="both"/>
        <w:rPr>
          <w:rFonts w:ascii="Times New Roman" w:hAnsi="Times New Roman" w:cs="Times New Roman"/>
          <w:color w:val="EE0000"/>
          <w:sz w:val="28"/>
          <w:szCs w:val="28"/>
          <w:lang w:val="uk-UA"/>
        </w:rPr>
      </w:pPr>
    </w:p>
    <w:p w14:paraId="244FAE1F" w14:textId="77777777" w:rsidR="001A322D" w:rsidRPr="009B69DD" w:rsidRDefault="001A322D" w:rsidP="00380282">
      <w:pPr>
        <w:spacing w:after="0" w:line="360" w:lineRule="auto"/>
        <w:ind w:firstLine="851"/>
        <w:jc w:val="both"/>
        <w:rPr>
          <w:rFonts w:ascii="Times New Roman" w:hAnsi="Times New Roman" w:cs="Times New Roman"/>
          <w:color w:val="EE0000"/>
          <w:sz w:val="28"/>
          <w:szCs w:val="28"/>
          <w:lang w:val="uk-UA"/>
        </w:rPr>
      </w:pPr>
    </w:p>
    <w:p w14:paraId="2E491AC7" w14:textId="77777777" w:rsidR="001A322D" w:rsidRPr="009B69DD" w:rsidRDefault="001A322D" w:rsidP="00380282">
      <w:pPr>
        <w:spacing w:after="0" w:line="360" w:lineRule="auto"/>
        <w:ind w:firstLine="851"/>
        <w:jc w:val="both"/>
        <w:rPr>
          <w:rFonts w:ascii="Times New Roman" w:hAnsi="Times New Roman" w:cs="Times New Roman"/>
          <w:color w:val="EE0000"/>
          <w:sz w:val="28"/>
          <w:szCs w:val="28"/>
          <w:lang w:val="uk-UA"/>
        </w:rPr>
      </w:pPr>
    </w:p>
    <w:p w14:paraId="036A1EC5" w14:textId="77777777" w:rsidR="001A322D" w:rsidRPr="009B69DD" w:rsidRDefault="001A322D" w:rsidP="00380282">
      <w:pPr>
        <w:spacing w:after="0" w:line="360" w:lineRule="auto"/>
        <w:ind w:firstLine="851"/>
        <w:jc w:val="both"/>
        <w:rPr>
          <w:rFonts w:ascii="Times New Roman" w:hAnsi="Times New Roman" w:cs="Times New Roman"/>
          <w:color w:val="EE0000"/>
          <w:sz w:val="28"/>
          <w:szCs w:val="28"/>
          <w:lang w:val="uk-UA"/>
        </w:rPr>
      </w:pPr>
    </w:p>
    <w:p w14:paraId="27ABAB27" w14:textId="77777777" w:rsidR="001A322D" w:rsidRPr="009B69DD" w:rsidRDefault="001A322D" w:rsidP="00380282">
      <w:pPr>
        <w:spacing w:after="0" w:line="360" w:lineRule="auto"/>
        <w:ind w:firstLine="851"/>
        <w:jc w:val="both"/>
        <w:rPr>
          <w:rFonts w:ascii="Times New Roman" w:hAnsi="Times New Roman" w:cs="Times New Roman"/>
          <w:color w:val="EE0000"/>
          <w:sz w:val="28"/>
          <w:szCs w:val="28"/>
          <w:lang w:val="uk-UA"/>
        </w:rPr>
      </w:pPr>
    </w:p>
    <w:p w14:paraId="2A1C0726" w14:textId="77777777" w:rsidR="001A322D" w:rsidRPr="009B69DD" w:rsidRDefault="001A322D" w:rsidP="00380282">
      <w:pPr>
        <w:spacing w:after="0" w:line="360" w:lineRule="auto"/>
        <w:ind w:firstLine="851"/>
        <w:jc w:val="both"/>
        <w:rPr>
          <w:rFonts w:ascii="Times New Roman" w:hAnsi="Times New Roman" w:cs="Times New Roman"/>
          <w:color w:val="EE0000"/>
          <w:sz w:val="28"/>
          <w:szCs w:val="28"/>
          <w:lang w:val="uk-UA"/>
        </w:rPr>
      </w:pPr>
    </w:p>
    <w:p w14:paraId="297D22F6" w14:textId="77777777" w:rsidR="001A322D" w:rsidRPr="009B69DD" w:rsidRDefault="001A322D" w:rsidP="00380282">
      <w:pPr>
        <w:spacing w:after="0" w:line="360" w:lineRule="auto"/>
        <w:ind w:firstLine="851"/>
        <w:jc w:val="both"/>
        <w:rPr>
          <w:rFonts w:ascii="Times New Roman" w:hAnsi="Times New Roman" w:cs="Times New Roman"/>
          <w:color w:val="EE0000"/>
          <w:sz w:val="28"/>
          <w:szCs w:val="28"/>
          <w:lang w:val="uk-UA"/>
        </w:rPr>
      </w:pPr>
    </w:p>
    <w:p w14:paraId="36C701D7" w14:textId="776A2774" w:rsidR="00BD4D8D" w:rsidRPr="009B69DD" w:rsidRDefault="00BD4D8D" w:rsidP="00380282">
      <w:pPr>
        <w:spacing w:after="0" w:line="360" w:lineRule="auto"/>
        <w:ind w:firstLine="851"/>
        <w:jc w:val="both"/>
        <w:rPr>
          <w:rFonts w:ascii="Times New Roman" w:hAnsi="Times New Roman" w:cs="Times New Roman"/>
          <w:color w:val="EE0000"/>
          <w:sz w:val="28"/>
          <w:szCs w:val="28"/>
          <w:lang w:val="uk-UA"/>
        </w:rPr>
      </w:pPr>
    </w:p>
    <w:p w14:paraId="3E787CEF" w14:textId="2F5DB6F7" w:rsidR="009B69DD" w:rsidRPr="009B69DD" w:rsidRDefault="009B69DD" w:rsidP="00380282">
      <w:pPr>
        <w:spacing w:after="0" w:line="360" w:lineRule="auto"/>
        <w:ind w:firstLine="851"/>
        <w:jc w:val="both"/>
        <w:rPr>
          <w:rFonts w:ascii="Times New Roman" w:hAnsi="Times New Roman" w:cs="Times New Roman"/>
          <w:color w:val="EE0000"/>
          <w:sz w:val="28"/>
          <w:szCs w:val="28"/>
          <w:lang w:val="uk-UA"/>
        </w:rPr>
      </w:pPr>
    </w:p>
    <w:p w14:paraId="3940E8EA" w14:textId="0A3421EB" w:rsidR="009B69DD" w:rsidRPr="009B69DD" w:rsidRDefault="009B69DD" w:rsidP="00380282">
      <w:pPr>
        <w:spacing w:after="0" w:line="360" w:lineRule="auto"/>
        <w:ind w:firstLine="851"/>
        <w:jc w:val="both"/>
        <w:rPr>
          <w:rFonts w:ascii="Times New Roman" w:hAnsi="Times New Roman" w:cs="Times New Roman"/>
          <w:color w:val="EE0000"/>
          <w:sz w:val="28"/>
          <w:szCs w:val="28"/>
          <w:lang w:val="uk-UA"/>
        </w:rPr>
      </w:pPr>
    </w:p>
    <w:p w14:paraId="0D05DDBC" w14:textId="77777777" w:rsidR="009B69DD" w:rsidRPr="009B69DD" w:rsidRDefault="009B69DD" w:rsidP="00380282">
      <w:pPr>
        <w:spacing w:after="0" w:line="360" w:lineRule="auto"/>
        <w:ind w:firstLine="851"/>
        <w:jc w:val="both"/>
        <w:rPr>
          <w:rFonts w:ascii="Times New Roman" w:hAnsi="Times New Roman" w:cs="Times New Roman"/>
          <w:color w:val="EE0000"/>
          <w:sz w:val="28"/>
          <w:szCs w:val="28"/>
          <w:lang w:val="uk-UA"/>
        </w:rPr>
      </w:pPr>
    </w:p>
    <w:p w14:paraId="414F0F0E" w14:textId="22838E2F" w:rsidR="00380282" w:rsidRPr="009B69DD" w:rsidRDefault="00380282" w:rsidP="00380282">
      <w:pPr>
        <w:spacing w:after="0" w:line="360" w:lineRule="auto"/>
        <w:ind w:firstLine="709"/>
        <w:contextualSpacing/>
        <w:jc w:val="center"/>
        <w:rPr>
          <w:rFonts w:ascii="Times New Roman" w:hAnsi="Times New Roman" w:cs="Times New Roman"/>
          <w:b/>
          <w:color w:val="000000" w:themeColor="text1"/>
          <w:sz w:val="28"/>
          <w:szCs w:val="28"/>
          <w:lang w:val="uk-UA"/>
        </w:rPr>
      </w:pPr>
      <w:r w:rsidRPr="009B69DD">
        <w:rPr>
          <w:rFonts w:ascii="Times New Roman" w:hAnsi="Times New Roman" w:cs="Times New Roman"/>
          <w:b/>
          <w:color w:val="000000" w:themeColor="text1"/>
          <w:sz w:val="28"/>
          <w:szCs w:val="28"/>
          <w:lang w:val="uk-UA"/>
        </w:rPr>
        <w:lastRenderedPageBreak/>
        <w:t>РОЗДІЛ 2</w:t>
      </w:r>
    </w:p>
    <w:p w14:paraId="6F839D70" w14:textId="7B6A7124" w:rsidR="00380282" w:rsidRPr="009B69DD" w:rsidRDefault="0077215C" w:rsidP="005358F9">
      <w:pPr>
        <w:spacing w:after="0" w:line="360" w:lineRule="auto"/>
        <w:jc w:val="center"/>
        <w:rPr>
          <w:rFonts w:ascii="Times New Roman" w:hAnsi="Times New Roman" w:cs="Times New Roman"/>
          <w:b/>
          <w:bCs/>
          <w:color w:val="000000" w:themeColor="text1"/>
          <w:sz w:val="28"/>
          <w:szCs w:val="28"/>
          <w:lang w:val="uk-UA"/>
        </w:rPr>
      </w:pPr>
      <w:r w:rsidRPr="009B69DD">
        <w:rPr>
          <w:rFonts w:ascii="Times New Roman" w:hAnsi="Times New Roman" w:cs="Times New Roman"/>
          <w:b/>
          <w:bCs/>
          <w:color w:val="000000" w:themeColor="text1"/>
          <w:sz w:val="28"/>
          <w:szCs w:val="28"/>
          <w:lang w:val="uk-UA"/>
        </w:rPr>
        <w:t>ДОСЛІДЖЕННЯ</w:t>
      </w:r>
      <w:r w:rsidR="00380282" w:rsidRPr="009B69DD">
        <w:rPr>
          <w:rFonts w:ascii="Times New Roman" w:hAnsi="Times New Roman" w:cs="Times New Roman"/>
          <w:b/>
          <w:bCs/>
          <w:color w:val="000000" w:themeColor="text1"/>
          <w:sz w:val="28"/>
          <w:szCs w:val="28"/>
          <w:lang w:val="uk-UA"/>
        </w:rPr>
        <w:t xml:space="preserve"> ОСНОВИ ГАЗИФІКАЦІЇ РОСЛИННОЇ БІОМАСИ В ГАЗОГЕНЕРАТОРАХ КИПЛЯЧОГО ШАРУ</w:t>
      </w:r>
    </w:p>
    <w:p w14:paraId="68D85FDB" w14:textId="1A4BF85C" w:rsidR="00380282" w:rsidRPr="009B69DD" w:rsidRDefault="00380282" w:rsidP="00380282">
      <w:pPr>
        <w:spacing w:after="0" w:line="360" w:lineRule="auto"/>
        <w:jc w:val="both"/>
        <w:rPr>
          <w:rFonts w:ascii="Times New Roman" w:hAnsi="Times New Roman" w:cs="Times New Roman"/>
          <w:b/>
          <w:bCs/>
          <w:color w:val="000000" w:themeColor="text1"/>
          <w:sz w:val="28"/>
          <w:szCs w:val="28"/>
          <w:lang w:val="uk-UA"/>
        </w:rPr>
      </w:pPr>
      <w:r w:rsidRPr="009B69DD">
        <w:rPr>
          <w:rFonts w:ascii="Times New Roman" w:hAnsi="Times New Roman" w:cs="Times New Roman"/>
          <w:b/>
          <w:bCs/>
          <w:color w:val="000000" w:themeColor="text1"/>
          <w:sz w:val="28"/>
          <w:szCs w:val="28"/>
          <w:lang w:val="uk-UA"/>
        </w:rPr>
        <w:t>2.1. Склад та властивості рослинної біомаси, що впливають на процес газифікації</w:t>
      </w:r>
    </w:p>
    <w:p w14:paraId="0C617CDA" w14:textId="2B1CAD0D" w:rsidR="00380282" w:rsidRPr="009B69DD" w:rsidRDefault="00380282" w:rsidP="00380282">
      <w:pPr>
        <w:spacing w:after="0" w:line="360" w:lineRule="auto"/>
        <w:jc w:val="both"/>
        <w:rPr>
          <w:rFonts w:ascii="Times New Roman" w:hAnsi="Times New Roman" w:cs="Times New Roman"/>
          <w:color w:val="000000" w:themeColor="text1"/>
          <w:sz w:val="28"/>
          <w:szCs w:val="28"/>
          <w:lang w:val="uk-UA"/>
        </w:rPr>
      </w:pPr>
      <w:r w:rsidRPr="009B69DD">
        <w:rPr>
          <w:rFonts w:ascii="Times New Roman" w:hAnsi="Times New Roman" w:cs="Times New Roman"/>
          <w:color w:val="000000" w:themeColor="text1"/>
          <w:sz w:val="28"/>
          <w:szCs w:val="28"/>
          <w:lang w:val="uk-UA"/>
        </w:rPr>
        <w:tab/>
        <w:t>Ефективність та стабільність процесу газифікації в газогенераторах киплячого шару (ГКШ) безпосередньо залежать від фізичних і хімічних характеристик вихідної рослинної біомаси. У контексті магістерської роботи, яка фокусується на використанні широкого спектра аграрних та лісових відходів, критичним є розуміння того, як ці властивості впливають на кінетику початкових стадій перетворення (піролізу), тепловий баланс та інженерну стійкість реактора</w:t>
      </w:r>
      <w:r w:rsidR="009E2709" w:rsidRPr="009B69DD">
        <w:rPr>
          <w:rFonts w:ascii="Times New Roman" w:hAnsi="Times New Roman" w:cs="Times New Roman"/>
          <w:color w:val="000000" w:themeColor="text1"/>
          <w:sz w:val="28"/>
          <w:szCs w:val="28"/>
          <w:lang w:val="uk-UA"/>
        </w:rPr>
        <w:t>[13]</w:t>
      </w:r>
      <w:r w:rsidRPr="009B69DD">
        <w:rPr>
          <w:rFonts w:ascii="Times New Roman" w:hAnsi="Times New Roman" w:cs="Times New Roman"/>
          <w:color w:val="000000" w:themeColor="text1"/>
          <w:sz w:val="28"/>
          <w:szCs w:val="28"/>
          <w:lang w:val="uk-UA"/>
        </w:rPr>
        <w:t>.</w:t>
      </w:r>
    </w:p>
    <w:p w14:paraId="4BBB9A7F" w14:textId="47138042" w:rsidR="00380282" w:rsidRPr="009B69DD" w:rsidRDefault="00380282" w:rsidP="00380282">
      <w:pPr>
        <w:spacing w:after="0" w:line="360" w:lineRule="auto"/>
        <w:jc w:val="both"/>
        <w:rPr>
          <w:rFonts w:ascii="Times New Roman" w:hAnsi="Times New Roman" w:cs="Times New Roman"/>
          <w:color w:val="000000" w:themeColor="text1"/>
          <w:sz w:val="28"/>
          <w:szCs w:val="28"/>
          <w:lang w:val="uk-UA"/>
        </w:rPr>
      </w:pPr>
      <w:r w:rsidRPr="009B69DD">
        <w:rPr>
          <w:rFonts w:ascii="Times New Roman" w:hAnsi="Times New Roman" w:cs="Times New Roman"/>
          <w:color w:val="000000" w:themeColor="text1"/>
          <w:sz w:val="28"/>
          <w:szCs w:val="28"/>
          <w:lang w:val="uk-UA"/>
        </w:rPr>
        <w:tab/>
        <w:t xml:space="preserve">Характеристики біомаси описуються двома основними методами аналізу – технічний аналіз та елементний </w:t>
      </w:r>
      <w:r w:rsidR="009F0CD5" w:rsidRPr="009B69DD">
        <w:rPr>
          <w:rFonts w:ascii="Times New Roman" w:hAnsi="Times New Roman" w:cs="Times New Roman"/>
          <w:color w:val="000000" w:themeColor="text1"/>
          <w:sz w:val="28"/>
          <w:szCs w:val="28"/>
          <w:lang w:val="uk-UA"/>
        </w:rPr>
        <w:t>аналіз</w:t>
      </w:r>
      <w:r w:rsidRPr="009B69DD">
        <w:rPr>
          <w:rFonts w:ascii="Times New Roman" w:hAnsi="Times New Roman" w:cs="Times New Roman"/>
          <w:color w:val="000000" w:themeColor="text1"/>
          <w:sz w:val="28"/>
          <w:szCs w:val="28"/>
          <w:lang w:val="uk-UA"/>
        </w:rPr>
        <w:t>.</w:t>
      </w:r>
    </w:p>
    <w:p w14:paraId="609D8806" w14:textId="1D9B68B9" w:rsidR="00380282" w:rsidRPr="009B69DD" w:rsidRDefault="00380282" w:rsidP="00380282">
      <w:pPr>
        <w:spacing w:after="0" w:line="360" w:lineRule="auto"/>
        <w:jc w:val="both"/>
        <w:rPr>
          <w:rFonts w:ascii="Times New Roman" w:hAnsi="Times New Roman" w:cs="Times New Roman"/>
          <w:color w:val="000000" w:themeColor="text1"/>
          <w:sz w:val="28"/>
          <w:szCs w:val="28"/>
          <w:lang w:val="uk-UA"/>
        </w:rPr>
      </w:pPr>
      <w:r w:rsidRPr="009B69DD">
        <w:rPr>
          <w:rFonts w:ascii="Times New Roman" w:hAnsi="Times New Roman" w:cs="Times New Roman"/>
          <w:color w:val="000000" w:themeColor="text1"/>
          <w:sz w:val="28"/>
          <w:szCs w:val="28"/>
          <w:lang w:val="uk-UA"/>
        </w:rPr>
        <w:tab/>
        <w:t>Технічний аналіз визначає відносний вміст ключових компонентів, що впливають на початкові стадії термохімічного перетворення: волога, леткі речовини, зола та фіксований вуглець</w:t>
      </w:r>
      <w:r w:rsidR="009E2709" w:rsidRPr="009B69DD">
        <w:rPr>
          <w:lang w:val="uk-UA"/>
        </w:rPr>
        <w:t xml:space="preserve"> </w:t>
      </w:r>
      <w:r w:rsidR="009E2709" w:rsidRPr="009B69DD">
        <w:rPr>
          <w:rFonts w:ascii="Times New Roman" w:hAnsi="Times New Roman" w:cs="Times New Roman"/>
          <w:color w:val="000000" w:themeColor="text1"/>
          <w:sz w:val="28"/>
          <w:szCs w:val="28"/>
          <w:lang w:val="uk-UA"/>
        </w:rPr>
        <w:t>[14]</w:t>
      </w:r>
      <w:r w:rsidRPr="009B69DD">
        <w:rPr>
          <w:rFonts w:ascii="Times New Roman" w:hAnsi="Times New Roman" w:cs="Times New Roman"/>
          <w:color w:val="000000" w:themeColor="text1"/>
          <w:sz w:val="28"/>
          <w:szCs w:val="28"/>
          <w:lang w:val="uk-UA"/>
        </w:rPr>
        <w:t>.</w:t>
      </w:r>
    </w:p>
    <w:p w14:paraId="1678411F" w14:textId="24134FC1" w:rsidR="00380282" w:rsidRPr="009B69DD" w:rsidRDefault="00380282" w:rsidP="00380282">
      <w:pPr>
        <w:spacing w:after="0" w:line="360" w:lineRule="auto"/>
        <w:ind w:firstLine="709"/>
        <w:jc w:val="both"/>
        <w:rPr>
          <w:rFonts w:ascii="Times New Roman" w:hAnsi="Times New Roman" w:cs="Times New Roman"/>
          <w:color w:val="000000" w:themeColor="text1"/>
          <w:sz w:val="28"/>
          <w:szCs w:val="28"/>
          <w:lang w:val="uk-UA"/>
        </w:rPr>
      </w:pPr>
      <w:r w:rsidRPr="009B69DD">
        <w:rPr>
          <w:rFonts w:ascii="Times New Roman" w:hAnsi="Times New Roman" w:cs="Times New Roman"/>
          <w:color w:val="000000" w:themeColor="text1"/>
          <w:sz w:val="28"/>
          <w:szCs w:val="28"/>
          <w:lang w:val="uk-UA"/>
        </w:rPr>
        <w:t>Для рослинної біомаси характерним є високий вміст летких речовин, який може сягати 60–85% за масою. Високий вміст летких речовин призводить до швидкої початкової стадії піролізу при подачі палива в газифікатор, вивільняючи значну кількість первинних смол та газів</w:t>
      </w:r>
      <w:r w:rsidR="00AC3BD4" w:rsidRPr="009B69DD">
        <w:rPr>
          <w:lang w:val="uk-UA"/>
        </w:rPr>
        <w:t xml:space="preserve"> </w:t>
      </w:r>
      <w:r w:rsidR="00AC3BD4" w:rsidRPr="009B69DD">
        <w:rPr>
          <w:rFonts w:ascii="Times New Roman" w:hAnsi="Times New Roman" w:cs="Times New Roman"/>
          <w:color w:val="000000" w:themeColor="text1"/>
          <w:sz w:val="28"/>
          <w:szCs w:val="28"/>
          <w:lang w:val="uk-UA"/>
        </w:rPr>
        <w:t>[14]</w:t>
      </w:r>
      <w:r w:rsidRPr="009B69DD">
        <w:rPr>
          <w:rFonts w:ascii="Times New Roman" w:hAnsi="Times New Roman" w:cs="Times New Roman"/>
          <w:color w:val="000000" w:themeColor="text1"/>
          <w:sz w:val="28"/>
          <w:szCs w:val="28"/>
          <w:lang w:val="uk-UA"/>
        </w:rPr>
        <w:t>. Наприклад, для лігніну, який є ключовою частиною деревини та трав'яних культур, вміст летких речовин може становити близько 60,9%</w:t>
      </w:r>
      <w:r w:rsidR="00AC3BD4" w:rsidRPr="009B69DD">
        <w:rPr>
          <w:lang w:val="uk-UA"/>
        </w:rPr>
        <w:t xml:space="preserve"> </w:t>
      </w:r>
      <w:r w:rsidR="00AC3BD4" w:rsidRPr="009B69DD">
        <w:rPr>
          <w:rFonts w:ascii="Times New Roman" w:hAnsi="Times New Roman" w:cs="Times New Roman"/>
          <w:color w:val="000000" w:themeColor="text1"/>
          <w:sz w:val="28"/>
          <w:szCs w:val="28"/>
          <w:lang w:val="uk-UA"/>
        </w:rPr>
        <w:t>[15]</w:t>
      </w:r>
      <w:r w:rsidRPr="009B69DD">
        <w:rPr>
          <w:rFonts w:ascii="Times New Roman" w:hAnsi="Times New Roman" w:cs="Times New Roman"/>
          <w:color w:val="000000" w:themeColor="text1"/>
          <w:sz w:val="28"/>
          <w:szCs w:val="28"/>
          <w:lang w:val="uk-UA"/>
        </w:rPr>
        <w:t>.</w:t>
      </w:r>
    </w:p>
    <w:p w14:paraId="61BB4A3C" w14:textId="7FAB5ED8" w:rsidR="00380282" w:rsidRPr="009B69DD" w:rsidRDefault="00380282" w:rsidP="00380282">
      <w:pPr>
        <w:spacing w:after="0" w:line="360" w:lineRule="auto"/>
        <w:ind w:firstLine="709"/>
        <w:jc w:val="both"/>
        <w:rPr>
          <w:rFonts w:ascii="Times New Roman" w:hAnsi="Times New Roman" w:cs="Times New Roman"/>
          <w:color w:val="000000" w:themeColor="text1"/>
          <w:sz w:val="28"/>
          <w:szCs w:val="28"/>
          <w:lang w:val="uk-UA"/>
        </w:rPr>
      </w:pPr>
      <w:r w:rsidRPr="009B69DD">
        <w:rPr>
          <w:rFonts w:ascii="Times New Roman" w:hAnsi="Times New Roman" w:cs="Times New Roman"/>
          <w:color w:val="000000" w:themeColor="text1"/>
          <w:sz w:val="28"/>
          <w:szCs w:val="28"/>
          <w:lang w:val="uk-UA"/>
        </w:rPr>
        <w:t>Фіксований вуглець, який становить 10–25% від маси сухої біомаси (наприклад, 19.75% для лігніну)</w:t>
      </w:r>
      <w:r w:rsidR="00AC3BD4" w:rsidRPr="009B69DD">
        <w:rPr>
          <w:lang w:val="uk-UA"/>
        </w:rPr>
        <w:t xml:space="preserve"> </w:t>
      </w:r>
      <w:r w:rsidR="00AC3BD4" w:rsidRPr="009B69DD">
        <w:rPr>
          <w:rFonts w:ascii="Times New Roman" w:hAnsi="Times New Roman" w:cs="Times New Roman"/>
          <w:color w:val="000000" w:themeColor="text1"/>
          <w:sz w:val="28"/>
          <w:szCs w:val="28"/>
          <w:lang w:val="uk-UA"/>
        </w:rPr>
        <w:t>[15]</w:t>
      </w:r>
      <w:r w:rsidRPr="009B69DD">
        <w:rPr>
          <w:rFonts w:ascii="Times New Roman" w:hAnsi="Times New Roman" w:cs="Times New Roman"/>
          <w:color w:val="000000" w:themeColor="text1"/>
          <w:sz w:val="28"/>
          <w:szCs w:val="28"/>
          <w:lang w:val="uk-UA"/>
        </w:rPr>
        <w:t xml:space="preserve">, є твердим залишком, що залишається після піролізу (кокс або </w:t>
      </w:r>
      <w:proofErr w:type="spellStart"/>
      <w:r w:rsidRPr="009B69DD">
        <w:rPr>
          <w:rFonts w:ascii="Times New Roman" w:hAnsi="Times New Roman" w:cs="Times New Roman"/>
          <w:color w:val="000000" w:themeColor="text1"/>
          <w:sz w:val="28"/>
          <w:szCs w:val="28"/>
          <w:lang w:val="uk-UA"/>
        </w:rPr>
        <w:t>біовугілля</w:t>
      </w:r>
      <w:proofErr w:type="spellEnd"/>
      <w:r w:rsidRPr="009B69DD">
        <w:rPr>
          <w:rFonts w:ascii="Times New Roman" w:hAnsi="Times New Roman" w:cs="Times New Roman"/>
          <w:color w:val="000000" w:themeColor="text1"/>
          <w:sz w:val="28"/>
          <w:szCs w:val="28"/>
          <w:lang w:val="uk-UA"/>
        </w:rPr>
        <w:t>). Цей кокс підлягає повільним гетерогенним реакціям відновлення (наприклад, реакціям Будуара та Водяного газу) . Повне перетворення фіксованого вуглецю є критичним для досягнення високої ефективності конверсії вуглецю.</w:t>
      </w:r>
    </w:p>
    <w:p w14:paraId="015952B5" w14:textId="299A7915" w:rsidR="004D0C70" w:rsidRPr="009B69DD" w:rsidRDefault="004D0C70" w:rsidP="004D0C70">
      <w:pPr>
        <w:spacing w:after="0" w:line="360" w:lineRule="auto"/>
        <w:ind w:firstLine="709"/>
        <w:jc w:val="both"/>
        <w:rPr>
          <w:rFonts w:ascii="Times New Roman" w:hAnsi="Times New Roman" w:cs="Times New Roman"/>
          <w:color w:val="000000" w:themeColor="text1"/>
          <w:sz w:val="28"/>
          <w:szCs w:val="28"/>
          <w:lang w:val="uk-UA"/>
        </w:rPr>
      </w:pPr>
      <w:r w:rsidRPr="009B69DD">
        <w:rPr>
          <w:rFonts w:ascii="Times New Roman" w:hAnsi="Times New Roman" w:cs="Times New Roman"/>
          <w:color w:val="000000" w:themeColor="text1"/>
          <w:sz w:val="28"/>
          <w:szCs w:val="28"/>
          <w:lang w:val="uk-UA"/>
        </w:rPr>
        <w:lastRenderedPageBreak/>
        <w:t xml:space="preserve">Елементний аналіз надає </w:t>
      </w:r>
      <w:proofErr w:type="spellStart"/>
      <w:r w:rsidRPr="009B69DD">
        <w:rPr>
          <w:rFonts w:ascii="Times New Roman" w:hAnsi="Times New Roman" w:cs="Times New Roman"/>
          <w:color w:val="000000" w:themeColor="text1"/>
          <w:sz w:val="28"/>
          <w:szCs w:val="28"/>
          <w:lang w:val="uk-UA"/>
        </w:rPr>
        <w:t>стехіометричний</w:t>
      </w:r>
      <w:proofErr w:type="spellEnd"/>
      <w:r w:rsidRPr="009B69DD">
        <w:rPr>
          <w:rFonts w:ascii="Times New Roman" w:hAnsi="Times New Roman" w:cs="Times New Roman"/>
          <w:color w:val="000000" w:themeColor="text1"/>
          <w:sz w:val="28"/>
          <w:szCs w:val="28"/>
          <w:lang w:val="uk-UA"/>
        </w:rPr>
        <w:t xml:space="preserve"> склад біомаси (C, H, O, N, S), часто представлений у формулі </w:t>
      </w:r>
      <w:proofErr w:type="spellStart"/>
      <w:r w:rsidRPr="009B69DD">
        <w:rPr>
          <w:rFonts w:ascii="Times New Roman" w:hAnsi="Times New Roman" w:cs="Times New Roman"/>
          <w:b/>
          <w:bCs/>
          <w:i/>
          <w:iCs/>
          <w:color w:val="000000" w:themeColor="text1"/>
          <w:sz w:val="28"/>
          <w:szCs w:val="28"/>
          <w:lang w:val="uk-UA"/>
        </w:rPr>
        <w:t>C</w:t>
      </w:r>
      <w:r w:rsidRPr="009B69DD">
        <w:rPr>
          <w:rFonts w:ascii="Times New Roman" w:hAnsi="Times New Roman" w:cs="Times New Roman"/>
          <w:b/>
          <w:bCs/>
          <w:i/>
          <w:iCs/>
          <w:color w:val="000000" w:themeColor="text1"/>
          <w:sz w:val="28"/>
          <w:szCs w:val="28"/>
          <w:vertAlign w:val="subscript"/>
          <w:lang w:val="uk-UA"/>
        </w:rPr>
        <w:t>x</w:t>
      </w:r>
      <w:r w:rsidRPr="009B69DD">
        <w:rPr>
          <w:rFonts w:ascii="Times New Roman" w:hAnsi="Times New Roman" w:cs="Times New Roman"/>
          <w:b/>
          <w:bCs/>
          <w:i/>
          <w:iCs/>
          <w:color w:val="000000" w:themeColor="text1"/>
          <w:sz w:val="28"/>
          <w:szCs w:val="28"/>
          <w:lang w:val="uk-UA"/>
        </w:rPr>
        <w:t>H</w:t>
      </w:r>
      <w:r w:rsidRPr="009B69DD">
        <w:rPr>
          <w:rFonts w:ascii="Times New Roman" w:hAnsi="Times New Roman" w:cs="Times New Roman"/>
          <w:b/>
          <w:bCs/>
          <w:i/>
          <w:iCs/>
          <w:color w:val="000000" w:themeColor="text1"/>
          <w:sz w:val="28"/>
          <w:szCs w:val="28"/>
          <w:vertAlign w:val="subscript"/>
          <w:lang w:val="uk-UA"/>
        </w:rPr>
        <w:t>a</w:t>
      </w:r>
      <w:r w:rsidRPr="009B69DD">
        <w:rPr>
          <w:rFonts w:ascii="Times New Roman" w:hAnsi="Times New Roman" w:cs="Times New Roman"/>
          <w:b/>
          <w:bCs/>
          <w:i/>
          <w:iCs/>
          <w:color w:val="000000" w:themeColor="text1"/>
          <w:sz w:val="28"/>
          <w:szCs w:val="28"/>
          <w:lang w:val="uk-UA"/>
        </w:rPr>
        <w:t>O</w:t>
      </w:r>
      <w:r w:rsidRPr="009B69DD">
        <w:rPr>
          <w:rFonts w:ascii="Times New Roman" w:hAnsi="Times New Roman" w:cs="Times New Roman"/>
          <w:b/>
          <w:bCs/>
          <w:i/>
          <w:iCs/>
          <w:color w:val="000000" w:themeColor="text1"/>
          <w:sz w:val="28"/>
          <w:szCs w:val="28"/>
          <w:vertAlign w:val="subscript"/>
          <w:lang w:val="uk-UA"/>
        </w:rPr>
        <w:t>b</w:t>
      </w:r>
      <w:r w:rsidRPr="009B69DD">
        <w:rPr>
          <w:rFonts w:ascii="Times New Roman" w:hAnsi="Times New Roman" w:cs="Times New Roman"/>
          <w:b/>
          <w:bCs/>
          <w:i/>
          <w:iCs/>
          <w:color w:val="000000" w:themeColor="text1"/>
          <w:sz w:val="28"/>
          <w:szCs w:val="28"/>
          <w:lang w:val="uk-UA"/>
        </w:rPr>
        <w:t>N</w:t>
      </w:r>
      <w:r w:rsidRPr="009B69DD">
        <w:rPr>
          <w:rFonts w:ascii="Times New Roman" w:hAnsi="Times New Roman" w:cs="Times New Roman"/>
          <w:b/>
          <w:bCs/>
          <w:i/>
          <w:iCs/>
          <w:color w:val="000000" w:themeColor="text1"/>
          <w:sz w:val="28"/>
          <w:szCs w:val="28"/>
          <w:vertAlign w:val="subscript"/>
          <w:lang w:val="uk-UA"/>
        </w:rPr>
        <w:t>c</w:t>
      </w:r>
      <w:proofErr w:type="spellEnd"/>
      <w:r w:rsidRPr="009B69DD">
        <w:rPr>
          <w:rFonts w:ascii="Times New Roman" w:hAnsi="Times New Roman" w:cs="Times New Roman"/>
          <w:color w:val="000000" w:themeColor="text1"/>
          <w:sz w:val="28"/>
          <w:szCs w:val="28"/>
          <w:lang w:val="uk-UA"/>
        </w:rPr>
        <w:t>.</w:t>
      </w:r>
    </w:p>
    <w:p w14:paraId="41A1EBC4" w14:textId="30B05FC2" w:rsidR="004D0C70" w:rsidRPr="009B69DD" w:rsidRDefault="004D0C70" w:rsidP="004D0C70">
      <w:pPr>
        <w:spacing w:after="0" w:line="360" w:lineRule="auto"/>
        <w:ind w:firstLine="709"/>
        <w:jc w:val="both"/>
        <w:rPr>
          <w:rFonts w:ascii="Times New Roman" w:hAnsi="Times New Roman" w:cs="Times New Roman"/>
          <w:color w:val="000000" w:themeColor="text1"/>
          <w:sz w:val="28"/>
          <w:szCs w:val="28"/>
          <w:lang w:val="uk-UA"/>
        </w:rPr>
      </w:pPr>
      <w:r w:rsidRPr="009B69DD">
        <w:rPr>
          <w:rFonts w:ascii="Times New Roman" w:hAnsi="Times New Roman" w:cs="Times New Roman"/>
          <w:color w:val="000000" w:themeColor="text1"/>
          <w:sz w:val="28"/>
          <w:szCs w:val="28"/>
          <w:lang w:val="uk-UA"/>
        </w:rPr>
        <w:t>Ці дані є фундаментальними для:</w:t>
      </w:r>
    </w:p>
    <w:p w14:paraId="7BDE998A" w14:textId="116DFDCC" w:rsidR="004D0C70" w:rsidRPr="009B69DD" w:rsidRDefault="004D0C70" w:rsidP="00187FED">
      <w:pPr>
        <w:numPr>
          <w:ilvl w:val="0"/>
          <w:numId w:val="14"/>
        </w:numPr>
        <w:spacing w:after="0" w:line="360" w:lineRule="auto"/>
        <w:jc w:val="both"/>
        <w:rPr>
          <w:rFonts w:ascii="Times New Roman" w:hAnsi="Times New Roman" w:cs="Times New Roman"/>
          <w:color w:val="000000" w:themeColor="text1"/>
          <w:sz w:val="28"/>
          <w:szCs w:val="28"/>
          <w:lang w:val="uk-UA"/>
        </w:rPr>
      </w:pPr>
      <w:r w:rsidRPr="009B69DD">
        <w:rPr>
          <w:rFonts w:ascii="Times New Roman" w:hAnsi="Times New Roman" w:cs="Times New Roman"/>
          <w:color w:val="000000" w:themeColor="text1"/>
          <w:sz w:val="28"/>
          <w:szCs w:val="28"/>
          <w:lang w:val="uk-UA"/>
        </w:rPr>
        <w:t>Розрахунку вищої теплотворної здатності сировини за допомогою уніфікованих кореляційних рівнянь .</w:t>
      </w:r>
    </w:p>
    <w:p w14:paraId="6B9DF426" w14:textId="77777777" w:rsidR="005D44F4" w:rsidRPr="009B69DD" w:rsidRDefault="004D0C70" w:rsidP="00187FED">
      <w:pPr>
        <w:numPr>
          <w:ilvl w:val="0"/>
          <w:numId w:val="14"/>
        </w:numPr>
        <w:spacing w:after="0" w:line="360" w:lineRule="auto"/>
        <w:jc w:val="both"/>
        <w:rPr>
          <w:rFonts w:ascii="Times New Roman" w:hAnsi="Times New Roman" w:cs="Times New Roman"/>
          <w:color w:val="000000" w:themeColor="text1"/>
          <w:sz w:val="28"/>
          <w:szCs w:val="28"/>
          <w:lang w:val="uk-UA"/>
        </w:rPr>
      </w:pPr>
      <w:r w:rsidRPr="009B69DD">
        <w:rPr>
          <w:rFonts w:ascii="Times New Roman" w:hAnsi="Times New Roman" w:cs="Times New Roman"/>
          <w:color w:val="000000" w:themeColor="text1"/>
          <w:sz w:val="28"/>
          <w:szCs w:val="28"/>
          <w:lang w:val="uk-UA"/>
        </w:rPr>
        <w:t xml:space="preserve">Складання рівнянь атомного балансу для моделювання та інженерного розрахунку кількості необхідного </w:t>
      </w:r>
      <w:proofErr w:type="spellStart"/>
      <w:r w:rsidRPr="009B69DD">
        <w:rPr>
          <w:rFonts w:ascii="Times New Roman" w:hAnsi="Times New Roman" w:cs="Times New Roman"/>
          <w:color w:val="000000" w:themeColor="text1"/>
          <w:sz w:val="28"/>
          <w:szCs w:val="28"/>
          <w:lang w:val="uk-UA"/>
        </w:rPr>
        <w:t>газифікуючого</w:t>
      </w:r>
      <w:proofErr w:type="spellEnd"/>
      <w:r w:rsidRPr="009B69DD">
        <w:rPr>
          <w:rFonts w:ascii="Times New Roman" w:hAnsi="Times New Roman" w:cs="Times New Roman"/>
          <w:color w:val="000000" w:themeColor="text1"/>
          <w:sz w:val="28"/>
          <w:szCs w:val="28"/>
          <w:lang w:val="uk-UA"/>
        </w:rPr>
        <w:t xml:space="preserve"> </w:t>
      </w:r>
      <w:proofErr w:type="spellStart"/>
      <w:r w:rsidRPr="009B69DD">
        <w:rPr>
          <w:rFonts w:ascii="Times New Roman" w:hAnsi="Times New Roman" w:cs="Times New Roman"/>
          <w:color w:val="000000" w:themeColor="text1"/>
          <w:sz w:val="28"/>
          <w:szCs w:val="28"/>
          <w:lang w:val="uk-UA"/>
        </w:rPr>
        <w:t>агента</w:t>
      </w:r>
      <w:proofErr w:type="spellEnd"/>
      <w:r w:rsidRPr="009B69DD">
        <w:rPr>
          <w:rFonts w:ascii="Times New Roman" w:hAnsi="Times New Roman" w:cs="Times New Roman"/>
          <w:color w:val="000000" w:themeColor="text1"/>
          <w:sz w:val="28"/>
          <w:szCs w:val="28"/>
          <w:lang w:val="uk-UA"/>
        </w:rPr>
        <w:t>.</w:t>
      </w:r>
    </w:p>
    <w:p w14:paraId="0813C447" w14:textId="77777777" w:rsidR="005D44F4" w:rsidRPr="009B69DD" w:rsidRDefault="005D44F4" w:rsidP="009E2709">
      <w:pPr>
        <w:spacing w:after="0" w:line="360" w:lineRule="auto"/>
        <w:ind w:firstLine="360"/>
        <w:jc w:val="both"/>
        <w:rPr>
          <w:rFonts w:ascii="Times New Roman" w:hAnsi="Times New Roman" w:cs="Times New Roman"/>
          <w:color w:val="000000" w:themeColor="text1"/>
          <w:sz w:val="28"/>
          <w:szCs w:val="28"/>
          <w:lang w:val="uk-UA"/>
        </w:rPr>
      </w:pPr>
      <w:r w:rsidRPr="009B69DD">
        <w:rPr>
          <w:rFonts w:ascii="Times New Roman" w:hAnsi="Times New Roman" w:cs="Times New Roman"/>
          <w:color w:val="000000" w:themeColor="text1"/>
          <w:sz w:val="28"/>
          <w:szCs w:val="28"/>
          <w:lang w:val="uk-UA"/>
        </w:rPr>
        <w:t xml:space="preserve">Рослинна біомаса є </w:t>
      </w:r>
      <w:proofErr w:type="spellStart"/>
      <w:r w:rsidRPr="009B69DD">
        <w:rPr>
          <w:rFonts w:ascii="Times New Roman" w:hAnsi="Times New Roman" w:cs="Times New Roman"/>
          <w:color w:val="000000" w:themeColor="text1"/>
          <w:sz w:val="28"/>
          <w:szCs w:val="28"/>
          <w:lang w:val="uk-UA"/>
        </w:rPr>
        <w:t>лігноцелюлозним</w:t>
      </w:r>
      <w:proofErr w:type="spellEnd"/>
      <w:r w:rsidRPr="009B69DD">
        <w:rPr>
          <w:rFonts w:ascii="Times New Roman" w:hAnsi="Times New Roman" w:cs="Times New Roman"/>
          <w:color w:val="000000" w:themeColor="text1"/>
          <w:sz w:val="28"/>
          <w:szCs w:val="28"/>
          <w:lang w:val="uk-UA"/>
        </w:rPr>
        <w:t xml:space="preserve"> матеріалом, що складається переважно з целюлози, геміцелюлози та лігніну. Кожен компонент має різну термічну стабільність та кінетику розкладання, що впливає на вихід кінцевих продуктів.</w:t>
      </w:r>
    </w:p>
    <w:p w14:paraId="795D93F5" w14:textId="77777777" w:rsidR="005D44F4" w:rsidRPr="009B69DD" w:rsidRDefault="005D44F4" w:rsidP="00187FED">
      <w:pPr>
        <w:numPr>
          <w:ilvl w:val="0"/>
          <w:numId w:val="15"/>
        </w:numPr>
        <w:spacing w:after="0" w:line="360" w:lineRule="auto"/>
        <w:jc w:val="both"/>
        <w:rPr>
          <w:rFonts w:ascii="Times New Roman" w:hAnsi="Times New Roman" w:cs="Times New Roman"/>
          <w:color w:val="000000" w:themeColor="text1"/>
          <w:sz w:val="28"/>
          <w:szCs w:val="28"/>
          <w:lang w:val="uk-UA"/>
        </w:rPr>
      </w:pPr>
      <w:r w:rsidRPr="009B69DD">
        <w:rPr>
          <w:rFonts w:ascii="Times New Roman" w:hAnsi="Times New Roman" w:cs="Times New Roman"/>
          <w:b/>
          <w:bCs/>
          <w:color w:val="000000" w:themeColor="text1"/>
          <w:sz w:val="28"/>
          <w:szCs w:val="28"/>
          <w:lang w:val="uk-UA"/>
        </w:rPr>
        <w:t>Диференційована термічна деструкція:</w:t>
      </w:r>
    </w:p>
    <w:p w14:paraId="160218BD" w14:textId="6F4623BD" w:rsidR="005D44F4" w:rsidRPr="009B69DD" w:rsidRDefault="005D44F4" w:rsidP="00187FED">
      <w:pPr>
        <w:pStyle w:val="a3"/>
        <w:numPr>
          <w:ilvl w:val="1"/>
          <w:numId w:val="34"/>
        </w:numPr>
        <w:spacing w:after="0" w:line="360" w:lineRule="auto"/>
        <w:jc w:val="both"/>
        <w:rPr>
          <w:rFonts w:ascii="Times New Roman" w:hAnsi="Times New Roman" w:cs="Times New Roman"/>
          <w:color w:val="000000" w:themeColor="text1"/>
          <w:sz w:val="28"/>
          <w:szCs w:val="28"/>
          <w:lang w:val="uk-UA"/>
        </w:rPr>
      </w:pPr>
      <w:r w:rsidRPr="009B69DD">
        <w:rPr>
          <w:rFonts w:ascii="Times New Roman" w:hAnsi="Times New Roman" w:cs="Times New Roman"/>
          <w:color w:val="000000" w:themeColor="text1"/>
          <w:sz w:val="28"/>
          <w:szCs w:val="28"/>
          <w:lang w:val="uk-UA"/>
        </w:rPr>
        <w:t>Геміцелюлоза розкладається найшвидше, у діапазоні температур 200–350 ℃.</w:t>
      </w:r>
    </w:p>
    <w:p w14:paraId="697BD284" w14:textId="536F86C7" w:rsidR="005D44F4" w:rsidRPr="009B69DD" w:rsidRDefault="005D44F4" w:rsidP="00187FED">
      <w:pPr>
        <w:pStyle w:val="a3"/>
        <w:numPr>
          <w:ilvl w:val="1"/>
          <w:numId w:val="34"/>
        </w:numPr>
        <w:spacing w:after="0" w:line="360" w:lineRule="auto"/>
        <w:jc w:val="both"/>
        <w:rPr>
          <w:rFonts w:ascii="Times New Roman" w:hAnsi="Times New Roman" w:cs="Times New Roman"/>
          <w:color w:val="000000" w:themeColor="text1"/>
          <w:sz w:val="28"/>
          <w:szCs w:val="28"/>
          <w:lang w:val="uk-UA"/>
        </w:rPr>
      </w:pPr>
      <w:r w:rsidRPr="009B69DD">
        <w:rPr>
          <w:rFonts w:ascii="Times New Roman" w:hAnsi="Times New Roman" w:cs="Times New Roman"/>
          <w:color w:val="000000" w:themeColor="text1"/>
          <w:sz w:val="28"/>
          <w:szCs w:val="28"/>
          <w:lang w:val="uk-UA"/>
        </w:rPr>
        <w:t xml:space="preserve">Целюлоза розкладається при 300–400 ℃ і є основним джерелом </w:t>
      </w:r>
      <w:proofErr w:type="spellStart"/>
      <w:r w:rsidRPr="009B69DD">
        <w:rPr>
          <w:rFonts w:ascii="Times New Roman" w:hAnsi="Times New Roman" w:cs="Times New Roman"/>
          <w:color w:val="000000" w:themeColor="text1"/>
          <w:sz w:val="28"/>
          <w:szCs w:val="28"/>
          <w:lang w:val="uk-UA"/>
        </w:rPr>
        <w:t>левоглюкозану</w:t>
      </w:r>
      <w:proofErr w:type="spellEnd"/>
      <w:r w:rsidRPr="009B69DD">
        <w:rPr>
          <w:rFonts w:ascii="Times New Roman" w:hAnsi="Times New Roman" w:cs="Times New Roman"/>
          <w:color w:val="000000" w:themeColor="text1"/>
          <w:sz w:val="28"/>
          <w:szCs w:val="28"/>
          <w:lang w:val="uk-UA"/>
        </w:rPr>
        <w:t xml:space="preserve"> (1,6-ангідро-β-d-</w:t>
      </w:r>
      <w:proofErr w:type="spellStart"/>
      <w:r w:rsidRPr="009B69DD">
        <w:rPr>
          <w:rFonts w:ascii="Times New Roman" w:hAnsi="Times New Roman" w:cs="Times New Roman"/>
          <w:color w:val="000000" w:themeColor="text1"/>
          <w:sz w:val="28"/>
          <w:szCs w:val="28"/>
          <w:lang w:val="uk-UA"/>
        </w:rPr>
        <w:t>глюкопіранози</w:t>
      </w:r>
      <w:proofErr w:type="spellEnd"/>
      <w:r w:rsidRPr="009B69DD">
        <w:rPr>
          <w:rFonts w:ascii="Times New Roman" w:hAnsi="Times New Roman" w:cs="Times New Roman"/>
          <w:color w:val="000000" w:themeColor="text1"/>
          <w:sz w:val="28"/>
          <w:szCs w:val="28"/>
          <w:lang w:val="uk-UA"/>
        </w:rPr>
        <w:t>), який є важливим індикатором піролізу.</w:t>
      </w:r>
    </w:p>
    <w:p w14:paraId="4E47F336" w14:textId="5C1D14CA" w:rsidR="005D44F4" w:rsidRPr="009B69DD" w:rsidRDefault="005D44F4" w:rsidP="00187FED">
      <w:pPr>
        <w:pStyle w:val="a3"/>
        <w:numPr>
          <w:ilvl w:val="1"/>
          <w:numId w:val="34"/>
        </w:numPr>
        <w:spacing w:after="0" w:line="360" w:lineRule="auto"/>
        <w:jc w:val="both"/>
        <w:rPr>
          <w:rFonts w:ascii="Times New Roman" w:hAnsi="Times New Roman" w:cs="Times New Roman"/>
          <w:color w:val="000000" w:themeColor="text1"/>
          <w:sz w:val="28"/>
          <w:szCs w:val="28"/>
          <w:lang w:val="uk-UA"/>
        </w:rPr>
      </w:pPr>
      <w:r w:rsidRPr="009B69DD">
        <w:rPr>
          <w:rFonts w:ascii="Times New Roman" w:hAnsi="Times New Roman" w:cs="Times New Roman"/>
          <w:color w:val="000000" w:themeColor="text1"/>
          <w:sz w:val="28"/>
          <w:szCs w:val="28"/>
          <w:lang w:val="uk-UA"/>
        </w:rPr>
        <w:t xml:space="preserve">Лігнін розкладається найповільніше (у широкому діапазоні 280–500℃) і відповідає за вищий вихід коксу та ароматичних </w:t>
      </w:r>
      <w:proofErr w:type="spellStart"/>
      <w:r w:rsidRPr="009B69DD">
        <w:rPr>
          <w:rFonts w:ascii="Times New Roman" w:hAnsi="Times New Roman" w:cs="Times New Roman"/>
          <w:color w:val="000000" w:themeColor="text1"/>
          <w:sz w:val="28"/>
          <w:szCs w:val="28"/>
          <w:lang w:val="uk-UA"/>
        </w:rPr>
        <w:t>сполук</w:t>
      </w:r>
      <w:proofErr w:type="spellEnd"/>
      <w:r w:rsidRPr="009B69DD">
        <w:rPr>
          <w:rFonts w:ascii="Times New Roman" w:hAnsi="Times New Roman" w:cs="Times New Roman"/>
          <w:color w:val="000000" w:themeColor="text1"/>
          <w:sz w:val="28"/>
          <w:szCs w:val="28"/>
          <w:lang w:val="uk-UA"/>
        </w:rPr>
        <w:t xml:space="preserve"> (смол).</w:t>
      </w:r>
    </w:p>
    <w:p w14:paraId="65537120" w14:textId="154B24FE" w:rsidR="00CD1D8D" w:rsidRPr="009B69DD" w:rsidRDefault="00CD1D8D" w:rsidP="001A322D">
      <w:pPr>
        <w:spacing w:after="0" w:line="360" w:lineRule="auto"/>
        <w:jc w:val="center"/>
        <w:rPr>
          <w:rFonts w:ascii="Times New Roman" w:hAnsi="Times New Roman" w:cs="Times New Roman"/>
          <w:color w:val="000000" w:themeColor="text1"/>
          <w:sz w:val="28"/>
          <w:szCs w:val="28"/>
          <w:lang w:val="uk-UA"/>
        </w:rPr>
      </w:pPr>
      <w:r w:rsidRPr="009B69DD">
        <w:rPr>
          <w:rFonts w:ascii="Times New Roman" w:hAnsi="Times New Roman" w:cs="Times New Roman"/>
          <w:noProof/>
          <w:color w:val="000000" w:themeColor="text1"/>
          <w:sz w:val="28"/>
          <w:szCs w:val="28"/>
          <w:lang w:val="uk-UA"/>
        </w:rPr>
        <w:drawing>
          <wp:inline distT="0" distB="0" distL="0" distR="0" wp14:anchorId="7ED6E96E" wp14:editId="78F09701">
            <wp:extent cx="4543425" cy="2286000"/>
            <wp:effectExtent l="0" t="0" r="9525" b="0"/>
            <wp:docPr id="311123925" name="Рисунок 1" descr="Изображение выглядит как диаграмма, рисунок, текст&#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123925" name="Рисунок 1" descr="Изображение выглядит как диаграмма, рисунок, текст&#10;&#10;Содержимое, созданное искусственным интеллектом, может быть неверным."/>
                    <pic:cNvPicPr/>
                  </pic:nvPicPr>
                  <pic:blipFill>
                    <a:blip r:embed="rId17"/>
                    <a:stretch>
                      <a:fillRect/>
                    </a:stretch>
                  </pic:blipFill>
                  <pic:spPr>
                    <a:xfrm>
                      <a:off x="0" y="0"/>
                      <a:ext cx="4569054" cy="2298895"/>
                    </a:xfrm>
                    <a:prstGeom prst="rect">
                      <a:avLst/>
                    </a:prstGeom>
                  </pic:spPr>
                </pic:pic>
              </a:graphicData>
            </a:graphic>
          </wp:inline>
        </w:drawing>
      </w:r>
    </w:p>
    <w:p w14:paraId="2F0A8733" w14:textId="77777777" w:rsidR="001A322D" w:rsidRPr="009B69DD" w:rsidRDefault="001A322D" w:rsidP="001A322D">
      <w:pPr>
        <w:spacing w:after="0" w:line="360" w:lineRule="auto"/>
        <w:jc w:val="center"/>
        <w:rPr>
          <w:rFonts w:ascii="Times New Roman" w:hAnsi="Times New Roman" w:cs="Times New Roman"/>
          <w:color w:val="000000" w:themeColor="text1"/>
          <w:sz w:val="28"/>
          <w:szCs w:val="28"/>
          <w:lang w:val="uk-UA"/>
        </w:rPr>
      </w:pPr>
      <w:r w:rsidRPr="009B69DD">
        <w:rPr>
          <w:rFonts w:ascii="Times New Roman" w:hAnsi="Times New Roman" w:cs="Times New Roman"/>
          <w:color w:val="000000" w:themeColor="text1"/>
          <w:sz w:val="28"/>
          <w:szCs w:val="28"/>
          <w:lang w:val="uk-UA"/>
        </w:rPr>
        <w:t>Рис 2.1 Діаграма хімічної структури основних компонентів біомаси</w:t>
      </w:r>
    </w:p>
    <w:p w14:paraId="394A2F9E" w14:textId="47C61A8C" w:rsidR="005D44F4" w:rsidRPr="009B69DD" w:rsidRDefault="005D44F4" w:rsidP="00187FED">
      <w:pPr>
        <w:numPr>
          <w:ilvl w:val="0"/>
          <w:numId w:val="15"/>
        </w:numPr>
        <w:spacing w:after="0" w:line="360" w:lineRule="auto"/>
        <w:jc w:val="both"/>
        <w:rPr>
          <w:rFonts w:ascii="Times New Roman" w:hAnsi="Times New Roman" w:cs="Times New Roman"/>
          <w:color w:val="000000" w:themeColor="text1"/>
          <w:sz w:val="28"/>
          <w:szCs w:val="28"/>
          <w:lang w:val="uk-UA"/>
        </w:rPr>
      </w:pPr>
      <w:r w:rsidRPr="009B69DD">
        <w:rPr>
          <w:rFonts w:ascii="Times New Roman" w:hAnsi="Times New Roman" w:cs="Times New Roman"/>
          <w:b/>
          <w:bCs/>
          <w:color w:val="000000" w:themeColor="text1"/>
          <w:sz w:val="28"/>
          <w:szCs w:val="28"/>
          <w:lang w:val="uk-UA"/>
        </w:rPr>
        <w:lastRenderedPageBreak/>
        <w:t>Взаємодія компонентів:</w:t>
      </w:r>
      <w:r w:rsidRPr="009B69DD">
        <w:rPr>
          <w:rFonts w:ascii="Times New Roman" w:hAnsi="Times New Roman" w:cs="Times New Roman"/>
          <w:color w:val="000000" w:themeColor="text1"/>
          <w:sz w:val="28"/>
          <w:szCs w:val="28"/>
          <w:lang w:val="uk-UA"/>
        </w:rPr>
        <w:t xml:space="preserve"> У реальній біомасі піроліз не є простою сумою піролізу чистих компонентів. Існують значні взаємодії між целюлозою та лігніном. Наприклад, взаємодія целюлози та лігніну може збільшувати вихід коксу та зменшувати вихід водорозчинних смол, одночасно збільшуючи вихід смол, нерозчинних у воді. Це також призводить до зменшення виходу </w:t>
      </w:r>
      <w:proofErr w:type="spellStart"/>
      <w:r w:rsidRPr="009B69DD">
        <w:rPr>
          <w:rFonts w:ascii="Times New Roman" w:hAnsi="Times New Roman" w:cs="Times New Roman"/>
          <w:color w:val="000000" w:themeColor="text1"/>
          <w:sz w:val="28"/>
          <w:szCs w:val="28"/>
          <w:lang w:val="uk-UA"/>
        </w:rPr>
        <w:t>левоглюкозану</w:t>
      </w:r>
      <w:proofErr w:type="spellEnd"/>
      <w:r w:rsidRPr="009B69DD">
        <w:rPr>
          <w:rFonts w:ascii="Times New Roman" w:hAnsi="Times New Roman" w:cs="Times New Roman"/>
          <w:color w:val="000000" w:themeColor="text1"/>
          <w:sz w:val="28"/>
          <w:szCs w:val="28"/>
          <w:lang w:val="uk-UA"/>
        </w:rPr>
        <w:t>. Розуміння цих взаємодій є критичним для точного моделювання виходу смол, які є головною технологічною проблемою газифікації.</w:t>
      </w:r>
    </w:p>
    <w:p w14:paraId="1F17F294" w14:textId="3781F393" w:rsidR="00D10452" w:rsidRPr="009B69DD" w:rsidRDefault="00D10452" w:rsidP="00D10452">
      <w:pPr>
        <w:spacing w:after="0" w:line="360" w:lineRule="auto"/>
        <w:ind w:firstLine="709"/>
        <w:jc w:val="both"/>
        <w:rPr>
          <w:rFonts w:ascii="Times New Roman" w:hAnsi="Times New Roman" w:cs="Times New Roman"/>
          <w:color w:val="000000" w:themeColor="text1"/>
          <w:sz w:val="28"/>
          <w:szCs w:val="28"/>
          <w:lang w:val="uk-UA"/>
        </w:rPr>
      </w:pPr>
      <w:r w:rsidRPr="009B69DD">
        <w:rPr>
          <w:rFonts w:ascii="Times New Roman" w:hAnsi="Times New Roman" w:cs="Times New Roman"/>
          <w:color w:val="000000" w:themeColor="text1"/>
          <w:sz w:val="28"/>
          <w:szCs w:val="28"/>
          <w:lang w:val="uk-UA"/>
        </w:rPr>
        <w:t xml:space="preserve">Сучасні системи КШ демонструють високу гнучкість палива, що дозволяє здійснювати спалювання вугілля з біомасою (включаючи деревні відходи та </w:t>
      </w:r>
      <w:proofErr w:type="spellStart"/>
      <w:r w:rsidRPr="009B69DD">
        <w:rPr>
          <w:rFonts w:ascii="Times New Roman" w:hAnsi="Times New Roman" w:cs="Times New Roman"/>
          <w:color w:val="000000" w:themeColor="text1"/>
          <w:sz w:val="28"/>
          <w:szCs w:val="28"/>
          <w:lang w:val="uk-UA"/>
        </w:rPr>
        <w:t>агро</w:t>
      </w:r>
      <w:proofErr w:type="spellEnd"/>
      <w:r w:rsidRPr="009B69DD">
        <w:rPr>
          <w:rFonts w:ascii="Times New Roman" w:hAnsi="Times New Roman" w:cs="Times New Roman"/>
          <w:color w:val="000000" w:themeColor="text1"/>
          <w:sz w:val="28"/>
          <w:szCs w:val="28"/>
          <w:lang w:val="uk-UA"/>
        </w:rPr>
        <w:t xml:space="preserve">-залишки, як-от рисове лушпиння, </w:t>
      </w:r>
      <w:proofErr w:type="spellStart"/>
      <w:r w:rsidRPr="009B69DD">
        <w:rPr>
          <w:rFonts w:ascii="Times New Roman" w:hAnsi="Times New Roman" w:cs="Times New Roman"/>
          <w:color w:val="000000" w:themeColor="text1"/>
          <w:sz w:val="28"/>
          <w:szCs w:val="28"/>
          <w:lang w:val="uk-UA"/>
        </w:rPr>
        <w:t>багаса</w:t>
      </w:r>
      <w:proofErr w:type="spellEnd"/>
      <w:r w:rsidRPr="009B69DD">
        <w:rPr>
          <w:rFonts w:ascii="Times New Roman" w:hAnsi="Times New Roman" w:cs="Times New Roman"/>
          <w:color w:val="000000" w:themeColor="text1"/>
          <w:sz w:val="28"/>
          <w:szCs w:val="28"/>
          <w:lang w:val="uk-UA"/>
        </w:rPr>
        <w:t>)</w:t>
      </w:r>
      <w:r w:rsidR="00AC3BD4" w:rsidRPr="009B69DD">
        <w:rPr>
          <w:lang w:val="uk-UA"/>
        </w:rPr>
        <w:t xml:space="preserve"> </w:t>
      </w:r>
      <w:r w:rsidR="00AC3BD4" w:rsidRPr="009B69DD">
        <w:rPr>
          <w:rFonts w:ascii="Times New Roman" w:hAnsi="Times New Roman" w:cs="Times New Roman"/>
          <w:color w:val="000000" w:themeColor="text1"/>
          <w:sz w:val="28"/>
          <w:szCs w:val="28"/>
          <w:lang w:val="uk-UA"/>
        </w:rPr>
        <w:t>[14]</w:t>
      </w:r>
      <w:r w:rsidRPr="009B69DD">
        <w:rPr>
          <w:rFonts w:ascii="Times New Roman" w:hAnsi="Times New Roman" w:cs="Times New Roman"/>
          <w:color w:val="000000" w:themeColor="text1"/>
          <w:sz w:val="28"/>
          <w:szCs w:val="28"/>
          <w:lang w:val="uk-UA"/>
        </w:rPr>
        <w:t>, а також утилізацію відходів, таких як муніципальні тверді відходи та паливо, отримане з відходів. Ця гнучкість робить технологію КШ ключовим елементом стратегій зменшення викидів парникових газів та підтримки циркулярної економіки.</w:t>
      </w:r>
    </w:p>
    <w:p w14:paraId="29FC0665" w14:textId="7A824ABB" w:rsidR="00D10452" w:rsidRPr="009B69DD" w:rsidRDefault="00D10452" w:rsidP="00D10452">
      <w:pPr>
        <w:spacing w:after="0" w:line="360" w:lineRule="auto"/>
        <w:jc w:val="both"/>
        <w:rPr>
          <w:rFonts w:ascii="Times New Roman" w:hAnsi="Times New Roman" w:cs="Times New Roman"/>
          <w:color w:val="000000" w:themeColor="text1"/>
          <w:sz w:val="28"/>
          <w:szCs w:val="28"/>
          <w:lang w:val="uk-UA"/>
        </w:rPr>
      </w:pPr>
      <w:r w:rsidRPr="009B69DD">
        <w:rPr>
          <w:rFonts w:ascii="Times New Roman" w:hAnsi="Times New Roman" w:cs="Times New Roman"/>
          <w:color w:val="000000" w:themeColor="text1"/>
          <w:sz w:val="28"/>
          <w:szCs w:val="28"/>
          <w:lang w:val="uk-UA"/>
        </w:rPr>
        <w:tab/>
        <w:t xml:space="preserve">Незважаючи на високі операційні переваги, системи КШ схильні до критичних проблем, пов'язаних із високотемпературною поведінкою золи, а саме спіканням та агломерацією. Спікання — це процес утворення твердих містків між частинками при високій температурі внаслідок дифузії або часткового розплаву. Агломерація — це подальше зростання цих </w:t>
      </w:r>
      <w:proofErr w:type="spellStart"/>
      <w:r w:rsidRPr="009B69DD">
        <w:rPr>
          <w:rFonts w:ascii="Times New Roman" w:hAnsi="Times New Roman" w:cs="Times New Roman"/>
          <w:color w:val="000000" w:themeColor="text1"/>
          <w:sz w:val="28"/>
          <w:szCs w:val="28"/>
          <w:lang w:val="uk-UA"/>
        </w:rPr>
        <w:t>зв'язків</w:t>
      </w:r>
      <w:proofErr w:type="spellEnd"/>
      <w:r w:rsidRPr="009B69DD">
        <w:rPr>
          <w:rFonts w:ascii="Times New Roman" w:hAnsi="Times New Roman" w:cs="Times New Roman"/>
          <w:color w:val="000000" w:themeColor="text1"/>
          <w:sz w:val="28"/>
          <w:szCs w:val="28"/>
          <w:lang w:val="uk-UA"/>
        </w:rPr>
        <w:t xml:space="preserve">, що призводить до формування великих конгломератів, які можуть викликати </w:t>
      </w:r>
      <w:proofErr w:type="spellStart"/>
      <w:r w:rsidRPr="009B69DD">
        <w:rPr>
          <w:rFonts w:ascii="Times New Roman" w:hAnsi="Times New Roman" w:cs="Times New Roman"/>
          <w:color w:val="000000" w:themeColor="text1"/>
          <w:sz w:val="28"/>
          <w:szCs w:val="28"/>
          <w:lang w:val="uk-UA"/>
        </w:rPr>
        <w:t>дефлюїдизацію</w:t>
      </w:r>
      <w:proofErr w:type="spellEnd"/>
      <w:r w:rsidRPr="009B69DD">
        <w:rPr>
          <w:rFonts w:ascii="Times New Roman" w:hAnsi="Times New Roman" w:cs="Times New Roman"/>
          <w:color w:val="000000" w:themeColor="text1"/>
          <w:sz w:val="28"/>
          <w:szCs w:val="28"/>
          <w:lang w:val="uk-UA"/>
        </w:rPr>
        <w:t xml:space="preserve"> (втрату рухливості шару) та оперативний збій</w:t>
      </w:r>
      <w:r w:rsidR="009E2709" w:rsidRPr="009B69DD">
        <w:rPr>
          <w:rFonts w:ascii="Times New Roman" w:hAnsi="Times New Roman" w:cs="Times New Roman"/>
          <w:color w:val="000000" w:themeColor="text1"/>
          <w:sz w:val="28"/>
          <w:szCs w:val="28"/>
          <w:lang w:val="uk-UA"/>
        </w:rPr>
        <w:t>[13]</w:t>
      </w:r>
      <w:r w:rsidRPr="009B69DD">
        <w:rPr>
          <w:rFonts w:ascii="Times New Roman" w:hAnsi="Times New Roman" w:cs="Times New Roman"/>
          <w:color w:val="000000" w:themeColor="text1"/>
          <w:sz w:val="28"/>
          <w:szCs w:val="28"/>
          <w:lang w:val="uk-UA"/>
        </w:rPr>
        <w:t>.   </w:t>
      </w:r>
    </w:p>
    <w:p w14:paraId="448E26DC" w14:textId="77777777" w:rsidR="00D10452" w:rsidRPr="009B69DD" w:rsidRDefault="00D10452" w:rsidP="00D10452">
      <w:pPr>
        <w:spacing w:after="0" w:line="360" w:lineRule="auto"/>
        <w:ind w:firstLine="709"/>
        <w:jc w:val="both"/>
        <w:rPr>
          <w:rFonts w:ascii="Times New Roman" w:hAnsi="Times New Roman" w:cs="Times New Roman"/>
          <w:color w:val="000000" w:themeColor="text1"/>
          <w:sz w:val="28"/>
          <w:szCs w:val="28"/>
          <w:lang w:val="uk-UA"/>
        </w:rPr>
      </w:pPr>
      <w:r w:rsidRPr="009B69DD">
        <w:rPr>
          <w:rFonts w:ascii="Times New Roman" w:hAnsi="Times New Roman" w:cs="Times New Roman"/>
          <w:color w:val="000000" w:themeColor="text1"/>
          <w:sz w:val="28"/>
          <w:szCs w:val="28"/>
          <w:lang w:val="uk-UA"/>
        </w:rPr>
        <w:t xml:space="preserve">Агломерація визнана однією з головних операційних проблем, особливо при спалюванні біомаси, яка містить значну кількість лужних </w:t>
      </w:r>
      <w:proofErr w:type="spellStart"/>
      <w:r w:rsidRPr="009B69DD">
        <w:rPr>
          <w:rFonts w:ascii="Times New Roman" w:hAnsi="Times New Roman" w:cs="Times New Roman"/>
          <w:color w:val="000000" w:themeColor="text1"/>
          <w:sz w:val="28"/>
          <w:szCs w:val="28"/>
          <w:lang w:val="uk-UA"/>
        </w:rPr>
        <w:t>сполук</w:t>
      </w:r>
      <w:proofErr w:type="spellEnd"/>
      <w:r w:rsidRPr="009B69DD">
        <w:rPr>
          <w:rFonts w:ascii="Times New Roman" w:hAnsi="Times New Roman" w:cs="Times New Roman"/>
          <w:color w:val="000000" w:themeColor="text1"/>
          <w:sz w:val="28"/>
          <w:szCs w:val="28"/>
          <w:lang w:val="uk-UA"/>
        </w:rPr>
        <w:t>. Ці сполуки значно знижують температуру плавлення золи, що прямо суперечить вимогам стабільної роботи в помірному температурному режимі КШ. </w:t>
      </w:r>
    </w:p>
    <w:p w14:paraId="6ECD8E02" w14:textId="4A7ACF66" w:rsidR="00D10452" w:rsidRPr="009B69DD" w:rsidRDefault="00D10452" w:rsidP="00D10452">
      <w:pPr>
        <w:spacing w:after="0" w:line="360" w:lineRule="auto"/>
        <w:jc w:val="both"/>
        <w:rPr>
          <w:rFonts w:ascii="Times New Roman" w:hAnsi="Times New Roman" w:cs="Times New Roman"/>
          <w:color w:val="000000" w:themeColor="text1"/>
          <w:sz w:val="28"/>
          <w:szCs w:val="28"/>
          <w:lang w:val="uk-UA"/>
        </w:rPr>
      </w:pPr>
      <w:r w:rsidRPr="009B69DD">
        <w:rPr>
          <w:rFonts w:ascii="Times New Roman" w:hAnsi="Times New Roman" w:cs="Times New Roman"/>
          <w:color w:val="000000" w:themeColor="text1"/>
          <w:sz w:val="28"/>
          <w:szCs w:val="28"/>
          <w:lang w:val="uk-UA"/>
        </w:rPr>
        <w:tab/>
        <w:t>Спікання твердої фази відбувається при температурі початку спікання (</w:t>
      </w:r>
      <w:proofErr w:type="spellStart"/>
      <w:r w:rsidRPr="009B69DD">
        <w:rPr>
          <w:rFonts w:ascii="Times New Roman" w:hAnsi="Times New Roman" w:cs="Times New Roman"/>
          <w:color w:val="000000" w:themeColor="text1"/>
          <w:sz w:val="28"/>
          <w:szCs w:val="28"/>
          <w:lang w:val="uk-UA"/>
        </w:rPr>
        <w:t>T</w:t>
      </w:r>
      <w:r w:rsidRPr="009B69DD">
        <w:rPr>
          <w:rFonts w:ascii="Times New Roman" w:hAnsi="Times New Roman" w:cs="Times New Roman"/>
          <w:color w:val="000000" w:themeColor="text1"/>
          <w:sz w:val="28"/>
          <w:szCs w:val="28"/>
          <w:vertAlign w:val="subscript"/>
          <w:lang w:val="uk-UA"/>
        </w:rPr>
        <w:t>sp</w:t>
      </w:r>
      <w:proofErr w:type="spellEnd"/>
      <w:r w:rsidRPr="009B69DD">
        <w:rPr>
          <w:rFonts w:ascii="Times New Roman" w:hAnsi="Times New Roman" w:cs="Times New Roman"/>
          <w:color w:val="000000" w:themeColor="text1"/>
          <w:sz w:val="28"/>
          <w:szCs w:val="28"/>
          <w:lang w:val="uk-UA"/>
        </w:rPr>
        <w:t xml:space="preserve">), коли утворюються тверді </w:t>
      </w:r>
      <w:proofErr w:type="spellStart"/>
      <w:r w:rsidRPr="009B69DD">
        <w:rPr>
          <w:rFonts w:ascii="Times New Roman" w:hAnsi="Times New Roman" w:cs="Times New Roman"/>
          <w:color w:val="000000" w:themeColor="text1"/>
          <w:sz w:val="28"/>
          <w:szCs w:val="28"/>
          <w:lang w:val="uk-UA"/>
        </w:rPr>
        <w:t>міжчастинкові</w:t>
      </w:r>
      <w:proofErr w:type="spellEnd"/>
      <w:r w:rsidRPr="009B69DD">
        <w:rPr>
          <w:rFonts w:ascii="Times New Roman" w:hAnsi="Times New Roman" w:cs="Times New Roman"/>
          <w:color w:val="000000" w:themeColor="text1"/>
          <w:sz w:val="28"/>
          <w:szCs w:val="28"/>
          <w:lang w:val="uk-UA"/>
        </w:rPr>
        <w:t xml:space="preserve"> зв'язки (шийки) внаслідок </w:t>
      </w:r>
      <w:r w:rsidRPr="009B69DD">
        <w:rPr>
          <w:rFonts w:ascii="Times New Roman" w:hAnsi="Times New Roman" w:cs="Times New Roman"/>
          <w:color w:val="000000" w:themeColor="text1"/>
          <w:sz w:val="28"/>
          <w:szCs w:val="28"/>
          <w:lang w:val="uk-UA"/>
        </w:rPr>
        <w:lastRenderedPageBreak/>
        <w:t>поверхневої та об'ємної дифузії. Цей процес безпосередньо залежить від мінералогічного складу золи</w:t>
      </w:r>
      <w:r w:rsidR="00AC3BD4" w:rsidRPr="009B69DD">
        <w:rPr>
          <w:lang w:val="uk-UA"/>
        </w:rPr>
        <w:t xml:space="preserve"> </w:t>
      </w:r>
      <w:r w:rsidR="00AC3BD4" w:rsidRPr="009B69DD">
        <w:rPr>
          <w:rFonts w:ascii="Times New Roman" w:hAnsi="Times New Roman" w:cs="Times New Roman"/>
          <w:color w:val="000000" w:themeColor="text1"/>
          <w:sz w:val="28"/>
          <w:szCs w:val="28"/>
          <w:lang w:val="uk-UA"/>
        </w:rPr>
        <w:t>[14]</w:t>
      </w:r>
      <w:r w:rsidRPr="009B69DD">
        <w:rPr>
          <w:rFonts w:ascii="Times New Roman" w:hAnsi="Times New Roman" w:cs="Times New Roman"/>
          <w:color w:val="000000" w:themeColor="text1"/>
          <w:sz w:val="28"/>
          <w:szCs w:val="28"/>
          <w:lang w:val="uk-UA"/>
        </w:rPr>
        <w:t>.</w:t>
      </w:r>
    </w:p>
    <w:p w14:paraId="25B52D15" w14:textId="3D837AAC" w:rsidR="004D0C70" w:rsidRPr="009B69DD" w:rsidRDefault="00D10452" w:rsidP="005358F9">
      <w:pPr>
        <w:spacing w:after="0" w:line="360" w:lineRule="auto"/>
        <w:ind w:firstLine="709"/>
        <w:jc w:val="both"/>
        <w:rPr>
          <w:rFonts w:ascii="Times New Roman" w:hAnsi="Times New Roman" w:cs="Times New Roman"/>
          <w:color w:val="000000" w:themeColor="text1"/>
          <w:sz w:val="28"/>
          <w:szCs w:val="28"/>
          <w:lang w:val="uk-UA"/>
        </w:rPr>
      </w:pPr>
      <w:r w:rsidRPr="009B69DD">
        <w:rPr>
          <w:rFonts w:ascii="Times New Roman" w:hAnsi="Times New Roman" w:cs="Times New Roman"/>
          <w:color w:val="000000" w:themeColor="text1"/>
          <w:sz w:val="28"/>
          <w:szCs w:val="28"/>
          <w:lang w:val="uk-UA"/>
        </w:rPr>
        <w:t xml:space="preserve">Для вугільної золи </w:t>
      </w:r>
      <w:proofErr w:type="spellStart"/>
      <w:r w:rsidRPr="009B69DD">
        <w:rPr>
          <w:rFonts w:ascii="Times New Roman" w:hAnsi="Times New Roman" w:cs="Times New Roman"/>
          <w:color w:val="000000" w:themeColor="text1"/>
          <w:sz w:val="28"/>
          <w:szCs w:val="28"/>
          <w:lang w:val="uk-UA"/>
        </w:rPr>
        <w:t>T</w:t>
      </w:r>
      <w:r w:rsidRPr="009B69DD">
        <w:rPr>
          <w:rFonts w:ascii="Times New Roman" w:hAnsi="Times New Roman" w:cs="Times New Roman"/>
          <w:color w:val="000000" w:themeColor="text1"/>
          <w:sz w:val="28"/>
          <w:szCs w:val="28"/>
          <w:vertAlign w:val="subscript"/>
          <w:lang w:val="uk-UA"/>
        </w:rPr>
        <w:t>sp</w:t>
      </w:r>
      <w:proofErr w:type="spellEnd"/>
      <w:r w:rsidRPr="009B69DD">
        <w:rPr>
          <w:rFonts w:ascii="Times New Roman" w:hAnsi="Times New Roman" w:cs="Times New Roman"/>
          <w:color w:val="000000" w:themeColor="text1"/>
          <w:sz w:val="28"/>
          <w:szCs w:val="28"/>
          <w:lang w:val="uk-UA"/>
        </w:rPr>
        <w:t xml:space="preserve"> зазвичай знаходиться в діапазоні близько 1000℃, що забезпечує значний температурний запас над типовою робочою температурою КШ 700-900℃. Однак зола біомаси, особливо </w:t>
      </w:r>
      <w:proofErr w:type="spellStart"/>
      <w:r w:rsidRPr="009B69DD">
        <w:rPr>
          <w:rFonts w:ascii="Times New Roman" w:hAnsi="Times New Roman" w:cs="Times New Roman"/>
          <w:color w:val="000000" w:themeColor="text1"/>
          <w:sz w:val="28"/>
          <w:szCs w:val="28"/>
          <w:lang w:val="uk-UA"/>
        </w:rPr>
        <w:t>агро</w:t>
      </w:r>
      <w:proofErr w:type="spellEnd"/>
      <w:r w:rsidRPr="009B69DD">
        <w:rPr>
          <w:rFonts w:ascii="Times New Roman" w:hAnsi="Times New Roman" w:cs="Times New Roman"/>
          <w:color w:val="000000" w:themeColor="text1"/>
          <w:sz w:val="28"/>
          <w:szCs w:val="28"/>
          <w:lang w:val="uk-UA"/>
        </w:rPr>
        <w:t xml:space="preserve">-залишків, демонструє значно нижчу термодинамічну стабільність. Наприклад, зола насіння </w:t>
      </w:r>
      <w:proofErr w:type="spellStart"/>
      <w:r w:rsidRPr="009B69DD">
        <w:rPr>
          <w:rFonts w:ascii="Times New Roman" w:hAnsi="Times New Roman" w:cs="Times New Roman"/>
          <w:color w:val="000000" w:themeColor="text1"/>
          <w:sz w:val="28"/>
          <w:szCs w:val="28"/>
          <w:lang w:val="uk-UA"/>
        </w:rPr>
        <w:t>асаї</w:t>
      </w:r>
      <w:proofErr w:type="spellEnd"/>
      <w:r w:rsidRPr="009B69DD">
        <w:rPr>
          <w:rFonts w:ascii="Times New Roman" w:hAnsi="Times New Roman" w:cs="Times New Roman"/>
          <w:color w:val="000000" w:themeColor="text1"/>
          <w:sz w:val="28"/>
          <w:szCs w:val="28"/>
          <w:lang w:val="uk-UA"/>
        </w:rPr>
        <w:t xml:space="preserve"> може починати спікатися вже при 700℃ (для золи з волокном, ASA1) або 850 ℃(для золи без волокна, ASA2). Цей низький діапазон спікання створює безпосередній конфлікт із робочими умовами КШ.</w:t>
      </w:r>
    </w:p>
    <w:tbl>
      <w:tblPr>
        <w:tblW w:w="0" w:type="auto"/>
        <w:tblCellMar>
          <w:top w:w="15" w:type="dxa"/>
          <w:left w:w="15" w:type="dxa"/>
          <w:bottom w:w="15" w:type="dxa"/>
          <w:right w:w="15" w:type="dxa"/>
        </w:tblCellMar>
        <w:tblLook w:val="04A0" w:firstRow="1" w:lastRow="0" w:firstColumn="1" w:lastColumn="0" w:noHBand="0" w:noVBand="1"/>
      </w:tblPr>
      <w:tblGrid>
        <w:gridCol w:w="2195"/>
        <w:gridCol w:w="2159"/>
        <w:gridCol w:w="2831"/>
        <w:gridCol w:w="2530"/>
      </w:tblGrid>
      <w:tr w:rsidR="001A322D" w:rsidRPr="009B69DD" w14:paraId="6C077A6B" w14:textId="77777777" w:rsidTr="001A322D">
        <w:trPr>
          <w:trHeight w:val="202"/>
        </w:trPr>
        <w:tc>
          <w:tcPr>
            <w:tcW w:w="0" w:type="auto"/>
            <w:gridSpan w:val="4"/>
            <w:tcMar>
              <w:top w:w="120" w:type="dxa"/>
              <w:left w:w="180" w:type="dxa"/>
              <w:bottom w:w="120" w:type="dxa"/>
              <w:right w:w="180" w:type="dxa"/>
            </w:tcMar>
          </w:tcPr>
          <w:p w14:paraId="56C2035A" w14:textId="7ED8F5DF" w:rsidR="001A322D" w:rsidRPr="009B69DD" w:rsidRDefault="001A322D" w:rsidP="001A322D">
            <w:pPr>
              <w:spacing w:after="0" w:line="360" w:lineRule="auto"/>
              <w:jc w:val="right"/>
              <w:rPr>
                <w:rFonts w:ascii="Times New Roman" w:hAnsi="Times New Roman" w:cs="Times New Roman"/>
                <w:color w:val="000000" w:themeColor="text1"/>
                <w:sz w:val="28"/>
                <w:szCs w:val="28"/>
                <w:lang w:val="uk-UA"/>
              </w:rPr>
            </w:pPr>
            <w:r w:rsidRPr="009B69DD">
              <w:rPr>
                <w:rFonts w:ascii="Times New Roman" w:hAnsi="Times New Roman" w:cs="Times New Roman"/>
                <w:color w:val="000000" w:themeColor="text1"/>
                <w:sz w:val="28"/>
                <w:szCs w:val="28"/>
                <w:lang w:val="uk-UA"/>
              </w:rPr>
              <w:t>Таблиця 2.1.</w:t>
            </w:r>
          </w:p>
        </w:tc>
      </w:tr>
      <w:tr w:rsidR="001A322D" w:rsidRPr="009B69DD" w14:paraId="61383E18" w14:textId="77777777" w:rsidTr="001A322D">
        <w:trPr>
          <w:trHeight w:val="20"/>
        </w:trPr>
        <w:tc>
          <w:tcPr>
            <w:tcW w:w="0" w:type="auto"/>
            <w:gridSpan w:val="4"/>
            <w:tcBorders>
              <w:bottom w:val="single" w:sz="4" w:space="0" w:color="auto"/>
            </w:tcBorders>
            <w:tcMar>
              <w:top w:w="120" w:type="dxa"/>
              <w:left w:w="180" w:type="dxa"/>
              <w:bottom w:w="120" w:type="dxa"/>
              <w:right w:w="180" w:type="dxa"/>
            </w:tcMar>
          </w:tcPr>
          <w:p w14:paraId="30E8775F" w14:textId="5EFA9036" w:rsidR="001A322D" w:rsidRPr="009B69DD" w:rsidRDefault="001A322D" w:rsidP="001A322D">
            <w:pPr>
              <w:spacing w:after="0" w:line="360" w:lineRule="auto"/>
              <w:jc w:val="center"/>
              <w:rPr>
                <w:rFonts w:ascii="Times New Roman" w:hAnsi="Times New Roman" w:cs="Times New Roman"/>
                <w:color w:val="000000" w:themeColor="text1"/>
                <w:sz w:val="28"/>
                <w:szCs w:val="28"/>
                <w:lang w:val="uk-UA"/>
              </w:rPr>
            </w:pPr>
            <w:r w:rsidRPr="009B69DD">
              <w:rPr>
                <w:rFonts w:ascii="Times New Roman" w:hAnsi="Times New Roman" w:cs="Times New Roman"/>
                <w:color w:val="000000" w:themeColor="text1"/>
                <w:sz w:val="28"/>
                <w:szCs w:val="28"/>
                <w:lang w:val="uk-UA"/>
              </w:rPr>
              <w:t>Критичні температури спікання золи різних видів палива та їхнє зіставлення з робочими умовами киплячого шару</w:t>
            </w:r>
          </w:p>
        </w:tc>
      </w:tr>
      <w:tr w:rsidR="00A804CF" w:rsidRPr="009B69DD" w14:paraId="20422210" w14:textId="77777777" w:rsidTr="001A322D">
        <w:trPr>
          <w:trHeight w:val="1274"/>
        </w:trPr>
        <w:tc>
          <w:tcPr>
            <w:tcW w:w="0" w:type="auto"/>
            <w:tcBorders>
              <w:top w:val="single" w:sz="4" w:space="0" w:color="auto"/>
              <w:left w:val="single" w:sz="6" w:space="0" w:color="000000"/>
              <w:bottom w:val="single" w:sz="6" w:space="0" w:color="000000"/>
              <w:right w:val="single" w:sz="6" w:space="0" w:color="000000"/>
            </w:tcBorders>
            <w:tcMar>
              <w:top w:w="120" w:type="dxa"/>
              <w:left w:w="180" w:type="dxa"/>
              <w:bottom w:w="120" w:type="dxa"/>
              <w:right w:w="180" w:type="dxa"/>
            </w:tcMar>
            <w:hideMark/>
          </w:tcPr>
          <w:p w14:paraId="27E513D9" w14:textId="77777777" w:rsidR="00A804CF" w:rsidRPr="009B69DD" w:rsidRDefault="00A804CF" w:rsidP="00A804CF">
            <w:pPr>
              <w:spacing w:after="0" w:line="360" w:lineRule="auto"/>
              <w:rPr>
                <w:rFonts w:ascii="Times New Roman" w:hAnsi="Times New Roman" w:cs="Times New Roman"/>
                <w:color w:val="000000" w:themeColor="text1"/>
                <w:sz w:val="28"/>
                <w:szCs w:val="28"/>
                <w:lang w:val="uk-UA"/>
              </w:rPr>
            </w:pPr>
            <w:r w:rsidRPr="009B69DD">
              <w:rPr>
                <w:rFonts w:ascii="Times New Roman" w:hAnsi="Times New Roman" w:cs="Times New Roman"/>
                <w:color w:val="000000" w:themeColor="text1"/>
                <w:sz w:val="28"/>
                <w:szCs w:val="28"/>
                <w:lang w:val="uk-UA"/>
              </w:rPr>
              <w:t>Тип Палива / Золи</w:t>
            </w:r>
          </w:p>
        </w:tc>
        <w:tc>
          <w:tcPr>
            <w:tcW w:w="0" w:type="auto"/>
            <w:tcBorders>
              <w:top w:val="single" w:sz="4" w:space="0" w:color="auto"/>
              <w:left w:val="single" w:sz="6" w:space="0" w:color="000000"/>
              <w:bottom w:val="single" w:sz="6" w:space="0" w:color="000000"/>
              <w:right w:val="single" w:sz="6" w:space="0" w:color="000000"/>
            </w:tcBorders>
            <w:tcMar>
              <w:top w:w="120" w:type="dxa"/>
              <w:left w:w="180" w:type="dxa"/>
              <w:bottom w:w="120" w:type="dxa"/>
              <w:right w:w="180" w:type="dxa"/>
            </w:tcMar>
            <w:hideMark/>
          </w:tcPr>
          <w:p w14:paraId="1A373D95" w14:textId="77777777" w:rsidR="00A804CF" w:rsidRPr="009B69DD" w:rsidRDefault="00A804CF" w:rsidP="00A804CF">
            <w:pPr>
              <w:spacing w:after="0" w:line="360" w:lineRule="auto"/>
              <w:rPr>
                <w:rFonts w:ascii="Times New Roman" w:hAnsi="Times New Roman" w:cs="Times New Roman"/>
                <w:color w:val="000000" w:themeColor="text1"/>
                <w:sz w:val="28"/>
                <w:szCs w:val="28"/>
                <w:lang w:val="uk-UA"/>
              </w:rPr>
            </w:pPr>
            <w:r w:rsidRPr="009B69DD">
              <w:rPr>
                <w:rFonts w:ascii="Times New Roman" w:hAnsi="Times New Roman" w:cs="Times New Roman"/>
                <w:color w:val="000000" w:themeColor="text1"/>
                <w:sz w:val="28"/>
                <w:szCs w:val="28"/>
                <w:lang w:val="uk-UA"/>
              </w:rPr>
              <w:t>Початок Спікання (</w:t>
            </w:r>
            <w:proofErr w:type="spellStart"/>
            <w:r w:rsidRPr="009B69DD">
              <w:rPr>
                <w:rFonts w:ascii="Times New Roman" w:hAnsi="Times New Roman" w:cs="Times New Roman"/>
                <w:color w:val="000000" w:themeColor="text1"/>
                <w:sz w:val="28"/>
                <w:szCs w:val="28"/>
                <w:lang w:val="uk-UA"/>
              </w:rPr>
              <w:t>Tсп</w:t>
            </w:r>
            <w:proofErr w:type="spellEnd"/>
            <w:r w:rsidRPr="009B69DD">
              <w:rPr>
                <w:rFonts w:ascii="Times New Roman" w:hAnsi="Times New Roman" w:cs="Times New Roman"/>
                <w:color w:val="000000" w:themeColor="text1"/>
                <w:sz w:val="28"/>
                <w:szCs w:val="28"/>
                <w:lang w:val="uk-UA"/>
              </w:rPr>
              <w:t>, °C)</w:t>
            </w:r>
          </w:p>
        </w:tc>
        <w:tc>
          <w:tcPr>
            <w:tcW w:w="0" w:type="auto"/>
            <w:tcBorders>
              <w:top w:val="single" w:sz="4" w:space="0" w:color="auto"/>
              <w:left w:val="single" w:sz="6" w:space="0" w:color="000000"/>
              <w:bottom w:val="single" w:sz="6" w:space="0" w:color="000000"/>
              <w:right w:val="single" w:sz="6" w:space="0" w:color="000000"/>
            </w:tcBorders>
            <w:tcMar>
              <w:top w:w="120" w:type="dxa"/>
              <w:left w:w="180" w:type="dxa"/>
              <w:bottom w:w="120" w:type="dxa"/>
              <w:right w:w="180" w:type="dxa"/>
            </w:tcMar>
            <w:hideMark/>
          </w:tcPr>
          <w:p w14:paraId="5442371F" w14:textId="77777777" w:rsidR="00A804CF" w:rsidRPr="009B69DD" w:rsidRDefault="00A804CF" w:rsidP="00A804CF">
            <w:pPr>
              <w:spacing w:after="0" w:line="360" w:lineRule="auto"/>
              <w:rPr>
                <w:rFonts w:ascii="Times New Roman" w:hAnsi="Times New Roman" w:cs="Times New Roman"/>
                <w:color w:val="000000" w:themeColor="text1"/>
                <w:sz w:val="28"/>
                <w:szCs w:val="28"/>
                <w:lang w:val="uk-UA"/>
              </w:rPr>
            </w:pPr>
            <w:r w:rsidRPr="009B69DD">
              <w:rPr>
                <w:rFonts w:ascii="Times New Roman" w:hAnsi="Times New Roman" w:cs="Times New Roman"/>
                <w:color w:val="000000" w:themeColor="text1"/>
                <w:sz w:val="28"/>
                <w:szCs w:val="28"/>
                <w:lang w:val="uk-UA"/>
              </w:rPr>
              <w:t>Діапазон Робочих Температур FBB (°C)</w:t>
            </w:r>
          </w:p>
        </w:tc>
        <w:tc>
          <w:tcPr>
            <w:tcW w:w="0" w:type="auto"/>
            <w:tcBorders>
              <w:top w:val="single" w:sz="4" w:space="0" w:color="auto"/>
              <w:left w:val="single" w:sz="6" w:space="0" w:color="000000"/>
              <w:bottom w:val="single" w:sz="6" w:space="0" w:color="000000"/>
              <w:right w:val="single" w:sz="6" w:space="0" w:color="000000"/>
            </w:tcBorders>
            <w:tcMar>
              <w:top w:w="120" w:type="dxa"/>
              <w:left w:w="180" w:type="dxa"/>
              <w:bottom w:w="120" w:type="dxa"/>
              <w:right w:w="180" w:type="dxa"/>
            </w:tcMar>
            <w:hideMark/>
          </w:tcPr>
          <w:p w14:paraId="0B4990BC" w14:textId="77777777" w:rsidR="00A804CF" w:rsidRPr="009B69DD" w:rsidRDefault="00A804CF" w:rsidP="00A804CF">
            <w:pPr>
              <w:spacing w:after="0" w:line="360" w:lineRule="auto"/>
              <w:rPr>
                <w:rFonts w:ascii="Times New Roman" w:hAnsi="Times New Roman" w:cs="Times New Roman"/>
                <w:color w:val="000000" w:themeColor="text1"/>
                <w:sz w:val="28"/>
                <w:szCs w:val="28"/>
                <w:lang w:val="uk-UA"/>
              </w:rPr>
            </w:pPr>
            <w:r w:rsidRPr="009B69DD">
              <w:rPr>
                <w:rFonts w:ascii="Times New Roman" w:hAnsi="Times New Roman" w:cs="Times New Roman"/>
                <w:color w:val="000000" w:themeColor="text1"/>
                <w:sz w:val="28"/>
                <w:szCs w:val="28"/>
                <w:lang w:val="uk-UA"/>
              </w:rPr>
              <w:t>Операційний Ризик</w:t>
            </w:r>
          </w:p>
        </w:tc>
      </w:tr>
      <w:tr w:rsidR="00A804CF" w:rsidRPr="009B69DD" w14:paraId="5331C36E" w14:textId="77777777" w:rsidTr="001A322D">
        <w:tc>
          <w:tcPr>
            <w:tcW w:w="0" w:type="auto"/>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hideMark/>
          </w:tcPr>
          <w:p w14:paraId="24218845" w14:textId="60ED1F4B" w:rsidR="00A804CF" w:rsidRPr="009B69DD" w:rsidRDefault="00A804CF" w:rsidP="00A804CF">
            <w:pPr>
              <w:spacing w:after="0" w:line="360" w:lineRule="auto"/>
              <w:rPr>
                <w:rFonts w:ascii="Times New Roman" w:hAnsi="Times New Roman" w:cs="Times New Roman"/>
                <w:color w:val="000000" w:themeColor="text1"/>
                <w:sz w:val="28"/>
                <w:szCs w:val="28"/>
                <w:lang w:val="uk-UA"/>
              </w:rPr>
            </w:pPr>
            <w:r w:rsidRPr="009B69DD">
              <w:rPr>
                <w:rFonts w:ascii="Times New Roman" w:hAnsi="Times New Roman" w:cs="Times New Roman"/>
                <w:color w:val="000000" w:themeColor="text1"/>
                <w:sz w:val="28"/>
                <w:szCs w:val="28"/>
                <w:lang w:val="uk-UA"/>
              </w:rPr>
              <w:t>Вугільна зола</w:t>
            </w:r>
          </w:p>
        </w:tc>
        <w:tc>
          <w:tcPr>
            <w:tcW w:w="0" w:type="auto"/>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hideMark/>
          </w:tcPr>
          <w:p w14:paraId="35758B58" w14:textId="28B0AA65" w:rsidR="00A804CF" w:rsidRPr="009B69DD" w:rsidRDefault="00A804CF" w:rsidP="00A804CF">
            <w:pPr>
              <w:spacing w:after="0" w:line="360" w:lineRule="auto"/>
              <w:jc w:val="center"/>
              <w:rPr>
                <w:rFonts w:ascii="Times New Roman" w:hAnsi="Times New Roman" w:cs="Times New Roman"/>
                <w:color w:val="000000" w:themeColor="text1"/>
                <w:sz w:val="28"/>
                <w:szCs w:val="28"/>
                <w:lang w:val="uk-UA"/>
              </w:rPr>
            </w:pPr>
            <w:r w:rsidRPr="009B69DD">
              <w:rPr>
                <w:rFonts w:ascii="Times New Roman" w:hAnsi="Times New Roman" w:cs="Times New Roman"/>
                <w:color w:val="000000" w:themeColor="text1"/>
                <w:sz w:val="28"/>
                <w:szCs w:val="28"/>
                <w:lang w:val="uk-UA"/>
              </w:rPr>
              <w:t>~1000</w:t>
            </w:r>
          </w:p>
        </w:tc>
        <w:tc>
          <w:tcPr>
            <w:tcW w:w="0" w:type="auto"/>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hideMark/>
          </w:tcPr>
          <w:p w14:paraId="796F855C" w14:textId="322267CB" w:rsidR="00A804CF" w:rsidRPr="009B69DD" w:rsidRDefault="00A804CF" w:rsidP="00A804CF">
            <w:pPr>
              <w:spacing w:after="0" w:line="360" w:lineRule="auto"/>
              <w:ind w:firstLine="709"/>
              <w:rPr>
                <w:rFonts w:ascii="Times New Roman" w:hAnsi="Times New Roman" w:cs="Times New Roman"/>
                <w:color w:val="000000" w:themeColor="text1"/>
                <w:sz w:val="28"/>
                <w:szCs w:val="28"/>
                <w:lang w:val="uk-UA"/>
              </w:rPr>
            </w:pPr>
            <w:r w:rsidRPr="009B69DD">
              <w:rPr>
                <w:rFonts w:ascii="Times New Roman" w:hAnsi="Times New Roman" w:cs="Times New Roman"/>
                <w:color w:val="000000" w:themeColor="text1"/>
                <w:sz w:val="28"/>
                <w:szCs w:val="28"/>
                <w:lang w:val="uk-UA"/>
              </w:rPr>
              <w:t>700-900</w:t>
            </w:r>
          </w:p>
        </w:tc>
        <w:tc>
          <w:tcPr>
            <w:tcW w:w="0" w:type="auto"/>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hideMark/>
          </w:tcPr>
          <w:p w14:paraId="465C04D2" w14:textId="77777777" w:rsidR="00A804CF" w:rsidRPr="009B69DD" w:rsidRDefault="00A804CF" w:rsidP="00A804CF">
            <w:pPr>
              <w:spacing w:after="0" w:line="360" w:lineRule="auto"/>
              <w:rPr>
                <w:rFonts w:ascii="Times New Roman" w:hAnsi="Times New Roman" w:cs="Times New Roman"/>
                <w:color w:val="000000" w:themeColor="text1"/>
                <w:sz w:val="28"/>
                <w:szCs w:val="28"/>
                <w:lang w:val="uk-UA"/>
              </w:rPr>
            </w:pPr>
            <w:r w:rsidRPr="009B69DD">
              <w:rPr>
                <w:rFonts w:ascii="Times New Roman" w:hAnsi="Times New Roman" w:cs="Times New Roman"/>
                <w:color w:val="000000" w:themeColor="text1"/>
                <w:sz w:val="28"/>
                <w:szCs w:val="28"/>
                <w:lang w:val="uk-UA"/>
              </w:rPr>
              <w:t>Низький (значний запас T)</w:t>
            </w:r>
          </w:p>
        </w:tc>
      </w:tr>
      <w:tr w:rsidR="00A804CF" w:rsidRPr="009B69DD" w14:paraId="4CFD34EC" w14:textId="77777777" w:rsidTr="001A322D">
        <w:tc>
          <w:tcPr>
            <w:tcW w:w="0" w:type="auto"/>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hideMark/>
          </w:tcPr>
          <w:p w14:paraId="37233651" w14:textId="4156B193" w:rsidR="00A804CF" w:rsidRPr="009B69DD" w:rsidRDefault="00A804CF" w:rsidP="00A804CF">
            <w:pPr>
              <w:spacing w:after="0" w:line="360" w:lineRule="auto"/>
              <w:rPr>
                <w:rFonts w:ascii="Times New Roman" w:hAnsi="Times New Roman" w:cs="Times New Roman"/>
                <w:color w:val="000000" w:themeColor="text1"/>
                <w:sz w:val="28"/>
                <w:szCs w:val="28"/>
                <w:lang w:val="uk-UA"/>
              </w:rPr>
            </w:pPr>
            <w:r w:rsidRPr="009B69DD">
              <w:rPr>
                <w:rFonts w:ascii="Times New Roman" w:hAnsi="Times New Roman" w:cs="Times New Roman"/>
                <w:color w:val="000000" w:themeColor="text1"/>
                <w:sz w:val="28"/>
                <w:szCs w:val="28"/>
                <w:lang w:val="uk-UA"/>
              </w:rPr>
              <w:t>Біомаса (з волокном)</w:t>
            </w:r>
          </w:p>
        </w:tc>
        <w:tc>
          <w:tcPr>
            <w:tcW w:w="0" w:type="auto"/>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hideMark/>
          </w:tcPr>
          <w:p w14:paraId="5CE795B8" w14:textId="51727E82" w:rsidR="00A804CF" w:rsidRPr="009B69DD" w:rsidRDefault="00A804CF" w:rsidP="00A804CF">
            <w:pPr>
              <w:spacing w:after="0" w:line="360" w:lineRule="auto"/>
              <w:jc w:val="center"/>
              <w:rPr>
                <w:rFonts w:ascii="Times New Roman" w:hAnsi="Times New Roman" w:cs="Times New Roman"/>
                <w:color w:val="000000" w:themeColor="text1"/>
                <w:sz w:val="28"/>
                <w:szCs w:val="28"/>
                <w:lang w:val="uk-UA"/>
              </w:rPr>
            </w:pPr>
            <w:r w:rsidRPr="009B69DD">
              <w:rPr>
                <w:rFonts w:ascii="Times New Roman" w:hAnsi="Times New Roman" w:cs="Times New Roman"/>
                <w:color w:val="000000" w:themeColor="text1"/>
                <w:sz w:val="28"/>
                <w:szCs w:val="28"/>
                <w:lang w:val="uk-UA"/>
              </w:rPr>
              <w:t>700</w:t>
            </w:r>
          </w:p>
        </w:tc>
        <w:tc>
          <w:tcPr>
            <w:tcW w:w="0" w:type="auto"/>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hideMark/>
          </w:tcPr>
          <w:p w14:paraId="3B679AF2" w14:textId="0055911E" w:rsidR="00A804CF" w:rsidRPr="009B69DD" w:rsidRDefault="00A804CF" w:rsidP="00A804CF">
            <w:pPr>
              <w:spacing w:after="0" w:line="360" w:lineRule="auto"/>
              <w:ind w:firstLine="709"/>
              <w:rPr>
                <w:rFonts w:ascii="Times New Roman" w:hAnsi="Times New Roman" w:cs="Times New Roman"/>
                <w:color w:val="000000" w:themeColor="text1"/>
                <w:sz w:val="28"/>
                <w:szCs w:val="28"/>
                <w:lang w:val="uk-UA"/>
              </w:rPr>
            </w:pPr>
            <w:r w:rsidRPr="009B69DD">
              <w:rPr>
                <w:rFonts w:ascii="Times New Roman" w:hAnsi="Times New Roman" w:cs="Times New Roman"/>
                <w:color w:val="000000" w:themeColor="text1"/>
                <w:sz w:val="28"/>
                <w:szCs w:val="28"/>
                <w:lang w:val="uk-UA"/>
              </w:rPr>
              <w:t>700-900</w:t>
            </w:r>
          </w:p>
        </w:tc>
        <w:tc>
          <w:tcPr>
            <w:tcW w:w="0" w:type="auto"/>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hideMark/>
          </w:tcPr>
          <w:p w14:paraId="10B00D5C" w14:textId="77777777" w:rsidR="00A804CF" w:rsidRPr="009B69DD" w:rsidRDefault="00A804CF" w:rsidP="00A804CF">
            <w:pPr>
              <w:spacing w:after="0" w:line="360" w:lineRule="auto"/>
              <w:rPr>
                <w:rFonts w:ascii="Times New Roman" w:hAnsi="Times New Roman" w:cs="Times New Roman"/>
                <w:color w:val="000000" w:themeColor="text1"/>
                <w:sz w:val="28"/>
                <w:szCs w:val="28"/>
                <w:lang w:val="uk-UA"/>
              </w:rPr>
            </w:pPr>
            <w:r w:rsidRPr="009B69DD">
              <w:rPr>
                <w:rFonts w:ascii="Times New Roman" w:hAnsi="Times New Roman" w:cs="Times New Roman"/>
                <w:color w:val="000000" w:themeColor="text1"/>
                <w:sz w:val="28"/>
                <w:szCs w:val="28"/>
                <w:lang w:val="uk-UA"/>
              </w:rPr>
              <w:t>Критичний (повний збіг)</w:t>
            </w:r>
          </w:p>
        </w:tc>
      </w:tr>
      <w:tr w:rsidR="00A804CF" w:rsidRPr="009B69DD" w14:paraId="727E5D26" w14:textId="77777777" w:rsidTr="001A322D">
        <w:tc>
          <w:tcPr>
            <w:tcW w:w="0" w:type="auto"/>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hideMark/>
          </w:tcPr>
          <w:p w14:paraId="28E42BE9" w14:textId="6D4669D3" w:rsidR="00A804CF" w:rsidRPr="009B69DD" w:rsidRDefault="00A804CF" w:rsidP="00A804CF">
            <w:pPr>
              <w:spacing w:after="0" w:line="360" w:lineRule="auto"/>
              <w:rPr>
                <w:rFonts w:ascii="Times New Roman" w:hAnsi="Times New Roman" w:cs="Times New Roman"/>
                <w:color w:val="000000" w:themeColor="text1"/>
                <w:sz w:val="28"/>
                <w:szCs w:val="28"/>
                <w:lang w:val="uk-UA"/>
              </w:rPr>
            </w:pPr>
            <w:r w:rsidRPr="009B69DD">
              <w:rPr>
                <w:rFonts w:ascii="Times New Roman" w:hAnsi="Times New Roman" w:cs="Times New Roman"/>
                <w:color w:val="000000" w:themeColor="text1"/>
                <w:sz w:val="28"/>
                <w:szCs w:val="28"/>
                <w:lang w:val="uk-UA"/>
              </w:rPr>
              <w:t>Біомаса (без волокна)</w:t>
            </w:r>
          </w:p>
        </w:tc>
        <w:tc>
          <w:tcPr>
            <w:tcW w:w="0" w:type="auto"/>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hideMark/>
          </w:tcPr>
          <w:p w14:paraId="54754BE1" w14:textId="41370BBE" w:rsidR="00A804CF" w:rsidRPr="009B69DD" w:rsidRDefault="00A804CF" w:rsidP="00A804CF">
            <w:pPr>
              <w:spacing w:after="0" w:line="360" w:lineRule="auto"/>
              <w:jc w:val="center"/>
              <w:rPr>
                <w:rFonts w:ascii="Times New Roman" w:hAnsi="Times New Roman" w:cs="Times New Roman"/>
                <w:color w:val="000000" w:themeColor="text1"/>
                <w:sz w:val="28"/>
                <w:szCs w:val="28"/>
                <w:lang w:val="uk-UA"/>
              </w:rPr>
            </w:pPr>
            <w:r w:rsidRPr="009B69DD">
              <w:rPr>
                <w:rFonts w:ascii="Times New Roman" w:hAnsi="Times New Roman" w:cs="Times New Roman"/>
                <w:color w:val="000000" w:themeColor="text1"/>
                <w:sz w:val="28"/>
                <w:szCs w:val="28"/>
                <w:lang w:val="uk-UA"/>
              </w:rPr>
              <w:t>850</w:t>
            </w:r>
          </w:p>
        </w:tc>
        <w:tc>
          <w:tcPr>
            <w:tcW w:w="0" w:type="auto"/>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hideMark/>
          </w:tcPr>
          <w:p w14:paraId="32ECE675" w14:textId="1E411DAF" w:rsidR="00A804CF" w:rsidRPr="009B69DD" w:rsidRDefault="00A804CF" w:rsidP="00A804CF">
            <w:pPr>
              <w:spacing w:after="0" w:line="360" w:lineRule="auto"/>
              <w:ind w:firstLine="709"/>
              <w:rPr>
                <w:rFonts w:ascii="Times New Roman" w:hAnsi="Times New Roman" w:cs="Times New Roman"/>
                <w:color w:val="000000" w:themeColor="text1"/>
                <w:sz w:val="28"/>
                <w:szCs w:val="28"/>
                <w:lang w:val="uk-UA"/>
              </w:rPr>
            </w:pPr>
            <w:r w:rsidRPr="009B69DD">
              <w:rPr>
                <w:rFonts w:ascii="Times New Roman" w:hAnsi="Times New Roman" w:cs="Times New Roman"/>
                <w:color w:val="000000" w:themeColor="text1"/>
                <w:sz w:val="28"/>
                <w:szCs w:val="28"/>
                <w:lang w:val="uk-UA"/>
              </w:rPr>
              <w:t>700-900</w:t>
            </w:r>
          </w:p>
        </w:tc>
        <w:tc>
          <w:tcPr>
            <w:tcW w:w="0" w:type="auto"/>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hideMark/>
          </w:tcPr>
          <w:p w14:paraId="4551E9AD" w14:textId="77777777" w:rsidR="00A804CF" w:rsidRPr="009B69DD" w:rsidRDefault="00A804CF" w:rsidP="00A804CF">
            <w:pPr>
              <w:spacing w:after="0" w:line="360" w:lineRule="auto"/>
              <w:rPr>
                <w:rFonts w:ascii="Times New Roman" w:hAnsi="Times New Roman" w:cs="Times New Roman"/>
                <w:color w:val="000000" w:themeColor="text1"/>
                <w:sz w:val="28"/>
                <w:szCs w:val="28"/>
                <w:lang w:val="uk-UA"/>
              </w:rPr>
            </w:pPr>
            <w:r w:rsidRPr="009B69DD">
              <w:rPr>
                <w:rFonts w:ascii="Times New Roman" w:hAnsi="Times New Roman" w:cs="Times New Roman"/>
                <w:color w:val="000000" w:themeColor="text1"/>
                <w:sz w:val="28"/>
                <w:szCs w:val="28"/>
                <w:lang w:val="uk-UA"/>
              </w:rPr>
              <w:t>Високий (незначний запас T)</w:t>
            </w:r>
          </w:p>
        </w:tc>
      </w:tr>
      <w:tr w:rsidR="00A804CF" w:rsidRPr="009B69DD" w14:paraId="25E29CFC" w14:textId="77777777" w:rsidTr="001A322D">
        <w:tc>
          <w:tcPr>
            <w:tcW w:w="0" w:type="auto"/>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hideMark/>
          </w:tcPr>
          <w:p w14:paraId="74C869B2" w14:textId="77777777" w:rsidR="00A804CF" w:rsidRPr="009B69DD" w:rsidRDefault="00A804CF" w:rsidP="00A804CF">
            <w:pPr>
              <w:spacing w:after="0" w:line="360" w:lineRule="auto"/>
              <w:rPr>
                <w:rFonts w:ascii="Times New Roman" w:hAnsi="Times New Roman" w:cs="Times New Roman"/>
                <w:color w:val="000000" w:themeColor="text1"/>
                <w:sz w:val="28"/>
                <w:szCs w:val="28"/>
                <w:lang w:val="uk-UA"/>
              </w:rPr>
            </w:pPr>
            <w:r w:rsidRPr="009B69DD">
              <w:rPr>
                <w:rFonts w:ascii="Times New Roman" w:hAnsi="Times New Roman" w:cs="Times New Roman"/>
                <w:color w:val="000000" w:themeColor="text1"/>
                <w:sz w:val="28"/>
                <w:szCs w:val="28"/>
                <w:lang w:val="uk-UA"/>
              </w:rPr>
              <w:t>Вугільна зола (Різні типи)</w:t>
            </w:r>
          </w:p>
        </w:tc>
        <w:tc>
          <w:tcPr>
            <w:tcW w:w="0" w:type="auto"/>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hideMark/>
          </w:tcPr>
          <w:p w14:paraId="478BCB46" w14:textId="24C23ED8" w:rsidR="00A804CF" w:rsidRPr="009B69DD" w:rsidRDefault="00A804CF" w:rsidP="00A804CF">
            <w:pPr>
              <w:spacing w:after="0" w:line="360" w:lineRule="auto"/>
              <w:jc w:val="center"/>
              <w:rPr>
                <w:rFonts w:ascii="Times New Roman" w:hAnsi="Times New Roman" w:cs="Times New Roman"/>
                <w:color w:val="000000" w:themeColor="text1"/>
                <w:sz w:val="28"/>
                <w:szCs w:val="28"/>
                <w:lang w:val="uk-UA"/>
              </w:rPr>
            </w:pPr>
            <w:r w:rsidRPr="009B69DD">
              <w:rPr>
                <w:rFonts w:ascii="Times New Roman" w:hAnsi="Times New Roman" w:cs="Times New Roman"/>
                <w:color w:val="000000" w:themeColor="text1"/>
                <w:sz w:val="28"/>
                <w:szCs w:val="28"/>
                <w:lang w:val="uk-UA"/>
              </w:rPr>
              <w:t>500 - 900</w:t>
            </w:r>
          </w:p>
        </w:tc>
        <w:tc>
          <w:tcPr>
            <w:tcW w:w="0" w:type="auto"/>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hideMark/>
          </w:tcPr>
          <w:p w14:paraId="59020EC6" w14:textId="3AF72833" w:rsidR="00A804CF" w:rsidRPr="009B69DD" w:rsidRDefault="00A804CF" w:rsidP="00A804CF">
            <w:pPr>
              <w:spacing w:after="0" w:line="360" w:lineRule="auto"/>
              <w:ind w:firstLine="709"/>
              <w:rPr>
                <w:rFonts w:ascii="Times New Roman" w:hAnsi="Times New Roman" w:cs="Times New Roman"/>
                <w:color w:val="000000" w:themeColor="text1"/>
                <w:sz w:val="28"/>
                <w:szCs w:val="28"/>
                <w:lang w:val="uk-UA"/>
              </w:rPr>
            </w:pPr>
            <w:r w:rsidRPr="009B69DD">
              <w:rPr>
                <w:rFonts w:ascii="Times New Roman" w:hAnsi="Times New Roman" w:cs="Times New Roman"/>
                <w:color w:val="000000" w:themeColor="text1"/>
                <w:sz w:val="28"/>
                <w:szCs w:val="28"/>
                <w:lang w:val="uk-UA"/>
              </w:rPr>
              <w:t>700-900</w:t>
            </w:r>
          </w:p>
        </w:tc>
        <w:tc>
          <w:tcPr>
            <w:tcW w:w="0" w:type="auto"/>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hideMark/>
          </w:tcPr>
          <w:p w14:paraId="3EFDB3AC" w14:textId="77777777" w:rsidR="00A804CF" w:rsidRPr="009B69DD" w:rsidRDefault="00A804CF" w:rsidP="00A804CF">
            <w:pPr>
              <w:spacing w:after="0" w:line="360" w:lineRule="auto"/>
              <w:rPr>
                <w:rFonts w:ascii="Times New Roman" w:hAnsi="Times New Roman" w:cs="Times New Roman"/>
                <w:color w:val="000000" w:themeColor="text1"/>
                <w:sz w:val="28"/>
                <w:szCs w:val="28"/>
                <w:lang w:val="uk-UA"/>
              </w:rPr>
            </w:pPr>
            <w:r w:rsidRPr="009B69DD">
              <w:rPr>
                <w:rFonts w:ascii="Times New Roman" w:hAnsi="Times New Roman" w:cs="Times New Roman"/>
                <w:color w:val="000000" w:themeColor="text1"/>
                <w:sz w:val="28"/>
                <w:szCs w:val="28"/>
                <w:lang w:val="uk-UA"/>
              </w:rPr>
              <w:t>Залежність від складу</w:t>
            </w:r>
          </w:p>
        </w:tc>
      </w:tr>
    </w:tbl>
    <w:p w14:paraId="4BAE798B" w14:textId="77777777" w:rsidR="004D0C70" w:rsidRPr="009B69DD" w:rsidRDefault="004D0C70" w:rsidP="004D0C70">
      <w:pPr>
        <w:spacing w:after="0" w:line="360" w:lineRule="auto"/>
        <w:ind w:firstLine="709"/>
        <w:jc w:val="both"/>
        <w:rPr>
          <w:rFonts w:ascii="Times New Roman" w:hAnsi="Times New Roman" w:cs="Times New Roman"/>
          <w:color w:val="000000" w:themeColor="text1"/>
          <w:sz w:val="28"/>
          <w:szCs w:val="28"/>
          <w:lang w:val="uk-UA"/>
        </w:rPr>
      </w:pPr>
    </w:p>
    <w:p w14:paraId="572F4D1D" w14:textId="0425C8F5" w:rsidR="00B951B8" w:rsidRPr="009B69DD" w:rsidRDefault="00B951B8" w:rsidP="00B951B8">
      <w:pPr>
        <w:spacing w:after="0" w:line="360" w:lineRule="auto"/>
        <w:ind w:firstLine="709"/>
        <w:jc w:val="both"/>
        <w:rPr>
          <w:rFonts w:ascii="Times New Roman" w:hAnsi="Times New Roman" w:cs="Times New Roman"/>
          <w:color w:val="000000" w:themeColor="text1"/>
          <w:sz w:val="28"/>
          <w:szCs w:val="28"/>
          <w:lang w:val="uk-UA"/>
        </w:rPr>
      </w:pPr>
      <w:r w:rsidRPr="009B69DD">
        <w:rPr>
          <w:rFonts w:ascii="Times New Roman" w:hAnsi="Times New Roman" w:cs="Times New Roman"/>
          <w:color w:val="000000" w:themeColor="text1"/>
          <w:sz w:val="28"/>
          <w:szCs w:val="28"/>
          <w:lang w:val="uk-UA"/>
        </w:rPr>
        <w:lastRenderedPageBreak/>
        <w:t xml:space="preserve">Найбільш прямим та руйнівним наслідком агломерації є </w:t>
      </w:r>
      <w:proofErr w:type="spellStart"/>
      <w:r w:rsidRPr="009B69DD">
        <w:rPr>
          <w:rFonts w:ascii="Times New Roman" w:hAnsi="Times New Roman" w:cs="Times New Roman"/>
          <w:color w:val="000000" w:themeColor="text1"/>
          <w:sz w:val="28"/>
          <w:szCs w:val="28"/>
          <w:lang w:val="uk-UA"/>
        </w:rPr>
        <w:t>дефлюїдизація</w:t>
      </w:r>
      <w:proofErr w:type="spellEnd"/>
      <w:r w:rsidRPr="009B69DD">
        <w:rPr>
          <w:rFonts w:ascii="Times New Roman" w:hAnsi="Times New Roman" w:cs="Times New Roman"/>
          <w:color w:val="000000" w:themeColor="text1"/>
          <w:sz w:val="28"/>
          <w:szCs w:val="28"/>
          <w:lang w:val="uk-UA"/>
        </w:rPr>
        <w:t>. Утворення великих, спечених конгломератів у шарі порушує його рівномірний розподіл, викликаючи гідродинамічну нестабільність. Коли частинки склеюються, вони стають занадто важкими для ефективного підйому газом, що призводить до утворення нерухомих зон та каналів. Каналізація різко знижує ефективність горіння, контакт між газом та твердим тілом, а також перешкоджає рівномірному розподілу температури та теплообміну.</w:t>
      </w:r>
    </w:p>
    <w:p w14:paraId="79467CDD" w14:textId="704CCAFB" w:rsidR="00380282" w:rsidRPr="009B69DD" w:rsidRDefault="00B951B8" w:rsidP="00B951B8">
      <w:pPr>
        <w:spacing w:after="0" w:line="360" w:lineRule="auto"/>
        <w:ind w:firstLine="709"/>
        <w:jc w:val="both"/>
        <w:rPr>
          <w:rFonts w:ascii="Times New Roman" w:hAnsi="Times New Roman" w:cs="Times New Roman"/>
          <w:color w:val="000000" w:themeColor="text1"/>
          <w:sz w:val="28"/>
          <w:szCs w:val="28"/>
          <w:lang w:val="uk-UA"/>
        </w:rPr>
      </w:pPr>
      <w:r w:rsidRPr="009B69DD">
        <w:rPr>
          <w:rFonts w:ascii="Times New Roman" w:hAnsi="Times New Roman" w:cs="Times New Roman"/>
          <w:color w:val="000000" w:themeColor="text1"/>
          <w:sz w:val="28"/>
          <w:szCs w:val="28"/>
          <w:lang w:val="uk-UA"/>
        </w:rPr>
        <w:t xml:space="preserve">Операційна стабільність системи критично залежить від хімічної інертності матеріалу шару. У дослідженнях спалювання кукурудзяних стебел (що містять багато K, </w:t>
      </w:r>
      <w:proofErr w:type="spellStart"/>
      <w:r w:rsidRPr="009B69DD">
        <w:rPr>
          <w:rFonts w:ascii="Times New Roman" w:hAnsi="Times New Roman" w:cs="Times New Roman"/>
          <w:color w:val="000000" w:themeColor="text1"/>
          <w:sz w:val="28"/>
          <w:szCs w:val="28"/>
          <w:lang w:val="uk-UA"/>
        </w:rPr>
        <w:t>Ca</w:t>
      </w:r>
      <w:proofErr w:type="spellEnd"/>
      <w:r w:rsidRPr="009B69DD">
        <w:rPr>
          <w:rFonts w:ascii="Times New Roman" w:hAnsi="Times New Roman" w:cs="Times New Roman"/>
          <w:color w:val="000000" w:themeColor="text1"/>
          <w:sz w:val="28"/>
          <w:szCs w:val="28"/>
          <w:lang w:val="uk-UA"/>
        </w:rPr>
        <w:t xml:space="preserve">, </w:t>
      </w:r>
      <w:proofErr w:type="spellStart"/>
      <w:r w:rsidRPr="009B69DD">
        <w:rPr>
          <w:rFonts w:ascii="Times New Roman" w:hAnsi="Times New Roman" w:cs="Times New Roman"/>
          <w:color w:val="000000" w:themeColor="text1"/>
          <w:sz w:val="28"/>
          <w:szCs w:val="28"/>
          <w:lang w:val="uk-UA"/>
        </w:rPr>
        <w:t>Mg</w:t>
      </w:r>
      <w:proofErr w:type="spellEnd"/>
      <w:r w:rsidRPr="009B69DD">
        <w:rPr>
          <w:rFonts w:ascii="Times New Roman" w:hAnsi="Times New Roman" w:cs="Times New Roman"/>
          <w:color w:val="000000" w:themeColor="text1"/>
          <w:sz w:val="28"/>
          <w:szCs w:val="28"/>
          <w:lang w:val="uk-UA"/>
        </w:rPr>
        <w:t xml:space="preserve">) було виявлено, що кварцовий пісок як матеріал шару призводив до </w:t>
      </w:r>
      <w:proofErr w:type="spellStart"/>
      <w:r w:rsidRPr="009B69DD">
        <w:rPr>
          <w:rFonts w:ascii="Times New Roman" w:hAnsi="Times New Roman" w:cs="Times New Roman"/>
          <w:color w:val="000000" w:themeColor="text1"/>
          <w:sz w:val="28"/>
          <w:szCs w:val="28"/>
          <w:lang w:val="uk-UA"/>
        </w:rPr>
        <w:t>дефлюїдизації</w:t>
      </w:r>
      <w:proofErr w:type="spellEnd"/>
      <w:r w:rsidRPr="009B69DD">
        <w:rPr>
          <w:rFonts w:ascii="Times New Roman" w:hAnsi="Times New Roman" w:cs="Times New Roman"/>
          <w:color w:val="000000" w:themeColor="text1"/>
          <w:sz w:val="28"/>
          <w:szCs w:val="28"/>
          <w:lang w:val="uk-UA"/>
        </w:rPr>
        <w:t xml:space="preserve"> лише за 8 годин. Натомість, при використанні олівіну час до </w:t>
      </w:r>
      <w:proofErr w:type="spellStart"/>
      <w:r w:rsidRPr="009B69DD">
        <w:rPr>
          <w:rFonts w:ascii="Times New Roman" w:hAnsi="Times New Roman" w:cs="Times New Roman"/>
          <w:color w:val="000000" w:themeColor="text1"/>
          <w:sz w:val="28"/>
          <w:szCs w:val="28"/>
          <w:lang w:val="uk-UA"/>
        </w:rPr>
        <w:t>дефлюїдизації</w:t>
      </w:r>
      <w:proofErr w:type="spellEnd"/>
      <w:r w:rsidRPr="009B69DD">
        <w:rPr>
          <w:rFonts w:ascii="Times New Roman" w:hAnsi="Times New Roman" w:cs="Times New Roman"/>
          <w:color w:val="000000" w:themeColor="text1"/>
          <w:sz w:val="28"/>
          <w:szCs w:val="28"/>
          <w:lang w:val="uk-UA"/>
        </w:rPr>
        <w:t xml:space="preserve"> перевищував 12 годин. Ця кількісна різниця демонструє, що вибір хімічно стійкого матеріалу шару є фундаментальною стратегією для забезпечення тривалої роботи.</w:t>
      </w:r>
    </w:p>
    <w:p w14:paraId="788EA068" w14:textId="01266FE6" w:rsidR="00B951B8" w:rsidRPr="009B69DD" w:rsidRDefault="00B951B8" w:rsidP="00B951B8">
      <w:pPr>
        <w:spacing w:after="0" w:line="360" w:lineRule="auto"/>
        <w:ind w:firstLine="709"/>
        <w:jc w:val="both"/>
        <w:rPr>
          <w:rFonts w:ascii="Times New Roman" w:hAnsi="Times New Roman" w:cs="Times New Roman"/>
          <w:color w:val="000000" w:themeColor="text1"/>
          <w:sz w:val="28"/>
          <w:szCs w:val="28"/>
          <w:lang w:val="uk-UA"/>
        </w:rPr>
      </w:pPr>
      <w:r w:rsidRPr="009B69DD">
        <w:rPr>
          <w:rFonts w:ascii="Times New Roman" w:hAnsi="Times New Roman" w:cs="Times New Roman"/>
          <w:color w:val="000000" w:themeColor="text1"/>
          <w:sz w:val="28"/>
          <w:szCs w:val="28"/>
          <w:lang w:val="uk-UA"/>
        </w:rPr>
        <w:t>Агломерація має значний негативний вплив на теплообмін у КШ, що є критичним для генерації пари та ефективності котла. Утворення нерухомих агломератів та спечених нальотів на поверхнях теплообміну (наприклад, трубах у шарі) призводить до формування ізолюючого шару золи. Це знижує загальний коефіцієнт тепловіддачі від шару до стінки.</w:t>
      </w:r>
    </w:p>
    <w:p w14:paraId="2FAFFC94" w14:textId="134B4F3D" w:rsidR="00B951B8" w:rsidRPr="009B69DD" w:rsidRDefault="00B951B8" w:rsidP="00B951B8">
      <w:pPr>
        <w:spacing w:after="0" w:line="360" w:lineRule="auto"/>
        <w:ind w:firstLine="709"/>
        <w:jc w:val="both"/>
        <w:rPr>
          <w:rFonts w:ascii="Times New Roman" w:hAnsi="Times New Roman" w:cs="Times New Roman"/>
          <w:color w:val="000000" w:themeColor="text1"/>
          <w:sz w:val="28"/>
          <w:szCs w:val="28"/>
          <w:lang w:val="uk-UA"/>
        </w:rPr>
      </w:pPr>
      <w:r w:rsidRPr="009B69DD">
        <w:rPr>
          <w:rFonts w:ascii="Times New Roman" w:hAnsi="Times New Roman" w:cs="Times New Roman"/>
          <w:color w:val="000000" w:themeColor="text1"/>
          <w:sz w:val="28"/>
          <w:szCs w:val="28"/>
          <w:lang w:val="uk-UA"/>
        </w:rPr>
        <w:t>Хоча в деяких специфічних реакторах (наприклад, малий механічно киплячий реактор) було зафіксовано, що загальний коефіцієнт тепловіддачі може зростати зі збільшенням розміру частинок, неконтрольований ріст агломератів у комерційних КШ неминуче призводить до формування великих, нерухомих зон та загального погіршення рухливості. Це знижує інтенсивність перемішування та контакт частинок шару з теплообмінними поверхнями, зменшуючи теплову ефективність установки.</w:t>
      </w:r>
    </w:p>
    <w:p w14:paraId="37A2F3BA" w14:textId="77777777" w:rsidR="00380282" w:rsidRPr="009B69DD" w:rsidRDefault="00380282" w:rsidP="00C2214C">
      <w:pPr>
        <w:spacing w:after="0"/>
        <w:jc w:val="center"/>
        <w:rPr>
          <w:rFonts w:ascii="Times New Roman" w:hAnsi="Times New Roman" w:cs="Times New Roman"/>
          <w:b/>
          <w:bCs/>
          <w:sz w:val="28"/>
          <w:szCs w:val="28"/>
          <w:lang w:val="uk-UA"/>
        </w:rPr>
      </w:pPr>
    </w:p>
    <w:p w14:paraId="242BC38B" w14:textId="77777777" w:rsidR="00A9092C" w:rsidRPr="009B69DD" w:rsidRDefault="00A9092C" w:rsidP="00C2214C">
      <w:pPr>
        <w:spacing w:after="0"/>
        <w:jc w:val="center"/>
        <w:rPr>
          <w:rFonts w:ascii="Times New Roman" w:hAnsi="Times New Roman" w:cs="Times New Roman"/>
          <w:b/>
          <w:bCs/>
          <w:sz w:val="28"/>
          <w:szCs w:val="28"/>
          <w:lang w:val="uk-UA"/>
        </w:rPr>
      </w:pPr>
    </w:p>
    <w:p w14:paraId="4C038158" w14:textId="7D5EABA7" w:rsidR="00380282" w:rsidRPr="009B69DD" w:rsidRDefault="007E6119" w:rsidP="005358F9">
      <w:pPr>
        <w:spacing w:after="0"/>
        <w:jc w:val="both"/>
        <w:rPr>
          <w:rFonts w:ascii="Times New Roman" w:hAnsi="Times New Roman" w:cs="Times New Roman"/>
          <w:b/>
          <w:bCs/>
          <w:sz w:val="28"/>
          <w:szCs w:val="28"/>
          <w:lang w:val="uk-UA"/>
        </w:rPr>
      </w:pPr>
      <w:r w:rsidRPr="009B69DD">
        <w:rPr>
          <w:rFonts w:ascii="Times New Roman" w:hAnsi="Times New Roman" w:cs="Times New Roman"/>
          <w:b/>
          <w:bCs/>
          <w:sz w:val="28"/>
          <w:szCs w:val="28"/>
          <w:lang w:val="uk-UA"/>
        </w:rPr>
        <w:lastRenderedPageBreak/>
        <w:t>2.2. Механізм піролізу, окиснення та риформінгу в умовах киплячого шару</w:t>
      </w:r>
    </w:p>
    <w:p w14:paraId="7F0CE1A4" w14:textId="77777777" w:rsidR="001A322D" w:rsidRPr="009B69DD" w:rsidRDefault="007E6119" w:rsidP="001A322D">
      <w:pPr>
        <w:pStyle w:val="ad"/>
        <w:spacing w:before="0" w:beforeAutospacing="0" w:line="360" w:lineRule="auto"/>
        <w:rPr>
          <w:sz w:val="28"/>
          <w:szCs w:val="28"/>
          <w:lang w:val="uk-UA" w:eastAsia="ru-UA"/>
        </w:rPr>
      </w:pPr>
      <w:r w:rsidRPr="009B69DD">
        <w:rPr>
          <w:b/>
          <w:bCs/>
          <w:sz w:val="28"/>
          <w:szCs w:val="28"/>
          <w:lang w:val="uk-UA"/>
        </w:rPr>
        <w:tab/>
      </w:r>
      <w:r w:rsidRPr="009B69DD">
        <w:rPr>
          <w:sz w:val="28"/>
          <w:szCs w:val="28"/>
          <w:lang w:val="uk-UA" w:eastAsia="ru-UA"/>
        </w:rPr>
        <w:t>Газифікація в ГКШ є комплексним термохімічним процесом, який об’єднує кілька послідовних і паралельних стадій. Унікальна гідродинаміка киплячого шару, що характеризується інтенсивним змішуванням твердої та газової фаз, значно впливає на кінетику та рівновагу хімічних реакцій, максимізуючи вихід синтез-газу</w:t>
      </w:r>
      <w:r w:rsidR="00403977" w:rsidRPr="009B69DD">
        <w:rPr>
          <w:lang w:val="uk-UA"/>
        </w:rPr>
        <w:t xml:space="preserve"> </w:t>
      </w:r>
      <w:r w:rsidR="00403977" w:rsidRPr="009B69DD">
        <w:rPr>
          <w:sz w:val="28"/>
          <w:szCs w:val="28"/>
          <w:lang w:val="uk-UA" w:eastAsia="ru-UA"/>
        </w:rPr>
        <w:t>[16]</w:t>
      </w:r>
      <w:r w:rsidRPr="009B69DD">
        <w:rPr>
          <w:sz w:val="28"/>
          <w:szCs w:val="28"/>
          <w:lang w:val="uk-UA" w:eastAsia="ru-UA"/>
        </w:rPr>
        <w:t>.</w:t>
      </w:r>
    </w:p>
    <w:p w14:paraId="694B9C21" w14:textId="2C395E92" w:rsidR="007E6119" w:rsidRPr="009B69DD" w:rsidRDefault="001A322D" w:rsidP="001A322D">
      <w:pPr>
        <w:pStyle w:val="ad"/>
        <w:spacing w:before="0" w:beforeAutospacing="0" w:line="360" w:lineRule="auto"/>
        <w:rPr>
          <w:sz w:val="28"/>
          <w:szCs w:val="28"/>
          <w:lang w:val="uk-UA" w:eastAsia="ru-UA"/>
        </w:rPr>
      </w:pPr>
      <w:r w:rsidRPr="009B69DD">
        <w:rPr>
          <w:sz w:val="28"/>
          <w:szCs w:val="28"/>
          <w:lang w:val="uk-UA" w:eastAsia="ru-UA"/>
        </w:rPr>
        <w:tab/>
      </w:r>
      <w:r w:rsidR="007E6119" w:rsidRPr="009B69DD">
        <w:rPr>
          <w:sz w:val="28"/>
          <w:szCs w:val="28"/>
          <w:lang w:val="uk-UA" w:eastAsia="ru-UA"/>
        </w:rPr>
        <w:t>Процес газифікації у ГКШ включає чотири основні стадії, що відбуваються як послідовно, так і частково паралельно, після подачі біомаси в гарячий шар:</w:t>
      </w:r>
    </w:p>
    <w:p w14:paraId="14B19414" w14:textId="1BEE09C1" w:rsidR="007E6119" w:rsidRPr="009B69DD" w:rsidRDefault="007E6119" w:rsidP="00187FED">
      <w:pPr>
        <w:numPr>
          <w:ilvl w:val="0"/>
          <w:numId w:val="16"/>
        </w:numPr>
        <w:spacing w:after="100" w:afterAutospacing="1" w:line="360" w:lineRule="auto"/>
        <w:rPr>
          <w:rFonts w:ascii="Times New Roman" w:eastAsia="Times New Roman" w:hAnsi="Times New Roman" w:cs="Times New Roman"/>
          <w:sz w:val="28"/>
          <w:szCs w:val="28"/>
          <w:lang w:val="uk-UA" w:eastAsia="ru-UA"/>
        </w:rPr>
      </w:pPr>
      <w:r w:rsidRPr="009B69DD">
        <w:rPr>
          <w:rFonts w:ascii="Times New Roman" w:eastAsia="Times New Roman" w:hAnsi="Times New Roman" w:cs="Times New Roman"/>
          <w:b/>
          <w:bCs/>
          <w:sz w:val="28"/>
          <w:szCs w:val="28"/>
          <w:lang w:val="uk-UA" w:eastAsia="ru-UA"/>
        </w:rPr>
        <w:t>Сушіння</w:t>
      </w:r>
      <w:r w:rsidRPr="009B69DD">
        <w:rPr>
          <w:rFonts w:ascii="Times New Roman" w:eastAsia="Times New Roman" w:hAnsi="Times New Roman" w:cs="Times New Roman"/>
          <w:sz w:val="28"/>
          <w:szCs w:val="28"/>
          <w:lang w:val="uk-UA" w:eastAsia="ru-UA"/>
        </w:rPr>
        <w:t>: На цій стадії відбувається випаровування внутрішньої вологи біомаси. Це фізичний процес, який споживає значну кількість тепла, тимчасово знижуючи температуру реакційної зони</w:t>
      </w:r>
      <w:r w:rsidR="00403977" w:rsidRPr="009B69DD">
        <w:rPr>
          <w:lang w:val="uk-UA"/>
        </w:rPr>
        <w:t xml:space="preserve"> </w:t>
      </w:r>
      <w:r w:rsidR="00403977" w:rsidRPr="009B69DD">
        <w:rPr>
          <w:rFonts w:ascii="Times New Roman" w:eastAsia="Times New Roman" w:hAnsi="Times New Roman" w:cs="Times New Roman"/>
          <w:sz w:val="28"/>
          <w:szCs w:val="28"/>
          <w:lang w:val="uk-UA" w:eastAsia="ru-UA"/>
        </w:rPr>
        <w:t>[16]</w:t>
      </w:r>
      <w:r w:rsidRPr="009B69DD">
        <w:rPr>
          <w:rFonts w:ascii="Times New Roman" w:eastAsia="Times New Roman" w:hAnsi="Times New Roman" w:cs="Times New Roman"/>
          <w:sz w:val="28"/>
          <w:szCs w:val="28"/>
          <w:lang w:val="uk-UA" w:eastAsia="ru-UA"/>
        </w:rPr>
        <w:t>.</w:t>
      </w:r>
    </w:p>
    <w:p w14:paraId="15F6C10E" w14:textId="36BBF883" w:rsidR="003E0D58" w:rsidRPr="009B69DD" w:rsidRDefault="007E6119" w:rsidP="00187FED">
      <w:pPr>
        <w:numPr>
          <w:ilvl w:val="0"/>
          <w:numId w:val="16"/>
        </w:numPr>
        <w:spacing w:after="100" w:afterAutospacing="1" w:line="360" w:lineRule="auto"/>
        <w:rPr>
          <w:rFonts w:ascii="Times New Roman" w:eastAsia="Times New Roman" w:hAnsi="Times New Roman" w:cs="Times New Roman"/>
          <w:sz w:val="28"/>
          <w:szCs w:val="28"/>
          <w:lang w:val="uk-UA" w:eastAsia="ru-UA"/>
        </w:rPr>
      </w:pPr>
      <w:r w:rsidRPr="009B69DD">
        <w:rPr>
          <w:rFonts w:ascii="Times New Roman" w:eastAsia="Times New Roman" w:hAnsi="Times New Roman" w:cs="Times New Roman"/>
          <w:b/>
          <w:bCs/>
          <w:sz w:val="28"/>
          <w:szCs w:val="28"/>
          <w:lang w:val="uk-UA" w:eastAsia="ru-UA"/>
        </w:rPr>
        <w:t>Піроліз</w:t>
      </w:r>
      <w:r w:rsidRPr="009B69DD">
        <w:rPr>
          <w:rFonts w:ascii="Times New Roman" w:eastAsia="Times New Roman" w:hAnsi="Times New Roman" w:cs="Times New Roman"/>
          <w:sz w:val="28"/>
          <w:szCs w:val="28"/>
          <w:lang w:val="uk-UA" w:eastAsia="ru-UA"/>
        </w:rPr>
        <w:t>: Коли температура біомаси підвищується, великі органічні молекули (целюлоза, лігнін) розкладаються, розриваючи вуглець-водневі зв'язки. Це призводить до швидкого вивільнення летких компонентів: газів CO, CO</w:t>
      </w:r>
      <w:r w:rsidRPr="009B69DD">
        <w:rPr>
          <w:rFonts w:ascii="Times New Roman" w:eastAsia="Times New Roman" w:hAnsi="Times New Roman" w:cs="Times New Roman"/>
          <w:sz w:val="28"/>
          <w:szCs w:val="28"/>
          <w:vertAlign w:val="subscript"/>
          <w:lang w:val="uk-UA" w:eastAsia="ru-UA"/>
        </w:rPr>
        <w:t>2</w:t>
      </w:r>
      <w:r w:rsidRPr="009B69DD">
        <w:rPr>
          <w:rFonts w:ascii="Times New Roman" w:eastAsia="Times New Roman" w:hAnsi="Times New Roman" w:cs="Times New Roman"/>
          <w:sz w:val="28"/>
          <w:szCs w:val="28"/>
          <w:lang w:val="uk-UA" w:eastAsia="ru-UA"/>
        </w:rPr>
        <w:t>, H</w:t>
      </w:r>
      <w:r w:rsidRPr="009B69DD">
        <w:rPr>
          <w:rFonts w:ascii="Times New Roman" w:eastAsia="Times New Roman" w:hAnsi="Times New Roman" w:cs="Times New Roman"/>
          <w:sz w:val="28"/>
          <w:szCs w:val="28"/>
          <w:vertAlign w:val="subscript"/>
          <w:lang w:val="uk-UA" w:eastAsia="ru-UA"/>
        </w:rPr>
        <w:t>2</w:t>
      </w:r>
      <w:r w:rsidRPr="009B69DD">
        <w:rPr>
          <w:rFonts w:ascii="Times New Roman" w:eastAsia="Times New Roman" w:hAnsi="Times New Roman" w:cs="Times New Roman"/>
          <w:sz w:val="28"/>
          <w:szCs w:val="28"/>
          <w:lang w:val="uk-UA" w:eastAsia="ru-UA"/>
        </w:rPr>
        <w:t>, CH</w:t>
      </w:r>
      <w:r w:rsidRPr="009B69DD">
        <w:rPr>
          <w:rFonts w:ascii="Times New Roman" w:eastAsia="Times New Roman" w:hAnsi="Times New Roman" w:cs="Times New Roman"/>
          <w:sz w:val="28"/>
          <w:szCs w:val="28"/>
          <w:vertAlign w:val="subscript"/>
          <w:lang w:val="uk-UA" w:eastAsia="ru-UA"/>
        </w:rPr>
        <w:t>4</w:t>
      </w:r>
      <w:r w:rsidRPr="009B69DD">
        <w:rPr>
          <w:rFonts w:ascii="Times New Roman" w:eastAsia="Times New Roman" w:hAnsi="Times New Roman" w:cs="Times New Roman"/>
          <w:sz w:val="28"/>
          <w:szCs w:val="28"/>
          <w:lang w:val="uk-UA" w:eastAsia="ru-UA"/>
        </w:rPr>
        <w:t xml:space="preserve">, </w:t>
      </w:r>
      <w:proofErr w:type="spellStart"/>
      <w:r w:rsidRPr="009B69DD">
        <w:rPr>
          <w:rFonts w:ascii="Times New Roman" w:eastAsia="Times New Roman" w:hAnsi="Times New Roman" w:cs="Times New Roman"/>
          <w:sz w:val="28"/>
          <w:szCs w:val="28"/>
          <w:lang w:val="uk-UA" w:eastAsia="ru-UA"/>
        </w:rPr>
        <w:t>біо</w:t>
      </w:r>
      <w:proofErr w:type="spellEnd"/>
      <w:r w:rsidRPr="009B69DD">
        <w:rPr>
          <w:rFonts w:ascii="Times New Roman" w:eastAsia="Times New Roman" w:hAnsi="Times New Roman" w:cs="Times New Roman"/>
          <w:sz w:val="28"/>
          <w:szCs w:val="28"/>
          <w:lang w:val="uk-UA" w:eastAsia="ru-UA"/>
        </w:rPr>
        <w:t xml:space="preserve">-олії (смол, </w:t>
      </w:r>
      <w:proofErr w:type="spellStart"/>
      <w:r w:rsidRPr="009B69DD">
        <w:rPr>
          <w:rFonts w:ascii="Times New Roman" w:eastAsia="Times New Roman" w:hAnsi="Times New Roman" w:cs="Times New Roman"/>
          <w:sz w:val="28"/>
          <w:szCs w:val="28"/>
          <w:lang w:val="uk-UA" w:eastAsia="ru-UA"/>
        </w:rPr>
        <w:t>тарів</w:t>
      </w:r>
      <w:proofErr w:type="spellEnd"/>
      <w:r w:rsidRPr="009B69DD">
        <w:rPr>
          <w:rFonts w:ascii="Times New Roman" w:eastAsia="Times New Roman" w:hAnsi="Times New Roman" w:cs="Times New Roman"/>
          <w:sz w:val="28"/>
          <w:szCs w:val="28"/>
          <w:lang w:val="uk-UA" w:eastAsia="ru-UA"/>
        </w:rPr>
        <w:t>) та утворення твердого залишку — коксу</w:t>
      </w:r>
      <w:r w:rsidR="00403977" w:rsidRPr="009B69DD">
        <w:rPr>
          <w:lang w:val="uk-UA"/>
        </w:rPr>
        <w:t xml:space="preserve"> </w:t>
      </w:r>
      <w:r w:rsidR="00403977" w:rsidRPr="009B69DD">
        <w:rPr>
          <w:rFonts w:ascii="Times New Roman" w:eastAsia="Times New Roman" w:hAnsi="Times New Roman" w:cs="Times New Roman"/>
          <w:sz w:val="28"/>
          <w:szCs w:val="28"/>
          <w:lang w:val="uk-UA" w:eastAsia="ru-UA"/>
        </w:rPr>
        <w:t>[16]</w:t>
      </w:r>
      <w:r w:rsidRPr="009B69DD">
        <w:rPr>
          <w:rFonts w:ascii="Times New Roman" w:eastAsia="Times New Roman" w:hAnsi="Times New Roman" w:cs="Times New Roman"/>
          <w:sz w:val="28"/>
          <w:szCs w:val="28"/>
          <w:lang w:val="uk-UA" w:eastAsia="ru-UA"/>
        </w:rPr>
        <w:t>.</w:t>
      </w:r>
    </w:p>
    <w:p w14:paraId="487C6D18" w14:textId="273EE9EE" w:rsidR="00340154" w:rsidRPr="009B69DD" w:rsidRDefault="007E6119" w:rsidP="00187FED">
      <w:pPr>
        <w:numPr>
          <w:ilvl w:val="0"/>
          <w:numId w:val="16"/>
        </w:numPr>
        <w:spacing w:after="100" w:afterAutospacing="1" w:line="360" w:lineRule="auto"/>
        <w:rPr>
          <w:rFonts w:ascii="Times New Roman" w:eastAsia="Times New Roman" w:hAnsi="Times New Roman" w:cs="Times New Roman"/>
          <w:sz w:val="28"/>
          <w:szCs w:val="28"/>
          <w:lang w:val="uk-UA" w:eastAsia="ru-UA"/>
        </w:rPr>
      </w:pPr>
      <w:r w:rsidRPr="009B69DD">
        <w:rPr>
          <w:rFonts w:ascii="Times New Roman" w:eastAsia="Times New Roman" w:hAnsi="Times New Roman" w:cs="Times New Roman"/>
          <w:b/>
          <w:bCs/>
          <w:sz w:val="28"/>
          <w:szCs w:val="28"/>
          <w:lang w:val="uk-UA" w:eastAsia="ru-UA"/>
        </w:rPr>
        <w:t>Часткове окиснення (Горіння)</w:t>
      </w:r>
      <w:r w:rsidRPr="009B69DD">
        <w:rPr>
          <w:rFonts w:ascii="Times New Roman" w:eastAsia="Times New Roman" w:hAnsi="Times New Roman" w:cs="Times New Roman"/>
          <w:sz w:val="28"/>
          <w:szCs w:val="28"/>
          <w:lang w:val="uk-UA" w:eastAsia="ru-UA"/>
        </w:rPr>
        <w:t xml:space="preserve">: Це екзотермічна стадія, яка забезпечує тепло, необхідне для підтримання ендотермічних реакцій у шарі. Вона включає неповне згоряння частини летких компонентів та фіксованого вуглецю (коксу) з киснем </w:t>
      </w:r>
      <w:proofErr w:type="spellStart"/>
      <w:r w:rsidRPr="009B69DD">
        <w:rPr>
          <w:rFonts w:ascii="Times New Roman" w:eastAsia="Times New Roman" w:hAnsi="Times New Roman" w:cs="Times New Roman"/>
          <w:sz w:val="28"/>
          <w:szCs w:val="28"/>
          <w:lang w:val="uk-UA" w:eastAsia="ru-UA"/>
        </w:rPr>
        <w:t>газифікуючого</w:t>
      </w:r>
      <w:proofErr w:type="spellEnd"/>
      <w:r w:rsidRPr="009B69DD">
        <w:rPr>
          <w:rFonts w:ascii="Times New Roman" w:eastAsia="Times New Roman" w:hAnsi="Times New Roman" w:cs="Times New Roman"/>
          <w:sz w:val="28"/>
          <w:szCs w:val="28"/>
          <w:lang w:val="uk-UA" w:eastAsia="ru-UA"/>
        </w:rPr>
        <w:t xml:space="preserve"> </w:t>
      </w:r>
      <w:proofErr w:type="spellStart"/>
      <w:r w:rsidRPr="009B69DD">
        <w:rPr>
          <w:rFonts w:ascii="Times New Roman" w:eastAsia="Times New Roman" w:hAnsi="Times New Roman" w:cs="Times New Roman"/>
          <w:sz w:val="28"/>
          <w:szCs w:val="28"/>
          <w:lang w:val="uk-UA" w:eastAsia="ru-UA"/>
        </w:rPr>
        <w:t>агента</w:t>
      </w:r>
      <w:proofErr w:type="spellEnd"/>
      <w:r w:rsidRPr="009B69DD">
        <w:rPr>
          <w:rFonts w:ascii="Times New Roman" w:eastAsia="Times New Roman" w:hAnsi="Times New Roman" w:cs="Times New Roman"/>
          <w:sz w:val="28"/>
          <w:szCs w:val="28"/>
          <w:lang w:val="uk-UA" w:eastAsia="ru-UA"/>
        </w:rPr>
        <w:t>, утворюючи CO</w:t>
      </w:r>
      <w:r w:rsidRPr="009B69DD">
        <w:rPr>
          <w:rFonts w:ascii="Times New Roman" w:eastAsia="Times New Roman" w:hAnsi="Times New Roman" w:cs="Times New Roman"/>
          <w:sz w:val="28"/>
          <w:szCs w:val="28"/>
          <w:vertAlign w:val="subscript"/>
          <w:lang w:val="uk-UA" w:eastAsia="ru-UA"/>
        </w:rPr>
        <w:t>2</w:t>
      </w:r>
      <w:r w:rsidRPr="009B69DD">
        <w:rPr>
          <w:rFonts w:ascii="Times New Roman" w:eastAsia="Times New Roman" w:hAnsi="Times New Roman" w:cs="Times New Roman"/>
          <w:sz w:val="28"/>
          <w:szCs w:val="28"/>
          <w:lang w:val="uk-UA" w:eastAsia="ru-UA"/>
        </w:rPr>
        <w:t>, H</w:t>
      </w:r>
      <w:r w:rsidRPr="009B69DD">
        <w:rPr>
          <w:rFonts w:ascii="Times New Roman" w:eastAsia="Times New Roman" w:hAnsi="Times New Roman" w:cs="Times New Roman"/>
          <w:sz w:val="28"/>
          <w:szCs w:val="28"/>
          <w:vertAlign w:val="subscript"/>
          <w:lang w:val="uk-UA" w:eastAsia="ru-UA"/>
        </w:rPr>
        <w:t>2</w:t>
      </w:r>
      <w:r w:rsidRPr="009B69DD">
        <w:rPr>
          <w:rFonts w:ascii="Times New Roman" w:eastAsia="Times New Roman" w:hAnsi="Times New Roman" w:cs="Times New Roman"/>
          <w:sz w:val="28"/>
          <w:szCs w:val="28"/>
          <w:lang w:val="uk-UA" w:eastAsia="ru-UA"/>
        </w:rPr>
        <w:t>O та CO</w:t>
      </w:r>
      <w:r w:rsidR="00403977" w:rsidRPr="009B69DD">
        <w:rPr>
          <w:lang w:val="uk-UA"/>
        </w:rPr>
        <w:t xml:space="preserve"> </w:t>
      </w:r>
      <w:r w:rsidR="00403977" w:rsidRPr="009B69DD">
        <w:rPr>
          <w:rFonts w:ascii="Times New Roman" w:eastAsia="Times New Roman" w:hAnsi="Times New Roman" w:cs="Times New Roman"/>
          <w:sz w:val="28"/>
          <w:szCs w:val="28"/>
          <w:lang w:val="uk-UA" w:eastAsia="ru-UA"/>
        </w:rPr>
        <w:t>[16]</w:t>
      </w:r>
      <w:r w:rsidRPr="009B69DD">
        <w:rPr>
          <w:rFonts w:ascii="Times New Roman" w:eastAsia="Times New Roman" w:hAnsi="Times New Roman" w:cs="Times New Roman"/>
          <w:sz w:val="28"/>
          <w:szCs w:val="28"/>
          <w:lang w:val="uk-UA" w:eastAsia="ru-UA"/>
        </w:rPr>
        <w:t>.</w:t>
      </w:r>
    </w:p>
    <w:p w14:paraId="72604F55" w14:textId="79F683AD" w:rsidR="007E6119" w:rsidRPr="009B69DD" w:rsidRDefault="007E6119" w:rsidP="00187FED">
      <w:pPr>
        <w:numPr>
          <w:ilvl w:val="0"/>
          <w:numId w:val="16"/>
        </w:numPr>
        <w:spacing w:after="100" w:afterAutospacing="1" w:line="360" w:lineRule="auto"/>
        <w:rPr>
          <w:rFonts w:ascii="Times New Roman" w:eastAsia="Times New Roman" w:hAnsi="Times New Roman" w:cs="Times New Roman"/>
          <w:sz w:val="28"/>
          <w:szCs w:val="28"/>
          <w:lang w:val="uk-UA" w:eastAsia="ru-UA"/>
        </w:rPr>
      </w:pPr>
      <w:r w:rsidRPr="009B69DD">
        <w:rPr>
          <w:rFonts w:ascii="Times New Roman" w:eastAsia="Times New Roman" w:hAnsi="Times New Roman" w:cs="Times New Roman"/>
          <w:b/>
          <w:bCs/>
          <w:sz w:val="28"/>
          <w:szCs w:val="28"/>
          <w:lang w:val="uk-UA" w:eastAsia="ru-UA"/>
        </w:rPr>
        <w:t>Відновлення</w:t>
      </w:r>
      <w:r w:rsidRPr="009B69DD">
        <w:rPr>
          <w:rFonts w:ascii="Times New Roman" w:eastAsia="Times New Roman" w:hAnsi="Times New Roman" w:cs="Times New Roman"/>
          <w:sz w:val="28"/>
          <w:szCs w:val="28"/>
          <w:lang w:val="uk-UA" w:eastAsia="ru-UA"/>
        </w:rPr>
        <w:t>: На цій ендотермічній стадії (яка поглинає тепло від стадії окиснення) відбувається перетворення CO</w:t>
      </w:r>
      <w:r w:rsidRPr="009B69DD">
        <w:rPr>
          <w:rFonts w:ascii="Times New Roman" w:eastAsia="Times New Roman" w:hAnsi="Times New Roman" w:cs="Times New Roman"/>
          <w:sz w:val="28"/>
          <w:szCs w:val="28"/>
          <w:vertAlign w:val="subscript"/>
          <w:lang w:val="uk-UA" w:eastAsia="ru-UA"/>
        </w:rPr>
        <w:t>2</w:t>
      </w:r>
      <w:r w:rsidRPr="009B69DD">
        <w:rPr>
          <w:rFonts w:ascii="Times New Roman" w:eastAsia="Times New Roman" w:hAnsi="Times New Roman" w:cs="Times New Roman"/>
          <w:sz w:val="28"/>
          <w:szCs w:val="28"/>
          <w:lang w:val="uk-UA" w:eastAsia="ru-UA"/>
        </w:rPr>
        <w:t xml:space="preserve"> та H</w:t>
      </w:r>
      <w:r w:rsidRPr="009B69DD">
        <w:rPr>
          <w:rFonts w:ascii="Times New Roman" w:eastAsia="Times New Roman" w:hAnsi="Times New Roman" w:cs="Times New Roman"/>
          <w:sz w:val="28"/>
          <w:szCs w:val="28"/>
          <w:vertAlign w:val="subscript"/>
          <w:lang w:val="uk-UA" w:eastAsia="ru-UA"/>
        </w:rPr>
        <w:t>2</w:t>
      </w:r>
      <w:r w:rsidRPr="009B69DD">
        <w:rPr>
          <w:rFonts w:ascii="Times New Roman" w:eastAsia="Times New Roman" w:hAnsi="Times New Roman" w:cs="Times New Roman"/>
          <w:sz w:val="28"/>
          <w:szCs w:val="28"/>
          <w:lang w:val="uk-UA" w:eastAsia="ru-UA"/>
        </w:rPr>
        <w:t>O (пари) на цінні горючі гази CO та H</w:t>
      </w:r>
      <w:r w:rsidRPr="009B69DD">
        <w:rPr>
          <w:rFonts w:ascii="Times New Roman" w:eastAsia="Times New Roman" w:hAnsi="Times New Roman" w:cs="Times New Roman"/>
          <w:sz w:val="28"/>
          <w:szCs w:val="28"/>
          <w:vertAlign w:val="subscript"/>
          <w:lang w:val="uk-UA" w:eastAsia="ru-UA"/>
        </w:rPr>
        <w:t>2</w:t>
      </w:r>
      <w:r w:rsidRPr="009B69DD">
        <w:rPr>
          <w:rFonts w:ascii="Times New Roman" w:eastAsia="Times New Roman" w:hAnsi="Times New Roman" w:cs="Times New Roman"/>
          <w:sz w:val="28"/>
          <w:szCs w:val="28"/>
          <w:lang w:val="uk-UA" w:eastAsia="ru-UA"/>
        </w:rPr>
        <w:t>. Ці реакції включають взаємодію коксу з газами (гетерогенні) та взаємодію летких газів (гомогенні)</w:t>
      </w:r>
      <w:r w:rsidR="00403977" w:rsidRPr="009B69DD">
        <w:rPr>
          <w:rFonts w:ascii="Times New Roman" w:eastAsia="Times New Roman" w:hAnsi="Times New Roman" w:cs="Times New Roman"/>
          <w:sz w:val="28"/>
          <w:szCs w:val="28"/>
          <w:lang w:val="uk-UA" w:eastAsia="ru-UA"/>
        </w:rPr>
        <w:t>[16].</w:t>
      </w:r>
    </w:p>
    <w:p w14:paraId="07921573" w14:textId="73D058A0" w:rsidR="007E6119" w:rsidRPr="009B69DD" w:rsidRDefault="007E6119" w:rsidP="007E6119">
      <w:pPr>
        <w:spacing w:after="0"/>
        <w:rPr>
          <w:rFonts w:ascii="Times New Roman" w:hAnsi="Times New Roman" w:cs="Times New Roman"/>
          <w:b/>
          <w:bCs/>
          <w:sz w:val="28"/>
          <w:szCs w:val="28"/>
          <w:lang w:val="uk-UA"/>
        </w:rPr>
      </w:pPr>
    </w:p>
    <w:p w14:paraId="21A11CAB" w14:textId="6A310A42" w:rsidR="00C820D9" w:rsidRPr="009B69DD" w:rsidRDefault="00C820D9" w:rsidP="00403977">
      <w:pPr>
        <w:spacing w:after="0" w:line="360" w:lineRule="auto"/>
        <w:ind w:firstLine="360"/>
        <w:jc w:val="both"/>
        <w:rPr>
          <w:rFonts w:ascii="Times New Roman" w:hAnsi="Times New Roman" w:cs="Times New Roman"/>
          <w:sz w:val="28"/>
          <w:szCs w:val="28"/>
          <w:lang w:val="uk-UA"/>
        </w:rPr>
      </w:pPr>
      <w:r w:rsidRPr="009B69DD">
        <w:rPr>
          <w:rFonts w:ascii="Times New Roman" w:hAnsi="Times New Roman" w:cs="Times New Roman"/>
          <w:sz w:val="28"/>
          <w:szCs w:val="28"/>
          <w:lang w:val="uk-UA"/>
        </w:rPr>
        <w:lastRenderedPageBreak/>
        <w:t>Хімічний склад синтез-газу визначається рівновагою та кінетикою низки реакцій, що відбуваються при високих температурах у ГКШ. Умови киплячого шару (високі температури та інтенсивне змішування) сприяють протіканню ендотермічних реакцій, які збільшують вихід горючих газів H</w:t>
      </w:r>
      <w:r w:rsidRPr="009B69DD">
        <w:rPr>
          <w:rFonts w:ascii="Times New Roman" w:hAnsi="Times New Roman" w:cs="Times New Roman"/>
          <w:sz w:val="28"/>
          <w:szCs w:val="28"/>
          <w:vertAlign w:val="subscript"/>
          <w:lang w:val="uk-UA"/>
        </w:rPr>
        <w:t>2</w:t>
      </w:r>
      <w:r w:rsidRPr="009B69DD">
        <w:rPr>
          <w:rFonts w:ascii="Times New Roman" w:hAnsi="Times New Roman" w:cs="Times New Roman"/>
          <w:sz w:val="28"/>
          <w:szCs w:val="28"/>
          <w:lang w:val="uk-UA"/>
        </w:rPr>
        <w:t xml:space="preserve"> та CO.</w:t>
      </w: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597"/>
        <w:gridCol w:w="1775"/>
        <w:gridCol w:w="2440"/>
        <w:gridCol w:w="3633"/>
      </w:tblGrid>
      <w:tr w:rsidR="00550B56" w:rsidRPr="009B69DD" w14:paraId="070AC6F6" w14:textId="77777777" w:rsidTr="00550B56">
        <w:trPr>
          <w:trHeight w:val="315"/>
        </w:trPr>
        <w:tc>
          <w:tcPr>
            <w:tcW w:w="0" w:type="auto"/>
            <w:gridSpan w:val="4"/>
            <w:tcBorders>
              <w:top w:val="nil"/>
              <w:left w:val="nil"/>
              <w:bottom w:val="nil"/>
              <w:right w:val="nil"/>
            </w:tcBorders>
            <w:tcMar>
              <w:top w:w="30" w:type="dxa"/>
              <w:left w:w="45" w:type="dxa"/>
              <w:bottom w:w="30" w:type="dxa"/>
              <w:right w:w="45" w:type="dxa"/>
            </w:tcMar>
            <w:vAlign w:val="bottom"/>
          </w:tcPr>
          <w:p w14:paraId="7894FF15" w14:textId="7DFA873C" w:rsidR="00550B56" w:rsidRPr="009B69DD" w:rsidRDefault="00550B56" w:rsidP="00550B56">
            <w:pPr>
              <w:spacing w:after="0" w:line="360" w:lineRule="auto"/>
              <w:jc w:val="right"/>
              <w:rPr>
                <w:rFonts w:ascii="Times New Roman" w:hAnsi="Times New Roman" w:cs="Times New Roman"/>
                <w:b/>
                <w:bCs/>
                <w:sz w:val="24"/>
                <w:szCs w:val="24"/>
                <w:lang w:val="uk-UA"/>
              </w:rPr>
            </w:pPr>
            <w:r w:rsidRPr="009B69DD">
              <w:rPr>
                <w:rFonts w:ascii="Times New Roman" w:hAnsi="Times New Roman" w:cs="Times New Roman"/>
                <w:sz w:val="28"/>
                <w:szCs w:val="28"/>
                <w:lang w:val="uk-UA"/>
              </w:rPr>
              <w:t>Таблиця 2.2.</w:t>
            </w:r>
          </w:p>
        </w:tc>
      </w:tr>
      <w:tr w:rsidR="00550B56" w:rsidRPr="009B69DD" w14:paraId="076A9A5C" w14:textId="77777777" w:rsidTr="00550B56">
        <w:trPr>
          <w:trHeight w:val="315"/>
        </w:trPr>
        <w:tc>
          <w:tcPr>
            <w:tcW w:w="0" w:type="auto"/>
            <w:gridSpan w:val="4"/>
            <w:tcBorders>
              <w:top w:val="nil"/>
              <w:left w:val="nil"/>
              <w:bottom w:val="single" w:sz="4" w:space="0" w:color="auto"/>
              <w:right w:val="nil"/>
            </w:tcBorders>
            <w:tcMar>
              <w:top w:w="30" w:type="dxa"/>
              <w:left w:w="45" w:type="dxa"/>
              <w:bottom w:w="30" w:type="dxa"/>
              <w:right w:w="45" w:type="dxa"/>
            </w:tcMar>
            <w:vAlign w:val="bottom"/>
          </w:tcPr>
          <w:p w14:paraId="6591049B" w14:textId="4CFC2FCB" w:rsidR="00550B56" w:rsidRPr="009B69DD" w:rsidRDefault="00550B56" w:rsidP="00550B56">
            <w:pPr>
              <w:spacing w:after="0" w:line="360" w:lineRule="auto"/>
              <w:jc w:val="center"/>
              <w:rPr>
                <w:rFonts w:ascii="Times New Roman" w:hAnsi="Times New Roman" w:cs="Times New Roman"/>
                <w:b/>
                <w:bCs/>
                <w:sz w:val="24"/>
                <w:szCs w:val="24"/>
                <w:lang w:val="uk-UA"/>
              </w:rPr>
            </w:pPr>
            <w:r w:rsidRPr="009B69DD">
              <w:rPr>
                <w:rFonts w:ascii="Times New Roman" w:hAnsi="Times New Roman" w:cs="Times New Roman"/>
                <w:sz w:val="28"/>
                <w:szCs w:val="28"/>
                <w:lang w:val="uk-UA"/>
              </w:rPr>
              <w:t>Основні хімічні реакції процесу газифікації та їхні теплові ефекти</w:t>
            </w:r>
          </w:p>
        </w:tc>
      </w:tr>
      <w:tr w:rsidR="00C820D9" w:rsidRPr="009B69DD" w14:paraId="6CB3811F" w14:textId="77777777" w:rsidTr="00550B56">
        <w:trPr>
          <w:trHeight w:val="315"/>
        </w:trPr>
        <w:tc>
          <w:tcPr>
            <w:tcW w:w="0" w:type="auto"/>
            <w:tcBorders>
              <w:top w:val="single" w:sz="4" w:space="0" w:color="auto"/>
            </w:tcBorders>
            <w:tcMar>
              <w:top w:w="30" w:type="dxa"/>
              <w:left w:w="45" w:type="dxa"/>
              <w:bottom w:w="30" w:type="dxa"/>
              <w:right w:w="45" w:type="dxa"/>
            </w:tcMar>
            <w:vAlign w:val="bottom"/>
            <w:hideMark/>
          </w:tcPr>
          <w:p w14:paraId="6F024769" w14:textId="77777777" w:rsidR="00C820D9" w:rsidRPr="009B69DD" w:rsidRDefault="00C820D9" w:rsidP="00C820D9">
            <w:pPr>
              <w:spacing w:after="0" w:line="360" w:lineRule="auto"/>
              <w:rPr>
                <w:rFonts w:ascii="Times New Roman" w:hAnsi="Times New Roman" w:cs="Times New Roman"/>
                <w:b/>
                <w:bCs/>
                <w:sz w:val="24"/>
                <w:szCs w:val="24"/>
                <w:lang w:val="uk-UA"/>
              </w:rPr>
            </w:pPr>
            <w:r w:rsidRPr="009B69DD">
              <w:rPr>
                <w:rFonts w:ascii="Times New Roman" w:hAnsi="Times New Roman" w:cs="Times New Roman"/>
                <w:b/>
                <w:bCs/>
                <w:sz w:val="24"/>
                <w:szCs w:val="24"/>
                <w:lang w:val="uk-UA"/>
              </w:rPr>
              <w:t>Реакція</w:t>
            </w:r>
          </w:p>
        </w:tc>
        <w:tc>
          <w:tcPr>
            <w:tcW w:w="0" w:type="auto"/>
            <w:tcBorders>
              <w:top w:val="single" w:sz="4" w:space="0" w:color="auto"/>
            </w:tcBorders>
            <w:tcMar>
              <w:top w:w="30" w:type="dxa"/>
              <w:left w:w="45" w:type="dxa"/>
              <w:bottom w:w="30" w:type="dxa"/>
              <w:right w:w="45" w:type="dxa"/>
            </w:tcMar>
            <w:vAlign w:val="bottom"/>
            <w:hideMark/>
          </w:tcPr>
          <w:p w14:paraId="457A6960" w14:textId="77777777" w:rsidR="00C820D9" w:rsidRPr="009B69DD" w:rsidRDefault="00C820D9" w:rsidP="00C820D9">
            <w:pPr>
              <w:spacing w:after="0" w:line="360" w:lineRule="auto"/>
              <w:rPr>
                <w:rFonts w:ascii="Times New Roman" w:hAnsi="Times New Roman" w:cs="Times New Roman"/>
                <w:b/>
                <w:bCs/>
                <w:sz w:val="24"/>
                <w:szCs w:val="24"/>
                <w:lang w:val="uk-UA"/>
              </w:rPr>
            </w:pPr>
            <w:r w:rsidRPr="009B69DD">
              <w:rPr>
                <w:rFonts w:ascii="Times New Roman" w:hAnsi="Times New Roman" w:cs="Times New Roman"/>
                <w:b/>
                <w:bCs/>
                <w:sz w:val="24"/>
                <w:szCs w:val="24"/>
                <w:lang w:val="uk-UA"/>
              </w:rPr>
              <w:t>Тип</w:t>
            </w:r>
          </w:p>
        </w:tc>
        <w:tc>
          <w:tcPr>
            <w:tcW w:w="0" w:type="auto"/>
            <w:tcBorders>
              <w:top w:val="single" w:sz="4" w:space="0" w:color="auto"/>
            </w:tcBorders>
            <w:tcMar>
              <w:top w:w="30" w:type="dxa"/>
              <w:left w:w="45" w:type="dxa"/>
              <w:bottom w:w="30" w:type="dxa"/>
              <w:right w:w="45" w:type="dxa"/>
            </w:tcMar>
            <w:vAlign w:val="bottom"/>
            <w:hideMark/>
          </w:tcPr>
          <w:p w14:paraId="042966D0" w14:textId="4BC73998" w:rsidR="00C820D9" w:rsidRPr="009B69DD" w:rsidRDefault="00C820D9" w:rsidP="00C820D9">
            <w:pPr>
              <w:spacing w:after="0" w:line="360" w:lineRule="auto"/>
              <w:rPr>
                <w:rFonts w:ascii="Times New Roman" w:hAnsi="Times New Roman" w:cs="Times New Roman"/>
                <w:b/>
                <w:bCs/>
                <w:sz w:val="24"/>
                <w:szCs w:val="24"/>
                <w:lang w:val="uk-UA"/>
              </w:rPr>
            </w:pPr>
            <w:r w:rsidRPr="009B69DD">
              <w:rPr>
                <w:rFonts w:ascii="Times New Roman" w:hAnsi="Times New Roman" w:cs="Times New Roman"/>
                <w:b/>
                <w:bCs/>
                <w:sz w:val="24"/>
                <w:szCs w:val="24"/>
                <w:lang w:val="uk-UA"/>
              </w:rPr>
              <w:t>Тепловий ефект при 298 К, МДж/</w:t>
            </w:r>
            <w:proofErr w:type="spellStart"/>
            <w:r w:rsidRPr="009B69DD">
              <w:rPr>
                <w:rFonts w:ascii="Times New Roman" w:hAnsi="Times New Roman" w:cs="Times New Roman"/>
                <w:b/>
                <w:bCs/>
                <w:sz w:val="24"/>
                <w:szCs w:val="24"/>
                <w:lang w:val="uk-UA"/>
              </w:rPr>
              <w:t>кмоль</w:t>
            </w:r>
            <w:proofErr w:type="spellEnd"/>
          </w:p>
        </w:tc>
        <w:tc>
          <w:tcPr>
            <w:tcW w:w="0" w:type="auto"/>
            <w:tcBorders>
              <w:top w:val="single" w:sz="4" w:space="0" w:color="auto"/>
            </w:tcBorders>
            <w:tcMar>
              <w:top w:w="30" w:type="dxa"/>
              <w:left w:w="45" w:type="dxa"/>
              <w:bottom w:w="30" w:type="dxa"/>
              <w:right w:w="45" w:type="dxa"/>
            </w:tcMar>
            <w:vAlign w:val="bottom"/>
            <w:hideMark/>
          </w:tcPr>
          <w:p w14:paraId="4359F25C" w14:textId="77777777" w:rsidR="00C820D9" w:rsidRPr="009B69DD" w:rsidRDefault="00C820D9" w:rsidP="00C820D9">
            <w:pPr>
              <w:spacing w:after="0" w:line="360" w:lineRule="auto"/>
              <w:rPr>
                <w:rFonts w:ascii="Times New Roman" w:hAnsi="Times New Roman" w:cs="Times New Roman"/>
                <w:b/>
                <w:bCs/>
                <w:sz w:val="24"/>
                <w:szCs w:val="24"/>
                <w:lang w:val="uk-UA"/>
              </w:rPr>
            </w:pPr>
            <w:r w:rsidRPr="009B69DD">
              <w:rPr>
                <w:rFonts w:ascii="Times New Roman" w:hAnsi="Times New Roman" w:cs="Times New Roman"/>
                <w:b/>
                <w:bCs/>
                <w:sz w:val="24"/>
                <w:szCs w:val="24"/>
                <w:lang w:val="uk-UA"/>
              </w:rPr>
              <w:t>Роль у ГКШ</w:t>
            </w:r>
          </w:p>
        </w:tc>
      </w:tr>
      <w:tr w:rsidR="00C820D9" w:rsidRPr="009B69DD" w14:paraId="11269931" w14:textId="77777777" w:rsidTr="00550B56">
        <w:trPr>
          <w:trHeight w:val="315"/>
        </w:trPr>
        <w:tc>
          <w:tcPr>
            <w:tcW w:w="0" w:type="auto"/>
            <w:tcMar>
              <w:top w:w="30" w:type="dxa"/>
              <w:left w:w="45" w:type="dxa"/>
              <w:bottom w:w="30" w:type="dxa"/>
              <w:right w:w="45" w:type="dxa"/>
            </w:tcMar>
            <w:vAlign w:val="bottom"/>
            <w:hideMark/>
          </w:tcPr>
          <w:p w14:paraId="3D6D69F7" w14:textId="77777777" w:rsidR="00C820D9" w:rsidRPr="009B69DD" w:rsidRDefault="00C820D9" w:rsidP="00C820D9">
            <w:pPr>
              <w:spacing w:after="0" w:line="360" w:lineRule="auto"/>
              <w:rPr>
                <w:rFonts w:ascii="Times New Roman" w:hAnsi="Times New Roman" w:cs="Times New Roman"/>
                <w:sz w:val="24"/>
                <w:szCs w:val="24"/>
                <w:lang w:val="uk-UA"/>
              </w:rPr>
            </w:pPr>
            <w:r w:rsidRPr="009B69DD">
              <w:rPr>
                <w:rFonts w:ascii="Times New Roman" w:hAnsi="Times New Roman" w:cs="Times New Roman"/>
                <w:sz w:val="24"/>
                <w:szCs w:val="24"/>
                <w:lang w:val="uk-UA"/>
              </w:rPr>
              <w:t>C + 1/2 O2 -&gt; CO</w:t>
            </w:r>
          </w:p>
        </w:tc>
        <w:tc>
          <w:tcPr>
            <w:tcW w:w="0" w:type="auto"/>
            <w:tcMar>
              <w:top w:w="30" w:type="dxa"/>
              <w:left w:w="45" w:type="dxa"/>
              <w:bottom w:w="30" w:type="dxa"/>
              <w:right w:w="45" w:type="dxa"/>
            </w:tcMar>
            <w:vAlign w:val="bottom"/>
            <w:hideMark/>
          </w:tcPr>
          <w:p w14:paraId="2986EB32" w14:textId="77777777" w:rsidR="00C820D9" w:rsidRPr="009B69DD" w:rsidRDefault="00C820D9" w:rsidP="00C820D9">
            <w:pPr>
              <w:spacing w:after="0" w:line="360" w:lineRule="auto"/>
              <w:rPr>
                <w:rFonts w:ascii="Times New Roman" w:hAnsi="Times New Roman" w:cs="Times New Roman"/>
                <w:sz w:val="24"/>
                <w:szCs w:val="24"/>
                <w:lang w:val="uk-UA"/>
              </w:rPr>
            </w:pPr>
            <w:r w:rsidRPr="009B69DD">
              <w:rPr>
                <w:rFonts w:ascii="Times New Roman" w:hAnsi="Times New Roman" w:cs="Times New Roman"/>
                <w:sz w:val="24"/>
                <w:szCs w:val="24"/>
                <w:lang w:val="uk-UA"/>
              </w:rPr>
              <w:t>Часткове окиснення</w:t>
            </w:r>
          </w:p>
        </w:tc>
        <w:tc>
          <w:tcPr>
            <w:tcW w:w="0" w:type="auto"/>
            <w:tcMar>
              <w:top w:w="30" w:type="dxa"/>
              <w:left w:w="45" w:type="dxa"/>
              <w:bottom w:w="30" w:type="dxa"/>
              <w:right w:w="45" w:type="dxa"/>
            </w:tcMar>
            <w:vAlign w:val="center"/>
            <w:hideMark/>
          </w:tcPr>
          <w:p w14:paraId="37F99510" w14:textId="77777777" w:rsidR="00C820D9" w:rsidRPr="009B69DD" w:rsidRDefault="00C820D9" w:rsidP="00C820D9">
            <w:pPr>
              <w:spacing w:after="0" w:line="360" w:lineRule="auto"/>
              <w:jc w:val="center"/>
              <w:rPr>
                <w:rFonts w:ascii="Times New Roman" w:hAnsi="Times New Roman" w:cs="Times New Roman"/>
                <w:sz w:val="24"/>
                <w:szCs w:val="24"/>
                <w:lang w:val="uk-UA"/>
              </w:rPr>
            </w:pPr>
            <w:r w:rsidRPr="009B69DD">
              <w:rPr>
                <w:rFonts w:ascii="Times New Roman" w:hAnsi="Times New Roman" w:cs="Times New Roman"/>
                <w:sz w:val="24"/>
                <w:szCs w:val="24"/>
                <w:lang w:val="uk-UA"/>
              </w:rPr>
              <w:t>-111</w:t>
            </w:r>
          </w:p>
        </w:tc>
        <w:tc>
          <w:tcPr>
            <w:tcW w:w="0" w:type="auto"/>
            <w:tcMar>
              <w:top w:w="30" w:type="dxa"/>
              <w:left w:w="0" w:type="dxa"/>
              <w:bottom w:w="30" w:type="dxa"/>
              <w:right w:w="0" w:type="dxa"/>
            </w:tcMar>
            <w:vAlign w:val="bottom"/>
            <w:hideMark/>
          </w:tcPr>
          <w:p w14:paraId="7CD84D9E" w14:textId="77777777" w:rsidR="00C820D9" w:rsidRPr="009B69DD" w:rsidRDefault="00C820D9" w:rsidP="00C820D9">
            <w:pPr>
              <w:spacing w:after="0" w:line="360" w:lineRule="auto"/>
              <w:rPr>
                <w:rFonts w:ascii="Times New Roman" w:hAnsi="Times New Roman" w:cs="Times New Roman"/>
                <w:sz w:val="24"/>
                <w:szCs w:val="24"/>
                <w:lang w:val="uk-UA"/>
              </w:rPr>
            </w:pPr>
            <w:r w:rsidRPr="009B69DD">
              <w:rPr>
                <w:rFonts w:ascii="Times New Roman" w:hAnsi="Times New Roman" w:cs="Times New Roman"/>
                <w:sz w:val="24"/>
                <w:szCs w:val="24"/>
                <w:lang w:val="uk-UA"/>
              </w:rPr>
              <w:t>Головне екзотермічне джерело CO та тепла.</w:t>
            </w:r>
          </w:p>
        </w:tc>
      </w:tr>
      <w:tr w:rsidR="00C820D9" w:rsidRPr="009B69DD" w14:paraId="57A88152" w14:textId="77777777" w:rsidTr="00550B56">
        <w:trPr>
          <w:trHeight w:val="315"/>
        </w:trPr>
        <w:tc>
          <w:tcPr>
            <w:tcW w:w="0" w:type="auto"/>
            <w:tcMar>
              <w:top w:w="30" w:type="dxa"/>
              <w:left w:w="45" w:type="dxa"/>
              <w:bottom w:w="30" w:type="dxa"/>
              <w:right w:w="45" w:type="dxa"/>
            </w:tcMar>
            <w:vAlign w:val="bottom"/>
            <w:hideMark/>
          </w:tcPr>
          <w:p w14:paraId="10CFAAC5" w14:textId="77777777" w:rsidR="00C820D9" w:rsidRPr="009B69DD" w:rsidRDefault="00C820D9" w:rsidP="00C820D9">
            <w:pPr>
              <w:spacing w:after="0" w:line="360" w:lineRule="auto"/>
              <w:rPr>
                <w:rFonts w:ascii="Times New Roman" w:hAnsi="Times New Roman" w:cs="Times New Roman"/>
                <w:sz w:val="24"/>
                <w:szCs w:val="24"/>
                <w:lang w:val="uk-UA"/>
              </w:rPr>
            </w:pPr>
            <w:r w:rsidRPr="009B69DD">
              <w:rPr>
                <w:rFonts w:ascii="Times New Roman" w:hAnsi="Times New Roman" w:cs="Times New Roman"/>
                <w:sz w:val="24"/>
                <w:szCs w:val="24"/>
                <w:lang w:val="uk-UA"/>
              </w:rPr>
              <w:t>C + O2 -&gt; CO2</w:t>
            </w:r>
          </w:p>
        </w:tc>
        <w:tc>
          <w:tcPr>
            <w:tcW w:w="0" w:type="auto"/>
            <w:tcMar>
              <w:top w:w="30" w:type="dxa"/>
              <w:left w:w="45" w:type="dxa"/>
              <w:bottom w:w="30" w:type="dxa"/>
              <w:right w:w="45" w:type="dxa"/>
            </w:tcMar>
            <w:vAlign w:val="bottom"/>
            <w:hideMark/>
          </w:tcPr>
          <w:p w14:paraId="09D7035D" w14:textId="77777777" w:rsidR="00C820D9" w:rsidRPr="009B69DD" w:rsidRDefault="00C820D9" w:rsidP="00C820D9">
            <w:pPr>
              <w:spacing w:after="0" w:line="360" w:lineRule="auto"/>
              <w:rPr>
                <w:rFonts w:ascii="Times New Roman" w:hAnsi="Times New Roman" w:cs="Times New Roman"/>
                <w:sz w:val="24"/>
                <w:szCs w:val="24"/>
                <w:lang w:val="uk-UA"/>
              </w:rPr>
            </w:pPr>
            <w:r w:rsidRPr="009B69DD">
              <w:rPr>
                <w:rFonts w:ascii="Times New Roman" w:hAnsi="Times New Roman" w:cs="Times New Roman"/>
                <w:sz w:val="24"/>
                <w:szCs w:val="24"/>
                <w:lang w:val="uk-UA"/>
              </w:rPr>
              <w:t>Повне горіння</w:t>
            </w:r>
          </w:p>
        </w:tc>
        <w:tc>
          <w:tcPr>
            <w:tcW w:w="0" w:type="auto"/>
            <w:tcMar>
              <w:top w:w="30" w:type="dxa"/>
              <w:left w:w="45" w:type="dxa"/>
              <w:bottom w:w="30" w:type="dxa"/>
              <w:right w:w="45" w:type="dxa"/>
            </w:tcMar>
            <w:vAlign w:val="center"/>
            <w:hideMark/>
          </w:tcPr>
          <w:p w14:paraId="18A8B851" w14:textId="77777777" w:rsidR="00C820D9" w:rsidRPr="009B69DD" w:rsidRDefault="00C820D9" w:rsidP="00C820D9">
            <w:pPr>
              <w:spacing w:after="0" w:line="360" w:lineRule="auto"/>
              <w:jc w:val="center"/>
              <w:rPr>
                <w:rFonts w:ascii="Times New Roman" w:hAnsi="Times New Roman" w:cs="Times New Roman"/>
                <w:sz w:val="24"/>
                <w:szCs w:val="24"/>
                <w:lang w:val="uk-UA"/>
              </w:rPr>
            </w:pPr>
            <w:r w:rsidRPr="009B69DD">
              <w:rPr>
                <w:rFonts w:ascii="Times New Roman" w:hAnsi="Times New Roman" w:cs="Times New Roman"/>
                <w:sz w:val="24"/>
                <w:szCs w:val="24"/>
                <w:lang w:val="uk-UA"/>
              </w:rPr>
              <w:t>-394</w:t>
            </w:r>
          </w:p>
        </w:tc>
        <w:tc>
          <w:tcPr>
            <w:tcW w:w="0" w:type="auto"/>
            <w:tcMar>
              <w:top w:w="30" w:type="dxa"/>
              <w:left w:w="0" w:type="dxa"/>
              <w:bottom w:w="30" w:type="dxa"/>
              <w:right w:w="0" w:type="dxa"/>
            </w:tcMar>
            <w:vAlign w:val="bottom"/>
            <w:hideMark/>
          </w:tcPr>
          <w:p w14:paraId="1BB3B160" w14:textId="4F57A4EA" w:rsidR="00C820D9" w:rsidRPr="009B69DD" w:rsidRDefault="00C820D9" w:rsidP="00C820D9">
            <w:pPr>
              <w:spacing w:after="0" w:line="360" w:lineRule="auto"/>
              <w:rPr>
                <w:rFonts w:ascii="Times New Roman" w:hAnsi="Times New Roman" w:cs="Times New Roman"/>
                <w:sz w:val="24"/>
                <w:szCs w:val="24"/>
                <w:lang w:val="uk-UA"/>
              </w:rPr>
            </w:pPr>
            <w:r w:rsidRPr="009B69DD">
              <w:rPr>
                <w:rFonts w:ascii="Times New Roman" w:hAnsi="Times New Roman" w:cs="Times New Roman"/>
                <w:sz w:val="24"/>
                <w:szCs w:val="24"/>
                <w:lang w:val="uk-UA"/>
              </w:rPr>
              <w:t>Надмірне джерело тепла.</w:t>
            </w:r>
          </w:p>
        </w:tc>
      </w:tr>
      <w:tr w:rsidR="00C820D9" w:rsidRPr="009B69DD" w14:paraId="1C70FBCB" w14:textId="77777777" w:rsidTr="00550B56">
        <w:trPr>
          <w:trHeight w:val="315"/>
        </w:trPr>
        <w:tc>
          <w:tcPr>
            <w:tcW w:w="0" w:type="auto"/>
            <w:tcMar>
              <w:top w:w="30" w:type="dxa"/>
              <w:left w:w="45" w:type="dxa"/>
              <w:bottom w:w="30" w:type="dxa"/>
              <w:right w:w="45" w:type="dxa"/>
            </w:tcMar>
            <w:vAlign w:val="bottom"/>
            <w:hideMark/>
          </w:tcPr>
          <w:p w14:paraId="767611A2" w14:textId="77777777" w:rsidR="00C820D9" w:rsidRPr="009B69DD" w:rsidRDefault="00C820D9" w:rsidP="00C820D9">
            <w:pPr>
              <w:spacing w:after="0" w:line="360" w:lineRule="auto"/>
              <w:rPr>
                <w:rFonts w:ascii="Times New Roman" w:hAnsi="Times New Roman" w:cs="Times New Roman"/>
                <w:sz w:val="24"/>
                <w:szCs w:val="24"/>
                <w:lang w:val="uk-UA"/>
              </w:rPr>
            </w:pPr>
            <w:r w:rsidRPr="009B69DD">
              <w:rPr>
                <w:rFonts w:ascii="Times New Roman" w:hAnsi="Times New Roman" w:cs="Times New Roman"/>
                <w:sz w:val="24"/>
                <w:szCs w:val="24"/>
                <w:lang w:val="uk-UA"/>
              </w:rPr>
              <w:t>C + H2O &lt;=&gt; CO + H2</w:t>
            </w:r>
          </w:p>
        </w:tc>
        <w:tc>
          <w:tcPr>
            <w:tcW w:w="0" w:type="auto"/>
            <w:tcMar>
              <w:top w:w="30" w:type="dxa"/>
              <w:left w:w="45" w:type="dxa"/>
              <w:bottom w:w="30" w:type="dxa"/>
              <w:right w:w="45" w:type="dxa"/>
            </w:tcMar>
            <w:vAlign w:val="bottom"/>
            <w:hideMark/>
          </w:tcPr>
          <w:p w14:paraId="2A8F74CE" w14:textId="77777777" w:rsidR="00C820D9" w:rsidRPr="009B69DD" w:rsidRDefault="00C820D9" w:rsidP="00C820D9">
            <w:pPr>
              <w:spacing w:after="0" w:line="360" w:lineRule="auto"/>
              <w:rPr>
                <w:rFonts w:ascii="Times New Roman" w:hAnsi="Times New Roman" w:cs="Times New Roman"/>
                <w:sz w:val="24"/>
                <w:szCs w:val="24"/>
                <w:lang w:val="uk-UA"/>
              </w:rPr>
            </w:pPr>
            <w:r w:rsidRPr="009B69DD">
              <w:rPr>
                <w:rFonts w:ascii="Times New Roman" w:hAnsi="Times New Roman" w:cs="Times New Roman"/>
                <w:sz w:val="24"/>
                <w:szCs w:val="24"/>
                <w:lang w:val="uk-UA"/>
              </w:rPr>
              <w:t>Реакція Водяного газу</w:t>
            </w:r>
          </w:p>
        </w:tc>
        <w:tc>
          <w:tcPr>
            <w:tcW w:w="0" w:type="auto"/>
            <w:tcMar>
              <w:top w:w="30" w:type="dxa"/>
              <w:left w:w="45" w:type="dxa"/>
              <w:bottom w:w="30" w:type="dxa"/>
              <w:right w:w="45" w:type="dxa"/>
            </w:tcMar>
            <w:vAlign w:val="center"/>
            <w:hideMark/>
          </w:tcPr>
          <w:p w14:paraId="5C80CD8A" w14:textId="77777777" w:rsidR="00C820D9" w:rsidRPr="009B69DD" w:rsidRDefault="00C820D9" w:rsidP="00C820D9">
            <w:pPr>
              <w:spacing w:after="0" w:line="360" w:lineRule="auto"/>
              <w:jc w:val="center"/>
              <w:rPr>
                <w:rFonts w:ascii="Times New Roman" w:hAnsi="Times New Roman" w:cs="Times New Roman"/>
                <w:sz w:val="24"/>
                <w:szCs w:val="24"/>
                <w:lang w:val="uk-UA"/>
              </w:rPr>
            </w:pPr>
            <w:r w:rsidRPr="009B69DD">
              <w:rPr>
                <w:rFonts w:ascii="Times New Roman" w:hAnsi="Times New Roman" w:cs="Times New Roman"/>
                <w:sz w:val="24"/>
                <w:szCs w:val="24"/>
                <w:lang w:val="uk-UA"/>
              </w:rPr>
              <w:t>+131</w:t>
            </w:r>
          </w:p>
        </w:tc>
        <w:tc>
          <w:tcPr>
            <w:tcW w:w="0" w:type="auto"/>
            <w:tcMar>
              <w:top w:w="30" w:type="dxa"/>
              <w:left w:w="0" w:type="dxa"/>
              <w:bottom w:w="30" w:type="dxa"/>
              <w:right w:w="0" w:type="dxa"/>
            </w:tcMar>
            <w:vAlign w:val="bottom"/>
            <w:hideMark/>
          </w:tcPr>
          <w:p w14:paraId="545A04A4" w14:textId="77777777" w:rsidR="00C820D9" w:rsidRPr="009B69DD" w:rsidRDefault="00C820D9" w:rsidP="00C820D9">
            <w:pPr>
              <w:spacing w:after="0" w:line="360" w:lineRule="auto"/>
              <w:rPr>
                <w:rFonts w:ascii="Times New Roman" w:hAnsi="Times New Roman" w:cs="Times New Roman"/>
                <w:sz w:val="24"/>
                <w:szCs w:val="24"/>
                <w:lang w:val="uk-UA"/>
              </w:rPr>
            </w:pPr>
            <w:r w:rsidRPr="009B69DD">
              <w:rPr>
                <w:rFonts w:ascii="Times New Roman" w:hAnsi="Times New Roman" w:cs="Times New Roman"/>
                <w:sz w:val="24"/>
                <w:szCs w:val="24"/>
                <w:lang w:val="uk-UA"/>
              </w:rPr>
              <w:t>Гетерогенна, важливе ендотермічне джерело H2 та CO.</w:t>
            </w:r>
          </w:p>
        </w:tc>
      </w:tr>
      <w:tr w:rsidR="00C820D9" w:rsidRPr="009B69DD" w14:paraId="05BD3836" w14:textId="77777777" w:rsidTr="00550B56">
        <w:trPr>
          <w:trHeight w:val="315"/>
        </w:trPr>
        <w:tc>
          <w:tcPr>
            <w:tcW w:w="0" w:type="auto"/>
            <w:tcMar>
              <w:top w:w="30" w:type="dxa"/>
              <w:left w:w="45" w:type="dxa"/>
              <w:bottom w:w="30" w:type="dxa"/>
              <w:right w:w="45" w:type="dxa"/>
            </w:tcMar>
            <w:vAlign w:val="bottom"/>
            <w:hideMark/>
          </w:tcPr>
          <w:p w14:paraId="35786A05" w14:textId="77777777" w:rsidR="00C820D9" w:rsidRPr="009B69DD" w:rsidRDefault="00C820D9" w:rsidP="00C820D9">
            <w:pPr>
              <w:spacing w:after="0" w:line="360" w:lineRule="auto"/>
              <w:rPr>
                <w:rFonts w:ascii="Times New Roman" w:hAnsi="Times New Roman" w:cs="Times New Roman"/>
                <w:sz w:val="24"/>
                <w:szCs w:val="24"/>
                <w:lang w:val="uk-UA"/>
              </w:rPr>
            </w:pPr>
            <w:r w:rsidRPr="009B69DD">
              <w:rPr>
                <w:rFonts w:ascii="Times New Roman" w:hAnsi="Times New Roman" w:cs="Times New Roman"/>
                <w:sz w:val="24"/>
                <w:szCs w:val="24"/>
                <w:lang w:val="uk-UA"/>
              </w:rPr>
              <w:t>C + CO2 &lt;=&gt; 2 CO</w:t>
            </w:r>
          </w:p>
        </w:tc>
        <w:tc>
          <w:tcPr>
            <w:tcW w:w="0" w:type="auto"/>
            <w:tcMar>
              <w:top w:w="30" w:type="dxa"/>
              <w:left w:w="45" w:type="dxa"/>
              <w:bottom w:w="30" w:type="dxa"/>
              <w:right w:w="45" w:type="dxa"/>
            </w:tcMar>
            <w:vAlign w:val="bottom"/>
            <w:hideMark/>
          </w:tcPr>
          <w:p w14:paraId="67882266" w14:textId="77777777" w:rsidR="00C820D9" w:rsidRPr="009B69DD" w:rsidRDefault="00C820D9" w:rsidP="00C820D9">
            <w:pPr>
              <w:spacing w:after="0" w:line="360" w:lineRule="auto"/>
              <w:rPr>
                <w:rFonts w:ascii="Times New Roman" w:hAnsi="Times New Roman" w:cs="Times New Roman"/>
                <w:sz w:val="24"/>
                <w:szCs w:val="24"/>
                <w:lang w:val="uk-UA"/>
              </w:rPr>
            </w:pPr>
            <w:r w:rsidRPr="009B69DD">
              <w:rPr>
                <w:rFonts w:ascii="Times New Roman" w:hAnsi="Times New Roman" w:cs="Times New Roman"/>
                <w:sz w:val="24"/>
                <w:szCs w:val="24"/>
                <w:lang w:val="uk-UA"/>
              </w:rPr>
              <w:t>Реакція Будуара</w:t>
            </w:r>
          </w:p>
        </w:tc>
        <w:tc>
          <w:tcPr>
            <w:tcW w:w="0" w:type="auto"/>
            <w:tcMar>
              <w:top w:w="30" w:type="dxa"/>
              <w:left w:w="45" w:type="dxa"/>
              <w:bottom w:w="30" w:type="dxa"/>
              <w:right w:w="45" w:type="dxa"/>
            </w:tcMar>
            <w:vAlign w:val="center"/>
            <w:hideMark/>
          </w:tcPr>
          <w:p w14:paraId="6C9C8210" w14:textId="77777777" w:rsidR="00C820D9" w:rsidRPr="009B69DD" w:rsidRDefault="00C820D9" w:rsidP="00C820D9">
            <w:pPr>
              <w:spacing w:after="0" w:line="360" w:lineRule="auto"/>
              <w:jc w:val="center"/>
              <w:rPr>
                <w:rFonts w:ascii="Times New Roman" w:hAnsi="Times New Roman" w:cs="Times New Roman"/>
                <w:sz w:val="24"/>
                <w:szCs w:val="24"/>
                <w:lang w:val="uk-UA"/>
              </w:rPr>
            </w:pPr>
            <w:r w:rsidRPr="009B69DD">
              <w:rPr>
                <w:rFonts w:ascii="Times New Roman" w:hAnsi="Times New Roman" w:cs="Times New Roman"/>
                <w:sz w:val="24"/>
                <w:szCs w:val="24"/>
                <w:lang w:val="uk-UA"/>
              </w:rPr>
              <w:t>+172</w:t>
            </w:r>
          </w:p>
        </w:tc>
        <w:tc>
          <w:tcPr>
            <w:tcW w:w="0" w:type="auto"/>
            <w:tcMar>
              <w:top w:w="30" w:type="dxa"/>
              <w:left w:w="0" w:type="dxa"/>
              <w:bottom w:w="30" w:type="dxa"/>
              <w:right w:w="0" w:type="dxa"/>
            </w:tcMar>
            <w:vAlign w:val="bottom"/>
            <w:hideMark/>
          </w:tcPr>
          <w:p w14:paraId="4B3685F0" w14:textId="77777777" w:rsidR="00C820D9" w:rsidRPr="009B69DD" w:rsidRDefault="00C820D9" w:rsidP="00C820D9">
            <w:pPr>
              <w:spacing w:after="0" w:line="360" w:lineRule="auto"/>
              <w:rPr>
                <w:rFonts w:ascii="Times New Roman" w:hAnsi="Times New Roman" w:cs="Times New Roman"/>
                <w:sz w:val="24"/>
                <w:szCs w:val="24"/>
                <w:lang w:val="uk-UA"/>
              </w:rPr>
            </w:pPr>
            <w:r w:rsidRPr="009B69DD">
              <w:rPr>
                <w:rFonts w:ascii="Times New Roman" w:hAnsi="Times New Roman" w:cs="Times New Roman"/>
                <w:sz w:val="24"/>
                <w:szCs w:val="24"/>
                <w:lang w:val="uk-UA"/>
              </w:rPr>
              <w:t>Гетерогенна, виробництво CO (ендотермічна).</w:t>
            </w:r>
          </w:p>
        </w:tc>
      </w:tr>
      <w:tr w:rsidR="00C820D9" w:rsidRPr="004D357F" w14:paraId="30710142" w14:textId="77777777" w:rsidTr="00550B56">
        <w:trPr>
          <w:trHeight w:val="315"/>
        </w:trPr>
        <w:tc>
          <w:tcPr>
            <w:tcW w:w="0" w:type="auto"/>
            <w:tcMar>
              <w:top w:w="30" w:type="dxa"/>
              <w:left w:w="45" w:type="dxa"/>
              <w:bottom w:w="30" w:type="dxa"/>
              <w:right w:w="45" w:type="dxa"/>
            </w:tcMar>
            <w:vAlign w:val="bottom"/>
            <w:hideMark/>
          </w:tcPr>
          <w:p w14:paraId="472211EF" w14:textId="77777777" w:rsidR="00C820D9" w:rsidRPr="009B69DD" w:rsidRDefault="00C820D9" w:rsidP="00C820D9">
            <w:pPr>
              <w:spacing w:after="0" w:line="360" w:lineRule="auto"/>
              <w:rPr>
                <w:rFonts w:ascii="Times New Roman" w:hAnsi="Times New Roman" w:cs="Times New Roman"/>
                <w:sz w:val="24"/>
                <w:szCs w:val="24"/>
                <w:lang w:val="uk-UA"/>
              </w:rPr>
            </w:pPr>
            <w:r w:rsidRPr="009B69DD">
              <w:rPr>
                <w:rFonts w:ascii="Times New Roman" w:hAnsi="Times New Roman" w:cs="Times New Roman"/>
                <w:sz w:val="24"/>
                <w:szCs w:val="24"/>
                <w:lang w:val="uk-UA"/>
              </w:rPr>
              <w:t>CO + H2O &lt;=&gt; CO2 + H2</w:t>
            </w:r>
          </w:p>
        </w:tc>
        <w:tc>
          <w:tcPr>
            <w:tcW w:w="0" w:type="auto"/>
            <w:tcMar>
              <w:top w:w="30" w:type="dxa"/>
              <w:left w:w="45" w:type="dxa"/>
              <w:bottom w:w="30" w:type="dxa"/>
              <w:right w:w="45" w:type="dxa"/>
            </w:tcMar>
            <w:vAlign w:val="bottom"/>
            <w:hideMark/>
          </w:tcPr>
          <w:p w14:paraId="0116DF03" w14:textId="1A897BE7" w:rsidR="00C820D9" w:rsidRPr="009B69DD" w:rsidRDefault="00C820D9" w:rsidP="00C820D9">
            <w:pPr>
              <w:spacing w:after="0" w:line="360" w:lineRule="auto"/>
              <w:rPr>
                <w:rFonts w:ascii="Times New Roman" w:hAnsi="Times New Roman" w:cs="Times New Roman"/>
                <w:sz w:val="24"/>
                <w:szCs w:val="24"/>
                <w:lang w:val="uk-UA"/>
              </w:rPr>
            </w:pPr>
            <w:r w:rsidRPr="009B69DD">
              <w:rPr>
                <w:rFonts w:ascii="Times New Roman" w:hAnsi="Times New Roman" w:cs="Times New Roman"/>
                <w:sz w:val="24"/>
                <w:szCs w:val="24"/>
                <w:lang w:val="uk-UA"/>
              </w:rPr>
              <w:t>Зсув водяного газу (</w:t>
            </w:r>
            <w:r w:rsidR="00D853CC" w:rsidRPr="009B69DD">
              <w:rPr>
                <w:rFonts w:ascii="Times New Roman" w:hAnsi="Times New Roman" w:cs="Times New Roman"/>
                <w:sz w:val="24"/>
                <w:szCs w:val="24"/>
                <w:lang w:val="uk-UA"/>
              </w:rPr>
              <w:t>ЗВГ</w:t>
            </w:r>
            <w:r w:rsidRPr="009B69DD">
              <w:rPr>
                <w:rFonts w:ascii="Times New Roman" w:hAnsi="Times New Roman" w:cs="Times New Roman"/>
                <w:sz w:val="24"/>
                <w:szCs w:val="24"/>
                <w:lang w:val="uk-UA"/>
              </w:rPr>
              <w:t>)</w:t>
            </w:r>
          </w:p>
        </w:tc>
        <w:tc>
          <w:tcPr>
            <w:tcW w:w="0" w:type="auto"/>
            <w:tcMar>
              <w:top w:w="30" w:type="dxa"/>
              <w:left w:w="45" w:type="dxa"/>
              <w:bottom w:w="30" w:type="dxa"/>
              <w:right w:w="45" w:type="dxa"/>
            </w:tcMar>
            <w:vAlign w:val="center"/>
            <w:hideMark/>
          </w:tcPr>
          <w:p w14:paraId="657619C1" w14:textId="77777777" w:rsidR="00C820D9" w:rsidRPr="009B69DD" w:rsidRDefault="00C820D9" w:rsidP="00C820D9">
            <w:pPr>
              <w:spacing w:after="0" w:line="360" w:lineRule="auto"/>
              <w:jc w:val="center"/>
              <w:rPr>
                <w:rFonts w:ascii="Times New Roman" w:hAnsi="Times New Roman" w:cs="Times New Roman"/>
                <w:sz w:val="24"/>
                <w:szCs w:val="24"/>
                <w:lang w:val="uk-UA"/>
              </w:rPr>
            </w:pPr>
            <w:r w:rsidRPr="009B69DD">
              <w:rPr>
                <w:rFonts w:ascii="Times New Roman" w:hAnsi="Times New Roman" w:cs="Times New Roman"/>
                <w:sz w:val="24"/>
                <w:szCs w:val="24"/>
                <w:lang w:val="uk-UA"/>
              </w:rPr>
              <w:t>-41</w:t>
            </w:r>
          </w:p>
        </w:tc>
        <w:tc>
          <w:tcPr>
            <w:tcW w:w="0" w:type="auto"/>
            <w:tcMar>
              <w:top w:w="30" w:type="dxa"/>
              <w:left w:w="0" w:type="dxa"/>
              <w:bottom w:w="30" w:type="dxa"/>
              <w:right w:w="0" w:type="dxa"/>
            </w:tcMar>
            <w:vAlign w:val="bottom"/>
            <w:hideMark/>
          </w:tcPr>
          <w:p w14:paraId="7EC6ECA2" w14:textId="77777777" w:rsidR="00C820D9" w:rsidRPr="009B69DD" w:rsidRDefault="00C820D9" w:rsidP="00C820D9">
            <w:pPr>
              <w:spacing w:after="0" w:line="360" w:lineRule="auto"/>
              <w:rPr>
                <w:rFonts w:ascii="Times New Roman" w:hAnsi="Times New Roman" w:cs="Times New Roman"/>
                <w:sz w:val="24"/>
                <w:szCs w:val="24"/>
                <w:lang w:val="uk-UA"/>
              </w:rPr>
            </w:pPr>
            <w:r w:rsidRPr="009B69DD">
              <w:rPr>
                <w:rFonts w:ascii="Times New Roman" w:hAnsi="Times New Roman" w:cs="Times New Roman"/>
                <w:sz w:val="24"/>
                <w:szCs w:val="24"/>
                <w:lang w:val="uk-UA"/>
              </w:rPr>
              <w:t>Гомогенна, регулює співвідношення H2/CO (екзотермічна).</w:t>
            </w:r>
          </w:p>
        </w:tc>
      </w:tr>
      <w:tr w:rsidR="00C820D9" w:rsidRPr="009B69DD" w14:paraId="6F55765C" w14:textId="77777777" w:rsidTr="00550B56">
        <w:trPr>
          <w:trHeight w:val="315"/>
        </w:trPr>
        <w:tc>
          <w:tcPr>
            <w:tcW w:w="0" w:type="auto"/>
            <w:tcMar>
              <w:top w:w="30" w:type="dxa"/>
              <w:left w:w="45" w:type="dxa"/>
              <w:bottom w:w="30" w:type="dxa"/>
              <w:right w:w="45" w:type="dxa"/>
            </w:tcMar>
            <w:vAlign w:val="bottom"/>
            <w:hideMark/>
          </w:tcPr>
          <w:p w14:paraId="7A4A04EF" w14:textId="77777777" w:rsidR="00C820D9" w:rsidRPr="009B69DD" w:rsidRDefault="00C820D9" w:rsidP="00C820D9">
            <w:pPr>
              <w:spacing w:after="0" w:line="360" w:lineRule="auto"/>
              <w:rPr>
                <w:rFonts w:ascii="Times New Roman" w:hAnsi="Times New Roman" w:cs="Times New Roman"/>
                <w:sz w:val="24"/>
                <w:szCs w:val="24"/>
                <w:lang w:val="uk-UA"/>
              </w:rPr>
            </w:pPr>
            <w:r w:rsidRPr="009B69DD">
              <w:rPr>
                <w:rFonts w:ascii="Times New Roman" w:hAnsi="Times New Roman" w:cs="Times New Roman"/>
                <w:sz w:val="24"/>
                <w:szCs w:val="24"/>
                <w:lang w:val="uk-UA"/>
              </w:rPr>
              <w:t>C + 2H2 &lt;=&gt; CH4</w:t>
            </w:r>
          </w:p>
        </w:tc>
        <w:tc>
          <w:tcPr>
            <w:tcW w:w="0" w:type="auto"/>
            <w:tcMar>
              <w:top w:w="30" w:type="dxa"/>
              <w:left w:w="45" w:type="dxa"/>
              <w:bottom w:w="30" w:type="dxa"/>
              <w:right w:w="45" w:type="dxa"/>
            </w:tcMar>
            <w:vAlign w:val="bottom"/>
            <w:hideMark/>
          </w:tcPr>
          <w:p w14:paraId="04AC3B5D" w14:textId="77777777" w:rsidR="00C820D9" w:rsidRPr="009B69DD" w:rsidRDefault="00C820D9" w:rsidP="00C820D9">
            <w:pPr>
              <w:spacing w:after="0" w:line="360" w:lineRule="auto"/>
              <w:rPr>
                <w:rFonts w:ascii="Times New Roman" w:hAnsi="Times New Roman" w:cs="Times New Roman"/>
                <w:sz w:val="24"/>
                <w:szCs w:val="24"/>
                <w:lang w:val="uk-UA"/>
              </w:rPr>
            </w:pPr>
            <w:proofErr w:type="spellStart"/>
            <w:r w:rsidRPr="009B69DD">
              <w:rPr>
                <w:rFonts w:ascii="Times New Roman" w:hAnsi="Times New Roman" w:cs="Times New Roman"/>
                <w:sz w:val="24"/>
                <w:szCs w:val="24"/>
                <w:lang w:val="uk-UA"/>
              </w:rPr>
              <w:t>Метанація</w:t>
            </w:r>
            <w:proofErr w:type="spellEnd"/>
          </w:p>
        </w:tc>
        <w:tc>
          <w:tcPr>
            <w:tcW w:w="0" w:type="auto"/>
            <w:tcMar>
              <w:top w:w="30" w:type="dxa"/>
              <w:left w:w="45" w:type="dxa"/>
              <w:bottom w:w="30" w:type="dxa"/>
              <w:right w:w="45" w:type="dxa"/>
            </w:tcMar>
            <w:vAlign w:val="center"/>
            <w:hideMark/>
          </w:tcPr>
          <w:p w14:paraId="5E6E200C" w14:textId="77777777" w:rsidR="00C820D9" w:rsidRPr="009B69DD" w:rsidRDefault="00C820D9" w:rsidP="00C820D9">
            <w:pPr>
              <w:spacing w:after="0" w:line="360" w:lineRule="auto"/>
              <w:jc w:val="center"/>
              <w:rPr>
                <w:rFonts w:ascii="Times New Roman" w:hAnsi="Times New Roman" w:cs="Times New Roman"/>
                <w:sz w:val="24"/>
                <w:szCs w:val="24"/>
                <w:lang w:val="uk-UA"/>
              </w:rPr>
            </w:pPr>
            <w:r w:rsidRPr="009B69DD">
              <w:rPr>
                <w:rFonts w:ascii="Times New Roman" w:hAnsi="Times New Roman" w:cs="Times New Roman"/>
                <w:sz w:val="24"/>
                <w:szCs w:val="24"/>
                <w:lang w:val="uk-UA"/>
              </w:rPr>
              <w:t>-75</w:t>
            </w:r>
          </w:p>
        </w:tc>
        <w:tc>
          <w:tcPr>
            <w:tcW w:w="0" w:type="auto"/>
            <w:tcMar>
              <w:top w:w="30" w:type="dxa"/>
              <w:left w:w="0" w:type="dxa"/>
              <w:bottom w:w="30" w:type="dxa"/>
              <w:right w:w="0" w:type="dxa"/>
            </w:tcMar>
            <w:vAlign w:val="bottom"/>
            <w:hideMark/>
          </w:tcPr>
          <w:p w14:paraId="41D04E37" w14:textId="77777777" w:rsidR="00C820D9" w:rsidRPr="009B69DD" w:rsidRDefault="00C820D9" w:rsidP="00C820D9">
            <w:pPr>
              <w:spacing w:after="0" w:line="360" w:lineRule="auto"/>
              <w:rPr>
                <w:rFonts w:ascii="Times New Roman" w:hAnsi="Times New Roman" w:cs="Times New Roman"/>
                <w:sz w:val="24"/>
                <w:szCs w:val="24"/>
                <w:lang w:val="uk-UA"/>
              </w:rPr>
            </w:pPr>
            <w:r w:rsidRPr="009B69DD">
              <w:rPr>
                <w:rFonts w:ascii="Times New Roman" w:hAnsi="Times New Roman" w:cs="Times New Roman"/>
                <w:sz w:val="24"/>
                <w:szCs w:val="24"/>
                <w:lang w:val="uk-UA"/>
              </w:rPr>
              <w:t>Гетерогенна, небажана при високих T (екзотермічна).</w:t>
            </w:r>
          </w:p>
        </w:tc>
      </w:tr>
      <w:tr w:rsidR="00C820D9" w:rsidRPr="009B69DD" w14:paraId="6064637E" w14:textId="77777777" w:rsidTr="00550B56">
        <w:trPr>
          <w:trHeight w:val="315"/>
        </w:trPr>
        <w:tc>
          <w:tcPr>
            <w:tcW w:w="0" w:type="auto"/>
            <w:tcMar>
              <w:top w:w="30" w:type="dxa"/>
              <w:left w:w="45" w:type="dxa"/>
              <w:bottom w:w="30" w:type="dxa"/>
              <w:right w:w="45" w:type="dxa"/>
            </w:tcMar>
            <w:vAlign w:val="bottom"/>
            <w:hideMark/>
          </w:tcPr>
          <w:p w14:paraId="3CAA9438" w14:textId="77777777" w:rsidR="00C820D9" w:rsidRPr="009B69DD" w:rsidRDefault="00C820D9" w:rsidP="00C820D9">
            <w:pPr>
              <w:spacing w:after="0" w:line="360" w:lineRule="auto"/>
              <w:rPr>
                <w:rFonts w:ascii="Times New Roman" w:hAnsi="Times New Roman" w:cs="Times New Roman"/>
                <w:sz w:val="24"/>
                <w:szCs w:val="24"/>
                <w:lang w:val="uk-UA"/>
              </w:rPr>
            </w:pPr>
            <w:r w:rsidRPr="009B69DD">
              <w:rPr>
                <w:rFonts w:ascii="Times New Roman" w:hAnsi="Times New Roman" w:cs="Times New Roman"/>
                <w:sz w:val="24"/>
                <w:szCs w:val="24"/>
                <w:lang w:val="uk-UA"/>
              </w:rPr>
              <w:t>CH4 + H2O &lt;=&gt; CO + 3 H2</w:t>
            </w:r>
          </w:p>
        </w:tc>
        <w:tc>
          <w:tcPr>
            <w:tcW w:w="0" w:type="auto"/>
            <w:tcMar>
              <w:top w:w="30" w:type="dxa"/>
              <w:left w:w="45" w:type="dxa"/>
              <w:bottom w:w="30" w:type="dxa"/>
              <w:right w:w="45" w:type="dxa"/>
            </w:tcMar>
            <w:vAlign w:val="bottom"/>
            <w:hideMark/>
          </w:tcPr>
          <w:p w14:paraId="7704F84A" w14:textId="77777777" w:rsidR="00C820D9" w:rsidRPr="009B69DD" w:rsidRDefault="00C820D9" w:rsidP="00C820D9">
            <w:pPr>
              <w:spacing w:after="0" w:line="360" w:lineRule="auto"/>
              <w:rPr>
                <w:rFonts w:ascii="Times New Roman" w:hAnsi="Times New Roman" w:cs="Times New Roman"/>
                <w:sz w:val="24"/>
                <w:szCs w:val="24"/>
                <w:lang w:val="uk-UA"/>
              </w:rPr>
            </w:pPr>
            <w:r w:rsidRPr="009B69DD">
              <w:rPr>
                <w:rFonts w:ascii="Times New Roman" w:hAnsi="Times New Roman" w:cs="Times New Roman"/>
                <w:sz w:val="24"/>
                <w:szCs w:val="24"/>
                <w:lang w:val="uk-UA"/>
              </w:rPr>
              <w:t>Паровий риформінг метану</w:t>
            </w:r>
          </w:p>
        </w:tc>
        <w:tc>
          <w:tcPr>
            <w:tcW w:w="0" w:type="auto"/>
            <w:tcMar>
              <w:top w:w="30" w:type="dxa"/>
              <w:left w:w="45" w:type="dxa"/>
              <w:bottom w:w="30" w:type="dxa"/>
              <w:right w:w="45" w:type="dxa"/>
            </w:tcMar>
            <w:vAlign w:val="center"/>
            <w:hideMark/>
          </w:tcPr>
          <w:p w14:paraId="14B627D2" w14:textId="77777777" w:rsidR="00C820D9" w:rsidRPr="009B69DD" w:rsidRDefault="00C820D9" w:rsidP="00C820D9">
            <w:pPr>
              <w:spacing w:after="0" w:line="360" w:lineRule="auto"/>
              <w:jc w:val="center"/>
              <w:rPr>
                <w:rFonts w:ascii="Times New Roman" w:hAnsi="Times New Roman" w:cs="Times New Roman"/>
                <w:sz w:val="24"/>
                <w:szCs w:val="24"/>
                <w:lang w:val="uk-UA"/>
              </w:rPr>
            </w:pPr>
            <w:r w:rsidRPr="009B69DD">
              <w:rPr>
                <w:rFonts w:ascii="Times New Roman" w:hAnsi="Times New Roman" w:cs="Times New Roman"/>
                <w:sz w:val="24"/>
                <w:szCs w:val="24"/>
                <w:lang w:val="uk-UA"/>
              </w:rPr>
              <w:t>+206</w:t>
            </w:r>
          </w:p>
        </w:tc>
        <w:tc>
          <w:tcPr>
            <w:tcW w:w="0" w:type="auto"/>
            <w:tcMar>
              <w:top w:w="30" w:type="dxa"/>
              <w:left w:w="0" w:type="dxa"/>
              <w:bottom w:w="30" w:type="dxa"/>
              <w:right w:w="0" w:type="dxa"/>
            </w:tcMar>
            <w:vAlign w:val="bottom"/>
            <w:hideMark/>
          </w:tcPr>
          <w:p w14:paraId="2B225D5C" w14:textId="77777777" w:rsidR="00C820D9" w:rsidRPr="009B69DD" w:rsidRDefault="00C820D9" w:rsidP="00C820D9">
            <w:pPr>
              <w:spacing w:after="0" w:line="360" w:lineRule="auto"/>
              <w:rPr>
                <w:rFonts w:ascii="Times New Roman" w:hAnsi="Times New Roman" w:cs="Times New Roman"/>
                <w:sz w:val="24"/>
                <w:szCs w:val="24"/>
                <w:lang w:val="uk-UA"/>
              </w:rPr>
            </w:pPr>
            <w:r w:rsidRPr="009B69DD">
              <w:rPr>
                <w:rFonts w:ascii="Times New Roman" w:hAnsi="Times New Roman" w:cs="Times New Roman"/>
                <w:sz w:val="24"/>
                <w:szCs w:val="24"/>
                <w:lang w:val="uk-UA"/>
              </w:rPr>
              <w:t>Гомогенна, основне джерело H2 (</w:t>
            </w:r>
            <w:proofErr w:type="spellStart"/>
            <w:r w:rsidRPr="009B69DD">
              <w:rPr>
                <w:rFonts w:ascii="Times New Roman" w:hAnsi="Times New Roman" w:cs="Times New Roman"/>
                <w:sz w:val="24"/>
                <w:szCs w:val="24"/>
                <w:lang w:val="uk-UA"/>
              </w:rPr>
              <w:t>високоендотермічна</w:t>
            </w:r>
            <w:proofErr w:type="spellEnd"/>
            <w:r w:rsidRPr="009B69DD">
              <w:rPr>
                <w:rFonts w:ascii="Times New Roman" w:hAnsi="Times New Roman" w:cs="Times New Roman"/>
                <w:sz w:val="24"/>
                <w:szCs w:val="24"/>
                <w:lang w:val="uk-UA"/>
              </w:rPr>
              <w:t>).</w:t>
            </w:r>
          </w:p>
        </w:tc>
      </w:tr>
    </w:tbl>
    <w:p w14:paraId="5FBE2B4F" w14:textId="77777777" w:rsidR="00C820D9" w:rsidRPr="009B69DD" w:rsidRDefault="00C820D9" w:rsidP="00C820D9">
      <w:pPr>
        <w:spacing w:after="0" w:line="360" w:lineRule="auto"/>
        <w:jc w:val="both"/>
        <w:rPr>
          <w:rFonts w:ascii="Times New Roman" w:hAnsi="Times New Roman" w:cs="Times New Roman"/>
          <w:sz w:val="28"/>
          <w:szCs w:val="28"/>
          <w:lang w:val="uk-UA"/>
        </w:rPr>
      </w:pPr>
    </w:p>
    <w:p w14:paraId="1C2693C3" w14:textId="77777777" w:rsidR="00D77D20" w:rsidRPr="009B69DD" w:rsidRDefault="00D77D20" w:rsidP="009B69DD">
      <w:pPr>
        <w:spacing w:after="0" w:line="360" w:lineRule="auto"/>
        <w:ind w:firstLine="709"/>
        <w:jc w:val="both"/>
        <w:rPr>
          <w:rFonts w:ascii="Times New Roman" w:hAnsi="Times New Roman" w:cs="Times New Roman"/>
          <w:sz w:val="28"/>
          <w:szCs w:val="28"/>
          <w:lang w:val="uk-UA"/>
        </w:rPr>
      </w:pPr>
      <w:r w:rsidRPr="009B69DD">
        <w:rPr>
          <w:rFonts w:ascii="Times New Roman" w:hAnsi="Times New Roman" w:cs="Times New Roman"/>
          <w:sz w:val="28"/>
          <w:szCs w:val="28"/>
          <w:lang w:val="uk-UA"/>
        </w:rPr>
        <w:t xml:space="preserve">Ключовою перевагою ГКШ, особливо циркулюючих (ЦКШ), є швидка </w:t>
      </w:r>
      <w:proofErr w:type="spellStart"/>
      <w:r w:rsidRPr="009B69DD">
        <w:rPr>
          <w:rFonts w:ascii="Times New Roman" w:hAnsi="Times New Roman" w:cs="Times New Roman"/>
          <w:sz w:val="28"/>
          <w:szCs w:val="28"/>
          <w:lang w:val="uk-UA"/>
        </w:rPr>
        <w:t>флюїдизація</w:t>
      </w:r>
      <w:proofErr w:type="spellEnd"/>
      <w:r w:rsidRPr="009B69DD">
        <w:rPr>
          <w:rFonts w:ascii="Times New Roman" w:hAnsi="Times New Roman" w:cs="Times New Roman"/>
          <w:sz w:val="28"/>
          <w:szCs w:val="28"/>
          <w:lang w:val="uk-UA"/>
        </w:rPr>
        <w:t xml:space="preserve">, яка значно посилює тепло- та масообмін між твердою фазою (біомаса, кокс, каталізатор) і газовою фазою. Це інтенсивне перемішування забезпечує рівномірний розподіл температури. </w:t>
      </w:r>
    </w:p>
    <w:p w14:paraId="7903045B" w14:textId="77777777" w:rsidR="00D77D20" w:rsidRPr="009B69DD" w:rsidRDefault="00D77D20" w:rsidP="009B69DD">
      <w:pPr>
        <w:spacing w:after="0" w:line="360" w:lineRule="auto"/>
        <w:ind w:firstLine="709"/>
        <w:jc w:val="both"/>
        <w:rPr>
          <w:rFonts w:ascii="Times New Roman" w:hAnsi="Times New Roman" w:cs="Times New Roman"/>
          <w:sz w:val="28"/>
          <w:szCs w:val="28"/>
          <w:lang w:val="uk-UA"/>
        </w:rPr>
      </w:pPr>
      <w:r w:rsidRPr="009B69DD">
        <w:rPr>
          <w:rFonts w:ascii="Times New Roman" w:hAnsi="Times New Roman" w:cs="Times New Roman"/>
          <w:sz w:val="28"/>
          <w:szCs w:val="28"/>
          <w:lang w:val="uk-UA"/>
        </w:rPr>
        <w:t xml:space="preserve">Інтенсивний теплообмін швидко передає енергію від зони окиснення до зони відновлення, прискорюючи повільні, але критичні реакції. </w:t>
      </w:r>
    </w:p>
    <w:p w14:paraId="359A1BCB" w14:textId="08FCE680" w:rsidR="00380282" w:rsidRPr="009B69DD" w:rsidRDefault="00D77D20" w:rsidP="009B69DD">
      <w:pPr>
        <w:spacing w:after="0" w:line="360" w:lineRule="auto"/>
        <w:ind w:firstLine="709"/>
        <w:jc w:val="both"/>
        <w:rPr>
          <w:rFonts w:ascii="Times New Roman" w:hAnsi="Times New Roman" w:cs="Times New Roman"/>
          <w:sz w:val="28"/>
          <w:szCs w:val="28"/>
          <w:lang w:val="uk-UA"/>
        </w:rPr>
      </w:pPr>
      <w:r w:rsidRPr="009B69DD">
        <w:rPr>
          <w:rFonts w:ascii="Times New Roman" w:hAnsi="Times New Roman" w:cs="Times New Roman"/>
          <w:sz w:val="28"/>
          <w:szCs w:val="28"/>
          <w:lang w:val="uk-UA"/>
        </w:rPr>
        <w:lastRenderedPageBreak/>
        <w:t>Рециркуляція твердих частинок  збільшує час перебування коксу/вуглецю в реакторі, забезпечуючи необхідний час контакту для завершення гетерогенних реакцій відновлення, що значно підвищує конверсію вуглецю. Це механічне вирішення кінетичної проблеми.</w:t>
      </w:r>
    </w:p>
    <w:p w14:paraId="0C177A93" w14:textId="7EF35BDD" w:rsidR="00D77D20" w:rsidRPr="009B69DD" w:rsidRDefault="00D77D20" w:rsidP="009B69DD">
      <w:pPr>
        <w:spacing w:after="0" w:line="360" w:lineRule="auto"/>
        <w:ind w:firstLine="709"/>
        <w:jc w:val="both"/>
        <w:rPr>
          <w:rFonts w:ascii="Times New Roman" w:hAnsi="Times New Roman" w:cs="Times New Roman"/>
          <w:sz w:val="28"/>
          <w:szCs w:val="28"/>
          <w:lang w:val="uk-UA"/>
        </w:rPr>
      </w:pPr>
      <w:r w:rsidRPr="009B69DD">
        <w:rPr>
          <w:rFonts w:ascii="Times New Roman" w:hAnsi="Times New Roman" w:cs="Times New Roman"/>
          <w:sz w:val="28"/>
          <w:szCs w:val="28"/>
          <w:lang w:val="uk-UA"/>
        </w:rPr>
        <w:t xml:space="preserve">Критично важливим є той факт, що каталітична активність у ГКШ забезпечується не лише додаванням зовнішніх каталізаторів, але й активізацією самого інертного матеріалу шару. Протягом експлуатації на поверхні частинок шару формується зовнішній шар золи, збагачений каталітично активними лужними компонентами (K, </w:t>
      </w:r>
      <w:proofErr w:type="spellStart"/>
      <w:r w:rsidRPr="009B69DD">
        <w:rPr>
          <w:rFonts w:ascii="Times New Roman" w:hAnsi="Times New Roman" w:cs="Times New Roman"/>
          <w:sz w:val="28"/>
          <w:szCs w:val="28"/>
          <w:lang w:val="uk-UA"/>
        </w:rPr>
        <w:t>Na</w:t>
      </w:r>
      <w:proofErr w:type="spellEnd"/>
      <w:r w:rsidRPr="009B69DD">
        <w:rPr>
          <w:rFonts w:ascii="Times New Roman" w:hAnsi="Times New Roman" w:cs="Times New Roman"/>
          <w:sz w:val="28"/>
          <w:szCs w:val="28"/>
          <w:lang w:val="uk-UA"/>
        </w:rPr>
        <w:t xml:space="preserve">). Цей зольний шар діє як внутрішній каталізатор, який може знижувати вміст смол до 80% та посилювати реакцію </w:t>
      </w:r>
      <w:r w:rsidRPr="009B69DD">
        <w:rPr>
          <w:rFonts w:ascii="Times New Roman" w:hAnsi="Times New Roman" w:cs="Times New Roman"/>
          <w:i/>
          <w:iCs/>
          <w:sz w:val="28"/>
          <w:szCs w:val="28"/>
          <w:lang w:val="uk-UA"/>
        </w:rPr>
        <w:t>зсуву водяного газу</w:t>
      </w:r>
      <w:r w:rsidRPr="009B69DD">
        <w:rPr>
          <w:rFonts w:ascii="Times New Roman" w:hAnsi="Times New Roman" w:cs="Times New Roman"/>
          <w:sz w:val="28"/>
          <w:szCs w:val="28"/>
          <w:lang w:val="uk-UA"/>
        </w:rPr>
        <w:t>. Таким чином, ГКШ забезпечує економічно вигідний внутрішній каталіз, що є важливим фактором для зниження експлуатаційних витрат та підвищення ефективності</w:t>
      </w:r>
      <w:r w:rsidR="00E30D4F" w:rsidRPr="009B69DD">
        <w:rPr>
          <w:lang w:val="uk-UA"/>
        </w:rPr>
        <w:t xml:space="preserve"> </w:t>
      </w:r>
      <w:r w:rsidR="00E30D4F" w:rsidRPr="009B69DD">
        <w:rPr>
          <w:rFonts w:ascii="Times New Roman" w:hAnsi="Times New Roman" w:cs="Times New Roman"/>
          <w:sz w:val="28"/>
          <w:szCs w:val="28"/>
          <w:lang w:val="uk-UA"/>
        </w:rPr>
        <w:t>[17]</w:t>
      </w:r>
      <w:r w:rsidRPr="009B69DD">
        <w:rPr>
          <w:rFonts w:ascii="Times New Roman" w:hAnsi="Times New Roman" w:cs="Times New Roman"/>
          <w:sz w:val="28"/>
          <w:szCs w:val="28"/>
          <w:lang w:val="uk-UA"/>
        </w:rPr>
        <w:t>.</w:t>
      </w:r>
    </w:p>
    <w:p w14:paraId="2708F593" w14:textId="52A9BA5B" w:rsidR="00D77D20" w:rsidRPr="009B69DD" w:rsidRDefault="00D77D20" w:rsidP="009B69DD">
      <w:pPr>
        <w:spacing w:after="0" w:line="360" w:lineRule="auto"/>
        <w:ind w:firstLine="709"/>
        <w:jc w:val="both"/>
        <w:rPr>
          <w:rFonts w:ascii="Times New Roman" w:hAnsi="Times New Roman" w:cs="Times New Roman"/>
          <w:sz w:val="28"/>
          <w:szCs w:val="28"/>
          <w:lang w:val="uk-UA"/>
        </w:rPr>
      </w:pPr>
      <w:r w:rsidRPr="009B69DD">
        <w:rPr>
          <w:rFonts w:ascii="Times New Roman" w:hAnsi="Times New Roman" w:cs="Times New Roman"/>
          <w:sz w:val="28"/>
          <w:szCs w:val="28"/>
          <w:lang w:val="uk-UA"/>
        </w:rPr>
        <w:t xml:space="preserve">Кінетика газифікації коксу описується гетерогенними газо-твердими моделями. Для опису швидкості газифікації коксу використовуються такі моделі, як модель випадкових пор (МВП). Дослідження показують, що МВП може задовільно описувати більшість явищ, але для </w:t>
      </w:r>
      <w:proofErr w:type="spellStart"/>
      <w:r w:rsidRPr="009B69DD">
        <w:rPr>
          <w:rFonts w:ascii="Times New Roman" w:hAnsi="Times New Roman" w:cs="Times New Roman"/>
          <w:sz w:val="28"/>
          <w:szCs w:val="28"/>
          <w:lang w:val="uk-UA"/>
        </w:rPr>
        <w:t>біококсу</w:t>
      </w:r>
      <w:proofErr w:type="spellEnd"/>
      <w:r w:rsidRPr="009B69DD">
        <w:rPr>
          <w:rFonts w:ascii="Times New Roman" w:hAnsi="Times New Roman" w:cs="Times New Roman"/>
          <w:sz w:val="28"/>
          <w:szCs w:val="28"/>
          <w:lang w:val="uk-UA"/>
        </w:rPr>
        <w:t>, особливо при високих швидкостях конверсії, краще працює модифікована модель випадкових пор. Забезпечення повного перетворення вуглецю є ключовим показником інженерної ефективності, і висока ефективність конверсії в ЦКШ/ПКШ є прямим наслідком успішного управління гідродинамікою для подовження часу перебування твердої фази.</w:t>
      </w:r>
    </w:p>
    <w:p w14:paraId="1567B269" w14:textId="77777777" w:rsidR="00D77D20" w:rsidRPr="009B69DD" w:rsidRDefault="00D77D20" w:rsidP="005358F9">
      <w:pPr>
        <w:spacing w:after="0" w:line="360" w:lineRule="auto"/>
        <w:ind w:firstLine="709"/>
        <w:jc w:val="both"/>
        <w:rPr>
          <w:rFonts w:ascii="Times New Roman" w:hAnsi="Times New Roman" w:cs="Times New Roman"/>
          <w:b/>
          <w:bCs/>
          <w:sz w:val="28"/>
          <w:szCs w:val="28"/>
          <w:lang w:val="uk-UA"/>
        </w:rPr>
      </w:pPr>
      <w:r w:rsidRPr="009B69DD">
        <w:rPr>
          <w:rFonts w:ascii="Times New Roman" w:hAnsi="Times New Roman" w:cs="Times New Roman"/>
          <w:b/>
          <w:bCs/>
          <w:sz w:val="28"/>
          <w:szCs w:val="28"/>
          <w:lang w:val="uk-UA"/>
        </w:rPr>
        <w:t>2.3. Вплив температури, вологості та гранулометрії на ефективність газифікації</w:t>
      </w:r>
    </w:p>
    <w:p w14:paraId="46341A12" w14:textId="44B12830" w:rsidR="00D77D20" w:rsidRPr="009B69DD" w:rsidRDefault="00D77D20" w:rsidP="009B69DD">
      <w:pPr>
        <w:spacing w:after="0" w:line="360" w:lineRule="auto"/>
        <w:ind w:firstLine="709"/>
        <w:jc w:val="both"/>
        <w:rPr>
          <w:rFonts w:ascii="Times New Roman" w:hAnsi="Times New Roman" w:cs="Times New Roman"/>
          <w:sz w:val="28"/>
          <w:szCs w:val="28"/>
          <w:lang w:val="uk-UA"/>
        </w:rPr>
      </w:pPr>
      <w:r w:rsidRPr="009B69DD">
        <w:rPr>
          <w:rFonts w:ascii="Times New Roman" w:hAnsi="Times New Roman" w:cs="Times New Roman"/>
          <w:sz w:val="28"/>
          <w:szCs w:val="28"/>
          <w:lang w:val="uk-UA"/>
        </w:rPr>
        <w:t xml:space="preserve">Ефективність роботи ГКШ як </w:t>
      </w:r>
      <w:proofErr w:type="spellStart"/>
      <w:r w:rsidRPr="009B69DD">
        <w:rPr>
          <w:rFonts w:ascii="Times New Roman" w:hAnsi="Times New Roman" w:cs="Times New Roman"/>
          <w:sz w:val="28"/>
          <w:szCs w:val="28"/>
          <w:lang w:val="uk-UA"/>
        </w:rPr>
        <w:t>настроюваного</w:t>
      </w:r>
      <w:proofErr w:type="spellEnd"/>
      <w:r w:rsidRPr="009B69DD">
        <w:rPr>
          <w:rFonts w:ascii="Times New Roman" w:hAnsi="Times New Roman" w:cs="Times New Roman"/>
          <w:sz w:val="28"/>
          <w:szCs w:val="28"/>
          <w:lang w:val="uk-UA"/>
        </w:rPr>
        <w:t xml:space="preserve"> хімічного реактора вимагає точного контролю трьох основних фізичних параметрів: температури (T), вологості (M) та гранулометрії (розмір частинок, </w:t>
      </w:r>
      <w:proofErr w:type="spellStart"/>
      <w:r w:rsidRPr="009B69DD">
        <w:rPr>
          <w:rFonts w:ascii="Times New Roman" w:hAnsi="Times New Roman" w:cs="Times New Roman"/>
          <w:sz w:val="28"/>
          <w:szCs w:val="28"/>
          <w:lang w:val="uk-UA"/>
        </w:rPr>
        <w:t>dp</w:t>
      </w:r>
      <w:proofErr w:type="spellEnd"/>
      <w:r w:rsidRPr="009B69DD">
        <w:rPr>
          <w:rFonts w:ascii="Times New Roman" w:hAnsi="Times New Roman" w:cs="Times New Roman"/>
          <w:sz w:val="28"/>
          <w:szCs w:val="28"/>
          <w:lang w:val="uk-UA"/>
        </w:rPr>
        <w:t xml:space="preserve"> ).</w:t>
      </w:r>
    </w:p>
    <w:p w14:paraId="57D8F9A8" w14:textId="5F566888" w:rsidR="00D77D20" w:rsidRPr="009B69DD" w:rsidRDefault="00550B56" w:rsidP="00D77D20">
      <w:pPr>
        <w:spacing w:after="0" w:line="360" w:lineRule="auto"/>
        <w:ind w:firstLine="709"/>
        <w:rPr>
          <w:rFonts w:ascii="Times New Roman" w:hAnsi="Times New Roman" w:cs="Times New Roman"/>
          <w:b/>
          <w:bCs/>
          <w:sz w:val="28"/>
          <w:szCs w:val="28"/>
          <w:vertAlign w:val="subscript"/>
          <w:lang w:val="uk-UA"/>
        </w:rPr>
      </w:pPr>
      <w:r w:rsidRPr="009B69DD">
        <w:rPr>
          <w:rFonts w:ascii="Times New Roman" w:hAnsi="Times New Roman" w:cs="Times New Roman"/>
          <w:b/>
          <w:bCs/>
          <w:sz w:val="28"/>
          <w:szCs w:val="28"/>
          <w:lang w:val="uk-UA"/>
        </w:rPr>
        <w:t xml:space="preserve">2.3.1 </w:t>
      </w:r>
      <w:r w:rsidR="00D77D20" w:rsidRPr="009B69DD">
        <w:rPr>
          <w:rFonts w:ascii="Times New Roman" w:hAnsi="Times New Roman" w:cs="Times New Roman"/>
          <w:b/>
          <w:bCs/>
          <w:sz w:val="28"/>
          <w:szCs w:val="28"/>
          <w:lang w:val="uk-UA"/>
        </w:rPr>
        <w:t>Вплив температури (T)</w:t>
      </w:r>
    </w:p>
    <w:p w14:paraId="39EE890F" w14:textId="77777777" w:rsidR="00D77D20" w:rsidRPr="009B69DD" w:rsidRDefault="00D77D20" w:rsidP="009B69DD">
      <w:pPr>
        <w:spacing w:after="0" w:line="360" w:lineRule="auto"/>
        <w:ind w:firstLine="709"/>
        <w:jc w:val="both"/>
        <w:rPr>
          <w:rFonts w:ascii="Times New Roman" w:hAnsi="Times New Roman" w:cs="Times New Roman"/>
          <w:sz w:val="28"/>
          <w:szCs w:val="28"/>
          <w:lang w:val="uk-UA"/>
        </w:rPr>
      </w:pPr>
      <w:r w:rsidRPr="009B69DD">
        <w:rPr>
          <w:rFonts w:ascii="Times New Roman" w:hAnsi="Times New Roman" w:cs="Times New Roman"/>
          <w:sz w:val="28"/>
          <w:szCs w:val="28"/>
          <w:lang w:val="uk-UA"/>
        </w:rPr>
        <w:t>Температура є найважливішим термодинамічним параметром, що визначає хімічну рівновагу та кінетику реакцій.</w:t>
      </w:r>
    </w:p>
    <w:p w14:paraId="0F0CD4ED" w14:textId="6057F4AE" w:rsidR="00D77D20" w:rsidRPr="009B69DD" w:rsidRDefault="00D77D20" w:rsidP="00187FED">
      <w:pPr>
        <w:numPr>
          <w:ilvl w:val="0"/>
          <w:numId w:val="17"/>
        </w:numPr>
        <w:spacing w:after="0" w:line="360" w:lineRule="auto"/>
        <w:jc w:val="both"/>
        <w:rPr>
          <w:rFonts w:ascii="Times New Roman" w:hAnsi="Times New Roman" w:cs="Times New Roman"/>
          <w:sz w:val="28"/>
          <w:szCs w:val="28"/>
          <w:lang w:val="uk-UA"/>
        </w:rPr>
      </w:pPr>
      <w:r w:rsidRPr="009B69DD">
        <w:rPr>
          <w:rFonts w:ascii="Times New Roman" w:hAnsi="Times New Roman" w:cs="Times New Roman"/>
          <w:b/>
          <w:bCs/>
          <w:sz w:val="28"/>
          <w:szCs w:val="28"/>
          <w:lang w:val="uk-UA"/>
        </w:rPr>
        <w:lastRenderedPageBreak/>
        <w:t>Оптимізація виходу газу:</w:t>
      </w:r>
      <w:r w:rsidRPr="009B69DD">
        <w:rPr>
          <w:rFonts w:ascii="Times New Roman" w:hAnsi="Times New Roman" w:cs="Times New Roman"/>
          <w:sz w:val="28"/>
          <w:szCs w:val="28"/>
          <w:lang w:val="uk-UA"/>
        </w:rPr>
        <w:t xml:space="preserve"> Підвищення температури газифікації (зазвичай у діапазоні 800–1000</w:t>
      </w:r>
      <w:r w:rsidR="00504675" w:rsidRPr="009B69DD">
        <w:rPr>
          <w:rFonts w:ascii="Times New Roman" w:hAnsi="Times New Roman" w:cs="Times New Roman"/>
          <w:sz w:val="28"/>
          <w:szCs w:val="28"/>
          <w:lang w:val="uk-UA"/>
        </w:rPr>
        <w:t xml:space="preserve"> ℃ </w:t>
      </w:r>
      <w:r w:rsidRPr="009B69DD">
        <w:rPr>
          <w:rFonts w:ascii="Times New Roman" w:hAnsi="Times New Roman" w:cs="Times New Roman"/>
          <w:sz w:val="28"/>
          <w:szCs w:val="28"/>
          <w:lang w:val="uk-UA"/>
        </w:rPr>
        <w:t xml:space="preserve">для ГКШ) сприяє протіканню </w:t>
      </w:r>
      <w:proofErr w:type="spellStart"/>
      <w:r w:rsidRPr="009B69DD">
        <w:rPr>
          <w:rFonts w:ascii="Times New Roman" w:hAnsi="Times New Roman" w:cs="Times New Roman"/>
          <w:sz w:val="28"/>
          <w:szCs w:val="28"/>
          <w:lang w:val="uk-UA"/>
        </w:rPr>
        <w:t>високоендотермічних</w:t>
      </w:r>
      <w:proofErr w:type="spellEnd"/>
      <w:r w:rsidRPr="009B69DD">
        <w:rPr>
          <w:rFonts w:ascii="Times New Roman" w:hAnsi="Times New Roman" w:cs="Times New Roman"/>
          <w:sz w:val="28"/>
          <w:szCs w:val="28"/>
          <w:lang w:val="uk-UA"/>
        </w:rPr>
        <w:t xml:space="preserve"> реакцій, таких як реакція Водяного газу, Будуара та </w:t>
      </w:r>
      <w:r w:rsidR="00504675" w:rsidRPr="009B69DD">
        <w:rPr>
          <w:rFonts w:ascii="Times New Roman" w:hAnsi="Times New Roman" w:cs="Times New Roman"/>
          <w:sz w:val="28"/>
          <w:szCs w:val="28"/>
          <w:lang w:val="uk-UA"/>
        </w:rPr>
        <w:t>п</w:t>
      </w:r>
      <w:r w:rsidRPr="009B69DD">
        <w:rPr>
          <w:rFonts w:ascii="Times New Roman" w:hAnsi="Times New Roman" w:cs="Times New Roman"/>
          <w:sz w:val="28"/>
          <w:szCs w:val="28"/>
          <w:lang w:val="uk-UA"/>
        </w:rPr>
        <w:t xml:space="preserve">аровий риформінг метану (7). Згідно з принципом </w:t>
      </w:r>
      <w:proofErr w:type="spellStart"/>
      <w:r w:rsidRPr="009B69DD">
        <w:rPr>
          <w:rFonts w:ascii="Times New Roman" w:hAnsi="Times New Roman" w:cs="Times New Roman"/>
          <w:sz w:val="28"/>
          <w:szCs w:val="28"/>
          <w:lang w:val="uk-UA"/>
        </w:rPr>
        <w:t>Ле</w:t>
      </w:r>
      <w:proofErr w:type="spellEnd"/>
      <w:r w:rsidRPr="009B69DD">
        <w:rPr>
          <w:rFonts w:ascii="Times New Roman" w:hAnsi="Times New Roman" w:cs="Times New Roman"/>
          <w:sz w:val="28"/>
          <w:szCs w:val="28"/>
          <w:lang w:val="uk-UA"/>
        </w:rPr>
        <w:t xml:space="preserve"> </w:t>
      </w:r>
      <w:proofErr w:type="spellStart"/>
      <w:r w:rsidRPr="009B69DD">
        <w:rPr>
          <w:rFonts w:ascii="Times New Roman" w:hAnsi="Times New Roman" w:cs="Times New Roman"/>
          <w:sz w:val="28"/>
          <w:szCs w:val="28"/>
          <w:lang w:val="uk-UA"/>
        </w:rPr>
        <w:t>Шательє</w:t>
      </w:r>
      <w:proofErr w:type="spellEnd"/>
      <w:r w:rsidRPr="009B69DD">
        <w:rPr>
          <w:rFonts w:ascii="Times New Roman" w:hAnsi="Times New Roman" w:cs="Times New Roman"/>
          <w:sz w:val="28"/>
          <w:szCs w:val="28"/>
          <w:lang w:val="uk-UA"/>
        </w:rPr>
        <w:t>, зростання температури зміщує рівновагу цих реакцій у бік продуктів, що призводить до зростання концентрацій H</w:t>
      </w:r>
      <w:r w:rsidRPr="009B69DD">
        <w:rPr>
          <w:rFonts w:ascii="Times New Roman" w:hAnsi="Times New Roman" w:cs="Times New Roman"/>
          <w:sz w:val="28"/>
          <w:szCs w:val="28"/>
          <w:vertAlign w:val="subscript"/>
          <w:lang w:val="uk-UA"/>
        </w:rPr>
        <w:t>2</w:t>
      </w:r>
      <w:r w:rsidRPr="009B69DD">
        <w:rPr>
          <w:rFonts w:ascii="Times New Roman" w:hAnsi="Times New Roman" w:cs="Times New Roman"/>
          <w:sz w:val="28"/>
          <w:szCs w:val="28"/>
          <w:lang w:val="uk-UA"/>
        </w:rPr>
        <w:t xml:space="preserve"> та CO. Дослідження показали, що концентрації H</w:t>
      </w:r>
      <w:r w:rsidR="00504675" w:rsidRPr="009B69DD">
        <w:rPr>
          <w:rFonts w:ascii="Times New Roman" w:hAnsi="Times New Roman" w:cs="Times New Roman"/>
          <w:sz w:val="28"/>
          <w:szCs w:val="28"/>
          <w:vertAlign w:val="subscript"/>
          <w:lang w:val="uk-UA"/>
        </w:rPr>
        <w:t>2</w:t>
      </w:r>
      <w:r w:rsidRPr="009B69DD">
        <w:rPr>
          <w:rFonts w:ascii="Times New Roman" w:hAnsi="Times New Roman" w:cs="Times New Roman"/>
          <w:sz w:val="28"/>
          <w:szCs w:val="28"/>
          <w:lang w:val="uk-UA"/>
        </w:rPr>
        <w:t xml:space="preserve"> та CO значно зростають при підвищенні температури з 700</w:t>
      </w:r>
      <w:r w:rsidR="00504675" w:rsidRPr="009B69DD">
        <w:rPr>
          <w:rFonts w:ascii="Times New Roman" w:hAnsi="Times New Roman" w:cs="Times New Roman"/>
          <w:sz w:val="28"/>
          <w:szCs w:val="28"/>
          <w:lang w:val="uk-UA"/>
        </w:rPr>
        <w:t xml:space="preserve">℃ </w:t>
      </w:r>
      <w:r w:rsidRPr="009B69DD">
        <w:rPr>
          <w:rFonts w:ascii="Times New Roman" w:hAnsi="Times New Roman" w:cs="Times New Roman"/>
          <w:sz w:val="28"/>
          <w:szCs w:val="28"/>
          <w:lang w:val="uk-UA"/>
        </w:rPr>
        <w:t>до 900</w:t>
      </w:r>
      <w:r w:rsidR="00504675" w:rsidRPr="009B69DD">
        <w:rPr>
          <w:rFonts w:ascii="Times New Roman" w:hAnsi="Times New Roman" w:cs="Times New Roman"/>
          <w:sz w:val="28"/>
          <w:szCs w:val="28"/>
          <w:lang w:val="uk-UA"/>
        </w:rPr>
        <w:t xml:space="preserve">℃ , </w:t>
      </w:r>
      <w:r w:rsidRPr="009B69DD">
        <w:rPr>
          <w:rFonts w:ascii="Times New Roman" w:hAnsi="Times New Roman" w:cs="Times New Roman"/>
          <w:sz w:val="28"/>
          <w:szCs w:val="28"/>
          <w:lang w:val="uk-UA"/>
        </w:rPr>
        <w:t>тоді як концентрації CH</w:t>
      </w:r>
      <w:r w:rsidRPr="009B69DD">
        <w:rPr>
          <w:rFonts w:ascii="Times New Roman" w:hAnsi="Times New Roman" w:cs="Times New Roman"/>
          <w:sz w:val="28"/>
          <w:szCs w:val="28"/>
          <w:vertAlign w:val="subscript"/>
          <w:lang w:val="uk-UA"/>
        </w:rPr>
        <w:t>4</w:t>
      </w:r>
      <w:r w:rsidRPr="009B69DD">
        <w:rPr>
          <w:rFonts w:ascii="Times New Roman" w:hAnsi="Times New Roman" w:cs="Times New Roman"/>
          <w:sz w:val="28"/>
          <w:szCs w:val="28"/>
          <w:lang w:val="uk-UA"/>
        </w:rPr>
        <w:t xml:space="preserve"> та CO</w:t>
      </w:r>
      <w:r w:rsidRPr="009B69DD">
        <w:rPr>
          <w:rFonts w:ascii="Times New Roman" w:hAnsi="Times New Roman" w:cs="Times New Roman"/>
          <w:sz w:val="28"/>
          <w:szCs w:val="28"/>
          <w:vertAlign w:val="subscript"/>
          <w:lang w:val="uk-UA"/>
        </w:rPr>
        <w:t>2</w:t>
      </w:r>
      <w:r w:rsidRPr="009B69DD">
        <w:rPr>
          <w:rFonts w:ascii="Times New Roman" w:hAnsi="Times New Roman" w:cs="Times New Roman"/>
          <w:sz w:val="28"/>
          <w:szCs w:val="28"/>
          <w:lang w:val="uk-UA"/>
        </w:rPr>
        <w:t xml:space="preserve"> зазвичай знижуються</w:t>
      </w:r>
      <w:r w:rsidR="00E30D4F" w:rsidRPr="009B69DD">
        <w:rPr>
          <w:lang w:val="uk-UA"/>
        </w:rPr>
        <w:t xml:space="preserve"> </w:t>
      </w:r>
      <w:r w:rsidR="00E30D4F" w:rsidRPr="009B69DD">
        <w:rPr>
          <w:rFonts w:ascii="Times New Roman" w:hAnsi="Times New Roman" w:cs="Times New Roman"/>
          <w:sz w:val="28"/>
          <w:szCs w:val="28"/>
          <w:lang w:val="uk-UA"/>
        </w:rPr>
        <w:t>[17]</w:t>
      </w:r>
      <w:r w:rsidRPr="009B69DD">
        <w:rPr>
          <w:rFonts w:ascii="Times New Roman" w:hAnsi="Times New Roman" w:cs="Times New Roman"/>
          <w:sz w:val="28"/>
          <w:szCs w:val="28"/>
          <w:lang w:val="uk-UA"/>
        </w:rPr>
        <w:t>.</w:t>
      </w:r>
    </w:p>
    <w:p w14:paraId="7A513EB8" w14:textId="094249AD" w:rsidR="00D77D20" w:rsidRPr="009B69DD" w:rsidRDefault="00D77D20" w:rsidP="00187FED">
      <w:pPr>
        <w:numPr>
          <w:ilvl w:val="0"/>
          <w:numId w:val="17"/>
        </w:numPr>
        <w:spacing w:after="0" w:line="360" w:lineRule="auto"/>
        <w:jc w:val="both"/>
        <w:rPr>
          <w:rFonts w:ascii="Times New Roman" w:hAnsi="Times New Roman" w:cs="Times New Roman"/>
          <w:sz w:val="28"/>
          <w:szCs w:val="28"/>
          <w:lang w:val="uk-UA"/>
        </w:rPr>
      </w:pPr>
      <w:r w:rsidRPr="009B69DD">
        <w:rPr>
          <w:rFonts w:ascii="Times New Roman" w:hAnsi="Times New Roman" w:cs="Times New Roman"/>
          <w:b/>
          <w:bCs/>
          <w:sz w:val="28"/>
          <w:szCs w:val="28"/>
          <w:lang w:val="uk-UA"/>
        </w:rPr>
        <w:t>Ефективність та крекінг смол:</w:t>
      </w:r>
      <w:r w:rsidRPr="009B69DD">
        <w:rPr>
          <w:rFonts w:ascii="Times New Roman" w:hAnsi="Times New Roman" w:cs="Times New Roman"/>
          <w:sz w:val="28"/>
          <w:szCs w:val="28"/>
          <w:lang w:val="uk-UA"/>
        </w:rPr>
        <w:t xml:space="preserve"> Вищі температури також посилюють термічний крекінг смол, зменшуючи їхній вміст та підвищуючи загальну якість газу. Це призводить до зростання коефіцієнта корисної дії холодного газу (</w:t>
      </w:r>
      <w:r w:rsidR="00723701" w:rsidRPr="009B69DD">
        <w:rPr>
          <w:rFonts w:ascii="Times New Roman" w:hAnsi="Times New Roman" w:cs="Times New Roman"/>
          <w:sz w:val="28"/>
          <w:szCs w:val="28"/>
          <w:lang w:val="uk-UA"/>
        </w:rPr>
        <w:t>ЕХГ</w:t>
      </w:r>
      <w:r w:rsidRPr="009B69DD">
        <w:rPr>
          <w:rFonts w:ascii="Times New Roman" w:hAnsi="Times New Roman" w:cs="Times New Roman"/>
          <w:sz w:val="28"/>
          <w:szCs w:val="28"/>
          <w:lang w:val="uk-UA"/>
        </w:rPr>
        <w:t>) та ефективності конверсії вуглецю (</w:t>
      </w:r>
      <w:r w:rsidR="00723701" w:rsidRPr="009B69DD">
        <w:rPr>
          <w:rFonts w:ascii="Times New Roman" w:hAnsi="Times New Roman" w:cs="Times New Roman"/>
          <w:sz w:val="28"/>
          <w:szCs w:val="28"/>
          <w:lang w:val="uk-UA"/>
        </w:rPr>
        <w:t>ЕКВ</w:t>
      </w:r>
      <w:r w:rsidRPr="009B69DD">
        <w:rPr>
          <w:rFonts w:ascii="Times New Roman" w:hAnsi="Times New Roman" w:cs="Times New Roman"/>
          <w:sz w:val="28"/>
          <w:szCs w:val="28"/>
          <w:lang w:val="uk-UA"/>
        </w:rPr>
        <w:t xml:space="preserve">). Наприклад, у дослідженнях </w:t>
      </w:r>
      <w:r w:rsidR="00723701" w:rsidRPr="009B69DD">
        <w:rPr>
          <w:rFonts w:ascii="Times New Roman" w:hAnsi="Times New Roman" w:cs="Times New Roman"/>
          <w:sz w:val="28"/>
          <w:szCs w:val="28"/>
          <w:lang w:val="uk-UA"/>
        </w:rPr>
        <w:t>ЕКВ</w:t>
      </w:r>
      <w:r w:rsidRPr="009B69DD">
        <w:rPr>
          <w:rFonts w:ascii="Times New Roman" w:hAnsi="Times New Roman" w:cs="Times New Roman"/>
          <w:sz w:val="28"/>
          <w:szCs w:val="28"/>
          <w:lang w:val="uk-UA"/>
        </w:rPr>
        <w:t xml:space="preserve"> зростала з 85.7% до 88.5%, а </w:t>
      </w:r>
      <w:r w:rsidR="00723701" w:rsidRPr="009B69DD">
        <w:rPr>
          <w:rFonts w:ascii="Times New Roman" w:hAnsi="Times New Roman" w:cs="Times New Roman"/>
          <w:sz w:val="28"/>
          <w:szCs w:val="28"/>
          <w:lang w:val="uk-UA"/>
        </w:rPr>
        <w:t>ЕХГ</w:t>
      </w:r>
      <w:r w:rsidRPr="009B69DD">
        <w:rPr>
          <w:rFonts w:ascii="Times New Roman" w:hAnsi="Times New Roman" w:cs="Times New Roman"/>
          <w:sz w:val="28"/>
          <w:szCs w:val="28"/>
          <w:lang w:val="uk-UA"/>
        </w:rPr>
        <w:t xml:space="preserve"> — з 59.3% до 68.6% при підвищенні температури</w:t>
      </w:r>
      <w:r w:rsidR="00E30D4F" w:rsidRPr="009B69DD">
        <w:rPr>
          <w:lang w:val="uk-UA"/>
        </w:rPr>
        <w:t xml:space="preserve"> </w:t>
      </w:r>
      <w:r w:rsidR="00E30D4F" w:rsidRPr="009B69DD">
        <w:rPr>
          <w:rFonts w:ascii="Times New Roman" w:hAnsi="Times New Roman" w:cs="Times New Roman"/>
          <w:sz w:val="28"/>
          <w:szCs w:val="28"/>
          <w:lang w:val="uk-UA"/>
        </w:rPr>
        <w:t>[17]</w:t>
      </w:r>
      <w:r w:rsidRPr="009B69DD">
        <w:rPr>
          <w:rFonts w:ascii="Times New Roman" w:hAnsi="Times New Roman" w:cs="Times New Roman"/>
          <w:sz w:val="28"/>
          <w:szCs w:val="28"/>
          <w:lang w:val="uk-UA"/>
        </w:rPr>
        <w:t>.</w:t>
      </w:r>
    </w:p>
    <w:p w14:paraId="19E002A5" w14:textId="79E0BF2A" w:rsidR="00D77D20" w:rsidRPr="009B69DD" w:rsidRDefault="00D77D20" w:rsidP="00187FED">
      <w:pPr>
        <w:numPr>
          <w:ilvl w:val="0"/>
          <w:numId w:val="17"/>
        </w:numPr>
        <w:spacing w:after="0" w:line="360" w:lineRule="auto"/>
        <w:jc w:val="both"/>
        <w:rPr>
          <w:rFonts w:ascii="Times New Roman" w:hAnsi="Times New Roman" w:cs="Times New Roman"/>
          <w:sz w:val="28"/>
          <w:szCs w:val="28"/>
          <w:lang w:val="uk-UA"/>
        </w:rPr>
      </w:pPr>
      <w:r w:rsidRPr="009B69DD">
        <w:rPr>
          <w:rFonts w:ascii="Times New Roman" w:hAnsi="Times New Roman" w:cs="Times New Roman"/>
          <w:b/>
          <w:bCs/>
          <w:sz w:val="28"/>
          <w:szCs w:val="28"/>
          <w:lang w:val="uk-UA"/>
        </w:rPr>
        <w:t>Інженерні обмеження:</w:t>
      </w:r>
      <w:r w:rsidRPr="009B69DD">
        <w:rPr>
          <w:rFonts w:ascii="Times New Roman" w:hAnsi="Times New Roman" w:cs="Times New Roman"/>
          <w:sz w:val="28"/>
          <w:szCs w:val="28"/>
          <w:lang w:val="uk-UA"/>
        </w:rPr>
        <w:t xml:space="preserve"> Надто високі температури </w:t>
      </w:r>
      <w:r w:rsidR="00D853CC" w:rsidRPr="009B69DD">
        <w:rPr>
          <w:rFonts w:ascii="Times New Roman" w:hAnsi="Times New Roman" w:cs="Times New Roman"/>
          <w:sz w:val="28"/>
          <w:szCs w:val="28"/>
          <w:lang w:val="uk-UA"/>
        </w:rPr>
        <w:t>(</w:t>
      </w:r>
      <w:r w:rsidRPr="009B69DD">
        <w:rPr>
          <w:rFonts w:ascii="Times New Roman" w:hAnsi="Times New Roman" w:cs="Times New Roman"/>
          <w:sz w:val="28"/>
          <w:szCs w:val="28"/>
          <w:lang w:val="uk-UA"/>
        </w:rPr>
        <w:t>вище 1000</w:t>
      </w:r>
      <w:r w:rsidR="00D853CC" w:rsidRPr="009B69DD">
        <w:rPr>
          <w:rFonts w:ascii="Times New Roman" w:hAnsi="Times New Roman" w:cs="Times New Roman"/>
          <w:sz w:val="28"/>
          <w:szCs w:val="28"/>
          <w:lang w:val="uk-UA"/>
        </w:rPr>
        <w:t xml:space="preserve">℃) </w:t>
      </w:r>
      <w:r w:rsidRPr="009B69DD">
        <w:rPr>
          <w:rFonts w:ascii="Times New Roman" w:hAnsi="Times New Roman" w:cs="Times New Roman"/>
          <w:sz w:val="28"/>
          <w:szCs w:val="28"/>
          <w:lang w:val="uk-UA"/>
        </w:rPr>
        <w:t>можуть призводити до плавлення золи та ерозії обладнання, а також до зростання утворення небажаних оксидів азоту NO. Крім того, при низьких температурах &lt;750</w:t>
      </w:r>
      <w:r w:rsidR="00D853CC" w:rsidRPr="009B69DD">
        <w:rPr>
          <w:rFonts w:ascii="Times New Roman" w:hAnsi="Times New Roman" w:cs="Times New Roman"/>
          <w:sz w:val="28"/>
          <w:szCs w:val="28"/>
          <w:lang w:val="uk-UA"/>
        </w:rPr>
        <w:t>℃</w:t>
      </w:r>
      <w:r w:rsidRPr="009B69DD">
        <w:rPr>
          <w:rFonts w:ascii="Times New Roman" w:hAnsi="Times New Roman" w:cs="Times New Roman"/>
          <w:sz w:val="28"/>
          <w:szCs w:val="28"/>
          <w:lang w:val="uk-UA"/>
        </w:rPr>
        <w:t xml:space="preserve"> значно збільшується утворення незгорілих вуглеводнів і смол, що знижує вихід H</w:t>
      </w:r>
      <w:r w:rsidR="00D853CC" w:rsidRPr="009B69DD">
        <w:rPr>
          <w:rFonts w:ascii="Times New Roman" w:hAnsi="Times New Roman" w:cs="Times New Roman"/>
          <w:sz w:val="28"/>
          <w:szCs w:val="28"/>
          <w:vertAlign w:val="subscript"/>
          <w:lang w:val="uk-UA"/>
        </w:rPr>
        <w:t>2</w:t>
      </w:r>
      <w:r w:rsidR="00E30D4F" w:rsidRPr="009B69DD">
        <w:rPr>
          <w:lang w:val="uk-UA"/>
        </w:rPr>
        <w:t xml:space="preserve"> </w:t>
      </w:r>
      <w:r w:rsidR="00E30D4F" w:rsidRPr="009B69DD">
        <w:rPr>
          <w:rFonts w:ascii="Times New Roman" w:hAnsi="Times New Roman" w:cs="Times New Roman"/>
          <w:sz w:val="28"/>
          <w:szCs w:val="28"/>
          <w:vertAlign w:val="subscript"/>
          <w:lang w:val="uk-UA"/>
        </w:rPr>
        <w:t>[17]</w:t>
      </w:r>
      <w:r w:rsidRPr="009B69DD">
        <w:rPr>
          <w:rFonts w:ascii="Times New Roman" w:hAnsi="Times New Roman" w:cs="Times New Roman"/>
          <w:sz w:val="28"/>
          <w:szCs w:val="28"/>
          <w:lang w:val="uk-UA"/>
        </w:rPr>
        <w:t>.</w:t>
      </w:r>
    </w:p>
    <w:p w14:paraId="41D239B3" w14:textId="7B7DC6DE" w:rsidR="00D77D20" w:rsidRPr="009B69DD" w:rsidRDefault="00550B56" w:rsidP="009B69DD">
      <w:pPr>
        <w:spacing w:after="0" w:line="360" w:lineRule="auto"/>
        <w:ind w:firstLine="709"/>
        <w:jc w:val="both"/>
        <w:rPr>
          <w:rFonts w:ascii="Times New Roman" w:hAnsi="Times New Roman" w:cs="Times New Roman"/>
          <w:b/>
          <w:bCs/>
          <w:sz w:val="28"/>
          <w:szCs w:val="28"/>
          <w:lang w:val="uk-UA"/>
        </w:rPr>
      </w:pPr>
      <w:r w:rsidRPr="009B69DD">
        <w:rPr>
          <w:rFonts w:ascii="Times New Roman" w:hAnsi="Times New Roman" w:cs="Times New Roman"/>
          <w:b/>
          <w:bCs/>
          <w:sz w:val="28"/>
          <w:szCs w:val="28"/>
          <w:lang w:val="uk-UA"/>
        </w:rPr>
        <w:t xml:space="preserve">2.3.2 </w:t>
      </w:r>
      <w:r w:rsidR="00D77D20" w:rsidRPr="009B69DD">
        <w:rPr>
          <w:rFonts w:ascii="Times New Roman" w:hAnsi="Times New Roman" w:cs="Times New Roman"/>
          <w:b/>
          <w:bCs/>
          <w:sz w:val="28"/>
          <w:szCs w:val="28"/>
          <w:lang w:val="uk-UA"/>
        </w:rPr>
        <w:t>Вплив вологості сировини (M)</w:t>
      </w:r>
    </w:p>
    <w:p w14:paraId="38FC65FD" w14:textId="77777777" w:rsidR="00D77D20" w:rsidRPr="009B69DD" w:rsidRDefault="00D77D20" w:rsidP="009B69DD">
      <w:pPr>
        <w:spacing w:after="0" w:line="360" w:lineRule="auto"/>
        <w:ind w:firstLine="709"/>
        <w:jc w:val="both"/>
        <w:rPr>
          <w:rFonts w:ascii="Times New Roman" w:hAnsi="Times New Roman" w:cs="Times New Roman"/>
          <w:sz w:val="28"/>
          <w:szCs w:val="28"/>
          <w:lang w:val="uk-UA"/>
        </w:rPr>
      </w:pPr>
      <w:r w:rsidRPr="009B69DD">
        <w:rPr>
          <w:rFonts w:ascii="Times New Roman" w:hAnsi="Times New Roman" w:cs="Times New Roman"/>
          <w:sz w:val="28"/>
          <w:szCs w:val="28"/>
          <w:lang w:val="uk-UA"/>
        </w:rPr>
        <w:t>Вологість біомаси має подвійний вплив на процес: тепловий та хімічний.</w:t>
      </w:r>
    </w:p>
    <w:p w14:paraId="45E16C35" w14:textId="1FE0C6E1" w:rsidR="00D77D20" w:rsidRPr="009B69DD" w:rsidRDefault="00D77D20" w:rsidP="00187FED">
      <w:pPr>
        <w:numPr>
          <w:ilvl w:val="0"/>
          <w:numId w:val="18"/>
        </w:numPr>
        <w:spacing w:after="0" w:line="360" w:lineRule="auto"/>
        <w:jc w:val="both"/>
        <w:rPr>
          <w:rFonts w:ascii="Times New Roman" w:hAnsi="Times New Roman" w:cs="Times New Roman"/>
          <w:sz w:val="28"/>
          <w:szCs w:val="28"/>
          <w:lang w:val="uk-UA"/>
        </w:rPr>
      </w:pPr>
      <w:r w:rsidRPr="009B69DD">
        <w:rPr>
          <w:rFonts w:ascii="Times New Roman" w:hAnsi="Times New Roman" w:cs="Times New Roman"/>
          <w:b/>
          <w:bCs/>
          <w:sz w:val="28"/>
          <w:szCs w:val="28"/>
          <w:lang w:val="uk-UA"/>
        </w:rPr>
        <w:t>Тепловий вплив:</w:t>
      </w:r>
      <w:r w:rsidRPr="009B69DD">
        <w:rPr>
          <w:rFonts w:ascii="Times New Roman" w:hAnsi="Times New Roman" w:cs="Times New Roman"/>
          <w:sz w:val="28"/>
          <w:szCs w:val="28"/>
          <w:lang w:val="uk-UA"/>
        </w:rPr>
        <w:t xml:space="preserve"> Висока вологість знижує загальну ефективність, оскільки значна частина енергії (тепла від окиснення) витрачається на випаровування води. Це знижує фактичну температуру реакційної зони, що негативно впливає на протікання ендотермічних реакцій відновлення.</w:t>
      </w:r>
    </w:p>
    <w:p w14:paraId="74010A2A" w14:textId="3A0373F8" w:rsidR="00D77D20" w:rsidRPr="009B69DD" w:rsidRDefault="00D77D20" w:rsidP="00187FED">
      <w:pPr>
        <w:numPr>
          <w:ilvl w:val="0"/>
          <w:numId w:val="18"/>
        </w:numPr>
        <w:spacing w:after="0" w:line="360" w:lineRule="auto"/>
        <w:jc w:val="both"/>
        <w:rPr>
          <w:rFonts w:ascii="Times New Roman" w:hAnsi="Times New Roman" w:cs="Times New Roman"/>
          <w:sz w:val="28"/>
          <w:szCs w:val="28"/>
          <w:lang w:val="uk-UA"/>
        </w:rPr>
      </w:pPr>
      <w:r w:rsidRPr="009B69DD">
        <w:rPr>
          <w:rFonts w:ascii="Times New Roman" w:hAnsi="Times New Roman" w:cs="Times New Roman"/>
          <w:b/>
          <w:bCs/>
          <w:sz w:val="28"/>
          <w:szCs w:val="28"/>
          <w:lang w:val="uk-UA"/>
        </w:rPr>
        <w:lastRenderedPageBreak/>
        <w:t>Хімічний вплив:</w:t>
      </w:r>
      <w:r w:rsidRPr="009B69DD">
        <w:rPr>
          <w:rFonts w:ascii="Times New Roman" w:hAnsi="Times New Roman" w:cs="Times New Roman"/>
          <w:sz w:val="28"/>
          <w:szCs w:val="28"/>
          <w:lang w:val="uk-UA"/>
        </w:rPr>
        <w:t xml:space="preserve"> Вода діє як внутрішній </w:t>
      </w:r>
      <w:proofErr w:type="spellStart"/>
      <w:r w:rsidRPr="009B69DD">
        <w:rPr>
          <w:rFonts w:ascii="Times New Roman" w:hAnsi="Times New Roman" w:cs="Times New Roman"/>
          <w:sz w:val="28"/>
          <w:szCs w:val="28"/>
          <w:lang w:val="uk-UA"/>
        </w:rPr>
        <w:t>газифікуючий</w:t>
      </w:r>
      <w:proofErr w:type="spellEnd"/>
      <w:r w:rsidRPr="009B69DD">
        <w:rPr>
          <w:rFonts w:ascii="Times New Roman" w:hAnsi="Times New Roman" w:cs="Times New Roman"/>
          <w:sz w:val="28"/>
          <w:szCs w:val="28"/>
          <w:lang w:val="uk-UA"/>
        </w:rPr>
        <w:t xml:space="preserve"> агент (водяна пара, </w:t>
      </w:r>
      <w:r w:rsidR="00D853CC" w:rsidRPr="009B69DD">
        <w:rPr>
          <w:rFonts w:ascii="Times New Roman" w:hAnsi="Times New Roman" w:cs="Times New Roman"/>
          <w:sz w:val="28"/>
          <w:szCs w:val="28"/>
          <w:lang w:val="uk-UA"/>
        </w:rPr>
        <w:t>H</w:t>
      </w:r>
      <w:r w:rsidR="00D853CC" w:rsidRPr="009B69DD">
        <w:rPr>
          <w:rFonts w:ascii="Times New Roman" w:hAnsi="Times New Roman" w:cs="Times New Roman"/>
          <w:sz w:val="28"/>
          <w:szCs w:val="28"/>
          <w:vertAlign w:val="subscript"/>
          <w:lang w:val="uk-UA"/>
        </w:rPr>
        <w:t>2</w:t>
      </w:r>
      <w:r w:rsidR="00D853CC" w:rsidRPr="009B69DD">
        <w:rPr>
          <w:rFonts w:ascii="Times New Roman" w:hAnsi="Times New Roman" w:cs="Times New Roman"/>
          <w:sz w:val="28"/>
          <w:szCs w:val="28"/>
          <w:lang w:val="uk-UA"/>
        </w:rPr>
        <w:t>O)</w:t>
      </w:r>
      <w:r w:rsidRPr="009B69DD">
        <w:rPr>
          <w:rFonts w:ascii="Times New Roman" w:hAnsi="Times New Roman" w:cs="Times New Roman"/>
          <w:sz w:val="28"/>
          <w:szCs w:val="28"/>
          <w:lang w:val="uk-UA"/>
        </w:rPr>
        <w:t xml:space="preserve">, посилюючи паровий риформінг та реакцію </w:t>
      </w:r>
      <w:r w:rsidR="00D853CC" w:rsidRPr="009B69DD">
        <w:rPr>
          <w:rFonts w:ascii="Times New Roman" w:hAnsi="Times New Roman" w:cs="Times New Roman"/>
          <w:sz w:val="28"/>
          <w:szCs w:val="28"/>
          <w:lang w:val="uk-UA"/>
        </w:rPr>
        <w:t>з</w:t>
      </w:r>
      <w:r w:rsidRPr="009B69DD">
        <w:rPr>
          <w:rFonts w:ascii="Times New Roman" w:hAnsi="Times New Roman" w:cs="Times New Roman"/>
          <w:sz w:val="28"/>
          <w:szCs w:val="28"/>
          <w:lang w:val="uk-UA"/>
        </w:rPr>
        <w:t>суву водяного газу (</w:t>
      </w:r>
      <w:r w:rsidR="00D853CC" w:rsidRPr="009B69DD">
        <w:rPr>
          <w:rFonts w:ascii="Times New Roman" w:hAnsi="Times New Roman" w:cs="Times New Roman"/>
          <w:sz w:val="28"/>
          <w:szCs w:val="28"/>
          <w:lang w:val="uk-UA"/>
        </w:rPr>
        <w:t>ЗВГ</w:t>
      </w:r>
      <w:r w:rsidRPr="009B69DD">
        <w:rPr>
          <w:rFonts w:ascii="Times New Roman" w:hAnsi="Times New Roman" w:cs="Times New Roman"/>
          <w:sz w:val="28"/>
          <w:szCs w:val="28"/>
          <w:lang w:val="uk-UA"/>
        </w:rPr>
        <w:t>), що в теорії може знижувати концентрацію смол.</w:t>
      </w:r>
    </w:p>
    <w:p w14:paraId="66EFD016" w14:textId="19152731" w:rsidR="00D77D20" w:rsidRPr="009B69DD" w:rsidRDefault="00D77D20" w:rsidP="00187FED">
      <w:pPr>
        <w:numPr>
          <w:ilvl w:val="0"/>
          <w:numId w:val="18"/>
        </w:numPr>
        <w:spacing w:after="0" w:line="360" w:lineRule="auto"/>
        <w:jc w:val="both"/>
        <w:rPr>
          <w:rFonts w:ascii="Times New Roman" w:hAnsi="Times New Roman" w:cs="Times New Roman"/>
          <w:sz w:val="28"/>
          <w:szCs w:val="28"/>
          <w:lang w:val="uk-UA"/>
        </w:rPr>
      </w:pPr>
      <w:r w:rsidRPr="009B69DD">
        <w:rPr>
          <w:rFonts w:ascii="Times New Roman" w:hAnsi="Times New Roman" w:cs="Times New Roman"/>
          <w:b/>
          <w:bCs/>
          <w:sz w:val="28"/>
          <w:szCs w:val="28"/>
          <w:lang w:val="uk-UA"/>
        </w:rPr>
        <w:t>Операційний ризик:</w:t>
      </w:r>
      <w:r w:rsidRPr="009B69DD">
        <w:rPr>
          <w:rFonts w:ascii="Times New Roman" w:hAnsi="Times New Roman" w:cs="Times New Roman"/>
          <w:sz w:val="28"/>
          <w:szCs w:val="28"/>
          <w:lang w:val="uk-UA"/>
        </w:rPr>
        <w:t xml:space="preserve"> Надмірне збільшення вологості, попри невелике зниження смолоутворення, призводить до накопичення важких смол. Це спричиняє закупорку системи, знижує продуктивність та може призвести до відмови клапанів.</w:t>
      </w:r>
    </w:p>
    <w:p w14:paraId="190ECC50" w14:textId="4948876F" w:rsidR="00D77D20" w:rsidRPr="009B69DD" w:rsidRDefault="00D77D20" w:rsidP="00187FED">
      <w:pPr>
        <w:numPr>
          <w:ilvl w:val="0"/>
          <w:numId w:val="18"/>
        </w:numPr>
        <w:spacing w:after="0" w:line="360" w:lineRule="auto"/>
        <w:jc w:val="both"/>
        <w:rPr>
          <w:rFonts w:ascii="Times New Roman" w:hAnsi="Times New Roman" w:cs="Times New Roman"/>
          <w:sz w:val="28"/>
          <w:szCs w:val="28"/>
          <w:lang w:val="uk-UA"/>
        </w:rPr>
      </w:pPr>
      <w:r w:rsidRPr="009B69DD">
        <w:rPr>
          <w:rFonts w:ascii="Times New Roman" w:hAnsi="Times New Roman" w:cs="Times New Roman"/>
          <w:b/>
          <w:bCs/>
          <w:sz w:val="28"/>
          <w:szCs w:val="28"/>
          <w:lang w:val="uk-UA"/>
        </w:rPr>
        <w:t>Вплив на гідродинаміку:</w:t>
      </w:r>
      <w:r w:rsidRPr="009B69DD">
        <w:rPr>
          <w:rFonts w:ascii="Times New Roman" w:hAnsi="Times New Roman" w:cs="Times New Roman"/>
          <w:sz w:val="28"/>
          <w:szCs w:val="28"/>
          <w:lang w:val="uk-UA"/>
        </w:rPr>
        <w:t xml:space="preserve"> Висока вологість також ускладнює </w:t>
      </w:r>
      <w:proofErr w:type="spellStart"/>
      <w:r w:rsidRPr="009B69DD">
        <w:rPr>
          <w:rFonts w:ascii="Times New Roman" w:hAnsi="Times New Roman" w:cs="Times New Roman"/>
          <w:sz w:val="28"/>
          <w:szCs w:val="28"/>
          <w:lang w:val="uk-UA"/>
        </w:rPr>
        <w:t>флюїдизацію</w:t>
      </w:r>
      <w:proofErr w:type="spellEnd"/>
      <w:r w:rsidRPr="009B69DD">
        <w:rPr>
          <w:rFonts w:ascii="Times New Roman" w:hAnsi="Times New Roman" w:cs="Times New Roman"/>
          <w:sz w:val="28"/>
          <w:szCs w:val="28"/>
          <w:lang w:val="uk-UA"/>
        </w:rPr>
        <w:t xml:space="preserve"> шару, роблячи її нестабільною. Для ефективної роботи ГКШ вологість має бути контрольована на низькому рівні (наприклад, близько 6.5–</w:t>
      </w:r>
      <w:r w:rsidR="00D853CC" w:rsidRPr="009B69DD">
        <w:rPr>
          <w:rFonts w:ascii="Times New Roman" w:hAnsi="Times New Roman" w:cs="Times New Roman"/>
          <w:sz w:val="28"/>
          <w:szCs w:val="28"/>
          <w:lang w:val="uk-UA"/>
        </w:rPr>
        <w:t>8</w:t>
      </w:r>
      <w:r w:rsidRPr="009B69DD">
        <w:rPr>
          <w:rFonts w:ascii="Times New Roman" w:hAnsi="Times New Roman" w:cs="Times New Roman"/>
          <w:sz w:val="28"/>
          <w:szCs w:val="28"/>
          <w:lang w:val="uk-UA"/>
        </w:rPr>
        <w:t>% для деяких видів біомаси).</w:t>
      </w:r>
    </w:p>
    <w:p w14:paraId="6C0EA94F" w14:textId="5190BFB4" w:rsidR="00D77D20" w:rsidRPr="009B69DD" w:rsidRDefault="00D77D20" w:rsidP="009B69DD">
      <w:pPr>
        <w:spacing w:after="0" w:line="360" w:lineRule="auto"/>
        <w:ind w:firstLine="709"/>
        <w:jc w:val="both"/>
        <w:rPr>
          <w:rFonts w:ascii="Times New Roman" w:hAnsi="Times New Roman" w:cs="Times New Roman"/>
          <w:sz w:val="28"/>
          <w:szCs w:val="28"/>
          <w:lang w:val="uk-UA"/>
        </w:rPr>
      </w:pPr>
      <w:r w:rsidRPr="009B69DD">
        <w:rPr>
          <w:rFonts w:ascii="Times New Roman" w:hAnsi="Times New Roman" w:cs="Times New Roman"/>
          <w:sz w:val="28"/>
          <w:szCs w:val="28"/>
          <w:lang w:val="uk-UA"/>
        </w:rPr>
        <w:t>Хоча високі температури &gt;900</w:t>
      </w:r>
      <w:r w:rsidR="00D853CC" w:rsidRPr="009B69DD">
        <w:rPr>
          <w:rFonts w:ascii="Times New Roman" w:hAnsi="Times New Roman" w:cs="Times New Roman"/>
          <w:sz w:val="28"/>
          <w:szCs w:val="28"/>
          <w:lang w:val="uk-UA"/>
        </w:rPr>
        <w:t>℃</w:t>
      </w:r>
      <w:r w:rsidRPr="009B69DD">
        <w:rPr>
          <w:rFonts w:ascii="Times New Roman" w:hAnsi="Times New Roman" w:cs="Times New Roman"/>
          <w:sz w:val="28"/>
          <w:szCs w:val="28"/>
          <w:lang w:val="uk-UA"/>
        </w:rPr>
        <w:t xml:space="preserve"> є оптимальними для хімічних реакцій, фактична робоча температура ГКШ повинна бути знижена, якщо сировина має високу вологість. Це є теплотехнічним компромісом, де втрата енергії на випаровування (при високій вологості) перевищує кінетичні переваги вищої температури, що вимагає ретельного контролю</w:t>
      </w:r>
      <w:r w:rsidR="00D853CC" w:rsidRPr="009B69DD">
        <w:rPr>
          <w:rFonts w:ascii="Times New Roman" w:hAnsi="Times New Roman" w:cs="Times New Roman"/>
          <w:sz w:val="28"/>
          <w:szCs w:val="28"/>
          <w:lang w:val="uk-UA"/>
        </w:rPr>
        <w:t xml:space="preserve"> </w:t>
      </w:r>
      <w:r w:rsidR="00D9494C" w:rsidRPr="009B69DD">
        <w:rPr>
          <w:rFonts w:ascii="Times New Roman" w:hAnsi="Times New Roman" w:cs="Times New Roman"/>
          <w:sz w:val="28"/>
          <w:szCs w:val="28"/>
          <w:lang w:val="uk-UA"/>
        </w:rPr>
        <w:t>вологості</w:t>
      </w:r>
      <w:r w:rsidR="00E30D4F" w:rsidRPr="009B69DD">
        <w:rPr>
          <w:lang w:val="uk-UA"/>
        </w:rPr>
        <w:t xml:space="preserve"> </w:t>
      </w:r>
      <w:r w:rsidR="00E30D4F" w:rsidRPr="009B69DD">
        <w:rPr>
          <w:rFonts w:ascii="Times New Roman" w:hAnsi="Times New Roman" w:cs="Times New Roman"/>
          <w:sz w:val="28"/>
          <w:szCs w:val="28"/>
          <w:lang w:val="uk-UA"/>
        </w:rPr>
        <w:t>[17]</w:t>
      </w:r>
      <w:r w:rsidRPr="009B69DD">
        <w:rPr>
          <w:rFonts w:ascii="Times New Roman" w:hAnsi="Times New Roman" w:cs="Times New Roman"/>
          <w:sz w:val="28"/>
          <w:szCs w:val="28"/>
          <w:lang w:val="uk-UA"/>
        </w:rPr>
        <w:t>.</w:t>
      </w:r>
    </w:p>
    <w:p w14:paraId="7632541E" w14:textId="03D20607" w:rsidR="00821157" w:rsidRPr="009B69DD" w:rsidRDefault="00821157" w:rsidP="00550B56">
      <w:pPr>
        <w:spacing w:after="0" w:line="360" w:lineRule="auto"/>
        <w:ind w:firstLine="709"/>
        <w:jc w:val="center"/>
        <w:rPr>
          <w:rFonts w:ascii="Times New Roman" w:hAnsi="Times New Roman" w:cs="Times New Roman"/>
          <w:sz w:val="28"/>
          <w:szCs w:val="28"/>
          <w:lang w:val="uk-UA"/>
        </w:rPr>
      </w:pPr>
      <w:r w:rsidRPr="009B69DD">
        <w:rPr>
          <w:rFonts w:ascii="Times New Roman" w:hAnsi="Times New Roman" w:cs="Times New Roman"/>
          <w:noProof/>
          <w:sz w:val="28"/>
          <w:szCs w:val="28"/>
          <w:lang w:val="uk-UA"/>
        </w:rPr>
        <w:drawing>
          <wp:inline distT="0" distB="0" distL="0" distR="0" wp14:anchorId="2B3DE93A" wp14:editId="56EC8C5C">
            <wp:extent cx="4174731" cy="3209925"/>
            <wp:effectExtent l="0" t="0" r="0" b="0"/>
            <wp:docPr id="1594546411" name="Рисунок 1" descr="Изображение выглядит как текст, снимок экрана, линия, диаграмм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23073" name="Рисунок 1" descr="Изображение выглядит как текст, снимок экрана, линия, диаграмма&#10;&#10;Содержимое, созданное искусственным интеллектом, может быть неверным."/>
                    <pic:cNvPicPr/>
                  </pic:nvPicPr>
                  <pic:blipFill>
                    <a:blip r:embed="rId18"/>
                    <a:stretch>
                      <a:fillRect/>
                    </a:stretch>
                  </pic:blipFill>
                  <pic:spPr>
                    <a:xfrm>
                      <a:off x="0" y="0"/>
                      <a:ext cx="4183037" cy="3216312"/>
                    </a:xfrm>
                    <a:prstGeom prst="rect">
                      <a:avLst/>
                    </a:prstGeom>
                  </pic:spPr>
                </pic:pic>
              </a:graphicData>
            </a:graphic>
          </wp:inline>
        </w:drawing>
      </w:r>
    </w:p>
    <w:p w14:paraId="6E0AFDAF" w14:textId="77777777" w:rsidR="00550B56" w:rsidRPr="009B69DD" w:rsidRDefault="00550B56" w:rsidP="00550B56">
      <w:pPr>
        <w:spacing w:after="0" w:line="360" w:lineRule="auto"/>
        <w:ind w:firstLine="709"/>
        <w:jc w:val="center"/>
        <w:rPr>
          <w:rFonts w:ascii="Times New Roman" w:hAnsi="Times New Roman" w:cs="Times New Roman"/>
          <w:sz w:val="28"/>
          <w:szCs w:val="28"/>
          <w:lang w:val="uk-UA"/>
        </w:rPr>
      </w:pPr>
      <w:r w:rsidRPr="009B69DD">
        <w:rPr>
          <w:rFonts w:ascii="Times New Roman" w:hAnsi="Times New Roman" w:cs="Times New Roman"/>
          <w:sz w:val="28"/>
          <w:szCs w:val="28"/>
          <w:lang w:val="uk-UA"/>
        </w:rPr>
        <w:t>Рис 2.2 Вплив температури газифікації на склад синтез-газу</w:t>
      </w:r>
    </w:p>
    <w:p w14:paraId="2C5C5A8F" w14:textId="77777777" w:rsidR="00550B56" w:rsidRPr="009B69DD" w:rsidRDefault="00550B56" w:rsidP="00821157">
      <w:pPr>
        <w:spacing w:after="0" w:line="360" w:lineRule="auto"/>
        <w:ind w:firstLine="709"/>
        <w:jc w:val="both"/>
        <w:rPr>
          <w:rFonts w:ascii="Times New Roman" w:hAnsi="Times New Roman" w:cs="Times New Roman"/>
          <w:sz w:val="28"/>
          <w:szCs w:val="28"/>
          <w:lang w:val="uk-UA"/>
        </w:rPr>
      </w:pPr>
    </w:p>
    <w:p w14:paraId="383C1354" w14:textId="77777777" w:rsidR="00550B56" w:rsidRPr="009B69DD" w:rsidRDefault="00550B56" w:rsidP="00821157">
      <w:pPr>
        <w:spacing w:after="0" w:line="360" w:lineRule="auto"/>
        <w:ind w:firstLine="709"/>
        <w:jc w:val="both"/>
        <w:rPr>
          <w:rFonts w:ascii="Times New Roman" w:hAnsi="Times New Roman" w:cs="Times New Roman"/>
          <w:sz w:val="28"/>
          <w:szCs w:val="28"/>
          <w:lang w:val="uk-UA"/>
        </w:rPr>
      </w:pPr>
    </w:p>
    <w:p w14:paraId="09822D98" w14:textId="608A6EFA" w:rsidR="00D77D20" w:rsidRPr="009B69DD" w:rsidRDefault="00550B56" w:rsidP="005358F9">
      <w:pPr>
        <w:spacing w:after="0" w:line="360" w:lineRule="auto"/>
        <w:ind w:firstLine="709"/>
        <w:jc w:val="both"/>
        <w:rPr>
          <w:rFonts w:ascii="Times New Roman" w:hAnsi="Times New Roman" w:cs="Times New Roman"/>
          <w:b/>
          <w:bCs/>
          <w:sz w:val="28"/>
          <w:szCs w:val="28"/>
          <w:lang w:val="uk-UA"/>
        </w:rPr>
      </w:pPr>
      <w:r w:rsidRPr="009B69DD">
        <w:rPr>
          <w:rFonts w:ascii="Times New Roman" w:hAnsi="Times New Roman" w:cs="Times New Roman"/>
          <w:b/>
          <w:bCs/>
          <w:sz w:val="28"/>
          <w:szCs w:val="28"/>
          <w:lang w:val="uk-UA"/>
        </w:rPr>
        <w:lastRenderedPageBreak/>
        <w:t xml:space="preserve">2.3.3 </w:t>
      </w:r>
      <w:r w:rsidR="00D77D20" w:rsidRPr="009B69DD">
        <w:rPr>
          <w:rFonts w:ascii="Times New Roman" w:hAnsi="Times New Roman" w:cs="Times New Roman"/>
          <w:b/>
          <w:bCs/>
          <w:sz w:val="28"/>
          <w:szCs w:val="28"/>
          <w:lang w:val="uk-UA"/>
        </w:rPr>
        <w:t xml:space="preserve">Вплив гранулометрії (розмір частинок </w:t>
      </w:r>
      <w:proofErr w:type="spellStart"/>
      <w:r w:rsidR="00D77D20" w:rsidRPr="009B69DD">
        <w:rPr>
          <w:rFonts w:ascii="Times New Roman" w:hAnsi="Times New Roman" w:cs="Times New Roman"/>
          <w:b/>
          <w:bCs/>
          <w:sz w:val="28"/>
          <w:szCs w:val="28"/>
          <w:lang w:val="uk-UA"/>
        </w:rPr>
        <w:t>dp</w:t>
      </w:r>
      <w:proofErr w:type="spellEnd"/>
      <w:r w:rsidR="00D77D20" w:rsidRPr="009B69DD">
        <w:rPr>
          <w:rFonts w:ascii="Times New Roman" w:hAnsi="Times New Roman" w:cs="Times New Roman"/>
          <w:b/>
          <w:bCs/>
          <w:sz w:val="28"/>
          <w:szCs w:val="28"/>
          <w:lang w:val="uk-UA"/>
        </w:rPr>
        <w:t>)</w:t>
      </w:r>
    </w:p>
    <w:p w14:paraId="621BD74A" w14:textId="77777777" w:rsidR="00D77D20" w:rsidRPr="009B69DD" w:rsidRDefault="00D77D20" w:rsidP="009B69DD">
      <w:pPr>
        <w:spacing w:after="0" w:line="360" w:lineRule="auto"/>
        <w:ind w:firstLine="709"/>
        <w:jc w:val="both"/>
        <w:rPr>
          <w:rFonts w:ascii="Times New Roman" w:hAnsi="Times New Roman" w:cs="Times New Roman"/>
          <w:sz w:val="28"/>
          <w:szCs w:val="28"/>
          <w:lang w:val="uk-UA"/>
        </w:rPr>
      </w:pPr>
      <w:r w:rsidRPr="009B69DD">
        <w:rPr>
          <w:rFonts w:ascii="Times New Roman" w:hAnsi="Times New Roman" w:cs="Times New Roman"/>
          <w:sz w:val="28"/>
          <w:szCs w:val="28"/>
          <w:lang w:val="uk-UA"/>
        </w:rPr>
        <w:t>Гранулометрія, або розмір частинок, стосується як біомаси, так і інертного матеріалу шару (наприклад, піску). Цей параметр є ключовим для забезпечення ефективної гідродинаміки та теплообміну.</w:t>
      </w:r>
    </w:p>
    <w:p w14:paraId="611F1F20" w14:textId="3BE753B1" w:rsidR="00D77D20" w:rsidRPr="009B69DD" w:rsidRDefault="00D77D20" w:rsidP="00187FED">
      <w:pPr>
        <w:numPr>
          <w:ilvl w:val="0"/>
          <w:numId w:val="19"/>
        </w:numPr>
        <w:spacing w:after="0" w:line="360" w:lineRule="auto"/>
        <w:jc w:val="both"/>
        <w:rPr>
          <w:rFonts w:ascii="Times New Roman" w:hAnsi="Times New Roman" w:cs="Times New Roman"/>
          <w:sz w:val="28"/>
          <w:szCs w:val="28"/>
          <w:lang w:val="uk-UA"/>
        </w:rPr>
      </w:pPr>
      <w:r w:rsidRPr="009B69DD">
        <w:rPr>
          <w:rFonts w:ascii="Times New Roman" w:hAnsi="Times New Roman" w:cs="Times New Roman"/>
          <w:b/>
          <w:bCs/>
          <w:sz w:val="28"/>
          <w:szCs w:val="28"/>
          <w:lang w:val="uk-UA"/>
        </w:rPr>
        <w:t xml:space="preserve">Швидкість </w:t>
      </w:r>
      <w:proofErr w:type="spellStart"/>
      <w:r w:rsidRPr="009B69DD">
        <w:rPr>
          <w:rFonts w:ascii="Times New Roman" w:hAnsi="Times New Roman" w:cs="Times New Roman"/>
          <w:b/>
          <w:bCs/>
          <w:sz w:val="28"/>
          <w:szCs w:val="28"/>
          <w:lang w:val="uk-UA"/>
        </w:rPr>
        <w:t>флюїдизації</w:t>
      </w:r>
      <w:proofErr w:type="spellEnd"/>
      <w:r w:rsidRPr="009B69DD">
        <w:rPr>
          <w:rFonts w:ascii="Times New Roman" w:hAnsi="Times New Roman" w:cs="Times New Roman"/>
          <w:b/>
          <w:bCs/>
          <w:sz w:val="28"/>
          <w:szCs w:val="28"/>
          <w:lang w:val="uk-UA"/>
        </w:rPr>
        <w:t xml:space="preserve"> (</w:t>
      </w:r>
      <w:proofErr w:type="spellStart"/>
      <w:r w:rsidR="00D9494C" w:rsidRPr="009B69DD">
        <w:rPr>
          <w:rFonts w:ascii="Times New Roman" w:hAnsi="Times New Roman" w:cs="Times New Roman"/>
          <w:b/>
          <w:bCs/>
          <w:sz w:val="28"/>
          <w:szCs w:val="28"/>
          <w:lang w:val="uk-UA"/>
        </w:rPr>
        <w:t>U</w:t>
      </w:r>
      <w:r w:rsidR="00D9494C" w:rsidRPr="009B69DD">
        <w:rPr>
          <w:rFonts w:ascii="Times New Roman" w:hAnsi="Times New Roman" w:cs="Times New Roman"/>
          <w:b/>
          <w:bCs/>
          <w:sz w:val="28"/>
          <w:szCs w:val="28"/>
          <w:vertAlign w:val="subscript"/>
          <w:lang w:val="uk-UA"/>
        </w:rPr>
        <w:t>mf</w:t>
      </w:r>
      <w:proofErr w:type="spellEnd"/>
      <w:r w:rsidRPr="009B69DD">
        <w:rPr>
          <w:rFonts w:ascii="Times New Roman" w:hAnsi="Times New Roman" w:cs="Times New Roman"/>
          <w:b/>
          <w:bCs/>
          <w:sz w:val="28"/>
          <w:szCs w:val="28"/>
          <w:lang w:val="uk-UA"/>
        </w:rPr>
        <w:t>):</w:t>
      </w:r>
      <w:r w:rsidRPr="009B69DD">
        <w:rPr>
          <w:rFonts w:ascii="Times New Roman" w:hAnsi="Times New Roman" w:cs="Times New Roman"/>
          <w:sz w:val="28"/>
          <w:szCs w:val="28"/>
          <w:lang w:val="uk-UA"/>
        </w:rPr>
        <w:t xml:space="preserve"> Розмір частинок безпосередньо впливає на мінімальну швидкість </w:t>
      </w:r>
      <w:proofErr w:type="spellStart"/>
      <w:r w:rsidRPr="009B69DD">
        <w:rPr>
          <w:rFonts w:ascii="Times New Roman" w:hAnsi="Times New Roman" w:cs="Times New Roman"/>
          <w:sz w:val="28"/>
          <w:szCs w:val="28"/>
          <w:lang w:val="uk-UA"/>
        </w:rPr>
        <w:t>газифікуючого</w:t>
      </w:r>
      <w:proofErr w:type="spellEnd"/>
      <w:r w:rsidRPr="009B69DD">
        <w:rPr>
          <w:rFonts w:ascii="Times New Roman" w:hAnsi="Times New Roman" w:cs="Times New Roman"/>
          <w:sz w:val="28"/>
          <w:szCs w:val="28"/>
          <w:lang w:val="uk-UA"/>
        </w:rPr>
        <w:t xml:space="preserve"> </w:t>
      </w:r>
      <w:proofErr w:type="spellStart"/>
      <w:r w:rsidRPr="009B69DD">
        <w:rPr>
          <w:rFonts w:ascii="Times New Roman" w:hAnsi="Times New Roman" w:cs="Times New Roman"/>
          <w:sz w:val="28"/>
          <w:szCs w:val="28"/>
          <w:lang w:val="uk-UA"/>
        </w:rPr>
        <w:t>агента</w:t>
      </w:r>
      <w:proofErr w:type="spellEnd"/>
      <w:r w:rsidRPr="009B69DD">
        <w:rPr>
          <w:rFonts w:ascii="Times New Roman" w:hAnsi="Times New Roman" w:cs="Times New Roman"/>
          <w:sz w:val="28"/>
          <w:szCs w:val="28"/>
          <w:lang w:val="uk-UA"/>
        </w:rPr>
        <w:t xml:space="preserve">, необхідну для досягнення стану </w:t>
      </w:r>
      <w:proofErr w:type="spellStart"/>
      <w:r w:rsidRPr="009B69DD">
        <w:rPr>
          <w:rFonts w:ascii="Times New Roman" w:hAnsi="Times New Roman" w:cs="Times New Roman"/>
          <w:sz w:val="28"/>
          <w:szCs w:val="28"/>
          <w:lang w:val="uk-UA"/>
        </w:rPr>
        <w:t>псевдозрідження</w:t>
      </w:r>
      <w:proofErr w:type="spellEnd"/>
      <w:r w:rsidRPr="009B69DD">
        <w:rPr>
          <w:rFonts w:ascii="Times New Roman" w:hAnsi="Times New Roman" w:cs="Times New Roman"/>
          <w:sz w:val="28"/>
          <w:szCs w:val="28"/>
          <w:lang w:val="uk-UA"/>
        </w:rPr>
        <w:t xml:space="preserve">. Зменшення розміру частинок інертного матеріалу знижує </w:t>
      </w:r>
      <w:proofErr w:type="spellStart"/>
      <w:r w:rsidR="00D9494C" w:rsidRPr="009B69DD">
        <w:rPr>
          <w:rFonts w:ascii="Times New Roman" w:hAnsi="Times New Roman" w:cs="Times New Roman"/>
          <w:sz w:val="28"/>
          <w:szCs w:val="28"/>
          <w:lang w:val="uk-UA"/>
        </w:rPr>
        <w:t>U</w:t>
      </w:r>
      <w:r w:rsidR="00D9494C" w:rsidRPr="009B69DD">
        <w:rPr>
          <w:rFonts w:ascii="Times New Roman" w:hAnsi="Times New Roman" w:cs="Times New Roman"/>
          <w:sz w:val="28"/>
          <w:szCs w:val="28"/>
          <w:vertAlign w:val="subscript"/>
          <w:lang w:val="uk-UA"/>
        </w:rPr>
        <w:t>mf</w:t>
      </w:r>
      <w:proofErr w:type="spellEnd"/>
      <w:r w:rsidRPr="009B69DD">
        <w:rPr>
          <w:rFonts w:ascii="Times New Roman" w:hAnsi="Times New Roman" w:cs="Times New Roman"/>
          <w:sz w:val="28"/>
          <w:szCs w:val="28"/>
          <w:lang w:val="uk-UA"/>
        </w:rPr>
        <w:t xml:space="preserve"> та покращує якість </w:t>
      </w:r>
      <w:proofErr w:type="spellStart"/>
      <w:r w:rsidRPr="009B69DD">
        <w:rPr>
          <w:rFonts w:ascii="Times New Roman" w:hAnsi="Times New Roman" w:cs="Times New Roman"/>
          <w:sz w:val="28"/>
          <w:szCs w:val="28"/>
          <w:lang w:val="uk-UA"/>
        </w:rPr>
        <w:t>флюїдизації</w:t>
      </w:r>
      <w:proofErr w:type="spellEnd"/>
      <w:r w:rsidRPr="009B69DD">
        <w:rPr>
          <w:rFonts w:ascii="Times New Roman" w:hAnsi="Times New Roman" w:cs="Times New Roman"/>
          <w:sz w:val="28"/>
          <w:szCs w:val="28"/>
          <w:lang w:val="uk-UA"/>
        </w:rPr>
        <w:t>.</w:t>
      </w:r>
    </w:p>
    <w:p w14:paraId="01FA0863" w14:textId="46780B03" w:rsidR="00D77D20" w:rsidRPr="009B69DD" w:rsidRDefault="00D77D20" w:rsidP="00187FED">
      <w:pPr>
        <w:numPr>
          <w:ilvl w:val="0"/>
          <w:numId w:val="19"/>
        </w:numPr>
        <w:spacing w:after="0" w:line="360" w:lineRule="auto"/>
        <w:jc w:val="both"/>
        <w:rPr>
          <w:rFonts w:ascii="Times New Roman" w:hAnsi="Times New Roman" w:cs="Times New Roman"/>
          <w:sz w:val="28"/>
          <w:szCs w:val="28"/>
          <w:lang w:val="uk-UA"/>
        </w:rPr>
      </w:pPr>
      <w:r w:rsidRPr="009B69DD">
        <w:rPr>
          <w:rFonts w:ascii="Times New Roman" w:hAnsi="Times New Roman" w:cs="Times New Roman"/>
          <w:b/>
          <w:bCs/>
          <w:sz w:val="28"/>
          <w:szCs w:val="28"/>
          <w:lang w:val="uk-UA"/>
        </w:rPr>
        <w:t>Двокомпонентний шар:</w:t>
      </w:r>
      <w:r w:rsidRPr="009B69DD">
        <w:rPr>
          <w:rFonts w:ascii="Times New Roman" w:hAnsi="Times New Roman" w:cs="Times New Roman"/>
          <w:sz w:val="28"/>
          <w:szCs w:val="28"/>
          <w:lang w:val="uk-UA"/>
        </w:rPr>
        <w:t xml:space="preserve"> Біомаса зазвичай має низьку густину, що ускладнює її стабільну </w:t>
      </w:r>
      <w:proofErr w:type="spellStart"/>
      <w:r w:rsidRPr="009B69DD">
        <w:rPr>
          <w:rFonts w:ascii="Times New Roman" w:hAnsi="Times New Roman" w:cs="Times New Roman"/>
          <w:sz w:val="28"/>
          <w:szCs w:val="28"/>
          <w:lang w:val="uk-UA"/>
        </w:rPr>
        <w:t>флюїдизацію</w:t>
      </w:r>
      <w:proofErr w:type="spellEnd"/>
      <w:r w:rsidRPr="009B69DD">
        <w:rPr>
          <w:rFonts w:ascii="Times New Roman" w:hAnsi="Times New Roman" w:cs="Times New Roman"/>
          <w:sz w:val="28"/>
          <w:szCs w:val="28"/>
          <w:lang w:val="uk-UA"/>
        </w:rPr>
        <w:t xml:space="preserve">. Тому ГКШ часто працюють на бінарних сумішах (біомаса/пісок). Додавання інертного матеріалу, особливо дрібнішої фракції піску, значно покращує якість </w:t>
      </w:r>
      <w:proofErr w:type="spellStart"/>
      <w:r w:rsidRPr="009B69DD">
        <w:rPr>
          <w:rFonts w:ascii="Times New Roman" w:hAnsi="Times New Roman" w:cs="Times New Roman"/>
          <w:sz w:val="28"/>
          <w:szCs w:val="28"/>
          <w:lang w:val="uk-UA"/>
        </w:rPr>
        <w:t>флюїдизації</w:t>
      </w:r>
      <w:proofErr w:type="spellEnd"/>
      <w:r w:rsidRPr="009B69DD">
        <w:rPr>
          <w:rFonts w:ascii="Times New Roman" w:hAnsi="Times New Roman" w:cs="Times New Roman"/>
          <w:sz w:val="28"/>
          <w:szCs w:val="28"/>
          <w:lang w:val="uk-UA"/>
        </w:rPr>
        <w:t>.</w:t>
      </w:r>
    </w:p>
    <w:p w14:paraId="702077CF" w14:textId="378BEAEB" w:rsidR="00D77D20" w:rsidRPr="009B69DD" w:rsidRDefault="00D77D20" w:rsidP="00187FED">
      <w:pPr>
        <w:numPr>
          <w:ilvl w:val="0"/>
          <w:numId w:val="19"/>
        </w:numPr>
        <w:spacing w:after="0" w:line="360" w:lineRule="auto"/>
        <w:jc w:val="both"/>
        <w:rPr>
          <w:rFonts w:ascii="Times New Roman" w:hAnsi="Times New Roman" w:cs="Times New Roman"/>
          <w:sz w:val="28"/>
          <w:szCs w:val="28"/>
          <w:lang w:val="uk-UA"/>
        </w:rPr>
      </w:pPr>
      <w:r w:rsidRPr="009B69DD">
        <w:rPr>
          <w:rFonts w:ascii="Times New Roman" w:hAnsi="Times New Roman" w:cs="Times New Roman"/>
          <w:b/>
          <w:bCs/>
          <w:sz w:val="28"/>
          <w:szCs w:val="28"/>
          <w:lang w:val="uk-UA"/>
        </w:rPr>
        <w:t>Інженерне регулювання кінетики:</w:t>
      </w:r>
      <w:r w:rsidRPr="009B69DD">
        <w:rPr>
          <w:rFonts w:ascii="Times New Roman" w:hAnsi="Times New Roman" w:cs="Times New Roman"/>
          <w:sz w:val="28"/>
          <w:szCs w:val="28"/>
          <w:lang w:val="uk-UA"/>
        </w:rPr>
        <w:t xml:space="preserve"> Розмір частинок шару є не просто конструктивним параметром, а механічним важелем для управління кінетикою. Менші частинки шару забезпечують кращий теплообмін та нижчий </w:t>
      </w:r>
      <w:proofErr w:type="spellStart"/>
      <w:r w:rsidR="00D9494C" w:rsidRPr="009B69DD">
        <w:rPr>
          <w:rFonts w:ascii="Times New Roman" w:hAnsi="Times New Roman" w:cs="Times New Roman"/>
          <w:sz w:val="28"/>
          <w:szCs w:val="28"/>
          <w:lang w:val="uk-UA"/>
        </w:rPr>
        <w:t>U</w:t>
      </w:r>
      <w:r w:rsidR="00D9494C" w:rsidRPr="009B69DD">
        <w:rPr>
          <w:rFonts w:ascii="Times New Roman" w:hAnsi="Times New Roman" w:cs="Times New Roman"/>
          <w:sz w:val="28"/>
          <w:szCs w:val="28"/>
          <w:vertAlign w:val="subscript"/>
          <w:lang w:val="uk-UA"/>
        </w:rPr>
        <w:t>mf</w:t>
      </w:r>
      <w:proofErr w:type="spellEnd"/>
      <w:r w:rsidRPr="009B69DD">
        <w:rPr>
          <w:rFonts w:ascii="Times New Roman" w:hAnsi="Times New Roman" w:cs="Times New Roman"/>
          <w:sz w:val="28"/>
          <w:szCs w:val="28"/>
          <w:lang w:val="uk-UA"/>
        </w:rPr>
        <w:t xml:space="preserve">. Це дозволяє більш тонко контролювати швидкість подачі </w:t>
      </w:r>
      <w:proofErr w:type="spellStart"/>
      <w:r w:rsidRPr="009B69DD">
        <w:rPr>
          <w:rFonts w:ascii="Times New Roman" w:hAnsi="Times New Roman" w:cs="Times New Roman"/>
          <w:sz w:val="28"/>
          <w:szCs w:val="28"/>
          <w:lang w:val="uk-UA"/>
        </w:rPr>
        <w:t>газифікуючого</w:t>
      </w:r>
      <w:proofErr w:type="spellEnd"/>
      <w:r w:rsidRPr="009B69DD">
        <w:rPr>
          <w:rFonts w:ascii="Times New Roman" w:hAnsi="Times New Roman" w:cs="Times New Roman"/>
          <w:sz w:val="28"/>
          <w:szCs w:val="28"/>
          <w:lang w:val="uk-UA"/>
        </w:rPr>
        <w:t xml:space="preserve"> </w:t>
      </w:r>
      <w:proofErr w:type="spellStart"/>
      <w:r w:rsidRPr="009B69DD">
        <w:rPr>
          <w:rFonts w:ascii="Times New Roman" w:hAnsi="Times New Roman" w:cs="Times New Roman"/>
          <w:sz w:val="28"/>
          <w:szCs w:val="28"/>
          <w:lang w:val="uk-UA"/>
        </w:rPr>
        <w:t>агента</w:t>
      </w:r>
      <w:proofErr w:type="spellEnd"/>
      <w:r w:rsidRPr="009B69DD">
        <w:rPr>
          <w:rFonts w:ascii="Times New Roman" w:hAnsi="Times New Roman" w:cs="Times New Roman"/>
          <w:sz w:val="28"/>
          <w:szCs w:val="28"/>
          <w:lang w:val="uk-UA"/>
        </w:rPr>
        <w:t>, оптимізуючи еквівалентний коефіцієнт</w:t>
      </w:r>
      <w:r w:rsidR="00D9494C" w:rsidRPr="009B69DD">
        <w:rPr>
          <w:rFonts w:ascii="Times New Roman" w:hAnsi="Times New Roman" w:cs="Times New Roman"/>
          <w:sz w:val="28"/>
          <w:szCs w:val="28"/>
          <w:lang w:val="uk-UA"/>
        </w:rPr>
        <w:t xml:space="preserve"> </w:t>
      </w:r>
      <w:r w:rsidRPr="009B69DD">
        <w:rPr>
          <w:rFonts w:ascii="Times New Roman" w:hAnsi="Times New Roman" w:cs="Times New Roman"/>
          <w:sz w:val="28"/>
          <w:szCs w:val="28"/>
          <w:lang w:val="uk-UA"/>
        </w:rPr>
        <w:t xml:space="preserve">та </w:t>
      </w:r>
      <w:r w:rsidR="00723701" w:rsidRPr="009B69DD">
        <w:rPr>
          <w:rFonts w:ascii="Times New Roman" w:hAnsi="Times New Roman" w:cs="Times New Roman"/>
          <w:sz w:val="28"/>
          <w:szCs w:val="28"/>
          <w:lang w:val="uk-UA"/>
        </w:rPr>
        <w:t>ЕКВ</w:t>
      </w:r>
      <w:r w:rsidRPr="009B69DD">
        <w:rPr>
          <w:rFonts w:ascii="Times New Roman" w:hAnsi="Times New Roman" w:cs="Times New Roman"/>
          <w:sz w:val="28"/>
          <w:szCs w:val="28"/>
          <w:lang w:val="uk-UA"/>
        </w:rPr>
        <w:t xml:space="preserve"> без порушення стабільності шару.</w:t>
      </w:r>
    </w:p>
    <w:p w14:paraId="1E2A77A1" w14:textId="39D05B91" w:rsidR="00A258B4" w:rsidRPr="009B69DD" w:rsidRDefault="00A258B4" w:rsidP="00A258B4">
      <w:pPr>
        <w:spacing w:after="0" w:line="360" w:lineRule="auto"/>
        <w:ind w:firstLine="709"/>
        <w:jc w:val="both"/>
        <w:rPr>
          <w:rFonts w:ascii="Times New Roman" w:hAnsi="Times New Roman" w:cs="Times New Roman"/>
          <w:b/>
          <w:bCs/>
          <w:sz w:val="28"/>
          <w:szCs w:val="28"/>
          <w:lang w:val="uk-UA"/>
        </w:rPr>
      </w:pPr>
      <w:r w:rsidRPr="009B69DD">
        <w:rPr>
          <w:rFonts w:ascii="Times New Roman" w:hAnsi="Times New Roman" w:cs="Times New Roman"/>
          <w:b/>
          <w:bCs/>
          <w:sz w:val="28"/>
          <w:szCs w:val="28"/>
          <w:lang w:val="uk-UA"/>
        </w:rPr>
        <w:t xml:space="preserve">2.4. Вплив </w:t>
      </w:r>
      <w:proofErr w:type="spellStart"/>
      <w:r w:rsidRPr="009B69DD">
        <w:rPr>
          <w:rFonts w:ascii="Times New Roman" w:hAnsi="Times New Roman" w:cs="Times New Roman"/>
          <w:b/>
          <w:bCs/>
          <w:sz w:val="28"/>
          <w:szCs w:val="28"/>
          <w:lang w:val="uk-UA"/>
        </w:rPr>
        <w:t>газифікуючого</w:t>
      </w:r>
      <w:proofErr w:type="spellEnd"/>
      <w:r w:rsidRPr="009B69DD">
        <w:rPr>
          <w:rFonts w:ascii="Times New Roman" w:hAnsi="Times New Roman" w:cs="Times New Roman"/>
          <w:b/>
          <w:bCs/>
          <w:sz w:val="28"/>
          <w:szCs w:val="28"/>
          <w:lang w:val="uk-UA"/>
        </w:rPr>
        <w:t xml:space="preserve"> </w:t>
      </w:r>
      <w:proofErr w:type="spellStart"/>
      <w:r w:rsidRPr="009B69DD">
        <w:rPr>
          <w:rFonts w:ascii="Times New Roman" w:hAnsi="Times New Roman" w:cs="Times New Roman"/>
          <w:b/>
          <w:bCs/>
          <w:sz w:val="28"/>
          <w:szCs w:val="28"/>
          <w:lang w:val="uk-UA"/>
        </w:rPr>
        <w:t>агента</w:t>
      </w:r>
      <w:proofErr w:type="spellEnd"/>
      <w:r w:rsidRPr="009B69DD">
        <w:rPr>
          <w:rFonts w:ascii="Times New Roman" w:hAnsi="Times New Roman" w:cs="Times New Roman"/>
          <w:b/>
          <w:bCs/>
          <w:sz w:val="28"/>
          <w:szCs w:val="28"/>
          <w:lang w:val="uk-UA"/>
        </w:rPr>
        <w:t xml:space="preserve"> на склад синтез-газу</w:t>
      </w:r>
    </w:p>
    <w:p w14:paraId="5E3C2B83" w14:textId="77777777" w:rsidR="00A258B4" w:rsidRPr="009B69DD" w:rsidRDefault="00A258B4" w:rsidP="00A258B4">
      <w:pPr>
        <w:spacing w:after="0" w:line="360" w:lineRule="auto"/>
        <w:ind w:firstLine="709"/>
        <w:jc w:val="both"/>
        <w:rPr>
          <w:rFonts w:ascii="Times New Roman" w:hAnsi="Times New Roman" w:cs="Times New Roman"/>
          <w:sz w:val="28"/>
          <w:szCs w:val="28"/>
          <w:lang w:val="uk-UA"/>
        </w:rPr>
      </w:pPr>
      <w:r w:rsidRPr="009B69DD">
        <w:rPr>
          <w:rFonts w:ascii="Times New Roman" w:hAnsi="Times New Roman" w:cs="Times New Roman"/>
          <w:sz w:val="28"/>
          <w:szCs w:val="28"/>
          <w:lang w:val="uk-UA"/>
        </w:rPr>
        <w:t xml:space="preserve">Вибір </w:t>
      </w:r>
      <w:proofErr w:type="spellStart"/>
      <w:r w:rsidRPr="009B69DD">
        <w:rPr>
          <w:rFonts w:ascii="Times New Roman" w:hAnsi="Times New Roman" w:cs="Times New Roman"/>
          <w:sz w:val="28"/>
          <w:szCs w:val="28"/>
          <w:lang w:val="uk-UA"/>
        </w:rPr>
        <w:t>газифікуючого</w:t>
      </w:r>
      <w:proofErr w:type="spellEnd"/>
      <w:r w:rsidRPr="009B69DD">
        <w:rPr>
          <w:rFonts w:ascii="Times New Roman" w:hAnsi="Times New Roman" w:cs="Times New Roman"/>
          <w:sz w:val="28"/>
          <w:szCs w:val="28"/>
          <w:lang w:val="uk-UA"/>
        </w:rPr>
        <w:t xml:space="preserve"> </w:t>
      </w:r>
      <w:proofErr w:type="spellStart"/>
      <w:r w:rsidRPr="009B69DD">
        <w:rPr>
          <w:rFonts w:ascii="Times New Roman" w:hAnsi="Times New Roman" w:cs="Times New Roman"/>
          <w:sz w:val="28"/>
          <w:szCs w:val="28"/>
          <w:lang w:val="uk-UA"/>
        </w:rPr>
        <w:t>агента</w:t>
      </w:r>
      <w:proofErr w:type="spellEnd"/>
      <w:r w:rsidRPr="009B69DD">
        <w:rPr>
          <w:rFonts w:ascii="Times New Roman" w:hAnsi="Times New Roman" w:cs="Times New Roman"/>
          <w:sz w:val="28"/>
          <w:szCs w:val="28"/>
          <w:lang w:val="uk-UA"/>
        </w:rPr>
        <w:t xml:space="preserve"> (окиснювача) є визначальним для кінцевого хімічного складу, теплотворної здатності синтез-газу та його подальшої сфери застосування (виробництво електроенергії, водню, синтетичного палива).</w:t>
      </w:r>
    </w:p>
    <w:p w14:paraId="455E1A21" w14:textId="6DF66998" w:rsidR="00A258B4" w:rsidRPr="009B69DD" w:rsidRDefault="00550B56" w:rsidP="00A258B4">
      <w:pPr>
        <w:spacing w:after="0" w:line="360" w:lineRule="auto"/>
        <w:ind w:left="709"/>
        <w:jc w:val="both"/>
        <w:rPr>
          <w:rFonts w:ascii="Times New Roman" w:hAnsi="Times New Roman" w:cs="Times New Roman"/>
          <w:b/>
          <w:bCs/>
          <w:sz w:val="28"/>
          <w:szCs w:val="28"/>
          <w:lang w:val="uk-UA"/>
        </w:rPr>
      </w:pPr>
      <w:r w:rsidRPr="009B69DD">
        <w:rPr>
          <w:rFonts w:ascii="Times New Roman" w:hAnsi="Times New Roman" w:cs="Times New Roman"/>
          <w:b/>
          <w:bCs/>
          <w:sz w:val="28"/>
          <w:szCs w:val="28"/>
          <w:lang w:val="uk-UA"/>
        </w:rPr>
        <w:t xml:space="preserve">2.4.1 </w:t>
      </w:r>
      <w:r w:rsidR="00A258B4" w:rsidRPr="009B69DD">
        <w:rPr>
          <w:rFonts w:ascii="Times New Roman" w:hAnsi="Times New Roman" w:cs="Times New Roman"/>
          <w:b/>
          <w:bCs/>
          <w:sz w:val="28"/>
          <w:szCs w:val="28"/>
          <w:lang w:val="uk-UA"/>
        </w:rPr>
        <w:t>Газифікація повітрям</w:t>
      </w:r>
    </w:p>
    <w:p w14:paraId="461D4026" w14:textId="3E251814" w:rsidR="00A258B4" w:rsidRPr="009B69DD" w:rsidRDefault="00A258B4" w:rsidP="00A258B4">
      <w:pPr>
        <w:spacing w:after="0" w:line="360" w:lineRule="auto"/>
        <w:ind w:firstLine="709"/>
        <w:jc w:val="both"/>
        <w:rPr>
          <w:rFonts w:ascii="Times New Roman" w:hAnsi="Times New Roman" w:cs="Times New Roman"/>
          <w:sz w:val="28"/>
          <w:szCs w:val="28"/>
          <w:lang w:val="uk-UA"/>
        </w:rPr>
      </w:pPr>
      <w:r w:rsidRPr="009B69DD">
        <w:rPr>
          <w:rFonts w:ascii="Times New Roman" w:hAnsi="Times New Roman" w:cs="Times New Roman"/>
          <w:sz w:val="28"/>
          <w:szCs w:val="28"/>
          <w:lang w:val="uk-UA"/>
        </w:rPr>
        <w:t>Газифікація повітрям є найбільш поширеною та економічно вигідною завдяки низькій інвестиційній вартості та простоті експлуатації</w:t>
      </w:r>
      <w:r w:rsidR="00AC3BD4" w:rsidRPr="009B69DD">
        <w:rPr>
          <w:lang w:val="uk-UA"/>
        </w:rPr>
        <w:t xml:space="preserve"> </w:t>
      </w:r>
      <w:r w:rsidR="00AC3BD4" w:rsidRPr="009B69DD">
        <w:rPr>
          <w:rFonts w:ascii="Times New Roman" w:hAnsi="Times New Roman" w:cs="Times New Roman"/>
          <w:sz w:val="28"/>
          <w:szCs w:val="28"/>
          <w:lang w:val="uk-UA"/>
        </w:rPr>
        <w:t>[15]</w:t>
      </w:r>
      <w:r w:rsidRPr="009B69DD">
        <w:rPr>
          <w:rFonts w:ascii="Times New Roman" w:hAnsi="Times New Roman" w:cs="Times New Roman"/>
          <w:sz w:val="28"/>
          <w:szCs w:val="28"/>
          <w:lang w:val="uk-UA"/>
        </w:rPr>
        <w:t>.</w:t>
      </w:r>
    </w:p>
    <w:p w14:paraId="6B32DBAD" w14:textId="4C6A842C" w:rsidR="00A258B4" w:rsidRPr="009B69DD" w:rsidRDefault="00A258B4" w:rsidP="00BE06EF">
      <w:pPr>
        <w:spacing w:after="0" w:line="360" w:lineRule="auto"/>
        <w:ind w:firstLine="709"/>
        <w:jc w:val="both"/>
        <w:rPr>
          <w:rFonts w:ascii="Times New Roman" w:hAnsi="Times New Roman" w:cs="Times New Roman"/>
          <w:sz w:val="28"/>
          <w:szCs w:val="28"/>
          <w:lang w:val="uk-UA"/>
        </w:rPr>
      </w:pPr>
      <w:r w:rsidRPr="009B69DD">
        <w:rPr>
          <w:rFonts w:ascii="Times New Roman" w:hAnsi="Times New Roman" w:cs="Times New Roman"/>
          <w:sz w:val="28"/>
          <w:szCs w:val="28"/>
          <w:lang w:val="uk-UA"/>
        </w:rPr>
        <w:t>Характеристики та якість газу: Головним недоліком є розведення синтез-газу азотом (N₂), який не бере участі в хімічних реакціях, але становить 50–60% об'єму продукту</w:t>
      </w:r>
      <w:r w:rsidR="00AC3BD4" w:rsidRPr="009B69DD">
        <w:rPr>
          <w:lang w:val="uk-UA"/>
        </w:rPr>
        <w:t xml:space="preserve"> </w:t>
      </w:r>
      <w:r w:rsidR="00AC3BD4" w:rsidRPr="009B69DD">
        <w:rPr>
          <w:rFonts w:ascii="Times New Roman" w:hAnsi="Times New Roman" w:cs="Times New Roman"/>
          <w:sz w:val="28"/>
          <w:szCs w:val="28"/>
          <w:lang w:val="uk-UA"/>
        </w:rPr>
        <w:t>[15]</w:t>
      </w:r>
      <w:r w:rsidRPr="009B69DD">
        <w:rPr>
          <w:rFonts w:ascii="Times New Roman" w:hAnsi="Times New Roman" w:cs="Times New Roman"/>
          <w:sz w:val="28"/>
          <w:szCs w:val="28"/>
          <w:lang w:val="uk-UA"/>
        </w:rPr>
        <w:t>. Це призводить до низької теплотворної здатності (</w:t>
      </w:r>
      <w:r w:rsidR="009D5A42" w:rsidRPr="009B69DD">
        <w:rPr>
          <w:rFonts w:ascii="Times New Roman" w:hAnsi="Times New Roman" w:cs="Times New Roman"/>
          <w:sz w:val="28"/>
          <w:szCs w:val="28"/>
          <w:lang w:val="uk-UA"/>
        </w:rPr>
        <w:t>НТЗ</w:t>
      </w:r>
      <w:r w:rsidRPr="009B69DD">
        <w:rPr>
          <w:rFonts w:ascii="Times New Roman" w:hAnsi="Times New Roman" w:cs="Times New Roman"/>
          <w:sz w:val="28"/>
          <w:szCs w:val="28"/>
          <w:lang w:val="uk-UA"/>
        </w:rPr>
        <w:t xml:space="preserve">) синтез-газу, </w:t>
      </w:r>
      <w:proofErr w:type="spellStart"/>
      <w:r w:rsidRPr="009B69DD">
        <w:rPr>
          <w:rFonts w:ascii="Times New Roman" w:hAnsi="Times New Roman" w:cs="Times New Roman"/>
          <w:sz w:val="28"/>
          <w:szCs w:val="28"/>
          <w:lang w:val="uk-UA"/>
        </w:rPr>
        <w:t>типово</w:t>
      </w:r>
      <w:proofErr w:type="spellEnd"/>
      <w:r w:rsidRPr="009B69DD">
        <w:rPr>
          <w:rFonts w:ascii="Times New Roman" w:hAnsi="Times New Roman" w:cs="Times New Roman"/>
          <w:sz w:val="28"/>
          <w:szCs w:val="28"/>
          <w:lang w:val="uk-UA"/>
        </w:rPr>
        <w:t xml:space="preserve"> в діапазоні 4–6 МДж/Нм³. </w:t>
      </w:r>
      <w:r w:rsidRPr="009B69DD">
        <w:rPr>
          <w:rFonts w:ascii="Times New Roman" w:hAnsi="Times New Roman" w:cs="Times New Roman"/>
          <w:sz w:val="28"/>
          <w:szCs w:val="28"/>
          <w:lang w:val="uk-UA"/>
        </w:rPr>
        <w:lastRenderedPageBreak/>
        <w:t xml:space="preserve">Такий газ придатний переважно для прямого спалювання на об'єктах тепло- та </w:t>
      </w:r>
      <w:proofErr w:type="spellStart"/>
      <w:r w:rsidRPr="009B69DD">
        <w:rPr>
          <w:rFonts w:ascii="Times New Roman" w:hAnsi="Times New Roman" w:cs="Times New Roman"/>
          <w:sz w:val="28"/>
          <w:szCs w:val="28"/>
          <w:lang w:val="uk-UA"/>
        </w:rPr>
        <w:t>електрогенерації</w:t>
      </w:r>
      <w:proofErr w:type="spellEnd"/>
      <w:r w:rsidR="009E2709" w:rsidRPr="009B69DD">
        <w:rPr>
          <w:rFonts w:ascii="Times New Roman" w:hAnsi="Times New Roman" w:cs="Times New Roman"/>
          <w:color w:val="000000" w:themeColor="text1"/>
          <w:sz w:val="28"/>
          <w:szCs w:val="28"/>
          <w:lang w:val="uk-UA"/>
        </w:rPr>
        <w:t>[13]</w:t>
      </w:r>
      <w:r w:rsidRPr="009B69DD">
        <w:rPr>
          <w:rFonts w:ascii="Times New Roman" w:hAnsi="Times New Roman" w:cs="Times New Roman"/>
          <w:sz w:val="28"/>
          <w:szCs w:val="28"/>
          <w:lang w:val="uk-UA"/>
        </w:rPr>
        <w:t>.</w:t>
      </w:r>
    </w:p>
    <w:p w14:paraId="19226EF1" w14:textId="59DEFB6B" w:rsidR="00A258B4" w:rsidRPr="009B69DD" w:rsidRDefault="00A258B4" w:rsidP="00BE06EF">
      <w:pPr>
        <w:spacing w:after="0" w:line="360" w:lineRule="auto"/>
        <w:ind w:firstLine="709"/>
        <w:jc w:val="both"/>
        <w:rPr>
          <w:rFonts w:ascii="Times New Roman" w:hAnsi="Times New Roman" w:cs="Times New Roman"/>
          <w:sz w:val="28"/>
          <w:szCs w:val="28"/>
          <w:lang w:val="uk-UA"/>
        </w:rPr>
      </w:pPr>
      <w:r w:rsidRPr="009B69DD">
        <w:rPr>
          <w:rFonts w:ascii="Times New Roman" w:hAnsi="Times New Roman" w:cs="Times New Roman"/>
          <w:sz w:val="28"/>
          <w:szCs w:val="28"/>
          <w:lang w:val="uk-UA"/>
        </w:rPr>
        <w:t xml:space="preserve">Еквівалентний коефіцієнт (ER): Режимний параметр ER визначається як співвідношення фактично поданого кисню до </w:t>
      </w:r>
      <w:proofErr w:type="spellStart"/>
      <w:r w:rsidRPr="009B69DD">
        <w:rPr>
          <w:rFonts w:ascii="Times New Roman" w:hAnsi="Times New Roman" w:cs="Times New Roman"/>
          <w:sz w:val="28"/>
          <w:szCs w:val="28"/>
          <w:lang w:val="uk-UA"/>
        </w:rPr>
        <w:t>стехіометрично</w:t>
      </w:r>
      <w:proofErr w:type="spellEnd"/>
      <w:r w:rsidRPr="009B69DD">
        <w:rPr>
          <w:rFonts w:ascii="Times New Roman" w:hAnsi="Times New Roman" w:cs="Times New Roman"/>
          <w:sz w:val="28"/>
          <w:szCs w:val="28"/>
          <w:lang w:val="uk-UA"/>
        </w:rPr>
        <w:t xml:space="preserve"> необхідного для повного згоряння біомаси. ER контролює температуру всередині газифікатора. Оптимальні показники ефективності газифікації (</w:t>
      </w:r>
      <w:r w:rsidR="009D5A42" w:rsidRPr="009B69DD">
        <w:rPr>
          <w:rFonts w:ascii="Times New Roman" w:hAnsi="Times New Roman" w:cs="Times New Roman"/>
          <w:sz w:val="28"/>
          <w:szCs w:val="28"/>
          <w:lang w:val="uk-UA"/>
        </w:rPr>
        <w:t>ЕХГ</w:t>
      </w:r>
      <w:r w:rsidRPr="009B69DD">
        <w:rPr>
          <w:rFonts w:ascii="Times New Roman" w:hAnsi="Times New Roman" w:cs="Times New Roman"/>
          <w:sz w:val="28"/>
          <w:szCs w:val="28"/>
          <w:lang w:val="uk-UA"/>
        </w:rPr>
        <w:t xml:space="preserve"> та </w:t>
      </w:r>
      <w:r w:rsidR="00061510" w:rsidRPr="009B69DD">
        <w:rPr>
          <w:rFonts w:ascii="Times New Roman" w:hAnsi="Times New Roman" w:cs="Times New Roman"/>
          <w:sz w:val="28"/>
          <w:szCs w:val="28"/>
          <w:lang w:val="uk-UA"/>
        </w:rPr>
        <w:t>ЕКВ</w:t>
      </w:r>
      <w:r w:rsidRPr="009B69DD">
        <w:rPr>
          <w:rFonts w:ascii="Times New Roman" w:hAnsi="Times New Roman" w:cs="Times New Roman"/>
          <w:sz w:val="28"/>
          <w:szCs w:val="28"/>
          <w:lang w:val="uk-UA"/>
        </w:rPr>
        <w:t xml:space="preserve">) досягаються при ER у вузькому діапазоні, </w:t>
      </w:r>
      <w:proofErr w:type="spellStart"/>
      <w:r w:rsidRPr="009B69DD">
        <w:rPr>
          <w:rFonts w:ascii="Times New Roman" w:hAnsi="Times New Roman" w:cs="Times New Roman"/>
          <w:sz w:val="28"/>
          <w:szCs w:val="28"/>
          <w:lang w:val="uk-UA"/>
        </w:rPr>
        <w:t>типово</w:t>
      </w:r>
      <w:proofErr w:type="spellEnd"/>
      <w:r w:rsidRPr="009B69DD">
        <w:rPr>
          <w:rFonts w:ascii="Times New Roman" w:hAnsi="Times New Roman" w:cs="Times New Roman"/>
          <w:sz w:val="28"/>
          <w:szCs w:val="28"/>
          <w:lang w:val="uk-UA"/>
        </w:rPr>
        <w:t xml:space="preserve"> близько 0.16–0.2. Збільшення ER призводить до зростання температури та, як наслідок, до зниження утворення смол та підвищення </w:t>
      </w:r>
      <w:r w:rsidR="009D5A42" w:rsidRPr="009B69DD">
        <w:rPr>
          <w:rFonts w:ascii="Times New Roman" w:hAnsi="Times New Roman" w:cs="Times New Roman"/>
          <w:sz w:val="28"/>
          <w:szCs w:val="28"/>
          <w:lang w:val="uk-UA"/>
        </w:rPr>
        <w:t>ЕХГ</w:t>
      </w:r>
      <w:r w:rsidRPr="009B69DD">
        <w:rPr>
          <w:rFonts w:ascii="Times New Roman" w:hAnsi="Times New Roman" w:cs="Times New Roman"/>
          <w:sz w:val="28"/>
          <w:szCs w:val="28"/>
          <w:lang w:val="uk-UA"/>
        </w:rPr>
        <w:t>.</w:t>
      </w:r>
    </w:p>
    <w:p w14:paraId="5906C706" w14:textId="799D511B" w:rsidR="00A258B4" w:rsidRPr="009B69DD" w:rsidRDefault="00550B56" w:rsidP="00A258B4">
      <w:pPr>
        <w:spacing w:after="0" w:line="360" w:lineRule="auto"/>
        <w:ind w:firstLine="709"/>
        <w:jc w:val="both"/>
        <w:rPr>
          <w:rFonts w:ascii="Times New Roman" w:hAnsi="Times New Roman" w:cs="Times New Roman"/>
          <w:sz w:val="28"/>
          <w:szCs w:val="28"/>
          <w:lang w:val="uk-UA"/>
        </w:rPr>
      </w:pPr>
      <w:r w:rsidRPr="009B69DD">
        <w:rPr>
          <w:rFonts w:ascii="Times New Roman" w:hAnsi="Times New Roman" w:cs="Times New Roman"/>
          <w:b/>
          <w:bCs/>
          <w:sz w:val="28"/>
          <w:szCs w:val="28"/>
          <w:lang w:val="uk-UA"/>
        </w:rPr>
        <w:t xml:space="preserve">2.4.2 </w:t>
      </w:r>
      <w:r w:rsidR="00A258B4" w:rsidRPr="009B69DD">
        <w:rPr>
          <w:rFonts w:ascii="Times New Roman" w:hAnsi="Times New Roman" w:cs="Times New Roman"/>
          <w:b/>
          <w:bCs/>
          <w:sz w:val="28"/>
          <w:szCs w:val="28"/>
          <w:lang w:val="uk-UA"/>
        </w:rPr>
        <w:t>Газифікація парою та киснем</w:t>
      </w:r>
    </w:p>
    <w:p w14:paraId="740E2936" w14:textId="3A9A1F09" w:rsidR="00A258B4" w:rsidRPr="009B69DD" w:rsidRDefault="00A258B4" w:rsidP="00A258B4">
      <w:pPr>
        <w:spacing w:after="0" w:line="360" w:lineRule="auto"/>
        <w:ind w:firstLine="709"/>
        <w:jc w:val="both"/>
        <w:rPr>
          <w:rFonts w:ascii="Times New Roman" w:hAnsi="Times New Roman" w:cs="Times New Roman"/>
          <w:sz w:val="28"/>
          <w:szCs w:val="28"/>
          <w:lang w:val="uk-UA"/>
        </w:rPr>
      </w:pPr>
      <w:r w:rsidRPr="009B69DD">
        <w:rPr>
          <w:rFonts w:ascii="Times New Roman" w:hAnsi="Times New Roman" w:cs="Times New Roman"/>
          <w:sz w:val="28"/>
          <w:szCs w:val="28"/>
          <w:lang w:val="uk-UA"/>
        </w:rPr>
        <w:t>Ці агенти використовуються для виробництва високоякісного синтез-газу, придатного для хімічного синтезу.</w:t>
      </w:r>
    </w:p>
    <w:p w14:paraId="5E4FFC5E" w14:textId="3E88DAF5" w:rsidR="00A258B4" w:rsidRPr="009B69DD" w:rsidRDefault="00A258B4" w:rsidP="00A258B4">
      <w:pPr>
        <w:spacing w:after="0" w:line="360" w:lineRule="auto"/>
        <w:ind w:firstLine="709"/>
        <w:jc w:val="both"/>
        <w:rPr>
          <w:rFonts w:ascii="Times New Roman" w:hAnsi="Times New Roman" w:cs="Times New Roman"/>
          <w:sz w:val="28"/>
          <w:szCs w:val="28"/>
          <w:lang w:val="uk-UA"/>
        </w:rPr>
      </w:pPr>
      <w:r w:rsidRPr="009B69DD">
        <w:rPr>
          <w:rFonts w:ascii="Times New Roman" w:hAnsi="Times New Roman" w:cs="Times New Roman"/>
          <w:sz w:val="28"/>
          <w:szCs w:val="28"/>
          <w:lang w:val="uk-UA"/>
        </w:rPr>
        <w:t xml:space="preserve">Киснева газифікація (O₂): Використання чистого кисню усуває розведення азотом, що значно підвищує </w:t>
      </w:r>
      <w:r w:rsidR="009D5A42" w:rsidRPr="009B69DD">
        <w:rPr>
          <w:rFonts w:ascii="Times New Roman" w:hAnsi="Times New Roman" w:cs="Times New Roman"/>
          <w:sz w:val="28"/>
          <w:szCs w:val="28"/>
          <w:lang w:val="uk-UA"/>
        </w:rPr>
        <w:t>НТЗ</w:t>
      </w:r>
      <w:r w:rsidRPr="009B69DD">
        <w:rPr>
          <w:rFonts w:ascii="Times New Roman" w:hAnsi="Times New Roman" w:cs="Times New Roman"/>
          <w:sz w:val="28"/>
          <w:szCs w:val="28"/>
          <w:lang w:val="uk-UA"/>
        </w:rPr>
        <w:t xml:space="preserve"> синтез-газу до 10–12 МДж/Нм³. Кисень також сприяє зниженню вмісту смол. Проте процес дорожчий через високу вартість отримання кисню</w:t>
      </w:r>
      <w:r w:rsidR="009E2709" w:rsidRPr="009B69DD">
        <w:rPr>
          <w:rFonts w:ascii="Times New Roman" w:hAnsi="Times New Roman" w:cs="Times New Roman"/>
          <w:color w:val="000000" w:themeColor="text1"/>
          <w:sz w:val="28"/>
          <w:szCs w:val="28"/>
          <w:lang w:val="uk-UA"/>
        </w:rPr>
        <w:t>[13]</w:t>
      </w:r>
      <w:r w:rsidRPr="009B69DD">
        <w:rPr>
          <w:rFonts w:ascii="Times New Roman" w:hAnsi="Times New Roman" w:cs="Times New Roman"/>
          <w:sz w:val="28"/>
          <w:szCs w:val="28"/>
          <w:lang w:val="uk-UA"/>
        </w:rPr>
        <w:t>.</w:t>
      </w:r>
    </w:p>
    <w:p w14:paraId="3D9196D0" w14:textId="2344BC1A" w:rsidR="00A258B4" w:rsidRPr="009B69DD" w:rsidRDefault="00A258B4" w:rsidP="00A258B4">
      <w:pPr>
        <w:spacing w:after="0" w:line="360" w:lineRule="auto"/>
        <w:ind w:firstLine="709"/>
        <w:jc w:val="both"/>
        <w:rPr>
          <w:rFonts w:ascii="Times New Roman" w:hAnsi="Times New Roman" w:cs="Times New Roman"/>
          <w:sz w:val="28"/>
          <w:szCs w:val="28"/>
          <w:lang w:val="uk-UA"/>
        </w:rPr>
      </w:pPr>
      <w:r w:rsidRPr="009B69DD">
        <w:rPr>
          <w:rFonts w:ascii="Times New Roman" w:hAnsi="Times New Roman" w:cs="Times New Roman"/>
          <w:sz w:val="28"/>
          <w:szCs w:val="28"/>
          <w:lang w:val="uk-UA"/>
        </w:rPr>
        <w:t xml:space="preserve">Парова газифікація (H₂O): Водяна пара є найефективнішим </w:t>
      </w:r>
      <w:proofErr w:type="spellStart"/>
      <w:r w:rsidRPr="009B69DD">
        <w:rPr>
          <w:rFonts w:ascii="Times New Roman" w:hAnsi="Times New Roman" w:cs="Times New Roman"/>
          <w:sz w:val="28"/>
          <w:szCs w:val="28"/>
          <w:lang w:val="uk-UA"/>
        </w:rPr>
        <w:t>газифікуючим</w:t>
      </w:r>
      <w:proofErr w:type="spellEnd"/>
      <w:r w:rsidRPr="009B69DD">
        <w:rPr>
          <w:rFonts w:ascii="Times New Roman" w:hAnsi="Times New Roman" w:cs="Times New Roman"/>
          <w:sz w:val="28"/>
          <w:szCs w:val="28"/>
          <w:lang w:val="uk-UA"/>
        </w:rPr>
        <w:t xml:space="preserve"> агентом для максимізації виходу водню (H₂) . Пара бере участь у ключових ендотермічних реакціях (3, 5, 7), збільшуючи концентрацію H₂ до 50% об. при температурі 1000°C. Синтез-газ, отриманий паровою газифікацією, характеризується високою якістю </w:t>
      </w:r>
      <w:r w:rsidR="009D5A42" w:rsidRPr="009B69DD">
        <w:rPr>
          <w:rFonts w:ascii="Times New Roman" w:hAnsi="Times New Roman" w:cs="Times New Roman"/>
          <w:sz w:val="28"/>
          <w:szCs w:val="28"/>
          <w:lang w:val="uk-UA"/>
        </w:rPr>
        <w:t>НТЗ</w:t>
      </w:r>
      <w:r w:rsidRPr="009B69DD">
        <w:rPr>
          <w:rFonts w:ascii="Times New Roman" w:hAnsi="Times New Roman" w:cs="Times New Roman"/>
          <w:sz w:val="28"/>
          <w:szCs w:val="28"/>
          <w:lang w:val="uk-UA"/>
        </w:rPr>
        <w:t xml:space="preserve"> ~10 МДж/Нм³</w:t>
      </w:r>
      <w:r w:rsidR="009E2709" w:rsidRPr="009B69DD">
        <w:rPr>
          <w:rFonts w:ascii="Times New Roman" w:hAnsi="Times New Roman" w:cs="Times New Roman"/>
          <w:color w:val="000000" w:themeColor="text1"/>
          <w:sz w:val="28"/>
          <w:szCs w:val="28"/>
          <w:lang w:val="uk-UA"/>
        </w:rPr>
        <w:t>[13]</w:t>
      </w:r>
      <w:r w:rsidRPr="009B69DD">
        <w:rPr>
          <w:rFonts w:ascii="Times New Roman" w:hAnsi="Times New Roman" w:cs="Times New Roman"/>
          <w:sz w:val="28"/>
          <w:szCs w:val="28"/>
          <w:lang w:val="uk-UA"/>
        </w:rPr>
        <w:t>.</w:t>
      </w:r>
    </w:p>
    <w:p w14:paraId="15537C49" w14:textId="1796D383" w:rsidR="00A258B4" w:rsidRPr="009B69DD" w:rsidRDefault="00A258B4" w:rsidP="00A258B4">
      <w:pPr>
        <w:spacing w:after="0" w:line="360" w:lineRule="auto"/>
        <w:ind w:firstLine="709"/>
        <w:jc w:val="both"/>
        <w:rPr>
          <w:rFonts w:ascii="Times New Roman" w:hAnsi="Times New Roman" w:cs="Times New Roman"/>
          <w:sz w:val="28"/>
          <w:szCs w:val="28"/>
          <w:lang w:val="uk-UA"/>
        </w:rPr>
      </w:pPr>
      <w:r w:rsidRPr="009B69DD">
        <w:rPr>
          <w:rFonts w:ascii="Times New Roman" w:hAnsi="Times New Roman" w:cs="Times New Roman"/>
          <w:sz w:val="28"/>
          <w:szCs w:val="28"/>
          <w:lang w:val="uk-UA"/>
        </w:rPr>
        <w:t>Контроль співвідношення Пари/Біомаса (S/B): Цей параметр є ключовим для контролю складу газу. Збільшення S/B посилює реакції парового риформінгу, підвищуючи концентрацію H₂ та знижуючи CO та CH₄. Досягнення співвідношення H₂/CO ≈ 2 (наприклад, при S/B=0.75) є ідеальним для подальшого синтезу метанолу або синтетичного природного газу (СПГ).</w:t>
      </w:r>
    </w:p>
    <w:p w14:paraId="7799F69B" w14:textId="1B318423" w:rsidR="00821157" w:rsidRPr="009B69DD" w:rsidRDefault="00821157" w:rsidP="00550B56">
      <w:pPr>
        <w:spacing w:after="0" w:line="360" w:lineRule="auto"/>
        <w:ind w:firstLine="709"/>
        <w:jc w:val="center"/>
        <w:rPr>
          <w:rFonts w:ascii="Times New Roman" w:hAnsi="Times New Roman" w:cs="Times New Roman"/>
          <w:sz w:val="28"/>
          <w:szCs w:val="28"/>
          <w:lang w:val="uk-UA"/>
        </w:rPr>
      </w:pPr>
      <w:r w:rsidRPr="009B69DD">
        <w:rPr>
          <w:noProof/>
          <w:lang w:val="uk-UA"/>
        </w:rPr>
        <w:lastRenderedPageBreak/>
        <w:drawing>
          <wp:inline distT="0" distB="0" distL="0" distR="0" wp14:anchorId="1086555C" wp14:editId="57D2644D">
            <wp:extent cx="4562475" cy="3231042"/>
            <wp:effectExtent l="0" t="0" r="0" b="7620"/>
            <wp:docPr id="1474520536" name="Рисунок 1" descr="Изображение выглядит как текст, диаграмма, линия, Шрифт&#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520536" name="Рисунок 1" descr="Изображение выглядит как текст, диаграмма, линия, Шрифт&#10;&#10;Содержимое, созданное искусственным интеллектом, может быть неверным."/>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69800" cy="3236229"/>
                    </a:xfrm>
                    <a:prstGeom prst="rect">
                      <a:avLst/>
                    </a:prstGeom>
                    <a:noFill/>
                    <a:ln>
                      <a:noFill/>
                    </a:ln>
                  </pic:spPr>
                </pic:pic>
              </a:graphicData>
            </a:graphic>
          </wp:inline>
        </w:drawing>
      </w:r>
    </w:p>
    <w:p w14:paraId="09C5497E" w14:textId="77777777" w:rsidR="00550B56" w:rsidRPr="009B69DD" w:rsidRDefault="00550B56" w:rsidP="00550B56">
      <w:pPr>
        <w:spacing w:after="0" w:line="360" w:lineRule="auto"/>
        <w:ind w:firstLine="709"/>
        <w:jc w:val="center"/>
        <w:rPr>
          <w:rFonts w:ascii="Times New Roman" w:hAnsi="Times New Roman" w:cs="Times New Roman"/>
          <w:sz w:val="28"/>
          <w:szCs w:val="28"/>
          <w:lang w:val="uk-UA"/>
        </w:rPr>
      </w:pPr>
      <w:r w:rsidRPr="009B69DD">
        <w:rPr>
          <w:rFonts w:ascii="Times New Roman" w:hAnsi="Times New Roman" w:cs="Times New Roman"/>
          <w:sz w:val="28"/>
          <w:szCs w:val="28"/>
          <w:lang w:val="uk-UA"/>
        </w:rPr>
        <w:t xml:space="preserve">Рис 2.3 Вплив </w:t>
      </w:r>
      <w:proofErr w:type="spellStart"/>
      <w:r w:rsidRPr="009B69DD">
        <w:rPr>
          <w:rFonts w:ascii="Times New Roman" w:hAnsi="Times New Roman" w:cs="Times New Roman"/>
          <w:sz w:val="28"/>
          <w:szCs w:val="28"/>
          <w:lang w:val="uk-UA"/>
        </w:rPr>
        <w:t>газифікуючого</w:t>
      </w:r>
      <w:proofErr w:type="spellEnd"/>
      <w:r w:rsidRPr="009B69DD">
        <w:rPr>
          <w:rFonts w:ascii="Times New Roman" w:hAnsi="Times New Roman" w:cs="Times New Roman"/>
          <w:sz w:val="28"/>
          <w:szCs w:val="28"/>
          <w:lang w:val="uk-UA"/>
        </w:rPr>
        <w:t xml:space="preserve"> </w:t>
      </w:r>
      <w:proofErr w:type="spellStart"/>
      <w:r w:rsidRPr="009B69DD">
        <w:rPr>
          <w:rFonts w:ascii="Times New Roman" w:hAnsi="Times New Roman" w:cs="Times New Roman"/>
          <w:sz w:val="28"/>
          <w:szCs w:val="28"/>
          <w:lang w:val="uk-UA"/>
        </w:rPr>
        <w:t>агента</w:t>
      </w:r>
      <w:proofErr w:type="spellEnd"/>
      <w:r w:rsidRPr="009B69DD">
        <w:rPr>
          <w:rFonts w:ascii="Times New Roman" w:hAnsi="Times New Roman" w:cs="Times New Roman"/>
          <w:sz w:val="28"/>
          <w:szCs w:val="28"/>
          <w:lang w:val="uk-UA"/>
        </w:rPr>
        <w:t xml:space="preserve"> на склад синтез-газу</w:t>
      </w:r>
    </w:p>
    <w:p w14:paraId="3ED3C460" w14:textId="6829BB9D" w:rsidR="00A258B4" w:rsidRPr="009B69DD" w:rsidRDefault="00A258B4" w:rsidP="00BE06EF">
      <w:pPr>
        <w:spacing w:after="0" w:line="360" w:lineRule="auto"/>
        <w:ind w:firstLine="709"/>
        <w:jc w:val="both"/>
        <w:rPr>
          <w:rFonts w:ascii="Times New Roman" w:hAnsi="Times New Roman" w:cs="Times New Roman"/>
          <w:sz w:val="28"/>
          <w:szCs w:val="28"/>
          <w:lang w:val="uk-UA"/>
        </w:rPr>
      </w:pPr>
      <w:r w:rsidRPr="009B69DD">
        <w:rPr>
          <w:rFonts w:ascii="Times New Roman" w:hAnsi="Times New Roman" w:cs="Times New Roman"/>
          <w:b/>
          <w:bCs/>
          <w:sz w:val="28"/>
          <w:szCs w:val="28"/>
          <w:lang w:val="uk-UA"/>
        </w:rPr>
        <w:t xml:space="preserve">2.4.3. Технологія </w:t>
      </w:r>
      <w:r w:rsidR="00550B56" w:rsidRPr="009B69DD">
        <w:rPr>
          <w:rFonts w:ascii="Times New Roman" w:hAnsi="Times New Roman" w:cs="Times New Roman"/>
          <w:b/>
          <w:bCs/>
          <w:sz w:val="28"/>
          <w:szCs w:val="28"/>
          <w:lang w:val="uk-UA"/>
        </w:rPr>
        <w:t>п</w:t>
      </w:r>
      <w:r w:rsidRPr="009B69DD">
        <w:rPr>
          <w:rFonts w:ascii="Times New Roman" w:hAnsi="Times New Roman" w:cs="Times New Roman"/>
          <w:b/>
          <w:bCs/>
          <w:sz w:val="28"/>
          <w:szCs w:val="28"/>
          <w:lang w:val="uk-UA"/>
        </w:rPr>
        <w:t xml:space="preserve">одвійного </w:t>
      </w:r>
      <w:r w:rsidR="00550B56" w:rsidRPr="009B69DD">
        <w:rPr>
          <w:rFonts w:ascii="Times New Roman" w:hAnsi="Times New Roman" w:cs="Times New Roman"/>
          <w:b/>
          <w:bCs/>
          <w:sz w:val="28"/>
          <w:szCs w:val="28"/>
          <w:lang w:val="uk-UA"/>
        </w:rPr>
        <w:t>к</w:t>
      </w:r>
      <w:r w:rsidRPr="009B69DD">
        <w:rPr>
          <w:rFonts w:ascii="Times New Roman" w:hAnsi="Times New Roman" w:cs="Times New Roman"/>
          <w:b/>
          <w:bCs/>
          <w:sz w:val="28"/>
          <w:szCs w:val="28"/>
          <w:lang w:val="uk-UA"/>
        </w:rPr>
        <w:t xml:space="preserve">иплячого </w:t>
      </w:r>
      <w:r w:rsidR="00550B56" w:rsidRPr="009B69DD">
        <w:rPr>
          <w:rFonts w:ascii="Times New Roman" w:hAnsi="Times New Roman" w:cs="Times New Roman"/>
          <w:b/>
          <w:bCs/>
          <w:sz w:val="28"/>
          <w:szCs w:val="28"/>
          <w:lang w:val="uk-UA"/>
        </w:rPr>
        <w:t>ш</w:t>
      </w:r>
      <w:r w:rsidRPr="009B69DD">
        <w:rPr>
          <w:rFonts w:ascii="Times New Roman" w:hAnsi="Times New Roman" w:cs="Times New Roman"/>
          <w:b/>
          <w:bCs/>
          <w:sz w:val="28"/>
          <w:szCs w:val="28"/>
          <w:lang w:val="uk-UA"/>
        </w:rPr>
        <w:t>ару</w:t>
      </w:r>
    </w:p>
    <w:p w14:paraId="5D217821" w14:textId="1CA15633" w:rsidR="00A258B4" w:rsidRPr="009B69DD" w:rsidRDefault="00430ED9" w:rsidP="00BE06EF">
      <w:pPr>
        <w:spacing w:after="0" w:line="360" w:lineRule="auto"/>
        <w:ind w:firstLine="709"/>
        <w:jc w:val="both"/>
        <w:rPr>
          <w:rFonts w:ascii="Times New Roman" w:hAnsi="Times New Roman" w:cs="Times New Roman"/>
          <w:sz w:val="28"/>
          <w:szCs w:val="28"/>
          <w:lang w:val="uk-UA"/>
        </w:rPr>
      </w:pPr>
      <w:r w:rsidRPr="009B69DD">
        <w:rPr>
          <w:rFonts w:ascii="Times New Roman" w:hAnsi="Times New Roman" w:cs="Times New Roman"/>
          <w:sz w:val="28"/>
          <w:szCs w:val="28"/>
          <w:lang w:val="uk-UA"/>
        </w:rPr>
        <w:t xml:space="preserve">Технологія подвійного киплячого шару (ПКШ) </w:t>
      </w:r>
      <w:r w:rsidR="00A258B4" w:rsidRPr="009B69DD">
        <w:rPr>
          <w:rFonts w:ascii="Times New Roman" w:hAnsi="Times New Roman" w:cs="Times New Roman"/>
          <w:sz w:val="28"/>
          <w:szCs w:val="28"/>
          <w:lang w:val="uk-UA"/>
        </w:rPr>
        <w:t>є найперспективнішою для виробництва висококалорійного синтез-газу, оскільки вона повністю відділяє ендотермічний процес газифікації від екзотермічного процесу горіння</w:t>
      </w:r>
      <w:r w:rsidR="009E2709" w:rsidRPr="009B69DD">
        <w:rPr>
          <w:rFonts w:ascii="Times New Roman" w:hAnsi="Times New Roman" w:cs="Times New Roman"/>
          <w:color w:val="000000" w:themeColor="text1"/>
          <w:sz w:val="28"/>
          <w:szCs w:val="28"/>
          <w:lang w:val="uk-UA"/>
        </w:rPr>
        <w:t>[13]</w:t>
      </w:r>
      <w:r w:rsidR="00A258B4" w:rsidRPr="009B69DD">
        <w:rPr>
          <w:rFonts w:ascii="Times New Roman" w:hAnsi="Times New Roman" w:cs="Times New Roman"/>
          <w:sz w:val="28"/>
          <w:szCs w:val="28"/>
          <w:lang w:val="uk-UA"/>
        </w:rPr>
        <w:t>.</w:t>
      </w:r>
    </w:p>
    <w:p w14:paraId="680A8159" w14:textId="541ED972" w:rsidR="00A258B4" w:rsidRPr="009B69DD" w:rsidRDefault="00A258B4" w:rsidP="00BE06EF">
      <w:pPr>
        <w:spacing w:after="0" w:line="360" w:lineRule="auto"/>
        <w:ind w:firstLine="709"/>
        <w:jc w:val="both"/>
        <w:rPr>
          <w:rFonts w:ascii="Times New Roman" w:hAnsi="Times New Roman" w:cs="Times New Roman"/>
          <w:sz w:val="28"/>
          <w:szCs w:val="28"/>
          <w:lang w:val="uk-UA"/>
        </w:rPr>
      </w:pPr>
      <w:r w:rsidRPr="009B69DD">
        <w:rPr>
          <w:rFonts w:ascii="Times New Roman" w:hAnsi="Times New Roman" w:cs="Times New Roman"/>
          <w:sz w:val="28"/>
          <w:szCs w:val="28"/>
          <w:lang w:val="uk-UA"/>
        </w:rPr>
        <w:t>ПКШ використовує два реактори, що обмінюються високотемпературним твердим носієм (пісок або каталізатор). Тепло, необхідне для ендотермічної газифікації (з парою), подається через циркулюючий гарячий матеріал, а не через часткове горіння киснем/повітрям. Це усуває N₂ та значну частину CO₂ з синтез-газу</w:t>
      </w:r>
      <w:r w:rsidR="009E2709" w:rsidRPr="009B69DD">
        <w:rPr>
          <w:rFonts w:ascii="Times New Roman" w:hAnsi="Times New Roman" w:cs="Times New Roman"/>
          <w:color w:val="000000" w:themeColor="text1"/>
          <w:sz w:val="28"/>
          <w:szCs w:val="28"/>
          <w:lang w:val="uk-UA"/>
        </w:rPr>
        <w:t>[13]</w:t>
      </w:r>
      <w:r w:rsidRPr="009B69DD">
        <w:rPr>
          <w:rFonts w:ascii="Times New Roman" w:hAnsi="Times New Roman" w:cs="Times New Roman"/>
          <w:sz w:val="28"/>
          <w:szCs w:val="28"/>
          <w:lang w:val="uk-UA"/>
        </w:rPr>
        <w:t>.</w:t>
      </w:r>
    </w:p>
    <w:p w14:paraId="08D57F2D" w14:textId="230EAD77" w:rsidR="00A258B4" w:rsidRPr="009B69DD" w:rsidRDefault="00A258B4" w:rsidP="00BE06EF">
      <w:pPr>
        <w:spacing w:after="0" w:line="360" w:lineRule="auto"/>
        <w:ind w:firstLine="709"/>
        <w:jc w:val="both"/>
        <w:rPr>
          <w:rFonts w:ascii="Times New Roman" w:hAnsi="Times New Roman" w:cs="Times New Roman"/>
          <w:sz w:val="28"/>
          <w:szCs w:val="28"/>
          <w:lang w:val="uk-UA"/>
        </w:rPr>
      </w:pPr>
      <w:r w:rsidRPr="009B69DD">
        <w:rPr>
          <w:rFonts w:ascii="Times New Roman" w:hAnsi="Times New Roman" w:cs="Times New Roman"/>
          <w:sz w:val="28"/>
          <w:szCs w:val="28"/>
          <w:lang w:val="uk-UA"/>
        </w:rPr>
        <w:t xml:space="preserve">Завдяки відсутності N₂ та інтенсивному паровому риформінгу, ПКШ забезпечує найвищу </w:t>
      </w:r>
      <w:r w:rsidR="009D5A42" w:rsidRPr="009B69DD">
        <w:rPr>
          <w:rFonts w:ascii="Times New Roman" w:hAnsi="Times New Roman" w:cs="Times New Roman"/>
          <w:sz w:val="28"/>
          <w:szCs w:val="28"/>
          <w:lang w:val="uk-UA"/>
        </w:rPr>
        <w:t>НТЗ</w:t>
      </w:r>
      <w:r w:rsidRPr="009B69DD">
        <w:rPr>
          <w:rFonts w:ascii="Times New Roman" w:hAnsi="Times New Roman" w:cs="Times New Roman"/>
          <w:sz w:val="28"/>
          <w:szCs w:val="28"/>
          <w:lang w:val="uk-UA"/>
        </w:rPr>
        <w:t xml:space="preserve"> у діапазоні 12–15 МДж/Нм³. Крім того, ПКШ дозволяє досягти майже нульового вмісту смол (&lt;0.05 г/Нм³), що є критичним для використання синтез-газу у високотехнологічних застосуваннях, таких як виробництво водню та паливні елементи.</w:t>
      </w:r>
    </w:p>
    <w:p w14:paraId="766CADBD" w14:textId="3F546136" w:rsidR="005F6495" w:rsidRPr="009B69DD" w:rsidRDefault="005F6495" w:rsidP="005F6495">
      <w:pPr>
        <w:widowControl w:val="0"/>
        <w:spacing w:after="0" w:line="360" w:lineRule="auto"/>
        <w:jc w:val="both"/>
        <w:rPr>
          <w:rFonts w:ascii="Times New Roman" w:hAnsi="Times New Roman" w:cs="Times New Roman"/>
          <w:sz w:val="28"/>
          <w:szCs w:val="28"/>
          <w:lang w:val="uk-UA"/>
        </w:rPr>
      </w:pPr>
    </w:p>
    <w:p w14:paraId="6FE1A13F" w14:textId="77777777" w:rsidR="00550B56" w:rsidRPr="009B69DD" w:rsidRDefault="00550B56" w:rsidP="005F6495">
      <w:pPr>
        <w:widowControl w:val="0"/>
        <w:spacing w:after="0" w:line="360" w:lineRule="auto"/>
        <w:jc w:val="both"/>
        <w:rPr>
          <w:rFonts w:ascii="Times New Roman" w:hAnsi="Times New Roman" w:cs="Times New Roman"/>
          <w:sz w:val="28"/>
          <w:szCs w:val="28"/>
          <w:lang w:val="uk-UA"/>
        </w:rPr>
      </w:pPr>
    </w:p>
    <w:p w14:paraId="4D393132" w14:textId="77777777" w:rsidR="00550B56" w:rsidRPr="009B69DD" w:rsidRDefault="00550B56" w:rsidP="005F6495">
      <w:pPr>
        <w:widowControl w:val="0"/>
        <w:spacing w:after="0" w:line="360" w:lineRule="auto"/>
        <w:jc w:val="both"/>
        <w:rPr>
          <w:rFonts w:ascii="Times New Roman" w:hAnsi="Times New Roman" w:cs="Times New Roman"/>
          <w:sz w:val="28"/>
          <w:szCs w:val="28"/>
          <w:lang w:val="uk-UA"/>
        </w:rPr>
      </w:pPr>
    </w:p>
    <w:p w14:paraId="6030CD8F" w14:textId="77777777" w:rsidR="00550B56" w:rsidRPr="009B69DD" w:rsidRDefault="00550B56" w:rsidP="005F6495">
      <w:pPr>
        <w:widowControl w:val="0"/>
        <w:spacing w:after="0" w:line="360" w:lineRule="auto"/>
        <w:jc w:val="both"/>
        <w:rPr>
          <w:rFonts w:ascii="Times New Roman" w:hAnsi="Times New Roman" w:cs="Times New Roman"/>
          <w:sz w:val="28"/>
          <w:szCs w:val="28"/>
          <w:lang w:val="uk-UA"/>
        </w:rPr>
      </w:pPr>
    </w:p>
    <w:tbl>
      <w:tblPr>
        <w:tblStyle w:val="ac"/>
        <w:tblW w:w="0" w:type="auto"/>
        <w:tblLook w:val="04A0" w:firstRow="1" w:lastRow="0" w:firstColumn="1" w:lastColumn="0" w:noHBand="0" w:noVBand="1"/>
      </w:tblPr>
      <w:tblGrid>
        <w:gridCol w:w="1695"/>
        <w:gridCol w:w="1739"/>
        <w:gridCol w:w="1784"/>
        <w:gridCol w:w="2016"/>
        <w:gridCol w:w="2337"/>
      </w:tblGrid>
      <w:tr w:rsidR="00550B56" w:rsidRPr="009B69DD" w14:paraId="2CC92C25" w14:textId="77777777" w:rsidTr="00550B56">
        <w:trPr>
          <w:trHeight w:val="171"/>
        </w:trPr>
        <w:tc>
          <w:tcPr>
            <w:tcW w:w="9571" w:type="dxa"/>
            <w:gridSpan w:val="5"/>
            <w:tcBorders>
              <w:top w:val="nil"/>
              <w:left w:val="nil"/>
              <w:bottom w:val="nil"/>
              <w:right w:val="nil"/>
            </w:tcBorders>
          </w:tcPr>
          <w:p w14:paraId="1EEAB25C" w14:textId="2560F417" w:rsidR="00550B56" w:rsidRPr="009B69DD" w:rsidRDefault="00550B56" w:rsidP="00550B56">
            <w:pPr>
              <w:widowControl w:val="0"/>
              <w:spacing w:line="360" w:lineRule="auto"/>
              <w:jc w:val="right"/>
              <w:rPr>
                <w:rFonts w:ascii="Times New Roman" w:hAnsi="Times New Roman" w:cs="Times New Roman"/>
                <w:b/>
                <w:bCs/>
                <w:sz w:val="24"/>
                <w:szCs w:val="24"/>
                <w:lang w:val="uk-UA"/>
              </w:rPr>
            </w:pPr>
            <w:r w:rsidRPr="009B69DD">
              <w:rPr>
                <w:rFonts w:ascii="Times New Roman" w:hAnsi="Times New Roman" w:cs="Times New Roman"/>
                <w:sz w:val="28"/>
                <w:szCs w:val="28"/>
                <w:lang w:val="uk-UA"/>
              </w:rPr>
              <w:t xml:space="preserve">Таблиця 2.3.  </w:t>
            </w:r>
          </w:p>
        </w:tc>
      </w:tr>
      <w:tr w:rsidR="00550B56" w:rsidRPr="009B69DD" w14:paraId="632B93E4" w14:textId="77777777" w:rsidTr="00550B56">
        <w:trPr>
          <w:trHeight w:val="80"/>
        </w:trPr>
        <w:tc>
          <w:tcPr>
            <w:tcW w:w="9571" w:type="dxa"/>
            <w:gridSpan w:val="5"/>
            <w:tcBorders>
              <w:top w:val="nil"/>
              <w:left w:val="nil"/>
              <w:bottom w:val="single" w:sz="4" w:space="0" w:color="auto"/>
              <w:right w:val="nil"/>
            </w:tcBorders>
          </w:tcPr>
          <w:p w14:paraId="4C54902B" w14:textId="52359692" w:rsidR="00550B56" w:rsidRPr="009B69DD" w:rsidRDefault="00550B56" w:rsidP="00550B56">
            <w:pPr>
              <w:widowControl w:val="0"/>
              <w:spacing w:line="360" w:lineRule="auto"/>
              <w:jc w:val="center"/>
              <w:rPr>
                <w:rFonts w:ascii="Times New Roman" w:hAnsi="Times New Roman" w:cs="Times New Roman"/>
                <w:sz w:val="28"/>
                <w:szCs w:val="28"/>
                <w:lang w:val="uk-UA"/>
              </w:rPr>
            </w:pPr>
            <w:r w:rsidRPr="009B69DD">
              <w:rPr>
                <w:rFonts w:ascii="Times New Roman" w:hAnsi="Times New Roman" w:cs="Times New Roman"/>
                <w:sz w:val="28"/>
                <w:szCs w:val="28"/>
                <w:lang w:val="uk-UA"/>
              </w:rPr>
              <w:t xml:space="preserve">Порівняння </w:t>
            </w:r>
            <w:proofErr w:type="spellStart"/>
            <w:r w:rsidRPr="009B69DD">
              <w:rPr>
                <w:rFonts w:ascii="Times New Roman" w:hAnsi="Times New Roman" w:cs="Times New Roman"/>
                <w:sz w:val="28"/>
                <w:szCs w:val="28"/>
                <w:lang w:val="uk-UA"/>
              </w:rPr>
              <w:t>газифікуючих</w:t>
            </w:r>
            <w:proofErr w:type="spellEnd"/>
            <w:r w:rsidRPr="009B69DD">
              <w:rPr>
                <w:rFonts w:ascii="Times New Roman" w:hAnsi="Times New Roman" w:cs="Times New Roman"/>
                <w:sz w:val="28"/>
                <w:szCs w:val="28"/>
                <w:lang w:val="uk-UA"/>
              </w:rPr>
              <w:t xml:space="preserve"> агентів</w:t>
            </w:r>
          </w:p>
        </w:tc>
      </w:tr>
      <w:tr w:rsidR="005F6495" w:rsidRPr="009B69DD" w14:paraId="78CA8299" w14:textId="77777777" w:rsidTr="00550B56">
        <w:tc>
          <w:tcPr>
            <w:tcW w:w="1695" w:type="dxa"/>
            <w:tcBorders>
              <w:top w:val="single" w:sz="4" w:space="0" w:color="auto"/>
            </w:tcBorders>
          </w:tcPr>
          <w:p w14:paraId="70A969B0" w14:textId="4C77361B" w:rsidR="005F6495" w:rsidRPr="009B69DD" w:rsidRDefault="005F6495" w:rsidP="005F6495">
            <w:pPr>
              <w:widowControl w:val="0"/>
              <w:spacing w:line="360" w:lineRule="auto"/>
              <w:jc w:val="center"/>
              <w:rPr>
                <w:rFonts w:ascii="Times New Roman" w:hAnsi="Times New Roman" w:cs="Times New Roman"/>
                <w:sz w:val="28"/>
                <w:szCs w:val="28"/>
                <w:lang w:val="uk-UA"/>
              </w:rPr>
            </w:pPr>
            <w:r w:rsidRPr="009B69DD">
              <w:rPr>
                <w:rFonts w:ascii="Times New Roman" w:hAnsi="Times New Roman" w:cs="Times New Roman"/>
                <w:b/>
                <w:bCs/>
                <w:sz w:val="24"/>
                <w:szCs w:val="24"/>
                <w:lang w:val="uk-UA"/>
              </w:rPr>
              <w:t>Агент газифікації</w:t>
            </w:r>
          </w:p>
        </w:tc>
        <w:tc>
          <w:tcPr>
            <w:tcW w:w="1739" w:type="dxa"/>
            <w:tcBorders>
              <w:top w:val="single" w:sz="4" w:space="0" w:color="auto"/>
            </w:tcBorders>
          </w:tcPr>
          <w:p w14:paraId="2E48661F" w14:textId="161FF271" w:rsidR="005F6495" w:rsidRPr="009B69DD" w:rsidRDefault="005F6495" w:rsidP="005F6495">
            <w:pPr>
              <w:widowControl w:val="0"/>
              <w:spacing w:line="360" w:lineRule="auto"/>
              <w:jc w:val="center"/>
              <w:rPr>
                <w:rFonts w:ascii="Times New Roman" w:hAnsi="Times New Roman" w:cs="Times New Roman"/>
                <w:sz w:val="28"/>
                <w:szCs w:val="28"/>
                <w:lang w:val="uk-UA"/>
              </w:rPr>
            </w:pPr>
            <w:r w:rsidRPr="009B69DD">
              <w:rPr>
                <w:rFonts w:ascii="Times New Roman" w:hAnsi="Times New Roman" w:cs="Times New Roman"/>
                <w:b/>
                <w:bCs/>
                <w:sz w:val="24"/>
                <w:szCs w:val="24"/>
                <w:lang w:val="uk-UA"/>
              </w:rPr>
              <w:t>Ключові компоненти синтез-газу</w:t>
            </w:r>
          </w:p>
        </w:tc>
        <w:tc>
          <w:tcPr>
            <w:tcW w:w="1784" w:type="dxa"/>
            <w:tcBorders>
              <w:top w:val="single" w:sz="4" w:space="0" w:color="auto"/>
            </w:tcBorders>
            <w:vAlign w:val="center"/>
          </w:tcPr>
          <w:p w14:paraId="2A827D5E" w14:textId="21FB067A" w:rsidR="005F6495" w:rsidRPr="009B69DD" w:rsidRDefault="005F6495" w:rsidP="005F6495">
            <w:pPr>
              <w:widowControl w:val="0"/>
              <w:spacing w:line="360" w:lineRule="auto"/>
              <w:jc w:val="center"/>
              <w:rPr>
                <w:rFonts w:ascii="Times New Roman" w:hAnsi="Times New Roman" w:cs="Times New Roman"/>
                <w:sz w:val="28"/>
                <w:szCs w:val="28"/>
                <w:lang w:val="uk-UA"/>
              </w:rPr>
            </w:pPr>
            <w:r w:rsidRPr="009B69DD">
              <w:rPr>
                <w:rFonts w:ascii="Times New Roman" w:hAnsi="Times New Roman" w:cs="Times New Roman"/>
                <w:b/>
                <w:bCs/>
                <w:sz w:val="24"/>
                <w:szCs w:val="24"/>
                <w:lang w:val="uk-UA"/>
              </w:rPr>
              <w:t>Теплотворна здатність (</w:t>
            </w:r>
            <w:r w:rsidR="009D5A42" w:rsidRPr="009B69DD">
              <w:rPr>
                <w:rFonts w:ascii="Times New Roman" w:hAnsi="Times New Roman" w:cs="Times New Roman"/>
                <w:b/>
                <w:bCs/>
                <w:sz w:val="24"/>
                <w:szCs w:val="24"/>
                <w:lang w:val="uk-UA"/>
              </w:rPr>
              <w:t>НТЗ</w:t>
            </w:r>
            <w:r w:rsidRPr="009B69DD">
              <w:rPr>
                <w:rFonts w:ascii="Times New Roman" w:hAnsi="Times New Roman" w:cs="Times New Roman"/>
                <w:b/>
                <w:bCs/>
                <w:sz w:val="24"/>
                <w:szCs w:val="24"/>
                <w:lang w:val="uk-UA"/>
              </w:rPr>
              <w:t>), МДж/Нм³</w:t>
            </w:r>
          </w:p>
        </w:tc>
        <w:tc>
          <w:tcPr>
            <w:tcW w:w="2016" w:type="dxa"/>
            <w:tcBorders>
              <w:top w:val="single" w:sz="4" w:space="0" w:color="auto"/>
            </w:tcBorders>
          </w:tcPr>
          <w:p w14:paraId="6B104B46" w14:textId="46DD15E5" w:rsidR="005F6495" w:rsidRPr="009B69DD" w:rsidRDefault="005F6495" w:rsidP="005F6495">
            <w:pPr>
              <w:widowControl w:val="0"/>
              <w:spacing w:line="360" w:lineRule="auto"/>
              <w:jc w:val="center"/>
              <w:rPr>
                <w:rFonts w:ascii="Times New Roman" w:hAnsi="Times New Roman" w:cs="Times New Roman"/>
                <w:sz w:val="28"/>
                <w:szCs w:val="28"/>
                <w:lang w:val="uk-UA"/>
              </w:rPr>
            </w:pPr>
            <w:r w:rsidRPr="009B69DD">
              <w:rPr>
                <w:rFonts w:ascii="Times New Roman" w:hAnsi="Times New Roman" w:cs="Times New Roman"/>
                <w:b/>
                <w:bCs/>
                <w:sz w:val="24"/>
                <w:szCs w:val="24"/>
                <w:lang w:val="uk-UA"/>
              </w:rPr>
              <w:t>Співвідношення H₂/CO</w:t>
            </w:r>
          </w:p>
        </w:tc>
        <w:tc>
          <w:tcPr>
            <w:tcW w:w="2337" w:type="dxa"/>
            <w:tcBorders>
              <w:top w:val="single" w:sz="4" w:space="0" w:color="auto"/>
            </w:tcBorders>
          </w:tcPr>
          <w:p w14:paraId="6B24AB3F" w14:textId="44E10690" w:rsidR="005F6495" w:rsidRPr="009B69DD" w:rsidRDefault="005F6495" w:rsidP="005F6495">
            <w:pPr>
              <w:widowControl w:val="0"/>
              <w:spacing w:line="360" w:lineRule="auto"/>
              <w:jc w:val="center"/>
              <w:rPr>
                <w:rFonts w:ascii="Times New Roman" w:hAnsi="Times New Roman" w:cs="Times New Roman"/>
                <w:sz w:val="28"/>
                <w:szCs w:val="28"/>
                <w:lang w:val="uk-UA"/>
              </w:rPr>
            </w:pPr>
            <w:r w:rsidRPr="009B69DD">
              <w:rPr>
                <w:rFonts w:ascii="Times New Roman" w:hAnsi="Times New Roman" w:cs="Times New Roman"/>
                <w:b/>
                <w:bCs/>
                <w:sz w:val="24"/>
                <w:szCs w:val="24"/>
                <w:lang w:val="uk-UA"/>
              </w:rPr>
              <w:t>Застосування</w:t>
            </w:r>
          </w:p>
        </w:tc>
      </w:tr>
      <w:tr w:rsidR="005F6495" w:rsidRPr="009B69DD" w14:paraId="0110C8F8" w14:textId="77777777" w:rsidTr="005F6495">
        <w:tc>
          <w:tcPr>
            <w:tcW w:w="1695" w:type="dxa"/>
            <w:vAlign w:val="center"/>
          </w:tcPr>
          <w:p w14:paraId="0C012B62" w14:textId="5D8FB21D" w:rsidR="005F6495" w:rsidRPr="009B69DD" w:rsidRDefault="005F6495" w:rsidP="005F6495">
            <w:pPr>
              <w:widowControl w:val="0"/>
              <w:spacing w:line="360" w:lineRule="auto"/>
              <w:jc w:val="center"/>
              <w:rPr>
                <w:rFonts w:ascii="Times New Roman" w:hAnsi="Times New Roman" w:cs="Times New Roman"/>
                <w:sz w:val="28"/>
                <w:szCs w:val="28"/>
                <w:lang w:val="uk-UA"/>
              </w:rPr>
            </w:pPr>
            <w:r w:rsidRPr="009B69DD">
              <w:rPr>
                <w:rFonts w:ascii="Times New Roman" w:hAnsi="Times New Roman" w:cs="Times New Roman"/>
                <w:sz w:val="24"/>
                <w:szCs w:val="24"/>
                <w:lang w:val="uk-UA"/>
              </w:rPr>
              <w:t>Повітря</w:t>
            </w:r>
          </w:p>
        </w:tc>
        <w:tc>
          <w:tcPr>
            <w:tcW w:w="1739" w:type="dxa"/>
            <w:vAlign w:val="center"/>
          </w:tcPr>
          <w:p w14:paraId="23EA1590" w14:textId="6CB0F5B3" w:rsidR="005F6495" w:rsidRPr="009B69DD" w:rsidRDefault="005F6495" w:rsidP="005F6495">
            <w:pPr>
              <w:widowControl w:val="0"/>
              <w:spacing w:line="360" w:lineRule="auto"/>
              <w:jc w:val="center"/>
              <w:rPr>
                <w:rFonts w:ascii="Times New Roman" w:hAnsi="Times New Roman" w:cs="Times New Roman"/>
                <w:sz w:val="28"/>
                <w:szCs w:val="28"/>
                <w:lang w:val="uk-UA"/>
              </w:rPr>
            </w:pPr>
            <w:r w:rsidRPr="009B69DD">
              <w:rPr>
                <w:rFonts w:ascii="Times New Roman" w:hAnsi="Times New Roman" w:cs="Times New Roman"/>
                <w:sz w:val="24"/>
                <w:szCs w:val="24"/>
                <w:lang w:val="uk-UA"/>
              </w:rPr>
              <w:t xml:space="preserve">CO, H₂, CO₂, </w:t>
            </w:r>
            <w:r w:rsidRPr="009B69DD">
              <w:rPr>
                <w:rFonts w:ascii="Times New Roman" w:hAnsi="Times New Roman" w:cs="Times New Roman"/>
                <w:b/>
                <w:bCs/>
                <w:sz w:val="24"/>
                <w:szCs w:val="24"/>
                <w:lang w:val="uk-UA"/>
              </w:rPr>
              <w:t>N₂</w:t>
            </w:r>
            <w:r w:rsidRPr="009B69DD">
              <w:rPr>
                <w:rFonts w:ascii="Times New Roman" w:hAnsi="Times New Roman" w:cs="Times New Roman"/>
                <w:sz w:val="24"/>
                <w:szCs w:val="24"/>
                <w:lang w:val="uk-UA"/>
              </w:rPr>
              <w:t xml:space="preserve"> (50-60%)</w:t>
            </w:r>
          </w:p>
        </w:tc>
        <w:tc>
          <w:tcPr>
            <w:tcW w:w="1784" w:type="dxa"/>
            <w:vAlign w:val="center"/>
          </w:tcPr>
          <w:p w14:paraId="6649E950" w14:textId="5BCEB4D5" w:rsidR="005F6495" w:rsidRPr="009B69DD" w:rsidRDefault="005F6495" w:rsidP="005F6495">
            <w:pPr>
              <w:widowControl w:val="0"/>
              <w:spacing w:line="360" w:lineRule="auto"/>
              <w:jc w:val="center"/>
              <w:rPr>
                <w:rFonts w:ascii="Times New Roman" w:hAnsi="Times New Roman" w:cs="Times New Roman"/>
                <w:sz w:val="28"/>
                <w:szCs w:val="28"/>
                <w:lang w:val="uk-UA"/>
              </w:rPr>
            </w:pPr>
            <w:r w:rsidRPr="009B69DD">
              <w:rPr>
                <w:rFonts w:ascii="Times New Roman" w:hAnsi="Times New Roman" w:cs="Times New Roman"/>
                <w:sz w:val="24"/>
                <w:szCs w:val="24"/>
                <w:lang w:val="uk-UA"/>
              </w:rPr>
              <w:t>4 – 6</w:t>
            </w:r>
          </w:p>
        </w:tc>
        <w:tc>
          <w:tcPr>
            <w:tcW w:w="2016" w:type="dxa"/>
            <w:vAlign w:val="center"/>
          </w:tcPr>
          <w:p w14:paraId="3C887E26" w14:textId="23FC434C" w:rsidR="005F6495" w:rsidRPr="009B69DD" w:rsidRDefault="005F6495" w:rsidP="005F6495">
            <w:pPr>
              <w:widowControl w:val="0"/>
              <w:spacing w:line="360" w:lineRule="auto"/>
              <w:jc w:val="center"/>
              <w:rPr>
                <w:rFonts w:ascii="Times New Roman" w:hAnsi="Times New Roman" w:cs="Times New Roman"/>
                <w:sz w:val="28"/>
                <w:szCs w:val="28"/>
                <w:lang w:val="uk-UA"/>
              </w:rPr>
            </w:pPr>
            <w:r w:rsidRPr="009B69DD">
              <w:rPr>
                <w:rFonts w:ascii="Times New Roman" w:hAnsi="Times New Roman" w:cs="Times New Roman"/>
                <w:sz w:val="24"/>
                <w:szCs w:val="24"/>
                <w:lang w:val="uk-UA"/>
              </w:rPr>
              <w:t>Низьке</w:t>
            </w:r>
          </w:p>
        </w:tc>
        <w:tc>
          <w:tcPr>
            <w:tcW w:w="2337" w:type="dxa"/>
            <w:vAlign w:val="center"/>
          </w:tcPr>
          <w:p w14:paraId="5B5C5AB5" w14:textId="1FAE6E03" w:rsidR="005F6495" w:rsidRPr="009B69DD" w:rsidRDefault="005F6495" w:rsidP="005F6495">
            <w:pPr>
              <w:widowControl w:val="0"/>
              <w:spacing w:line="360" w:lineRule="auto"/>
              <w:jc w:val="center"/>
              <w:rPr>
                <w:rFonts w:ascii="Times New Roman" w:hAnsi="Times New Roman" w:cs="Times New Roman"/>
                <w:sz w:val="28"/>
                <w:szCs w:val="28"/>
                <w:lang w:val="uk-UA"/>
              </w:rPr>
            </w:pPr>
            <w:r w:rsidRPr="009B69DD">
              <w:rPr>
                <w:rFonts w:ascii="Times New Roman" w:hAnsi="Times New Roman" w:cs="Times New Roman"/>
                <w:sz w:val="24"/>
                <w:szCs w:val="24"/>
                <w:lang w:val="uk-UA"/>
              </w:rPr>
              <w:t>Пряме спалювання для тепла/електроенергії</w:t>
            </w:r>
          </w:p>
        </w:tc>
      </w:tr>
      <w:tr w:rsidR="005F6495" w:rsidRPr="009B69DD" w14:paraId="0ED7D5CF" w14:textId="77777777" w:rsidTr="005F6495">
        <w:tc>
          <w:tcPr>
            <w:tcW w:w="1695" w:type="dxa"/>
            <w:vAlign w:val="center"/>
          </w:tcPr>
          <w:p w14:paraId="7BFA8531" w14:textId="01BF33CC" w:rsidR="005F6495" w:rsidRPr="009B69DD" w:rsidRDefault="005F6495" w:rsidP="005F6495">
            <w:pPr>
              <w:widowControl w:val="0"/>
              <w:spacing w:line="360" w:lineRule="auto"/>
              <w:jc w:val="center"/>
              <w:rPr>
                <w:rFonts w:ascii="Times New Roman" w:hAnsi="Times New Roman" w:cs="Times New Roman"/>
                <w:sz w:val="28"/>
                <w:szCs w:val="28"/>
                <w:lang w:val="uk-UA"/>
              </w:rPr>
            </w:pPr>
            <w:r w:rsidRPr="009B69DD">
              <w:rPr>
                <w:rFonts w:ascii="Times New Roman" w:hAnsi="Times New Roman" w:cs="Times New Roman"/>
                <w:sz w:val="24"/>
                <w:szCs w:val="24"/>
                <w:lang w:val="uk-UA"/>
              </w:rPr>
              <w:t>Кисень (O₂)</w:t>
            </w:r>
          </w:p>
        </w:tc>
        <w:tc>
          <w:tcPr>
            <w:tcW w:w="1739" w:type="dxa"/>
            <w:vAlign w:val="center"/>
          </w:tcPr>
          <w:p w14:paraId="54D4A45C" w14:textId="1F32D042" w:rsidR="005F6495" w:rsidRPr="009B69DD" w:rsidRDefault="005F6495" w:rsidP="005F6495">
            <w:pPr>
              <w:widowControl w:val="0"/>
              <w:spacing w:line="360" w:lineRule="auto"/>
              <w:jc w:val="center"/>
              <w:rPr>
                <w:rFonts w:ascii="Times New Roman" w:hAnsi="Times New Roman" w:cs="Times New Roman"/>
                <w:sz w:val="28"/>
                <w:szCs w:val="28"/>
                <w:lang w:val="uk-UA"/>
              </w:rPr>
            </w:pPr>
            <w:r w:rsidRPr="009B69DD">
              <w:rPr>
                <w:rFonts w:ascii="Times New Roman" w:hAnsi="Times New Roman" w:cs="Times New Roman"/>
                <w:sz w:val="24"/>
                <w:szCs w:val="24"/>
                <w:lang w:val="uk-UA"/>
              </w:rPr>
              <w:t>CO, H₂, CO₂</w:t>
            </w:r>
          </w:p>
        </w:tc>
        <w:tc>
          <w:tcPr>
            <w:tcW w:w="1784" w:type="dxa"/>
            <w:vAlign w:val="center"/>
          </w:tcPr>
          <w:p w14:paraId="7CB230AA" w14:textId="7B6C41D3" w:rsidR="005F6495" w:rsidRPr="009B69DD" w:rsidRDefault="005F6495" w:rsidP="005F6495">
            <w:pPr>
              <w:widowControl w:val="0"/>
              <w:spacing w:line="360" w:lineRule="auto"/>
              <w:jc w:val="center"/>
              <w:rPr>
                <w:rFonts w:ascii="Times New Roman" w:hAnsi="Times New Roman" w:cs="Times New Roman"/>
                <w:sz w:val="28"/>
                <w:szCs w:val="28"/>
                <w:lang w:val="uk-UA"/>
              </w:rPr>
            </w:pPr>
            <w:r w:rsidRPr="009B69DD">
              <w:rPr>
                <w:rFonts w:ascii="Times New Roman" w:hAnsi="Times New Roman" w:cs="Times New Roman"/>
                <w:sz w:val="24"/>
                <w:szCs w:val="24"/>
                <w:lang w:val="uk-UA"/>
              </w:rPr>
              <w:t>10 – 12</w:t>
            </w:r>
          </w:p>
        </w:tc>
        <w:tc>
          <w:tcPr>
            <w:tcW w:w="2016" w:type="dxa"/>
            <w:vAlign w:val="center"/>
          </w:tcPr>
          <w:p w14:paraId="5B01E264" w14:textId="0326484C" w:rsidR="005F6495" w:rsidRPr="009B69DD" w:rsidRDefault="005F6495" w:rsidP="005F6495">
            <w:pPr>
              <w:widowControl w:val="0"/>
              <w:spacing w:line="360" w:lineRule="auto"/>
              <w:jc w:val="center"/>
              <w:rPr>
                <w:rFonts w:ascii="Times New Roman" w:hAnsi="Times New Roman" w:cs="Times New Roman"/>
                <w:sz w:val="28"/>
                <w:szCs w:val="28"/>
                <w:lang w:val="uk-UA"/>
              </w:rPr>
            </w:pPr>
            <w:r w:rsidRPr="009B69DD">
              <w:rPr>
                <w:rFonts w:ascii="Times New Roman" w:hAnsi="Times New Roman" w:cs="Times New Roman"/>
                <w:sz w:val="24"/>
                <w:szCs w:val="24"/>
                <w:lang w:val="uk-UA"/>
              </w:rPr>
              <w:t>Середнє</w:t>
            </w:r>
          </w:p>
        </w:tc>
        <w:tc>
          <w:tcPr>
            <w:tcW w:w="2337" w:type="dxa"/>
            <w:vAlign w:val="center"/>
          </w:tcPr>
          <w:p w14:paraId="72570140" w14:textId="6EB03CD6" w:rsidR="005F6495" w:rsidRPr="009B69DD" w:rsidRDefault="005F6495" w:rsidP="005F6495">
            <w:pPr>
              <w:widowControl w:val="0"/>
              <w:spacing w:line="360" w:lineRule="auto"/>
              <w:jc w:val="center"/>
              <w:rPr>
                <w:rFonts w:ascii="Times New Roman" w:hAnsi="Times New Roman" w:cs="Times New Roman"/>
                <w:sz w:val="28"/>
                <w:szCs w:val="28"/>
                <w:lang w:val="uk-UA"/>
              </w:rPr>
            </w:pPr>
            <w:r w:rsidRPr="009B69DD">
              <w:rPr>
                <w:rFonts w:ascii="Times New Roman" w:hAnsi="Times New Roman" w:cs="Times New Roman"/>
                <w:sz w:val="24"/>
                <w:szCs w:val="24"/>
                <w:lang w:val="uk-UA"/>
              </w:rPr>
              <w:t>Системи високої потужності</w:t>
            </w:r>
          </w:p>
        </w:tc>
      </w:tr>
      <w:tr w:rsidR="005F6495" w:rsidRPr="009B69DD" w14:paraId="7271AE36" w14:textId="77777777" w:rsidTr="005F6495">
        <w:tc>
          <w:tcPr>
            <w:tcW w:w="1695" w:type="dxa"/>
            <w:vAlign w:val="center"/>
          </w:tcPr>
          <w:p w14:paraId="09322CDC" w14:textId="7A1AC48B" w:rsidR="005F6495" w:rsidRPr="009B69DD" w:rsidRDefault="005F6495" w:rsidP="005F6495">
            <w:pPr>
              <w:widowControl w:val="0"/>
              <w:spacing w:line="360" w:lineRule="auto"/>
              <w:jc w:val="center"/>
              <w:rPr>
                <w:rFonts w:ascii="Times New Roman" w:hAnsi="Times New Roman" w:cs="Times New Roman"/>
                <w:sz w:val="28"/>
                <w:szCs w:val="28"/>
                <w:lang w:val="uk-UA"/>
              </w:rPr>
            </w:pPr>
            <w:r w:rsidRPr="009B69DD">
              <w:rPr>
                <w:rFonts w:ascii="Times New Roman" w:hAnsi="Times New Roman" w:cs="Times New Roman"/>
                <w:sz w:val="24"/>
                <w:szCs w:val="24"/>
                <w:lang w:val="uk-UA"/>
              </w:rPr>
              <w:t>Пара (H₂O)</w:t>
            </w:r>
          </w:p>
        </w:tc>
        <w:tc>
          <w:tcPr>
            <w:tcW w:w="1739" w:type="dxa"/>
            <w:vAlign w:val="center"/>
          </w:tcPr>
          <w:p w14:paraId="64EFB269" w14:textId="6FF30181" w:rsidR="005F6495" w:rsidRPr="009B69DD" w:rsidRDefault="005F6495" w:rsidP="005F6495">
            <w:pPr>
              <w:widowControl w:val="0"/>
              <w:spacing w:line="360" w:lineRule="auto"/>
              <w:jc w:val="center"/>
              <w:rPr>
                <w:rFonts w:ascii="Times New Roman" w:hAnsi="Times New Roman" w:cs="Times New Roman"/>
                <w:sz w:val="28"/>
                <w:szCs w:val="28"/>
                <w:lang w:val="uk-UA"/>
              </w:rPr>
            </w:pPr>
            <w:r w:rsidRPr="009B69DD">
              <w:rPr>
                <w:rFonts w:ascii="Times New Roman" w:hAnsi="Times New Roman" w:cs="Times New Roman"/>
                <w:b/>
                <w:bCs/>
                <w:sz w:val="24"/>
                <w:szCs w:val="24"/>
                <w:lang w:val="uk-UA"/>
              </w:rPr>
              <w:t>H₂</w:t>
            </w:r>
            <w:r w:rsidRPr="009B69DD">
              <w:rPr>
                <w:rFonts w:ascii="Times New Roman" w:hAnsi="Times New Roman" w:cs="Times New Roman"/>
                <w:sz w:val="24"/>
                <w:szCs w:val="24"/>
                <w:lang w:val="uk-UA"/>
              </w:rPr>
              <w:t xml:space="preserve"> (до 50%), CO, CO₂</w:t>
            </w:r>
          </w:p>
        </w:tc>
        <w:tc>
          <w:tcPr>
            <w:tcW w:w="1784" w:type="dxa"/>
            <w:vAlign w:val="center"/>
          </w:tcPr>
          <w:p w14:paraId="5A9C52B7" w14:textId="588D9930" w:rsidR="005F6495" w:rsidRPr="009B69DD" w:rsidRDefault="005F6495" w:rsidP="005F6495">
            <w:pPr>
              <w:widowControl w:val="0"/>
              <w:spacing w:line="360" w:lineRule="auto"/>
              <w:jc w:val="center"/>
              <w:rPr>
                <w:rFonts w:ascii="Times New Roman" w:hAnsi="Times New Roman" w:cs="Times New Roman"/>
                <w:sz w:val="28"/>
                <w:szCs w:val="28"/>
                <w:lang w:val="uk-UA"/>
              </w:rPr>
            </w:pPr>
            <w:r w:rsidRPr="009B69DD">
              <w:rPr>
                <w:rFonts w:ascii="Times New Roman" w:hAnsi="Times New Roman" w:cs="Times New Roman"/>
                <w:sz w:val="24"/>
                <w:szCs w:val="24"/>
                <w:lang w:val="uk-UA"/>
              </w:rPr>
              <w:t>8 – 10</w:t>
            </w:r>
          </w:p>
        </w:tc>
        <w:tc>
          <w:tcPr>
            <w:tcW w:w="2016" w:type="dxa"/>
            <w:vAlign w:val="center"/>
          </w:tcPr>
          <w:p w14:paraId="3A1E17E3" w14:textId="4B3AB2DC" w:rsidR="005F6495" w:rsidRPr="009B69DD" w:rsidRDefault="005F6495" w:rsidP="005F6495">
            <w:pPr>
              <w:widowControl w:val="0"/>
              <w:spacing w:line="360" w:lineRule="auto"/>
              <w:jc w:val="center"/>
              <w:rPr>
                <w:rFonts w:ascii="Times New Roman" w:hAnsi="Times New Roman" w:cs="Times New Roman"/>
                <w:sz w:val="28"/>
                <w:szCs w:val="28"/>
                <w:lang w:val="uk-UA"/>
              </w:rPr>
            </w:pPr>
            <w:r w:rsidRPr="009B69DD">
              <w:rPr>
                <w:rFonts w:ascii="Times New Roman" w:hAnsi="Times New Roman" w:cs="Times New Roman"/>
                <w:sz w:val="24"/>
                <w:szCs w:val="24"/>
                <w:lang w:val="uk-UA"/>
              </w:rPr>
              <w:t>Високе (&gt;1.0)</w:t>
            </w:r>
          </w:p>
        </w:tc>
        <w:tc>
          <w:tcPr>
            <w:tcW w:w="2337" w:type="dxa"/>
            <w:vAlign w:val="center"/>
          </w:tcPr>
          <w:p w14:paraId="2F873E66" w14:textId="25EC7565" w:rsidR="005F6495" w:rsidRPr="009B69DD" w:rsidRDefault="005F6495" w:rsidP="005F6495">
            <w:pPr>
              <w:widowControl w:val="0"/>
              <w:spacing w:line="360" w:lineRule="auto"/>
              <w:jc w:val="center"/>
              <w:rPr>
                <w:rFonts w:ascii="Times New Roman" w:hAnsi="Times New Roman" w:cs="Times New Roman"/>
                <w:sz w:val="28"/>
                <w:szCs w:val="28"/>
                <w:lang w:val="uk-UA"/>
              </w:rPr>
            </w:pPr>
            <w:r w:rsidRPr="009B69DD">
              <w:rPr>
                <w:rFonts w:ascii="Times New Roman" w:hAnsi="Times New Roman" w:cs="Times New Roman"/>
                <w:sz w:val="24"/>
                <w:szCs w:val="24"/>
                <w:lang w:val="uk-UA"/>
              </w:rPr>
              <w:t>Виробництво водню, хімічний синтез</w:t>
            </w:r>
          </w:p>
        </w:tc>
      </w:tr>
      <w:tr w:rsidR="005F6495" w:rsidRPr="009B69DD" w14:paraId="1681B8F2" w14:textId="77777777" w:rsidTr="005F6495">
        <w:tc>
          <w:tcPr>
            <w:tcW w:w="1695" w:type="dxa"/>
            <w:vAlign w:val="center"/>
          </w:tcPr>
          <w:p w14:paraId="0E3541AF" w14:textId="7B606480" w:rsidR="005F6495" w:rsidRPr="009B69DD" w:rsidRDefault="005F6495" w:rsidP="005F6495">
            <w:pPr>
              <w:widowControl w:val="0"/>
              <w:spacing w:line="360" w:lineRule="auto"/>
              <w:jc w:val="center"/>
              <w:rPr>
                <w:rFonts w:ascii="Times New Roman" w:hAnsi="Times New Roman" w:cs="Times New Roman"/>
                <w:sz w:val="28"/>
                <w:szCs w:val="28"/>
                <w:lang w:val="uk-UA"/>
              </w:rPr>
            </w:pPr>
            <w:r w:rsidRPr="009B69DD">
              <w:rPr>
                <w:rFonts w:ascii="Times New Roman" w:hAnsi="Times New Roman" w:cs="Times New Roman"/>
                <w:sz w:val="24"/>
                <w:szCs w:val="24"/>
                <w:lang w:val="uk-UA"/>
              </w:rPr>
              <w:t>Подвійний Шар (ПКШ)</w:t>
            </w:r>
          </w:p>
        </w:tc>
        <w:tc>
          <w:tcPr>
            <w:tcW w:w="1739" w:type="dxa"/>
            <w:vAlign w:val="center"/>
          </w:tcPr>
          <w:p w14:paraId="2C2597FD" w14:textId="3BFC8746" w:rsidR="005F6495" w:rsidRPr="009B69DD" w:rsidRDefault="005F6495" w:rsidP="005F6495">
            <w:pPr>
              <w:widowControl w:val="0"/>
              <w:spacing w:line="360" w:lineRule="auto"/>
              <w:jc w:val="center"/>
              <w:rPr>
                <w:rFonts w:ascii="Times New Roman" w:hAnsi="Times New Roman" w:cs="Times New Roman"/>
                <w:sz w:val="28"/>
                <w:szCs w:val="28"/>
                <w:lang w:val="uk-UA"/>
              </w:rPr>
            </w:pPr>
            <w:r w:rsidRPr="009B69DD">
              <w:rPr>
                <w:rFonts w:ascii="Times New Roman" w:hAnsi="Times New Roman" w:cs="Times New Roman"/>
                <w:sz w:val="24"/>
                <w:szCs w:val="24"/>
                <w:lang w:val="uk-UA"/>
              </w:rPr>
              <w:t>CO, H₂, CO₂ (без N₂)</w:t>
            </w:r>
          </w:p>
        </w:tc>
        <w:tc>
          <w:tcPr>
            <w:tcW w:w="1784" w:type="dxa"/>
            <w:vAlign w:val="center"/>
          </w:tcPr>
          <w:p w14:paraId="39448E57" w14:textId="61DE5D2C" w:rsidR="005F6495" w:rsidRPr="009B69DD" w:rsidRDefault="005F6495" w:rsidP="005F6495">
            <w:pPr>
              <w:widowControl w:val="0"/>
              <w:spacing w:line="360" w:lineRule="auto"/>
              <w:jc w:val="center"/>
              <w:rPr>
                <w:rFonts w:ascii="Times New Roman" w:hAnsi="Times New Roman" w:cs="Times New Roman"/>
                <w:sz w:val="28"/>
                <w:szCs w:val="28"/>
                <w:lang w:val="uk-UA"/>
              </w:rPr>
            </w:pPr>
            <w:r w:rsidRPr="009B69DD">
              <w:rPr>
                <w:rFonts w:ascii="Times New Roman" w:hAnsi="Times New Roman" w:cs="Times New Roman"/>
                <w:sz w:val="24"/>
                <w:szCs w:val="24"/>
                <w:lang w:val="uk-UA"/>
              </w:rPr>
              <w:t>12 – 15</w:t>
            </w:r>
          </w:p>
        </w:tc>
        <w:tc>
          <w:tcPr>
            <w:tcW w:w="2016" w:type="dxa"/>
            <w:vAlign w:val="center"/>
          </w:tcPr>
          <w:p w14:paraId="161579BF" w14:textId="2AA94B89" w:rsidR="005F6495" w:rsidRPr="009B69DD" w:rsidRDefault="005F6495" w:rsidP="005F6495">
            <w:pPr>
              <w:widowControl w:val="0"/>
              <w:spacing w:line="360" w:lineRule="auto"/>
              <w:jc w:val="center"/>
              <w:rPr>
                <w:rFonts w:ascii="Times New Roman" w:hAnsi="Times New Roman" w:cs="Times New Roman"/>
                <w:sz w:val="28"/>
                <w:szCs w:val="28"/>
                <w:lang w:val="uk-UA"/>
              </w:rPr>
            </w:pPr>
            <w:r w:rsidRPr="009B69DD">
              <w:rPr>
                <w:rFonts w:ascii="Times New Roman" w:hAnsi="Times New Roman" w:cs="Times New Roman"/>
                <w:sz w:val="24"/>
                <w:szCs w:val="24"/>
                <w:lang w:val="uk-UA"/>
              </w:rPr>
              <w:t>Високе</w:t>
            </w:r>
          </w:p>
        </w:tc>
        <w:tc>
          <w:tcPr>
            <w:tcW w:w="2337" w:type="dxa"/>
            <w:vAlign w:val="center"/>
          </w:tcPr>
          <w:p w14:paraId="50EC5B91" w14:textId="1BAD52EB" w:rsidR="005F6495" w:rsidRPr="009B69DD" w:rsidRDefault="005F6495" w:rsidP="005F6495">
            <w:pPr>
              <w:widowControl w:val="0"/>
              <w:spacing w:line="360" w:lineRule="auto"/>
              <w:jc w:val="center"/>
              <w:rPr>
                <w:rFonts w:ascii="Times New Roman" w:hAnsi="Times New Roman" w:cs="Times New Roman"/>
                <w:sz w:val="28"/>
                <w:szCs w:val="28"/>
                <w:lang w:val="uk-UA"/>
              </w:rPr>
            </w:pPr>
            <w:r w:rsidRPr="009B69DD">
              <w:rPr>
                <w:rFonts w:ascii="Times New Roman" w:hAnsi="Times New Roman" w:cs="Times New Roman"/>
                <w:sz w:val="24"/>
                <w:szCs w:val="24"/>
                <w:lang w:val="uk-UA"/>
              </w:rPr>
              <w:t>Виробництво СПГ та високочистого водню</w:t>
            </w:r>
          </w:p>
        </w:tc>
      </w:tr>
    </w:tbl>
    <w:p w14:paraId="386E9E7D" w14:textId="308A4402" w:rsidR="005F6495" w:rsidRPr="009B69DD" w:rsidRDefault="005F6495" w:rsidP="005F6495">
      <w:pPr>
        <w:widowControl w:val="0"/>
        <w:spacing w:after="0" w:line="360" w:lineRule="auto"/>
        <w:ind w:firstLine="709"/>
        <w:jc w:val="both"/>
        <w:rPr>
          <w:rFonts w:ascii="Times New Roman" w:hAnsi="Times New Roman" w:cs="Times New Roman"/>
          <w:sz w:val="28"/>
          <w:szCs w:val="28"/>
          <w:lang w:val="uk-UA"/>
        </w:rPr>
      </w:pPr>
      <w:r w:rsidRPr="009B69DD">
        <w:rPr>
          <w:rFonts w:ascii="Times New Roman" w:hAnsi="Times New Roman" w:cs="Times New Roman"/>
          <w:sz w:val="28"/>
          <w:szCs w:val="28"/>
          <w:lang w:val="uk-UA"/>
        </w:rPr>
        <w:t>Оптимізація процесу газифікації в ГКШ є багатофакторним завданням. При використанні кисню та пари інженери повинні спільно регулювати ER та S/B. ER контролює загальний тепловий баланс системи (введення енергії через окиснення), тоді як S/B контролює хімічний баланс, зокрема співвідношення H₂/CO. Це багатофакторне регулювання є суттю складного інженерного моделювання ГКШ.</w:t>
      </w:r>
    </w:p>
    <w:p w14:paraId="06A18C64" w14:textId="1684169F" w:rsidR="00FB180E" w:rsidRPr="009B69DD" w:rsidRDefault="00FB180E" w:rsidP="00FB180E">
      <w:pPr>
        <w:pStyle w:val="2"/>
        <w:spacing w:before="0" w:after="120" w:line="275" w:lineRule="auto"/>
        <w:rPr>
          <w:rFonts w:ascii="Times New Roman" w:eastAsia="Google Sans" w:hAnsi="Times New Roman" w:cs="Times New Roman"/>
          <w:b/>
          <w:bCs/>
          <w:color w:val="1B1C1D"/>
          <w:sz w:val="28"/>
          <w:szCs w:val="28"/>
          <w:lang w:val="uk-UA"/>
        </w:rPr>
      </w:pPr>
      <w:r w:rsidRPr="009B69DD">
        <w:rPr>
          <w:rFonts w:ascii="Times New Roman" w:eastAsia="Google Sans" w:hAnsi="Times New Roman" w:cs="Times New Roman"/>
          <w:b/>
          <w:bCs/>
          <w:color w:val="1B1C1D"/>
          <w:sz w:val="28"/>
          <w:szCs w:val="28"/>
          <w:lang w:val="uk-UA"/>
        </w:rPr>
        <w:t>2.</w:t>
      </w:r>
      <w:r w:rsidR="00E8543D" w:rsidRPr="009B69DD">
        <w:rPr>
          <w:rFonts w:ascii="Times New Roman" w:eastAsia="Google Sans" w:hAnsi="Times New Roman" w:cs="Times New Roman"/>
          <w:b/>
          <w:bCs/>
          <w:color w:val="1B1C1D"/>
          <w:sz w:val="28"/>
          <w:szCs w:val="28"/>
          <w:lang w:val="uk-UA"/>
        </w:rPr>
        <w:t>5</w:t>
      </w:r>
      <w:r w:rsidRPr="009B69DD">
        <w:rPr>
          <w:rFonts w:ascii="Times New Roman" w:eastAsia="Google Sans" w:hAnsi="Times New Roman" w:cs="Times New Roman"/>
          <w:b/>
          <w:bCs/>
          <w:color w:val="1B1C1D"/>
          <w:sz w:val="28"/>
          <w:szCs w:val="28"/>
          <w:lang w:val="uk-UA"/>
        </w:rPr>
        <w:t>. Виснов</w:t>
      </w:r>
      <w:r w:rsidR="009F0CD5">
        <w:rPr>
          <w:rFonts w:ascii="Times New Roman" w:eastAsia="Google Sans" w:hAnsi="Times New Roman" w:cs="Times New Roman"/>
          <w:b/>
          <w:bCs/>
          <w:color w:val="1B1C1D"/>
          <w:sz w:val="28"/>
          <w:szCs w:val="28"/>
          <w:lang w:val="uk-UA"/>
        </w:rPr>
        <w:t>ки</w:t>
      </w:r>
      <w:r w:rsidRPr="009B69DD">
        <w:rPr>
          <w:rFonts w:ascii="Times New Roman" w:eastAsia="Google Sans" w:hAnsi="Times New Roman" w:cs="Times New Roman"/>
          <w:b/>
          <w:bCs/>
          <w:color w:val="1B1C1D"/>
          <w:sz w:val="28"/>
          <w:szCs w:val="28"/>
          <w:lang w:val="uk-UA"/>
        </w:rPr>
        <w:t xml:space="preserve"> до розділу 2</w:t>
      </w:r>
    </w:p>
    <w:p w14:paraId="7E938C66" w14:textId="77777777" w:rsidR="00FB180E" w:rsidRPr="009B69DD" w:rsidRDefault="00FB180E" w:rsidP="009B69DD">
      <w:pPr>
        <w:pBdr>
          <w:top w:val="nil"/>
          <w:left w:val="nil"/>
          <w:bottom w:val="nil"/>
          <w:right w:val="nil"/>
          <w:between w:val="nil"/>
        </w:pBdr>
        <w:spacing w:after="120" w:line="275" w:lineRule="auto"/>
        <w:ind w:firstLine="480"/>
        <w:jc w:val="both"/>
        <w:rPr>
          <w:rFonts w:ascii="Times New Roman" w:eastAsia="Google Sans Text" w:hAnsi="Times New Roman" w:cs="Times New Roman"/>
          <w:color w:val="1B1C1D"/>
          <w:sz w:val="28"/>
          <w:szCs w:val="28"/>
          <w:lang w:val="uk-UA"/>
        </w:rPr>
      </w:pPr>
      <w:r w:rsidRPr="009B69DD">
        <w:rPr>
          <w:rFonts w:ascii="Times New Roman" w:eastAsia="Google Sans Text" w:hAnsi="Times New Roman" w:cs="Times New Roman"/>
          <w:color w:val="1B1C1D"/>
          <w:sz w:val="28"/>
          <w:szCs w:val="28"/>
          <w:lang w:val="uk-UA"/>
        </w:rPr>
        <w:t>Аналіз фізико-хімічних та теплотехнічних основ газифікації рослинної біомаси в газогенераторах киплячого шару дозволив встановити ключові закономірності та інженерні принципи, необхідні для оптимізації процесу.</w:t>
      </w:r>
    </w:p>
    <w:p w14:paraId="36BB3FDF" w14:textId="77777777" w:rsidR="009B69DD" w:rsidRDefault="009B69DD" w:rsidP="009B69DD">
      <w:pPr>
        <w:widowControl w:val="0"/>
        <w:pBdr>
          <w:top w:val="nil"/>
          <w:left w:val="nil"/>
          <w:bottom w:val="nil"/>
          <w:right w:val="nil"/>
          <w:between w:val="nil"/>
        </w:pBdr>
        <w:spacing w:after="0" w:line="275" w:lineRule="auto"/>
        <w:ind w:firstLine="709"/>
        <w:jc w:val="both"/>
        <w:rPr>
          <w:rFonts w:ascii="Times New Roman" w:hAnsi="Times New Roman" w:cs="Times New Roman"/>
          <w:sz w:val="28"/>
          <w:szCs w:val="28"/>
          <w:lang w:val="uk-UA"/>
        </w:rPr>
      </w:pPr>
      <w:r w:rsidRPr="009B69DD">
        <w:rPr>
          <w:rFonts w:ascii="Times New Roman" w:eastAsia="Google Sans Text" w:hAnsi="Times New Roman" w:cs="Times New Roman"/>
          <w:color w:val="1B1C1D"/>
          <w:sz w:val="28"/>
          <w:szCs w:val="28"/>
          <w:lang w:val="ru-UA"/>
        </w:rPr>
        <w:t>1.</w:t>
      </w:r>
      <w:r>
        <w:rPr>
          <w:rFonts w:ascii="Times New Roman" w:eastAsia="Google Sans Text" w:hAnsi="Times New Roman" w:cs="Times New Roman"/>
          <w:b/>
          <w:bCs/>
          <w:color w:val="1B1C1D"/>
          <w:sz w:val="28"/>
          <w:szCs w:val="28"/>
          <w:lang w:val="ru-UA"/>
        </w:rPr>
        <w:t xml:space="preserve"> </w:t>
      </w:r>
      <w:r w:rsidR="00FB180E" w:rsidRPr="009B69DD">
        <w:rPr>
          <w:rFonts w:ascii="Times New Roman" w:eastAsia="Google Sans Text" w:hAnsi="Times New Roman" w:cs="Times New Roman"/>
          <w:b/>
          <w:bCs/>
          <w:color w:val="1B1C1D"/>
          <w:sz w:val="28"/>
          <w:szCs w:val="28"/>
          <w:lang w:val="uk-UA"/>
        </w:rPr>
        <w:t>Залежність від сировини та проблеми агломерації:</w:t>
      </w:r>
      <w:r w:rsidR="00FB180E" w:rsidRPr="009B69DD">
        <w:rPr>
          <w:rFonts w:ascii="Times New Roman" w:eastAsia="Google Sans Text" w:hAnsi="Times New Roman" w:cs="Times New Roman"/>
          <w:color w:val="1B1C1D"/>
          <w:sz w:val="28"/>
          <w:szCs w:val="28"/>
          <w:lang w:val="uk-UA"/>
        </w:rPr>
        <w:t xml:space="preserve"> Високий вміст летких речовин у біомасі забезпечує швидкий піроліз, а відносно висока реакційна здатність </w:t>
      </w:r>
      <w:proofErr w:type="spellStart"/>
      <w:r w:rsidR="00FB180E" w:rsidRPr="009B69DD">
        <w:rPr>
          <w:rFonts w:ascii="Times New Roman" w:eastAsia="Google Sans Text" w:hAnsi="Times New Roman" w:cs="Times New Roman"/>
          <w:color w:val="1B1C1D"/>
          <w:sz w:val="28"/>
          <w:szCs w:val="28"/>
          <w:lang w:val="uk-UA"/>
        </w:rPr>
        <w:t>біококсу</w:t>
      </w:r>
      <w:proofErr w:type="spellEnd"/>
      <w:r w:rsidR="00FB180E" w:rsidRPr="009B69DD">
        <w:rPr>
          <w:rFonts w:ascii="Times New Roman" w:eastAsia="Google Sans Text" w:hAnsi="Times New Roman" w:cs="Times New Roman"/>
          <w:color w:val="1B1C1D"/>
          <w:sz w:val="28"/>
          <w:szCs w:val="28"/>
          <w:lang w:val="uk-UA"/>
        </w:rPr>
        <w:t xml:space="preserve"> сприяє високій конверсії. Водночас, високий вміст золи та лужних металів у аграрних відходах (K, </w:t>
      </w:r>
      <w:proofErr w:type="spellStart"/>
      <w:r w:rsidR="00FB180E" w:rsidRPr="009B69DD">
        <w:rPr>
          <w:rFonts w:ascii="Times New Roman" w:eastAsia="Google Sans Text" w:hAnsi="Times New Roman" w:cs="Times New Roman"/>
          <w:color w:val="1B1C1D"/>
          <w:sz w:val="28"/>
          <w:szCs w:val="28"/>
          <w:lang w:val="uk-UA"/>
        </w:rPr>
        <w:t>Na</w:t>
      </w:r>
      <w:proofErr w:type="spellEnd"/>
      <w:r w:rsidR="00FB180E" w:rsidRPr="009B69DD">
        <w:rPr>
          <w:rFonts w:ascii="Times New Roman" w:eastAsia="Google Sans Text" w:hAnsi="Times New Roman" w:cs="Times New Roman"/>
          <w:color w:val="1B1C1D"/>
          <w:sz w:val="28"/>
          <w:szCs w:val="28"/>
          <w:lang w:val="uk-UA"/>
        </w:rPr>
        <w:t xml:space="preserve">) знижує температуру спікання (700–850℃). Це створює критичний інженерний </w:t>
      </w:r>
      <w:r w:rsidR="00FB180E" w:rsidRPr="009B69DD">
        <w:rPr>
          <w:rFonts w:ascii="Times New Roman" w:eastAsia="Google Sans Text" w:hAnsi="Times New Roman" w:cs="Times New Roman"/>
          <w:color w:val="1B1C1D"/>
          <w:sz w:val="28"/>
          <w:szCs w:val="28"/>
          <w:lang w:val="uk-UA"/>
        </w:rPr>
        <w:lastRenderedPageBreak/>
        <w:t xml:space="preserve">виклик, оскільки саме ці лужні метали, які викликають агломерацію через утворення низькотемпературних </w:t>
      </w:r>
      <w:proofErr w:type="spellStart"/>
      <w:r w:rsidR="00FB180E" w:rsidRPr="009B69DD">
        <w:rPr>
          <w:rFonts w:ascii="Times New Roman" w:eastAsia="Google Sans Text" w:hAnsi="Times New Roman" w:cs="Times New Roman"/>
          <w:color w:val="1B1C1D"/>
          <w:sz w:val="28"/>
          <w:szCs w:val="28"/>
          <w:lang w:val="uk-UA"/>
        </w:rPr>
        <w:t>евтектик</w:t>
      </w:r>
      <w:proofErr w:type="spellEnd"/>
      <w:r w:rsidR="00FB180E" w:rsidRPr="009B69DD">
        <w:rPr>
          <w:rFonts w:ascii="Times New Roman" w:eastAsia="Google Sans Text" w:hAnsi="Times New Roman" w:cs="Times New Roman"/>
          <w:color w:val="1B1C1D"/>
          <w:sz w:val="28"/>
          <w:szCs w:val="28"/>
          <w:lang w:val="uk-UA"/>
        </w:rPr>
        <w:t>, водночас є каталітично активними для крекінгу смол та посилення реакції ЗВГ.</w:t>
      </w:r>
    </w:p>
    <w:p w14:paraId="175D0FB5" w14:textId="77777777" w:rsidR="009B69DD" w:rsidRDefault="009B69DD" w:rsidP="009B69DD">
      <w:pPr>
        <w:widowControl w:val="0"/>
        <w:pBdr>
          <w:top w:val="nil"/>
          <w:left w:val="nil"/>
          <w:bottom w:val="nil"/>
          <w:right w:val="nil"/>
          <w:between w:val="nil"/>
        </w:pBdr>
        <w:spacing w:after="0" w:line="275"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ru-UA"/>
        </w:rPr>
        <w:t xml:space="preserve">2. </w:t>
      </w:r>
      <w:r w:rsidR="00FB180E" w:rsidRPr="009B69DD">
        <w:rPr>
          <w:rFonts w:ascii="Times New Roman" w:eastAsia="Google Sans Text" w:hAnsi="Times New Roman" w:cs="Times New Roman"/>
          <w:b/>
          <w:bCs/>
          <w:color w:val="1B1C1D"/>
          <w:sz w:val="28"/>
          <w:szCs w:val="28"/>
          <w:lang w:val="uk-UA"/>
        </w:rPr>
        <w:t>Кінетична та гідродинамічна досконалість ГКШ:</w:t>
      </w:r>
      <w:r w:rsidR="00FB180E" w:rsidRPr="009B69DD">
        <w:rPr>
          <w:rFonts w:ascii="Times New Roman" w:eastAsia="Google Sans Text" w:hAnsi="Times New Roman" w:cs="Times New Roman"/>
          <w:color w:val="1B1C1D"/>
          <w:sz w:val="28"/>
          <w:szCs w:val="28"/>
          <w:lang w:val="uk-UA"/>
        </w:rPr>
        <w:t xml:space="preserve"> Ключові переваги ГКШ (особливо ЦКШ/ПКШ) — висока конверсія вуглецю (ЕКВ до 90%) та ефективна деструкція смол — ґрунтуються на інтенсивному тепло- та масообміні, що прискорює ендотермічні реакції (C + H</w:t>
      </w:r>
      <w:r w:rsidR="00FB180E" w:rsidRPr="009B69DD">
        <w:rPr>
          <w:rFonts w:ascii="Times New Roman" w:eastAsia="Google Sans Text" w:hAnsi="Times New Roman" w:cs="Times New Roman"/>
          <w:color w:val="1B1C1D"/>
          <w:sz w:val="28"/>
          <w:szCs w:val="28"/>
          <w:vertAlign w:val="subscript"/>
          <w:lang w:val="uk-UA"/>
        </w:rPr>
        <w:t>2</w:t>
      </w:r>
      <w:r w:rsidR="00FB180E" w:rsidRPr="009B69DD">
        <w:rPr>
          <w:rFonts w:ascii="Times New Roman" w:eastAsia="Google Sans Text" w:hAnsi="Times New Roman" w:cs="Times New Roman"/>
          <w:color w:val="1B1C1D"/>
          <w:sz w:val="28"/>
          <w:szCs w:val="28"/>
          <w:lang w:val="uk-UA"/>
        </w:rPr>
        <w:t>O, CH</w:t>
      </w:r>
      <w:r w:rsidR="00FB180E" w:rsidRPr="009B69DD">
        <w:rPr>
          <w:rFonts w:ascii="Times New Roman" w:eastAsia="Google Sans Text" w:hAnsi="Times New Roman" w:cs="Times New Roman"/>
          <w:color w:val="1B1C1D"/>
          <w:sz w:val="28"/>
          <w:szCs w:val="28"/>
          <w:vertAlign w:val="subscript"/>
          <w:lang w:val="uk-UA"/>
        </w:rPr>
        <w:t>4</w:t>
      </w:r>
      <w:r w:rsidR="00FB180E" w:rsidRPr="009B69DD">
        <w:rPr>
          <w:rFonts w:ascii="Times New Roman" w:eastAsia="Google Sans Text" w:hAnsi="Times New Roman" w:cs="Times New Roman"/>
          <w:color w:val="1B1C1D"/>
          <w:sz w:val="28"/>
          <w:szCs w:val="28"/>
          <w:lang w:val="uk-UA"/>
        </w:rPr>
        <w:t xml:space="preserve"> + H</w:t>
      </w:r>
      <w:r w:rsidR="00FB180E" w:rsidRPr="009B69DD">
        <w:rPr>
          <w:rFonts w:ascii="Times New Roman" w:eastAsia="Google Sans Text" w:hAnsi="Times New Roman" w:cs="Times New Roman"/>
          <w:color w:val="1B1C1D"/>
          <w:sz w:val="28"/>
          <w:szCs w:val="28"/>
          <w:vertAlign w:val="subscript"/>
          <w:lang w:val="uk-UA"/>
        </w:rPr>
        <w:t>2</w:t>
      </w:r>
      <w:r w:rsidR="00FB180E" w:rsidRPr="009B69DD">
        <w:rPr>
          <w:rFonts w:ascii="Times New Roman" w:eastAsia="Google Sans Text" w:hAnsi="Times New Roman" w:cs="Times New Roman"/>
          <w:color w:val="1B1C1D"/>
          <w:sz w:val="28"/>
          <w:szCs w:val="28"/>
          <w:lang w:val="uk-UA"/>
        </w:rPr>
        <w:t>O) та забезпечує достатній час перебування коксу через рециркуляцію твердої фази. Ефективність також посилюється двокомпонентним каталізом: додаванням зовнішніх каталізаторів (олівін, нікель) та формуванням каталітично активного шару золи на поверхні інертного матеріалу.</w:t>
      </w:r>
    </w:p>
    <w:p w14:paraId="72D38559" w14:textId="77777777" w:rsidR="009B69DD" w:rsidRDefault="009B69DD" w:rsidP="009B69DD">
      <w:pPr>
        <w:widowControl w:val="0"/>
        <w:pBdr>
          <w:top w:val="nil"/>
          <w:left w:val="nil"/>
          <w:bottom w:val="nil"/>
          <w:right w:val="nil"/>
          <w:between w:val="nil"/>
        </w:pBdr>
        <w:spacing w:after="0" w:line="275" w:lineRule="auto"/>
        <w:ind w:firstLine="709"/>
        <w:jc w:val="both"/>
        <w:rPr>
          <w:rFonts w:ascii="Times New Roman" w:hAnsi="Times New Roman" w:cs="Times New Roman"/>
          <w:sz w:val="28"/>
          <w:szCs w:val="28"/>
          <w:lang w:val="ru-UA"/>
        </w:rPr>
      </w:pPr>
      <w:r>
        <w:rPr>
          <w:rFonts w:ascii="Times New Roman" w:hAnsi="Times New Roman" w:cs="Times New Roman"/>
          <w:sz w:val="28"/>
          <w:szCs w:val="28"/>
          <w:lang w:val="ru-UA"/>
        </w:rPr>
        <w:t xml:space="preserve">3. </w:t>
      </w:r>
      <w:r w:rsidR="00FB180E" w:rsidRPr="009B69DD">
        <w:rPr>
          <w:rFonts w:ascii="Times New Roman" w:eastAsia="Google Sans Text" w:hAnsi="Times New Roman" w:cs="Times New Roman"/>
          <w:b/>
          <w:bCs/>
          <w:color w:val="1B1C1D"/>
          <w:sz w:val="28"/>
          <w:szCs w:val="28"/>
          <w:lang w:val="uk-UA"/>
        </w:rPr>
        <w:t>Керування якістю синтез-газу:</w:t>
      </w:r>
      <w:r w:rsidR="00FB180E" w:rsidRPr="009B69DD">
        <w:rPr>
          <w:rFonts w:ascii="Times New Roman" w:eastAsia="Google Sans Text" w:hAnsi="Times New Roman" w:cs="Times New Roman"/>
          <w:color w:val="1B1C1D"/>
          <w:sz w:val="28"/>
          <w:szCs w:val="28"/>
          <w:lang w:val="uk-UA"/>
        </w:rPr>
        <w:t xml:space="preserve"> Якість синтез-газу визначається вибором </w:t>
      </w:r>
      <w:proofErr w:type="spellStart"/>
      <w:r w:rsidR="00FB180E" w:rsidRPr="009B69DD">
        <w:rPr>
          <w:rFonts w:ascii="Times New Roman" w:eastAsia="Google Sans Text" w:hAnsi="Times New Roman" w:cs="Times New Roman"/>
          <w:color w:val="1B1C1D"/>
          <w:sz w:val="28"/>
          <w:szCs w:val="28"/>
          <w:lang w:val="uk-UA"/>
        </w:rPr>
        <w:t>газифікуючого</w:t>
      </w:r>
      <w:proofErr w:type="spellEnd"/>
      <w:r w:rsidR="00FB180E" w:rsidRPr="009B69DD">
        <w:rPr>
          <w:rFonts w:ascii="Times New Roman" w:eastAsia="Google Sans Text" w:hAnsi="Times New Roman" w:cs="Times New Roman"/>
          <w:color w:val="1B1C1D"/>
          <w:sz w:val="28"/>
          <w:szCs w:val="28"/>
          <w:lang w:val="uk-UA"/>
        </w:rPr>
        <w:t xml:space="preserve"> </w:t>
      </w:r>
      <w:proofErr w:type="spellStart"/>
      <w:r w:rsidR="00FB180E" w:rsidRPr="009B69DD">
        <w:rPr>
          <w:rFonts w:ascii="Times New Roman" w:eastAsia="Google Sans Text" w:hAnsi="Times New Roman" w:cs="Times New Roman"/>
          <w:color w:val="1B1C1D"/>
          <w:sz w:val="28"/>
          <w:szCs w:val="28"/>
          <w:lang w:val="uk-UA"/>
        </w:rPr>
        <w:t>агента</w:t>
      </w:r>
      <w:proofErr w:type="spellEnd"/>
      <w:r w:rsidR="00FB180E" w:rsidRPr="009B69DD">
        <w:rPr>
          <w:rFonts w:ascii="Times New Roman" w:eastAsia="Google Sans Text" w:hAnsi="Times New Roman" w:cs="Times New Roman"/>
          <w:color w:val="1B1C1D"/>
          <w:sz w:val="28"/>
          <w:szCs w:val="28"/>
          <w:lang w:val="uk-UA"/>
        </w:rPr>
        <w:t>. Парова газифікація, особливо у конфігурації Подвійного Киплячого Шару (ПКШ), є стратегічно пріоритетною, оскільки вона дозволяє уникнути розведення азотом, забезпечує найвищу НТЗ (12–15 МДж/Нм</w:t>
      </w:r>
      <w:r w:rsidR="00FB180E" w:rsidRPr="009B69DD">
        <w:rPr>
          <w:rFonts w:ascii="Times New Roman" w:eastAsia="Google Sans Text" w:hAnsi="Times New Roman" w:cs="Times New Roman"/>
          <w:color w:val="1B1C1D"/>
          <w:sz w:val="28"/>
          <w:szCs w:val="28"/>
          <w:vertAlign w:val="superscript"/>
          <w:lang w:val="uk-UA"/>
        </w:rPr>
        <w:t>3</w:t>
      </w:r>
      <w:r w:rsidR="00FB180E" w:rsidRPr="009B69DD">
        <w:rPr>
          <w:rFonts w:ascii="Times New Roman" w:eastAsia="Google Sans Text" w:hAnsi="Times New Roman" w:cs="Times New Roman"/>
          <w:color w:val="1B1C1D"/>
          <w:sz w:val="28"/>
          <w:szCs w:val="28"/>
          <w:lang w:val="uk-UA"/>
        </w:rPr>
        <w:t>) та дозволяє точно регулювати співвідношення H</w:t>
      </w:r>
      <w:r w:rsidR="00FB180E" w:rsidRPr="009B69DD">
        <w:rPr>
          <w:rFonts w:ascii="Times New Roman" w:eastAsia="Google Sans Text" w:hAnsi="Times New Roman" w:cs="Times New Roman"/>
          <w:color w:val="1B1C1D"/>
          <w:sz w:val="28"/>
          <w:szCs w:val="28"/>
          <w:vertAlign w:val="subscript"/>
          <w:lang w:val="uk-UA"/>
        </w:rPr>
        <w:t>2</w:t>
      </w:r>
      <w:r w:rsidR="00FB180E" w:rsidRPr="009B69DD">
        <w:rPr>
          <w:rFonts w:ascii="Times New Roman" w:eastAsia="Google Sans Text" w:hAnsi="Times New Roman" w:cs="Times New Roman"/>
          <w:color w:val="1B1C1D"/>
          <w:sz w:val="28"/>
          <w:szCs w:val="28"/>
          <w:lang w:val="uk-UA"/>
        </w:rPr>
        <w:t>CO за допомогою параметра S/B для потреб хімічного синтезу (виробництво водню чи СПГ).</w:t>
      </w:r>
    </w:p>
    <w:p w14:paraId="165FC28F" w14:textId="3E5C25A0" w:rsidR="00FB180E" w:rsidRPr="009B69DD" w:rsidRDefault="009B69DD" w:rsidP="009B69DD">
      <w:pPr>
        <w:widowControl w:val="0"/>
        <w:pBdr>
          <w:top w:val="nil"/>
          <w:left w:val="nil"/>
          <w:bottom w:val="nil"/>
          <w:right w:val="nil"/>
          <w:between w:val="nil"/>
        </w:pBdr>
        <w:spacing w:after="0" w:line="275"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ru-UA"/>
        </w:rPr>
        <w:t xml:space="preserve">4. </w:t>
      </w:r>
      <w:r w:rsidR="00FB180E" w:rsidRPr="009B69DD">
        <w:rPr>
          <w:rFonts w:ascii="Times New Roman" w:eastAsia="Google Sans Text" w:hAnsi="Times New Roman" w:cs="Times New Roman"/>
          <w:b/>
          <w:bCs/>
          <w:color w:val="1B1C1D"/>
          <w:sz w:val="28"/>
          <w:szCs w:val="28"/>
          <w:lang w:val="uk-UA"/>
        </w:rPr>
        <w:t>Інженерне моделювання</w:t>
      </w:r>
      <w:proofErr w:type="gramStart"/>
      <w:r w:rsidR="00FB180E" w:rsidRPr="009B69DD">
        <w:rPr>
          <w:rFonts w:ascii="Times New Roman" w:eastAsia="Google Sans Text" w:hAnsi="Times New Roman" w:cs="Times New Roman"/>
          <w:b/>
          <w:bCs/>
          <w:color w:val="1B1C1D"/>
          <w:sz w:val="28"/>
          <w:szCs w:val="28"/>
          <w:lang w:val="uk-UA"/>
        </w:rPr>
        <w:t>:</w:t>
      </w:r>
      <w:r w:rsidR="00FB180E" w:rsidRPr="009B69DD">
        <w:rPr>
          <w:rFonts w:ascii="Times New Roman" w:eastAsia="Google Sans Text" w:hAnsi="Times New Roman" w:cs="Times New Roman"/>
          <w:color w:val="1B1C1D"/>
          <w:sz w:val="28"/>
          <w:szCs w:val="28"/>
          <w:lang w:val="uk-UA"/>
        </w:rPr>
        <w:t xml:space="preserve"> Для</w:t>
      </w:r>
      <w:proofErr w:type="gramEnd"/>
      <w:r w:rsidR="00FB180E" w:rsidRPr="009B69DD">
        <w:rPr>
          <w:rFonts w:ascii="Times New Roman" w:eastAsia="Google Sans Text" w:hAnsi="Times New Roman" w:cs="Times New Roman"/>
          <w:color w:val="1B1C1D"/>
          <w:sz w:val="28"/>
          <w:szCs w:val="28"/>
          <w:lang w:val="uk-UA"/>
        </w:rPr>
        <w:t xml:space="preserve"> оптимізації процесу необхідне використання теплотехнічних рівнянь (атомного та </w:t>
      </w:r>
      <w:proofErr w:type="spellStart"/>
      <w:r w:rsidR="00FB180E" w:rsidRPr="009B69DD">
        <w:rPr>
          <w:rFonts w:ascii="Times New Roman" w:eastAsia="Google Sans Text" w:hAnsi="Times New Roman" w:cs="Times New Roman"/>
          <w:color w:val="1B1C1D"/>
          <w:sz w:val="28"/>
          <w:szCs w:val="28"/>
          <w:lang w:val="uk-UA"/>
        </w:rPr>
        <w:t>ентальпійного</w:t>
      </w:r>
      <w:proofErr w:type="spellEnd"/>
      <w:r w:rsidR="00FB180E" w:rsidRPr="009B69DD">
        <w:rPr>
          <w:rFonts w:ascii="Times New Roman" w:eastAsia="Google Sans Text" w:hAnsi="Times New Roman" w:cs="Times New Roman"/>
          <w:color w:val="1B1C1D"/>
          <w:sz w:val="28"/>
          <w:szCs w:val="28"/>
          <w:lang w:val="uk-UA"/>
        </w:rPr>
        <w:t xml:space="preserve"> балансів). Енергетичний баланс дозволяє визначити необхідну витрату </w:t>
      </w:r>
      <w:proofErr w:type="spellStart"/>
      <w:r w:rsidR="00FB180E" w:rsidRPr="009B69DD">
        <w:rPr>
          <w:rFonts w:ascii="Times New Roman" w:eastAsia="Google Sans Text" w:hAnsi="Times New Roman" w:cs="Times New Roman"/>
          <w:color w:val="1B1C1D"/>
          <w:sz w:val="28"/>
          <w:szCs w:val="28"/>
          <w:lang w:val="uk-UA"/>
        </w:rPr>
        <w:t>газифікуючого</w:t>
      </w:r>
      <w:proofErr w:type="spellEnd"/>
      <w:r w:rsidR="00FB180E" w:rsidRPr="009B69DD">
        <w:rPr>
          <w:rFonts w:ascii="Times New Roman" w:eastAsia="Google Sans Text" w:hAnsi="Times New Roman" w:cs="Times New Roman"/>
          <w:color w:val="1B1C1D"/>
          <w:sz w:val="28"/>
          <w:szCs w:val="28"/>
          <w:lang w:val="uk-UA"/>
        </w:rPr>
        <w:t xml:space="preserve"> </w:t>
      </w:r>
      <w:proofErr w:type="spellStart"/>
      <w:r w:rsidR="00FB180E" w:rsidRPr="009B69DD">
        <w:rPr>
          <w:rFonts w:ascii="Times New Roman" w:eastAsia="Google Sans Text" w:hAnsi="Times New Roman" w:cs="Times New Roman"/>
          <w:color w:val="1B1C1D"/>
          <w:sz w:val="28"/>
          <w:szCs w:val="28"/>
          <w:lang w:val="uk-UA"/>
        </w:rPr>
        <w:t>агента</w:t>
      </w:r>
      <w:proofErr w:type="spellEnd"/>
      <w:r w:rsidR="00FB180E" w:rsidRPr="009B69DD">
        <w:rPr>
          <w:rFonts w:ascii="Times New Roman" w:eastAsia="Google Sans Text" w:hAnsi="Times New Roman" w:cs="Times New Roman"/>
          <w:color w:val="1B1C1D"/>
          <w:sz w:val="28"/>
          <w:szCs w:val="28"/>
          <w:lang w:val="uk-UA"/>
        </w:rPr>
        <w:t xml:space="preserve"> для підтримки оптимальної температури газифікації (850–950</w:t>
      </w:r>
      <w:r w:rsidR="00BA4DD4" w:rsidRPr="009B69DD">
        <w:rPr>
          <w:rFonts w:ascii="Times New Roman" w:eastAsia="Google Sans Text" w:hAnsi="Times New Roman" w:cs="Times New Roman"/>
          <w:color w:val="1B1C1D"/>
          <w:sz w:val="28"/>
          <w:szCs w:val="28"/>
          <w:lang w:val="uk-UA"/>
        </w:rPr>
        <w:t>℃</w:t>
      </w:r>
      <w:r w:rsidR="00FB180E" w:rsidRPr="009B69DD">
        <w:rPr>
          <w:rFonts w:ascii="Times New Roman" w:eastAsia="Google Sans Text" w:hAnsi="Times New Roman" w:cs="Times New Roman"/>
          <w:color w:val="1B1C1D"/>
          <w:sz w:val="28"/>
          <w:szCs w:val="28"/>
          <w:lang w:val="uk-UA"/>
        </w:rPr>
        <w:t xml:space="preserve">), тоді як </w:t>
      </w:r>
      <w:r w:rsidR="00421F03" w:rsidRPr="009B69DD">
        <w:rPr>
          <w:rFonts w:ascii="Times New Roman" w:eastAsia="Google Sans Text" w:hAnsi="Times New Roman" w:cs="Times New Roman"/>
          <w:color w:val="1B1C1D"/>
          <w:sz w:val="28"/>
          <w:szCs w:val="28"/>
          <w:lang w:val="uk-UA"/>
        </w:rPr>
        <w:t>ЕХГ</w:t>
      </w:r>
      <w:r w:rsidR="00FB180E" w:rsidRPr="009B69DD">
        <w:rPr>
          <w:rFonts w:ascii="Times New Roman" w:eastAsia="Google Sans Text" w:hAnsi="Times New Roman" w:cs="Times New Roman"/>
          <w:color w:val="1B1C1D"/>
          <w:sz w:val="28"/>
          <w:szCs w:val="28"/>
          <w:lang w:val="uk-UA"/>
        </w:rPr>
        <w:t xml:space="preserve"> та ЕКВ слугують ключовими критеріями оцінки економічної та хімічної ефективності.</w:t>
      </w:r>
    </w:p>
    <w:p w14:paraId="72B7AC22" w14:textId="77777777" w:rsidR="00FB180E" w:rsidRPr="009B69DD" w:rsidRDefault="00FB180E" w:rsidP="009B69DD">
      <w:pPr>
        <w:pBdr>
          <w:top w:val="nil"/>
          <w:left w:val="nil"/>
          <w:bottom w:val="nil"/>
          <w:right w:val="nil"/>
          <w:between w:val="nil"/>
        </w:pBdr>
        <w:spacing w:after="0"/>
        <w:ind w:firstLine="482"/>
        <w:jc w:val="both"/>
        <w:rPr>
          <w:rFonts w:ascii="Times New Roman" w:eastAsia="Google Sans Text" w:hAnsi="Times New Roman" w:cs="Times New Roman"/>
          <w:color w:val="1B1C1D"/>
          <w:sz w:val="28"/>
          <w:szCs w:val="28"/>
          <w:lang w:val="uk-UA"/>
        </w:rPr>
      </w:pPr>
      <w:r w:rsidRPr="009B69DD">
        <w:rPr>
          <w:rFonts w:ascii="Times New Roman" w:eastAsia="Google Sans Text" w:hAnsi="Times New Roman" w:cs="Times New Roman"/>
          <w:color w:val="1B1C1D"/>
          <w:sz w:val="28"/>
          <w:szCs w:val="28"/>
          <w:lang w:val="uk-UA"/>
        </w:rPr>
        <w:t xml:space="preserve">Таким чином, для реалізації стратегічної мети магістерської роботи — розробки рекомендацій щодо підвищення ефективності газифікації — подальші дослідження (Розділ 3) повинні базуватися на інженерному моделюванні, що враховує взаємозв'язок між температурним режимом, </w:t>
      </w:r>
      <w:proofErr w:type="spellStart"/>
      <w:r w:rsidRPr="009B69DD">
        <w:rPr>
          <w:rFonts w:ascii="Times New Roman" w:eastAsia="Google Sans Text" w:hAnsi="Times New Roman" w:cs="Times New Roman"/>
          <w:color w:val="1B1C1D"/>
          <w:sz w:val="28"/>
          <w:szCs w:val="28"/>
          <w:lang w:val="uk-UA"/>
        </w:rPr>
        <w:t>стохіометричними</w:t>
      </w:r>
      <w:proofErr w:type="spellEnd"/>
      <w:r w:rsidRPr="009B69DD">
        <w:rPr>
          <w:rFonts w:ascii="Times New Roman" w:eastAsia="Google Sans Text" w:hAnsi="Times New Roman" w:cs="Times New Roman"/>
          <w:color w:val="1B1C1D"/>
          <w:sz w:val="28"/>
          <w:szCs w:val="28"/>
          <w:lang w:val="uk-UA"/>
        </w:rPr>
        <w:t xml:space="preserve"> коефіцієнтами (ER та S/B) та вибором матеріалу шару, забезпечуючи баланс між хімічною ефективністю та інженерною стабільністю (запобігання агломерації) під час роботи з українською рослинною біомасою.</w:t>
      </w:r>
    </w:p>
    <w:p w14:paraId="76B1C386" w14:textId="77777777" w:rsidR="00220D56" w:rsidRPr="009B69DD" w:rsidRDefault="00220D56" w:rsidP="00BA4DD4">
      <w:pPr>
        <w:pBdr>
          <w:top w:val="nil"/>
          <w:left w:val="nil"/>
          <w:bottom w:val="nil"/>
          <w:right w:val="nil"/>
          <w:between w:val="nil"/>
        </w:pBdr>
        <w:spacing w:before="240" w:after="255" w:line="275" w:lineRule="auto"/>
        <w:ind w:firstLine="480"/>
        <w:rPr>
          <w:rFonts w:ascii="Times New Roman" w:eastAsia="Google Sans Text" w:hAnsi="Times New Roman" w:cs="Times New Roman"/>
          <w:color w:val="1B1C1D"/>
          <w:sz w:val="28"/>
          <w:szCs w:val="28"/>
          <w:lang w:val="uk-UA"/>
        </w:rPr>
      </w:pPr>
    </w:p>
    <w:p w14:paraId="5C229B33" w14:textId="793364AB" w:rsidR="00FB180E" w:rsidRDefault="00FB180E" w:rsidP="009B69DD">
      <w:pPr>
        <w:widowControl w:val="0"/>
        <w:spacing w:after="0" w:line="360" w:lineRule="auto"/>
        <w:rPr>
          <w:rFonts w:ascii="Times New Roman" w:eastAsia="Google Sans Text" w:hAnsi="Times New Roman" w:cs="Times New Roman"/>
          <w:color w:val="1B1C1D"/>
          <w:sz w:val="28"/>
          <w:szCs w:val="28"/>
          <w:lang w:val="uk-UA"/>
        </w:rPr>
      </w:pPr>
    </w:p>
    <w:p w14:paraId="398FC65F" w14:textId="77777777" w:rsidR="003B1838" w:rsidRDefault="003B1838" w:rsidP="009B69DD">
      <w:pPr>
        <w:widowControl w:val="0"/>
        <w:spacing w:after="0" w:line="360" w:lineRule="auto"/>
        <w:rPr>
          <w:rFonts w:ascii="Times New Roman" w:eastAsia="Google Sans Text" w:hAnsi="Times New Roman" w:cs="Times New Roman"/>
          <w:color w:val="1B1C1D"/>
          <w:sz w:val="28"/>
          <w:szCs w:val="28"/>
          <w:lang w:val="uk-UA"/>
        </w:rPr>
      </w:pPr>
    </w:p>
    <w:p w14:paraId="43A9E616" w14:textId="67ECBE78" w:rsidR="009B69DD" w:rsidRDefault="009B69DD" w:rsidP="009B69DD">
      <w:pPr>
        <w:widowControl w:val="0"/>
        <w:spacing w:after="0" w:line="360" w:lineRule="auto"/>
        <w:rPr>
          <w:rFonts w:ascii="Times New Roman" w:eastAsia="Google Sans Text" w:hAnsi="Times New Roman" w:cs="Times New Roman"/>
          <w:color w:val="1B1C1D"/>
          <w:sz w:val="28"/>
          <w:szCs w:val="28"/>
          <w:lang w:val="uk-UA"/>
        </w:rPr>
      </w:pPr>
    </w:p>
    <w:p w14:paraId="0053F1B1" w14:textId="77777777" w:rsidR="009B69DD" w:rsidRPr="009B69DD" w:rsidRDefault="009B69DD" w:rsidP="009B69DD">
      <w:pPr>
        <w:widowControl w:val="0"/>
        <w:spacing w:after="0" w:line="360" w:lineRule="auto"/>
        <w:rPr>
          <w:rFonts w:ascii="Times New Roman" w:hAnsi="Times New Roman" w:cs="Times New Roman"/>
          <w:sz w:val="28"/>
          <w:szCs w:val="28"/>
          <w:lang w:val="uk-UA"/>
        </w:rPr>
      </w:pPr>
    </w:p>
    <w:p w14:paraId="532EA38E" w14:textId="77777777" w:rsidR="009B69DD" w:rsidRDefault="001D4B36" w:rsidP="009B69DD">
      <w:pPr>
        <w:widowControl w:val="0"/>
        <w:spacing w:after="0" w:line="360" w:lineRule="auto"/>
        <w:ind w:firstLine="709"/>
        <w:jc w:val="center"/>
        <w:rPr>
          <w:rFonts w:ascii="Times New Roman" w:hAnsi="Times New Roman" w:cs="Times New Roman"/>
          <w:b/>
          <w:bCs/>
          <w:sz w:val="28"/>
          <w:szCs w:val="28"/>
          <w:lang w:val="uk-UA"/>
        </w:rPr>
      </w:pPr>
      <w:r w:rsidRPr="009B69DD">
        <w:rPr>
          <w:rFonts w:ascii="Times New Roman" w:hAnsi="Times New Roman" w:cs="Times New Roman"/>
          <w:b/>
          <w:bCs/>
          <w:sz w:val="28"/>
          <w:szCs w:val="28"/>
          <w:lang w:val="uk-UA"/>
        </w:rPr>
        <w:lastRenderedPageBreak/>
        <w:t xml:space="preserve">РОЗДІЛ 3. </w:t>
      </w:r>
    </w:p>
    <w:p w14:paraId="1443AB0B" w14:textId="7805F76A" w:rsidR="005D1835" w:rsidRPr="009B69DD" w:rsidRDefault="001D4B36" w:rsidP="005358F9">
      <w:pPr>
        <w:widowControl w:val="0"/>
        <w:spacing w:after="0" w:line="360" w:lineRule="auto"/>
        <w:ind w:firstLine="709"/>
        <w:jc w:val="center"/>
        <w:rPr>
          <w:rFonts w:ascii="Times New Roman" w:hAnsi="Times New Roman" w:cs="Times New Roman"/>
          <w:b/>
          <w:bCs/>
          <w:sz w:val="28"/>
          <w:szCs w:val="28"/>
          <w:lang w:val="uk-UA"/>
        </w:rPr>
      </w:pPr>
      <w:r w:rsidRPr="009B69DD">
        <w:rPr>
          <w:rFonts w:ascii="Times New Roman" w:hAnsi="Times New Roman" w:cs="Times New Roman"/>
          <w:b/>
          <w:bCs/>
          <w:sz w:val="28"/>
          <w:szCs w:val="28"/>
          <w:lang w:val="uk-UA"/>
        </w:rPr>
        <w:t>ЗАКОНОМІРНОСТІ БАЛАНСУ ПРОЦЕСУ ГАЗИФІКАЦІЇ ТА ТЕПЛОТЕХНІЧНІ РІВНЯННЯ</w:t>
      </w:r>
    </w:p>
    <w:p w14:paraId="33092986" w14:textId="77777777" w:rsidR="001D4B36" w:rsidRPr="009B69DD" w:rsidRDefault="001D4B36" w:rsidP="001D4B36">
      <w:pPr>
        <w:pStyle w:val="2"/>
        <w:spacing w:before="0" w:after="120" w:line="275" w:lineRule="auto"/>
        <w:jc w:val="both"/>
        <w:rPr>
          <w:rFonts w:ascii="Times New Roman" w:eastAsia="Google Sans" w:hAnsi="Times New Roman" w:cs="Times New Roman"/>
          <w:color w:val="1F1F1F"/>
          <w:sz w:val="28"/>
          <w:szCs w:val="28"/>
          <w:lang w:val="uk-UA"/>
        </w:rPr>
      </w:pPr>
      <w:r w:rsidRPr="009B69DD">
        <w:rPr>
          <w:rFonts w:ascii="Times New Roman" w:eastAsia="Google Sans" w:hAnsi="Times New Roman" w:cs="Times New Roman"/>
          <w:b/>
          <w:bCs/>
          <w:color w:val="1F1F1F"/>
          <w:sz w:val="28"/>
          <w:szCs w:val="28"/>
          <w:lang w:val="uk-UA"/>
        </w:rPr>
        <w:t>3.1.</w:t>
      </w:r>
      <w:r w:rsidRPr="009B69DD">
        <w:rPr>
          <w:rFonts w:ascii="Times New Roman" w:eastAsia="Google Sans" w:hAnsi="Times New Roman" w:cs="Times New Roman"/>
          <w:color w:val="1F1F1F"/>
          <w:sz w:val="28"/>
          <w:szCs w:val="28"/>
          <w:lang w:val="uk-UA"/>
        </w:rPr>
        <w:t xml:space="preserve"> </w:t>
      </w:r>
      <w:r w:rsidRPr="009B69DD">
        <w:rPr>
          <w:rFonts w:ascii="Times New Roman" w:eastAsia="Google Sans" w:hAnsi="Times New Roman" w:cs="Times New Roman"/>
          <w:b/>
          <w:bCs/>
          <w:color w:val="1F1F1F"/>
          <w:sz w:val="28"/>
          <w:szCs w:val="28"/>
          <w:lang w:val="uk-UA"/>
        </w:rPr>
        <w:t>Теоретичні основи та методологія складання матеріального балансу</w:t>
      </w:r>
    </w:p>
    <w:p w14:paraId="42EA8921" w14:textId="77777777" w:rsidR="001D4B36" w:rsidRPr="009B69DD" w:rsidRDefault="001D4B36" w:rsidP="001D4B36">
      <w:pPr>
        <w:pBdr>
          <w:top w:val="nil"/>
          <w:left w:val="nil"/>
          <w:bottom w:val="nil"/>
          <w:right w:val="nil"/>
          <w:between w:val="nil"/>
        </w:pBdr>
        <w:spacing w:after="240" w:line="275" w:lineRule="auto"/>
        <w:ind w:firstLine="709"/>
        <w:jc w:val="both"/>
        <w:rPr>
          <w:rFonts w:ascii="Times New Roman" w:eastAsia="Google Sans Text" w:hAnsi="Times New Roman" w:cs="Times New Roman"/>
          <w:color w:val="1F1F1F"/>
          <w:sz w:val="28"/>
          <w:szCs w:val="28"/>
          <w:lang w:val="uk-UA"/>
        </w:rPr>
      </w:pPr>
      <w:r w:rsidRPr="009B69DD">
        <w:rPr>
          <w:rFonts w:ascii="Times New Roman" w:eastAsia="Google Sans Text" w:hAnsi="Times New Roman" w:cs="Times New Roman"/>
          <w:color w:val="1F1F1F"/>
          <w:sz w:val="28"/>
          <w:szCs w:val="28"/>
          <w:lang w:val="uk-UA"/>
        </w:rPr>
        <w:t>Процес газифікації твердого біопалива у газогенераторах киплячого шару (ГКШ) є складною, багатофакторною сукупністю термохімічних перетворень, що підпорядковуються фундаментальним законам збереження маси та енергії. Розробка прецизійних теплотехнічних рівнянь і зведення детальних балансів виступає не просто як етап академічного дослідження, а як критично важливий інструмент інженерного проектування. Це дозволяє прогнозувати компонентний склад генераторного газу, ефективність конверсії вуглецю та теплову потужність системи без необхідності проведення високовартісних натурних експериментів на ранніх стадіях розробки.</w:t>
      </w:r>
      <w:r w:rsidRPr="009B69DD">
        <w:rPr>
          <w:rFonts w:ascii="Times New Roman" w:eastAsia="Google Sans Text" w:hAnsi="Times New Roman" w:cs="Times New Roman"/>
          <w:color w:val="444746"/>
          <w:sz w:val="28"/>
          <w:szCs w:val="28"/>
          <w:vertAlign w:val="superscript"/>
          <w:lang w:val="uk-UA"/>
        </w:rPr>
        <w:t>1</w:t>
      </w:r>
      <w:r w:rsidRPr="009B69DD">
        <w:rPr>
          <w:rFonts w:ascii="Times New Roman" w:eastAsia="Google Sans Text" w:hAnsi="Times New Roman" w:cs="Times New Roman"/>
          <w:color w:val="1F1F1F"/>
          <w:sz w:val="28"/>
          <w:szCs w:val="28"/>
          <w:lang w:val="uk-UA"/>
        </w:rPr>
        <w:t xml:space="preserve"> В основі будь-якого розрахунку лежить закон збереження маси, який у контексті реактора газифікації трансформується у систему рівнянь матеріального балансу хімічних елементів, що враховують специфіку </w:t>
      </w:r>
      <w:proofErr w:type="spellStart"/>
      <w:r w:rsidRPr="009B69DD">
        <w:rPr>
          <w:rFonts w:ascii="Times New Roman" w:eastAsia="Google Sans Text" w:hAnsi="Times New Roman" w:cs="Times New Roman"/>
          <w:color w:val="1F1F1F"/>
          <w:sz w:val="28"/>
          <w:szCs w:val="28"/>
          <w:lang w:val="uk-UA"/>
        </w:rPr>
        <w:t>лігноцелюлозної</w:t>
      </w:r>
      <w:proofErr w:type="spellEnd"/>
      <w:r w:rsidRPr="009B69DD">
        <w:rPr>
          <w:rFonts w:ascii="Times New Roman" w:eastAsia="Google Sans Text" w:hAnsi="Times New Roman" w:cs="Times New Roman"/>
          <w:color w:val="1F1F1F"/>
          <w:sz w:val="28"/>
          <w:szCs w:val="28"/>
          <w:lang w:val="uk-UA"/>
        </w:rPr>
        <w:t xml:space="preserve"> сировини.</w:t>
      </w:r>
    </w:p>
    <w:p w14:paraId="5EBDDB00" w14:textId="42B648CC" w:rsidR="001D4B36" w:rsidRPr="009B69DD" w:rsidRDefault="001D4B36" w:rsidP="001D4B36">
      <w:pPr>
        <w:pBdr>
          <w:top w:val="nil"/>
          <w:left w:val="nil"/>
          <w:bottom w:val="nil"/>
          <w:right w:val="nil"/>
          <w:between w:val="nil"/>
        </w:pBdr>
        <w:spacing w:after="240" w:line="275" w:lineRule="auto"/>
        <w:ind w:firstLine="709"/>
        <w:jc w:val="both"/>
        <w:rPr>
          <w:rFonts w:ascii="Times New Roman" w:eastAsia="Google Sans Text" w:hAnsi="Times New Roman" w:cs="Times New Roman"/>
          <w:color w:val="444746"/>
          <w:sz w:val="28"/>
          <w:szCs w:val="28"/>
          <w:vertAlign w:val="superscript"/>
          <w:lang w:val="uk-UA"/>
        </w:rPr>
      </w:pPr>
      <w:r w:rsidRPr="009B69DD">
        <w:rPr>
          <w:rFonts w:ascii="Times New Roman" w:eastAsia="Google Sans Text" w:hAnsi="Times New Roman" w:cs="Times New Roman"/>
          <w:color w:val="1F1F1F"/>
          <w:sz w:val="28"/>
          <w:szCs w:val="28"/>
          <w:lang w:val="uk-UA"/>
        </w:rPr>
        <w:t>У контексті аналізу української сировинної бази, зокрема аграрних відходів (солома зернових, стебла кукурудзи, лушпиння соняшнику), критично важливим є врахування вологи (</w:t>
      </w:r>
      <m:oMath>
        <m:sSup>
          <m:sSupPr>
            <m:ctrlPr>
              <w:rPr>
                <w:rFonts w:ascii="Cambria Math" w:eastAsia="Google Sans Text" w:hAnsi="Cambria Math" w:cs="Times New Roman"/>
                <w:i/>
                <w:color w:val="1F1F1F"/>
                <w:sz w:val="28"/>
                <w:szCs w:val="28"/>
                <w:lang w:val="uk-UA"/>
              </w:rPr>
            </m:ctrlPr>
          </m:sSupPr>
          <m:e>
            <m:r>
              <w:rPr>
                <w:rFonts w:ascii="Cambria Math" w:eastAsia="Google Sans Text" w:hAnsi="Cambria Math" w:cs="Times New Roman"/>
                <w:color w:val="1F1F1F"/>
                <w:sz w:val="28"/>
                <w:szCs w:val="28"/>
                <w:lang w:val="uk-UA"/>
              </w:rPr>
              <m:t>W</m:t>
            </m:r>
          </m:e>
          <m:sup>
            <m:r>
              <w:rPr>
                <w:rFonts w:ascii="Cambria Math" w:eastAsia="Google Sans Text" w:hAnsi="Cambria Math" w:cs="Times New Roman"/>
                <w:color w:val="1F1F1F"/>
                <w:sz w:val="28"/>
                <w:szCs w:val="28"/>
                <w:lang w:val="uk-UA"/>
              </w:rPr>
              <m:t>r</m:t>
            </m:r>
          </m:sup>
        </m:sSup>
      </m:oMath>
      <w:r w:rsidRPr="009B69DD">
        <w:rPr>
          <w:rFonts w:ascii="Times New Roman" w:eastAsia="Google Sans Text" w:hAnsi="Times New Roman" w:cs="Times New Roman"/>
          <w:color w:val="1F1F1F"/>
          <w:sz w:val="28"/>
          <w:szCs w:val="28"/>
          <w:lang w:val="uk-UA"/>
        </w:rPr>
        <w:t>) та золи (</w:t>
      </w:r>
      <m:oMath>
        <m:sSup>
          <m:sSupPr>
            <m:ctrlPr>
              <w:rPr>
                <w:rFonts w:ascii="Cambria Math" w:eastAsia="Google Sans Text" w:hAnsi="Cambria Math" w:cs="Times New Roman"/>
                <w:i/>
                <w:color w:val="1F1F1F"/>
                <w:sz w:val="28"/>
                <w:szCs w:val="28"/>
                <w:lang w:val="uk-UA"/>
              </w:rPr>
            </m:ctrlPr>
          </m:sSupPr>
          <m:e>
            <m:r>
              <w:rPr>
                <w:rFonts w:ascii="Cambria Math" w:eastAsia="Google Sans Text" w:hAnsi="Cambria Math" w:cs="Times New Roman"/>
                <w:color w:val="1F1F1F"/>
                <w:sz w:val="28"/>
                <w:szCs w:val="28"/>
                <w:lang w:val="uk-UA"/>
              </w:rPr>
              <m:t>A</m:t>
            </m:r>
          </m:e>
          <m:sup>
            <m:r>
              <w:rPr>
                <w:rFonts w:ascii="Cambria Math" w:eastAsia="Google Sans Text" w:hAnsi="Cambria Math" w:cs="Times New Roman"/>
                <w:color w:val="1F1F1F"/>
                <w:sz w:val="28"/>
                <w:szCs w:val="28"/>
                <w:lang w:val="uk-UA"/>
              </w:rPr>
              <m:t>r</m:t>
            </m:r>
          </m:sup>
        </m:sSup>
      </m:oMath>
      <w:r w:rsidRPr="009B69DD">
        <w:rPr>
          <w:rFonts w:ascii="Times New Roman" w:eastAsia="Google Sans Text" w:hAnsi="Times New Roman" w:cs="Times New Roman"/>
          <w:color w:val="1F1F1F"/>
          <w:sz w:val="28"/>
          <w:szCs w:val="28"/>
          <w:lang w:val="uk-UA"/>
        </w:rPr>
        <w:t>) у робочій масі палива. Ці компоненти, хоча й вважаються баластними з точки зору енергетичної ц</w:t>
      </w:r>
      <w:proofErr w:type="spellStart"/>
      <w:r w:rsidRPr="009B69DD">
        <w:rPr>
          <w:rFonts w:ascii="Times New Roman" w:eastAsia="Google Sans Text" w:hAnsi="Times New Roman" w:cs="Times New Roman"/>
          <w:color w:val="1F1F1F"/>
          <w:sz w:val="28"/>
          <w:szCs w:val="28"/>
          <w:lang w:val="uk-UA"/>
        </w:rPr>
        <w:t>інності</w:t>
      </w:r>
      <w:proofErr w:type="spellEnd"/>
      <w:r w:rsidRPr="009B69DD">
        <w:rPr>
          <w:rFonts w:ascii="Times New Roman" w:eastAsia="Google Sans Text" w:hAnsi="Times New Roman" w:cs="Times New Roman"/>
          <w:color w:val="1F1F1F"/>
          <w:sz w:val="28"/>
          <w:szCs w:val="28"/>
          <w:lang w:val="uk-UA"/>
        </w:rPr>
        <w:t>, відіграють визначальну роль у формуванні теплового режиму та гідродинамічної стабільності киплячого шару.</w:t>
      </w:r>
    </w:p>
    <w:p w14:paraId="34876FE2" w14:textId="77777777" w:rsidR="001D4B36" w:rsidRPr="009B69DD" w:rsidRDefault="001D4B36" w:rsidP="001D4B36">
      <w:pPr>
        <w:pBdr>
          <w:top w:val="nil"/>
          <w:left w:val="nil"/>
          <w:bottom w:val="nil"/>
          <w:right w:val="nil"/>
          <w:between w:val="nil"/>
        </w:pBdr>
        <w:spacing w:after="240" w:line="275" w:lineRule="auto"/>
        <w:ind w:firstLine="709"/>
        <w:jc w:val="both"/>
        <w:rPr>
          <w:rFonts w:ascii="Times New Roman" w:eastAsia="Google Sans Text" w:hAnsi="Times New Roman" w:cs="Times New Roman"/>
          <w:color w:val="1F1F1F"/>
          <w:sz w:val="28"/>
          <w:szCs w:val="28"/>
          <w:lang w:val="uk-UA"/>
        </w:rPr>
      </w:pPr>
      <w:r w:rsidRPr="009B69DD">
        <w:rPr>
          <w:rFonts w:ascii="Times New Roman" w:eastAsia="Google Sans Text" w:hAnsi="Times New Roman" w:cs="Times New Roman"/>
          <w:color w:val="1F1F1F"/>
          <w:sz w:val="28"/>
          <w:szCs w:val="28"/>
          <w:lang w:val="uk-UA"/>
        </w:rPr>
        <w:t xml:space="preserve">Рівняння глобального матеріального балансу газифікації описує конверсію 1 </w:t>
      </w:r>
      <w:proofErr w:type="spellStart"/>
      <w:r w:rsidRPr="009B69DD">
        <w:rPr>
          <w:rFonts w:ascii="Times New Roman" w:eastAsia="Google Sans Text" w:hAnsi="Times New Roman" w:cs="Times New Roman"/>
          <w:color w:val="1F1F1F"/>
          <w:sz w:val="28"/>
          <w:szCs w:val="28"/>
          <w:lang w:val="uk-UA"/>
        </w:rPr>
        <w:t>кмоль</w:t>
      </w:r>
      <w:proofErr w:type="spellEnd"/>
      <w:r w:rsidRPr="009B69DD">
        <w:rPr>
          <w:rFonts w:ascii="Times New Roman" w:eastAsia="Google Sans Text" w:hAnsi="Times New Roman" w:cs="Times New Roman"/>
          <w:color w:val="1F1F1F"/>
          <w:sz w:val="28"/>
          <w:szCs w:val="28"/>
          <w:lang w:val="uk-UA"/>
        </w:rPr>
        <w:t xml:space="preserve"> вихідного палива у багатокомпонентну суміш продуктів. Для процесу, що відбувається у </w:t>
      </w:r>
      <w:proofErr w:type="spellStart"/>
      <w:r w:rsidRPr="009B69DD">
        <w:rPr>
          <w:rFonts w:ascii="Times New Roman" w:eastAsia="Google Sans Text" w:hAnsi="Times New Roman" w:cs="Times New Roman"/>
          <w:color w:val="1F1F1F"/>
          <w:sz w:val="28"/>
          <w:szCs w:val="28"/>
          <w:lang w:val="uk-UA"/>
        </w:rPr>
        <w:t>псевдозрідженому</w:t>
      </w:r>
      <w:proofErr w:type="spellEnd"/>
      <w:r w:rsidRPr="009B69DD">
        <w:rPr>
          <w:rFonts w:ascii="Times New Roman" w:eastAsia="Google Sans Text" w:hAnsi="Times New Roman" w:cs="Times New Roman"/>
          <w:color w:val="1F1F1F"/>
          <w:sz w:val="28"/>
          <w:szCs w:val="28"/>
          <w:lang w:val="uk-UA"/>
        </w:rPr>
        <w:t xml:space="preserve"> шарі при атмосферному тиску, узагальнене </w:t>
      </w:r>
      <w:proofErr w:type="spellStart"/>
      <w:r w:rsidRPr="009B69DD">
        <w:rPr>
          <w:rFonts w:ascii="Times New Roman" w:eastAsia="Google Sans Text" w:hAnsi="Times New Roman" w:cs="Times New Roman"/>
          <w:color w:val="1F1F1F"/>
          <w:sz w:val="28"/>
          <w:szCs w:val="28"/>
          <w:lang w:val="uk-UA"/>
        </w:rPr>
        <w:t>стехіометричне</w:t>
      </w:r>
      <w:proofErr w:type="spellEnd"/>
      <w:r w:rsidRPr="009B69DD">
        <w:rPr>
          <w:rFonts w:ascii="Times New Roman" w:eastAsia="Google Sans Text" w:hAnsi="Times New Roman" w:cs="Times New Roman"/>
          <w:color w:val="1F1F1F"/>
          <w:sz w:val="28"/>
          <w:szCs w:val="28"/>
          <w:lang w:val="uk-UA"/>
        </w:rPr>
        <w:t xml:space="preserve"> рівняння має вигляд:</w:t>
      </w:r>
    </w:p>
    <w:p w14:paraId="51231B3F" w14:textId="77777777" w:rsidR="00B34CF3" w:rsidRPr="009B69DD" w:rsidRDefault="001D4B36" w:rsidP="001D4B36">
      <w:pPr>
        <w:pBdr>
          <w:top w:val="nil"/>
          <w:left w:val="nil"/>
          <w:bottom w:val="nil"/>
          <w:right w:val="nil"/>
          <w:between w:val="nil"/>
        </w:pBdr>
        <w:spacing w:line="275" w:lineRule="auto"/>
        <w:jc w:val="both"/>
        <w:rPr>
          <w:rFonts w:ascii="Times New Roman" w:eastAsia="Google Sans Text" w:hAnsi="Times New Roman" w:cs="Times New Roman"/>
          <w:color w:val="1F1F1F"/>
          <w:sz w:val="28"/>
          <w:szCs w:val="28"/>
          <w:lang w:val="uk-UA"/>
        </w:rPr>
      </w:pPr>
      <m:oMathPara>
        <m:oMath>
          <m:r>
            <w:rPr>
              <w:rFonts w:ascii="Cambria Math" w:eastAsia="Google Sans Text" w:hAnsi="Cambria Math" w:cs="Times New Roman"/>
              <w:color w:val="1F1F1F"/>
              <w:sz w:val="28"/>
              <w:szCs w:val="28"/>
              <w:lang w:val="uk-UA"/>
            </w:rPr>
            <m:t>C</m:t>
          </m:r>
          <m:sSub>
            <m:sSubPr>
              <m:ctrlPr>
                <w:rPr>
                  <w:rFonts w:ascii="Cambria Math" w:eastAsia="Google Sans Text" w:hAnsi="Cambria Math" w:cs="Times New Roman"/>
                  <w:i/>
                  <w:color w:val="1F1F1F"/>
                  <w:sz w:val="28"/>
                  <w:szCs w:val="28"/>
                  <w:lang w:val="uk-UA"/>
                </w:rPr>
              </m:ctrlPr>
            </m:sSubPr>
            <m:e>
              <m:r>
                <w:rPr>
                  <w:rFonts w:ascii="Cambria Math" w:eastAsia="Google Sans Text" w:hAnsi="Cambria Math" w:cs="Times New Roman"/>
                  <w:color w:val="1F1F1F"/>
                  <w:sz w:val="28"/>
                  <w:szCs w:val="28"/>
                  <w:lang w:val="uk-UA"/>
                </w:rPr>
                <m:t>H</m:t>
              </m:r>
            </m:e>
            <m:sub>
              <m:r>
                <w:rPr>
                  <w:rFonts w:ascii="Cambria Math" w:eastAsia="Google Sans Text" w:hAnsi="Cambria Math" w:cs="Times New Roman"/>
                  <w:color w:val="1F1F1F"/>
                  <w:sz w:val="28"/>
                  <w:szCs w:val="28"/>
                  <w:lang w:val="uk-UA"/>
                </w:rPr>
                <m:t>x</m:t>
              </m:r>
            </m:sub>
          </m:sSub>
          <m:sSub>
            <m:sSubPr>
              <m:ctrlPr>
                <w:rPr>
                  <w:rFonts w:ascii="Cambria Math" w:eastAsia="Google Sans Text" w:hAnsi="Cambria Math" w:cs="Times New Roman"/>
                  <w:i/>
                  <w:color w:val="1F1F1F"/>
                  <w:sz w:val="28"/>
                  <w:szCs w:val="28"/>
                  <w:lang w:val="uk-UA"/>
                </w:rPr>
              </m:ctrlPr>
            </m:sSubPr>
            <m:e>
              <m:r>
                <w:rPr>
                  <w:rFonts w:ascii="Cambria Math" w:eastAsia="Google Sans Text" w:hAnsi="Cambria Math" w:cs="Times New Roman"/>
                  <w:color w:val="1F1F1F"/>
                  <w:sz w:val="28"/>
                  <w:szCs w:val="28"/>
                  <w:lang w:val="uk-UA"/>
                </w:rPr>
                <m:t>O</m:t>
              </m:r>
            </m:e>
            <m:sub>
              <m:r>
                <w:rPr>
                  <w:rFonts w:ascii="Cambria Math" w:eastAsia="Google Sans Text" w:hAnsi="Cambria Math" w:cs="Times New Roman"/>
                  <w:color w:val="1F1F1F"/>
                  <w:sz w:val="28"/>
                  <w:szCs w:val="28"/>
                  <w:lang w:val="uk-UA"/>
                </w:rPr>
                <m:t>y</m:t>
              </m:r>
            </m:sub>
          </m:sSub>
          <m:sSub>
            <m:sSubPr>
              <m:ctrlPr>
                <w:rPr>
                  <w:rFonts w:ascii="Cambria Math" w:eastAsia="Google Sans Text" w:hAnsi="Cambria Math" w:cs="Times New Roman"/>
                  <w:i/>
                  <w:color w:val="1F1F1F"/>
                  <w:sz w:val="28"/>
                  <w:szCs w:val="28"/>
                  <w:lang w:val="uk-UA"/>
                </w:rPr>
              </m:ctrlPr>
            </m:sSubPr>
            <m:e>
              <m:r>
                <w:rPr>
                  <w:rFonts w:ascii="Cambria Math" w:eastAsia="Google Sans Text" w:hAnsi="Cambria Math" w:cs="Times New Roman"/>
                  <w:color w:val="1F1F1F"/>
                  <w:sz w:val="28"/>
                  <w:szCs w:val="28"/>
                  <w:lang w:val="uk-UA"/>
                </w:rPr>
                <m:t>N</m:t>
              </m:r>
            </m:e>
            <m:sub>
              <m:r>
                <w:rPr>
                  <w:rFonts w:ascii="Cambria Math" w:eastAsia="Google Sans Text" w:hAnsi="Cambria Math" w:cs="Times New Roman"/>
                  <w:color w:val="1F1F1F"/>
                  <w:sz w:val="28"/>
                  <w:szCs w:val="28"/>
                  <w:lang w:val="uk-UA"/>
                </w:rPr>
                <m:t>z</m:t>
              </m:r>
            </m:sub>
          </m:sSub>
          <m:sSub>
            <m:sSubPr>
              <m:ctrlPr>
                <w:rPr>
                  <w:rFonts w:ascii="Cambria Math" w:eastAsia="Google Sans Text" w:hAnsi="Cambria Math" w:cs="Times New Roman"/>
                  <w:i/>
                  <w:color w:val="1F1F1F"/>
                  <w:sz w:val="28"/>
                  <w:szCs w:val="28"/>
                  <w:lang w:val="uk-UA"/>
                </w:rPr>
              </m:ctrlPr>
            </m:sSubPr>
            <m:e>
              <m:r>
                <w:rPr>
                  <w:rFonts w:ascii="Cambria Math" w:eastAsia="Google Sans Text" w:hAnsi="Cambria Math" w:cs="Times New Roman"/>
                  <w:color w:val="1F1F1F"/>
                  <w:sz w:val="28"/>
                  <w:szCs w:val="28"/>
                  <w:lang w:val="uk-UA"/>
                </w:rPr>
                <m:t>S</m:t>
              </m:r>
            </m:e>
            <m:sub>
              <m:r>
                <w:rPr>
                  <w:rFonts w:ascii="Cambria Math" w:eastAsia="Google Sans Text" w:hAnsi="Cambria Math" w:cs="Times New Roman"/>
                  <w:color w:val="1F1F1F"/>
                  <w:sz w:val="28"/>
                  <w:szCs w:val="28"/>
                  <w:lang w:val="uk-UA"/>
                </w:rPr>
                <m:t>w</m:t>
              </m:r>
            </m:sub>
          </m:sSub>
          <m:r>
            <w:rPr>
              <w:rFonts w:ascii="Cambria Math" w:eastAsia="Google Sans Text" w:hAnsi="Cambria Math" w:cs="Times New Roman"/>
              <w:color w:val="1F1F1F"/>
              <w:sz w:val="28"/>
              <w:szCs w:val="28"/>
              <w:lang w:val="uk-UA"/>
            </w:rPr>
            <m:t>+</m:t>
          </m:r>
          <m:r>
            <m:rPr>
              <m:sty m:val="p"/>
            </m:rPr>
            <w:rPr>
              <w:rFonts w:ascii="Cambria Math" w:eastAsia="Google Sans Text" w:hAnsi="Cambria Math" w:cs="Times New Roman"/>
              <w:color w:val="1F1F1F"/>
              <w:sz w:val="28"/>
              <w:szCs w:val="28"/>
              <w:lang w:val="uk-UA"/>
            </w:rPr>
            <m:t>α</m:t>
          </m:r>
          <m:d>
            <m:dPr>
              <m:ctrlPr>
                <w:rPr>
                  <w:rFonts w:ascii="Cambria Math" w:eastAsia="Google Sans Text" w:hAnsi="Cambria Math" w:cs="Times New Roman"/>
                  <w:i/>
                  <w:color w:val="1F1F1F"/>
                  <w:sz w:val="28"/>
                  <w:szCs w:val="28"/>
                  <w:lang w:val="uk-UA"/>
                </w:rPr>
              </m:ctrlPr>
            </m:dPr>
            <m:e>
              <m:sSub>
                <m:sSubPr>
                  <m:ctrlPr>
                    <w:rPr>
                      <w:rFonts w:ascii="Cambria Math" w:eastAsia="Google Sans Text" w:hAnsi="Cambria Math" w:cs="Times New Roman"/>
                      <w:i/>
                      <w:color w:val="1F1F1F"/>
                      <w:sz w:val="28"/>
                      <w:szCs w:val="28"/>
                      <w:lang w:val="uk-UA"/>
                    </w:rPr>
                  </m:ctrlPr>
                </m:sSubPr>
                <m:e>
                  <m:r>
                    <w:rPr>
                      <w:rFonts w:ascii="Cambria Math" w:eastAsia="Google Sans Text" w:hAnsi="Cambria Math" w:cs="Times New Roman"/>
                      <w:color w:val="1F1F1F"/>
                      <w:sz w:val="28"/>
                      <w:szCs w:val="28"/>
                      <w:lang w:val="uk-UA"/>
                    </w:rPr>
                    <m:t>O</m:t>
                  </m:r>
                </m:e>
                <m:sub>
                  <m:r>
                    <w:rPr>
                      <w:rFonts w:ascii="Cambria Math" w:eastAsia="Google Sans Text" w:hAnsi="Cambria Math" w:cs="Times New Roman"/>
                      <w:color w:val="1F1F1F"/>
                      <w:sz w:val="28"/>
                      <w:szCs w:val="28"/>
                      <w:lang w:val="uk-UA"/>
                    </w:rPr>
                    <m:t>2</m:t>
                  </m:r>
                </m:sub>
              </m:sSub>
              <m:r>
                <w:rPr>
                  <w:rFonts w:ascii="Cambria Math" w:eastAsia="Google Sans Text" w:hAnsi="Cambria Math" w:cs="Times New Roman"/>
                  <w:color w:val="1F1F1F"/>
                  <w:sz w:val="28"/>
                  <w:szCs w:val="28"/>
                  <w:lang w:val="uk-UA"/>
                </w:rPr>
                <m:t>+3.76</m:t>
              </m:r>
              <m:sSub>
                <m:sSubPr>
                  <m:ctrlPr>
                    <w:rPr>
                      <w:rFonts w:ascii="Cambria Math" w:eastAsia="Google Sans Text" w:hAnsi="Cambria Math" w:cs="Times New Roman"/>
                      <w:i/>
                      <w:color w:val="1F1F1F"/>
                      <w:sz w:val="28"/>
                      <w:szCs w:val="28"/>
                      <w:lang w:val="uk-UA"/>
                    </w:rPr>
                  </m:ctrlPr>
                </m:sSubPr>
                <m:e>
                  <m:r>
                    <w:rPr>
                      <w:rFonts w:ascii="Cambria Math" w:eastAsia="Google Sans Text" w:hAnsi="Cambria Math" w:cs="Times New Roman"/>
                      <w:color w:val="1F1F1F"/>
                      <w:sz w:val="28"/>
                      <w:szCs w:val="28"/>
                      <w:lang w:val="uk-UA"/>
                    </w:rPr>
                    <m:t>N</m:t>
                  </m:r>
                </m:e>
                <m:sub>
                  <m:r>
                    <w:rPr>
                      <w:rFonts w:ascii="Cambria Math" w:eastAsia="Google Sans Text" w:hAnsi="Cambria Math" w:cs="Times New Roman"/>
                      <w:color w:val="1F1F1F"/>
                      <w:sz w:val="28"/>
                      <w:szCs w:val="28"/>
                      <w:lang w:val="uk-UA"/>
                    </w:rPr>
                    <m:t>2</m:t>
                  </m:r>
                </m:sub>
              </m:sSub>
            </m:e>
          </m:d>
          <m:r>
            <w:rPr>
              <w:rFonts w:ascii="Cambria Math" w:eastAsia="Google Sans Text" w:hAnsi="Cambria Math" w:cs="Times New Roman"/>
              <w:color w:val="1F1F1F"/>
              <w:sz w:val="28"/>
              <w:szCs w:val="28"/>
              <w:lang w:val="uk-UA"/>
            </w:rPr>
            <m:t>+</m:t>
          </m:r>
          <m:r>
            <m:rPr>
              <m:sty m:val="p"/>
            </m:rPr>
            <w:rPr>
              <w:rFonts w:ascii="Cambria Math" w:eastAsia="Google Sans Text" w:hAnsi="Cambria Math" w:cs="Times New Roman"/>
              <w:color w:val="1F1F1F"/>
              <w:sz w:val="28"/>
              <w:szCs w:val="28"/>
              <w:lang w:val="uk-UA"/>
            </w:rPr>
            <m:t>β</m:t>
          </m:r>
          <m:sSub>
            <m:sSubPr>
              <m:ctrlPr>
                <w:rPr>
                  <w:rFonts w:ascii="Cambria Math" w:eastAsia="Google Sans Text" w:hAnsi="Cambria Math" w:cs="Times New Roman"/>
                  <w:i/>
                  <w:color w:val="1F1F1F"/>
                  <w:sz w:val="28"/>
                  <w:szCs w:val="28"/>
                  <w:lang w:val="uk-UA"/>
                </w:rPr>
              </m:ctrlPr>
            </m:sSubPr>
            <m:e>
              <m:r>
                <w:rPr>
                  <w:rFonts w:ascii="Cambria Math" w:eastAsia="Google Sans Text" w:hAnsi="Cambria Math" w:cs="Times New Roman"/>
                  <w:color w:val="1F1F1F"/>
                  <w:sz w:val="28"/>
                  <w:szCs w:val="28"/>
                  <w:lang w:val="uk-UA"/>
                </w:rPr>
                <m:t>H</m:t>
              </m:r>
            </m:e>
            <m:sub>
              <m:r>
                <w:rPr>
                  <w:rFonts w:ascii="Cambria Math" w:eastAsia="Google Sans Text" w:hAnsi="Cambria Math" w:cs="Times New Roman"/>
                  <w:color w:val="1F1F1F"/>
                  <w:sz w:val="28"/>
                  <w:szCs w:val="28"/>
                  <w:lang w:val="uk-UA"/>
                </w:rPr>
                <m:t>2</m:t>
              </m:r>
            </m:sub>
          </m:sSub>
          <m:sSub>
            <m:sSubPr>
              <m:ctrlPr>
                <w:rPr>
                  <w:rFonts w:ascii="Cambria Math" w:eastAsia="Google Sans Text" w:hAnsi="Cambria Math" w:cs="Times New Roman"/>
                  <w:i/>
                  <w:color w:val="1F1F1F"/>
                  <w:sz w:val="28"/>
                  <w:szCs w:val="28"/>
                  <w:lang w:val="uk-UA"/>
                </w:rPr>
              </m:ctrlPr>
            </m:sSubPr>
            <m:e>
              <m:r>
                <w:rPr>
                  <w:rFonts w:ascii="Cambria Math" w:eastAsia="Google Sans Text" w:hAnsi="Cambria Math" w:cs="Times New Roman"/>
                  <w:color w:val="1F1F1F"/>
                  <w:sz w:val="28"/>
                  <w:szCs w:val="28"/>
                  <w:lang w:val="uk-UA"/>
                </w:rPr>
                <m:t>O</m:t>
              </m:r>
            </m:e>
            <m:sub>
              <m:d>
                <m:dPr>
                  <m:ctrlPr>
                    <w:rPr>
                      <w:rFonts w:ascii="Cambria Math" w:eastAsia="Google Sans Text" w:hAnsi="Cambria Math" w:cs="Times New Roman"/>
                      <w:i/>
                      <w:color w:val="1F1F1F"/>
                      <w:sz w:val="28"/>
                      <w:szCs w:val="28"/>
                      <w:lang w:val="uk-UA"/>
                    </w:rPr>
                  </m:ctrlPr>
                </m:dPr>
                <m:e>
                  <m:r>
                    <w:rPr>
                      <w:rFonts w:ascii="Cambria Math" w:eastAsia="Google Sans Text" w:hAnsi="Cambria Math" w:cs="Times New Roman"/>
                      <w:color w:val="1F1F1F"/>
                      <w:sz w:val="28"/>
                      <w:szCs w:val="28"/>
                      <w:lang w:val="uk-UA"/>
                    </w:rPr>
                    <m:t>l</m:t>
                  </m:r>
                </m:e>
              </m:d>
            </m:sub>
          </m:sSub>
          <m:r>
            <w:rPr>
              <w:rFonts w:ascii="Cambria Math" w:eastAsia="Google Sans Text" w:hAnsi="Cambria Math" w:cs="Times New Roman"/>
              <w:color w:val="1F1F1F"/>
              <w:sz w:val="28"/>
              <w:szCs w:val="28"/>
              <w:lang w:val="uk-UA"/>
            </w:rPr>
            <m:t>+</m:t>
          </m:r>
          <m:r>
            <m:rPr>
              <m:sty m:val="p"/>
            </m:rPr>
            <w:rPr>
              <w:rFonts w:ascii="Cambria Math" w:eastAsia="Google Sans Text" w:hAnsi="Cambria Math" w:cs="Times New Roman"/>
              <w:color w:val="1F1F1F"/>
              <w:sz w:val="28"/>
              <w:szCs w:val="28"/>
              <w:lang w:val="uk-UA"/>
            </w:rPr>
            <m:t>γ</m:t>
          </m:r>
          <m:sSub>
            <m:sSubPr>
              <m:ctrlPr>
                <w:rPr>
                  <w:rFonts w:ascii="Cambria Math" w:eastAsia="Google Sans Text" w:hAnsi="Cambria Math" w:cs="Times New Roman"/>
                  <w:i/>
                  <w:color w:val="1F1F1F"/>
                  <w:sz w:val="28"/>
                  <w:szCs w:val="28"/>
                  <w:lang w:val="uk-UA"/>
                </w:rPr>
              </m:ctrlPr>
            </m:sSubPr>
            <m:e>
              <m:r>
                <w:rPr>
                  <w:rFonts w:ascii="Cambria Math" w:eastAsia="Google Sans Text" w:hAnsi="Cambria Math" w:cs="Times New Roman"/>
                  <w:color w:val="1F1F1F"/>
                  <w:sz w:val="28"/>
                  <w:szCs w:val="28"/>
                  <w:lang w:val="uk-UA"/>
                </w:rPr>
                <m:t>H</m:t>
              </m:r>
            </m:e>
            <m:sub>
              <m:r>
                <w:rPr>
                  <w:rFonts w:ascii="Cambria Math" w:eastAsia="Google Sans Text" w:hAnsi="Cambria Math" w:cs="Times New Roman"/>
                  <w:color w:val="1F1F1F"/>
                  <w:sz w:val="28"/>
                  <w:szCs w:val="28"/>
                  <w:lang w:val="uk-UA"/>
                </w:rPr>
                <m:t>2</m:t>
              </m:r>
            </m:sub>
          </m:sSub>
          <m:sSub>
            <m:sSubPr>
              <m:ctrlPr>
                <w:rPr>
                  <w:rFonts w:ascii="Cambria Math" w:eastAsia="Google Sans Text" w:hAnsi="Cambria Math" w:cs="Times New Roman"/>
                  <w:i/>
                  <w:color w:val="1F1F1F"/>
                  <w:sz w:val="28"/>
                  <w:szCs w:val="28"/>
                  <w:lang w:val="uk-UA"/>
                </w:rPr>
              </m:ctrlPr>
            </m:sSubPr>
            <m:e>
              <m:r>
                <w:rPr>
                  <w:rFonts w:ascii="Cambria Math" w:eastAsia="Google Sans Text" w:hAnsi="Cambria Math" w:cs="Times New Roman"/>
                  <w:color w:val="1F1F1F"/>
                  <w:sz w:val="28"/>
                  <w:szCs w:val="28"/>
                  <w:lang w:val="uk-UA"/>
                </w:rPr>
                <m:t>O</m:t>
              </m:r>
            </m:e>
            <m:sub>
              <m:d>
                <m:dPr>
                  <m:ctrlPr>
                    <w:rPr>
                      <w:rFonts w:ascii="Cambria Math" w:eastAsia="Google Sans Text" w:hAnsi="Cambria Math" w:cs="Times New Roman"/>
                      <w:i/>
                      <w:color w:val="1F1F1F"/>
                      <w:sz w:val="28"/>
                      <w:szCs w:val="28"/>
                      <w:lang w:val="uk-UA"/>
                    </w:rPr>
                  </m:ctrlPr>
                </m:dPr>
                <m:e>
                  <m:r>
                    <w:rPr>
                      <w:rFonts w:ascii="Cambria Math" w:eastAsia="Google Sans Text" w:hAnsi="Cambria Math" w:cs="Times New Roman"/>
                      <w:color w:val="1F1F1F"/>
                      <w:sz w:val="28"/>
                      <w:szCs w:val="28"/>
                      <w:lang w:val="uk-UA"/>
                    </w:rPr>
                    <m:t>g</m:t>
                  </m:r>
                </m:e>
              </m:d>
            </m:sub>
          </m:sSub>
        </m:oMath>
      </m:oMathPara>
    </w:p>
    <w:p w14:paraId="57891896" w14:textId="4EE162FD" w:rsidR="00B34CF3" w:rsidRPr="009B69DD" w:rsidRDefault="001D4B36" w:rsidP="00B34CF3">
      <w:pPr>
        <w:pBdr>
          <w:top w:val="nil"/>
          <w:left w:val="nil"/>
          <w:bottom w:val="nil"/>
          <w:right w:val="nil"/>
          <w:between w:val="nil"/>
        </w:pBdr>
        <w:spacing w:line="275" w:lineRule="auto"/>
        <w:jc w:val="right"/>
        <w:rPr>
          <w:rFonts w:ascii="Times New Roman" w:eastAsia="Google Sans Text" w:hAnsi="Times New Roman" w:cs="Times New Roman"/>
          <w:color w:val="1F1F1F"/>
          <w:sz w:val="28"/>
          <w:szCs w:val="28"/>
          <w:lang w:val="uk-UA"/>
        </w:rPr>
      </w:pPr>
      <m:oMath>
        <m:r>
          <m:rPr>
            <m:sty m:val="p"/>
          </m:rPr>
          <w:rPr>
            <w:rFonts w:ascii="Cambria Math" w:eastAsia="Google Sans Text" w:hAnsi="Cambria Math" w:cs="Times New Roman"/>
            <w:color w:val="1F1F1F"/>
            <w:sz w:val="28"/>
            <w:szCs w:val="28"/>
            <w:lang w:val="uk-UA"/>
          </w:rPr>
          <m:t>→</m:t>
        </m:r>
        <m:sSub>
          <m:sSubPr>
            <m:ctrlPr>
              <w:rPr>
                <w:rFonts w:ascii="Cambria Math" w:eastAsia="Google Sans Text" w:hAnsi="Cambria Math" w:cs="Times New Roman"/>
                <w:i/>
                <w:color w:val="1F1F1F"/>
                <w:sz w:val="28"/>
                <w:szCs w:val="28"/>
                <w:lang w:val="uk-UA"/>
              </w:rPr>
            </m:ctrlPr>
          </m:sSubPr>
          <m:e>
            <m:r>
              <w:rPr>
                <w:rFonts w:ascii="Cambria Math" w:eastAsia="Google Sans Text" w:hAnsi="Cambria Math" w:cs="Times New Roman"/>
                <w:color w:val="1F1F1F"/>
                <w:sz w:val="28"/>
                <w:szCs w:val="28"/>
                <w:lang w:val="uk-UA"/>
              </w:rPr>
              <m:t>n</m:t>
            </m:r>
            <m:ctrlPr>
              <w:rPr>
                <w:rFonts w:ascii="Cambria Math" w:eastAsia="Google Sans Text" w:hAnsi="Cambria Math" w:cs="Times New Roman"/>
                <w:color w:val="1F1F1F"/>
                <w:sz w:val="28"/>
                <w:szCs w:val="28"/>
                <w:lang w:val="uk-UA"/>
              </w:rPr>
            </m:ctrlPr>
          </m:e>
          <m:sub>
            <m:sSub>
              <m:sSubPr>
                <m:ctrlPr>
                  <w:rPr>
                    <w:rFonts w:ascii="Cambria Math" w:eastAsia="Google Sans Text" w:hAnsi="Cambria Math" w:cs="Times New Roman"/>
                    <w:i/>
                    <w:color w:val="1F1F1F"/>
                    <w:sz w:val="28"/>
                    <w:szCs w:val="28"/>
                    <w:lang w:val="uk-UA"/>
                  </w:rPr>
                </m:ctrlPr>
              </m:sSubPr>
              <m:e>
                <m:r>
                  <w:rPr>
                    <w:rFonts w:ascii="Cambria Math" w:eastAsia="Google Sans Text" w:hAnsi="Cambria Math" w:cs="Times New Roman"/>
                    <w:color w:val="1F1F1F"/>
                    <w:sz w:val="28"/>
                    <w:szCs w:val="28"/>
                    <w:lang w:val="uk-UA"/>
                  </w:rPr>
                  <m:t>H</m:t>
                </m:r>
              </m:e>
              <m:sub>
                <m:r>
                  <w:rPr>
                    <w:rFonts w:ascii="Cambria Math" w:eastAsia="Google Sans Text" w:hAnsi="Cambria Math" w:cs="Times New Roman"/>
                    <w:color w:val="1F1F1F"/>
                    <w:sz w:val="28"/>
                    <w:szCs w:val="28"/>
                    <w:lang w:val="uk-UA"/>
                  </w:rPr>
                  <m:t>2</m:t>
                </m:r>
              </m:sub>
            </m:sSub>
          </m:sub>
        </m:sSub>
        <m:sSub>
          <m:sSubPr>
            <m:ctrlPr>
              <w:rPr>
                <w:rFonts w:ascii="Cambria Math" w:eastAsia="Google Sans Text" w:hAnsi="Cambria Math" w:cs="Times New Roman"/>
                <w:i/>
                <w:color w:val="1F1F1F"/>
                <w:sz w:val="28"/>
                <w:szCs w:val="28"/>
                <w:lang w:val="uk-UA"/>
              </w:rPr>
            </m:ctrlPr>
          </m:sSubPr>
          <m:e>
            <m:r>
              <w:rPr>
                <w:rFonts w:ascii="Cambria Math" w:eastAsia="Google Sans Text" w:hAnsi="Cambria Math" w:cs="Times New Roman"/>
                <w:color w:val="1F1F1F"/>
                <w:sz w:val="28"/>
                <w:szCs w:val="28"/>
                <w:lang w:val="uk-UA"/>
              </w:rPr>
              <m:t>H</m:t>
            </m:r>
          </m:e>
          <m:sub>
            <m:r>
              <w:rPr>
                <w:rFonts w:ascii="Cambria Math" w:eastAsia="Google Sans Text" w:hAnsi="Cambria Math" w:cs="Times New Roman"/>
                <w:color w:val="1F1F1F"/>
                <w:sz w:val="28"/>
                <w:szCs w:val="28"/>
                <w:lang w:val="uk-UA"/>
              </w:rPr>
              <m:t>2</m:t>
            </m:r>
          </m:sub>
        </m:sSub>
        <m:r>
          <w:rPr>
            <w:rFonts w:ascii="Cambria Math" w:eastAsia="Google Sans Text" w:hAnsi="Cambria Math" w:cs="Times New Roman"/>
            <w:color w:val="1F1F1F"/>
            <w:sz w:val="28"/>
            <w:szCs w:val="28"/>
            <w:lang w:val="uk-UA"/>
          </w:rPr>
          <m:t>+</m:t>
        </m:r>
        <m:sSub>
          <m:sSubPr>
            <m:ctrlPr>
              <w:rPr>
                <w:rFonts w:ascii="Cambria Math" w:eastAsia="Google Sans Text" w:hAnsi="Cambria Math" w:cs="Times New Roman"/>
                <w:i/>
                <w:color w:val="1F1F1F"/>
                <w:sz w:val="28"/>
                <w:szCs w:val="28"/>
                <w:lang w:val="uk-UA"/>
              </w:rPr>
            </m:ctrlPr>
          </m:sSubPr>
          <m:e>
            <m:r>
              <w:rPr>
                <w:rFonts w:ascii="Cambria Math" w:eastAsia="Google Sans Text" w:hAnsi="Cambria Math" w:cs="Times New Roman"/>
                <w:color w:val="1F1F1F"/>
                <w:sz w:val="28"/>
                <w:szCs w:val="28"/>
                <w:lang w:val="uk-UA"/>
              </w:rPr>
              <m:t>n</m:t>
            </m:r>
          </m:e>
          <m:sub>
            <m:r>
              <w:rPr>
                <w:rFonts w:ascii="Cambria Math" w:eastAsia="Google Sans Text" w:hAnsi="Cambria Math" w:cs="Times New Roman"/>
                <w:color w:val="1F1F1F"/>
                <w:sz w:val="28"/>
                <w:szCs w:val="28"/>
                <w:lang w:val="uk-UA"/>
              </w:rPr>
              <m:t>CO</m:t>
            </m:r>
          </m:sub>
        </m:sSub>
        <m:r>
          <w:rPr>
            <w:rFonts w:ascii="Cambria Math" w:eastAsia="Google Sans Text" w:hAnsi="Cambria Math" w:cs="Times New Roman"/>
            <w:color w:val="1F1F1F"/>
            <w:sz w:val="28"/>
            <w:szCs w:val="28"/>
            <w:lang w:val="uk-UA"/>
          </w:rPr>
          <m:t>CO+</m:t>
        </m:r>
        <m:sSub>
          <m:sSubPr>
            <m:ctrlPr>
              <w:rPr>
                <w:rFonts w:ascii="Cambria Math" w:eastAsia="Google Sans Text" w:hAnsi="Cambria Math" w:cs="Times New Roman"/>
                <w:i/>
                <w:color w:val="1F1F1F"/>
                <w:sz w:val="28"/>
                <w:szCs w:val="28"/>
                <w:lang w:val="uk-UA"/>
              </w:rPr>
            </m:ctrlPr>
          </m:sSubPr>
          <m:e>
            <m:r>
              <w:rPr>
                <w:rFonts w:ascii="Cambria Math" w:eastAsia="Google Sans Text" w:hAnsi="Cambria Math" w:cs="Times New Roman"/>
                <w:color w:val="1F1F1F"/>
                <w:sz w:val="28"/>
                <w:szCs w:val="28"/>
                <w:lang w:val="uk-UA"/>
              </w:rPr>
              <m:t>n</m:t>
            </m:r>
          </m:e>
          <m:sub>
            <m:r>
              <w:rPr>
                <w:rFonts w:ascii="Cambria Math" w:eastAsia="Google Sans Text" w:hAnsi="Cambria Math" w:cs="Times New Roman"/>
                <w:color w:val="1F1F1F"/>
                <w:sz w:val="28"/>
                <w:szCs w:val="28"/>
                <w:lang w:val="uk-UA"/>
              </w:rPr>
              <m:t>C</m:t>
            </m:r>
            <m:sSub>
              <m:sSubPr>
                <m:ctrlPr>
                  <w:rPr>
                    <w:rFonts w:ascii="Cambria Math" w:eastAsia="Google Sans Text" w:hAnsi="Cambria Math" w:cs="Times New Roman"/>
                    <w:i/>
                    <w:color w:val="1F1F1F"/>
                    <w:sz w:val="28"/>
                    <w:szCs w:val="28"/>
                    <w:lang w:val="uk-UA"/>
                  </w:rPr>
                </m:ctrlPr>
              </m:sSubPr>
              <m:e>
                <m:r>
                  <w:rPr>
                    <w:rFonts w:ascii="Cambria Math" w:eastAsia="Google Sans Text" w:hAnsi="Cambria Math" w:cs="Times New Roman"/>
                    <w:color w:val="1F1F1F"/>
                    <w:sz w:val="28"/>
                    <w:szCs w:val="28"/>
                    <w:lang w:val="uk-UA"/>
                  </w:rPr>
                  <m:t>O</m:t>
                </m:r>
              </m:e>
              <m:sub>
                <m:r>
                  <w:rPr>
                    <w:rFonts w:ascii="Cambria Math" w:eastAsia="Google Sans Text" w:hAnsi="Cambria Math" w:cs="Times New Roman"/>
                    <w:color w:val="1F1F1F"/>
                    <w:sz w:val="28"/>
                    <w:szCs w:val="28"/>
                    <w:lang w:val="uk-UA"/>
                  </w:rPr>
                  <m:t>2</m:t>
                </m:r>
              </m:sub>
            </m:sSub>
          </m:sub>
        </m:sSub>
        <m:r>
          <w:rPr>
            <w:rFonts w:ascii="Cambria Math" w:eastAsia="Google Sans Text" w:hAnsi="Cambria Math" w:cs="Times New Roman"/>
            <w:color w:val="1F1F1F"/>
            <w:sz w:val="28"/>
            <w:szCs w:val="28"/>
            <w:lang w:val="uk-UA"/>
          </w:rPr>
          <m:t>C</m:t>
        </m:r>
        <m:sSub>
          <m:sSubPr>
            <m:ctrlPr>
              <w:rPr>
                <w:rFonts w:ascii="Cambria Math" w:eastAsia="Google Sans Text" w:hAnsi="Cambria Math" w:cs="Times New Roman"/>
                <w:i/>
                <w:color w:val="1F1F1F"/>
                <w:sz w:val="28"/>
                <w:szCs w:val="28"/>
                <w:lang w:val="uk-UA"/>
              </w:rPr>
            </m:ctrlPr>
          </m:sSubPr>
          <m:e>
            <m:r>
              <w:rPr>
                <w:rFonts w:ascii="Cambria Math" w:eastAsia="Google Sans Text" w:hAnsi="Cambria Math" w:cs="Times New Roman"/>
                <w:color w:val="1F1F1F"/>
                <w:sz w:val="28"/>
                <w:szCs w:val="28"/>
                <w:lang w:val="uk-UA"/>
              </w:rPr>
              <m:t>O</m:t>
            </m:r>
          </m:e>
          <m:sub>
            <m:r>
              <w:rPr>
                <w:rFonts w:ascii="Cambria Math" w:eastAsia="Google Sans Text" w:hAnsi="Cambria Math" w:cs="Times New Roman"/>
                <w:color w:val="1F1F1F"/>
                <w:sz w:val="28"/>
                <w:szCs w:val="28"/>
                <w:lang w:val="uk-UA"/>
              </w:rPr>
              <m:t>2</m:t>
            </m:r>
          </m:sub>
        </m:sSub>
        <m:r>
          <w:rPr>
            <w:rFonts w:ascii="Cambria Math" w:eastAsia="Google Sans Text" w:hAnsi="Cambria Math" w:cs="Times New Roman"/>
            <w:color w:val="1F1F1F"/>
            <w:sz w:val="28"/>
            <w:szCs w:val="28"/>
            <w:lang w:val="uk-UA"/>
          </w:rPr>
          <m:t>+</m:t>
        </m:r>
        <m:sSub>
          <m:sSubPr>
            <m:ctrlPr>
              <w:rPr>
                <w:rFonts w:ascii="Cambria Math" w:eastAsia="Google Sans Text" w:hAnsi="Cambria Math" w:cs="Times New Roman"/>
                <w:i/>
                <w:color w:val="1F1F1F"/>
                <w:sz w:val="28"/>
                <w:szCs w:val="28"/>
                <w:lang w:val="uk-UA"/>
              </w:rPr>
            </m:ctrlPr>
          </m:sSubPr>
          <m:e>
            <m:r>
              <w:rPr>
                <w:rFonts w:ascii="Cambria Math" w:eastAsia="Google Sans Text" w:hAnsi="Cambria Math" w:cs="Times New Roman"/>
                <w:color w:val="1F1F1F"/>
                <w:sz w:val="28"/>
                <w:szCs w:val="28"/>
                <w:lang w:val="uk-UA"/>
              </w:rPr>
              <m:t>n</m:t>
            </m:r>
          </m:e>
          <m:sub>
            <m:r>
              <w:rPr>
                <w:rFonts w:ascii="Cambria Math" w:eastAsia="Google Sans Text" w:hAnsi="Cambria Math" w:cs="Times New Roman"/>
                <w:color w:val="1F1F1F"/>
                <w:sz w:val="28"/>
                <w:szCs w:val="28"/>
                <w:lang w:val="uk-UA"/>
              </w:rPr>
              <m:t>C</m:t>
            </m:r>
            <m:sSub>
              <m:sSubPr>
                <m:ctrlPr>
                  <w:rPr>
                    <w:rFonts w:ascii="Cambria Math" w:eastAsia="Google Sans Text" w:hAnsi="Cambria Math" w:cs="Times New Roman"/>
                    <w:i/>
                    <w:color w:val="1F1F1F"/>
                    <w:sz w:val="28"/>
                    <w:szCs w:val="28"/>
                    <w:lang w:val="uk-UA"/>
                  </w:rPr>
                </m:ctrlPr>
              </m:sSubPr>
              <m:e>
                <m:r>
                  <w:rPr>
                    <w:rFonts w:ascii="Cambria Math" w:eastAsia="Google Sans Text" w:hAnsi="Cambria Math" w:cs="Times New Roman"/>
                    <w:color w:val="1F1F1F"/>
                    <w:sz w:val="28"/>
                    <w:szCs w:val="28"/>
                    <w:lang w:val="uk-UA"/>
                  </w:rPr>
                  <m:t>H</m:t>
                </m:r>
              </m:e>
              <m:sub>
                <m:r>
                  <w:rPr>
                    <w:rFonts w:ascii="Cambria Math" w:eastAsia="Google Sans Text" w:hAnsi="Cambria Math" w:cs="Times New Roman"/>
                    <w:color w:val="1F1F1F"/>
                    <w:sz w:val="28"/>
                    <w:szCs w:val="28"/>
                    <w:lang w:val="uk-UA"/>
                  </w:rPr>
                  <m:t>4</m:t>
                </m:r>
              </m:sub>
            </m:sSub>
          </m:sub>
        </m:sSub>
        <m:r>
          <w:rPr>
            <w:rFonts w:ascii="Cambria Math" w:eastAsia="Google Sans Text" w:hAnsi="Cambria Math" w:cs="Times New Roman"/>
            <w:color w:val="1F1F1F"/>
            <w:sz w:val="28"/>
            <w:szCs w:val="28"/>
            <w:lang w:val="uk-UA"/>
          </w:rPr>
          <m:t>C</m:t>
        </m:r>
        <m:sSub>
          <m:sSubPr>
            <m:ctrlPr>
              <w:rPr>
                <w:rFonts w:ascii="Cambria Math" w:eastAsia="Google Sans Text" w:hAnsi="Cambria Math" w:cs="Times New Roman"/>
                <w:i/>
                <w:color w:val="1F1F1F"/>
                <w:sz w:val="28"/>
                <w:szCs w:val="28"/>
                <w:lang w:val="uk-UA"/>
              </w:rPr>
            </m:ctrlPr>
          </m:sSubPr>
          <m:e>
            <m:r>
              <w:rPr>
                <w:rFonts w:ascii="Cambria Math" w:eastAsia="Google Sans Text" w:hAnsi="Cambria Math" w:cs="Times New Roman"/>
                <w:color w:val="1F1F1F"/>
                <w:sz w:val="28"/>
                <w:szCs w:val="28"/>
                <w:lang w:val="uk-UA"/>
              </w:rPr>
              <m:t>H</m:t>
            </m:r>
          </m:e>
          <m:sub>
            <m:r>
              <w:rPr>
                <w:rFonts w:ascii="Cambria Math" w:eastAsia="Google Sans Text" w:hAnsi="Cambria Math" w:cs="Times New Roman"/>
                <w:color w:val="1F1F1F"/>
                <w:sz w:val="28"/>
                <w:szCs w:val="28"/>
                <w:lang w:val="uk-UA"/>
              </w:rPr>
              <m:t>4</m:t>
            </m:r>
          </m:sub>
        </m:sSub>
        <m:r>
          <w:rPr>
            <w:rFonts w:ascii="Cambria Math" w:eastAsia="Google Sans Text" w:hAnsi="Cambria Math" w:cs="Times New Roman"/>
            <w:color w:val="1F1F1F"/>
            <w:sz w:val="28"/>
            <w:szCs w:val="28"/>
            <w:lang w:val="uk-UA"/>
          </w:rPr>
          <m:t>+</m:t>
        </m:r>
        <m:sSub>
          <m:sSubPr>
            <m:ctrlPr>
              <w:rPr>
                <w:rFonts w:ascii="Cambria Math" w:eastAsia="Google Sans Text" w:hAnsi="Cambria Math" w:cs="Times New Roman"/>
                <w:i/>
                <w:color w:val="1F1F1F"/>
                <w:sz w:val="28"/>
                <w:szCs w:val="28"/>
                <w:lang w:val="uk-UA"/>
              </w:rPr>
            </m:ctrlPr>
          </m:sSubPr>
          <m:e>
            <m:r>
              <w:rPr>
                <w:rFonts w:ascii="Cambria Math" w:eastAsia="Google Sans Text" w:hAnsi="Cambria Math" w:cs="Times New Roman"/>
                <w:color w:val="1F1F1F"/>
                <w:sz w:val="28"/>
                <w:szCs w:val="28"/>
                <w:lang w:val="uk-UA"/>
              </w:rPr>
              <m:t>n</m:t>
            </m:r>
          </m:e>
          <m:sub>
            <m:sSub>
              <m:sSubPr>
                <m:ctrlPr>
                  <w:rPr>
                    <w:rFonts w:ascii="Cambria Math" w:eastAsia="Google Sans Text" w:hAnsi="Cambria Math" w:cs="Times New Roman"/>
                    <w:i/>
                    <w:color w:val="1F1F1F"/>
                    <w:sz w:val="28"/>
                    <w:szCs w:val="28"/>
                    <w:lang w:val="uk-UA"/>
                  </w:rPr>
                </m:ctrlPr>
              </m:sSubPr>
              <m:e>
                <m:r>
                  <w:rPr>
                    <w:rFonts w:ascii="Cambria Math" w:eastAsia="Google Sans Text" w:hAnsi="Cambria Math" w:cs="Times New Roman"/>
                    <w:color w:val="1F1F1F"/>
                    <w:sz w:val="28"/>
                    <w:szCs w:val="28"/>
                    <w:lang w:val="uk-UA"/>
                  </w:rPr>
                  <m:t>N</m:t>
                </m:r>
              </m:e>
              <m:sub>
                <m:r>
                  <w:rPr>
                    <w:rFonts w:ascii="Cambria Math" w:eastAsia="Google Sans Text" w:hAnsi="Cambria Math" w:cs="Times New Roman"/>
                    <w:color w:val="1F1F1F"/>
                    <w:sz w:val="28"/>
                    <w:szCs w:val="28"/>
                    <w:lang w:val="uk-UA"/>
                  </w:rPr>
                  <m:t>2</m:t>
                </m:r>
              </m:sub>
            </m:sSub>
          </m:sub>
        </m:sSub>
        <m:sSub>
          <m:sSubPr>
            <m:ctrlPr>
              <w:rPr>
                <w:rFonts w:ascii="Cambria Math" w:eastAsia="Google Sans Text" w:hAnsi="Cambria Math" w:cs="Times New Roman"/>
                <w:i/>
                <w:color w:val="1F1F1F"/>
                <w:sz w:val="28"/>
                <w:szCs w:val="28"/>
                <w:lang w:val="uk-UA"/>
              </w:rPr>
            </m:ctrlPr>
          </m:sSubPr>
          <m:e>
            <m:r>
              <w:rPr>
                <w:rFonts w:ascii="Cambria Math" w:eastAsia="Google Sans Text" w:hAnsi="Cambria Math" w:cs="Times New Roman"/>
                <w:color w:val="1F1F1F"/>
                <w:sz w:val="28"/>
                <w:szCs w:val="28"/>
                <w:lang w:val="uk-UA"/>
              </w:rPr>
              <m:t>N</m:t>
            </m:r>
          </m:e>
          <m:sub>
            <m:r>
              <w:rPr>
                <w:rFonts w:ascii="Cambria Math" w:eastAsia="Google Sans Text" w:hAnsi="Cambria Math" w:cs="Times New Roman"/>
                <w:color w:val="1F1F1F"/>
                <w:sz w:val="28"/>
                <w:szCs w:val="28"/>
                <w:lang w:val="uk-UA"/>
              </w:rPr>
              <m:t>2</m:t>
            </m:r>
          </m:sub>
        </m:sSub>
        <m:r>
          <w:rPr>
            <w:rFonts w:ascii="Cambria Math" w:eastAsia="Google Sans Text" w:hAnsi="Cambria Math" w:cs="Times New Roman"/>
            <w:color w:val="1F1F1F"/>
            <w:sz w:val="28"/>
            <w:szCs w:val="28"/>
            <w:lang w:val="uk-UA"/>
          </w:rPr>
          <m:t>+</m:t>
        </m:r>
        <m:sSub>
          <m:sSubPr>
            <m:ctrlPr>
              <w:rPr>
                <w:rFonts w:ascii="Cambria Math" w:eastAsia="Google Sans Text" w:hAnsi="Cambria Math" w:cs="Times New Roman"/>
                <w:i/>
                <w:color w:val="1F1F1F"/>
                <w:sz w:val="28"/>
                <w:szCs w:val="28"/>
                <w:lang w:val="uk-UA"/>
              </w:rPr>
            </m:ctrlPr>
          </m:sSubPr>
          <m:e>
            <m:r>
              <w:rPr>
                <w:rFonts w:ascii="Cambria Math" w:eastAsia="Google Sans Text" w:hAnsi="Cambria Math" w:cs="Times New Roman"/>
                <w:color w:val="1F1F1F"/>
                <w:sz w:val="28"/>
                <w:szCs w:val="28"/>
                <w:lang w:val="uk-UA"/>
              </w:rPr>
              <m:t>n</m:t>
            </m:r>
          </m:e>
          <m:sub>
            <m:sSub>
              <m:sSubPr>
                <m:ctrlPr>
                  <w:rPr>
                    <w:rFonts w:ascii="Cambria Math" w:eastAsia="Google Sans Text" w:hAnsi="Cambria Math" w:cs="Times New Roman"/>
                    <w:i/>
                    <w:color w:val="1F1F1F"/>
                    <w:sz w:val="28"/>
                    <w:szCs w:val="28"/>
                    <w:lang w:val="uk-UA"/>
                  </w:rPr>
                </m:ctrlPr>
              </m:sSubPr>
              <m:e>
                <m:r>
                  <w:rPr>
                    <w:rFonts w:ascii="Cambria Math" w:eastAsia="Google Sans Text" w:hAnsi="Cambria Math" w:cs="Times New Roman"/>
                    <w:color w:val="1F1F1F"/>
                    <w:sz w:val="28"/>
                    <w:szCs w:val="28"/>
                    <w:lang w:val="uk-UA"/>
                  </w:rPr>
                  <m:t>H</m:t>
                </m:r>
              </m:e>
              <m:sub>
                <m:r>
                  <w:rPr>
                    <w:rFonts w:ascii="Cambria Math" w:eastAsia="Google Sans Text" w:hAnsi="Cambria Math" w:cs="Times New Roman"/>
                    <w:color w:val="1F1F1F"/>
                    <w:sz w:val="28"/>
                    <w:szCs w:val="28"/>
                    <w:lang w:val="uk-UA"/>
                  </w:rPr>
                  <m:t>2</m:t>
                </m:r>
              </m:sub>
            </m:sSub>
            <m:r>
              <w:rPr>
                <w:rFonts w:ascii="Cambria Math" w:eastAsia="Google Sans Text" w:hAnsi="Cambria Math" w:cs="Times New Roman"/>
                <w:color w:val="1F1F1F"/>
                <w:sz w:val="28"/>
                <w:szCs w:val="28"/>
                <w:lang w:val="uk-UA"/>
              </w:rPr>
              <m:t>O</m:t>
            </m:r>
          </m:sub>
        </m:sSub>
        <m:sSub>
          <m:sSubPr>
            <m:ctrlPr>
              <w:rPr>
                <w:rFonts w:ascii="Cambria Math" w:eastAsia="Google Sans Text" w:hAnsi="Cambria Math" w:cs="Times New Roman"/>
                <w:i/>
                <w:color w:val="1F1F1F"/>
                <w:sz w:val="28"/>
                <w:szCs w:val="28"/>
                <w:lang w:val="uk-UA"/>
              </w:rPr>
            </m:ctrlPr>
          </m:sSubPr>
          <m:e>
            <m:r>
              <w:rPr>
                <w:rFonts w:ascii="Cambria Math" w:eastAsia="Google Sans Text" w:hAnsi="Cambria Math" w:cs="Times New Roman"/>
                <w:color w:val="1F1F1F"/>
                <w:sz w:val="28"/>
                <w:szCs w:val="28"/>
                <w:lang w:val="uk-UA"/>
              </w:rPr>
              <m:t>H</m:t>
            </m:r>
          </m:e>
          <m:sub>
            <m:r>
              <w:rPr>
                <w:rFonts w:ascii="Cambria Math" w:eastAsia="Google Sans Text" w:hAnsi="Cambria Math" w:cs="Times New Roman"/>
                <w:color w:val="1F1F1F"/>
                <w:sz w:val="28"/>
                <w:szCs w:val="28"/>
                <w:lang w:val="uk-UA"/>
              </w:rPr>
              <m:t>2</m:t>
            </m:r>
          </m:sub>
        </m:sSub>
        <m:r>
          <w:rPr>
            <w:rFonts w:ascii="Cambria Math" w:eastAsia="Google Sans Text" w:hAnsi="Cambria Math" w:cs="Times New Roman"/>
            <w:color w:val="1F1F1F"/>
            <w:sz w:val="28"/>
            <w:szCs w:val="28"/>
            <w:lang w:val="uk-UA"/>
          </w:rPr>
          <m:t>O+</m:t>
        </m:r>
        <m:sSub>
          <m:sSubPr>
            <m:ctrlPr>
              <w:rPr>
                <w:rFonts w:ascii="Cambria Math" w:eastAsia="Google Sans Text" w:hAnsi="Cambria Math" w:cs="Times New Roman"/>
                <w:i/>
                <w:color w:val="1F1F1F"/>
                <w:sz w:val="28"/>
                <w:szCs w:val="28"/>
                <w:lang w:val="uk-UA"/>
              </w:rPr>
            </m:ctrlPr>
          </m:sSubPr>
          <m:e>
            <m:r>
              <w:rPr>
                <w:rFonts w:ascii="Cambria Math" w:eastAsia="Google Sans Text" w:hAnsi="Cambria Math" w:cs="Times New Roman"/>
                <w:color w:val="1F1F1F"/>
                <w:sz w:val="28"/>
                <w:szCs w:val="28"/>
                <w:lang w:val="uk-UA"/>
              </w:rPr>
              <m:t>n</m:t>
            </m:r>
          </m:e>
          <m:sub>
            <m:r>
              <w:rPr>
                <w:rFonts w:ascii="Cambria Math" w:eastAsia="Google Sans Text" w:hAnsi="Cambria Math" w:cs="Times New Roman"/>
                <w:color w:val="1F1F1F"/>
                <w:sz w:val="28"/>
                <w:szCs w:val="28"/>
                <w:lang w:val="uk-UA"/>
              </w:rPr>
              <m:t>C</m:t>
            </m:r>
            <m:d>
              <m:dPr>
                <m:ctrlPr>
                  <w:rPr>
                    <w:rFonts w:ascii="Cambria Math" w:eastAsia="Google Sans Text" w:hAnsi="Cambria Math" w:cs="Times New Roman"/>
                    <w:i/>
                    <w:color w:val="1F1F1F"/>
                    <w:sz w:val="28"/>
                    <w:szCs w:val="28"/>
                    <w:lang w:val="uk-UA"/>
                  </w:rPr>
                </m:ctrlPr>
              </m:dPr>
              <m:e>
                <m:r>
                  <w:rPr>
                    <w:rFonts w:ascii="Cambria Math" w:eastAsia="Google Sans Text" w:hAnsi="Cambria Math" w:cs="Times New Roman"/>
                    <w:color w:val="1F1F1F"/>
                    <w:sz w:val="28"/>
                    <w:szCs w:val="28"/>
                    <w:lang w:val="uk-UA"/>
                  </w:rPr>
                  <m:t>s</m:t>
                </m:r>
              </m:e>
            </m:d>
          </m:sub>
        </m:sSub>
        <m:sSub>
          <m:sSubPr>
            <m:ctrlPr>
              <w:rPr>
                <w:rFonts w:ascii="Cambria Math" w:eastAsia="Google Sans Text" w:hAnsi="Cambria Math" w:cs="Times New Roman"/>
                <w:i/>
                <w:color w:val="1F1F1F"/>
                <w:sz w:val="28"/>
                <w:szCs w:val="28"/>
                <w:lang w:val="uk-UA"/>
              </w:rPr>
            </m:ctrlPr>
          </m:sSubPr>
          <m:e>
            <m:r>
              <w:rPr>
                <w:rFonts w:ascii="Cambria Math" w:eastAsia="Google Sans Text" w:hAnsi="Cambria Math" w:cs="Times New Roman"/>
                <w:color w:val="1F1F1F"/>
                <w:sz w:val="28"/>
                <w:szCs w:val="28"/>
                <w:lang w:val="uk-UA"/>
              </w:rPr>
              <m:t>C</m:t>
            </m:r>
          </m:e>
          <m:sub>
            <m:d>
              <m:dPr>
                <m:ctrlPr>
                  <w:rPr>
                    <w:rFonts w:ascii="Cambria Math" w:eastAsia="Google Sans Text" w:hAnsi="Cambria Math" w:cs="Times New Roman"/>
                    <w:i/>
                    <w:color w:val="1F1F1F"/>
                    <w:sz w:val="28"/>
                    <w:szCs w:val="28"/>
                    <w:lang w:val="uk-UA"/>
                  </w:rPr>
                </m:ctrlPr>
              </m:dPr>
              <m:e>
                <m:r>
                  <w:rPr>
                    <w:rFonts w:ascii="Cambria Math" w:eastAsia="Google Sans Text" w:hAnsi="Cambria Math" w:cs="Times New Roman"/>
                    <w:color w:val="1F1F1F"/>
                    <w:sz w:val="28"/>
                    <w:szCs w:val="28"/>
                    <w:lang w:val="uk-UA"/>
                  </w:rPr>
                  <m:t>s</m:t>
                </m:r>
              </m:e>
            </m:d>
          </m:sub>
        </m:sSub>
      </m:oMath>
      <w:r w:rsidR="00B34CF3" w:rsidRPr="009B69DD">
        <w:rPr>
          <w:rFonts w:ascii="Times New Roman" w:eastAsia="Google Sans Text" w:hAnsi="Times New Roman" w:cs="Times New Roman"/>
          <w:color w:val="1F1F1F"/>
          <w:sz w:val="28"/>
          <w:szCs w:val="28"/>
          <w:lang w:val="uk-UA"/>
        </w:rPr>
        <w:t>(1)</w:t>
      </w:r>
    </w:p>
    <w:p w14:paraId="75D07A67" w14:textId="473857B2" w:rsidR="001D4B36" w:rsidRPr="009B69DD" w:rsidRDefault="001D4B36" w:rsidP="001D4B36">
      <w:pPr>
        <w:pBdr>
          <w:top w:val="nil"/>
          <w:left w:val="nil"/>
          <w:bottom w:val="nil"/>
          <w:right w:val="nil"/>
          <w:between w:val="nil"/>
        </w:pBdr>
        <w:spacing w:line="275" w:lineRule="auto"/>
        <w:jc w:val="both"/>
        <w:rPr>
          <w:rFonts w:ascii="Times New Roman" w:eastAsia="Google Sans Text" w:hAnsi="Times New Roman" w:cs="Times New Roman"/>
          <w:color w:val="1F1F1F"/>
          <w:sz w:val="28"/>
          <w:szCs w:val="28"/>
          <w:lang w:val="uk-UA"/>
        </w:rPr>
      </w:pPr>
      <m:oMathPara>
        <m:oMath>
          <m:r>
            <w:rPr>
              <w:rFonts w:ascii="Cambria Math" w:eastAsia="Google Sans Text" w:hAnsi="Cambria Math" w:cs="Times New Roman"/>
              <w:color w:val="1F1F1F"/>
              <w:sz w:val="28"/>
              <w:szCs w:val="28"/>
              <w:lang w:val="uk-UA"/>
            </w:rPr>
            <m:t>+</m:t>
          </m:r>
          <m:sSub>
            <m:sSubPr>
              <m:ctrlPr>
                <w:rPr>
                  <w:rFonts w:ascii="Cambria Math" w:eastAsia="Google Sans Text" w:hAnsi="Cambria Math" w:cs="Times New Roman"/>
                  <w:i/>
                  <w:color w:val="1F1F1F"/>
                  <w:sz w:val="28"/>
                  <w:szCs w:val="28"/>
                  <w:lang w:val="uk-UA"/>
                </w:rPr>
              </m:ctrlPr>
            </m:sSubPr>
            <m:e>
              <m:r>
                <w:rPr>
                  <w:rFonts w:ascii="Cambria Math" w:eastAsia="Google Sans Text" w:hAnsi="Cambria Math" w:cs="Times New Roman"/>
                  <w:color w:val="1F1F1F"/>
                  <w:sz w:val="28"/>
                  <w:szCs w:val="28"/>
                  <w:lang w:val="uk-UA"/>
                </w:rPr>
                <m:t>n</m:t>
              </m:r>
            </m:e>
            <m:sub>
              <m:r>
                <w:rPr>
                  <w:rFonts w:ascii="Cambria Math" w:eastAsia="Google Sans Text" w:hAnsi="Cambria Math" w:cs="Times New Roman"/>
                  <w:color w:val="1F1F1F"/>
                  <w:sz w:val="28"/>
                  <w:szCs w:val="28"/>
                  <w:lang w:val="uk-UA"/>
                </w:rPr>
                <m:t>tar</m:t>
              </m:r>
            </m:sub>
          </m:sSub>
          <m:sSub>
            <m:sSubPr>
              <m:ctrlPr>
                <w:rPr>
                  <w:rFonts w:ascii="Cambria Math" w:eastAsia="Google Sans Text" w:hAnsi="Cambria Math" w:cs="Times New Roman"/>
                  <w:i/>
                  <w:color w:val="1F1F1F"/>
                  <w:sz w:val="28"/>
                  <w:szCs w:val="28"/>
                  <w:lang w:val="uk-UA"/>
                </w:rPr>
              </m:ctrlPr>
            </m:sSubPr>
            <m:e>
              <m:r>
                <w:rPr>
                  <w:rFonts w:ascii="Cambria Math" w:eastAsia="Google Sans Text" w:hAnsi="Cambria Math" w:cs="Times New Roman"/>
                  <w:color w:val="1F1F1F"/>
                  <w:sz w:val="28"/>
                  <w:szCs w:val="28"/>
                  <w:lang w:val="uk-UA"/>
                </w:rPr>
                <m:t>C</m:t>
              </m:r>
            </m:e>
            <m:sub>
              <m:r>
                <w:rPr>
                  <w:rFonts w:ascii="Cambria Math" w:eastAsia="Google Sans Text" w:hAnsi="Cambria Math" w:cs="Times New Roman"/>
                  <w:color w:val="1F1F1F"/>
                  <w:sz w:val="28"/>
                  <w:szCs w:val="28"/>
                  <w:lang w:val="uk-UA"/>
                </w:rPr>
                <m:t>a</m:t>
              </m:r>
            </m:sub>
          </m:sSub>
          <m:sSub>
            <m:sSubPr>
              <m:ctrlPr>
                <w:rPr>
                  <w:rFonts w:ascii="Cambria Math" w:eastAsia="Google Sans Text" w:hAnsi="Cambria Math" w:cs="Times New Roman"/>
                  <w:i/>
                  <w:color w:val="1F1F1F"/>
                  <w:sz w:val="28"/>
                  <w:szCs w:val="28"/>
                  <w:lang w:val="uk-UA"/>
                </w:rPr>
              </m:ctrlPr>
            </m:sSubPr>
            <m:e>
              <m:r>
                <w:rPr>
                  <w:rFonts w:ascii="Cambria Math" w:eastAsia="Google Sans Text" w:hAnsi="Cambria Math" w:cs="Times New Roman"/>
                  <w:color w:val="1F1F1F"/>
                  <w:sz w:val="28"/>
                  <w:szCs w:val="28"/>
                  <w:lang w:val="uk-UA"/>
                </w:rPr>
                <m:t>H</m:t>
              </m:r>
            </m:e>
            <m:sub>
              <m:r>
                <w:rPr>
                  <w:rFonts w:ascii="Cambria Math" w:eastAsia="Google Sans Text" w:hAnsi="Cambria Math" w:cs="Times New Roman"/>
                  <w:color w:val="1F1F1F"/>
                  <w:sz w:val="28"/>
                  <w:szCs w:val="28"/>
                  <w:lang w:val="uk-UA"/>
                </w:rPr>
                <m:t>b</m:t>
              </m:r>
            </m:sub>
          </m:sSub>
          <m:sSub>
            <m:sSubPr>
              <m:ctrlPr>
                <w:rPr>
                  <w:rFonts w:ascii="Cambria Math" w:eastAsia="Google Sans Text" w:hAnsi="Cambria Math" w:cs="Times New Roman"/>
                  <w:i/>
                  <w:color w:val="1F1F1F"/>
                  <w:sz w:val="28"/>
                  <w:szCs w:val="28"/>
                  <w:lang w:val="uk-UA"/>
                </w:rPr>
              </m:ctrlPr>
            </m:sSubPr>
            <m:e>
              <m:r>
                <w:rPr>
                  <w:rFonts w:ascii="Cambria Math" w:eastAsia="Google Sans Text" w:hAnsi="Cambria Math" w:cs="Times New Roman"/>
                  <w:color w:val="1F1F1F"/>
                  <w:sz w:val="28"/>
                  <w:szCs w:val="28"/>
                  <w:lang w:val="uk-UA"/>
                </w:rPr>
                <m:t>O</m:t>
              </m:r>
            </m:e>
            <m:sub>
              <m:r>
                <w:rPr>
                  <w:rFonts w:ascii="Cambria Math" w:eastAsia="Google Sans Text" w:hAnsi="Cambria Math" w:cs="Times New Roman"/>
                  <w:color w:val="1F1F1F"/>
                  <w:sz w:val="28"/>
                  <w:szCs w:val="28"/>
                  <w:lang w:val="uk-UA"/>
                </w:rPr>
                <m:t>c</m:t>
              </m:r>
            </m:sub>
          </m:sSub>
          <m:r>
            <w:rPr>
              <w:rFonts w:ascii="Cambria Math" w:eastAsia="Google Sans Text" w:hAnsi="Cambria Math" w:cs="Times New Roman"/>
              <w:color w:val="1F1F1F"/>
              <w:sz w:val="28"/>
              <w:szCs w:val="28"/>
              <w:lang w:val="uk-UA"/>
            </w:rPr>
            <m:t>+</m:t>
          </m:r>
          <m:sSub>
            <m:sSubPr>
              <m:ctrlPr>
                <w:rPr>
                  <w:rFonts w:ascii="Cambria Math" w:eastAsia="Google Sans Text" w:hAnsi="Cambria Math" w:cs="Times New Roman"/>
                  <w:i/>
                  <w:color w:val="1F1F1F"/>
                  <w:sz w:val="28"/>
                  <w:szCs w:val="28"/>
                  <w:lang w:val="uk-UA"/>
                </w:rPr>
              </m:ctrlPr>
            </m:sSubPr>
            <m:e>
              <m:r>
                <w:rPr>
                  <w:rFonts w:ascii="Cambria Math" w:eastAsia="Google Sans Text" w:hAnsi="Cambria Math" w:cs="Times New Roman"/>
                  <w:color w:val="1F1F1F"/>
                  <w:sz w:val="28"/>
                  <w:szCs w:val="28"/>
                  <w:lang w:val="uk-UA"/>
                </w:rPr>
                <m:t>n</m:t>
              </m:r>
            </m:e>
            <m:sub>
              <m:sSub>
                <m:sSubPr>
                  <m:ctrlPr>
                    <w:rPr>
                      <w:rFonts w:ascii="Cambria Math" w:eastAsia="Google Sans Text" w:hAnsi="Cambria Math" w:cs="Times New Roman"/>
                      <w:i/>
                      <w:color w:val="1F1F1F"/>
                      <w:sz w:val="28"/>
                      <w:szCs w:val="28"/>
                      <w:lang w:val="uk-UA"/>
                    </w:rPr>
                  </m:ctrlPr>
                </m:sSubPr>
                <m:e>
                  <m:r>
                    <w:rPr>
                      <w:rFonts w:ascii="Cambria Math" w:eastAsia="Google Sans Text" w:hAnsi="Cambria Math" w:cs="Times New Roman"/>
                      <w:color w:val="1F1F1F"/>
                      <w:sz w:val="28"/>
                      <w:szCs w:val="28"/>
                      <w:lang w:val="uk-UA"/>
                    </w:rPr>
                    <m:t>H</m:t>
                  </m:r>
                </m:e>
                <m:sub>
                  <m:r>
                    <w:rPr>
                      <w:rFonts w:ascii="Cambria Math" w:eastAsia="Google Sans Text" w:hAnsi="Cambria Math" w:cs="Times New Roman"/>
                      <w:color w:val="1F1F1F"/>
                      <w:sz w:val="28"/>
                      <w:szCs w:val="28"/>
                      <w:lang w:val="uk-UA"/>
                    </w:rPr>
                    <m:t>2</m:t>
                  </m:r>
                </m:sub>
              </m:sSub>
              <m:r>
                <w:rPr>
                  <w:rFonts w:ascii="Cambria Math" w:eastAsia="Google Sans Text" w:hAnsi="Cambria Math" w:cs="Times New Roman"/>
                  <w:color w:val="1F1F1F"/>
                  <w:sz w:val="28"/>
                  <w:szCs w:val="28"/>
                  <w:lang w:val="uk-UA"/>
                </w:rPr>
                <m:t>S</m:t>
              </m:r>
            </m:sub>
          </m:sSub>
          <m:sSub>
            <m:sSubPr>
              <m:ctrlPr>
                <w:rPr>
                  <w:rFonts w:ascii="Cambria Math" w:eastAsia="Google Sans Text" w:hAnsi="Cambria Math" w:cs="Times New Roman"/>
                  <w:i/>
                  <w:color w:val="1F1F1F"/>
                  <w:sz w:val="28"/>
                  <w:szCs w:val="28"/>
                  <w:lang w:val="uk-UA"/>
                </w:rPr>
              </m:ctrlPr>
            </m:sSubPr>
            <m:e>
              <m:r>
                <w:rPr>
                  <w:rFonts w:ascii="Cambria Math" w:eastAsia="Google Sans Text" w:hAnsi="Cambria Math" w:cs="Times New Roman"/>
                  <w:color w:val="1F1F1F"/>
                  <w:sz w:val="28"/>
                  <w:szCs w:val="28"/>
                  <w:lang w:val="uk-UA"/>
                </w:rPr>
                <m:t>H</m:t>
              </m:r>
            </m:e>
            <m:sub>
              <m:r>
                <w:rPr>
                  <w:rFonts w:ascii="Cambria Math" w:eastAsia="Google Sans Text" w:hAnsi="Cambria Math" w:cs="Times New Roman"/>
                  <w:color w:val="1F1F1F"/>
                  <w:sz w:val="28"/>
                  <w:szCs w:val="28"/>
                  <w:lang w:val="uk-UA"/>
                </w:rPr>
                <m:t>2</m:t>
              </m:r>
            </m:sub>
          </m:sSub>
          <m:r>
            <w:rPr>
              <w:rFonts w:ascii="Cambria Math" w:eastAsia="Google Sans Text" w:hAnsi="Cambria Math" w:cs="Times New Roman"/>
              <w:color w:val="1F1F1F"/>
              <w:sz w:val="28"/>
              <w:szCs w:val="28"/>
              <w:lang w:val="uk-UA"/>
            </w:rPr>
            <m:t>S+</m:t>
          </m:r>
          <m:sSub>
            <m:sSubPr>
              <m:ctrlPr>
                <w:rPr>
                  <w:rFonts w:ascii="Cambria Math" w:eastAsia="Google Sans Text" w:hAnsi="Cambria Math" w:cs="Times New Roman"/>
                  <w:i/>
                  <w:color w:val="1F1F1F"/>
                  <w:sz w:val="28"/>
                  <w:szCs w:val="28"/>
                  <w:lang w:val="uk-UA"/>
                </w:rPr>
              </m:ctrlPr>
            </m:sSubPr>
            <m:e>
              <m:r>
                <w:rPr>
                  <w:rFonts w:ascii="Cambria Math" w:eastAsia="Google Sans Text" w:hAnsi="Cambria Math" w:cs="Times New Roman"/>
                  <w:color w:val="1F1F1F"/>
                  <w:sz w:val="28"/>
                  <w:szCs w:val="28"/>
                  <w:lang w:val="uk-UA"/>
                </w:rPr>
                <m:t>n</m:t>
              </m:r>
            </m:e>
            <m:sub>
              <m:r>
                <w:rPr>
                  <w:rFonts w:ascii="Cambria Math" w:eastAsia="Google Sans Text" w:hAnsi="Cambria Math" w:cs="Times New Roman"/>
                  <w:color w:val="1F1F1F"/>
                  <w:sz w:val="28"/>
                  <w:szCs w:val="28"/>
                  <w:lang w:val="uk-UA"/>
                </w:rPr>
                <m:t>N</m:t>
              </m:r>
              <m:sSub>
                <m:sSubPr>
                  <m:ctrlPr>
                    <w:rPr>
                      <w:rFonts w:ascii="Cambria Math" w:eastAsia="Google Sans Text" w:hAnsi="Cambria Math" w:cs="Times New Roman"/>
                      <w:i/>
                      <w:color w:val="1F1F1F"/>
                      <w:sz w:val="28"/>
                      <w:szCs w:val="28"/>
                      <w:lang w:val="uk-UA"/>
                    </w:rPr>
                  </m:ctrlPr>
                </m:sSubPr>
                <m:e>
                  <m:r>
                    <w:rPr>
                      <w:rFonts w:ascii="Cambria Math" w:eastAsia="Google Sans Text" w:hAnsi="Cambria Math" w:cs="Times New Roman"/>
                      <w:color w:val="1F1F1F"/>
                      <w:sz w:val="28"/>
                      <w:szCs w:val="28"/>
                      <w:lang w:val="uk-UA"/>
                    </w:rPr>
                    <m:t>H</m:t>
                  </m:r>
                </m:e>
                <m:sub>
                  <m:r>
                    <w:rPr>
                      <w:rFonts w:ascii="Cambria Math" w:eastAsia="Google Sans Text" w:hAnsi="Cambria Math" w:cs="Times New Roman"/>
                      <w:color w:val="1F1F1F"/>
                      <w:sz w:val="28"/>
                      <w:szCs w:val="28"/>
                      <w:lang w:val="uk-UA"/>
                    </w:rPr>
                    <m:t>3</m:t>
                  </m:r>
                </m:sub>
              </m:sSub>
            </m:sub>
          </m:sSub>
          <m:r>
            <w:rPr>
              <w:rFonts w:ascii="Cambria Math" w:eastAsia="Google Sans Text" w:hAnsi="Cambria Math" w:cs="Times New Roman"/>
              <w:color w:val="1F1F1F"/>
              <w:sz w:val="28"/>
              <w:szCs w:val="28"/>
              <w:lang w:val="uk-UA"/>
            </w:rPr>
            <m:t>N</m:t>
          </m:r>
          <m:sSub>
            <m:sSubPr>
              <m:ctrlPr>
                <w:rPr>
                  <w:rFonts w:ascii="Cambria Math" w:eastAsia="Google Sans Text" w:hAnsi="Cambria Math" w:cs="Times New Roman"/>
                  <w:i/>
                  <w:color w:val="1F1F1F"/>
                  <w:sz w:val="28"/>
                  <w:szCs w:val="28"/>
                  <w:lang w:val="uk-UA"/>
                </w:rPr>
              </m:ctrlPr>
            </m:sSubPr>
            <m:e>
              <m:r>
                <w:rPr>
                  <w:rFonts w:ascii="Cambria Math" w:eastAsia="Google Sans Text" w:hAnsi="Cambria Math" w:cs="Times New Roman"/>
                  <w:color w:val="1F1F1F"/>
                  <w:sz w:val="28"/>
                  <w:szCs w:val="28"/>
                  <w:lang w:val="uk-UA"/>
                </w:rPr>
                <m:t>H</m:t>
              </m:r>
            </m:e>
            <m:sub>
              <m:r>
                <w:rPr>
                  <w:rFonts w:ascii="Cambria Math" w:eastAsia="Google Sans Text" w:hAnsi="Cambria Math" w:cs="Times New Roman"/>
                  <w:color w:val="1F1F1F"/>
                  <w:sz w:val="28"/>
                  <w:szCs w:val="28"/>
                  <w:lang w:val="uk-UA"/>
                </w:rPr>
                <m:t>3</m:t>
              </m:r>
            </m:sub>
          </m:sSub>
        </m:oMath>
      </m:oMathPara>
    </w:p>
    <w:p w14:paraId="59F4B2DC" w14:textId="77777777" w:rsidR="001D4B36" w:rsidRPr="009B69DD" w:rsidRDefault="001D4B36" w:rsidP="001D4B36">
      <w:pPr>
        <w:pBdr>
          <w:top w:val="nil"/>
          <w:left w:val="nil"/>
          <w:bottom w:val="nil"/>
          <w:right w:val="nil"/>
          <w:between w:val="nil"/>
        </w:pBdr>
        <w:spacing w:after="120" w:line="275" w:lineRule="auto"/>
        <w:jc w:val="both"/>
        <w:rPr>
          <w:rFonts w:ascii="Times New Roman" w:eastAsia="Google Sans Text" w:hAnsi="Times New Roman" w:cs="Times New Roman"/>
          <w:color w:val="1F1F1F"/>
          <w:sz w:val="28"/>
          <w:szCs w:val="28"/>
          <w:lang w:val="uk-UA"/>
        </w:rPr>
      </w:pPr>
      <w:r w:rsidRPr="009B69DD">
        <w:rPr>
          <w:rFonts w:ascii="Times New Roman" w:eastAsia="Google Sans Text" w:hAnsi="Times New Roman" w:cs="Times New Roman"/>
          <w:color w:val="1F1F1F"/>
          <w:sz w:val="28"/>
          <w:szCs w:val="28"/>
          <w:lang w:val="uk-UA"/>
        </w:rPr>
        <w:t>де:</w:t>
      </w:r>
    </w:p>
    <w:p w14:paraId="1B7E7C10" w14:textId="5D649BFF" w:rsidR="001D4B36" w:rsidRPr="009B69DD" w:rsidRDefault="001D4B36" w:rsidP="00187FED">
      <w:pPr>
        <w:widowControl w:val="0"/>
        <w:numPr>
          <w:ilvl w:val="0"/>
          <w:numId w:val="25"/>
        </w:numPr>
        <w:pBdr>
          <w:top w:val="nil"/>
          <w:left w:val="nil"/>
          <w:bottom w:val="nil"/>
          <w:right w:val="nil"/>
          <w:between w:val="nil"/>
        </w:pBdr>
        <w:spacing w:after="0" w:line="275" w:lineRule="auto"/>
        <w:jc w:val="both"/>
        <w:rPr>
          <w:rFonts w:ascii="Times New Roman" w:hAnsi="Times New Roman" w:cs="Times New Roman"/>
          <w:sz w:val="28"/>
          <w:szCs w:val="28"/>
          <w:lang w:val="uk-UA"/>
        </w:rPr>
      </w:pPr>
      <m:oMath>
        <m:r>
          <m:rPr>
            <m:sty m:val="p"/>
          </m:rPr>
          <w:rPr>
            <w:rFonts w:ascii="Cambria Math" w:eastAsia="Google Sans Text" w:hAnsi="Cambria Math" w:cs="Times New Roman"/>
            <w:color w:val="1F1F1F"/>
            <w:sz w:val="28"/>
            <w:szCs w:val="28"/>
            <w:lang w:val="uk-UA"/>
          </w:rPr>
          <m:t>α</m:t>
        </m:r>
      </m:oMath>
      <w:r w:rsidRPr="009B69DD">
        <w:rPr>
          <w:rFonts w:ascii="Times New Roman" w:eastAsia="Google Sans Text" w:hAnsi="Times New Roman" w:cs="Times New Roman"/>
          <w:color w:val="1F1F1F"/>
          <w:sz w:val="28"/>
          <w:szCs w:val="28"/>
          <w:lang w:val="uk-UA"/>
        </w:rPr>
        <w:t xml:space="preserve"> — молярна кількість кисню, що подається в реактор (функція коефіцієнта надлишку повітря ER);</w:t>
      </w:r>
    </w:p>
    <w:p w14:paraId="5E6A38FE" w14:textId="237FC009" w:rsidR="001D4B36" w:rsidRPr="009B69DD" w:rsidRDefault="001D4B36" w:rsidP="00187FED">
      <w:pPr>
        <w:widowControl w:val="0"/>
        <w:numPr>
          <w:ilvl w:val="0"/>
          <w:numId w:val="25"/>
        </w:numPr>
        <w:pBdr>
          <w:top w:val="nil"/>
          <w:left w:val="nil"/>
          <w:bottom w:val="nil"/>
          <w:right w:val="nil"/>
          <w:between w:val="nil"/>
        </w:pBdr>
        <w:spacing w:after="0" w:line="275" w:lineRule="auto"/>
        <w:jc w:val="both"/>
        <w:rPr>
          <w:rFonts w:ascii="Times New Roman" w:hAnsi="Times New Roman" w:cs="Times New Roman"/>
          <w:sz w:val="28"/>
          <w:szCs w:val="28"/>
          <w:lang w:val="uk-UA"/>
        </w:rPr>
      </w:pPr>
      <m:oMath>
        <m:r>
          <m:rPr>
            <m:sty m:val="p"/>
          </m:rPr>
          <w:rPr>
            <w:rFonts w:ascii="Cambria Math" w:eastAsia="Google Sans Text" w:hAnsi="Cambria Math" w:cs="Times New Roman"/>
            <w:color w:val="1F1F1F"/>
            <w:sz w:val="28"/>
            <w:szCs w:val="28"/>
            <w:lang w:val="uk-UA"/>
          </w:rPr>
          <w:lastRenderedPageBreak/>
          <m:t>β</m:t>
        </m:r>
      </m:oMath>
      <w:r w:rsidRPr="009B69DD">
        <w:rPr>
          <w:rFonts w:ascii="Times New Roman" w:eastAsia="Google Sans Text" w:hAnsi="Times New Roman" w:cs="Times New Roman"/>
          <w:color w:val="1F1F1F"/>
          <w:sz w:val="28"/>
          <w:szCs w:val="28"/>
          <w:lang w:val="uk-UA"/>
        </w:rPr>
        <w:t xml:space="preserve"> — молярна кількість вологи, що міститься у самому паливі;</w:t>
      </w:r>
    </w:p>
    <w:p w14:paraId="2C19578B" w14:textId="22B55E6F" w:rsidR="001D4B36" w:rsidRPr="009B69DD" w:rsidRDefault="001D4B36" w:rsidP="00187FED">
      <w:pPr>
        <w:widowControl w:val="0"/>
        <w:numPr>
          <w:ilvl w:val="0"/>
          <w:numId w:val="25"/>
        </w:numPr>
        <w:pBdr>
          <w:top w:val="nil"/>
          <w:left w:val="nil"/>
          <w:bottom w:val="nil"/>
          <w:right w:val="nil"/>
          <w:between w:val="nil"/>
        </w:pBdr>
        <w:spacing w:after="0" w:line="275" w:lineRule="auto"/>
        <w:jc w:val="both"/>
        <w:rPr>
          <w:rFonts w:ascii="Times New Roman" w:hAnsi="Times New Roman" w:cs="Times New Roman"/>
          <w:sz w:val="28"/>
          <w:szCs w:val="28"/>
          <w:lang w:val="uk-UA"/>
        </w:rPr>
      </w:pPr>
      <m:oMath>
        <m:r>
          <m:rPr>
            <m:sty m:val="p"/>
          </m:rPr>
          <w:rPr>
            <w:rFonts w:ascii="Cambria Math" w:eastAsia="Google Sans Text" w:hAnsi="Cambria Math" w:cs="Times New Roman"/>
            <w:color w:val="1F1F1F"/>
            <w:sz w:val="28"/>
            <w:szCs w:val="28"/>
            <w:lang w:val="uk-UA"/>
          </w:rPr>
          <m:t>γ</m:t>
        </m:r>
      </m:oMath>
      <w:r w:rsidRPr="009B69DD">
        <w:rPr>
          <w:rFonts w:ascii="Times New Roman" w:eastAsia="Google Sans Text" w:hAnsi="Times New Roman" w:cs="Times New Roman"/>
          <w:color w:val="1F1F1F"/>
          <w:sz w:val="28"/>
          <w:szCs w:val="28"/>
          <w:lang w:val="uk-UA"/>
        </w:rPr>
        <w:t xml:space="preserve"> — молярна кількість водяної пари, що подається як дуттьовий агент (параметр Steam-to-Biomass, S/B);</w:t>
      </w:r>
    </w:p>
    <w:p w14:paraId="63403F38" w14:textId="62BD8ADC" w:rsidR="001D4B36" w:rsidRPr="009B69DD" w:rsidRDefault="00FD012E" w:rsidP="00187FED">
      <w:pPr>
        <w:widowControl w:val="0"/>
        <w:numPr>
          <w:ilvl w:val="0"/>
          <w:numId w:val="25"/>
        </w:numPr>
        <w:pBdr>
          <w:top w:val="nil"/>
          <w:left w:val="nil"/>
          <w:bottom w:val="nil"/>
          <w:right w:val="nil"/>
          <w:between w:val="nil"/>
        </w:pBdr>
        <w:spacing w:after="0" w:line="275" w:lineRule="auto"/>
        <w:jc w:val="both"/>
        <w:rPr>
          <w:rFonts w:ascii="Times New Roman" w:hAnsi="Times New Roman" w:cs="Times New Roman"/>
          <w:sz w:val="28"/>
          <w:szCs w:val="28"/>
          <w:lang w:val="uk-UA"/>
        </w:rPr>
      </w:pPr>
      <m:oMath>
        <m:sSub>
          <m:sSubPr>
            <m:ctrlPr>
              <w:rPr>
                <w:rFonts w:ascii="Cambria Math" w:eastAsia="Google Sans Text" w:hAnsi="Cambria Math" w:cs="Times New Roman"/>
                <w:i/>
                <w:color w:val="1F1F1F"/>
                <w:sz w:val="28"/>
                <w:szCs w:val="28"/>
                <w:lang w:val="uk-UA"/>
              </w:rPr>
            </m:ctrlPr>
          </m:sSubPr>
          <m:e>
            <m:r>
              <w:rPr>
                <w:rFonts w:ascii="Cambria Math" w:eastAsia="Google Sans Text" w:hAnsi="Cambria Math" w:cs="Times New Roman"/>
                <w:color w:val="1F1F1F"/>
                <w:sz w:val="28"/>
                <w:szCs w:val="28"/>
                <w:lang w:val="uk-UA"/>
              </w:rPr>
              <m:t>n</m:t>
            </m:r>
          </m:e>
          <m:sub>
            <m:r>
              <w:rPr>
                <w:rFonts w:ascii="Cambria Math" w:eastAsia="Google Sans Text" w:hAnsi="Cambria Math" w:cs="Times New Roman"/>
                <w:color w:val="1F1F1F"/>
                <w:sz w:val="28"/>
                <w:szCs w:val="28"/>
                <w:lang w:val="uk-UA"/>
              </w:rPr>
              <m:t>i</m:t>
            </m:r>
          </m:sub>
        </m:sSub>
      </m:oMath>
      <w:r w:rsidR="001D4B36" w:rsidRPr="009B69DD">
        <w:rPr>
          <w:rFonts w:ascii="Times New Roman" w:eastAsia="Google Sans Text" w:hAnsi="Times New Roman" w:cs="Times New Roman"/>
          <w:color w:val="1F1F1F"/>
          <w:sz w:val="28"/>
          <w:szCs w:val="28"/>
          <w:lang w:val="uk-UA"/>
        </w:rPr>
        <w:t xml:space="preserve"> — невідомі мольні кількості </w:t>
      </w:r>
      <m:oMath>
        <m:r>
          <w:rPr>
            <w:rFonts w:ascii="Cambria Math" w:eastAsia="Google Sans Text" w:hAnsi="Cambria Math" w:cs="Times New Roman"/>
            <w:color w:val="1F1F1F"/>
            <w:sz w:val="28"/>
            <w:szCs w:val="28"/>
            <w:lang w:val="uk-UA"/>
          </w:rPr>
          <m:t>i</m:t>
        </m:r>
      </m:oMath>
      <w:r w:rsidR="001D4B36" w:rsidRPr="009B69DD">
        <w:rPr>
          <w:rFonts w:ascii="Times New Roman" w:eastAsia="Google Sans Text" w:hAnsi="Times New Roman" w:cs="Times New Roman"/>
          <w:color w:val="1F1F1F"/>
          <w:sz w:val="28"/>
          <w:szCs w:val="28"/>
          <w:lang w:val="uk-UA"/>
        </w:rPr>
        <w:t>-го компонента у продуктах реакції;</w:t>
      </w:r>
    </w:p>
    <w:p w14:paraId="32C62B60" w14:textId="1E2EFA32" w:rsidR="001D4B36" w:rsidRPr="009B69DD" w:rsidRDefault="00FD012E" w:rsidP="00187FED">
      <w:pPr>
        <w:widowControl w:val="0"/>
        <w:numPr>
          <w:ilvl w:val="0"/>
          <w:numId w:val="25"/>
        </w:numPr>
        <w:pBdr>
          <w:top w:val="nil"/>
          <w:left w:val="nil"/>
          <w:bottom w:val="nil"/>
          <w:right w:val="nil"/>
          <w:between w:val="nil"/>
        </w:pBdr>
        <w:spacing w:after="0" w:line="275" w:lineRule="auto"/>
        <w:jc w:val="both"/>
        <w:rPr>
          <w:rFonts w:ascii="Times New Roman" w:hAnsi="Times New Roman" w:cs="Times New Roman"/>
          <w:sz w:val="28"/>
          <w:szCs w:val="28"/>
          <w:lang w:val="uk-UA"/>
        </w:rPr>
      </w:pPr>
      <m:oMath>
        <m:sSub>
          <m:sSubPr>
            <m:ctrlPr>
              <w:rPr>
                <w:rFonts w:ascii="Cambria Math" w:eastAsia="Google Sans Text" w:hAnsi="Cambria Math" w:cs="Times New Roman"/>
                <w:i/>
                <w:color w:val="1F1F1F"/>
                <w:sz w:val="28"/>
                <w:szCs w:val="28"/>
                <w:lang w:val="uk-UA"/>
              </w:rPr>
            </m:ctrlPr>
          </m:sSubPr>
          <m:e>
            <m:r>
              <w:rPr>
                <w:rFonts w:ascii="Cambria Math" w:eastAsia="Google Sans Text" w:hAnsi="Cambria Math" w:cs="Times New Roman"/>
                <w:color w:val="1F1F1F"/>
                <w:sz w:val="28"/>
                <w:szCs w:val="28"/>
                <w:lang w:val="uk-UA"/>
              </w:rPr>
              <m:t>C</m:t>
            </m:r>
          </m:e>
          <m:sub>
            <m:d>
              <m:dPr>
                <m:ctrlPr>
                  <w:rPr>
                    <w:rFonts w:ascii="Cambria Math" w:eastAsia="Google Sans Text" w:hAnsi="Cambria Math" w:cs="Times New Roman"/>
                    <w:i/>
                    <w:color w:val="1F1F1F"/>
                    <w:sz w:val="28"/>
                    <w:szCs w:val="28"/>
                    <w:lang w:val="uk-UA"/>
                  </w:rPr>
                </m:ctrlPr>
              </m:dPr>
              <m:e>
                <m:r>
                  <w:rPr>
                    <w:rFonts w:ascii="Cambria Math" w:eastAsia="Google Sans Text" w:hAnsi="Cambria Math" w:cs="Times New Roman"/>
                    <w:color w:val="1F1F1F"/>
                    <w:sz w:val="28"/>
                    <w:szCs w:val="28"/>
                    <w:lang w:val="uk-UA"/>
                  </w:rPr>
                  <m:t>s</m:t>
                </m:r>
              </m:e>
            </m:d>
          </m:sub>
        </m:sSub>
      </m:oMath>
      <w:r w:rsidR="001D4B36" w:rsidRPr="009B69DD">
        <w:rPr>
          <w:rFonts w:ascii="Times New Roman" w:eastAsia="Google Sans Text" w:hAnsi="Times New Roman" w:cs="Times New Roman"/>
          <w:color w:val="1F1F1F"/>
          <w:sz w:val="28"/>
          <w:szCs w:val="28"/>
          <w:lang w:val="uk-UA"/>
        </w:rPr>
        <w:t xml:space="preserve"> — твердий вуглець (кокс), що не прореагував (характеризує механічний недопал);</w:t>
      </w:r>
    </w:p>
    <w:p w14:paraId="777AC828" w14:textId="328D64C2" w:rsidR="001D4B36" w:rsidRPr="009B69DD" w:rsidRDefault="00FD012E" w:rsidP="00187FED">
      <w:pPr>
        <w:widowControl w:val="0"/>
        <w:numPr>
          <w:ilvl w:val="0"/>
          <w:numId w:val="25"/>
        </w:numPr>
        <w:pBdr>
          <w:top w:val="nil"/>
          <w:left w:val="nil"/>
          <w:bottom w:val="nil"/>
          <w:right w:val="nil"/>
          <w:between w:val="nil"/>
        </w:pBdr>
        <w:spacing w:after="120" w:line="275" w:lineRule="auto"/>
        <w:jc w:val="both"/>
        <w:rPr>
          <w:rFonts w:ascii="Times New Roman" w:hAnsi="Times New Roman" w:cs="Times New Roman"/>
          <w:sz w:val="28"/>
          <w:szCs w:val="28"/>
          <w:lang w:val="uk-UA"/>
        </w:rPr>
      </w:pPr>
      <m:oMath>
        <m:sSub>
          <m:sSubPr>
            <m:ctrlPr>
              <w:rPr>
                <w:rFonts w:ascii="Cambria Math" w:eastAsia="Google Sans Text" w:hAnsi="Cambria Math" w:cs="Times New Roman"/>
                <w:i/>
                <w:color w:val="1F1F1F"/>
                <w:sz w:val="28"/>
                <w:szCs w:val="28"/>
                <w:lang w:val="uk-UA"/>
              </w:rPr>
            </m:ctrlPr>
          </m:sSubPr>
          <m:e>
            <m:r>
              <w:rPr>
                <w:rFonts w:ascii="Cambria Math" w:eastAsia="Google Sans Text" w:hAnsi="Cambria Math" w:cs="Times New Roman"/>
                <w:color w:val="1F1F1F"/>
                <w:sz w:val="28"/>
                <w:szCs w:val="28"/>
                <w:lang w:val="uk-UA"/>
              </w:rPr>
              <m:t>C</m:t>
            </m:r>
          </m:e>
          <m:sub>
            <m:r>
              <w:rPr>
                <w:rFonts w:ascii="Cambria Math" w:eastAsia="Google Sans Text" w:hAnsi="Cambria Math" w:cs="Times New Roman"/>
                <w:color w:val="1F1F1F"/>
                <w:sz w:val="28"/>
                <w:szCs w:val="28"/>
                <w:lang w:val="uk-UA"/>
              </w:rPr>
              <m:t>a</m:t>
            </m:r>
          </m:sub>
        </m:sSub>
        <m:sSub>
          <m:sSubPr>
            <m:ctrlPr>
              <w:rPr>
                <w:rFonts w:ascii="Cambria Math" w:eastAsia="Google Sans Text" w:hAnsi="Cambria Math" w:cs="Times New Roman"/>
                <w:i/>
                <w:color w:val="1F1F1F"/>
                <w:sz w:val="28"/>
                <w:szCs w:val="28"/>
                <w:lang w:val="uk-UA"/>
              </w:rPr>
            </m:ctrlPr>
          </m:sSubPr>
          <m:e>
            <m:r>
              <w:rPr>
                <w:rFonts w:ascii="Cambria Math" w:eastAsia="Google Sans Text" w:hAnsi="Cambria Math" w:cs="Times New Roman"/>
                <w:color w:val="1F1F1F"/>
                <w:sz w:val="28"/>
                <w:szCs w:val="28"/>
                <w:lang w:val="uk-UA"/>
              </w:rPr>
              <m:t>H</m:t>
            </m:r>
          </m:e>
          <m:sub>
            <m:r>
              <w:rPr>
                <w:rFonts w:ascii="Cambria Math" w:eastAsia="Google Sans Text" w:hAnsi="Cambria Math" w:cs="Times New Roman"/>
                <w:color w:val="1F1F1F"/>
                <w:sz w:val="28"/>
                <w:szCs w:val="28"/>
                <w:lang w:val="uk-UA"/>
              </w:rPr>
              <m:t>b</m:t>
            </m:r>
          </m:sub>
        </m:sSub>
        <m:sSub>
          <m:sSubPr>
            <m:ctrlPr>
              <w:rPr>
                <w:rFonts w:ascii="Cambria Math" w:eastAsia="Google Sans Text" w:hAnsi="Cambria Math" w:cs="Times New Roman"/>
                <w:i/>
                <w:color w:val="1F1F1F"/>
                <w:sz w:val="28"/>
                <w:szCs w:val="28"/>
                <w:lang w:val="uk-UA"/>
              </w:rPr>
            </m:ctrlPr>
          </m:sSubPr>
          <m:e>
            <m:r>
              <w:rPr>
                <w:rFonts w:ascii="Cambria Math" w:eastAsia="Google Sans Text" w:hAnsi="Cambria Math" w:cs="Times New Roman"/>
                <w:color w:val="1F1F1F"/>
                <w:sz w:val="28"/>
                <w:szCs w:val="28"/>
                <w:lang w:val="uk-UA"/>
              </w:rPr>
              <m:t>O</m:t>
            </m:r>
          </m:e>
          <m:sub>
            <m:r>
              <w:rPr>
                <w:rFonts w:ascii="Cambria Math" w:eastAsia="Google Sans Text" w:hAnsi="Cambria Math" w:cs="Times New Roman"/>
                <w:color w:val="1F1F1F"/>
                <w:sz w:val="28"/>
                <w:szCs w:val="28"/>
                <w:lang w:val="uk-UA"/>
              </w:rPr>
              <m:t>c</m:t>
            </m:r>
          </m:sub>
        </m:sSub>
      </m:oMath>
      <w:r w:rsidR="001D4B36" w:rsidRPr="009B69DD">
        <w:rPr>
          <w:rFonts w:ascii="Times New Roman" w:eastAsia="Google Sans Text" w:hAnsi="Times New Roman" w:cs="Times New Roman"/>
          <w:color w:val="1F1F1F"/>
          <w:sz w:val="28"/>
          <w:szCs w:val="28"/>
          <w:lang w:val="uk-UA"/>
        </w:rPr>
        <w:t xml:space="preserve"> — узагальнена формула важких вуглеводнів (смол/тарів), наприклад, на основі фенолу або нафталіну.</w:t>
      </w:r>
    </w:p>
    <w:p w14:paraId="02F176E2" w14:textId="3F455760" w:rsidR="005D1835" w:rsidRPr="009B69DD" w:rsidRDefault="001D4B36" w:rsidP="001D4B36">
      <w:pPr>
        <w:pBdr>
          <w:top w:val="nil"/>
          <w:left w:val="nil"/>
          <w:bottom w:val="nil"/>
          <w:right w:val="nil"/>
          <w:between w:val="nil"/>
        </w:pBdr>
        <w:spacing w:before="240" w:after="240" w:line="275" w:lineRule="auto"/>
        <w:jc w:val="both"/>
        <w:rPr>
          <w:rFonts w:ascii="Times New Roman" w:eastAsia="Google Sans Text" w:hAnsi="Times New Roman" w:cs="Times New Roman"/>
          <w:color w:val="1F1F1F"/>
          <w:sz w:val="28"/>
          <w:szCs w:val="28"/>
          <w:lang w:val="uk-UA"/>
        </w:rPr>
      </w:pPr>
      <w:r w:rsidRPr="009B69DD">
        <w:rPr>
          <w:rFonts w:ascii="Times New Roman" w:eastAsia="Google Sans Text" w:hAnsi="Times New Roman" w:cs="Times New Roman"/>
          <w:color w:val="1F1F1F"/>
          <w:sz w:val="28"/>
          <w:szCs w:val="28"/>
          <w:lang w:val="uk-UA"/>
        </w:rPr>
        <w:t>Дане рівняння є фундаментом для побудови системи лінійних алгебраїчних рівнянь балансу за кожним елементом (C, H, O, N, S). Проте, сама по собі система елементарних балансів є математично незамкненою, оскільки кількість невідомих продуктів значно перевищує кількість типів атомів. Для її розв'язання необхідно залучати додаткові умови: константи хімічної рівноваги (для термодинамічних моделей) або кінетичні швидкості реакцій (для кінетичних моделей).</w:t>
      </w:r>
    </w:p>
    <w:p w14:paraId="7644991F" w14:textId="01E7218D" w:rsidR="001D4B36" w:rsidRPr="009B69DD" w:rsidRDefault="001D4B36" w:rsidP="001D4B36">
      <w:pPr>
        <w:pStyle w:val="3"/>
        <w:spacing w:before="0" w:after="120" w:line="275" w:lineRule="auto"/>
        <w:jc w:val="both"/>
        <w:rPr>
          <w:rFonts w:eastAsia="Google Sans"/>
          <w:color w:val="1F1F1F"/>
          <w:sz w:val="28"/>
          <w:szCs w:val="28"/>
          <w:lang w:val="uk-UA"/>
        </w:rPr>
      </w:pPr>
      <w:r w:rsidRPr="009B69DD">
        <w:rPr>
          <w:rFonts w:eastAsia="Google Sans"/>
          <w:color w:val="1F1F1F"/>
          <w:sz w:val="28"/>
          <w:szCs w:val="28"/>
          <w:lang w:val="uk-UA"/>
        </w:rPr>
        <w:t>3.1.</w:t>
      </w:r>
      <w:r w:rsidR="005D1835" w:rsidRPr="009B69DD">
        <w:rPr>
          <w:rFonts w:eastAsia="Google Sans"/>
          <w:color w:val="1F1F1F"/>
          <w:sz w:val="28"/>
          <w:szCs w:val="28"/>
          <w:lang w:val="uk-UA"/>
        </w:rPr>
        <w:t>1</w:t>
      </w:r>
      <w:r w:rsidRPr="009B69DD">
        <w:rPr>
          <w:rFonts w:eastAsia="Google Sans"/>
          <w:color w:val="1F1F1F"/>
          <w:sz w:val="28"/>
          <w:szCs w:val="28"/>
          <w:lang w:val="uk-UA"/>
        </w:rPr>
        <w:t xml:space="preserve">. Специфіка балансу азоту та сірки в </w:t>
      </w:r>
      <w:proofErr w:type="spellStart"/>
      <w:r w:rsidRPr="009B69DD">
        <w:rPr>
          <w:rFonts w:eastAsia="Google Sans"/>
          <w:color w:val="1F1F1F"/>
          <w:sz w:val="28"/>
          <w:szCs w:val="28"/>
          <w:lang w:val="uk-UA"/>
        </w:rPr>
        <w:t>агробіомасі</w:t>
      </w:r>
      <w:proofErr w:type="spellEnd"/>
      <w:r w:rsidRPr="009B69DD">
        <w:rPr>
          <w:rFonts w:eastAsia="Google Sans"/>
          <w:color w:val="1F1F1F"/>
          <w:sz w:val="28"/>
          <w:szCs w:val="28"/>
          <w:lang w:val="uk-UA"/>
        </w:rPr>
        <w:t xml:space="preserve"> України</w:t>
      </w:r>
    </w:p>
    <w:p w14:paraId="2DE5FC0B" w14:textId="1E5BCD8D" w:rsidR="001D4B36" w:rsidRPr="009B69DD" w:rsidRDefault="001D4B36" w:rsidP="00675915">
      <w:pPr>
        <w:pBdr>
          <w:top w:val="nil"/>
          <w:left w:val="nil"/>
          <w:bottom w:val="nil"/>
          <w:right w:val="nil"/>
          <w:between w:val="nil"/>
        </w:pBdr>
        <w:spacing w:after="240" w:line="275" w:lineRule="auto"/>
        <w:ind w:firstLine="709"/>
        <w:jc w:val="both"/>
        <w:rPr>
          <w:rFonts w:ascii="Times New Roman" w:eastAsia="Google Sans Text" w:hAnsi="Times New Roman" w:cs="Times New Roman"/>
          <w:color w:val="1F1F1F"/>
          <w:sz w:val="28"/>
          <w:szCs w:val="28"/>
          <w:lang w:val="uk-UA"/>
        </w:rPr>
      </w:pPr>
      <w:r w:rsidRPr="009B69DD">
        <w:rPr>
          <w:rFonts w:ascii="Times New Roman" w:eastAsia="Google Sans Text" w:hAnsi="Times New Roman" w:cs="Times New Roman"/>
          <w:color w:val="1F1F1F"/>
          <w:sz w:val="28"/>
          <w:szCs w:val="28"/>
          <w:lang w:val="uk-UA"/>
        </w:rPr>
        <w:t xml:space="preserve">При проектуванні газогенераторів для умов України неможливо ігнорувати специфічний елементарний склад місцевої </w:t>
      </w:r>
      <w:proofErr w:type="spellStart"/>
      <w:r w:rsidRPr="009B69DD">
        <w:rPr>
          <w:rFonts w:ascii="Times New Roman" w:eastAsia="Google Sans Text" w:hAnsi="Times New Roman" w:cs="Times New Roman"/>
          <w:color w:val="1F1F1F"/>
          <w:sz w:val="28"/>
          <w:szCs w:val="28"/>
          <w:lang w:val="uk-UA"/>
        </w:rPr>
        <w:t>агробіомаси</w:t>
      </w:r>
      <w:proofErr w:type="spellEnd"/>
      <w:r w:rsidRPr="009B69DD">
        <w:rPr>
          <w:rFonts w:ascii="Times New Roman" w:eastAsia="Google Sans Text" w:hAnsi="Times New Roman" w:cs="Times New Roman"/>
          <w:color w:val="1F1F1F"/>
          <w:sz w:val="28"/>
          <w:szCs w:val="28"/>
          <w:lang w:val="uk-UA"/>
        </w:rPr>
        <w:t>. На відміну від деревної тріски, яка є відносно "чистим" паливом, аграрні відходи містять значно вищі концентрації азоту та сірки.</w:t>
      </w:r>
    </w:p>
    <w:p w14:paraId="6B030C48" w14:textId="42E94BFA" w:rsidR="001D4B36" w:rsidRPr="009B69DD" w:rsidRDefault="00675915" w:rsidP="005D1835">
      <w:pPr>
        <w:pBdr>
          <w:top w:val="nil"/>
          <w:left w:val="nil"/>
          <w:bottom w:val="nil"/>
          <w:right w:val="nil"/>
          <w:between w:val="nil"/>
        </w:pBdr>
        <w:spacing w:line="275" w:lineRule="auto"/>
        <w:ind w:firstLine="709"/>
        <w:jc w:val="both"/>
        <w:rPr>
          <w:rFonts w:ascii="Times New Roman" w:eastAsia="Google Sans Text" w:hAnsi="Times New Roman" w:cs="Times New Roman"/>
          <w:sz w:val="28"/>
          <w:szCs w:val="28"/>
          <w:lang w:val="uk-UA"/>
        </w:rPr>
      </w:pPr>
      <w:r w:rsidRPr="009B69DD">
        <w:rPr>
          <w:rFonts w:ascii="Times New Roman" w:eastAsia="Google Sans Text" w:hAnsi="Times New Roman" w:cs="Times New Roman"/>
          <w:sz w:val="28"/>
          <w:szCs w:val="28"/>
          <w:lang w:val="uk-UA"/>
        </w:rPr>
        <w:t xml:space="preserve">Баланс азоту (N). </w:t>
      </w:r>
      <w:r w:rsidR="001D4B36" w:rsidRPr="009B69DD">
        <w:rPr>
          <w:rFonts w:ascii="Times New Roman" w:eastAsia="Google Sans Text" w:hAnsi="Times New Roman" w:cs="Times New Roman"/>
          <w:sz w:val="28"/>
          <w:szCs w:val="28"/>
          <w:lang w:val="uk-UA"/>
        </w:rPr>
        <w:t>Вміст азоту в лушпинні соняшнику та соломі може досягати 1.0–2.0% за масою, тоді як у деревині він зазвичай не перевищує 0.1–0.3%. У відновлювальному середовищі газифікації (дефіцит окиснювача) паливний азот трансформується не в оксиди (</w:t>
      </w:r>
      <m:oMath>
        <m:r>
          <w:rPr>
            <w:rFonts w:ascii="Cambria Math" w:eastAsia="Google Sans Text" w:hAnsi="Cambria Math" w:cs="Times New Roman"/>
            <w:sz w:val="28"/>
            <w:szCs w:val="28"/>
            <w:lang w:val="uk-UA"/>
          </w:rPr>
          <m:t>N</m:t>
        </m:r>
        <m:sSub>
          <m:sSubPr>
            <m:ctrlPr>
              <w:rPr>
                <w:rFonts w:ascii="Cambria Math" w:eastAsia="Google Sans Text" w:hAnsi="Cambria Math" w:cs="Times New Roman"/>
                <w:i/>
                <w:sz w:val="28"/>
                <w:szCs w:val="28"/>
                <w:lang w:val="uk-UA"/>
              </w:rPr>
            </m:ctrlPr>
          </m:sSubPr>
          <m:e>
            <m:r>
              <w:rPr>
                <w:rFonts w:ascii="Cambria Math" w:eastAsia="Google Sans Text" w:hAnsi="Cambria Math" w:cs="Times New Roman"/>
                <w:sz w:val="28"/>
                <w:szCs w:val="28"/>
                <w:lang w:val="uk-UA"/>
              </w:rPr>
              <m:t>O</m:t>
            </m:r>
          </m:e>
          <m:sub>
            <m:r>
              <w:rPr>
                <w:rFonts w:ascii="Cambria Math" w:eastAsia="Google Sans Text" w:hAnsi="Cambria Math" w:cs="Times New Roman"/>
                <w:sz w:val="28"/>
                <w:szCs w:val="28"/>
                <w:lang w:val="uk-UA"/>
              </w:rPr>
              <m:t>x</m:t>
            </m:r>
          </m:sub>
        </m:sSub>
      </m:oMath>
      <w:r w:rsidR="001D4B36" w:rsidRPr="009B69DD">
        <w:rPr>
          <w:rFonts w:ascii="Times New Roman" w:eastAsia="Google Sans Text" w:hAnsi="Times New Roman" w:cs="Times New Roman"/>
          <w:sz w:val="28"/>
          <w:szCs w:val="28"/>
          <w:lang w:val="uk-UA"/>
        </w:rPr>
        <w:t>), а переважно в аміак (</w:t>
      </w:r>
      <m:oMath>
        <m:r>
          <w:rPr>
            <w:rFonts w:ascii="Cambria Math" w:eastAsia="Google Sans Text" w:hAnsi="Cambria Math" w:cs="Times New Roman"/>
            <w:sz w:val="28"/>
            <w:szCs w:val="28"/>
            <w:lang w:val="uk-UA"/>
          </w:rPr>
          <m:t>N</m:t>
        </m:r>
        <m:sSub>
          <m:sSubPr>
            <m:ctrlPr>
              <w:rPr>
                <w:rFonts w:ascii="Cambria Math" w:eastAsia="Google Sans Text" w:hAnsi="Cambria Math" w:cs="Times New Roman"/>
                <w:i/>
                <w:sz w:val="28"/>
                <w:szCs w:val="28"/>
                <w:lang w:val="uk-UA"/>
              </w:rPr>
            </m:ctrlPr>
          </m:sSubPr>
          <m:e>
            <m:r>
              <w:rPr>
                <w:rFonts w:ascii="Cambria Math" w:eastAsia="Google Sans Text" w:hAnsi="Cambria Math" w:cs="Times New Roman"/>
                <w:sz w:val="28"/>
                <w:szCs w:val="28"/>
                <w:lang w:val="uk-UA"/>
              </w:rPr>
              <m:t>H</m:t>
            </m:r>
          </m:e>
          <m:sub>
            <m:r>
              <w:rPr>
                <w:rFonts w:ascii="Cambria Math" w:eastAsia="Google Sans Text" w:hAnsi="Cambria Math" w:cs="Times New Roman"/>
                <w:sz w:val="28"/>
                <w:szCs w:val="28"/>
                <w:lang w:val="uk-UA"/>
              </w:rPr>
              <m:t>3</m:t>
            </m:r>
          </m:sub>
        </m:sSub>
      </m:oMath>
      <w:r w:rsidR="001D4B36" w:rsidRPr="009B69DD">
        <w:rPr>
          <w:rFonts w:ascii="Times New Roman" w:eastAsia="Google Sans Text" w:hAnsi="Times New Roman" w:cs="Times New Roman"/>
          <w:sz w:val="28"/>
          <w:szCs w:val="28"/>
          <w:lang w:val="uk-UA"/>
        </w:rPr>
        <w:t>), молекулярний азот (</w:t>
      </w:r>
      <m:oMath>
        <m:sSub>
          <m:sSubPr>
            <m:ctrlPr>
              <w:rPr>
                <w:rFonts w:ascii="Cambria Math" w:eastAsia="Google Sans Text" w:hAnsi="Cambria Math" w:cs="Times New Roman"/>
                <w:i/>
                <w:sz w:val="28"/>
                <w:szCs w:val="28"/>
                <w:lang w:val="uk-UA"/>
              </w:rPr>
            </m:ctrlPr>
          </m:sSubPr>
          <m:e>
            <m:r>
              <w:rPr>
                <w:rFonts w:ascii="Cambria Math" w:eastAsia="Google Sans Text" w:hAnsi="Cambria Math" w:cs="Times New Roman"/>
                <w:sz w:val="28"/>
                <w:szCs w:val="28"/>
                <w:lang w:val="uk-UA"/>
              </w:rPr>
              <m:t>N</m:t>
            </m:r>
          </m:e>
          <m:sub>
            <m:r>
              <w:rPr>
                <w:rFonts w:ascii="Cambria Math" w:eastAsia="Google Sans Text" w:hAnsi="Cambria Math" w:cs="Times New Roman"/>
                <w:sz w:val="28"/>
                <w:szCs w:val="28"/>
                <w:lang w:val="uk-UA"/>
              </w:rPr>
              <m:t>2</m:t>
            </m:r>
          </m:sub>
        </m:sSub>
      </m:oMath>
      <w:r w:rsidR="001D4B36" w:rsidRPr="009B69DD">
        <w:rPr>
          <w:rFonts w:ascii="Times New Roman" w:eastAsia="Google Sans Text" w:hAnsi="Times New Roman" w:cs="Times New Roman"/>
          <w:sz w:val="28"/>
          <w:szCs w:val="28"/>
          <w:lang w:val="uk-UA"/>
        </w:rPr>
        <w:t>) та ціанід водню (</w:t>
      </w:r>
      <m:oMath>
        <m:r>
          <w:rPr>
            <w:rFonts w:ascii="Cambria Math" w:eastAsia="Google Sans Text" w:hAnsi="Cambria Math" w:cs="Times New Roman"/>
            <w:sz w:val="28"/>
            <w:szCs w:val="28"/>
            <w:lang w:val="uk-UA"/>
          </w:rPr>
          <m:t>HCN</m:t>
        </m:r>
      </m:oMath>
      <w:r w:rsidR="001D4B36" w:rsidRPr="009B69DD">
        <w:rPr>
          <w:rFonts w:ascii="Times New Roman" w:eastAsia="Google Sans Text" w:hAnsi="Times New Roman" w:cs="Times New Roman"/>
          <w:sz w:val="28"/>
          <w:szCs w:val="28"/>
          <w:lang w:val="uk-UA"/>
        </w:rPr>
        <w:t>).</w:t>
      </w:r>
    </w:p>
    <w:p w14:paraId="6EFB21A3" w14:textId="0B1480AD" w:rsidR="001D4B36" w:rsidRPr="009B69DD" w:rsidRDefault="00675915" w:rsidP="001D4B36">
      <w:pPr>
        <w:pBdr>
          <w:top w:val="nil"/>
          <w:left w:val="nil"/>
          <w:bottom w:val="nil"/>
          <w:right w:val="nil"/>
          <w:between w:val="nil"/>
        </w:pBdr>
        <w:spacing w:line="275" w:lineRule="auto"/>
        <w:jc w:val="both"/>
        <w:rPr>
          <w:rFonts w:ascii="Times New Roman" w:eastAsia="Google Sans Text" w:hAnsi="Times New Roman" w:cs="Times New Roman"/>
          <w:sz w:val="28"/>
          <w:szCs w:val="28"/>
          <w:lang w:val="uk-UA"/>
        </w:rPr>
      </w:pPr>
      <w:r w:rsidRPr="009B69DD">
        <w:rPr>
          <w:rFonts w:ascii="Times New Roman" w:eastAsia="Google Sans Text" w:hAnsi="Times New Roman" w:cs="Times New Roman"/>
          <w:sz w:val="28"/>
          <w:szCs w:val="28"/>
          <w:lang w:val="uk-UA"/>
        </w:rPr>
        <w:tab/>
      </w:r>
      <w:r w:rsidR="001D4B36" w:rsidRPr="009B69DD">
        <w:rPr>
          <w:rFonts w:ascii="Times New Roman" w:eastAsia="Google Sans Text" w:hAnsi="Times New Roman" w:cs="Times New Roman"/>
          <w:sz w:val="28"/>
          <w:szCs w:val="28"/>
          <w:lang w:val="uk-UA"/>
        </w:rPr>
        <w:t>Рівняння балансу азоту набуває вигляду:</w:t>
      </w:r>
    </w:p>
    <w:p w14:paraId="551BFE7E" w14:textId="79A48DC5" w:rsidR="001D4B36" w:rsidRPr="009B69DD" w:rsidRDefault="00FD012E" w:rsidP="00B34CF3">
      <w:pPr>
        <w:pBdr>
          <w:top w:val="nil"/>
          <w:left w:val="nil"/>
          <w:bottom w:val="nil"/>
          <w:right w:val="nil"/>
          <w:between w:val="nil"/>
        </w:pBdr>
        <w:spacing w:line="275" w:lineRule="auto"/>
        <w:jc w:val="right"/>
        <w:rPr>
          <w:rFonts w:ascii="Times New Roman" w:eastAsia="Google Sans Text" w:hAnsi="Times New Roman" w:cs="Times New Roman"/>
          <w:color w:val="1F1F1F"/>
          <w:sz w:val="28"/>
          <w:szCs w:val="28"/>
          <w:lang w:val="uk-UA"/>
        </w:rPr>
      </w:pPr>
      <m:oMath>
        <m:sSub>
          <m:sSubPr>
            <m:ctrlPr>
              <w:rPr>
                <w:rFonts w:ascii="Cambria Math" w:eastAsia="Google Sans Text" w:hAnsi="Cambria Math" w:cs="Times New Roman"/>
                <w:i/>
                <w:color w:val="1F1F1F"/>
                <w:sz w:val="28"/>
                <w:szCs w:val="28"/>
                <w:lang w:val="uk-UA"/>
              </w:rPr>
            </m:ctrlPr>
          </m:sSubPr>
          <m:e>
            <m:r>
              <w:rPr>
                <w:rFonts w:ascii="Cambria Math" w:eastAsia="Google Sans Text" w:hAnsi="Cambria Math" w:cs="Times New Roman"/>
                <w:color w:val="1F1F1F"/>
                <w:sz w:val="28"/>
                <w:szCs w:val="28"/>
                <w:lang w:val="uk-UA"/>
              </w:rPr>
              <m:t>n</m:t>
            </m:r>
          </m:e>
          <m:sub>
            <m:r>
              <w:rPr>
                <w:rFonts w:ascii="Cambria Math" w:eastAsia="Google Sans Text" w:hAnsi="Cambria Math" w:cs="Times New Roman"/>
                <w:color w:val="1F1F1F"/>
                <w:sz w:val="28"/>
                <w:szCs w:val="28"/>
                <w:lang w:val="uk-UA"/>
              </w:rPr>
              <m:t>N</m:t>
            </m:r>
            <m:r>
              <w:rPr>
                <w:rFonts w:ascii="Cambria Math" w:eastAsia="Google Sans Text" w:hAnsi="Cambria Math" w:cs="Times New Roman"/>
                <w:color w:val="1F1F1F"/>
                <w:sz w:val="28"/>
                <w:szCs w:val="28"/>
                <w:lang w:val="uk-UA"/>
              </w:rPr>
              <m:t>,</m:t>
            </m:r>
            <m:r>
              <w:rPr>
                <w:rFonts w:ascii="Cambria Math" w:eastAsia="Google Sans Text" w:hAnsi="Cambria Math" w:cs="Times New Roman"/>
                <w:color w:val="1F1F1F"/>
                <w:sz w:val="28"/>
                <w:szCs w:val="28"/>
                <w:lang w:val="uk-UA"/>
              </w:rPr>
              <m:t>fuel</m:t>
            </m:r>
          </m:sub>
        </m:sSub>
        <m:r>
          <w:rPr>
            <w:rFonts w:ascii="Cambria Math" w:eastAsia="Google Sans Text" w:hAnsi="Cambria Math" w:cs="Times New Roman"/>
            <w:color w:val="1F1F1F"/>
            <w:sz w:val="28"/>
            <w:szCs w:val="28"/>
            <w:lang w:val="uk-UA"/>
          </w:rPr>
          <m:t>+2</m:t>
        </m:r>
        <m:r>
          <m:rPr>
            <m:sty m:val="p"/>
          </m:rPr>
          <w:rPr>
            <w:rFonts w:ascii="Cambria Math" w:eastAsia="Google Sans Text" w:hAnsi="Cambria Math" w:cs="Times New Roman"/>
            <w:color w:val="1F1F1F"/>
            <w:sz w:val="28"/>
            <w:szCs w:val="28"/>
            <w:lang w:val="uk-UA"/>
          </w:rPr>
          <m:t>⋅</m:t>
        </m:r>
        <m:r>
          <w:rPr>
            <w:rFonts w:ascii="Cambria Math" w:eastAsia="Google Sans Text" w:hAnsi="Cambria Math" w:cs="Times New Roman"/>
            <w:color w:val="1F1F1F"/>
            <w:sz w:val="28"/>
            <w:szCs w:val="28"/>
            <w:lang w:val="uk-UA"/>
          </w:rPr>
          <m:t>3.76</m:t>
        </m:r>
        <m:r>
          <m:rPr>
            <m:sty m:val="p"/>
          </m:rPr>
          <w:rPr>
            <w:rFonts w:ascii="Cambria Math" w:eastAsia="Google Sans Text" w:hAnsi="Cambria Math" w:cs="Times New Roman"/>
            <w:color w:val="1F1F1F"/>
            <w:sz w:val="28"/>
            <w:szCs w:val="28"/>
            <w:lang w:val="uk-UA"/>
          </w:rPr>
          <m:t>⋅</m:t>
        </m:r>
        <m:r>
          <m:rPr>
            <m:sty m:val="p"/>
          </m:rPr>
          <w:rPr>
            <w:rFonts w:ascii="Cambria Math" w:eastAsia="Google Sans Text" w:hAnsi="Cambria Math" w:cs="Times New Roman"/>
            <w:color w:val="1F1F1F"/>
            <w:sz w:val="28"/>
            <w:szCs w:val="28"/>
            <w:lang w:val="uk-UA"/>
          </w:rPr>
          <m:t>α</m:t>
        </m:r>
        <m:r>
          <w:rPr>
            <w:rFonts w:ascii="Cambria Math" w:eastAsia="Google Sans Text" w:hAnsi="Cambria Math" w:cs="Times New Roman"/>
            <w:color w:val="1F1F1F"/>
            <w:sz w:val="28"/>
            <w:szCs w:val="28"/>
            <w:lang w:val="uk-UA"/>
          </w:rPr>
          <m:t>=2</m:t>
        </m:r>
        <m:sSub>
          <m:sSubPr>
            <m:ctrlPr>
              <w:rPr>
                <w:rFonts w:ascii="Cambria Math" w:eastAsia="Google Sans Text" w:hAnsi="Cambria Math" w:cs="Times New Roman"/>
                <w:i/>
                <w:color w:val="1F1F1F"/>
                <w:sz w:val="28"/>
                <w:szCs w:val="28"/>
                <w:lang w:val="uk-UA"/>
              </w:rPr>
            </m:ctrlPr>
          </m:sSubPr>
          <m:e>
            <m:r>
              <w:rPr>
                <w:rFonts w:ascii="Cambria Math" w:eastAsia="Google Sans Text" w:hAnsi="Cambria Math" w:cs="Times New Roman"/>
                <w:color w:val="1F1F1F"/>
                <w:sz w:val="28"/>
                <w:szCs w:val="28"/>
                <w:lang w:val="uk-UA"/>
              </w:rPr>
              <m:t>n</m:t>
            </m:r>
          </m:e>
          <m:sub>
            <m:sSub>
              <m:sSubPr>
                <m:ctrlPr>
                  <w:rPr>
                    <w:rFonts w:ascii="Cambria Math" w:eastAsia="Google Sans Text" w:hAnsi="Cambria Math" w:cs="Times New Roman"/>
                    <w:i/>
                    <w:color w:val="1F1F1F"/>
                    <w:sz w:val="28"/>
                    <w:szCs w:val="28"/>
                    <w:lang w:val="uk-UA"/>
                  </w:rPr>
                </m:ctrlPr>
              </m:sSubPr>
              <m:e>
                <m:r>
                  <w:rPr>
                    <w:rFonts w:ascii="Cambria Math" w:eastAsia="Google Sans Text" w:hAnsi="Cambria Math" w:cs="Times New Roman"/>
                    <w:color w:val="1F1F1F"/>
                    <w:sz w:val="28"/>
                    <w:szCs w:val="28"/>
                    <w:lang w:val="uk-UA"/>
                  </w:rPr>
                  <m:t>N</m:t>
                </m:r>
              </m:e>
              <m:sub>
                <m:r>
                  <w:rPr>
                    <w:rFonts w:ascii="Cambria Math" w:eastAsia="Google Sans Text" w:hAnsi="Cambria Math" w:cs="Times New Roman"/>
                    <w:color w:val="1F1F1F"/>
                    <w:sz w:val="28"/>
                    <w:szCs w:val="28"/>
                    <w:lang w:val="uk-UA"/>
                  </w:rPr>
                  <m:t>2</m:t>
                </m:r>
              </m:sub>
            </m:sSub>
          </m:sub>
        </m:sSub>
        <m:r>
          <w:rPr>
            <w:rFonts w:ascii="Cambria Math" w:eastAsia="Google Sans Text" w:hAnsi="Cambria Math" w:cs="Times New Roman"/>
            <w:color w:val="1F1F1F"/>
            <w:sz w:val="28"/>
            <w:szCs w:val="28"/>
            <w:lang w:val="uk-UA"/>
          </w:rPr>
          <m:t>+</m:t>
        </m:r>
        <m:sSub>
          <m:sSubPr>
            <m:ctrlPr>
              <w:rPr>
                <w:rFonts w:ascii="Cambria Math" w:eastAsia="Google Sans Text" w:hAnsi="Cambria Math" w:cs="Times New Roman"/>
                <w:i/>
                <w:color w:val="1F1F1F"/>
                <w:sz w:val="28"/>
                <w:szCs w:val="28"/>
                <w:lang w:val="uk-UA"/>
              </w:rPr>
            </m:ctrlPr>
          </m:sSubPr>
          <m:e>
            <m:r>
              <w:rPr>
                <w:rFonts w:ascii="Cambria Math" w:eastAsia="Google Sans Text" w:hAnsi="Cambria Math" w:cs="Times New Roman"/>
                <w:color w:val="1F1F1F"/>
                <w:sz w:val="28"/>
                <w:szCs w:val="28"/>
                <w:lang w:val="uk-UA"/>
              </w:rPr>
              <m:t>n</m:t>
            </m:r>
          </m:e>
          <m:sub>
            <m:r>
              <w:rPr>
                <w:rFonts w:ascii="Cambria Math" w:eastAsia="Google Sans Text" w:hAnsi="Cambria Math" w:cs="Times New Roman"/>
                <w:color w:val="1F1F1F"/>
                <w:sz w:val="28"/>
                <w:szCs w:val="28"/>
                <w:lang w:val="uk-UA"/>
              </w:rPr>
              <m:t>N</m:t>
            </m:r>
            <m:sSub>
              <m:sSubPr>
                <m:ctrlPr>
                  <w:rPr>
                    <w:rFonts w:ascii="Cambria Math" w:eastAsia="Google Sans Text" w:hAnsi="Cambria Math" w:cs="Times New Roman"/>
                    <w:i/>
                    <w:color w:val="1F1F1F"/>
                    <w:sz w:val="28"/>
                    <w:szCs w:val="28"/>
                    <w:lang w:val="uk-UA"/>
                  </w:rPr>
                </m:ctrlPr>
              </m:sSubPr>
              <m:e>
                <m:r>
                  <w:rPr>
                    <w:rFonts w:ascii="Cambria Math" w:eastAsia="Google Sans Text" w:hAnsi="Cambria Math" w:cs="Times New Roman"/>
                    <w:color w:val="1F1F1F"/>
                    <w:sz w:val="28"/>
                    <w:szCs w:val="28"/>
                    <w:lang w:val="uk-UA"/>
                  </w:rPr>
                  <m:t>H</m:t>
                </m:r>
              </m:e>
              <m:sub>
                <m:r>
                  <w:rPr>
                    <w:rFonts w:ascii="Cambria Math" w:eastAsia="Google Sans Text" w:hAnsi="Cambria Math" w:cs="Times New Roman"/>
                    <w:color w:val="1F1F1F"/>
                    <w:sz w:val="28"/>
                    <w:szCs w:val="28"/>
                    <w:lang w:val="uk-UA"/>
                  </w:rPr>
                  <m:t>3</m:t>
                </m:r>
              </m:sub>
            </m:sSub>
          </m:sub>
        </m:sSub>
        <m:r>
          <w:rPr>
            <w:rFonts w:ascii="Cambria Math" w:eastAsia="Google Sans Text" w:hAnsi="Cambria Math" w:cs="Times New Roman"/>
            <w:color w:val="1F1F1F"/>
            <w:sz w:val="28"/>
            <w:szCs w:val="28"/>
            <w:lang w:val="uk-UA"/>
          </w:rPr>
          <m:t>+</m:t>
        </m:r>
        <m:sSub>
          <m:sSubPr>
            <m:ctrlPr>
              <w:rPr>
                <w:rFonts w:ascii="Cambria Math" w:eastAsia="Google Sans Text" w:hAnsi="Cambria Math" w:cs="Times New Roman"/>
                <w:i/>
                <w:color w:val="1F1F1F"/>
                <w:sz w:val="28"/>
                <w:szCs w:val="28"/>
                <w:lang w:val="uk-UA"/>
              </w:rPr>
            </m:ctrlPr>
          </m:sSubPr>
          <m:e>
            <m:r>
              <w:rPr>
                <w:rFonts w:ascii="Cambria Math" w:eastAsia="Google Sans Text" w:hAnsi="Cambria Math" w:cs="Times New Roman"/>
                <w:color w:val="1F1F1F"/>
                <w:sz w:val="28"/>
                <w:szCs w:val="28"/>
                <w:lang w:val="uk-UA"/>
              </w:rPr>
              <m:t>n</m:t>
            </m:r>
          </m:e>
          <m:sub>
            <m:r>
              <w:rPr>
                <w:rFonts w:ascii="Cambria Math" w:eastAsia="Google Sans Text" w:hAnsi="Cambria Math" w:cs="Times New Roman"/>
                <w:color w:val="1F1F1F"/>
                <w:sz w:val="28"/>
                <w:szCs w:val="28"/>
                <w:lang w:val="uk-UA"/>
              </w:rPr>
              <m:t>HCN</m:t>
            </m:r>
          </m:sub>
        </m:sSub>
        <m:r>
          <w:rPr>
            <w:rFonts w:ascii="Cambria Math" w:eastAsia="Google Sans Text" w:hAnsi="Cambria Math" w:cs="Times New Roman"/>
            <w:color w:val="1F1F1F"/>
            <w:sz w:val="28"/>
            <w:szCs w:val="28"/>
            <w:lang w:val="uk-UA"/>
          </w:rPr>
          <m:t>+</m:t>
        </m:r>
        <m:sSub>
          <m:sSubPr>
            <m:ctrlPr>
              <w:rPr>
                <w:rFonts w:ascii="Cambria Math" w:eastAsia="Google Sans Text" w:hAnsi="Cambria Math" w:cs="Times New Roman"/>
                <w:i/>
                <w:color w:val="1F1F1F"/>
                <w:sz w:val="28"/>
                <w:szCs w:val="28"/>
                <w:lang w:val="uk-UA"/>
              </w:rPr>
            </m:ctrlPr>
          </m:sSubPr>
          <m:e>
            <m:r>
              <w:rPr>
                <w:rFonts w:ascii="Cambria Math" w:eastAsia="Google Sans Text" w:hAnsi="Cambria Math" w:cs="Times New Roman"/>
                <w:color w:val="1F1F1F"/>
                <w:sz w:val="28"/>
                <w:szCs w:val="28"/>
                <w:lang w:val="uk-UA"/>
              </w:rPr>
              <m:t>n</m:t>
            </m:r>
          </m:e>
          <m:sub>
            <m:r>
              <w:rPr>
                <w:rFonts w:ascii="Cambria Math" w:eastAsia="Google Sans Text" w:hAnsi="Cambria Math" w:cs="Times New Roman"/>
                <w:color w:val="1F1F1F"/>
                <w:sz w:val="28"/>
                <w:szCs w:val="28"/>
                <w:lang w:val="uk-UA"/>
              </w:rPr>
              <m:t>N</m:t>
            </m:r>
            <m:r>
              <w:rPr>
                <w:rFonts w:ascii="Cambria Math" w:eastAsia="Google Sans Text" w:hAnsi="Cambria Math" w:cs="Times New Roman"/>
                <w:color w:val="1F1F1F"/>
                <w:sz w:val="28"/>
                <w:szCs w:val="28"/>
                <w:lang w:val="uk-UA"/>
              </w:rPr>
              <m:t>,</m:t>
            </m:r>
            <m:r>
              <w:rPr>
                <w:rFonts w:ascii="Cambria Math" w:eastAsia="Google Sans Text" w:hAnsi="Cambria Math" w:cs="Times New Roman"/>
                <w:color w:val="1F1F1F"/>
                <w:sz w:val="28"/>
                <w:szCs w:val="28"/>
                <w:lang w:val="uk-UA"/>
              </w:rPr>
              <m:t>c</m:t>
            </m:r>
            <m:r>
              <w:rPr>
                <w:rFonts w:ascii="Cambria Math" w:eastAsia="Google Sans Text" w:hAnsi="Cambria Math" w:cs="Times New Roman"/>
                <w:color w:val="1F1F1F"/>
                <w:sz w:val="28"/>
                <w:szCs w:val="28"/>
                <w:lang w:val="uk-UA"/>
              </w:rPr>
              <m:t>h</m:t>
            </m:r>
            <m:r>
              <w:rPr>
                <w:rFonts w:ascii="Cambria Math" w:eastAsia="Google Sans Text" w:hAnsi="Cambria Math" w:cs="Times New Roman"/>
                <w:color w:val="1F1F1F"/>
                <w:sz w:val="28"/>
                <w:szCs w:val="28"/>
                <w:lang w:val="uk-UA"/>
              </w:rPr>
              <m:t>ar</m:t>
            </m:r>
          </m:sub>
        </m:sSub>
      </m:oMath>
      <w:r w:rsidR="00B34CF3" w:rsidRPr="009B69DD">
        <w:rPr>
          <w:rFonts w:ascii="Times New Roman" w:eastAsia="Google Sans Text" w:hAnsi="Times New Roman" w:cs="Times New Roman"/>
          <w:color w:val="1F1F1F"/>
          <w:sz w:val="28"/>
          <w:szCs w:val="28"/>
          <w:lang w:val="uk-UA"/>
        </w:rPr>
        <w:t xml:space="preserve">            (2)</w:t>
      </w:r>
    </w:p>
    <w:p w14:paraId="0BD614DF" w14:textId="63FE6B9C" w:rsidR="001D4B36" w:rsidRPr="009B69DD" w:rsidRDefault="001D4B36" w:rsidP="00675915">
      <w:pPr>
        <w:pBdr>
          <w:top w:val="nil"/>
          <w:left w:val="nil"/>
          <w:bottom w:val="nil"/>
          <w:right w:val="nil"/>
          <w:between w:val="nil"/>
        </w:pBdr>
        <w:spacing w:line="275" w:lineRule="auto"/>
        <w:ind w:firstLine="709"/>
        <w:jc w:val="both"/>
        <w:rPr>
          <w:rFonts w:ascii="Times New Roman" w:eastAsia="Google Sans Text" w:hAnsi="Times New Roman" w:cs="Times New Roman"/>
          <w:sz w:val="28"/>
          <w:szCs w:val="28"/>
          <w:lang w:val="uk-UA"/>
        </w:rPr>
      </w:pPr>
      <w:r w:rsidRPr="009B69DD">
        <w:rPr>
          <w:rFonts w:ascii="Times New Roman" w:eastAsia="Google Sans Text" w:hAnsi="Times New Roman" w:cs="Times New Roman"/>
          <w:sz w:val="28"/>
          <w:szCs w:val="28"/>
          <w:lang w:val="uk-UA"/>
        </w:rPr>
        <w:t xml:space="preserve">Експериментальні дані свідчать, що конверсія паливного азоту в </w:t>
      </w:r>
      <m:oMath>
        <m:r>
          <w:rPr>
            <w:rFonts w:ascii="Cambria Math" w:eastAsia="Google Sans Text" w:hAnsi="Cambria Math" w:cs="Times New Roman"/>
            <w:sz w:val="28"/>
            <w:szCs w:val="28"/>
            <w:lang w:val="uk-UA"/>
          </w:rPr>
          <m:t>N</m:t>
        </m:r>
        <m:sSub>
          <m:sSubPr>
            <m:ctrlPr>
              <w:rPr>
                <w:rFonts w:ascii="Cambria Math" w:eastAsia="Google Sans Text" w:hAnsi="Cambria Math" w:cs="Times New Roman"/>
                <w:i/>
                <w:sz w:val="28"/>
                <w:szCs w:val="28"/>
                <w:lang w:val="uk-UA"/>
              </w:rPr>
            </m:ctrlPr>
          </m:sSubPr>
          <m:e>
            <m:r>
              <w:rPr>
                <w:rFonts w:ascii="Cambria Math" w:eastAsia="Google Sans Text" w:hAnsi="Cambria Math" w:cs="Times New Roman"/>
                <w:sz w:val="28"/>
                <w:szCs w:val="28"/>
                <w:lang w:val="uk-UA"/>
              </w:rPr>
              <m:t>H</m:t>
            </m:r>
          </m:e>
          <m:sub>
            <m:r>
              <w:rPr>
                <w:rFonts w:ascii="Cambria Math" w:eastAsia="Google Sans Text" w:hAnsi="Cambria Math" w:cs="Times New Roman"/>
                <w:sz w:val="28"/>
                <w:szCs w:val="28"/>
                <w:lang w:val="uk-UA"/>
              </w:rPr>
              <m:t>3</m:t>
            </m:r>
          </m:sub>
        </m:sSub>
      </m:oMath>
      <w:r w:rsidRPr="009B69DD">
        <w:rPr>
          <w:rFonts w:ascii="Times New Roman" w:eastAsia="Google Sans Text" w:hAnsi="Times New Roman" w:cs="Times New Roman"/>
          <w:sz w:val="28"/>
          <w:szCs w:val="28"/>
          <w:lang w:val="uk-UA"/>
        </w:rPr>
        <w:t xml:space="preserve"> у киплячому шарі є високою і становить 60–80%. Це має критичне значення для подальшого використання газу: при спалюванні синтез-газу в газових двигунах або турбінах аміак майже повністю окиснюється до "паливних" </w:t>
      </w:r>
      <m:oMath>
        <m:r>
          <w:rPr>
            <w:rFonts w:ascii="Cambria Math" w:eastAsia="Google Sans Text" w:hAnsi="Cambria Math" w:cs="Times New Roman"/>
            <w:sz w:val="28"/>
            <w:szCs w:val="28"/>
            <w:lang w:val="uk-UA"/>
          </w:rPr>
          <m:t>N</m:t>
        </m:r>
        <m:sSub>
          <m:sSubPr>
            <m:ctrlPr>
              <w:rPr>
                <w:rFonts w:ascii="Cambria Math" w:eastAsia="Google Sans Text" w:hAnsi="Cambria Math" w:cs="Times New Roman"/>
                <w:i/>
                <w:sz w:val="28"/>
                <w:szCs w:val="28"/>
                <w:lang w:val="uk-UA"/>
              </w:rPr>
            </m:ctrlPr>
          </m:sSubPr>
          <m:e>
            <m:r>
              <w:rPr>
                <w:rFonts w:ascii="Cambria Math" w:eastAsia="Google Sans Text" w:hAnsi="Cambria Math" w:cs="Times New Roman"/>
                <w:sz w:val="28"/>
                <w:szCs w:val="28"/>
                <w:lang w:val="uk-UA"/>
              </w:rPr>
              <m:t>O</m:t>
            </m:r>
          </m:e>
          <m:sub>
            <m:r>
              <w:rPr>
                <w:rFonts w:ascii="Cambria Math" w:eastAsia="Google Sans Text" w:hAnsi="Cambria Math" w:cs="Times New Roman"/>
                <w:sz w:val="28"/>
                <w:szCs w:val="28"/>
                <w:lang w:val="uk-UA"/>
              </w:rPr>
              <m:t>x</m:t>
            </m:r>
          </m:sub>
        </m:sSub>
      </m:oMath>
      <w:r w:rsidRPr="009B69DD">
        <w:rPr>
          <w:rFonts w:ascii="Times New Roman" w:eastAsia="Google Sans Text" w:hAnsi="Times New Roman" w:cs="Times New Roman"/>
          <w:sz w:val="28"/>
          <w:szCs w:val="28"/>
          <w:lang w:val="uk-UA"/>
        </w:rPr>
        <w:t>, що вимагає встановлення систем очищ</w:t>
      </w:r>
      <w:proofErr w:type="spellStart"/>
      <w:r w:rsidRPr="009B69DD">
        <w:rPr>
          <w:rFonts w:ascii="Times New Roman" w:eastAsia="Google Sans Text" w:hAnsi="Times New Roman" w:cs="Times New Roman"/>
          <w:sz w:val="28"/>
          <w:szCs w:val="28"/>
          <w:lang w:val="uk-UA"/>
        </w:rPr>
        <w:t>ення</w:t>
      </w:r>
      <w:proofErr w:type="spellEnd"/>
      <w:r w:rsidRPr="009B69DD">
        <w:rPr>
          <w:rFonts w:ascii="Times New Roman" w:eastAsia="Google Sans Text" w:hAnsi="Times New Roman" w:cs="Times New Roman"/>
          <w:sz w:val="28"/>
          <w:szCs w:val="28"/>
          <w:lang w:val="uk-UA"/>
        </w:rPr>
        <w:t xml:space="preserve"> (SCR/SNCR) або попереднього видалення аміаку.</w:t>
      </w:r>
    </w:p>
    <w:p w14:paraId="2EEB6BB4" w14:textId="07A8E59B" w:rsidR="001D4B36" w:rsidRPr="009B69DD" w:rsidRDefault="005D1835" w:rsidP="001D4B36">
      <w:pPr>
        <w:pBdr>
          <w:top w:val="nil"/>
          <w:left w:val="nil"/>
          <w:bottom w:val="nil"/>
          <w:right w:val="nil"/>
          <w:between w:val="nil"/>
        </w:pBdr>
        <w:spacing w:line="275" w:lineRule="auto"/>
        <w:jc w:val="both"/>
        <w:rPr>
          <w:rFonts w:ascii="Times New Roman" w:eastAsia="Google Sans Text" w:hAnsi="Times New Roman" w:cs="Times New Roman"/>
          <w:sz w:val="28"/>
          <w:szCs w:val="28"/>
          <w:lang w:val="uk-UA"/>
        </w:rPr>
      </w:pPr>
      <w:r w:rsidRPr="009B69DD">
        <w:rPr>
          <w:rFonts w:ascii="Times New Roman" w:eastAsia="Google Sans Text" w:hAnsi="Times New Roman" w:cs="Times New Roman"/>
          <w:sz w:val="28"/>
          <w:szCs w:val="28"/>
          <w:lang w:val="uk-UA"/>
        </w:rPr>
        <w:lastRenderedPageBreak/>
        <w:tab/>
      </w:r>
      <w:r w:rsidR="00675915" w:rsidRPr="009B69DD">
        <w:rPr>
          <w:rFonts w:ascii="Times New Roman" w:eastAsia="Google Sans Text" w:hAnsi="Times New Roman" w:cs="Times New Roman"/>
          <w:sz w:val="28"/>
          <w:szCs w:val="28"/>
          <w:lang w:val="uk-UA"/>
        </w:rPr>
        <w:t xml:space="preserve">Баланс сірки (S). </w:t>
      </w:r>
      <w:r w:rsidR="001D4B36" w:rsidRPr="009B69DD">
        <w:rPr>
          <w:rFonts w:ascii="Times New Roman" w:eastAsia="Google Sans Text" w:hAnsi="Times New Roman" w:cs="Times New Roman"/>
          <w:sz w:val="28"/>
          <w:szCs w:val="28"/>
          <w:lang w:val="uk-UA"/>
        </w:rPr>
        <w:t xml:space="preserve">Вміст сірки в українській </w:t>
      </w:r>
      <w:proofErr w:type="spellStart"/>
      <w:r w:rsidR="001D4B36" w:rsidRPr="009B69DD">
        <w:rPr>
          <w:rFonts w:ascii="Times New Roman" w:eastAsia="Google Sans Text" w:hAnsi="Times New Roman" w:cs="Times New Roman"/>
          <w:sz w:val="28"/>
          <w:szCs w:val="28"/>
          <w:lang w:val="uk-UA"/>
        </w:rPr>
        <w:t>агробіомасі</w:t>
      </w:r>
      <w:proofErr w:type="spellEnd"/>
      <w:r w:rsidR="001D4B36" w:rsidRPr="009B69DD">
        <w:rPr>
          <w:rFonts w:ascii="Times New Roman" w:eastAsia="Google Sans Text" w:hAnsi="Times New Roman" w:cs="Times New Roman"/>
          <w:sz w:val="28"/>
          <w:szCs w:val="28"/>
          <w:lang w:val="uk-UA"/>
        </w:rPr>
        <w:t xml:space="preserve"> коливається в межах 0.1–0.5%. Основні сірковмісні продукти газифікації — сірководень (</w:t>
      </w:r>
      <m:oMath>
        <m:sSub>
          <m:sSubPr>
            <m:ctrlPr>
              <w:rPr>
                <w:rFonts w:ascii="Cambria Math" w:eastAsia="Google Sans Text" w:hAnsi="Cambria Math" w:cs="Times New Roman"/>
                <w:i/>
                <w:sz w:val="28"/>
                <w:szCs w:val="28"/>
                <w:lang w:val="uk-UA"/>
              </w:rPr>
            </m:ctrlPr>
          </m:sSubPr>
          <m:e>
            <m:r>
              <w:rPr>
                <w:rFonts w:ascii="Cambria Math" w:eastAsia="Google Sans Text" w:hAnsi="Cambria Math" w:cs="Times New Roman"/>
                <w:sz w:val="28"/>
                <w:szCs w:val="28"/>
                <w:lang w:val="uk-UA"/>
              </w:rPr>
              <m:t>H</m:t>
            </m:r>
          </m:e>
          <m:sub>
            <m:r>
              <w:rPr>
                <w:rFonts w:ascii="Cambria Math" w:eastAsia="Google Sans Text" w:hAnsi="Cambria Math" w:cs="Times New Roman"/>
                <w:sz w:val="28"/>
                <w:szCs w:val="28"/>
                <w:lang w:val="uk-UA"/>
              </w:rPr>
              <m:t>2</m:t>
            </m:r>
          </m:sub>
        </m:sSub>
        <m:r>
          <w:rPr>
            <w:rFonts w:ascii="Cambria Math" w:eastAsia="Google Sans Text" w:hAnsi="Cambria Math" w:cs="Times New Roman"/>
            <w:sz w:val="28"/>
            <w:szCs w:val="28"/>
            <w:lang w:val="uk-UA"/>
          </w:rPr>
          <m:t>S</m:t>
        </m:r>
      </m:oMath>
      <w:r w:rsidR="001D4B36" w:rsidRPr="009B69DD">
        <w:rPr>
          <w:rFonts w:ascii="Times New Roman" w:eastAsia="Google Sans Text" w:hAnsi="Times New Roman" w:cs="Times New Roman"/>
          <w:sz w:val="28"/>
          <w:szCs w:val="28"/>
          <w:lang w:val="uk-UA"/>
        </w:rPr>
        <w:t>) та карбонілсульфід (</w:t>
      </w:r>
      <m:oMath>
        <m:r>
          <w:rPr>
            <w:rFonts w:ascii="Cambria Math" w:eastAsia="Google Sans Text" w:hAnsi="Cambria Math" w:cs="Times New Roman"/>
            <w:sz w:val="28"/>
            <w:szCs w:val="28"/>
            <w:lang w:val="uk-UA"/>
          </w:rPr>
          <m:t>COS</m:t>
        </m:r>
      </m:oMath>
      <w:r w:rsidR="001D4B36" w:rsidRPr="009B69DD">
        <w:rPr>
          <w:rFonts w:ascii="Times New Roman" w:eastAsia="Google Sans Text" w:hAnsi="Times New Roman" w:cs="Times New Roman"/>
          <w:sz w:val="28"/>
          <w:szCs w:val="28"/>
          <w:lang w:val="uk-UA"/>
        </w:rPr>
        <w:t>).</w:t>
      </w:r>
    </w:p>
    <w:p w14:paraId="446958FB" w14:textId="0100F178" w:rsidR="001D4B36" w:rsidRPr="009B69DD" w:rsidRDefault="00FD012E" w:rsidP="00B34CF3">
      <w:pPr>
        <w:pBdr>
          <w:top w:val="nil"/>
          <w:left w:val="nil"/>
          <w:bottom w:val="nil"/>
          <w:right w:val="nil"/>
          <w:between w:val="nil"/>
        </w:pBdr>
        <w:spacing w:line="275" w:lineRule="auto"/>
        <w:jc w:val="right"/>
        <w:rPr>
          <w:rFonts w:ascii="Times New Roman" w:eastAsia="Google Sans Text" w:hAnsi="Times New Roman" w:cs="Times New Roman"/>
          <w:color w:val="1F1F1F"/>
          <w:sz w:val="28"/>
          <w:szCs w:val="28"/>
          <w:lang w:val="uk-UA"/>
        </w:rPr>
      </w:pPr>
      <m:oMath>
        <m:sSub>
          <m:sSubPr>
            <m:ctrlPr>
              <w:rPr>
                <w:rFonts w:ascii="Cambria Math" w:eastAsia="Google Sans Text" w:hAnsi="Cambria Math" w:cs="Times New Roman"/>
                <w:i/>
                <w:color w:val="1F1F1F"/>
                <w:sz w:val="28"/>
                <w:szCs w:val="28"/>
                <w:lang w:val="uk-UA"/>
              </w:rPr>
            </m:ctrlPr>
          </m:sSubPr>
          <m:e>
            <m:r>
              <w:rPr>
                <w:rFonts w:ascii="Cambria Math" w:eastAsia="Google Sans Text" w:hAnsi="Cambria Math" w:cs="Times New Roman"/>
                <w:color w:val="1F1F1F"/>
                <w:sz w:val="28"/>
                <w:szCs w:val="28"/>
                <w:lang w:val="uk-UA"/>
              </w:rPr>
              <m:t>n</m:t>
            </m:r>
          </m:e>
          <m:sub>
            <m:r>
              <w:rPr>
                <w:rFonts w:ascii="Cambria Math" w:eastAsia="Google Sans Text" w:hAnsi="Cambria Math" w:cs="Times New Roman"/>
                <w:color w:val="1F1F1F"/>
                <w:sz w:val="28"/>
                <w:szCs w:val="28"/>
                <w:lang w:val="uk-UA"/>
              </w:rPr>
              <m:t>S</m:t>
            </m:r>
            <m:r>
              <w:rPr>
                <w:rFonts w:ascii="Cambria Math" w:eastAsia="Google Sans Text" w:hAnsi="Cambria Math" w:cs="Times New Roman"/>
                <w:color w:val="1F1F1F"/>
                <w:sz w:val="28"/>
                <w:szCs w:val="28"/>
                <w:lang w:val="uk-UA"/>
              </w:rPr>
              <m:t>,</m:t>
            </m:r>
            <m:r>
              <w:rPr>
                <w:rFonts w:ascii="Cambria Math" w:eastAsia="Google Sans Text" w:hAnsi="Cambria Math" w:cs="Times New Roman"/>
                <w:color w:val="1F1F1F"/>
                <w:sz w:val="28"/>
                <w:szCs w:val="28"/>
                <w:lang w:val="uk-UA"/>
              </w:rPr>
              <m:t>fuel</m:t>
            </m:r>
          </m:sub>
        </m:sSub>
        <m:r>
          <w:rPr>
            <w:rFonts w:ascii="Cambria Math" w:eastAsia="Google Sans Text" w:hAnsi="Cambria Math" w:cs="Times New Roman"/>
            <w:color w:val="1F1F1F"/>
            <w:sz w:val="28"/>
            <w:szCs w:val="28"/>
            <w:lang w:val="uk-UA"/>
          </w:rPr>
          <m:t>=</m:t>
        </m:r>
        <m:sSub>
          <m:sSubPr>
            <m:ctrlPr>
              <w:rPr>
                <w:rFonts w:ascii="Cambria Math" w:eastAsia="Google Sans Text" w:hAnsi="Cambria Math" w:cs="Times New Roman"/>
                <w:i/>
                <w:color w:val="1F1F1F"/>
                <w:sz w:val="28"/>
                <w:szCs w:val="28"/>
                <w:lang w:val="uk-UA"/>
              </w:rPr>
            </m:ctrlPr>
          </m:sSubPr>
          <m:e>
            <m:r>
              <w:rPr>
                <w:rFonts w:ascii="Cambria Math" w:eastAsia="Google Sans Text" w:hAnsi="Cambria Math" w:cs="Times New Roman"/>
                <w:color w:val="1F1F1F"/>
                <w:sz w:val="28"/>
                <w:szCs w:val="28"/>
                <w:lang w:val="uk-UA"/>
              </w:rPr>
              <m:t>n</m:t>
            </m:r>
          </m:e>
          <m:sub>
            <m:sSub>
              <m:sSubPr>
                <m:ctrlPr>
                  <w:rPr>
                    <w:rFonts w:ascii="Cambria Math" w:eastAsia="Google Sans Text" w:hAnsi="Cambria Math" w:cs="Times New Roman"/>
                    <w:i/>
                    <w:color w:val="1F1F1F"/>
                    <w:sz w:val="28"/>
                    <w:szCs w:val="28"/>
                    <w:lang w:val="uk-UA"/>
                  </w:rPr>
                </m:ctrlPr>
              </m:sSubPr>
              <m:e>
                <m:r>
                  <w:rPr>
                    <w:rFonts w:ascii="Cambria Math" w:eastAsia="Google Sans Text" w:hAnsi="Cambria Math" w:cs="Times New Roman"/>
                    <w:color w:val="1F1F1F"/>
                    <w:sz w:val="28"/>
                    <w:szCs w:val="28"/>
                    <w:lang w:val="uk-UA"/>
                  </w:rPr>
                  <m:t>H</m:t>
                </m:r>
              </m:e>
              <m:sub>
                <m:r>
                  <w:rPr>
                    <w:rFonts w:ascii="Cambria Math" w:eastAsia="Google Sans Text" w:hAnsi="Cambria Math" w:cs="Times New Roman"/>
                    <w:color w:val="1F1F1F"/>
                    <w:sz w:val="28"/>
                    <w:szCs w:val="28"/>
                    <w:lang w:val="uk-UA"/>
                  </w:rPr>
                  <m:t>2</m:t>
                </m:r>
              </m:sub>
            </m:sSub>
            <m:r>
              <w:rPr>
                <w:rFonts w:ascii="Cambria Math" w:eastAsia="Google Sans Text" w:hAnsi="Cambria Math" w:cs="Times New Roman"/>
                <w:color w:val="1F1F1F"/>
                <w:sz w:val="28"/>
                <w:szCs w:val="28"/>
                <w:lang w:val="uk-UA"/>
              </w:rPr>
              <m:t>S</m:t>
            </m:r>
          </m:sub>
        </m:sSub>
        <m:r>
          <w:rPr>
            <w:rFonts w:ascii="Cambria Math" w:eastAsia="Google Sans Text" w:hAnsi="Cambria Math" w:cs="Times New Roman"/>
            <w:color w:val="1F1F1F"/>
            <w:sz w:val="28"/>
            <w:szCs w:val="28"/>
            <w:lang w:val="uk-UA"/>
          </w:rPr>
          <m:t>+</m:t>
        </m:r>
        <m:sSub>
          <m:sSubPr>
            <m:ctrlPr>
              <w:rPr>
                <w:rFonts w:ascii="Cambria Math" w:eastAsia="Google Sans Text" w:hAnsi="Cambria Math" w:cs="Times New Roman"/>
                <w:i/>
                <w:color w:val="1F1F1F"/>
                <w:sz w:val="28"/>
                <w:szCs w:val="28"/>
                <w:lang w:val="uk-UA"/>
              </w:rPr>
            </m:ctrlPr>
          </m:sSubPr>
          <m:e>
            <m:r>
              <w:rPr>
                <w:rFonts w:ascii="Cambria Math" w:eastAsia="Google Sans Text" w:hAnsi="Cambria Math" w:cs="Times New Roman"/>
                <w:color w:val="1F1F1F"/>
                <w:sz w:val="28"/>
                <w:szCs w:val="28"/>
                <w:lang w:val="uk-UA"/>
              </w:rPr>
              <m:t>n</m:t>
            </m:r>
          </m:e>
          <m:sub>
            <m:r>
              <w:rPr>
                <w:rFonts w:ascii="Cambria Math" w:eastAsia="Google Sans Text" w:hAnsi="Cambria Math" w:cs="Times New Roman"/>
                <w:color w:val="1F1F1F"/>
                <w:sz w:val="28"/>
                <w:szCs w:val="28"/>
                <w:lang w:val="uk-UA"/>
              </w:rPr>
              <m:t>C</m:t>
            </m:r>
            <m:r>
              <w:rPr>
                <w:rFonts w:ascii="Cambria Math" w:eastAsia="Google Sans Text" w:hAnsi="Cambria Math" w:cs="Times New Roman"/>
                <w:color w:val="1F1F1F"/>
                <w:sz w:val="28"/>
                <w:szCs w:val="28"/>
                <w:lang w:val="uk-UA"/>
              </w:rPr>
              <m:t>OS</m:t>
            </m:r>
          </m:sub>
        </m:sSub>
        <m:r>
          <w:rPr>
            <w:rFonts w:ascii="Cambria Math" w:eastAsia="Google Sans Text" w:hAnsi="Cambria Math" w:cs="Times New Roman"/>
            <w:color w:val="1F1F1F"/>
            <w:sz w:val="28"/>
            <w:szCs w:val="28"/>
            <w:lang w:val="uk-UA"/>
          </w:rPr>
          <m:t>+</m:t>
        </m:r>
        <m:sSub>
          <m:sSubPr>
            <m:ctrlPr>
              <w:rPr>
                <w:rFonts w:ascii="Cambria Math" w:eastAsia="Google Sans Text" w:hAnsi="Cambria Math" w:cs="Times New Roman"/>
                <w:i/>
                <w:color w:val="1F1F1F"/>
                <w:sz w:val="28"/>
                <w:szCs w:val="28"/>
                <w:lang w:val="uk-UA"/>
              </w:rPr>
            </m:ctrlPr>
          </m:sSubPr>
          <m:e>
            <m:r>
              <w:rPr>
                <w:rFonts w:ascii="Cambria Math" w:eastAsia="Google Sans Text" w:hAnsi="Cambria Math" w:cs="Times New Roman"/>
                <w:color w:val="1F1F1F"/>
                <w:sz w:val="28"/>
                <w:szCs w:val="28"/>
                <w:lang w:val="uk-UA"/>
              </w:rPr>
              <m:t>n</m:t>
            </m:r>
          </m:e>
          <m:sub>
            <m:r>
              <w:rPr>
                <w:rFonts w:ascii="Cambria Math" w:eastAsia="Google Sans Text" w:hAnsi="Cambria Math" w:cs="Times New Roman"/>
                <w:color w:val="1F1F1F"/>
                <w:sz w:val="28"/>
                <w:szCs w:val="28"/>
                <w:lang w:val="uk-UA"/>
              </w:rPr>
              <m:t>S</m:t>
            </m:r>
            <m:r>
              <w:rPr>
                <w:rFonts w:ascii="Cambria Math" w:eastAsia="Google Sans Text" w:hAnsi="Cambria Math" w:cs="Times New Roman"/>
                <w:color w:val="1F1F1F"/>
                <w:sz w:val="28"/>
                <w:szCs w:val="28"/>
                <w:lang w:val="uk-UA"/>
              </w:rPr>
              <m:t>,</m:t>
            </m:r>
            <m:r>
              <w:rPr>
                <w:rFonts w:ascii="Cambria Math" w:eastAsia="Google Sans Text" w:hAnsi="Cambria Math" w:cs="Times New Roman"/>
                <w:color w:val="1F1F1F"/>
                <w:sz w:val="28"/>
                <w:szCs w:val="28"/>
                <w:lang w:val="uk-UA"/>
              </w:rPr>
              <m:t>solid</m:t>
            </m:r>
          </m:sub>
        </m:sSub>
        <m:r>
          <w:rPr>
            <w:rFonts w:ascii="Cambria Math" w:eastAsia="Google Sans Text" w:hAnsi="Cambria Math" w:cs="Times New Roman"/>
            <w:color w:val="1F1F1F"/>
            <w:sz w:val="28"/>
            <w:szCs w:val="28"/>
            <w:lang w:val="uk-UA"/>
          </w:rPr>
          <m:t xml:space="preserve">                                         </m:t>
        </m:r>
      </m:oMath>
      <w:r w:rsidR="00B34CF3" w:rsidRPr="009B69DD">
        <w:rPr>
          <w:rFonts w:ascii="Times New Roman" w:eastAsia="Google Sans Text" w:hAnsi="Times New Roman" w:cs="Times New Roman"/>
          <w:color w:val="1F1F1F"/>
          <w:sz w:val="28"/>
          <w:szCs w:val="28"/>
          <w:lang w:val="uk-UA"/>
        </w:rPr>
        <w:t>(3)</w:t>
      </w:r>
    </w:p>
    <w:p w14:paraId="20B21439" w14:textId="72629803" w:rsidR="001D4B36" w:rsidRPr="009B69DD" w:rsidRDefault="005D1835" w:rsidP="001D4B36">
      <w:pPr>
        <w:pBdr>
          <w:top w:val="nil"/>
          <w:left w:val="nil"/>
          <w:bottom w:val="nil"/>
          <w:right w:val="nil"/>
          <w:between w:val="nil"/>
        </w:pBdr>
        <w:spacing w:line="275" w:lineRule="auto"/>
        <w:jc w:val="both"/>
        <w:rPr>
          <w:rFonts w:ascii="Times New Roman" w:eastAsia="Google Sans Text" w:hAnsi="Times New Roman" w:cs="Times New Roman"/>
          <w:sz w:val="28"/>
          <w:szCs w:val="28"/>
          <w:lang w:val="uk-UA"/>
        </w:rPr>
      </w:pPr>
      <w:r w:rsidRPr="009B69DD">
        <w:rPr>
          <w:rFonts w:ascii="Times New Roman" w:eastAsia="Google Sans Text" w:hAnsi="Times New Roman" w:cs="Times New Roman"/>
          <w:sz w:val="28"/>
          <w:szCs w:val="28"/>
          <w:lang w:val="uk-UA"/>
        </w:rPr>
        <w:tab/>
      </w:r>
      <w:r w:rsidR="001D4B36" w:rsidRPr="009B69DD">
        <w:rPr>
          <w:rFonts w:ascii="Times New Roman" w:eastAsia="Google Sans Text" w:hAnsi="Times New Roman" w:cs="Times New Roman"/>
          <w:sz w:val="28"/>
          <w:szCs w:val="28"/>
          <w:lang w:val="uk-UA"/>
        </w:rPr>
        <w:t>Важливим нюансом є взаємодія сірки з лужними компонентами золи (</w:t>
      </w:r>
      <w:proofErr w:type="spellStart"/>
      <w:r w:rsidR="001D4B36" w:rsidRPr="009B69DD">
        <w:rPr>
          <w:rFonts w:ascii="Times New Roman" w:eastAsia="Google Sans Text" w:hAnsi="Times New Roman" w:cs="Times New Roman"/>
          <w:sz w:val="28"/>
          <w:szCs w:val="28"/>
          <w:lang w:val="uk-UA"/>
        </w:rPr>
        <w:t>Ca</w:t>
      </w:r>
      <w:proofErr w:type="spellEnd"/>
      <w:r w:rsidR="001D4B36" w:rsidRPr="009B69DD">
        <w:rPr>
          <w:rFonts w:ascii="Times New Roman" w:eastAsia="Google Sans Text" w:hAnsi="Times New Roman" w:cs="Times New Roman"/>
          <w:sz w:val="28"/>
          <w:szCs w:val="28"/>
          <w:lang w:val="uk-UA"/>
        </w:rPr>
        <w:t xml:space="preserve">, </w:t>
      </w:r>
      <w:proofErr w:type="spellStart"/>
      <w:r w:rsidR="001D4B36" w:rsidRPr="009B69DD">
        <w:rPr>
          <w:rFonts w:ascii="Times New Roman" w:eastAsia="Google Sans Text" w:hAnsi="Times New Roman" w:cs="Times New Roman"/>
          <w:sz w:val="28"/>
          <w:szCs w:val="28"/>
          <w:lang w:val="uk-UA"/>
        </w:rPr>
        <w:t>Mg</w:t>
      </w:r>
      <w:proofErr w:type="spellEnd"/>
      <w:r w:rsidR="001D4B36" w:rsidRPr="009B69DD">
        <w:rPr>
          <w:rFonts w:ascii="Times New Roman" w:eastAsia="Google Sans Text" w:hAnsi="Times New Roman" w:cs="Times New Roman"/>
          <w:sz w:val="28"/>
          <w:szCs w:val="28"/>
          <w:lang w:val="uk-UA"/>
        </w:rPr>
        <w:t xml:space="preserve">, K). У реакторах киплячого шару часто використовують кальцієвмісні матеріали шару (доломіт, вапняк), які здатні зв'язувати сірку </w:t>
      </w:r>
      <w:proofErr w:type="spellStart"/>
      <w:r w:rsidR="001D4B36" w:rsidRPr="009B69DD">
        <w:rPr>
          <w:rFonts w:ascii="Times New Roman" w:eastAsia="Google Sans Text" w:hAnsi="Times New Roman" w:cs="Times New Roman"/>
          <w:sz w:val="28"/>
          <w:szCs w:val="28"/>
          <w:lang w:val="uk-UA"/>
        </w:rPr>
        <w:t>in-situ</w:t>
      </w:r>
      <w:proofErr w:type="spellEnd"/>
      <w:r w:rsidR="001D4B36" w:rsidRPr="009B69DD">
        <w:rPr>
          <w:rFonts w:ascii="Times New Roman" w:eastAsia="Google Sans Text" w:hAnsi="Times New Roman" w:cs="Times New Roman"/>
          <w:sz w:val="28"/>
          <w:szCs w:val="28"/>
          <w:lang w:val="uk-UA"/>
        </w:rPr>
        <w:t xml:space="preserve"> у вигляді твердого сульфід кальцію (</w:t>
      </w:r>
      <m:oMath>
        <m:r>
          <w:rPr>
            <w:rFonts w:ascii="Cambria Math" w:eastAsia="Google Sans Text" w:hAnsi="Cambria Math" w:cs="Times New Roman"/>
            <w:sz w:val="28"/>
            <w:szCs w:val="28"/>
            <w:lang w:val="uk-UA"/>
          </w:rPr>
          <m:t>CaS</m:t>
        </m:r>
      </m:oMath>
      <w:r w:rsidR="001D4B36" w:rsidRPr="009B69DD">
        <w:rPr>
          <w:rFonts w:ascii="Times New Roman" w:eastAsia="Google Sans Text" w:hAnsi="Times New Roman" w:cs="Times New Roman"/>
          <w:sz w:val="28"/>
          <w:szCs w:val="28"/>
          <w:lang w:val="uk-UA"/>
        </w:rPr>
        <w:t>):</w:t>
      </w:r>
    </w:p>
    <w:p w14:paraId="2044962C" w14:textId="320EE8AD" w:rsidR="001D4B36" w:rsidRPr="009B69DD" w:rsidRDefault="005D1835" w:rsidP="00B34CF3">
      <w:pPr>
        <w:pBdr>
          <w:top w:val="nil"/>
          <w:left w:val="nil"/>
          <w:bottom w:val="nil"/>
          <w:right w:val="nil"/>
          <w:between w:val="nil"/>
        </w:pBdr>
        <w:spacing w:line="275" w:lineRule="auto"/>
        <w:jc w:val="right"/>
        <w:rPr>
          <w:rFonts w:ascii="Times New Roman" w:eastAsia="Google Sans Text" w:hAnsi="Times New Roman" w:cs="Times New Roman"/>
          <w:color w:val="1F1F1F"/>
          <w:sz w:val="28"/>
          <w:szCs w:val="28"/>
          <w:lang w:val="uk-UA"/>
        </w:rPr>
      </w:pPr>
      <m:oMath>
        <m:r>
          <w:rPr>
            <w:rFonts w:ascii="Cambria Math" w:eastAsia="Google Sans Text" w:hAnsi="Cambria Math" w:cs="Times New Roman"/>
            <w:color w:val="1F1F1F"/>
            <w:sz w:val="28"/>
            <w:szCs w:val="28"/>
            <w:lang w:val="uk-UA"/>
          </w:rPr>
          <m:t>Ca</m:t>
        </m:r>
        <m:sSub>
          <m:sSubPr>
            <m:ctrlPr>
              <w:rPr>
                <w:rFonts w:ascii="Cambria Math" w:eastAsia="Google Sans Text" w:hAnsi="Cambria Math" w:cs="Times New Roman"/>
                <w:i/>
                <w:color w:val="1F1F1F"/>
                <w:sz w:val="28"/>
                <w:szCs w:val="28"/>
                <w:lang w:val="uk-UA"/>
              </w:rPr>
            </m:ctrlPr>
          </m:sSubPr>
          <m:e>
            <m:r>
              <w:rPr>
                <w:rFonts w:ascii="Cambria Math" w:eastAsia="Google Sans Text" w:hAnsi="Cambria Math" w:cs="Times New Roman"/>
                <w:color w:val="1F1F1F"/>
                <w:sz w:val="28"/>
                <w:szCs w:val="28"/>
                <w:lang w:val="uk-UA"/>
              </w:rPr>
              <m:t>O</m:t>
            </m:r>
          </m:e>
          <m:sub>
            <m:d>
              <m:dPr>
                <m:ctrlPr>
                  <w:rPr>
                    <w:rFonts w:ascii="Cambria Math" w:eastAsia="Google Sans Text" w:hAnsi="Cambria Math" w:cs="Times New Roman"/>
                    <w:i/>
                    <w:color w:val="1F1F1F"/>
                    <w:sz w:val="28"/>
                    <w:szCs w:val="28"/>
                    <w:lang w:val="uk-UA"/>
                  </w:rPr>
                </m:ctrlPr>
              </m:dPr>
              <m:e>
                <m:r>
                  <w:rPr>
                    <w:rFonts w:ascii="Cambria Math" w:eastAsia="Google Sans Text" w:hAnsi="Cambria Math" w:cs="Times New Roman"/>
                    <w:color w:val="1F1F1F"/>
                    <w:sz w:val="28"/>
                    <w:szCs w:val="28"/>
                    <w:lang w:val="uk-UA"/>
                  </w:rPr>
                  <m:t>s</m:t>
                </m:r>
              </m:e>
            </m:d>
          </m:sub>
        </m:sSub>
        <m:r>
          <w:rPr>
            <w:rFonts w:ascii="Cambria Math" w:eastAsia="Google Sans Text" w:hAnsi="Cambria Math" w:cs="Times New Roman"/>
            <w:color w:val="1F1F1F"/>
            <w:sz w:val="28"/>
            <w:szCs w:val="28"/>
            <w:lang w:val="uk-UA"/>
          </w:rPr>
          <m:t>+</m:t>
        </m:r>
        <m:sSub>
          <m:sSubPr>
            <m:ctrlPr>
              <w:rPr>
                <w:rFonts w:ascii="Cambria Math" w:eastAsia="Google Sans Text" w:hAnsi="Cambria Math" w:cs="Times New Roman"/>
                <w:i/>
                <w:color w:val="1F1F1F"/>
                <w:sz w:val="28"/>
                <w:szCs w:val="28"/>
                <w:lang w:val="uk-UA"/>
              </w:rPr>
            </m:ctrlPr>
          </m:sSubPr>
          <m:e>
            <m:r>
              <w:rPr>
                <w:rFonts w:ascii="Cambria Math" w:eastAsia="Google Sans Text" w:hAnsi="Cambria Math" w:cs="Times New Roman"/>
                <w:color w:val="1F1F1F"/>
                <w:sz w:val="28"/>
                <w:szCs w:val="28"/>
                <w:lang w:val="uk-UA"/>
              </w:rPr>
              <m:t>H</m:t>
            </m:r>
          </m:e>
          <m:sub>
            <m:r>
              <w:rPr>
                <w:rFonts w:ascii="Cambria Math" w:eastAsia="Google Sans Text" w:hAnsi="Cambria Math" w:cs="Times New Roman"/>
                <w:color w:val="1F1F1F"/>
                <w:sz w:val="28"/>
                <w:szCs w:val="28"/>
                <w:lang w:val="uk-UA"/>
              </w:rPr>
              <m:t>2</m:t>
            </m:r>
          </m:sub>
        </m:sSub>
        <m:sSub>
          <m:sSubPr>
            <m:ctrlPr>
              <w:rPr>
                <w:rFonts w:ascii="Cambria Math" w:eastAsia="Google Sans Text" w:hAnsi="Cambria Math" w:cs="Times New Roman"/>
                <w:i/>
                <w:color w:val="1F1F1F"/>
                <w:sz w:val="28"/>
                <w:szCs w:val="28"/>
                <w:lang w:val="uk-UA"/>
              </w:rPr>
            </m:ctrlPr>
          </m:sSubPr>
          <m:e>
            <m:r>
              <w:rPr>
                <w:rFonts w:ascii="Cambria Math" w:eastAsia="Google Sans Text" w:hAnsi="Cambria Math" w:cs="Times New Roman"/>
                <w:color w:val="1F1F1F"/>
                <w:sz w:val="28"/>
                <w:szCs w:val="28"/>
                <w:lang w:val="uk-UA"/>
              </w:rPr>
              <m:t>S</m:t>
            </m:r>
          </m:e>
          <m:sub>
            <m:d>
              <m:dPr>
                <m:ctrlPr>
                  <w:rPr>
                    <w:rFonts w:ascii="Cambria Math" w:eastAsia="Google Sans Text" w:hAnsi="Cambria Math" w:cs="Times New Roman"/>
                    <w:i/>
                    <w:color w:val="1F1F1F"/>
                    <w:sz w:val="28"/>
                    <w:szCs w:val="28"/>
                    <w:lang w:val="uk-UA"/>
                  </w:rPr>
                </m:ctrlPr>
              </m:dPr>
              <m:e>
                <m:r>
                  <w:rPr>
                    <w:rFonts w:ascii="Cambria Math" w:eastAsia="Google Sans Text" w:hAnsi="Cambria Math" w:cs="Times New Roman"/>
                    <w:color w:val="1F1F1F"/>
                    <w:sz w:val="28"/>
                    <w:szCs w:val="28"/>
                    <w:lang w:val="uk-UA"/>
                  </w:rPr>
                  <m:t>g</m:t>
                </m:r>
              </m:e>
            </m:d>
          </m:sub>
        </m:sSub>
        <m:r>
          <m:rPr>
            <m:sty m:val="p"/>
          </m:rPr>
          <w:rPr>
            <w:rFonts w:ascii="Cambria Math" w:eastAsia="Google Sans Text" w:hAnsi="Cambria Math" w:cs="Times New Roman"/>
            <w:color w:val="1F1F1F"/>
            <w:sz w:val="28"/>
            <w:szCs w:val="28"/>
            <w:lang w:val="uk-UA"/>
          </w:rPr>
          <m:t>↔</m:t>
        </m:r>
        <m:r>
          <w:rPr>
            <w:rFonts w:ascii="Cambria Math" w:eastAsia="Google Sans Text" w:hAnsi="Cambria Math" w:cs="Times New Roman"/>
            <w:color w:val="1F1F1F"/>
            <w:sz w:val="28"/>
            <w:szCs w:val="28"/>
            <w:lang w:val="uk-UA"/>
          </w:rPr>
          <m:t>Ca</m:t>
        </m:r>
        <m:sSub>
          <m:sSubPr>
            <m:ctrlPr>
              <w:rPr>
                <w:rFonts w:ascii="Cambria Math" w:eastAsia="Google Sans Text" w:hAnsi="Cambria Math" w:cs="Times New Roman"/>
                <w:i/>
                <w:color w:val="1F1F1F"/>
                <w:sz w:val="28"/>
                <w:szCs w:val="28"/>
                <w:lang w:val="uk-UA"/>
              </w:rPr>
            </m:ctrlPr>
          </m:sSubPr>
          <m:e>
            <m:r>
              <w:rPr>
                <w:rFonts w:ascii="Cambria Math" w:eastAsia="Google Sans Text" w:hAnsi="Cambria Math" w:cs="Times New Roman"/>
                <w:color w:val="1F1F1F"/>
                <w:sz w:val="28"/>
                <w:szCs w:val="28"/>
                <w:lang w:val="uk-UA"/>
              </w:rPr>
              <m:t>S</m:t>
            </m:r>
          </m:e>
          <m:sub>
            <m:d>
              <m:dPr>
                <m:ctrlPr>
                  <w:rPr>
                    <w:rFonts w:ascii="Cambria Math" w:eastAsia="Google Sans Text" w:hAnsi="Cambria Math" w:cs="Times New Roman"/>
                    <w:i/>
                    <w:color w:val="1F1F1F"/>
                    <w:sz w:val="28"/>
                    <w:szCs w:val="28"/>
                    <w:lang w:val="uk-UA"/>
                  </w:rPr>
                </m:ctrlPr>
              </m:dPr>
              <m:e>
                <m:r>
                  <w:rPr>
                    <w:rFonts w:ascii="Cambria Math" w:eastAsia="Google Sans Text" w:hAnsi="Cambria Math" w:cs="Times New Roman"/>
                    <w:color w:val="1F1F1F"/>
                    <w:sz w:val="28"/>
                    <w:szCs w:val="28"/>
                    <w:lang w:val="uk-UA"/>
                  </w:rPr>
                  <m:t>s</m:t>
                </m:r>
              </m:e>
            </m:d>
          </m:sub>
        </m:sSub>
        <m:r>
          <w:rPr>
            <w:rFonts w:ascii="Cambria Math" w:eastAsia="Google Sans Text" w:hAnsi="Cambria Math" w:cs="Times New Roman"/>
            <w:color w:val="1F1F1F"/>
            <w:sz w:val="28"/>
            <w:szCs w:val="28"/>
            <w:lang w:val="uk-UA"/>
          </w:rPr>
          <m:t>+</m:t>
        </m:r>
        <m:sSub>
          <m:sSubPr>
            <m:ctrlPr>
              <w:rPr>
                <w:rFonts w:ascii="Cambria Math" w:eastAsia="Google Sans Text" w:hAnsi="Cambria Math" w:cs="Times New Roman"/>
                <w:i/>
                <w:color w:val="1F1F1F"/>
                <w:sz w:val="28"/>
                <w:szCs w:val="28"/>
                <w:lang w:val="uk-UA"/>
              </w:rPr>
            </m:ctrlPr>
          </m:sSubPr>
          <m:e>
            <m:r>
              <w:rPr>
                <w:rFonts w:ascii="Cambria Math" w:eastAsia="Google Sans Text" w:hAnsi="Cambria Math" w:cs="Times New Roman"/>
                <w:color w:val="1F1F1F"/>
                <w:sz w:val="28"/>
                <w:szCs w:val="28"/>
                <w:lang w:val="uk-UA"/>
              </w:rPr>
              <m:t>H</m:t>
            </m:r>
          </m:e>
          <m:sub>
            <m:r>
              <w:rPr>
                <w:rFonts w:ascii="Cambria Math" w:eastAsia="Google Sans Text" w:hAnsi="Cambria Math" w:cs="Times New Roman"/>
                <w:color w:val="1F1F1F"/>
                <w:sz w:val="28"/>
                <w:szCs w:val="28"/>
                <w:lang w:val="uk-UA"/>
              </w:rPr>
              <m:t>2</m:t>
            </m:r>
          </m:sub>
        </m:sSub>
        <m:sSub>
          <m:sSubPr>
            <m:ctrlPr>
              <w:rPr>
                <w:rFonts w:ascii="Cambria Math" w:eastAsia="Google Sans Text" w:hAnsi="Cambria Math" w:cs="Times New Roman"/>
                <w:i/>
                <w:color w:val="1F1F1F"/>
                <w:sz w:val="28"/>
                <w:szCs w:val="28"/>
                <w:lang w:val="uk-UA"/>
              </w:rPr>
            </m:ctrlPr>
          </m:sSubPr>
          <m:e>
            <m:r>
              <w:rPr>
                <w:rFonts w:ascii="Cambria Math" w:eastAsia="Google Sans Text" w:hAnsi="Cambria Math" w:cs="Times New Roman"/>
                <w:color w:val="1F1F1F"/>
                <w:sz w:val="28"/>
                <w:szCs w:val="28"/>
                <w:lang w:val="uk-UA"/>
              </w:rPr>
              <m:t>O</m:t>
            </m:r>
          </m:e>
          <m:sub>
            <m:d>
              <m:dPr>
                <m:ctrlPr>
                  <w:rPr>
                    <w:rFonts w:ascii="Cambria Math" w:eastAsia="Google Sans Text" w:hAnsi="Cambria Math" w:cs="Times New Roman"/>
                    <w:i/>
                    <w:color w:val="1F1F1F"/>
                    <w:sz w:val="28"/>
                    <w:szCs w:val="28"/>
                    <w:lang w:val="uk-UA"/>
                  </w:rPr>
                </m:ctrlPr>
              </m:dPr>
              <m:e>
                <m:r>
                  <w:rPr>
                    <w:rFonts w:ascii="Cambria Math" w:eastAsia="Google Sans Text" w:hAnsi="Cambria Math" w:cs="Times New Roman"/>
                    <w:color w:val="1F1F1F"/>
                    <w:sz w:val="28"/>
                    <w:szCs w:val="28"/>
                    <w:lang w:val="uk-UA"/>
                  </w:rPr>
                  <m:t>g</m:t>
                </m:r>
              </m:e>
            </m:d>
          </m:sub>
        </m:sSub>
      </m:oMath>
      <w:r w:rsidR="00B34CF3" w:rsidRPr="009B69DD">
        <w:rPr>
          <w:rFonts w:ascii="Times New Roman" w:eastAsia="Google Sans Text" w:hAnsi="Times New Roman" w:cs="Times New Roman"/>
          <w:color w:val="1F1F1F"/>
          <w:sz w:val="28"/>
          <w:szCs w:val="28"/>
          <w:lang w:val="uk-UA"/>
        </w:rPr>
        <w:t xml:space="preserve">                               (4)</w:t>
      </w:r>
    </w:p>
    <w:p w14:paraId="73CD3075" w14:textId="6235E114" w:rsidR="00220D56" w:rsidRPr="009B69DD" w:rsidRDefault="005D1835" w:rsidP="001D4B36">
      <w:pPr>
        <w:pBdr>
          <w:top w:val="nil"/>
          <w:left w:val="nil"/>
          <w:bottom w:val="nil"/>
          <w:right w:val="nil"/>
          <w:between w:val="nil"/>
        </w:pBdr>
        <w:spacing w:line="275" w:lineRule="auto"/>
        <w:jc w:val="both"/>
        <w:rPr>
          <w:rFonts w:ascii="Times New Roman" w:eastAsia="Google Sans Text" w:hAnsi="Times New Roman" w:cs="Times New Roman"/>
          <w:sz w:val="28"/>
          <w:szCs w:val="28"/>
          <w:lang w:val="uk-UA"/>
        </w:rPr>
      </w:pPr>
      <w:r w:rsidRPr="009B69DD">
        <w:rPr>
          <w:rFonts w:ascii="Times New Roman" w:eastAsia="Google Sans Text" w:hAnsi="Times New Roman" w:cs="Times New Roman"/>
          <w:sz w:val="28"/>
          <w:szCs w:val="28"/>
          <w:lang w:val="uk-UA"/>
        </w:rPr>
        <w:tab/>
      </w:r>
      <w:r w:rsidR="001D4B36" w:rsidRPr="009B69DD">
        <w:rPr>
          <w:rFonts w:ascii="Times New Roman" w:eastAsia="Google Sans Text" w:hAnsi="Times New Roman" w:cs="Times New Roman"/>
          <w:sz w:val="28"/>
          <w:szCs w:val="28"/>
          <w:lang w:val="uk-UA"/>
        </w:rPr>
        <w:t xml:space="preserve">Цей процес суттєво змінює матеріальний баланс газової фази, знижуючи концентрацію </w:t>
      </w:r>
      <m:oMath>
        <m:sSub>
          <m:sSubPr>
            <m:ctrlPr>
              <w:rPr>
                <w:rFonts w:ascii="Cambria Math" w:eastAsia="Google Sans Text" w:hAnsi="Cambria Math" w:cs="Times New Roman"/>
                <w:i/>
                <w:sz w:val="28"/>
                <w:szCs w:val="28"/>
                <w:lang w:val="uk-UA"/>
              </w:rPr>
            </m:ctrlPr>
          </m:sSubPr>
          <m:e>
            <m:r>
              <w:rPr>
                <w:rFonts w:ascii="Cambria Math" w:eastAsia="Google Sans Text" w:hAnsi="Cambria Math" w:cs="Times New Roman"/>
                <w:sz w:val="28"/>
                <w:szCs w:val="28"/>
                <w:lang w:val="uk-UA"/>
              </w:rPr>
              <m:t>H</m:t>
            </m:r>
          </m:e>
          <m:sub>
            <m:r>
              <w:rPr>
                <w:rFonts w:ascii="Cambria Math" w:eastAsia="Google Sans Text" w:hAnsi="Cambria Math" w:cs="Times New Roman"/>
                <w:sz w:val="28"/>
                <w:szCs w:val="28"/>
                <w:lang w:val="uk-UA"/>
              </w:rPr>
              <m:t>2</m:t>
            </m:r>
          </m:sub>
        </m:sSub>
        <m:r>
          <w:rPr>
            <w:rFonts w:ascii="Cambria Math" w:eastAsia="Google Sans Text" w:hAnsi="Cambria Math" w:cs="Times New Roman"/>
            <w:sz w:val="28"/>
            <w:szCs w:val="28"/>
            <w:lang w:val="uk-UA"/>
          </w:rPr>
          <m:t>S</m:t>
        </m:r>
      </m:oMath>
      <w:r w:rsidR="001D4B36" w:rsidRPr="009B69DD">
        <w:rPr>
          <w:rFonts w:ascii="Times New Roman" w:eastAsia="Google Sans Text" w:hAnsi="Times New Roman" w:cs="Times New Roman"/>
          <w:sz w:val="28"/>
          <w:szCs w:val="28"/>
          <w:lang w:val="uk-UA"/>
        </w:rPr>
        <w:t>, що є позитивним фактором для захисту обладнання від корозії та отруєння каталізаторів.</w:t>
      </w:r>
    </w:p>
    <w:p w14:paraId="1B7BD4D3" w14:textId="14F0D7AF" w:rsidR="001D4B36" w:rsidRPr="009B69DD" w:rsidRDefault="001D4B36" w:rsidP="001D4B36">
      <w:pPr>
        <w:pStyle w:val="3"/>
        <w:spacing w:before="0" w:after="120" w:line="275" w:lineRule="auto"/>
        <w:jc w:val="both"/>
        <w:rPr>
          <w:rFonts w:eastAsia="Google Sans"/>
          <w:color w:val="1F1F1F"/>
          <w:sz w:val="28"/>
          <w:szCs w:val="28"/>
          <w:lang w:val="uk-UA"/>
        </w:rPr>
      </w:pPr>
      <w:r w:rsidRPr="009B69DD">
        <w:rPr>
          <w:rFonts w:eastAsia="Google Sans"/>
          <w:color w:val="1F1F1F"/>
          <w:sz w:val="28"/>
          <w:szCs w:val="28"/>
          <w:lang w:val="uk-UA"/>
        </w:rPr>
        <w:t>3.1.</w:t>
      </w:r>
      <w:r w:rsidR="005D1835" w:rsidRPr="009B69DD">
        <w:rPr>
          <w:rFonts w:eastAsia="Google Sans"/>
          <w:color w:val="1F1F1F"/>
          <w:sz w:val="28"/>
          <w:szCs w:val="28"/>
          <w:lang w:val="uk-UA"/>
        </w:rPr>
        <w:t>2</w:t>
      </w:r>
      <w:r w:rsidRPr="009B69DD">
        <w:rPr>
          <w:rFonts w:eastAsia="Google Sans"/>
          <w:color w:val="1F1F1F"/>
          <w:sz w:val="28"/>
          <w:szCs w:val="28"/>
          <w:lang w:val="uk-UA"/>
        </w:rPr>
        <w:t>. Врахування фазових переходів вологи та поведінки золи</w:t>
      </w:r>
    </w:p>
    <w:p w14:paraId="15C7DFE2" w14:textId="4AC77C27" w:rsidR="001D4B36" w:rsidRPr="009B69DD" w:rsidRDefault="005D1835" w:rsidP="001D4B36">
      <w:pPr>
        <w:pBdr>
          <w:top w:val="nil"/>
          <w:left w:val="nil"/>
          <w:bottom w:val="nil"/>
          <w:right w:val="nil"/>
          <w:between w:val="nil"/>
        </w:pBdr>
        <w:spacing w:line="275" w:lineRule="auto"/>
        <w:jc w:val="both"/>
        <w:rPr>
          <w:rFonts w:ascii="Times New Roman" w:eastAsia="Google Sans Text" w:hAnsi="Times New Roman" w:cs="Times New Roman"/>
          <w:sz w:val="28"/>
          <w:szCs w:val="28"/>
          <w:lang w:val="uk-UA"/>
        </w:rPr>
      </w:pPr>
      <w:r w:rsidRPr="009B69DD">
        <w:rPr>
          <w:rFonts w:ascii="Times New Roman" w:eastAsia="Google Sans Text" w:hAnsi="Times New Roman" w:cs="Times New Roman"/>
          <w:sz w:val="28"/>
          <w:szCs w:val="28"/>
          <w:lang w:val="uk-UA"/>
        </w:rPr>
        <w:tab/>
      </w:r>
      <w:r w:rsidR="00675915" w:rsidRPr="009B69DD">
        <w:rPr>
          <w:rFonts w:ascii="Times New Roman" w:eastAsia="Google Sans Text" w:hAnsi="Times New Roman" w:cs="Times New Roman"/>
          <w:sz w:val="28"/>
          <w:szCs w:val="28"/>
          <w:lang w:val="uk-UA"/>
        </w:rPr>
        <w:t>Волога (</w:t>
      </w:r>
      <m:oMath>
        <m:sSup>
          <m:sSupPr>
            <m:ctrlPr>
              <w:rPr>
                <w:rFonts w:ascii="Cambria Math" w:eastAsia="Google Sans Text" w:hAnsi="Cambria Math" w:cs="Times New Roman"/>
                <w:i/>
                <w:sz w:val="28"/>
                <w:szCs w:val="28"/>
                <w:lang w:val="uk-UA"/>
              </w:rPr>
            </m:ctrlPr>
          </m:sSupPr>
          <m:e>
            <m:r>
              <w:rPr>
                <w:rFonts w:ascii="Cambria Math" w:eastAsia="Google Sans Text" w:hAnsi="Cambria Math" w:cs="Times New Roman"/>
                <w:sz w:val="28"/>
                <w:szCs w:val="28"/>
                <w:lang w:val="uk-UA"/>
              </w:rPr>
              <m:t>W</m:t>
            </m:r>
          </m:e>
          <m:sup>
            <m:r>
              <w:rPr>
                <w:rFonts w:ascii="Cambria Math" w:eastAsia="Google Sans Text" w:hAnsi="Cambria Math" w:cs="Times New Roman"/>
                <w:sz w:val="28"/>
                <w:szCs w:val="28"/>
                <w:lang w:val="uk-UA"/>
              </w:rPr>
              <m:t>r</m:t>
            </m:r>
          </m:sup>
        </m:sSup>
      </m:oMath>
      <w:r w:rsidR="00675915" w:rsidRPr="009B69DD">
        <w:rPr>
          <w:rFonts w:ascii="Times New Roman" w:eastAsia="Google Sans Text" w:hAnsi="Times New Roman" w:cs="Times New Roman"/>
          <w:sz w:val="28"/>
          <w:szCs w:val="28"/>
          <w:lang w:val="uk-UA"/>
        </w:rPr>
        <w:t>). В</w:t>
      </w:r>
      <w:r w:rsidR="001D4B36" w:rsidRPr="009B69DD">
        <w:rPr>
          <w:rFonts w:ascii="Times New Roman" w:eastAsia="Google Sans Text" w:hAnsi="Times New Roman" w:cs="Times New Roman"/>
          <w:sz w:val="28"/>
          <w:szCs w:val="28"/>
          <w:lang w:val="uk-UA"/>
        </w:rPr>
        <w:t>ходить у рівняння балансу двояко: як хімічний реагент (</w:t>
      </w:r>
      <m:oMath>
        <m:sSub>
          <m:sSubPr>
            <m:ctrlPr>
              <w:rPr>
                <w:rFonts w:ascii="Cambria Math" w:eastAsia="Google Sans Text" w:hAnsi="Cambria Math" w:cs="Times New Roman"/>
                <w:i/>
                <w:sz w:val="28"/>
                <w:szCs w:val="28"/>
                <w:lang w:val="uk-UA"/>
              </w:rPr>
            </m:ctrlPr>
          </m:sSubPr>
          <m:e>
            <m:r>
              <w:rPr>
                <w:rFonts w:ascii="Cambria Math" w:eastAsia="Google Sans Text" w:hAnsi="Cambria Math" w:cs="Times New Roman"/>
                <w:sz w:val="28"/>
                <w:szCs w:val="28"/>
                <w:lang w:val="uk-UA"/>
              </w:rPr>
              <m:t>H</m:t>
            </m:r>
          </m:e>
          <m:sub>
            <m:r>
              <w:rPr>
                <w:rFonts w:ascii="Cambria Math" w:eastAsia="Google Sans Text" w:hAnsi="Cambria Math" w:cs="Times New Roman"/>
                <w:sz w:val="28"/>
                <w:szCs w:val="28"/>
                <w:lang w:val="uk-UA"/>
              </w:rPr>
              <m:t>2</m:t>
            </m:r>
          </m:sub>
        </m:sSub>
        <m:r>
          <w:rPr>
            <w:rFonts w:ascii="Cambria Math" w:eastAsia="Google Sans Text" w:hAnsi="Cambria Math" w:cs="Times New Roman"/>
            <w:sz w:val="28"/>
            <w:szCs w:val="28"/>
            <w:lang w:val="uk-UA"/>
          </w:rPr>
          <m:t>O</m:t>
        </m:r>
      </m:oMath>
      <w:r w:rsidR="001D4B36" w:rsidRPr="009B69DD">
        <w:rPr>
          <w:rFonts w:ascii="Times New Roman" w:eastAsia="Google Sans Text" w:hAnsi="Times New Roman" w:cs="Times New Roman"/>
          <w:sz w:val="28"/>
          <w:szCs w:val="28"/>
          <w:lang w:val="uk-UA"/>
        </w:rPr>
        <w:t>) і як тепловий сток. У зоні сушіння реактора відбувається випаровування:</w:t>
      </w:r>
    </w:p>
    <w:p w14:paraId="7A0C0A80" w14:textId="1ED37A7E" w:rsidR="001D4B36" w:rsidRPr="009B69DD" w:rsidRDefault="00FD012E" w:rsidP="00B34CF3">
      <w:pPr>
        <w:pBdr>
          <w:top w:val="nil"/>
          <w:left w:val="nil"/>
          <w:bottom w:val="nil"/>
          <w:right w:val="nil"/>
          <w:between w:val="nil"/>
        </w:pBdr>
        <w:spacing w:line="275" w:lineRule="auto"/>
        <w:jc w:val="right"/>
        <w:rPr>
          <w:rFonts w:ascii="Times New Roman" w:eastAsia="Google Sans Text" w:hAnsi="Times New Roman" w:cs="Times New Roman"/>
          <w:color w:val="1F1F1F"/>
          <w:sz w:val="28"/>
          <w:szCs w:val="28"/>
          <w:lang w:val="uk-UA"/>
        </w:rPr>
      </w:pPr>
      <m:oMath>
        <m:sSub>
          <m:sSubPr>
            <m:ctrlPr>
              <w:rPr>
                <w:rFonts w:ascii="Cambria Math" w:eastAsia="Google Sans Text" w:hAnsi="Cambria Math" w:cs="Times New Roman"/>
                <w:i/>
                <w:color w:val="1F1F1F"/>
                <w:sz w:val="28"/>
                <w:szCs w:val="28"/>
                <w:lang w:val="uk-UA"/>
              </w:rPr>
            </m:ctrlPr>
          </m:sSubPr>
          <m:e>
            <m:r>
              <w:rPr>
                <w:rFonts w:ascii="Cambria Math" w:eastAsia="Google Sans Text" w:hAnsi="Cambria Math" w:cs="Times New Roman"/>
                <w:color w:val="1F1F1F"/>
                <w:sz w:val="28"/>
                <w:szCs w:val="28"/>
                <w:lang w:val="uk-UA"/>
              </w:rPr>
              <m:t>H</m:t>
            </m:r>
          </m:e>
          <m:sub>
            <m:r>
              <w:rPr>
                <w:rFonts w:ascii="Cambria Math" w:eastAsia="Google Sans Text" w:hAnsi="Cambria Math" w:cs="Times New Roman"/>
                <w:color w:val="1F1F1F"/>
                <w:sz w:val="28"/>
                <w:szCs w:val="28"/>
                <w:lang w:val="uk-UA"/>
              </w:rPr>
              <m:t>2</m:t>
            </m:r>
          </m:sub>
        </m:sSub>
        <m:sSub>
          <m:sSubPr>
            <m:ctrlPr>
              <w:rPr>
                <w:rFonts w:ascii="Cambria Math" w:eastAsia="Google Sans Text" w:hAnsi="Cambria Math" w:cs="Times New Roman"/>
                <w:i/>
                <w:color w:val="1F1F1F"/>
                <w:sz w:val="28"/>
                <w:szCs w:val="28"/>
                <w:lang w:val="uk-UA"/>
              </w:rPr>
            </m:ctrlPr>
          </m:sSubPr>
          <m:e>
            <m:r>
              <w:rPr>
                <w:rFonts w:ascii="Cambria Math" w:eastAsia="Google Sans Text" w:hAnsi="Cambria Math" w:cs="Times New Roman"/>
                <w:color w:val="1F1F1F"/>
                <w:sz w:val="28"/>
                <w:szCs w:val="28"/>
                <w:lang w:val="uk-UA"/>
              </w:rPr>
              <m:t>O</m:t>
            </m:r>
          </m:e>
          <m:sub>
            <m:d>
              <m:dPr>
                <m:ctrlPr>
                  <w:rPr>
                    <w:rFonts w:ascii="Cambria Math" w:eastAsia="Google Sans Text" w:hAnsi="Cambria Math" w:cs="Times New Roman"/>
                    <w:i/>
                    <w:color w:val="1F1F1F"/>
                    <w:sz w:val="28"/>
                    <w:szCs w:val="28"/>
                    <w:lang w:val="uk-UA"/>
                  </w:rPr>
                </m:ctrlPr>
              </m:dPr>
              <m:e>
                <m:r>
                  <w:rPr>
                    <w:rFonts w:ascii="Cambria Math" w:eastAsia="Google Sans Text" w:hAnsi="Cambria Math" w:cs="Times New Roman"/>
                    <w:color w:val="1F1F1F"/>
                    <w:sz w:val="28"/>
                    <w:szCs w:val="28"/>
                    <w:lang w:val="uk-UA"/>
                  </w:rPr>
                  <m:t>liquid</m:t>
                </m:r>
                <m:r>
                  <w:rPr>
                    <w:rFonts w:ascii="Cambria Math" w:eastAsia="Google Sans Text" w:hAnsi="Cambria Math" w:cs="Times New Roman"/>
                    <w:color w:val="1F1F1F"/>
                    <w:sz w:val="28"/>
                    <w:szCs w:val="28"/>
                    <w:lang w:val="uk-UA"/>
                  </w:rPr>
                  <m:t>,</m:t>
                </m:r>
                <m:sSup>
                  <m:sSupPr>
                    <m:ctrlPr>
                      <w:rPr>
                        <w:rFonts w:ascii="Cambria Math" w:eastAsia="Google Sans Text" w:hAnsi="Cambria Math" w:cs="Times New Roman"/>
                        <w:i/>
                        <w:color w:val="1F1F1F"/>
                        <w:sz w:val="28"/>
                        <w:szCs w:val="28"/>
                        <w:lang w:val="uk-UA"/>
                      </w:rPr>
                    </m:ctrlPr>
                  </m:sSupPr>
                  <m:e>
                    <m:r>
                      <w:rPr>
                        <w:rFonts w:ascii="Cambria Math" w:eastAsia="Google Sans Text" w:hAnsi="Cambria Math" w:cs="Times New Roman"/>
                        <w:color w:val="1F1F1F"/>
                        <w:sz w:val="28"/>
                        <w:szCs w:val="28"/>
                        <w:lang w:val="uk-UA"/>
                      </w:rPr>
                      <m:t>25</m:t>
                    </m:r>
                  </m:e>
                  <m:sup>
                    <m:r>
                      <m:rPr>
                        <m:sty m:val="p"/>
                      </m:rPr>
                      <w:rPr>
                        <w:rFonts w:ascii="Cambria Math" w:eastAsia="Google Sans Text" w:hAnsi="Cambria Math" w:cs="Times New Roman"/>
                        <w:color w:val="1F1F1F"/>
                        <w:sz w:val="28"/>
                        <w:szCs w:val="28"/>
                        <w:lang w:val="uk-UA"/>
                      </w:rPr>
                      <m:t>∘</m:t>
                    </m:r>
                  </m:sup>
                </m:sSup>
                <m:r>
                  <w:rPr>
                    <w:rFonts w:ascii="Cambria Math" w:eastAsia="Google Sans Text" w:hAnsi="Cambria Math" w:cs="Times New Roman"/>
                    <w:color w:val="1F1F1F"/>
                    <w:sz w:val="28"/>
                    <w:szCs w:val="28"/>
                    <w:lang w:val="uk-UA"/>
                  </w:rPr>
                  <m:t>C</m:t>
                </m:r>
              </m:e>
            </m:d>
          </m:sub>
        </m:sSub>
        <m:r>
          <m:rPr>
            <m:sty m:val="p"/>
          </m:rPr>
          <w:rPr>
            <w:rFonts w:ascii="Cambria Math" w:eastAsia="Google Sans Text" w:hAnsi="Cambria Math" w:cs="Times New Roman"/>
            <w:color w:val="1F1F1F"/>
            <w:sz w:val="28"/>
            <w:szCs w:val="28"/>
            <w:lang w:val="uk-UA"/>
          </w:rPr>
          <m:t>→</m:t>
        </m:r>
        <m:sSub>
          <m:sSubPr>
            <m:ctrlPr>
              <w:rPr>
                <w:rFonts w:ascii="Cambria Math" w:eastAsia="Google Sans Text" w:hAnsi="Cambria Math" w:cs="Times New Roman"/>
                <w:i/>
                <w:color w:val="1F1F1F"/>
                <w:sz w:val="28"/>
                <w:szCs w:val="28"/>
                <w:lang w:val="uk-UA"/>
              </w:rPr>
            </m:ctrlPr>
          </m:sSubPr>
          <m:e>
            <m:r>
              <w:rPr>
                <w:rFonts w:ascii="Cambria Math" w:eastAsia="Google Sans Text" w:hAnsi="Cambria Math" w:cs="Times New Roman"/>
                <w:color w:val="1F1F1F"/>
                <w:sz w:val="28"/>
                <w:szCs w:val="28"/>
                <w:lang w:val="uk-UA"/>
              </w:rPr>
              <m:t>H</m:t>
            </m:r>
            <m:ctrlPr>
              <w:rPr>
                <w:rFonts w:ascii="Cambria Math" w:eastAsia="Google Sans Text" w:hAnsi="Cambria Math" w:cs="Times New Roman"/>
                <w:color w:val="1F1F1F"/>
                <w:sz w:val="28"/>
                <w:szCs w:val="28"/>
                <w:lang w:val="uk-UA"/>
              </w:rPr>
            </m:ctrlPr>
          </m:e>
          <m:sub>
            <m:r>
              <w:rPr>
                <w:rFonts w:ascii="Cambria Math" w:eastAsia="Google Sans Text" w:hAnsi="Cambria Math" w:cs="Times New Roman"/>
                <w:color w:val="1F1F1F"/>
                <w:sz w:val="28"/>
                <w:szCs w:val="28"/>
                <w:lang w:val="uk-UA"/>
              </w:rPr>
              <m:t>2</m:t>
            </m:r>
          </m:sub>
        </m:sSub>
        <m:sSub>
          <m:sSubPr>
            <m:ctrlPr>
              <w:rPr>
                <w:rFonts w:ascii="Cambria Math" w:eastAsia="Google Sans Text" w:hAnsi="Cambria Math" w:cs="Times New Roman"/>
                <w:i/>
                <w:color w:val="1F1F1F"/>
                <w:sz w:val="28"/>
                <w:szCs w:val="28"/>
                <w:lang w:val="uk-UA"/>
              </w:rPr>
            </m:ctrlPr>
          </m:sSubPr>
          <m:e>
            <m:r>
              <w:rPr>
                <w:rFonts w:ascii="Cambria Math" w:eastAsia="Google Sans Text" w:hAnsi="Cambria Math" w:cs="Times New Roman"/>
                <w:color w:val="1F1F1F"/>
                <w:sz w:val="28"/>
                <w:szCs w:val="28"/>
                <w:lang w:val="uk-UA"/>
              </w:rPr>
              <m:t>O</m:t>
            </m:r>
          </m:e>
          <m:sub>
            <m:d>
              <m:dPr>
                <m:ctrlPr>
                  <w:rPr>
                    <w:rFonts w:ascii="Cambria Math" w:eastAsia="Google Sans Text" w:hAnsi="Cambria Math" w:cs="Times New Roman"/>
                    <w:i/>
                    <w:color w:val="1F1F1F"/>
                    <w:sz w:val="28"/>
                    <w:szCs w:val="28"/>
                    <w:lang w:val="uk-UA"/>
                  </w:rPr>
                </m:ctrlPr>
              </m:dPr>
              <m:e>
                <m:r>
                  <w:rPr>
                    <w:rFonts w:ascii="Cambria Math" w:eastAsia="Google Sans Text" w:hAnsi="Cambria Math" w:cs="Times New Roman"/>
                    <w:color w:val="1F1F1F"/>
                    <w:sz w:val="28"/>
                    <w:szCs w:val="28"/>
                    <w:lang w:val="uk-UA"/>
                  </w:rPr>
                  <m:t>vapor</m:t>
                </m:r>
                <m:r>
                  <w:rPr>
                    <w:rFonts w:ascii="Cambria Math" w:eastAsia="Google Sans Text" w:hAnsi="Cambria Math" w:cs="Times New Roman"/>
                    <w:color w:val="1F1F1F"/>
                    <w:sz w:val="28"/>
                    <w:szCs w:val="28"/>
                    <w:lang w:val="uk-UA"/>
                  </w:rPr>
                  <m:t>,</m:t>
                </m:r>
                <m:sSup>
                  <m:sSupPr>
                    <m:ctrlPr>
                      <w:rPr>
                        <w:rFonts w:ascii="Cambria Math" w:eastAsia="Google Sans Text" w:hAnsi="Cambria Math" w:cs="Times New Roman"/>
                        <w:i/>
                        <w:color w:val="1F1F1F"/>
                        <w:sz w:val="28"/>
                        <w:szCs w:val="28"/>
                        <w:lang w:val="uk-UA"/>
                      </w:rPr>
                    </m:ctrlPr>
                  </m:sSupPr>
                  <m:e>
                    <m:r>
                      <w:rPr>
                        <w:rFonts w:ascii="Cambria Math" w:eastAsia="Google Sans Text" w:hAnsi="Cambria Math" w:cs="Times New Roman"/>
                        <w:color w:val="1F1F1F"/>
                        <w:sz w:val="28"/>
                        <w:szCs w:val="28"/>
                        <w:lang w:val="uk-UA"/>
                      </w:rPr>
                      <m:t>100</m:t>
                    </m:r>
                  </m:e>
                  <m:sup>
                    <m:r>
                      <m:rPr>
                        <m:sty m:val="p"/>
                      </m:rPr>
                      <w:rPr>
                        <w:rFonts w:ascii="Cambria Math" w:eastAsia="Google Sans Text" w:hAnsi="Cambria Math" w:cs="Times New Roman"/>
                        <w:color w:val="1F1F1F"/>
                        <w:sz w:val="28"/>
                        <w:szCs w:val="28"/>
                        <w:lang w:val="uk-UA"/>
                      </w:rPr>
                      <m:t>∘</m:t>
                    </m:r>
                  </m:sup>
                </m:sSup>
                <m:r>
                  <w:rPr>
                    <w:rFonts w:ascii="Cambria Math" w:eastAsia="Google Sans Text" w:hAnsi="Cambria Math" w:cs="Times New Roman"/>
                    <w:color w:val="1F1F1F"/>
                    <w:sz w:val="28"/>
                    <w:szCs w:val="28"/>
                    <w:lang w:val="uk-UA"/>
                  </w:rPr>
                  <m:t>C</m:t>
                </m:r>
              </m:e>
            </m:d>
          </m:sub>
        </m:sSub>
      </m:oMath>
      <w:r w:rsidR="00B34CF3" w:rsidRPr="009B69DD">
        <w:rPr>
          <w:rFonts w:ascii="Times New Roman" w:eastAsia="Google Sans Text" w:hAnsi="Times New Roman" w:cs="Times New Roman"/>
          <w:color w:val="1F1F1F"/>
          <w:sz w:val="28"/>
          <w:szCs w:val="28"/>
          <w:lang w:val="uk-UA"/>
        </w:rPr>
        <w:t xml:space="preserve">                                (5)</w:t>
      </w:r>
    </w:p>
    <w:p w14:paraId="27A12022" w14:textId="40FA3B6C" w:rsidR="001D4B36" w:rsidRPr="009B69DD" w:rsidRDefault="005D1835" w:rsidP="001D4B36">
      <w:pPr>
        <w:pBdr>
          <w:top w:val="nil"/>
          <w:left w:val="nil"/>
          <w:bottom w:val="nil"/>
          <w:right w:val="nil"/>
          <w:between w:val="nil"/>
        </w:pBdr>
        <w:spacing w:line="275" w:lineRule="auto"/>
        <w:jc w:val="both"/>
        <w:rPr>
          <w:rFonts w:ascii="Times New Roman" w:eastAsia="Google Sans Text" w:hAnsi="Times New Roman" w:cs="Times New Roman"/>
          <w:sz w:val="28"/>
          <w:szCs w:val="28"/>
          <w:lang w:val="uk-UA"/>
        </w:rPr>
      </w:pPr>
      <w:r w:rsidRPr="009B69DD">
        <w:rPr>
          <w:rFonts w:ascii="Times New Roman" w:eastAsia="Google Sans Text" w:hAnsi="Times New Roman" w:cs="Times New Roman"/>
          <w:sz w:val="28"/>
          <w:szCs w:val="28"/>
          <w:lang w:val="uk-UA"/>
        </w:rPr>
        <w:tab/>
      </w:r>
      <w:r w:rsidR="001D4B36" w:rsidRPr="009B69DD">
        <w:rPr>
          <w:rFonts w:ascii="Times New Roman" w:eastAsia="Google Sans Text" w:hAnsi="Times New Roman" w:cs="Times New Roman"/>
          <w:sz w:val="28"/>
          <w:szCs w:val="28"/>
          <w:lang w:val="uk-UA"/>
        </w:rPr>
        <w:t>Цей фазовий перехід вимагає значних витрат енергії (</w:t>
      </w:r>
      <m:oMath>
        <m:r>
          <m:rPr>
            <m:sty m:val="p"/>
          </m:rPr>
          <w:rPr>
            <w:rFonts w:ascii="Cambria Math" w:eastAsia="Google Sans Text" w:hAnsi="Cambria Math" w:cs="Times New Roman"/>
            <w:sz w:val="28"/>
            <w:szCs w:val="28"/>
            <w:lang w:val="uk-UA"/>
          </w:rPr>
          <m:t>Δ</m:t>
        </m:r>
        <m:sSub>
          <m:sSubPr>
            <m:ctrlPr>
              <w:rPr>
                <w:rFonts w:ascii="Cambria Math" w:eastAsia="Google Sans Text" w:hAnsi="Cambria Math" w:cs="Times New Roman"/>
                <w:i/>
                <w:sz w:val="28"/>
                <w:szCs w:val="28"/>
                <w:lang w:val="uk-UA"/>
              </w:rPr>
            </m:ctrlPr>
          </m:sSubPr>
          <m:e>
            <m:r>
              <w:rPr>
                <w:rFonts w:ascii="Cambria Math" w:eastAsia="Google Sans Text" w:hAnsi="Cambria Math" w:cs="Times New Roman"/>
                <w:sz w:val="28"/>
                <w:szCs w:val="28"/>
                <w:lang w:val="uk-UA"/>
              </w:rPr>
              <m:t>H</m:t>
            </m:r>
          </m:e>
          <m:sub>
            <m:r>
              <w:rPr>
                <w:rFonts w:ascii="Cambria Math" w:eastAsia="Google Sans Text" w:hAnsi="Cambria Math" w:cs="Times New Roman"/>
                <w:sz w:val="28"/>
                <w:szCs w:val="28"/>
                <w:lang w:val="uk-UA"/>
              </w:rPr>
              <m:t>vap</m:t>
            </m:r>
          </m:sub>
        </m:sSub>
        <m:r>
          <m:rPr>
            <m:sty m:val="p"/>
          </m:rPr>
          <w:rPr>
            <w:rFonts w:ascii="Cambria Math" w:eastAsia="Google Sans Text" w:hAnsi="Cambria Math" w:cs="Times New Roman"/>
            <w:sz w:val="28"/>
            <w:szCs w:val="28"/>
            <w:lang w:val="uk-UA"/>
          </w:rPr>
          <m:t>≈</m:t>
        </m:r>
        <m:r>
          <w:rPr>
            <w:rFonts w:ascii="Cambria Math" w:eastAsia="Google Sans Text" w:hAnsi="Cambria Math" w:cs="Times New Roman"/>
            <w:sz w:val="28"/>
            <w:szCs w:val="28"/>
            <w:lang w:val="uk-UA"/>
          </w:rPr>
          <m:t>2260</m:t>
        </m:r>
      </m:oMath>
      <w:r w:rsidR="001D4B36" w:rsidRPr="009B69DD">
        <w:rPr>
          <w:rFonts w:ascii="Times New Roman" w:eastAsia="Google Sans Text" w:hAnsi="Times New Roman" w:cs="Times New Roman"/>
          <w:sz w:val="28"/>
          <w:szCs w:val="28"/>
          <w:lang w:val="uk-UA"/>
        </w:rPr>
        <w:t>кДж/кг), що безпосередньо впливає на температуру процесу. Для біомаси з вологістю понад 40-50% автотермічна газифікація стає нестабільною, оскільки енергія, що виділяється при частковому окисненні, не здатна компенсувати витрати на випаровування та нагрів баласту. Це призводить до зниження температури реакції нижче кінетично прийнятного рівня (700–800°C), різкого зростання вмісту смол та падіння ефективності.</w:t>
      </w:r>
    </w:p>
    <w:p w14:paraId="6B5A8659" w14:textId="19E3D34B" w:rsidR="001D4B36" w:rsidRPr="009B69DD" w:rsidRDefault="005D1835" w:rsidP="001D4B36">
      <w:pPr>
        <w:pBdr>
          <w:top w:val="nil"/>
          <w:left w:val="nil"/>
          <w:bottom w:val="nil"/>
          <w:right w:val="nil"/>
          <w:between w:val="nil"/>
        </w:pBdr>
        <w:spacing w:line="275" w:lineRule="auto"/>
        <w:jc w:val="both"/>
        <w:rPr>
          <w:rFonts w:ascii="Times New Roman" w:eastAsia="Google Sans Text" w:hAnsi="Times New Roman" w:cs="Times New Roman"/>
          <w:sz w:val="28"/>
          <w:szCs w:val="28"/>
          <w:lang w:val="uk-UA"/>
        </w:rPr>
      </w:pPr>
      <w:r w:rsidRPr="009B69DD">
        <w:rPr>
          <w:rFonts w:ascii="Times New Roman" w:eastAsia="Google Sans Text" w:hAnsi="Times New Roman" w:cs="Times New Roman"/>
          <w:sz w:val="28"/>
          <w:szCs w:val="28"/>
          <w:lang w:val="uk-UA"/>
        </w:rPr>
        <w:tab/>
      </w:r>
      <w:r w:rsidR="00675915" w:rsidRPr="009B69DD">
        <w:rPr>
          <w:rFonts w:ascii="Times New Roman" w:eastAsia="Google Sans Text" w:hAnsi="Times New Roman" w:cs="Times New Roman"/>
          <w:sz w:val="28"/>
          <w:szCs w:val="28"/>
          <w:lang w:val="uk-UA"/>
        </w:rPr>
        <w:t>Зола (</w:t>
      </w:r>
      <m:oMath>
        <m:sSup>
          <m:sSupPr>
            <m:ctrlPr>
              <w:rPr>
                <w:rFonts w:ascii="Cambria Math" w:eastAsia="Google Sans Text" w:hAnsi="Cambria Math" w:cs="Times New Roman"/>
                <w:i/>
                <w:sz w:val="28"/>
                <w:szCs w:val="28"/>
                <w:lang w:val="uk-UA"/>
              </w:rPr>
            </m:ctrlPr>
          </m:sSupPr>
          <m:e>
            <m:r>
              <w:rPr>
                <w:rFonts w:ascii="Cambria Math" w:eastAsia="Google Sans Text" w:hAnsi="Cambria Math" w:cs="Times New Roman"/>
                <w:sz w:val="28"/>
                <w:szCs w:val="28"/>
                <w:lang w:val="uk-UA"/>
              </w:rPr>
              <m:t>A</m:t>
            </m:r>
          </m:e>
          <m:sup>
            <m:r>
              <w:rPr>
                <w:rFonts w:ascii="Cambria Math" w:eastAsia="Google Sans Text" w:hAnsi="Cambria Math" w:cs="Times New Roman"/>
                <w:sz w:val="28"/>
                <w:szCs w:val="28"/>
                <w:lang w:val="uk-UA"/>
              </w:rPr>
              <m:t>r</m:t>
            </m:r>
          </m:sup>
        </m:sSup>
      </m:oMath>
      <w:r w:rsidR="00675915" w:rsidRPr="009B69DD">
        <w:rPr>
          <w:rFonts w:ascii="Times New Roman" w:eastAsia="Google Sans Text" w:hAnsi="Times New Roman" w:cs="Times New Roman"/>
          <w:sz w:val="28"/>
          <w:szCs w:val="28"/>
          <w:lang w:val="uk-UA"/>
        </w:rPr>
        <w:t xml:space="preserve">). </w:t>
      </w:r>
      <w:r w:rsidR="001D4B36" w:rsidRPr="009B69DD">
        <w:rPr>
          <w:rFonts w:ascii="Times New Roman" w:eastAsia="Google Sans Text" w:hAnsi="Times New Roman" w:cs="Times New Roman"/>
          <w:sz w:val="28"/>
          <w:szCs w:val="28"/>
          <w:lang w:val="uk-UA"/>
        </w:rPr>
        <w:t>Матеріальний баланс золи описує розподіл твердих залишків між нижнім вивантаженням та винесенням з газом:</w:t>
      </w:r>
    </w:p>
    <w:p w14:paraId="7271DE84" w14:textId="214B0C4E" w:rsidR="001D4B36" w:rsidRPr="009B69DD" w:rsidRDefault="00FD012E" w:rsidP="00675915">
      <w:pPr>
        <w:pBdr>
          <w:top w:val="nil"/>
          <w:left w:val="nil"/>
          <w:bottom w:val="nil"/>
          <w:right w:val="nil"/>
          <w:between w:val="nil"/>
        </w:pBdr>
        <w:spacing w:line="275" w:lineRule="auto"/>
        <w:jc w:val="right"/>
        <w:rPr>
          <w:rFonts w:ascii="Times New Roman" w:eastAsia="Google Sans Text" w:hAnsi="Times New Roman" w:cs="Times New Roman"/>
          <w:color w:val="1F1F1F"/>
          <w:sz w:val="28"/>
          <w:szCs w:val="28"/>
          <w:lang w:val="uk-UA"/>
        </w:rPr>
      </w:pPr>
      <m:oMath>
        <m:acc>
          <m:accPr>
            <m:chr m:val="̇"/>
            <m:ctrlPr>
              <w:rPr>
                <w:rFonts w:ascii="Cambria Math" w:eastAsia="Google Sans Text" w:hAnsi="Cambria Math" w:cs="Times New Roman"/>
                <w:color w:val="1F1F1F"/>
                <w:sz w:val="28"/>
                <w:szCs w:val="28"/>
                <w:lang w:val="uk-UA"/>
              </w:rPr>
            </m:ctrlPr>
          </m:accPr>
          <m:e>
            <m:sSub>
              <m:sSubPr>
                <m:ctrlPr>
                  <w:rPr>
                    <w:rFonts w:ascii="Cambria Math" w:eastAsia="Google Sans Text" w:hAnsi="Cambria Math" w:cs="Times New Roman"/>
                    <w:i/>
                    <w:color w:val="1F1F1F"/>
                    <w:sz w:val="28"/>
                    <w:szCs w:val="28"/>
                    <w:lang w:val="uk-UA"/>
                  </w:rPr>
                </m:ctrlPr>
              </m:sSubPr>
              <m:e>
                <m:r>
                  <w:rPr>
                    <w:rFonts w:ascii="Cambria Math" w:eastAsia="Google Sans Text" w:hAnsi="Cambria Math" w:cs="Times New Roman"/>
                    <w:color w:val="1F1F1F"/>
                    <w:sz w:val="28"/>
                    <w:szCs w:val="28"/>
                    <w:lang w:val="uk-UA"/>
                  </w:rPr>
                  <m:t>m</m:t>
                </m:r>
                <m:ctrlPr>
                  <w:rPr>
                    <w:rFonts w:ascii="Cambria Math" w:eastAsia="Google Sans Text" w:hAnsi="Cambria Math" w:cs="Times New Roman"/>
                    <w:color w:val="1F1F1F"/>
                    <w:sz w:val="28"/>
                    <w:szCs w:val="28"/>
                    <w:lang w:val="uk-UA"/>
                  </w:rPr>
                </m:ctrlPr>
              </m:e>
              <m:sub>
                <m:r>
                  <w:rPr>
                    <w:rFonts w:ascii="Cambria Math" w:eastAsia="Google Sans Text" w:hAnsi="Cambria Math" w:cs="Times New Roman"/>
                    <w:color w:val="1F1F1F"/>
                    <w:sz w:val="28"/>
                    <w:szCs w:val="28"/>
                    <w:lang w:val="uk-UA"/>
                  </w:rPr>
                  <m:t>as</m:t>
                </m:r>
                <m:r>
                  <w:rPr>
                    <w:rFonts w:ascii="Cambria Math" w:eastAsia="Google Sans Text" w:hAnsi="Cambria Math" w:cs="Times New Roman"/>
                    <w:color w:val="1F1F1F"/>
                    <w:sz w:val="28"/>
                    <w:szCs w:val="28"/>
                    <w:lang w:val="uk-UA"/>
                  </w:rPr>
                  <m:t>h</m:t>
                </m:r>
                <m:r>
                  <w:rPr>
                    <w:rFonts w:ascii="Cambria Math" w:eastAsia="Google Sans Text" w:hAnsi="Cambria Math" w:cs="Times New Roman"/>
                    <w:color w:val="1F1F1F"/>
                    <w:sz w:val="28"/>
                    <w:szCs w:val="28"/>
                    <w:lang w:val="uk-UA"/>
                  </w:rPr>
                  <m:t>,</m:t>
                </m:r>
                <m:r>
                  <w:rPr>
                    <w:rFonts w:ascii="Cambria Math" w:eastAsia="Google Sans Text" w:hAnsi="Cambria Math" w:cs="Times New Roman"/>
                    <w:color w:val="1F1F1F"/>
                    <w:sz w:val="28"/>
                    <w:szCs w:val="28"/>
                    <w:lang w:val="uk-UA"/>
                  </w:rPr>
                  <m:t>in</m:t>
                </m:r>
              </m:sub>
            </m:sSub>
          </m:e>
        </m:acc>
        <m:r>
          <w:rPr>
            <w:rFonts w:ascii="Cambria Math" w:eastAsia="Google Sans Text" w:hAnsi="Cambria Math" w:cs="Times New Roman"/>
            <w:color w:val="1F1F1F"/>
            <w:sz w:val="28"/>
            <w:szCs w:val="28"/>
            <w:lang w:val="uk-UA"/>
          </w:rPr>
          <m:t>=</m:t>
        </m:r>
        <m:acc>
          <m:accPr>
            <m:chr m:val="̇"/>
            <m:ctrlPr>
              <w:rPr>
                <w:rFonts w:ascii="Cambria Math" w:eastAsia="Google Sans Text" w:hAnsi="Cambria Math" w:cs="Times New Roman"/>
                <w:color w:val="1F1F1F"/>
                <w:sz w:val="28"/>
                <w:szCs w:val="28"/>
                <w:lang w:val="uk-UA"/>
              </w:rPr>
            </m:ctrlPr>
          </m:accPr>
          <m:e>
            <m:sSub>
              <m:sSubPr>
                <m:ctrlPr>
                  <w:rPr>
                    <w:rFonts w:ascii="Cambria Math" w:eastAsia="Google Sans Text" w:hAnsi="Cambria Math" w:cs="Times New Roman"/>
                    <w:i/>
                    <w:color w:val="1F1F1F"/>
                    <w:sz w:val="28"/>
                    <w:szCs w:val="28"/>
                    <w:lang w:val="uk-UA"/>
                  </w:rPr>
                </m:ctrlPr>
              </m:sSubPr>
              <m:e>
                <m:r>
                  <w:rPr>
                    <w:rFonts w:ascii="Cambria Math" w:eastAsia="Google Sans Text" w:hAnsi="Cambria Math" w:cs="Times New Roman"/>
                    <w:color w:val="1F1F1F"/>
                    <w:sz w:val="28"/>
                    <w:szCs w:val="28"/>
                    <w:lang w:val="uk-UA"/>
                  </w:rPr>
                  <m:t>m</m:t>
                </m:r>
                <m:ctrlPr>
                  <w:rPr>
                    <w:rFonts w:ascii="Cambria Math" w:eastAsia="Google Sans Text" w:hAnsi="Cambria Math" w:cs="Times New Roman"/>
                    <w:color w:val="1F1F1F"/>
                    <w:sz w:val="28"/>
                    <w:szCs w:val="28"/>
                    <w:lang w:val="uk-UA"/>
                  </w:rPr>
                </m:ctrlPr>
              </m:e>
              <m:sub>
                <m:r>
                  <w:rPr>
                    <w:rFonts w:ascii="Cambria Math" w:eastAsia="Google Sans Text" w:hAnsi="Cambria Math" w:cs="Times New Roman"/>
                    <w:color w:val="1F1F1F"/>
                    <w:sz w:val="28"/>
                    <w:szCs w:val="28"/>
                    <w:lang w:val="uk-UA"/>
                  </w:rPr>
                  <m:t>as</m:t>
                </m:r>
                <m:r>
                  <w:rPr>
                    <w:rFonts w:ascii="Cambria Math" w:eastAsia="Google Sans Text" w:hAnsi="Cambria Math" w:cs="Times New Roman"/>
                    <w:color w:val="1F1F1F"/>
                    <w:sz w:val="28"/>
                    <w:szCs w:val="28"/>
                    <w:lang w:val="uk-UA"/>
                  </w:rPr>
                  <m:t>h</m:t>
                </m:r>
                <m:r>
                  <w:rPr>
                    <w:rFonts w:ascii="Cambria Math" w:eastAsia="Google Sans Text" w:hAnsi="Cambria Math" w:cs="Times New Roman"/>
                    <w:color w:val="1F1F1F"/>
                    <w:sz w:val="28"/>
                    <w:szCs w:val="28"/>
                    <w:lang w:val="uk-UA"/>
                  </w:rPr>
                  <m:t>,</m:t>
                </m:r>
                <m:r>
                  <w:rPr>
                    <w:rFonts w:ascii="Cambria Math" w:eastAsia="Google Sans Text" w:hAnsi="Cambria Math" w:cs="Times New Roman"/>
                    <w:color w:val="1F1F1F"/>
                    <w:sz w:val="28"/>
                    <w:szCs w:val="28"/>
                    <w:lang w:val="uk-UA"/>
                  </w:rPr>
                  <m:t>bottom</m:t>
                </m:r>
              </m:sub>
            </m:sSub>
          </m:e>
        </m:acc>
        <m:r>
          <w:rPr>
            <w:rFonts w:ascii="Cambria Math" w:eastAsia="Google Sans Text" w:hAnsi="Cambria Math" w:cs="Times New Roman"/>
            <w:color w:val="1F1F1F"/>
            <w:sz w:val="28"/>
            <w:szCs w:val="28"/>
            <w:lang w:val="uk-UA"/>
          </w:rPr>
          <m:t>+</m:t>
        </m:r>
        <m:acc>
          <m:accPr>
            <m:chr m:val="̇"/>
            <m:ctrlPr>
              <w:rPr>
                <w:rFonts w:ascii="Cambria Math" w:eastAsia="Google Sans Text" w:hAnsi="Cambria Math" w:cs="Times New Roman"/>
                <w:color w:val="1F1F1F"/>
                <w:sz w:val="28"/>
                <w:szCs w:val="28"/>
                <w:lang w:val="uk-UA"/>
              </w:rPr>
            </m:ctrlPr>
          </m:accPr>
          <m:e>
            <m:sSub>
              <m:sSubPr>
                <m:ctrlPr>
                  <w:rPr>
                    <w:rFonts w:ascii="Cambria Math" w:eastAsia="Google Sans Text" w:hAnsi="Cambria Math" w:cs="Times New Roman"/>
                    <w:i/>
                    <w:color w:val="1F1F1F"/>
                    <w:sz w:val="28"/>
                    <w:szCs w:val="28"/>
                    <w:lang w:val="uk-UA"/>
                  </w:rPr>
                </m:ctrlPr>
              </m:sSubPr>
              <m:e>
                <m:r>
                  <w:rPr>
                    <w:rFonts w:ascii="Cambria Math" w:eastAsia="Google Sans Text" w:hAnsi="Cambria Math" w:cs="Times New Roman"/>
                    <w:color w:val="1F1F1F"/>
                    <w:sz w:val="28"/>
                    <w:szCs w:val="28"/>
                    <w:lang w:val="uk-UA"/>
                  </w:rPr>
                  <m:t>m</m:t>
                </m:r>
                <m:ctrlPr>
                  <w:rPr>
                    <w:rFonts w:ascii="Cambria Math" w:eastAsia="Google Sans Text" w:hAnsi="Cambria Math" w:cs="Times New Roman"/>
                    <w:color w:val="1F1F1F"/>
                    <w:sz w:val="28"/>
                    <w:szCs w:val="28"/>
                    <w:lang w:val="uk-UA"/>
                  </w:rPr>
                </m:ctrlPr>
              </m:e>
              <m:sub>
                <m:r>
                  <w:rPr>
                    <w:rFonts w:ascii="Cambria Math" w:eastAsia="Google Sans Text" w:hAnsi="Cambria Math" w:cs="Times New Roman"/>
                    <w:color w:val="1F1F1F"/>
                    <w:sz w:val="28"/>
                    <w:szCs w:val="28"/>
                    <w:lang w:val="uk-UA"/>
                  </w:rPr>
                  <m:t>as</m:t>
                </m:r>
                <m:r>
                  <w:rPr>
                    <w:rFonts w:ascii="Cambria Math" w:eastAsia="Google Sans Text" w:hAnsi="Cambria Math" w:cs="Times New Roman"/>
                    <w:color w:val="1F1F1F"/>
                    <w:sz w:val="28"/>
                    <w:szCs w:val="28"/>
                    <w:lang w:val="uk-UA"/>
                  </w:rPr>
                  <m:t>h</m:t>
                </m:r>
                <m:r>
                  <w:rPr>
                    <w:rFonts w:ascii="Cambria Math" w:eastAsia="Google Sans Text" w:hAnsi="Cambria Math" w:cs="Times New Roman"/>
                    <w:color w:val="1F1F1F"/>
                    <w:sz w:val="28"/>
                    <w:szCs w:val="28"/>
                    <w:lang w:val="uk-UA"/>
                  </w:rPr>
                  <m:t>,</m:t>
                </m:r>
                <m:r>
                  <w:rPr>
                    <w:rFonts w:ascii="Cambria Math" w:eastAsia="Google Sans Text" w:hAnsi="Cambria Math" w:cs="Times New Roman"/>
                    <w:color w:val="1F1F1F"/>
                    <w:sz w:val="28"/>
                    <w:szCs w:val="28"/>
                    <w:lang w:val="uk-UA"/>
                  </w:rPr>
                  <m:t>fly</m:t>
                </m:r>
              </m:sub>
            </m:sSub>
          </m:e>
        </m:acc>
      </m:oMath>
      <w:r w:rsidR="00675915" w:rsidRPr="009B69DD">
        <w:rPr>
          <w:rFonts w:ascii="Times New Roman" w:eastAsia="Google Sans Text" w:hAnsi="Times New Roman" w:cs="Times New Roman"/>
          <w:color w:val="1F1F1F"/>
          <w:sz w:val="28"/>
          <w:szCs w:val="28"/>
          <w:lang w:val="uk-UA"/>
        </w:rPr>
        <w:t xml:space="preserve">                                 (6)</w:t>
      </w:r>
    </w:p>
    <w:p w14:paraId="23A93A48" w14:textId="4808A8FD" w:rsidR="001D4B36" w:rsidRPr="009B69DD" w:rsidRDefault="005D1835" w:rsidP="009B69DD">
      <w:pPr>
        <w:pBdr>
          <w:top w:val="nil"/>
          <w:left w:val="nil"/>
          <w:bottom w:val="nil"/>
          <w:right w:val="nil"/>
          <w:between w:val="nil"/>
        </w:pBdr>
        <w:spacing w:line="275" w:lineRule="auto"/>
        <w:jc w:val="both"/>
        <w:rPr>
          <w:rFonts w:ascii="Times New Roman" w:eastAsia="Google Sans Text" w:hAnsi="Times New Roman" w:cs="Times New Roman"/>
          <w:sz w:val="28"/>
          <w:szCs w:val="28"/>
          <w:lang w:val="uk-UA"/>
        </w:rPr>
      </w:pPr>
      <w:r w:rsidRPr="009B69DD">
        <w:rPr>
          <w:rFonts w:ascii="Times New Roman" w:eastAsia="Google Sans Text" w:hAnsi="Times New Roman" w:cs="Times New Roman"/>
          <w:sz w:val="28"/>
          <w:szCs w:val="28"/>
          <w:lang w:val="uk-UA"/>
        </w:rPr>
        <w:tab/>
      </w:r>
      <w:r w:rsidR="001D4B36" w:rsidRPr="009B69DD">
        <w:rPr>
          <w:rFonts w:ascii="Times New Roman" w:eastAsia="Google Sans Text" w:hAnsi="Times New Roman" w:cs="Times New Roman"/>
          <w:sz w:val="28"/>
          <w:szCs w:val="28"/>
          <w:lang w:val="uk-UA"/>
        </w:rPr>
        <w:t xml:space="preserve">Специфікою </w:t>
      </w:r>
      <w:proofErr w:type="spellStart"/>
      <w:r w:rsidR="001D4B36" w:rsidRPr="009B69DD">
        <w:rPr>
          <w:rFonts w:ascii="Times New Roman" w:eastAsia="Google Sans Text" w:hAnsi="Times New Roman" w:cs="Times New Roman"/>
          <w:sz w:val="28"/>
          <w:szCs w:val="28"/>
          <w:lang w:val="uk-UA"/>
        </w:rPr>
        <w:t>агробіомаси</w:t>
      </w:r>
      <w:proofErr w:type="spellEnd"/>
      <w:r w:rsidR="001D4B36" w:rsidRPr="009B69DD">
        <w:rPr>
          <w:rFonts w:ascii="Times New Roman" w:eastAsia="Google Sans Text" w:hAnsi="Times New Roman" w:cs="Times New Roman"/>
          <w:sz w:val="28"/>
          <w:szCs w:val="28"/>
          <w:lang w:val="uk-UA"/>
        </w:rPr>
        <w:t xml:space="preserve"> (солома, лушпиння) є низька температура плавлення золи (750–900°C) через високий вміст </w:t>
      </w:r>
      <w:proofErr w:type="spellStart"/>
      <w:r w:rsidR="001D4B36" w:rsidRPr="009B69DD">
        <w:rPr>
          <w:rFonts w:ascii="Times New Roman" w:eastAsia="Google Sans Text" w:hAnsi="Times New Roman" w:cs="Times New Roman"/>
          <w:sz w:val="28"/>
          <w:szCs w:val="28"/>
          <w:lang w:val="uk-UA"/>
        </w:rPr>
        <w:t>евтектик</w:t>
      </w:r>
      <w:proofErr w:type="spellEnd"/>
      <w:r w:rsidR="001D4B36" w:rsidRPr="009B69DD">
        <w:rPr>
          <w:rFonts w:ascii="Times New Roman" w:eastAsia="Google Sans Text" w:hAnsi="Times New Roman" w:cs="Times New Roman"/>
          <w:sz w:val="28"/>
          <w:szCs w:val="28"/>
          <w:lang w:val="uk-UA"/>
        </w:rPr>
        <w:t xml:space="preserve"> силікатів калію (</w:t>
      </w:r>
      <m:oMath>
        <m:sSub>
          <m:sSubPr>
            <m:ctrlPr>
              <w:rPr>
                <w:rFonts w:ascii="Cambria Math" w:eastAsia="Google Sans Text" w:hAnsi="Cambria Math" w:cs="Times New Roman"/>
                <w:i/>
                <w:sz w:val="28"/>
                <w:szCs w:val="28"/>
                <w:lang w:val="uk-UA"/>
              </w:rPr>
            </m:ctrlPr>
          </m:sSubPr>
          <m:e>
            <m:r>
              <w:rPr>
                <w:rFonts w:ascii="Cambria Math" w:eastAsia="Google Sans Text" w:hAnsi="Cambria Math" w:cs="Times New Roman"/>
                <w:sz w:val="28"/>
                <w:szCs w:val="28"/>
                <w:lang w:val="uk-UA"/>
              </w:rPr>
              <m:t>K</m:t>
            </m:r>
          </m:e>
          <m:sub>
            <m:r>
              <w:rPr>
                <w:rFonts w:ascii="Cambria Math" w:eastAsia="Google Sans Text" w:hAnsi="Cambria Math" w:cs="Times New Roman"/>
                <w:sz w:val="28"/>
                <w:szCs w:val="28"/>
                <w:lang w:val="uk-UA"/>
              </w:rPr>
              <m:t>2</m:t>
            </m:r>
          </m:sub>
        </m:sSub>
        <m:r>
          <w:rPr>
            <w:rFonts w:ascii="Cambria Math" w:eastAsia="Google Sans Text" w:hAnsi="Cambria Math" w:cs="Times New Roman"/>
            <w:sz w:val="28"/>
            <w:szCs w:val="28"/>
            <w:lang w:val="uk-UA"/>
          </w:rPr>
          <m:t>O</m:t>
        </m:r>
        <m:r>
          <m:rPr>
            <m:sty m:val="p"/>
          </m:rPr>
          <w:rPr>
            <w:rFonts w:ascii="Cambria Math" w:eastAsia="Google Sans Text" w:hAnsi="Cambria Math" w:cs="Times New Roman"/>
            <w:sz w:val="28"/>
            <w:szCs w:val="28"/>
            <w:lang w:val="uk-UA"/>
          </w:rPr>
          <m:t>⋅</m:t>
        </m:r>
        <m:r>
          <w:rPr>
            <w:rFonts w:ascii="Cambria Math" w:eastAsia="Google Sans Text" w:hAnsi="Cambria Math" w:cs="Times New Roman"/>
            <w:sz w:val="28"/>
            <w:szCs w:val="28"/>
            <w:lang w:val="uk-UA"/>
          </w:rPr>
          <m:t>nSi</m:t>
        </m:r>
        <m:sSub>
          <m:sSubPr>
            <m:ctrlPr>
              <w:rPr>
                <w:rFonts w:ascii="Cambria Math" w:eastAsia="Google Sans Text" w:hAnsi="Cambria Math" w:cs="Times New Roman"/>
                <w:i/>
                <w:sz w:val="28"/>
                <w:szCs w:val="28"/>
                <w:lang w:val="uk-UA"/>
              </w:rPr>
            </m:ctrlPr>
          </m:sSubPr>
          <m:e>
            <m:r>
              <w:rPr>
                <w:rFonts w:ascii="Cambria Math" w:eastAsia="Google Sans Text" w:hAnsi="Cambria Math" w:cs="Times New Roman"/>
                <w:sz w:val="28"/>
                <w:szCs w:val="28"/>
                <w:lang w:val="uk-UA"/>
              </w:rPr>
              <m:t>O</m:t>
            </m:r>
          </m:e>
          <m:sub>
            <m:r>
              <w:rPr>
                <w:rFonts w:ascii="Cambria Math" w:eastAsia="Google Sans Text" w:hAnsi="Cambria Math" w:cs="Times New Roman"/>
                <w:sz w:val="28"/>
                <w:szCs w:val="28"/>
                <w:lang w:val="uk-UA"/>
              </w:rPr>
              <m:t>2</m:t>
            </m:r>
          </m:sub>
        </m:sSub>
      </m:oMath>
      <w:r w:rsidR="001D4B36" w:rsidRPr="009B69DD">
        <w:rPr>
          <w:rFonts w:ascii="Times New Roman" w:eastAsia="Google Sans Text" w:hAnsi="Times New Roman" w:cs="Times New Roman"/>
          <w:sz w:val="28"/>
          <w:szCs w:val="28"/>
          <w:lang w:val="uk-UA"/>
        </w:rPr>
        <w:t xml:space="preserve">). У рівняннях балансу це вимагає врахування не лише масового потоку, але й потенційної зміни фазового стану. Якщо температура процесу перевищує температуру деформації золи, частина золи переходить у рідку </w:t>
      </w:r>
      <w:r w:rsidR="001D4B36" w:rsidRPr="009B69DD">
        <w:rPr>
          <w:rFonts w:ascii="Times New Roman" w:eastAsia="Google Sans Text" w:hAnsi="Times New Roman" w:cs="Times New Roman"/>
          <w:sz w:val="28"/>
          <w:szCs w:val="28"/>
          <w:lang w:val="uk-UA"/>
        </w:rPr>
        <w:lastRenderedPageBreak/>
        <w:t xml:space="preserve">фазу, що призводить до агломерації матеріалу шару та порушення режиму </w:t>
      </w:r>
      <w:proofErr w:type="spellStart"/>
      <w:r w:rsidR="001D4B36" w:rsidRPr="009B69DD">
        <w:rPr>
          <w:rFonts w:ascii="Times New Roman" w:eastAsia="Google Sans Text" w:hAnsi="Times New Roman" w:cs="Times New Roman"/>
          <w:sz w:val="28"/>
          <w:szCs w:val="28"/>
          <w:lang w:val="uk-UA"/>
        </w:rPr>
        <w:t>псевдозрідження</w:t>
      </w:r>
      <w:proofErr w:type="spellEnd"/>
      <w:r w:rsidR="001D4B36" w:rsidRPr="009B69DD">
        <w:rPr>
          <w:rFonts w:ascii="Times New Roman" w:eastAsia="Google Sans Text" w:hAnsi="Times New Roman" w:cs="Times New Roman"/>
          <w:sz w:val="28"/>
          <w:szCs w:val="28"/>
          <w:lang w:val="uk-UA"/>
        </w:rPr>
        <w:t xml:space="preserve"> (</w:t>
      </w:r>
      <w:proofErr w:type="spellStart"/>
      <w:r w:rsidR="001D4B36" w:rsidRPr="009B69DD">
        <w:rPr>
          <w:rFonts w:ascii="Times New Roman" w:eastAsia="Google Sans Text" w:hAnsi="Times New Roman" w:cs="Times New Roman"/>
          <w:sz w:val="28"/>
          <w:szCs w:val="28"/>
          <w:lang w:val="uk-UA"/>
        </w:rPr>
        <w:t>дефлюїдизації</w:t>
      </w:r>
      <w:proofErr w:type="spellEnd"/>
      <w:r w:rsidR="001D4B36" w:rsidRPr="009B69DD">
        <w:rPr>
          <w:rFonts w:ascii="Times New Roman" w:eastAsia="Google Sans Text" w:hAnsi="Times New Roman" w:cs="Times New Roman"/>
          <w:sz w:val="28"/>
          <w:szCs w:val="28"/>
          <w:lang w:val="uk-UA"/>
        </w:rPr>
        <w:t xml:space="preserve">). Тому рівняння теплового балансу повинні обмежувати максимальну температуру </w:t>
      </w:r>
      <m:oMath>
        <m:sSub>
          <m:sSubPr>
            <m:ctrlPr>
              <w:rPr>
                <w:rFonts w:ascii="Cambria Math" w:eastAsia="Google Sans Text" w:hAnsi="Cambria Math" w:cs="Times New Roman"/>
                <w:i/>
                <w:sz w:val="28"/>
                <w:szCs w:val="28"/>
                <w:lang w:val="uk-UA"/>
              </w:rPr>
            </m:ctrlPr>
          </m:sSubPr>
          <m:e>
            <m:r>
              <w:rPr>
                <w:rFonts w:ascii="Cambria Math" w:eastAsia="Google Sans Text" w:hAnsi="Cambria Math" w:cs="Times New Roman"/>
                <w:sz w:val="28"/>
                <w:szCs w:val="28"/>
                <w:lang w:val="uk-UA"/>
              </w:rPr>
              <m:t>T</m:t>
            </m:r>
          </m:e>
          <m:sub>
            <m:r>
              <w:rPr>
                <w:rFonts w:ascii="Cambria Math" w:eastAsia="Google Sans Text" w:hAnsi="Cambria Math" w:cs="Times New Roman"/>
                <w:sz w:val="28"/>
                <w:szCs w:val="28"/>
                <w:lang w:val="uk-UA"/>
              </w:rPr>
              <m:t>max</m:t>
            </m:r>
          </m:sub>
        </m:sSub>
        <m:r>
          <w:rPr>
            <w:rFonts w:ascii="Cambria Math" w:eastAsia="Google Sans Text" w:hAnsi="Cambria Math" w:cs="Times New Roman"/>
            <w:sz w:val="28"/>
            <w:szCs w:val="28"/>
            <w:lang w:val="uk-UA"/>
          </w:rPr>
          <m:t>&lt;</m:t>
        </m:r>
        <m:sSub>
          <m:sSubPr>
            <m:ctrlPr>
              <w:rPr>
                <w:rFonts w:ascii="Cambria Math" w:eastAsia="Google Sans Text" w:hAnsi="Cambria Math" w:cs="Times New Roman"/>
                <w:i/>
                <w:sz w:val="28"/>
                <w:szCs w:val="28"/>
                <w:lang w:val="uk-UA"/>
              </w:rPr>
            </m:ctrlPr>
          </m:sSubPr>
          <m:e>
            <m:r>
              <w:rPr>
                <w:rFonts w:ascii="Cambria Math" w:eastAsia="Google Sans Text" w:hAnsi="Cambria Math" w:cs="Times New Roman"/>
                <w:sz w:val="28"/>
                <w:szCs w:val="28"/>
                <w:lang w:val="uk-UA"/>
              </w:rPr>
              <m:t>T</m:t>
            </m:r>
          </m:e>
          <m:sub>
            <m:r>
              <w:rPr>
                <w:rFonts w:ascii="Cambria Math" w:eastAsia="Google Sans Text" w:hAnsi="Cambria Math" w:cs="Times New Roman"/>
                <w:sz w:val="28"/>
                <w:szCs w:val="28"/>
                <w:lang w:val="uk-UA"/>
              </w:rPr>
              <m:t>sintering</m:t>
            </m:r>
          </m:sub>
        </m:sSub>
      </m:oMath>
      <w:r w:rsidR="001D4B36" w:rsidRPr="009B69DD">
        <w:rPr>
          <w:rFonts w:ascii="Times New Roman" w:eastAsia="Google Sans Text" w:hAnsi="Times New Roman" w:cs="Times New Roman"/>
          <w:sz w:val="28"/>
          <w:szCs w:val="28"/>
          <w:lang w:val="uk-UA"/>
        </w:rPr>
        <w:t>.</w:t>
      </w:r>
    </w:p>
    <w:p w14:paraId="2E2D9ADF" w14:textId="77777777" w:rsidR="001D4B36" w:rsidRPr="009B69DD" w:rsidRDefault="001D4B36" w:rsidP="001D4B36">
      <w:pPr>
        <w:pStyle w:val="2"/>
        <w:spacing w:before="0" w:after="120" w:line="275" w:lineRule="auto"/>
        <w:jc w:val="both"/>
        <w:rPr>
          <w:rFonts w:ascii="Times New Roman" w:eastAsia="Google Sans" w:hAnsi="Times New Roman" w:cs="Times New Roman"/>
          <w:b/>
          <w:bCs/>
          <w:color w:val="1F1F1F"/>
          <w:sz w:val="28"/>
          <w:szCs w:val="28"/>
          <w:lang w:val="uk-UA"/>
        </w:rPr>
      </w:pPr>
      <w:r w:rsidRPr="009B69DD">
        <w:rPr>
          <w:rFonts w:ascii="Times New Roman" w:eastAsia="Google Sans" w:hAnsi="Times New Roman" w:cs="Times New Roman"/>
          <w:b/>
          <w:bCs/>
          <w:color w:val="1F1F1F"/>
          <w:sz w:val="28"/>
          <w:szCs w:val="28"/>
          <w:lang w:val="uk-UA"/>
        </w:rPr>
        <w:t>3.2. Тепловий баланс та рівняння збереження енергії</w:t>
      </w:r>
    </w:p>
    <w:p w14:paraId="2BC4F8AC" w14:textId="034AA5CD" w:rsidR="001D4B36" w:rsidRPr="009B69DD" w:rsidRDefault="005D1835" w:rsidP="001D4B36">
      <w:pPr>
        <w:pBdr>
          <w:top w:val="nil"/>
          <w:left w:val="nil"/>
          <w:bottom w:val="nil"/>
          <w:right w:val="nil"/>
          <w:between w:val="nil"/>
        </w:pBdr>
        <w:spacing w:after="240" w:line="275" w:lineRule="auto"/>
        <w:jc w:val="both"/>
        <w:rPr>
          <w:rFonts w:ascii="Times New Roman" w:eastAsia="Google Sans Text" w:hAnsi="Times New Roman" w:cs="Times New Roman"/>
          <w:color w:val="1F1F1F"/>
          <w:sz w:val="28"/>
          <w:szCs w:val="28"/>
          <w:lang w:val="uk-UA"/>
        </w:rPr>
      </w:pPr>
      <w:r w:rsidRPr="009B69DD">
        <w:rPr>
          <w:rFonts w:ascii="Times New Roman" w:eastAsia="Google Sans Text" w:hAnsi="Times New Roman" w:cs="Times New Roman"/>
          <w:color w:val="1F1F1F"/>
          <w:sz w:val="28"/>
          <w:szCs w:val="28"/>
          <w:lang w:val="uk-UA"/>
        </w:rPr>
        <w:tab/>
      </w:r>
      <w:r w:rsidR="001D4B36" w:rsidRPr="009B69DD">
        <w:rPr>
          <w:rFonts w:ascii="Times New Roman" w:eastAsia="Google Sans Text" w:hAnsi="Times New Roman" w:cs="Times New Roman"/>
          <w:color w:val="1F1F1F"/>
          <w:sz w:val="28"/>
          <w:szCs w:val="28"/>
          <w:lang w:val="uk-UA"/>
        </w:rPr>
        <w:t xml:space="preserve">Енергетичний аналіз процесу газифікації базується на першому законі термодинаміки для відкритої стаціонарної системи. Рівняння енергетичного балансу стверджує, що сумарна </w:t>
      </w:r>
      <w:proofErr w:type="spellStart"/>
      <w:r w:rsidR="001D4B36" w:rsidRPr="009B69DD">
        <w:rPr>
          <w:rFonts w:ascii="Times New Roman" w:eastAsia="Google Sans Text" w:hAnsi="Times New Roman" w:cs="Times New Roman"/>
          <w:color w:val="1F1F1F"/>
          <w:sz w:val="28"/>
          <w:szCs w:val="28"/>
          <w:lang w:val="uk-UA"/>
        </w:rPr>
        <w:t>ентальпія</w:t>
      </w:r>
      <w:proofErr w:type="spellEnd"/>
      <w:r w:rsidR="001D4B36" w:rsidRPr="009B69DD">
        <w:rPr>
          <w:rFonts w:ascii="Times New Roman" w:eastAsia="Google Sans Text" w:hAnsi="Times New Roman" w:cs="Times New Roman"/>
          <w:color w:val="1F1F1F"/>
          <w:sz w:val="28"/>
          <w:szCs w:val="28"/>
          <w:lang w:val="uk-UA"/>
        </w:rPr>
        <w:t xml:space="preserve"> вхідних потоків дорівнює сумарній </w:t>
      </w:r>
      <w:proofErr w:type="spellStart"/>
      <w:r w:rsidR="001D4B36" w:rsidRPr="009B69DD">
        <w:rPr>
          <w:rFonts w:ascii="Times New Roman" w:eastAsia="Google Sans Text" w:hAnsi="Times New Roman" w:cs="Times New Roman"/>
          <w:color w:val="1F1F1F"/>
          <w:sz w:val="28"/>
          <w:szCs w:val="28"/>
          <w:lang w:val="uk-UA"/>
        </w:rPr>
        <w:t>ентальпії</w:t>
      </w:r>
      <w:proofErr w:type="spellEnd"/>
      <w:r w:rsidR="001D4B36" w:rsidRPr="009B69DD">
        <w:rPr>
          <w:rFonts w:ascii="Times New Roman" w:eastAsia="Google Sans Text" w:hAnsi="Times New Roman" w:cs="Times New Roman"/>
          <w:color w:val="1F1F1F"/>
          <w:sz w:val="28"/>
          <w:szCs w:val="28"/>
          <w:lang w:val="uk-UA"/>
        </w:rPr>
        <w:t xml:space="preserve"> вихідних потоків плюс теплові втрати в навколишнє середовище. Точність цих розрахунків критично залежить від коректного визначення теплотворної здатності палива та температурних </w:t>
      </w:r>
      <w:proofErr w:type="spellStart"/>
      <w:r w:rsidR="001D4B36" w:rsidRPr="009B69DD">
        <w:rPr>
          <w:rFonts w:ascii="Times New Roman" w:eastAsia="Google Sans Text" w:hAnsi="Times New Roman" w:cs="Times New Roman"/>
          <w:color w:val="1F1F1F"/>
          <w:sz w:val="28"/>
          <w:szCs w:val="28"/>
          <w:lang w:val="uk-UA"/>
        </w:rPr>
        <w:t>залежностей</w:t>
      </w:r>
      <w:proofErr w:type="spellEnd"/>
      <w:r w:rsidR="001D4B36" w:rsidRPr="009B69DD">
        <w:rPr>
          <w:rFonts w:ascii="Times New Roman" w:eastAsia="Google Sans Text" w:hAnsi="Times New Roman" w:cs="Times New Roman"/>
          <w:color w:val="1F1F1F"/>
          <w:sz w:val="28"/>
          <w:szCs w:val="28"/>
          <w:lang w:val="uk-UA"/>
        </w:rPr>
        <w:t xml:space="preserve"> </w:t>
      </w:r>
      <w:proofErr w:type="spellStart"/>
      <w:r w:rsidR="001D4B36" w:rsidRPr="009B69DD">
        <w:rPr>
          <w:rFonts w:ascii="Times New Roman" w:eastAsia="Google Sans Text" w:hAnsi="Times New Roman" w:cs="Times New Roman"/>
          <w:color w:val="1F1F1F"/>
          <w:sz w:val="28"/>
          <w:szCs w:val="28"/>
          <w:lang w:val="uk-UA"/>
        </w:rPr>
        <w:t>теплоємностей</w:t>
      </w:r>
      <w:proofErr w:type="spellEnd"/>
      <w:r w:rsidR="001D4B36" w:rsidRPr="009B69DD">
        <w:rPr>
          <w:rFonts w:ascii="Times New Roman" w:eastAsia="Google Sans Text" w:hAnsi="Times New Roman" w:cs="Times New Roman"/>
          <w:color w:val="1F1F1F"/>
          <w:sz w:val="28"/>
          <w:szCs w:val="28"/>
          <w:lang w:val="uk-UA"/>
        </w:rPr>
        <w:t xml:space="preserve"> газів.</w:t>
      </w:r>
    </w:p>
    <w:p w14:paraId="084C463D" w14:textId="634905AB" w:rsidR="001D4B36" w:rsidRPr="009B69DD" w:rsidRDefault="005D1835" w:rsidP="001D4B36">
      <w:pPr>
        <w:pBdr>
          <w:top w:val="nil"/>
          <w:left w:val="nil"/>
          <w:bottom w:val="nil"/>
          <w:right w:val="nil"/>
          <w:between w:val="nil"/>
        </w:pBdr>
        <w:spacing w:after="240" w:line="275" w:lineRule="auto"/>
        <w:jc w:val="both"/>
        <w:rPr>
          <w:rFonts w:ascii="Times New Roman" w:eastAsia="Google Sans Text" w:hAnsi="Times New Roman" w:cs="Times New Roman"/>
          <w:color w:val="1F1F1F"/>
          <w:sz w:val="28"/>
          <w:szCs w:val="28"/>
          <w:lang w:val="uk-UA"/>
        </w:rPr>
      </w:pPr>
      <w:r w:rsidRPr="009B69DD">
        <w:rPr>
          <w:rFonts w:ascii="Times New Roman" w:eastAsia="Google Sans Text" w:hAnsi="Times New Roman" w:cs="Times New Roman"/>
          <w:color w:val="1F1F1F"/>
          <w:sz w:val="28"/>
          <w:szCs w:val="28"/>
          <w:lang w:val="uk-UA"/>
        </w:rPr>
        <w:tab/>
      </w:r>
      <w:r w:rsidR="001D4B36" w:rsidRPr="009B69DD">
        <w:rPr>
          <w:rFonts w:ascii="Times New Roman" w:eastAsia="Google Sans Text" w:hAnsi="Times New Roman" w:cs="Times New Roman"/>
          <w:color w:val="1F1F1F"/>
          <w:sz w:val="28"/>
          <w:szCs w:val="28"/>
          <w:lang w:val="uk-UA"/>
        </w:rPr>
        <w:t>Фундаментальною характеристикою, що визначає енергетичний потенціал біомаси, є її теплотворна здатність. В інженерній практиці України та пострадянського простору традиційним стандартом залишається формула Д.І. Менделєєва.</w:t>
      </w:r>
    </w:p>
    <w:p w14:paraId="712F4628" w14:textId="7080446A" w:rsidR="001D4B36" w:rsidRPr="009B69DD" w:rsidRDefault="001D4B36" w:rsidP="001D4B36">
      <w:pPr>
        <w:pBdr>
          <w:top w:val="nil"/>
          <w:left w:val="nil"/>
          <w:bottom w:val="nil"/>
          <w:right w:val="nil"/>
          <w:between w:val="nil"/>
        </w:pBdr>
        <w:spacing w:line="275" w:lineRule="auto"/>
        <w:jc w:val="both"/>
        <w:rPr>
          <w:rFonts w:ascii="Times New Roman" w:eastAsia="Google Sans Text" w:hAnsi="Times New Roman" w:cs="Times New Roman"/>
          <w:sz w:val="28"/>
          <w:szCs w:val="28"/>
          <w:lang w:val="uk-UA"/>
        </w:rPr>
      </w:pPr>
      <w:r w:rsidRPr="009B69DD">
        <w:rPr>
          <w:rFonts w:ascii="Times New Roman" w:eastAsia="Google Sans Text" w:hAnsi="Times New Roman" w:cs="Times New Roman"/>
          <w:sz w:val="28"/>
          <w:szCs w:val="28"/>
          <w:lang w:val="uk-UA"/>
        </w:rPr>
        <w:t>Рівняння Менделєєва для нижчої теплотворної здатності робочої маси (</w:t>
      </w:r>
      <m:oMath>
        <m:sSubSup>
          <m:sSubSupPr>
            <m:ctrlPr>
              <w:rPr>
                <w:rFonts w:ascii="Cambria Math" w:eastAsia="Google Sans Text" w:hAnsi="Cambria Math" w:cs="Times New Roman"/>
                <w:i/>
                <w:sz w:val="28"/>
                <w:szCs w:val="28"/>
                <w:lang w:val="uk-UA"/>
              </w:rPr>
            </m:ctrlPr>
          </m:sSubSupPr>
          <m:e>
            <m:r>
              <w:rPr>
                <w:rFonts w:ascii="Cambria Math" w:eastAsia="Google Sans Text" w:hAnsi="Cambria Math" w:cs="Times New Roman"/>
                <w:sz w:val="28"/>
                <w:szCs w:val="28"/>
                <w:lang w:val="uk-UA"/>
              </w:rPr>
              <m:t>Q</m:t>
            </m:r>
          </m:e>
          <m:sub>
            <m:r>
              <w:rPr>
                <w:rFonts w:ascii="Cambria Math" w:eastAsia="Google Sans Text" w:hAnsi="Cambria Math" w:cs="Times New Roman"/>
                <w:sz w:val="28"/>
                <w:szCs w:val="28"/>
                <w:lang w:val="uk-UA"/>
              </w:rPr>
              <m:t>L</m:t>
            </m:r>
          </m:sub>
          <m:sup>
            <m:r>
              <w:rPr>
                <w:rFonts w:ascii="Cambria Math" w:eastAsia="Google Sans Text" w:hAnsi="Cambria Math" w:cs="Times New Roman"/>
                <w:sz w:val="28"/>
                <w:szCs w:val="28"/>
                <w:lang w:val="uk-UA"/>
              </w:rPr>
              <m:t>r</m:t>
            </m:r>
          </m:sup>
        </m:sSubSup>
      </m:oMath>
      <w:r w:rsidRPr="009B69DD">
        <w:rPr>
          <w:rFonts w:ascii="Times New Roman" w:eastAsia="Google Sans Text" w:hAnsi="Times New Roman" w:cs="Times New Roman"/>
          <w:sz w:val="28"/>
          <w:szCs w:val="28"/>
          <w:lang w:val="uk-UA"/>
        </w:rPr>
        <w:t>, кДж/кг) має вигляд:</w:t>
      </w:r>
    </w:p>
    <w:p w14:paraId="05390410" w14:textId="505DD3D7" w:rsidR="005D1835" w:rsidRPr="009B69DD" w:rsidRDefault="00FD012E" w:rsidP="00675915">
      <w:pPr>
        <w:pBdr>
          <w:top w:val="nil"/>
          <w:left w:val="nil"/>
          <w:bottom w:val="nil"/>
          <w:right w:val="nil"/>
          <w:between w:val="nil"/>
        </w:pBdr>
        <w:spacing w:line="275" w:lineRule="auto"/>
        <w:jc w:val="right"/>
        <w:rPr>
          <w:rFonts w:ascii="Times New Roman" w:eastAsia="Google Sans Text" w:hAnsi="Times New Roman" w:cs="Times New Roman"/>
          <w:sz w:val="28"/>
          <w:szCs w:val="28"/>
          <w:lang w:val="uk-UA"/>
        </w:rPr>
      </w:pPr>
      <m:oMath>
        <m:sSubSup>
          <m:sSubSupPr>
            <m:ctrlPr>
              <w:rPr>
                <w:rFonts w:ascii="Cambria Math" w:eastAsia="Google Sans Text" w:hAnsi="Cambria Math" w:cs="Times New Roman"/>
                <w:i/>
                <w:sz w:val="28"/>
                <w:szCs w:val="28"/>
                <w:lang w:val="uk-UA"/>
              </w:rPr>
            </m:ctrlPr>
          </m:sSubSupPr>
          <m:e>
            <m:r>
              <w:rPr>
                <w:rFonts w:ascii="Cambria Math" w:eastAsia="Google Sans Text" w:hAnsi="Cambria Math" w:cs="Times New Roman"/>
                <w:sz w:val="28"/>
                <w:szCs w:val="28"/>
                <w:lang w:val="uk-UA"/>
              </w:rPr>
              <m:t>Q</m:t>
            </m:r>
          </m:e>
          <m:sub>
            <m:r>
              <w:rPr>
                <w:rFonts w:ascii="Cambria Math" w:eastAsia="Google Sans Text" w:hAnsi="Cambria Math" w:cs="Times New Roman"/>
                <w:sz w:val="28"/>
                <w:szCs w:val="28"/>
                <w:lang w:val="uk-UA"/>
              </w:rPr>
              <m:t>L</m:t>
            </m:r>
          </m:sub>
          <m:sup>
            <m:r>
              <w:rPr>
                <w:rFonts w:ascii="Cambria Math" w:eastAsia="Google Sans Text" w:hAnsi="Cambria Math" w:cs="Times New Roman"/>
                <w:sz w:val="28"/>
                <w:szCs w:val="28"/>
                <w:lang w:val="uk-UA"/>
              </w:rPr>
              <m:t>r</m:t>
            </m:r>
          </m:sup>
        </m:sSubSup>
        <m:r>
          <w:rPr>
            <w:rFonts w:ascii="Cambria Math" w:eastAsia="Google Sans Text" w:hAnsi="Cambria Math" w:cs="Times New Roman"/>
            <w:sz w:val="28"/>
            <w:szCs w:val="28"/>
            <w:lang w:val="uk-UA"/>
          </w:rPr>
          <m:t>=4.187</m:t>
        </m:r>
        <m:r>
          <m:rPr>
            <m:sty m:val="p"/>
          </m:rPr>
          <w:rPr>
            <w:rFonts w:ascii="Cambria Math" w:eastAsia="Google Sans Text" w:hAnsi="Cambria Math" w:cs="Times New Roman"/>
            <w:sz w:val="28"/>
            <w:szCs w:val="28"/>
            <w:lang w:val="uk-UA"/>
          </w:rPr>
          <m:t>⋅</m:t>
        </m:r>
        <m:d>
          <m:dPr>
            <m:ctrlPr>
              <w:rPr>
                <w:rFonts w:ascii="Cambria Math" w:eastAsia="Google Sans Text" w:hAnsi="Cambria Math" w:cs="Times New Roman"/>
                <w:sz w:val="28"/>
                <w:szCs w:val="28"/>
                <w:lang w:val="uk-UA"/>
              </w:rPr>
            </m:ctrlPr>
          </m:dPr>
          <m:e>
            <m:r>
              <w:rPr>
                <w:rFonts w:ascii="Cambria Math" w:eastAsia="Google Sans Text" w:hAnsi="Cambria Math" w:cs="Times New Roman"/>
                <w:sz w:val="28"/>
                <w:szCs w:val="28"/>
                <w:lang w:val="uk-UA"/>
              </w:rPr>
              <m:t>81</m:t>
            </m:r>
            <m:sSup>
              <m:sSupPr>
                <m:ctrlPr>
                  <w:rPr>
                    <w:rFonts w:ascii="Cambria Math" w:eastAsia="Google Sans Text" w:hAnsi="Cambria Math" w:cs="Times New Roman"/>
                    <w:i/>
                    <w:sz w:val="28"/>
                    <w:szCs w:val="28"/>
                    <w:lang w:val="uk-UA"/>
                  </w:rPr>
                </m:ctrlPr>
              </m:sSupPr>
              <m:e>
                <m:r>
                  <w:rPr>
                    <w:rFonts w:ascii="Cambria Math" w:eastAsia="Google Sans Text" w:hAnsi="Cambria Math" w:cs="Times New Roman"/>
                    <w:sz w:val="28"/>
                    <w:szCs w:val="28"/>
                    <w:lang w:val="uk-UA"/>
                  </w:rPr>
                  <m:t>C</m:t>
                </m:r>
              </m:e>
              <m:sup>
                <m:r>
                  <w:rPr>
                    <w:rFonts w:ascii="Cambria Math" w:eastAsia="Google Sans Text" w:hAnsi="Cambria Math" w:cs="Times New Roman"/>
                    <w:sz w:val="28"/>
                    <w:szCs w:val="28"/>
                    <w:lang w:val="uk-UA"/>
                  </w:rPr>
                  <m:t>r</m:t>
                </m:r>
              </m:sup>
            </m:sSup>
            <m:r>
              <w:rPr>
                <w:rFonts w:ascii="Cambria Math" w:eastAsia="Google Sans Text" w:hAnsi="Cambria Math" w:cs="Times New Roman"/>
                <w:sz w:val="28"/>
                <w:szCs w:val="28"/>
                <w:lang w:val="uk-UA"/>
              </w:rPr>
              <m:t>+246</m:t>
            </m:r>
            <m:sSup>
              <m:sSupPr>
                <m:ctrlPr>
                  <w:rPr>
                    <w:rFonts w:ascii="Cambria Math" w:eastAsia="Google Sans Text" w:hAnsi="Cambria Math" w:cs="Times New Roman"/>
                    <w:i/>
                    <w:sz w:val="28"/>
                    <w:szCs w:val="28"/>
                    <w:lang w:val="uk-UA"/>
                  </w:rPr>
                </m:ctrlPr>
              </m:sSupPr>
              <m:e>
                <m:r>
                  <w:rPr>
                    <w:rFonts w:ascii="Cambria Math" w:eastAsia="Google Sans Text" w:hAnsi="Cambria Math" w:cs="Times New Roman"/>
                    <w:sz w:val="28"/>
                    <w:szCs w:val="28"/>
                    <w:lang w:val="uk-UA"/>
                  </w:rPr>
                  <m:t>H</m:t>
                </m:r>
              </m:e>
              <m:sup>
                <m:r>
                  <w:rPr>
                    <w:rFonts w:ascii="Cambria Math" w:eastAsia="Google Sans Text" w:hAnsi="Cambria Math" w:cs="Times New Roman"/>
                    <w:sz w:val="28"/>
                    <w:szCs w:val="28"/>
                    <w:lang w:val="uk-UA"/>
                  </w:rPr>
                  <m:t>r</m:t>
                </m:r>
              </m:sup>
            </m:sSup>
            <m:r>
              <w:rPr>
                <w:rFonts w:ascii="Cambria Math" w:eastAsia="Google Sans Text" w:hAnsi="Cambria Math" w:cs="Times New Roman"/>
                <w:sz w:val="28"/>
                <w:szCs w:val="28"/>
                <w:lang w:val="uk-UA"/>
              </w:rPr>
              <m:t>-</m:t>
            </m:r>
            <m:r>
              <w:rPr>
                <w:rFonts w:ascii="Cambria Math" w:eastAsia="Google Sans Text" w:hAnsi="Cambria Math" w:cs="Times New Roman"/>
                <w:sz w:val="28"/>
                <w:szCs w:val="28"/>
                <w:lang w:val="uk-UA"/>
              </w:rPr>
              <m:t>26</m:t>
            </m:r>
            <m:d>
              <m:dPr>
                <m:ctrlPr>
                  <w:rPr>
                    <w:rFonts w:ascii="Cambria Math" w:eastAsia="Google Sans Text" w:hAnsi="Cambria Math" w:cs="Times New Roman"/>
                    <w:i/>
                    <w:sz w:val="28"/>
                    <w:szCs w:val="28"/>
                    <w:lang w:val="uk-UA"/>
                  </w:rPr>
                </m:ctrlPr>
              </m:dPr>
              <m:e>
                <m:sSup>
                  <m:sSupPr>
                    <m:ctrlPr>
                      <w:rPr>
                        <w:rFonts w:ascii="Cambria Math" w:eastAsia="Google Sans Text" w:hAnsi="Cambria Math" w:cs="Times New Roman"/>
                        <w:i/>
                        <w:sz w:val="28"/>
                        <w:szCs w:val="28"/>
                        <w:lang w:val="uk-UA"/>
                      </w:rPr>
                    </m:ctrlPr>
                  </m:sSupPr>
                  <m:e>
                    <m:r>
                      <w:rPr>
                        <w:rFonts w:ascii="Cambria Math" w:eastAsia="Google Sans Text" w:hAnsi="Cambria Math" w:cs="Times New Roman"/>
                        <w:sz w:val="28"/>
                        <w:szCs w:val="28"/>
                        <w:lang w:val="uk-UA"/>
                      </w:rPr>
                      <m:t>O</m:t>
                    </m:r>
                  </m:e>
                  <m:sup>
                    <m:r>
                      <w:rPr>
                        <w:rFonts w:ascii="Cambria Math" w:eastAsia="Google Sans Text" w:hAnsi="Cambria Math" w:cs="Times New Roman"/>
                        <w:sz w:val="28"/>
                        <w:szCs w:val="28"/>
                        <w:lang w:val="uk-UA"/>
                      </w:rPr>
                      <m:t>r</m:t>
                    </m:r>
                  </m:sup>
                </m:sSup>
                <m:r>
                  <w:rPr>
                    <w:rFonts w:ascii="Cambria Math" w:eastAsia="Google Sans Text" w:hAnsi="Cambria Math" w:cs="Times New Roman"/>
                    <w:sz w:val="28"/>
                    <w:szCs w:val="28"/>
                    <w:lang w:val="uk-UA"/>
                  </w:rPr>
                  <m:t>-</m:t>
                </m:r>
                <m:sSubSup>
                  <m:sSubSupPr>
                    <m:ctrlPr>
                      <w:rPr>
                        <w:rFonts w:ascii="Cambria Math" w:eastAsia="Google Sans Text" w:hAnsi="Cambria Math" w:cs="Times New Roman"/>
                        <w:i/>
                        <w:sz w:val="28"/>
                        <w:szCs w:val="28"/>
                        <w:lang w:val="uk-UA"/>
                      </w:rPr>
                    </m:ctrlPr>
                  </m:sSubSupPr>
                  <m:e>
                    <m:r>
                      <w:rPr>
                        <w:rFonts w:ascii="Cambria Math" w:eastAsia="Google Sans Text" w:hAnsi="Cambria Math" w:cs="Times New Roman"/>
                        <w:sz w:val="28"/>
                        <w:szCs w:val="28"/>
                        <w:lang w:val="uk-UA"/>
                      </w:rPr>
                      <m:t>S</m:t>
                    </m:r>
                  </m:e>
                  <m:sub>
                    <m:r>
                      <w:rPr>
                        <w:rFonts w:ascii="Cambria Math" w:eastAsia="Google Sans Text" w:hAnsi="Cambria Math" w:cs="Times New Roman"/>
                        <w:sz w:val="28"/>
                        <w:szCs w:val="28"/>
                        <w:lang w:val="uk-UA"/>
                      </w:rPr>
                      <m:t>vol</m:t>
                    </m:r>
                  </m:sub>
                  <m:sup>
                    <m:r>
                      <w:rPr>
                        <w:rFonts w:ascii="Cambria Math" w:eastAsia="Google Sans Text" w:hAnsi="Cambria Math" w:cs="Times New Roman"/>
                        <w:sz w:val="28"/>
                        <w:szCs w:val="28"/>
                        <w:lang w:val="uk-UA"/>
                      </w:rPr>
                      <m:t>r</m:t>
                    </m:r>
                  </m:sup>
                </m:sSubSup>
              </m:e>
            </m:d>
            <m:r>
              <w:rPr>
                <w:rFonts w:ascii="Cambria Math" w:eastAsia="Google Sans Text" w:hAnsi="Cambria Math" w:cs="Times New Roman"/>
                <w:sz w:val="28"/>
                <w:szCs w:val="28"/>
                <w:lang w:val="uk-UA"/>
              </w:rPr>
              <m:t>-</m:t>
            </m:r>
            <m:r>
              <w:rPr>
                <w:rFonts w:ascii="Cambria Math" w:eastAsia="Google Sans Text" w:hAnsi="Cambria Math" w:cs="Times New Roman"/>
                <w:sz w:val="28"/>
                <w:szCs w:val="28"/>
                <w:lang w:val="uk-UA"/>
              </w:rPr>
              <m:t>6</m:t>
            </m:r>
            <m:sSup>
              <m:sSupPr>
                <m:ctrlPr>
                  <w:rPr>
                    <w:rFonts w:ascii="Cambria Math" w:eastAsia="Google Sans Text" w:hAnsi="Cambria Math" w:cs="Times New Roman"/>
                    <w:i/>
                    <w:sz w:val="28"/>
                    <w:szCs w:val="28"/>
                    <w:lang w:val="uk-UA"/>
                  </w:rPr>
                </m:ctrlPr>
              </m:sSupPr>
              <m:e>
                <m:r>
                  <w:rPr>
                    <w:rFonts w:ascii="Cambria Math" w:eastAsia="Google Sans Text" w:hAnsi="Cambria Math" w:cs="Times New Roman"/>
                    <w:sz w:val="28"/>
                    <w:szCs w:val="28"/>
                    <w:lang w:val="uk-UA"/>
                  </w:rPr>
                  <m:t>W</m:t>
                </m:r>
              </m:e>
              <m:sup>
                <m:r>
                  <w:rPr>
                    <w:rFonts w:ascii="Cambria Math" w:eastAsia="Google Sans Text" w:hAnsi="Cambria Math" w:cs="Times New Roman"/>
                    <w:sz w:val="28"/>
                    <w:szCs w:val="28"/>
                    <w:lang w:val="uk-UA"/>
                  </w:rPr>
                  <m:t>r</m:t>
                </m:r>
              </m:sup>
            </m:sSup>
            <m:ctrlPr>
              <w:rPr>
                <w:rFonts w:ascii="Cambria Math" w:eastAsia="Google Sans Text" w:hAnsi="Cambria Math" w:cs="Times New Roman"/>
                <w:i/>
                <w:sz w:val="28"/>
                <w:szCs w:val="28"/>
                <w:lang w:val="uk-UA"/>
              </w:rPr>
            </m:ctrlPr>
          </m:e>
        </m:d>
      </m:oMath>
      <w:r w:rsidR="00675915" w:rsidRPr="009B69DD">
        <w:rPr>
          <w:rFonts w:ascii="Times New Roman" w:eastAsia="Google Sans Text" w:hAnsi="Times New Roman" w:cs="Times New Roman"/>
          <w:sz w:val="28"/>
          <w:szCs w:val="28"/>
          <w:lang w:val="uk-UA"/>
        </w:rPr>
        <w:t xml:space="preserve">               (7)</w:t>
      </w:r>
    </w:p>
    <w:p w14:paraId="3DA36EFB" w14:textId="74D0B191" w:rsidR="001D4B36" w:rsidRPr="009B69DD" w:rsidRDefault="001D4B36" w:rsidP="001D4B36">
      <w:pPr>
        <w:pBdr>
          <w:top w:val="nil"/>
          <w:left w:val="nil"/>
          <w:bottom w:val="nil"/>
          <w:right w:val="nil"/>
          <w:between w:val="nil"/>
        </w:pBdr>
        <w:spacing w:line="275" w:lineRule="auto"/>
        <w:jc w:val="both"/>
        <w:rPr>
          <w:rFonts w:ascii="Times New Roman" w:eastAsia="Google Sans Text" w:hAnsi="Times New Roman" w:cs="Times New Roman"/>
          <w:sz w:val="28"/>
          <w:szCs w:val="28"/>
          <w:lang w:val="uk-UA"/>
        </w:rPr>
      </w:pPr>
      <w:r w:rsidRPr="009B69DD">
        <w:rPr>
          <w:rFonts w:ascii="Times New Roman" w:eastAsia="Google Sans Text" w:hAnsi="Times New Roman" w:cs="Times New Roman"/>
          <w:sz w:val="28"/>
          <w:szCs w:val="28"/>
          <w:lang w:val="uk-UA"/>
        </w:rPr>
        <w:t>Або у більш сучасній формі з коефіцієнтами, приведеними до системи СІ (кДж/кг):</w:t>
      </w:r>
    </w:p>
    <w:p w14:paraId="41E5762A" w14:textId="77777777" w:rsidR="001D4B36" w:rsidRPr="009B69DD" w:rsidRDefault="001D4B36" w:rsidP="001D4B36">
      <w:pPr>
        <w:pBdr>
          <w:top w:val="nil"/>
          <w:left w:val="nil"/>
          <w:bottom w:val="nil"/>
          <w:right w:val="nil"/>
          <w:between w:val="nil"/>
        </w:pBdr>
        <w:spacing w:line="275" w:lineRule="auto"/>
        <w:jc w:val="both"/>
        <w:rPr>
          <w:rFonts w:ascii="Times New Roman" w:eastAsia="Google Sans Text" w:hAnsi="Times New Roman" w:cs="Times New Roman"/>
          <w:sz w:val="28"/>
          <w:szCs w:val="28"/>
          <w:lang w:val="uk-UA"/>
        </w:rPr>
      </w:pPr>
    </w:p>
    <w:p w14:paraId="1AF30114" w14:textId="28514200" w:rsidR="001D4B36" w:rsidRPr="009B69DD" w:rsidRDefault="00FD012E" w:rsidP="00675915">
      <w:pPr>
        <w:pBdr>
          <w:top w:val="nil"/>
          <w:left w:val="nil"/>
          <w:bottom w:val="nil"/>
          <w:right w:val="nil"/>
          <w:between w:val="nil"/>
        </w:pBdr>
        <w:spacing w:line="275" w:lineRule="auto"/>
        <w:jc w:val="right"/>
        <w:rPr>
          <w:rFonts w:ascii="Times New Roman" w:eastAsia="Google Sans Text" w:hAnsi="Times New Roman" w:cs="Times New Roman"/>
          <w:color w:val="1F1F1F"/>
          <w:sz w:val="28"/>
          <w:szCs w:val="28"/>
          <w:lang w:val="uk-UA"/>
        </w:rPr>
      </w:pPr>
      <m:oMath>
        <m:sSubSup>
          <m:sSubSupPr>
            <m:ctrlPr>
              <w:rPr>
                <w:rFonts w:ascii="Cambria Math" w:eastAsia="Google Sans Text" w:hAnsi="Cambria Math" w:cs="Times New Roman"/>
                <w:i/>
                <w:color w:val="1F1F1F"/>
                <w:sz w:val="28"/>
                <w:szCs w:val="28"/>
                <w:lang w:val="uk-UA"/>
              </w:rPr>
            </m:ctrlPr>
          </m:sSubSupPr>
          <m:e>
            <m:r>
              <w:rPr>
                <w:rFonts w:ascii="Cambria Math" w:eastAsia="Google Sans Text" w:hAnsi="Cambria Math" w:cs="Times New Roman"/>
                <w:color w:val="1F1F1F"/>
                <w:sz w:val="28"/>
                <w:szCs w:val="28"/>
                <w:lang w:val="uk-UA"/>
              </w:rPr>
              <m:t>Q</m:t>
            </m:r>
          </m:e>
          <m:sub>
            <m:r>
              <w:rPr>
                <w:rFonts w:ascii="Cambria Math" w:eastAsia="Google Sans Text" w:hAnsi="Cambria Math" w:cs="Times New Roman"/>
                <w:color w:val="1F1F1F"/>
                <w:sz w:val="28"/>
                <w:szCs w:val="28"/>
                <w:lang w:val="uk-UA"/>
              </w:rPr>
              <m:t>L</m:t>
            </m:r>
          </m:sub>
          <m:sup>
            <m:r>
              <w:rPr>
                <w:rFonts w:ascii="Cambria Math" w:eastAsia="Google Sans Text" w:hAnsi="Cambria Math" w:cs="Times New Roman"/>
                <w:color w:val="1F1F1F"/>
                <w:sz w:val="28"/>
                <w:szCs w:val="28"/>
                <w:lang w:val="uk-UA"/>
              </w:rPr>
              <m:t>r</m:t>
            </m:r>
          </m:sup>
        </m:sSubSup>
        <m:r>
          <w:rPr>
            <w:rFonts w:ascii="Cambria Math" w:eastAsia="Google Sans Text" w:hAnsi="Cambria Math" w:cs="Times New Roman"/>
            <w:color w:val="1F1F1F"/>
            <w:sz w:val="28"/>
            <w:szCs w:val="28"/>
            <w:lang w:val="uk-UA"/>
          </w:rPr>
          <m:t>=339</m:t>
        </m:r>
        <m:sSup>
          <m:sSupPr>
            <m:ctrlPr>
              <w:rPr>
                <w:rFonts w:ascii="Cambria Math" w:eastAsia="Google Sans Text" w:hAnsi="Cambria Math" w:cs="Times New Roman"/>
                <w:i/>
                <w:color w:val="1F1F1F"/>
                <w:sz w:val="28"/>
                <w:szCs w:val="28"/>
                <w:lang w:val="uk-UA"/>
              </w:rPr>
            </m:ctrlPr>
          </m:sSupPr>
          <m:e>
            <m:r>
              <w:rPr>
                <w:rFonts w:ascii="Cambria Math" w:eastAsia="Google Sans Text" w:hAnsi="Cambria Math" w:cs="Times New Roman"/>
                <w:color w:val="1F1F1F"/>
                <w:sz w:val="28"/>
                <w:szCs w:val="28"/>
                <w:lang w:val="uk-UA"/>
              </w:rPr>
              <m:t>C</m:t>
            </m:r>
          </m:e>
          <m:sup>
            <m:r>
              <w:rPr>
                <w:rFonts w:ascii="Cambria Math" w:eastAsia="Google Sans Text" w:hAnsi="Cambria Math" w:cs="Times New Roman"/>
                <w:color w:val="1F1F1F"/>
                <w:sz w:val="28"/>
                <w:szCs w:val="28"/>
                <w:lang w:val="uk-UA"/>
              </w:rPr>
              <m:t>r</m:t>
            </m:r>
          </m:sup>
        </m:sSup>
        <m:r>
          <w:rPr>
            <w:rFonts w:ascii="Cambria Math" w:eastAsia="Google Sans Text" w:hAnsi="Cambria Math" w:cs="Times New Roman"/>
            <w:color w:val="1F1F1F"/>
            <w:sz w:val="28"/>
            <w:szCs w:val="28"/>
            <w:lang w:val="uk-UA"/>
          </w:rPr>
          <m:t>+1256</m:t>
        </m:r>
        <m:sSup>
          <m:sSupPr>
            <m:ctrlPr>
              <w:rPr>
                <w:rFonts w:ascii="Cambria Math" w:eastAsia="Google Sans Text" w:hAnsi="Cambria Math" w:cs="Times New Roman"/>
                <w:i/>
                <w:color w:val="1F1F1F"/>
                <w:sz w:val="28"/>
                <w:szCs w:val="28"/>
                <w:lang w:val="uk-UA"/>
              </w:rPr>
            </m:ctrlPr>
          </m:sSupPr>
          <m:e>
            <m:r>
              <w:rPr>
                <w:rFonts w:ascii="Cambria Math" w:eastAsia="Google Sans Text" w:hAnsi="Cambria Math" w:cs="Times New Roman"/>
                <w:color w:val="1F1F1F"/>
                <w:sz w:val="28"/>
                <w:szCs w:val="28"/>
                <w:lang w:val="uk-UA"/>
              </w:rPr>
              <m:t>H</m:t>
            </m:r>
          </m:e>
          <m:sup>
            <m:r>
              <w:rPr>
                <w:rFonts w:ascii="Cambria Math" w:eastAsia="Google Sans Text" w:hAnsi="Cambria Math" w:cs="Times New Roman"/>
                <w:color w:val="1F1F1F"/>
                <w:sz w:val="28"/>
                <w:szCs w:val="28"/>
                <w:lang w:val="uk-UA"/>
              </w:rPr>
              <m:t>r</m:t>
            </m:r>
          </m:sup>
        </m:sSup>
        <m:r>
          <w:rPr>
            <w:rFonts w:ascii="Cambria Math" w:eastAsia="Google Sans Text" w:hAnsi="Cambria Math" w:cs="Times New Roman"/>
            <w:color w:val="1F1F1F"/>
            <w:sz w:val="28"/>
            <w:szCs w:val="28"/>
            <w:lang w:val="uk-UA"/>
          </w:rPr>
          <m:t>-</m:t>
        </m:r>
        <m:r>
          <w:rPr>
            <w:rFonts w:ascii="Cambria Math" w:eastAsia="Google Sans Text" w:hAnsi="Cambria Math" w:cs="Times New Roman"/>
            <w:color w:val="1F1F1F"/>
            <w:sz w:val="28"/>
            <w:szCs w:val="28"/>
            <w:lang w:val="uk-UA"/>
          </w:rPr>
          <m:t>109</m:t>
        </m:r>
        <m:d>
          <m:dPr>
            <m:ctrlPr>
              <w:rPr>
                <w:rFonts w:ascii="Cambria Math" w:eastAsia="Google Sans Text" w:hAnsi="Cambria Math" w:cs="Times New Roman"/>
                <w:i/>
                <w:color w:val="1F1F1F"/>
                <w:sz w:val="28"/>
                <w:szCs w:val="28"/>
                <w:lang w:val="uk-UA"/>
              </w:rPr>
            </m:ctrlPr>
          </m:dPr>
          <m:e>
            <m:sSup>
              <m:sSupPr>
                <m:ctrlPr>
                  <w:rPr>
                    <w:rFonts w:ascii="Cambria Math" w:eastAsia="Google Sans Text" w:hAnsi="Cambria Math" w:cs="Times New Roman"/>
                    <w:i/>
                    <w:color w:val="1F1F1F"/>
                    <w:sz w:val="28"/>
                    <w:szCs w:val="28"/>
                    <w:lang w:val="uk-UA"/>
                  </w:rPr>
                </m:ctrlPr>
              </m:sSupPr>
              <m:e>
                <m:r>
                  <w:rPr>
                    <w:rFonts w:ascii="Cambria Math" w:eastAsia="Google Sans Text" w:hAnsi="Cambria Math" w:cs="Times New Roman"/>
                    <w:color w:val="1F1F1F"/>
                    <w:sz w:val="28"/>
                    <w:szCs w:val="28"/>
                    <w:lang w:val="uk-UA"/>
                  </w:rPr>
                  <m:t>O</m:t>
                </m:r>
              </m:e>
              <m:sup>
                <m:r>
                  <w:rPr>
                    <w:rFonts w:ascii="Cambria Math" w:eastAsia="Google Sans Text" w:hAnsi="Cambria Math" w:cs="Times New Roman"/>
                    <w:color w:val="1F1F1F"/>
                    <w:sz w:val="28"/>
                    <w:szCs w:val="28"/>
                    <w:lang w:val="uk-UA"/>
                  </w:rPr>
                  <m:t>r</m:t>
                </m:r>
              </m:sup>
            </m:sSup>
            <m:r>
              <w:rPr>
                <w:rFonts w:ascii="Cambria Math" w:eastAsia="Google Sans Text" w:hAnsi="Cambria Math" w:cs="Times New Roman"/>
                <w:color w:val="1F1F1F"/>
                <w:sz w:val="28"/>
                <w:szCs w:val="28"/>
                <w:lang w:val="uk-UA"/>
              </w:rPr>
              <m:t>-</m:t>
            </m:r>
            <m:sSubSup>
              <m:sSubSupPr>
                <m:ctrlPr>
                  <w:rPr>
                    <w:rFonts w:ascii="Cambria Math" w:eastAsia="Google Sans Text" w:hAnsi="Cambria Math" w:cs="Times New Roman"/>
                    <w:i/>
                    <w:color w:val="1F1F1F"/>
                    <w:sz w:val="28"/>
                    <w:szCs w:val="28"/>
                    <w:lang w:val="uk-UA"/>
                  </w:rPr>
                </m:ctrlPr>
              </m:sSubSupPr>
              <m:e>
                <m:r>
                  <w:rPr>
                    <w:rFonts w:ascii="Cambria Math" w:eastAsia="Google Sans Text" w:hAnsi="Cambria Math" w:cs="Times New Roman"/>
                    <w:color w:val="1F1F1F"/>
                    <w:sz w:val="28"/>
                    <w:szCs w:val="28"/>
                    <w:lang w:val="uk-UA"/>
                  </w:rPr>
                  <m:t>S</m:t>
                </m:r>
              </m:e>
              <m:sub>
                <m:r>
                  <w:rPr>
                    <w:rFonts w:ascii="Cambria Math" w:eastAsia="Google Sans Text" w:hAnsi="Cambria Math" w:cs="Times New Roman"/>
                    <w:color w:val="1F1F1F"/>
                    <w:sz w:val="28"/>
                    <w:szCs w:val="28"/>
                    <w:lang w:val="uk-UA"/>
                  </w:rPr>
                  <m:t>vol</m:t>
                </m:r>
              </m:sub>
              <m:sup>
                <m:r>
                  <w:rPr>
                    <w:rFonts w:ascii="Cambria Math" w:eastAsia="Google Sans Text" w:hAnsi="Cambria Math" w:cs="Times New Roman"/>
                    <w:color w:val="1F1F1F"/>
                    <w:sz w:val="28"/>
                    <w:szCs w:val="28"/>
                    <w:lang w:val="uk-UA"/>
                  </w:rPr>
                  <m:t>r</m:t>
                </m:r>
              </m:sup>
            </m:sSubSup>
          </m:e>
        </m:d>
        <m:r>
          <w:rPr>
            <w:rFonts w:ascii="Cambria Math" w:eastAsia="Google Sans Text" w:hAnsi="Cambria Math" w:cs="Times New Roman"/>
            <w:color w:val="1F1F1F"/>
            <w:sz w:val="28"/>
            <w:szCs w:val="28"/>
            <w:lang w:val="uk-UA"/>
          </w:rPr>
          <m:t>-</m:t>
        </m:r>
        <m:r>
          <w:rPr>
            <w:rFonts w:ascii="Cambria Math" w:eastAsia="Google Sans Text" w:hAnsi="Cambria Math" w:cs="Times New Roman"/>
            <w:color w:val="1F1F1F"/>
            <w:sz w:val="28"/>
            <w:szCs w:val="28"/>
            <w:lang w:val="uk-UA"/>
          </w:rPr>
          <m:t>25.1</m:t>
        </m:r>
        <m:d>
          <m:dPr>
            <m:ctrlPr>
              <w:rPr>
                <w:rFonts w:ascii="Cambria Math" w:eastAsia="Google Sans Text" w:hAnsi="Cambria Math" w:cs="Times New Roman"/>
                <w:i/>
                <w:color w:val="1F1F1F"/>
                <w:sz w:val="28"/>
                <w:szCs w:val="28"/>
                <w:lang w:val="uk-UA"/>
              </w:rPr>
            </m:ctrlPr>
          </m:dPr>
          <m:e>
            <m:r>
              <w:rPr>
                <w:rFonts w:ascii="Cambria Math" w:eastAsia="Google Sans Text" w:hAnsi="Cambria Math" w:cs="Times New Roman"/>
                <w:color w:val="1F1F1F"/>
                <w:sz w:val="28"/>
                <w:szCs w:val="28"/>
                <w:lang w:val="uk-UA"/>
              </w:rPr>
              <m:t>9</m:t>
            </m:r>
            <m:sSup>
              <m:sSupPr>
                <m:ctrlPr>
                  <w:rPr>
                    <w:rFonts w:ascii="Cambria Math" w:eastAsia="Google Sans Text" w:hAnsi="Cambria Math" w:cs="Times New Roman"/>
                    <w:i/>
                    <w:color w:val="1F1F1F"/>
                    <w:sz w:val="28"/>
                    <w:szCs w:val="28"/>
                    <w:lang w:val="uk-UA"/>
                  </w:rPr>
                </m:ctrlPr>
              </m:sSupPr>
              <m:e>
                <m:r>
                  <w:rPr>
                    <w:rFonts w:ascii="Cambria Math" w:eastAsia="Google Sans Text" w:hAnsi="Cambria Math" w:cs="Times New Roman"/>
                    <w:color w:val="1F1F1F"/>
                    <w:sz w:val="28"/>
                    <w:szCs w:val="28"/>
                    <w:lang w:val="uk-UA"/>
                  </w:rPr>
                  <m:t>H</m:t>
                </m:r>
              </m:e>
              <m:sup>
                <m:r>
                  <w:rPr>
                    <w:rFonts w:ascii="Cambria Math" w:eastAsia="Google Sans Text" w:hAnsi="Cambria Math" w:cs="Times New Roman"/>
                    <w:color w:val="1F1F1F"/>
                    <w:sz w:val="28"/>
                    <w:szCs w:val="28"/>
                    <w:lang w:val="uk-UA"/>
                  </w:rPr>
                  <m:t>r</m:t>
                </m:r>
              </m:sup>
            </m:sSup>
            <m:r>
              <w:rPr>
                <w:rFonts w:ascii="Cambria Math" w:eastAsia="Google Sans Text" w:hAnsi="Cambria Math" w:cs="Times New Roman"/>
                <w:color w:val="1F1F1F"/>
                <w:sz w:val="28"/>
                <w:szCs w:val="28"/>
                <w:lang w:val="uk-UA"/>
              </w:rPr>
              <m:t>+</m:t>
            </m:r>
            <m:sSup>
              <m:sSupPr>
                <m:ctrlPr>
                  <w:rPr>
                    <w:rFonts w:ascii="Cambria Math" w:eastAsia="Google Sans Text" w:hAnsi="Cambria Math" w:cs="Times New Roman"/>
                    <w:i/>
                    <w:color w:val="1F1F1F"/>
                    <w:sz w:val="28"/>
                    <w:szCs w:val="28"/>
                    <w:lang w:val="uk-UA"/>
                  </w:rPr>
                </m:ctrlPr>
              </m:sSupPr>
              <m:e>
                <m:r>
                  <w:rPr>
                    <w:rFonts w:ascii="Cambria Math" w:eastAsia="Google Sans Text" w:hAnsi="Cambria Math" w:cs="Times New Roman"/>
                    <w:color w:val="1F1F1F"/>
                    <w:sz w:val="28"/>
                    <w:szCs w:val="28"/>
                    <w:lang w:val="uk-UA"/>
                  </w:rPr>
                  <m:t>W</m:t>
                </m:r>
              </m:e>
              <m:sup>
                <m:r>
                  <w:rPr>
                    <w:rFonts w:ascii="Cambria Math" w:eastAsia="Google Sans Text" w:hAnsi="Cambria Math" w:cs="Times New Roman"/>
                    <w:color w:val="1F1F1F"/>
                    <w:sz w:val="28"/>
                    <w:szCs w:val="28"/>
                    <w:lang w:val="uk-UA"/>
                  </w:rPr>
                  <m:t>r</m:t>
                </m:r>
              </m:sup>
            </m:sSup>
          </m:e>
        </m:d>
      </m:oMath>
      <w:r w:rsidR="00675915" w:rsidRPr="009B69DD">
        <w:rPr>
          <w:rFonts w:ascii="Times New Roman" w:eastAsia="Google Sans Text" w:hAnsi="Times New Roman" w:cs="Times New Roman"/>
          <w:color w:val="1F1F1F"/>
          <w:sz w:val="28"/>
          <w:szCs w:val="28"/>
          <w:lang w:val="uk-UA"/>
        </w:rPr>
        <w:t xml:space="preserve">          (8)</w:t>
      </w:r>
    </w:p>
    <w:p w14:paraId="777D0B3E" w14:textId="77777777" w:rsidR="001D4B36" w:rsidRPr="009B69DD" w:rsidRDefault="001D4B36" w:rsidP="001D4B36">
      <w:pPr>
        <w:pBdr>
          <w:top w:val="nil"/>
          <w:left w:val="nil"/>
          <w:bottom w:val="nil"/>
          <w:right w:val="nil"/>
          <w:between w:val="nil"/>
        </w:pBdr>
        <w:spacing w:line="275" w:lineRule="auto"/>
        <w:jc w:val="both"/>
        <w:rPr>
          <w:rFonts w:ascii="Times New Roman" w:eastAsia="Google Sans Text" w:hAnsi="Times New Roman" w:cs="Times New Roman"/>
          <w:color w:val="1F1F1F"/>
          <w:sz w:val="28"/>
          <w:szCs w:val="28"/>
          <w:lang w:val="uk-UA"/>
        </w:rPr>
      </w:pPr>
    </w:p>
    <w:p w14:paraId="13254575" w14:textId="60C4A4A0" w:rsidR="001D4B36" w:rsidRPr="009B69DD" w:rsidRDefault="001D4B36" w:rsidP="001D4B36">
      <w:pPr>
        <w:pBdr>
          <w:top w:val="nil"/>
          <w:left w:val="nil"/>
          <w:bottom w:val="nil"/>
          <w:right w:val="nil"/>
          <w:between w:val="nil"/>
        </w:pBdr>
        <w:spacing w:line="275" w:lineRule="auto"/>
        <w:jc w:val="both"/>
        <w:rPr>
          <w:rFonts w:ascii="Times New Roman" w:eastAsia="Google Sans Text" w:hAnsi="Times New Roman" w:cs="Times New Roman"/>
          <w:sz w:val="28"/>
          <w:szCs w:val="28"/>
          <w:lang w:val="uk-UA"/>
        </w:rPr>
      </w:pPr>
      <w:r w:rsidRPr="009B69DD">
        <w:rPr>
          <w:rFonts w:ascii="Times New Roman" w:eastAsia="Google Sans Text" w:hAnsi="Times New Roman" w:cs="Times New Roman"/>
          <w:sz w:val="28"/>
          <w:szCs w:val="28"/>
          <w:lang w:val="uk-UA"/>
        </w:rPr>
        <w:t xml:space="preserve">де </w:t>
      </w:r>
      <m:oMath>
        <m:sSup>
          <m:sSupPr>
            <m:ctrlPr>
              <w:rPr>
                <w:rFonts w:ascii="Cambria Math" w:eastAsia="Google Sans Text" w:hAnsi="Cambria Math" w:cs="Times New Roman"/>
                <w:i/>
                <w:sz w:val="28"/>
                <w:szCs w:val="28"/>
                <w:lang w:val="uk-UA"/>
              </w:rPr>
            </m:ctrlPr>
          </m:sSupPr>
          <m:e>
            <m:r>
              <w:rPr>
                <w:rFonts w:ascii="Cambria Math" w:eastAsia="Google Sans Text" w:hAnsi="Cambria Math" w:cs="Times New Roman"/>
                <w:sz w:val="28"/>
                <w:szCs w:val="28"/>
                <w:lang w:val="uk-UA"/>
              </w:rPr>
              <m:t>C</m:t>
            </m:r>
          </m:e>
          <m:sup>
            <m:r>
              <w:rPr>
                <w:rFonts w:ascii="Cambria Math" w:eastAsia="Google Sans Text" w:hAnsi="Cambria Math" w:cs="Times New Roman"/>
                <w:sz w:val="28"/>
                <w:szCs w:val="28"/>
                <w:lang w:val="uk-UA"/>
              </w:rPr>
              <m:t>r</m:t>
            </m:r>
          </m:sup>
        </m:sSup>
        <m:r>
          <w:rPr>
            <w:rFonts w:ascii="Cambria Math" w:eastAsia="Google Sans Text" w:hAnsi="Cambria Math" w:cs="Times New Roman"/>
            <w:sz w:val="28"/>
            <w:szCs w:val="28"/>
            <w:lang w:val="uk-UA"/>
          </w:rPr>
          <m:t>,</m:t>
        </m:r>
        <m:sSup>
          <m:sSupPr>
            <m:ctrlPr>
              <w:rPr>
                <w:rFonts w:ascii="Cambria Math" w:eastAsia="Google Sans Text" w:hAnsi="Cambria Math" w:cs="Times New Roman"/>
                <w:i/>
                <w:sz w:val="28"/>
                <w:szCs w:val="28"/>
                <w:lang w:val="uk-UA"/>
              </w:rPr>
            </m:ctrlPr>
          </m:sSupPr>
          <m:e>
            <m:r>
              <w:rPr>
                <w:rFonts w:ascii="Cambria Math" w:eastAsia="Google Sans Text" w:hAnsi="Cambria Math" w:cs="Times New Roman"/>
                <w:sz w:val="28"/>
                <w:szCs w:val="28"/>
                <w:lang w:val="uk-UA"/>
              </w:rPr>
              <m:t>H</m:t>
            </m:r>
          </m:e>
          <m:sup>
            <m:r>
              <w:rPr>
                <w:rFonts w:ascii="Cambria Math" w:eastAsia="Google Sans Text" w:hAnsi="Cambria Math" w:cs="Times New Roman"/>
                <w:sz w:val="28"/>
                <w:szCs w:val="28"/>
                <w:lang w:val="uk-UA"/>
              </w:rPr>
              <m:t>r</m:t>
            </m:r>
          </m:sup>
        </m:sSup>
        <m:r>
          <w:rPr>
            <w:rFonts w:ascii="Cambria Math" w:eastAsia="Google Sans Text" w:hAnsi="Cambria Math" w:cs="Times New Roman"/>
            <w:sz w:val="28"/>
            <w:szCs w:val="28"/>
            <w:lang w:val="uk-UA"/>
          </w:rPr>
          <m:t>,</m:t>
        </m:r>
        <m:sSup>
          <m:sSupPr>
            <m:ctrlPr>
              <w:rPr>
                <w:rFonts w:ascii="Cambria Math" w:eastAsia="Google Sans Text" w:hAnsi="Cambria Math" w:cs="Times New Roman"/>
                <w:i/>
                <w:sz w:val="28"/>
                <w:szCs w:val="28"/>
                <w:lang w:val="uk-UA"/>
              </w:rPr>
            </m:ctrlPr>
          </m:sSupPr>
          <m:e>
            <m:r>
              <w:rPr>
                <w:rFonts w:ascii="Cambria Math" w:eastAsia="Google Sans Text" w:hAnsi="Cambria Math" w:cs="Times New Roman"/>
                <w:sz w:val="28"/>
                <w:szCs w:val="28"/>
                <w:lang w:val="uk-UA"/>
              </w:rPr>
              <m:t>O</m:t>
            </m:r>
          </m:e>
          <m:sup>
            <m:r>
              <w:rPr>
                <w:rFonts w:ascii="Cambria Math" w:eastAsia="Google Sans Text" w:hAnsi="Cambria Math" w:cs="Times New Roman"/>
                <w:sz w:val="28"/>
                <w:szCs w:val="28"/>
                <w:lang w:val="uk-UA"/>
              </w:rPr>
              <m:t>r</m:t>
            </m:r>
          </m:sup>
        </m:sSup>
        <m:r>
          <w:rPr>
            <w:rFonts w:ascii="Cambria Math" w:eastAsia="Google Sans Text" w:hAnsi="Cambria Math" w:cs="Times New Roman"/>
            <w:sz w:val="28"/>
            <w:szCs w:val="28"/>
            <w:lang w:val="uk-UA"/>
          </w:rPr>
          <m:t>,</m:t>
        </m:r>
        <m:sSubSup>
          <m:sSubSupPr>
            <m:ctrlPr>
              <w:rPr>
                <w:rFonts w:ascii="Cambria Math" w:eastAsia="Google Sans Text" w:hAnsi="Cambria Math" w:cs="Times New Roman"/>
                <w:i/>
                <w:sz w:val="28"/>
                <w:szCs w:val="28"/>
                <w:lang w:val="uk-UA"/>
              </w:rPr>
            </m:ctrlPr>
          </m:sSubSupPr>
          <m:e>
            <m:r>
              <w:rPr>
                <w:rFonts w:ascii="Cambria Math" w:eastAsia="Google Sans Text" w:hAnsi="Cambria Math" w:cs="Times New Roman"/>
                <w:sz w:val="28"/>
                <w:szCs w:val="28"/>
                <w:lang w:val="uk-UA"/>
              </w:rPr>
              <m:t>S</m:t>
            </m:r>
          </m:e>
          <m:sub>
            <m:r>
              <w:rPr>
                <w:rFonts w:ascii="Cambria Math" w:eastAsia="Google Sans Text" w:hAnsi="Cambria Math" w:cs="Times New Roman"/>
                <w:sz w:val="28"/>
                <w:szCs w:val="28"/>
                <w:lang w:val="uk-UA"/>
              </w:rPr>
              <m:t>vol</m:t>
            </m:r>
          </m:sub>
          <m:sup>
            <m:r>
              <w:rPr>
                <w:rFonts w:ascii="Cambria Math" w:eastAsia="Google Sans Text" w:hAnsi="Cambria Math" w:cs="Times New Roman"/>
                <w:sz w:val="28"/>
                <w:szCs w:val="28"/>
                <w:lang w:val="uk-UA"/>
              </w:rPr>
              <m:t>r</m:t>
            </m:r>
          </m:sup>
        </m:sSubSup>
        <m:r>
          <w:rPr>
            <w:rFonts w:ascii="Cambria Math" w:eastAsia="Google Sans Text" w:hAnsi="Cambria Math" w:cs="Times New Roman"/>
            <w:sz w:val="28"/>
            <w:szCs w:val="28"/>
            <w:lang w:val="uk-UA"/>
          </w:rPr>
          <m:t>,</m:t>
        </m:r>
        <m:sSup>
          <m:sSupPr>
            <m:ctrlPr>
              <w:rPr>
                <w:rFonts w:ascii="Cambria Math" w:eastAsia="Google Sans Text" w:hAnsi="Cambria Math" w:cs="Times New Roman"/>
                <w:i/>
                <w:sz w:val="28"/>
                <w:szCs w:val="28"/>
                <w:lang w:val="uk-UA"/>
              </w:rPr>
            </m:ctrlPr>
          </m:sSupPr>
          <m:e>
            <m:r>
              <w:rPr>
                <w:rFonts w:ascii="Cambria Math" w:eastAsia="Google Sans Text" w:hAnsi="Cambria Math" w:cs="Times New Roman"/>
                <w:sz w:val="28"/>
                <w:szCs w:val="28"/>
                <w:lang w:val="uk-UA"/>
              </w:rPr>
              <m:t>W</m:t>
            </m:r>
          </m:e>
          <m:sup>
            <m:r>
              <w:rPr>
                <w:rFonts w:ascii="Cambria Math" w:eastAsia="Google Sans Text" w:hAnsi="Cambria Math" w:cs="Times New Roman"/>
                <w:sz w:val="28"/>
                <w:szCs w:val="28"/>
                <w:lang w:val="uk-UA"/>
              </w:rPr>
              <m:t>r</m:t>
            </m:r>
          </m:sup>
        </m:sSup>
      </m:oMath>
      <w:r w:rsidRPr="009B69DD">
        <w:rPr>
          <w:rFonts w:ascii="Times New Roman" w:eastAsia="Google Sans Text" w:hAnsi="Times New Roman" w:cs="Times New Roman"/>
          <w:sz w:val="28"/>
          <w:szCs w:val="28"/>
          <w:lang w:val="uk-UA"/>
        </w:rPr>
        <w:t xml:space="preserve"> — вміст компонентів у масових відсотках.</w:t>
      </w:r>
    </w:p>
    <w:p w14:paraId="17E65DC4" w14:textId="5342DD9E" w:rsidR="001D4B36" w:rsidRPr="009B69DD" w:rsidRDefault="00F1764C" w:rsidP="001D4B36">
      <w:pPr>
        <w:pBdr>
          <w:top w:val="nil"/>
          <w:left w:val="nil"/>
          <w:bottom w:val="nil"/>
          <w:right w:val="nil"/>
          <w:between w:val="nil"/>
        </w:pBdr>
        <w:spacing w:after="240" w:line="275" w:lineRule="auto"/>
        <w:jc w:val="both"/>
        <w:rPr>
          <w:rFonts w:ascii="Times New Roman" w:eastAsia="Google Sans Text" w:hAnsi="Times New Roman" w:cs="Times New Roman"/>
          <w:color w:val="1F1F1F"/>
          <w:sz w:val="28"/>
          <w:szCs w:val="28"/>
          <w:lang w:val="uk-UA"/>
        </w:rPr>
      </w:pPr>
      <w:r w:rsidRPr="009B69DD">
        <w:rPr>
          <w:rFonts w:ascii="Times New Roman" w:eastAsia="Google Sans Text" w:hAnsi="Times New Roman" w:cs="Times New Roman"/>
          <w:b/>
          <w:bCs/>
          <w:color w:val="1F1F1F"/>
          <w:sz w:val="28"/>
          <w:szCs w:val="28"/>
          <w:lang w:val="uk-UA"/>
        </w:rPr>
        <w:tab/>
      </w:r>
      <w:r w:rsidR="001D4B36" w:rsidRPr="009B69DD">
        <w:rPr>
          <w:rFonts w:ascii="Times New Roman" w:eastAsia="Google Sans Text" w:hAnsi="Times New Roman" w:cs="Times New Roman"/>
          <w:color w:val="1F1F1F"/>
          <w:sz w:val="28"/>
          <w:szCs w:val="28"/>
          <w:lang w:val="uk-UA"/>
        </w:rPr>
        <w:t xml:space="preserve">Аналіз застосовності: Формула Менделєєва була емпірично виведена переважно для викопних </w:t>
      </w:r>
      <w:proofErr w:type="spellStart"/>
      <w:r w:rsidR="001D4B36" w:rsidRPr="009B69DD">
        <w:rPr>
          <w:rFonts w:ascii="Times New Roman" w:eastAsia="Google Sans Text" w:hAnsi="Times New Roman" w:cs="Times New Roman"/>
          <w:color w:val="1F1F1F"/>
          <w:sz w:val="28"/>
          <w:szCs w:val="28"/>
          <w:lang w:val="uk-UA"/>
        </w:rPr>
        <w:t>вугіль</w:t>
      </w:r>
      <w:proofErr w:type="spellEnd"/>
      <w:r w:rsidR="001D4B36" w:rsidRPr="009B69DD">
        <w:rPr>
          <w:rFonts w:ascii="Times New Roman" w:eastAsia="Google Sans Text" w:hAnsi="Times New Roman" w:cs="Times New Roman"/>
          <w:color w:val="1F1F1F"/>
          <w:sz w:val="28"/>
          <w:szCs w:val="28"/>
          <w:lang w:val="uk-UA"/>
        </w:rPr>
        <w:t xml:space="preserve"> та нафтопродуктів. Біомаса ж відрізняється високим вмістом кисню (до 40-45%) та наявністю специфічних кисневмісних функціональних груп у целюлозі та лігніні. Дослідження показують, що для сучасних видів біопалива класична формула може давати похибку. Тому в міжнародній практиці все частіше використовуються модифіковані кореляції </w:t>
      </w:r>
      <w:proofErr w:type="spellStart"/>
      <w:r w:rsidR="001D4B36" w:rsidRPr="009B69DD">
        <w:rPr>
          <w:rFonts w:ascii="Times New Roman" w:eastAsia="Google Sans Text" w:hAnsi="Times New Roman" w:cs="Times New Roman"/>
          <w:color w:val="1F1F1F"/>
          <w:sz w:val="28"/>
          <w:szCs w:val="28"/>
          <w:lang w:val="uk-UA"/>
        </w:rPr>
        <w:t>Дюлонга</w:t>
      </w:r>
      <w:proofErr w:type="spellEnd"/>
      <w:r w:rsidR="001D4B36" w:rsidRPr="009B69DD">
        <w:rPr>
          <w:rFonts w:ascii="Times New Roman" w:eastAsia="Google Sans Text" w:hAnsi="Times New Roman" w:cs="Times New Roman"/>
          <w:color w:val="1F1F1F"/>
          <w:sz w:val="28"/>
          <w:szCs w:val="28"/>
          <w:lang w:val="uk-UA"/>
        </w:rPr>
        <w:t xml:space="preserve"> або </w:t>
      </w:r>
      <w:proofErr w:type="spellStart"/>
      <w:r w:rsidR="001D4B36" w:rsidRPr="009B69DD">
        <w:rPr>
          <w:rFonts w:ascii="Times New Roman" w:eastAsia="Google Sans Text" w:hAnsi="Times New Roman" w:cs="Times New Roman"/>
          <w:color w:val="1F1F1F"/>
          <w:sz w:val="28"/>
          <w:szCs w:val="28"/>
          <w:lang w:val="uk-UA"/>
        </w:rPr>
        <w:t>Чаннівала-Паріха</w:t>
      </w:r>
      <w:proofErr w:type="spellEnd"/>
      <w:r w:rsidR="001D4B36" w:rsidRPr="009B69DD">
        <w:rPr>
          <w:rFonts w:ascii="Times New Roman" w:eastAsia="Google Sans Text" w:hAnsi="Times New Roman" w:cs="Times New Roman"/>
          <w:color w:val="1F1F1F"/>
          <w:sz w:val="28"/>
          <w:szCs w:val="28"/>
          <w:lang w:val="uk-UA"/>
        </w:rPr>
        <w:t>, які краще враховують вплив зв'язаного кисню.</w:t>
      </w:r>
    </w:p>
    <w:p w14:paraId="7BA7EDE2" w14:textId="77777777" w:rsidR="001D4B36" w:rsidRPr="009B69DD" w:rsidRDefault="001D4B36" w:rsidP="001D4B36">
      <w:pPr>
        <w:pBdr>
          <w:top w:val="nil"/>
          <w:left w:val="nil"/>
          <w:bottom w:val="nil"/>
          <w:right w:val="nil"/>
          <w:between w:val="nil"/>
        </w:pBdr>
        <w:spacing w:line="275" w:lineRule="auto"/>
        <w:jc w:val="both"/>
        <w:rPr>
          <w:rFonts w:ascii="Times New Roman" w:eastAsia="Google Sans Text" w:hAnsi="Times New Roman" w:cs="Times New Roman"/>
          <w:sz w:val="28"/>
          <w:szCs w:val="28"/>
          <w:lang w:val="uk-UA"/>
        </w:rPr>
      </w:pPr>
      <w:r w:rsidRPr="009B69DD">
        <w:rPr>
          <w:rFonts w:ascii="Times New Roman" w:eastAsia="Google Sans Text" w:hAnsi="Times New Roman" w:cs="Times New Roman"/>
          <w:sz w:val="28"/>
          <w:szCs w:val="28"/>
          <w:lang w:val="uk-UA"/>
        </w:rPr>
        <w:lastRenderedPageBreak/>
        <w:t xml:space="preserve">Модифікована формула </w:t>
      </w:r>
      <w:proofErr w:type="spellStart"/>
      <w:r w:rsidRPr="009B69DD">
        <w:rPr>
          <w:rFonts w:ascii="Times New Roman" w:eastAsia="Google Sans Text" w:hAnsi="Times New Roman" w:cs="Times New Roman"/>
          <w:sz w:val="28"/>
          <w:szCs w:val="28"/>
          <w:lang w:val="uk-UA"/>
        </w:rPr>
        <w:t>Дюлонга</w:t>
      </w:r>
      <w:proofErr w:type="spellEnd"/>
      <w:r w:rsidRPr="009B69DD">
        <w:rPr>
          <w:rFonts w:ascii="Times New Roman" w:eastAsia="Google Sans Text" w:hAnsi="Times New Roman" w:cs="Times New Roman"/>
          <w:sz w:val="28"/>
          <w:szCs w:val="28"/>
          <w:lang w:val="uk-UA"/>
        </w:rPr>
        <w:t>:</w:t>
      </w:r>
    </w:p>
    <w:p w14:paraId="3DF17738" w14:textId="5C963D3B" w:rsidR="001D4B36" w:rsidRPr="009B69DD" w:rsidRDefault="00F1764C" w:rsidP="001D4B36">
      <w:pPr>
        <w:pBdr>
          <w:top w:val="nil"/>
          <w:left w:val="nil"/>
          <w:bottom w:val="nil"/>
          <w:right w:val="nil"/>
          <w:between w:val="nil"/>
        </w:pBdr>
        <w:spacing w:line="275" w:lineRule="auto"/>
        <w:jc w:val="both"/>
        <w:rPr>
          <w:rFonts w:ascii="Times New Roman" w:eastAsia="Google Sans Text" w:hAnsi="Times New Roman" w:cs="Times New Roman"/>
          <w:color w:val="1F1F1F"/>
          <w:sz w:val="28"/>
          <w:szCs w:val="28"/>
          <w:lang w:val="uk-UA"/>
        </w:rPr>
      </w:pPr>
      <m:oMathPara>
        <m:oMath>
          <m:r>
            <w:rPr>
              <w:rFonts w:ascii="Cambria Math" w:eastAsia="Google Sans Text" w:hAnsi="Cambria Math" w:cs="Times New Roman"/>
              <w:color w:val="1F1F1F"/>
              <w:sz w:val="28"/>
              <w:szCs w:val="28"/>
              <w:lang w:val="uk-UA"/>
            </w:rPr>
            <m:t>HH</m:t>
          </m:r>
          <m:sSub>
            <m:sSubPr>
              <m:ctrlPr>
                <w:rPr>
                  <w:rFonts w:ascii="Cambria Math" w:eastAsia="Google Sans Text" w:hAnsi="Cambria Math" w:cs="Times New Roman"/>
                  <w:i/>
                  <w:color w:val="1F1F1F"/>
                  <w:sz w:val="28"/>
                  <w:szCs w:val="28"/>
                  <w:lang w:val="uk-UA"/>
                </w:rPr>
              </m:ctrlPr>
            </m:sSubPr>
            <m:e>
              <m:r>
                <w:rPr>
                  <w:rFonts w:ascii="Cambria Math" w:eastAsia="Google Sans Text" w:hAnsi="Cambria Math" w:cs="Times New Roman"/>
                  <w:color w:val="1F1F1F"/>
                  <w:sz w:val="28"/>
                  <w:szCs w:val="28"/>
                  <w:lang w:val="uk-UA"/>
                </w:rPr>
                <m:t>V</m:t>
              </m:r>
            </m:e>
            <m:sub>
              <m:r>
                <w:rPr>
                  <w:rFonts w:ascii="Cambria Math" w:eastAsia="Google Sans Text" w:hAnsi="Cambria Math" w:cs="Times New Roman"/>
                  <w:color w:val="1F1F1F"/>
                  <w:sz w:val="28"/>
                  <w:szCs w:val="28"/>
                  <w:lang w:val="uk-UA"/>
                </w:rPr>
                <m:t>dry</m:t>
              </m:r>
            </m:sub>
          </m:sSub>
          <m:r>
            <w:rPr>
              <w:rFonts w:ascii="Cambria Math" w:eastAsia="Google Sans Text" w:hAnsi="Cambria Math" w:cs="Times New Roman"/>
              <w:color w:val="1F1F1F"/>
              <w:sz w:val="28"/>
              <w:szCs w:val="28"/>
              <w:lang w:val="uk-UA"/>
            </w:rPr>
            <m:t>=0.3383C+1.442H-0.1804O+0.0942S</m:t>
          </m:r>
          <m:r>
            <m:rPr>
              <m:sty m:val="p"/>
            </m:rPr>
            <w:rPr>
              <w:rFonts w:ascii="Cambria Math" w:eastAsia="Google Sans Text" w:hAnsi="Cambria Math" w:cs="Times New Roman"/>
              <w:color w:val="1F1F1F"/>
              <w:sz w:val="28"/>
              <w:szCs w:val="28"/>
              <w:lang w:val="uk-UA"/>
            </w:rPr>
            <m:t> </m:t>
          </m:r>
          <m:d>
            <m:dPr>
              <m:ctrlPr>
                <w:rPr>
                  <w:rFonts w:ascii="Cambria Math" w:eastAsia="Google Sans Text" w:hAnsi="Cambria Math" w:cs="Times New Roman"/>
                  <w:i/>
                  <w:color w:val="1F1F1F"/>
                  <w:sz w:val="28"/>
                  <w:szCs w:val="28"/>
                  <w:lang w:val="uk-UA"/>
                </w:rPr>
              </m:ctrlPr>
            </m:dPr>
            <m:e>
              <m:r>
                <m:rPr>
                  <m:nor/>
                </m:rPr>
                <w:rPr>
                  <w:rFonts w:ascii="Cambria Math" w:eastAsia="Google Sans Text" w:hAnsi="Cambria Math" w:cs="Times New Roman"/>
                  <w:color w:val="1F1F1F"/>
                  <w:sz w:val="28"/>
                  <w:szCs w:val="28"/>
                  <w:lang w:val="uk-UA"/>
                </w:rPr>
                <m:t>МДж</m:t>
              </m:r>
              <m:r>
                <m:rPr>
                  <m:lit/>
                  <m:nor/>
                </m:rPr>
                <w:rPr>
                  <w:rFonts w:ascii="Cambria Math" w:eastAsia="Google Sans Text" w:hAnsi="Cambria Math" w:cs="Times New Roman"/>
                  <w:color w:val="1F1F1F"/>
                  <w:sz w:val="28"/>
                  <w:szCs w:val="28"/>
                  <w:lang w:val="uk-UA"/>
                </w:rPr>
                <m:t>/</m:t>
              </m:r>
              <m:r>
                <m:rPr>
                  <m:nor/>
                </m:rPr>
                <w:rPr>
                  <w:rFonts w:ascii="Cambria Math" w:eastAsia="Google Sans Text" w:hAnsi="Cambria Math" w:cs="Times New Roman"/>
                  <w:color w:val="1F1F1F"/>
                  <w:sz w:val="28"/>
                  <w:szCs w:val="28"/>
                  <w:lang w:val="uk-UA"/>
                </w:rPr>
                <m:t>кг</m:t>
              </m:r>
            </m:e>
          </m:d>
        </m:oMath>
      </m:oMathPara>
    </w:p>
    <w:p w14:paraId="45FE5973" w14:textId="065A7DC0" w:rsidR="001D4B36" w:rsidRPr="009B69DD" w:rsidRDefault="00F1764C" w:rsidP="001D4B36">
      <w:pPr>
        <w:pBdr>
          <w:top w:val="nil"/>
          <w:left w:val="nil"/>
          <w:bottom w:val="nil"/>
          <w:right w:val="nil"/>
          <w:between w:val="nil"/>
        </w:pBdr>
        <w:spacing w:line="275" w:lineRule="auto"/>
        <w:jc w:val="both"/>
        <w:rPr>
          <w:rFonts w:ascii="Times New Roman" w:eastAsia="Google Sans Text" w:hAnsi="Times New Roman" w:cs="Times New Roman"/>
          <w:sz w:val="28"/>
          <w:szCs w:val="28"/>
          <w:lang w:val="uk-UA"/>
        </w:rPr>
      </w:pPr>
      <w:r w:rsidRPr="009B69DD">
        <w:rPr>
          <w:rFonts w:ascii="Times New Roman" w:eastAsia="Google Sans Text" w:hAnsi="Times New Roman" w:cs="Times New Roman"/>
          <w:sz w:val="28"/>
          <w:szCs w:val="28"/>
          <w:lang w:val="uk-UA"/>
        </w:rPr>
        <w:tab/>
      </w:r>
      <w:r w:rsidR="001D4B36" w:rsidRPr="009B69DD">
        <w:rPr>
          <w:rFonts w:ascii="Times New Roman" w:eastAsia="Google Sans Text" w:hAnsi="Times New Roman" w:cs="Times New Roman"/>
          <w:sz w:val="28"/>
          <w:szCs w:val="28"/>
          <w:lang w:val="uk-UA"/>
        </w:rPr>
        <w:t xml:space="preserve">Тут коефіцієнт при кисні є від'ємним, що відображає зниження енергетичної цінності палива через наявність окиснених </w:t>
      </w:r>
      <w:proofErr w:type="spellStart"/>
      <w:r w:rsidR="001D4B36" w:rsidRPr="009B69DD">
        <w:rPr>
          <w:rFonts w:ascii="Times New Roman" w:eastAsia="Google Sans Text" w:hAnsi="Times New Roman" w:cs="Times New Roman"/>
          <w:sz w:val="28"/>
          <w:szCs w:val="28"/>
          <w:lang w:val="uk-UA"/>
        </w:rPr>
        <w:t>сполук</w:t>
      </w:r>
      <w:proofErr w:type="spellEnd"/>
      <w:r w:rsidR="001D4B36" w:rsidRPr="009B69DD">
        <w:rPr>
          <w:rFonts w:ascii="Times New Roman" w:eastAsia="Google Sans Text" w:hAnsi="Times New Roman" w:cs="Times New Roman"/>
          <w:sz w:val="28"/>
          <w:szCs w:val="28"/>
          <w:lang w:val="uk-UA"/>
        </w:rPr>
        <w:t>. Аналіз даних для лушпиння соняшнику та соломи вказує на те, що кореляції, які враховують також вміст золи, дають найменшу похибку (&lt; 2%) порівняно з калориметричними вимірюваннями.</w:t>
      </w:r>
    </w:p>
    <w:p w14:paraId="0F6B0325" w14:textId="6976DA36" w:rsidR="001D4B36" w:rsidRPr="009B69DD" w:rsidRDefault="00F1764C" w:rsidP="001D4B36">
      <w:pPr>
        <w:pBdr>
          <w:top w:val="nil"/>
          <w:left w:val="nil"/>
          <w:bottom w:val="nil"/>
          <w:right w:val="nil"/>
          <w:between w:val="nil"/>
        </w:pBdr>
        <w:spacing w:line="275" w:lineRule="auto"/>
        <w:jc w:val="both"/>
        <w:rPr>
          <w:rFonts w:ascii="Times New Roman" w:eastAsia="Google Sans Text" w:hAnsi="Times New Roman" w:cs="Times New Roman"/>
          <w:sz w:val="28"/>
          <w:szCs w:val="28"/>
          <w:lang w:val="uk-UA"/>
        </w:rPr>
      </w:pPr>
      <w:r w:rsidRPr="009B69DD">
        <w:rPr>
          <w:rFonts w:ascii="Times New Roman" w:eastAsia="Google Sans Text" w:hAnsi="Times New Roman" w:cs="Times New Roman"/>
          <w:sz w:val="28"/>
          <w:szCs w:val="28"/>
          <w:lang w:val="uk-UA"/>
        </w:rPr>
        <w:tab/>
      </w:r>
      <w:proofErr w:type="spellStart"/>
      <w:r w:rsidR="00675915" w:rsidRPr="009B69DD">
        <w:rPr>
          <w:rFonts w:ascii="Times New Roman" w:eastAsia="Google Sans Text" w:hAnsi="Times New Roman" w:cs="Times New Roman"/>
          <w:sz w:val="28"/>
          <w:szCs w:val="28"/>
          <w:lang w:val="uk-UA"/>
        </w:rPr>
        <w:t>Ентальпія</w:t>
      </w:r>
      <w:proofErr w:type="spellEnd"/>
      <w:r w:rsidR="00675915" w:rsidRPr="009B69DD">
        <w:rPr>
          <w:rFonts w:ascii="Times New Roman" w:eastAsia="Google Sans Text" w:hAnsi="Times New Roman" w:cs="Times New Roman"/>
          <w:sz w:val="28"/>
          <w:szCs w:val="28"/>
          <w:lang w:val="uk-UA"/>
        </w:rPr>
        <w:t xml:space="preserve"> утворення (</w:t>
      </w:r>
      <m:oMath>
        <m:r>
          <m:rPr>
            <m:sty m:val="p"/>
          </m:rPr>
          <w:rPr>
            <w:rFonts w:ascii="Cambria Math" w:eastAsia="Google Sans Text" w:hAnsi="Cambria Math" w:cs="Times New Roman"/>
            <w:sz w:val="28"/>
            <w:szCs w:val="28"/>
            <w:lang w:val="uk-UA"/>
          </w:rPr>
          <m:t>Δ</m:t>
        </m:r>
        <m:sSubSup>
          <m:sSubSupPr>
            <m:ctrlPr>
              <w:rPr>
                <w:rFonts w:ascii="Cambria Math" w:eastAsia="Google Sans Text" w:hAnsi="Cambria Math" w:cs="Times New Roman"/>
                <w:i/>
                <w:sz w:val="28"/>
                <w:szCs w:val="28"/>
                <w:lang w:val="uk-UA"/>
              </w:rPr>
            </m:ctrlPr>
          </m:sSubSupPr>
          <m:e>
            <m:r>
              <w:rPr>
                <w:rFonts w:ascii="Cambria Math" w:eastAsia="Google Sans Text" w:hAnsi="Cambria Math" w:cs="Times New Roman"/>
                <w:sz w:val="28"/>
                <w:szCs w:val="28"/>
                <w:lang w:val="uk-UA"/>
              </w:rPr>
              <m:t>H</m:t>
            </m:r>
          </m:e>
          <m:sub>
            <m:r>
              <w:rPr>
                <w:rFonts w:ascii="Cambria Math" w:eastAsia="Google Sans Text" w:hAnsi="Cambria Math" w:cs="Times New Roman"/>
                <w:sz w:val="28"/>
                <w:szCs w:val="28"/>
                <w:lang w:val="uk-UA"/>
              </w:rPr>
              <m:t>f</m:t>
            </m:r>
          </m:sub>
          <m:sup>
            <m:r>
              <w:rPr>
                <w:rFonts w:ascii="Cambria Math" w:eastAsia="Google Sans Text" w:hAnsi="Cambria Math" w:cs="Times New Roman"/>
                <w:sz w:val="28"/>
                <w:szCs w:val="28"/>
                <w:lang w:val="uk-UA"/>
              </w:rPr>
              <m:t>0</m:t>
            </m:r>
          </m:sup>
        </m:sSubSup>
      </m:oMath>
      <w:r w:rsidR="00675915" w:rsidRPr="009B69DD">
        <w:rPr>
          <w:rFonts w:ascii="Times New Roman" w:eastAsia="Google Sans Text" w:hAnsi="Times New Roman" w:cs="Times New Roman"/>
          <w:sz w:val="28"/>
          <w:szCs w:val="28"/>
          <w:lang w:val="uk-UA"/>
        </w:rPr>
        <w:t>).</w:t>
      </w:r>
      <w:r w:rsidR="00675915" w:rsidRPr="009B69DD">
        <w:rPr>
          <w:rFonts w:ascii="Times New Roman" w:eastAsia="Google Sans Text" w:hAnsi="Times New Roman" w:cs="Times New Roman"/>
          <w:b/>
          <w:bCs/>
          <w:sz w:val="28"/>
          <w:szCs w:val="28"/>
          <w:lang w:val="uk-UA"/>
        </w:rPr>
        <w:t xml:space="preserve"> </w:t>
      </w:r>
      <w:r w:rsidR="001D4B36" w:rsidRPr="009B69DD">
        <w:rPr>
          <w:rFonts w:ascii="Times New Roman" w:eastAsia="Google Sans Text" w:hAnsi="Times New Roman" w:cs="Times New Roman"/>
          <w:sz w:val="28"/>
          <w:szCs w:val="28"/>
          <w:lang w:val="uk-UA"/>
        </w:rPr>
        <w:t xml:space="preserve">Для точного термодинамічного моделювання (наприклад, у середовищі </w:t>
      </w:r>
      <w:proofErr w:type="spellStart"/>
      <w:r w:rsidR="001D4B36" w:rsidRPr="009B69DD">
        <w:rPr>
          <w:rFonts w:ascii="Times New Roman" w:eastAsia="Google Sans Text" w:hAnsi="Times New Roman" w:cs="Times New Roman"/>
          <w:sz w:val="28"/>
          <w:szCs w:val="28"/>
          <w:lang w:val="uk-UA"/>
        </w:rPr>
        <w:t>Aspen</w:t>
      </w:r>
      <w:proofErr w:type="spellEnd"/>
      <w:r w:rsidR="001D4B36" w:rsidRPr="009B69DD">
        <w:rPr>
          <w:rFonts w:ascii="Times New Roman" w:eastAsia="Google Sans Text" w:hAnsi="Times New Roman" w:cs="Times New Roman"/>
          <w:sz w:val="28"/>
          <w:szCs w:val="28"/>
          <w:lang w:val="uk-UA"/>
        </w:rPr>
        <w:t xml:space="preserve"> </w:t>
      </w:r>
      <w:proofErr w:type="spellStart"/>
      <w:r w:rsidR="001D4B36" w:rsidRPr="009B69DD">
        <w:rPr>
          <w:rFonts w:ascii="Times New Roman" w:eastAsia="Google Sans Text" w:hAnsi="Times New Roman" w:cs="Times New Roman"/>
          <w:sz w:val="28"/>
          <w:szCs w:val="28"/>
          <w:lang w:val="uk-UA"/>
        </w:rPr>
        <w:t>Plus</w:t>
      </w:r>
      <w:proofErr w:type="spellEnd"/>
      <w:r w:rsidR="001D4B36" w:rsidRPr="009B69DD">
        <w:rPr>
          <w:rFonts w:ascii="Times New Roman" w:eastAsia="Google Sans Text" w:hAnsi="Times New Roman" w:cs="Times New Roman"/>
          <w:sz w:val="28"/>
          <w:szCs w:val="28"/>
          <w:lang w:val="uk-UA"/>
        </w:rPr>
        <w:t xml:space="preserve">) недостатньо знати лише HHV. Необхідно оперувати стандартною </w:t>
      </w:r>
      <w:proofErr w:type="spellStart"/>
      <w:r w:rsidR="001D4B36" w:rsidRPr="009B69DD">
        <w:rPr>
          <w:rFonts w:ascii="Times New Roman" w:eastAsia="Google Sans Text" w:hAnsi="Times New Roman" w:cs="Times New Roman"/>
          <w:sz w:val="28"/>
          <w:szCs w:val="28"/>
          <w:lang w:val="uk-UA"/>
        </w:rPr>
        <w:t>ентальпією</w:t>
      </w:r>
      <w:proofErr w:type="spellEnd"/>
      <w:r w:rsidR="001D4B36" w:rsidRPr="009B69DD">
        <w:rPr>
          <w:rFonts w:ascii="Times New Roman" w:eastAsia="Google Sans Text" w:hAnsi="Times New Roman" w:cs="Times New Roman"/>
          <w:sz w:val="28"/>
          <w:szCs w:val="28"/>
          <w:lang w:val="uk-UA"/>
        </w:rPr>
        <w:t xml:space="preserve"> утворення біомаси. Оскільки біомаса не є стандартною речовиною, її </w:t>
      </w:r>
      <m:oMath>
        <m:r>
          <m:rPr>
            <m:sty m:val="p"/>
          </m:rPr>
          <w:rPr>
            <w:rFonts w:ascii="Cambria Math" w:eastAsia="Google Sans Text" w:hAnsi="Cambria Math" w:cs="Times New Roman"/>
            <w:sz w:val="28"/>
            <w:szCs w:val="28"/>
            <w:lang w:val="uk-UA"/>
          </w:rPr>
          <m:t>Δ</m:t>
        </m:r>
        <m:sSubSup>
          <m:sSubSupPr>
            <m:ctrlPr>
              <w:rPr>
                <w:rFonts w:ascii="Cambria Math" w:eastAsia="Google Sans Text" w:hAnsi="Cambria Math" w:cs="Times New Roman"/>
                <w:i/>
                <w:sz w:val="28"/>
                <w:szCs w:val="28"/>
                <w:lang w:val="uk-UA"/>
              </w:rPr>
            </m:ctrlPr>
          </m:sSubSupPr>
          <m:e>
            <m:r>
              <w:rPr>
                <w:rFonts w:ascii="Cambria Math" w:eastAsia="Google Sans Text" w:hAnsi="Cambria Math" w:cs="Times New Roman"/>
                <w:sz w:val="28"/>
                <w:szCs w:val="28"/>
                <w:lang w:val="uk-UA"/>
              </w:rPr>
              <m:t>H</m:t>
            </m:r>
          </m:e>
          <m:sub>
            <m:r>
              <w:rPr>
                <w:rFonts w:ascii="Cambria Math" w:eastAsia="Google Sans Text" w:hAnsi="Cambria Math" w:cs="Times New Roman"/>
                <w:sz w:val="28"/>
                <w:szCs w:val="28"/>
                <w:lang w:val="uk-UA"/>
              </w:rPr>
              <m:t>f,bio</m:t>
            </m:r>
          </m:sub>
          <m:sup>
            <m:r>
              <w:rPr>
                <w:rFonts w:ascii="Cambria Math" w:eastAsia="Google Sans Text" w:hAnsi="Cambria Math" w:cs="Times New Roman"/>
                <w:sz w:val="28"/>
                <w:szCs w:val="28"/>
                <w:lang w:val="uk-UA"/>
              </w:rPr>
              <m:t>0</m:t>
            </m:r>
          </m:sup>
        </m:sSubSup>
      </m:oMath>
      <w:r w:rsidR="001D4B36" w:rsidRPr="009B69DD">
        <w:rPr>
          <w:rFonts w:ascii="Times New Roman" w:eastAsia="Google Sans Text" w:hAnsi="Times New Roman" w:cs="Times New Roman"/>
          <w:sz w:val="28"/>
          <w:szCs w:val="28"/>
          <w:lang w:val="uk-UA"/>
        </w:rPr>
        <w:t xml:space="preserve"> розраховується зворотним шляхом із реакції горіння, використовуючи експериментальне значення HHV:</w:t>
      </w:r>
    </w:p>
    <w:p w14:paraId="5B1D75C9" w14:textId="52722B88" w:rsidR="001D4B36" w:rsidRPr="009B69DD" w:rsidRDefault="00F1764C" w:rsidP="00675915">
      <w:pPr>
        <w:pBdr>
          <w:top w:val="nil"/>
          <w:left w:val="nil"/>
          <w:bottom w:val="nil"/>
          <w:right w:val="nil"/>
          <w:between w:val="nil"/>
        </w:pBdr>
        <w:spacing w:line="275" w:lineRule="auto"/>
        <w:jc w:val="right"/>
        <w:rPr>
          <w:rFonts w:ascii="Times New Roman" w:eastAsia="Google Sans Text" w:hAnsi="Times New Roman" w:cs="Times New Roman"/>
          <w:color w:val="1F1F1F"/>
          <w:sz w:val="28"/>
          <w:szCs w:val="28"/>
          <w:lang w:val="uk-UA"/>
        </w:rPr>
      </w:pPr>
      <m:oMath>
        <m:r>
          <m:rPr>
            <m:sty m:val="p"/>
          </m:rPr>
          <w:rPr>
            <w:rFonts w:ascii="Cambria Math" w:eastAsia="Google Sans Text" w:hAnsi="Cambria Math" w:cs="Times New Roman"/>
            <w:color w:val="1F1F1F"/>
            <w:sz w:val="28"/>
            <w:szCs w:val="28"/>
            <w:lang w:val="uk-UA"/>
          </w:rPr>
          <m:t>Δ</m:t>
        </m:r>
        <m:sSubSup>
          <m:sSubSupPr>
            <m:ctrlPr>
              <w:rPr>
                <w:rFonts w:ascii="Cambria Math" w:eastAsia="Google Sans Text" w:hAnsi="Cambria Math" w:cs="Times New Roman"/>
                <w:i/>
                <w:color w:val="1F1F1F"/>
                <w:sz w:val="28"/>
                <w:szCs w:val="28"/>
                <w:lang w:val="uk-UA"/>
              </w:rPr>
            </m:ctrlPr>
          </m:sSubSupPr>
          <m:e>
            <m:r>
              <w:rPr>
                <w:rFonts w:ascii="Cambria Math" w:eastAsia="Google Sans Text" w:hAnsi="Cambria Math" w:cs="Times New Roman"/>
                <w:color w:val="1F1F1F"/>
                <w:sz w:val="28"/>
                <w:szCs w:val="28"/>
                <w:lang w:val="uk-UA"/>
              </w:rPr>
              <m:t>H</m:t>
            </m:r>
          </m:e>
          <m:sub>
            <m:r>
              <w:rPr>
                <w:rFonts w:ascii="Cambria Math" w:eastAsia="Google Sans Text" w:hAnsi="Cambria Math" w:cs="Times New Roman"/>
                <w:color w:val="1F1F1F"/>
                <w:sz w:val="28"/>
                <w:szCs w:val="28"/>
                <w:lang w:val="uk-UA"/>
              </w:rPr>
              <m:t>f,bio</m:t>
            </m:r>
          </m:sub>
          <m:sup>
            <m:r>
              <w:rPr>
                <w:rFonts w:ascii="Cambria Math" w:eastAsia="Google Sans Text" w:hAnsi="Cambria Math" w:cs="Times New Roman"/>
                <w:color w:val="1F1F1F"/>
                <w:sz w:val="28"/>
                <w:szCs w:val="28"/>
                <w:lang w:val="uk-UA"/>
              </w:rPr>
              <m:t>0</m:t>
            </m:r>
          </m:sup>
        </m:sSubSup>
        <m:r>
          <w:rPr>
            <w:rFonts w:ascii="Cambria Math" w:eastAsia="Google Sans Text" w:hAnsi="Cambria Math" w:cs="Times New Roman"/>
            <w:color w:val="1F1F1F"/>
            <w:sz w:val="28"/>
            <w:szCs w:val="28"/>
            <w:lang w:val="uk-UA"/>
          </w:rPr>
          <m:t>=HHV+</m:t>
        </m:r>
        <m:sSub>
          <m:sSubPr>
            <m:ctrlPr>
              <w:rPr>
                <w:rFonts w:ascii="Cambria Math" w:eastAsia="Google Sans Text" w:hAnsi="Cambria Math" w:cs="Times New Roman"/>
                <w:i/>
                <w:color w:val="1F1F1F"/>
                <w:sz w:val="28"/>
                <w:szCs w:val="28"/>
                <w:lang w:val="uk-UA"/>
              </w:rPr>
            </m:ctrlPr>
          </m:sSubPr>
          <m:e>
            <m:r>
              <w:rPr>
                <w:rFonts w:ascii="Cambria Math" w:eastAsia="Google Sans Text" w:hAnsi="Cambria Math" w:cs="Times New Roman"/>
                <w:color w:val="1F1F1F"/>
                <w:sz w:val="28"/>
                <w:szCs w:val="28"/>
                <w:lang w:val="uk-UA"/>
              </w:rPr>
              <m:t>n</m:t>
            </m:r>
          </m:e>
          <m:sub>
            <m:r>
              <w:rPr>
                <w:rFonts w:ascii="Cambria Math" w:eastAsia="Google Sans Text" w:hAnsi="Cambria Math" w:cs="Times New Roman"/>
                <w:color w:val="1F1F1F"/>
                <w:sz w:val="28"/>
                <w:szCs w:val="28"/>
                <w:lang w:val="uk-UA"/>
              </w:rPr>
              <m:t>C</m:t>
            </m:r>
            <m:sSub>
              <m:sSubPr>
                <m:ctrlPr>
                  <w:rPr>
                    <w:rFonts w:ascii="Cambria Math" w:eastAsia="Google Sans Text" w:hAnsi="Cambria Math" w:cs="Times New Roman"/>
                    <w:i/>
                    <w:color w:val="1F1F1F"/>
                    <w:sz w:val="28"/>
                    <w:szCs w:val="28"/>
                    <w:lang w:val="uk-UA"/>
                  </w:rPr>
                </m:ctrlPr>
              </m:sSubPr>
              <m:e>
                <m:r>
                  <w:rPr>
                    <w:rFonts w:ascii="Cambria Math" w:eastAsia="Google Sans Text" w:hAnsi="Cambria Math" w:cs="Times New Roman"/>
                    <w:color w:val="1F1F1F"/>
                    <w:sz w:val="28"/>
                    <w:szCs w:val="28"/>
                    <w:lang w:val="uk-UA"/>
                  </w:rPr>
                  <m:t>O</m:t>
                </m:r>
              </m:e>
              <m:sub>
                <m:r>
                  <w:rPr>
                    <w:rFonts w:ascii="Cambria Math" w:eastAsia="Google Sans Text" w:hAnsi="Cambria Math" w:cs="Times New Roman"/>
                    <w:color w:val="1F1F1F"/>
                    <w:sz w:val="28"/>
                    <w:szCs w:val="28"/>
                    <w:lang w:val="uk-UA"/>
                  </w:rPr>
                  <m:t>2</m:t>
                </m:r>
              </m:sub>
            </m:sSub>
          </m:sub>
        </m:sSub>
        <m:r>
          <m:rPr>
            <m:sty m:val="p"/>
          </m:rPr>
          <w:rPr>
            <w:rFonts w:ascii="Cambria Math" w:eastAsia="Google Sans Text" w:hAnsi="Cambria Math" w:cs="Times New Roman"/>
            <w:color w:val="1F1F1F"/>
            <w:sz w:val="28"/>
            <w:szCs w:val="28"/>
            <w:lang w:val="uk-UA"/>
          </w:rPr>
          <m:t>Δ</m:t>
        </m:r>
        <m:sSubSup>
          <m:sSubSupPr>
            <m:ctrlPr>
              <w:rPr>
                <w:rFonts w:ascii="Cambria Math" w:eastAsia="Google Sans Text" w:hAnsi="Cambria Math" w:cs="Times New Roman"/>
                <w:i/>
                <w:color w:val="1F1F1F"/>
                <w:sz w:val="28"/>
                <w:szCs w:val="28"/>
                <w:lang w:val="uk-UA"/>
              </w:rPr>
            </m:ctrlPr>
          </m:sSubSupPr>
          <m:e>
            <m:r>
              <w:rPr>
                <w:rFonts w:ascii="Cambria Math" w:eastAsia="Google Sans Text" w:hAnsi="Cambria Math" w:cs="Times New Roman"/>
                <w:color w:val="1F1F1F"/>
                <w:sz w:val="28"/>
                <w:szCs w:val="28"/>
                <w:lang w:val="uk-UA"/>
              </w:rPr>
              <m:t>H</m:t>
            </m:r>
          </m:e>
          <m:sub>
            <m:r>
              <w:rPr>
                <w:rFonts w:ascii="Cambria Math" w:eastAsia="Google Sans Text" w:hAnsi="Cambria Math" w:cs="Times New Roman"/>
                <w:color w:val="1F1F1F"/>
                <w:sz w:val="28"/>
                <w:szCs w:val="28"/>
                <w:lang w:val="uk-UA"/>
              </w:rPr>
              <m:t>f,C</m:t>
            </m:r>
            <m:sSub>
              <m:sSubPr>
                <m:ctrlPr>
                  <w:rPr>
                    <w:rFonts w:ascii="Cambria Math" w:eastAsia="Google Sans Text" w:hAnsi="Cambria Math" w:cs="Times New Roman"/>
                    <w:i/>
                    <w:color w:val="1F1F1F"/>
                    <w:sz w:val="28"/>
                    <w:szCs w:val="28"/>
                    <w:lang w:val="uk-UA"/>
                  </w:rPr>
                </m:ctrlPr>
              </m:sSubPr>
              <m:e>
                <m:r>
                  <w:rPr>
                    <w:rFonts w:ascii="Cambria Math" w:eastAsia="Google Sans Text" w:hAnsi="Cambria Math" w:cs="Times New Roman"/>
                    <w:color w:val="1F1F1F"/>
                    <w:sz w:val="28"/>
                    <w:szCs w:val="28"/>
                    <w:lang w:val="uk-UA"/>
                  </w:rPr>
                  <m:t>O</m:t>
                </m:r>
              </m:e>
              <m:sub>
                <m:r>
                  <w:rPr>
                    <w:rFonts w:ascii="Cambria Math" w:eastAsia="Google Sans Text" w:hAnsi="Cambria Math" w:cs="Times New Roman"/>
                    <w:color w:val="1F1F1F"/>
                    <w:sz w:val="28"/>
                    <w:szCs w:val="28"/>
                    <w:lang w:val="uk-UA"/>
                  </w:rPr>
                  <m:t>2</m:t>
                </m:r>
              </m:sub>
            </m:sSub>
          </m:sub>
          <m:sup>
            <m:r>
              <w:rPr>
                <w:rFonts w:ascii="Cambria Math" w:eastAsia="Google Sans Text" w:hAnsi="Cambria Math" w:cs="Times New Roman"/>
                <w:color w:val="1F1F1F"/>
                <w:sz w:val="28"/>
                <w:szCs w:val="28"/>
                <w:lang w:val="uk-UA"/>
              </w:rPr>
              <m:t>0</m:t>
            </m:r>
          </m:sup>
        </m:sSubSup>
        <m:r>
          <w:rPr>
            <w:rFonts w:ascii="Cambria Math" w:eastAsia="Google Sans Text" w:hAnsi="Cambria Math" w:cs="Times New Roman"/>
            <w:color w:val="1F1F1F"/>
            <w:sz w:val="28"/>
            <w:szCs w:val="28"/>
            <w:lang w:val="uk-UA"/>
          </w:rPr>
          <m:t>+</m:t>
        </m:r>
        <m:sSub>
          <m:sSubPr>
            <m:ctrlPr>
              <w:rPr>
                <w:rFonts w:ascii="Cambria Math" w:eastAsia="Google Sans Text" w:hAnsi="Cambria Math" w:cs="Times New Roman"/>
                <w:i/>
                <w:color w:val="1F1F1F"/>
                <w:sz w:val="28"/>
                <w:szCs w:val="28"/>
                <w:lang w:val="uk-UA"/>
              </w:rPr>
            </m:ctrlPr>
          </m:sSubPr>
          <m:e>
            <m:r>
              <w:rPr>
                <w:rFonts w:ascii="Cambria Math" w:eastAsia="Google Sans Text" w:hAnsi="Cambria Math" w:cs="Times New Roman"/>
                <w:color w:val="1F1F1F"/>
                <w:sz w:val="28"/>
                <w:szCs w:val="28"/>
                <w:lang w:val="uk-UA"/>
              </w:rPr>
              <m:t>n</m:t>
            </m:r>
          </m:e>
          <m:sub>
            <m:sSub>
              <m:sSubPr>
                <m:ctrlPr>
                  <w:rPr>
                    <w:rFonts w:ascii="Cambria Math" w:eastAsia="Google Sans Text" w:hAnsi="Cambria Math" w:cs="Times New Roman"/>
                    <w:i/>
                    <w:color w:val="1F1F1F"/>
                    <w:sz w:val="28"/>
                    <w:szCs w:val="28"/>
                    <w:lang w:val="uk-UA"/>
                  </w:rPr>
                </m:ctrlPr>
              </m:sSubPr>
              <m:e>
                <m:r>
                  <w:rPr>
                    <w:rFonts w:ascii="Cambria Math" w:eastAsia="Google Sans Text" w:hAnsi="Cambria Math" w:cs="Times New Roman"/>
                    <w:color w:val="1F1F1F"/>
                    <w:sz w:val="28"/>
                    <w:szCs w:val="28"/>
                    <w:lang w:val="uk-UA"/>
                  </w:rPr>
                  <m:t>H</m:t>
                </m:r>
              </m:e>
              <m:sub>
                <m:r>
                  <w:rPr>
                    <w:rFonts w:ascii="Cambria Math" w:eastAsia="Google Sans Text" w:hAnsi="Cambria Math" w:cs="Times New Roman"/>
                    <w:color w:val="1F1F1F"/>
                    <w:sz w:val="28"/>
                    <w:szCs w:val="28"/>
                    <w:lang w:val="uk-UA"/>
                  </w:rPr>
                  <m:t>2</m:t>
                </m:r>
              </m:sub>
            </m:sSub>
            <m:r>
              <w:rPr>
                <w:rFonts w:ascii="Cambria Math" w:eastAsia="Google Sans Text" w:hAnsi="Cambria Math" w:cs="Times New Roman"/>
                <w:color w:val="1F1F1F"/>
                <w:sz w:val="28"/>
                <w:szCs w:val="28"/>
                <w:lang w:val="uk-UA"/>
              </w:rPr>
              <m:t>O</m:t>
            </m:r>
          </m:sub>
        </m:sSub>
        <m:r>
          <m:rPr>
            <m:sty m:val="p"/>
          </m:rPr>
          <w:rPr>
            <w:rFonts w:ascii="Cambria Math" w:eastAsia="Google Sans Text" w:hAnsi="Cambria Math" w:cs="Times New Roman"/>
            <w:color w:val="1F1F1F"/>
            <w:sz w:val="28"/>
            <w:szCs w:val="28"/>
            <w:lang w:val="uk-UA"/>
          </w:rPr>
          <m:t>Δ</m:t>
        </m:r>
        <m:sSubSup>
          <m:sSubSupPr>
            <m:ctrlPr>
              <w:rPr>
                <w:rFonts w:ascii="Cambria Math" w:eastAsia="Google Sans Text" w:hAnsi="Cambria Math" w:cs="Times New Roman"/>
                <w:i/>
                <w:color w:val="1F1F1F"/>
                <w:sz w:val="28"/>
                <w:szCs w:val="28"/>
                <w:lang w:val="uk-UA"/>
              </w:rPr>
            </m:ctrlPr>
          </m:sSubSupPr>
          <m:e>
            <m:r>
              <w:rPr>
                <w:rFonts w:ascii="Cambria Math" w:eastAsia="Google Sans Text" w:hAnsi="Cambria Math" w:cs="Times New Roman"/>
                <w:color w:val="1F1F1F"/>
                <w:sz w:val="28"/>
                <w:szCs w:val="28"/>
                <w:lang w:val="uk-UA"/>
              </w:rPr>
              <m:t>H</m:t>
            </m:r>
          </m:e>
          <m:sub>
            <m:r>
              <w:rPr>
                <w:rFonts w:ascii="Cambria Math" w:eastAsia="Google Sans Text" w:hAnsi="Cambria Math" w:cs="Times New Roman"/>
                <w:color w:val="1F1F1F"/>
                <w:sz w:val="28"/>
                <w:szCs w:val="28"/>
                <w:lang w:val="uk-UA"/>
              </w:rPr>
              <m:t>f,</m:t>
            </m:r>
            <m:sSub>
              <m:sSubPr>
                <m:ctrlPr>
                  <w:rPr>
                    <w:rFonts w:ascii="Cambria Math" w:eastAsia="Google Sans Text" w:hAnsi="Cambria Math" w:cs="Times New Roman"/>
                    <w:i/>
                    <w:color w:val="1F1F1F"/>
                    <w:sz w:val="28"/>
                    <w:szCs w:val="28"/>
                    <w:lang w:val="uk-UA"/>
                  </w:rPr>
                </m:ctrlPr>
              </m:sSubPr>
              <m:e>
                <m:r>
                  <w:rPr>
                    <w:rFonts w:ascii="Cambria Math" w:eastAsia="Google Sans Text" w:hAnsi="Cambria Math" w:cs="Times New Roman"/>
                    <w:color w:val="1F1F1F"/>
                    <w:sz w:val="28"/>
                    <w:szCs w:val="28"/>
                    <w:lang w:val="uk-UA"/>
                  </w:rPr>
                  <m:t>H</m:t>
                </m:r>
              </m:e>
              <m:sub>
                <m:r>
                  <w:rPr>
                    <w:rFonts w:ascii="Cambria Math" w:eastAsia="Google Sans Text" w:hAnsi="Cambria Math" w:cs="Times New Roman"/>
                    <w:color w:val="1F1F1F"/>
                    <w:sz w:val="28"/>
                    <w:szCs w:val="28"/>
                    <w:lang w:val="uk-UA"/>
                  </w:rPr>
                  <m:t>2</m:t>
                </m:r>
              </m:sub>
            </m:sSub>
            <m:r>
              <w:rPr>
                <w:rFonts w:ascii="Cambria Math" w:eastAsia="Google Sans Text" w:hAnsi="Cambria Math" w:cs="Times New Roman"/>
                <w:color w:val="1F1F1F"/>
                <w:sz w:val="28"/>
                <w:szCs w:val="28"/>
                <w:lang w:val="uk-UA"/>
              </w:rPr>
              <m:t>O</m:t>
            </m:r>
            <m:d>
              <m:dPr>
                <m:ctrlPr>
                  <w:rPr>
                    <w:rFonts w:ascii="Cambria Math" w:eastAsia="Google Sans Text" w:hAnsi="Cambria Math" w:cs="Times New Roman"/>
                    <w:i/>
                    <w:color w:val="1F1F1F"/>
                    <w:sz w:val="28"/>
                    <w:szCs w:val="28"/>
                    <w:lang w:val="uk-UA"/>
                  </w:rPr>
                </m:ctrlPr>
              </m:dPr>
              <m:e>
                <m:r>
                  <w:rPr>
                    <w:rFonts w:ascii="Cambria Math" w:eastAsia="Google Sans Text" w:hAnsi="Cambria Math" w:cs="Times New Roman"/>
                    <w:color w:val="1F1F1F"/>
                    <w:sz w:val="28"/>
                    <w:szCs w:val="28"/>
                    <w:lang w:val="uk-UA"/>
                  </w:rPr>
                  <m:t>l</m:t>
                </m:r>
              </m:e>
            </m:d>
          </m:sub>
          <m:sup>
            <m:r>
              <w:rPr>
                <w:rFonts w:ascii="Cambria Math" w:eastAsia="Google Sans Text" w:hAnsi="Cambria Math" w:cs="Times New Roman"/>
                <w:color w:val="1F1F1F"/>
                <w:sz w:val="28"/>
                <w:szCs w:val="28"/>
                <w:lang w:val="uk-UA"/>
              </w:rPr>
              <m:t>0</m:t>
            </m:r>
          </m:sup>
        </m:sSubSup>
      </m:oMath>
      <w:r w:rsidR="00675915" w:rsidRPr="009B69DD">
        <w:rPr>
          <w:rFonts w:ascii="Times New Roman" w:eastAsia="Google Sans Text" w:hAnsi="Times New Roman" w:cs="Times New Roman"/>
          <w:color w:val="1F1F1F"/>
          <w:sz w:val="28"/>
          <w:szCs w:val="28"/>
          <w:lang w:val="uk-UA"/>
        </w:rPr>
        <w:t xml:space="preserve">                  (9)</w:t>
      </w:r>
    </w:p>
    <w:p w14:paraId="476D497D" w14:textId="0F47BAE5" w:rsidR="001D4B36" w:rsidRPr="009B69DD" w:rsidRDefault="00F1764C" w:rsidP="009B69DD">
      <w:pPr>
        <w:pBdr>
          <w:top w:val="nil"/>
          <w:left w:val="nil"/>
          <w:bottom w:val="nil"/>
          <w:right w:val="nil"/>
          <w:between w:val="nil"/>
        </w:pBdr>
        <w:spacing w:line="275" w:lineRule="auto"/>
        <w:jc w:val="both"/>
        <w:rPr>
          <w:rFonts w:ascii="Times New Roman" w:eastAsia="Google Sans Text" w:hAnsi="Times New Roman" w:cs="Times New Roman"/>
          <w:sz w:val="28"/>
          <w:szCs w:val="28"/>
          <w:lang w:val="uk-UA"/>
        </w:rPr>
      </w:pPr>
      <w:r w:rsidRPr="009B69DD">
        <w:rPr>
          <w:rFonts w:ascii="Times New Roman" w:eastAsia="Google Sans Text" w:hAnsi="Times New Roman" w:cs="Times New Roman"/>
          <w:sz w:val="28"/>
          <w:szCs w:val="28"/>
          <w:lang w:val="uk-UA"/>
        </w:rPr>
        <w:tab/>
      </w:r>
      <w:r w:rsidR="001D4B36" w:rsidRPr="009B69DD">
        <w:rPr>
          <w:rFonts w:ascii="Times New Roman" w:eastAsia="Google Sans Text" w:hAnsi="Times New Roman" w:cs="Times New Roman"/>
          <w:sz w:val="28"/>
          <w:szCs w:val="28"/>
          <w:lang w:val="uk-UA"/>
        </w:rPr>
        <w:t xml:space="preserve">Для типової деревної біомаси це значення становить близько </w:t>
      </w:r>
      <m:oMath>
        <m:r>
          <w:rPr>
            <w:rFonts w:ascii="Cambria Math" w:eastAsia="Google Sans Text" w:hAnsi="Cambria Math" w:cs="Times New Roman"/>
            <w:sz w:val="28"/>
            <w:szCs w:val="28"/>
            <w:lang w:val="uk-UA"/>
          </w:rPr>
          <m:t xml:space="preserve">-5.3 </m:t>
        </m:r>
        <m:r>
          <m:rPr>
            <m:sty m:val="p"/>
          </m:rPr>
          <w:rPr>
            <w:rFonts w:ascii="Cambria Math" w:eastAsia="Google Sans Text" w:hAnsi="Cambria Math" w:cs="Times New Roman"/>
            <w:sz w:val="28"/>
            <w:szCs w:val="28"/>
            <w:lang w:val="uk-UA"/>
          </w:rPr>
          <m:t>±</m:t>
        </m:r>
        <m:r>
          <w:rPr>
            <w:rFonts w:ascii="Cambria Math" w:eastAsia="Google Sans Text" w:hAnsi="Cambria Math" w:cs="Times New Roman"/>
            <w:sz w:val="28"/>
            <w:szCs w:val="28"/>
            <w:lang w:val="uk-UA"/>
          </w:rPr>
          <m:t>2</m:t>
        </m:r>
      </m:oMath>
      <w:r w:rsidR="001D4B36" w:rsidRPr="009B69DD">
        <w:rPr>
          <w:rFonts w:ascii="Times New Roman" w:eastAsia="Google Sans Text" w:hAnsi="Times New Roman" w:cs="Times New Roman"/>
          <w:sz w:val="28"/>
          <w:szCs w:val="28"/>
          <w:lang w:val="uk-UA"/>
        </w:rPr>
        <w:t xml:space="preserve"> МДж/кг, що свідчить про екзотермічний характер її утворення з елементів.</w:t>
      </w:r>
    </w:p>
    <w:p w14:paraId="46A9154E" w14:textId="72AA690E" w:rsidR="001D4B36" w:rsidRPr="009B69DD" w:rsidRDefault="001D4B36" w:rsidP="001D4B36">
      <w:pPr>
        <w:pStyle w:val="3"/>
        <w:spacing w:before="0" w:after="120" w:line="275" w:lineRule="auto"/>
        <w:jc w:val="both"/>
        <w:rPr>
          <w:rFonts w:eastAsia="Google Sans"/>
          <w:color w:val="1F1F1F"/>
          <w:sz w:val="28"/>
          <w:szCs w:val="28"/>
          <w:lang w:val="uk-UA"/>
        </w:rPr>
      </w:pPr>
      <w:r w:rsidRPr="009B69DD">
        <w:rPr>
          <w:rFonts w:eastAsia="Google Sans"/>
          <w:color w:val="1F1F1F"/>
          <w:sz w:val="28"/>
          <w:szCs w:val="28"/>
          <w:lang w:val="uk-UA"/>
        </w:rPr>
        <w:t>3.2.</w:t>
      </w:r>
      <w:r w:rsidR="008F15A5" w:rsidRPr="009B69DD">
        <w:rPr>
          <w:rFonts w:eastAsia="Google Sans"/>
          <w:color w:val="1F1F1F"/>
          <w:sz w:val="28"/>
          <w:szCs w:val="28"/>
          <w:lang w:val="uk-UA"/>
        </w:rPr>
        <w:t>1</w:t>
      </w:r>
      <w:r w:rsidRPr="009B69DD">
        <w:rPr>
          <w:rFonts w:eastAsia="Google Sans"/>
          <w:color w:val="1F1F1F"/>
          <w:sz w:val="28"/>
          <w:szCs w:val="28"/>
          <w:lang w:val="uk-UA"/>
        </w:rPr>
        <w:t>. Загальне інтегральне рівняння теплового балансу реактора</w:t>
      </w:r>
    </w:p>
    <w:p w14:paraId="10941C58" w14:textId="345AA466" w:rsidR="001D4B36" w:rsidRPr="009B69DD" w:rsidRDefault="00F1764C" w:rsidP="001D4B36">
      <w:pPr>
        <w:pBdr>
          <w:top w:val="nil"/>
          <w:left w:val="nil"/>
          <w:bottom w:val="nil"/>
          <w:right w:val="nil"/>
          <w:between w:val="nil"/>
        </w:pBdr>
        <w:spacing w:after="240" w:line="275" w:lineRule="auto"/>
        <w:jc w:val="both"/>
        <w:rPr>
          <w:rFonts w:ascii="Times New Roman" w:eastAsia="Google Sans Text" w:hAnsi="Times New Roman" w:cs="Times New Roman"/>
          <w:color w:val="1F1F1F"/>
          <w:sz w:val="28"/>
          <w:szCs w:val="28"/>
          <w:lang w:val="uk-UA"/>
        </w:rPr>
      </w:pPr>
      <w:r w:rsidRPr="009B69DD">
        <w:rPr>
          <w:rFonts w:ascii="Times New Roman" w:eastAsia="Google Sans Text" w:hAnsi="Times New Roman" w:cs="Times New Roman"/>
          <w:color w:val="1F1F1F"/>
          <w:sz w:val="28"/>
          <w:szCs w:val="28"/>
          <w:lang w:val="uk-UA"/>
        </w:rPr>
        <w:tab/>
      </w:r>
      <w:r w:rsidR="001D4B36" w:rsidRPr="009B69DD">
        <w:rPr>
          <w:rFonts w:ascii="Times New Roman" w:eastAsia="Google Sans Text" w:hAnsi="Times New Roman" w:cs="Times New Roman"/>
          <w:color w:val="1F1F1F"/>
          <w:sz w:val="28"/>
          <w:szCs w:val="28"/>
          <w:lang w:val="uk-UA"/>
        </w:rPr>
        <w:t xml:space="preserve">Для стаціонарного режиму роботи газогенератора закон збереження енергії </w:t>
      </w:r>
      <w:proofErr w:type="spellStart"/>
      <w:r w:rsidR="001D4B36" w:rsidRPr="009B69DD">
        <w:rPr>
          <w:rFonts w:ascii="Times New Roman" w:eastAsia="Google Sans Text" w:hAnsi="Times New Roman" w:cs="Times New Roman"/>
          <w:color w:val="1F1F1F"/>
          <w:sz w:val="28"/>
          <w:szCs w:val="28"/>
          <w:lang w:val="uk-UA"/>
        </w:rPr>
        <w:t>формулюється</w:t>
      </w:r>
      <w:proofErr w:type="spellEnd"/>
      <w:r w:rsidR="001D4B36" w:rsidRPr="009B69DD">
        <w:rPr>
          <w:rFonts w:ascii="Times New Roman" w:eastAsia="Google Sans Text" w:hAnsi="Times New Roman" w:cs="Times New Roman"/>
          <w:color w:val="1F1F1F"/>
          <w:sz w:val="28"/>
          <w:szCs w:val="28"/>
          <w:lang w:val="uk-UA"/>
        </w:rPr>
        <w:t xml:space="preserve"> як рівність суми </w:t>
      </w:r>
      <w:proofErr w:type="spellStart"/>
      <w:r w:rsidR="001D4B36" w:rsidRPr="009B69DD">
        <w:rPr>
          <w:rFonts w:ascii="Times New Roman" w:eastAsia="Google Sans Text" w:hAnsi="Times New Roman" w:cs="Times New Roman"/>
          <w:color w:val="1F1F1F"/>
          <w:sz w:val="28"/>
          <w:szCs w:val="28"/>
          <w:lang w:val="uk-UA"/>
        </w:rPr>
        <w:t>ентальпій</w:t>
      </w:r>
      <w:proofErr w:type="spellEnd"/>
      <w:r w:rsidR="001D4B36" w:rsidRPr="009B69DD">
        <w:rPr>
          <w:rFonts w:ascii="Times New Roman" w:eastAsia="Google Sans Text" w:hAnsi="Times New Roman" w:cs="Times New Roman"/>
          <w:color w:val="1F1F1F"/>
          <w:sz w:val="28"/>
          <w:szCs w:val="28"/>
          <w:lang w:val="uk-UA"/>
        </w:rPr>
        <w:t xml:space="preserve"> реагентів сумі </w:t>
      </w:r>
      <w:proofErr w:type="spellStart"/>
      <w:r w:rsidR="001D4B36" w:rsidRPr="009B69DD">
        <w:rPr>
          <w:rFonts w:ascii="Times New Roman" w:eastAsia="Google Sans Text" w:hAnsi="Times New Roman" w:cs="Times New Roman"/>
          <w:color w:val="1F1F1F"/>
          <w:sz w:val="28"/>
          <w:szCs w:val="28"/>
          <w:lang w:val="uk-UA"/>
        </w:rPr>
        <w:t>ентальпій</w:t>
      </w:r>
      <w:proofErr w:type="spellEnd"/>
      <w:r w:rsidR="001D4B36" w:rsidRPr="009B69DD">
        <w:rPr>
          <w:rFonts w:ascii="Times New Roman" w:eastAsia="Google Sans Text" w:hAnsi="Times New Roman" w:cs="Times New Roman"/>
          <w:color w:val="1F1F1F"/>
          <w:sz w:val="28"/>
          <w:szCs w:val="28"/>
          <w:lang w:val="uk-UA"/>
        </w:rPr>
        <w:t xml:space="preserve"> продуктів та втрат. Для контрольного об'єму реактора рівняння має вигляд:</w:t>
      </w:r>
    </w:p>
    <w:p w14:paraId="1D101178" w14:textId="77777777" w:rsidR="001D4B36" w:rsidRPr="009B69DD" w:rsidRDefault="001D4B36" w:rsidP="001D4B36">
      <w:pPr>
        <w:pBdr>
          <w:top w:val="nil"/>
          <w:left w:val="nil"/>
          <w:bottom w:val="nil"/>
          <w:right w:val="nil"/>
          <w:between w:val="nil"/>
        </w:pBdr>
        <w:spacing w:line="275" w:lineRule="auto"/>
        <w:jc w:val="both"/>
        <w:rPr>
          <w:rFonts w:ascii="Times New Roman" w:eastAsia="Google Sans Text" w:hAnsi="Times New Roman" w:cs="Times New Roman"/>
          <w:color w:val="1F1F1F"/>
          <w:sz w:val="28"/>
          <w:szCs w:val="28"/>
          <w:lang w:val="uk-UA"/>
        </w:rPr>
      </w:pPr>
    </w:p>
    <w:p w14:paraId="5922577B" w14:textId="77777777" w:rsidR="00675915" w:rsidRPr="009B69DD" w:rsidRDefault="00FD012E" w:rsidP="00675915">
      <w:pPr>
        <w:pBdr>
          <w:top w:val="nil"/>
          <w:left w:val="nil"/>
          <w:bottom w:val="nil"/>
          <w:right w:val="nil"/>
          <w:between w:val="nil"/>
        </w:pBdr>
        <w:spacing w:line="275" w:lineRule="auto"/>
        <w:jc w:val="center"/>
        <w:rPr>
          <w:rFonts w:ascii="Times New Roman" w:eastAsia="Google Sans Text" w:hAnsi="Times New Roman" w:cs="Times New Roman"/>
          <w:color w:val="1F1F1F"/>
          <w:lang w:val="uk-UA"/>
        </w:rPr>
      </w:pPr>
      <m:oMathPara>
        <m:oMath>
          <m:nary>
            <m:naryPr>
              <m:chr m:val="∑"/>
              <m:supHide m:val="1"/>
              <m:ctrlPr>
                <w:rPr>
                  <w:rFonts w:ascii="Cambria Math" w:eastAsia="Google Sans Text" w:hAnsi="Cambria Math" w:cs="Times New Roman"/>
                  <w:color w:val="1F1F1F"/>
                  <w:lang w:val="uk-UA"/>
                </w:rPr>
              </m:ctrlPr>
            </m:naryPr>
            <m:sub>
              <m:r>
                <w:rPr>
                  <w:rFonts w:ascii="Cambria Math" w:eastAsia="Google Sans Text" w:hAnsi="Cambria Math" w:cs="Times New Roman"/>
                  <w:color w:val="1F1F1F"/>
                  <w:lang w:val="uk-UA"/>
                </w:rPr>
                <m:t>in</m:t>
              </m:r>
              <m:ctrlPr>
                <w:rPr>
                  <w:rFonts w:ascii="Cambria Math" w:eastAsia="Google Sans Text" w:hAnsi="Cambria Math" w:cs="Times New Roman"/>
                  <w:i/>
                  <w:color w:val="1F1F1F"/>
                  <w:lang w:val="uk-UA"/>
                </w:rPr>
              </m:ctrlPr>
            </m:sub>
            <m:sup>
              <m:ctrlPr>
                <w:rPr>
                  <w:rFonts w:ascii="Cambria Math" w:eastAsia="Google Sans Text" w:hAnsi="Cambria Math" w:cs="Times New Roman"/>
                  <w:i/>
                  <w:color w:val="1F1F1F"/>
                  <w:lang w:val="uk-UA"/>
                </w:rPr>
              </m:ctrlPr>
            </m:sup>
            <m:e>
              <m:acc>
                <m:accPr>
                  <m:chr m:val="̇"/>
                  <m:ctrlPr>
                    <w:rPr>
                      <w:rFonts w:ascii="Cambria Math" w:eastAsia="Google Sans Text" w:hAnsi="Cambria Math" w:cs="Times New Roman"/>
                      <w:color w:val="1F1F1F"/>
                      <w:lang w:val="uk-UA"/>
                    </w:rPr>
                  </m:ctrlPr>
                </m:accPr>
                <m:e>
                  <m:sSub>
                    <m:sSubPr>
                      <m:ctrlPr>
                        <w:rPr>
                          <w:rFonts w:ascii="Cambria Math" w:eastAsia="Google Sans Text" w:hAnsi="Cambria Math" w:cs="Times New Roman"/>
                          <w:i/>
                          <w:color w:val="1F1F1F"/>
                          <w:lang w:val="uk-UA"/>
                        </w:rPr>
                      </m:ctrlPr>
                    </m:sSubPr>
                    <m:e>
                      <m:r>
                        <w:rPr>
                          <w:rFonts w:ascii="Cambria Math" w:eastAsia="Google Sans Text" w:hAnsi="Cambria Math" w:cs="Times New Roman"/>
                          <w:color w:val="1F1F1F"/>
                          <w:lang w:val="uk-UA"/>
                        </w:rPr>
                        <m:t>n</m:t>
                      </m:r>
                      <m:ctrlPr>
                        <w:rPr>
                          <w:rFonts w:ascii="Cambria Math" w:eastAsia="Google Sans Text" w:hAnsi="Cambria Math" w:cs="Times New Roman"/>
                          <w:color w:val="1F1F1F"/>
                          <w:lang w:val="uk-UA"/>
                        </w:rPr>
                      </m:ctrlPr>
                    </m:e>
                    <m:sub>
                      <m:r>
                        <w:rPr>
                          <w:rFonts w:ascii="Cambria Math" w:eastAsia="Google Sans Text" w:hAnsi="Cambria Math" w:cs="Times New Roman"/>
                          <w:color w:val="1F1F1F"/>
                          <w:lang w:val="uk-UA"/>
                        </w:rPr>
                        <m:t>i</m:t>
                      </m:r>
                    </m:sub>
                  </m:sSub>
                </m:e>
              </m:acc>
              <m:d>
                <m:dPr>
                  <m:ctrlPr>
                    <w:rPr>
                      <w:rFonts w:ascii="Cambria Math" w:eastAsia="Google Sans Text" w:hAnsi="Cambria Math" w:cs="Times New Roman"/>
                      <w:color w:val="1F1F1F"/>
                      <w:lang w:val="uk-UA"/>
                    </w:rPr>
                  </m:ctrlPr>
                </m:dPr>
                <m:e>
                  <m:sSubSup>
                    <m:sSubSupPr>
                      <m:ctrlPr>
                        <w:rPr>
                          <w:rFonts w:ascii="Cambria Math" w:eastAsia="Google Sans Text" w:hAnsi="Cambria Math" w:cs="Times New Roman"/>
                          <w:i/>
                          <w:color w:val="1F1F1F"/>
                          <w:lang w:val="uk-UA"/>
                        </w:rPr>
                      </m:ctrlPr>
                    </m:sSubSupPr>
                    <m:e>
                      <m:r>
                        <w:rPr>
                          <w:rFonts w:ascii="Cambria Math" w:eastAsia="Google Sans Text" w:hAnsi="Cambria Math" w:cs="Times New Roman"/>
                          <w:color w:val="1F1F1F"/>
                          <w:lang w:val="uk-UA"/>
                        </w:rPr>
                        <m:t>h</m:t>
                      </m:r>
                    </m:e>
                    <m:sub>
                      <m:r>
                        <w:rPr>
                          <w:rFonts w:ascii="Cambria Math" w:eastAsia="Google Sans Text" w:hAnsi="Cambria Math" w:cs="Times New Roman"/>
                          <w:color w:val="1F1F1F"/>
                          <w:lang w:val="uk-UA"/>
                        </w:rPr>
                        <m:t>f</m:t>
                      </m:r>
                      <m:r>
                        <w:rPr>
                          <w:rFonts w:ascii="Cambria Math" w:eastAsia="Google Sans Text" w:hAnsi="Cambria Math" w:cs="Times New Roman"/>
                          <w:color w:val="1F1F1F"/>
                          <w:lang w:val="uk-UA"/>
                        </w:rPr>
                        <m:t>,</m:t>
                      </m:r>
                      <m:r>
                        <w:rPr>
                          <w:rFonts w:ascii="Cambria Math" w:eastAsia="Google Sans Text" w:hAnsi="Cambria Math" w:cs="Times New Roman"/>
                          <w:color w:val="1F1F1F"/>
                          <w:lang w:val="uk-UA"/>
                        </w:rPr>
                        <m:t>i</m:t>
                      </m:r>
                    </m:sub>
                    <m:sup>
                      <m:r>
                        <w:rPr>
                          <w:rFonts w:ascii="Cambria Math" w:eastAsia="Google Sans Text" w:hAnsi="Cambria Math" w:cs="Times New Roman"/>
                          <w:color w:val="1F1F1F"/>
                          <w:lang w:val="uk-UA"/>
                        </w:rPr>
                        <m:t>0</m:t>
                      </m:r>
                    </m:sup>
                  </m:sSubSup>
                  <m:r>
                    <w:rPr>
                      <w:rFonts w:ascii="Cambria Math" w:eastAsia="Google Sans Text" w:hAnsi="Cambria Math" w:cs="Times New Roman"/>
                      <w:color w:val="1F1F1F"/>
                      <w:lang w:val="uk-UA"/>
                    </w:rPr>
                    <m:t>+</m:t>
                  </m:r>
                  <m:nary>
                    <m:naryPr>
                      <m:ctrlPr>
                        <w:rPr>
                          <w:rFonts w:ascii="Cambria Math" w:eastAsia="Google Sans Text" w:hAnsi="Cambria Math" w:cs="Times New Roman"/>
                          <w:color w:val="1F1F1F"/>
                          <w:lang w:val="uk-UA"/>
                        </w:rPr>
                      </m:ctrlPr>
                    </m:naryPr>
                    <m:sub>
                      <m:sSub>
                        <m:sSubPr>
                          <m:ctrlPr>
                            <w:rPr>
                              <w:rFonts w:ascii="Cambria Math" w:eastAsia="Google Sans Text" w:hAnsi="Cambria Math" w:cs="Times New Roman"/>
                              <w:i/>
                              <w:color w:val="1F1F1F"/>
                              <w:lang w:val="uk-UA"/>
                            </w:rPr>
                          </m:ctrlPr>
                        </m:sSubPr>
                        <m:e>
                          <m:r>
                            <w:rPr>
                              <w:rFonts w:ascii="Cambria Math" w:eastAsia="Google Sans Text" w:hAnsi="Cambria Math" w:cs="Times New Roman"/>
                              <w:color w:val="1F1F1F"/>
                              <w:lang w:val="uk-UA"/>
                            </w:rPr>
                            <m:t>T</m:t>
                          </m:r>
                        </m:e>
                        <m:sub>
                          <m:r>
                            <w:rPr>
                              <w:rFonts w:ascii="Cambria Math" w:eastAsia="Google Sans Text" w:hAnsi="Cambria Math" w:cs="Times New Roman"/>
                              <w:color w:val="1F1F1F"/>
                              <w:lang w:val="uk-UA"/>
                            </w:rPr>
                            <m:t>ref</m:t>
                          </m:r>
                        </m:sub>
                      </m:sSub>
                      <m:ctrlPr>
                        <w:rPr>
                          <w:rFonts w:ascii="Cambria Math" w:eastAsia="Google Sans Text" w:hAnsi="Cambria Math" w:cs="Times New Roman"/>
                          <w:i/>
                          <w:color w:val="1F1F1F"/>
                          <w:lang w:val="uk-UA"/>
                        </w:rPr>
                      </m:ctrlPr>
                    </m:sub>
                    <m:sup>
                      <m:sSub>
                        <m:sSubPr>
                          <m:ctrlPr>
                            <w:rPr>
                              <w:rFonts w:ascii="Cambria Math" w:eastAsia="Google Sans Text" w:hAnsi="Cambria Math" w:cs="Times New Roman"/>
                              <w:i/>
                              <w:color w:val="1F1F1F"/>
                              <w:lang w:val="uk-UA"/>
                            </w:rPr>
                          </m:ctrlPr>
                        </m:sSubPr>
                        <m:e>
                          <m:r>
                            <w:rPr>
                              <w:rFonts w:ascii="Cambria Math" w:eastAsia="Google Sans Text" w:hAnsi="Cambria Math" w:cs="Times New Roman"/>
                              <w:color w:val="1F1F1F"/>
                              <w:lang w:val="uk-UA"/>
                            </w:rPr>
                            <m:t>T</m:t>
                          </m:r>
                        </m:e>
                        <m:sub>
                          <m:r>
                            <w:rPr>
                              <w:rFonts w:ascii="Cambria Math" w:eastAsia="Google Sans Text" w:hAnsi="Cambria Math" w:cs="Times New Roman"/>
                              <w:color w:val="1F1F1F"/>
                              <w:lang w:val="uk-UA"/>
                            </w:rPr>
                            <m:t>in</m:t>
                          </m:r>
                        </m:sub>
                      </m:sSub>
                      <m:ctrlPr>
                        <w:rPr>
                          <w:rFonts w:ascii="Cambria Math" w:eastAsia="Google Sans Text" w:hAnsi="Cambria Math" w:cs="Times New Roman"/>
                          <w:i/>
                          <w:color w:val="1F1F1F"/>
                          <w:lang w:val="uk-UA"/>
                        </w:rPr>
                      </m:ctrlPr>
                    </m:sup>
                    <m:e>
                      <m:sSub>
                        <m:sSubPr>
                          <m:ctrlPr>
                            <w:rPr>
                              <w:rFonts w:ascii="Cambria Math" w:eastAsia="Google Sans Text" w:hAnsi="Cambria Math" w:cs="Times New Roman"/>
                              <w:i/>
                              <w:color w:val="1F1F1F"/>
                              <w:lang w:val="uk-UA"/>
                            </w:rPr>
                          </m:ctrlPr>
                        </m:sSubPr>
                        <m:e>
                          <m:r>
                            <w:rPr>
                              <w:rFonts w:ascii="Cambria Math" w:eastAsia="Google Sans Text" w:hAnsi="Cambria Math" w:cs="Times New Roman"/>
                              <w:color w:val="1F1F1F"/>
                              <w:lang w:val="uk-UA"/>
                            </w:rPr>
                            <m:t>C</m:t>
                          </m:r>
                        </m:e>
                        <m:sub>
                          <m:r>
                            <w:rPr>
                              <w:rFonts w:ascii="Cambria Math" w:eastAsia="Google Sans Text" w:hAnsi="Cambria Math" w:cs="Times New Roman"/>
                              <w:color w:val="1F1F1F"/>
                              <w:lang w:val="uk-UA"/>
                            </w:rPr>
                            <m:t>p</m:t>
                          </m:r>
                          <m:r>
                            <w:rPr>
                              <w:rFonts w:ascii="Cambria Math" w:eastAsia="Google Sans Text" w:hAnsi="Cambria Math" w:cs="Times New Roman"/>
                              <w:color w:val="1F1F1F"/>
                              <w:lang w:val="uk-UA"/>
                            </w:rPr>
                            <m:t>,</m:t>
                          </m:r>
                          <m:r>
                            <w:rPr>
                              <w:rFonts w:ascii="Cambria Math" w:eastAsia="Google Sans Text" w:hAnsi="Cambria Math" w:cs="Times New Roman"/>
                              <w:color w:val="1F1F1F"/>
                              <w:lang w:val="uk-UA"/>
                            </w:rPr>
                            <m:t>i</m:t>
                          </m:r>
                        </m:sub>
                      </m:sSub>
                      <m:d>
                        <m:dPr>
                          <m:ctrlPr>
                            <w:rPr>
                              <w:rFonts w:ascii="Cambria Math" w:eastAsia="Google Sans Text" w:hAnsi="Cambria Math" w:cs="Times New Roman"/>
                              <w:i/>
                              <w:color w:val="1F1F1F"/>
                              <w:lang w:val="uk-UA"/>
                            </w:rPr>
                          </m:ctrlPr>
                        </m:dPr>
                        <m:e>
                          <m:r>
                            <w:rPr>
                              <w:rFonts w:ascii="Cambria Math" w:eastAsia="Google Sans Text" w:hAnsi="Cambria Math" w:cs="Times New Roman"/>
                              <w:color w:val="1F1F1F"/>
                              <w:lang w:val="uk-UA"/>
                            </w:rPr>
                            <m:t>T</m:t>
                          </m:r>
                        </m:e>
                      </m:d>
                      <m:r>
                        <w:rPr>
                          <w:rFonts w:ascii="Cambria Math" w:eastAsia="Google Sans Text" w:hAnsi="Cambria Math" w:cs="Times New Roman"/>
                          <w:color w:val="1F1F1F"/>
                          <w:lang w:val="uk-UA"/>
                        </w:rPr>
                        <m:t>dT</m:t>
                      </m:r>
                      <m:ctrlPr>
                        <w:rPr>
                          <w:rFonts w:ascii="Cambria Math" w:eastAsia="Google Sans Text" w:hAnsi="Cambria Math" w:cs="Times New Roman"/>
                          <w:i/>
                          <w:color w:val="1F1F1F"/>
                          <w:lang w:val="uk-UA"/>
                        </w:rPr>
                      </m:ctrlPr>
                    </m:e>
                  </m:nary>
                  <m:ctrlPr>
                    <w:rPr>
                      <w:rFonts w:ascii="Cambria Math" w:eastAsia="Google Sans Text" w:hAnsi="Cambria Math" w:cs="Times New Roman"/>
                      <w:i/>
                      <w:color w:val="1F1F1F"/>
                      <w:lang w:val="uk-UA"/>
                    </w:rPr>
                  </m:ctrlPr>
                </m:e>
              </m:d>
              <m:ctrlPr>
                <w:rPr>
                  <w:rFonts w:ascii="Cambria Math" w:eastAsia="Google Sans Text" w:hAnsi="Cambria Math" w:cs="Times New Roman"/>
                  <w:i/>
                  <w:color w:val="1F1F1F"/>
                  <w:lang w:val="uk-UA"/>
                </w:rPr>
              </m:ctrlPr>
            </m:e>
          </m:nary>
          <m:r>
            <w:rPr>
              <w:rFonts w:ascii="Cambria Math" w:eastAsia="Google Sans Text" w:hAnsi="Cambria Math" w:cs="Times New Roman"/>
              <w:color w:val="1F1F1F"/>
              <w:lang w:val="uk-UA"/>
            </w:rPr>
            <m:t>=</m:t>
          </m:r>
          <m:nary>
            <m:naryPr>
              <m:chr m:val="∑"/>
              <m:supHide m:val="1"/>
              <m:ctrlPr>
                <w:rPr>
                  <w:rFonts w:ascii="Cambria Math" w:eastAsia="Google Sans Text" w:hAnsi="Cambria Math" w:cs="Times New Roman"/>
                  <w:color w:val="1F1F1F"/>
                  <w:lang w:val="uk-UA"/>
                </w:rPr>
              </m:ctrlPr>
            </m:naryPr>
            <m:sub>
              <m:r>
                <w:rPr>
                  <w:rFonts w:ascii="Cambria Math" w:eastAsia="Google Sans Text" w:hAnsi="Cambria Math" w:cs="Times New Roman"/>
                  <w:color w:val="1F1F1F"/>
                  <w:lang w:val="uk-UA"/>
                </w:rPr>
                <m:t>out</m:t>
              </m:r>
              <m:ctrlPr>
                <w:rPr>
                  <w:rFonts w:ascii="Cambria Math" w:eastAsia="Google Sans Text" w:hAnsi="Cambria Math" w:cs="Times New Roman"/>
                  <w:i/>
                  <w:color w:val="1F1F1F"/>
                  <w:lang w:val="uk-UA"/>
                </w:rPr>
              </m:ctrlPr>
            </m:sub>
            <m:sup>
              <m:ctrlPr>
                <w:rPr>
                  <w:rFonts w:ascii="Cambria Math" w:eastAsia="Google Sans Text" w:hAnsi="Cambria Math" w:cs="Times New Roman"/>
                  <w:i/>
                  <w:color w:val="1F1F1F"/>
                  <w:lang w:val="uk-UA"/>
                </w:rPr>
              </m:ctrlPr>
            </m:sup>
            <m:e>
              <m:acc>
                <m:accPr>
                  <m:chr m:val="̇"/>
                  <m:ctrlPr>
                    <w:rPr>
                      <w:rFonts w:ascii="Cambria Math" w:eastAsia="Google Sans Text" w:hAnsi="Cambria Math" w:cs="Times New Roman"/>
                      <w:color w:val="1F1F1F"/>
                      <w:lang w:val="uk-UA"/>
                    </w:rPr>
                  </m:ctrlPr>
                </m:accPr>
                <m:e>
                  <m:sSub>
                    <m:sSubPr>
                      <m:ctrlPr>
                        <w:rPr>
                          <w:rFonts w:ascii="Cambria Math" w:eastAsia="Google Sans Text" w:hAnsi="Cambria Math" w:cs="Times New Roman"/>
                          <w:i/>
                          <w:color w:val="1F1F1F"/>
                          <w:lang w:val="uk-UA"/>
                        </w:rPr>
                      </m:ctrlPr>
                    </m:sSubPr>
                    <m:e>
                      <m:r>
                        <w:rPr>
                          <w:rFonts w:ascii="Cambria Math" w:eastAsia="Google Sans Text" w:hAnsi="Cambria Math" w:cs="Times New Roman"/>
                          <w:color w:val="1F1F1F"/>
                          <w:lang w:val="uk-UA"/>
                        </w:rPr>
                        <m:t>n</m:t>
                      </m:r>
                      <m:ctrlPr>
                        <w:rPr>
                          <w:rFonts w:ascii="Cambria Math" w:eastAsia="Google Sans Text" w:hAnsi="Cambria Math" w:cs="Times New Roman"/>
                          <w:color w:val="1F1F1F"/>
                          <w:lang w:val="uk-UA"/>
                        </w:rPr>
                      </m:ctrlPr>
                    </m:e>
                    <m:sub>
                      <m:r>
                        <w:rPr>
                          <w:rFonts w:ascii="Cambria Math" w:eastAsia="Google Sans Text" w:hAnsi="Cambria Math" w:cs="Times New Roman"/>
                          <w:color w:val="1F1F1F"/>
                          <w:lang w:val="uk-UA"/>
                        </w:rPr>
                        <m:t>j</m:t>
                      </m:r>
                    </m:sub>
                  </m:sSub>
                </m:e>
              </m:acc>
              <m:d>
                <m:dPr>
                  <m:ctrlPr>
                    <w:rPr>
                      <w:rFonts w:ascii="Cambria Math" w:eastAsia="Google Sans Text" w:hAnsi="Cambria Math" w:cs="Times New Roman"/>
                      <w:color w:val="1F1F1F"/>
                      <w:lang w:val="uk-UA"/>
                    </w:rPr>
                  </m:ctrlPr>
                </m:dPr>
                <m:e>
                  <m:sSubSup>
                    <m:sSubSupPr>
                      <m:ctrlPr>
                        <w:rPr>
                          <w:rFonts w:ascii="Cambria Math" w:eastAsia="Google Sans Text" w:hAnsi="Cambria Math" w:cs="Times New Roman"/>
                          <w:i/>
                          <w:color w:val="1F1F1F"/>
                          <w:lang w:val="uk-UA"/>
                        </w:rPr>
                      </m:ctrlPr>
                    </m:sSubSupPr>
                    <m:e>
                      <m:r>
                        <w:rPr>
                          <w:rFonts w:ascii="Cambria Math" w:eastAsia="Google Sans Text" w:hAnsi="Cambria Math" w:cs="Times New Roman"/>
                          <w:color w:val="1F1F1F"/>
                          <w:lang w:val="uk-UA"/>
                        </w:rPr>
                        <m:t>h</m:t>
                      </m:r>
                    </m:e>
                    <m:sub>
                      <m:r>
                        <w:rPr>
                          <w:rFonts w:ascii="Cambria Math" w:eastAsia="Google Sans Text" w:hAnsi="Cambria Math" w:cs="Times New Roman"/>
                          <w:color w:val="1F1F1F"/>
                          <w:lang w:val="uk-UA"/>
                        </w:rPr>
                        <m:t>f</m:t>
                      </m:r>
                      <m:r>
                        <w:rPr>
                          <w:rFonts w:ascii="Cambria Math" w:eastAsia="Google Sans Text" w:hAnsi="Cambria Math" w:cs="Times New Roman"/>
                          <w:color w:val="1F1F1F"/>
                          <w:lang w:val="uk-UA"/>
                        </w:rPr>
                        <m:t>,</m:t>
                      </m:r>
                      <m:r>
                        <w:rPr>
                          <w:rFonts w:ascii="Cambria Math" w:eastAsia="Google Sans Text" w:hAnsi="Cambria Math" w:cs="Times New Roman"/>
                          <w:color w:val="1F1F1F"/>
                          <w:lang w:val="uk-UA"/>
                        </w:rPr>
                        <m:t>j</m:t>
                      </m:r>
                    </m:sub>
                    <m:sup>
                      <m:r>
                        <w:rPr>
                          <w:rFonts w:ascii="Cambria Math" w:eastAsia="Google Sans Text" w:hAnsi="Cambria Math" w:cs="Times New Roman"/>
                          <w:color w:val="1F1F1F"/>
                          <w:lang w:val="uk-UA"/>
                        </w:rPr>
                        <m:t>0</m:t>
                      </m:r>
                    </m:sup>
                  </m:sSubSup>
                  <m:r>
                    <w:rPr>
                      <w:rFonts w:ascii="Cambria Math" w:eastAsia="Google Sans Text" w:hAnsi="Cambria Math" w:cs="Times New Roman"/>
                      <w:color w:val="1F1F1F"/>
                      <w:lang w:val="uk-UA"/>
                    </w:rPr>
                    <m:t>+</m:t>
                  </m:r>
                  <m:nary>
                    <m:naryPr>
                      <m:ctrlPr>
                        <w:rPr>
                          <w:rFonts w:ascii="Cambria Math" w:eastAsia="Google Sans Text" w:hAnsi="Cambria Math" w:cs="Times New Roman"/>
                          <w:color w:val="1F1F1F"/>
                          <w:lang w:val="uk-UA"/>
                        </w:rPr>
                      </m:ctrlPr>
                    </m:naryPr>
                    <m:sub>
                      <m:sSub>
                        <m:sSubPr>
                          <m:ctrlPr>
                            <w:rPr>
                              <w:rFonts w:ascii="Cambria Math" w:eastAsia="Google Sans Text" w:hAnsi="Cambria Math" w:cs="Times New Roman"/>
                              <w:i/>
                              <w:color w:val="1F1F1F"/>
                              <w:lang w:val="uk-UA"/>
                            </w:rPr>
                          </m:ctrlPr>
                        </m:sSubPr>
                        <m:e>
                          <m:r>
                            <w:rPr>
                              <w:rFonts w:ascii="Cambria Math" w:eastAsia="Google Sans Text" w:hAnsi="Cambria Math" w:cs="Times New Roman"/>
                              <w:color w:val="1F1F1F"/>
                              <w:lang w:val="uk-UA"/>
                            </w:rPr>
                            <m:t>T</m:t>
                          </m:r>
                        </m:e>
                        <m:sub>
                          <m:r>
                            <w:rPr>
                              <w:rFonts w:ascii="Cambria Math" w:eastAsia="Google Sans Text" w:hAnsi="Cambria Math" w:cs="Times New Roman"/>
                              <w:color w:val="1F1F1F"/>
                              <w:lang w:val="uk-UA"/>
                            </w:rPr>
                            <m:t>ref</m:t>
                          </m:r>
                        </m:sub>
                      </m:sSub>
                      <m:ctrlPr>
                        <w:rPr>
                          <w:rFonts w:ascii="Cambria Math" w:eastAsia="Google Sans Text" w:hAnsi="Cambria Math" w:cs="Times New Roman"/>
                          <w:i/>
                          <w:color w:val="1F1F1F"/>
                          <w:lang w:val="uk-UA"/>
                        </w:rPr>
                      </m:ctrlPr>
                    </m:sub>
                    <m:sup>
                      <m:sSub>
                        <m:sSubPr>
                          <m:ctrlPr>
                            <w:rPr>
                              <w:rFonts w:ascii="Cambria Math" w:eastAsia="Google Sans Text" w:hAnsi="Cambria Math" w:cs="Times New Roman"/>
                              <w:i/>
                              <w:color w:val="1F1F1F"/>
                              <w:lang w:val="uk-UA"/>
                            </w:rPr>
                          </m:ctrlPr>
                        </m:sSubPr>
                        <m:e>
                          <m:r>
                            <w:rPr>
                              <w:rFonts w:ascii="Cambria Math" w:eastAsia="Google Sans Text" w:hAnsi="Cambria Math" w:cs="Times New Roman"/>
                              <w:color w:val="1F1F1F"/>
                              <w:lang w:val="uk-UA"/>
                            </w:rPr>
                            <m:t>T</m:t>
                          </m:r>
                        </m:e>
                        <m:sub>
                          <m:r>
                            <w:rPr>
                              <w:rFonts w:ascii="Cambria Math" w:eastAsia="Google Sans Text" w:hAnsi="Cambria Math" w:cs="Times New Roman"/>
                              <w:color w:val="1F1F1F"/>
                              <w:lang w:val="uk-UA"/>
                            </w:rPr>
                            <m:t>ou</m:t>
                          </m:r>
                          <m:r>
                            <w:rPr>
                              <w:rFonts w:ascii="Cambria Math" w:eastAsia="Google Sans Text" w:hAnsi="Cambria Math" w:cs="Times New Roman"/>
                              <w:color w:val="1F1F1F"/>
                              <w:lang w:val="uk-UA"/>
                            </w:rPr>
                            <m:t>t</m:t>
                          </m:r>
                        </m:sub>
                      </m:sSub>
                      <m:ctrlPr>
                        <w:rPr>
                          <w:rFonts w:ascii="Cambria Math" w:eastAsia="Google Sans Text" w:hAnsi="Cambria Math" w:cs="Times New Roman"/>
                          <w:i/>
                          <w:color w:val="1F1F1F"/>
                          <w:lang w:val="uk-UA"/>
                        </w:rPr>
                      </m:ctrlPr>
                    </m:sup>
                    <m:e>
                      <m:sSub>
                        <m:sSubPr>
                          <m:ctrlPr>
                            <w:rPr>
                              <w:rFonts w:ascii="Cambria Math" w:eastAsia="Google Sans Text" w:hAnsi="Cambria Math" w:cs="Times New Roman"/>
                              <w:i/>
                              <w:color w:val="1F1F1F"/>
                              <w:lang w:val="uk-UA"/>
                            </w:rPr>
                          </m:ctrlPr>
                        </m:sSubPr>
                        <m:e>
                          <m:r>
                            <w:rPr>
                              <w:rFonts w:ascii="Cambria Math" w:eastAsia="Google Sans Text" w:hAnsi="Cambria Math" w:cs="Times New Roman"/>
                              <w:color w:val="1F1F1F"/>
                              <w:lang w:val="uk-UA"/>
                            </w:rPr>
                            <m:t>C</m:t>
                          </m:r>
                        </m:e>
                        <m:sub>
                          <m:r>
                            <w:rPr>
                              <w:rFonts w:ascii="Cambria Math" w:eastAsia="Google Sans Text" w:hAnsi="Cambria Math" w:cs="Times New Roman"/>
                              <w:color w:val="1F1F1F"/>
                              <w:lang w:val="uk-UA"/>
                            </w:rPr>
                            <m:t>p</m:t>
                          </m:r>
                          <m:r>
                            <w:rPr>
                              <w:rFonts w:ascii="Cambria Math" w:eastAsia="Google Sans Text" w:hAnsi="Cambria Math" w:cs="Times New Roman"/>
                              <w:color w:val="1F1F1F"/>
                              <w:lang w:val="uk-UA"/>
                            </w:rPr>
                            <m:t>,</m:t>
                          </m:r>
                          <m:r>
                            <w:rPr>
                              <w:rFonts w:ascii="Cambria Math" w:eastAsia="Google Sans Text" w:hAnsi="Cambria Math" w:cs="Times New Roman"/>
                              <w:color w:val="1F1F1F"/>
                              <w:lang w:val="uk-UA"/>
                            </w:rPr>
                            <m:t>j</m:t>
                          </m:r>
                        </m:sub>
                      </m:sSub>
                      <m:d>
                        <m:dPr>
                          <m:ctrlPr>
                            <w:rPr>
                              <w:rFonts w:ascii="Cambria Math" w:eastAsia="Google Sans Text" w:hAnsi="Cambria Math" w:cs="Times New Roman"/>
                              <w:i/>
                              <w:color w:val="1F1F1F"/>
                              <w:lang w:val="uk-UA"/>
                            </w:rPr>
                          </m:ctrlPr>
                        </m:dPr>
                        <m:e>
                          <m:r>
                            <w:rPr>
                              <w:rFonts w:ascii="Cambria Math" w:eastAsia="Google Sans Text" w:hAnsi="Cambria Math" w:cs="Times New Roman"/>
                              <w:color w:val="1F1F1F"/>
                              <w:lang w:val="uk-UA"/>
                            </w:rPr>
                            <m:t>T</m:t>
                          </m:r>
                        </m:e>
                      </m:d>
                      <m:r>
                        <w:rPr>
                          <w:rFonts w:ascii="Cambria Math" w:eastAsia="Google Sans Text" w:hAnsi="Cambria Math" w:cs="Times New Roman"/>
                          <w:color w:val="1F1F1F"/>
                          <w:lang w:val="uk-UA"/>
                        </w:rPr>
                        <m:t>dT</m:t>
                      </m:r>
                      <m:ctrlPr>
                        <w:rPr>
                          <w:rFonts w:ascii="Cambria Math" w:eastAsia="Google Sans Text" w:hAnsi="Cambria Math" w:cs="Times New Roman"/>
                          <w:i/>
                          <w:color w:val="1F1F1F"/>
                          <w:lang w:val="uk-UA"/>
                        </w:rPr>
                      </m:ctrlPr>
                    </m:e>
                  </m:nary>
                  <m:ctrlPr>
                    <w:rPr>
                      <w:rFonts w:ascii="Cambria Math" w:eastAsia="Google Sans Text" w:hAnsi="Cambria Math" w:cs="Times New Roman"/>
                      <w:i/>
                      <w:color w:val="1F1F1F"/>
                      <w:lang w:val="uk-UA"/>
                    </w:rPr>
                  </m:ctrlPr>
                </m:e>
              </m:d>
              <m:ctrlPr>
                <w:rPr>
                  <w:rFonts w:ascii="Cambria Math" w:eastAsia="Google Sans Text" w:hAnsi="Cambria Math" w:cs="Times New Roman"/>
                  <w:i/>
                  <w:color w:val="1F1F1F"/>
                  <w:lang w:val="uk-UA"/>
                </w:rPr>
              </m:ctrlPr>
            </m:e>
          </m:nary>
          <m:r>
            <w:rPr>
              <w:rFonts w:ascii="Cambria Math" w:eastAsia="Google Sans Text" w:hAnsi="Cambria Math" w:cs="Times New Roman"/>
              <w:color w:val="1F1F1F"/>
              <w:lang w:val="uk-UA"/>
            </w:rPr>
            <m:t>+</m:t>
          </m:r>
        </m:oMath>
      </m:oMathPara>
    </w:p>
    <w:p w14:paraId="0C7AF699" w14:textId="405CB68A" w:rsidR="001D4B36" w:rsidRPr="009B69DD" w:rsidRDefault="00FD012E" w:rsidP="00675915">
      <w:pPr>
        <w:pBdr>
          <w:top w:val="nil"/>
          <w:left w:val="nil"/>
          <w:bottom w:val="nil"/>
          <w:right w:val="nil"/>
          <w:between w:val="nil"/>
        </w:pBdr>
        <w:spacing w:line="275" w:lineRule="auto"/>
        <w:jc w:val="right"/>
        <w:rPr>
          <w:rFonts w:ascii="Times New Roman" w:eastAsia="Google Sans Text" w:hAnsi="Times New Roman" w:cs="Times New Roman"/>
          <w:color w:val="1F1F1F"/>
          <w:lang w:val="uk-UA"/>
        </w:rPr>
      </w:pPr>
      <m:oMath>
        <m:sSub>
          <m:sSubPr>
            <m:ctrlPr>
              <w:rPr>
                <w:rFonts w:ascii="Cambria Math" w:eastAsia="Google Sans Text" w:hAnsi="Cambria Math" w:cs="Times New Roman"/>
                <w:i/>
                <w:color w:val="1F1F1F"/>
                <w:lang w:val="uk-UA"/>
              </w:rPr>
            </m:ctrlPr>
          </m:sSubPr>
          <m:e>
            <m:r>
              <w:rPr>
                <w:rFonts w:ascii="Cambria Math" w:eastAsia="Google Sans Text" w:hAnsi="Cambria Math" w:cs="Times New Roman"/>
                <w:color w:val="1F1F1F"/>
                <w:lang w:val="uk-UA"/>
              </w:rPr>
              <m:t>+</m:t>
            </m:r>
            <m:r>
              <w:rPr>
                <w:rFonts w:ascii="Cambria Math" w:eastAsia="Google Sans Text" w:hAnsi="Cambria Math" w:cs="Times New Roman"/>
                <w:color w:val="1F1F1F"/>
                <w:lang w:val="uk-UA"/>
              </w:rPr>
              <m:t>Q</m:t>
            </m:r>
          </m:e>
          <m:sub>
            <m:r>
              <w:rPr>
                <w:rFonts w:ascii="Cambria Math" w:eastAsia="Google Sans Text" w:hAnsi="Cambria Math" w:cs="Times New Roman"/>
                <w:color w:val="1F1F1F"/>
                <w:lang w:val="uk-UA"/>
              </w:rPr>
              <m:t>loss</m:t>
            </m:r>
          </m:sub>
        </m:sSub>
        <m:r>
          <w:rPr>
            <w:rFonts w:ascii="Cambria Math" w:eastAsia="Google Sans Text" w:hAnsi="Cambria Math" w:cs="Times New Roman"/>
            <w:color w:val="1F1F1F"/>
            <w:lang w:val="uk-UA"/>
          </w:rPr>
          <m:t>+</m:t>
        </m:r>
        <m:sSub>
          <m:sSubPr>
            <m:ctrlPr>
              <w:rPr>
                <w:rFonts w:ascii="Cambria Math" w:eastAsia="Google Sans Text" w:hAnsi="Cambria Math" w:cs="Times New Roman"/>
                <w:i/>
                <w:color w:val="1F1F1F"/>
                <w:lang w:val="uk-UA"/>
              </w:rPr>
            </m:ctrlPr>
          </m:sSubPr>
          <m:e>
            <m:r>
              <w:rPr>
                <w:rFonts w:ascii="Cambria Math" w:eastAsia="Google Sans Text" w:hAnsi="Cambria Math" w:cs="Times New Roman"/>
                <w:color w:val="1F1F1F"/>
                <w:lang w:val="uk-UA"/>
              </w:rPr>
              <m:t>Q</m:t>
            </m:r>
          </m:e>
          <m:sub>
            <m:r>
              <w:rPr>
                <w:rFonts w:ascii="Cambria Math" w:eastAsia="Google Sans Text" w:hAnsi="Cambria Math" w:cs="Times New Roman"/>
                <w:color w:val="1F1F1F"/>
                <w:lang w:val="uk-UA"/>
              </w:rPr>
              <m:t>endot</m:t>
            </m:r>
            <m:r>
              <w:rPr>
                <w:rFonts w:ascii="Cambria Math" w:eastAsia="Google Sans Text" w:hAnsi="Cambria Math" w:cs="Times New Roman"/>
                <w:color w:val="1F1F1F"/>
                <w:lang w:val="uk-UA"/>
              </w:rPr>
              <m:t>h</m:t>
            </m:r>
            <m:r>
              <w:rPr>
                <w:rFonts w:ascii="Cambria Math" w:eastAsia="Google Sans Text" w:hAnsi="Cambria Math" w:cs="Times New Roman"/>
                <w:color w:val="1F1F1F"/>
                <w:lang w:val="uk-UA"/>
              </w:rPr>
              <m:t>ermic</m:t>
            </m:r>
          </m:sub>
        </m:sSub>
        <m:r>
          <w:rPr>
            <w:rFonts w:ascii="Cambria Math" w:eastAsia="Google Sans Text" w:hAnsi="Cambria Math" w:cs="Times New Roman"/>
            <w:color w:val="1F1F1F"/>
            <w:lang w:val="uk-UA"/>
          </w:rPr>
          <m:t>-</m:t>
        </m:r>
        <m:sSub>
          <m:sSubPr>
            <m:ctrlPr>
              <w:rPr>
                <w:rFonts w:ascii="Cambria Math" w:eastAsia="Google Sans Text" w:hAnsi="Cambria Math" w:cs="Times New Roman"/>
                <w:i/>
                <w:color w:val="1F1F1F"/>
                <w:lang w:val="uk-UA"/>
              </w:rPr>
            </m:ctrlPr>
          </m:sSubPr>
          <m:e>
            <m:r>
              <w:rPr>
                <w:rFonts w:ascii="Cambria Math" w:eastAsia="Google Sans Text" w:hAnsi="Cambria Math" w:cs="Times New Roman"/>
                <w:color w:val="1F1F1F"/>
                <w:lang w:val="uk-UA"/>
              </w:rPr>
              <m:t>Q</m:t>
            </m:r>
          </m:e>
          <m:sub>
            <m:r>
              <w:rPr>
                <w:rFonts w:ascii="Cambria Math" w:eastAsia="Google Sans Text" w:hAnsi="Cambria Math" w:cs="Times New Roman"/>
                <w:color w:val="1F1F1F"/>
                <w:lang w:val="uk-UA"/>
              </w:rPr>
              <m:t>exot</m:t>
            </m:r>
            <m:r>
              <w:rPr>
                <w:rFonts w:ascii="Cambria Math" w:eastAsia="Google Sans Text" w:hAnsi="Cambria Math" w:cs="Times New Roman"/>
                <w:color w:val="1F1F1F"/>
                <w:lang w:val="uk-UA"/>
              </w:rPr>
              <m:t>h</m:t>
            </m:r>
            <m:r>
              <w:rPr>
                <w:rFonts w:ascii="Cambria Math" w:eastAsia="Google Sans Text" w:hAnsi="Cambria Math" w:cs="Times New Roman"/>
                <w:color w:val="1F1F1F"/>
                <w:lang w:val="uk-UA"/>
              </w:rPr>
              <m:t>ermic</m:t>
            </m:r>
          </m:sub>
        </m:sSub>
        <m:r>
          <w:rPr>
            <w:rFonts w:ascii="Cambria Math" w:eastAsia="Google Sans Text" w:hAnsi="Cambria Math" w:cs="Times New Roman"/>
            <w:color w:val="1F1F1F"/>
            <w:lang w:val="uk-UA"/>
          </w:rPr>
          <m:t xml:space="preserve">                                                   </m:t>
        </m:r>
      </m:oMath>
      <w:r w:rsidR="00675915" w:rsidRPr="009B69DD">
        <w:rPr>
          <w:rFonts w:ascii="Times New Roman" w:eastAsia="Google Sans Text" w:hAnsi="Times New Roman" w:cs="Times New Roman"/>
          <w:color w:val="1F1F1F"/>
          <w:lang w:val="uk-UA"/>
        </w:rPr>
        <w:t>(</w:t>
      </w:r>
      <w:r w:rsidR="00675915" w:rsidRPr="009B69DD">
        <w:rPr>
          <w:rFonts w:ascii="Times New Roman" w:eastAsia="Google Sans Text" w:hAnsi="Times New Roman" w:cs="Times New Roman"/>
          <w:color w:val="1F1F1F"/>
          <w:sz w:val="24"/>
          <w:szCs w:val="24"/>
          <w:lang w:val="uk-UA"/>
        </w:rPr>
        <w:t>10</w:t>
      </w:r>
      <w:r w:rsidR="00675915" w:rsidRPr="009B69DD">
        <w:rPr>
          <w:rFonts w:ascii="Times New Roman" w:eastAsia="Google Sans Text" w:hAnsi="Times New Roman" w:cs="Times New Roman"/>
          <w:color w:val="1F1F1F"/>
          <w:lang w:val="uk-UA"/>
        </w:rPr>
        <w:t>)</w:t>
      </w:r>
    </w:p>
    <w:p w14:paraId="6453026D" w14:textId="77777777" w:rsidR="001D4B36" w:rsidRPr="009B69DD" w:rsidRDefault="001D4B36" w:rsidP="001D4B36">
      <w:pPr>
        <w:pBdr>
          <w:top w:val="nil"/>
          <w:left w:val="nil"/>
          <w:bottom w:val="nil"/>
          <w:right w:val="nil"/>
          <w:between w:val="nil"/>
        </w:pBdr>
        <w:spacing w:after="120" w:line="275" w:lineRule="auto"/>
        <w:jc w:val="both"/>
        <w:rPr>
          <w:rFonts w:ascii="Times New Roman" w:eastAsia="Google Sans Text" w:hAnsi="Times New Roman" w:cs="Times New Roman"/>
          <w:color w:val="1F1F1F"/>
          <w:sz w:val="28"/>
          <w:szCs w:val="28"/>
          <w:lang w:val="uk-UA"/>
        </w:rPr>
      </w:pPr>
      <w:r w:rsidRPr="009B69DD">
        <w:rPr>
          <w:rFonts w:ascii="Times New Roman" w:eastAsia="Google Sans Text" w:hAnsi="Times New Roman" w:cs="Times New Roman"/>
          <w:color w:val="1F1F1F"/>
          <w:sz w:val="28"/>
          <w:szCs w:val="28"/>
          <w:lang w:val="uk-UA"/>
        </w:rPr>
        <w:t>де:</w:t>
      </w:r>
    </w:p>
    <w:p w14:paraId="5F910E4D" w14:textId="64B35562" w:rsidR="001D4B36" w:rsidRPr="009B69DD" w:rsidRDefault="00FD012E" w:rsidP="00187FED">
      <w:pPr>
        <w:widowControl w:val="0"/>
        <w:numPr>
          <w:ilvl w:val="0"/>
          <w:numId w:val="26"/>
        </w:numPr>
        <w:pBdr>
          <w:top w:val="nil"/>
          <w:left w:val="nil"/>
          <w:bottom w:val="nil"/>
          <w:right w:val="nil"/>
          <w:between w:val="nil"/>
        </w:pBdr>
        <w:spacing w:after="0" w:line="275" w:lineRule="auto"/>
        <w:jc w:val="both"/>
        <w:rPr>
          <w:rFonts w:ascii="Times New Roman" w:hAnsi="Times New Roman" w:cs="Times New Roman"/>
          <w:sz w:val="28"/>
          <w:szCs w:val="28"/>
          <w:lang w:val="uk-UA"/>
        </w:rPr>
      </w:pPr>
      <m:oMath>
        <m:acc>
          <m:accPr>
            <m:chr m:val="̇"/>
            <m:ctrlPr>
              <w:rPr>
                <w:rFonts w:ascii="Cambria Math" w:eastAsia="Google Sans Text" w:hAnsi="Cambria Math" w:cs="Times New Roman"/>
                <w:color w:val="1F1F1F"/>
                <w:sz w:val="28"/>
                <w:szCs w:val="28"/>
                <w:lang w:val="uk-UA"/>
              </w:rPr>
            </m:ctrlPr>
          </m:accPr>
          <m:e>
            <m:sSub>
              <m:sSubPr>
                <m:ctrlPr>
                  <w:rPr>
                    <w:rFonts w:ascii="Cambria Math" w:eastAsia="Google Sans Text" w:hAnsi="Cambria Math" w:cs="Times New Roman"/>
                    <w:i/>
                    <w:color w:val="1F1F1F"/>
                    <w:sz w:val="28"/>
                    <w:szCs w:val="28"/>
                    <w:lang w:val="uk-UA"/>
                  </w:rPr>
                </m:ctrlPr>
              </m:sSubPr>
              <m:e>
                <m:r>
                  <w:rPr>
                    <w:rFonts w:ascii="Cambria Math" w:eastAsia="Google Sans Text" w:hAnsi="Cambria Math" w:cs="Times New Roman"/>
                    <w:color w:val="1F1F1F"/>
                    <w:sz w:val="28"/>
                    <w:szCs w:val="28"/>
                    <w:lang w:val="uk-UA"/>
                  </w:rPr>
                  <m:t>n</m:t>
                </m:r>
                <m:ctrlPr>
                  <w:rPr>
                    <w:rFonts w:ascii="Cambria Math" w:eastAsia="Google Sans Text" w:hAnsi="Cambria Math" w:cs="Times New Roman"/>
                    <w:color w:val="1F1F1F"/>
                    <w:sz w:val="28"/>
                    <w:szCs w:val="28"/>
                    <w:lang w:val="uk-UA"/>
                  </w:rPr>
                </m:ctrlPr>
              </m:e>
              <m:sub>
                <m:r>
                  <w:rPr>
                    <w:rFonts w:ascii="Cambria Math" w:eastAsia="Google Sans Text" w:hAnsi="Cambria Math" w:cs="Times New Roman"/>
                    <w:color w:val="1F1F1F"/>
                    <w:sz w:val="28"/>
                    <w:szCs w:val="28"/>
                    <w:lang w:val="uk-UA"/>
                  </w:rPr>
                  <m:t>i</m:t>
                </m:r>
              </m:sub>
            </m:sSub>
          </m:e>
        </m:acc>
        <m:r>
          <w:rPr>
            <w:rFonts w:ascii="Cambria Math" w:eastAsia="Google Sans Text" w:hAnsi="Cambria Math" w:cs="Times New Roman"/>
            <w:color w:val="1F1F1F"/>
            <w:sz w:val="28"/>
            <w:szCs w:val="28"/>
            <w:lang w:val="uk-UA"/>
          </w:rPr>
          <m:t>,</m:t>
        </m:r>
        <m:acc>
          <m:accPr>
            <m:chr m:val="̇"/>
            <m:ctrlPr>
              <w:rPr>
                <w:rFonts w:ascii="Cambria Math" w:eastAsia="Google Sans Text" w:hAnsi="Cambria Math" w:cs="Times New Roman"/>
                <w:color w:val="1F1F1F"/>
                <w:sz w:val="28"/>
                <w:szCs w:val="28"/>
                <w:lang w:val="uk-UA"/>
              </w:rPr>
            </m:ctrlPr>
          </m:accPr>
          <m:e>
            <m:sSub>
              <m:sSubPr>
                <m:ctrlPr>
                  <w:rPr>
                    <w:rFonts w:ascii="Cambria Math" w:eastAsia="Google Sans Text" w:hAnsi="Cambria Math" w:cs="Times New Roman"/>
                    <w:i/>
                    <w:color w:val="1F1F1F"/>
                    <w:sz w:val="28"/>
                    <w:szCs w:val="28"/>
                    <w:lang w:val="uk-UA"/>
                  </w:rPr>
                </m:ctrlPr>
              </m:sSubPr>
              <m:e>
                <m:r>
                  <w:rPr>
                    <w:rFonts w:ascii="Cambria Math" w:eastAsia="Google Sans Text" w:hAnsi="Cambria Math" w:cs="Times New Roman"/>
                    <w:color w:val="1F1F1F"/>
                    <w:sz w:val="28"/>
                    <w:szCs w:val="28"/>
                    <w:lang w:val="uk-UA"/>
                  </w:rPr>
                  <m:t>n</m:t>
                </m:r>
                <m:ctrlPr>
                  <w:rPr>
                    <w:rFonts w:ascii="Cambria Math" w:eastAsia="Google Sans Text" w:hAnsi="Cambria Math" w:cs="Times New Roman"/>
                    <w:color w:val="1F1F1F"/>
                    <w:sz w:val="28"/>
                    <w:szCs w:val="28"/>
                    <w:lang w:val="uk-UA"/>
                  </w:rPr>
                </m:ctrlPr>
              </m:e>
              <m:sub>
                <m:r>
                  <w:rPr>
                    <w:rFonts w:ascii="Cambria Math" w:eastAsia="Google Sans Text" w:hAnsi="Cambria Math" w:cs="Times New Roman"/>
                    <w:color w:val="1F1F1F"/>
                    <w:sz w:val="28"/>
                    <w:szCs w:val="28"/>
                    <w:lang w:val="uk-UA"/>
                  </w:rPr>
                  <m:t>j</m:t>
                </m:r>
              </m:sub>
            </m:sSub>
          </m:e>
        </m:acc>
      </m:oMath>
      <w:r w:rsidR="001D4B36" w:rsidRPr="009B69DD">
        <w:rPr>
          <w:rFonts w:ascii="Times New Roman" w:eastAsia="Google Sans Text" w:hAnsi="Times New Roman" w:cs="Times New Roman"/>
          <w:color w:val="1F1F1F"/>
          <w:sz w:val="28"/>
          <w:szCs w:val="28"/>
          <w:lang w:val="uk-UA"/>
        </w:rPr>
        <w:t xml:space="preserve"> — молярні витрати вхідних реагентів та вихідних продуктів;</w:t>
      </w:r>
    </w:p>
    <w:p w14:paraId="5ADE7FBB" w14:textId="4525C2DB" w:rsidR="001D4B36" w:rsidRPr="009B69DD" w:rsidRDefault="00FD012E" w:rsidP="00187FED">
      <w:pPr>
        <w:widowControl w:val="0"/>
        <w:numPr>
          <w:ilvl w:val="0"/>
          <w:numId w:val="26"/>
        </w:numPr>
        <w:pBdr>
          <w:top w:val="nil"/>
          <w:left w:val="nil"/>
          <w:bottom w:val="nil"/>
          <w:right w:val="nil"/>
          <w:between w:val="nil"/>
        </w:pBdr>
        <w:spacing w:after="0" w:line="275" w:lineRule="auto"/>
        <w:jc w:val="both"/>
        <w:rPr>
          <w:rFonts w:ascii="Times New Roman" w:hAnsi="Times New Roman" w:cs="Times New Roman"/>
          <w:sz w:val="28"/>
          <w:szCs w:val="28"/>
          <w:lang w:val="uk-UA"/>
        </w:rPr>
      </w:pPr>
      <m:oMath>
        <m:sSubSup>
          <m:sSubSupPr>
            <m:ctrlPr>
              <w:rPr>
                <w:rFonts w:ascii="Cambria Math" w:eastAsia="Google Sans Text" w:hAnsi="Cambria Math" w:cs="Times New Roman"/>
                <w:i/>
                <w:color w:val="1F1F1F"/>
                <w:sz w:val="28"/>
                <w:szCs w:val="28"/>
                <w:lang w:val="uk-UA"/>
              </w:rPr>
            </m:ctrlPr>
          </m:sSubSupPr>
          <m:e>
            <m:r>
              <w:rPr>
                <w:rFonts w:ascii="Cambria Math" w:eastAsia="Google Sans Text" w:hAnsi="Cambria Math" w:cs="Times New Roman"/>
                <w:color w:val="1F1F1F"/>
                <w:sz w:val="28"/>
                <w:szCs w:val="28"/>
                <w:lang w:val="uk-UA"/>
              </w:rPr>
              <m:t>h</m:t>
            </m:r>
          </m:e>
          <m:sub>
            <m:r>
              <w:rPr>
                <w:rFonts w:ascii="Cambria Math" w:eastAsia="Google Sans Text" w:hAnsi="Cambria Math" w:cs="Times New Roman"/>
                <w:color w:val="1F1F1F"/>
                <w:sz w:val="28"/>
                <w:szCs w:val="28"/>
                <w:lang w:val="uk-UA"/>
              </w:rPr>
              <m:t>f</m:t>
            </m:r>
          </m:sub>
          <m:sup>
            <m:r>
              <w:rPr>
                <w:rFonts w:ascii="Cambria Math" w:eastAsia="Google Sans Text" w:hAnsi="Cambria Math" w:cs="Times New Roman"/>
                <w:color w:val="1F1F1F"/>
                <w:sz w:val="28"/>
                <w:szCs w:val="28"/>
                <w:lang w:val="uk-UA"/>
              </w:rPr>
              <m:t>0</m:t>
            </m:r>
          </m:sup>
        </m:sSubSup>
      </m:oMath>
      <w:r w:rsidR="001D4B36" w:rsidRPr="009B69DD">
        <w:rPr>
          <w:rFonts w:ascii="Times New Roman" w:eastAsia="Google Sans Text" w:hAnsi="Times New Roman" w:cs="Times New Roman"/>
          <w:color w:val="1F1F1F"/>
          <w:sz w:val="28"/>
          <w:szCs w:val="28"/>
          <w:lang w:val="uk-UA"/>
        </w:rPr>
        <w:t xml:space="preserve"> — стандартна ентальпія утворення при </w:t>
      </w:r>
      <m:oMath>
        <m:sSub>
          <m:sSubPr>
            <m:ctrlPr>
              <w:rPr>
                <w:rFonts w:ascii="Cambria Math" w:eastAsia="Google Sans Text" w:hAnsi="Cambria Math" w:cs="Times New Roman"/>
                <w:i/>
                <w:color w:val="1F1F1F"/>
                <w:sz w:val="28"/>
                <w:szCs w:val="28"/>
                <w:lang w:val="uk-UA"/>
              </w:rPr>
            </m:ctrlPr>
          </m:sSubPr>
          <m:e>
            <m:r>
              <w:rPr>
                <w:rFonts w:ascii="Cambria Math" w:eastAsia="Google Sans Text" w:hAnsi="Cambria Math" w:cs="Times New Roman"/>
                <w:color w:val="1F1F1F"/>
                <w:sz w:val="28"/>
                <w:szCs w:val="28"/>
                <w:lang w:val="uk-UA"/>
              </w:rPr>
              <m:t>T</m:t>
            </m:r>
          </m:e>
          <m:sub>
            <m:r>
              <w:rPr>
                <w:rFonts w:ascii="Cambria Math" w:eastAsia="Google Sans Text" w:hAnsi="Cambria Math" w:cs="Times New Roman"/>
                <w:color w:val="1F1F1F"/>
                <w:sz w:val="28"/>
                <w:szCs w:val="28"/>
                <w:lang w:val="uk-UA"/>
              </w:rPr>
              <m:t>ref</m:t>
            </m:r>
          </m:sub>
        </m:sSub>
        <m:r>
          <w:rPr>
            <w:rFonts w:ascii="Cambria Math" w:eastAsia="Google Sans Text" w:hAnsi="Cambria Math" w:cs="Times New Roman"/>
            <w:color w:val="1F1F1F"/>
            <w:sz w:val="28"/>
            <w:szCs w:val="28"/>
            <w:lang w:val="uk-UA"/>
          </w:rPr>
          <m:t>=298.15</m:t>
        </m:r>
      </m:oMath>
      <w:r w:rsidR="001D4B36" w:rsidRPr="009B69DD">
        <w:rPr>
          <w:rFonts w:ascii="Times New Roman" w:eastAsia="Google Sans Text" w:hAnsi="Times New Roman" w:cs="Times New Roman"/>
          <w:color w:val="1F1F1F"/>
          <w:sz w:val="28"/>
          <w:szCs w:val="28"/>
          <w:lang w:val="uk-UA"/>
        </w:rPr>
        <w:t xml:space="preserve"> К;</w:t>
      </w:r>
    </w:p>
    <w:p w14:paraId="24D70805" w14:textId="5B61546E" w:rsidR="001D4B36" w:rsidRPr="009B69DD" w:rsidRDefault="00FD012E" w:rsidP="00187FED">
      <w:pPr>
        <w:widowControl w:val="0"/>
        <w:numPr>
          <w:ilvl w:val="0"/>
          <w:numId w:val="26"/>
        </w:numPr>
        <w:pBdr>
          <w:top w:val="nil"/>
          <w:left w:val="nil"/>
          <w:bottom w:val="nil"/>
          <w:right w:val="nil"/>
          <w:between w:val="nil"/>
        </w:pBdr>
        <w:spacing w:after="0" w:line="275" w:lineRule="auto"/>
        <w:jc w:val="both"/>
        <w:rPr>
          <w:rFonts w:ascii="Times New Roman" w:hAnsi="Times New Roman" w:cs="Times New Roman"/>
          <w:sz w:val="28"/>
          <w:szCs w:val="28"/>
          <w:lang w:val="uk-UA"/>
        </w:rPr>
      </w:pPr>
      <m:oMath>
        <m:sSub>
          <m:sSubPr>
            <m:ctrlPr>
              <w:rPr>
                <w:rFonts w:ascii="Cambria Math" w:eastAsia="Google Sans Text" w:hAnsi="Cambria Math" w:cs="Times New Roman"/>
                <w:i/>
                <w:color w:val="1F1F1F"/>
                <w:sz w:val="28"/>
                <w:szCs w:val="28"/>
                <w:lang w:val="uk-UA"/>
              </w:rPr>
            </m:ctrlPr>
          </m:sSubPr>
          <m:e>
            <m:r>
              <w:rPr>
                <w:rFonts w:ascii="Cambria Math" w:eastAsia="Google Sans Text" w:hAnsi="Cambria Math" w:cs="Times New Roman"/>
                <w:color w:val="1F1F1F"/>
                <w:sz w:val="28"/>
                <w:szCs w:val="28"/>
                <w:lang w:val="uk-UA"/>
              </w:rPr>
              <m:t>C</m:t>
            </m:r>
          </m:e>
          <m:sub>
            <m:r>
              <w:rPr>
                <w:rFonts w:ascii="Cambria Math" w:eastAsia="Google Sans Text" w:hAnsi="Cambria Math" w:cs="Times New Roman"/>
                <w:color w:val="1F1F1F"/>
                <w:sz w:val="28"/>
                <w:szCs w:val="28"/>
                <w:lang w:val="uk-UA"/>
              </w:rPr>
              <m:t>p</m:t>
            </m:r>
          </m:sub>
        </m:sSub>
        <m:d>
          <m:dPr>
            <m:ctrlPr>
              <w:rPr>
                <w:rFonts w:ascii="Cambria Math" w:eastAsia="Google Sans Text" w:hAnsi="Cambria Math" w:cs="Times New Roman"/>
                <w:i/>
                <w:color w:val="1F1F1F"/>
                <w:sz w:val="28"/>
                <w:szCs w:val="28"/>
                <w:lang w:val="uk-UA"/>
              </w:rPr>
            </m:ctrlPr>
          </m:dPr>
          <m:e>
            <m:r>
              <w:rPr>
                <w:rFonts w:ascii="Cambria Math" w:eastAsia="Google Sans Text" w:hAnsi="Cambria Math" w:cs="Times New Roman"/>
                <w:color w:val="1F1F1F"/>
                <w:sz w:val="28"/>
                <w:szCs w:val="28"/>
                <w:lang w:val="uk-UA"/>
              </w:rPr>
              <m:t>T</m:t>
            </m:r>
          </m:e>
        </m:d>
      </m:oMath>
      <w:r w:rsidR="001D4B36" w:rsidRPr="009B69DD">
        <w:rPr>
          <w:rFonts w:ascii="Times New Roman" w:eastAsia="Google Sans Text" w:hAnsi="Times New Roman" w:cs="Times New Roman"/>
          <w:color w:val="1F1F1F"/>
          <w:sz w:val="28"/>
          <w:szCs w:val="28"/>
          <w:lang w:val="uk-UA"/>
        </w:rPr>
        <w:t xml:space="preserve"> — молярна ізобарна теплоємність;</w:t>
      </w:r>
    </w:p>
    <w:p w14:paraId="685B6E8C" w14:textId="14971F4C" w:rsidR="001D4B36" w:rsidRPr="009B69DD" w:rsidRDefault="00FD012E" w:rsidP="00187FED">
      <w:pPr>
        <w:widowControl w:val="0"/>
        <w:numPr>
          <w:ilvl w:val="0"/>
          <w:numId w:val="26"/>
        </w:numPr>
        <w:pBdr>
          <w:top w:val="nil"/>
          <w:left w:val="nil"/>
          <w:bottom w:val="nil"/>
          <w:right w:val="nil"/>
          <w:between w:val="nil"/>
        </w:pBdr>
        <w:spacing w:after="0" w:line="275" w:lineRule="auto"/>
        <w:jc w:val="both"/>
        <w:rPr>
          <w:rFonts w:ascii="Times New Roman" w:hAnsi="Times New Roman" w:cs="Times New Roman"/>
          <w:sz w:val="28"/>
          <w:szCs w:val="28"/>
          <w:lang w:val="uk-UA"/>
        </w:rPr>
      </w:pPr>
      <m:oMath>
        <m:sSub>
          <m:sSubPr>
            <m:ctrlPr>
              <w:rPr>
                <w:rFonts w:ascii="Cambria Math" w:eastAsia="Google Sans Text" w:hAnsi="Cambria Math" w:cs="Times New Roman"/>
                <w:i/>
                <w:color w:val="1F1F1F"/>
                <w:sz w:val="28"/>
                <w:szCs w:val="28"/>
                <w:lang w:val="uk-UA"/>
              </w:rPr>
            </m:ctrlPr>
          </m:sSubPr>
          <m:e>
            <m:r>
              <w:rPr>
                <w:rFonts w:ascii="Cambria Math" w:eastAsia="Google Sans Text" w:hAnsi="Cambria Math" w:cs="Times New Roman"/>
                <w:color w:val="1F1F1F"/>
                <w:sz w:val="28"/>
                <w:szCs w:val="28"/>
                <w:lang w:val="uk-UA"/>
              </w:rPr>
              <m:t>Q</m:t>
            </m:r>
          </m:e>
          <m:sub>
            <m:r>
              <w:rPr>
                <w:rFonts w:ascii="Cambria Math" w:eastAsia="Google Sans Text" w:hAnsi="Cambria Math" w:cs="Times New Roman"/>
                <w:color w:val="1F1F1F"/>
                <w:sz w:val="28"/>
                <w:szCs w:val="28"/>
                <w:lang w:val="uk-UA"/>
              </w:rPr>
              <m:t>loss</m:t>
            </m:r>
          </m:sub>
        </m:sSub>
      </m:oMath>
      <w:r w:rsidR="001D4B36" w:rsidRPr="009B69DD">
        <w:rPr>
          <w:rFonts w:ascii="Times New Roman" w:eastAsia="Google Sans Text" w:hAnsi="Times New Roman" w:cs="Times New Roman"/>
          <w:color w:val="1F1F1F"/>
          <w:sz w:val="28"/>
          <w:szCs w:val="28"/>
          <w:lang w:val="uk-UA"/>
        </w:rPr>
        <w:t xml:space="preserve"> — тепловтрати через стінки корпусу (радіація + конвекція);</w:t>
      </w:r>
    </w:p>
    <w:p w14:paraId="16ACDCAF" w14:textId="0BD8CBBD" w:rsidR="001D4B36" w:rsidRPr="009B69DD" w:rsidRDefault="00FD012E" w:rsidP="00187FED">
      <w:pPr>
        <w:widowControl w:val="0"/>
        <w:numPr>
          <w:ilvl w:val="0"/>
          <w:numId w:val="26"/>
        </w:numPr>
        <w:pBdr>
          <w:top w:val="nil"/>
          <w:left w:val="nil"/>
          <w:bottom w:val="nil"/>
          <w:right w:val="nil"/>
          <w:between w:val="nil"/>
        </w:pBdr>
        <w:spacing w:after="120" w:line="275" w:lineRule="auto"/>
        <w:jc w:val="both"/>
        <w:rPr>
          <w:rFonts w:ascii="Times New Roman" w:hAnsi="Times New Roman" w:cs="Times New Roman"/>
          <w:sz w:val="28"/>
          <w:szCs w:val="28"/>
          <w:lang w:val="uk-UA"/>
        </w:rPr>
      </w:pPr>
      <m:oMath>
        <m:sSub>
          <m:sSubPr>
            <m:ctrlPr>
              <w:rPr>
                <w:rFonts w:ascii="Cambria Math" w:eastAsia="Google Sans Text" w:hAnsi="Cambria Math" w:cs="Times New Roman"/>
                <w:i/>
                <w:color w:val="1F1F1F"/>
                <w:sz w:val="28"/>
                <w:szCs w:val="28"/>
                <w:lang w:val="uk-UA"/>
              </w:rPr>
            </m:ctrlPr>
          </m:sSubPr>
          <m:e>
            <m:r>
              <w:rPr>
                <w:rFonts w:ascii="Cambria Math" w:eastAsia="Google Sans Text" w:hAnsi="Cambria Math" w:cs="Times New Roman"/>
                <w:color w:val="1F1F1F"/>
                <w:sz w:val="28"/>
                <w:szCs w:val="28"/>
                <w:lang w:val="uk-UA"/>
              </w:rPr>
              <m:t>Q</m:t>
            </m:r>
          </m:e>
          <m:sub>
            <m:r>
              <w:rPr>
                <w:rFonts w:ascii="Cambria Math" w:eastAsia="Google Sans Text" w:hAnsi="Cambria Math" w:cs="Times New Roman"/>
                <w:color w:val="1F1F1F"/>
                <w:sz w:val="28"/>
                <w:szCs w:val="28"/>
                <w:lang w:val="uk-UA"/>
              </w:rPr>
              <m:t>endo</m:t>
            </m:r>
          </m:sub>
        </m:sSub>
        <m:r>
          <w:rPr>
            <w:rFonts w:ascii="Cambria Math" w:eastAsia="Google Sans Text" w:hAnsi="Cambria Math" w:cs="Times New Roman"/>
            <w:color w:val="1F1F1F"/>
            <w:sz w:val="28"/>
            <w:szCs w:val="28"/>
            <w:lang w:val="uk-UA"/>
          </w:rPr>
          <m:t>,</m:t>
        </m:r>
        <m:sSub>
          <m:sSubPr>
            <m:ctrlPr>
              <w:rPr>
                <w:rFonts w:ascii="Cambria Math" w:eastAsia="Google Sans Text" w:hAnsi="Cambria Math" w:cs="Times New Roman"/>
                <w:i/>
                <w:color w:val="1F1F1F"/>
                <w:sz w:val="28"/>
                <w:szCs w:val="28"/>
                <w:lang w:val="uk-UA"/>
              </w:rPr>
            </m:ctrlPr>
          </m:sSubPr>
          <m:e>
            <m:r>
              <w:rPr>
                <w:rFonts w:ascii="Cambria Math" w:eastAsia="Google Sans Text" w:hAnsi="Cambria Math" w:cs="Times New Roman"/>
                <w:color w:val="1F1F1F"/>
                <w:sz w:val="28"/>
                <w:szCs w:val="28"/>
                <w:lang w:val="uk-UA"/>
              </w:rPr>
              <m:t>Q</m:t>
            </m:r>
          </m:e>
          <m:sub>
            <m:r>
              <w:rPr>
                <w:rFonts w:ascii="Cambria Math" w:eastAsia="Google Sans Text" w:hAnsi="Cambria Math" w:cs="Times New Roman"/>
                <w:color w:val="1F1F1F"/>
                <w:sz w:val="28"/>
                <w:szCs w:val="28"/>
                <w:lang w:val="uk-UA"/>
              </w:rPr>
              <m:t>exo</m:t>
            </m:r>
          </m:sub>
        </m:sSub>
      </m:oMath>
      <w:r w:rsidR="001D4B36" w:rsidRPr="009B69DD">
        <w:rPr>
          <w:rFonts w:ascii="Times New Roman" w:eastAsia="Google Sans Text" w:hAnsi="Times New Roman" w:cs="Times New Roman"/>
          <w:color w:val="1F1F1F"/>
          <w:sz w:val="28"/>
          <w:szCs w:val="28"/>
          <w:lang w:val="uk-UA"/>
        </w:rPr>
        <w:t xml:space="preserve"> — теплові ефекти хімічних реакцій (якщо баланс складається не через </w:t>
      </w:r>
      <w:proofErr w:type="spellStart"/>
      <w:r w:rsidR="001D4B36" w:rsidRPr="009B69DD">
        <w:rPr>
          <w:rFonts w:ascii="Times New Roman" w:eastAsia="Google Sans Text" w:hAnsi="Times New Roman" w:cs="Times New Roman"/>
          <w:color w:val="1F1F1F"/>
          <w:sz w:val="28"/>
          <w:szCs w:val="28"/>
          <w:lang w:val="uk-UA"/>
        </w:rPr>
        <w:t>ентальпії</w:t>
      </w:r>
      <w:proofErr w:type="spellEnd"/>
      <w:r w:rsidR="001D4B36" w:rsidRPr="009B69DD">
        <w:rPr>
          <w:rFonts w:ascii="Times New Roman" w:eastAsia="Google Sans Text" w:hAnsi="Times New Roman" w:cs="Times New Roman"/>
          <w:color w:val="1F1F1F"/>
          <w:sz w:val="28"/>
          <w:szCs w:val="28"/>
          <w:lang w:val="uk-UA"/>
        </w:rPr>
        <w:t xml:space="preserve"> утворення, а через теплоти реакцій).</w:t>
      </w:r>
    </w:p>
    <w:p w14:paraId="009AE7AA" w14:textId="77777777" w:rsidR="001D4B36" w:rsidRPr="009B69DD" w:rsidRDefault="001D4B36" w:rsidP="001D4B36">
      <w:pPr>
        <w:pBdr>
          <w:top w:val="nil"/>
          <w:left w:val="nil"/>
          <w:bottom w:val="nil"/>
          <w:right w:val="nil"/>
          <w:between w:val="nil"/>
        </w:pBdr>
        <w:spacing w:before="240" w:after="120" w:line="275" w:lineRule="auto"/>
        <w:jc w:val="both"/>
        <w:rPr>
          <w:rFonts w:ascii="Times New Roman" w:eastAsia="Google Sans Text" w:hAnsi="Times New Roman" w:cs="Times New Roman"/>
          <w:b/>
          <w:bCs/>
          <w:color w:val="1F1F1F"/>
          <w:sz w:val="28"/>
          <w:szCs w:val="28"/>
          <w:lang w:val="uk-UA"/>
        </w:rPr>
      </w:pPr>
      <w:r w:rsidRPr="009B69DD">
        <w:rPr>
          <w:rFonts w:ascii="Times New Roman" w:eastAsia="Google Sans Text" w:hAnsi="Times New Roman" w:cs="Times New Roman"/>
          <w:b/>
          <w:bCs/>
          <w:color w:val="1F1F1F"/>
          <w:sz w:val="28"/>
          <w:szCs w:val="28"/>
          <w:lang w:val="uk-UA"/>
        </w:rPr>
        <w:lastRenderedPageBreak/>
        <w:t>Структура теплових потоків:</w:t>
      </w:r>
    </w:p>
    <w:p w14:paraId="51B6202D" w14:textId="2BD6CC8E" w:rsidR="001D4B36" w:rsidRPr="009B69DD" w:rsidRDefault="001D4B36" w:rsidP="00187FED">
      <w:pPr>
        <w:widowControl w:val="0"/>
        <w:numPr>
          <w:ilvl w:val="0"/>
          <w:numId w:val="27"/>
        </w:numPr>
        <w:pBdr>
          <w:top w:val="nil"/>
          <w:left w:val="nil"/>
          <w:bottom w:val="nil"/>
          <w:right w:val="nil"/>
          <w:between w:val="nil"/>
        </w:pBdr>
        <w:spacing w:after="0" w:line="275" w:lineRule="auto"/>
        <w:jc w:val="both"/>
        <w:rPr>
          <w:rFonts w:ascii="Times New Roman" w:hAnsi="Times New Roman" w:cs="Times New Roman"/>
          <w:sz w:val="28"/>
          <w:szCs w:val="28"/>
          <w:lang w:val="uk-UA"/>
        </w:rPr>
      </w:pPr>
      <w:r w:rsidRPr="009B69DD">
        <w:rPr>
          <w:rFonts w:ascii="Times New Roman" w:eastAsia="Google Sans Text" w:hAnsi="Times New Roman" w:cs="Times New Roman"/>
          <w:b/>
          <w:bCs/>
          <w:color w:val="1F1F1F"/>
          <w:sz w:val="28"/>
          <w:szCs w:val="28"/>
          <w:lang w:val="uk-UA"/>
        </w:rPr>
        <w:t>Прихід тепла (</w:t>
      </w:r>
      <m:oMath>
        <m:sSub>
          <m:sSubPr>
            <m:ctrlPr>
              <w:rPr>
                <w:rFonts w:ascii="Cambria Math" w:eastAsia="Google Sans Text" w:hAnsi="Cambria Math" w:cs="Times New Roman"/>
                <w:b/>
                <w:bCs/>
                <w:i/>
                <w:color w:val="1F1F1F"/>
                <w:sz w:val="28"/>
                <w:szCs w:val="28"/>
                <w:lang w:val="uk-UA"/>
              </w:rPr>
            </m:ctrlPr>
          </m:sSubPr>
          <m:e>
            <m:r>
              <m:rPr>
                <m:sty m:val="bi"/>
              </m:rPr>
              <w:rPr>
                <w:rFonts w:ascii="Cambria Math" w:eastAsia="Google Sans Text" w:hAnsi="Cambria Math" w:cs="Times New Roman"/>
                <w:color w:val="1F1F1F"/>
                <w:sz w:val="28"/>
                <w:szCs w:val="28"/>
                <w:lang w:val="uk-UA"/>
              </w:rPr>
              <m:t>Q</m:t>
            </m:r>
          </m:e>
          <m:sub>
            <m:r>
              <m:rPr>
                <m:sty m:val="bi"/>
              </m:rPr>
              <w:rPr>
                <w:rFonts w:ascii="Cambria Math" w:eastAsia="Google Sans Text" w:hAnsi="Cambria Math" w:cs="Times New Roman"/>
                <w:color w:val="1F1F1F"/>
                <w:sz w:val="28"/>
                <w:szCs w:val="28"/>
                <w:lang w:val="uk-UA"/>
              </w:rPr>
              <m:t>in</m:t>
            </m:r>
          </m:sub>
        </m:sSub>
      </m:oMath>
      <w:r w:rsidRPr="009B69DD">
        <w:rPr>
          <w:rFonts w:ascii="Times New Roman" w:eastAsia="Google Sans Text" w:hAnsi="Times New Roman" w:cs="Times New Roman"/>
          <w:b/>
          <w:bCs/>
          <w:color w:val="1F1F1F"/>
          <w:sz w:val="28"/>
          <w:szCs w:val="28"/>
          <w:lang w:val="uk-UA"/>
        </w:rPr>
        <w:t>):</w:t>
      </w:r>
      <w:r w:rsidRPr="009B69DD">
        <w:rPr>
          <w:rFonts w:ascii="Times New Roman" w:eastAsia="Google Sans Text" w:hAnsi="Times New Roman" w:cs="Times New Roman"/>
          <w:color w:val="1F1F1F"/>
          <w:sz w:val="28"/>
          <w:szCs w:val="28"/>
          <w:lang w:val="uk-UA"/>
        </w:rPr>
        <w:t xml:space="preserve"> Хімічна енергія біомаси, фізичне тепло попередньо підігрітого повітря/пари, теплота екзотермічних реакцій окиснення (C + O2).</w:t>
      </w:r>
    </w:p>
    <w:p w14:paraId="579DC3DB" w14:textId="2CE50B3F" w:rsidR="001D4B36" w:rsidRPr="009B69DD" w:rsidRDefault="001D4B36" w:rsidP="00187FED">
      <w:pPr>
        <w:widowControl w:val="0"/>
        <w:numPr>
          <w:ilvl w:val="0"/>
          <w:numId w:val="27"/>
        </w:numPr>
        <w:pBdr>
          <w:top w:val="nil"/>
          <w:left w:val="nil"/>
          <w:bottom w:val="nil"/>
          <w:right w:val="nil"/>
          <w:between w:val="nil"/>
        </w:pBdr>
        <w:spacing w:after="120" w:line="275" w:lineRule="auto"/>
        <w:jc w:val="both"/>
        <w:rPr>
          <w:rFonts w:ascii="Times New Roman" w:hAnsi="Times New Roman" w:cs="Times New Roman"/>
          <w:sz w:val="28"/>
          <w:szCs w:val="28"/>
          <w:lang w:val="uk-UA"/>
        </w:rPr>
      </w:pPr>
      <w:r w:rsidRPr="009B69DD">
        <w:rPr>
          <w:rFonts w:ascii="Times New Roman" w:eastAsia="Google Sans Text" w:hAnsi="Times New Roman" w:cs="Times New Roman"/>
          <w:b/>
          <w:bCs/>
          <w:color w:val="1F1F1F"/>
          <w:sz w:val="28"/>
          <w:szCs w:val="28"/>
          <w:lang w:val="uk-UA"/>
        </w:rPr>
        <w:t>Витрата тепла (</w:t>
      </w:r>
      <m:oMath>
        <m:sSub>
          <m:sSubPr>
            <m:ctrlPr>
              <w:rPr>
                <w:rFonts w:ascii="Cambria Math" w:eastAsia="Google Sans Text" w:hAnsi="Cambria Math" w:cs="Times New Roman"/>
                <w:b/>
                <w:bCs/>
                <w:i/>
                <w:color w:val="1F1F1F"/>
                <w:sz w:val="28"/>
                <w:szCs w:val="28"/>
                <w:lang w:val="uk-UA"/>
              </w:rPr>
            </m:ctrlPr>
          </m:sSubPr>
          <m:e>
            <m:r>
              <m:rPr>
                <m:sty m:val="bi"/>
              </m:rPr>
              <w:rPr>
                <w:rFonts w:ascii="Cambria Math" w:eastAsia="Google Sans Text" w:hAnsi="Cambria Math" w:cs="Times New Roman"/>
                <w:color w:val="1F1F1F"/>
                <w:sz w:val="28"/>
                <w:szCs w:val="28"/>
                <w:lang w:val="uk-UA"/>
              </w:rPr>
              <m:t>Q</m:t>
            </m:r>
          </m:e>
          <m:sub>
            <m:r>
              <m:rPr>
                <m:sty m:val="bi"/>
              </m:rPr>
              <w:rPr>
                <w:rFonts w:ascii="Cambria Math" w:eastAsia="Google Sans Text" w:hAnsi="Cambria Math" w:cs="Times New Roman"/>
                <w:color w:val="1F1F1F"/>
                <w:sz w:val="28"/>
                <w:szCs w:val="28"/>
                <w:lang w:val="uk-UA"/>
              </w:rPr>
              <m:t>out</m:t>
            </m:r>
          </m:sub>
        </m:sSub>
      </m:oMath>
      <w:r w:rsidRPr="009B69DD">
        <w:rPr>
          <w:rFonts w:ascii="Times New Roman" w:eastAsia="Google Sans Text" w:hAnsi="Times New Roman" w:cs="Times New Roman"/>
          <w:b/>
          <w:bCs/>
          <w:color w:val="1F1F1F"/>
          <w:sz w:val="28"/>
          <w:szCs w:val="28"/>
          <w:lang w:val="uk-UA"/>
        </w:rPr>
        <w:t>):</w:t>
      </w:r>
      <w:r w:rsidRPr="009B69DD">
        <w:rPr>
          <w:rFonts w:ascii="Times New Roman" w:eastAsia="Google Sans Text" w:hAnsi="Times New Roman" w:cs="Times New Roman"/>
          <w:color w:val="1F1F1F"/>
          <w:sz w:val="28"/>
          <w:szCs w:val="28"/>
          <w:lang w:val="uk-UA"/>
        </w:rPr>
        <w:t xml:space="preserve"> Хімічна енергія синтез-газу (</w:t>
      </w:r>
      <m:oMath>
        <m:sSub>
          <m:sSubPr>
            <m:ctrlPr>
              <w:rPr>
                <w:rFonts w:ascii="Cambria Math" w:eastAsia="Google Sans Text" w:hAnsi="Cambria Math" w:cs="Times New Roman"/>
                <w:i/>
                <w:color w:val="1F1F1F"/>
                <w:sz w:val="28"/>
                <w:szCs w:val="28"/>
                <w:lang w:val="uk-UA"/>
              </w:rPr>
            </m:ctrlPr>
          </m:sSubPr>
          <m:e>
            <m:r>
              <w:rPr>
                <w:rFonts w:ascii="Cambria Math" w:eastAsia="Google Sans Text" w:hAnsi="Cambria Math" w:cs="Times New Roman"/>
                <w:color w:val="1F1F1F"/>
                <w:sz w:val="28"/>
                <w:szCs w:val="28"/>
                <w:lang w:val="uk-UA"/>
              </w:rPr>
              <m:t>H</m:t>
            </m:r>
          </m:e>
          <m:sub>
            <m:r>
              <w:rPr>
                <w:rFonts w:ascii="Cambria Math" w:eastAsia="Google Sans Text" w:hAnsi="Cambria Math" w:cs="Times New Roman"/>
                <w:color w:val="1F1F1F"/>
                <w:sz w:val="28"/>
                <w:szCs w:val="28"/>
                <w:lang w:val="uk-UA"/>
              </w:rPr>
              <m:t>2</m:t>
            </m:r>
          </m:sub>
        </m:sSub>
        <m:r>
          <w:rPr>
            <w:rFonts w:ascii="Cambria Math" w:eastAsia="Google Sans Text" w:hAnsi="Cambria Math" w:cs="Times New Roman"/>
            <w:color w:val="1F1F1F"/>
            <w:sz w:val="28"/>
            <w:szCs w:val="28"/>
            <w:lang w:val="uk-UA"/>
          </w:rPr>
          <m:t>,CO,C</m:t>
        </m:r>
        <m:sSub>
          <m:sSubPr>
            <m:ctrlPr>
              <w:rPr>
                <w:rFonts w:ascii="Cambria Math" w:eastAsia="Google Sans Text" w:hAnsi="Cambria Math" w:cs="Times New Roman"/>
                <w:i/>
                <w:color w:val="1F1F1F"/>
                <w:sz w:val="28"/>
                <w:szCs w:val="28"/>
                <w:lang w:val="uk-UA"/>
              </w:rPr>
            </m:ctrlPr>
          </m:sSubPr>
          <m:e>
            <m:r>
              <w:rPr>
                <w:rFonts w:ascii="Cambria Math" w:eastAsia="Google Sans Text" w:hAnsi="Cambria Math" w:cs="Times New Roman"/>
                <w:color w:val="1F1F1F"/>
                <w:sz w:val="28"/>
                <w:szCs w:val="28"/>
                <w:lang w:val="uk-UA"/>
              </w:rPr>
              <m:t>H</m:t>
            </m:r>
          </m:e>
          <m:sub>
            <m:r>
              <w:rPr>
                <w:rFonts w:ascii="Cambria Math" w:eastAsia="Google Sans Text" w:hAnsi="Cambria Math" w:cs="Times New Roman"/>
                <w:color w:val="1F1F1F"/>
                <w:sz w:val="28"/>
                <w:szCs w:val="28"/>
                <w:lang w:val="uk-UA"/>
              </w:rPr>
              <m:t>4</m:t>
            </m:r>
          </m:sub>
        </m:sSub>
      </m:oMath>
      <w:r w:rsidRPr="009B69DD">
        <w:rPr>
          <w:rFonts w:ascii="Times New Roman" w:eastAsia="Google Sans Text" w:hAnsi="Times New Roman" w:cs="Times New Roman"/>
          <w:color w:val="1F1F1F"/>
          <w:sz w:val="28"/>
          <w:szCs w:val="28"/>
          <w:lang w:val="uk-UA"/>
        </w:rPr>
        <w:t>), фізичне тепло гарячого газу на виході (</w:t>
      </w:r>
      <m:oMath>
        <m:sSub>
          <m:sSubPr>
            <m:ctrlPr>
              <w:rPr>
                <w:rFonts w:ascii="Cambria Math" w:eastAsia="Google Sans Text" w:hAnsi="Cambria Math" w:cs="Times New Roman"/>
                <w:i/>
                <w:color w:val="1F1F1F"/>
                <w:sz w:val="28"/>
                <w:szCs w:val="28"/>
                <w:lang w:val="uk-UA"/>
              </w:rPr>
            </m:ctrlPr>
          </m:sSubPr>
          <m:e>
            <m:r>
              <w:rPr>
                <w:rFonts w:ascii="Cambria Math" w:eastAsia="Google Sans Text" w:hAnsi="Cambria Math" w:cs="Times New Roman"/>
                <w:color w:val="1F1F1F"/>
                <w:sz w:val="28"/>
                <w:szCs w:val="28"/>
                <w:lang w:val="uk-UA"/>
              </w:rPr>
              <m:t>T</m:t>
            </m:r>
          </m:e>
          <m:sub>
            <m:r>
              <w:rPr>
                <w:rFonts w:ascii="Cambria Math" w:eastAsia="Google Sans Text" w:hAnsi="Cambria Math" w:cs="Times New Roman"/>
                <w:color w:val="1F1F1F"/>
                <w:sz w:val="28"/>
                <w:szCs w:val="28"/>
                <w:lang w:val="uk-UA"/>
              </w:rPr>
              <m:t>out</m:t>
            </m:r>
          </m:sub>
        </m:sSub>
        <m:r>
          <m:rPr>
            <m:sty m:val="p"/>
          </m:rPr>
          <w:rPr>
            <w:rFonts w:ascii="Cambria Math" w:eastAsia="Google Sans Text" w:hAnsi="Cambria Math" w:cs="Times New Roman"/>
            <w:color w:val="1F1F1F"/>
            <w:sz w:val="28"/>
            <w:szCs w:val="28"/>
            <w:lang w:val="uk-UA"/>
          </w:rPr>
          <m:t>≈</m:t>
        </m:r>
        <m:r>
          <w:rPr>
            <w:rFonts w:ascii="Cambria Math" w:eastAsia="Google Sans Text" w:hAnsi="Cambria Math" w:cs="Times New Roman"/>
            <w:color w:val="1F1F1F"/>
            <w:sz w:val="28"/>
            <w:szCs w:val="28"/>
            <w:lang w:val="uk-UA"/>
          </w:rPr>
          <m:t>700-</m:t>
        </m:r>
        <m:sSup>
          <m:sSupPr>
            <m:ctrlPr>
              <w:rPr>
                <w:rFonts w:ascii="Cambria Math" w:eastAsia="Google Sans Text" w:hAnsi="Cambria Math" w:cs="Times New Roman"/>
                <w:i/>
                <w:color w:val="1F1F1F"/>
                <w:sz w:val="28"/>
                <w:szCs w:val="28"/>
                <w:lang w:val="uk-UA"/>
              </w:rPr>
            </m:ctrlPr>
          </m:sSupPr>
          <m:e>
            <m:r>
              <w:rPr>
                <w:rFonts w:ascii="Cambria Math" w:eastAsia="Google Sans Text" w:hAnsi="Cambria Math" w:cs="Times New Roman"/>
                <w:color w:val="1F1F1F"/>
                <w:sz w:val="28"/>
                <w:szCs w:val="28"/>
                <w:lang w:val="uk-UA"/>
              </w:rPr>
              <m:t>900</m:t>
            </m:r>
          </m:e>
          <m:sup>
            <m:r>
              <m:rPr>
                <m:sty m:val="p"/>
              </m:rPr>
              <w:rPr>
                <w:rFonts w:ascii="Cambria Math" w:eastAsia="Google Sans Text" w:hAnsi="Cambria Math" w:cs="Times New Roman"/>
                <w:color w:val="1F1F1F"/>
                <w:sz w:val="28"/>
                <w:szCs w:val="28"/>
                <w:lang w:val="uk-UA"/>
              </w:rPr>
              <m:t>∘</m:t>
            </m:r>
          </m:sup>
        </m:sSup>
        <m:r>
          <w:rPr>
            <w:rFonts w:ascii="Cambria Math" w:eastAsia="Google Sans Text" w:hAnsi="Cambria Math" w:cs="Times New Roman"/>
            <w:color w:val="1F1F1F"/>
            <w:sz w:val="28"/>
            <w:szCs w:val="28"/>
            <w:lang w:val="uk-UA"/>
          </w:rPr>
          <m:t>C</m:t>
        </m:r>
      </m:oMath>
      <w:r w:rsidRPr="009B69DD">
        <w:rPr>
          <w:rFonts w:ascii="Times New Roman" w:eastAsia="Google Sans Text" w:hAnsi="Times New Roman" w:cs="Times New Roman"/>
          <w:color w:val="1F1F1F"/>
          <w:sz w:val="28"/>
          <w:szCs w:val="28"/>
          <w:lang w:val="uk-UA"/>
        </w:rPr>
        <w:t>), ентальпія випаровування вологи, енергія на ендотермічні реакції відновлення (C + H2O, C + CO2), втрати з недопалом та золою.</w:t>
      </w:r>
    </w:p>
    <w:p w14:paraId="5A6F967A" w14:textId="5925EAE0" w:rsidR="001D4B36" w:rsidRPr="009B69DD" w:rsidRDefault="001D4B36" w:rsidP="001D4B36">
      <w:pPr>
        <w:pStyle w:val="3"/>
        <w:spacing w:before="0" w:after="120" w:line="275" w:lineRule="auto"/>
        <w:jc w:val="both"/>
        <w:rPr>
          <w:rFonts w:eastAsia="Google Sans"/>
          <w:color w:val="1F1F1F"/>
          <w:sz w:val="28"/>
          <w:szCs w:val="28"/>
          <w:lang w:val="uk-UA"/>
        </w:rPr>
      </w:pPr>
      <w:r w:rsidRPr="009B69DD">
        <w:rPr>
          <w:rFonts w:eastAsia="Google Sans"/>
          <w:color w:val="1F1F1F"/>
          <w:sz w:val="28"/>
          <w:szCs w:val="28"/>
          <w:lang w:val="uk-UA"/>
        </w:rPr>
        <w:t>3.2.</w:t>
      </w:r>
      <w:r w:rsidR="008F15A5" w:rsidRPr="009B69DD">
        <w:rPr>
          <w:rFonts w:eastAsia="Google Sans"/>
          <w:color w:val="1F1F1F"/>
          <w:sz w:val="28"/>
          <w:szCs w:val="28"/>
          <w:lang w:val="uk-UA"/>
        </w:rPr>
        <w:t>2</w:t>
      </w:r>
      <w:r w:rsidRPr="009B69DD">
        <w:rPr>
          <w:rFonts w:eastAsia="Google Sans"/>
          <w:color w:val="1F1F1F"/>
          <w:sz w:val="28"/>
          <w:szCs w:val="28"/>
          <w:lang w:val="uk-UA"/>
        </w:rPr>
        <w:t xml:space="preserve">. Поліноміальна апроксимація теплоємності газів </w:t>
      </w:r>
    </w:p>
    <w:p w14:paraId="647817A8" w14:textId="7650F882" w:rsidR="001D4B36" w:rsidRPr="009B69DD" w:rsidRDefault="008F15A5" w:rsidP="001D4B36">
      <w:pPr>
        <w:pBdr>
          <w:top w:val="nil"/>
          <w:left w:val="nil"/>
          <w:bottom w:val="nil"/>
          <w:right w:val="nil"/>
          <w:between w:val="nil"/>
        </w:pBdr>
        <w:spacing w:after="240" w:line="275" w:lineRule="auto"/>
        <w:jc w:val="both"/>
        <w:rPr>
          <w:rFonts w:ascii="Times New Roman" w:eastAsia="Google Sans Text" w:hAnsi="Times New Roman" w:cs="Times New Roman"/>
          <w:color w:val="1F1F1F"/>
          <w:sz w:val="28"/>
          <w:szCs w:val="28"/>
          <w:lang w:val="uk-UA"/>
        </w:rPr>
      </w:pPr>
      <w:r w:rsidRPr="009B69DD">
        <w:rPr>
          <w:rFonts w:ascii="Times New Roman" w:eastAsia="Google Sans Text" w:hAnsi="Times New Roman" w:cs="Times New Roman"/>
          <w:color w:val="1F1F1F"/>
          <w:sz w:val="28"/>
          <w:szCs w:val="28"/>
          <w:lang w:val="uk-UA"/>
        </w:rPr>
        <w:tab/>
      </w:r>
      <w:r w:rsidR="001D4B36" w:rsidRPr="009B69DD">
        <w:rPr>
          <w:rFonts w:ascii="Times New Roman" w:eastAsia="Google Sans Text" w:hAnsi="Times New Roman" w:cs="Times New Roman"/>
          <w:color w:val="1F1F1F"/>
          <w:sz w:val="28"/>
          <w:szCs w:val="28"/>
          <w:lang w:val="uk-UA"/>
        </w:rPr>
        <w:t>При високих температурах, характерних для газифікації (800–1000°C), припущення про сталість теплоємності (</w:t>
      </w:r>
      <m:oMath>
        <m:sSub>
          <m:sSubPr>
            <m:ctrlPr>
              <w:rPr>
                <w:rFonts w:ascii="Cambria Math" w:eastAsia="Google Sans Text" w:hAnsi="Cambria Math" w:cs="Times New Roman"/>
                <w:i/>
                <w:color w:val="1F1F1F"/>
                <w:sz w:val="28"/>
                <w:szCs w:val="28"/>
                <w:lang w:val="uk-UA"/>
              </w:rPr>
            </m:ctrlPr>
          </m:sSubPr>
          <m:e>
            <m:r>
              <w:rPr>
                <w:rFonts w:ascii="Cambria Math" w:eastAsia="Google Sans Text" w:hAnsi="Cambria Math" w:cs="Times New Roman"/>
                <w:color w:val="1F1F1F"/>
                <w:sz w:val="28"/>
                <w:szCs w:val="28"/>
                <w:lang w:val="uk-UA"/>
              </w:rPr>
              <m:t>C</m:t>
            </m:r>
          </m:e>
          <m:sub>
            <m:r>
              <w:rPr>
                <w:rFonts w:ascii="Cambria Math" w:eastAsia="Google Sans Text" w:hAnsi="Cambria Math" w:cs="Times New Roman"/>
                <w:color w:val="1F1F1F"/>
                <w:sz w:val="28"/>
                <w:szCs w:val="28"/>
                <w:lang w:val="uk-UA"/>
              </w:rPr>
              <m:t>p</m:t>
            </m:r>
          </m:sub>
        </m:sSub>
        <m:r>
          <w:rPr>
            <w:rFonts w:ascii="Cambria Math" w:eastAsia="Google Sans Text" w:hAnsi="Cambria Math" w:cs="Times New Roman"/>
            <w:color w:val="1F1F1F"/>
            <w:sz w:val="28"/>
            <w:szCs w:val="28"/>
            <w:lang w:val="uk-UA"/>
          </w:rPr>
          <m:t>=const</m:t>
        </m:r>
      </m:oMath>
      <w:r w:rsidR="001D4B36" w:rsidRPr="009B69DD">
        <w:rPr>
          <w:rFonts w:ascii="Times New Roman" w:eastAsia="Google Sans Text" w:hAnsi="Times New Roman" w:cs="Times New Roman"/>
          <w:color w:val="1F1F1F"/>
          <w:sz w:val="28"/>
          <w:szCs w:val="28"/>
          <w:lang w:val="uk-UA"/>
        </w:rPr>
        <w:t>) призводить до неприпустимих похибок у розрахунку енергетичного балансу. Теплоємність багатоатомних газів (</w:t>
      </w:r>
      <m:oMath>
        <m:r>
          <w:rPr>
            <w:rFonts w:ascii="Cambria Math" w:eastAsia="Google Sans Text" w:hAnsi="Cambria Math" w:cs="Times New Roman"/>
            <w:color w:val="1F1F1F"/>
            <w:sz w:val="28"/>
            <w:szCs w:val="28"/>
            <w:lang w:val="uk-UA"/>
          </w:rPr>
          <m:t>C</m:t>
        </m:r>
        <m:sSub>
          <m:sSubPr>
            <m:ctrlPr>
              <w:rPr>
                <w:rFonts w:ascii="Cambria Math" w:eastAsia="Google Sans Text" w:hAnsi="Cambria Math" w:cs="Times New Roman"/>
                <w:i/>
                <w:color w:val="1F1F1F"/>
                <w:sz w:val="28"/>
                <w:szCs w:val="28"/>
                <w:lang w:val="uk-UA"/>
              </w:rPr>
            </m:ctrlPr>
          </m:sSubPr>
          <m:e>
            <m:r>
              <w:rPr>
                <w:rFonts w:ascii="Cambria Math" w:eastAsia="Google Sans Text" w:hAnsi="Cambria Math" w:cs="Times New Roman"/>
                <w:color w:val="1F1F1F"/>
                <w:sz w:val="28"/>
                <w:szCs w:val="28"/>
                <w:lang w:val="uk-UA"/>
              </w:rPr>
              <m:t>O</m:t>
            </m:r>
          </m:e>
          <m:sub>
            <m:r>
              <w:rPr>
                <w:rFonts w:ascii="Cambria Math" w:eastAsia="Google Sans Text" w:hAnsi="Cambria Math" w:cs="Times New Roman"/>
                <w:color w:val="1F1F1F"/>
                <w:sz w:val="28"/>
                <w:szCs w:val="28"/>
                <w:lang w:val="uk-UA"/>
              </w:rPr>
              <m:t>2</m:t>
            </m:r>
          </m:sub>
        </m:sSub>
        <m:r>
          <w:rPr>
            <w:rFonts w:ascii="Cambria Math" w:eastAsia="Google Sans Text" w:hAnsi="Cambria Math" w:cs="Times New Roman"/>
            <w:color w:val="1F1F1F"/>
            <w:sz w:val="28"/>
            <w:szCs w:val="28"/>
            <w:lang w:val="uk-UA"/>
          </w:rPr>
          <m:t>,</m:t>
        </m:r>
        <m:sSub>
          <m:sSubPr>
            <m:ctrlPr>
              <w:rPr>
                <w:rFonts w:ascii="Cambria Math" w:eastAsia="Google Sans Text" w:hAnsi="Cambria Math" w:cs="Times New Roman"/>
                <w:i/>
                <w:color w:val="1F1F1F"/>
                <w:sz w:val="28"/>
                <w:szCs w:val="28"/>
                <w:lang w:val="uk-UA"/>
              </w:rPr>
            </m:ctrlPr>
          </m:sSubPr>
          <m:e>
            <m:r>
              <w:rPr>
                <w:rFonts w:ascii="Cambria Math" w:eastAsia="Google Sans Text" w:hAnsi="Cambria Math" w:cs="Times New Roman"/>
                <w:color w:val="1F1F1F"/>
                <w:sz w:val="28"/>
                <w:szCs w:val="28"/>
                <w:lang w:val="uk-UA"/>
              </w:rPr>
              <m:t>H</m:t>
            </m:r>
          </m:e>
          <m:sub>
            <m:r>
              <w:rPr>
                <w:rFonts w:ascii="Cambria Math" w:eastAsia="Google Sans Text" w:hAnsi="Cambria Math" w:cs="Times New Roman"/>
                <w:color w:val="1F1F1F"/>
                <w:sz w:val="28"/>
                <w:szCs w:val="28"/>
                <w:lang w:val="uk-UA"/>
              </w:rPr>
              <m:t>2</m:t>
            </m:r>
          </m:sub>
        </m:sSub>
        <m:r>
          <w:rPr>
            <w:rFonts w:ascii="Cambria Math" w:eastAsia="Google Sans Text" w:hAnsi="Cambria Math" w:cs="Times New Roman"/>
            <w:color w:val="1F1F1F"/>
            <w:sz w:val="28"/>
            <w:szCs w:val="28"/>
            <w:lang w:val="uk-UA"/>
          </w:rPr>
          <m:t>O,C</m:t>
        </m:r>
        <m:sSub>
          <m:sSubPr>
            <m:ctrlPr>
              <w:rPr>
                <w:rFonts w:ascii="Cambria Math" w:eastAsia="Google Sans Text" w:hAnsi="Cambria Math" w:cs="Times New Roman"/>
                <w:i/>
                <w:color w:val="1F1F1F"/>
                <w:sz w:val="28"/>
                <w:szCs w:val="28"/>
                <w:lang w:val="uk-UA"/>
              </w:rPr>
            </m:ctrlPr>
          </m:sSubPr>
          <m:e>
            <m:r>
              <w:rPr>
                <w:rFonts w:ascii="Cambria Math" w:eastAsia="Google Sans Text" w:hAnsi="Cambria Math" w:cs="Times New Roman"/>
                <w:color w:val="1F1F1F"/>
                <w:sz w:val="28"/>
                <w:szCs w:val="28"/>
                <w:lang w:val="uk-UA"/>
              </w:rPr>
              <m:t>H</m:t>
            </m:r>
          </m:e>
          <m:sub>
            <m:r>
              <w:rPr>
                <w:rFonts w:ascii="Cambria Math" w:eastAsia="Google Sans Text" w:hAnsi="Cambria Math" w:cs="Times New Roman"/>
                <w:color w:val="1F1F1F"/>
                <w:sz w:val="28"/>
                <w:szCs w:val="28"/>
                <w:lang w:val="uk-UA"/>
              </w:rPr>
              <m:t>4</m:t>
            </m:r>
          </m:sub>
        </m:sSub>
      </m:oMath>
      <w:r w:rsidR="001D4B36" w:rsidRPr="009B69DD">
        <w:rPr>
          <w:rFonts w:ascii="Times New Roman" w:eastAsia="Google Sans Text" w:hAnsi="Times New Roman" w:cs="Times New Roman"/>
          <w:color w:val="1F1F1F"/>
          <w:sz w:val="28"/>
          <w:szCs w:val="28"/>
          <w:lang w:val="uk-UA"/>
        </w:rPr>
        <w:t>) нелінійно зростає з температурою через збудження коливальних с</w:t>
      </w:r>
      <w:proofErr w:type="spellStart"/>
      <w:r w:rsidR="001D4B36" w:rsidRPr="009B69DD">
        <w:rPr>
          <w:rFonts w:ascii="Times New Roman" w:eastAsia="Google Sans Text" w:hAnsi="Times New Roman" w:cs="Times New Roman"/>
          <w:color w:val="1F1F1F"/>
          <w:sz w:val="28"/>
          <w:szCs w:val="28"/>
          <w:lang w:val="uk-UA"/>
        </w:rPr>
        <w:t>тупенів</w:t>
      </w:r>
      <w:proofErr w:type="spellEnd"/>
      <w:r w:rsidR="001D4B36" w:rsidRPr="009B69DD">
        <w:rPr>
          <w:rFonts w:ascii="Times New Roman" w:eastAsia="Google Sans Text" w:hAnsi="Times New Roman" w:cs="Times New Roman"/>
          <w:color w:val="1F1F1F"/>
          <w:sz w:val="28"/>
          <w:szCs w:val="28"/>
          <w:lang w:val="uk-UA"/>
        </w:rPr>
        <w:t xml:space="preserve"> вільності молекул.</w:t>
      </w:r>
    </w:p>
    <w:p w14:paraId="6E306DEE" w14:textId="2A4051B7" w:rsidR="001D4B36" w:rsidRPr="009B69DD" w:rsidRDefault="008F15A5" w:rsidP="001D4B36">
      <w:pPr>
        <w:pBdr>
          <w:top w:val="nil"/>
          <w:left w:val="nil"/>
          <w:bottom w:val="nil"/>
          <w:right w:val="nil"/>
          <w:between w:val="nil"/>
        </w:pBdr>
        <w:spacing w:after="240" w:line="275" w:lineRule="auto"/>
        <w:jc w:val="both"/>
        <w:rPr>
          <w:rFonts w:ascii="Times New Roman" w:eastAsia="Google Sans Text" w:hAnsi="Times New Roman" w:cs="Times New Roman"/>
          <w:color w:val="1F1F1F"/>
          <w:sz w:val="28"/>
          <w:szCs w:val="28"/>
          <w:lang w:val="uk-UA"/>
        </w:rPr>
      </w:pPr>
      <w:r w:rsidRPr="009B69DD">
        <w:rPr>
          <w:rFonts w:ascii="Times New Roman" w:eastAsia="Google Sans Text" w:hAnsi="Times New Roman" w:cs="Times New Roman"/>
          <w:color w:val="1F1F1F"/>
          <w:sz w:val="28"/>
          <w:szCs w:val="28"/>
          <w:lang w:val="uk-UA"/>
        </w:rPr>
        <w:tab/>
      </w:r>
      <w:r w:rsidR="001D4B36" w:rsidRPr="009B69DD">
        <w:rPr>
          <w:rFonts w:ascii="Times New Roman" w:eastAsia="Google Sans Text" w:hAnsi="Times New Roman" w:cs="Times New Roman"/>
          <w:color w:val="1F1F1F"/>
          <w:sz w:val="28"/>
          <w:szCs w:val="28"/>
          <w:lang w:val="uk-UA"/>
        </w:rPr>
        <w:t xml:space="preserve">Для прецизійних розрахунків використовуються поліноми NASA (7-членні або 9-членні), які дозволяють розрахувати термодинамічні функції з високою точністю в широкому діапазоні температур. Стандартний вигляд полінома для теплоємності </w:t>
      </w:r>
      <m:oMath>
        <m:sSub>
          <m:sSubPr>
            <m:ctrlPr>
              <w:rPr>
                <w:rFonts w:ascii="Cambria Math" w:eastAsia="Google Sans Text" w:hAnsi="Cambria Math" w:cs="Times New Roman"/>
                <w:i/>
                <w:color w:val="1F1F1F"/>
                <w:sz w:val="28"/>
                <w:szCs w:val="28"/>
                <w:lang w:val="uk-UA"/>
              </w:rPr>
            </m:ctrlPr>
          </m:sSubPr>
          <m:e>
            <m:r>
              <w:rPr>
                <w:rFonts w:ascii="Cambria Math" w:eastAsia="Google Sans Text" w:hAnsi="Cambria Math" w:cs="Times New Roman"/>
                <w:color w:val="1F1F1F"/>
                <w:sz w:val="28"/>
                <w:szCs w:val="28"/>
                <w:lang w:val="uk-UA"/>
              </w:rPr>
              <m:t>C</m:t>
            </m:r>
          </m:e>
          <m:sub>
            <m:r>
              <w:rPr>
                <w:rFonts w:ascii="Cambria Math" w:eastAsia="Google Sans Text" w:hAnsi="Cambria Math" w:cs="Times New Roman"/>
                <w:color w:val="1F1F1F"/>
                <w:sz w:val="28"/>
                <w:szCs w:val="28"/>
                <w:lang w:val="uk-UA"/>
              </w:rPr>
              <m:t>p</m:t>
            </m:r>
          </m:sub>
        </m:sSub>
      </m:oMath>
      <w:r w:rsidR="001D4B36" w:rsidRPr="009B69DD">
        <w:rPr>
          <w:rFonts w:ascii="Times New Roman" w:eastAsia="Google Sans Text" w:hAnsi="Times New Roman" w:cs="Times New Roman"/>
          <w:color w:val="1F1F1F"/>
          <w:sz w:val="28"/>
          <w:szCs w:val="28"/>
          <w:lang w:val="uk-UA"/>
        </w:rPr>
        <w:t xml:space="preserve"> (Дж/(моль·К)):</w:t>
      </w:r>
    </w:p>
    <w:p w14:paraId="4CBCA06F" w14:textId="4C350501" w:rsidR="001D4B36" w:rsidRPr="009B69DD" w:rsidRDefault="00FD012E" w:rsidP="00675915">
      <w:pPr>
        <w:pBdr>
          <w:top w:val="nil"/>
          <w:left w:val="nil"/>
          <w:bottom w:val="nil"/>
          <w:right w:val="nil"/>
          <w:between w:val="nil"/>
        </w:pBdr>
        <w:spacing w:line="275" w:lineRule="auto"/>
        <w:jc w:val="right"/>
        <w:rPr>
          <w:rFonts w:ascii="Times New Roman" w:eastAsia="Google Sans Text" w:hAnsi="Times New Roman" w:cs="Times New Roman"/>
          <w:color w:val="1F1F1F"/>
          <w:sz w:val="28"/>
          <w:szCs w:val="28"/>
          <w:lang w:val="uk-UA"/>
        </w:rPr>
      </w:pPr>
      <m:oMath>
        <m:f>
          <m:fPr>
            <m:ctrlPr>
              <w:rPr>
                <w:rFonts w:ascii="Cambria Math" w:eastAsia="Google Sans Text" w:hAnsi="Cambria Math" w:cs="Times New Roman"/>
                <w:color w:val="1F1F1F"/>
                <w:sz w:val="28"/>
                <w:szCs w:val="28"/>
                <w:lang w:val="uk-UA"/>
              </w:rPr>
            </m:ctrlPr>
          </m:fPr>
          <m:num>
            <m:sSub>
              <m:sSubPr>
                <m:ctrlPr>
                  <w:rPr>
                    <w:rFonts w:ascii="Cambria Math" w:eastAsia="Google Sans Text" w:hAnsi="Cambria Math" w:cs="Times New Roman"/>
                    <w:i/>
                    <w:color w:val="1F1F1F"/>
                    <w:sz w:val="28"/>
                    <w:szCs w:val="28"/>
                    <w:lang w:val="uk-UA"/>
                  </w:rPr>
                </m:ctrlPr>
              </m:sSubPr>
              <m:e>
                <m:r>
                  <w:rPr>
                    <w:rFonts w:ascii="Cambria Math" w:eastAsia="Google Sans Text" w:hAnsi="Cambria Math" w:cs="Times New Roman"/>
                    <w:color w:val="1F1F1F"/>
                    <w:sz w:val="28"/>
                    <w:szCs w:val="28"/>
                    <w:lang w:val="uk-UA"/>
                  </w:rPr>
                  <m:t>C</m:t>
                </m:r>
              </m:e>
              <m:sub>
                <m:r>
                  <w:rPr>
                    <w:rFonts w:ascii="Cambria Math" w:eastAsia="Google Sans Text" w:hAnsi="Cambria Math" w:cs="Times New Roman"/>
                    <w:color w:val="1F1F1F"/>
                    <w:sz w:val="28"/>
                    <w:szCs w:val="28"/>
                    <w:lang w:val="uk-UA"/>
                  </w:rPr>
                  <m:t>p</m:t>
                </m:r>
              </m:sub>
            </m:sSub>
            <m:d>
              <m:dPr>
                <m:ctrlPr>
                  <w:rPr>
                    <w:rFonts w:ascii="Cambria Math" w:eastAsia="Google Sans Text" w:hAnsi="Cambria Math" w:cs="Times New Roman"/>
                    <w:i/>
                    <w:color w:val="1F1F1F"/>
                    <w:sz w:val="28"/>
                    <w:szCs w:val="28"/>
                    <w:lang w:val="uk-UA"/>
                  </w:rPr>
                </m:ctrlPr>
              </m:dPr>
              <m:e>
                <m:r>
                  <w:rPr>
                    <w:rFonts w:ascii="Cambria Math" w:eastAsia="Google Sans Text" w:hAnsi="Cambria Math" w:cs="Times New Roman"/>
                    <w:color w:val="1F1F1F"/>
                    <w:sz w:val="28"/>
                    <w:szCs w:val="28"/>
                    <w:lang w:val="uk-UA"/>
                  </w:rPr>
                  <m:t>T</m:t>
                </m:r>
              </m:e>
            </m:d>
            <m:ctrlPr>
              <w:rPr>
                <w:rFonts w:ascii="Cambria Math" w:eastAsia="Google Sans Text" w:hAnsi="Cambria Math" w:cs="Times New Roman"/>
                <w:i/>
                <w:color w:val="1F1F1F"/>
                <w:sz w:val="28"/>
                <w:szCs w:val="28"/>
                <w:lang w:val="uk-UA"/>
              </w:rPr>
            </m:ctrlPr>
          </m:num>
          <m:den>
            <m:r>
              <w:rPr>
                <w:rFonts w:ascii="Cambria Math" w:eastAsia="Google Sans Text" w:hAnsi="Cambria Math" w:cs="Times New Roman"/>
                <w:color w:val="1F1F1F"/>
                <w:sz w:val="28"/>
                <w:szCs w:val="28"/>
                <w:lang w:val="uk-UA"/>
              </w:rPr>
              <m:t>R</m:t>
            </m:r>
            <m:ctrlPr>
              <w:rPr>
                <w:rFonts w:ascii="Cambria Math" w:eastAsia="Google Sans Text" w:hAnsi="Cambria Math" w:cs="Times New Roman"/>
                <w:i/>
                <w:color w:val="1F1F1F"/>
                <w:sz w:val="28"/>
                <w:szCs w:val="28"/>
                <w:lang w:val="uk-UA"/>
              </w:rPr>
            </m:ctrlPr>
          </m:den>
        </m:f>
        <m:r>
          <w:rPr>
            <w:rFonts w:ascii="Cambria Math" w:eastAsia="Google Sans Text" w:hAnsi="Cambria Math" w:cs="Times New Roman"/>
            <w:color w:val="1F1F1F"/>
            <w:sz w:val="28"/>
            <w:szCs w:val="28"/>
            <w:lang w:val="uk-UA"/>
          </w:rPr>
          <m:t>=</m:t>
        </m:r>
        <m:sSub>
          <m:sSubPr>
            <m:ctrlPr>
              <w:rPr>
                <w:rFonts w:ascii="Cambria Math" w:eastAsia="Google Sans Text" w:hAnsi="Cambria Math" w:cs="Times New Roman"/>
                <w:i/>
                <w:color w:val="1F1F1F"/>
                <w:sz w:val="28"/>
                <w:szCs w:val="28"/>
                <w:lang w:val="uk-UA"/>
              </w:rPr>
            </m:ctrlPr>
          </m:sSubPr>
          <m:e>
            <m:r>
              <w:rPr>
                <w:rFonts w:ascii="Cambria Math" w:eastAsia="Google Sans Text" w:hAnsi="Cambria Math" w:cs="Times New Roman"/>
                <w:color w:val="1F1F1F"/>
                <w:sz w:val="28"/>
                <w:szCs w:val="28"/>
                <w:lang w:val="uk-UA"/>
              </w:rPr>
              <m:t>a</m:t>
            </m:r>
          </m:e>
          <m:sub>
            <m:r>
              <w:rPr>
                <w:rFonts w:ascii="Cambria Math" w:eastAsia="Google Sans Text" w:hAnsi="Cambria Math" w:cs="Times New Roman"/>
                <w:color w:val="1F1F1F"/>
                <w:sz w:val="28"/>
                <w:szCs w:val="28"/>
                <w:lang w:val="uk-UA"/>
              </w:rPr>
              <m:t>1</m:t>
            </m:r>
          </m:sub>
        </m:sSub>
        <m:r>
          <w:rPr>
            <w:rFonts w:ascii="Cambria Math" w:eastAsia="Google Sans Text" w:hAnsi="Cambria Math" w:cs="Times New Roman"/>
            <w:color w:val="1F1F1F"/>
            <w:sz w:val="28"/>
            <w:szCs w:val="28"/>
            <w:lang w:val="uk-UA"/>
          </w:rPr>
          <m:t>+</m:t>
        </m:r>
        <m:sSub>
          <m:sSubPr>
            <m:ctrlPr>
              <w:rPr>
                <w:rFonts w:ascii="Cambria Math" w:eastAsia="Google Sans Text" w:hAnsi="Cambria Math" w:cs="Times New Roman"/>
                <w:i/>
                <w:color w:val="1F1F1F"/>
                <w:sz w:val="28"/>
                <w:szCs w:val="28"/>
                <w:lang w:val="uk-UA"/>
              </w:rPr>
            </m:ctrlPr>
          </m:sSubPr>
          <m:e>
            <m:r>
              <w:rPr>
                <w:rFonts w:ascii="Cambria Math" w:eastAsia="Google Sans Text" w:hAnsi="Cambria Math" w:cs="Times New Roman"/>
                <w:color w:val="1F1F1F"/>
                <w:sz w:val="28"/>
                <w:szCs w:val="28"/>
                <w:lang w:val="uk-UA"/>
              </w:rPr>
              <m:t>a</m:t>
            </m:r>
          </m:e>
          <m:sub>
            <m:r>
              <w:rPr>
                <w:rFonts w:ascii="Cambria Math" w:eastAsia="Google Sans Text" w:hAnsi="Cambria Math" w:cs="Times New Roman"/>
                <w:color w:val="1F1F1F"/>
                <w:sz w:val="28"/>
                <w:szCs w:val="28"/>
                <w:lang w:val="uk-UA"/>
              </w:rPr>
              <m:t>2</m:t>
            </m:r>
          </m:sub>
        </m:sSub>
        <m:r>
          <w:rPr>
            <w:rFonts w:ascii="Cambria Math" w:eastAsia="Google Sans Text" w:hAnsi="Cambria Math" w:cs="Times New Roman"/>
            <w:color w:val="1F1F1F"/>
            <w:sz w:val="28"/>
            <w:szCs w:val="28"/>
            <w:lang w:val="uk-UA"/>
          </w:rPr>
          <m:t>T</m:t>
        </m:r>
        <m:r>
          <w:rPr>
            <w:rFonts w:ascii="Cambria Math" w:eastAsia="Google Sans Text" w:hAnsi="Cambria Math" w:cs="Times New Roman"/>
            <w:color w:val="1F1F1F"/>
            <w:sz w:val="28"/>
            <w:szCs w:val="28"/>
            <w:lang w:val="uk-UA"/>
          </w:rPr>
          <m:t>+</m:t>
        </m:r>
        <m:sSub>
          <m:sSubPr>
            <m:ctrlPr>
              <w:rPr>
                <w:rFonts w:ascii="Cambria Math" w:eastAsia="Google Sans Text" w:hAnsi="Cambria Math" w:cs="Times New Roman"/>
                <w:i/>
                <w:color w:val="1F1F1F"/>
                <w:sz w:val="28"/>
                <w:szCs w:val="28"/>
                <w:lang w:val="uk-UA"/>
              </w:rPr>
            </m:ctrlPr>
          </m:sSubPr>
          <m:e>
            <m:r>
              <w:rPr>
                <w:rFonts w:ascii="Cambria Math" w:eastAsia="Google Sans Text" w:hAnsi="Cambria Math" w:cs="Times New Roman"/>
                <w:color w:val="1F1F1F"/>
                <w:sz w:val="28"/>
                <w:szCs w:val="28"/>
                <w:lang w:val="uk-UA"/>
              </w:rPr>
              <m:t>a</m:t>
            </m:r>
          </m:e>
          <m:sub>
            <m:r>
              <w:rPr>
                <w:rFonts w:ascii="Cambria Math" w:eastAsia="Google Sans Text" w:hAnsi="Cambria Math" w:cs="Times New Roman"/>
                <w:color w:val="1F1F1F"/>
                <w:sz w:val="28"/>
                <w:szCs w:val="28"/>
                <w:lang w:val="uk-UA"/>
              </w:rPr>
              <m:t>3</m:t>
            </m:r>
          </m:sub>
        </m:sSub>
        <m:sSup>
          <m:sSupPr>
            <m:ctrlPr>
              <w:rPr>
                <w:rFonts w:ascii="Cambria Math" w:eastAsia="Google Sans Text" w:hAnsi="Cambria Math" w:cs="Times New Roman"/>
                <w:i/>
                <w:color w:val="1F1F1F"/>
                <w:sz w:val="28"/>
                <w:szCs w:val="28"/>
                <w:lang w:val="uk-UA"/>
              </w:rPr>
            </m:ctrlPr>
          </m:sSupPr>
          <m:e>
            <m:r>
              <w:rPr>
                <w:rFonts w:ascii="Cambria Math" w:eastAsia="Google Sans Text" w:hAnsi="Cambria Math" w:cs="Times New Roman"/>
                <w:color w:val="1F1F1F"/>
                <w:sz w:val="28"/>
                <w:szCs w:val="28"/>
                <w:lang w:val="uk-UA"/>
              </w:rPr>
              <m:t>T</m:t>
            </m:r>
          </m:e>
          <m:sup>
            <m:r>
              <w:rPr>
                <w:rFonts w:ascii="Cambria Math" w:eastAsia="Google Sans Text" w:hAnsi="Cambria Math" w:cs="Times New Roman"/>
                <w:color w:val="1F1F1F"/>
                <w:sz w:val="28"/>
                <w:szCs w:val="28"/>
                <w:lang w:val="uk-UA"/>
              </w:rPr>
              <m:t>2</m:t>
            </m:r>
          </m:sup>
        </m:sSup>
        <m:r>
          <w:rPr>
            <w:rFonts w:ascii="Cambria Math" w:eastAsia="Google Sans Text" w:hAnsi="Cambria Math" w:cs="Times New Roman"/>
            <w:color w:val="1F1F1F"/>
            <w:sz w:val="28"/>
            <w:szCs w:val="28"/>
            <w:lang w:val="uk-UA"/>
          </w:rPr>
          <m:t>+</m:t>
        </m:r>
        <m:sSub>
          <m:sSubPr>
            <m:ctrlPr>
              <w:rPr>
                <w:rFonts w:ascii="Cambria Math" w:eastAsia="Google Sans Text" w:hAnsi="Cambria Math" w:cs="Times New Roman"/>
                <w:i/>
                <w:color w:val="1F1F1F"/>
                <w:sz w:val="28"/>
                <w:szCs w:val="28"/>
                <w:lang w:val="uk-UA"/>
              </w:rPr>
            </m:ctrlPr>
          </m:sSubPr>
          <m:e>
            <m:r>
              <w:rPr>
                <w:rFonts w:ascii="Cambria Math" w:eastAsia="Google Sans Text" w:hAnsi="Cambria Math" w:cs="Times New Roman"/>
                <w:color w:val="1F1F1F"/>
                <w:sz w:val="28"/>
                <w:szCs w:val="28"/>
                <w:lang w:val="uk-UA"/>
              </w:rPr>
              <m:t>a</m:t>
            </m:r>
          </m:e>
          <m:sub>
            <m:r>
              <w:rPr>
                <w:rFonts w:ascii="Cambria Math" w:eastAsia="Google Sans Text" w:hAnsi="Cambria Math" w:cs="Times New Roman"/>
                <w:color w:val="1F1F1F"/>
                <w:sz w:val="28"/>
                <w:szCs w:val="28"/>
                <w:lang w:val="uk-UA"/>
              </w:rPr>
              <m:t>4</m:t>
            </m:r>
          </m:sub>
        </m:sSub>
        <m:sSup>
          <m:sSupPr>
            <m:ctrlPr>
              <w:rPr>
                <w:rFonts w:ascii="Cambria Math" w:eastAsia="Google Sans Text" w:hAnsi="Cambria Math" w:cs="Times New Roman"/>
                <w:i/>
                <w:color w:val="1F1F1F"/>
                <w:sz w:val="28"/>
                <w:szCs w:val="28"/>
                <w:lang w:val="uk-UA"/>
              </w:rPr>
            </m:ctrlPr>
          </m:sSupPr>
          <m:e>
            <m:r>
              <w:rPr>
                <w:rFonts w:ascii="Cambria Math" w:eastAsia="Google Sans Text" w:hAnsi="Cambria Math" w:cs="Times New Roman"/>
                <w:color w:val="1F1F1F"/>
                <w:sz w:val="28"/>
                <w:szCs w:val="28"/>
                <w:lang w:val="uk-UA"/>
              </w:rPr>
              <m:t>T</m:t>
            </m:r>
          </m:e>
          <m:sup>
            <m:r>
              <w:rPr>
                <w:rFonts w:ascii="Cambria Math" w:eastAsia="Google Sans Text" w:hAnsi="Cambria Math" w:cs="Times New Roman"/>
                <w:color w:val="1F1F1F"/>
                <w:sz w:val="28"/>
                <w:szCs w:val="28"/>
                <w:lang w:val="uk-UA"/>
              </w:rPr>
              <m:t>3</m:t>
            </m:r>
          </m:sup>
        </m:sSup>
        <m:r>
          <w:rPr>
            <w:rFonts w:ascii="Cambria Math" w:eastAsia="Google Sans Text" w:hAnsi="Cambria Math" w:cs="Times New Roman"/>
            <w:color w:val="1F1F1F"/>
            <w:sz w:val="28"/>
            <w:szCs w:val="28"/>
            <w:lang w:val="uk-UA"/>
          </w:rPr>
          <m:t>+</m:t>
        </m:r>
        <m:sSub>
          <m:sSubPr>
            <m:ctrlPr>
              <w:rPr>
                <w:rFonts w:ascii="Cambria Math" w:eastAsia="Google Sans Text" w:hAnsi="Cambria Math" w:cs="Times New Roman"/>
                <w:i/>
                <w:color w:val="1F1F1F"/>
                <w:sz w:val="28"/>
                <w:szCs w:val="28"/>
                <w:lang w:val="uk-UA"/>
              </w:rPr>
            </m:ctrlPr>
          </m:sSubPr>
          <m:e>
            <m:r>
              <w:rPr>
                <w:rFonts w:ascii="Cambria Math" w:eastAsia="Google Sans Text" w:hAnsi="Cambria Math" w:cs="Times New Roman"/>
                <w:color w:val="1F1F1F"/>
                <w:sz w:val="28"/>
                <w:szCs w:val="28"/>
                <w:lang w:val="uk-UA"/>
              </w:rPr>
              <m:t>a</m:t>
            </m:r>
          </m:e>
          <m:sub>
            <m:r>
              <w:rPr>
                <w:rFonts w:ascii="Cambria Math" w:eastAsia="Google Sans Text" w:hAnsi="Cambria Math" w:cs="Times New Roman"/>
                <w:color w:val="1F1F1F"/>
                <w:sz w:val="28"/>
                <w:szCs w:val="28"/>
                <w:lang w:val="uk-UA"/>
              </w:rPr>
              <m:t>5</m:t>
            </m:r>
          </m:sub>
        </m:sSub>
        <m:sSup>
          <m:sSupPr>
            <m:ctrlPr>
              <w:rPr>
                <w:rFonts w:ascii="Cambria Math" w:eastAsia="Google Sans Text" w:hAnsi="Cambria Math" w:cs="Times New Roman"/>
                <w:i/>
                <w:color w:val="1F1F1F"/>
                <w:sz w:val="28"/>
                <w:szCs w:val="28"/>
                <w:lang w:val="uk-UA"/>
              </w:rPr>
            </m:ctrlPr>
          </m:sSupPr>
          <m:e>
            <m:r>
              <w:rPr>
                <w:rFonts w:ascii="Cambria Math" w:eastAsia="Google Sans Text" w:hAnsi="Cambria Math" w:cs="Times New Roman"/>
                <w:color w:val="1F1F1F"/>
                <w:sz w:val="28"/>
                <w:szCs w:val="28"/>
                <w:lang w:val="uk-UA"/>
              </w:rPr>
              <m:t>T</m:t>
            </m:r>
          </m:e>
          <m:sup>
            <m:r>
              <w:rPr>
                <w:rFonts w:ascii="Cambria Math" w:eastAsia="Google Sans Text" w:hAnsi="Cambria Math" w:cs="Times New Roman"/>
                <w:color w:val="1F1F1F"/>
                <w:sz w:val="28"/>
                <w:szCs w:val="28"/>
                <w:lang w:val="uk-UA"/>
              </w:rPr>
              <m:t>4</m:t>
            </m:r>
          </m:sup>
        </m:sSup>
      </m:oMath>
      <w:r w:rsidR="00675915" w:rsidRPr="009B69DD">
        <w:rPr>
          <w:rFonts w:ascii="Times New Roman" w:eastAsia="Google Sans Text" w:hAnsi="Times New Roman" w:cs="Times New Roman"/>
          <w:color w:val="1F1F1F"/>
          <w:sz w:val="28"/>
          <w:szCs w:val="28"/>
          <w:lang w:val="uk-UA"/>
        </w:rPr>
        <w:t xml:space="preserve">                       (11)</w:t>
      </w:r>
    </w:p>
    <w:p w14:paraId="7B63AD78" w14:textId="3355AE8C" w:rsidR="001D4B36" w:rsidRPr="009B69DD" w:rsidRDefault="001D4B36" w:rsidP="001D4B36">
      <w:pPr>
        <w:pBdr>
          <w:top w:val="nil"/>
          <w:left w:val="nil"/>
          <w:bottom w:val="nil"/>
          <w:right w:val="nil"/>
          <w:between w:val="nil"/>
        </w:pBdr>
        <w:spacing w:after="240" w:line="275" w:lineRule="auto"/>
        <w:jc w:val="both"/>
        <w:rPr>
          <w:rFonts w:ascii="Times New Roman" w:eastAsia="Google Sans Text" w:hAnsi="Times New Roman" w:cs="Times New Roman"/>
          <w:color w:val="1F1F1F"/>
          <w:sz w:val="28"/>
          <w:szCs w:val="28"/>
          <w:lang w:val="uk-UA"/>
        </w:rPr>
      </w:pPr>
      <w:r w:rsidRPr="009B69DD">
        <w:rPr>
          <w:rFonts w:ascii="Times New Roman" w:eastAsia="Google Sans Text" w:hAnsi="Times New Roman" w:cs="Times New Roman"/>
          <w:color w:val="1F1F1F"/>
          <w:sz w:val="28"/>
          <w:szCs w:val="28"/>
          <w:lang w:val="uk-UA"/>
        </w:rPr>
        <w:t xml:space="preserve">Відповідно, </w:t>
      </w:r>
      <w:proofErr w:type="spellStart"/>
      <w:r w:rsidRPr="009B69DD">
        <w:rPr>
          <w:rFonts w:ascii="Times New Roman" w:eastAsia="Google Sans Text" w:hAnsi="Times New Roman" w:cs="Times New Roman"/>
          <w:color w:val="1F1F1F"/>
          <w:sz w:val="28"/>
          <w:szCs w:val="28"/>
          <w:lang w:val="uk-UA"/>
        </w:rPr>
        <w:t>ентальпія</w:t>
      </w:r>
      <w:proofErr w:type="spellEnd"/>
      <w:r w:rsidRPr="009B69DD">
        <w:rPr>
          <w:rFonts w:ascii="Times New Roman" w:eastAsia="Google Sans Text" w:hAnsi="Times New Roman" w:cs="Times New Roman"/>
          <w:color w:val="1F1F1F"/>
          <w:sz w:val="28"/>
          <w:szCs w:val="28"/>
          <w:lang w:val="uk-UA"/>
        </w:rPr>
        <w:t xml:space="preserve"> </w:t>
      </w:r>
      <m:oMath>
        <m:r>
          <w:rPr>
            <w:rFonts w:ascii="Cambria Math" w:eastAsia="Google Sans Text" w:hAnsi="Cambria Math" w:cs="Times New Roman"/>
            <w:color w:val="1F1F1F"/>
            <w:sz w:val="28"/>
            <w:szCs w:val="28"/>
            <w:lang w:val="uk-UA"/>
          </w:rPr>
          <m:t>H</m:t>
        </m:r>
        <m:d>
          <m:dPr>
            <m:ctrlPr>
              <w:rPr>
                <w:rFonts w:ascii="Cambria Math" w:eastAsia="Google Sans Text" w:hAnsi="Cambria Math" w:cs="Times New Roman"/>
                <w:i/>
                <w:color w:val="1F1F1F"/>
                <w:sz w:val="28"/>
                <w:szCs w:val="28"/>
                <w:lang w:val="uk-UA"/>
              </w:rPr>
            </m:ctrlPr>
          </m:dPr>
          <m:e>
            <m:r>
              <w:rPr>
                <w:rFonts w:ascii="Cambria Math" w:eastAsia="Google Sans Text" w:hAnsi="Cambria Math" w:cs="Times New Roman"/>
                <w:color w:val="1F1F1F"/>
                <w:sz w:val="28"/>
                <w:szCs w:val="28"/>
                <w:lang w:val="uk-UA"/>
              </w:rPr>
              <m:t>T</m:t>
            </m:r>
          </m:e>
        </m:d>
      </m:oMath>
      <w:r w:rsidRPr="009B69DD">
        <w:rPr>
          <w:rFonts w:ascii="Times New Roman" w:eastAsia="Google Sans Text" w:hAnsi="Times New Roman" w:cs="Times New Roman"/>
          <w:color w:val="1F1F1F"/>
          <w:sz w:val="28"/>
          <w:szCs w:val="28"/>
          <w:lang w:val="uk-UA"/>
        </w:rPr>
        <w:t xml:space="preserve"> розраховується інтегруванням:</w:t>
      </w:r>
    </w:p>
    <w:p w14:paraId="3A02CB0E" w14:textId="2A317B1D" w:rsidR="001D4B36" w:rsidRPr="009B69DD" w:rsidRDefault="00FD012E" w:rsidP="00675915">
      <w:pPr>
        <w:pBdr>
          <w:top w:val="nil"/>
          <w:left w:val="nil"/>
          <w:bottom w:val="nil"/>
          <w:right w:val="nil"/>
          <w:between w:val="nil"/>
        </w:pBdr>
        <w:spacing w:after="240" w:line="275" w:lineRule="auto"/>
        <w:jc w:val="right"/>
        <w:rPr>
          <w:rFonts w:ascii="Times New Roman" w:eastAsia="Google Sans Text" w:hAnsi="Times New Roman" w:cs="Times New Roman"/>
          <w:color w:val="1F1F1F"/>
          <w:sz w:val="28"/>
          <w:szCs w:val="28"/>
          <w:lang w:val="uk-UA"/>
        </w:rPr>
      </w:pPr>
      <m:oMath>
        <m:f>
          <m:fPr>
            <m:ctrlPr>
              <w:rPr>
                <w:rFonts w:ascii="Cambria Math" w:eastAsia="Google Sans Text" w:hAnsi="Cambria Math" w:cs="Times New Roman"/>
                <w:color w:val="1F1F1F"/>
                <w:sz w:val="28"/>
                <w:szCs w:val="28"/>
                <w:lang w:val="uk-UA"/>
              </w:rPr>
            </m:ctrlPr>
          </m:fPr>
          <m:num>
            <m:r>
              <w:rPr>
                <w:rFonts w:ascii="Cambria Math" w:eastAsia="Google Sans Text" w:hAnsi="Cambria Math" w:cs="Times New Roman"/>
                <w:color w:val="1F1F1F"/>
                <w:sz w:val="28"/>
                <w:szCs w:val="28"/>
                <w:lang w:val="uk-UA"/>
              </w:rPr>
              <m:t>H</m:t>
            </m:r>
            <m:d>
              <m:dPr>
                <m:ctrlPr>
                  <w:rPr>
                    <w:rFonts w:ascii="Cambria Math" w:eastAsia="Google Sans Text" w:hAnsi="Cambria Math" w:cs="Times New Roman"/>
                    <w:i/>
                    <w:color w:val="1F1F1F"/>
                    <w:sz w:val="28"/>
                    <w:szCs w:val="28"/>
                    <w:lang w:val="uk-UA"/>
                  </w:rPr>
                </m:ctrlPr>
              </m:dPr>
              <m:e>
                <m:r>
                  <w:rPr>
                    <w:rFonts w:ascii="Cambria Math" w:eastAsia="Google Sans Text" w:hAnsi="Cambria Math" w:cs="Times New Roman"/>
                    <w:color w:val="1F1F1F"/>
                    <w:sz w:val="28"/>
                    <w:szCs w:val="28"/>
                    <w:lang w:val="uk-UA"/>
                  </w:rPr>
                  <m:t>T</m:t>
                </m:r>
              </m:e>
            </m:d>
            <m:ctrlPr>
              <w:rPr>
                <w:rFonts w:ascii="Cambria Math" w:eastAsia="Google Sans Text" w:hAnsi="Cambria Math" w:cs="Times New Roman"/>
                <w:i/>
                <w:color w:val="1F1F1F"/>
                <w:sz w:val="28"/>
                <w:szCs w:val="28"/>
                <w:lang w:val="uk-UA"/>
              </w:rPr>
            </m:ctrlPr>
          </m:num>
          <m:den>
            <m:r>
              <w:rPr>
                <w:rFonts w:ascii="Cambria Math" w:eastAsia="Google Sans Text" w:hAnsi="Cambria Math" w:cs="Times New Roman"/>
                <w:color w:val="1F1F1F"/>
                <w:sz w:val="28"/>
                <w:szCs w:val="28"/>
                <w:lang w:val="uk-UA"/>
              </w:rPr>
              <m:t>RT</m:t>
            </m:r>
            <m:ctrlPr>
              <w:rPr>
                <w:rFonts w:ascii="Cambria Math" w:eastAsia="Google Sans Text" w:hAnsi="Cambria Math" w:cs="Times New Roman"/>
                <w:i/>
                <w:color w:val="1F1F1F"/>
                <w:sz w:val="28"/>
                <w:szCs w:val="28"/>
                <w:lang w:val="uk-UA"/>
              </w:rPr>
            </m:ctrlPr>
          </m:den>
        </m:f>
        <m:r>
          <w:rPr>
            <w:rFonts w:ascii="Cambria Math" w:eastAsia="Google Sans Text" w:hAnsi="Cambria Math" w:cs="Times New Roman"/>
            <w:color w:val="1F1F1F"/>
            <w:sz w:val="28"/>
            <w:szCs w:val="28"/>
            <w:lang w:val="uk-UA"/>
          </w:rPr>
          <m:t>=</m:t>
        </m:r>
        <m:sSub>
          <m:sSubPr>
            <m:ctrlPr>
              <w:rPr>
                <w:rFonts w:ascii="Cambria Math" w:eastAsia="Google Sans Text" w:hAnsi="Cambria Math" w:cs="Times New Roman"/>
                <w:i/>
                <w:color w:val="1F1F1F"/>
                <w:sz w:val="28"/>
                <w:szCs w:val="28"/>
                <w:lang w:val="uk-UA"/>
              </w:rPr>
            </m:ctrlPr>
          </m:sSubPr>
          <m:e>
            <m:r>
              <w:rPr>
                <w:rFonts w:ascii="Cambria Math" w:eastAsia="Google Sans Text" w:hAnsi="Cambria Math" w:cs="Times New Roman"/>
                <w:color w:val="1F1F1F"/>
                <w:sz w:val="28"/>
                <w:szCs w:val="28"/>
                <w:lang w:val="uk-UA"/>
              </w:rPr>
              <m:t>a</m:t>
            </m:r>
          </m:e>
          <m:sub>
            <m:r>
              <w:rPr>
                <w:rFonts w:ascii="Cambria Math" w:eastAsia="Google Sans Text" w:hAnsi="Cambria Math" w:cs="Times New Roman"/>
                <w:color w:val="1F1F1F"/>
                <w:sz w:val="28"/>
                <w:szCs w:val="28"/>
                <w:lang w:val="uk-UA"/>
              </w:rPr>
              <m:t>1</m:t>
            </m:r>
          </m:sub>
        </m:sSub>
        <m:r>
          <w:rPr>
            <w:rFonts w:ascii="Cambria Math" w:eastAsia="Google Sans Text" w:hAnsi="Cambria Math" w:cs="Times New Roman"/>
            <w:color w:val="1F1F1F"/>
            <w:sz w:val="28"/>
            <w:szCs w:val="28"/>
            <w:lang w:val="uk-UA"/>
          </w:rPr>
          <m:t>+</m:t>
        </m:r>
        <m:f>
          <m:fPr>
            <m:ctrlPr>
              <w:rPr>
                <w:rFonts w:ascii="Cambria Math" w:eastAsia="Google Sans Text" w:hAnsi="Cambria Math" w:cs="Times New Roman"/>
                <w:color w:val="1F1F1F"/>
                <w:sz w:val="28"/>
                <w:szCs w:val="28"/>
                <w:lang w:val="uk-UA"/>
              </w:rPr>
            </m:ctrlPr>
          </m:fPr>
          <m:num>
            <m:sSub>
              <m:sSubPr>
                <m:ctrlPr>
                  <w:rPr>
                    <w:rFonts w:ascii="Cambria Math" w:eastAsia="Google Sans Text" w:hAnsi="Cambria Math" w:cs="Times New Roman"/>
                    <w:i/>
                    <w:color w:val="1F1F1F"/>
                    <w:sz w:val="28"/>
                    <w:szCs w:val="28"/>
                    <w:lang w:val="uk-UA"/>
                  </w:rPr>
                </m:ctrlPr>
              </m:sSubPr>
              <m:e>
                <m:r>
                  <w:rPr>
                    <w:rFonts w:ascii="Cambria Math" w:eastAsia="Google Sans Text" w:hAnsi="Cambria Math" w:cs="Times New Roman"/>
                    <w:color w:val="1F1F1F"/>
                    <w:sz w:val="28"/>
                    <w:szCs w:val="28"/>
                    <w:lang w:val="uk-UA"/>
                  </w:rPr>
                  <m:t>a</m:t>
                </m:r>
              </m:e>
              <m:sub>
                <m:r>
                  <w:rPr>
                    <w:rFonts w:ascii="Cambria Math" w:eastAsia="Google Sans Text" w:hAnsi="Cambria Math" w:cs="Times New Roman"/>
                    <w:color w:val="1F1F1F"/>
                    <w:sz w:val="28"/>
                    <w:szCs w:val="28"/>
                    <w:lang w:val="uk-UA"/>
                  </w:rPr>
                  <m:t>2</m:t>
                </m:r>
              </m:sub>
            </m:sSub>
            <m:r>
              <w:rPr>
                <w:rFonts w:ascii="Cambria Math" w:eastAsia="Google Sans Text" w:hAnsi="Cambria Math" w:cs="Times New Roman"/>
                <w:color w:val="1F1F1F"/>
                <w:sz w:val="28"/>
                <w:szCs w:val="28"/>
                <w:lang w:val="uk-UA"/>
              </w:rPr>
              <m:t>T</m:t>
            </m:r>
            <m:ctrlPr>
              <w:rPr>
                <w:rFonts w:ascii="Cambria Math" w:eastAsia="Google Sans Text" w:hAnsi="Cambria Math" w:cs="Times New Roman"/>
                <w:i/>
                <w:color w:val="1F1F1F"/>
                <w:sz w:val="28"/>
                <w:szCs w:val="28"/>
                <w:lang w:val="uk-UA"/>
              </w:rPr>
            </m:ctrlPr>
          </m:num>
          <m:den>
            <m:r>
              <w:rPr>
                <w:rFonts w:ascii="Cambria Math" w:eastAsia="Google Sans Text" w:hAnsi="Cambria Math" w:cs="Times New Roman"/>
                <w:color w:val="1F1F1F"/>
                <w:sz w:val="28"/>
                <w:szCs w:val="28"/>
                <w:lang w:val="uk-UA"/>
              </w:rPr>
              <m:t>2</m:t>
            </m:r>
            <m:ctrlPr>
              <w:rPr>
                <w:rFonts w:ascii="Cambria Math" w:eastAsia="Google Sans Text" w:hAnsi="Cambria Math" w:cs="Times New Roman"/>
                <w:i/>
                <w:color w:val="1F1F1F"/>
                <w:sz w:val="28"/>
                <w:szCs w:val="28"/>
                <w:lang w:val="uk-UA"/>
              </w:rPr>
            </m:ctrlPr>
          </m:den>
        </m:f>
        <m:r>
          <w:rPr>
            <w:rFonts w:ascii="Cambria Math" w:eastAsia="Google Sans Text" w:hAnsi="Cambria Math" w:cs="Times New Roman"/>
            <w:color w:val="1F1F1F"/>
            <w:sz w:val="28"/>
            <w:szCs w:val="28"/>
            <w:lang w:val="uk-UA"/>
          </w:rPr>
          <m:t>+</m:t>
        </m:r>
        <m:f>
          <m:fPr>
            <m:ctrlPr>
              <w:rPr>
                <w:rFonts w:ascii="Cambria Math" w:eastAsia="Google Sans Text" w:hAnsi="Cambria Math" w:cs="Times New Roman"/>
                <w:color w:val="1F1F1F"/>
                <w:sz w:val="28"/>
                <w:szCs w:val="28"/>
                <w:lang w:val="uk-UA"/>
              </w:rPr>
            </m:ctrlPr>
          </m:fPr>
          <m:num>
            <m:sSub>
              <m:sSubPr>
                <m:ctrlPr>
                  <w:rPr>
                    <w:rFonts w:ascii="Cambria Math" w:eastAsia="Google Sans Text" w:hAnsi="Cambria Math" w:cs="Times New Roman"/>
                    <w:i/>
                    <w:color w:val="1F1F1F"/>
                    <w:sz w:val="28"/>
                    <w:szCs w:val="28"/>
                    <w:lang w:val="uk-UA"/>
                  </w:rPr>
                </m:ctrlPr>
              </m:sSubPr>
              <m:e>
                <m:r>
                  <w:rPr>
                    <w:rFonts w:ascii="Cambria Math" w:eastAsia="Google Sans Text" w:hAnsi="Cambria Math" w:cs="Times New Roman"/>
                    <w:color w:val="1F1F1F"/>
                    <w:sz w:val="28"/>
                    <w:szCs w:val="28"/>
                    <w:lang w:val="uk-UA"/>
                  </w:rPr>
                  <m:t>a</m:t>
                </m:r>
              </m:e>
              <m:sub>
                <m:r>
                  <w:rPr>
                    <w:rFonts w:ascii="Cambria Math" w:eastAsia="Google Sans Text" w:hAnsi="Cambria Math" w:cs="Times New Roman"/>
                    <w:color w:val="1F1F1F"/>
                    <w:sz w:val="28"/>
                    <w:szCs w:val="28"/>
                    <w:lang w:val="uk-UA"/>
                  </w:rPr>
                  <m:t>3</m:t>
                </m:r>
              </m:sub>
            </m:sSub>
            <m:sSup>
              <m:sSupPr>
                <m:ctrlPr>
                  <w:rPr>
                    <w:rFonts w:ascii="Cambria Math" w:eastAsia="Google Sans Text" w:hAnsi="Cambria Math" w:cs="Times New Roman"/>
                    <w:i/>
                    <w:color w:val="1F1F1F"/>
                    <w:sz w:val="28"/>
                    <w:szCs w:val="28"/>
                    <w:lang w:val="uk-UA"/>
                  </w:rPr>
                </m:ctrlPr>
              </m:sSupPr>
              <m:e>
                <m:r>
                  <w:rPr>
                    <w:rFonts w:ascii="Cambria Math" w:eastAsia="Google Sans Text" w:hAnsi="Cambria Math" w:cs="Times New Roman"/>
                    <w:color w:val="1F1F1F"/>
                    <w:sz w:val="28"/>
                    <w:szCs w:val="28"/>
                    <w:lang w:val="uk-UA"/>
                  </w:rPr>
                  <m:t>T</m:t>
                </m:r>
              </m:e>
              <m:sup>
                <m:r>
                  <w:rPr>
                    <w:rFonts w:ascii="Cambria Math" w:eastAsia="Google Sans Text" w:hAnsi="Cambria Math" w:cs="Times New Roman"/>
                    <w:color w:val="1F1F1F"/>
                    <w:sz w:val="28"/>
                    <w:szCs w:val="28"/>
                    <w:lang w:val="uk-UA"/>
                  </w:rPr>
                  <m:t>2</m:t>
                </m:r>
              </m:sup>
            </m:sSup>
            <m:ctrlPr>
              <w:rPr>
                <w:rFonts w:ascii="Cambria Math" w:eastAsia="Google Sans Text" w:hAnsi="Cambria Math" w:cs="Times New Roman"/>
                <w:i/>
                <w:color w:val="1F1F1F"/>
                <w:sz w:val="28"/>
                <w:szCs w:val="28"/>
                <w:lang w:val="uk-UA"/>
              </w:rPr>
            </m:ctrlPr>
          </m:num>
          <m:den>
            <m:r>
              <w:rPr>
                <w:rFonts w:ascii="Cambria Math" w:eastAsia="Google Sans Text" w:hAnsi="Cambria Math" w:cs="Times New Roman"/>
                <w:color w:val="1F1F1F"/>
                <w:sz w:val="28"/>
                <w:szCs w:val="28"/>
                <w:lang w:val="uk-UA"/>
              </w:rPr>
              <m:t>3</m:t>
            </m:r>
            <m:ctrlPr>
              <w:rPr>
                <w:rFonts w:ascii="Cambria Math" w:eastAsia="Google Sans Text" w:hAnsi="Cambria Math" w:cs="Times New Roman"/>
                <w:i/>
                <w:color w:val="1F1F1F"/>
                <w:sz w:val="28"/>
                <w:szCs w:val="28"/>
                <w:lang w:val="uk-UA"/>
              </w:rPr>
            </m:ctrlPr>
          </m:den>
        </m:f>
        <m:r>
          <w:rPr>
            <w:rFonts w:ascii="Cambria Math" w:eastAsia="Google Sans Text" w:hAnsi="Cambria Math" w:cs="Times New Roman"/>
            <w:color w:val="1F1F1F"/>
            <w:sz w:val="28"/>
            <w:szCs w:val="28"/>
            <w:lang w:val="uk-UA"/>
          </w:rPr>
          <m:t>+</m:t>
        </m:r>
        <m:f>
          <m:fPr>
            <m:ctrlPr>
              <w:rPr>
                <w:rFonts w:ascii="Cambria Math" w:eastAsia="Google Sans Text" w:hAnsi="Cambria Math" w:cs="Times New Roman"/>
                <w:color w:val="1F1F1F"/>
                <w:sz w:val="28"/>
                <w:szCs w:val="28"/>
                <w:lang w:val="uk-UA"/>
              </w:rPr>
            </m:ctrlPr>
          </m:fPr>
          <m:num>
            <m:sSub>
              <m:sSubPr>
                <m:ctrlPr>
                  <w:rPr>
                    <w:rFonts w:ascii="Cambria Math" w:eastAsia="Google Sans Text" w:hAnsi="Cambria Math" w:cs="Times New Roman"/>
                    <w:i/>
                    <w:color w:val="1F1F1F"/>
                    <w:sz w:val="28"/>
                    <w:szCs w:val="28"/>
                    <w:lang w:val="uk-UA"/>
                  </w:rPr>
                </m:ctrlPr>
              </m:sSubPr>
              <m:e>
                <m:r>
                  <w:rPr>
                    <w:rFonts w:ascii="Cambria Math" w:eastAsia="Google Sans Text" w:hAnsi="Cambria Math" w:cs="Times New Roman"/>
                    <w:color w:val="1F1F1F"/>
                    <w:sz w:val="28"/>
                    <w:szCs w:val="28"/>
                    <w:lang w:val="uk-UA"/>
                  </w:rPr>
                  <m:t>a</m:t>
                </m:r>
              </m:e>
              <m:sub>
                <m:r>
                  <w:rPr>
                    <w:rFonts w:ascii="Cambria Math" w:eastAsia="Google Sans Text" w:hAnsi="Cambria Math" w:cs="Times New Roman"/>
                    <w:color w:val="1F1F1F"/>
                    <w:sz w:val="28"/>
                    <w:szCs w:val="28"/>
                    <w:lang w:val="uk-UA"/>
                  </w:rPr>
                  <m:t>4</m:t>
                </m:r>
              </m:sub>
            </m:sSub>
            <m:sSup>
              <m:sSupPr>
                <m:ctrlPr>
                  <w:rPr>
                    <w:rFonts w:ascii="Cambria Math" w:eastAsia="Google Sans Text" w:hAnsi="Cambria Math" w:cs="Times New Roman"/>
                    <w:i/>
                    <w:color w:val="1F1F1F"/>
                    <w:sz w:val="28"/>
                    <w:szCs w:val="28"/>
                    <w:lang w:val="uk-UA"/>
                  </w:rPr>
                </m:ctrlPr>
              </m:sSupPr>
              <m:e>
                <m:r>
                  <w:rPr>
                    <w:rFonts w:ascii="Cambria Math" w:eastAsia="Google Sans Text" w:hAnsi="Cambria Math" w:cs="Times New Roman"/>
                    <w:color w:val="1F1F1F"/>
                    <w:sz w:val="28"/>
                    <w:szCs w:val="28"/>
                    <w:lang w:val="uk-UA"/>
                  </w:rPr>
                  <m:t>T</m:t>
                </m:r>
              </m:e>
              <m:sup>
                <m:r>
                  <w:rPr>
                    <w:rFonts w:ascii="Cambria Math" w:eastAsia="Google Sans Text" w:hAnsi="Cambria Math" w:cs="Times New Roman"/>
                    <w:color w:val="1F1F1F"/>
                    <w:sz w:val="28"/>
                    <w:szCs w:val="28"/>
                    <w:lang w:val="uk-UA"/>
                  </w:rPr>
                  <m:t>3</m:t>
                </m:r>
              </m:sup>
            </m:sSup>
            <m:ctrlPr>
              <w:rPr>
                <w:rFonts w:ascii="Cambria Math" w:eastAsia="Google Sans Text" w:hAnsi="Cambria Math" w:cs="Times New Roman"/>
                <w:i/>
                <w:color w:val="1F1F1F"/>
                <w:sz w:val="28"/>
                <w:szCs w:val="28"/>
                <w:lang w:val="uk-UA"/>
              </w:rPr>
            </m:ctrlPr>
          </m:num>
          <m:den>
            <m:r>
              <w:rPr>
                <w:rFonts w:ascii="Cambria Math" w:eastAsia="Google Sans Text" w:hAnsi="Cambria Math" w:cs="Times New Roman"/>
                <w:color w:val="1F1F1F"/>
                <w:sz w:val="28"/>
                <w:szCs w:val="28"/>
                <w:lang w:val="uk-UA"/>
              </w:rPr>
              <m:t>4</m:t>
            </m:r>
            <m:ctrlPr>
              <w:rPr>
                <w:rFonts w:ascii="Cambria Math" w:eastAsia="Google Sans Text" w:hAnsi="Cambria Math" w:cs="Times New Roman"/>
                <w:i/>
                <w:color w:val="1F1F1F"/>
                <w:sz w:val="28"/>
                <w:szCs w:val="28"/>
                <w:lang w:val="uk-UA"/>
              </w:rPr>
            </m:ctrlPr>
          </m:den>
        </m:f>
        <m:r>
          <w:rPr>
            <w:rFonts w:ascii="Cambria Math" w:eastAsia="Google Sans Text" w:hAnsi="Cambria Math" w:cs="Times New Roman"/>
            <w:color w:val="1F1F1F"/>
            <w:sz w:val="28"/>
            <w:szCs w:val="28"/>
            <w:lang w:val="uk-UA"/>
          </w:rPr>
          <m:t>+</m:t>
        </m:r>
        <m:f>
          <m:fPr>
            <m:ctrlPr>
              <w:rPr>
                <w:rFonts w:ascii="Cambria Math" w:eastAsia="Google Sans Text" w:hAnsi="Cambria Math" w:cs="Times New Roman"/>
                <w:color w:val="1F1F1F"/>
                <w:sz w:val="28"/>
                <w:szCs w:val="28"/>
                <w:lang w:val="uk-UA"/>
              </w:rPr>
            </m:ctrlPr>
          </m:fPr>
          <m:num>
            <m:sSub>
              <m:sSubPr>
                <m:ctrlPr>
                  <w:rPr>
                    <w:rFonts w:ascii="Cambria Math" w:eastAsia="Google Sans Text" w:hAnsi="Cambria Math" w:cs="Times New Roman"/>
                    <w:i/>
                    <w:color w:val="1F1F1F"/>
                    <w:sz w:val="28"/>
                    <w:szCs w:val="28"/>
                    <w:lang w:val="uk-UA"/>
                  </w:rPr>
                </m:ctrlPr>
              </m:sSubPr>
              <m:e>
                <m:r>
                  <w:rPr>
                    <w:rFonts w:ascii="Cambria Math" w:eastAsia="Google Sans Text" w:hAnsi="Cambria Math" w:cs="Times New Roman"/>
                    <w:color w:val="1F1F1F"/>
                    <w:sz w:val="28"/>
                    <w:szCs w:val="28"/>
                    <w:lang w:val="uk-UA"/>
                  </w:rPr>
                  <m:t>a</m:t>
                </m:r>
              </m:e>
              <m:sub>
                <m:r>
                  <w:rPr>
                    <w:rFonts w:ascii="Cambria Math" w:eastAsia="Google Sans Text" w:hAnsi="Cambria Math" w:cs="Times New Roman"/>
                    <w:color w:val="1F1F1F"/>
                    <w:sz w:val="28"/>
                    <w:szCs w:val="28"/>
                    <w:lang w:val="uk-UA"/>
                  </w:rPr>
                  <m:t>5</m:t>
                </m:r>
              </m:sub>
            </m:sSub>
            <m:sSup>
              <m:sSupPr>
                <m:ctrlPr>
                  <w:rPr>
                    <w:rFonts w:ascii="Cambria Math" w:eastAsia="Google Sans Text" w:hAnsi="Cambria Math" w:cs="Times New Roman"/>
                    <w:i/>
                    <w:color w:val="1F1F1F"/>
                    <w:sz w:val="28"/>
                    <w:szCs w:val="28"/>
                    <w:lang w:val="uk-UA"/>
                  </w:rPr>
                </m:ctrlPr>
              </m:sSupPr>
              <m:e>
                <m:r>
                  <w:rPr>
                    <w:rFonts w:ascii="Cambria Math" w:eastAsia="Google Sans Text" w:hAnsi="Cambria Math" w:cs="Times New Roman"/>
                    <w:color w:val="1F1F1F"/>
                    <w:sz w:val="28"/>
                    <w:szCs w:val="28"/>
                    <w:lang w:val="uk-UA"/>
                  </w:rPr>
                  <m:t>T</m:t>
                </m:r>
              </m:e>
              <m:sup>
                <m:r>
                  <w:rPr>
                    <w:rFonts w:ascii="Cambria Math" w:eastAsia="Google Sans Text" w:hAnsi="Cambria Math" w:cs="Times New Roman"/>
                    <w:color w:val="1F1F1F"/>
                    <w:sz w:val="28"/>
                    <w:szCs w:val="28"/>
                    <w:lang w:val="uk-UA"/>
                  </w:rPr>
                  <m:t>4</m:t>
                </m:r>
              </m:sup>
            </m:sSup>
            <m:ctrlPr>
              <w:rPr>
                <w:rFonts w:ascii="Cambria Math" w:eastAsia="Google Sans Text" w:hAnsi="Cambria Math" w:cs="Times New Roman"/>
                <w:i/>
                <w:color w:val="1F1F1F"/>
                <w:sz w:val="28"/>
                <w:szCs w:val="28"/>
                <w:lang w:val="uk-UA"/>
              </w:rPr>
            </m:ctrlPr>
          </m:num>
          <m:den>
            <m:r>
              <w:rPr>
                <w:rFonts w:ascii="Cambria Math" w:eastAsia="Google Sans Text" w:hAnsi="Cambria Math" w:cs="Times New Roman"/>
                <w:color w:val="1F1F1F"/>
                <w:sz w:val="28"/>
                <w:szCs w:val="28"/>
                <w:lang w:val="uk-UA"/>
              </w:rPr>
              <m:t>5</m:t>
            </m:r>
            <m:ctrlPr>
              <w:rPr>
                <w:rFonts w:ascii="Cambria Math" w:eastAsia="Google Sans Text" w:hAnsi="Cambria Math" w:cs="Times New Roman"/>
                <w:i/>
                <w:color w:val="1F1F1F"/>
                <w:sz w:val="28"/>
                <w:szCs w:val="28"/>
                <w:lang w:val="uk-UA"/>
              </w:rPr>
            </m:ctrlPr>
          </m:den>
        </m:f>
        <m:r>
          <w:rPr>
            <w:rFonts w:ascii="Cambria Math" w:eastAsia="Google Sans Text" w:hAnsi="Cambria Math" w:cs="Times New Roman"/>
            <w:color w:val="1F1F1F"/>
            <w:sz w:val="28"/>
            <w:szCs w:val="28"/>
            <w:lang w:val="uk-UA"/>
          </w:rPr>
          <m:t>+</m:t>
        </m:r>
        <m:f>
          <m:fPr>
            <m:ctrlPr>
              <w:rPr>
                <w:rFonts w:ascii="Cambria Math" w:eastAsia="Google Sans Text" w:hAnsi="Cambria Math" w:cs="Times New Roman"/>
                <w:color w:val="1F1F1F"/>
                <w:sz w:val="28"/>
                <w:szCs w:val="28"/>
                <w:lang w:val="uk-UA"/>
              </w:rPr>
            </m:ctrlPr>
          </m:fPr>
          <m:num>
            <m:sSub>
              <m:sSubPr>
                <m:ctrlPr>
                  <w:rPr>
                    <w:rFonts w:ascii="Cambria Math" w:eastAsia="Google Sans Text" w:hAnsi="Cambria Math" w:cs="Times New Roman"/>
                    <w:i/>
                    <w:color w:val="1F1F1F"/>
                    <w:sz w:val="28"/>
                    <w:szCs w:val="28"/>
                    <w:lang w:val="uk-UA"/>
                  </w:rPr>
                </m:ctrlPr>
              </m:sSubPr>
              <m:e>
                <m:r>
                  <w:rPr>
                    <w:rFonts w:ascii="Cambria Math" w:eastAsia="Google Sans Text" w:hAnsi="Cambria Math" w:cs="Times New Roman"/>
                    <w:color w:val="1F1F1F"/>
                    <w:sz w:val="28"/>
                    <w:szCs w:val="28"/>
                    <w:lang w:val="uk-UA"/>
                  </w:rPr>
                  <m:t>a</m:t>
                </m:r>
              </m:e>
              <m:sub>
                <m:r>
                  <w:rPr>
                    <w:rFonts w:ascii="Cambria Math" w:eastAsia="Google Sans Text" w:hAnsi="Cambria Math" w:cs="Times New Roman"/>
                    <w:color w:val="1F1F1F"/>
                    <w:sz w:val="28"/>
                    <w:szCs w:val="28"/>
                    <w:lang w:val="uk-UA"/>
                  </w:rPr>
                  <m:t>6</m:t>
                </m:r>
              </m:sub>
            </m:sSub>
            <m:ctrlPr>
              <w:rPr>
                <w:rFonts w:ascii="Cambria Math" w:eastAsia="Google Sans Text" w:hAnsi="Cambria Math" w:cs="Times New Roman"/>
                <w:i/>
                <w:color w:val="1F1F1F"/>
                <w:sz w:val="28"/>
                <w:szCs w:val="28"/>
                <w:lang w:val="uk-UA"/>
              </w:rPr>
            </m:ctrlPr>
          </m:num>
          <m:den>
            <m:r>
              <w:rPr>
                <w:rFonts w:ascii="Cambria Math" w:eastAsia="Google Sans Text" w:hAnsi="Cambria Math" w:cs="Times New Roman"/>
                <w:color w:val="1F1F1F"/>
                <w:sz w:val="28"/>
                <w:szCs w:val="28"/>
                <w:lang w:val="uk-UA"/>
              </w:rPr>
              <m:t>T</m:t>
            </m:r>
            <m:ctrlPr>
              <w:rPr>
                <w:rFonts w:ascii="Cambria Math" w:eastAsia="Google Sans Text" w:hAnsi="Cambria Math" w:cs="Times New Roman"/>
                <w:i/>
                <w:color w:val="1F1F1F"/>
                <w:sz w:val="28"/>
                <w:szCs w:val="28"/>
                <w:lang w:val="uk-UA"/>
              </w:rPr>
            </m:ctrlPr>
          </m:den>
        </m:f>
      </m:oMath>
      <w:r w:rsidR="00675915" w:rsidRPr="009B69DD">
        <w:rPr>
          <w:rFonts w:ascii="Times New Roman" w:eastAsia="Google Sans Text" w:hAnsi="Times New Roman" w:cs="Times New Roman"/>
          <w:color w:val="1F1F1F"/>
          <w:sz w:val="28"/>
          <w:szCs w:val="28"/>
          <w:lang w:val="uk-UA"/>
        </w:rPr>
        <w:t xml:space="preserve">                        (12)</w:t>
      </w:r>
    </w:p>
    <w:p w14:paraId="6AD69866" w14:textId="77777777" w:rsidR="00675915" w:rsidRPr="009B69DD" w:rsidRDefault="00675915" w:rsidP="001D4B36">
      <w:pPr>
        <w:pBdr>
          <w:top w:val="nil"/>
          <w:left w:val="nil"/>
          <w:bottom w:val="nil"/>
          <w:right w:val="nil"/>
          <w:between w:val="nil"/>
        </w:pBdr>
        <w:spacing w:after="240" w:line="275" w:lineRule="auto"/>
        <w:jc w:val="both"/>
        <w:rPr>
          <w:rFonts w:ascii="Times New Roman" w:eastAsia="Google Sans Text" w:hAnsi="Times New Roman" w:cs="Times New Roman"/>
          <w:color w:val="1F1F1F"/>
          <w:sz w:val="28"/>
          <w:szCs w:val="28"/>
          <w:lang w:val="uk-UA"/>
        </w:rPr>
      </w:pPr>
    </w:p>
    <w:p w14:paraId="1834B8AC" w14:textId="474CDD67" w:rsidR="001D4B36" w:rsidRPr="009B69DD" w:rsidRDefault="001D4B36" w:rsidP="001D4B36">
      <w:pPr>
        <w:pBdr>
          <w:top w:val="nil"/>
          <w:left w:val="nil"/>
          <w:bottom w:val="nil"/>
          <w:right w:val="nil"/>
          <w:between w:val="nil"/>
        </w:pBdr>
        <w:spacing w:after="240" w:line="275" w:lineRule="auto"/>
        <w:jc w:val="both"/>
        <w:rPr>
          <w:rFonts w:ascii="Times New Roman" w:eastAsia="Google Sans Text" w:hAnsi="Times New Roman" w:cs="Times New Roman"/>
          <w:color w:val="1F1F1F"/>
          <w:sz w:val="28"/>
          <w:szCs w:val="28"/>
          <w:lang w:val="uk-UA"/>
        </w:rPr>
      </w:pPr>
      <w:r w:rsidRPr="009B69DD">
        <w:rPr>
          <w:rFonts w:ascii="Times New Roman" w:eastAsia="Google Sans Text" w:hAnsi="Times New Roman" w:cs="Times New Roman"/>
          <w:color w:val="1F1F1F"/>
          <w:sz w:val="28"/>
          <w:szCs w:val="28"/>
          <w:lang w:val="uk-UA"/>
        </w:rPr>
        <w:t xml:space="preserve">Ентропія </w:t>
      </w:r>
      <m:oMath>
        <m:r>
          <w:rPr>
            <w:rFonts w:ascii="Cambria Math" w:eastAsia="Google Sans Text" w:hAnsi="Cambria Math" w:cs="Times New Roman"/>
            <w:color w:val="1F1F1F"/>
            <w:sz w:val="28"/>
            <w:szCs w:val="28"/>
            <w:lang w:val="uk-UA"/>
          </w:rPr>
          <m:t>S</m:t>
        </m:r>
        <m:d>
          <m:dPr>
            <m:ctrlPr>
              <w:rPr>
                <w:rFonts w:ascii="Cambria Math" w:eastAsia="Google Sans Text" w:hAnsi="Cambria Math" w:cs="Times New Roman"/>
                <w:i/>
                <w:color w:val="1F1F1F"/>
                <w:sz w:val="28"/>
                <w:szCs w:val="28"/>
                <w:lang w:val="uk-UA"/>
              </w:rPr>
            </m:ctrlPr>
          </m:dPr>
          <m:e>
            <m:r>
              <w:rPr>
                <w:rFonts w:ascii="Cambria Math" w:eastAsia="Google Sans Text" w:hAnsi="Cambria Math" w:cs="Times New Roman"/>
                <w:color w:val="1F1F1F"/>
                <w:sz w:val="28"/>
                <w:szCs w:val="28"/>
                <w:lang w:val="uk-UA"/>
              </w:rPr>
              <m:t>T</m:t>
            </m:r>
          </m:e>
        </m:d>
      </m:oMath>
      <w:r w:rsidRPr="009B69DD">
        <w:rPr>
          <w:rFonts w:ascii="Times New Roman" w:eastAsia="Google Sans Text" w:hAnsi="Times New Roman" w:cs="Times New Roman"/>
          <w:color w:val="1F1F1F"/>
          <w:sz w:val="28"/>
          <w:szCs w:val="28"/>
          <w:lang w:val="uk-UA"/>
        </w:rPr>
        <w:t>:</w:t>
      </w:r>
    </w:p>
    <w:p w14:paraId="6424731D" w14:textId="1267D34C" w:rsidR="001D4B36" w:rsidRPr="009B69DD" w:rsidRDefault="00FD012E" w:rsidP="007D4BA8">
      <w:pPr>
        <w:pBdr>
          <w:top w:val="nil"/>
          <w:left w:val="nil"/>
          <w:bottom w:val="nil"/>
          <w:right w:val="nil"/>
          <w:between w:val="nil"/>
        </w:pBdr>
        <w:spacing w:line="275" w:lineRule="auto"/>
        <w:jc w:val="right"/>
        <w:rPr>
          <w:rFonts w:ascii="Times New Roman" w:eastAsia="Google Sans Text" w:hAnsi="Times New Roman" w:cs="Times New Roman"/>
          <w:color w:val="1F1F1F"/>
          <w:sz w:val="28"/>
          <w:szCs w:val="28"/>
          <w:lang w:val="uk-UA"/>
        </w:rPr>
      </w:pPr>
      <m:oMath>
        <m:f>
          <m:fPr>
            <m:ctrlPr>
              <w:rPr>
                <w:rFonts w:ascii="Cambria Math" w:eastAsia="Google Sans Text" w:hAnsi="Cambria Math" w:cs="Times New Roman"/>
                <w:color w:val="1F1F1F"/>
                <w:sz w:val="28"/>
                <w:szCs w:val="28"/>
                <w:lang w:val="uk-UA"/>
              </w:rPr>
            </m:ctrlPr>
          </m:fPr>
          <m:num>
            <m:r>
              <w:rPr>
                <w:rFonts w:ascii="Cambria Math" w:eastAsia="Google Sans Text" w:hAnsi="Cambria Math" w:cs="Times New Roman"/>
                <w:color w:val="1F1F1F"/>
                <w:sz w:val="28"/>
                <w:szCs w:val="28"/>
                <w:lang w:val="uk-UA"/>
              </w:rPr>
              <m:t>S</m:t>
            </m:r>
            <m:d>
              <m:dPr>
                <m:ctrlPr>
                  <w:rPr>
                    <w:rFonts w:ascii="Cambria Math" w:eastAsia="Google Sans Text" w:hAnsi="Cambria Math" w:cs="Times New Roman"/>
                    <w:i/>
                    <w:color w:val="1F1F1F"/>
                    <w:sz w:val="28"/>
                    <w:szCs w:val="28"/>
                    <w:lang w:val="uk-UA"/>
                  </w:rPr>
                </m:ctrlPr>
              </m:dPr>
              <m:e>
                <m:r>
                  <w:rPr>
                    <w:rFonts w:ascii="Cambria Math" w:eastAsia="Google Sans Text" w:hAnsi="Cambria Math" w:cs="Times New Roman"/>
                    <w:color w:val="1F1F1F"/>
                    <w:sz w:val="28"/>
                    <w:szCs w:val="28"/>
                    <w:lang w:val="uk-UA"/>
                  </w:rPr>
                  <m:t>T</m:t>
                </m:r>
              </m:e>
            </m:d>
            <m:ctrlPr>
              <w:rPr>
                <w:rFonts w:ascii="Cambria Math" w:eastAsia="Google Sans Text" w:hAnsi="Cambria Math" w:cs="Times New Roman"/>
                <w:i/>
                <w:color w:val="1F1F1F"/>
                <w:sz w:val="28"/>
                <w:szCs w:val="28"/>
                <w:lang w:val="uk-UA"/>
              </w:rPr>
            </m:ctrlPr>
          </m:num>
          <m:den>
            <m:r>
              <w:rPr>
                <w:rFonts w:ascii="Cambria Math" w:eastAsia="Google Sans Text" w:hAnsi="Cambria Math" w:cs="Times New Roman"/>
                <w:color w:val="1F1F1F"/>
                <w:sz w:val="28"/>
                <w:szCs w:val="28"/>
                <w:lang w:val="uk-UA"/>
              </w:rPr>
              <m:t>R</m:t>
            </m:r>
            <m:ctrlPr>
              <w:rPr>
                <w:rFonts w:ascii="Cambria Math" w:eastAsia="Google Sans Text" w:hAnsi="Cambria Math" w:cs="Times New Roman"/>
                <w:i/>
                <w:color w:val="1F1F1F"/>
                <w:sz w:val="28"/>
                <w:szCs w:val="28"/>
                <w:lang w:val="uk-UA"/>
              </w:rPr>
            </m:ctrlPr>
          </m:den>
        </m:f>
        <m:r>
          <w:rPr>
            <w:rFonts w:ascii="Cambria Math" w:eastAsia="Google Sans Text" w:hAnsi="Cambria Math" w:cs="Times New Roman"/>
            <w:color w:val="1F1F1F"/>
            <w:sz w:val="28"/>
            <w:szCs w:val="28"/>
            <w:lang w:val="uk-UA"/>
          </w:rPr>
          <m:t>=</m:t>
        </m:r>
        <m:sSub>
          <m:sSubPr>
            <m:ctrlPr>
              <w:rPr>
                <w:rFonts w:ascii="Cambria Math" w:eastAsia="Google Sans Text" w:hAnsi="Cambria Math" w:cs="Times New Roman"/>
                <w:i/>
                <w:color w:val="1F1F1F"/>
                <w:sz w:val="28"/>
                <w:szCs w:val="28"/>
                <w:lang w:val="uk-UA"/>
              </w:rPr>
            </m:ctrlPr>
          </m:sSubPr>
          <m:e>
            <m:r>
              <w:rPr>
                <w:rFonts w:ascii="Cambria Math" w:eastAsia="Google Sans Text" w:hAnsi="Cambria Math" w:cs="Times New Roman"/>
                <w:color w:val="1F1F1F"/>
                <w:sz w:val="28"/>
                <w:szCs w:val="28"/>
                <w:lang w:val="uk-UA"/>
              </w:rPr>
              <m:t>a</m:t>
            </m:r>
          </m:e>
          <m:sub>
            <m:r>
              <w:rPr>
                <w:rFonts w:ascii="Cambria Math" w:eastAsia="Google Sans Text" w:hAnsi="Cambria Math" w:cs="Times New Roman"/>
                <w:color w:val="1F1F1F"/>
                <w:sz w:val="28"/>
                <w:szCs w:val="28"/>
                <w:lang w:val="uk-UA"/>
              </w:rPr>
              <m:t>1</m:t>
            </m:r>
          </m:sub>
        </m:sSub>
        <m:func>
          <m:funcPr>
            <m:ctrlPr>
              <w:rPr>
                <w:rFonts w:ascii="Cambria Math" w:eastAsia="Google Sans Text" w:hAnsi="Cambria Math" w:cs="Times New Roman"/>
                <w:color w:val="1F1F1F"/>
                <w:sz w:val="28"/>
                <w:szCs w:val="28"/>
                <w:lang w:val="uk-UA"/>
              </w:rPr>
            </m:ctrlPr>
          </m:funcPr>
          <m:fName>
            <m:r>
              <m:rPr>
                <m:sty m:val="p"/>
              </m:rPr>
              <w:rPr>
                <w:rFonts w:ascii="Cambria Math" w:eastAsia="Google Sans Text" w:hAnsi="Cambria Math" w:cs="Times New Roman"/>
                <w:color w:val="1F1F1F"/>
                <w:sz w:val="28"/>
                <w:szCs w:val="28"/>
                <w:lang w:val="uk-UA"/>
              </w:rPr>
              <m:t>ln</m:t>
            </m:r>
            <m:ctrlPr>
              <w:rPr>
                <w:rFonts w:ascii="Cambria Math" w:eastAsia="Google Sans Text" w:hAnsi="Cambria Math" w:cs="Times New Roman"/>
                <w:i/>
                <w:color w:val="1F1F1F"/>
                <w:sz w:val="28"/>
                <w:szCs w:val="28"/>
                <w:lang w:val="uk-UA"/>
              </w:rPr>
            </m:ctrlPr>
          </m:fName>
          <m:e>
            <m:r>
              <w:rPr>
                <w:rFonts w:ascii="Cambria Math" w:eastAsia="Google Sans Text" w:hAnsi="Cambria Math" w:cs="Times New Roman"/>
                <w:color w:val="1F1F1F"/>
                <w:sz w:val="28"/>
                <w:szCs w:val="28"/>
                <w:lang w:val="uk-UA"/>
              </w:rPr>
              <m:t>T</m:t>
            </m:r>
          </m:e>
        </m:func>
        <m:r>
          <w:rPr>
            <w:rFonts w:ascii="Cambria Math" w:eastAsia="Google Sans Text" w:hAnsi="Cambria Math" w:cs="Times New Roman"/>
            <w:color w:val="1F1F1F"/>
            <w:sz w:val="28"/>
            <w:szCs w:val="28"/>
            <w:lang w:val="uk-UA"/>
          </w:rPr>
          <m:t>+</m:t>
        </m:r>
        <m:sSub>
          <m:sSubPr>
            <m:ctrlPr>
              <w:rPr>
                <w:rFonts w:ascii="Cambria Math" w:eastAsia="Google Sans Text" w:hAnsi="Cambria Math" w:cs="Times New Roman"/>
                <w:i/>
                <w:color w:val="1F1F1F"/>
                <w:sz w:val="28"/>
                <w:szCs w:val="28"/>
                <w:lang w:val="uk-UA"/>
              </w:rPr>
            </m:ctrlPr>
          </m:sSubPr>
          <m:e>
            <m:r>
              <w:rPr>
                <w:rFonts w:ascii="Cambria Math" w:eastAsia="Google Sans Text" w:hAnsi="Cambria Math" w:cs="Times New Roman"/>
                <w:color w:val="1F1F1F"/>
                <w:sz w:val="28"/>
                <w:szCs w:val="28"/>
                <w:lang w:val="uk-UA"/>
              </w:rPr>
              <m:t>a</m:t>
            </m:r>
          </m:e>
          <m:sub>
            <m:r>
              <w:rPr>
                <w:rFonts w:ascii="Cambria Math" w:eastAsia="Google Sans Text" w:hAnsi="Cambria Math" w:cs="Times New Roman"/>
                <w:color w:val="1F1F1F"/>
                <w:sz w:val="28"/>
                <w:szCs w:val="28"/>
                <w:lang w:val="uk-UA"/>
              </w:rPr>
              <m:t>2</m:t>
            </m:r>
          </m:sub>
        </m:sSub>
        <m:r>
          <w:rPr>
            <w:rFonts w:ascii="Cambria Math" w:eastAsia="Google Sans Text" w:hAnsi="Cambria Math" w:cs="Times New Roman"/>
            <w:color w:val="1F1F1F"/>
            <w:sz w:val="28"/>
            <w:szCs w:val="28"/>
            <w:lang w:val="uk-UA"/>
          </w:rPr>
          <m:t>T</m:t>
        </m:r>
        <m:r>
          <w:rPr>
            <w:rFonts w:ascii="Cambria Math" w:eastAsia="Google Sans Text" w:hAnsi="Cambria Math" w:cs="Times New Roman"/>
            <w:color w:val="1F1F1F"/>
            <w:sz w:val="28"/>
            <w:szCs w:val="28"/>
            <w:lang w:val="uk-UA"/>
          </w:rPr>
          <m:t>+</m:t>
        </m:r>
        <m:f>
          <m:fPr>
            <m:ctrlPr>
              <w:rPr>
                <w:rFonts w:ascii="Cambria Math" w:eastAsia="Google Sans Text" w:hAnsi="Cambria Math" w:cs="Times New Roman"/>
                <w:color w:val="1F1F1F"/>
                <w:sz w:val="28"/>
                <w:szCs w:val="28"/>
                <w:lang w:val="uk-UA"/>
              </w:rPr>
            </m:ctrlPr>
          </m:fPr>
          <m:num>
            <m:sSub>
              <m:sSubPr>
                <m:ctrlPr>
                  <w:rPr>
                    <w:rFonts w:ascii="Cambria Math" w:eastAsia="Google Sans Text" w:hAnsi="Cambria Math" w:cs="Times New Roman"/>
                    <w:i/>
                    <w:color w:val="1F1F1F"/>
                    <w:sz w:val="28"/>
                    <w:szCs w:val="28"/>
                    <w:lang w:val="uk-UA"/>
                  </w:rPr>
                </m:ctrlPr>
              </m:sSubPr>
              <m:e>
                <m:r>
                  <w:rPr>
                    <w:rFonts w:ascii="Cambria Math" w:eastAsia="Google Sans Text" w:hAnsi="Cambria Math" w:cs="Times New Roman"/>
                    <w:color w:val="1F1F1F"/>
                    <w:sz w:val="28"/>
                    <w:szCs w:val="28"/>
                    <w:lang w:val="uk-UA"/>
                  </w:rPr>
                  <m:t>a</m:t>
                </m:r>
              </m:e>
              <m:sub>
                <m:r>
                  <w:rPr>
                    <w:rFonts w:ascii="Cambria Math" w:eastAsia="Google Sans Text" w:hAnsi="Cambria Math" w:cs="Times New Roman"/>
                    <w:color w:val="1F1F1F"/>
                    <w:sz w:val="28"/>
                    <w:szCs w:val="28"/>
                    <w:lang w:val="uk-UA"/>
                  </w:rPr>
                  <m:t>3</m:t>
                </m:r>
              </m:sub>
            </m:sSub>
            <m:sSup>
              <m:sSupPr>
                <m:ctrlPr>
                  <w:rPr>
                    <w:rFonts w:ascii="Cambria Math" w:eastAsia="Google Sans Text" w:hAnsi="Cambria Math" w:cs="Times New Roman"/>
                    <w:i/>
                    <w:color w:val="1F1F1F"/>
                    <w:sz w:val="28"/>
                    <w:szCs w:val="28"/>
                    <w:lang w:val="uk-UA"/>
                  </w:rPr>
                </m:ctrlPr>
              </m:sSupPr>
              <m:e>
                <m:r>
                  <w:rPr>
                    <w:rFonts w:ascii="Cambria Math" w:eastAsia="Google Sans Text" w:hAnsi="Cambria Math" w:cs="Times New Roman"/>
                    <w:color w:val="1F1F1F"/>
                    <w:sz w:val="28"/>
                    <w:szCs w:val="28"/>
                    <w:lang w:val="uk-UA"/>
                  </w:rPr>
                  <m:t>T</m:t>
                </m:r>
              </m:e>
              <m:sup>
                <m:r>
                  <w:rPr>
                    <w:rFonts w:ascii="Cambria Math" w:eastAsia="Google Sans Text" w:hAnsi="Cambria Math" w:cs="Times New Roman"/>
                    <w:color w:val="1F1F1F"/>
                    <w:sz w:val="28"/>
                    <w:szCs w:val="28"/>
                    <w:lang w:val="uk-UA"/>
                  </w:rPr>
                  <m:t>2</m:t>
                </m:r>
              </m:sup>
            </m:sSup>
            <m:ctrlPr>
              <w:rPr>
                <w:rFonts w:ascii="Cambria Math" w:eastAsia="Google Sans Text" w:hAnsi="Cambria Math" w:cs="Times New Roman"/>
                <w:i/>
                <w:color w:val="1F1F1F"/>
                <w:sz w:val="28"/>
                <w:szCs w:val="28"/>
                <w:lang w:val="uk-UA"/>
              </w:rPr>
            </m:ctrlPr>
          </m:num>
          <m:den>
            <m:r>
              <w:rPr>
                <w:rFonts w:ascii="Cambria Math" w:eastAsia="Google Sans Text" w:hAnsi="Cambria Math" w:cs="Times New Roman"/>
                <w:color w:val="1F1F1F"/>
                <w:sz w:val="28"/>
                <w:szCs w:val="28"/>
                <w:lang w:val="uk-UA"/>
              </w:rPr>
              <m:t>2</m:t>
            </m:r>
            <m:ctrlPr>
              <w:rPr>
                <w:rFonts w:ascii="Cambria Math" w:eastAsia="Google Sans Text" w:hAnsi="Cambria Math" w:cs="Times New Roman"/>
                <w:i/>
                <w:color w:val="1F1F1F"/>
                <w:sz w:val="28"/>
                <w:szCs w:val="28"/>
                <w:lang w:val="uk-UA"/>
              </w:rPr>
            </m:ctrlPr>
          </m:den>
        </m:f>
        <m:r>
          <w:rPr>
            <w:rFonts w:ascii="Cambria Math" w:eastAsia="Google Sans Text" w:hAnsi="Cambria Math" w:cs="Times New Roman"/>
            <w:color w:val="1F1F1F"/>
            <w:sz w:val="28"/>
            <w:szCs w:val="28"/>
            <w:lang w:val="uk-UA"/>
          </w:rPr>
          <m:t>+</m:t>
        </m:r>
        <m:f>
          <m:fPr>
            <m:ctrlPr>
              <w:rPr>
                <w:rFonts w:ascii="Cambria Math" w:eastAsia="Google Sans Text" w:hAnsi="Cambria Math" w:cs="Times New Roman"/>
                <w:color w:val="1F1F1F"/>
                <w:sz w:val="28"/>
                <w:szCs w:val="28"/>
                <w:lang w:val="uk-UA"/>
              </w:rPr>
            </m:ctrlPr>
          </m:fPr>
          <m:num>
            <m:sSub>
              <m:sSubPr>
                <m:ctrlPr>
                  <w:rPr>
                    <w:rFonts w:ascii="Cambria Math" w:eastAsia="Google Sans Text" w:hAnsi="Cambria Math" w:cs="Times New Roman"/>
                    <w:i/>
                    <w:color w:val="1F1F1F"/>
                    <w:sz w:val="28"/>
                    <w:szCs w:val="28"/>
                    <w:lang w:val="uk-UA"/>
                  </w:rPr>
                </m:ctrlPr>
              </m:sSubPr>
              <m:e>
                <m:r>
                  <w:rPr>
                    <w:rFonts w:ascii="Cambria Math" w:eastAsia="Google Sans Text" w:hAnsi="Cambria Math" w:cs="Times New Roman"/>
                    <w:color w:val="1F1F1F"/>
                    <w:sz w:val="28"/>
                    <w:szCs w:val="28"/>
                    <w:lang w:val="uk-UA"/>
                  </w:rPr>
                  <m:t>a</m:t>
                </m:r>
              </m:e>
              <m:sub>
                <m:r>
                  <w:rPr>
                    <w:rFonts w:ascii="Cambria Math" w:eastAsia="Google Sans Text" w:hAnsi="Cambria Math" w:cs="Times New Roman"/>
                    <w:color w:val="1F1F1F"/>
                    <w:sz w:val="28"/>
                    <w:szCs w:val="28"/>
                    <w:lang w:val="uk-UA"/>
                  </w:rPr>
                  <m:t>4</m:t>
                </m:r>
              </m:sub>
            </m:sSub>
            <m:sSup>
              <m:sSupPr>
                <m:ctrlPr>
                  <w:rPr>
                    <w:rFonts w:ascii="Cambria Math" w:eastAsia="Google Sans Text" w:hAnsi="Cambria Math" w:cs="Times New Roman"/>
                    <w:i/>
                    <w:color w:val="1F1F1F"/>
                    <w:sz w:val="28"/>
                    <w:szCs w:val="28"/>
                    <w:lang w:val="uk-UA"/>
                  </w:rPr>
                </m:ctrlPr>
              </m:sSupPr>
              <m:e>
                <m:r>
                  <w:rPr>
                    <w:rFonts w:ascii="Cambria Math" w:eastAsia="Google Sans Text" w:hAnsi="Cambria Math" w:cs="Times New Roman"/>
                    <w:color w:val="1F1F1F"/>
                    <w:sz w:val="28"/>
                    <w:szCs w:val="28"/>
                    <w:lang w:val="uk-UA"/>
                  </w:rPr>
                  <m:t>T</m:t>
                </m:r>
              </m:e>
              <m:sup>
                <m:r>
                  <w:rPr>
                    <w:rFonts w:ascii="Cambria Math" w:eastAsia="Google Sans Text" w:hAnsi="Cambria Math" w:cs="Times New Roman"/>
                    <w:color w:val="1F1F1F"/>
                    <w:sz w:val="28"/>
                    <w:szCs w:val="28"/>
                    <w:lang w:val="uk-UA"/>
                  </w:rPr>
                  <m:t>3</m:t>
                </m:r>
              </m:sup>
            </m:sSup>
            <m:ctrlPr>
              <w:rPr>
                <w:rFonts w:ascii="Cambria Math" w:eastAsia="Google Sans Text" w:hAnsi="Cambria Math" w:cs="Times New Roman"/>
                <w:i/>
                <w:color w:val="1F1F1F"/>
                <w:sz w:val="28"/>
                <w:szCs w:val="28"/>
                <w:lang w:val="uk-UA"/>
              </w:rPr>
            </m:ctrlPr>
          </m:num>
          <m:den>
            <m:r>
              <w:rPr>
                <w:rFonts w:ascii="Cambria Math" w:eastAsia="Google Sans Text" w:hAnsi="Cambria Math" w:cs="Times New Roman"/>
                <w:color w:val="1F1F1F"/>
                <w:sz w:val="28"/>
                <w:szCs w:val="28"/>
                <w:lang w:val="uk-UA"/>
              </w:rPr>
              <m:t>3</m:t>
            </m:r>
            <m:ctrlPr>
              <w:rPr>
                <w:rFonts w:ascii="Cambria Math" w:eastAsia="Google Sans Text" w:hAnsi="Cambria Math" w:cs="Times New Roman"/>
                <w:i/>
                <w:color w:val="1F1F1F"/>
                <w:sz w:val="28"/>
                <w:szCs w:val="28"/>
                <w:lang w:val="uk-UA"/>
              </w:rPr>
            </m:ctrlPr>
          </m:den>
        </m:f>
        <m:r>
          <w:rPr>
            <w:rFonts w:ascii="Cambria Math" w:eastAsia="Google Sans Text" w:hAnsi="Cambria Math" w:cs="Times New Roman"/>
            <w:color w:val="1F1F1F"/>
            <w:sz w:val="28"/>
            <w:szCs w:val="28"/>
            <w:lang w:val="uk-UA"/>
          </w:rPr>
          <m:t>+</m:t>
        </m:r>
        <m:f>
          <m:fPr>
            <m:ctrlPr>
              <w:rPr>
                <w:rFonts w:ascii="Cambria Math" w:eastAsia="Google Sans Text" w:hAnsi="Cambria Math" w:cs="Times New Roman"/>
                <w:color w:val="1F1F1F"/>
                <w:sz w:val="28"/>
                <w:szCs w:val="28"/>
                <w:lang w:val="uk-UA"/>
              </w:rPr>
            </m:ctrlPr>
          </m:fPr>
          <m:num>
            <m:sSub>
              <m:sSubPr>
                <m:ctrlPr>
                  <w:rPr>
                    <w:rFonts w:ascii="Cambria Math" w:eastAsia="Google Sans Text" w:hAnsi="Cambria Math" w:cs="Times New Roman"/>
                    <w:i/>
                    <w:color w:val="1F1F1F"/>
                    <w:sz w:val="28"/>
                    <w:szCs w:val="28"/>
                    <w:lang w:val="uk-UA"/>
                  </w:rPr>
                </m:ctrlPr>
              </m:sSubPr>
              <m:e>
                <m:r>
                  <w:rPr>
                    <w:rFonts w:ascii="Cambria Math" w:eastAsia="Google Sans Text" w:hAnsi="Cambria Math" w:cs="Times New Roman"/>
                    <w:color w:val="1F1F1F"/>
                    <w:sz w:val="28"/>
                    <w:szCs w:val="28"/>
                    <w:lang w:val="uk-UA"/>
                  </w:rPr>
                  <m:t>a</m:t>
                </m:r>
              </m:e>
              <m:sub>
                <m:r>
                  <w:rPr>
                    <w:rFonts w:ascii="Cambria Math" w:eastAsia="Google Sans Text" w:hAnsi="Cambria Math" w:cs="Times New Roman"/>
                    <w:color w:val="1F1F1F"/>
                    <w:sz w:val="28"/>
                    <w:szCs w:val="28"/>
                    <w:lang w:val="uk-UA"/>
                  </w:rPr>
                  <m:t>5</m:t>
                </m:r>
              </m:sub>
            </m:sSub>
            <m:sSup>
              <m:sSupPr>
                <m:ctrlPr>
                  <w:rPr>
                    <w:rFonts w:ascii="Cambria Math" w:eastAsia="Google Sans Text" w:hAnsi="Cambria Math" w:cs="Times New Roman"/>
                    <w:i/>
                    <w:color w:val="1F1F1F"/>
                    <w:sz w:val="28"/>
                    <w:szCs w:val="28"/>
                    <w:lang w:val="uk-UA"/>
                  </w:rPr>
                </m:ctrlPr>
              </m:sSupPr>
              <m:e>
                <m:r>
                  <w:rPr>
                    <w:rFonts w:ascii="Cambria Math" w:eastAsia="Google Sans Text" w:hAnsi="Cambria Math" w:cs="Times New Roman"/>
                    <w:color w:val="1F1F1F"/>
                    <w:sz w:val="28"/>
                    <w:szCs w:val="28"/>
                    <w:lang w:val="uk-UA"/>
                  </w:rPr>
                  <m:t>T</m:t>
                </m:r>
              </m:e>
              <m:sup>
                <m:r>
                  <w:rPr>
                    <w:rFonts w:ascii="Cambria Math" w:eastAsia="Google Sans Text" w:hAnsi="Cambria Math" w:cs="Times New Roman"/>
                    <w:color w:val="1F1F1F"/>
                    <w:sz w:val="28"/>
                    <w:szCs w:val="28"/>
                    <w:lang w:val="uk-UA"/>
                  </w:rPr>
                  <m:t>4</m:t>
                </m:r>
              </m:sup>
            </m:sSup>
            <m:ctrlPr>
              <w:rPr>
                <w:rFonts w:ascii="Cambria Math" w:eastAsia="Google Sans Text" w:hAnsi="Cambria Math" w:cs="Times New Roman"/>
                <w:i/>
                <w:color w:val="1F1F1F"/>
                <w:sz w:val="28"/>
                <w:szCs w:val="28"/>
                <w:lang w:val="uk-UA"/>
              </w:rPr>
            </m:ctrlPr>
          </m:num>
          <m:den>
            <m:r>
              <w:rPr>
                <w:rFonts w:ascii="Cambria Math" w:eastAsia="Google Sans Text" w:hAnsi="Cambria Math" w:cs="Times New Roman"/>
                <w:color w:val="1F1F1F"/>
                <w:sz w:val="28"/>
                <w:szCs w:val="28"/>
                <w:lang w:val="uk-UA"/>
              </w:rPr>
              <m:t>4</m:t>
            </m:r>
            <m:ctrlPr>
              <w:rPr>
                <w:rFonts w:ascii="Cambria Math" w:eastAsia="Google Sans Text" w:hAnsi="Cambria Math" w:cs="Times New Roman"/>
                <w:i/>
                <w:color w:val="1F1F1F"/>
                <w:sz w:val="28"/>
                <w:szCs w:val="28"/>
                <w:lang w:val="uk-UA"/>
              </w:rPr>
            </m:ctrlPr>
          </m:den>
        </m:f>
        <m:r>
          <w:rPr>
            <w:rFonts w:ascii="Cambria Math" w:eastAsia="Google Sans Text" w:hAnsi="Cambria Math" w:cs="Times New Roman"/>
            <w:color w:val="1F1F1F"/>
            <w:sz w:val="28"/>
            <w:szCs w:val="28"/>
            <w:lang w:val="uk-UA"/>
          </w:rPr>
          <m:t>+</m:t>
        </m:r>
        <m:sSub>
          <m:sSubPr>
            <m:ctrlPr>
              <w:rPr>
                <w:rFonts w:ascii="Cambria Math" w:eastAsia="Google Sans Text" w:hAnsi="Cambria Math" w:cs="Times New Roman"/>
                <w:i/>
                <w:color w:val="1F1F1F"/>
                <w:sz w:val="28"/>
                <w:szCs w:val="28"/>
                <w:lang w:val="uk-UA"/>
              </w:rPr>
            </m:ctrlPr>
          </m:sSubPr>
          <m:e>
            <m:r>
              <w:rPr>
                <w:rFonts w:ascii="Cambria Math" w:eastAsia="Google Sans Text" w:hAnsi="Cambria Math" w:cs="Times New Roman"/>
                <w:color w:val="1F1F1F"/>
                <w:sz w:val="28"/>
                <w:szCs w:val="28"/>
                <w:lang w:val="uk-UA"/>
              </w:rPr>
              <m:t>a</m:t>
            </m:r>
          </m:e>
          <m:sub>
            <m:r>
              <w:rPr>
                <w:rFonts w:ascii="Cambria Math" w:eastAsia="Google Sans Text" w:hAnsi="Cambria Math" w:cs="Times New Roman"/>
                <w:color w:val="1F1F1F"/>
                <w:sz w:val="28"/>
                <w:szCs w:val="28"/>
                <w:lang w:val="uk-UA"/>
              </w:rPr>
              <m:t>7</m:t>
            </m:r>
          </m:sub>
        </m:sSub>
      </m:oMath>
      <w:r w:rsidR="007D4BA8" w:rsidRPr="009B69DD">
        <w:rPr>
          <w:rFonts w:ascii="Times New Roman" w:eastAsia="Google Sans Text" w:hAnsi="Times New Roman" w:cs="Times New Roman"/>
          <w:color w:val="1F1F1F"/>
          <w:sz w:val="28"/>
          <w:szCs w:val="28"/>
          <w:lang w:val="uk-UA"/>
        </w:rPr>
        <w:t xml:space="preserve">                      </w:t>
      </w:r>
      <w:r w:rsidR="00675915" w:rsidRPr="009B69DD">
        <w:rPr>
          <w:rFonts w:ascii="Times New Roman" w:eastAsia="Google Sans Text" w:hAnsi="Times New Roman" w:cs="Times New Roman"/>
          <w:color w:val="1F1F1F"/>
          <w:sz w:val="28"/>
          <w:szCs w:val="28"/>
          <w:lang w:val="uk-UA"/>
        </w:rPr>
        <w:t>(13)</w:t>
      </w:r>
    </w:p>
    <w:p w14:paraId="65610F7A" w14:textId="6AE9BBB0" w:rsidR="001D4B36" w:rsidRPr="009B69DD" w:rsidRDefault="001D4B36" w:rsidP="001D4B36">
      <w:pPr>
        <w:pBdr>
          <w:top w:val="nil"/>
          <w:left w:val="nil"/>
          <w:bottom w:val="nil"/>
          <w:right w:val="nil"/>
          <w:between w:val="nil"/>
        </w:pBdr>
        <w:spacing w:after="240" w:line="275" w:lineRule="auto"/>
        <w:jc w:val="both"/>
        <w:rPr>
          <w:rFonts w:ascii="Times New Roman" w:eastAsia="Google Sans Text" w:hAnsi="Times New Roman" w:cs="Times New Roman"/>
          <w:color w:val="444746"/>
          <w:sz w:val="28"/>
          <w:szCs w:val="28"/>
          <w:vertAlign w:val="superscript"/>
          <w:lang w:val="uk-UA"/>
        </w:rPr>
      </w:pPr>
      <w:r w:rsidRPr="009B69DD">
        <w:rPr>
          <w:rFonts w:ascii="Times New Roman" w:eastAsia="Google Sans Text" w:hAnsi="Times New Roman" w:cs="Times New Roman"/>
          <w:color w:val="1F1F1F"/>
          <w:sz w:val="28"/>
          <w:szCs w:val="28"/>
          <w:lang w:val="uk-UA"/>
        </w:rPr>
        <w:t xml:space="preserve">де </w:t>
      </w:r>
      <m:oMath>
        <m:r>
          <w:rPr>
            <w:rFonts w:ascii="Cambria Math" w:eastAsia="Google Sans Text" w:hAnsi="Cambria Math" w:cs="Times New Roman"/>
            <w:color w:val="1F1F1F"/>
            <w:sz w:val="28"/>
            <w:szCs w:val="28"/>
            <w:lang w:val="uk-UA"/>
          </w:rPr>
          <m:t>R</m:t>
        </m:r>
      </m:oMath>
      <w:r w:rsidRPr="009B69DD">
        <w:rPr>
          <w:rFonts w:ascii="Times New Roman" w:eastAsia="Google Sans Text" w:hAnsi="Times New Roman" w:cs="Times New Roman"/>
          <w:color w:val="1F1F1F"/>
          <w:sz w:val="28"/>
          <w:szCs w:val="28"/>
          <w:lang w:val="uk-UA"/>
        </w:rPr>
        <w:t xml:space="preserve"> — універсальна газова стала (8.314 Дж/(моль·К)), а коефіцієнти </w:t>
      </w:r>
      <m:oMath>
        <m:sSub>
          <m:sSubPr>
            <m:ctrlPr>
              <w:rPr>
                <w:rFonts w:ascii="Cambria Math" w:eastAsia="Google Sans Text" w:hAnsi="Cambria Math" w:cs="Times New Roman"/>
                <w:i/>
                <w:color w:val="1F1F1F"/>
                <w:sz w:val="28"/>
                <w:szCs w:val="28"/>
                <w:lang w:val="uk-UA"/>
              </w:rPr>
            </m:ctrlPr>
          </m:sSubPr>
          <m:e>
            <m:r>
              <w:rPr>
                <w:rFonts w:ascii="Cambria Math" w:eastAsia="Google Sans Text" w:hAnsi="Cambria Math" w:cs="Times New Roman"/>
                <w:color w:val="1F1F1F"/>
                <w:sz w:val="28"/>
                <w:szCs w:val="28"/>
                <w:lang w:val="uk-UA"/>
              </w:rPr>
              <m:t>a</m:t>
            </m:r>
          </m:e>
          <m:sub>
            <m:r>
              <w:rPr>
                <w:rFonts w:ascii="Cambria Math" w:eastAsia="Google Sans Text" w:hAnsi="Cambria Math" w:cs="Times New Roman"/>
                <w:color w:val="1F1F1F"/>
                <w:sz w:val="28"/>
                <w:szCs w:val="28"/>
                <w:lang w:val="uk-UA"/>
              </w:rPr>
              <m:t>1</m:t>
            </m:r>
          </m:sub>
        </m:sSub>
        <m:r>
          <w:rPr>
            <w:rFonts w:ascii="Cambria Math" w:eastAsia="Google Sans Text" w:hAnsi="Cambria Math" w:cs="Times New Roman"/>
            <w:color w:val="1F1F1F"/>
            <w:sz w:val="28"/>
            <w:szCs w:val="28"/>
            <w:lang w:val="uk-UA"/>
          </w:rPr>
          <m:t>…</m:t>
        </m:r>
        <m:sSub>
          <m:sSubPr>
            <m:ctrlPr>
              <w:rPr>
                <w:rFonts w:ascii="Cambria Math" w:eastAsia="Google Sans Text" w:hAnsi="Cambria Math" w:cs="Times New Roman"/>
                <w:i/>
                <w:color w:val="1F1F1F"/>
                <w:sz w:val="28"/>
                <w:szCs w:val="28"/>
                <w:lang w:val="uk-UA"/>
              </w:rPr>
            </m:ctrlPr>
          </m:sSubPr>
          <m:e>
            <m:r>
              <w:rPr>
                <w:rFonts w:ascii="Cambria Math" w:eastAsia="Google Sans Text" w:hAnsi="Cambria Math" w:cs="Times New Roman"/>
                <w:color w:val="1F1F1F"/>
                <w:sz w:val="28"/>
                <w:szCs w:val="28"/>
                <w:lang w:val="uk-UA"/>
              </w:rPr>
              <m:t>a</m:t>
            </m:r>
          </m:e>
          <m:sub>
            <m:r>
              <w:rPr>
                <w:rFonts w:ascii="Cambria Math" w:eastAsia="Google Sans Text" w:hAnsi="Cambria Math" w:cs="Times New Roman"/>
                <w:color w:val="1F1F1F"/>
                <w:sz w:val="28"/>
                <w:szCs w:val="28"/>
                <w:lang w:val="uk-UA"/>
              </w:rPr>
              <m:t>7</m:t>
            </m:r>
          </m:sub>
        </m:sSub>
      </m:oMath>
      <w:r w:rsidRPr="009B69DD">
        <w:rPr>
          <w:rFonts w:ascii="Times New Roman" w:eastAsia="Google Sans Text" w:hAnsi="Times New Roman" w:cs="Times New Roman"/>
          <w:color w:val="1F1F1F"/>
          <w:sz w:val="28"/>
          <w:szCs w:val="28"/>
          <w:lang w:val="uk-UA"/>
        </w:rPr>
        <w:t xml:space="preserve"> є унікальними для кожної речовини та наводяться у термодинамічних базах даних (наприклад, Burcat's Thermodynamic Data або NASA Glenn database).</w:t>
      </w:r>
    </w:p>
    <w:p w14:paraId="6C2B2737" w14:textId="69ED33EB" w:rsidR="001D4B36" w:rsidRPr="009B69DD" w:rsidRDefault="008F15A5" w:rsidP="009B69DD">
      <w:pPr>
        <w:pBdr>
          <w:top w:val="nil"/>
          <w:left w:val="nil"/>
          <w:bottom w:val="nil"/>
          <w:right w:val="nil"/>
          <w:between w:val="nil"/>
        </w:pBdr>
        <w:spacing w:before="480" w:after="240" w:line="275" w:lineRule="auto"/>
        <w:jc w:val="both"/>
        <w:rPr>
          <w:rFonts w:ascii="Times New Roman" w:eastAsia="Google Sans Text" w:hAnsi="Times New Roman" w:cs="Times New Roman"/>
          <w:color w:val="444746"/>
          <w:sz w:val="28"/>
          <w:szCs w:val="28"/>
          <w:vertAlign w:val="superscript"/>
          <w:lang w:val="uk-UA"/>
        </w:rPr>
      </w:pPr>
      <w:r w:rsidRPr="009B69DD">
        <w:rPr>
          <w:rFonts w:ascii="Times New Roman" w:eastAsia="Google Sans Text" w:hAnsi="Times New Roman" w:cs="Times New Roman"/>
          <w:color w:val="1F1F1F"/>
          <w:sz w:val="28"/>
          <w:szCs w:val="28"/>
          <w:lang w:val="uk-UA"/>
        </w:rPr>
        <w:tab/>
      </w:r>
      <w:r w:rsidR="001D4B36" w:rsidRPr="009B69DD">
        <w:rPr>
          <w:rFonts w:ascii="Times New Roman" w:eastAsia="Google Sans Text" w:hAnsi="Times New Roman" w:cs="Times New Roman"/>
          <w:color w:val="1F1F1F"/>
          <w:sz w:val="28"/>
          <w:szCs w:val="28"/>
          <w:lang w:val="uk-UA"/>
        </w:rPr>
        <w:t>Використання цих поліномів є обов'язковим для коректного визначення адіабатичної температури реакції та балансу ендотермічних процесів.</w:t>
      </w:r>
    </w:p>
    <w:p w14:paraId="4E8C5926" w14:textId="77777777" w:rsidR="001D4B36" w:rsidRPr="009B69DD" w:rsidRDefault="001D4B36" w:rsidP="001D4B36">
      <w:pPr>
        <w:pStyle w:val="2"/>
        <w:spacing w:before="0" w:after="120" w:line="275" w:lineRule="auto"/>
        <w:jc w:val="both"/>
        <w:rPr>
          <w:rFonts w:ascii="Times New Roman" w:eastAsia="Google Sans" w:hAnsi="Times New Roman" w:cs="Times New Roman"/>
          <w:b/>
          <w:bCs/>
          <w:color w:val="1F1F1F"/>
          <w:sz w:val="28"/>
          <w:szCs w:val="28"/>
          <w:lang w:val="uk-UA"/>
        </w:rPr>
      </w:pPr>
      <w:r w:rsidRPr="009B69DD">
        <w:rPr>
          <w:rFonts w:ascii="Times New Roman" w:eastAsia="Google Sans" w:hAnsi="Times New Roman" w:cs="Times New Roman"/>
          <w:b/>
          <w:bCs/>
          <w:color w:val="1F1F1F"/>
          <w:sz w:val="28"/>
          <w:szCs w:val="28"/>
          <w:lang w:val="uk-UA"/>
        </w:rPr>
        <w:lastRenderedPageBreak/>
        <w:t>3.3. Термодинамічна рівновага та метод мінімізації енергії Гіббса</w:t>
      </w:r>
    </w:p>
    <w:p w14:paraId="61F2310B" w14:textId="11EE0548" w:rsidR="001D4B36" w:rsidRPr="009B69DD" w:rsidRDefault="008F15A5" w:rsidP="001D4B36">
      <w:pPr>
        <w:pBdr>
          <w:top w:val="nil"/>
          <w:left w:val="nil"/>
          <w:bottom w:val="nil"/>
          <w:right w:val="nil"/>
          <w:between w:val="nil"/>
        </w:pBdr>
        <w:spacing w:after="240" w:line="275" w:lineRule="auto"/>
        <w:jc w:val="both"/>
        <w:rPr>
          <w:rFonts w:ascii="Times New Roman" w:eastAsia="Google Sans Text" w:hAnsi="Times New Roman" w:cs="Times New Roman"/>
          <w:color w:val="444746"/>
          <w:sz w:val="28"/>
          <w:szCs w:val="28"/>
          <w:vertAlign w:val="superscript"/>
          <w:lang w:val="uk-UA"/>
        </w:rPr>
      </w:pPr>
      <w:r w:rsidRPr="009B69DD">
        <w:rPr>
          <w:rFonts w:ascii="Times New Roman" w:eastAsia="Google Sans Text" w:hAnsi="Times New Roman" w:cs="Times New Roman"/>
          <w:color w:val="1F1F1F"/>
          <w:sz w:val="28"/>
          <w:szCs w:val="28"/>
          <w:lang w:val="uk-UA"/>
        </w:rPr>
        <w:tab/>
      </w:r>
      <w:r w:rsidR="001D4B36" w:rsidRPr="009B69DD">
        <w:rPr>
          <w:rFonts w:ascii="Times New Roman" w:eastAsia="Google Sans Text" w:hAnsi="Times New Roman" w:cs="Times New Roman"/>
          <w:color w:val="1F1F1F"/>
          <w:sz w:val="28"/>
          <w:szCs w:val="28"/>
          <w:lang w:val="uk-UA"/>
        </w:rPr>
        <w:t>Термодинамічний аналіз дозволяє визначити теоретично можливий (рівноважний) склад продуктів газифікації, який слугує орієнтиром для оцінки ефективності реального процесу. Для складних багатокомпонентних систем, якими є продукти газифікації біомаси, найбільш потужним інструментом є метод мінімізації вільної енергії Гіббса, який не вимагає апріорного знання конкретних шляхів реакцій, а базується лише на елементарному складі.</w:t>
      </w:r>
    </w:p>
    <w:p w14:paraId="6B781FB0" w14:textId="62ACE202" w:rsidR="001D4B36" w:rsidRPr="009B69DD" w:rsidRDefault="008F15A5" w:rsidP="001D4B36">
      <w:pPr>
        <w:pBdr>
          <w:top w:val="nil"/>
          <w:left w:val="nil"/>
          <w:bottom w:val="nil"/>
          <w:right w:val="nil"/>
          <w:between w:val="nil"/>
        </w:pBdr>
        <w:spacing w:after="240" w:line="275" w:lineRule="auto"/>
        <w:jc w:val="both"/>
        <w:rPr>
          <w:rFonts w:ascii="Times New Roman" w:eastAsia="Google Sans Text" w:hAnsi="Times New Roman" w:cs="Times New Roman"/>
          <w:color w:val="1F1F1F"/>
          <w:sz w:val="28"/>
          <w:szCs w:val="28"/>
          <w:lang w:val="uk-UA"/>
        </w:rPr>
      </w:pPr>
      <w:r w:rsidRPr="009B69DD">
        <w:rPr>
          <w:rFonts w:ascii="Times New Roman" w:eastAsia="Google Sans Text" w:hAnsi="Times New Roman" w:cs="Times New Roman"/>
          <w:color w:val="1F1F1F"/>
          <w:sz w:val="28"/>
          <w:szCs w:val="28"/>
          <w:lang w:val="uk-UA"/>
        </w:rPr>
        <w:tab/>
      </w:r>
      <w:r w:rsidR="001D4B36" w:rsidRPr="009B69DD">
        <w:rPr>
          <w:rFonts w:ascii="Times New Roman" w:eastAsia="Google Sans Text" w:hAnsi="Times New Roman" w:cs="Times New Roman"/>
          <w:color w:val="1F1F1F"/>
          <w:sz w:val="28"/>
          <w:szCs w:val="28"/>
          <w:lang w:val="uk-UA"/>
        </w:rPr>
        <w:t>Суть методу полягає у пошуку такого набору мольних кількостей компонентів (</w:t>
      </w:r>
      <m:oMath>
        <m:sSub>
          <m:sSubPr>
            <m:ctrlPr>
              <w:rPr>
                <w:rFonts w:ascii="Cambria Math" w:eastAsia="Google Sans Text" w:hAnsi="Cambria Math" w:cs="Times New Roman"/>
                <w:i/>
                <w:color w:val="1F1F1F"/>
                <w:sz w:val="28"/>
                <w:szCs w:val="28"/>
                <w:lang w:val="uk-UA"/>
              </w:rPr>
            </m:ctrlPr>
          </m:sSubPr>
          <m:e>
            <m:r>
              <w:rPr>
                <w:rFonts w:ascii="Cambria Math" w:eastAsia="Google Sans Text" w:hAnsi="Cambria Math" w:cs="Times New Roman"/>
                <w:color w:val="1F1F1F"/>
                <w:sz w:val="28"/>
                <w:szCs w:val="28"/>
                <w:lang w:val="uk-UA"/>
              </w:rPr>
              <m:t>n</m:t>
            </m:r>
          </m:e>
          <m:sub>
            <m:r>
              <w:rPr>
                <w:rFonts w:ascii="Cambria Math" w:eastAsia="Google Sans Text" w:hAnsi="Cambria Math" w:cs="Times New Roman"/>
                <w:color w:val="1F1F1F"/>
                <w:sz w:val="28"/>
                <w:szCs w:val="28"/>
                <w:lang w:val="uk-UA"/>
              </w:rPr>
              <m:t>i</m:t>
            </m:r>
          </m:sub>
        </m:sSub>
      </m:oMath>
      <w:r w:rsidR="001D4B36" w:rsidRPr="009B69DD">
        <w:rPr>
          <w:rFonts w:ascii="Times New Roman" w:eastAsia="Google Sans Text" w:hAnsi="Times New Roman" w:cs="Times New Roman"/>
          <w:color w:val="1F1F1F"/>
          <w:sz w:val="28"/>
          <w:szCs w:val="28"/>
          <w:lang w:val="uk-UA"/>
        </w:rPr>
        <w:t>), який забезпечує глобальний мінімум повної енергії Гіббса системи (</w:t>
      </w:r>
      <m:oMath>
        <m:sSub>
          <m:sSubPr>
            <m:ctrlPr>
              <w:rPr>
                <w:rFonts w:ascii="Cambria Math" w:eastAsia="Google Sans Text" w:hAnsi="Cambria Math" w:cs="Times New Roman"/>
                <w:i/>
                <w:color w:val="1F1F1F"/>
                <w:sz w:val="28"/>
                <w:szCs w:val="28"/>
                <w:lang w:val="uk-UA"/>
              </w:rPr>
            </m:ctrlPr>
          </m:sSubPr>
          <m:e>
            <m:r>
              <w:rPr>
                <w:rFonts w:ascii="Cambria Math" w:eastAsia="Google Sans Text" w:hAnsi="Cambria Math" w:cs="Times New Roman"/>
                <w:color w:val="1F1F1F"/>
                <w:sz w:val="28"/>
                <w:szCs w:val="28"/>
                <w:lang w:val="uk-UA"/>
              </w:rPr>
              <m:t>G</m:t>
            </m:r>
          </m:e>
          <m:sub>
            <m:r>
              <w:rPr>
                <w:rFonts w:ascii="Cambria Math" w:eastAsia="Google Sans Text" w:hAnsi="Cambria Math" w:cs="Times New Roman"/>
                <w:color w:val="1F1F1F"/>
                <w:sz w:val="28"/>
                <w:szCs w:val="28"/>
                <w:lang w:val="uk-UA"/>
              </w:rPr>
              <m:t>total</m:t>
            </m:r>
          </m:sub>
        </m:sSub>
      </m:oMath>
      <w:r w:rsidR="001D4B36" w:rsidRPr="009B69DD">
        <w:rPr>
          <w:rFonts w:ascii="Times New Roman" w:eastAsia="Google Sans Text" w:hAnsi="Times New Roman" w:cs="Times New Roman"/>
          <w:color w:val="1F1F1F"/>
          <w:sz w:val="28"/>
          <w:szCs w:val="28"/>
          <w:lang w:val="uk-UA"/>
        </w:rPr>
        <w:t>) при заданих тиску (</w:t>
      </w:r>
      <m:oMath>
        <m:r>
          <w:rPr>
            <w:rFonts w:ascii="Cambria Math" w:eastAsia="Google Sans Text" w:hAnsi="Cambria Math" w:cs="Times New Roman"/>
            <w:color w:val="1F1F1F"/>
            <w:sz w:val="28"/>
            <w:szCs w:val="28"/>
            <w:lang w:val="uk-UA"/>
          </w:rPr>
          <m:t>P</m:t>
        </m:r>
      </m:oMath>
      <w:r w:rsidR="001D4B36" w:rsidRPr="009B69DD">
        <w:rPr>
          <w:rFonts w:ascii="Times New Roman" w:eastAsia="Google Sans Text" w:hAnsi="Times New Roman" w:cs="Times New Roman"/>
          <w:color w:val="1F1F1F"/>
          <w:sz w:val="28"/>
          <w:szCs w:val="28"/>
          <w:lang w:val="uk-UA"/>
        </w:rPr>
        <w:t>) та температурі (</w:t>
      </w:r>
      <m:oMath>
        <m:r>
          <w:rPr>
            <w:rFonts w:ascii="Cambria Math" w:eastAsia="Google Sans Text" w:hAnsi="Cambria Math" w:cs="Times New Roman"/>
            <w:color w:val="1F1F1F"/>
            <w:sz w:val="28"/>
            <w:szCs w:val="28"/>
            <w:lang w:val="uk-UA"/>
          </w:rPr>
          <m:t>T</m:t>
        </m:r>
      </m:oMath>
      <w:r w:rsidR="001D4B36" w:rsidRPr="009B69DD">
        <w:rPr>
          <w:rFonts w:ascii="Times New Roman" w:eastAsia="Google Sans Text" w:hAnsi="Times New Roman" w:cs="Times New Roman"/>
          <w:color w:val="1F1F1F"/>
          <w:sz w:val="28"/>
          <w:szCs w:val="28"/>
          <w:lang w:val="uk-UA"/>
        </w:rPr>
        <w:t>), за умови виконання обмежень матеріального балансу.</w:t>
      </w:r>
    </w:p>
    <w:p w14:paraId="7A6481DE" w14:textId="77777777" w:rsidR="001D4B36" w:rsidRPr="009B69DD" w:rsidRDefault="001D4B36" w:rsidP="001D4B36">
      <w:pPr>
        <w:pBdr>
          <w:top w:val="nil"/>
          <w:left w:val="nil"/>
          <w:bottom w:val="nil"/>
          <w:right w:val="nil"/>
          <w:between w:val="nil"/>
        </w:pBdr>
        <w:spacing w:line="275" w:lineRule="auto"/>
        <w:jc w:val="both"/>
        <w:rPr>
          <w:rFonts w:ascii="Times New Roman" w:eastAsia="Google Sans Text" w:hAnsi="Times New Roman" w:cs="Times New Roman"/>
          <w:sz w:val="28"/>
          <w:szCs w:val="28"/>
          <w:lang w:val="uk-UA"/>
        </w:rPr>
      </w:pPr>
      <w:r w:rsidRPr="009B69DD">
        <w:rPr>
          <w:rFonts w:ascii="Times New Roman" w:eastAsia="Google Sans Text" w:hAnsi="Times New Roman" w:cs="Times New Roman"/>
          <w:sz w:val="28"/>
          <w:szCs w:val="28"/>
          <w:lang w:val="uk-UA"/>
        </w:rPr>
        <w:t>Функція повної енергії Гіббса системи:</w:t>
      </w:r>
    </w:p>
    <w:p w14:paraId="3632BB1D" w14:textId="6B770B27" w:rsidR="001D4B36" w:rsidRPr="009B69DD" w:rsidRDefault="00FD012E" w:rsidP="007D4BA8">
      <w:pPr>
        <w:pBdr>
          <w:top w:val="nil"/>
          <w:left w:val="nil"/>
          <w:bottom w:val="nil"/>
          <w:right w:val="nil"/>
          <w:between w:val="nil"/>
        </w:pBdr>
        <w:spacing w:line="275" w:lineRule="auto"/>
        <w:jc w:val="right"/>
        <w:rPr>
          <w:rFonts w:ascii="Times New Roman" w:eastAsia="Google Sans Text" w:hAnsi="Times New Roman" w:cs="Times New Roman"/>
          <w:color w:val="1F1F1F"/>
          <w:sz w:val="28"/>
          <w:szCs w:val="28"/>
          <w:lang w:val="uk-UA"/>
        </w:rPr>
      </w:pPr>
      <m:oMath>
        <m:sSub>
          <m:sSubPr>
            <m:ctrlPr>
              <w:rPr>
                <w:rFonts w:ascii="Cambria Math" w:eastAsia="Google Sans Text" w:hAnsi="Cambria Math" w:cs="Times New Roman"/>
                <w:i/>
                <w:color w:val="1F1F1F"/>
                <w:sz w:val="28"/>
                <w:szCs w:val="28"/>
                <w:lang w:val="uk-UA"/>
              </w:rPr>
            </m:ctrlPr>
          </m:sSubPr>
          <m:e>
            <m:r>
              <w:rPr>
                <w:rFonts w:ascii="Cambria Math" w:eastAsia="Google Sans Text" w:hAnsi="Cambria Math" w:cs="Times New Roman"/>
                <w:color w:val="1F1F1F"/>
                <w:sz w:val="28"/>
                <w:szCs w:val="28"/>
                <w:lang w:val="uk-UA"/>
              </w:rPr>
              <m:t>G</m:t>
            </m:r>
          </m:e>
          <m:sub>
            <m:r>
              <w:rPr>
                <w:rFonts w:ascii="Cambria Math" w:eastAsia="Google Sans Text" w:hAnsi="Cambria Math" w:cs="Times New Roman"/>
                <w:color w:val="1F1F1F"/>
                <w:sz w:val="28"/>
                <w:szCs w:val="28"/>
                <w:lang w:val="uk-UA"/>
              </w:rPr>
              <m:t>total</m:t>
            </m:r>
          </m:sub>
        </m:sSub>
        <m:r>
          <w:rPr>
            <w:rFonts w:ascii="Cambria Math" w:eastAsia="Google Sans Text" w:hAnsi="Cambria Math" w:cs="Times New Roman"/>
            <w:color w:val="1F1F1F"/>
            <w:sz w:val="28"/>
            <w:szCs w:val="28"/>
            <w:lang w:val="uk-UA"/>
          </w:rPr>
          <m:t>=</m:t>
        </m:r>
        <m:nary>
          <m:naryPr>
            <m:chr m:val="∑"/>
            <m:ctrlPr>
              <w:rPr>
                <w:rFonts w:ascii="Cambria Math" w:eastAsia="Google Sans Text" w:hAnsi="Cambria Math" w:cs="Times New Roman"/>
                <w:color w:val="1F1F1F"/>
                <w:sz w:val="28"/>
                <w:szCs w:val="28"/>
                <w:lang w:val="uk-UA"/>
              </w:rPr>
            </m:ctrlPr>
          </m:naryPr>
          <m:sub>
            <m:r>
              <w:rPr>
                <w:rFonts w:ascii="Cambria Math" w:eastAsia="Google Sans Text" w:hAnsi="Cambria Math" w:cs="Times New Roman"/>
                <w:color w:val="1F1F1F"/>
                <w:sz w:val="28"/>
                <w:szCs w:val="28"/>
                <w:lang w:val="uk-UA"/>
              </w:rPr>
              <m:t>i</m:t>
            </m:r>
            <m:r>
              <w:rPr>
                <w:rFonts w:ascii="Cambria Math" w:eastAsia="Google Sans Text" w:hAnsi="Cambria Math" w:cs="Times New Roman"/>
                <w:color w:val="1F1F1F"/>
                <w:sz w:val="28"/>
                <w:szCs w:val="28"/>
                <w:lang w:val="uk-UA"/>
              </w:rPr>
              <m:t>=1</m:t>
            </m:r>
            <m:ctrlPr>
              <w:rPr>
                <w:rFonts w:ascii="Cambria Math" w:eastAsia="Google Sans Text" w:hAnsi="Cambria Math" w:cs="Times New Roman"/>
                <w:i/>
                <w:color w:val="1F1F1F"/>
                <w:sz w:val="28"/>
                <w:szCs w:val="28"/>
                <w:lang w:val="uk-UA"/>
              </w:rPr>
            </m:ctrlPr>
          </m:sub>
          <m:sup>
            <m:r>
              <w:rPr>
                <w:rFonts w:ascii="Cambria Math" w:eastAsia="Google Sans Text" w:hAnsi="Cambria Math" w:cs="Times New Roman"/>
                <w:color w:val="1F1F1F"/>
                <w:sz w:val="28"/>
                <w:szCs w:val="28"/>
                <w:lang w:val="uk-UA"/>
              </w:rPr>
              <m:t>N</m:t>
            </m:r>
            <m:ctrlPr>
              <w:rPr>
                <w:rFonts w:ascii="Cambria Math" w:eastAsia="Google Sans Text" w:hAnsi="Cambria Math" w:cs="Times New Roman"/>
                <w:i/>
                <w:color w:val="1F1F1F"/>
                <w:sz w:val="28"/>
                <w:szCs w:val="28"/>
                <w:lang w:val="uk-UA"/>
              </w:rPr>
            </m:ctrlPr>
          </m:sup>
          <m:e>
            <m:sSub>
              <m:sSubPr>
                <m:ctrlPr>
                  <w:rPr>
                    <w:rFonts w:ascii="Cambria Math" w:eastAsia="Google Sans Text" w:hAnsi="Cambria Math" w:cs="Times New Roman"/>
                    <w:i/>
                    <w:color w:val="1F1F1F"/>
                    <w:sz w:val="28"/>
                    <w:szCs w:val="28"/>
                    <w:lang w:val="uk-UA"/>
                  </w:rPr>
                </m:ctrlPr>
              </m:sSubPr>
              <m:e>
                <m:r>
                  <w:rPr>
                    <w:rFonts w:ascii="Cambria Math" w:eastAsia="Google Sans Text" w:hAnsi="Cambria Math" w:cs="Times New Roman"/>
                    <w:color w:val="1F1F1F"/>
                    <w:sz w:val="28"/>
                    <w:szCs w:val="28"/>
                    <w:lang w:val="uk-UA"/>
                  </w:rPr>
                  <m:t>n</m:t>
                </m:r>
              </m:e>
              <m:sub>
                <m:r>
                  <w:rPr>
                    <w:rFonts w:ascii="Cambria Math" w:eastAsia="Google Sans Text" w:hAnsi="Cambria Math" w:cs="Times New Roman"/>
                    <w:color w:val="1F1F1F"/>
                    <w:sz w:val="28"/>
                    <w:szCs w:val="28"/>
                    <w:lang w:val="uk-UA"/>
                  </w:rPr>
                  <m:t>i</m:t>
                </m:r>
              </m:sub>
            </m:sSub>
            <m:sSub>
              <m:sSubPr>
                <m:ctrlPr>
                  <w:rPr>
                    <w:rFonts w:ascii="Cambria Math" w:eastAsia="Google Sans Text" w:hAnsi="Cambria Math" w:cs="Times New Roman"/>
                    <w:i/>
                    <w:color w:val="1F1F1F"/>
                    <w:sz w:val="28"/>
                    <w:szCs w:val="28"/>
                    <w:lang w:val="uk-UA"/>
                  </w:rPr>
                </m:ctrlPr>
              </m:sSubPr>
              <m:e>
                <m:r>
                  <m:rPr>
                    <m:sty m:val="p"/>
                  </m:rPr>
                  <w:rPr>
                    <w:rFonts w:ascii="Cambria Math" w:eastAsia="Google Sans Text" w:hAnsi="Cambria Math" w:cs="Times New Roman"/>
                    <w:color w:val="1F1F1F"/>
                    <w:sz w:val="28"/>
                    <w:szCs w:val="28"/>
                    <w:lang w:val="uk-UA"/>
                  </w:rPr>
                  <m:t>μ</m:t>
                </m:r>
                <m:ctrlPr>
                  <w:rPr>
                    <w:rFonts w:ascii="Cambria Math" w:eastAsia="Google Sans Text" w:hAnsi="Cambria Math" w:cs="Times New Roman"/>
                    <w:color w:val="1F1F1F"/>
                    <w:sz w:val="28"/>
                    <w:szCs w:val="28"/>
                    <w:lang w:val="uk-UA"/>
                  </w:rPr>
                </m:ctrlPr>
              </m:e>
              <m:sub>
                <m:r>
                  <w:rPr>
                    <w:rFonts w:ascii="Cambria Math" w:eastAsia="Google Sans Text" w:hAnsi="Cambria Math" w:cs="Times New Roman"/>
                    <w:color w:val="1F1F1F"/>
                    <w:sz w:val="28"/>
                    <w:szCs w:val="28"/>
                    <w:lang w:val="uk-UA"/>
                  </w:rPr>
                  <m:t>i</m:t>
                </m:r>
              </m:sub>
            </m:sSub>
            <m:ctrlPr>
              <w:rPr>
                <w:rFonts w:ascii="Cambria Math" w:eastAsia="Google Sans Text" w:hAnsi="Cambria Math" w:cs="Times New Roman"/>
                <w:i/>
                <w:color w:val="1F1F1F"/>
                <w:sz w:val="28"/>
                <w:szCs w:val="28"/>
                <w:lang w:val="uk-UA"/>
              </w:rPr>
            </m:ctrlPr>
          </m:e>
        </m:nary>
      </m:oMath>
      <w:r w:rsidR="007D4BA8" w:rsidRPr="009B69DD">
        <w:rPr>
          <w:rFonts w:ascii="Times New Roman" w:eastAsia="Google Sans Text" w:hAnsi="Times New Roman" w:cs="Times New Roman"/>
          <w:color w:val="1F1F1F"/>
          <w:sz w:val="28"/>
          <w:szCs w:val="28"/>
          <w:lang w:val="uk-UA"/>
        </w:rPr>
        <w:t xml:space="preserve">                                             </w:t>
      </w:r>
      <w:r w:rsidR="00675915" w:rsidRPr="009B69DD">
        <w:rPr>
          <w:rFonts w:ascii="Times New Roman" w:eastAsia="Google Sans Text" w:hAnsi="Times New Roman" w:cs="Times New Roman"/>
          <w:color w:val="1F1F1F"/>
          <w:sz w:val="28"/>
          <w:szCs w:val="28"/>
          <w:lang w:val="uk-UA"/>
        </w:rPr>
        <w:t>(14)</w:t>
      </w:r>
    </w:p>
    <w:p w14:paraId="01A4F457" w14:textId="7623E6FA" w:rsidR="001D4B36" w:rsidRPr="009B69DD" w:rsidRDefault="001D4B36" w:rsidP="001D4B36">
      <w:pPr>
        <w:pBdr>
          <w:top w:val="nil"/>
          <w:left w:val="nil"/>
          <w:bottom w:val="nil"/>
          <w:right w:val="nil"/>
          <w:between w:val="nil"/>
        </w:pBdr>
        <w:spacing w:line="275" w:lineRule="auto"/>
        <w:jc w:val="both"/>
        <w:rPr>
          <w:rFonts w:ascii="Times New Roman" w:eastAsia="Google Sans Text" w:hAnsi="Times New Roman" w:cs="Times New Roman"/>
          <w:sz w:val="28"/>
          <w:szCs w:val="28"/>
          <w:lang w:val="uk-UA"/>
        </w:rPr>
      </w:pPr>
      <w:r w:rsidRPr="009B69DD">
        <w:rPr>
          <w:rFonts w:ascii="Times New Roman" w:eastAsia="Google Sans Text" w:hAnsi="Times New Roman" w:cs="Times New Roman"/>
          <w:sz w:val="28"/>
          <w:szCs w:val="28"/>
          <w:lang w:val="uk-UA"/>
        </w:rPr>
        <w:t xml:space="preserve">де </w:t>
      </w:r>
      <m:oMath>
        <m:sSub>
          <m:sSubPr>
            <m:ctrlPr>
              <w:rPr>
                <w:rFonts w:ascii="Cambria Math" w:eastAsia="Google Sans Text" w:hAnsi="Cambria Math" w:cs="Times New Roman"/>
                <w:i/>
                <w:sz w:val="28"/>
                <w:szCs w:val="28"/>
                <w:lang w:val="uk-UA"/>
              </w:rPr>
            </m:ctrlPr>
          </m:sSubPr>
          <m:e>
            <m:r>
              <m:rPr>
                <m:sty m:val="p"/>
              </m:rPr>
              <w:rPr>
                <w:rFonts w:ascii="Cambria Math" w:eastAsia="Google Sans Text" w:hAnsi="Cambria Math" w:cs="Times New Roman"/>
                <w:sz w:val="28"/>
                <w:szCs w:val="28"/>
                <w:lang w:val="uk-UA"/>
              </w:rPr>
              <m:t>μ</m:t>
            </m:r>
            <m:ctrlPr>
              <w:rPr>
                <w:rFonts w:ascii="Cambria Math" w:eastAsia="Google Sans Text" w:hAnsi="Cambria Math" w:cs="Times New Roman"/>
                <w:sz w:val="28"/>
                <w:szCs w:val="28"/>
                <w:lang w:val="uk-UA"/>
              </w:rPr>
            </m:ctrlPr>
          </m:e>
          <m:sub>
            <m:r>
              <w:rPr>
                <w:rFonts w:ascii="Cambria Math" w:eastAsia="Google Sans Text" w:hAnsi="Cambria Math" w:cs="Times New Roman"/>
                <w:sz w:val="28"/>
                <w:szCs w:val="28"/>
                <w:lang w:val="uk-UA"/>
              </w:rPr>
              <m:t>i</m:t>
            </m:r>
          </m:sub>
        </m:sSub>
      </m:oMath>
      <w:r w:rsidRPr="009B69DD">
        <w:rPr>
          <w:rFonts w:ascii="Times New Roman" w:eastAsia="Google Sans Text" w:hAnsi="Times New Roman" w:cs="Times New Roman"/>
          <w:sz w:val="28"/>
          <w:szCs w:val="28"/>
          <w:lang w:val="uk-UA"/>
        </w:rPr>
        <w:t xml:space="preserve"> — хімічний потенціал </w:t>
      </w:r>
      <m:oMath>
        <m:r>
          <w:rPr>
            <w:rFonts w:ascii="Cambria Math" w:eastAsia="Google Sans Text" w:hAnsi="Cambria Math" w:cs="Times New Roman"/>
            <w:sz w:val="28"/>
            <w:szCs w:val="28"/>
            <w:lang w:val="uk-UA"/>
          </w:rPr>
          <m:t>i</m:t>
        </m:r>
      </m:oMath>
      <w:r w:rsidRPr="009B69DD">
        <w:rPr>
          <w:rFonts w:ascii="Times New Roman" w:eastAsia="Google Sans Text" w:hAnsi="Times New Roman" w:cs="Times New Roman"/>
          <w:sz w:val="28"/>
          <w:szCs w:val="28"/>
          <w:lang w:val="uk-UA"/>
        </w:rPr>
        <w:t>-го компонента. Для ідеальної газової фази він визначається як:</w:t>
      </w:r>
    </w:p>
    <w:p w14:paraId="31EBEB51" w14:textId="17E8AAF2" w:rsidR="001D4B36" w:rsidRPr="009B69DD" w:rsidRDefault="00FD012E" w:rsidP="007D4BA8">
      <w:pPr>
        <w:pBdr>
          <w:top w:val="nil"/>
          <w:left w:val="nil"/>
          <w:bottom w:val="nil"/>
          <w:right w:val="nil"/>
          <w:between w:val="nil"/>
        </w:pBdr>
        <w:spacing w:line="275" w:lineRule="auto"/>
        <w:jc w:val="right"/>
        <w:rPr>
          <w:rFonts w:ascii="Times New Roman" w:eastAsia="Google Sans Text" w:hAnsi="Times New Roman" w:cs="Times New Roman"/>
          <w:color w:val="1F1F1F"/>
          <w:sz w:val="28"/>
          <w:szCs w:val="28"/>
          <w:lang w:val="uk-UA"/>
        </w:rPr>
      </w:pPr>
      <m:oMath>
        <m:sSub>
          <m:sSubPr>
            <m:ctrlPr>
              <w:rPr>
                <w:rFonts w:ascii="Cambria Math" w:eastAsia="Google Sans Text" w:hAnsi="Cambria Math" w:cs="Times New Roman"/>
                <w:i/>
                <w:color w:val="1F1F1F"/>
                <w:sz w:val="28"/>
                <w:szCs w:val="28"/>
                <w:lang w:val="uk-UA"/>
              </w:rPr>
            </m:ctrlPr>
          </m:sSubPr>
          <m:e>
            <m:r>
              <m:rPr>
                <m:sty m:val="p"/>
              </m:rPr>
              <w:rPr>
                <w:rFonts w:ascii="Cambria Math" w:eastAsia="Google Sans Text" w:hAnsi="Cambria Math" w:cs="Times New Roman"/>
                <w:color w:val="1F1F1F"/>
                <w:sz w:val="28"/>
                <w:szCs w:val="28"/>
                <w:lang w:val="uk-UA"/>
              </w:rPr>
              <m:t>μ</m:t>
            </m:r>
            <m:ctrlPr>
              <w:rPr>
                <w:rFonts w:ascii="Cambria Math" w:eastAsia="Google Sans Text" w:hAnsi="Cambria Math" w:cs="Times New Roman"/>
                <w:color w:val="1F1F1F"/>
                <w:sz w:val="28"/>
                <w:szCs w:val="28"/>
                <w:lang w:val="uk-UA"/>
              </w:rPr>
            </m:ctrlPr>
          </m:e>
          <m:sub>
            <m:r>
              <w:rPr>
                <w:rFonts w:ascii="Cambria Math" w:eastAsia="Google Sans Text" w:hAnsi="Cambria Math" w:cs="Times New Roman"/>
                <w:color w:val="1F1F1F"/>
                <w:sz w:val="28"/>
                <w:szCs w:val="28"/>
                <w:lang w:val="uk-UA"/>
              </w:rPr>
              <m:t>i</m:t>
            </m:r>
          </m:sub>
        </m:sSub>
        <m:r>
          <w:rPr>
            <w:rFonts w:ascii="Cambria Math" w:eastAsia="Google Sans Text" w:hAnsi="Cambria Math" w:cs="Times New Roman"/>
            <w:color w:val="1F1F1F"/>
            <w:sz w:val="28"/>
            <w:szCs w:val="28"/>
            <w:lang w:val="uk-UA"/>
          </w:rPr>
          <m:t>=</m:t>
        </m:r>
        <m:r>
          <m:rPr>
            <m:sty m:val="p"/>
          </m:rPr>
          <w:rPr>
            <w:rFonts w:ascii="Cambria Math" w:eastAsia="Google Sans Text" w:hAnsi="Cambria Math" w:cs="Times New Roman"/>
            <w:color w:val="1F1F1F"/>
            <w:sz w:val="28"/>
            <w:szCs w:val="28"/>
            <w:lang w:val="uk-UA"/>
          </w:rPr>
          <m:t>Δ</m:t>
        </m:r>
        <m:sSubSup>
          <m:sSubSupPr>
            <m:ctrlPr>
              <w:rPr>
                <w:rFonts w:ascii="Cambria Math" w:eastAsia="Google Sans Text" w:hAnsi="Cambria Math" w:cs="Times New Roman"/>
                <w:i/>
                <w:color w:val="1F1F1F"/>
                <w:sz w:val="28"/>
                <w:szCs w:val="28"/>
                <w:lang w:val="uk-UA"/>
              </w:rPr>
            </m:ctrlPr>
          </m:sSubSupPr>
          <m:e>
            <m:r>
              <w:rPr>
                <w:rFonts w:ascii="Cambria Math" w:eastAsia="Google Sans Text" w:hAnsi="Cambria Math" w:cs="Times New Roman"/>
                <w:color w:val="1F1F1F"/>
                <w:sz w:val="28"/>
                <w:szCs w:val="28"/>
                <w:lang w:val="uk-UA"/>
              </w:rPr>
              <m:t>G</m:t>
            </m:r>
          </m:e>
          <m:sub>
            <m:r>
              <w:rPr>
                <w:rFonts w:ascii="Cambria Math" w:eastAsia="Google Sans Text" w:hAnsi="Cambria Math" w:cs="Times New Roman"/>
                <w:color w:val="1F1F1F"/>
                <w:sz w:val="28"/>
                <w:szCs w:val="28"/>
                <w:lang w:val="uk-UA"/>
              </w:rPr>
              <m:t>f</m:t>
            </m:r>
            <m:r>
              <w:rPr>
                <w:rFonts w:ascii="Cambria Math" w:eastAsia="Google Sans Text" w:hAnsi="Cambria Math" w:cs="Times New Roman"/>
                <w:color w:val="1F1F1F"/>
                <w:sz w:val="28"/>
                <w:szCs w:val="28"/>
                <w:lang w:val="uk-UA"/>
              </w:rPr>
              <m:t>,</m:t>
            </m:r>
            <m:r>
              <w:rPr>
                <w:rFonts w:ascii="Cambria Math" w:eastAsia="Google Sans Text" w:hAnsi="Cambria Math" w:cs="Times New Roman"/>
                <w:color w:val="1F1F1F"/>
                <w:sz w:val="28"/>
                <w:szCs w:val="28"/>
                <w:lang w:val="uk-UA"/>
              </w:rPr>
              <m:t>i</m:t>
            </m:r>
          </m:sub>
          <m:sup>
            <m:r>
              <w:rPr>
                <w:rFonts w:ascii="Cambria Math" w:eastAsia="Google Sans Text" w:hAnsi="Cambria Math" w:cs="Times New Roman"/>
                <w:color w:val="1F1F1F"/>
                <w:sz w:val="28"/>
                <w:szCs w:val="28"/>
                <w:lang w:val="uk-UA"/>
              </w:rPr>
              <m:t>0</m:t>
            </m:r>
          </m:sup>
        </m:sSubSup>
        <m:d>
          <m:dPr>
            <m:ctrlPr>
              <w:rPr>
                <w:rFonts w:ascii="Cambria Math" w:eastAsia="Google Sans Text" w:hAnsi="Cambria Math" w:cs="Times New Roman"/>
                <w:i/>
                <w:color w:val="1F1F1F"/>
                <w:sz w:val="28"/>
                <w:szCs w:val="28"/>
                <w:lang w:val="uk-UA"/>
              </w:rPr>
            </m:ctrlPr>
          </m:dPr>
          <m:e>
            <m:r>
              <w:rPr>
                <w:rFonts w:ascii="Cambria Math" w:eastAsia="Google Sans Text" w:hAnsi="Cambria Math" w:cs="Times New Roman"/>
                <w:color w:val="1F1F1F"/>
                <w:sz w:val="28"/>
                <w:szCs w:val="28"/>
                <w:lang w:val="uk-UA"/>
              </w:rPr>
              <m:t>T</m:t>
            </m:r>
          </m:e>
        </m:d>
        <m:r>
          <w:rPr>
            <w:rFonts w:ascii="Cambria Math" w:eastAsia="Google Sans Text" w:hAnsi="Cambria Math" w:cs="Times New Roman"/>
            <w:color w:val="1F1F1F"/>
            <w:sz w:val="28"/>
            <w:szCs w:val="28"/>
            <w:lang w:val="uk-UA"/>
          </w:rPr>
          <m:t>+</m:t>
        </m:r>
        <m:r>
          <w:rPr>
            <w:rFonts w:ascii="Cambria Math" w:eastAsia="Google Sans Text" w:hAnsi="Cambria Math" w:cs="Times New Roman"/>
            <w:color w:val="1F1F1F"/>
            <w:sz w:val="28"/>
            <w:szCs w:val="28"/>
            <w:lang w:val="uk-UA"/>
          </w:rPr>
          <m:t>RT</m:t>
        </m:r>
        <m:func>
          <m:funcPr>
            <m:ctrlPr>
              <w:rPr>
                <w:rFonts w:ascii="Cambria Math" w:eastAsia="Google Sans Text" w:hAnsi="Cambria Math" w:cs="Times New Roman"/>
                <w:i/>
                <w:color w:val="1F1F1F"/>
                <w:sz w:val="28"/>
                <w:szCs w:val="28"/>
                <w:lang w:val="uk-UA"/>
              </w:rPr>
            </m:ctrlPr>
          </m:funcPr>
          <m:fName>
            <m:r>
              <w:rPr>
                <w:rFonts w:ascii="Cambria Math" w:eastAsia="Google Sans Text" w:hAnsi="Cambria Math" w:cs="Times New Roman"/>
                <w:color w:val="1F1F1F"/>
                <w:sz w:val="28"/>
                <w:szCs w:val="28"/>
                <w:lang w:val="uk-UA"/>
              </w:rPr>
              <m:t>ln</m:t>
            </m:r>
          </m:fName>
          <m:e>
            <m:d>
              <m:dPr>
                <m:ctrlPr>
                  <w:rPr>
                    <w:rFonts w:ascii="Cambria Math" w:eastAsia="Google Sans Text" w:hAnsi="Cambria Math" w:cs="Times New Roman"/>
                    <w:color w:val="1F1F1F"/>
                    <w:sz w:val="28"/>
                    <w:szCs w:val="28"/>
                    <w:lang w:val="uk-UA"/>
                  </w:rPr>
                </m:ctrlPr>
              </m:dPr>
              <m:e>
                <m:f>
                  <m:fPr>
                    <m:ctrlPr>
                      <w:rPr>
                        <w:rFonts w:ascii="Cambria Math" w:eastAsia="Google Sans Text" w:hAnsi="Cambria Math" w:cs="Times New Roman"/>
                        <w:color w:val="1F1F1F"/>
                        <w:sz w:val="28"/>
                        <w:szCs w:val="28"/>
                        <w:lang w:val="uk-UA"/>
                      </w:rPr>
                    </m:ctrlPr>
                  </m:fPr>
                  <m:num>
                    <m:sSub>
                      <m:sSubPr>
                        <m:ctrlPr>
                          <w:rPr>
                            <w:rFonts w:ascii="Cambria Math" w:eastAsia="Google Sans Text" w:hAnsi="Cambria Math" w:cs="Times New Roman"/>
                            <w:i/>
                            <w:color w:val="1F1F1F"/>
                            <w:sz w:val="28"/>
                            <w:szCs w:val="28"/>
                            <w:lang w:val="uk-UA"/>
                          </w:rPr>
                        </m:ctrlPr>
                      </m:sSubPr>
                      <m:e>
                        <m:r>
                          <w:rPr>
                            <w:rFonts w:ascii="Cambria Math" w:eastAsia="Google Sans Text" w:hAnsi="Cambria Math" w:cs="Times New Roman"/>
                            <w:color w:val="1F1F1F"/>
                            <w:sz w:val="28"/>
                            <w:szCs w:val="28"/>
                            <w:lang w:val="uk-UA"/>
                          </w:rPr>
                          <m:t>n</m:t>
                        </m:r>
                      </m:e>
                      <m:sub>
                        <m:r>
                          <w:rPr>
                            <w:rFonts w:ascii="Cambria Math" w:eastAsia="Google Sans Text" w:hAnsi="Cambria Math" w:cs="Times New Roman"/>
                            <w:color w:val="1F1F1F"/>
                            <w:sz w:val="28"/>
                            <w:szCs w:val="28"/>
                            <w:lang w:val="uk-UA"/>
                          </w:rPr>
                          <m:t>i</m:t>
                        </m:r>
                      </m:sub>
                    </m:sSub>
                    <m:ctrlPr>
                      <w:rPr>
                        <w:rFonts w:ascii="Cambria Math" w:eastAsia="Google Sans Text" w:hAnsi="Cambria Math" w:cs="Times New Roman"/>
                        <w:i/>
                        <w:color w:val="1F1F1F"/>
                        <w:sz w:val="28"/>
                        <w:szCs w:val="28"/>
                        <w:lang w:val="uk-UA"/>
                      </w:rPr>
                    </m:ctrlPr>
                  </m:num>
                  <m:den>
                    <m:sSub>
                      <m:sSubPr>
                        <m:ctrlPr>
                          <w:rPr>
                            <w:rFonts w:ascii="Cambria Math" w:eastAsia="Google Sans Text" w:hAnsi="Cambria Math" w:cs="Times New Roman"/>
                            <w:i/>
                            <w:color w:val="1F1F1F"/>
                            <w:sz w:val="28"/>
                            <w:szCs w:val="28"/>
                            <w:lang w:val="uk-UA"/>
                          </w:rPr>
                        </m:ctrlPr>
                      </m:sSubPr>
                      <m:e>
                        <m:r>
                          <w:rPr>
                            <w:rFonts w:ascii="Cambria Math" w:eastAsia="Google Sans Text" w:hAnsi="Cambria Math" w:cs="Times New Roman"/>
                            <w:color w:val="1F1F1F"/>
                            <w:sz w:val="28"/>
                            <w:szCs w:val="28"/>
                            <w:lang w:val="uk-UA"/>
                          </w:rPr>
                          <m:t>n</m:t>
                        </m:r>
                      </m:e>
                      <m:sub>
                        <m:r>
                          <w:rPr>
                            <w:rFonts w:ascii="Cambria Math" w:eastAsia="Google Sans Text" w:hAnsi="Cambria Math" w:cs="Times New Roman"/>
                            <w:color w:val="1F1F1F"/>
                            <w:sz w:val="28"/>
                            <w:szCs w:val="28"/>
                            <w:lang w:val="uk-UA"/>
                          </w:rPr>
                          <m:t>total</m:t>
                        </m:r>
                      </m:sub>
                    </m:sSub>
                    <m:ctrlPr>
                      <w:rPr>
                        <w:rFonts w:ascii="Cambria Math" w:eastAsia="Google Sans Text" w:hAnsi="Cambria Math" w:cs="Times New Roman"/>
                        <w:i/>
                        <w:color w:val="1F1F1F"/>
                        <w:sz w:val="28"/>
                        <w:szCs w:val="28"/>
                        <w:lang w:val="uk-UA"/>
                      </w:rPr>
                    </m:ctrlPr>
                  </m:den>
                </m:f>
                <m:r>
                  <w:rPr>
                    <w:rFonts w:ascii="Cambria Math" w:eastAsia="Google Sans Text" w:hAnsi="Cambria Math" w:cs="Times New Roman"/>
                    <w:color w:val="1F1F1F"/>
                    <w:sz w:val="28"/>
                    <w:szCs w:val="28"/>
                    <w:lang w:val="uk-UA"/>
                  </w:rPr>
                  <m:t>P</m:t>
                </m:r>
                <m:ctrlPr>
                  <w:rPr>
                    <w:rFonts w:ascii="Cambria Math" w:eastAsia="Google Sans Text" w:hAnsi="Cambria Math" w:cs="Times New Roman"/>
                    <w:i/>
                    <w:color w:val="1F1F1F"/>
                    <w:sz w:val="28"/>
                    <w:szCs w:val="28"/>
                    <w:lang w:val="uk-UA"/>
                  </w:rPr>
                </m:ctrlPr>
              </m:e>
            </m:d>
          </m:e>
        </m:func>
      </m:oMath>
      <w:r w:rsidR="007D4BA8" w:rsidRPr="009B69DD">
        <w:rPr>
          <w:rFonts w:ascii="Times New Roman" w:eastAsia="Google Sans Text" w:hAnsi="Times New Roman" w:cs="Times New Roman"/>
          <w:color w:val="1F1F1F"/>
          <w:sz w:val="28"/>
          <w:szCs w:val="28"/>
          <w:lang w:val="uk-UA"/>
        </w:rPr>
        <w:t xml:space="preserve">                                </w:t>
      </w:r>
      <w:r w:rsidR="00675915" w:rsidRPr="009B69DD">
        <w:rPr>
          <w:rFonts w:ascii="Times New Roman" w:eastAsia="Google Sans Text" w:hAnsi="Times New Roman" w:cs="Times New Roman"/>
          <w:color w:val="1F1F1F"/>
          <w:sz w:val="28"/>
          <w:szCs w:val="28"/>
          <w:lang w:val="uk-UA"/>
        </w:rPr>
        <w:t>(15)</w:t>
      </w:r>
    </w:p>
    <w:p w14:paraId="59966F5A" w14:textId="6602F7E6" w:rsidR="001D4B36" w:rsidRPr="009B69DD" w:rsidRDefault="001D4B36" w:rsidP="001D4B36">
      <w:pPr>
        <w:pBdr>
          <w:top w:val="nil"/>
          <w:left w:val="nil"/>
          <w:bottom w:val="nil"/>
          <w:right w:val="nil"/>
          <w:between w:val="nil"/>
        </w:pBdr>
        <w:spacing w:line="275" w:lineRule="auto"/>
        <w:jc w:val="both"/>
        <w:rPr>
          <w:rFonts w:ascii="Times New Roman" w:eastAsia="Google Sans Text" w:hAnsi="Times New Roman" w:cs="Times New Roman"/>
          <w:sz w:val="28"/>
          <w:szCs w:val="28"/>
          <w:lang w:val="uk-UA"/>
        </w:rPr>
      </w:pPr>
      <w:r w:rsidRPr="009B69DD">
        <w:rPr>
          <w:rFonts w:ascii="Times New Roman" w:eastAsia="Google Sans Text" w:hAnsi="Times New Roman" w:cs="Times New Roman"/>
          <w:sz w:val="28"/>
          <w:szCs w:val="28"/>
          <w:lang w:val="uk-UA"/>
        </w:rPr>
        <w:t xml:space="preserve">Тут </w:t>
      </w:r>
      <m:oMath>
        <m:r>
          <m:rPr>
            <m:sty m:val="p"/>
          </m:rPr>
          <w:rPr>
            <w:rFonts w:ascii="Cambria Math" w:eastAsia="Google Sans Text" w:hAnsi="Cambria Math" w:cs="Times New Roman"/>
            <w:sz w:val="28"/>
            <w:szCs w:val="28"/>
            <w:lang w:val="uk-UA"/>
          </w:rPr>
          <m:t>Δ</m:t>
        </m:r>
        <m:sSubSup>
          <m:sSubSupPr>
            <m:ctrlPr>
              <w:rPr>
                <w:rFonts w:ascii="Cambria Math" w:eastAsia="Google Sans Text" w:hAnsi="Cambria Math" w:cs="Times New Roman"/>
                <w:i/>
                <w:sz w:val="28"/>
                <w:szCs w:val="28"/>
                <w:lang w:val="uk-UA"/>
              </w:rPr>
            </m:ctrlPr>
          </m:sSubSupPr>
          <m:e>
            <m:r>
              <w:rPr>
                <w:rFonts w:ascii="Cambria Math" w:eastAsia="Google Sans Text" w:hAnsi="Cambria Math" w:cs="Times New Roman"/>
                <w:sz w:val="28"/>
                <w:szCs w:val="28"/>
                <w:lang w:val="uk-UA"/>
              </w:rPr>
              <m:t>G</m:t>
            </m:r>
          </m:e>
          <m:sub>
            <m:r>
              <w:rPr>
                <w:rFonts w:ascii="Cambria Math" w:eastAsia="Google Sans Text" w:hAnsi="Cambria Math" w:cs="Times New Roman"/>
                <w:sz w:val="28"/>
                <w:szCs w:val="28"/>
                <w:lang w:val="uk-UA"/>
              </w:rPr>
              <m:t>f,i</m:t>
            </m:r>
          </m:sub>
          <m:sup>
            <m:r>
              <w:rPr>
                <w:rFonts w:ascii="Cambria Math" w:eastAsia="Google Sans Text" w:hAnsi="Cambria Math" w:cs="Times New Roman"/>
                <w:sz w:val="28"/>
                <w:szCs w:val="28"/>
                <w:lang w:val="uk-UA"/>
              </w:rPr>
              <m:t>0</m:t>
            </m:r>
          </m:sup>
        </m:sSubSup>
        <m:d>
          <m:dPr>
            <m:ctrlPr>
              <w:rPr>
                <w:rFonts w:ascii="Cambria Math" w:eastAsia="Google Sans Text" w:hAnsi="Cambria Math" w:cs="Times New Roman"/>
                <w:i/>
                <w:sz w:val="28"/>
                <w:szCs w:val="28"/>
                <w:lang w:val="uk-UA"/>
              </w:rPr>
            </m:ctrlPr>
          </m:dPr>
          <m:e>
            <m:r>
              <w:rPr>
                <w:rFonts w:ascii="Cambria Math" w:eastAsia="Google Sans Text" w:hAnsi="Cambria Math" w:cs="Times New Roman"/>
                <w:sz w:val="28"/>
                <w:szCs w:val="28"/>
                <w:lang w:val="uk-UA"/>
              </w:rPr>
              <m:t>T</m:t>
            </m:r>
          </m:e>
        </m:d>
      </m:oMath>
      <w:r w:rsidRPr="009B69DD">
        <w:rPr>
          <w:rFonts w:ascii="Times New Roman" w:eastAsia="Google Sans Text" w:hAnsi="Times New Roman" w:cs="Times New Roman"/>
          <w:sz w:val="28"/>
          <w:szCs w:val="28"/>
          <w:lang w:val="uk-UA"/>
        </w:rPr>
        <w:t xml:space="preserve"> — стандартна енергія Гіббса утворення, яка є функцією ентальпії та ентропії:</w:t>
      </w:r>
    </w:p>
    <w:p w14:paraId="0FE77733" w14:textId="5ED220F3" w:rsidR="001D4B36" w:rsidRPr="009B69DD" w:rsidRDefault="005F2742" w:rsidP="007D4BA8">
      <w:pPr>
        <w:pBdr>
          <w:top w:val="nil"/>
          <w:left w:val="nil"/>
          <w:bottom w:val="nil"/>
          <w:right w:val="nil"/>
          <w:between w:val="nil"/>
        </w:pBdr>
        <w:spacing w:line="275" w:lineRule="auto"/>
        <w:jc w:val="right"/>
        <w:rPr>
          <w:rFonts w:ascii="Times New Roman" w:eastAsia="Google Sans Text" w:hAnsi="Times New Roman" w:cs="Times New Roman"/>
          <w:color w:val="1F1F1F"/>
          <w:sz w:val="28"/>
          <w:szCs w:val="28"/>
          <w:lang w:val="uk-UA"/>
        </w:rPr>
      </w:pPr>
      <m:oMath>
        <m:r>
          <m:rPr>
            <m:sty m:val="p"/>
          </m:rPr>
          <w:rPr>
            <w:rFonts w:ascii="Cambria Math" w:eastAsia="Google Sans Text" w:hAnsi="Cambria Math" w:cs="Times New Roman"/>
            <w:color w:val="1F1F1F"/>
            <w:sz w:val="28"/>
            <w:szCs w:val="28"/>
            <w:lang w:val="uk-UA"/>
          </w:rPr>
          <m:t>Δ</m:t>
        </m:r>
        <m:sSubSup>
          <m:sSubSupPr>
            <m:ctrlPr>
              <w:rPr>
                <w:rFonts w:ascii="Cambria Math" w:eastAsia="Google Sans Text" w:hAnsi="Cambria Math" w:cs="Times New Roman"/>
                <w:i/>
                <w:color w:val="1F1F1F"/>
                <w:sz w:val="28"/>
                <w:szCs w:val="28"/>
                <w:lang w:val="uk-UA"/>
              </w:rPr>
            </m:ctrlPr>
          </m:sSubSupPr>
          <m:e>
            <m:r>
              <w:rPr>
                <w:rFonts w:ascii="Cambria Math" w:eastAsia="Google Sans Text" w:hAnsi="Cambria Math" w:cs="Times New Roman"/>
                <w:color w:val="1F1F1F"/>
                <w:sz w:val="28"/>
                <w:szCs w:val="28"/>
                <w:lang w:val="uk-UA"/>
              </w:rPr>
              <m:t>G</m:t>
            </m:r>
          </m:e>
          <m:sub>
            <m:r>
              <w:rPr>
                <w:rFonts w:ascii="Cambria Math" w:eastAsia="Google Sans Text" w:hAnsi="Cambria Math" w:cs="Times New Roman"/>
                <w:color w:val="1F1F1F"/>
                <w:sz w:val="28"/>
                <w:szCs w:val="28"/>
                <w:lang w:val="uk-UA"/>
              </w:rPr>
              <m:t>f,i</m:t>
            </m:r>
          </m:sub>
          <m:sup>
            <m:r>
              <w:rPr>
                <w:rFonts w:ascii="Cambria Math" w:eastAsia="Google Sans Text" w:hAnsi="Cambria Math" w:cs="Times New Roman"/>
                <w:color w:val="1F1F1F"/>
                <w:sz w:val="28"/>
                <w:szCs w:val="28"/>
                <w:lang w:val="uk-UA"/>
              </w:rPr>
              <m:t>0</m:t>
            </m:r>
          </m:sup>
        </m:sSubSup>
        <m:d>
          <m:dPr>
            <m:ctrlPr>
              <w:rPr>
                <w:rFonts w:ascii="Cambria Math" w:eastAsia="Google Sans Text" w:hAnsi="Cambria Math" w:cs="Times New Roman"/>
                <w:i/>
                <w:color w:val="1F1F1F"/>
                <w:sz w:val="28"/>
                <w:szCs w:val="28"/>
                <w:lang w:val="uk-UA"/>
              </w:rPr>
            </m:ctrlPr>
          </m:dPr>
          <m:e>
            <m:r>
              <w:rPr>
                <w:rFonts w:ascii="Cambria Math" w:eastAsia="Google Sans Text" w:hAnsi="Cambria Math" w:cs="Times New Roman"/>
                <w:color w:val="1F1F1F"/>
                <w:sz w:val="28"/>
                <w:szCs w:val="28"/>
                <w:lang w:val="uk-UA"/>
              </w:rPr>
              <m:t>T</m:t>
            </m:r>
          </m:e>
        </m:d>
        <m:r>
          <w:rPr>
            <w:rFonts w:ascii="Cambria Math" w:eastAsia="Google Sans Text" w:hAnsi="Cambria Math" w:cs="Times New Roman"/>
            <w:color w:val="1F1F1F"/>
            <w:sz w:val="28"/>
            <w:szCs w:val="28"/>
            <w:lang w:val="uk-UA"/>
          </w:rPr>
          <m:t>=</m:t>
        </m:r>
        <m:r>
          <m:rPr>
            <m:sty m:val="p"/>
          </m:rPr>
          <w:rPr>
            <w:rFonts w:ascii="Cambria Math" w:eastAsia="Google Sans Text" w:hAnsi="Cambria Math" w:cs="Times New Roman"/>
            <w:color w:val="1F1F1F"/>
            <w:sz w:val="28"/>
            <w:szCs w:val="28"/>
            <w:lang w:val="uk-UA"/>
          </w:rPr>
          <m:t>Δ</m:t>
        </m:r>
        <m:sSubSup>
          <m:sSubSupPr>
            <m:ctrlPr>
              <w:rPr>
                <w:rFonts w:ascii="Cambria Math" w:eastAsia="Google Sans Text" w:hAnsi="Cambria Math" w:cs="Times New Roman"/>
                <w:i/>
                <w:color w:val="1F1F1F"/>
                <w:sz w:val="28"/>
                <w:szCs w:val="28"/>
                <w:lang w:val="uk-UA"/>
              </w:rPr>
            </m:ctrlPr>
          </m:sSubSupPr>
          <m:e>
            <m:r>
              <w:rPr>
                <w:rFonts w:ascii="Cambria Math" w:eastAsia="Google Sans Text" w:hAnsi="Cambria Math" w:cs="Times New Roman"/>
                <w:color w:val="1F1F1F"/>
                <w:sz w:val="28"/>
                <w:szCs w:val="28"/>
                <w:lang w:val="uk-UA"/>
              </w:rPr>
              <m:t>H</m:t>
            </m:r>
          </m:e>
          <m:sub>
            <m:r>
              <w:rPr>
                <w:rFonts w:ascii="Cambria Math" w:eastAsia="Google Sans Text" w:hAnsi="Cambria Math" w:cs="Times New Roman"/>
                <w:color w:val="1F1F1F"/>
                <w:sz w:val="28"/>
                <w:szCs w:val="28"/>
                <w:lang w:val="uk-UA"/>
              </w:rPr>
              <m:t>f,i</m:t>
            </m:r>
          </m:sub>
          <m:sup>
            <m:r>
              <w:rPr>
                <w:rFonts w:ascii="Cambria Math" w:eastAsia="Google Sans Text" w:hAnsi="Cambria Math" w:cs="Times New Roman"/>
                <w:color w:val="1F1F1F"/>
                <w:sz w:val="28"/>
                <w:szCs w:val="28"/>
                <w:lang w:val="uk-UA"/>
              </w:rPr>
              <m:t>0</m:t>
            </m:r>
          </m:sup>
        </m:sSubSup>
        <m:d>
          <m:dPr>
            <m:ctrlPr>
              <w:rPr>
                <w:rFonts w:ascii="Cambria Math" w:eastAsia="Google Sans Text" w:hAnsi="Cambria Math" w:cs="Times New Roman"/>
                <w:i/>
                <w:color w:val="1F1F1F"/>
                <w:sz w:val="28"/>
                <w:szCs w:val="28"/>
                <w:lang w:val="uk-UA"/>
              </w:rPr>
            </m:ctrlPr>
          </m:dPr>
          <m:e>
            <m:r>
              <w:rPr>
                <w:rFonts w:ascii="Cambria Math" w:eastAsia="Google Sans Text" w:hAnsi="Cambria Math" w:cs="Times New Roman"/>
                <w:color w:val="1F1F1F"/>
                <w:sz w:val="28"/>
                <w:szCs w:val="28"/>
                <w:lang w:val="uk-UA"/>
              </w:rPr>
              <m:t>T</m:t>
            </m:r>
          </m:e>
        </m:d>
        <m:r>
          <w:rPr>
            <w:rFonts w:ascii="Cambria Math" w:eastAsia="Google Sans Text" w:hAnsi="Cambria Math" w:cs="Times New Roman"/>
            <w:color w:val="1F1F1F"/>
            <w:sz w:val="28"/>
            <w:szCs w:val="28"/>
            <w:lang w:val="uk-UA"/>
          </w:rPr>
          <m:t>-T</m:t>
        </m:r>
        <m:r>
          <m:rPr>
            <m:sty m:val="p"/>
          </m:rPr>
          <w:rPr>
            <w:rFonts w:ascii="Cambria Math" w:eastAsia="Google Sans Text" w:hAnsi="Cambria Math" w:cs="Times New Roman"/>
            <w:color w:val="1F1F1F"/>
            <w:sz w:val="28"/>
            <w:szCs w:val="28"/>
            <w:lang w:val="uk-UA"/>
          </w:rPr>
          <m:t>Δ</m:t>
        </m:r>
        <m:sSubSup>
          <m:sSubSupPr>
            <m:ctrlPr>
              <w:rPr>
                <w:rFonts w:ascii="Cambria Math" w:eastAsia="Google Sans Text" w:hAnsi="Cambria Math" w:cs="Times New Roman"/>
                <w:i/>
                <w:color w:val="1F1F1F"/>
                <w:sz w:val="28"/>
                <w:szCs w:val="28"/>
                <w:lang w:val="uk-UA"/>
              </w:rPr>
            </m:ctrlPr>
          </m:sSubSupPr>
          <m:e>
            <m:r>
              <w:rPr>
                <w:rFonts w:ascii="Cambria Math" w:eastAsia="Google Sans Text" w:hAnsi="Cambria Math" w:cs="Times New Roman"/>
                <w:color w:val="1F1F1F"/>
                <w:sz w:val="28"/>
                <w:szCs w:val="28"/>
                <w:lang w:val="uk-UA"/>
              </w:rPr>
              <m:t>S</m:t>
            </m:r>
          </m:e>
          <m:sub>
            <m:r>
              <w:rPr>
                <w:rFonts w:ascii="Cambria Math" w:eastAsia="Google Sans Text" w:hAnsi="Cambria Math" w:cs="Times New Roman"/>
                <w:color w:val="1F1F1F"/>
                <w:sz w:val="28"/>
                <w:szCs w:val="28"/>
                <w:lang w:val="uk-UA"/>
              </w:rPr>
              <m:t>i</m:t>
            </m:r>
          </m:sub>
          <m:sup>
            <m:r>
              <w:rPr>
                <w:rFonts w:ascii="Cambria Math" w:eastAsia="Google Sans Text" w:hAnsi="Cambria Math" w:cs="Times New Roman"/>
                <w:color w:val="1F1F1F"/>
                <w:sz w:val="28"/>
                <w:szCs w:val="28"/>
                <w:lang w:val="uk-UA"/>
              </w:rPr>
              <m:t>0</m:t>
            </m:r>
          </m:sup>
        </m:sSubSup>
        <m:d>
          <m:dPr>
            <m:ctrlPr>
              <w:rPr>
                <w:rFonts w:ascii="Cambria Math" w:eastAsia="Google Sans Text" w:hAnsi="Cambria Math" w:cs="Times New Roman"/>
                <w:i/>
                <w:color w:val="1F1F1F"/>
                <w:sz w:val="28"/>
                <w:szCs w:val="28"/>
                <w:lang w:val="uk-UA"/>
              </w:rPr>
            </m:ctrlPr>
          </m:dPr>
          <m:e>
            <m:r>
              <w:rPr>
                <w:rFonts w:ascii="Cambria Math" w:eastAsia="Google Sans Text" w:hAnsi="Cambria Math" w:cs="Times New Roman"/>
                <w:color w:val="1F1F1F"/>
                <w:sz w:val="28"/>
                <w:szCs w:val="28"/>
                <w:lang w:val="uk-UA"/>
              </w:rPr>
              <m:t>T</m:t>
            </m:r>
          </m:e>
        </m:d>
      </m:oMath>
      <w:r w:rsidR="007D4BA8" w:rsidRPr="009B69DD">
        <w:rPr>
          <w:rFonts w:ascii="Times New Roman" w:eastAsia="Google Sans Text" w:hAnsi="Times New Roman" w:cs="Times New Roman"/>
          <w:color w:val="1F1F1F"/>
          <w:sz w:val="28"/>
          <w:szCs w:val="28"/>
          <w:lang w:val="uk-UA"/>
        </w:rPr>
        <w:t xml:space="preserve">                               </w:t>
      </w:r>
      <w:r w:rsidR="00675915" w:rsidRPr="009B69DD">
        <w:rPr>
          <w:rFonts w:ascii="Times New Roman" w:eastAsia="Google Sans Text" w:hAnsi="Times New Roman" w:cs="Times New Roman"/>
          <w:color w:val="1F1F1F"/>
          <w:sz w:val="28"/>
          <w:szCs w:val="28"/>
          <w:lang w:val="uk-UA"/>
        </w:rPr>
        <w:t>(16)</w:t>
      </w:r>
    </w:p>
    <w:p w14:paraId="3DD48AB0" w14:textId="77777777" w:rsidR="001D4B36" w:rsidRPr="009B69DD" w:rsidRDefault="001D4B36" w:rsidP="001D4B36">
      <w:pPr>
        <w:pBdr>
          <w:top w:val="nil"/>
          <w:left w:val="nil"/>
          <w:bottom w:val="nil"/>
          <w:right w:val="nil"/>
          <w:between w:val="nil"/>
        </w:pBdr>
        <w:spacing w:line="275" w:lineRule="auto"/>
        <w:jc w:val="both"/>
        <w:rPr>
          <w:rFonts w:ascii="Times New Roman" w:eastAsia="Google Sans Text" w:hAnsi="Times New Roman" w:cs="Times New Roman"/>
          <w:sz w:val="28"/>
          <w:szCs w:val="28"/>
          <w:lang w:val="uk-UA"/>
        </w:rPr>
      </w:pPr>
      <w:r w:rsidRPr="009B69DD">
        <w:rPr>
          <w:rFonts w:ascii="Times New Roman" w:eastAsia="Google Sans Text" w:hAnsi="Times New Roman" w:cs="Times New Roman"/>
          <w:sz w:val="28"/>
          <w:szCs w:val="28"/>
          <w:lang w:val="uk-UA"/>
        </w:rPr>
        <w:t xml:space="preserve">Задача умовної оптимізації </w:t>
      </w:r>
      <w:proofErr w:type="spellStart"/>
      <w:r w:rsidRPr="009B69DD">
        <w:rPr>
          <w:rFonts w:ascii="Times New Roman" w:eastAsia="Google Sans Text" w:hAnsi="Times New Roman" w:cs="Times New Roman"/>
          <w:sz w:val="28"/>
          <w:szCs w:val="28"/>
          <w:lang w:val="uk-UA"/>
        </w:rPr>
        <w:t>формулюється</w:t>
      </w:r>
      <w:proofErr w:type="spellEnd"/>
      <w:r w:rsidRPr="009B69DD">
        <w:rPr>
          <w:rFonts w:ascii="Times New Roman" w:eastAsia="Google Sans Text" w:hAnsi="Times New Roman" w:cs="Times New Roman"/>
          <w:sz w:val="28"/>
          <w:szCs w:val="28"/>
          <w:lang w:val="uk-UA"/>
        </w:rPr>
        <w:t xml:space="preserve"> так:</w:t>
      </w:r>
    </w:p>
    <w:p w14:paraId="1DD94D65" w14:textId="047B788E" w:rsidR="001D4B36" w:rsidRPr="009B69DD" w:rsidRDefault="001D4B36" w:rsidP="001D4B36">
      <w:pPr>
        <w:pBdr>
          <w:top w:val="nil"/>
          <w:left w:val="nil"/>
          <w:bottom w:val="nil"/>
          <w:right w:val="nil"/>
          <w:between w:val="nil"/>
        </w:pBdr>
        <w:spacing w:line="275" w:lineRule="auto"/>
        <w:jc w:val="both"/>
        <w:rPr>
          <w:rFonts w:ascii="Times New Roman" w:eastAsia="Google Sans Text" w:hAnsi="Times New Roman" w:cs="Times New Roman"/>
          <w:sz w:val="28"/>
          <w:szCs w:val="28"/>
          <w:lang w:val="uk-UA"/>
        </w:rPr>
      </w:pPr>
      <w:r w:rsidRPr="009B69DD">
        <w:rPr>
          <w:rFonts w:ascii="Times New Roman" w:eastAsia="Google Sans Text" w:hAnsi="Times New Roman" w:cs="Times New Roman"/>
          <w:sz w:val="28"/>
          <w:szCs w:val="28"/>
          <w:lang w:val="uk-UA"/>
        </w:rPr>
        <w:t xml:space="preserve">Знайти </w:t>
      </w:r>
      <m:oMath>
        <m:func>
          <m:funcPr>
            <m:ctrlPr>
              <w:rPr>
                <w:rFonts w:ascii="Cambria Math" w:eastAsia="Google Sans Text" w:hAnsi="Cambria Math" w:cs="Times New Roman"/>
                <w:sz w:val="28"/>
                <w:szCs w:val="28"/>
                <w:lang w:val="uk-UA"/>
              </w:rPr>
            </m:ctrlPr>
          </m:funcPr>
          <m:fName>
            <m:r>
              <m:rPr>
                <m:sty m:val="p"/>
              </m:rPr>
              <w:rPr>
                <w:rFonts w:ascii="Cambria Math" w:eastAsia="Google Sans Text" w:hAnsi="Cambria Math" w:cs="Times New Roman"/>
                <w:sz w:val="28"/>
                <w:szCs w:val="28"/>
                <w:lang w:val="uk-UA"/>
              </w:rPr>
              <m:t>min</m:t>
            </m:r>
            <m:ctrlPr>
              <w:rPr>
                <w:rFonts w:ascii="Cambria Math" w:eastAsia="Google Sans Text" w:hAnsi="Cambria Math" w:cs="Times New Roman"/>
                <w:i/>
                <w:sz w:val="28"/>
                <w:szCs w:val="28"/>
                <w:lang w:val="uk-UA"/>
              </w:rPr>
            </m:ctrlPr>
          </m:fName>
          <m:e>
            <m:sSub>
              <m:sSubPr>
                <m:ctrlPr>
                  <w:rPr>
                    <w:rFonts w:ascii="Cambria Math" w:eastAsia="Google Sans Text" w:hAnsi="Cambria Math" w:cs="Times New Roman"/>
                    <w:i/>
                    <w:sz w:val="28"/>
                    <w:szCs w:val="28"/>
                    <w:lang w:val="uk-UA"/>
                  </w:rPr>
                </m:ctrlPr>
              </m:sSubPr>
              <m:e>
                <m:r>
                  <w:rPr>
                    <w:rFonts w:ascii="Cambria Math" w:eastAsia="Google Sans Text" w:hAnsi="Cambria Math" w:cs="Times New Roman"/>
                    <w:sz w:val="28"/>
                    <w:szCs w:val="28"/>
                    <w:lang w:val="uk-UA"/>
                  </w:rPr>
                  <m:t>G</m:t>
                </m:r>
                <m:ctrlPr>
                  <w:rPr>
                    <w:rFonts w:ascii="Cambria Math" w:eastAsia="Google Sans Text" w:hAnsi="Cambria Math" w:cs="Times New Roman"/>
                    <w:sz w:val="28"/>
                    <w:szCs w:val="28"/>
                    <w:lang w:val="uk-UA"/>
                  </w:rPr>
                </m:ctrlPr>
              </m:e>
              <m:sub>
                <m:r>
                  <w:rPr>
                    <w:rFonts w:ascii="Cambria Math" w:eastAsia="Google Sans Text" w:hAnsi="Cambria Math" w:cs="Times New Roman"/>
                    <w:sz w:val="28"/>
                    <w:szCs w:val="28"/>
                    <w:lang w:val="uk-UA"/>
                  </w:rPr>
                  <m:t>total</m:t>
                </m:r>
              </m:sub>
            </m:sSub>
          </m:e>
        </m:func>
      </m:oMath>
      <w:r w:rsidRPr="009B69DD">
        <w:rPr>
          <w:rFonts w:ascii="Times New Roman" w:eastAsia="Google Sans Text" w:hAnsi="Times New Roman" w:cs="Times New Roman"/>
          <w:sz w:val="28"/>
          <w:szCs w:val="28"/>
          <w:lang w:val="uk-UA"/>
        </w:rPr>
        <w:t xml:space="preserve"> при обмеженнях:</w:t>
      </w:r>
    </w:p>
    <w:p w14:paraId="3AE8578E" w14:textId="77978EFB" w:rsidR="001D4B36" w:rsidRPr="009B69DD" w:rsidRDefault="00FD012E" w:rsidP="007D4BA8">
      <w:pPr>
        <w:pBdr>
          <w:top w:val="nil"/>
          <w:left w:val="nil"/>
          <w:bottom w:val="nil"/>
          <w:right w:val="nil"/>
          <w:between w:val="nil"/>
        </w:pBdr>
        <w:spacing w:line="275" w:lineRule="auto"/>
        <w:jc w:val="right"/>
        <w:rPr>
          <w:rFonts w:ascii="Times New Roman" w:eastAsia="Google Sans Text" w:hAnsi="Times New Roman" w:cs="Times New Roman"/>
          <w:color w:val="1F1F1F"/>
          <w:sz w:val="28"/>
          <w:szCs w:val="28"/>
          <w:lang w:val="uk-UA"/>
        </w:rPr>
      </w:pPr>
      <m:oMath>
        <m:nary>
          <m:naryPr>
            <m:chr m:val="∑"/>
            <m:ctrlPr>
              <w:rPr>
                <w:rFonts w:ascii="Cambria Math" w:eastAsia="Google Sans Text" w:hAnsi="Cambria Math" w:cs="Times New Roman"/>
                <w:color w:val="1F1F1F"/>
                <w:sz w:val="28"/>
                <w:szCs w:val="28"/>
                <w:lang w:val="uk-UA"/>
              </w:rPr>
            </m:ctrlPr>
          </m:naryPr>
          <m:sub>
            <m:r>
              <w:rPr>
                <w:rFonts w:ascii="Cambria Math" w:eastAsia="Google Sans Text" w:hAnsi="Cambria Math" w:cs="Times New Roman"/>
                <w:color w:val="1F1F1F"/>
                <w:sz w:val="28"/>
                <w:szCs w:val="28"/>
                <w:lang w:val="uk-UA"/>
              </w:rPr>
              <m:t>i</m:t>
            </m:r>
            <m:r>
              <w:rPr>
                <w:rFonts w:ascii="Cambria Math" w:eastAsia="Google Sans Text" w:hAnsi="Cambria Math" w:cs="Times New Roman"/>
                <w:color w:val="1F1F1F"/>
                <w:sz w:val="28"/>
                <w:szCs w:val="28"/>
                <w:lang w:val="uk-UA"/>
              </w:rPr>
              <m:t>=1</m:t>
            </m:r>
            <m:ctrlPr>
              <w:rPr>
                <w:rFonts w:ascii="Cambria Math" w:eastAsia="Google Sans Text" w:hAnsi="Cambria Math" w:cs="Times New Roman"/>
                <w:i/>
                <w:color w:val="1F1F1F"/>
                <w:sz w:val="28"/>
                <w:szCs w:val="28"/>
                <w:lang w:val="uk-UA"/>
              </w:rPr>
            </m:ctrlPr>
          </m:sub>
          <m:sup>
            <m:r>
              <w:rPr>
                <w:rFonts w:ascii="Cambria Math" w:eastAsia="Google Sans Text" w:hAnsi="Cambria Math" w:cs="Times New Roman"/>
                <w:color w:val="1F1F1F"/>
                <w:sz w:val="28"/>
                <w:szCs w:val="28"/>
                <w:lang w:val="uk-UA"/>
              </w:rPr>
              <m:t>N</m:t>
            </m:r>
            <m:ctrlPr>
              <w:rPr>
                <w:rFonts w:ascii="Cambria Math" w:eastAsia="Google Sans Text" w:hAnsi="Cambria Math" w:cs="Times New Roman"/>
                <w:i/>
                <w:color w:val="1F1F1F"/>
                <w:sz w:val="28"/>
                <w:szCs w:val="28"/>
                <w:lang w:val="uk-UA"/>
              </w:rPr>
            </m:ctrlPr>
          </m:sup>
          <m:e>
            <m:sSub>
              <m:sSubPr>
                <m:ctrlPr>
                  <w:rPr>
                    <w:rFonts w:ascii="Cambria Math" w:eastAsia="Google Sans Text" w:hAnsi="Cambria Math" w:cs="Times New Roman"/>
                    <w:i/>
                    <w:color w:val="1F1F1F"/>
                    <w:sz w:val="28"/>
                    <w:szCs w:val="28"/>
                    <w:lang w:val="uk-UA"/>
                  </w:rPr>
                </m:ctrlPr>
              </m:sSubPr>
              <m:e>
                <m:r>
                  <w:rPr>
                    <w:rFonts w:ascii="Cambria Math" w:eastAsia="Google Sans Text" w:hAnsi="Cambria Math" w:cs="Times New Roman"/>
                    <w:color w:val="1F1F1F"/>
                    <w:sz w:val="28"/>
                    <w:szCs w:val="28"/>
                    <w:lang w:val="uk-UA"/>
                  </w:rPr>
                  <m:t>a</m:t>
                </m:r>
              </m:e>
              <m:sub>
                <m:r>
                  <w:rPr>
                    <w:rFonts w:ascii="Cambria Math" w:eastAsia="Google Sans Text" w:hAnsi="Cambria Math" w:cs="Times New Roman"/>
                    <w:color w:val="1F1F1F"/>
                    <w:sz w:val="28"/>
                    <w:szCs w:val="28"/>
                    <w:lang w:val="uk-UA"/>
                  </w:rPr>
                  <m:t>ji</m:t>
                </m:r>
              </m:sub>
            </m:sSub>
            <m:sSub>
              <m:sSubPr>
                <m:ctrlPr>
                  <w:rPr>
                    <w:rFonts w:ascii="Cambria Math" w:eastAsia="Google Sans Text" w:hAnsi="Cambria Math" w:cs="Times New Roman"/>
                    <w:i/>
                    <w:color w:val="1F1F1F"/>
                    <w:sz w:val="28"/>
                    <w:szCs w:val="28"/>
                    <w:lang w:val="uk-UA"/>
                  </w:rPr>
                </m:ctrlPr>
              </m:sSubPr>
              <m:e>
                <m:r>
                  <w:rPr>
                    <w:rFonts w:ascii="Cambria Math" w:eastAsia="Google Sans Text" w:hAnsi="Cambria Math" w:cs="Times New Roman"/>
                    <w:color w:val="1F1F1F"/>
                    <w:sz w:val="28"/>
                    <w:szCs w:val="28"/>
                    <w:lang w:val="uk-UA"/>
                  </w:rPr>
                  <m:t>n</m:t>
                </m:r>
              </m:e>
              <m:sub>
                <m:r>
                  <w:rPr>
                    <w:rFonts w:ascii="Cambria Math" w:eastAsia="Google Sans Text" w:hAnsi="Cambria Math" w:cs="Times New Roman"/>
                    <w:color w:val="1F1F1F"/>
                    <w:sz w:val="28"/>
                    <w:szCs w:val="28"/>
                    <w:lang w:val="uk-UA"/>
                  </w:rPr>
                  <m:t>i</m:t>
                </m:r>
              </m:sub>
            </m:sSub>
            <m:ctrlPr>
              <w:rPr>
                <w:rFonts w:ascii="Cambria Math" w:eastAsia="Google Sans Text" w:hAnsi="Cambria Math" w:cs="Times New Roman"/>
                <w:i/>
                <w:color w:val="1F1F1F"/>
                <w:sz w:val="28"/>
                <w:szCs w:val="28"/>
                <w:lang w:val="uk-UA"/>
              </w:rPr>
            </m:ctrlPr>
          </m:e>
        </m:nary>
        <m:r>
          <w:rPr>
            <w:rFonts w:ascii="Cambria Math" w:eastAsia="Google Sans Text" w:hAnsi="Cambria Math" w:cs="Times New Roman"/>
            <w:color w:val="1F1F1F"/>
            <w:sz w:val="28"/>
            <w:szCs w:val="28"/>
            <w:lang w:val="uk-UA"/>
          </w:rPr>
          <m:t>=</m:t>
        </m:r>
        <m:sSub>
          <m:sSubPr>
            <m:ctrlPr>
              <w:rPr>
                <w:rFonts w:ascii="Cambria Math" w:eastAsia="Google Sans Text" w:hAnsi="Cambria Math" w:cs="Times New Roman"/>
                <w:i/>
                <w:color w:val="1F1F1F"/>
                <w:sz w:val="28"/>
                <w:szCs w:val="28"/>
                <w:lang w:val="uk-UA"/>
              </w:rPr>
            </m:ctrlPr>
          </m:sSubPr>
          <m:e>
            <m:r>
              <w:rPr>
                <w:rFonts w:ascii="Cambria Math" w:eastAsia="Google Sans Text" w:hAnsi="Cambria Math" w:cs="Times New Roman"/>
                <w:color w:val="1F1F1F"/>
                <w:sz w:val="28"/>
                <w:szCs w:val="28"/>
                <w:lang w:val="uk-UA"/>
              </w:rPr>
              <m:t>A</m:t>
            </m:r>
          </m:e>
          <m:sub>
            <m:r>
              <w:rPr>
                <w:rFonts w:ascii="Cambria Math" w:eastAsia="Google Sans Text" w:hAnsi="Cambria Math" w:cs="Times New Roman"/>
                <w:color w:val="1F1F1F"/>
                <w:sz w:val="28"/>
                <w:szCs w:val="28"/>
                <w:lang w:val="uk-UA"/>
              </w:rPr>
              <m:t>j</m:t>
            </m:r>
          </m:sub>
        </m:sSub>
        <m:r>
          <w:rPr>
            <w:rFonts w:ascii="Cambria Math" w:eastAsia="Google Sans Text" w:hAnsi="Cambria Math" w:cs="Times New Roman"/>
            <w:color w:val="1F1F1F"/>
            <w:sz w:val="28"/>
            <w:szCs w:val="28"/>
            <w:lang w:val="uk-UA"/>
          </w:rPr>
          <m:t>,</m:t>
        </m:r>
        <m:r>
          <m:rPr>
            <m:sty m:val="p"/>
          </m:rPr>
          <w:rPr>
            <w:rFonts w:ascii="Cambria Math" w:eastAsia="Google Sans Text" w:hAnsi="Cambria Math" w:cs="Times New Roman"/>
            <w:color w:val="1F1F1F"/>
            <w:sz w:val="28"/>
            <w:szCs w:val="28"/>
            <w:lang w:val="uk-UA"/>
          </w:rPr>
          <m:t> </m:t>
        </m:r>
        <m:d>
          <m:dPr>
            <m:ctrlPr>
              <w:rPr>
                <w:rFonts w:ascii="Cambria Math" w:eastAsia="Google Sans Text" w:hAnsi="Cambria Math" w:cs="Times New Roman"/>
                <w:i/>
                <w:color w:val="1F1F1F"/>
                <w:sz w:val="28"/>
                <w:szCs w:val="28"/>
                <w:lang w:val="uk-UA"/>
              </w:rPr>
            </m:ctrlPr>
          </m:dPr>
          <m:e>
            <m:r>
              <w:rPr>
                <w:rFonts w:ascii="Cambria Math" w:eastAsia="Google Sans Text" w:hAnsi="Cambria Math" w:cs="Times New Roman"/>
                <w:color w:val="1F1F1F"/>
                <w:sz w:val="28"/>
                <w:szCs w:val="28"/>
                <w:lang w:val="uk-UA"/>
              </w:rPr>
              <m:t>j</m:t>
            </m:r>
            <m:r>
              <w:rPr>
                <w:rFonts w:ascii="Cambria Math" w:eastAsia="Google Sans Text" w:hAnsi="Cambria Math" w:cs="Times New Roman"/>
                <w:color w:val="1F1F1F"/>
                <w:sz w:val="28"/>
                <w:szCs w:val="28"/>
                <w:lang w:val="uk-UA"/>
              </w:rPr>
              <m:t>=1,…,</m:t>
            </m:r>
            <m:r>
              <w:rPr>
                <w:rFonts w:ascii="Cambria Math" w:eastAsia="Google Sans Text" w:hAnsi="Cambria Math" w:cs="Times New Roman"/>
                <w:color w:val="1F1F1F"/>
                <w:sz w:val="28"/>
                <w:szCs w:val="28"/>
                <w:lang w:val="uk-UA"/>
              </w:rPr>
              <m:t>k</m:t>
            </m:r>
          </m:e>
        </m:d>
      </m:oMath>
      <w:r w:rsidR="007D4BA8" w:rsidRPr="009B69DD">
        <w:rPr>
          <w:rFonts w:ascii="Times New Roman" w:eastAsia="Google Sans Text" w:hAnsi="Times New Roman" w:cs="Times New Roman"/>
          <w:color w:val="1F1F1F"/>
          <w:sz w:val="28"/>
          <w:szCs w:val="28"/>
          <w:lang w:val="uk-UA"/>
        </w:rPr>
        <w:t xml:space="preserve">                              </w:t>
      </w:r>
      <w:r w:rsidR="00675915" w:rsidRPr="009B69DD">
        <w:rPr>
          <w:rFonts w:ascii="Times New Roman" w:eastAsia="Google Sans Text" w:hAnsi="Times New Roman" w:cs="Times New Roman"/>
          <w:color w:val="1F1F1F"/>
          <w:sz w:val="28"/>
          <w:szCs w:val="28"/>
          <w:lang w:val="uk-UA"/>
        </w:rPr>
        <w:t>(17)</w:t>
      </w:r>
    </w:p>
    <w:p w14:paraId="3A8BE233" w14:textId="5D295142" w:rsidR="001D4B36" w:rsidRPr="009B69DD" w:rsidRDefault="001D4B36" w:rsidP="001D4B36">
      <w:pPr>
        <w:pBdr>
          <w:top w:val="nil"/>
          <w:left w:val="nil"/>
          <w:bottom w:val="nil"/>
          <w:right w:val="nil"/>
          <w:between w:val="nil"/>
        </w:pBdr>
        <w:spacing w:line="275" w:lineRule="auto"/>
        <w:jc w:val="both"/>
        <w:rPr>
          <w:rFonts w:ascii="Times New Roman" w:eastAsia="Google Sans Text" w:hAnsi="Times New Roman" w:cs="Times New Roman"/>
          <w:sz w:val="28"/>
          <w:szCs w:val="28"/>
          <w:lang w:val="uk-UA"/>
        </w:rPr>
      </w:pPr>
      <w:r w:rsidRPr="009B69DD">
        <w:rPr>
          <w:rFonts w:ascii="Times New Roman" w:eastAsia="Google Sans Text" w:hAnsi="Times New Roman" w:cs="Times New Roman"/>
          <w:sz w:val="28"/>
          <w:szCs w:val="28"/>
          <w:lang w:val="uk-UA"/>
        </w:rPr>
        <w:t xml:space="preserve">де </w:t>
      </w:r>
      <m:oMath>
        <m:sSub>
          <m:sSubPr>
            <m:ctrlPr>
              <w:rPr>
                <w:rFonts w:ascii="Cambria Math" w:eastAsia="Google Sans Text" w:hAnsi="Cambria Math" w:cs="Times New Roman"/>
                <w:i/>
                <w:sz w:val="28"/>
                <w:szCs w:val="28"/>
                <w:lang w:val="uk-UA"/>
              </w:rPr>
            </m:ctrlPr>
          </m:sSubPr>
          <m:e>
            <m:r>
              <w:rPr>
                <w:rFonts w:ascii="Cambria Math" w:eastAsia="Google Sans Text" w:hAnsi="Cambria Math" w:cs="Times New Roman"/>
                <w:sz w:val="28"/>
                <w:szCs w:val="28"/>
                <w:lang w:val="uk-UA"/>
              </w:rPr>
              <m:t>a</m:t>
            </m:r>
          </m:e>
          <m:sub>
            <m:r>
              <w:rPr>
                <w:rFonts w:ascii="Cambria Math" w:eastAsia="Google Sans Text" w:hAnsi="Cambria Math" w:cs="Times New Roman"/>
                <w:sz w:val="28"/>
                <w:szCs w:val="28"/>
                <w:lang w:val="uk-UA"/>
              </w:rPr>
              <m:t>ji</m:t>
            </m:r>
          </m:sub>
        </m:sSub>
      </m:oMath>
      <w:r w:rsidRPr="009B69DD">
        <w:rPr>
          <w:rFonts w:ascii="Times New Roman" w:eastAsia="Google Sans Text" w:hAnsi="Times New Roman" w:cs="Times New Roman"/>
          <w:sz w:val="28"/>
          <w:szCs w:val="28"/>
          <w:lang w:val="uk-UA"/>
        </w:rPr>
        <w:t xml:space="preserve"> — кількість атомів елемента </w:t>
      </w:r>
      <m:oMath>
        <m:r>
          <w:rPr>
            <w:rFonts w:ascii="Cambria Math" w:eastAsia="Google Sans Text" w:hAnsi="Cambria Math" w:cs="Times New Roman"/>
            <w:sz w:val="28"/>
            <w:szCs w:val="28"/>
            <w:lang w:val="uk-UA"/>
          </w:rPr>
          <m:t>j</m:t>
        </m:r>
      </m:oMath>
      <w:r w:rsidRPr="009B69DD">
        <w:rPr>
          <w:rFonts w:ascii="Times New Roman" w:eastAsia="Google Sans Text" w:hAnsi="Times New Roman" w:cs="Times New Roman"/>
          <w:sz w:val="28"/>
          <w:szCs w:val="28"/>
          <w:lang w:val="uk-UA"/>
        </w:rPr>
        <w:t xml:space="preserve"> у молекулі </w:t>
      </w:r>
      <m:oMath>
        <m:r>
          <w:rPr>
            <w:rFonts w:ascii="Cambria Math" w:eastAsia="Google Sans Text" w:hAnsi="Cambria Math" w:cs="Times New Roman"/>
            <w:sz w:val="28"/>
            <w:szCs w:val="28"/>
            <w:lang w:val="uk-UA"/>
          </w:rPr>
          <m:t>i</m:t>
        </m:r>
      </m:oMath>
      <w:r w:rsidRPr="009B69DD">
        <w:rPr>
          <w:rFonts w:ascii="Times New Roman" w:eastAsia="Google Sans Text" w:hAnsi="Times New Roman" w:cs="Times New Roman"/>
          <w:sz w:val="28"/>
          <w:szCs w:val="28"/>
          <w:lang w:val="uk-UA"/>
        </w:rPr>
        <w:t xml:space="preserve">, </w:t>
      </w:r>
      <m:oMath>
        <m:sSub>
          <m:sSubPr>
            <m:ctrlPr>
              <w:rPr>
                <w:rFonts w:ascii="Cambria Math" w:eastAsia="Google Sans Text" w:hAnsi="Cambria Math" w:cs="Times New Roman"/>
                <w:i/>
                <w:sz w:val="28"/>
                <w:szCs w:val="28"/>
                <w:lang w:val="uk-UA"/>
              </w:rPr>
            </m:ctrlPr>
          </m:sSubPr>
          <m:e>
            <m:r>
              <w:rPr>
                <w:rFonts w:ascii="Cambria Math" w:eastAsia="Google Sans Text" w:hAnsi="Cambria Math" w:cs="Times New Roman"/>
                <w:sz w:val="28"/>
                <w:szCs w:val="28"/>
                <w:lang w:val="uk-UA"/>
              </w:rPr>
              <m:t>A</m:t>
            </m:r>
          </m:e>
          <m:sub>
            <m:r>
              <w:rPr>
                <w:rFonts w:ascii="Cambria Math" w:eastAsia="Google Sans Text" w:hAnsi="Cambria Math" w:cs="Times New Roman"/>
                <w:sz w:val="28"/>
                <w:szCs w:val="28"/>
                <w:lang w:val="uk-UA"/>
              </w:rPr>
              <m:t>j</m:t>
            </m:r>
          </m:sub>
        </m:sSub>
      </m:oMath>
      <w:r w:rsidRPr="009B69DD">
        <w:rPr>
          <w:rFonts w:ascii="Times New Roman" w:eastAsia="Google Sans Text" w:hAnsi="Times New Roman" w:cs="Times New Roman"/>
          <w:sz w:val="28"/>
          <w:szCs w:val="28"/>
          <w:lang w:val="uk-UA"/>
        </w:rPr>
        <w:t xml:space="preserve"> — загальна кількість молей елемента </w:t>
      </w:r>
      <m:oMath>
        <m:r>
          <w:rPr>
            <w:rFonts w:ascii="Cambria Math" w:eastAsia="Google Sans Text" w:hAnsi="Cambria Math" w:cs="Times New Roman"/>
            <w:sz w:val="28"/>
            <w:szCs w:val="28"/>
            <w:lang w:val="uk-UA"/>
          </w:rPr>
          <m:t>j</m:t>
        </m:r>
      </m:oMath>
      <w:r w:rsidRPr="009B69DD">
        <w:rPr>
          <w:rFonts w:ascii="Times New Roman" w:eastAsia="Google Sans Text" w:hAnsi="Times New Roman" w:cs="Times New Roman"/>
          <w:sz w:val="28"/>
          <w:szCs w:val="28"/>
          <w:lang w:val="uk-UA"/>
        </w:rPr>
        <w:t xml:space="preserve"> у вихідній сировині.</w:t>
      </w:r>
    </w:p>
    <w:p w14:paraId="45791BE9" w14:textId="77777777" w:rsidR="005F2742" w:rsidRPr="009B69DD" w:rsidRDefault="005F2742" w:rsidP="001D4B36">
      <w:pPr>
        <w:pBdr>
          <w:top w:val="nil"/>
          <w:left w:val="nil"/>
          <w:bottom w:val="nil"/>
          <w:right w:val="nil"/>
          <w:between w:val="nil"/>
        </w:pBdr>
        <w:spacing w:line="275" w:lineRule="auto"/>
        <w:jc w:val="both"/>
        <w:rPr>
          <w:rFonts w:ascii="Times New Roman" w:eastAsia="Google Sans Text" w:hAnsi="Times New Roman" w:cs="Times New Roman"/>
          <w:sz w:val="28"/>
          <w:szCs w:val="28"/>
          <w:lang w:val="uk-UA"/>
        </w:rPr>
      </w:pPr>
      <w:r w:rsidRPr="009B69DD">
        <w:rPr>
          <w:rFonts w:ascii="Times New Roman" w:eastAsia="Google Sans Text" w:hAnsi="Times New Roman" w:cs="Times New Roman"/>
          <w:sz w:val="28"/>
          <w:szCs w:val="28"/>
          <w:lang w:val="uk-UA"/>
        </w:rPr>
        <w:tab/>
      </w:r>
      <w:r w:rsidR="001D4B36" w:rsidRPr="009B69DD">
        <w:rPr>
          <w:rFonts w:ascii="Times New Roman" w:eastAsia="Google Sans Text" w:hAnsi="Times New Roman" w:cs="Times New Roman"/>
          <w:sz w:val="28"/>
          <w:szCs w:val="28"/>
          <w:lang w:val="uk-UA"/>
        </w:rPr>
        <w:t>Для розв'язання цієї задачі використовується метод невизначених множників Лагранжа (</w:t>
      </w:r>
      <m:oMath>
        <m:sSub>
          <m:sSubPr>
            <m:ctrlPr>
              <w:rPr>
                <w:rFonts w:ascii="Cambria Math" w:eastAsia="Google Sans Text" w:hAnsi="Cambria Math" w:cs="Times New Roman"/>
                <w:i/>
                <w:sz w:val="28"/>
                <w:szCs w:val="28"/>
                <w:lang w:val="uk-UA"/>
              </w:rPr>
            </m:ctrlPr>
          </m:sSubPr>
          <m:e>
            <m:r>
              <m:rPr>
                <m:sty m:val="p"/>
              </m:rPr>
              <w:rPr>
                <w:rFonts w:ascii="Cambria Math" w:eastAsia="Google Sans Text" w:hAnsi="Cambria Math" w:cs="Times New Roman"/>
                <w:sz w:val="28"/>
                <w:szCs w:val="28"/>
                <w:lang w:val="uk-UA"/>
              </w:rPr>
              <m:t>λ</m:t>
            </m:r>
            <m:ctrlPr>
              <w:rPr>
                <w:rFonts w:ascii="Cambria Math" w:eastAsia="Google Sans Text" w:hAnsi="Cambria Math" w:cs="Times New Roman"/>
                <w:sz w:val="28"/>
                <w:szCs w:val="28"/>
                <w:lang w:val="uk-UA"/>
              </w:rPr>
            </m:ctrlPr>
          </m:e>
          <m:sub>
            <m:r>
              <w:rPr>
                <w:rFonts w:ascii="Cambria Math" w:eastAsia="Google Sans Text" w:hAnsi="Cambria Math" w:cs="Times New Roman"/>
                <w:sz w:val="28"/>
                <w:szCs w:val="28"/>
                <w:lang w:val="uk-UA"/>
              </w:rPr>
              <m:t>j</m:t>
            </m:r>
          </m:sub>
        </m:sSub>
      </m:oMath>
      <w:r w:rsidR="001D4B36" w:rsidRPr="009B69DD">
        <w:rPr>
          <w:rFonts w:ascii="Times New Roman" w:eastAsia="Google Sans Text" w:hAnsi="Times New Roman" w:cs="Times New Roman"/>
          <w:sz w:val="28"/>
          <w:szCs w:val="28"/>
          <w:lang w:val="uk-UA"/>
        </w:rPr>
        <w:t xml:space="preserve">). </w:t>
      </w:r>
    </w:p>
    <w:p w14:paraId="2371912D" w14:textId="58A177AD" w:rsidR="001D4B36" w:rsidRPr="009B69DD" w:rsidRDefault="001D4B36" w:rsidP="001D4B36">
      <w:pPr>
        <w:pBdr>
          <w:top w:val="nil"/>
          <w:left w:val="nil"/>
          <w:bottom w:val="nil"/>
          <w:right w:val="nil"/>
          <w:between w:val="nil"/>
        </w:pBdr>
        <w:spacing w:line="275" w:lineRule="auto"/>
        <w:jc w:val="both"/>
        <w:rPr>
          <w:rFonts w:ascii="Times New Roman" w:eastAsia="Google Sans Text" w:hAnsi="Times New Roman" w:cs="Times New Roman"/>
          <w:sz w:val="28"/>
          <w:szCs w:val="28"/>
          <w:lang w:val="uk-UA"/>
        </w:rPr>
      </w:pPr>
      <w:r w:rsidRPr="009B69DD">
        <w:rPr>
          <w:rFonts w:ascii="Times New Roman" w:eastAsia="Google Sans Text" w:hAnsi="Times New Roman" w:cs="Times New Roman"/>
          <w:sz w:val="28"/>
          <w:szCs w:val="28"/>
          <w:lang w:val="uk-UA"/>
        </w:rPr>
        <w:t>Функція Лагранжа має вигляд:</w:t>
      </w:r>
    </w:p>
    <w:p w14:paraId="074A91F9" w14:textId="04D97EEA" w:rsidR="001D4B36" w:rsidRPr="009B69DD" w:rsidRDefault="005F2742" w:rsidP="007D4BA8">
      <w:pPr>
        <w:pBdr>
          <w:top w:val="nil"/>
          <w:left w:val="nil"/>
          <w:bottom w:val="nil"/>
          <w:right w:val="nil"/>
          <w:between w:val="nil"/>
        </w:pBdr>
        <w:spacing w:line="275" w:lineRule="auto"/>
        <w:jc w:val="right"/>
        <w:rPr>
          <w:rFonts w:ascii="Times New Roman" w:eastAsia="Google Sans Text" w:hAnsi="Times New Roman" w:cs="Times New Roman"/>
          <w:color w:val="1F1F1F"/>
          <w:sz w:val="28"/>
          <w:szCs w:val="28"/>
          <w:lang w:val="uk-UA"/>
        </w:rPr>
      </w:pPr>
      <m:oMath>
        <m:r>
          <w:rPr>
            <w:rFonts w:ascii="Cambria Math" w:eastAsia="Google Sans Text" w:hAnsi="Cambria Math" w:cs="Times New Roman"/>
            <w:color w:val="1F1F1F"/>
            <w:sz w:val="28"/>
            <w:szCs w:val="28"/>
            <w:lang w:val="uk-UA"/>
          </w:rPr>
          <m:t>L=</m:t>
        </m:r>
        <m:sSub>
          <m:sSubPr>
            <m:ctrlPr>
              <w:rPr>
                <w:rFonts w:ascii="Cambria Math" w:eastAsia="Google Sans Text" w:hAnsi="Cambria Math" w:cs="Times New Roman"/>
                <w:i/>
                <w:color w:val="1F1F1F"/>
                <w:sz w:val="28"/>
                <w:szCs w:val="28"/>
                <w:lang w:val="uk-UA"/>
              </w:rPr>
            </m:ctrlPr>
          </m:sSubPr>
          <m:e>
            <m:r>
              <w:rPr>
                <w:rFonts w:ascii="Cambria Math" w:eastAsia="Google Sans Text" w:hAnsi="Cambria Math" w:cs="Times New Roman"/>
                <w:color w:val="1F1F1F"/>
                <w:sz w:val="28"/>
                <w:szCs w:val="28"/>
                <w:lang w:val="uk-UA"/>
              </w:rPr>
              <m:t>G</m:t>
            </m:r>
          </m:e>
          <m:sub>
            <m:r>
              <w:rPr>
                <w:rFonts w:ascii="Cambria Math" w:eastAsia="Google Sans Text" w:hAnsi="Cambria Math" w:cs="Times New Roman"/>
                <w:color w:val="1F1F1F"/>
                <w:sz w:val="28"/>
                <w:szCs w:val="28"/>
                <w:lang w:val="uk-UA"/>
              </w:rPr>
              <m:t>total</m:t>
            </m:r>
          </m:sub>
        </m:sSub>
        <m:r>
          <w:rPr>
            <w:rFonts w:ascii="Cambria Math" w:eastAsia="Google Sans Text" w:hAnsi="Cambria Math" w:cs="Times New Roman"/>
            <w:color w:val="1F1F1F"/>
            <w:sz w:val="28"/>
            <w:szCs w:val="28"/>
            <w:lang w:val="uk-UA"/>
          </w:rPr>
          <m:t>+</m:t>
        </m:r>
        <m:nary>
          <m:naryPr>
            <m:chr m:val="∑"/>
            <m:ctrlPr>
              <w:rPr>
                <w:rFonts w:ascii="Cambria Math" w:eastAsia="Google Sans Text" w:hAnsi="Cambria Math" w:cs="Times New Roman"/>
                <w:color w:val="1F1F1F"/>
                <w:sz w:val="28"/>
                <w:szCs w:val="28"/>
                <w:lang w:val="uk-UA"/>
              </w:rPr>
            </m:ctrlPr>
          </m:naryPr>
          <m:sub>
            <m:r>
              <w:rPr>
                <w:rFonts w:ascii="Cambria Math" w:eastAsia="Google Sans Text" w:hAnsi="Cambria Math" w:cs="Times New Roman"/>
                <w:color w:val="1F1F1F"/>
                <w:sz w:val="28"/>
                <w:szCs w:val="28"/>
                <w:lang w:val="uk-UA"/>
              </w:rPr>
              <m:t>j=1</m:t>
            </m:r>
            <m:ctrlPr>
              <w:rPr>
                <w:rFonts w:ascii="Cambria Math" w:eastAsia="Google Sans Text" w:hAnsi="Cambria Math" w:cs="Times New Roman"/>
                <w:i/>
                <w:color w:val="1F1F1F"/>
                <w:sz w:val="28"/>
                <w:szCs w:val="28"/>
                <w:lang w:val="uk-UA"/>
              </w:rPr>
            </m:ctrlPr>
          </m:sub>
          <m:sup>
            <m:r>
              <w:rPr>
                <w:rFonts w:ascii="Cambria Math" w:eastAsia="Google Sans Text" w:hAnsi="Cambria Math" w:cs="Times New Roman"/>
                <w:color w:val="1F1F1F"/>
                <w:sz w:val="28"/>
                <w:szCs w:val="28"/>
                <w:lang w:val="uk-UA"/>
              </w:rPr>
              <m:t>k</m:t>
            </m:r>
            <m:ctrlPr>
              <w:rPr>
                <w:rFonts w:ascii="Cambria Math" w:eastAsia="Google Sans Text" w:hAnsi="Cambria Math" w:cs="Times New Roman"/>
                <w:i/>
                <w:color w:val="1F1F1F"/>
                <w:sz w:val="28"/>
                <w:szCs w:val="28"/>
                <w:lang w:val="uk-UA"/>
              </w:rPr>
            </m:ctrlPr>
          </m:sup>
          <m:e>
            <m:sSub>
              <m:sSubPr>
                <m:ctrlPr>
                  <w:rPr>
                    <w:rFonts w:ascii="Cambria Math" w:eastAsia="Google Sans Text" w:hAnsi="Cambria Math" w:cs="Times New Roman"/>
                    <w:i/>
                    <w:color w:val="1F1F1F"/>
                    <w:sz w:val="28"/>
                    <w:szCs w:val="28"/>
                    <w:lang w:val="uk-UA"/>
                  </w:rPr>
                </m:ctrlPr>
              </m:sSubPr>
              <m:e>
                <m:r>
                  <m:rPr>
                    <m:sty m:val="p"/>
                  </m:rPr>
                  <w:rPr>
                    <w:rFonts w:ascii="Cambria Math" w:eastAsia="Google Sans Text" w:hAnsi="Cambria Math" w:cs="Times New Roman"/>
                    <w:color w:val="1F1F1F"/>
                    <w:sz w:val="28"/>
                    <w:szCs w:val="28"/>
                    <w:lang w:val="uk-UA"/>
                  </w:rPr>
                  <m:t>λ</m:t>
                </m:r>
              </m:e>
              <m:sub>
                <m:r>
                  <w:rPr>
                    <w:rFonts w:ascii="Cambria Math" w:eastAsia="Google Sans Text" w:hAnsi="Cambria Math" w:cs="Times New Roman"/>
                    <w:color w:val="1F1F1F"/>
                    <w:sz w:val="28"/>
                    <w:szCs w:val="28"/>
                    <w:lang w:val="uk-UA"/>
                  </w:rPr>
                  <m:t>j</m:t>
                </m:r>
              </m:sub>
            </m:sSub>
            <m:d>
              <m:dPr>
                <m:ctrlPr>
                  <w:rPr>
                    <w:rFonts w:ascii="Cambria Math" w:eastAsia="Google Sans Text" w:hAnsi="Cambria Math" w:cs="Times New Roman"/>
                    <w:color w:val="1F1F1F"/>
                    <w:sz w:val="28"/>
                    <w:szCs w:val="28"/>
                    <w:lang w:val="uk-UA"/>
                  </w:rPr>
                </m:ctrlPr>
              </m:dPr>
              <m:e>
                <m:sSub>
                  <m:sSubPr>
                    <m:ctrlPr>
                      <w:rPr>
                        <w:rFonts w:ascii="Cambria Math" w:eastAsia="Google Sans Text" w:hAnsi="Cambria Math" w:cs="Times New Roman"/>
                        <w:i/>
                        <w:color w:val="1F1F1F"/>
                        <w:sz w:val="28"/>
                        <w:szCs w:val="28"/>
                        <w:lang w:val="uk-UA"/>
                      </w:rPr>
                    </m:ctrlPr>
                  </m:sSubPr>
                  <m:e>
                    <m:r>
                      <w:rPr>
                        <w:rFonts w:ascii="Cambria Math" w:eastAsia="Google Sans Text" w:hAnsi="Cambria Math" w:cs="Times New Roman"/>
                        <w:color w:val="1F1F1F"/>
                        <w:sz w:val="28"/>
                        <w:szCs w:val="28"/>
                        <w:lang w:val="uk-UA"/>
                      </w:rPr>
                      <m:t>A</m:t>
                    </m:r>
                  </m:e>
                  <m:sub>
                    <m:r>
                      <w:rPr>
                        <w:rFonts w:ascii="Cambria Math" w:eastAsia="Google Sans Text" w:hAnsi="Cambria Math" w:cs="Times New Roman"/>
                        <w:color w:val="1F1F1F"/>
                        <w:sz w:val="28"/>
                        <w:szCs w:val="28"/>
                        <w:lang w:val="uk-UA"/>
                      </w:rPr>
                      <m:t>j</m:t>
                    </m:r>
                  </m:sub>
                </m:sSub>
                <m:r>
                  <w:rPr>
                    <w:rFonts w:ascii="Cambria Math" w:eastAsia="Google Sans Text" w:hAnsi="Cambria Math" w:cs="Times New Roman"/>
                    <w:color w:val="1F1F1F"/>
                    <w:sz w:val="28"/>
                    <w:szCs w:val="28"/>
                    <w:lang w:val="uk-UA"/>
                  </w:rPr>
                  <m:t>-</m:t>
                </m:r>
                <m:nary>
                  <m:naryPr>
                    <m:chr m:val="∑"/>
                    <m:ctrlPr>
                      <w:rPr>
                        <w:rFonts w:ascii="Cambria Math" w:eastAsia="Google Sans Text" w:hAnsi="Cambria Math" w:cs="Times New Roman"/>
                        <w:color w:val="1F1F1F"/>
                        <w:sz w:val="28"/>
                        <w:szCs w:val="28"/>
                        <w:lang w:val="uk-UA"/>
                      </w:rPr>
                    </m:ctrlPr>
                  </m:naryPr>
                  <m:sub>
                    <m:r>
                      <w:rPr>
                        <w:rFonts w:ascii="Cambria Math" w:eastAsia="Google Sans Text" w:hAnsi="Cambria Math" w:cs="Times New Roman"/>
                        <w:color w:val="1F1F1F"/>
                        <w:sz w:val="28"/>
                        <w:szCs w:val="28"/>
                        <w:lang w:val="uk-UA"/>
                      </w:rPr>
                      <m:t>i=1</m:t>
                    </m:r>
                    <m:ctrlPr>
                      <w:rPr>
                        <w:rFonts w:ascii="Cambria Math" w:eastAsia="Google Sans Text" w:hAnsi="Cambria Math" w:cs="Times New Roman"/>
                        <w:i/>
                        <w:color w:val="1F1F1F"/>
                        <w:sz w:val="28"/>
                        <w:szCs w:val="28"/>
                        <w:lang w:val="uk-UA"/>
                      </w:rPr>
                    </m:ctrlPr>
                  </m:sub>
                  <m:sup>
                    <m:r>
                      <w:rPr>
                        <w:rFonts w:ascii="Cambria Math" w:eastAsia="Google Sans Text" w:hAnsi="Cambria Math" w:cs="Times New Roman"/>
                        <w:color w:val="1F1F1F"/>
                        <w:sz w:val="28"/>
                        <w:szCs w:val="28"/>
                        <w:lang w:val="uk-UA"/>
                      </w:rPr>
                      <m:t>N</m:t>
                    </m:r>
                    <m:ctrlPr>
                      <w:rPr>
                        <w:rFonts w:ascii="Cambria Math" w:eastAsia="Google Sans Text" w:hAnsi="Cambria Math" w:cs="Times New Roman"/>
                        <w:i/>
                        <w:color w:val="1F1F1F"/>
                        <w:sz w:val="28"/>
                        <w:szCs w:val="28"/>
                        <w:lang w:val="uk-UA"/>
                      </w:rPr>
                    </m:ctrlPr>
                  </m:sup>
                  <m:e>
                    <m:sSub>
                      <m:sSubPr>
                        <m:ctrlPr>
                          <w:rPr>
                            <w:rFonts w:ascii="Cambria Math" w:eastAsia="Google Sans Text" w:hAnsi="Cambria Math" w:cs="Times New Roman"/>
                            <w:i/>
                            <w:color w:val="1F1F1F"/>
                            <w:sz w:val="28"/>
                            <w:szCs w:val="28"/>
                            <w:lang w:val="uk-UA"/>
                          </w:rPr>
                        </m:ctrlPr>
                      </m:sSubPr>
                      <m:e>
                        <m:r>
                          <w:rPr>
                            <w:rFonts w:ascii="Cambria Math" w:eastAsia="Google Sans Text" w:hAnsi="Cambria Math" w:cs="Times New Roman"/>
                            <w:color w:val="1F1F1F"/>
                            <w:sz w:val="28"/>
                            <w:szCs w:val="28"/>
                            <w:lang w:val="uk-UA"/>
                          </w:rPr>
                          <m:t>a</m:t>
                        </m:r>
                      </m:e>
                      <m:sub>
                        <m:r>
                          <w:rPr>
                            <w:rFonts w:ascii="Cambria Math" w:eastAsia="Google Sans Text" w:hAnsi="Cambria Math" w:cs="Times New Roman"/>
                            <w:color w:val="1F1F1F"/>
                            <w:sz w:val="28"/>
                            <w:szCs w:val="28"/>
                            <w:lang w:val="uk-UA"/>
                          </w:rPr>
                          <m:t>ji</m:t>
                        </m:r>
                      </m:sub>
                    </m:sSub>
                    <m:sSub>
                      <m:sSubPr>
                        <m:ctrlPr>
                          <w:rPr>
                            <w:rFonts w:ascii="Cambria Math" w:eastAsia="Google Sans Text" w:hAnsi="Cambria Math" w:cs="Times New Roman"/>
                            <w:i/>
                            <w:color w:val="1F1F1F"/>
                            <w:sz w:val="28"/>
                            <w:szCs w:val="28"/>
                            <w:lang w:val="uk-UA"/>
                          </w:rPr>
                        </m:ctrlPr>
                      </m:sSubPr>
                      <m:e>
                        <m:r>
                          <w:rPr>
                            <w:rFonts w:ascii="Cambria Math" w:eastAsia="Google Sans Text" w:hAnsi="Cambria Math" w:cs="Times New Roman"/>
                            <w:color w:val="1F1F1F"/>
                            <w:sz w:val="28"/>
                            <w:szCs w:val="28"/>
                            <w:lang w:val="uk-UA"/>
                          </w:rPr>
                          <m:t>n</m:t>
                        </m:r>
                      </m:e>
                      <m:sub>
                        <m:r>
                          <w:rPr>
                            <w:rFonts w:ascii="Cambria Math" w:eastAsia="Google Sans Text" w:hAnsi="Cambria Math" w:cs="Times New Roman"/>
                            <w:color w:val="1F1F1F"/>
                            <w:sz w:val="28"/>
                            <w:szCs w:val="28"/>
                            <w:lang w:val="uk-UA"/>
                          </w:rPr>
                          <m:t>i</m:t>
                        </m:r>
                      </m:sub>
                    </m:sSub>
                    <m:ctrlPr>
                      <w:rPr>
                        <w:rFonts w:ascii="Cambria Math" w:eastAsia="Google Sans Text" w:hAnsi="Cambria Math" w:cs="Times New Roman"/>
                        <w:i/>
                        <w:color w:val="1F1F1F"/>
                        <w:sz w:val="28"/>
                        <w:szCs w:val="28"/>
                        <w:lang w:val="uk-UA"/>
                      </w:rPr>
                    </m:ctrlPr>
                  </m:e>
                </m:nary>
                <m:ctrlPr>
                  <w:rPr>
                    <w:rFonts w:ascii="Cambria Math" w:eastAsia="Google Sans Text" w:hAnsi="Cambria Math" w:cs="Times New Roman"/>
                    <w:i/>
                    <w:color w:val="1F1F1F"/>
                    <w:sz w:val="28"/>
                    <w:szCs w:val="28"/>
                    <w:lang w:val="uk-UA"/>
                  </w:rPr>
                </m:ctrlPr>
              </m:e>
            </m:d>
            <m:ctrlPr>
              <w:rPr>
                <w:rFonts w:ascii="Cambria Math" w:eastAsia="Google Sans Text" w:hAnsi="Cambria Math" w:cs="Times New Roman"/>
                <w:i/>
                <w:color w:val="1F1F1F"/>
                <w:sz w:val="28"/>
                <w:szCs w:val="28"/>
                <w:lang w:val="uk-UA"/>
              </w:rPr>
            </m:ctrlPr>
          </m:e>
        </m:nary>
      </m:oMath>
      <w:r w:rsidR="007D4BA8" w:rsidRPr="009B69DD">
        <w:rPr>
          <w:rFonts w:ascii="Times New Roman" w:eastAsia="Google Sans Text" w:hAnsi="Times New Roman" w:cs="Times New Roman"/>
          <w:color w:val="1F1F1F"/>
          <w:sz w:val="28"/>
          <w:szCs w:val="28"/>
          <w:lang w:val="uk-UA"/>
        </w:rPr>
        <w:t xml:space="preserve">                          </w:t>
      </w:r>
      <w:r w:rsidR="00675915" w:rsidRPr="009B69DD">
        <w:rPr>
          <w:rFonts w:ascii="Times New Roman" w:eastAsia="Google Sans Text" w:hAnsi="Times New Roman" w:cs="Times New Roman"/>
          <w:color w:val="1F1F1F"/>
          <w:sz w:val="28"/>
          <w:szCs w:val="28"/>
          <w:lang w:val="uk-UA"/>
        </w:rPr>
        <w:t>(18)</w:t>
      </w:r>
    </w:p>
    <w:p w14:paraId="56C53A99" w14:textId="4BEDBBE0" w:rsidR="001D4B36" w:rsidRPr="009B69DD" w:rsidRDefault="00DD7FAD" w:rsidP="009B69DD">
      <w:pPr>
        <w:pBdr>
          <w:top w:val="nil"/>
          <w:left w:val="nil"/>
          <w:bottom w:val="nil"/>
          <w:right w:val="nil"/>
          <w:between w:val="nil"/>
        </w:pBdr>
        <w:spacing w:line="275" w:lineRule="auto"/>
        <w:jc w:val="both"/>
        <w:rPr>
          <w:rFonts w:ascii="Times New Roman" w:eastAsia="Google Sans Text" w:hAnsi="Times New Roman" w:cs="Times New Roman"/>
          <w:sz w:val="28"/>
          <w:szCs w:val="28"/>
          <w:lang w:val="uk-UA"/>
        </w:rPr>
      </w:pPr>
      <w:r w:rsidRPr="009B69DD">
        <w:rPr>
          <w:rFonts w:ascii="Times New Roman" w:eastAsia="Google Sans Text" w:hAnsi="Times New Roman" w:cs="Times New Roman"/>
          <w:sz w:val="28"/>
          <w:szCs w:val="28"/>
          <w:lang w:val="uk-UA"/>
        </w:rPr>
        <w:lastRenderedPageBreak/>
        <w:tab/>
      </w:r>
      <w:r w:rsidR="001D4B36" w:rsidRPr="009B69DD">
        <w:rPr>
          <w:rFonts w:ascii="Times New Roman" w:eastAsia="Google Sans Text" w:hAnsi="Times New Roman" w:cs="Times New Roman"/>
          <w:sz w:val="28"/>
          <w:szCs w:val="28"/>
          <w:lang w:val="uk-UA"/>
        </w:rPr>
        <w:t xml:space="preserve">Диференціювання цієї функції по </w:t>
      </w:r>
      <m:oMath>
        <m:sSub>
          <m:sSubPr>
            <m:ctrlPr>
              <w:rPr>
                <w:rFonts w:ascii="Cambria Math" w:eastAsia="Google Sans Text" w:hAnsi="Cambria Math" w:cs="Times New Roman"/>
                <w:i/>
                <w:sz w:val="28"/>
                <w:szCs w:val="28"/>
                <w:lang w:val="uk-UA"/>
              </w:rPr>
            </m:ctrlPr>
          </m:sSubPr>
          <m:e>
            <m:r>
              <w:rPr>
                <w:rFonts w:ascii="Cambria Math" w:eastAsia="Google Sans Text" w:hAnsi="Cambria Math" w:cs="Times New Roman"/>
                <w:sz w:val="28"/>
                <w:szCs w:val="28"/>
                <w:lang w:val="uk-UA"/>
              </w:rPr>
              <m:t>n</m:t>
            </m:r>
          </m:e>
          <m:sub>
            <m:r>
              <w:rPr>
                <w:rFonts w:ascii="Cambria Math" w:eastAsia="Google Sans Text" w:hAnsi="Cambria Math" w:cs="Times New Roman"/>
                <w:sz w:val="28"/>
                <w:szCs w:val="28"/>
                <w:lang w:val="uk-UA"/>
              </w:rPr>
              <m:t>i</m:t>
            </m:r>
          </m:sub>
        </m:sSub>
      </m:oMath>
      <w:r w:rsidR="001D4B36" w:rsidRPr="009B69DD">
        <w:rPr>
          <w:rFonts w:ascii="Times New Roman" w:eastAsia="Google Sans Text" w:hAnsi="Times New Roman" w:cs="Times New Roman"/>
          <w:sz w:val="28"/>
          <w:szCs w:val="28"/>
          <w:lang w:val="uk-UA"/>
        </w:rPr>
        <w:t xml:space="preserve"> та </w:t>
      </w:r>
      <m:oMath>
        <m:sSub>
          <m:sSubPr>
            <m:ctrlPr>
              <w:rPr>
                <w:rFonts w:ascii="Cambria Math" w:eastAsia="Google Sans Text" w:hAnsi="Cambria Math" w:cs="Times New Roman"/>
                <w:i/>
                <w:sz w:val="28"/>
                <w:szCs w:val="28"/>
                <w:lang w:val="uk-UA"/>
              </w:rPr>
            </m:ctrlPr>
          </m:sSubPr>
          <m:e>
            <m:r>
              <m:rPr>
                <m:sty m:val="p"/>
              </m:rPr>
              <w:rPr>
                <w:rFonts w:ascii="Cambria Math" w:eastAsia="Google Sans Text" w:hAnsi="Cambria Math" w:cs="Times New Roman"/>
                <w:sz w:val="28"/>
                <w:szCs w:val="28"/>
                <w:lang w:val="uk-UA"/>
              </w:rPr>
              <m:t>λ</m:t>
            </m:r>
            <m:ctrlPr>
              <w:rPr>
                <w:rFonts w:ascii="Cambria Math" w:eastAsia="Google Sans Text" w:hAnsi="Cambria Math" w:cs="Times New Roman"/>
                <w:sz w:val="28"/>
                <w:szCs w:val="28"/>
                <w:lang w:val="uk-UA"/>
              </w:rPr>
            </m:ctrlPr>
          </m:e>
          <m:sub>
            <m:r>
              <w:rPr>
                <w:rFonts w:ascii="Cambria Math" w:eastAsia="Google Sans Text" w:hAnsi="Cambria Math" w:cs="Times New Roman"/>
                <w:sz w:val="28"/>
                <w:szCs w:val="28"/>
                <w:lang w:val="uk-UA"/>
              </w:rPr>
              <m:t>j</m:t>
            </m:r>
          </m:sub>
        </m:sSub>
      </m:oMath>
      <w:r w:rsidR="001D4B36" w:rsidRPr="009B69DD">
        <w:rPr>
          <w:rFonts w:ascii="Times New Roman" w:eastAsia="Google Sans Text" w:hAnsi="Times New Roman" w:cs="Times New Roman"/>
          <w:sz w:val="28"/>
          <w:szCs w:val="28"/>
          <w:lang w:val="uk-UA"/>
        </w:rPr>
        <w:t xml:space="preserve"> призводить до системи нелінійних рівнянь, яка розв'язується чисельними ітераційними методами (наприклад, Ньютона-Рафсона). Цей алгоритм є "серцем" таких симуляторів як Aspen Plus (блок RGIBBS) та спеціалізованих Python-бібліотек.</w:t>
      </w:r>
    </w:p>
    <w:p w14:paraId="6765D67F" w14:textId="13751937" w:rsidR="001D4B36" w:rsidRPr="009B69DD" w:rsidRDefault="001D4B36" w:rsidP="001D4B36">
      <w:pPr>
        <w:pStyle w:val="3"/>
        <w:spacing w:before="0" w:after="120" w:line="275" w:lineRule="auto"/>
        <w:jc w:val="both"/>
        <w:rPr>
          <w:rFonts w:eastAsia="Google Sans"/>
          <w:color w:val="1F1F1F"/>
          <w:sz w:val="28"/>
          <w:szCs w:val="28"/>
          <w:lang w:val="uk-UA"/>
        </w:rPr>
      </w:pPr>
      <w:r w:rsidRPr="009B69DD">
        <w:rPr>
          <w:rFonts w:eastAsia="Google Sans"/>
          <w:color w:val="1F1F1F"/>
          <w:sz w:val="28"/>
          <w:szCs w:val="28"/>
          <w:lang w:val="uk-UA"/>
        </w:rPr>
        <w:t>3.3.</w:t>
      </w:r>
      <w:r w:rsidR="00B46A7C" w:rsidRPr="009B69DD">
        <w:rPr>
          <w:rFonts w:eastAsia="Google Sans"/>
          <w:color w:val="1F1F1F"/>
          <w:sz w:val="28"/>
          <w:szCs w:val="28"/>
          <w:lang w:val="uk-UA"/>
        </w:rPr>
        <w:t>1</w:t>
      </w:r>
      <w:r w:rsidRPr="009B69DD">
        <w:rPr>
          <w:rFonts w:eastAsia="Google Sans"/>
          <w:color w:val="1F1F1F"/>
          <w:sz w:val="28"/>
          <w:szCs w:val="28"/>
          <w:lang w:val="uk-UA"/>
        </w:rPr>
        <w:t>. Константи рівноваги ключових реакцій</w:t>
      </w:r>
    </w:p>
    <w:p w14:paraId="3D2ADCEF" w14:textId="3B48CD9B" w:rsidR="001D4B36" w:rsidRPr="009B69DD" w:rsidRDefault="00DD7FAD" w:rsidP="001D4B36">
      <w:pPr>
        <w:pBdr>
          <w:top w:val="nil"/>
          <w:left w:val="nil"/>
          <w:bottom w:val="nil"/>
          <w:right w:val="nil"/>
          <w:between w:val="nil"/>
        </w:pBdr>
        <w:spacing w:after="120" w:line="275" w:lineRule="auto"/>
        <w:jc w:val="both"/>
        <w:rPr>
          <w:rFonts w:ascii="Times New Roman" w:eastAsia="Google Sans Text" w:hAnsi="Times New Roman" w:cs="Times New Roman"/>
          <w:color w:val="1F1F1F"/>
          <w:sz w:val="28"/>
          <w:szCs w:val="28"/>
          <w:lang w:val="uk-UA"/>
        </w:rPr>
      </w:pPr>
      <w:r w:rsidRPr="009B69DD">
        <w:rPr>
          <w:rFonts w:ascii="Times New Roman" w:eastAsia="Google Sans Text" w:hAnsi="Times New Roman" w:cs="Times New Roman"/>
          <w:color w:val="1F1F1F"/>
          <w:sz w:val="28"/>
          <w:szCs w:val="28"/>
          <w:lang w:val="uk-UA"/>
        </w:rPr>
        <w:tab/>
      </w:r>
      <w:r w:rsidR="001D4B36" w:rsidRPr="009B69DD">
        <w:rPr>
          <w:rFonts w:ascii="Times New Roman" w:eastAsia="Google Sans Text" w:hAnsi="Times New Roman" w:cs="Times New Roman"/>
          <w:color w:val="1F1F1F"/>
          <w:sz w:val="28"/>
          <w:szCs w:val="28"/>
          <w:lang w:val="uk-UA"/>
        </w:rPr>
        <w:t>Хоча метод Гіббса є "чорною скринькою", для фізичного розуміння процесу необхідно аналізувати константи рівноваги (</w:t>
      </w:r>
      <m:oMath>
        <m:sSub>
          <m:sSubPr>
            <m:ctrlPr>
              <w:rPr>
                <w:rFonts w:ascii="Cambria Math" w:eastAsia="Google Sans Text" w:hAnsi="Cambria Math" w:cs="Times New Roman"/>
                <w:i/>
                <w:color w:val="1F1F1F"/>
                <w:sz w:val="28"/>
                <w:szCs w:val="28"/>
                <w:lang w:val="uk-UA"/>
              </w:rPr>
            </m:ctrlPr>
          </m:sSubPr>
          <m:e>
            <m:r>
              <w:rPr>
                <w:rFonts w:ascii="Cambria Math" w:eastAsia="Google Sans Text" w:hAnsi="Cambria Math" w:cs="Times New Roman"/>
                <w:color w:val="1F1F1F"/>
                <w:sz w:val="28"/>
                <w:szCs w:val="28"/>
                <w:lang w:val="uk-UA"/>
              </w:rPr>
              <m:t>K</m:t>
            </m:r>
          </m:e>
          <m:sub>
            <m:r>
              <w:rPr>
                <w:rFonts w:ascii="Cambria Math" w:eastAsia="Google Sans Text" w:hAnsi="Cambria Math" w:cs="Times New Roman"/>
                <w:color w:val="1F1F1F"/>
                <w:sz w:val="28"/>
                <w:szCs w:val="28"/>
                <w:lang w:val="uk-UA"/>
              </w:rPr>
              <m:t>p</m:t>
            </m:r>
          </m:sub>
        </m:sSub>
      </m:oMath>
      <w:r w:rsidR="001D4B36" w:rsidRPr="009B69DD">
        <w:rPr>
          <w:rFonts w:ascii="Times New Roman" w:eastAsia="Google Sans Text" w:hAnsi="Times New Roman" w:cs="Times New Roman"/>
          <w:color w:val="1F1F1F"/>
          <w:sz w:val="28"/>
          <w:szCs w:val="28"/>
          <w:lang w:val="uk-UA"/>
        </w:rPr>
        <w:t>) основних реакцій, що визначають зміщення складу газу при зміні температури.</w:t>
      </w:r>
    </w:p>
    <w:p w14:paraId="38D521BE" w14:textId="77777777" w:rsidR="00DD7FAD" w:rsidRPr="009B69DD" w:rsidRDefault="001D4B36" w:rsidP="00187FED">
      <w:pPr>
        <w:widowControl w:val="0"/>
        <w:numPr>
          <w:ilvl w:val="0"/>
          <w:numId w:val="28"/>
        </w:numPr>
        <w:pBdr>
          <w:top w:val="nil"/>
          <w:left w:val="nil"/>
          <w:bottom w:val="nil"/>
          <w:right w:val="nil"/>
          <w:between w:val="nil"/>
        </w:pBdr>
        <w:spacing w:after="0" w:line="275" w:lineRule="auto"/>
        <w:jc w:val="both"/>
        <w:rPr>
          <w:rFonts w:ascii="Times New Roman" w:hAnsi="Times New Roman" w:cs="Times New Roman"/>
          <w:sz w:val="28"/>
          <w:szCs w:val="28"/>
          <w:lang w:val="uk-UA"/>
        </w:rPr>
      </w:pPr>
      <w:r w:rsidRPr="009B69DD">
        <w:rPr>
          <w:rFonts w:ascii="Times New Roman" w:eastAsia="Google Sans Text" w:hAnsi="Times New Roman" w:cs="Times New Roman"/>
          <w:color w:val="1F1F1F"/>
          <w:sz w:val="28"/>
          <w:szCs w:val="28"/>
          <w:lang w:val="uk-UA"/>
        </w:rPr>
        <w:t>Реакція конверсії водяного газу:</w:t>
      </w:r>
    </w:p>
    <w:p w14:paraId="07CEFB0F" w14:textId="02A43131" w:rsidR="00DD7FAD" w:rsidRPr="009B69DD" w:rsidRDefault="001D4B36" w:rsidP="00DD7FAD">
      <w:pPr>
        <w:widowControl w:val="0"/>
        <w:pBdr>
          <w:top w:val="nil"/>
          <w:left w:val="nil"/>
          <w:bottom w:val="nil"/>
          <w:right w:val="nil"/>
          <w:between w:val="nil"/>
        </w:pBdr>
        <w:spacing w:after="0" w:line="275" w:lineRule="auto"/>
        <w:ind w:left="480"/>
        <w:jc w:val="both"/>
        <w:rPr>
          <w:rFonts w:ascii="Times New Roman" w:eastAsia="Google Sans Text" w:hAnsi="Times New Roman" w:cs="Times New Roman"/>
          <w:color w:val="1F1F1F"/>
          <w:sz w:val="28"/>
          <w:szCs w:val="28"/>
          <w:lang w:val="uk-UA"/>
        </w:rPr>
      </w:pPr>
      <w:r w:rsidRPr="009B69DD">
        <w:rPr>
          <w:rFonts w:ascii="Times New Roman" w:hAnsi="Times New Roman" w:cs="Times New Roman"/>
          <w:color w:val="000000"/>
          <w:sz w:val="28"/>
          <w:szCs w:val="28"/>
          <w:lang w:val="uk-UA"/>
        </w:rPr>
        <w:br/>
      </w:r>
      <w:r w:rsidRPr="009B69DD">
        <w:rPr>
          <w:rFonts w:ascii="Times New Roman" w:hAnsi="Times New Roman" w:cs="Times New Roman"/>
          <w:color w:val="000000"/>
          <w:sz w:val="28"/>
          <w:szCs w:val="28"/>
          <w:lang w:val="uk-UA"/>
        </w:rPr>
        <w:br/>
      </w:r>
      <w:r w:rsidR="007D4BA8" w:rsidRPr="009B69DD">
        <w:rPr>
          <w:rFonts w:ascii="Times New Roman" w:eastAsiaTheme="minorEastAsia" w:hAnsi="Times New Roman" w:cs="Times New Roman"/>
          <w:color w:val="1F1F1F"/>
          <w:sz w:val="28"/>
          <w:szCs w:val="28"/>
          <w:lang w:val="uk-UA"/>
        </w:rPr>
        <w:t xml:space="preserve">                  </w:t>
      </w:r>
      <m:oMath>
        <m:r>
          <w:rPr>
            <w:rFonts w:ascii="Cambria Math" w:eastAsia="Google Sans Text" w:hAnsi="Cambria Math" w:cs="Times New Roman"/>
            <w:color w:val="1F1F1F"/>
            <w:sz w:val="28"/>
            <w:szCs w:val="28"/>
            <w:lang w:val="uk-UA"/>
          </w:rPr>
          <m:t>CO+</m:t>
        </m:r>
        <m:sSub>
          <m:sSubPr>
            <m:ctrlPr>
              <w:rPr>
                <w:rFonts w:ascii="Cambria Math" w:eastAsia="Google Sans Text" w:hAnsi="Cambria Math" w:cs="Times New Roman"/>
                <w:i/>
                <w:color w:val="1F1F1F"/>
                <w:sz w:val="28"/>
                <w:szCs w:val="28"/>
                <w:lang w:val="uk-UA"/>
              </w:rPr>
            </m:ctrlPr>
          </m:sSubPr>
          <m:e>
            <m:r>
              <w:rPr>
                <w:rFonts w:ascii="Cambria Math" w:eastAsia="Google Sans Text" w:hAnsi="Cambria Math" w:cs="Times New Roman"/>
                <w:color w:val="1F1F1F"/>
                <w:sz w:val="28"/>
                <w:szCs w:val="28"/>
                <w:lang w:val="uk-UA"/>
              </w:rPr>
              <m:t>H</m:t>
            </m:r>
          </m:e>
          <m:sub>
            <m:r>
              <w:rPr>
                <w:rFonts w:ascii="Cambria Math" w:eastAsia="Google Sans Text" w:hAnsi="Cambria Math" w:cs="Times New Roman"/>
                <w:color w:val="1F1F1F"/>
                <w:sz w:val="28"/>
                <w:szCs w:val="28"/>
                <w:lang w:val="uk-UA"/>
              </w:rPr>
              <m:t>2</m:t>
            </m:r>
          </m:sub>
        </m:sSub>
        <m:r>
          <w:rPr>
            <w:rFonts w:ascii="Cambria Math" w:eastAsia="Google Sans Text" w:hAnsi="Cambria Math" w:cs="Times New Roman"/>
            <w:color w:val="1F1F1F"/>
            <w:sz w:val="28"/>
            <w:szCs w:val="28"/>
            <w:lang w:val="uk-UA"/>
          </w:rPr>
          <m:t>O</m:t>
        </m:r>
        <m:r>
          <m:rPr>
            <m:sty m:val="p"/>
          </m:rPr>
          <w:rPr>
            <w:rFonts w:ascii="Cambria Math" w:eastAsia="Google Sans Text" w:hAnsi="Cambria Math" w:cs="Times New Roman"/>
            <w:color w:val="1F1F1F"/>
            <w:sz w:val="28"/>
            <w:szCs w:val="28"/>
            <w:lang w:val="uk-UA"/>
          </w:rPr>
          <m:t>↔</m:t>
        </m:r>
        <m:r>
          <w:rPr>
            <w:rFonts w:ascii="Cambria Math" w:eastAsia="Google Sans Text" w:hAnsi="Cambria Math" w:cs="Times New Roman"/>
            <w:color w:val="1F1F1F"/>
            <w:sz w:val="28"/>
            <w:szCs w:val="28"/>
            <w:lang w:val="uk-UA"/>
          </w:rPr>
          <m:t>C</m:t>
        </m:r>
        <m:sSub>
          <m:sSubPr>
            <m:ctrlPr>
              <w:rPr>
                <w:rFonts w:ascii="Cambria Math" w:eastAsia="Google Sans Text" w:hAnsi="Cambria Math" w:cs="Times New Roman"/>
                <w:i/>
                <w:color w:val="1F1F1F"/>
                <w:sz w:val="28"/>
                <w:szCs w:val="28"/>
                <w:lang w:val="uk-UA"/>
              </w:rPr>
            </m:ctrlPr>
          </m:sSubPr>
          <m:e>
            <m:r>
              <w:rPr>
                <w:rFonts w:ascii="Cambria Math" w:eastAsia="Google Sans Text" w:hAnsi="Cambria Math" w:cs="Times New Roman"/>
                <w:color w:val="1F1F1F"/>
                <w:sz w:val="28"/>
                <w:szCs w:val="28"/>
                <w:lang w:val="uk-UA"/>
              </w:rPr>
              <m:t>O</m:t>
            </m:r>
          </m:e>
          <m:sub>
            <m:r>
              <w:rPr>
                <w:rFonts w:ascii="Cambria Math" w:eastAsia="Google Sans Text" w:hAnsi="Cambria Math" w:cs="Times New Roman"/>
                <w:color w:val="1F1F1F"/>
                <w:sz w:val="28"/>
                <w:szCs w:val="28"/>
                <w:lang w:val="uk-UA"/>
              </w:rPr>
              <m:t>2</m:t>
            </m:r>
          </m:sub>
        </m:sSub>
        <m:r>
          <w:rPr>
            <w:rFonts w:ascii="Cambria Math" w:eastAsia="Google Sans Text" w:hAnsi="Cambria Math" w:cs="Times New Roman"/>
            <w:color w:val="1F1F1F"/>
            <w:sz w:val="28"/>
            <w:szCs w:val="28"/>
            <w:lang w:val="uk-UA"/>
          </w:rPr>
          <m:t>+</m:t>
        </m:r>
        <m:sSub>
          <m:sSubPr>
            <m:ctrlPr>
              <w:rPr>
                <w:rFonts w:ascii="Cambria Math" w:eastAsia="Google Sans Text" w:hAnsi="Cambria Math" w:cs="Times New Roman"/>
                <w:i/>
                <w:color w:val="1F1F1F"/>
                <w:sz w:val="28"/>
                <w:szCs w:val="28"/>
                <w:lang w:val="uk-UA"/>
              </w:rPr>
            </m:ctrlPr>
          </m:sSubPr>
          <m:e>
            <m:r>
              <w:rPr>
                <w:rFonts w:ascii="Cambria Math" w:eastAsia="Google Sans Text" w:hAnsi="Cambria Math" w:cs="Times New Roman"/>
                <w:color w:val="1F1F1F"/>
                <w:sz w:val="28"/>
                <w:szCs w:val="28"/>
                <w:lang w:val="uk-UA"/>
              </w:rPr>
              <m:t>H</m:t>
            </m:r>
          </m:e>
          <m:sub>
            <m:r>
              <w:rPr>
                <w:rFonts w:ascii="Cambria Math" w:eastAsia="Google Sans Text" w:hAnsi="Cambria Math" w:cs="Times New Roman"/>
                <w:color w:val="1F1F1F"/>
                <w:sz w:val="28"/>
                <w:szCs w:val="28"/>
                <w:lang w:val="uk-UA"/>
              </w:rPr>
              <m:t>2</m:t>
            </m:r>
          </m:sub>
        </m:sSub>
        <m:r>
          <w:rPr>
            <w:rFonts w:ascii="Cambria Math" w:eastAsia="Google Sans Text" w:hAnsi="Cambria Math" w:cs="Times New Roman"/>
            <w:color w:val="1F1F1F"/>
            <w:sz w:val="28"/>
            <w:szCs w:val="28"/>
            <w:lang w:val="uk-UA"/>
          </w:rPr>
          <m:t>,</m:t>
        </m:r>
        <m:r>
          <m:rPr>
            <m:sty m:val="p"/>
          </m:rPr>
          <w:rPr>
            <w:rFonts w:ascii="Cambria Math" w:eastAsia="Google Sans Text" w:hAnsi="Cambria Math" w:cs="Times New Roman"/>
            <w:color w:val="1F1F1F"/>
            <w:sz w:val="28"/>
            <w:szCs w:val="28"/>
            <w:lang w:val="uk-UA"/>
          </w:rPr>
          <m:t> </m:t>
        </m:r>
        <m:r>
          <m:rPr>
            <m:sty m:val="p"/>
          </m:rPr>
          <w:rPr>
            <w:rFonts w:ascii="Cambria Math" w:eastAsia="Google Sans Text" w:hAnsi="Cambria Math" w:cs="Times New Roman"/>
            <w:color w:val="1F1F1F"/>
            <w:sz w:val="28"/>
            <w:szCs w:val="28"/>
            <w:lang w:val="uk-UA"/>
          </w:rPr>
          <m:t>Δ</m:t>
        </m:r>
        <m:sSubSup>
          <m:sSubSupPr>
            <m:ctrlPr>
              <w:rPr>
                <w:rFonts w:ascii="Cambria Math" w:eastAsia="Google Sans Text" w:hAnsi="Cambria Math" w:cs="Times New Roman"/>
                <w:i/>
                <w:color w:val="1F1F1F"/>
                <w:sz w:val="28"/>
                <w:szCs w:val="28"/>
                <w:lang w:val="uk-UA"/>
              </w:rPr>
            </m:ctrlPr>
          </m:sSubSupPr>
          <m:e>
            <m:r>
              <w:rPr>
                <w:rFonts w:ascii="Cambria Math" w:eastAsia="Google Sans Text" w:hAnsi="Cambria Math" w:cs="Times New Roman"/>
                <w:color w:val="1F1F1F"/>
                <w:sz w:val="28"/>
                <w:szCs w:val="28"/>
                <w:lang w:val="uk-UA"/>
              </w:rPr>
              <m:t>H</m:t>
            </m:r>
          </m:e>
          <m:sub>
            <m:r>
              <w:rPr>
                <w:rFonts w:ascii="Cambria Math" w:eastAsia="Google Sans Text" w:hAnsi="Cambria Math" w:cs="Times New Roman"/>
                <w:color w:val="1F1F1F"/>
                <w:sz w:val="28"/>
                <w:szCs w:val="28"/>
                <w:lang w:val="uk-UA"/>
              </w:rPr>
              <m:t>298</m:t>
            </m:r>
          </m:sub>
          <m:sup>
            <m:r>
              <w:rPr>
                <w:rFonts w:ascii="Cambria Math" w:eastAsia="Google Sans Text" w:hAnsi="Cambria Math" w:cs="Times New Roman"/>
                <w:color w:val="1F1F1F"/>
                <w:sz w:val="28"/>
                <w:szCs w:val="28"/>
                <w:lang w:val="uk-UA"/>
              </w:rPr>
              <m:t>0</m:t>
            </m:r>
          </m:sup>
        </m:sSubSup>
        <m:r>
          <w:rPr>
            <w:rFonts w:ascii="Cambria Math" w:eastAsia="Google Sans Text" w:hAnsi="Cambria Math" w:cs="Times New Roman"/>
            <w:color w:val="1F1F1F"/>
            <w:sz w:val="28"/>
            <w:szCs w:val="28"/>
            <w:lang w:val="uk-UA"/>
          </w:rPr>
          <m:t>=-41.1</m:t>
        </m:r>
        <m:r>
          <m:rPr>
            <m:nor/>
          </m:rPr>
          <w:rPr>
            <w:rFonts w:ascii="Cambria Math" w:eastAsia="Google Sans Text" w:hAnsi="Cambria Math" w:cs="Times New Roman"/>
            <w:color w:val="1F1F1F"/>
            <w:sz w:val="28"/>
            <w:szCs w:val="28"/>
            <w:lang w:val="uk-UA"/>
          </w:rPr>
          <m:t xml:space="preserve"> кДж</m:t>
        </m:r>
        <m:r>
          <m:rPr>
            <m:lit/>
            <m:nor/>
          </m:rPr>
          <w:rPr>
            <w:rFonts w:ascii="Cambria Math" w:eastAsia="Google Sans Text" w:hAnsi="Cambria Math" w:cs="Times New Roman"/>
            <w:color w:val="1F1F1F"/>
            <w:sz w:val="28"/>
            <w:szCs w:val="28"/>
            <w:lang w:val="uk-UA"/>
          </w:rPr>
          <m:t>/</m:t>
        </m:r>
        <m:r>
          <m:rPr>
            <m:nor/>
          </m:rPr>
          <w:rPr>
            <w:rFonts w:ascii="Cambria Math" w:eastAsia="Google Sans Text" w:hAnsi="Cambria Math" w:cs="Times New Roman"/>
            <w:color w:val="1F1F1F"/>
            <w:sz w:val="28"/>
            <w:szCs w:val="28"/>
            <w:lang w:val="uk-UA"/>
          </w:rPr>
          <m:t>моль</m:t>
        </m:r>
      </m:oMath>
      <w:r w:rsidR="007D4BA8" w:rsidRPr="009B69DD">
        <w:rPr>
          <w:rFonts w:ascii="Times New Roman" w:eastAsiaTheme="minorEastAsia" w:hAnsi="Times New Roman" w:cs="Times New Roman"/>
          <w:color w:val="1F1F1F"/>
          <w:sz w:val="28"/>
          <w:szCs w:val="28"/>
          <w:lang w:val="uk-UA"/>
        </w:rPr>
        <w:t xml:space="preserve"> </w:t>
      </w:r>
      <w:r w:rsidR="00675915" w:rsidRPr="009B69DD">
        <w:rPr>
          <w:rFonts w:ascii="Times New Roman" w:eastAsiaTheme="minorEastAsia" w:hAnsi="Times New Roman" w:cs="Times New Roman"/>
          <w:color w:val="1F1F1F"/>
          <w:sz w:val="28"/>
          <w:szCs w:val="28"/>
          <w:lang w:val="uk-UA"/>
        </w:rPr>
        <w:t>(19)</w:t>
      </w:r>
      <m:oMath>
        <m:r>
          <m:rPr>
            <m:sty m:val="p"/>
          </m:rPr>
          <w:rPr>
            <w:rFonts w:ascii="Times New Roman" w:hAnsi="Times New Roman" w:cs="Times New Roman"/>
            <w:color w:val="000000"/>
            <w:sz w:val="28"/>
            <w:szCs w:val="28"/>
            <w:lang w:val="uk-UA"/>
          </w:rPr>
          <w:br/>
        </m:r>
      </m:oMath>
      <m:oMathPara>
        <m:oMath>
          <m:r>
            <m:rPr>
              <m:sty m:val="p"/>
            </m:rPr>
            <w:rPr>
              <w:rFonts w:ascii="Times New Roman" w:hAnsi="Times New Roman" w:cs="Times New Roman"/>
              <w:color w:val="000000"/>
              <w:sz w:val="28"/>
              <w:szCs w:val="28"/>
              <w:lang w:val="uk-UA"/>
            </w:rPr>
            <w:br/>
          </m:r>
        </m:oMath>
      </m:oMathPara>
      <w:r w:rsidRPr="009B69DD">
        <w:rPr>
          <w:rFonts w:ascii="Times New Roman" w:eastAsia="Google Sans Text" w:hAnsi="Times New Roman" w:cs="Times New Roman"/>
          <w:color w:val="1F1F1F"/>
          <w:sz w:val="28"/>
          <w:szCs w:val="28"/>
          <w:lang w:val="uk-UA"/>
        </w:rPr>
        <w:t xml:space="preserve">Це екзотермічна реакція. При підвищенні температури константа рівноваги </w:t>
      </w:r>
      <m:oMath>
        <m:sSub>
          <m:sSubPr>
            <m:ctrlPr>
              <w:rPr>
                <w:rFonts w:ascii="Cambria Math" w:eastAsia="Google Sans Text" w:hAnsi="Cambria Math" w:cs="Times New Roman"/>
                <w:i/>
                <w:color w:val="1F1F1F"/>
                <w:sz w:val="28"/>
                <w:szCs w:val="28"/>
                <w:lang w:val="uk-UA"/>
              </w:rPr>
            </m:ctrlPr>
          </m:sSubPr>
          <m:e>
            <m:r>
              <w:rPr>
                <w:rFonts w:ascii="Cambria Math" w:eastAsia="Google Sans Text" w:hAnsi="Cambria Math" w:cs="Times New Roman"/>
                <w:color w:val="1F1F1F"/>
                <w:sz w:val="28"/>
                <w:szCs w:val="28"/>
                <w:lang w:val="uk-UA"/>
              </w:rPr>
              <m:t>K</m:t>
            </m:r>
          </m:e>
          <m:sub>
            <m:r>
              <w:rPr>
                <w:rFonts w:ascii="Cambria Math" w:eastAsia="Google Sans Text" w:hAnsi="Cambria Math" w:cs="Times New Roman"/>
                <w:color w:val="1F1F1F"/>
                <w:sz w:val="28"/>
                <w:szCs w:val="28"/>
                <w:lang w:val="uk-UA"/>
              </w:rPr>
              <m:t>WGS</m:t>
            </m:r>
          </m:sub>
        </m:sSub>
      </m:oMath>
      <w:r w:rsidRPr="009B69DD">
        <w:rPr>
          <w:rFonts w:ascii="Times New Roman" w:eastAsia="Google Sans Text" w:hAnsi="Times New Roman" w:cs="Times New Roman"/>
          <w:color w:val="1F1F1F"/>
          <w:sz w:val="28"/>
          <w:szCs w:val="28"/>
          <w:lang w:val="uk-UA"/>
        </w:rPr>
        <w:t xml:space="preserve"> зменшується, що зміщує рівновагу в бік реагентів (</w:t>
      </w:r>
      <m:oMath>
        <m:r>
          <w:rPr>
            <w:rFonts w:ascii="Cambria Math" w:eastAsia="Google Sans Text" w:hAnsi="Cambria Math" w:cs="Times New Roman"/>
            <w:color w:val="1F1F1F"/>
            <w:sz w:val="28"/>
            <w:szCs w:val="28"/>
            <w:lang w:val="uk-UA"/>
          </w:rPr>
          <m:t>CO</m:t>
        </m:r>
      </m:oMath>
      <w:r w:rsidRPr="009B69DD">
        <w:rPr>
          <w:rFonts w:ascii="Times New Roman" w:eastAsia="Google Sans Text" w:hAnsi="Times New Roman" w:cs="Times New Roman"/>
          <w:color w:val="1F1F1F"/>
          <w:sz w:val="28"/>
          <w:szCs w:val="28"/>
          <w:lang w:val="uk-UA"/>
        </w:rPr>
        <w:t>). Однак при помірних температурах (700-800°C) саме ця реакція є основним джерелом додаткового водню.</w:t>
      </w:r>
      <w:r w:rsidRPr="009B69DD">
        <w:rPr>
          <w:rFonts w:ascii="Times New Roman" w:hAnsi="Times New Roman" w:cs="Times New Roman"/>
          <w:color w:val="000000"/>
          <w:sz w:val="28"/>
          <w:szCs w:val="28"/>
          <w:lang w:val="uk-UA"/>
        </w:rPr>
        <w:br/>
      </w:r>
      <w:r w:rsidRPr="009B69DD">
        <w:rPr>
          <w:rFonts w:ascii="Times New Roman" w:eastAsia="Google Sans Text" w:hAnsi="Times New Roman" w:cs="Times New Roman"/>
          <w:color w:val="1F1F1F"/>
          <w:sz w:val="28"/>
          <w:szCs w:val="28"/>
          <w:lang w:val="uk-UA"/>
        </w:rPr>
        <w:t>Емпірична залежність для константи:</w:t>
      </w:r>
    </w:p>
    <w:p w14:paraId="306AA2CE" w14:textId="74D65A47" w:rsidR="001D4B36" w:rsidRPr="009B69DD" w:rsidRDefault="001D4B36" w:rsidP="007D4BA8">
      <w:pPr>
        <w:widowControl w:val="0"/>
        <w:pBdr>
          <w:top w:val="nil"/>
          <w:left w:val="nil"/>
          <w:bottom w:val="nil"/>
          <w:right w:val="nil"/>
          <w:between w:val="nil"/>
        </w:pBdr>
        <w:spacing w:after="0" w:line="275" w:lineRule="auto"/>
        <w:ind w:left="480"/>
        <w:jc w:val="right"/>
        <w:rPr>
          <w:rFonts w:ascii="Times New Roman" w:hAnsi="Times New Roman" w:cs="Times New Roman"/>
          <w:sz w:val="28"/>
          <w:szCs w:val="28"/>
          <w:lang w:val="uk-UA"/>
        </w:rPr>
      </w:pPr>
      <w:r w:rsidRPr="009B69DD">
        <w:rPr>
          <w:rFonts w:ascii="Times New Roman" w:hAnsi="Times New Roman" w:cs="Times New Roman"/>
          <w:color w:val="000000"/>
          <w:sz w:val="28"/>
          <w:szCs w:val="28"/>
          <w:lang w:val="uk-UA"/>
        </w:rPr>
        <w:br/>
      </w:r>
      <w:r w:rsidRPr="009B69DD">
        <w:rPr>
          <w:rFonts w:ascii="Times New Roman" w:hAnsi="Times New Roman" w:cs="Times New Roman"/>
          <w:color w:val="000000"/>
          <w:sz w:val="28"/>
          <w:szCs w:val="28"/>
          <w:lang w:val="uk-UA"/>
        </w:rPr>
        <w:br/>
      </w:r>
      <m:oMath>
        <m:func>
          <m:funcPr>
            <m:ctrlPr>
              <w:rPr>
                <w:rFonts w:ascii="Cambria Math" w:eastAsia="Google Sans Text" w:hAnsi="Cambria Math" w:cs="Times New Roman"/>
                <w:color w:val="1F1F1F"/>
                <w:sz w:val="28"/>
                <w:szCs w:val="28"/>
                <w:lang w:val="uk-UA"/>
              </w:rPr>
            </m:ctrlPr>
          </m:funcPr>
          <m:fName>
            <m:r>
              <m:rPr>
                <m:sty m:val="p"/>
              </m:rPr>
              <w:rPr>
                <w:rFonts w:ascii="Cambria Math" w:eastAsia="Google Sans Text" w:hAnsi="Cambria Math" w:cs="Times New Roman"/>
                <w:color w:val="1F1F1F"/>
                <w:sz w:val="28"/>
                <w:szCs w:val="28"/>
                <w:lang w:val="uk-UA"/>
              </w:rPr>
              <m:t>ln</m:t>
            </m:r>
            <m:ctrlPr>
              <w:rPr>
                <w:rFonts w:ascii="Cambria Math" w:eastAsia="Google Sans Text" w:hAnsi="Cambria Math" w:cs="Times New Roman"/>
                <w:i/>
                <w:color w:val="1F1F1F"/>
                <w:sz w:val="28"/>
                <w:szCs w:val="28"/>
                <w:lang w:val="uk-UA"/>
              </w:rPr>
            </m:ctrlPr>
          </m:fName>
          <m:e>
            <m:sSub>
              <m:sSubPr>
                <m:ctrlPr>
                  <w:rPr>
                    <w:rFonts w:ascii="Cambria Math" w:eastAsia="Google Sans Text" w:hAnsi="Cambria Math" w:cs="Times New Roman"/>
                    <w:i/>
                    <w:color w:val="1F1F1F"/>
                    <w:sz w:val="28"/>
                    <w:szCs w:val="28"/>
                    <w:lang w:val="uk-UA"/>
                  </w:rPr>
                </m:ctrlPr>
              </m:sSubPr>
              <m:e>
                <m:r>
                  <w:rPr>
                    <w:rFonts w:ascii="Cambria Math" w:eastAsia="Google Sans Text" w:hAnsi="Cambria Math" w:cs="Times New Roman"/>
                    <w:color w:val="1F1F1F"/>
                    <w:sz w:val="28"/>
                    <w:szCs w:val="28"/>
                    <w:lang w:val="uk-UA"/>
                  </w:rPr>
                  <m:t>K</m:t>
                </m:r>
                <m:ctrlPr>
                  <w:rPr>
                    <w:rFonts w:ascii="Cambria Math" w:eastAsia="Google Sans Text" w:hAnsi="Cambria Math" w:cs="Times New Roman"/>
                    <w:color w:val="1F1F1F"/>
                    <w:sz w:val="28"/>
                    <w:szCs w:val="28"/>
                    <w:lang w:val="uk-UA"/>
                  </w:rPr>
                </m:ctrlPr>
              </m:e>
              <m:sub>
                <m:r>
                  <w:rPr>
                    <w:rFonts w:ascii="Cambria Math" w:eastAsia="Google Sans Text" w:hAnsi="Cambria Math" w:cs="Times New Roman"/>
                    <w:color w:val="1F1F1F"/>
                    <w:sz w:val="28"/>
                    <w:szCs w:val="28"/>
                    <w:lang w:val="uk-UA"/>
                  </w:rPr>
                  <m:t>WGS</m:t>
                </m:r>
              </m:sub>
            </m:sSub>
          </m:e>
        </m:func>
        <m:r>
          <w:rPr>
            <w:rFonts w:ascii="Cambria Math" w:eastAsia="Google Sans Text" w:hAnsi="Cambria Math" w:cs="Times New Roman"/>
            <w:color w:val="1F1F1F"/>
            <w:sz w:val="28"/>
            <w:szCs w:val="28"/>
            <w:lang w:val="uk-UA"/>
          </w:rPr>
          <m:t>=</m:t>
        </m:r>
        <m:f>
          <m:fPr>
            <m:ctrlPr>
              <w:rPr>
                <w:rFonts w:ascii="Cambria Math" w:eastAsia="Google Sans Text" w:hAnsi="Cambria Math" w:cs="Times New Roman"/>
                <w:color w:val="1F1F1F"/>
                <w:sz w:val="28"/>
                <w:szCs w:val="28"/>
                <w:lang w:val="uk-UA"/>
              </w:rPr>
            </m:ctrlPr>
          </m:fPr>
          <m:num>
            <m:r>
              <w:rPr>
                <w:rFonts w:ascii="Cambria Math" w:eastAsia="Google Sans Text" w:hAnsi="Cambria Math" w:cs="Times New Roman"/>
                <w:color w:val="1F1F1F"/>
                <w:sz w:val="28"/>
                <w:szCs w:val="28"/>
                <w:lang w:val="uk-UA"/>
              </w:rPr>
              <m:t>4577.8</m:t>
            </m:r>
            <m:ctrlPr>
              <w:rPr>
                <w:rFonts w:ascii="Cambria Math" w:eastAsia="Google Sans Text" w:hAnsi="Cambria Math" w:cs="Times New Roman"/>
                <w:i/>
                <w:color w:val="1F1F1F"/>
                <w:sz w:val="28"/>
                <w:szCs w:val="28"/>
                <w:lang w:val="uk-UA"/>
              </w:rPr>
            </m:ctrlPr>
          </m:num>
          <m:den>
            <m:r>
              <w:rPr>
                <w:rFonts w:ascii="Cambria Math" w:eastAsia="Google Sans Text" w:hAnsi="Cambria Math" w:cs="Times New Roman"/>
                <w:color w:val="1F1F1F"/>
                <w:sz w:val="28"/>
                <w:szCs w:val="28"/>
                <w:lang w:val="uk-UA"/>
              </w:rPr>
              <m:t>T</m:t>
            </m:r>
            <m:ctrlPr>
              <w:rPr>
                <w:rFonts w:ascii="Cambria Math" w:eastAsia="Google Sans Text" w:hAnsi="Cambria Math" w:cs="Times New Roman"/>
                <w:i/>
                <w:color w:val="1F1F1F"/>
                <w:sz w:val="28"/>
                <w:szCs w:val="28"/>
                <w:lang w:val="uk-UA"/>
              </w:rPr>
            </m:ctrlPr>
          </m:den>
        </m:f>
        <m:r>
          <w:rPr>
            <w:rFonts w:ascii="Cambria Math" w:eastAsia="Google Sans Text" w:hAnsi="Cambria Math" w:cs="Times New Roman"/>
            <w:color w:val="1F1F1F"/>
            <w:sz w:val="28"/>
            <w:szCs w:val="28"/>
            <w:lang w:val="uk-UA"/>
          </w:rPr>
          <m:t>-4.33</m:t>
        </m:r>
      </m:oMath>
      <w:r w:rsidR="007D4BA8" w:rsidRPr="009B69DD">
        <w:rPr>
          <w:rFonts w:ascii="Times New Roman" w:eastAsiaTheme="minorEastAsia" w:hAnsi="Times New Roman" w:cs="Times New Roman"/>
          <w:color w:val="1F1F1F"/>
          <w:sz w:val="28"/>
          <w:szCs w:val="28"/>
          <w:lang w:val="uk-UA"/>
        </w:rPr>
        <w:t xml:space="preserve">                                         </w:t>
      </w:r>
      <w:r w:rsidR="00675915" w:rsidRPr="009B69DD">
        <w:rPr>
          <w:rFonts w:ascii="Times New Roman" w:eastAsiaTheme="minorEastAsia" w:hAnsi="Times New Roman" w:cs="Times New Roman"/>
          <w:color w:val="1F1F1F"/>
          <w:sz w:val="28"/>
          <w:szCs w:val="28"/>
          <w:lang w:val="uk-UA"/>
        </w:rPr>
        <w:t>(20)</w:t>
      </w:r>
    </w:p>
    <w:p w14:paraId="2F1D785E" w14:textId="77777777" w:rsidR="00DD7FAD" w:rsidRPr="009B69DD" w:rsidRDefault="001D4B36" w:rsidP="00187FED">
      <w:pPr>
        <w:widowControl w:val="0"/>
        <w:numPr>
          <w:ilvl w:val="0"/>
          <w:numId w:val="28"/>
        </w:numPr>
        <w:pBdr>
          <w:top w:val="nil"/>
          <w:left w:val="nil"/>
          <w:bottom w:val="nil"/>
          <w:right w:val="nil"/>
          <w:between w:val="nil"/>
        </w:pBdr>
        <w:spacing w:after="0" w:line="275" w:lineRule="auto"/>
        <w:jc w:val="both"/>
        <w:rPr>
          <w:rFonts w:ascii="Times New Roman" w:hAnsi="Times New Roman" w:cs="Times New Roman"/>
          <w:sz w:val="28"/>
          <w:szCs w:val="28"/>
          <w:lang w:val="uk-UA"/>
        </w:rPr>
      </w:pPr>
      <w:r w:rsidRPr="009B69DD">
        <w:rPr>
          <w:rFonts w:ascii="Times New Roman" w:eastAsia="Google Sans Text" w:hAnsi="Times New Roman" w:cs="Times New Roman"/>
          <w:color w:val="1F1F1F"/>
          <w:sz w:val="28"/>
          <w:szCs w:val="28"/>
          <w:lang w:val="uk-UA"/>
        </w:rPr>
        <w:t>Реакція</w:t>
      </w:r>
      <w:r w:rsidR="00DD7FAD" w:rsidRPr="009B69DD">
        <w:rPr>
          <w:rFonts w:ascii="Times New Roman" w:eastAsia="Google Sans Text" w:hAnsi="Times New Roman" w:cs="Times New Roman"/>
          <w:color w:val="1F1F1F"/>
          <w:sz w:val="28"/>
          <w:szCs w:val="28"/>
          <w:lang w:val="uk-UA"/>
        </w:rPr>
        <w:t xml:space="preserve"> </w:t>
      </w:r>
      <w:r w:rsidRPr="009B69DD">
        <w:rPr>
          <w:rFonts w:ascii="Times New Roman" w:eastAsia="Google Sans Text" w:hAnsi="Times New Roman" w:cs="Times New Roman"/>
          <w:color w:val="1F1F1F"/>
          <w:sz w:val="28"/>
          <w:szCs w:val="28"/>
          <w:lang w:val="uk-UA"/>
        </w:rPr>
        <w:t>Будуара:</w:t>
      </w:r>
    </w:p>
    <w:p w14:paraId="0759FFE8" w14:textId="37137C3A" w:rsidR="00DD7FAD" w:rsidRPr="009B69DD" w:rsidRDefault="001D4B36" w:rsidP="007D4BA8">
      <w:pPr>
        <w:widowControl w:val="0"/>
        <w:pBdr>
          <w:top w:val="nil"/>
          <w:left w:val="nil"/>
          <w:bottom w:val="nil"/>
          <w:right w:val="nil"/>
          <w:between w:val="nil"/>
        </w:pBdr>
        <w:spacing w:after="0" w:line="275" w:lineRule="auto"/>
        <w:ind w:left="480"/>
        <w:jc w:val="both"/>
        <w:rPr>
          <w:rFonts w:ascii="Times New Roman" w:eastAsia="Google Sans Text" w:hAnsi="Times New Roman" w:cs="Times New Roman"/>
          <w:color w:val="1F1F1F"/>
          <w:sz w:val="28"/>
          <w:szCs w:val="28"/>
          <w:lang w:val="uk-UA"/>
        </w:rPr>
      </w:pPr>
      <w:r w:rsidRPr="009B69DD">
        <w:rPr>
          <w:rFonts w:ascii="Times New Roman" w:hAnsi="Times New Roman" w:cs="Times New Roman"/>
          <w:color w:val="000000"/>
          <w:sz w:val="28"/>
          <w:szCs w:val="28"/>
          <w:lang w:val="uk-UA"/>
        </w:rPr>
        <w:br/>
      </w:r>
      <w:r w:rsidRPr="009B69DD">
        <w:rPr>
          <w:rFonts w:ascii="Times New Roman" w:hAnsi="Times New Roman" w:cs="Times New Roman"/>
          <w:color w:val="000000"/>
          <w:sz w:val="28"/>
          <w:szCs w:val="28"/>
          <w:lang w:val="uk-UA"/>
        </w:rPr>
        <w:br/>
      </w:r>
      <w:r w:rsidR="007D4BA8" w:rsidRPr="009B69DD">
        <w:rPr>
          <w:rFonts w:ascii="Times New Roman" w:eastAsiaTheme="minorEastAsia" w:hAnsi="Times New Roman" w:cs="Times New Roman"/>
          <w:color w:val="1F1F1F"/>
          <w:sz w:val="28"/>
          <w:szCs w:val="28"/>
          <w:lang w:val="uk-UA"/>
        </w:rPr>
        <w:t xml:space="preserve">                       </w:t>
      </w:r>
      <m:oMath>
        <m:sSub>
          <m:sSubPr>
            <m:ctrlPr>
              <w:rPr>
                <w:rFonts w:ascii="Cambria Math" w:eastAsia="Google Sans Text" w:hAnsi="Cambria Math" w:cs="Times New Roman"/>
                <w:i/>
                <w:color w:val="1F1F1F"/>
                <w:sz w:val="28"/>
                <w:szCs w:val="28"/>
                <w:lang w:val="uk-UA"/>
              </w:rPr>
            </m:ctrlPr>
          </m:sSubPr>
          <m:e>
            <m:r>
              <w:rPr>
                <w:rFonts w:ascii="Cambria Math" w:eastAsia="Google Sans Text" w:hAnsi="Cambria Math" w:cs="Times New Roman"/>
                <w:color w:val="1F1F1F"/>
                <w:sz w:val="28"/>
                <w:szCs w:val="28"/>
                <w:lang w:val="uk-UA"/>
              </w:rPr>
              <m:t>C</m:t>
            </m:r>
          </m:e>
          <m:sub>
            <m:d>
              <m:dPr>
                <m:ctrlPr>
                  <w:rPr>
                    <w:rFonts w:ascii="Cambria Math" w:eastAsia="Google Sans Text" w:hAnsi="Cambria Math" w:cs="Times New Roman"/>
                    <w:i/>
                    <w:color w:val="1F1F1F"/>
                    <w:sz w:val="28"/>
                    <w:szCs w:val="28"/>
                    <w:lang w:val="uk-UA"/>
                  </w:rPr>
                </m:ctrlPr>
              </m:dPr>
              <m:e>
                <m:r>
                  <w:rPr>
                    <w:rFonts w:ascii="Cambria Math" w:eastAsia="Google Sans Text" w:hAnsi="Cambria Math" w:cs="Times New Roman"/>
                    <w:color w:val="1F1F1F"/>
                    <w:sz w:val="28"/>
                    <w:szCs w:val="28"/>
                    <w:lang w:val="uk-UA"/>
                  </w:rPr>
                  <m:t>s</m:t>
                </m:r>
              </m:e>
            </m:d>
          </m:sub>
        </m:sSub>
        <m:r>
          <w:rPr>
            <w:rFonts w:ascii="Cambria Math" w:eastAsia="Google Sans Text" w:hAnsi="Cambria Math" w:cs="Times New Roman"/>
            <w:color w:val="1F1F1F"/>
            <w:sz w:val="28"/>
            <w:szCs w:val="28"/>
            <w:lang w:val="uk-UA"/>
          </w:rPr>
          <m:t>+C</m:t>
        </m:r>
        <m:sSub>
          <m:sSubPr>
            <m:ctrlPr>
              <w:rPr>
                <w:rFonts w:ascii="Cambria Math" w:eastAsia="Google Sans Text" w:hAnsi="Cambria Math" w:cs="Times New Roman"/>
                <w:i/>
                <w:color w:val="1F1F1F"/>
                <w:sz w:val="28"/>
                <w:szCs w:val="28"/>
                <w:lang w:val="uk-UA"/>
              </w:rPr>
            </m:ctrlPr>
          </m:sSubPr>
          <m:e>
            <m:r>
              <w:rPr>
                <w:rFonts w:ascii="Cambria Math" w:eastAsia="Google Sans Text" w:hAnsi="Cambria Math" w:cs="Times New Roman"/>
                <w:color w:val="1F1F1F"/>
                <w:sz w:val="28"/>
                <w:szCs w:val="28"/>
                <w:lang w:val="uk-UA"/>
              </w:rPr>
              <m:t>O</m:t>
            </m:r>
          </m:e>
          <m:sub>
            <m:r>
              <w:rPr>
                <w:rFonts w:ascii="Cambria Math" w:eastAsia="Google Sans Text" w:hAnsi="Cambria Math" w:cs="Times New Roman"/>
                <w:color w:val="1F1F1F"/>
                <w:sz w:val="28"/>
                <w:szCs w:val="28"/>
                <w:lang w:val="uk-UA"/>
              </w:rPr>
              <m:t>2</m:t>
            </m:r>
          </m:sub>
        </m:sSub>
        <m:r>
          <m:rPr>
            <m:sty m:val="p"/>
          </m:rPr>
          <w:rPr>
            <w:rFonts w:ascii="Cambria Math" w:eastAsia="Google Sans Text" w:hAnsi="Cambria Math" w:cs="Times New Roman"/>
            <w:color w:val="1F1F1F"/>
            <w:sz w:val="28"/>
            <w:szCs w:val="28"/>
            <w:lang w:val="uk-UA"/>
          </w:rPr>
          <m:t>↔</m:t>
        </m:r>
        <m:r>
          <w:rPr>
            <w:rFonts w:ascii="Cambria Math" w:eastAsia="Google Sans Text" w:hAnsi="Cambria Math" w:cs="Times New Roman"/>
            <w:color w:val="1F1F1F"/>
            <w:sz w:val="28"/>
            <w:szCs w:val="28"/>
            <w:lang w:val="uk-UA"/>
          </w:rPr>
          <m:t>2CO,</m:t>
        </m:r>
        <m:r>
          <m:rPr>
            <m:sty m:val="p"/>
          </m:rPr>
          <w:rPr>
            <w:rFonts w:ascii="Cambria Math" w:eastAsia="Google Sans Text" w:hAnsi="Cambria Math" w:cs="Times New Roman"/>
            <w:color w:val="1F1F1F"/>
            <w:sz w:val="28"/>
            <w:szCs w:val="28"/>
            <w:lang w:val="uk-UA"/>
          </w:rPr>
          <m:t> Δ</m:t>
        </m:r>
        <m:sSubSup>
          <m:sSubSupPr>
            <m:ctrlPr>
              <w:rPr>
                <w:rFonts w:ascii="Cambria Math" w:eastAsia="Google Sans Text" w:hAnsi="Cambria Math" w:cs="Times New Roman"/>
                <w:i/>
                <w:color w:val="1F1F1F"/>
                <w:sz w:val="28"/>
                <w:szCs w:val="28"/>
                <w:lang w:val="uk-UA"/>
              </w:rPr>
            </m:ctrlPr>
          </m:sSubSupPr>
          <m:e>
            <m:r>
              <w:rPr>
                <w:rFonts w:ascii="Cambria Math" w:eastAsia="Google Sans Text" w:hAnsi="Cambria Math" w:cs="Times New Roman"/>
                <w:color w:val="1F1F1F"/>
                <w:sz w:val="28"/>
                <w:szCs w:val="28"/>
                <w:lang w:val="uk-UA"/>
              </w:rPr>
              <m:t>H</m:t>
            </m:r>
          </m:e>
          <m:sub>
            <m:r>
              <w:rPr>
                <w:rFonts w:ascii="Cambria Math" w:eastAsia="Google Sans Text" w:hAnsi="Cambria Math" w:cs="Times New Roman"/>
                <w:color w:val="1F1F1F"/>
                <w:sz w:val="28"/>
                <w:szCs w:val="28"/>
                <w:lang w:val="uk-UA"/>
              </w:rPr>
              <m:t>298</m:t>
            </m:r>
          </m:sub>
          <m:sup>
            <m:r>
              <w:rPr>
                <w:rFonts w:ascii="Cambria Math" w:eastAsia="Google Sans Text" w:hAnsi="Cambria Math" w:cs="Times New Roman"/>
                <w:color w:val="1F1F1F"/>
                <w:sz w:val="28"/>
                <w:szCs w:val="28"/>
                <w:lang w:val="uk-UA"/>
              </w:rPr>
              <m:t>0</m:t>
            </m:r>
          </m:sup>
        </m:sSubSup>
        <m:r>
          <w:rPr>
            <w:rFonts w:ascii="Cambria Math" w:eastAsia="Google Sans Text" w:hAnsi="Cambria Math" w:cs="Times New Roman"/>
            <w:color w:val="1F1F1F"/>
            <w:sz w:val="28"/>
            <w:szCs w:val="28"/>
            <w:lang w:val="uk-UA"/>
          </w:rPr>
          <m:t>=+172</m:t>
        </m:r>
        <m:r>
          <m:rPr>
            <m:nor/>
          </m:rPr>
          <w:rPr>
            <w:rFonts w:ascii="Cambria Math" w:eastAsia="Google Sans Text" w:hAnsi="Cambria Math" w:cs="Times New Roman"/>
            <w:color w:val="1F1F1F"/>
            <w:sz w:val="28"/>
            <w:szCs w:val="28"/>
            <w:lang w:val="uk-UA"/>
          </w:rPr>
          <m:t xml:space="preserve"> кДж</m:t>
        </m:r>
        <m:r>
          <m:rPr>
            <m:lit/>
            <m:nor/>
          </m:rPr>
          <w:rPr>
            <w:rFonts w:ascii="Cambria Math" w:eastAsia="Google Sans Text" w:hAnsi="Cambria Math" w:cs="Times New Roman"/>
            <w:color w:val="1F1F1F"/>
            <w:sz w:val="28"/>
            <w:szCs w:val="28"/>
            <w:lang w:val="uk-UA"/>
          </w:rPr>
          <m:t>/</m:t>
        </m:r>
        <m:r>
          <m:rPr>
            <m:nor/>
          </m:rPr>
          <w:rPr>
            <w:rFonts w:ascii="Cambria Math" w:eastAsia="Google Sans Text" w:hAnsi="Cambria Math" w:cs="Times New Roman"/>
            <w:color w:val="1F1F1F"/>
            <w:sz w:val="28"/>
            <w:szCs w:val="28"/>
            <w:lang w:val="uk-UA"/>
          </w:rPr>
          <m:t>моль</m:t>
        </m:r>
      </m:oMath>
      <w:r w:rsidR="007D4BA8" w:rsidRPr="009B69DD">
        <w:rPr>
          <w:rFonts w:ascii="Times New Roman" w:eastAsiaTheme="minorEastAsia" w:hAnsi="Times New Roman" w:cs="Times New Roman"/>
          <w:color w:val="1F1F1F"/>
          <w:sz w:val="28"/>
          <w:szCs w:val="28"/>
          <w:lang w:val="uk-UA"/>
        </w:rPr>
        <w:t xml:space="preserve"> </w:t>
      </w:r>
      <w:r w:rsidR="00675915" w:rsidRPr="009B69DD">
        <w:rPr>
          <w:rFonts w:ascii="Times New Roman" w:eastAsiaTheme="minorEastAsia" w:hAnsi="Times New Roman" w:cs="Times New Roman"/>
          <w:color w:val="1F1F1F"/>
          <w:sz w:val="28"/>
          <w:szCs w:val="28"/>
          <w:lang w:val="uk-UA"/>
        </w:rPr>
        <w:t>(21)</w:t>
      </w:r>
      <m:oMath>
        <m:r>
          <m:rPr>
            <m:sty m:val="p"/>
          </m:rPr>
          <w:rPr>
            <w:rFonts w:ascii="Times New Roman" w:hAnsi="Times New Roman" w:cs="Times New Roman"/>
            <w:color w:val="000000"/>
            <w:sz w:val="28"/>
            <w:szCs w:val="28"/>
            <w:lang w:val="uk-UA"/>
          </w:rPr>
          <w:br/>
        </m:r>
      </m:oMath>
      <m:oMathPara>
        <m:oMath>
          <m:r>
            <m:rPr>
              <m:sty m:val="p"/>
            </m:rPr>
            <w:rPr>
              <w:rFonts w:ascii="Times New Roman" w:hAnsi="Times New Roman" w:cs="Times New Roman"/>
              <w:color w:val="000000"/>
              <w:sz w:val="28"/>
              <w:szCs w:val="28"/>
              <w:lang w:val="uk-UA"/>
            </w:rPr>
            <w:br/>
          </m:r>
        </m:oMath>
      </m:oMathPara>
      <w:r w:rsidRPr="009B69DD">
        <w:rPr>
          <w:rFonts w:ascii="Times New Roman" w:eastAsia="Google Sans Text" w:hAnsi="Times New Roman" w:cs="Times New Roman"/>
          <w:color w:val="1F1F1F"/>
          <w:sz w:val="28"/>
          <w:szCs w:val="28"/>
          <w:lang w:val="uk-UA"/>
        </w:rPr>
        <w:t xml:space="preserve">Сильно ендотермічна гетерогенна реакція. Підвищення температури різко збільшує </w:t>
      </w:r>
      <m:oMath>
        <m:sSub>
          <m:sSubPr>
            <m:ctrlPr>
              <w:rPr>
                <w:rFonts w:ascii="Cambria Math" w:eastAsia="Google Sans Text" w:hAnsi="Cambria Math" w:cs="Times New Roman"/>
                <w:i/>
                <w:color w:val="1F1F1F"/>
                <w:sz w:val="28"/>
                <w:szCs w:val="28"/>
                <w:lang w:val="uk-UA"/>
              </w:rPr>
            </m:ctrlPr>
          </m:sSubPr>
          <m:e>
            <m:r>
              <w:rPr>
                <w:rFonts w:ascii="Cambria Math" w:eastAsia="Google Sans Text" w:hAnsi="Cambria Math" w:cs="Times New Roman"/>
                <w:color w:val="1F1F1F"/>
                <w:sz w:val="28"/>
                <w:szCs w:val="28"/>
                <w:lang w:val="uk-UA"/>
              </w:rPr>
              <m:t>K</m:t>
            </m:r>
          </m:e>
          <m:sub>
            <m:r>
              <w:rPr>
                <w:rFonts w:ascii="Cambria Math" w:eastAsia="Google Sans Text" w:hAnsi="Cambria Math" w:cs="Times New Roman"/>
                <w:color w:val="1F1F1F"/>
                <w:sz w:val="28"/>
                <w:szCs w:val="28"/>
                <w:lang w:val="uk-UA"/>
              </w:rPr>
              <m:t>B</m:t>
            </m:r>
          </m:sub>
        </m:sSub>
      </m:oMath>
      <w:r w:rsidRPr="009B69DD">
        <w:rPr>
          <w:rFonts w:ascii="Times New Roman" w:eastAsia="Google Sans Text" w:hAnsi="Times New Roman" w:cs="Times New Roman"/>
          <w:color w:val="1F1F1F"/>
          <w:sz w:val="28"/>
          <w:szCs w:val="28"/>
          <w:lang w:val="uk-UA"/>
        </w:rPr>
        <w:t xml:space="preserve">, сприяючи газифікації коксу. При </w:t>
      </w:r>
      <m:oMath>
        <m:r>
          <w:rPr>
            <w:rFonts w:ascii="Cambria Math" w:eastAsia="Google Sans Text" w:hAnsi="Cambria Math" w:cs="Times New Roman"/>
            <w:color w:val="1F1F1F"/>
            <w:sz w:val="28"/>
            <w:szCs w:val="28"/>
            <w:lang w:val="uk-UA"/>
          </w:rPr>
          <m:t>T &gt; 1000</m:t>
        </m:r>
      </m:oMath>
      <w:r w:rsidRPr="009B69DD">
        <w:rPr>
          <w:rFonts w:ascii="Times New Roman" w:eastAsia="Google Sans Text" w:hAnsi="Times New Roman" w:cs="Times New Roman"/>
          <w:color w:val="1F1F1F"/>
          <w:sz w:val="28"/>
          <w:szCs w:val="28"/>
          <w:lang w:val="uk-UA"/>
        </w:rPr>
        <w:t xml:space="preserve"> К рівновага майже повністю зміщена вправо (утворення </w:t>
      </w:r>
      <m:oMath>
        <m:r>
          <w:rPr>
            <w:rFonts w:ascii="Cambria Math" w:eastAsia="Google Sans Text" w:hAnsi="Cambria Math" w:cs="Times New Roman"/>
            <w:color w:val="1F1F1F"/>
            <w:sz w:val="28"/>
            <w:szCs w:val="28"/>
            <w:lang w:val="uk-UA"/>
          </w:rPr>
          <m:t>CO</m:t>
        </m:r>
      </m:oMath>
      <w:r w:rsidRPr="009B69DD">
        <w:rPr>
          <w:rFonts w:ascii="Times New Roman" w:eastAsia="Google Sans Text" w:hAnsi="Times New Roman" w:cs="Times New Roman"/>
          <w:color w:val="1F1F1F"/>
          <w:sz w:val="28"/>
          <w:szCs w:val="28"/>
          <w:lang w:val="uk-UA"/>
        </w:rPr>
        <w:t xml:space="preserve">). Це пояснює, чому високотемпературні режими (ПКШ) дають менше </w:t>
      </w:r>
      <m:oMath>
        <m:r>
          <w:rPr>
            <w:rFonts w:ascii="Cambria Math" w:eastAsia="Google Sans Text" w:hAnsi="Cambria Math" w:cs="Times New Roman"/>
            <w:color w:val="1F1F1F"/>
            <w:sz w:val="28"/>
            <w:szCs w:val="28"/>
            <w:lang w:val="uk-UA"/>
          </w:rPr>
          <m:t>C</m:t>
        </m:r>
        <m:sSub>
          <m:sSubPr>
            <m:ctrlPr>
              <w:rPr>
                <w:rFonts w:ascii="Cambria Math" w:eastAsia="Google Sans Text" w:hAnsi="Cambria Math" w:cs="Times New Roman"/>
                <w:i/>
                <w:color w:val="1F1F1F"/>
                <w:sz w:val="28"/>
                <w:szCs w:val="28"/>
                <w:lang w:val="uk-UA"/>
              </w:rPr>
            </m:ctrlPr>
          </m:sSubPr>
          <m:e>
            <m:r>
              <w:rPr>
                <w:rFonts w:ascii="Cambria Math" w:eastAsia="Google Sans Text" w:hAnsi="Cambria Math" w:cs="Times New Roman"/>
                <w:color w:val="1F1F1F"/>
                <w:sz w:val="28"/>
                <w:szCs w:val="28"/>
                <w:lang w:val="uk-UA"/>
              </w:rPr>
              <m:t>O</m:t>
            </m:r>
          </m:e>
          <m:sub>
            <m:r>
              <w:rPr>
                <w:rFonts w:ascii="Cambria Math" w:eastAsia="Google Sans Text" w:hAnsi="Cambria Math" w:cs="Times New Roman"/>
                <w:color w:val="1F1F1F"/>
                <w:sz w:val="28"/>
                <w:szCs w:val="28"/>
                <w:lang w:val="uk-UA"/>
              </w:rPr>
              <m:t>2</m:t>
            </m:r>
          </m:sub>
        </m:sSub>
      </m:oMath>
      <w:r w:rsidRPr="009B69DD">
        <w:rPr>
          <w:rFonts w:ascii="Times New Roman" w:eastAsia="Google Sans Text" w:hAnsi="Times New Roman" w:cs="Times New Roman"/>
          <w:color w:val="1F1F1F"/>
          <w:sz w:val="28"/>
          <w:szCs w:val="28"/>
          <w:lang w:val="uk-UA"/>
        </w:rPr>
        <w:t xml:space="preserve"> і більше </w:t>
      </w:r>
      <m:oMath>
        <m:r>
          <w:rPr>
            <w:rFonts w:ascii="Cambria Math" w:eastAsia="Google Sans Text" w:hAnsi="Cambria Math" w:cs="Times New Roman"/>
            <w:color w:val="1F1F1F"/>
            <w:sz w:val="28"/>
            <w:szCs w:val="28"/>
            <w:lang w:val="uk-UA"/>
          </w:rPr>
          <m:t>CO</m:t>
        </m:r>
      </m:oMath>
      <w:r w:rsidRPr="009B69DD">
        <w:rPr>
          <w:rFonts w:ascii="Times New Roman" w:eastAsia="Google Sans Text" w:hAnsi="Times New Roman" w:cs="Times New Roman"/>
          <w:color w:val="1F1F1F"/>
          <w:sz w:val="28"/>
          <w:szCs w:val="28"/>
          <w:lang w:val="uk-UA"/>
        </w:rPr>
        <w:t>.</w:t>
      </w:r>
      <w:r w:rsidRPr="009B69DD">
        <w:rPr>
          <w:rFonts w:ascii="Times New Roman" w:hAnsi="Times New Roman" w:cs="Times New Roman"/>
          <w:color w:val="000000"/>
          <w:sz w:val="28"/>
          <w:szCs w:val="28"/>
          <w:lang w:val="uk-UA"/>
        </w:rPr>
        <w:br/>
      </w:r>
      <w:r w:rsidRPr="009B69DD">
        <w:rPr>
          <w:rFonts w:ascii="Times New Roman" w:eastAsia="Google Sans Text" w:hAnsi="Times New Roman" w:cs="Times New Roman"/>
          <w:color w:val="1F1F1F"/>
          <w:sz w:val="28"/>
          <w:szCs w:val="28"/>
          <w:lang w:val="uk-UA"/>
        </w:rPr>
        <w:t>Залежність константи :</w:t>
      </w:r>
    </w:p>
    <w:p w14:paraId="05F4747C" w14:textId="14B92F02" w:rsidR="001D4B36" w:rsidRPr="009B69DD" w:rsidRDefault="001D4B36" w:rsidP="007D4BA8">
      <w:pPr>
        <w:widowControl w:val="0"/>
        <w:pBdr>
          <w:top w:val="nil"/>
          <w:left w:val="nil"/>
          <w:bottom w:val="nil"/>
          <w:right w:val="nil"/>
          <w:between w:val="nil"/>
        </w:pBdr>
        <w:spacing w:after="0" w:line="275" w:lineRule="auto"/>
        <w:ind w:left="480"/>
        <w:jc w:val="right"/>
        <w:rPr>
          <w:rFonts w:ascii="Times New Roman" w:hAnsi="Times New Roman" w:cs="Times New Roman"/>
          <w:sz w:val="28"/>
          <w:szCs w:val="28"/>
          <w:lang w:val="uk-UA"/>
        </w:rPr>
      </w:pPr>
      <w:r w:rsidRPr="009B69DD">
        <w:rPr>
          <w:rFonts w:ascii="Times New Roman" w:hAnsi="Times New Roman" w:cs="Times New Roman"/>
          <w:color w:val="000000"/>
          <w:sz w:val="28"/>
          <w:szCs w:val="28"/>
          <w:lang w:val="uk-UA"/>
        </w:rPr>
        <w:br/>
      </w:r>
      <w:r w:rsidRPr="009B69DD">
        <w:rPr>
          <w:rFonts w:ascii="Times New Roman" w:hAnsi="Times New Roman" w:cs="Times New Roman"/>
          <w:color w:val="000000"/>
          <w:sz w:val="28"/>
          <w:szCs w:val="28"/>
          <w:lang w:val="uk-UA"/>
        </w:rPr>
        <w:br/>
      </w:r>
      <m:oMath>
        <m:func>
          <m:funcPr>
            <m:ctrlPr>
              <w:rPr>
                <w:rFonts w:ascii="Cambria Math" w:eastAsia="Google Sans Text" w:hAnsi="Cambria Math" w:cs="Times New Roman"/>
                <w:color w:val="1F1F1F"/>
                <w:sz w:val="28"/>
                <w:szCs w:val="28"/>
                <w:lang w:val="uk-UA"/>
              </w:rPr>
            </m:ctrlPr>
          </m:funcPr>
          <m:fName>
            <m:r>
              <m:rPr>
                <m:sty m:val="p"/>
              </m:rPr>
              <w:rPr>
                <w:rFonts w:ascii="Cambria Math" w:eastAsia="Google Sans Text" w:hAnsi="Cambria Math" w:cs="Times New Roman"/>
                <w:color w:val="1F1F1F"/>
                <w:sz w:val="28"/>
                <w:szCs w:val="28"/>
                <w:lang w:val="uk-UA"/>
              </w:rPr>
              <m:t>ln</m:t>
            </m:r>
            <m:ctrlPr>
              <w:rPr>
                <w:rFonts w:ascii="Cambria Math" w:eastAsia="Google Sans Text" w:hAnsi="Cambria Math" w:cs="Times New Roman"/>
                <w:i/>
                <w:color w:val="1F1F1F"/>
                <w:sz w:val="28"/>
                <w:szCs w:val="28"/>
                <w:lang w:val="uk-UA"/>
              </w:rPr>
            </m:ctrlPr>
          </m:fName>
          <m:e>
            <m:sSub>
              <m:sSubPr>
                <m:ctrlPr>
                  <w:rPr>
                    <w:rFonts w:ascii="Cambria Math" w:eastAsia="Google Sans Text" w:hAnsi="Cambria Math" w:cs="Times New Roman"/>
                    <w:i/>
                    <w:color w:val="1F1F1F"/>
                    <w:sz w:val="28"/>
                    <w:szCs w:val="28"/>
                    <w:lang w:val="uk-UA"/>
                  </w:rPr>
                </m:ctrlPr>
              </m:sSubPr>
              <m:e>
                <m:r>
                  <w:rPr>
                    <w:rFonts w:ascii="Cambria Math" w:eastAsia="Google Sans Text" w:hAnsi="Cambria Math" w:cs="Times New Roman"/>
                    <w:color w:val="1F1F1F"/>
                    <w:sz w:val="28"/>
                    <w:szCs w:val="28"/>
                    <w:lang w:val="uk-UA"/>
                  </w:rPr>
                  <m:t>K</m:t>
                </m:r>
                <m:ctrlPr>
                  <w:rPr>
                    <w:rFonts w:ascii="Cambria Math" w:eastAsia="Google Sans Text" w:hAnsi="Cambria Math" w:cs="Times New Roman"/>
                    <w:color w:val="1F1F1F"/>
                    <w:sz w:val="28"/>
                    <w:szCs w:val="28"/>
                    <w:lang w:val="uk-UA"/>
                  </w:rPr>
                </m:ctrlPr>
              </m:e>
              <m:sub>
                <m:r>
                  <w:rPr>
                    <w:rFonts w:ascii="Cambria Math" w:eastAsia="Google Sans Text" w:hAnsi="Cambria Math" w:cs="Times New Roman"/>
                    <w:color w:val="1F1F1F"/>
                    <w:sz w:val="28"/>
                    <w:szCs w:val="28"/>
                    <w:lang w:val="uk-UA"/>
                  </w:rPr>
                  <m:t>B</m:t>
                </m:r>
              </m:sub>
            </m:sSub>
          </m:e>
        </m:func>
        <m:r>
          <m:rPr>
            <m:sty m:val="p"/>
          </m:rPr>
          <w:rPr>
            <w:rFonts w:ascii="Cambria Math" w:eastAsia="Google Sans Text" w:hAnsi="Cambria Math" w:cs="Times New Roman"/>
            <w:color w:val="1F1F1F"/>
            <w:sz w:val="28"/>
            <w:szCs w:val="28"/>
            <w:lang w:val="uk-UA"/>
          </w:rPr>
          <m:t>≈</m:t>
        </m:r>
        <m:r>
          <w:rPr>
            <w:rFonts w:ascii="Cambria Math" w:eastAsia="Google Sans Text" w:hAnsi="Cambria Math" w:cs="Times New Roman"/>
            <w:color w:val="1F1F1F"/>
            <w:sz w:val="28"/>
            <w:szCs w:val="28"/>
            <w:lang w:val="uk-UA"/>
          </w:rPr>
          <m:t>-</m:t>
        </m:r>
        <m:f>
          <m:fPr>
            <m:ctrlPr>
              <w:rPr>
                <w:rFonts w:ascii="Cambria Math" w:eastAsia="Google Sans Text" w:hAnsi="Cambria Math" w:cs="Times New Roman"/>
                <w:color w:val="1F1F1F"/>
                <w:sz w:val="28"/>
                <w:szCs w:val="28"/>
                <w:lang w:val="uk-UA"/>
              </w:rPr>
            </m:ctrlPr>
          </m:fPr>
          <m:num>
            <m:r>
              <w:rPr>
                <w:rFonts w:ascii="Cambria Math" w:eastAsia="Google Sans Text" w:hAnsi="Cambria Math" w:cs="Times New Roman"/>
                <w:color w:val="1F1F1F"/>
                <w:sz w:val="28"/>
                <w:szCs w:val="28"/>
                <w:lang w:val="uk-UA"/>
              </w:rPr>
              <m:t>20586</m:t>
            </m:r>
            <m:ctrlPr>
              <w:rPr>
                <w:rFonts w:ascii="Cambria Math" w:eastAsia="Google Sans Text" w:hAnsi="Cambria Math" w:cs="Times New Roman"/>
                <w:i/>
                <w:color w:val="1F1F1F"/>
                <w:sz w:val="28"/>
                <w:szCs w:val="28"/>
                <w:lang w:val="uk-UA"/>
              </w:rPr>
            </m:ctrlPr>
          </m:num>
          <m:den>
            <m:r>
              <w:rPr>
                <w:rFonts w:ascii="Cambria Math" w:eastAsia="Google Sans Text" w:hAnsi="Cambria Math" w:cs="Times New Roman"/>
                <w:color w:val="1F1F1F"/>
                <w:sz w:val="28"/>
                <w:szCs w:val="28"/>
                <w:lang w:val="uk-UA"/>
              </w:rPr>
              <m:t>T</m:t>
            </m:r>
            <m:ctrlPr>
              <w:rPr>
                <w:rFonts w:ascii="Cambria Math" w:eastAsia="Google Sans Text" w:hAnsi="Cambria Math" w:cs="Times New Roman"/>
                <w:i/>
                <w:color w:val="1F1F1F"/>
                <w:sz w:val="28"/>
                <w:szCs w:val="28"/>
                <w:lang w:val="uk-UA"/>
              </w:rPr>
            </m:ctrlPr>
          </m:den>
        </m:f>
        <m:r>
          <w:rPr>
            <w:rFonts w:ascii="Cambria Math" w:eastAsia="Google Sans Text" w:hAnsi="Cambria Math" w:cs="Times New Roman"/>
            <w:color w:val="1F1F1F"/>
            <w:sz w:val="28"/>
            <w:szCs w:val="28"/>
            <w:lang w:val="uk-UA"/>
          </w:rPr>
          <m:t>+20.3</m:t>
        </m:r>
      </m:oMath>
      <w:r w:rsidR="007D4BA8" w:rsidRPr="009B69DD">
        <w:rPr>
          <w:rFonts w:ascii="Times New Roman" w:eastAsiaTheme="minorEastAsia" w:hAnsi="Times New Roman" w:cs="Times New Roman"/>
          <w:color w:val="1F1F1F"/>
          <w:sz w:val="28"/>
          <w:szCs w:val="28"/>
          <w:lang w:val="uk-UA"/>
        </w:rPr>
        <w:t xml:space="preserve">                                     </w:t>
      </w:r>
      <w:r w:rsidR="00675915" w:rsidRPr="009B69DD">
        <w:rPr>
          <w:rFonts w:ascii="Times New Roman" w:eastAsiaTheme="minorEastAsia" w:hAnsi="Times New Roman" w:cs="Times New Roman"/>
          <w:color w:val="1F1F1F"/>
          <w:sz w:val="28"/>
          <w:szCs w:val="28"/>
          <w:lang w:val="uk-UA"/>
        </w:rPr>
        <w:t>(22)</w:t>
      </w:r>
    </w:p>
    <w:p w14:paraId="4E33FC6F" w14:textId="77777777" w:rsidR="00B46A7C" w:rsidRPr="009B69DD" w:rsidRDefault="001D4B36" w:rsidP="00187FED">
      <w:pPr>
        <w:widowControl w:val="0"/>
        <w:numPr>
          <w:ilvl w:val="0"/>
          <w:numId w:val="28"/>
        </w:numPr>
        <w:pBdr>
          <w:top w:val="nil"/>
          <w:left w:val="nil"/>
          <w:bottom w:val="nil"/>
          <w:right w:val="nil"/>
          <w:between w:val="nil"/>
        </w:pBdr>
        <w:spacing w:after="120" w:line="275" w:lineRule="auto"/>
        <w:jc w:val="both"/>
        <w:rPr>
          <w:rFonts w:ascii="Times New Roman" w:hAnsi="Times New Roman" w:cs="Times New Roman"/>
          <w:sz w:val="28"/>
          <w:szCs w:val="28"/>
          <w:lang w:val="uk-UA"/>
        </w:rPr>
      </w:pPr>
      <w:r w:rsidRPr="009B69DD">
        <w:rPr>
          <w:rFonts w:ascii="Times New Roman" w:eastAsia="Google Sans Text" w:hAnsi="Times New Roman" w:cs="Times New Roman"/>
          <w:color w:val="1F1F1F"/>
          <w:sz w:val="28"/>
          <w:szCs w:val="28"/>
          <w:lang w:val="uk-UA"/>
        </w:rPr>
        <w:t xml:space="preserve">Реакція </w:t>
      </w:r>
      <w:proofErr w:type="spellStart"/>
      <w:r w:rsidRPr="009B69DD">
        <w:rPr>
          <w:rFonts w:ascii="Times New Roman" w:eastAsia="Google Sans Text" w:hAnsi="Times New Roman" w:cs="Times New Roman"/>
          <w:color w:val="1F1F1F"/>
          <w:sz w:val="28"/>
          <w:szCs w:val="28"/>
          <w:lang w:val="uk-UA"/>
        </w:rPr>
        <w:t>метанації</w:t>
      </w:r>
      <w:proofErr w:type="spellEnd"/>
      <w:r w:rsidRPr="009B69DD">
        <w:rPr>
          <w:rFonts w:ascii="Times New Roman" w:eastAsia="Google Sans Text" w:hAnsi="Times New Roman" w:cs="Times New Roman"/>
          <w:color w:val="1F1F1F"/>
          <w:sz w:val="28"/>
          <w:szCs w:val="28"/>
          <w:lang w:val="uk-UA"/>
        </w:rPr>
        <w:t>:</w:t>
      </w:r>
    </w:p>
    <w:p w14:paraId="6CD8BD75" w14:textId="7A4D63BA" w:rsidR="001D4B36" w:rsidRPr="009B69DD" w:rsidRDefault="001D4B36" w:rsidP="009B69DD">
      <w:pPr>
        <w:widowControl w:val="0"/>
        <w:pBdr>
          <w:top w:val="nil"/>
          <w:left w:val="nil"/>
          <w:bottom w:val="nil"/>
          <w:right w:val="nil"/>
          <w:between w:val="nil"/>
        </w:pBdr>
        <w:spacing w:after="120" w:line="275" w:lineRule="auto"/>
        <w:ind w:left="480"/>
        <w:jc w:val="both"/>
        <w:rPr>
          <w:rFonts w:ascii="Times New Roman" w:hAnsi="Times New Roman" w:cs="Times New Roman"/>
          <w:sz w:val="28"/>
          <w:szCs w:val="28"/>
          <w:lang w:val="uk-UA"/>
        </w:rPr>
      </w:pPr>
      <w:r w:rsidRPr="009B69DD">
        <w:rPr>
          <w:rFonts w:ascii="Times New Roman" w:hAnsi="Times New Roman" w:cs="Times New Roman"/>
          <w:color w:val="000000"/>
          <w:sz w:val="28"/>
          <w:szCs w:val="28"/>
          <w:lang w:val="uk-UA"/>
        </w:rPr>
        <w:lastRenderedPageBreak/>
        <w:br/>
      </w:r>
      <w:r w:rsidRPr="009B69DD">
        <w:rPr>
          <w:rFonts w:ascii="Times New Roman" w:hAnsi="Times New Roman" w:cs="Times New Roman"/>
          <w:color w:val="000000"/>
          <w:sz w:val="28"/>
          <w:szCs w:val="28"/>
          <w:lang w:val="uk-UA"/>
        </w:rPr>
        <w:br/>
      </w:r>
      <w:r w:rsidR="007D4BA8" w:rsidRPr="009B69DD">
        <w:rPr>
          <w:rFonts w:ascii="Times New Roman" w:eastAsiaTheme="minorEastAsia" w:hAnsi="Times New Roman" w:cs="Times New Roman"/>
          <w:color w:val="1F1F1F"/>
          <w:sz w:val="28"/>
          <w:szCs w:val="28"/>
          <w:lang w:val="uk-UA"/>
        </w:rPr>
        <w:t xml:space="preserve">                          </w:t>
      </w:r>
      <m:oMath>
        <m:sSub>
          <m:sSubPr>
            <m:ctrlPr>
              <w:rPr>
                <w:rFonts w:ascii="Cambria Math" w:eastAsia="Google Sans Text" w:hAnsi="Cambria Math" w:cs="Times New Roman"/>
                <w:i/>
                <w:color w:val="1F1F1F"/>
                <w:sz w:val="28"/>
                <w:szCs w:val="28"/>
                <w:lang w:val="uk-UA"/>
              </w:rPr>
            </m:ctrlPr>
          </m:sSubPr>
          <m:e>
            <m:r>
              <w:rPr>
                <w:rFonts w:ascii="Cambria Math" w:eastAsia="Google Sans Text" w:hAnsi="Cambria Math" w:cs="Times New Roman"/>
                <w:color w:val="1F1F1F"/>
                <w:sz w:val="28"/>
                <w:szCs w:val="28"/>
                <w:lang w:val="uk-UA"/>
              </w:rPr>
              <m:t>C</m:t>
            </m:r>
          </m:e>
          <m:sub>
            <m:d>
              <m:dPr>
                <m:ctrlPr>
                  <w:rPr>
                    <w:rFonts w:ascii="Cambria Math" w:eastAsia="Google Sans Text" w:hAnsi="Cambria Math" w:cs="Times New Roman"/>
                    <w:i/>
                    <w:color w:val="1F1F1F"/>
                    <w:sz w:val="28"/>
                    <w:szCs w:val="28"/>
                    <w:lang w:val="uk-UA"/>
                  </w:rPr>
                </m:ctrlPr>
              </m:dPr>
              <m:e>
                <m:r>
                  <w:rPr>
                    <w:rFonts w:ascii="Cambria Math" w:eastAsia="Google Sans Text" w:hAnsi="Cambria Math" w:cs="Times New Roman"/>
                    <w:color w:val="1F1F1F"/>
                    <w:sz w:val="28"/>
                    <w:szCs w:val="28"/>
                    <w:lang w:val="uk-UA"/>
                  </w:rPr>
                  <m:t>s</m:t>
                </m:r>
              </m:e>
            </m:d>
          </m:sub>
        </m:sSub>
        <m:r>
          <w:rPr>
            <w:rFonts w:ascii="Cambria Math" w:eastAsia="Google Sans Text" w:hAnsi="Cambria Math" w:cs="Times New Roman"/>
            <w:color w:val="1F1F1F"/>
            <w:sz w:val="28"/>
            <w:szCs w:val="28"/>
            <w:lang w:val="uk-UA"/>
          </w:rPr>
          <m:t>+2</m:t>
        </m:r>
        <m:sSub>
          <m:sSubPr>
            <m:ctrlPr>
              <w:rPr>
                <w:rFonts w:ascii="Cambria Math" w:eastAsia="Google Sans Text" w:hAnsi="Cambria Math" w:cs="Times New Roman"/>
                <w:i/>
                <w:color w:val="1F1F1F"/>
                <w:sz w:val="28"/>
                <w:szCs w:val="28"/>
                <w:lang w:val="uk-UA"/>
              </w:rPr>
            </m:ctrlPr>
          </m:sSubPr>
          <m:e>
            <m:r>
              <w:rPr>
                <w:rFonts w:ascii="Cambria Math" w:eastAsia="Google Sans Text" w:hAnsi="Cambria Math" w:cs="Times New Roman"/>
                <w:color w:val="1F1F1F"/>
                <w:sz w:val="28"/>
                <w:szCs w:val="28"/>
                <w:lang w:val="uk-UA"/>
              </w:rPr>
              <m:t>H</m:t>
            </m:r>
          </m:e>
          <m:sub>
            <m:r>
              <w:rPr>
                <w:rFonts w:ascii="Cambria Math" w:eastAsia="Google Sans Text" w:hAnsi="Cambria Math" w:cs="Times New Roman"/>
                <w:color w:val="1F1F1F"/>
                <w:sz w:val="28"/>
                <w:szCs w:val="28"/>
                <w:lang w:val="uk-UA"/>
              </w:rPr>
              <m:t>2</m:t>
            </m:r>
          </m:sub>
        </m:sSub>
        <m:r>
          <m:rPr>
            <m:sty m:val="p"/>
          </m:rPr>
          <w:rPr>
            <w:rFonts w:ascii="Cambria Math" w:eastAsia="Google Sans Text" w:hAnsi="Cambria Math" w:cs="Times New Roman"/>
            <w:color w:val="1F1F1F"/>
            <w:sz w:val="28"/>
            <w:szCs w:val="28"/>
            <w:lang w:val="uk-UA"/>
          </w:rPr>
          <m:t>↔</m:t>
        </m:r>
        <m:r>
          <w:rPr>
            <w:rFonts w:ascii="Cambria Math" w:eastAsia="Google Sans Text" w:hAnsi="Cambria Math" w:cs="Times New Roman"/>
            <w:color w:val="1F1F1F"/>
            <w:sz w:val="28"/>
            <w:szCs w:val="28"/>
            <w:lang w:val="uk-UA"/>
          </w:rPr>
          <m:t>C</m:t>
        </m:r>
        <m:sSub>
          <m:sSubPr>
            <m:ctrlPr>
              <w:rPr>
                <w:rFonts w:ascii="Cambria Math" w:eastAsia="Google Sans Text" w:hAnsi="Cambria Math" w:cs="Times New Roman"/>
                <w:i/>
                <w:color w:val="1F1F1F"/>
                <w:sz w:val="28"/>
                <w:szCs w:val="28"/>
                <w:lang w:val="uk-UA"/>
              </w:rPr>
            </m:ctrlPr>
          </m:sSubPr>
          <m:e>
            <m:r>
              <w:rPr>
                <w:rFonts w:ascii="Cambria Math" w:eastAsia="Google Sans Text" w:hAnsi="Cambria Math" w:cs="Times New Roman"/>
                <w:color w:val="1F1F1F"/>
                <w:sz w:val="28"/>
                <w:szCs w:val="28"/>
                <w:lang w:val="uk-UA"/>
              </w:rPr>
              <m:t>H</m:t>
            </m:r>
          </m:e>
          <m:sub>
            <m:r>
              <w:rPr>
                <w:rFonts w:ascii="Cambria Math" w:eastAsia="Google Sans Text" w:hAnsi="Cambria Math" w:cs="Times New Roman"/>
                <w:color w:val="1F1F1F"/>
                <w:sz w:val="28"/>
                <w:szCs w:val="28"/>
                <w:lang w:val="uk-UA"/>
              </w:rPr>
              <m:t>4</m:t>
            </m:r>
          </m:sub>
        </m:sSub>
        <m:r>
          <w:rPr>
            <w:rFonts w:ascii="Cambria Math" w:eastAsia="Google Sans Text" w:hAnsi="Cambria Math" w:cs="Times New Roman"/>
            <w:color w:val="1F1F1F"/>
            <w:sz w:val="28"/>
            <w:szCs w:val="28"/>
            <w:lang w:val="uk-UA"/>
          </w:rPr>
          <m:t>,</m:t>
        </m:r>
        <m:r>
          <m:rPr>
            <m:sty m:val="p"/>
          </m:rPr>
          <w:rPr>
            <w:rFonts w:ascii="Cambria Math" w:eastAsia="Google Sans Text" w:hAnsi="Cambria Math" w:cs="Times New Roman"/>
            <w:color w:val="1F1F1F"/>
            <w:sz w:val="28"/>
            <w:szCs w:val="28"/>
            <w:lang w:val="uk-UA"/>
          </w:rPr>
          <m:t> Δ</m:t>
        </m:r>
        <m:sSubSup>
          <m:sSubSupPr>
            <m:ctrlPr>
              <w:rPr>
                <w:rFonts w:ascii="Cambria Math" w:eastAsia="Google Sans Text" w:hAnsi="Cambria Math" w:cs="Times New Roman"/>
                <w:i/>
                <w:color w:val="1F1F1F"/>
                <w:sz w:val="28"/>
                <w:szCs w:val="28"/>
                <w:lang w:val="uk-UA"/>
              </w:rPr>
            </m:ctrlPr>
          </m:sSubSupPr>
          <m:e>
            <m:r>
              <w:rPr>
                <w:rFonts w:ascii="Cambria Math" w:eastAsia="Google Sans Text" w:hAnsi="Cambria Math" w:cs="Times New Roman"/>
                <w:color w:val="1F1F1F"/>
                <w:sz w:val="28"/>
                <w:szCs w:val="28"/>
                <w:lang w:val="uk-UA"/>
              </w:rPr>
              <m:t>H</m:t>
            </m:r>
          </m:e>
          <m:sub>
            <m:r>
              <w:rPr>
                <w:rFonts w:ascii="Cambria Math" w:eastAsia="Google Sans Text" w:hAnsi="Cambria Math" w:cs="Times New Roman"/>
                <w:color w:val="1F1F1F"/>
                <w:sz w:val="28"/>
                <w:szCs w:val="28"/>
                <w:lang w:val="uk-UA"/>
              </w:rPr>
              <m:t>298</m:t>
            </m:r>
          </m:sub>
          <m:sup>
            <m:r>
              <w:rPr>
                <w:rFonts w:ascii="Cambria Math" w:eastAsia="Google Sans Text" w:hAnsi="Cambria Math" w:cs="Times New Roman"/>
                <w:color w:val="1F1F1F"/>
                <w:sz w:val="28"/>
                <w:szCs w:val="28"/>
                <w:lang w:val="uk-UA"/>
              </w:rPr>
              <m:t>0</m:t>
            </m:r>
          </m:sup>
        </m:sSubSup>
        <m:r>
          <w:rPr>
            <w:rFonts w:ascii="Cambria Math" w:eastAsia="Google Sans Text" w:hAnsi="Cambria Math" w:cs="Times New Roman"/>
            <w:color w:val="1F1F1F"/>
            <w:sz w:val="28"/>
            <w:szCs w:val="28"/>
            <w:lang w:val="uk-UA"/>
          </w:rPr>
          <m:t>=-74.8</m:t>
        </m:r>
        <m:r>
          <m:rPr>
            <m:nor/>
          </m:rPr>
          <w:rPr>
            <w:rFonts w:ascii="Cambria Math" w:eastAsia="Google Sans Text" w:hAnsi="Cambria Math" w:cs="Times New Roman"/>
            <w:color w:val="1F1F1F"/>
            <w:sz w:val="28"/>
            <w:szCs w:val="28"/>
            <w:lang w:val="uk-UA"/>
          </w:rPr>
          <m:t xml:space="preserve"> кДж</m:t>
        </m:r>
        <m:r>
          <m:rPr>
            <m:lit/>
            <m:nor/>
          </m:rPr>
          <w:rPr>
            <w:rFonts w:ascii="Cambria Math" w:eastAsia="Google Sans Text" w:hAnsi="Cambria Math" w:cs="Times New Roman"/>
            <w:color w:val="1F1F1F"/>
            <w:sz w:val="28"/>
            <w:szCs w:val="28"/>
            <w:lang w:val="uk-UA"/>
          </w:rPr>
          <m:t>/</m:t>
        </m:r>
        <m:r>
          <m:rPr>
            <m:nor/>
          </m:rPr>
          <w:rPr>
            <w:rFonts w:ascii="Cambria Math" w:eastAsia="Google Sans Text" w:hAnsi="Cambria Math" w:cs="Times New Roman"/>
            <w:color w:val="1F1F1F"/>
            <w:sz w:val="28"/>
            <w:szCs w:val="28"/>
            <w:lang w:val="uk-UA"/>
          </w:rPr>
          <m:t>моль</m:t>
        </m:r>
      </m:oMath>
      <w:r w:rsidR="007D4BA8" w:rsidRPr="009B69DD">
        <w:rPr>
          <w:rFonts w:ascii="Times New Roman" w:eastAsiaTheme="minorEastAsia" w:hAnsi="Times New Roman" w:cs="Times New Roman"/>
          <w:color w:val="1F1F1F"/>
          <w:sz w:val="28"/>
          <w:szCs w:val="28"/>
          <w:lang w:val="uk-UA"/>
        </w:rPr>
        <w:t xml:space="preserve"> </w:t>
      </w:r>
      <w:r w:rsidR="00675915" w:rsidRPr="009B69DD">
        <w:rPr>
          <w:rFonts w:ascii="Times New Roman" w:eastAsiaTheme="minorEastAsia" w:hAnsi="Times New Roman" w:cs="Times New Roman"/>
          <w:color w:val="1F1F1F"/>
          <w:sz w:val="28"/>
          <w:szCs w:val="28"/>
          <w:lang w:val="uk-UA"/>
        </w:rPr>
        <w:t>(23)</w:t>
      </w:r>
      <m:oMath>
        <m:r>
          <m:rPr>
            <m:sty m:val="p"/>
          </m:rPr>
          <w:rPr>
            <w:rFonts w:ascii="Times New Roman" w:hAnsi="Times New Roman" w:cs="Times New Roman"/>
            <w:color w:val="000000"/>
            <w:sz w:val="28"/>
            <w:szCs w:val="28"/>
            <w:lang w:val="uk-UA"/>
          </w:rPr>
          <w:br/>
        </m:r>
      </m:oMath>
      <m:oMathPara>
        <m:oMath>
          <m:r>
            <m:rPr>
              <m:sty m:val="p"/>
            </m:rPr>
            <w:rPr>
              <w:rFonts w:ascii="Times New Roman" w:hAnsi="Times New Roman" w:cs="Times New Roman"/>
              <w:color w:val="000000"/>
              <w:sz w:val="28"/>
              <w:szCs w:val="28"/>
              <w:lang w:val="uk-UA"/>
            </w:rPr>
            <w:br/>
          </m:r>
        </m:oMath>
      </m:oMathPara>
      <w:r w:rsidRPr="009B69DD">
        <w:rPr>
          <w:rFonts w:ascii="Times New Roman" w:eastAsia="Google Sans Text" w:hAnsi="Times New Roman" w:cs="Times New Roman"/>
          <w:color w:val="1F1F1F"/>
          <w:sz w:val="28"/>
          <w:szCs w:val="28"/>
          <w:lang w:val="uk-UA"/>
        </w:rPr>
        <w:t>Екзотермічна реакція. Термодинамічно метан нестабільний при високих температурах (</w:t>
      </w:r>
      <m:oMath>
        <m:r>
          <w:rPr>
            <w:rFonts w:ascii="Cambria Math" w:eastAsia="Google Sans Text" w:hAnsi="Cambria Math" w:cs="Times New Roman"/>
            <w:color w:val="1F1F1F"/>
            <w:sz w:val="28"/>
            <w:szCs w:val="28"/>
            <w:lang w:val="uk-UA"/>
          </w:rPr>
          <m:t>&gt;</m:t>
        </m:r>
        <m:sSup>
          <m:sSupPr>
            <m:ctrlPr>
              <w:rPr>
                <w:rFonts w:ascii="Cambria Math" w:eastAsia="Google Sans Text" w:hAnsi="Cambria Math" w:cs="Times New Roman"/>
                <w:i/>
                <w:color w:val="1F1F1F"/>
                <w:sz w:val="28"/>
                <w:szCs w:val="28"/>
                <w:lang w:val="uk-UA"/>
              </w:rPr>
            </m:ctrlPr>
          </m:sSupPr>
          <m:e>
            <m:r>
              <w:rPr>
                <w:rFonts w:ascii="Cambria Math" w:eastAsia="Google Sans Text" w:hAnsi="Cambria Math" w:cs="Times New Roman"/>
                <w:color w:val="1F1F1F"/>
                <w:sz w:val="28"/>
                <w:szCs w:val="28"/>
                <w:lang w:val="uk-UA"/>
              </w:rPr>
              <m:t>800</m:t>
            </m:r>
          </m:e>
          <m:sup>
            <m:r>
              <m:rPr>
                <m:sty m:val="p"/>
              </m:rPr>
              <w:rPr>
                <w:rFonts w:ascii="Cambria Math" w:eastAsia="Google Sans Text" w:hAnsi="Cambria Math" w:cs="Times New Roman"/>
                <w:color w:val="1F1F1F"/>
                <w:sz w:val="28"/>
                <w:szCs w:val="28"/>
                <w:lang w:val="uk-UA"/>
              </w:rPr>
              <m:t>∘</m:t>
            </m:r>
          </m:sup>
        </m:sSup>
        <m:r>
          <w:rPr>
            <w:rFonts w:ascii="Cambria Math" w:eastAsia="Google Sans Text" w:hAnsi="Cambria Math" w:cs="Times New Roman"/>
            <w:color w:val="1F1F1F"/>
            <w:sz w:val="28"/>
            <w:szCs w:val="28"/>
            <w:lang w:val="uk-UA"/>
          </w:rPr>
          <m:t>C</m:t>
        </m:r>
      </m:oMath>
      <w:r w:rsidRPr="009B69DD">
        <w:rPr>
          <w:rFonts w:ascii="Times New Roman" w:eastAsia="Google Sans Text" w:hAnsi="Times New Roman" w:cs="Times New Roman"/>
          <w:color w:val="1F1F1F"/>
          <w:sz w:val="28"/>
          <w:szCs w:val="28"/>
          <w:lang w:val="uk-UA"/>
        </w:rPr>
        <w:t>). Проте, в реальних газах концентрація метану (3-5%) часто перевищує рівноважну (яка близька до нуля). Це феномен "проскакування метану", зумовлений кінетичними обмеженнями реакції парового риформінгу метану.</w:t>
      </w:r>
    </w:p>
    <w:p w14:paraId="51E91648" w14:textId="77777777" w:rsidR="001D4B36" w:rsidRPr="009B69DD" w:rsidRDefault="001D4B36" w:rsidP="001D4B36">
      <w:pPr>
        <w:pStyle w:val="2"/>
        <w:spacing w:before="0" w:after="120" w:line="275" w:lineRule="auto"/>
        <w:jc w:val="both"/>
        <w:rPr>
          <w:rFonts w:ascii="Times New Roman" w:eastAsia="Google Sans" w:hAnsi="Times New Roman" w:cs="Times New Roman"/>
          <w:b/>
          <w:bCs/>
          <w:color w:val="1F1F1F"/>
          <w:sz w:val="28"/>
          <w:szCs w:val="28"/>
          <w:lang w:val="uk-UA"/>
        </w:rPr>
      </w:pPr>
      <w:r w:rsidRPr="009B69DD">
        <w:rPr>
          <w:rFonts w:ascii="Times New Roman" w:eastAsia="Google Sans" w:hAnsi="Times New Roman" w:cs="Times New Roman"/>
          <w:b/>
          <w:bCs/>
          <w:color w:val="1F1F1F"/>
          <w:sz w:val="28"/>
          <w:szCs w:val="28"/>
          <w:lang w:val="uk-UA"/>
        </w:rPr>
        <w:t>3.4. Хімічна кінетика процесів у киплячому шарі</w:t>
      </w:r>
    </w:p>
    <w:p w14:paraId="4601B0E0" w14:textId="033DBAAD" w:rsidR="001D4B36" w:rsidRPr="009B69DD" w:rsidRDefault="0034553E" w:rsidP="001D4B36">
      <w:pPr>
        <w:pBdr>
          <w:top w:val="nil"/>
          <w:left w:val="nil"/>
          <w:bottom w:val="nil"/>
          <w:right w:val="nil"/>
          <w:between w:val="nil"/>
        </w:pBdr>
        <w:spacing w:after="240" w:line="275" w:lineRule="auto"/>
        <w:jc w:val="both"/>
        <w:rPr>
          <w:rFonts w:ascii="Times New Roman" w:eastAsia="Google Sans Text" w:hAnsi="Times New Roman" w:cs="Times New Roman"/>
          <w:color w:val="1F1F1F"/>
          <w:sz w:val="28"/>
          <w:szCs w:val="28"/>
          <w:lang w:val="uk-UA"/>
        </w:rPr>
      </w:pPr>
      <w:r w:rsidRPr="009B69DD">
        <w:rPr>
          <w:rFonts w:ascii="Times New Roman" w:eastAsia="Google Sans Text" w:hAnsi="Times New Roman" w:cs="Times New Roman"/>
          <w:color w:val="1F1F1F"/>
          <w:sz w:val="28"/>
          <w:szCs w:val="28"/>
          <w:lang w:val="uk-UA"/>
        </w:rPr>
        <w:tab/>
      </w:r>
      <w:r w:rsidR="001D4B36" w:rsidRPr="009B69DD">
        <w:rPr>
          <w:rFonts w:ascii="Times New Roman" w:eastAsia="Google Sans Text" w:hAnsi="Times New Roman" w:cs="Times New Roman"/>
          <w:color w:val="1F1F1F"/>
          <w:sz w:val="28"/>
          <w:szCs w:val="28"/>
          <w:lang w:val="uk-UA"/>
        </w:rPr>
        <w:t xml:space="preserve">Якщо термодинаміка визначає межі можливого, то кінетика визначає реальну продуктивність реактора. У системах з киплячим шаром, де </w:t>
      </w:r>
      <w:proofErr w:type="spellStart"/>
      <w:r w:rsidR="001D4B36" w:rsidRPr="009B69DD">
        <w:rPr>
          <w:rFonts w:ascii="Times New Roman" w:eastAsia="Google Sans Text" w:hAnsi="Times New Roman" w:cs="Times New Roman"/>
          <w:color w:val="1F1F1F"/>
          <w:sz w:val="28"/>
          <w:szCs w:val="28"/>
          <w:lang w:val="uk-UA"/>
        </w:rPr>
        <w:t>тепломасообмін</w:t>
      </w:r>
      <w:proofErr w:type="spellEnd"/>
      <w:r w:rsidR="001D4B36" w:rsidRPr="009B69DD">
        <w:rPr>
          <w:rFonts w:ascii="Times New Roman" w:eastAsia="Google Sans Text" w:hAnsi="Times New Roman" w:cs="Times New Roman"/>
          <w:color w:val="1F1F1F"/>
          <w:sz w:val="28"/>
          <w:szCs w:val="28"/>
          <w:lang w:val="uk-UA"/>
        </w:rPr>
        <w:t xml:space="preserve"> інтенсифікований, </w:t>
      </w:r>
      <w:proofErr w:type="spellStart"/>
      <w:r w:rsidR="001D4B36" w:rsidRPr="009B69DD">
        <w:rPr>
          <w:rFonts w:ascii="Times New Roman" w:eastAsia="Google Sans Text" w:hAnsi="Times New Roman" w:cs="Times New Roman"/>
          <w:color w:val="1F1F1F"/>
          <w:sz w:val="28"/>
          <w:szCs w:val="28"/>
          <w:lang w:val="uk-UA"/>
        </w:rPr>
        <w:t>лімітуючою</w:t>
      </w:r>
      <w:proofErr w:type="spellEnd"/>
      <w:r w:rsidR="001D4B36" w:rsidRPr="009B69DD">
        <w:rPr>
          <w:rFonts w:ascii="Times New Roman" w:eastAsia="Google Sans Text" w:hAnsi="Times New Roman" w:cs="Times New Roman"/>
          <w:color w:val="1F1F1F"/>
          <w:sz w:val="28"/>
          <w:szCs w:val="28"/>
          <w:lang w:val="uk-UA"/>
        </w:rPr>
        <w:t xml:space="preserve"> стадією часто стають саме швидкості хімічних реакцій, особливо гетерогенної взаємодії "газ-тверде тіло".</w:t>
      </w:r>
    </w:p>
    <w:p w14:paraId="03C07D4D" w14:textId="5DF63513" w:rsidR="001D4B36" w:rsidRPr="009B69DD" w:rsidRDefault="0034553E" w:rsidP="001D4B36">
      <w:pPr>
        <w:pBdr>
          <w:top w:val="nil"/>
          <w:left w:val="nil"/>
          <w:bottom w:val="nil"/>
          <w:right w:val="nil"/>
          <w:between w:val="nil"/>
        </w:pBdr>
        <w:spacing w:line="275" w:lineRule="auto"/>
        <w:jc w:val="both"/>
        <w:rPr>
          <w:rFonts w:ascii="Times New Roman" w:eastAsia="Google Sans Text" w:hAnsi="Times New Roman" w:cs="Times New Roman"/>
          <w:sz w:val="28"/>
          <w:szCs w:val="28"/>
          <w:lang w:val="uk-UA"/>
        </w:rPr>
      </w:pPr>
      <w:r w:rsidRPr="009B69DD">
        <w:rPr>
          <w:rFonts w:ascii="Times New Roman" w:eastAsia="Google Sans Text" w:hAnsi="Times New Roman" w:cs="Times New Roman"/>
          <w:sz w:val="28"/>
          <w:szCs w:val="28"/>
          <w:lang w:val="uk-UA"/>
        </w:rPr>
        <w:tab/>
      </w:r>
      <w:r w:rsidR="001D4B36" w:rsidRPr="009B69DD">
        <w:rPr>
          <w:rFonts w:ascii="Times New Roman" w:eastAsia="Google Sans Text" w:hAnsi="Times New Roman" w:cs="Times New Roman"/>
          <w:sz w:val="28"/>
          <w:szCs w:val="28"/>
          <w:lang w:val="uk-UA"/>
        </w:rPr>
        <w:t>Швидкість газифікації коксового залишку (</w:t>
      </w:r>
      <m:oMath>
        <m:sSub>
          <m:sSubPr>
            <m:ctrlPr>
              <w:rPr>
                <w:rFonts w:ascii="Cambria Math" w:eastAsia="Google Sans Text" w:hAnsi="Cambria Math" w:cs="Times New Roman"/>
                <w:i/>
                <w:sz w:val="28"/>
                <w:szCs w:val="28"/>
                <w:lang w:val="uk-UA"/>
              </w:rPr>
            </m:ctrlPr>
          </m:sSubPr>
          <m:e>
            <m:r>
              <w:rPr>
                <w:rFonts w:ascii="Cambria Math" w:eastAsia="Google Sans Text" w:hAnsi="Cambria Math" w:cs="Times New Roman"/>
                <w:sz w:val="28"/>
                <w:szCs w:val="28"/>
                <w:lang w:val="uk-UA"/>
              </w:rPr>
              <m:t>r</m:t>
            </m:r>
          </m:e>
          <m:sub>
            <m:r>
              <w:rPr>
                <w:rFonts w:ascii="Cambria Math" w:eastAsia="Google Sans Text" w:hAnsi="Cambria Math" w:cs="Times New Roman"/>
                <w:sz w:val="28"/>
                <w:szCs w:val="28"/>
                <w:lang w:val="uk-UA"/>
              </w:rPr>
              <m:t>C</m:t>
            </m:r>
          </m:sub>
        </m:sSub>
      </m:oMath>
      <w:r w:rsidR="001D4B36" w:rsidRPr="009B69DD">
        <w:rPr>
          <w:rFonts w:ascii="Times New Roman" w:eastAsia="Google Sans Text" w:hAnsi="Times New Roman" w:cs="Times New Roman"/>
          <w:sz w:val="28"/>
          <w:szCs w:val="28"/>
          <w:lang w:val="uk-UA"/>
        </w:rPr>
        <w:t>) є найповільнішою стадією процесу і визначає необхідний час перебування частинок. Вона описується напівемпіричними рівняннями:</w:t>
      </w:r>
    </w:p>
    <w:p w14:paraId="2E24A1DB" w14:textId="0FAF0BEA" w:rsidR="001D4B36" w:rsidRPr="009B69DD" w:rsidRDefault="00FD012E" w:rsidP="007D4BA8">
      <w:pPr>
        <w:pBdr>
          <w:top w:val="nil"/>
          <w:left w:val="nil"/>
          <w:bottom w:val="nil"/>
          <w:right w:val="nil"/>
          <w:between w:val="nil"/>
        </w:pBdr>
        <w:spacing w:line="275" w:lineRule="auto"/>
        <w:jc w:val="right"/>
        <w:rPr>
          <w:rFonts w:ascii="Times New Roman" w:eastAsia="Google Sans Text" w:hAnsi="Times New Roman" w:cs="Times New Roman"/>
          <w:color w:val="1F1F1F"/>
          <w:sz w:val="28"/>
          <w:szCs w:val="28"/>
          <w:lang w:val="uk-UA"/>
        </w:rPr>
      </w:pPr>
      <m:oMath>
        <m:f>
          <m:fPr>
            <m:ctrlPr>
              <w:rPr>
                <w:rFonts w:ascii="Cambria Math" w:eastAsia="Google Sans Text" w:hAnsi="Cambria Math" w:cs="Times New Roman"/>
                <w:color w:val="1F1F1F"/>
                <w:sz w:val="28"/>
                <w:szCs w:val="28"/>
                <w:lang w:val="uk-UA"/>
              </w:rPr>
            </m:ctrlPr>
          </m:fPr>
          <m:num>
            <m:r>
              <w:rPr>
                <w:rFonts w:ascii="Cambria Math" w:eastAsia="Google Sans Text" w:hAnsi="Cambria Math" w:cs="Times New Roman"/>
                <w:color w:val="1F1F1F"/>
                <w:sz w:val="28"/>
                <w:szCs w:val="28"/>
                <w:lang w:val="uk-UA"/>
              </w:rPr>
              <m:t>dX</m:t>
            </m:r>
            <m:ctrlPr>
              <w:rPr>
                <w:rFonts w:ascii="Cambria Math" w:eastAsia="Google Sans Text" w:hAnsi="Cambria Math" w:cs="Times New Roman"/>
                <w:i/>
                <w:color w:val="1F1F1F"/>
                <w:sz w:val="28"/>
                <w:szCs w:val="28"/>
                <w:lang w:val="uk-UA"/>
              </w:rPr>
            </m:ctrlPr>
          </m:num>
          <m:den>
            <m:r>
              <w:rPr>
                <w:rFonts w:ascii="Cambria Math" w:eastAsia="Google Sans Text" w:hAnsi="Cambria Math" w:cs="Times New Roman"/>
                <w:color w:val="1F1F1F"/>
                <w:sz w:val="28"/>
                <w:szCs w:val="28"/>
                <w:lang w:val="uk-UA"/>
              </w:rPr>
              <m:t>dt</m:t>
            </m:r>
            <m:ctrlPr>
              <w:rPr>
                <w:rFonts w:ascii="Cambria Math" w:eastAsia="Google Sans Text" w:hAnsi="Cambria Math" w:cs="Times New Roman"/>
                <w:i/>
                <w:color w:val="1F1F1F"/>
                <w:sz w:val="28"/>
                <w:szCs w:val="28"/>
                <w:lang w:val="uk-UA"/>
              </w:rPr>
            </m:ctrlPr>
          </m:den>
        </m:f>
        <m:r>
          <w:rPr>
            <w:rFonts w:ascii="Cambria Math" w:eastAsia="Google Sans Text" w:hAnsi="Cambria Math" w:cs="Times New Roman"/>
            <w:color w:val="1F1F1F"/>
            <w:sz w:val="28"/>
            <w:szCs w:val="28"/>
            <w:lang w:val="uk-UA"/>
          </w:rPr>
          <m:t>=</m:t>
        </m:r>
        <m:r>
          <w:rPr>
            <w:rFonts w:ascii="Cambria Math" w:eastAsia="Google Sans Text" w:hAnsi="Cambria Math" w:cs="Times New Roman"/>
            <w:color w:val="1F1F1F"/>
            <w:sz w:val="28"/>
            <w:szCs w:val="28"/>
            <w:lang w:val="uk-UA"/>
          </w:rPr>
          <m:t>k</m:t>
        </m:r>
        <m:d>
          <m:dPr>
            <m:ctrlPr>
              <w:rPr>
                <w:rFonts w:ascii="Cambria Math" w:eastAsia="Google Sans Text" w:hAnsi="Cambria Math" w:cs="Times New Roman"/>
                <w:i/>
                <w:color w:val="1F1F1F"/>
                <w:sz w:val="28"/>
                <w:szCs w:val="28"/>
                <w:lang w:val="uk-UA"/>
              </w:rPr>
            </m:ctrlPr>
          </m:dPr>
          <m:e>
            <m:r>
              <w:rPr>
                <w:rFonts w:ascii="Cambria Math" w:eastAsia="Google Sans Text" w:hAnsi="Cambria Math" w:cs="Times New Roman"/>
                <w:color w:val="1F1F1F"/>
                <w:sz w:val="28"/>
                <w:szCs w:val="28"/>
                <w:lang w:val="uk-UA"/>
              </w:rPr>
              <m:t>T</m:t>
            </m:r>
          </m:e>
        </m:d>
        <m:r>
          <m:rPr>
            <m:sty m:val="p"/>
          </m:rPr>
          <w:rPr>
            <w:rFonts w:ascii="Cambria Math" w:eastAsia="Google Sans Text" w:hAnsi="Cambria Math" w:cs="Times New Roman"/>
            <w:color w:val="1F1F1F"/>
            <w:sz w:val="28"/>
            <w:szCs w:val="28"/>
            <w:lang w:val="uk-UA"/>
          </w:rPr>
          <m:t>⋅</m:t>
        </m:r>
        <m:r>
          <w:rPr>
            <w:rFonts w:ascii="Cambria Math" w:eastAsia="Google Sans Text" w:hAnsi="Cambria Math" w:cs="Times New Roman"/>
            <w:color w:val="1F1F1F"/>
            <w:sz w:val="28"/>
            <w:szCs w:val="28"/>
            <w:lang w:val="uk-UA"/>
          </w:rPr>
          <m:t>f</m:t>
        </m:r>
        <m:d>
          <m:dPr>
            <m:ctrlPr>
              <w:rPr>
                <w:rFonts w:ascii="Cambria Math" w:eastAsia="Google Sans Text" w:hAnsi="Cambria Math" w:cs="Times New Roman"/>
                <w:i/>
                <w:color w:val="1F1F1F"/>
                <w:sz w:val="28"/>
                <w:szCs w:val="28"/>
                <w:lang w:val="uk-UA"/>
              </w:rPr>
            </m:ctrlPr>
          </m:dPr>
          <m:e>
            <m:r>
              <w:rPr>
                <w:rFonts w:ascii="Cambria Math" w:eastAsia="Google Sans Text" w:hAnsi="Cambria Math" w:cs="Times New Roman"/>
                <w:color w:val="1F1F1F"/>
                <w:sz w:val="28"/>
                <w:szCs w:val="28"/>
                <w:lang w:val="uk-UA"/>
              </w:rPr>
              <m:t>X</m:t>
            </m:r>
          </m:e>
        </m:d>
        <m:r>
          <m:rPr>
            <m:sty m:val="p"/>
          </m:rPr>
          <w:rPr>
            <w:rFonts w:ascii="Cambria Math" w:eastAsia="Google Sans Text" w:hAnsi="Cambria Math" w:cs="Times New Roman"/>
            <w:color w:val="1F1F1F"/>
            <w:sz w:val="28"/>
            <w:szCs w:val="28"/>
            <w:lang w:val="uk-UA"/>
          </w:rPr>
          <m:t>⋅</m:t>
        </m:r>
        <m:sSubSup>
          <m:sSubSupPr>
            <m:ctrlPr>
              <w:rPr>
                <w:rFonts w:ascii="Cambria Math" w:eastAsia="Google Sans Text" w:hAnsi="Cambria Math" w:cs="Times New Roman"/>
                <w:i/>
                <w:color w:val="1F1F1F"/>
                <w:sz w:val="28"/>
                <w:szCs w:val="28"/>
                <w:lang w:val="uk-UA"/>
              </w:rPr>
            </m:ctrlPr>
          </m:sSubSupPr>
          <m:e>
            <m:r>
              <w:rPr>
                <w:rFonts w:ascii="Cambria Math" w:eastAsia="Google Sans Text" w:hAnsi="Cambria Math" w:cs="Times New Roman"/>
                <w:color w:val="1F1F1F"/>
                <w:sz w:val="28"/>
                <w:szCs w:val="28"/>
                <w:lang w:val="uk-UA"/>
              </w:rPr>
              <m:t>P</m:t>
            </m:r>
            <m:ctrlPr>
              <w:rPr>
                <w:rFonts w:ascii="Cambria Math" w:eastAsia="Google Sans Text" w:hAnsi="Cambria Math" w:cs="Times New Roman"/>
                <w:color w:val="1F1F1F"/>
                <w:sz w:val="28"/>
                <w:szCs w:val="28"/>
                <w:lang w:val="uk-UA"/>
              </w:rPr>
            </m:ctrlPr>
          </m:e>
          <m:sub>
            <m:r>
              <w:rPr>
                <w:rFonts w:ascii="Cambria Math" w:eastAsia="Google Sans Text" w:hAnsi="Cambria Math" w:cs="Times New Roman"/>
                <w:color w:val="1F1F1F"/>
                <w:sz w:val="28"/>
                <w:szCs w:val="28"/>
                <w:lang w:val="uk-UA"/>
              </w:rPr>
              <m:t>gas</m:t>
            </m:r>
          </m:sub>
          <m:sup>
            <m:r>
              <w:rPr>
                <w:rFonts w:ascii="Cambria Math" w:eastAsia="Google Sans Text" w:hAnsi="Cambria Math" w:cs="Times New Roman"/>
                <w:color w:val="1F1F1F"/>
                <w:sz w:val="28"/>
                <w:szCs w:val="28"/>
                <w:lang w:val="uk-UA"/>
              </w:rPr>
              <m:t>n</m:t>
            </m:r>
          </m:sup>
        </m:sSubSup>
      </m:oMath>
      <w:r w:rsidR="007D4BA8" w:rsidRPr="009B69DD">
        <w:rPr>
          <w:rFonts w:ascii="Times New Roman" w:eastAsia="Google Sans Text" w:hAnsi="Times New Roman" w:cs="Times New Roman"/>
          <w:color w:val="1F1F1F"/>
          <w:sz w:val="28"/>
          <w:szCs w:val="28"/>
          <w:lang w:val="uk-UA"/>
        </w:rPr>
        <w:t xml:space="preserve">                                      </w:t>
      </w:r>
      <w:r w:rsidR="00675915" w:rsidRPr="009B69DD">
        <w:rPr>
          <w:rFonts w:ascii="Times New Roman" w:eastAsia="Google Sans Text" w:hAnsi="Times New Roman" w:cs="Times New Roman"/>
          <w:color w:val="1F1F1F"/>
          <w:sz w:val="28"/>
          <w:szCs w:val="28"/>
          <w:lang w:val="uk-UA"/>
        </w:rPr>
        <w:t>(24)</w:t>
      </w:r>
    </w:p>
    <w:p w14:paraId="220BB866" w14:textId="77777777" w:rsidR="001D4B36" w:rsidRPr="009B69DD" w:rsidRDefault="001D4B36" w:rsidP="001D4B36">
      <w:pPr>
        <w:pBdr>
          <w:top w:val="nil"/>
          <w:left w:val="nil"/>
          <w:bottom w:val="nil"/>
          <w:right w:val="nil"/>
          <w:between w:val="nil"/>
        </w:pBdr>
        <w:spacing w:line="275" w:lineRule="auto"/>
        <w:jc w:val="both"/>
        <w:rPr>
          <w:rFonts w:ascii="Times New Roman" w:eastAsia="Google Sans Text" w:hAnsi="Times New Roman" w:cs="Times New Roman"/>
          <w:sz w:val="28"/>
          <w:szCs w:val="28"/>
          <w:lang w:val="uk-UA"/>
        </w:rPr>
      </w:pPr>
      <w:r w:rsidRPr="009B69DD">
        <w:rPr>
          <w:rFonts w:ascii="Times New Roman" w:eastAsia="Google Sans Text" w:hAnsi="Times New Roman" w:cs="Times New Roman"/>
          <w:sz w:val="28"/>
          <w:szCs w:val="28"/>
          <w:lang w:val="uk-UA"/>
        </w:rPr>
        <w:t>де:</w:t>
      </w:r>
    </w:p>
    <w:p w14:paraId="36ADEA56" w14:textId="55DF044B" w:rsidR="001D4B36" w:rsidRPr="009B69DD" w:rsidRDefault="0034553E" w:rsidP="00187FED">
      <w:pPr>
        <w:widowControl w:val="0"/>
        <w:numPr>
          <w:ilvl w:val="0"/>
          <w:numId w:val="29"/>
        </w:numPr>
        <w:pBdr>
          <w:top w:val="nil"/>
          <w:left w:val="nil"/>
          <w:bottom w:val="nil"/>
          <w:right w:val="nil"/>
          <w:between w:val="nil"/>
        </w:pBdr>
        <w:spacing w:after="0" w:line="275" w:lineRule="auto"/>
        <w:jc w:val="both"/>
        <w:rPr>
          <w:rFonts w:ascii="Times New Roman" w:hAnsi="Times New Roman" w:cs="Times New Roman"/>
          <w:sz w:val="28"/>
          <w:szCs w:val="28"/>
          <w:lang w:val="uk-UA"/>
        </w:rPr>
      </w:pPr>
      <m:oMath>
        <m:r>
          <w:rPr>
            <w:rFonts w:ascii="Cambria Math" w:eastAsia="Google Sans Text" w:hAnsi="Cambria Math" w:cs="Times New Roman"/>
            <w:color w:val="1F1F1F"/>
            <w:sz w:val="28"/>
            <w:szCs w:val="28"/>
            <w:lang w:val="uk-UA"/>
          </w:rPr>
          <m:t>X</m:t>
        </m:r>
      </m:oMath>
      <w:r w:rsidR="001D4B36" w:rsidRPr="009B69DD">
        <w:rPr>
          <w:rFonts w:ascii="Times New Roman" w:eastAsia="Google Sans Text" w:hAnsi="Times New Roman" w:cs="Times New Roman"/>
          <w:color w:val="1F1F1F"/>
          <w:sz w:val="28"/>
          <w:szCs w:val="28"/>
          <w:lang w:val="uk-UA"/>
        </w:rPr>
        <w:t xml:space="preserve"> — ступінь конверсії вуглецю (</w:t>
      </w:r>
      <m:oMath>
        <m:r>
          <w:rPr>
            <w:rFonts w:ascii="Cambria Math" w:eastAsia="Google Sans Text" w:hAnsi="Cambria Math" w:cs="Times New Roman"/>
            <w:color w:val="1F1F1F"/>
            <w:sz w:val="28"/>
            <w:szCs w:val="28"/>
            <w:lang w:val="uk-UA"/>
          </w:rPr>
          <m:t>X=</m:t>
        </m:r>
        <m:d>
          <m:dPr>
            <m:ctrlPr>
              <w:rPr>
                <w:rFonts w:ascii="Cambria Math" w:eastAsia="Google Sans Text" w:hAnsi="Cambria Math" w:cs="Times New Roman"/>
                <w:i/>
                <w:color w:val="1F1F1F"/>
                <w:sz w:val="28"/>
                <w:szCs w:val="28"/>
                <w:lang w:val="uk-UA"/>
              </w:rPr>
            </m:ctrlPr>
          </m:dPr>
          <m:e>
            <m:sSub>
              <m:sSubPr>
                <m:ctrlPr>
                  <w:rPr>
                    <w:rFonts w:ascii="Cambria Math" w:eastAsia="Google Sans Text" w:hAnsi="Cambria Math" w:cs="Times New Roman"/>
                    <w:i/>
                    <w:color w:val="1F1F1F"/>
                    <w:sz w:val="28"/>
                    <w:szCs w:val="28"/>
                    <w:lang w:val="uk-UA"/>
                  </w:rPr>
                </m:ctrlPr>
              </m:sSubPr>
              <m:e>
                <m:r>
                  <w:rPr>
                    <w:rFonts w:ascii="Cambria Math" w:eastAsia="Google Sans Text" w:hAnsi="Cambria Math" w:cs="Times New Roman"/>
                    <w:color w:val="1F1F1F"/>
                    <w:sz w:val="28"/>
                    <w:szCs w:val="28"/>
                    <w:lang w:val="uk-UA"/>
                  </w:rPr>
                  <m:t>m</m:t>
                </m:r>
              </m:e>
              <m:sub>
                <m:r>
                  <w:rPr>
                    <w:rFonts w:ascii="Cambria Math" w:eastAsia="Google Sans Text" w:hAnsi="Cambria Math" w:cs="Times New Roman"/>
                    <w:color w:val="1F1F1F"/>
                    <w:sz w:val="28"/>
                    <w:szCs w:val="28"/>
                    <w:lang w:val="uk-UA"/>
                  </w:rPr>
                  <m:t>0</m:t>
                </m:r>
              </m:sub>
            </m:sSub>
            <m:r>
              <w:rPr>
                <w:rFonts w:ascii="Cambria Math" w:eastAsia="Google Sans Text" w:hAnsi="Cambria Math" w:cs="Times New Roman"/>
                <w:color w:val="1F1F1F"/>
                <w:sz w:val="28"/>
                <w:szCs w:val="28"/>
                <w:lang w:val="uk-UA"/>
              </w:rPr>
              <m:t>-m</m:t>
            </m:r>
          </m:e>
        </m:d>
        <m:r>
          <m:rPr>
            <m:lit/>
          </m:rPr>
          <w:rPr>
            <w:rFonts w:ascii="Cambria Math" w:eastAsia="Google Sans Text" w:hAnsi="Cambria Math" w:cs="Times New Roman"/>
            <w:color w:val="1F1F1F"/>
            <w:sz w:val="28"/>
            <w:szCs w:val="28"/>
            <w:lang w:val="uk-UA"/>
          </w:rPr>
          <m:t>/</m:t>
        </m:r>
        <m:sSub>
          <m:sSubPr>
            <m:ctrlPr>
              <w:rPr>
                <w:rFonts w:ascii="Cambria Math" w:eastAsia="Google Sans Text" w:hAnsi="Cambria Math" w:cs="Times New Roman"/>
                <w:i/>
                <w:color w:val="1F1F1F"/>
                <w:sz w:val="28"/>
                <w:szCs w:val="28"/>
                <w:lang w:val="uk-UA"/>
              </w:rPr>
            </m:ctrlPr>
          </m:sSubPr>
          <m:e>
            <m:r>
              <w:rPr>
                <w:rFonts w:ascii="Cambria Math" w:eastAsia="Google Sans Text" w:hAnsi="Cambria Math" w:cs="Times New Roman"/>
                <w:color w:val="1F1F1F"/>
                <w:sz w:val="28"/>
                <w:szCs w:val="28"/>
                <w:lang w:val="uk-UA"/>
              </w:rPr>
              <m:t>m</m:t>
            </m:r>
          </m:e>
          <m:sub>
            <m:r>
              <w:rPr>
                <w:rFonts w:ascii="Cambria Math" w:eastAsia="Google Sans Text" w:hAnsi="Cambria Math" w:cs="Times New Roman"/>
                <w:color w:val="1F1F1F"/>
                <w:sz w:val="28"/>
                <w:szCs w:val="28"/>
                <w:lang w:val="uk-UA"/>
              </w:rPr>
              <m:t>0,daf</m:t>
            </m:r>
          </m:sub>
        </m:sSub>
      </m:oMath>
      <w:r w:rsidR="001D4B36" w:rsidRPr="009B69DD">
        <w:rPr>
          <w:rFonts w:ascii="Times New Roman" w:eastAsia="Google Sans Text" w:hAnsi="Times New Roman" w:cs="Times New Roman"/>
          <w:color w:val="1F1F1F"/>
          <w:sz w:val="28"/>
          <w:szCs w:val="28"/>
          <w:lang w:val="uk-UA"/>
        </w:rPr>
        <w:t>);</w:t>
      </w:r>
    </w:p>
    <w:p w14:paraId="4903B172" w14:textId="2210B41E" w:rsidR="001D4B36" w:rsidRPr="009B69DD" w:rsidRDefault="0034553E" w:rsidP="00187FED">
      <w:pPr>
        <w:widowControl w:val="0"/>
        <w:numPr>
          <w:ilvl w:val="0"/>
          <w:numId w:val="29"/>
        </w:numPr>
        <w:pBdr>
          <w:top w:val="nil"/>
          <w:left w:val="nil"/>
          <w:bottom w:val="nil"/>
          <w:right w:val="nil"/>
          <w:between w:val="nil"/>
        </w:pBdr>
        <w:spacing w:after="0" w:line="275" w:lineRule="auto"/>
        <w:jc w:val="both"/>
        <w:rPr>
          <w:rFonts w:ascii="Times New Roman" w:hAnsi="Times New Roman" w:cs="Times New Roman"/>
          <w:sz w:val="28"/>
          <w:szCs w:val="28"/>
          <w:lang w:val="uk-UA"/>
        </w:rPr>
      </w:pPr>
      <m:oMath>
        <m:r>
          <w:rPr>
            <w:rFonts w:ascii="Cambria Math" w:eastAsia="Google Sans Text" w:hAnsi="Cambria Math" w:cs="Times New Roman"/>
            <w:color w:val="1F1F1F"/>
            <w:sz w:val="28"/>
            <w:szCs w:val="28"/>
            <w:lang w:val="uk-UA"/>
          </w:rPr>
          <m:t>k</m:t>
        </m:r>
        <m:d>
          <m:dPr>
            <m:ctrlPr>
              <w:rPr>
                <w:rFonts w:ascii="Cambria Math" w:eastAsia="Google Sans Text" w:hAnsi="Cambria Math" w:cs="Times New Roman"/>
                <w:i/>
                <w:color w:val="1F1F1F"/>
                <w:sz w:val="28"/>
                <w:szCs w:val="28"/>
                <w:lang w:val="uk-UA"/>
              </w:rPr>
            </m:ctrlPr>
          </m:dPr>
          <m:e>
            <m:r>
              <w:rPr>
                <w:rFonts w:ascii="Cambria Math" w:eastAsia="Google Sans Text" w:hAnsi="Cambria Math" w:cs="Times New Roman"/>
                <w:color w:val="1F1F1F"/>
                <w:sz w:val="28"/>
                <w:szCs w:val="28"/>
                <w:lang w:val="uk-UA"/>
              </w:rPr>
              <m:t>T</m:t>
            </m:r>
          </m:e>
        </m:d>
        <m:r>
          <w:rPr>
            <w:rFonts w:ascii="Cambria Math" w:eastAsia="Google Sans Text" w:hAnsi="Cambria Math" w:cs="Times New Roman"/>
            <w:color w:val="1F1F1F"/>
            <w:sz w:val="28"/>
            <w:szCs w:val="28"/>
            <w:lang w:val="uk-UA"/>
          </w:rPr>
          <m:t>=A</m:t>
        </m:r>
        <m:func>
          <m:funcPr>
            <m:ctrlPr>
              <w:rPr>
                <w:rFonts w:ascii="Cambria Math" w:eastAsia="Google Sans Text" w:hAnsi="Cambria Math" w:cs="Times New Roman"/>
                <w:i/>
                <w:color w:val="1F1F1F"/>
                <w:sz w:val="28"/>
                <w:szCs w:val="28"/>
                <w:lang w:val="uk-UA"/>
              </w:rPr>
            </m:ctrlPr>
          </m:funcPr>
          <m:fName>
            <m:r>
              <w:rPr>
                <w:rFonts w:ascii="Cambria Math" w:eastAsia="Google Sans Text" w:hAnsi="Cambria Math" w:cs="Times New Roman"/>
                <w:color w:val="1F1F1F"/>
                <w:sz w:val="28"/>
                <w:szCs w:val="28"/>
                <w:lang w:val="uk-UA"/>
              </w:rPr>
              <m:t>exp</m:t>
            </m:r>
          </m:fName>
          <m:e>
            <m:d>
              <m:dPr>
                <m:ctrlPr>
                  <w:rPr>
                    <w:rFonts w:ascii="Cambria Math" w:eastAsia="Google Sans Text" w:hAnsi="Cambria Math" w:cs="Times New Roman"/>
                    <w:i/>
                    <w:color w:val="1F1F1F"/>
                    <w:sz w:val="28"/>
                    <w:szCs w:val="28"/>
                    <w:lang w:val="uk-UA"/>
                  </w:rPr>
                </m:ctrlPr>
              </m:dPr>
              <m:e>
                <m:r>
                  <w:rPr>
                    <w:rFonts w:ascii="Cambria Math" w:eastAsia="Google Sans Text" w:hAnsi="Cambria Math" w:cs="Times New Roman"/>
                    <w:color w:val="1F1F1F"/>
                    <w:sz w:val="28"/>
                    <w:szCs w:val="28"/>
                    <w:lang w:val="uk-UA"/>
                  </w:rPr>
                  <m:t>-</m:t>
                </m:r>
                <m:sSub>
                  <m:sSubPr>
                    <m:ctrlPr>
                      <w:rPr>
                        <w:rFonts w:ascii="Cambria Math" w:eastAsia="Google Sans Text" w:hAnsi="Cambria Math" w:cs="Times New Roman"/>
                        <w:i/>
                        <w:color w:val="1F1F1F"/>
                        <w:sz w:val="28"/>
                        <w:szCs w:val="28"/>
                        <w:lang w:val="uk-UA"/>
                      </w:rPr>
                    </m:ctrlPr>
                  </m:sSubPr>
                  <m:e>
                    <m:r>
                      <w:rPr>
                        <w:rFonts w:ascii="Cambria Math" w:eastAsia="Google Sans Text" w:hAnsi="Cambria Math" w:cs="Times New Roman"/>
                        <w:color w:val="1F1F1F"/>
                        <w:sz w:val="28"/>
                        <w:szCs w:val="28"/>
                        <w:lang w:val="uk-UA"/>
                      </w:rPr>
                      <m:t>E</m:t>
                    </m:r>
                  </m:e>
                  <m:sub>
                    <m:r>
                      <w:rPr>
                        <w:rFonts w:ascii="Cambria Math" w:eastAsia="Google Sans Text" w:hAnsi="Cambria Math" w:cs="Times New Roman"/>
                        <w:color w:val="1F1F1F"/>
                        <w:sz w:val="28"/>
                        <w:szCs w:val="28"/>
                        <w:lang w:val="uk-UA"/>
                      </w:rPr>
                      <m:t>a</m:t>
                    </m:r>
                  </m:sub>
                </m:sSub>
                <m:r>
                  <m:rPr>
                    <m:lit/>
                  </m:rPr>
                  <w:rPr>
                    <w:rFonts w:ascii="Cambria Math" w:eastAsia="Google Sans Text" w:hAnsi="Cambria Math" w:cs="Times New Roman"/>
                    <w:color w:val="1F1F1F"/>
                    <w:sz w:val="28"/>
                    <w:szCs w:val="28"/>
                    <w:lang w:val="uk-UA"/>
                  </w:rPr>
                  <m:t>/</m:t>
                </m:r>
                <m:r>
                  <w:rPr>
                    <w:rFonts w:ascii="Cambria Math" w:eastAsia="Google Sans Text" w:hAnsi="Cambria Math" w:cs="Times New Roman"/>
                    <w:color w:val="1F1F1F"/>
                    <w:sz w:val="28"/>
                    <w:szCs w:val="28"/>
                    <w:lang w:val="uk-UA"/>
                  </w:rPr>
                  <m:t>RT</m:t>
                </m:r>
              </m:e>
            </m:d>
          </m:e>
        </m:func>
      </m:oMath>
      <w:r w:rsidR="001D4B36" w:rsidRPr="009B69DD">
        <w:rPr>
          <w:rFonts w:ascii="Times New Roman" w:eastAsia="Google Sans Text" w:hAnsi="Times New Roman" w:cs="Times New Roman"/>
          <w:color w:val="1F1F1F"/>
          <w:sz w:val="28"/>
          <w:szCs w:val="28"/>
          <w:lang w:val="uk-UA"/>
        </w:rPr>
        <w:t xml:space="preserve"> — константа швидкості реакції;</w:t>
      </w:r>
    </w:p>
    <w:p w14:paraId="2DBB31D7" w14:textId="11B09445" w:rsidR="001D4B36" w:rsidRPr="009B69DD" w:rsidRDefault="00FD012E" w:rsidP="00187FED">
      <w:pPr>
        <w:widowControl w:val="0"/>
        <w:numPr>
          <w:ilvl w:val="0"/>
          <w:numId w:val="29"/>
        </w:numPr>
        <w:pBdr>
          <w:top w:val="nil"/>
          <w:left w:val="nil"/>
          <w:bottom w:val="nil"/>
          <w:right w:val="nil"/>
          <w:between w:val="nil"/>
        </w:pBdr>
        <w:spacing w:after="0" w:line="275" w:lineRule="auto"/>
        <w:jc w:val="both"/>
        <w:rPr>
          <w:rFonts w:ascii="Times New Roman" w:hAnsi="Times New Roman" w:cs="Times New Roman"/>
          <w:sz w:val="28"/>
          <w:szCs w:val="28"/>
          <w:lang w:val="uk-UA"/>
        </w:rPr>
      </w:pPr>
      <m:oMath>
        <m:sSub>
          <m:sSubPr>
            <m:ctrlPr>
              <w:rPr>
                <w:rFonts w:ascii="Cambria Math" w:eastAsia="Google Sans Text" w:hAnsi="Cambria Math" w:cs="Times New Roman"/>
                <w:i/>
                <w:color w:val="1F1F1F"/>
                <w:sz w:val="28"/>
                <w:szCs w:val="28"/>
                <w:lang w:val="uk-UA"/>
              </w:rPr>
            </m:ctrlPr>
          </m:sSubPr>
          <m:e>
            <m:r>
              <w:rPr>
                <w:rFonts w:ascii="Cambria Math" w:eastAsia="Google Sans Text" w:hAnsi="Cambria Math" w:cs="Times New Roman"/>
                <w:color w:val="1F1F1F"/>
                <w:sz w:val="28"/>
                <w:szCs w:val="28"/>
                <w:lang w:val="uk-UA"/>
              </w:rPr>
              <m:t>P</m:t>
            </m:r>
          </m:e>
          <m:sub>
            <m:r>
              <w:rPr>
                <w:rFonts w:ascii="Cambria Math" w:eastAsia="Google Sans Text" w:hAnsi="Cambria Math" w:cs="Times New Roman"/>
                <w:color w:val="1F1F1F"/>
                <w:sz w:val="28"/>
                <w:szCs w:val="28"/>
                <w:lang w:val="uk-UA"/>
              </w:rPr>
              <m:t>gas</m:t>
            </m:r>
          </m:sub>
        </m:sSub>
      </m:oMath>
      <w:r w:rsidR="001D4B36" w:rsidRPr="009B69DD">
        <w:rPr>
          <w:rFonts w:ascii="Times New Roman" w:eastAsia="Google Sans Text" w:hAnsi="Times New Roman" w:cs="Times New Roman"/>
          <w:color w:val="1F1F1F"/>
          <w:sz w:val="28"/>
          <w:szCs w:val="28"/>
          <w:lang w:val="uk-UA"/>
        </w:rPr>
        <w:t xml:space="preserve"> — парціальний тиск реагенту (</w:t>
      </w:r>
      <m:oMath>
        <m:sSub>
          <m:sSubPr>
            <m:ctrlPr>
              <w:rPr>
                <w:rFonts w:ascii="Cambria Math" w:eastAsia="Google Sans Text" w:hAnsi="Cambria Math" w:cs="Times New Roman"/>
                <w:i/>
                <w:color w:val="1F1F1F"/>
                <w:sz w:val="28"/>
                <w:szCs w:val="28"/>
                <w:lang w:val="uk-UA"/>
              </w:rPr>
            </m:ctrlPr>
          </m:sSubPr>
          <m:e>
            <m:r>
              <w:rPr>
                <w:rFonts w:ascii="Cambria Math" w:eastAsia="Google Sans Text" w:hAnsi="Cambria Math" w:cs="Times New Roman"/>
                <w:color w:val="1F1F1F"/>
                <w:sz w:val="28"/>
                <w:szCs w:val="28"/>
                <w:lang w:val="uk-UA"/>
              </w:rPr>
              <m:t>H</m:t>
            </m:r>
          </m:e>
          <m:sub>
            <m:r>
              <w:rPr>
                <w:rFonts w:ascii="Cambria Math" w:eastAsia="Google Sans Text" w:hAnsi="Cambria Math" w:cs="Times New Roman"/>
                <w:color w:val="1F1F1F"/>
                <w:sz w:val="28"/>
                <w:szCs w:val="28"/>
                <w:lang w:val="uk-UA"/>
              </w:rPr>
              <m:t>2</m:t>
            </m:r>
          </m:sub>
        </m:sSub>
        <m:r>
          <w:rPr>
            <w:rFonts w:ascii="Cambria Math" w:eastAsia="Google Sans Text" w:hAnsi="Cambria Math" w:cs="Times New Roman"/>
            <w:color w:val="1F1F1F"/>
            <w:sz w:val="28"/>
            <w:szCs w:val="28"/>
            <w:lang w:val="uk-UA"/>
          </w:rPr>
          <m:t>O</m:t>
        </m:r>
      </m:oMath>
      <w:r w:rsidR="001D4B36" w:rsidRPr="009B69DD">
        <w:rPr>
          <w:rFonts w:ascii="Times New Roman" w:eastAsia="Google Sans Text" w:hAnsi="Times New Roman" w:cs="Times New Roman"/>
          <w:color w:val="1F1F1F"/>
          <w:sz w:val="28"/>
          <w:szCs w:val="28"/>
          <w:lang w:val="uk-UA"/>
        </w:rPr>
        <w:t xml:space="preserve"> або </w:t>
      </w:r>
      <m:oMath>
        <m:r>
          <w:rPr>
            <w:rFonts w:ascii="Cambria Math" w:eastAsia="Google Sans Text" w:hAnsi="Cambria Math" w:cs="Times New Roman"/>
            <w:color w:val="1F1F1F"/>
            <w:sz w:val="28"/>
            <w:szCs w:val="28"/>
            <w:lang w:val="uk-UA"/>
          </w:rPr>
          <m:t>C</m:t>
        </m:r>
        <m:sSub>
          <m:sSubPr>
            <m:ctrlPr>
              <w:rPr>
                <w:rFonts w:ascii="Cambria Math" w:eastAsia="Google Sans Text" w:hAnsi="Cambria Math" w:cs="Times New Roman"/>
                <w:i/>
                <w:color w:val="1F1F1F"/>
                <w:sz w:val="28"/>
                <w:szCs w:val="28"/>
                <w:lang w:val="uk-UA"/>
              </w:rPr>
            </m:ctrlPr>
          </m:sSubPr>
          <m:e>
            <m:r>
              <w:rPr>
                <w:rFonts w:ascii="Cambria Math" w:eastAsia="Google Sans Text" w:hAnsi="Cambria Math" w:cs="Times New Roman"/>
                <w:color w:val="1F1F1F"/>
                <w:sz w:val="28"/>
                <w:szCs w:val="28"/>
                <w:lang w:val="uk-UA"/>
              </w:rPr>
              <m:t>O</m:t>
            </m:r>
          </m:e>
          <m:sub>
            <m:r>
              <w:rPr>
                <w:rFonts w:ascii="Cambria Math" w:eastAsia="Google Sans Text" w:hAnsi="Cambria Math" w:cs="Times New Roman"/>
                <w:color w:val="1F1F1F"/>
                <w:sz w:val="28"/>
                <w:szCs w:val="28"/>
                <w:lang w:val="uk-UA"/>
              </w:rPr>
              <m:t>2</m:t>
            </m:r>
          </m:sub>
        </m:sSub>
      </m:oMath>
      <w:r w:rsidR="001D4B36" w:rsidRPr="009B69DD">
        <w:rPr>
          <w:rFonts w:ascii="Times New Roman" w:eastAsia="Google Sans Text" w:hAnsi="Times New Roman" w:cs="Times New Roman"/>
          <w:color w:val="1F1F1F"/>
          <w:sz w:val="28"/>
          <w:szCs w:val="28"/>
          <w:lang w:val="uk-UA"/>
        </w:rPr>
        <w:t>);</w:t>
      </w:r>
    </w:p>
    <w:p w14:paraId="768445CD" w14:textId="3F2CB29A" w:rsidR="0034553E" w:rsidRPr="009B69DD" w:rsidRDefault="0034553E" w:rsidP="00187FED">
      <w:pPr>
        <w:widowControl w:val="0"/>
        <w:numPr>
          <w:ilvl w:val="0"/>
          <w:numId w:val="29"/>
        </w:numPr>
        <w:pBdr>
          <w:top w:val="nil"/>
          <w:left w:val="nil"/>
          <w:bottom w:val="nil"/>
          <w:right w:val="nil"/>
          <w:between w:val="nil"/>
        </w:pBdr>
        <w:spacing w:after="120" w:line="275" w:lineRule="auto"/>
        <w:jc w:val="both"/>
        <w:rPr>
          <w:rFonts w:ascii="Times New Roman" w:hAnsi="Times New Roman" w:cs="Times New Roman"/>
          <w:sz w:val="28"/>
          <w:szCs w:val="28"/>
          <w:lang w:val="uk-UA"/>
        </w:rPr>
      </w:pPr>
      <m:oMath>
        <m:r>
          <w:rPr>
            <w:rFonts w:ascii="Cambria Math" w:eastAsia="Google Sans Text" w:hAnsi="Cambria Math" w:cs="Times New Roman"/>
            <w:color w:val="1F1F1F"/>
            <w:sz w:val="28"/>
            <w:szCs w:val="28"/>
            <w:lang w:val="uk-UA"/>
          </w:rPr>
          <m:t>f</m:t>
        </m:r>
        <m:d>
          <m:dPr>
            <m:ctrlPr>
              <w:rPr>
                <w:rFonts w:ascii="Cambria Math" w:eastAsia="Google Sans Text" w:hAnsi="Cambria Math" w:cs="Times New Roman"/>
                <w:i/>
                <w:color w:val="1F1F1F"/>
                <w:sz w:val="28"/>
                <w:szCs w:val="28"/>
                <w:lang w:val="uk-UA"/>
              </w:rPr>
            </m:ctrlPr>
          </m:dPr>
          <m:e>
            <m:r>
              <w:rPr>
                <w:rFonts w:ascii="Cambria Math" w:eastAsia="Google Sans Text" w:hAnsi="Cambria Math" w:cs="Times New Roman"/>
                <w:color w:val="1F1F1F"/>
                <w:sz w:val="28"/>
                <w:szCs w:val="28"/>
                <w:lang w:val="uk-UA"/>
              </w:rPr>
              <m:t>X</m:t>
            </m:r>
          </m:e>
        </m:d>
      </m:oMath>
      <w:r w:rsidR="001D4B36" w:rsidRPr="009B69DD">
        <w:rPr>
          <w:rFonts w:ascii="Times New Roman" w:eastAsia="Google Sans Text" w:hAnsi="Times New Roman" w:cs="Times New Roman"/>
          <w:color w:val="1F1F1F"/>
          <w:sz w:val="28"/>
          <w:szCs w:val="28"/>
          <w:lang w:val="uk-UA"/>
        </w:rPr>
        <w:t xml:space="preserve"> — структурна модель зміни реакційної поверхні.</w:t>
      </w:r>
    </w:p>
    <w:p w14:paraId="52965A1B" w14:textId="77777777" w:rsidR="001D4B36" w:rsidRPr="009B69DD" w:rsidRDefault="001D4B36" w:rsidP="001D4B36">
      <w:pPr>
        <w:pBdr>
          <w:top w:val="nil"/>
          <w:left w:val="nil"/>
          <w:bottom w:val="nil"/>
          <w:right w:val="nil"/>
          <w:between w:val="nil"/>
        </w:pBdr>
        <w:spacing w:before="240" w:after="120" w:line="275" w:lineRule="auto"/>
        <w:jc w:val="both"/>
        <w:rPr>
          <w:rFonts w:ascii="Times New Roman" w:eastAsia="Google Sans Text" w:hAnsi="Times New Roman" w:cs="Times New Roman"/>
          <w:b/>
          <w:bCs/>
          <w:color w:val="1F1F1F"/>
          <w:sz w:val="28"/>
          <w:szCs w:val="28"/>
          <w:lang w:val="uk-UA"/>
        </w:rPr>
      </w:pPr>
      <w:r w:rsidRPr="009B69DD">
        <w:rPr>
          <w:rFonts w:ascii="Times New Roman" w:eastAsia="Google Sans Text" w:hAnsi="Times New Roman" w:cs="Times New Roman"/>
          <w:b/>
          <w:bCs/>
          <w:color w:val="1F1F1F"/>
          <w:sz w:val="28"/>
          <w:szCs w:val="28"/>
          <w:lang w:val="uk-UA"/>
        </w:rPr>
        <w:t>Структурні моделі:</w:t>
      </w:r>
    </w:p>
    <w:p w14:paraId="6D0BA4AF" w14:textId="1EEE261A" w:rsidR="001D4B36" w:rsidRPr="009B69DD" w:rsidRDefault="001D4B36" w:rsidP="00187FED">
      <w:pPr>
        <w:widowControl w:val="0"/>
        <w:numPr>
          <w:ilvl w:val="0"/>
          <w:numId w:val="30"/>
        </w:numPr>
        <w:pBdr>
          <w:top w:val="nil"/>
          <w:left w:val="nil"/>
          <w:bottom w:val="nil"/>
          <w:right w:val="nil"/>
          <w:between w:val="nil"/>
        </w:pBdr>
        <w:spacing w:after="0" w:line="275" w:lineRule="auto"/>
        <w:jc w:val="both"/>
        <w:rPr>
          <w:rFonts w:ascii="Times New Roman" w:hAnsi="Times New Roman" w:cs="Times New Roman"/>
          <w:sz w:val="28"/>
          <w:szCs w:val="28"/>
          <w:lang w:val="uk-UA"/>
        </w:rPr>
      </w:pPr>
      <w:r w:rsidRPr="009B69DD">
        <w:rPr>
          <w:rFonts w:ascii="Times New Roman" w:eastAsia="Google Sans Text" w:hAnsi="Times New Roman" w:cs="Times New Roman"/>
          <w:b/>
          <w:bCs/>
          <w:color w:val="1F1F1F"/>
          <w:sz w:val="28"/>
          <w:szCs w:val="28"/>
          <w:lang w:val="uk-UA"/>
        </w:rPr>
        <w:t>Модель об'ємної реакції:</w:t>
      </w:r>
      <w:r w:rsidRPr="009B69DD">
        <w:rPr>
          <w:rFonts w:ascii="Times New Roman" w:eastAsia="Google Sans Text" w:hAnsi="Times New Roman" w:cs="Times New Roman"/>
          <w:color w:val="1F1F1F"/>
          <w:sz w:val="28"/>
          <w:szCs w:val="28"/>
          <w:lang w:val="uk-UA"/>
        </w:rPr>
        <w:t xml:space="preserve"> </w:t>
      </w:r>
      <m:oMath>
        <m:r>
          <w:rPr>
            <w:rFonts w:ascii="Cambria Math" w:eastAsia="Google Sans Text" w:hAnsi="Cambria Math" w:cs="Times New Roman"/>
            <w:color w:val="1F1F1F"/>
            <w:sz w:val="28"/>
            <w:szCs w:val="28"/>
            <w:lang w:val="uk-UA"/>
          </w:rPr>
          <m:t>f</m:t>
        </m:r>
        <m:d>
          <m:dPr>
            <m:ctrlPr>
              <w:rPr>
                <w:rFonts w:ascii="Cambria Math" w:eastAsia="Google Sans Text" w:hAnsi="Cambria Math" w:cs="Times New Roman"/>
                <w:i/>
                <w:color w:val="1F1F1F"/>
                <w:sz w:val="28"/>
                <w:szCs w:val="28"/>
                <w:lang w:val="uk-UA"/>
              </w:rPr>
            </m:ctrlPr>
          </m:dPr>
          <m:e>
            <m:r>
              <w:rPr>
                <w:rFonts w:ascii="Cambria Math" w:eastAsia="Google Sans Text" w:hAnsi="Cambria Math" w:cs="Times New Roman"/>
                <w:color w:val="1F1F1F"/>
                <w:sz w:val="28"/>
                <w:szCs w:val="28"/>
                <w:lang w:val="uk-UA"/>
              </w:rPr>
              <m:t>X</m:t>
            </m:r>
          </m:e>
        </m:d>
        <m:r>
          <w:rPr>
            <w:rFonts w:ascii="Cambria Math" w:eastAsia="Google Sans Text" w:hAnsi="Cambria Math" w:cs="Times New Roman"/>
            <w:color w:val="1F1F1F"/>
            <w:sz w:val="28"/>
            <w:szCs w:val="28"/>
            <w:lang w:val="uk-UA"/>
          </w:rPr>
          <m:t>=1-X</m:t>
        </m:r>
      </m:oMath>
      <w:r w:rsidRPr="009B69DD">
        <w:rPr>
          <w:rFonts w:ascii="Times New Roman" w:eastAsia="Google Sans Text" w:hAnsi="Times New Roman" w:cs="Times New Roman"/>
          <w:color w:val="1F1F1F"/>
          <w:sz w:val="28"/>
          <w:szCs w:val="28"/>
          <w:lang w:val="uk-UA"/>
        </w:rPr>
        <w:t>. Припускає гомогенну реакцію по всьому об'єму частинки.</w:t>
      </w:r>
    </w:p>
    <w:p w14:paraId="72B9C1EF" w14:textId="3F5AF70D" w:rsidR="001D4B36" w:rsidRPr="009B69DD" w:rsidRDefault="001D4B36" w:rsidP="00187FED">
      <w:pPr>
        <w:widowControl w:val="0"/>
        <w:numPr>
          <w:ilvl w:val="0"/>
          <w:numId w:val="30"/>
        </w:numPr>
        <w:pBdr>
          <w:top w:val="nil"/>
          <w:left w:val="nil"/>
          <w:bottom w:val="nil"/>
          <w:right w:val="nil"/>
          <w:between w:val="nil"/>
        </w:pBdr>
        <w:spacing w:after="0" w:line="275" w:lineRule="auto"/>
        <w:jc w:val="both"/>
        <w:rPr>
          <w:rFonts w:ascii="Times New Roman" w:hAnsi="Times New Roman" w:cs="Times New Roman"/>
          <w:sz w:val="28"/>
          <w:szCs w:val="28"/>
          <w:lang w:val="uk-UA"/>
        </w:rPr>
      </w:pPr>
      <w:r w:rsidRPr="009B69DD">
        <w:rPr>
          <w:rFonts w:ascii="Times New Roman" w:eastAsia="Google Sans Text" w:hAnsi="Times New Roman" w:cs="Times New Roman"/>
          <w:b/>
          <w:bCs/>
          <w:color w:val="1F1F1F"/>
          <w:sz w:val="28"/>
          <w:szCs w:val="28"/>
          <w:lang w:val="uk-UA"/>
        </w:rPr>
        <w:t>Модель ядра, що стискається:</w:t>
      </w:r>
      <w:r w:rsidRPr="009B69DD">
        <w:rPr>
          <w:rFonts w:ascii="Times New Roman" w:eastAsia="Google Sans Text" w:hAnsi="Times New Roman" w:cs="Times New Roman"/>
          <w:color w:val="1F1F1F"/>
          <w:sz w:val="28"/>
          <w:szCs w:val="28"/>
          <w:lang w:val="uk-UA"/>
        </w:rPr>
        <w:t xml:space="preserve"> </w:t>
      </w:r>
      <m:oMath>
        <m:r>
          <w:rPr>
            <w:rFonts w:ascii="Cambria Math" w:eastAsia="Google Sans Text" w:hAnsi="Cambria Math" w:cs="Times New Roman"/>
            <w:color w:val="1F1F1F"/>
            <w:sz w:val="28"/>
            <w:szCs w:val="28"/>
            <w:lang w:val="uk-UA"/>
          </w:rPr>
          <m:t>f</m:t>
        </m:r>
        <m:d>
          <m:dPr>
            <m:ctrlPr>
              <w:rPr>
                <w:rFonts w:ascii="Cambria Math" w:eastAsia="Google Sans Text" w:hAnsi="Cambria Math" w:cs="Times New Roman"/>
                <w:i/>
                <w:color w:val="1F1F1F"/>
                <w:sz w:val="28"/>
                <w:szCs w:val="28"/>
                <w:lang w:val="uk-UA"/>
              </w:rPr>
            </m:ctrlPr>
          </m:dPr>
          <m:e>
            <m:r>
              <w:rPr>
                <w:rFonts w:ascii="Cambria Math" w:eastAsia="Google Sans Text" w:hAnsi="Cambria Math" w:cs="Times New Roman"/>
                <w:color w:val="1F1F1F"/>
                <w:sz w:val="28"/>
                <w:szCs w:val="28"/>
                <w:lang w:val="uk-UA"/>
              </w:rPr>
              <m:t>X</m:t>
            </m:r>
          </m:e>
        </m:d>
        <m:r>
          <w:rPr>
            <w:rFonts w:ascii="Cambria Math" w:eastAsia="Google Sans Text" w:hAnsi="Cambria Math" w:cs="Times New Roman"/>
            <w:color w:val="1F1F1F"/>
            <w:sz w:val="28"/>
            <w:szCs w:val="28"/>
            <w:lang w:val="uk-UA"/>
          </w:rPr>
          <m:t>=</m:t>
        </m:r>
        <m:sSup>
          <m:sSupPr>
            <m:ctrlPr>
              <w:rPr>
                <w:rFonts w:ascii="Cambria Math" w:eastAsia="Google Sans Text" w:hAnsi="Cambria Math" w:cs="Times New Roman"/>
                <w:i/>
                <w:color w:val="1F1F1F"/>
                <w:sz w:val="28"/>
                <w:szCs w:val="28"/>
                <w:lang w:val="uk-UA"/>
              </w:rPr>
            </m:ctrlPr>
          </m:sSupPr>
          <m:e>
            <m:d>
              <m:dPr>
                <m:ctrlPr>
                  <w:rPr>
                    <w:rFonts w:ascii="Cambria Math" w:eastAsia="Google Sans Text" w:hAnsi="Cambria Math" w:cs="Times New Roman"/>
                    <w:i/>
                    <w:color w:val="1F1F1F"/>
                    <w:sz w:val="28"/>
                    <w:szCs w:val="28"/>
                    <w:lang w:val="uk-UA"/>
                  </w:rPr>
                </m:ctrlPr>
              </m:dPr>
              <m:e>
                <m:r>
                  <w:rPr>
                    <w:rFonts w:ascii="Cambria Math" w:eastAsia="Google Sans Text" w:hAnsi="Cambria Math" w:cs="Times New Roman"/>
                    <w:color w:val="1F1F1F"/>
                    <w:sz w:val="28"/>
                    <w:szCs w:val="28"/>
                    <w:lang w:val="uk-UA"/>
                  </w:rPr>
                  <m:t>1-X</m:t>
                </m:r>
              </m:e>
            </m:d>
          </m:e>
          <m:sup>
            <m:r>
              <w:rPr>
                <w:rFonts w:ascii="Cambria Math" w:eastAsia="Google Sans Text" w:hAnsi="Cambria Math" w:cs="Times New Roman"/>
                <w:color w:val="1F1F1F"/>
                <w:sz w:val="28"/>
                <w:szCs w:val="28"/>
                <w:lang w:val="uk-UA"/>
              </w:rPr>
              <m:t>2</m:t>
            </m:r>
            <m:r>
              <m:rPr>
                <m:lit/>
              </m:rPr>
              <w:rPr>
                <w:rFonts w:ascii="Cambria Math" w:eastAsia="Google Sans Text" w:hAnsi="Cambria Math" w:cs="Times New Roman"/>
                <w:color w:val="1F1F1F"/>
                <w:sz w:val="28"/>
                <w:szCs w:val="28"/>
                <w:lang w:val="uk-UA"/>
              </w:rPr>
              <m:t>/</m:t>
            </m:r>
            <m:r>
              <w:rPr>
                <w:rFonts w:ascii="Cambria Math" w:eastAsia="Google Sans Text" w:hAnsi="Cambria Math" w:cs="Times New Roman"/>
                <w:color w:val="1F1F1F"/>
                <w:sz w:val="28"/>
                <w:szCs w:val="28"/>
                <w:lang w:val="uk-UA"/>
              </w:rPr>
              <m:t>3</m:t>
            </m:r>
          </m:sup>
        </m:sSup>
      </m:oMath>
      <w:r w:rsidRPr="009B69DD">
        <w:rPr>
          <w:rFonts w:ascii="Times New Roman" w:eastAsia="Google Sans Text" w:hAnsi="Times New Roman" w:cs="Times New Roman"/>
          <w:color w:val="1F1F1F"/>
          <w:sz w:val="28"/>
          <w:szCs w:val="28"/>
          <w:lang w:val="uk-UA"/>
        </w:rPr>
        <w:t>. Характерна для дифузійного режиму або низькопористих матеріалів.</w:t>
      </w:r>
    </w:p>
    <w:p w14:paraId="5B51F179" w14:textId="7DE23750" w:rsidR="001D4B36" w:rsidRPr="009B69DD" w:rsidRDefault="001D4B36" w:rsidP="00187FED">
      <w:pPr>
        <w:widowControl w:val="0"/>
        <w:numPr>
          <w:ilvl w:val="0"/>
          <w:numId w:val="30"/>
        </w:numPr>
        <w:pBdr>
          <w:top w:val="nil"/>
          <w:left w:val="nil"/>
          <w:bottom w:val="nil"/>
          <w:right w:val="nil"/>
          <w:between w:val="nil"/>
        </w:pBdr>
        <w:spacing w:after="120" w:line="275" w:lineRule="auto"/>
        <w:jc w:val="both"/>
        <w:rPr>
          <w:rFonts w:ascii="Times New Roman" w:hAnsi="Times New Roman" w:cs="Times New Roman"/>
          <w:sz w:val="28"/>
          <w:szCs w:val="28"/>
          <w:lang w:val="uk-UA"/>
        </w:rPr>
      </w:pPr>
      <w:r w:rsidRPr="009B69DD">
        <w:rPr>
          <w:rFonts w:ascii="Times New Roman" w:eastAsia="Google Sans Text" w:hAnsi="Times New Roman" w:cs="Times New Roman"/>
          <w:b/>
          <w:bCs/>
          <w:color w:val="1F1F1F"/>
          <w:sz w:val="28"/>
          <w:szCs w:val="28"/>
          <w:lang w:val="uk-UA"/>
        </w:rPr>
        <w:t>Модель випадкових пор:</w:t>
      </w:r>
      <w:r w:rsidRPr="009B69DD">
        <w:rPr>
          <w:rFonts w:ascii="Times New Roman" w:eastAsia="Google Sans Text" w:hAnsi="Times New Roman" w:cs="Times New Roman"/>
          <w:color w:val="1F1F1F"/>
          <w:sz w:val="28"/>
          <w:szCs w:val="28"/>
          <w:lang w:val="uk-UA"/>
        </w:rPr>
        <w:t xml:space="preserve"> </w:t>
      </w:r>
      <m:oMath>
        <m:r>
          <w:rPr>
            <w:rFonts w:ascii="Cambria Math" w:eastAsia="Google Sans Text" w:hAnsi="Cambria Math" w:cs="Times New Roman"/>
            <w:color w:val="1F1F1F"/>
            <w:sz w:val="28"/>
            <w:szCs w:val="28"/>
            <w:lang w:val="uk-UA"/>
          </w:rPr>
          <m:t>f</m:t>
        </m:r>
        <m:d>
          <m:dPr>
            <m:ctrlPr>
              <w:rPr>
                <w:rFonts w:ascii="Cambria Math" w:eastAsia="Google Sans Text" w:hAnsi="Cambria Math" w:cs="Times New Roman"/>
                <w:i/>
                <w:color w:val="1F1F1F"/>
                <w:sz w:val="28"/>
                <w:szCs w:val="28"/>
                <w:lang w:val="uk-UA"/>
              </w:rPr>
            </m:ctrlPr>
          </m:dPr>
          <m:e>
            <m:r>
              <w:rPr>
                <w:rFonts w:ascii="Cambria Math" w:eastAsia="Google Sans Text" w:hAnsi="Cambria Math" w:cs="Times New Roman"/>
                <w:color w:val="1F1F1F"/>
                <w:sz w:val="28"/>
                <w:szCs w:val="28"/>
                <w:lang w:val="uk-UA"/>
              </w:rPr>
              <m:t>X</m:t>
            </m:r>
          </m:e>
        </m:d>
        <m:r>
          <w:rPr>
            <w:rFonts w:ascii="Cambria Math" w:eastAsia="Google Sans Text" w:hAnsi="Cambria Math" w:cs="Times New Roman"/>
            <w:color w:val="1F1F1F"/>
            <w:sz w:val="28"/>
            <w:szCs w:val="28"/>
            <w:lang w:val="uk-UA"/>
          </w:rPr>
          <m:t>=</m:t>
        </m:r>
        <m:d>
          <m:dPr>
            <m:ctrlPr>
              <w:rPr>
                <w:rFonts w:ascii="Cambria Math" w:eastAsia="Google Sans Text" w:hAnsi="Cambria Math" w:cs="Times New Roman"/>
                <w:i/>
                <w:color w:val="1F1F1F"/>
                <w:sz w:val="28"/>
                <w:szCs w:val="28"/>
                <w:lang w:val="uk-UA"/>
              </w:rPr>
            </m:ctrlPr>
          </m:dPr>
          <m:e>
            <m:r>
              <w:rPr>
                <w:rFonts w:ascii="Cambria Math" w:eastAsia="Google Sans Text" w:hAnsi="Cambria Math" w:cs="Times New Roman"/>
                <w:color w:val="1F1F1F"/>
                <w:sz w:val="28"/>
                <w:szCs w:val="28"/>
                <w:lang w:val="uk-UA"/>
              </w:rPr>
              <m:t>1-X</m:t>
            </m:r>
          </m:e>
        </m:d>
        <m:rad>
          <m:radPr>
            <m:degHide m:val="1"/>
            <m:ctrlPr>
              <w:rPr>
                <w:rFonts w:ascii="Cambria Math" w:eastAsia="Google Sans Text" w:hAnsi="Cambria Math" w:cs="Times New Roman"/>
                <w:color w:val="1F1F1F"/>
                <w:sz w:val="28"/>
                <w:szCs w:val="28"/>
                <w:lang w:val="uk-UA"/>
              </w:rPr>
            </m:ctrlPr>
          </m:radPr>
          <m:deg>
            <m:ctrlPr>
              <w:rPr>
                <w:rFonts w:ascii="Cambria Math" w:eastAsia="Google Sans Text" w:hAnsi="Cambria Math" w:cs="Times New Roman"/>
                <w:i/>
                <w:color w:val="1F1F1F"/>
                <w:sz w:val="28"/>
                <w:szCs w:val="28"/>
                <w:lang w:val="uk-UA"/>
              </w:rPr>
            </m:ctrlPr>
          </m:deg>
          <m:e>
            <m:r>
              <w:rPr>
                <w:rFonts w:ascii="Cambria Math" w:eastAsia="Google Sans Text" w:hAnsi="Cambria Math" w:cs="Times New Roman"/>
                <w:color w:val="1F1F1F"/>
                <w:sz w:val="28"/>
                <w:szCs w:val="28"/>
                <w:lang w:val="uk-UA"/>
              </w:rPr>
              <m:t>1-</m:t>
            </m:r>
            <m:r>
              <m:rPr>
                <m:sty m:val="p"/>
              </m:rPr>
              <w:rPr>
                <w:rFonts w:ascii="Cambria Math" w:eastAsia="Google Sans Text" w:hAnsi="Cambria Math" w:cs="Times New Roman"/>
                <w:color w:val="1F1F1F"/>
                <w:sz w:val="28"/>
                <w:szCs w:val="28"/>
                <w:lang w:val="uk-UA"/>
              </w:rPr>
              <m:t>ψ</m:t>
            </m:r>
            <m:func>
              <m:funcPr>
                <m:ctrlPr>
                  <w:rPr>
                    <w:rFonts w:ascii="Cambria Math" w:eastAsia="Google Sans Text" w:hAnsi="Cambria Math" w:cs="Times New Roman"/>
                    <w:i/>
                    <w:color w:val="1F1F1F"/>
                    <w:sz w:val="28"/>
                    <w:szCs w:val="28"/>
                    <w:lang w:val="uk-UA"/>
                  </w:rPr>
                </m:ctrlPr>
              </m:funcPr>
              <m:fName>
                <m:r>
                  <w:rPr>
                    <w:rFonts w:ascii="Cambria Math" w:eastAsia="Google Sans Text" w:hAnsi="Cambria Math" w:cs="Times New Roman"/>
                    <w:color w:val="1F1F1F"/>
                    <w:sz w:val="28"/>
                    <w:szCs w:val="28"/>
                    <w:lang w:val="uk-UA"/>
                  </w:rPr>
                  <m:t>ln</m:t>
                </m:r>
              </m:fName>
              <m:e>
                <m:d>
                  <m:dPr>
                    <m:ctrlPr>
                      <w:rPr>
                        <w:rFonts w:ascii="Cambria Math" w:eastAsia="Google Sans Text" w:hAnsi="Cambria Math" w:cs="Times New Roman"/>
                        <w:i/>
                        <w:color w:val="1F1F1F"/>
                        <w:sz w:val="28"/>
                        <w:szCs w:val="28"/>
                        <w:lang w:val="uk-UA"/>
                      </w:rPr>
                    </m:ctrlPr>
                  </m:dPr>
                  <m:e>
                    <m:r>
                      <w:rPr>
                        <w:rFonts w:ascii="Cambria Math" w:eastAsia="Google Sans Text" w:hAnsi="Cambria Math" w:cs="Times New Roman"/>
                        <w:color w:val="1F1F1F"/>
                        <w:sz w:val="28"/>
                        <w:szCs w:val="28"/>
                        <w:lang w:val="uk-UA"/>
                      </w:rPr>
                      <m:t>1-X</m:t>
                    </m:r>
                  </m:e>
                </m:d>
              </m:e>
            </m:func>
          </m:e>
        </m:rad>
      </m:oMath>
      <w:r w:rsidRPr="009B69DD">
        <w:rPr>
          <w:rFonts w:ascii="Times New Roman" w:eastAsia="Google Sans Text" w:hAnsi="Times New Roman" w:cs="Times New Roman"/>
          <w:color w:val="1F1F1F"/>
          <w:sz w:val="28"/>
          <w:szCs w:val="28"/>
          <w:lang w:val="uk-UA"/>
        </w:rPr>
        <w:t xml:space="preserve">. Найбільш адекватна модель для біовугілля. Вона враховує початкове зростання швидкості реакції через розкриття закритих пор (максимум реактивності при певній конверсії) та подальше падіння через злиття пор та руйнування структури. Параметр </w:t>
      </w:r>
      <m:oMath>
        <m:r>
          <m:rPr>
            <m:sty m:val="p"/>
          </m:rPr>
          <w:rPr>
            <w:rFonts w:ascii="Cambria Math" w:eastAsia="Google Sans Text" w:hAnsi="Cambria Math" w:cs="Times New Roman"/>
            <w:color w:val="1F1F1F"/>
            <w:sz w:val="28"/>
            <w:szCs w:val="28"/>
            <w:lang w:val="uk-UA"/>
          </w:rPr>
          <m:t>ψ</m:t>
        </m:r>
      </m:oMath>
      <w:r w:rsidRPr="009B69DD">
        <w:rPr>
          <w:rFonts w:ascii="Times New Roman" w:eastAsia="Google Sans Text" w:hAnsi="Times New Roman" w:cs="Times New Roman"/>
          <w:color w:val="1F1F1F"/>
          <w:sz w:val="28"/>
          <w:szCs w:val="28"/>
          <w:lang w:val="uk-UA"/>
        </w:rPr>
        <w:t xml:space="preserve"> характеризує пористу структуру.</w:t>
      </w:r>
    </w:p>
    <w:p w14:paraId="71A98E57" w14:textId="77777777" w:rsidR="001D4B36" w:rsidRPr="009B69DD" w:rsidRDefault="001D4B36" w:rsidP="001D4B36">
      <w:pPr>
        <w:pBdr>
          <w:top w:val="nil"/>
          <w:left w:val="nil"/>
          <w:bottom w:val="nil"/>
          <w:right w:val="nil"/>
          <w:between w:val="nil"/>
        </w:pBdr>
        <w:spacing w:before="240" w:line="275" w:lineRule="auto"/>
        <w:jc w:val="both"/>
        <w:rPr>
          <w:rFonts w:ascii="Times New Roman" w:eastAsia="Google Sans Text" w:hAnsi="Times New Roman" w:cs="Times New Roman"/>
          <w:sz w:val="28"/>
          <w:szCs w:val="28"/>
          <w:lang w:val="uk-UA"/>
        </w:rPr>
      </w:pPr>
      <w:r w:rsidRPr="009B69DD">
        <w:rPr>
          <w:rFonts w:ascii="Times New Roman" w:eastAsia="Google Sans Text" w:hAnsi="Times New Roman" w:cs="Times New Roman"/>
          <w:sz w:val="28"/>
          <w:szCs w:val="28"/>
          <w:lang w:val="uk-UA"/>
        </w:rPr>
        <w:lastRenderedPageBreak/>
        <w:t xml:space="preserve">Кінетичні параметри для української </w:t>
      </w:r>
      <w:proofErr w:type="spellStart"/>
      <w:r w:rsidRPr="009B69DD">
        <w:rPr>
          <w:rFonts w:ascii="Times New Roman" w:eastAsia="Google Sans Text" w:hAnsi="Times New Roman" w:cs="Times New Roman"/>
          <w:sz w:val="28"/>
          <w:szCs w:val="28"/>
          <w:lang w:val="uk-UA"/>
        </w:rPr>
        <w:t>агробіомаси</w:t>
      </w:r>
      <w:proofErr w:type="spellEnd"/>
      <w:r w:rsidRPr="009B69DD">
        <w:rPr>
          <w:rFonts w:ascii="Times New Roman" w:eastAsia="Google Sans Text" w:hAnsi="Times New Roman" w:cs="Times New Roman"/>
          <w:sz w:val="28"/>
          <w:szCs w:val="28"/>
          <w:lang w:val="uk-UA"/>
        </w:rPr>
        <w:t>:</w:t>
      </w:r>
    </w:p>
    <w:p w14:paraId="10C68237" w14:textId="3E1AE723" w:rsidR="001D4B36" w:rsidRPr="009B69DD" w:rsidRDefault="0034553E" w:rsidP="001D4B36">
      <w:pPr>
        <w:pBdr>
          <w:top w:val="nil"/>
          <w:left w:val="nil"/>
          <w:bottom w:val="nil"/>
          <w:right w:val="nil"/>
          <w:between w:val="nil"/>
        </w:pBdr>
        <w:spacing w:line="275" w:lineRule="auto"/>
        <w:jc w:val="both"/>
        <w:rPr>
          <w:rFonts w:ascii="Times New Roman" w:eastAsia="Google Sans Text" w:hAnsi="Times New Roman" w:cs="Times New Roman"/>
          <w:sz w:val="28"/>
          <w:szCs w:val="28"/>
          <w:lang w:val="uk-UA"/>
        </w:rPr>
      </w:pPr>
      <w:r w:rsidRPr="009B69DD">
        <w:rPr>
          <w:rFonts w:ascii="Times New Roman" w:eastAsia="Google Sans Text" w:hAnsi="Times New Roman" w:cs="Times New Roman"/>
          <w:sz w:val="28"/>
          <w:szCs w:val="28"/>
          <w:lang w:val="uk-UA"/>
        </w:rPr>
        <w:tab/>
      </w:r>
      <w:r w:rsidR="001D4B36" w:rsidRPr="009B69DD">
        <w:rPr>
          <w:rFonts w:ascii="Times New Roman" w:eastAsia="Google Sans Text" w:hAnsi="Times New Roman" w:cs="Times New Roman"/>
          <w:sz w:val="28"/>
          <w:szCs w:val="28"/>
          <w:lang w:val="uk-UA"/>
        </w:rPr>
        <w:t>Важливим відкриттям останніх досліджень є те, що кінетика газифікації коксу з лушпиння соняшнику та соломи суттєво відрізняється від деревини та вугілля. Високий вміст калію (</w:t>
      </w:r>
      <m:oMath>
        <m:r>
          <w:rPr>
            <w:rFonts w:ascii="Cambria Math" w:eastAsia="Google Sans Text" w:hAnsi="Cambria Math" w:cs="Times New Roman"/>
            <w:sz w:val="28"/>
            <w:szCs w:val="28"/>
            <w:lang w:val="uk-UA"/>
          </w:rPr>
          <m:t>K</m:t>
        </m:r>
      </m:oMath>
      <w:r w:rsidR="001D4B36" w:rsidRPr="009B69DD">
        <w:rPr>
          <w:rFonts w:ascii="Times New Roman" w:eastAsia="Google Sans Text" w:hAnsi="Times New Roman" w:cs="Times New Roman"/>
          <w:sz w:val="28"/>
          <w:szCs w:val="28"/>
          <w:lang w:val="uk-UA"/>
        </w:rPr>
        <w:t xml:space="preserve">) у золі </w:t>
      </w:r>
      <w:proofErr w:type="spellStart"/>
      <w:r w:rsidR="001D4B36" w:rsidRPr="009B69DD">
        <w:rPr>
          <w:rFonts w:ascii="Times New Roman" w:eastAsia="Google Sans Text" w:hAnsi="Times New Roman" w:cs="Times New Roman"/>
          <w:sz w:val="28"/>
          <w:szCs w:val="28"/>
          <w:lang w:val="uk-UA"/>
        </w:rPr>
        <w:t>агробіомаси</w:t>
      </w:r>
      <w:proofErr w:type="spellEnd"/>
      <w:r w:rsidR="001D4B36" w:rsidRPr="009B69DD">
        <w:rPr>
          <w:rFonts w:ascii="Times New Roman" w:eastAsia="Google Sans Text" w:hAnsi="Times New Roman" w:cs="Times New Roman"/>
          <w:sz w:val="28"/>
          <w:szCs w:val="28"/>
          <w:lang w:val="uk-UA"/>
        </w:rPr>
        <w:t xml:space="preserve"> діє як природний каталізатор, знижуючи енергію активації (</w:t>
      </w:r>
      <m:oMath>
        <m:sSub>
          <m:sSubPr>
            <m:ctrlPr>
              <w:rPr>
                <w:rFonts w:ascii="Cambria Math" w:eastAsia="Google Sans Text" w:hAnsi="Cambria Math" w:cs="Times New Roman"/>
                <w:i/>
                <w:sz w:val="28"/>
                <w:szCs w:val="28"/>
                <w:lang w:val="uk-UA"/>
              </w:rPr>
            </m:ctrlPr>
          </m:sSubPr>
          <m:e>
            <m:r>
              <w:rPr>
                <w:rFonts w:ascii="Cambria Math" w:eastAsia="Google Sans Text" w:hAnsi="Cambria Math" w:cs="Times New Roman"/>
                <w:sz w:val="28"/>
                <w:szCs w:val="28"/>
                <w:lang w:val="uk-UA"/>
              </w:rPr>
              <m:t>E</m:t>
            </m:r>
          </m:e>
          <m:sub>
            <m:r>
              <w:rPr>
                <w:rFonts w:ascii="Cambria Math" w:eastAsia="Google Sans Text" w:hAnsi="Cambria Math" w:cs="Times New Roman"/>
                <w:sz w:val="28"/>
                <w:szCs w:val="28"/>
                <w:lang w:val="uk-UA"/>
              </w:rPr>
              <m:t>a</m:t>
            </m:r>
          </m:sub>
        </m:sSub>
      </m:oMath>
      <w:r w:rsidR="001D4B36" w:rsidRPr="009B69DD">
        <w:rPr>
          <w:rFonts w:ascii="Times New Roman" w:eastAsia="Google Sans Text" w:hAnsi="Times New Roman" w:cs="Times New Roman"/>
          <w:sz w:val="28"/>
          <w:szCs w:val="28"/>
          <w:lang w:val="uk-UA"/>
        </w:rPr>
        <w:t>).</w:t>
      </w:r>
    </w:p>
    <w:p w14:paraId="2A7E2CF5" w14:textId="14291857" w:rsidR="001D4B36" w:rsidRPr="009B69DD" w:rsidRDefault="001D4B36" w:rsidP="00187FED">
      <w:pPr>
        <w:widowControl w:val="0"/>
        <w:numPr>
          <w:ilvl w:val="0"/>
          <w:numId w:val="31"/>
        </w:numPr>
        <w:pBdr>
          <w:top w:val="nil"/>
          <w:left w:val="nil"/>
          <w:bottom w:val="nil"/>
          <w:right w:val="nil"/>
          <w:between w:val="nil"/>
        </w:pBdr>
        <w:spacing w:after="0" w:line="275" w:lineRule="auto"/>
        <w:jc w:val="both"/>
        <w:rPr>
          <w:rFonts w:ascii="Times New Roman" w:hAnsi="Times New Roman" w:cs="Times New Roman"/>
          <w:sz w:val="28"/>
          <w:szCs w:val="28"/>
          <w:lang w:val="uk-UA"/>
        </w:rPr>
      </w:pPr>
      <w:r w:rsidRPr="009B69DD">
        <w:rPr>
          <w:rFonts w:ascii="Times New Roman" w:eastAsia="Google Sans Text" w:hAnsi="Times New Roman" w:cs="Times New Roman"/>
          <w:color w:val="1F1F1F"/>
          <w:sz w:val="28"/>
          <w:szCs w:val="28"/>
          <w:lang w:val="uk-UA"/>
        </w:rPr>
        <w:t xml:space="preserve">Для деревного вугілля </w:t>
      </w:r>
      <m:oMath>
        <m:sSub>
          <m:sSubPr>
            <m:ctrlPr>
              <w:rPr>
                <w:rFonts w:ascii="Cambria Math" w:eastAsia="Google Sans Text" w:hAnsi="Cambria Math" w:cs="Times New Roman"/>
                <w:i/>
                <w:color w:val="1F1F1F"/>
                <w:sz w:val="28"/>
                <w:szCs w:val="28"/>
                <w:lang w:val="uk-UA"/>
              </w:rPr>
            </m:ctrlPr>
          </m:sSubPr>
          <m:e>
            <m:r>
              <w:rPr>
                <w:rFonts w:ascii="Cambria Math" w:eastAsia="Google Sans Text" w:hAnsi="Cambria Math" w:cs="Times New Roman"/>
                <w:color w:val="1F1F1F"/>
                <w:sz w:val="28"/>
                <w:szCs w:val="28"/>
                <w:lang w:val="uk-UA"/>
              </w:rPr>
              <m:t>E</m:t>
            </m:r>
          </m:e>
          <m:sub>
            <m:r>
              <w:rPr>
                <w:rFonts w:ascii="Cambria Math" w:eastAsia="Google Sans Text" w:hAnsi="Cambria Math" w:cs="Times New Roman"/>
                <w:color w:val="1F1F1F"/>
                <w:sz w:val="28"/>
                <w:szCs w:val="28"/>
                <w:lang w:val="uk-UA"/>
              </w:rPr>
              <m:t>a</m:t>
            </m:r>
          </m:sub>
        </m:sSub>
        <m:r>
          <m:rPr>
            <m:sty m:val="p"/>
          </m:rPr>
          <w:rPr>
            <w:rFonts w:ascii="Cambria Math" w:eastAsia="Google Sans Text" w:hAnsi="Cambria Math" w:cs="Times New Roman"/>
            <w:color w:val="1F1F1F"/>
            <w:sz w:val="28"/>
            <w:szCs w:val="28"/>
            <w:lang w:val="uk-UA"/>
          </w:rPr>
          <m:t>≈</m:t>
        </m:r>
        <m:r>
          <w:rPr>
            <w:rFonts w:ascii="Cambria Math" w:eastAsia="Google Sans Text" w:hAnsi="Cambria Math" w:cs="Times New Roman"/>
            <w:color w:val="1F1F1F"/>
            <w:sz w:val="28"/>
            <w:szCs w:val="28"/>
            <w:lang w:val="uk-UA"/>
          </w:rPr>
          <m:t>180-220</m:t>
        </m:r>
      </m:oMath>
      <w:r w:rsidRPr="009B69DD">
        <w:rPr>
          <w:rFonts w:ascii="Times New Roman" w:eastAsia="Google Sans Text" w:hAnsi="Times New Roman" w:cs="Times New Roman"/>
          <w:color w:val="1F1F1F"/>
          <w:sz w:val="28"/>
          <w:szCs w:val="28"/>
          <w:lang w:val="uk-UA"/>
        </w:rPr>
        <w:t xml:space="preserve"> кДж/моль.</w:t>
      </w:r>
    </w:p>
    <w:p w14:paraId="7D031F56" w14:textId="4CA4877F" w:rsidR="001D4B36" w:rsidRPr="009B69DD" w:rsidRDefault="001D4B36" w:rsidP="00187FED">
      <w:pPr>
        <w:widowControl w:val="0"/>
        <w:numPr>
          <w:ilvl w:val="0"/>
          <w:numId w:val="31"/>
        </w:numPr>
        <w:pBdr>
          <w:top w:val="nil"/>
          <w:left w:val="nil"/>
          <w:bottom w:val="nil"/>
          <w:right w:val="nil"/>
          <w:between w:val="nil"/>
        </w:pBdr>
        <w:spacing w:after="120" w:line="275" w:lineRule="auto"/>
        <w:jc w:val="both"/>
        <w:rPr>
          <w:rFonts w:ascii="Times New Roman" w:hAnsi="Times New Roman" w:cs="Times New Roman"/>
          <w:sz w:val="28"/>
          <w:szCs w:val="28"/>
          <w:lang w:val="uk-UA"/>
        </w:rPr>
      </w:pPr>
      <w:r w:rsidRPr="009B69DD">
        <w:rPr>
          <w:rFonts w:ascii="Times New Roman" w:eastAsia="Google Sans Text" w:hAnsi="Times New Roman" w:cs="Times New Roman"/>
          <w:color w:val="1F1F1F"/>
          <w:sz w:val="28"/>
          <w:szCs w:val="28"/>
          <w:lang w:val="uk-UA"/>
        </w:rPr>
        <w:t xml:space="preserve">Для вугілля з лушпиння соняшнику/соломи </w:t>
      </w:r>
      <m:oMath>
        <m:sSub>
          <m:sSubPr>
            <m:ctrlPr>
              <w:rPr>
                <w:rFonts w:ascii="Cambria Math" w:eastAsia="Google Sans Text" w:hAnsi="Cambria Math" w:cs="Times New Roman"/>
                <w:i/>
                <w:color w:val="1F1F1F"/>
                <w:sz w:val="28"/>
                <w:szCs w:val="28"/>
                <w:lang w:val="uk-UA"/>
              </w:rPr>
            </m:ctrlPr>
          </m:sSubPr>
          <m:e>
            <m:r>
              <w:rPr>
                <w:rFonts w:ascii="Cambria Math" w:eastAsia="Google Sans Text" w:hAnsi="Cambria Math" w:cs="Times New Roman"/>
                <w:color w:val="1F1F1F"/>
                <w:sz w:val="28"/>
                <w:szCs w:val="28"/>
                <w:lang w:val="uk-UA"/>
              </w:rPr>
              <m:t>E</m:t>
            </m:r>
          </m:e>
          <m:sub>
            <m:r>
              <w:rPr>
                <w:rFonts w:ascii="Cambria Math" w:eastAsia="Google Sans Text" w:hAnsi="Cambria Math" w:cs="Times New Roman"/>
                <w:color w:val="1F1F1F"/>
                <w:sz w:val="28"/>
                <w:szCs w:val="28"/>
                <w:lang w:val="uk-UA"/>
              </w:rPr>
              <m:t>a</m:t>
            </m:r>
          </m:sub>
        </m:sSub>
        <m:r>
          <m:rPr>
            <m:sty m:val="p"/>
          </m:rPr>
          <w:rPr>
            <w:rFonts w:ascii="Cambria Math" w:eastAsia="Google Sans Text" w:hAnsi="Cambria Math" w:cs="Times New Roman"/>
            <w:color w:val="1F1F1F"/>
            <w:sz w:val="28"/>
            <w:szCs w:val="28"/>
            <w:lang w:val="uk-UA"/>
          </w:rPr>
          <m:t>≈</m:t>
        </m:r>
        <m:r>
          <w:rPr>
            <w:rFonts w:ascii="Cambria Math" w:eastAsia="Google Sans Text" w:hAnsi="Cambria Math" w:cs="Times New Roman"/>
            <w:color w:val="1F1F1F"/>
            <w:sz w:val="28"/>
            <w:szCs w:val="28"/>
            <w:lang w:val="uk-UA"/>
          </w:rPr>
          <m:t>120-160</m:t>
        </m:r>
      </m:oMath>
      <w:r w:rsidRPr="009B69DD">
        <w:rPr>
          <w:rFonts w:ascii="Times New Roman" w:eastAsia="Google Sans Text" w:hAnsi="Times New Roman" w:cs="Times New Roman"/>
          <w:color w:val="1F1F1F"/>
          <w:sz w:val="28"/>
          <w:szCs w:val="28"/>
          <w:lang w:val="uk-UA"/>
        </w:rPr>
        <w:t xml:space="preserve"> кДж/моль.</w:t>
      </w:r>
      <w:r w:rsidRPr="009B69DD">
        <w:rPr>
          <w:rFonts w:ascii="Times New Roman" w:hAnsi="Times New Roman" w:cs="Times New Roman"/>
          <w:color w:val="000000"/>
          <w:sz w:val="28"/>
          <w:szCs w:val="28"/>
          <w:lang w:val="uk-UA"/>
        </w:rPr>
        <w:br/>
      </w:r>
      <w:r w:rsidRPr="009B69DD">
        <w:rPr>
          <w:rFonts w:ascii="Times New Roman" w:eastAsia="Google Sans Text" w:hAnsi="Times New Roman" w:cs="Times New Roman"/>
          <w:color w:val="1F1F1F"/>
          <w:sz w:val="28"/>
          <w:szCs w:val="28"/>
          <w:lang w:val="uk-UA"/>
        </w:rPr>
        <w:t xml:space="preserve">Це означає, що газифікація </w:t>
      </w:r>
      <w:proofErr w:type="spellStart"/>
      <w:r w:rsidRPr="009B69DD">
        <w:rPr>
          <w:rFonts w:ascii="Times New Roman" w:eastAsia="Google Sans Text" w:hAnsi="Times New Roman" w:cs="Times New Roman"/>
          <w:color w:val="1F1F1F"/>
          <w:sz w:val="28"/>
          <w:szCs w:val="28"/>
          <w:lang w:val="uk-UA"/>
        </w:rPr>
        <w:t>агровідходів</w:t>
      </w:r>
      <w:proofErr w:type="spellEnd"/>
      <w:r w:rsidRPr="009B69DD">
        <w:rPr>
          <w:rFonts w:ascii="Times New Roman" w:eastAsia="Google Sans Text" w:hAnsi="Times New Roman" w:cs="Times New Roman"/>
          <w:color w:val="1F1F1F"/>
          <w:sz w:val="28"/>
          <w:szCs w:val="28"/>
          <w:lang w:val="uk-UA"/>
        </w:rPr>
        <w:t xml:space="preserve"> може ефективно протікати при нижчих температурах, однак це перевага нівелюється ризиком агломерації золи.</w:t>
      </w:r>
    </w:p>
    <w:p w14:paraId="7BD62F0F" w14:textId="7FA8C335" w:rsidR="001D4B36" w:rsidRPr="009B69DD" w:rsidRDefault="001D4B36" w:rsidP="001D4B36">
      <w:pPr>
        <w:pStyle w:val="2"/>
        <w:spacing w:before="0" w:after="120" w:line="275" w:lineRule="auto"/>
        <w:jc w:val="both"/>
        <w:rPr>
          <w:rFonts w:ascii="Times New Roman" w:eastAsia="Google Sans" w:hAnsi="Times New Roman" w:cs="Times New Roman"/>
          <w:b/>
          <w:bCs/>
          <w:color w:val="1F1F1F"/>
          <w:sz w:val="28"/>
          <w:szCs w:val="28"/>
          <w:lang w:val="uk-UA"/>
        </w:rPr>
      </w:pPr>
      <w:r w:rsidRPr="009B69DD">
        <w:rPr>
          <w:rFonts w:ascii="Times New Roman" w:eastAsia="Google Sans" w:hAnsi="Times New Roman" w:cs="Times New Roman"/>
          <w:b/>
          <w:bCs/>
          <w:color w:val="1F1F1F"/>
          <w:sz w:val="28"/>
          <w:szCs w:val="28"/>
          <w:lang w:val="uk-UA"/>
        </w:rPr>
        <w:t xml:space="preserve">3.5. Гідродинаміка та теплообмін: </w:t>
      </w:r>
      <w:r w:rsidR="009F0CD5">
        <w:rPr>
          <w:rFonts w:ascii="Times New Roman" w:eastAsia="Google Sans" w:hAnsi="Times New Roman" w:cs="Times New Roman"/>
          <w:b/>
          <w:bCs/>
          <w:color w:val="1F1F1F"/>
          <w:sz w:val="28"/>
          <w:szCs w:val="28"/>
          <w:lang w:val="uk-UA"/>
        </w:rPr>
        <w:t>с</w:t>
      </w:r>
      <w:r w:rsidRPr="009B69DD">
        <w:rPr>
          <w:rFonts w:ascii="Times New Roman" w:eastAsia="Google Sans" w:hAnsi="Times New Roman" w:cs="Times New Roman"/>
          <w:b/>
          <w:bCs/>
          <w:color w:val="1F1F1F"/>
          <w:sz w:val="28"/>
          <w:szCs w:val="28"/>
          <w:lang w:val="uk-UA"/>
        </w:rPr>
        <w:t>пецифіка подвійного киплячого шару</w:t>
      </w:r>
    </w:p>
    <w:p w14:paraId="1E1037A0" w14:textId="5DB4F572" w:rsidR="001D4B36" w:rsidRPr="009B69DD" w:rsidRDefault="0034553E" w:rsidP="001D4B36">
      <w:pPr>
        <w:pBdr>
          <w:top w:val="nil"/>
          <w:left w:val="nil"/>
          <w:bottom w:val="nil"/>
          <w:right w:val="nil"/>
          <w:between w:val="nil"/>
        </w:pBdr>
        <w:spacing w:after="240" w:line="275" w:lineRule="auto"/>
        <w:jc w:val="both"/>
        <w:rPr>
          <w:rFonts w:ascii="Times New Roman" w:eastAsia="Google Sans Text" w:hAnsi="Times New Roman" w:cs="Times New Roman"/>
          <w:color w:val="1F1F1F"/>
          <w:sz w:val="28"/>
          <w:szCs w:val="28"/>
          <w:lang w:val="uk-UA"/>
        </w:rPr>
      </w:pPr>
      <w:r w:rsidRPr="009B69DD">
        <w:rPr>
          <w:rFonts w:ascii="Times New Roman" w:eastAsia="Google Sans Text" w:hAnsi="Times New Roman" w:cs="Times New Roman"/>
          <w:color w:val="1F1F1F"/>
          <w:sz w:val="28"/>
          <w:szCs w:val="28"/>
          <w:lang w:val="uk-UA"/>
        </w:rPr>
        <w:tab/>
      </w:r>
      <w:r w:rsidR="001D4B36" w:rsidRPr="009B69DD">
        <w:rPr>
          <w:rFonts w:ascii="Times New Roman" w:eastAsia="Google Sans Text" w:hAnsi="Times New Roman" w:cs="Times New Roman"/>
          <w:color w:val="1F1F1F"/>
          <w:sz w:val="28"/>
          <w:szCs w:val="28"/>
          <w:lang w:val="uk-UA"/>
        </w:rPr>
        <w:t xml:space="preserve">У технологіях </w:t>
      </w:r>
      <w:proofErr w:type="spellStart"/>
      <w:r w:rsidR="001D4B36" w:rsidRPr="009B69DD">
        <w:rPr>
          <w:rFonts w:ascii="Times New Roman" w:eastAsia="Google Sans Text" w:hAnsi="Times New Roman" w:cs="Times New Roman"/>
          <w:color w:val="1F1F1F"/>
          <w:sz w:val="28"/>
          <w:szCs w:val="28"/>
          <w:lang w:val="uk-UA"/>
        </w:rPr>
        <w:t>псевдозрідження</w:t>
      </w:r>
      <w:proofErr w:type="spellEnd"/>
      <w:r w:rsidR="001D4B36" w:rsidRPr="009B69DD">
        <w:rPr>
          <w:rFonts w:ascii="Times New Roman" w:eastAsia="Google Sans Text" w:hAnsi="Times New Roman" w:cs="Times New Roman"/>
          <w:color w:val="1F1F1F"/>
          <w:sz w:val="28"/>
          <w:szCs w:val="28"/>
          <w:lang w:val="uk-UA"/>
        </w:rPr>
        <w:t xml:space="preserve"> теплові та кінетичні процеси нерозривно пов'язані з гідродинамікою. Для передових систем подвійного киплячого шару (DFB), які є пріоритетними для отримання високоякісного газу, ключовим фактором стає циркуляція твердого теплоносія.</w:t>
      </w:r>
    </w:p>
    <w:p w14:paraId="75F5F831" w14:textId="0238FF51" w:rsidR="001D4B36" w:rsidRPr="009B69DD" w:rsidRDefault="0034553E" w:rsidP="001D4B36">
      <w:pPr>
        <w:pBdr>
          <w:top w:val="nil"/>
          <w:left w:val="nil"/>
          <w:bottom w:val="nil"/>
          <w:right w:val="nil"/>
          <w:between w:val="nil"/>
        </w:pBdr>
        <w:spacing w:after="240" w:line="275" w:lineRule="auto"/>
        <w:jc w:val="both"/>
        <w:rPr>
          <w:rFonts w:ascii="Times New Roman" w:eastAsia="Google Sans Text" w:hAnsi="Times New Roman" w:cs="Times New Roman"/>
          <w:color w:val="1F1F1F"/>
          <w:sz w:val="28"/>
          <w:szCs w:val="28"/>
          <w:lang w:val="uk-UA"/>
        </w:rPr>
      </w:pPr>
      <w:r w:rsidRPr="009B69DD">
        <w:rPr>
          <w:rFonts w:ascii="Times New Roman" w:eastAsia="Google Sans Text" w:hAnsi="Times New Roman" w:cs="Times New Roman"/>
          <w:color w:val="1F1F1F"/>
          <w:sz w:val="28"/>
          <w:szCs w:val="28"/>
          <w:lang w:val="uk-UA"/>
        </w:rPr>
        <w:tab/>
      </w:r>
      <w:r w:rsidR="001D4B36" w:rsidRPr="009B69DD">
        <w:rPr>
          <w:rFonts w:ascii="Times New Roman" w:eastAsia="Google Sans Text" w:hAnsi="Times New Roman" w:cs="Times New Roman"/>
          <w:color w:val="1F1F1F"/>
          <w:sz w:val="28"/>
          <w:szCs w:val="28"/>
          <w:lang w:val="uk-UA"/>
        </w:rPr>
        <w:t>У системі ПКШ реактор газифікації (ендотермічна зона) отримує тепло від циркулюючого матеріалу (пісок, олівін), нагрітого в камері згоряння за рахунок спалювання залишкового коксу. Глобальний тепловий баланс газифікатора визначається рівнянням:</w:t>
      </w:r>
    </w:p>
    <w:p w14:paraId="3206C726" w14:textId="786C56D7" w:rsidR="001D4B36" w:rsidRPr="009B69DD" w:rsidRDefault="00FD012E" w:rsidP="007D4BA8">
      <w:pPr>
        <w:pBdr>
          <w:top w:val="nil"/>
          <w:left w:val="nil"/>
          <w:bottom w:val="nil"/>
          <w:right w:val="nil"/>
          <w:between w:val="nil"/>
        </w:pBdr>
        <w:spacing w:line="275" w:lineRule="auto"/>
        <w:jc w:val="right"/>
        <w:rPr>
          <w:rFonts w:ascii="Times New Roman" w:eastAsia="Google Sans Text" w:hAnsi="Times New Roman" w:cs="Times New Roman"/>
          <w:color w:val="1F1F1F"/>
          <w:sz w:val="28"/>
          <w:szCs w:val="28"/>
          <w:lang w:val="uk-UA"/>
        </w:rPr>
      </w:pPr>
      <m:oMath>
        <m:sSub>
          <m:sSubPr>
            <m:ctrlPr>
              <w:rPr>
                <w:rFonts w:ascii="Cambria Math" w:eastAsia="Google Sans Text" w:hAnsi="Cambria Math" w:cs="Times New Roman"/>
                <w:i/>
                <w:color w:val="1F1F1F"/>
                <w:sz w:val="28"/>
                <w:szCs w:val="28"/>
                <w:lang w:val="uk-UA"/>
              </w:rPr>
            </m:ctrlPr>
          </m:sSubPr>
          <m:e>
            <m:r>
              <w:rPr>
                <w:rFonts w:ascii="Cambria Math" w:eastAsia="Google Sans Text" w:hAnsi="Cambria Math" w:cs="Times New Roman"/>
                <w:color w:val="1F1F1F"/>
                <w:sz w:val="28"/>
                <w:szCs w:val="28"/>
                <w:lang w:val="uk-UA"/>
              </w:rPr>
              <m:t>Q</m:t>
            </m:r>
          </m:e>
          <m:sub>
            <m:r>
              <w:rPr>
                <w:rFonts w:ascii="Cambria Math" w:eastAsia="Google Sans Text" w:hAnsi="Cambria Math" w:cs="Times New Roman"/>
                <w:color w:val="1F1F1F"/>
                <w:sz w:val="28"/>
                <w:szCs w:val="28"/>
                <w:lang w:val="uk-UA"/>
              </w:rPr>
              <m:t>gasif</m:t>
            </m:r>
          </m:sub>
        </m:sSub>
        <m:r>
          <w:rPr>
            <w:rFonts w:ascii="Cambria Math" w:eastAsia="Google Sans Text" w:hAnsi="Cambria Math" w:cs="Times New Roman"/>
            <w:color w:val="1F1F1F"/>
            <w:sz w:val="28"/>
            <w:szCs w:val="28"/>
            <w:lang w:val="uk-UA"/>
          </w:rPr>
          <m:t>=</m:t>
        </m:r>
        <m:acc>
          <m:accPr>
            <m:chr m:val="̇"/>
            <m:ctrlPr>
              <w:rPr>
                <w:rFonts w:ascii="Cambria Math" w:eastAsia="Google Sans Text" w:hAnsi="Cambria Math" w:cs="Times New Roman"/>
                <w:color w:val="1F1F1F"/>
                <w:sz w:val="28"/>
                <w:szCs w:val="28"/>
                <w:lang w:val="uk-UA"/>
              </w:rPr>
            </m:ctrlPr>
          </m:accPr>
          <m:e>
            <m:sSub>
              <m:sSubPr>
                <m:ctrlPr>
                  <w:rPr>
                    <w:rFonts w:ascii="Cambria Math" w:eastAsia="Google Sans Text" w:hAnsi="Cambria Math" w:cs="Times New Roman"/>
                    <w:i/>
                    <w:color w:val="1F1F1F"/>
                    <w:sz w:val="28"/>
                    <w:szCs w:val="28"/>
                    <w:lang w:val="uk-UA"/>
                  </w:rPr>
                </m:ctrlPr>
              </m:sSubPr>
              <m:e>
                <m:r>
                  <w:rPr>
                    <w:rFonts w:ascii="Cambria Math" w:eastAsia="Google Sans Text" w:hAnsi="Cambria Math" w:cs="Times New Roman"/>
                    <w:color w:val="1F1F1F"/>
                    <w:sz w:val="28"/>
                    <w:szCs w:val="28"/>
                    <w:lang w:val="uk-UA"/>
                  </w:rPr>
                  <m:t>m</m:t>
                </m:r>
                <m:ctrlPr>
                  <w:rPr>
                    <w:rFonts w:ascii="Cambria Math" w:eastAsia="Google Sans Text" w:hAnsi="Cambria Math" w:cs="Times New Roman"/>
                    <w:color w:val="1F1F1F"/>
                    <w:sz w:val="28"/>
                    <w:szCs w:val="28"/>
                    <w:lang w:val="uk-UA"/>
                  </w:rPr>
                </m:ctrlPr>
              </m:e>
              <m:sub>
                <m:r>
                  <w:rPr>
                    <w:rFonts w:ascii="Cambria Math" w:eastAsia="Google Sans Text" w:hAnsi="Cambria Math" w:cs="Times New Roman"/>
                    <w:color w:val="1F1F1F"/>
                    <w:sz w:val="28"/>
                    <w:szCs w:val="28"/>
                    <w:lang w:val="uk-UA"/>
                  </w:rPr>
                  <m:t>circ</m:t>
                </m:r>
              </m:sub>
            </m:sSub>
          </m:e>
        </m:acc>
        <m:r>
          <m:rPr>
            <m:sty m:val="p"/>
          </m:rPr>
          <w:rPr>
            <w:rFonts w:ascii="Cambria Math" w:eastAsia="Google Sans Text" w:hAnsi="Cambria Math" w:cs="Times New Roman"/>
            <w:color w:val="1F1F1F"/>
            <w:sz w:val="28"/>
            <w:szCs w:val="28"/>
            <w:lang w:val="uk-UA"/>
          </w:rPr>
          <m:t>⋅</m:t>
        </m:r>
        <m:sSub>
          <m:sSubPr>
            <m:ctrlPr>
              <w:rPr>
                <w:rFonts w:ascii="Cambria Math" w:eastAsia="Google Sans Text" w:hAnsi="Cambria Math" w:cs="Times New Roman"/>
                <w:i/>
                <w:color w:val="1F1F1F"/>
                <w:sz w:val="28"/>
                <w:szCs w:val="28"/>
                <w:lang w:val="uk-UA"/>
              </w:rPr>
            </m:ctrlPr>
          </m:sSubPr>
          <m:e>
            <m:r>
              <w:rPr>
                <w:rFonts w:ascii="Cambria Math" w:eastAsia="Google Sans Text" w:hAnsi="Cambria Math" w:cs="Times New Roman"/>
                <w:color w:val="1F1F1F"/>
                <w:sz w:val="28"/>
                <w:szCs w:val="28"/>
                <w:lang w:val="uk-UA"/>
              </w:rPr>
              <m:t>C</m:t>
            </m:r>
            <m:ctrlPr>
              <w:rPr>
                <w:rFonts w:ascii="Cambria Math" w:eastAsia="Google Sans Text" w:hAnsi="Cambria Math" w:cs="Times New Roman"/>
                <w:color w:val="1F1F1F"/>
                <w:sz w:val="28"/>
                <w:szCs w:val="28"/>
                <w:lang w:val="uk-UA"/>
              </w:rPr>
            </m:ctrlPr>
          </m:e>
          <m:sub>
            <m:r>
              <w:rPr>
                <w:rFonts w:ascii="Cambria Math" w:eastAsia="Google Sans Text" w:hAnsi="Cambria Math" w:cs="Times New Roman"/>
                <w:color w:val="1F1F1F"/>
                <w:sz w:val="28"/>
                <w:szCs w:val="28"/>
                <w:lang w:val="uk-UA"/>
              </w:rPr>
              <m:t>p</m:t>
            </m:r>
            <m:r>
              <w:rPr>
                <w:rFonts w:ascii="Cambria Math" w:eastAsia="Google Sans Text" w:hAnsi="Cambria Math" w:cs="Times New Roman"/>
                <w:color w:val="1F1F1F"/>
                <w:sz w:val="28"/>
                <w:szCs w:val="28"/>
                <w:lang w:val="uk-UA"/>
              </w:rPr>
              <m:t>,</m:t>
            </m:r>
            <m:r>
              <w:rPr>
                <w:rFonts w:ascii="Cambria Math" w:eastAsia="Google Sans Text" w:hAnsi="Cambria Math" w:cs="Times New Roman"/>
                <w:color w:val="1F1F1F"/>
                <w:sz w:val="28"/>
                <w:szCs w:val="28"/>
                <w:lang w:val="uk-UA"/>
              </w:rPr>
              <m:t>solid</m:t>
            </m:r>
          </m:sub>
        </m:sSub>
        <m:r>
          <m:rPr>
            <m:sty m:val="p"/>
          </m:rPr>
          <w:rPr>
            <w:rFonts w:ascii="Cambria Math" w:eastAsia="Google Sans Text" w:hAnsi="Cambria Math" w:cs="Times New Roman"/>
            <w:color w:val="1F1F1F"/>
            <w:sz w:val="28"/>
            <w:szCs w:val="28"/>
            <w:lang w:val="uk-UA"/>
          </w:rPr>
          <m:t>⋅</m:t>
        </m:r>
        <m:d>
          <m:dPr>
            <m:ctrlPr>
              <w:rPr>
                <w:rFonts w:ascii="Cambria Math" w:eastAsia="Google Sans Text" w:hAnsi="Cambria Math" w:cs="Times New Roman"/>
                <w:i/>
                <w:color w:val="1F1F1F"/>
                <w:sz w:val="28"/>
                <w:szCs w:val="28"/>
                <w:lang w:val="uk-UA"/>
              </w:rPr>
            </m:ctrlPr>
          </m:dPr>
          <m:e>
            <m:sSub>
              <m:sSubPr>
                <m:ctrlPr>
                  <w:rPr>
                    <w:rFonts w:ascii="Cambria Math" w:eastAsia="Google Sans Text" w:hAnsi="Cambria Math" w:cs="Times New Roman"/>
                    <w:i/>
                    <w:color w:val="1F1F1F"/>
                    <w:sz w:val="28"/>
                    <w:szCs w:val="28"/>
                    <w:lang w:val="uk-UA"/>
                  </w:rPr>
                </m:ctrlPr>
              </m:sSubPr>
              <m:e>
                <m:r>
                  <w:rPr>
                    <w:rFonts w:ascii="Cambria Math" w:eastAsia="Google Sans Text" w:hAnsi="Cambria Math" w:cs="Times New Roman"/>
                    <w:color w:val="1F1F1F"/>
                    <w:sz w:val="28"/>
                    <w:szCs w:val="28"/>
                    <w:lang w:val="uk-UA"/>
                  </w:rPr>
                  <m:t>T</m:t>
                </m:r>
              </m:e>
              <m:sub>
                <m:r>
                  <w:rPr>
                    <w:rFonts w:ascii="Cambria Math" w:eastAsia="Google Sans Text" w:hAnsi="Cambria Math" w:cs="Times New Roman"/>
                    <w:color w:val="1F1F1F"/>
                    <w:sz w:val="28"/>
                    <w:szCs w:val="28"/>
                    <w:lang w:val="uk-UA"/>
                  </w:rPr>
                  <m:t>comb</m:t>
                </m:r>
              </m:sub>
            </m:sSub>
            <m:r>
              <w:rPr>
                <w:rFonts w:ascii="Cambria Math" w:eastAsia="Google Sans Text" w:hAnsi="Cambria Math" w:cs="Times New Roman"/>
                <w:color w:val="1F1F1F"/>
                <w:sz w:val="28"/>
                <w:szCs w:val="28"/>
                <w:lang w:val="uk-UA"/>
              </w:rPr>
              <m:t>-</m:t>
            </m:r>
            <m:sSub>
              <m:sSubPr>
                <m:ctrlPr>
                  <w:rPr>
                    <w:rFonts w:ascii="Cambria Math" w:eastAsia="Google Sans Text" w:hAnsi="Cambria Math" w:cs="Times New Roman"/>
                    <w:i/>
                    <w:color w:val="1F1F1F"/>
                    <w:sz w:val="28"/>
                    <w:szCs w:val="28"/>
                    <w:lang w:val="uk-UA"/>
                  </w:rPr>
                </m:ctrlPr>
              </m:sSubPr>
              <m:e>
                <m:r>
                  <w:rPr>
                    <w:rFonts w:ascii="Cambria Math" w:eastAsia="Google Sans Text" w:hAnsi="Cambria Math" w:cs="Times New Roman"/>
                    <w:color w:val="1F1F1F"/>
                    <w:sz w:val="28"/>
                    <w:szCs w:val="28"/>
                    <w:lang w:val="uk-UA"/>
                  </w:rPr>
                  <m:t>T</m:t>
                </m:r>
              </m:e>
              <m:sub>
                <m:r>
                  <w:rPr>
                    <w:rFonts w:ascii="Cambria Math" w:eastAsia="Google Sans Text" w:hAnsi="Cambria Math" w:cs="Times New Roman"/>
                    <w:color w:val="1F1F1F"/>
                    <w:sz w:val="28"/>
                    <w:szCs w:val="28"/>
                    <w:lang w:val="uk-UA"/>
                  </w:rPr>
                  <m:t>gasif</m:t>
                </m:r>
              </m:sub>
            </m:sSub>
          </m:e>
        </m:d>
      </m:oMath>
      <w:r w:rsidR="007D4BA8" w:rsidRPr="009B69DD">
        <w:rPr>
          <w:rFonts w:ascii="Times New Roman" w:eastAsia="Google Sans Text" w:hAnsi="Times New Roman" w:cs="Times New Roman"/>
          <w:color w:val="1F1F1F"/>
          <w:sz w:val="28"/>
          <w:szCs w:val="28"/>
          <w:lang w:val="uk-UA"/>
        </w:rPr>
        <w:t xml:space="preserve">                        </w:t>
      </w:r>
      <w:r w:rsidR="00675915" w:rsidRPr="009B69DD">
        <w:rPr>
          <w:rFonts w:ascii="Times New Roman" w:eastAsia="Google Sans Text" w:hAnsi="Times New Roman" w:cs="Times New Roman"/>
          <w:color w:val="1F1F1F"/>
          <w:sz w:val="28"/>
          <w:szCs w:val="28"/>
          <w:lang w:val="uk-UA"/>
        </w:rPr>
        <w:t>(25)</w:t>
      </w:r>
    </w:p>
    <w:p w14:paraId="4912D4D8" w14:textId="77777777" w:rsidR="001D4B36" w:rsidRPr="009B69DD" w:rsidRDefault="001D4B36" w:rsidP="001D4B36">
      <w:pPr>
        <w:pBdr>
          <w:top w:val="nil"/>
          <w:left w:val="nil"/>
          <w:bottom w:val="nil"/>
          <w:right w:val="nil"/>
          <w:between w:val="nil"/>
        </w:pBdr>
        <w:spacing w:after="120" w:line="275" w:lineRule="auto"/>
        <w:jc w:val="both"/>
        <w:rPr>
          <w:rFonts w:ascii="Times New Roman" w:eastAsia="Google Sans Text" w:hAnsi="Times New Roman" w:cs="Times New Roman"/>
          <w:color w:val="1F1F1F"/>
          <w:sz w:val="28"/>
          <w:szCs w:val="28"/>
          <w:lang w:val="uk-UA"/>
        </w:rPr>
      </w:pPr>
      <w:r w:rsidRPr="009B69DD">
        <w:rPr>
          <w:rFonts w:ascii="Times New Roman" w:eastAsia="Google Sans Text" w:hAnsi="Times New Roman" w:cs="Times New Roman"/>
          <w:color w:val="1F1F1F"/>
          <w:sz w:val="28"/>
          <w:szCs w:val="28"/>
          <w:lang w:val="uk-UA"/>
        </w:rPr>
        <w:t>де:</w:t>
      </w:r>
    </w:p>
    <w:p w14:paraId="727C4CB7" w14:textId="3673A97F" w:rsidR="001D4B36" w:rsidRPr="009B69DD" w:rsidRDefault="00FD012E" w:rsidP="00187FED">
      <w:pPr>
        <w:widowControl w:val="0"/>
        <w:numPr>
          <w:ilvl w:val="0"/>
          <w:numId w:val="32"/>
        </w:numPr>
        <w:pBdr>
          <w:top w:val="nil"/>
          <w:left w:val="nil"/>
          <w:bottom w:val="nil"/>
          <w:right w:val="nil"/>
          <w:between w:val="nil"/>
        </w:pBdr>
        <w:spacing w:after="0" w:line="275" w:lineRule="auto"/>
        <w:jc w:val="both"/>
        <w:rPr>
          <w:rFonts w:ascii="Times New Roman" w:hAnsi="Times New Roman" w:cs="Times New Roman"/>
          <w:sz w:val="28"/>
          <w:szCs w:val="28"/>
          <w:lang w:val="uk-UA"/>
        </w:rPr>
      </w:pPr>
      <m:oMath>
        <m:sSub>
          <m:sSubPr>
            <m:ctrlPr>
              <w:rPr>
                <w:rFonts w:ascii="Cambria Math" w:eastAsia="Google Sans Text" w:hAnsi="Cambria Math" w:cs="Times New Roman"/>
                <w:i/>
                <w:color w:val="1F1F1F"/>
                <w:sz w:val="28"/>
                <w:szCs w:val="28"/>
                <w:lang w:val="uk-UA"/>
              </w:rPr>
            </m:ctrlPr>
          </m:sSubPr>
          <m:e>
            <m:r>
              <w:rPr>
                <w:rFonts w:ascii="Cambria Math" w:eastAsia="Google Sans Text" w:hAnsi="Cambria Math" w:cs="Times New Roman"/>
                <w:color w:val="1F1F1F"/>
                <w:sz w:val="28"/>
                <w:szCs w:val="28"/>
                <w:lang w:val="uk-UA"/>
              </w:rPr>
              <m:t>Q</m:t>
            </m:r>
          </m:e>
          <m:sub>
            <m:r>
              <w:rPr>
                <w:rFonts w:ascii="Cambria Math" w:eastAsia="Google Sans Text" w:hAnsi="Cambria Math" w:cs="Times New Roman"/>
                <w:color w:val="1F1F1F"/>
                <w:sz w:val="28"/>
                <w:szCs w:val="28"/>
                <w:lang w:val="uk-UA"/>
              </w:rPr>
              <m:t>gasif</m:t>
            </m:r>
          </m:sub>
        </m:sSub>
      </m:oMath>
      <w:r w:rsidR="001D4B36" w:rsidRPr="009B69DD">
        <w:rPr>
          <w:rFonts w:ascii="Times New Roman" w:eastAsia="Google Sans Text" w:hAnsi="Times New Roman" w:cs="Times New Roman"/>
          <w:color w:val="1F1F1F"/>
          <w:sz w:val="28"/>
          <w:szCs w:val="28"/>
          <w:lang w:val="uk-UA"/>
        </w:rPr>
        <w:t xml:space="preserve"> — сумарна потреба в теплі на нагрів біомаси, випаровування вологи та ендотермічні реакції;</w:t>
      </w:r>
    </w:p>
    <w:p w14:paraId="2597F80D" w14:textId="373D9992" w:rsidR="001D4B36" w:rsidRPr="009B69DD" w:rsidRDefault="00FD012E" w:rsidP="00187FED">
      <w:pPr>
        <w:widowControl w:val="0"/>
        <w:numPr>
          <w:ilvl w:val="0"/>
          <w:numId w:val="32"/>
        </w:numPr>
        <w:pBdr>
          <w:top w:val="nil"/>
          <w:left w:val="nil"/>
          <w:bottom w:val="nil"/>
          <w:right w:val="nil"/>
          <w:between w:val="nil"/>
        </w:pBdr>
        <w:spacing w:after="0" w:line="275" w:lineRule="auto"/>
        <w:jc w:val="both"/>
        <w:rPr>
          <w:rFonts w:ascii="Times New Roman" w:hAnsi="Times New Roman" w:cs="Times New Roman"/>
          <w:sz w:val="28"/>
          <w:szCs w:val="28"/>
          <w:lang w:val="uk-UA"/>
        </w:rPr>
      </w:pPr>
      <m:oMath>
        <m:acc>
          <m:accPr>
            <m:chr m:val="̇"/>
            <m:ctrlPr>
              <w:rPr>
                <w:rFonts w:ascii="Cambria Math" w:eastAsia="Google Sans Text" w:hAnsi="Cambria Math" w:cs="Times New Roman"/>
                <w:color w:val="1F1F1F"/>
                <w:sz w:val="28"/>
                <w:szCs w:val="28"/>
                <w:lang w:val="uk-UA"/>
              </w:rPr>
            </m:ctrlPr>
          </m:accPr>
          <m:e>
            <m:sSub>
              <m:sSubPr>
                <m:ctrlPr>
                  <w:rPr>
                    <w:rFonts w:ascii="Cambria Math" w:eastAsia="Google Sans Text" w:hAnsi="Cambria Math" w:cs="Times New Roman"/>
                    <w:i/>
                    <w:color w:val="1F1F1F"/>
                    <w:sz w:val="28"/>
                    <w:szCs w:val="28"/>
                    <w:lang w:val="uk-UA"/>
                  </w:rPr>
                </m:ctrlPr>
              </m:sSubPr>
              <m:e>
                <m:r>
                  <w:rPr>
                    <w:rFonts w:ascii="Cambria Math" w:eastAsia="Google Sans Text" w:hAnsi="Cambria Math" w:cs="Times New Roman"/>
                    <w:color w:val="1F1F1F"/>
                    <w:sz w:val="28"/>
                    <w:szCs w:val="28"/>
                    <w:lang w:val="uk-UA"/>
                  </w:rPr>
                  <m:t>m</m:t>
                </m:r>
                <m:ctrlPr>
                  <w:rPr>
                    <w:rFonts w:ascii="Cambria Math" w:eastAsia="Google Sans Text" w:hAnsi="Cambria Math" w:cs="Times New Roman"/>
                    <w:color w:val="1F1F1F"/>
                    <w:sz w:val="28"/>
                    <w:szCs w:val="28"/>
                    <w:lang w:val="uk-UA"/>
                  </w:rPr>
                </m:ctrlPr>
              </m:e>
              <m:sub>
                <m:r>
                  <w:rPr>
                    <w:rFonts w:ascii="Cambria Math" w:eastAsia="Google Sans Text" w:hAnsi="Cambria Math" w:cs="Times New Roman"/>
                    <w:color w:val="1F1F1F"/>
                    <w:sz w:val="28"/>
                    <w:szCs w:val="28"/>
                    <w:lang w:val="uk-UA"/>
                  </w:rPr>
                  <m:t>circ</m:t>
                </m:r>
              </m:sub>
            </m:sSub>
          </m:e>
        </m:acc>
      </m:oMath>
      <w:r w:rsidR="001D4B36" w:rsidRPr="009B69DD">
        <w:rPr>
          <w:rFonts w:ascii="Times New Roman" w:eastAsia="Google Sans Text" w:hAnsi="Times New Roman" w:cs="Times New Roman"/>
          <w:color w:val="1F1F1F"/>
          <w:sz w:val="28"/>
          <w:szCs w:val="28"/>
          <w:lang w:val="uk-UA"/>
        </w:rPr>
        <w:t xml:space="preserve"> (або </w:t>
      </w:r>
      <m:oMath>
        <m:sSub>
          <m:sSubPr>
            <m:ctrlPr>
              <w:rPr>
                <w:rFonts w:ascii="Cambria Math" w:eastAsia="Google Sans Text" w:hAnsi="Cambria Math" w:cs="Times New Roman"/>
                <w:i/>
                <w:color w:val="1F1F1F"/>
                <w:sz w:val="28"/>
                <w:szCs w:val="28"/>
                <w:lang w:val="uk-UA"/>
              </w:rPr>
            </m:ctrlPr>
          </m:sSubPr>
          <m:e>
            <m:r>
              <w:rPr>
                <w:rFonts w:ascii="Cambria Math" w:eastAsia="Google Sans Text" w:hAnsi="Cambria Math" w:cs="Times New Roman"/>
                <w:color w:val="1F1F1F"/>
                <w:sz w:val="28"/>
                <w:szCs w:val="28"/>
                <w:lang w:val="uk-UA"/>
              </w:rPr>
              <m:t>G</m:t>
            </m:r>
          </m:e>
          <m:sub>
            <m:r>
              <w:rPr>
                <w:rFonts w:ascii="Cambria Math" w:eastAsia="Google Sans Text" w:hAnsi="Cambria Math" w:cs="Times New Roman"/>
                <w:color w:val="1F1F1F"/>
                <w:sz w:val="28"/>
                <w:szCs w:val="28"/>
                <w:lang w:val="uk-UA"/>
              </w:rPr>
              <m:t>s</m:t>
            </m:r>
          </m:sub>
        </m:sSub>
      </m:oMath>
      <w:r w:rsidR="001D4B36" w:rsidRPr="009B69DD">
        <w:rPr>
          <w:rFonts w:ascii="Times New Roman" w:eastAsia="Google Sans Text" w:hAnsi="Times New Roman" w:cs="Times New Roman"/>
          <w:color w:val="1F1F1F"/>
          <w:sz w:val="28"/>
          <w:szCs w:val="28"/>
          <w:lang w:val="uk-UA"/>
        </w:rPr>
        <w:t>) — масова витрата циркулюючого твердого матеріалу (кг/с);</w:t>
      </w:r>
    </w:p>
    <w:p w14:paraId="5213D008" w14:textId="7F6E2890" w:rsidR="001D4B36" w:rsidRPr="009B69DD" w:rsidRDefault="00FD012E" w:rsidP="00187FED">
      <w:pPr>
        <w:widowControl w:val="0"/>
        <w:numPr>
          <w:ilvl w:val="0"/>
          <w:numId w:val="32"/>
        </w:numPr>
        <w:pBdr>
          <w:top w:val="nil"/>
          <w:left w:val="nil"/>
          <w:bottom w:val="nil"/>
          <w:right w:val="nil"/>
          <w:between w:val="nil"/>
        </w:pBdr>
        <w:spacing w:after="120" w:line="275" w:lineRule="auto"/>
        <w:jc w:val="both"/>
        <w:rPr>
          <w:rFonts w:ascii="Times New Roman" w:hAnsi="Times New Roman" w:cs="Times New Roman"/>
          <w:sz w:val="28"/>
          <w:szCs w:val="28"/>
          <w:lang w:val="uk-UA"/>
        </w:rPr>
      </w:pPr>
      <m:oMath>
        <m:sSub>
          <m:sSubPr>
            <m:ctrlPr>
              <w:rPr>
                <w:rFonts w:ascii="Cambria Math" w:eastAsia="Google Sans Text" w:hAnsi="Cambria Math" w:cs="Times New Roman"/>
                <w:i/>
                <w:color w:val="1F1F1F"/>
                <w:sz w:val="28"/>
                <w:szCs w:val="28"/>
                <w:lang w:val="uk-UA"/>
              </w:rPr>
            </m:ctrlPr>
          </m:sSubPr>
          <m:e>
            <m:r>
              <w:rPr>
                <w:rFonts w:ascii="Cambria Math" w:eastAsia="Google Sans Text" w:hAnsi="Cambria Math" w:cs="Times New Roman"/>
                <w:color w:val="1F1F1F"/>
                <w:sz w:val="28"/>
                <w:szCs w:val="28"/>
                <w:lang w:val="uk-UA"/>
              </w:rPr>
              <m:t>T</m:t>
            </m:r>
          </m:e>
          <m:sub>
            <m:r>
              <w:rPr>
                <w:rFonts w:ascii="Cambria Math" w:eastAsia="Google Sans Text" w:hAnsi="Cambria Math" w:cs="Times New Roman"/>
                <w:color w:val="1F1F1F"/>
                <w:sz w:val="28"/>
                <w:szCs w:val="28"/>
                <w:lang w:val="uk-UA"/>
              </w:rPr>
              <m:t>comb</m:t>
            </m:r>
          </m:sub>
        </m:sSub>
        <m:r>
          <w:rPr>
            <w:rFonts w:ascii="Cambria Math" w:eastAsia="Google Sans Text" w:hAnsi="Cambria Math" w:cs="Times New Roman"/>
            <w:color w:val="1F1F1F"/>
            <w:sz w:val="28"/>
            <w:szCs w:val="28"/>
            <w:lang w:val="uk-UA"/>
          </w:rPr>
          <m:t>,</m:t>
        </m:r>
        <m:sSub>
          <m:sSubPr>
            <m:ctrlPr>
              <w:rPr>
                <w:rFonts w:ascii="Cambria Math" w:eastAsia="Google Sans Text" w:hAnsi="Cambria Math" w:cs="Times New Roman"/>
                <w:i/>
                <w:color w:val="1F1F1F"/>
                <w:sz w:val="28"/>
                <w:szCs w:val="28"/>
                <w:lang w:val="uk-UA"/>
              </w:rPr>
            </m:ctrlPr>
          </m:sSubPr>
          <m:e>
            <m:r>
              <w:rPr>
                <w:rFonts w:ascii="Cambria Math" w:eastAsia="Google Sans Text" w:hAnsi="Cambria Math" w:cs="Times New Roman"/>
                <w:color w:val="1F1F1F"/>
                <w:sz w:val="28"/>
                <w:szCs w:val="28"/>
                <w:lang w:val="uk-UA"/>
              </w:rPr>
              <m:t>T</m:t>
            </m:r>
          </m:e>
          <m:sub>
            <m:r>
              <w:rPr>
                <w:rFonts w:ascii="Cambria Math" w:eastAsia="Google Sans Text" w:hAnsi="Cambria Math" w:cs="Times New Roman"/>
                <w:color w:val="1F1F1F"/>
                <w:sz w:val="28"/>
                <w:szCs w:val="28"/>
                <w:lang w:val="uk-UA"/>
              </w:rPr>
              <m:t>gasif</m:t>
            </m:r>
          </m:sub>
        </m:sSub>
      </m:oMath>
      <w:r w:rsidR="001D4B36" w:rsidRPr="009B69DD">
        <w:rPr>
          <w:rFonts w:ascii="Times New Roman" w:eastAsia="Google Sans Text" w:hAnsi="Times New Roman" w:cs="Times New Roman"/>
          <w:color w:val="1F1F1F"/>
          <w:sz w:val="28"/>
          <w:szCs w:val="28"/>
          <w:lang w:val="uk-UA"/>
        </w:rPr>
        <w:t xml:space="preserve"> — температури в камері згоряння (~900°C) та газифікації (~800°C).</w:t>
      </w:r>
    </w:p>
    <w:p w14:paraId="5D209D6B" w14:textId="27CF280A" w:rsidR="001D4B36" w:rsidRPr="009B69DD" w:rsidRDefault="001D4B36" w:rsidP="001D4B36">
      <w:pPr>
        <w:pBdr>
          <w:top w:val="nil"/>
          <w:left w:val="nil"/>
          <w:bottom w:val="nil"/>
          <w:right w:val="nil"/>
          <w:between w:val="nil"/>
        </w:pBdr>
        <w:spacing w:before="240" w:line="275" w:lineRule="auto"/>
        <w:jc w:val="both"/>
        <w:rPr>
          <w:rFonts w:ascii="Times New Roman" w:eastAsia="Google Sans Text" w:hAnsi="Times New Roman" w:cs="Times New Roman"/>
          <w:sz w:val="28"/>
          <w:szCs w:val="28"/>
          <w:lang w:val="uk-UA"/>
        </w:rPr>
      </w:pPr>
      <w:r w:rsidRPr="009B69DD">
        <w:rPr>
          <w:rFonts w:ascii="Times New Roman" w:eastAsia="Google Sans Text" w:hAnsi="Times New Roman" w:cs="Times New Roman"/>
          <w:sz w:val="28"/>
          <w:szCs w:val="28"/>
          <w:lang w:val="uk-UA"/>
        </w:rPr>
        <w:t>Визначення швидкості циркуляції (</w:t>
      </w:r>
      <m:oMath>
        <m:sSub>
          <m:sSubPr>
            <m:ctrlPr>
              <w:rPr>
                <w:rFonts w:ascii="Cambria Math" w:eastAsia="Google Sans Text" w:hAnsi="Cambria Math" w:cs="Times New Roman"/>
                <w:i/>
                <w:sz w:val="28"/>
                <w:szCs w:val="28"/>
                <w:lang w:val="uk-UA"/>
              </w:rPr>
            </m:ctrlPr>
          </m:sSubPr>
          <m:e>
            <m:r>
              <w:rPr>
                <w:rFonts w:ascii="Cambria Math" w:eastAsia="Google Sans Text" w:hAnsi="Cambria Math" w:cs="Times New Roman"/>
                <w:sz w:val="28"/>
                <w:szCs w:val="28"/>
                <w:lang w:val="uk-UA"/>
              </w:rPr>
              <m:t>G</m:t>
            </m:r>
          </m:e>
          <m:sub>
            <m:r>
              <w:rPr>
                <w:rFonts w:ascii="Cambria Math" w:eastAsia="Google Sans Text" w:hAnsi="Cambria Math" w:cs="Times New Roman"/>
                <w:sz w:val="28"/>
                <w:szCs w:val="28"/>
                <w:lang w:val="uk-UA"/>
              </w:rPr>
              <m:t>s</m:t>
            </m:r>
          </m:sub>
        </m:sSub>
      </m:oMath>
      <w:r w:rsidRPr="009B69DD">
        <w:rPr>
          <w:rFonts w:ascii="Times New Roman" w:eastAsia="Google Sans Text" w:hAnsi="Times New Roman" w:cs="Times New Roman"/>
          <w:sz w:val="28"/>
          <w:szCs w:val="28"/>
          <w:lang w:val="uk-UA"/>
        </w:rPr>
        <w:t>):</w:t>
      </w:r>
    </w:p>
    <w:p w14:paraId="4743FBE5" w14:textId="6E8AEC75" w:rsidR="001D4B36" w:rsidRPr="009B69DD" w:rsidRDefault="0034553E" w:rsidP="001D4B36">
      <w:pPr>
        <w:pBdr>
          <w:top w:val="nil"/>
          <w:left w:val="nil"/>
          <w:bottom w:val="nil"/>
          <w:right w:val="nil"/>
          <w:between w:val="nil"/>
        </w:pBdr>
        <w:spacing w:line="275" w:lineRule="auto"/>
        <w:jc w:val="both"/>
        <w:rPr>
          <w:rFonts w:ascii="Times New Roman" w:eastAsia="Google Sans Text" w:hAnsi="Times New Roman" w:cs="Times New Roman"/>
          <w:sz w:val="28"/>
          <w:szCs w:val="28"/>
          <w:lang w:val="uk-UA"/>
        </w:rPr>
      </w:pPr>
      <w:r w:rsidRPr="009B69DD">
        <w:rPr>
          <w:rFonts w:ascii="Times New Roman" w:eastAsia="Google Sans Text" w:hAnsi="Times New Roman" w:cs="Times New Roman"/>
          <w:sz w:val="28"/>
          <w:szCs w:val="28"/>
          <w:lang w:val="uk-UA"/>
        </w:rPr>
        <w:tab/>
      </w:r>
      <w:r w:rsidR="001D4B36" w:rsidRPr="009B69DD">
        <w:rPr>
          <w:rFonts w:ascii="Times New Roman" w:eastAsia="Google Sans Text" w:hAnsi="Times New Roman" w:cs="Times New Roman"/>
          <w:sz w:val="28"/>
          <w:szCs w:val="28"/>
          <w:lang w:val="uk-UA"/>
        </w:rPr>
        <w:t xml:space="preserve">Швидкість циркуляції не є довільним параметром, а гідродинамічною функцією швидкості газу в </w:t>
      </w:r>
      <w:proofErr w:type="spellStart"/>
      <w:r w:rsidR="001D4B36" w:rsidRPr="009B69DD">
        <w:rPr>
          <w:rFonts w:ascii="Times New Roman" w:eastAsia="Google Sans Text" w:hAnsi="Times New Roman" w:cs="Times New Roman"/>
          <w:sz w:val="28"/>
          <w:szCs w:val="28"/>
          <w:lang w:val="uk-UA"/>
        </w:rPr>
        <w:t>райзері</w:t>
      </w:r>
      <w:proofErr w:type="spellEnd"/>
      <w:r w:rsidR="001D4B36" w:rsidRPr="009B69DD">
        <w:rPr>
          <w:rFonts w:ascii="Times New Roman" w:eastAsia="Google Sans Text" w:hAnsi="Times New Roman" w:cs="Times New Roman"/>
          <w:sz w:val="28"/>
          <w:szCs w:val="28"/>
          <w:lang w:val="uk-UA"/>
        </w:rPr>
        <w:t xml:space="preserve"> (</w:t>
      </w:r>
      <m:oMath>
        <m:sSub>
          <m:sSubPr>
            <m:ctrlPr>
              <w:rPr>
                <w:rFonts w:ascii="Cambria Math" w:eastAsia="Google Sans Text" w:hAnsi="Cambria Math" w:cs="Times New Roman"/>
                <w:i/>
                <w:sz w:val="28"/>
                <w:szCs w:val="28"/>
                <w:lang w:val="uk-UA"/>
              </w:rPr>
            </m:ctrlPr>
          </m:sSubPr>
          <m:e>
            <m:r>
              <w:rPr>
                <w:rFonts w:ascii="Cambria Math" w:eastAsia="Google Sans Text" w:hAnsi="Cambria Math" w:cs="Times New Roman"/>
                <w:sz w:val="28"/>
                <w:szCs w:val="28"/>
                <w:lang w:val="uk-UA"/>
              </w:rPr>
              <m:t>U</m:t>
            </m:r>
          </m:e>
          <m:sub>
            <m:r>
              <w:rPr>
                <w:rFonts w:ascii="Cambria Math" w:eastAsia="Google Sans Text" w:hAnsi="Cambria Math" w:cs="Times New Roman"/>
                <w:sz w:val="28"/>
                <w:szCs w:val="28"/>
                <w:lang w:val="uk-UA"/>
              </w:rPr>
              <m:t>g</m:t>
            </m:r>
          </m:sub>
        </m:sSub>
      </m:oMath>
      <w:r w:rsidR="001D4B36" w:rsidRPr="009B69DD">
        <w:rPr>
          <w:rFonts w:ascii="Times New Roman" w:eastAsia="Google Sans Text" w:hAnsi="Times New Roman" w:cs="Times New Roman"/>
          <w:sz w:val="28"/>
          <w:szCs w:val="28"/>
          <w:lang w:val="uk-UA"/>
        </w:rPr>
        <w:t xml:space="preserve">), інвентарю шару та конструкції клапана повернення. Емпіричні кореляції для </w:t>
      </w:r>
      <m:oMath>
        <m:sSub>
          <m:sSubPr>
            <m:ctrlPr>
              <w:rPr>
                <w:rFonts w:ascii="Cambria Math" w:eastAsia="Google Sans Text" w:hAnsi="Cambria Math" w:cs="Times New Roman"/>
                <w:i/>
                <w:sz w:val="28"/>
                <w:szCs w:val="28"/>
                <w:lang w:val="uk-UA"/>
              </w:rPr>
            </m:ctrlPr>
          </m:sSubPr>
          <m:e>
            <m:r>
              <w:rPr>
                <w:rFonts w:ascii="Cambria Math" w:eastAsia="Google Sans Text" w:hAnsi="Cambria Math" w:cs="Times New Roman"/>
                <w:sz w:val="28"/>
                <w:szCs w:val="28"/>
                <w:lang w:val="uk-UA"/>
              </w:rPr>
              <m:t>G</m:t>
            </m:r>
          </m:e>
          <m:sub>
            <m:r>
              <w:rPr>
                <w:rFonts w:ascii="Cambria Math" w:eastAsia="Google Sans Text" w:hAnsi="Cambria Math" w:cs="Times New Roman"/>
                <w:sz w:val="28"/>
                <w:szCs w:val="28"/>
                <w:lang w:val="uk-UA"/>
              </w:rPr>
              <m:t>s</m:t>
            </m:r>
          </m:sub>
        </m:sSub>
      </m:oMath>
      <w:r w:rsidR="001D4B36" w:rsidRPr="009B69DD">
        <w:rPr>
          <w:rFonts w:ascii="Times New Roman" w:eastAsia="Google Sans Text" w:hAnsi="Times New Roman" w:cs="Times New Roman"/>
          <w:sz w:val="28"/>
          <w:szCs w:val="28"/>
          <w:lang w:val="uk-UA"/>
        </w:rPr>
        <w:t xml:space="preserve"> часто мають вигляд:</w:t>
      </w:r>
    </w:p>
    <w:p w14:paraId="620CB1F3" w14:textId="72B4267B" w:rsidR="001D4B36" w:rsidRPr="009B69DD" w:rsidRDefault="00FD012E" w:rsidP="007D4BA8">
      <w:pPr>
        <w:pBdr>
          <w:top w:val="nil"/>
          <w:left w:val="nil"/>
          <w:bottom w:val="nil"/>
          <w:right w:val="nil"/>
          <w:between w:val="nil"/>
        </w:pBdr>
        <w:spacing w:line="275" w:lineRule="auto"/>
        <w:jc w:val="right"/>
        <w:rPr>
          <w:rFonts w:ascii="Times New Roman" w:eastAsia="Google Sans Text" w:hAnsi="Times New Roman" w:cs="Times New Roman"/>
          <w:color w:val="1F1F1F"/>
          <w:sz w:val="28"/>
          <w:szCs w:val="28"/>
          <w:lang w:val="uk-UA"/>
        </w:rPr>
      </w:pPr>
      <m:oMath>
        <m:sSub>
          <m:sSubPr>
            <m:ctrlPr>
              <w:rPr>
                <w:rFonts w:ascii="Cambria Math" w:eastAsia="Google Sans Text" w:hAnsi="Cambria Math" w:cs="Times New Roman"/>
                <w:i/>
                <w:color w:val="1F1F1F"/>
                <w:sz w:val="28"/>
                <w:szCs w:val="28"/>
                <w:lang w:val="uk-UA"/>
              </w:rPr>
            </m:ctrlPr>
          </m:sSubPr>
          <m:e>
            <m:r>
              <w:rPr>
                <w:rFonts w:ascii="Cambria Math" w:eastAsia="Google Sans Text" w:hAnsi="Cambria Math" w:cs="Times New Roman"/>
                <w:color w:val="1F1F1F"/>
                <w:sz w:val="28"/>
                <w:szCs w:val="28"/>
                <w:lang w:val="uk-UA"/>
              </w:rPr>
              <m:t>G</m:t>
            </m:r>
          </m:e>
          <m:sub>
            <m:r>
              <w:rPr>
                <w:rFonts w:ascii="Cambria Math" w:eastAsia="Google Sans Text" w:hAnsi="Cambria Math" w:cs="Times New Roman"/>
                <w:color w:val="1F1F1F"/>
                <w:sz w:val="28"/>
                <w:szCs w:val="28"/>
                <w:lang w:val="uk-UA"/>
              </w:rPr>
              <m:t>s</m:t>
            </m:r>
          </m:sub>
        </m:sSub>
        <m:r>
          <w:rPr>
            <w:rFonts w:ascii="Cambria Math" w:eastAsia="Google Sans Text" w:hAnsi="Cambria Math" w:cs="Times New Roman"/>
            <w:color w:val="1F1F1F"/>
            <w:sz w:val="28"/>
            <w:szCs w:val="28"/>
            <w:lang w:val="uk-UA"/>
          </w:rPr>
          <m:t>=</m:t>
        </m:r>
        <m:r>
          <w:rPr>
            <w:rFonts w:ascii="Cambria Math" w:eastAsia="Google Sans Text" w:hAnsi="Cambria Math" w:cs="Times New Roman"/>
            <w:color w:val="1F1F1F"/>
            <w:sz w:val="28"/>
            <w:szCs w:val="28"/>
            <w:lang w:val="uk-UA"/>
          </w:rPr>
          <m:t>K</m:t>
        </m:r>
        <m:r>
          <m:rPr>
            <m:sty m:val="p"/>
          </m:rPr>
          <w:rPr>
            <w:rFonts w:ascii="Cambria Math" w:eastAsia="Google Sans Text" w:hAnsi="Cambria Math" w:cs="Times New Roman"/>
            <w:color w:val="1F1F1F"/>
            <w:sz w:val="28"/>
            <w:szCs w:val="28"/>
            <w:lang w:val="uk-UA"/>
          </w:rPr>
          <m:t>⋅</m:t>
        </m:r>
        <m:sSub>
          <m:sSubPr>
            <m:ctrlPr>
              <w:rPr>
                <w:rFonts w:ascii="Cambria Math" w:eastAsia="Google Sans Text" w:hAnsi="Cambria Math" w:cs="Times New Roman"/>
                <w:i/>
                <w:color w:val="1F1F1F"/>
                <w:sz w:val="28"/>
                <w:szCs w:val="28"/>
                <w:lang w:val="uk-UA"/>
              </w:rPr>
            </m:ctrlPr>
          </m:sSubPr>
          <m:e>
            <m:r>
              <m:rPr>
                <m:sty m:val="p"/>
              </m:rPr>
              <w:rPr>
                <w:rFonts w:ascii="Cambria Math" w:eastAsia="Google Sans Text" w:hAnsi="Cambria Math" w:cs="Times New Roman"/>
                <w:color w:val="1F1F1F"/>
                <w:sz w:val="28"/>
                <w:szCs w:val="28"/>
                <w:lang w:val="uk-UA"/>
              </w:rPr>
              <m:t>ρ</m:t>
            </m:r>
            <m:ctrlPr>
              <w:rPr>
                <w:rFonts w:ascii="Cambria Math" w:eastAsia="Google Sans Text" w:hAnsi="Cambria Math" w:cs="Times New Roman"/>
                <w:color w:val="1F1F1F"/>
                <w:sz w:val="28"/>
                <w:szCs w:val="28"/>
                <w:lang w:val="uk-UA"/>
              </w:rPr>
            </m:ctrlPr>
          </m:e>
          <m:sub>
            <m:r>
              <w:rPr>
                <w:rFonts w:ascii="Cambria Math" w:eastAsia="Google Sans Text" w:hAnsi="Cambria Math" w:cs="Times New Roman"/>
                <w:color w:val="1F1F1F"/>
                <w:sz w:val="28"/>
                <w:szCs w:val="28"/>
                <w:lang w:val="uk-UA"/>
              </w:rPr>
              <m:t>susp</m:t>
            </m:r>
          </m:sub>
        </m:sSub>
        <m:r>
          <m:rPr>
            <m:sty m:val="p"/>
          </m:rPr>
          <w:rPr>
            <w:rFonts w:ascii="Cambria Math" w:eastAsia="Google Sans Text" w:hAnsi="Cambria Math" w:cs="Times New Roman"/>
            <w:color w:val="1F1F1F"/>
            <w:sz w:val="28"/>
            <w:szCs w:val="28"/>
            <w:lang w:val="uk-UA"/>
          </w:rPr>
          <m:t>⋅</m:t>
        </m:r>
        <m:sSup>
          <m:sSupPr>
            <m:ctrlPr>
              <w:rPr>
                <w:rFonts w:ascii="Cambria Math" w:eastAsia="Google Sans Text" w:hAnsi="Cambria Math" w:cs="Times New Roman"/>
                <w:i/>
                <w:color w:val="1F1F1F"/>
                <w:sz w:val="28"/>
                <w:szCs w:val="28"/>
                <w:lang w:val="uk-UA"/>
              </w:rPr>
            </m:ctrlPr>
          </m:sSupPr>
          <m:e>
            <m:d>
              <m:dPr>
                <m:ctrlPr>
                  <w:rPr>
                    <w:rFonts w:ascii="Cambria Math" w:eastAsia="Google Sans Text" w:hAnsi="Cambria Math" w:cs="Times New Roman"/>
                    <w:i/>
                    <w:color w:val="1F1F1F"/>
                    <w:sz w:val="28"/>
                    <w:szCs w:val="28"/>
                    <w:lang w:val="uk-UA"/>
                  </w:rPr>
                </m:ctrlPr>
              </m:dPr>
              <m:e>
                <m:sSub>
                  <m:sSubPr>
                    <m:ctrlPr>
                      <w:rPr>
                        <w:rFonts w:ascii="Cambria Math" w:eastAsia="Google Sans Text" w:hAnsi="Cambria Math" w:cs="Times New Roman"/>
                        <w:i/>
                        <w:color w:val="1F1F1F"/>
                        <w:sz w:val="28"/>
                        <w:szCs w:val="28"/>
                        <w:lang w:val="uk-UA"/>
                      </w:rPr>
                    </m:ctrlPr>
                  </m:sSubPr>
                  <m:e>
                    <m:r>
                      <w:rPr>
                        <w:rFonts w:ascii="Cambria Math" w:eastAsia="Google Sans Text" w:hAnsi="Cambria Math" w:cs="Times New Roman"/>
                        <w:color w:val="1F1F1F"/>
                        <w:sz w:val="28"/>
                        <w:szCs w:val="28"/>
                        <w:lang w:val="uk-UA"/>
                      </w:rPr>
                      <m:t>U</m:t>
                    </m:r>
                  </m:e>
                  <m:sub>
                    <m:r>
                      <w:rPr>
                        <w:rFonts w:ascii="Cambria Math" w:eastAsia="Google Sans Text" w:hAnsi="Cambria Math" w:cs="Times New Roman"/>
                        <w:color w:val="1F1F1F"/>
                        <w:sz w:val="28"/>
                        <w:szCs w:val="28"/>
                        <w:lang w:val="uk-UA"/>
                      </w:rPr>
                      <m:t>g</m:t>
                    </m:r>
                  </m:sub>
                </m:sSub>
                <m:r>
                  <w:rPr>
                    <w:rFonts w:ascii="Cambria Math" w:eastAsia="Google Sans Text" w:hAnsi="Cambria Math" w:cs="Times New Roman"/>
                    <w:color w:val="1F1F1F"/>
                    <w:sz w:val="28"/>
                    <w:szCs w:val="28"/>
                    <w:lang w:val="uk-UA"/>
                  </w:rPr>
                  <m:t>-</m:t>
                </m:r>
                <m:sSub>
                  <m:sSubPr>
                    <m:ctrlPr>
                      <w:rPr>
                        <w:rFonts w:ascii="Cambria Math" w:eastAsia="Google Sans Text" w:hAnsi="Cambria Math" w:cs="Times New Roman"/>
                        <w:i/>
                        <w:color w:val="1F1F1F"/>
                        <w:sz w:val="28"/>
                        <w:szCs w:val="28"/>
                        <w:lang w:val="uk-UA"/>
                      </w:rPr>
                    </m:ctrlPr>
                  </m:sSubPr>
                  <m:e>
                    <m:r>
                      <w:rPr>
                        <w:rFonts w:ascii="Cambria Math" w:eastAsia="Google Sans Text" w:hAnsi="Cambria Math" w:cs="Times New Roman"/>
                        <w:color w:val="1F1F1F"/>
                        <w:sz w:val="28"/>
                        <w:szCs w:val="28"/>
                        <w:lang w:val="uk-UA"/>
                      </w:rPr>
                      <m:t>U</m:t>
                    </m:r>
                  </m:e>
                  <m:sub>
                    <m:r>
                      <w:rPr>
                        <w:rFonts w:ascii="Cambria Math" w:eastAsia="Google Sans Text" w:hAnsi="Cambria Math" w:cs="Times New Roman"/>
                        <w:color w:val="1F1F1F"/>
                        <w:sz w:val="28"/>
                        <w:szCs w:val="28"/>
                        <w:lang w:val="uk-UA"/>
                      </w:rPr>
                      <m:t>t</m:t>
                    </m:r>
                  </m:sub>
                </m:sSub>
              </m:e>
            </m:d>
            <m:ctrlPr>
              <w:rPr>
                <w:rFonts w:ascii="Cambria Math" w:eastAsia="Google Sans Text" w:hAnsi="Cambria Math" w:cs="Times New Roman"/>
                <w:color w:val="1F1F1F"/>
                <w:sz w:val="28"/>
                <w:szCs w:val="28"/>
                <w:lang w:val="uk-UA"/>
              </w:rPr>
            </m:ctrlPr>
          </m:e>
          <m:sup>
            <m:r>
              <w:rPr>
                <w:rFonts w:ascii="Cambria Math" w:eastAsia="Google Sans Text" w:hAnsi="Cambria Math" w:cs="Times New Roman"/>
                <w:color w:val="1F1F1F"/>
                <w:sz w:val="28"/>
                <w:szCs w:val="28"/>
                <w:lang w:val="uk-UA"/>
              </w:rPr>
              <m:t>n</m:t>
            </m:r>
          </m:sup>
        </m:sSup>
      </m:oMath>
      <w:r w:rsidR="007D4BA8" w:rsidRPr="009B69DD">
        <w:rPr>
          <w:rFonts w:ascii="Times New Roman" w:eastAsia="Google Sans Text" w:hAnsi="Times New Roman" w:cs="Times New Roman"/>
          <w:color w:val="1F1F1F"/>
          <w:sz w:val="28"/>
          <w:szCs w:val="28"/>
          <w:lang w:val="uk-UA"/>
        </w:rPr>
        <w:t xml:space="preserve">                                       </w:t>
      </w:r>
      <w:r w:rsidR="00675915" w:rsidRPr="009B69DD">
        <w:rPr>
          <w:rFonts w:ascii="Times New Roman" w:eastAsia="Google Sans Text" w:hAnsi="Times New Roman" w:cs="Times New Roman"/>
          <w:color w:val="1F1F1F"/>
          <w:sz w:val="28"/>
          <w:szCs w:val="28"/>
          <w:lang w:val="uk-UA"/>
        </w:rPr>
        <w:t>(26)</w:t>
      </w:r>
    </w:p>
    <w:p w14:paraId="3A53484A" w14:textId="5C8ABB6E" w:rsidR="001D4B36" w:rsidRPr="009B69DD" w:rsidRDefault="001D4B36" w:rsidP="001D4B36">
      <w:pPr>
        <w:pBdr>
          <w:top w:val="nil"/>
          <w:left w:val="nil"/>
          <w:bottom w:val="nil"/>
          <w:right w:val="nil"/>
          <w:between w:val="nil"/>
        </w:pBdr>
        <w:spacing w:line="275" w:lineRule="auto"/>
        <w:jc w:val="both"/>
        <w:rPr>
          <w:rFonts w:ascii="Times New Roman" w:eastAsia="Google Sans Text" w:hAnsi="Times New Roman" w:cs="Times New Roman"/>
          <w:sz w:val="28"/>
          <w:szCs w:val="28"/>
          <w:lang w:val="uk-UA"/>
        </w:rPr>
      </w:pPr>
      <w:r w:rsidRPr="009B69DD">
        <w:rPr>
          <w:rFonts w:ascii="Times New Roman" w:eastAsia="Google Sans Text" w:hAnsi="Times New Roman" w:cs="Times New Roman"/>
          <w:sz w:val="28"/>
          <w:szCs w:val="28"/>
          <w:lang w:val="uk-UA"/>
        </w:rPr>
        <w:lastRenderedPageBreak/>
        <w:t xml:space="preserve">де </w:t>
      </w:r>
      <m:oMath>
        <m:sSub>
          <m:sSubPr>
            <m:ctrlPr>
              <w:rPr>
                <w:rFonts w:ascii="Cambria Math" w:eastAsia="Google Sans Text" w:hAnsi="Cambria Math" w:cs="Times New Roman"/>
                <w:i/>
                <w:sz w:val="28"/>
                <w:szCs w:val="28"/>
                <w:lang w:val="uk-UA"/>
              </w:rPr>
            </m:ctrlPr>
          </m:sSubPr>
          <m:e>
            <m:r>
              <w:rPr>
                <w:rFonts w:ascii="Cambria Math" w:eastAsia="Google Sans Text" w:hAnsi="Cambria Math" w:cs="Times New Roman"/>
                <w:sz w:val="28"/>
                <w:szCs w:val="28"/>
                <w:lang w:val="uk-UA"/>
              </w:rPr>
              <m:t>U</m:t>
            </m:r>
          </m:e>
          <m:sub>
            <m:r>
              <w:rPr>
                <w:rFonts w:ascii="Cambria Math" w:eastAsia="Google Sans Text" w:hAnsi="Cambria Math" w:cs="Times New Roman"/>
                <w:sz w:val="28"/>
                <w:szCs w:val="28"/>
                <w:lang w:val="uk-UA"/>
              </w:rPr>
              <m:t>t</m:t>
            </m:r>
          </m:sub>
        </m:sSub>
      </m:oMath>
      <w:r w:rsidRPr="009B69DD">
        <w:rPr>
          <w:rFonts w:ascii="Times New Roman" w:eastAsia="Google Sans Text" w:hAnsi="Times New Roman" w:cs="Times New Roman"/>
          <w:sz w:val="28"/>
          <w:szCs w:val="28"/>
          <w:lang w:val="uk-UA"/>
        </w:rPr>
        <w:t xml:space="preserve"> — швидкість витання частинок, </w:t>
      </w:r>
      <m:oMath>
        <m:r>
          <w:rPr>
            <w:rFonts w:ascii="Cambria Math" w:eastAsia="Google Sans Text" w:hAnsi="Cambria Math" w:cs="Times New Roman"/>
            <w:sz w:val="28"/>
            <w:szCs w:val="28"/>
            <w:lang w:val="uk-UA"/>
          </w:rPr>
          <m:t>n</m:t>
        </m:r>
      </m:oMath>
      <w:r w:rsidRPr="009B69DD">
        <w:rPr>
          <w:rFonts w:ascii="Times New Roman" w:eastAsia="Google Sans Text" w:hAnsi="Times New Roman" w:cs="Times New Roman"/>
          <w:sz w:val="28"/>
          <w:szCs w:val="28"/>
          <w:lang w:val="uk-UA"/>
        </w:rPr>
        <w:t xml:space="preserve"> — показник степеня (зазвичай 2-3). Стабільність роботи ПКШ залежить від здатності клапана (сифона) забезпечувати необхідний </w:t>
      </w:r>
      <m:oMath>
        <m:sSub>
          <m:sSubPr>
            <m:ctrlPr>
              <w:rPr>
                <w:rFonts w:ascii="Cambria Math" w:eastAsia="Google Sans Text" w:hAnsi="Cambria Math" w:cs="Times New Roman"/>
                <w:i/>
                <w:sz w:val="28"/>
                <w:szCs w:val="28"/>
                <w:lang w:val="uk-UA"/>
              </w:rPr>
            </m:ctrlPr>
          </m:sSubPr>
          <m:e>
            <m:r>
              <w:rPr>
                <w:rFonts w:ascii="Cambria Math" w:eastAsia="Google Sans Text" w:hAnsi="Cambria Math" w:cs="Times New Roman"/>
                <w:sz w:val="28"/>
                <w:szCs w:val="28"/>
                <w:lang w:val="uk-UA"/>
              </w:rPr>
              <m:t>G</m:t>
            </m:r>
          </m:e>
          <m:sub>
            <m:r>
              <w:rPr>
                <w:rFonts w:ascii="Cambria Math" w:eastAsia="Google Sans Text" w:hAnsi="Cambria Math" w:cs="Times New Roman"/>
                <w:sz w:val="28"/>
                <w:szCs w:val="28"/>
                <w:lang w:val="uk-UA"/>
              </w:rPr>
              <m:t>s</m:t>
            </m:r>
          </m:sub>
        </m:sSub>
      </m:oMath>
      <w:r w:rsidRPr="009B69DD">
        <w:rPr>
          <w:rFonts w:ascii="Times New Roman" w:eastAsia="Google Sans Text" w:hAnsi="Times New Roman" w:cs="Times New Roman"/>
          <w:sz w:val="28"/>
          <w:szCs w:val="28"/>
          <w:lang w:val="uk-UA"/>
        </w:rPr>
        <w:t xml:space="preserve"> без пропускання газів між реакторами.</w:t>
      </w:r>
    </w:p>
    <w:p w14:paraId="7E7994B9" w14:textId="0BA2732F" w:rsidR="001D4B36" w:rsidRPr="009B69DD" w:rsidRDefault="001D4B36" w:rsidP="001D4B36">
      <w:pPr>
        <w:pStyle w:val="3"/>
        <w:spacing w:before="0" w:after="120" w:line="275" w:lineRule="auto"/>
        <w:jc w:val="both"/>
        <w:rPr>
          <w:rFonts w:eastAsia="Google Sans"/>
          <w:color w:val="1F1F1F"/>
          <w:sz w:val="28"/>
          <w:szCs w:val="28"/>
          <w:lang w:val="uk-UA"/>
        </w:rPr>
      </w:pPr>
      <w:r w:rsidRPr="009B69DD">
        <w:rPr>
          <w:rFonts w:eastAsia="Google Sans"/>
          <w:color w:val="1F1F1F"/>
          <w:sz w:val="28"/>
          <w:szCs w:val="28"/>
          <w:lang w:val="uk-UA"/>
        </w:rPr>
        <w:t>3.5.</w:t>
      </w:r>
      <w:r w:rsidR="0034553E" w:rsidRPr="009B69DD">
        <w:rPr>
          <w:rFonts w:eastAsia="Google Sans"/>
          <w:color w:val="1F1F1F"/>
          <w:sz w:val="28"/>
          <w:szCs w:val="28"/>
          <w:lang w:val="uk-UA"/>
        </w:rPr>
        <w:t>1</w:t>
      </w:r>
      <w:r w:rsidRPr="009B69DD">
        <w:rPr>
          <w:rFonts w:eastAsia="Google Sans"/>
          <w:color w:val="1F1F1F"/>
          <w:sz w:val="28"/>
          <w:szCs w:val="28"/>
          <w:lang w:val="uk-UA"/>
        </w:rPr>
        <w:t>. Коефіцієнти теплообміну "</w:t>
      </w:r>
      <w:r w:rsidR="003B1838">
        <w:rPr>
          <w:rFonts w:eastAsia="Google Sans"/>
          <w:color w:val="1F1F1F"/>
          <w:sz w:val="28"/>
          <w:szCs w:val="28"/>
          <w:lang w:val="uk-UA"/>
        </w:rPr>
        <w:t>г</w:t>
      </w:r>
      <w:r w:rsidRPr="009B69DD">
        <w:rPr>
          <w:rFonts w:eastAsia="Google Sans"/>
          <w:color w:val="1F1F1F"/>
          <w:sz w:val="28"/>
          <w:szCs w:val="28"/>
          <w:lang w:val="uk-UA"/>
        </w:rPr>
        <w:t>аз-</w:t>
      </w:r>
      <w:r w:rsidR="003B1838">
        <w:rPr>
          <w:rFonts w:eastAsia="Google Sans"/>
          <w:color w:val="1F1F1F"/>
          <w:sz w:val="28"/>
          <w:szCs w:val="28"/>
          <w:lang w:val="uk-UA"/>
        </w:rPr>
        <w:t>ч</w:t>
      </w:r>
      <w:r w:rsidRPr="009B69DD">
        <w:rPr>
          <w:rFonts w:eastAsia="Google Sans"/>
          <w:color w:val="1F1F1F"/>
          <w:sz w:val="28"/>
          <w:szCs w:val="28"/>
          <w:lang w:val="uk-UA"/>
        </w:rPr>
        <w:t>астинка" та "</w:t>
      </w:r>
      <w:r w:rsidR="003B1838">
        <w:rPr>
          <w:rFonts w:eastAsia="Google Sans"/>
          <w:color w:val="1F1F1F"/>
          <w:sz w:val="28"/>
          <w:szCs w:val="28"/>
          <w:lang w:val="uk-UA"/>
        </w:rPr>
        <w:t>ш</w:t>
      </w:r>
      <w:r w:rsidRPr="009B69DD">
        <w:rPr>
          <w:rFonts w:eastAsia="Google Sans"/>
          <w:color w:val="1F1F1F"/>
          <w:sz w:val="28"/>
          <w:szCs w:val="28"/>
          <w:lang w:val="uk-UA"/>
        </w:rPr>
        <w:t>ар-</w:t>
      </w:r>
      <w:r w:rsidR="003B1838">
        <w:rPr>
          <w:rFonts w:eastAsia="Google Sans"/>
          <w:color w:val="1F1F1F"/>
          <w:sz w:val="28"/>
          <w:szCs w:val="28"/>
          <w:lang w:val="uk-UA"/>
        </w:rPr>
        <w:t>с</w:t>
      </w:r>
      <w:r w:rsidRPr="009B69DD">
        <w:rPr>
          <w:rFonts w:eastAsia="Google Sans"/>
          <w:color w:val="1F1F1F"/>
          <w:sz w:val="28"/>
          <w:szCs w:val="28"/>
          <w:lang w:val="uk-UA"/>
        </w:rPr>
        <w:t>тінка"</w:t>
      </w:r>
    </w:p>
    <w:p w14:paraId="7F03034E" w14:textId="5CD297FE" w:rsidR="001D4B36" w:rsidRPr="009B69DD" w:rsidRDefault="0034553E" w:rsidP="001D4B36">
      <w:pPr>
        <w:pBdr>
          <w:top w:val="nil"/>
          <w:left w:val="nil"/>
          <w:bottom w:val="nil"/>
          <w:right w:val="nil"/>
          <w:between w:val="nil"/>
        </w:pBdr>
        <w:spacing w:line="275" w:lineRule="auto"/>
        <w:jc w:val="both"/>
        <w:rPr>
          <w:rFonts w:ascii="Times New Roman" w:eastAsia="Google Sans Text" w:hAnsi="Times New Roman" w:cs="Times New Roman"/>
          <w:sz w:val="28"/>
          <w:szCs w:val="28"/>
          <w:lang w:val="uk-UA"/>
        </w:rPr>
      </w:pPr>
      <w:r w:rsidRPr="009B69DD">
        <w:rPr>
          <w:rFonts w:ascii="Times New Roman" w:eastAsia="Google Sans Text" w:hAnsi="Times New Roman" w:cs="Times New Roman"/>
          <w:sz w:val="28"/>
          <w:szCs w:val="28"/>
          <w:lang w:val="uk-UA"/>
        </w:rPr>
        <w:tab/>
      </w:r>
      <w:r w:rsidR="001D4B36" w:rsidRPr="009B69DD">
        <w:rPr>
          <w:rFonts w:ascii="Times New Roman" w:eastAsia="Google Sans Text" w:hAnsi="Times New Roman" w:cs="Times New Roman"/>
          <w:sz w:val="28"/>
          <w:szCs w:val="28"/>
          <w:lang w:val="uk-UA"/>
        </w:rPr>
        <w:t xml:space="preserve">Інтенсивність теплообміну всередині киплячого шару описується </w:t>
      </w:r>
      <w:proofErr w:type="spellStart"/>
      <w:r w:rsidR="001D4B36" w:rsidRPr="009B69DD">
        <w:rPr>
          <w:rFonts w:ascii="Times New Roman" w:eastAsia="Google Sans Text" w:hAnsi="Times New Roman" w:cs="Times New Roman"/>
          <w:sz w:val="28"/>
          <w:szCs w:val="28"/>
          <w:lang w:val="uk-UA"/>
        </w:rPr>
        <w:t>критеріальними</w:t>
      </w:r>
      <w:proofErr w:type="spellEnd"/>
      <w:r w:rsidR="001D4B36" w:rsidRPr="009B69DD">
        <w:rPr>
          <w:rFonts w:ascii="Times New Roman" w:eastAsia="Google Sans Text" w:hAnsi="Times New Roman" w:cs="Times New Roman"/>
          <w:sz w:val="28"/>
          <w:szCs w:val="28"/>
          <w:lang w:val="uk-UA"/>
        </w:rPr>
        <w:t xml:space="preserve"> рівняннями для числа </w:t>
      </w:r>
      <w:proofErr w:type="spellStart"/>
      <w:r w:rsidR="001D4B36" w:rsidRPr="009B69DD">
        <w:rPr>
          <w:rFonts w:ascii="Times New Roman" w:eastAsia="Google Sans Text" w:hAnsi="Times New Roman" w:cs="Times New Roman"/>
          <w:sz w:val="28"/>
          <w:szCs w:val="28"/>
          <w:lang w:val="uk-UA"/>
        </w:rPr>
        <w:t>Нуссельта</w:t>
      </w:r>
      <w:proofErr w:type="spellEnd"/>
      <w:r w:rsidR="001D4B36" w:rsidRPr="009B69DD">
        <w:rPr>
          <w:rFonts w:ascii="Times New Roman" w:eastAsia="Google Sans Text" w:hAnsi="Times New Roman" w:cs="Times New Roman"/>
          <w:sz w:val="28"/>
          <w:szCs w:val="28"/>
          <w:lang w:val="uk-UA"/>
        </w:rPr>
        <w:t xml:space="preserve"> (</w:t>
      </w:r>
      <m:oMath>
        <m:r>
          <w:rPr>
            <w:rFonts w:ascii="Cambria Math" w:eastAsia="Google Sans Text" w:hAnsi="Cambria Math" w:cs="Times New Roman"/>
            <w:sz w:val="28"/>
            <w:szCs w:val="28"/>
            <w:lang w:val="uk-UA"/>
          </w:rPr>
          <m:t>Nu</m:t>
        </m:r>
      </m:oMath>
      <w:r w:rsidR="001D4B36" w:rsidRPr="009B69DD">
        <w:rPr>
          <w:rFonts w:ascii="Times New Roman" w:eastAsia="Google Sans Text" w:hAnsi="Times New Roman" w:cs="Times New Roman"/>
          <w:sz w:val="28"/>
          <w:szCs w:val="28"/>
          <w:lang w:val="uk-UA"/>
        </w:rPr>
        <w:t>).</w:t>
      </w:r>
    </w:p>
    <w:p w14:paraId="31A2B3AF" w14:textId="25D33FB7" w:rsidR="001D4B36" w:rsidRPr="009B69DD" w:rsidRDefault="0034553E" w:rsidP="001D4B36">
      <w:pPr>
        <w:pBdr>
          <w:top w:val="nil"/>
          <w:left w:val="nil"/>
          <w:bottom w:val="nil"/>
          <w:right w:val="nil"/>
          <w:between w:val="nil"/>
        </w:pBdr>
        <w:spacing w:line="275" w:lineRule="auto"/>
        <w:jc w:val="both"/>
        <w:rPr>
          <w:rFonts w:ascii="Times New Roman" w:eastAsia="Google Sans Text" w:hAnsi="Times New Roman" w:cs="Times New Roman"/>
          <w:sz w:val="28"/>
          <w:szCs w:val="28"/>
          <w:lang w:val="uk-UA"/>
        </w:rPr>
      </w:pPr>
      <w:r w:rsidRPr="009B69DD">
        <w:rPr>
          <w:rFonts w:ascii="Times New Roman" w:eastAsia="Google Sans Text" w:hAnsi="Times New Roman" w:cs="Times New Roman"/>
          <w:sz w:val="28"/>
          <w:szCs w:val="28"/>
          <w:lang w:val="uk-UA"/>
        </w:rPr>
        <w:tab/>
      </w:r>
      <w:r w:rsidR="001D4B36" w:rsidRPr="009B69DD">
        <w:rPr>
          <w:rFonts w:ascii="Times New Roman" w:eastAsia="Google Sans Text" w:hAnsi="Times New Roman" w:cs="Times New Roman"/>
          <w:sz w:val="28"/>
          <w:szCs w:val="28"/>
          <w:lang w:val="uk-UA"/>
        </w:rPr>
        <w:t xml:space="preserve">Для </w:t>
      </w:r>
      <w:proofErr w:type="spellStart"/>
      <w:r w:rsidR="001D4B36" w:rsidRPr="009B69DD">
        <w:rPr>
          <w:rFonts w:ascii="Times New Roman" w:eastAsia="Google Sans Text" w:hAnsi="Times New Roman" w:cs="Times New Roman"/>
          <w:sz w:val="28"/>
          <w:szCs w:val="28"/>
          <w:lang w:val="uk-UA"/>
        </w:rPr>
        <w:t>міжфазного</w:t>
      </w:r>
      <w:proofErr w:type="spellEnd"/>
      <w:r w:rsidR="001D4B36" w:rsidRPr="009B69DD">
        <w:rPr>
          <w:rFonts w:ascii="Times New Roman" w:eastAsia="Google Sans Text" w:hAnsi="Times New Roman" w:cs="Times New Roman"/>
          <w:sz w:val="28"/>
          <w:szCs w:val="28"/>
          <w:lang w:val="uk-UA"/>
        </w:rPr>
        <w:t xml:space="preserve"> обміну "газ-частинка" широко застосовується кореляція Ганна, яка враховує </w:t>
      </w:r>
      <w:proofErr w:type="spellStart"/>
      <w:r w:rsidR="001D4B36" w:rsidRPr="009B69DD">
        <w:rPr>
          <w:rFonts w:ascii="Times New Roman" w:eastAsia="Google Sans Text" w:hAnsi="Times New Roman" w:cs="Times New Roman"/>
          <w:sz w:val="28"/>
          <w:szCs w:val="28"/>
          <w:lang w:val="uk-UA"/>
        </w:rPr>
        <w:t>порозність</w:t>
      </w:r>
      <w:proofErr w:type="spellEnd"/>
      <w:r w:rsidR="001D4B36" w:rsidRPr="009B69DD">
        <w:rPr>
          <w:rFonts w:ascii="Times New Roman" w:eastAsia="Google Sans Text" w:hAnsi="Times New Roman" w:cs="Times New Roman"/>
          <w:sz w:val="28"/>
          <w:szCs w:val="28"/>
          <w:lang w:val="uk-UA"/>
        </w:rPr>
        <w:t xml:space="preserve"> шару (</w:t>
      </w:r>
      <m:oMath>
        <m:r>
          <m:rPr>
            <m:sty m:val="p"/>
          </m:rPr>
          <w:rPr>
            <w:rFonts w:ascii="Cambria Math" w:eastAsia="Google Sans Text" w:hAnsi="Cambria Math" w:cs="Times New Roman"/>
            <w:sz w:val="28"/>
            <w:szCs w:val="28"/>
            <w:lang w:val="uk-UA"/>
          </w:rPr>
          <m:t>ϵ</m:t>
        </m:r>
      </m:oMath>
      <w:r w:rsidR="001D4B36" w:rsidRPr="009B69DD">
        <w:rPr>
          <w:rFonts w:ascii="Times New Roman" w:eastAsia="Google Sans Text" w:hAnsi="Times New Roman" w:cs="Times New Roman"/>
          <w:sz w:val="28"/>
          <w:szCs w:val="28"/>
          <w:lang w:val="uk-UA"/>
        </w:rPr>
        <w:t>) та число Рейнольдса частинки (</w:t>
      </w:r>
      <m:oMath>
        <m:r>
          <w:rPr>
            <w:rFonts w:ascii="Cambria Math" w:eastAsia="Google Sans Text" w:hAnsi="Cambria Math" w:cs="Times New Roman"/>
            <w:sz w:val="28"/>
            <w:szCs w:val="28"/>
            <w:lang w:val="uk-UA"/>
          </w:rPr>
          <m:t>R</m:t>
        </m:r>
        <m:sSub>
          <m:sSubPr>
            <m:ctrlPr>
              <w:rPr>
                <w:rFonts w:ascii="Cambria Math" w:eastAsia="Google Sans Text" w:hAnsi="Cambria Math" w:cs="Times New Roman"/>
                <w:i/>
                <w:sz w:val="28"/>
                <w:szCs w:val="28"/>
                <w:lang w:val="uk-UA"/>
              </w:rPr>
            </m:ctrlPr>
          </m:sSubPr>
          <m:e>
            <m:r>
              <w:rPr>
                <w:rFonts w:ascii="Cambria Math" w:eastAsia="Google Sans Text" w:hAnsi="Cambria Math" w:cs="Times New Roman"/>
                <w:sz w:val="28"/>
                <w:szCs w:val="28"/>
                <w:lang w:val="uk-UA"/>
              </w:rPr>
              <m:t>e</m:t>
            </m:r>
          </m:e>
          <m:sub>
            <m:r>
              <w:rPr>
                <w:rFonts w:ascii="Cambria Math" w:eastAsia="Google Sans Text" w:hAnsi="Cambria Math" w:cs="Times New Roman"/>
                <w:sz w:val="28"/>
                <w:szCs w:val="28"/>
                <w:lang w:val="uk-UA"/>
              </w:rPr>
              <m:t>p</m:t>
            </m:r>
          </m:sub>
        </m:sSub>
      </m:oMath>
      <w:r w:rsidR="001D4B36" w:rsidRPr="009B69DD">
        <w:rPr>
          <w:rFonts w:ascii="Times New Roman" w:eastAsia="Google Sans Text" w:hAnsi="Times New Roman" w:cs="Times New Roman"/>
          <w:sz w:val="28"/>
          <w:szCs w:val="28"/>
          <w:lang w:val="uk-UA"/>
        </w:rPr>
        <w:t>):</w:t>
      </w:r>
    </w:p>
    <w:p w14:paraId="49D40D3A" w14:textId="36010502" w:rsidR="001D4B36" w:rsidRPr="009B69DD" w:rsidRDefault="0034553E" w:rsidP="007D4BA8">
      <w:pPr>
        <w:pBdr>
          <w:top w:val="nil"/>
          <w:left w:val="nil"/>
          <w:bottom w:val="nil"/>
          <w:right w:val="nil"/>
          <w:between w:val="nil"/>
        </w:pBdr>
        <w:spacing w:line="275" w:lineRule="auto"/>
        <w:jc w:val="right"/>
        <w:rPr>
          <w:rFonts w:ascii="Times New Roman" w:eastAsia="Google Sans Text" w:hAnsi="Times New Roman" w:cs="Times New Roman"/>
          <w:sz w:val="28"/>
          <w:szCs w:val="28"/>
          <w:lang w:val="uk-UA"/>
        </w:rPr>
      </w:pPr>
      <m:oMath>
        <m:r>
          <w:rPr>
            <w:rFonts w:ascii="Cambria Math" w:eastAsia="Google Sans Text" w:hAnsi="Cambria Math" w:cs="Times New Roman"/>
            <w:sz w:val="24"/>
            <w:szCs w:val="24"/>
            <w:lang w:val="uk-UA"/>
          </w:rPr>
          <m:t>N</m:t>
        </m:r>
        <m:sSub>
          <m:sSubPr>
            <m:ctrlPr>
              <w:rPr>
                <w:rFonts w:ascii="Cambria Math" w:eastAsia="Google Sans Text" w:hAnsi="Cambria Math" w:cs="Times New Roman"/>
                <w:i/>
                <w:sz w:val="24"/>
                <w:szCs w:val="24"/>
                <w:lang w:val="uk-UA"/>
              </w:rPr>
            </m:ctrlPr>
          </m:sSubPr>
          <m:e>
            <m:r>
              <w:rPr>
                <w:rFonts w:ascii="Cambria Math" w:eastAsia="Google Sans Text" w:hAnsi="Cambria Math" w:cs="Times New Roman"/>
                <w:sz w:val="24"/>
                <w:szCs w:val="24"/>
                <w:lang w:val="uk-UA"/>
              </w:rPr>
              <m:t>u</m:t>
            </m:r>
          </m:e>
          <m:sub>
            <m:r>
              <w:rPr>
                <w:rFonts w:ascii="Cambria Math" w:eastAsia="Google Sans Text" w:hAnsi="Cambria Math" w:cs="Times New Roman"/>
                <w:sz w:val="24"/>
                <w:szCs w:val="24"/>
                <w:lang w:val="uk-UA"/>
              </w:rPr>
              <m:t>p</m:t>
            </m:r>
          </m:sub>
        </m:sSub>
        <m:r>
          <w:rPr>
            <w:rFonts w:ascii="Cambria Math" w:eastAsia="Google Sans Text" w:hAnsi="Cambria Math" w:cs="Times New Roman"/>
            <w:sz w:val="24"/>
            <w:szCs w:val="24"/>
            <w:lang w:val="uk-UA"/>
          </w:rPr>
          <m:t>=</m:t>
        </m:r>
        <m:d>
          <m:dPr>
            <m:ctrlPr>
              <w:rPr>
                <w:rFonts w:ascii="Cambria Math" w:eastAsia="Google Sans Text" w:hAnsi="Cambria Math" w:cs="Times New Roman"/>
                <w:i/>
                <w:sz w:val="24"/>
                <w:szCs w:val="24"/>
                <w:lang w:val="uk-UA"/>
              </w:rPr>
            </m:ctrlPr>
          </m:dPr>
          <m:e>
            <m:r>
              <w:rPr>
                <w:rFonts w:ascii="Cambria Math" w:eastAsia="Google Sans Text" w:hAnsi="Cambria Math" w:cs="Times New Roman"/>
                <w:sz w:val="24"/>
                <w:szCs w:val="24"/>
                <w:lang w:val="uk-UA"/>
              </w:rPr>
              <m:t>7-10</m:t>
            </m:r>
            <m:r>
              <m:rPr>
                <m:sty m:val="p"/>
              </m:rPr>
              <w:rPr>
                <w:rFonts w:ascii="Cambria Math" w:eastAsia="Google Sans Text" w:hAnsi="Cambria Math" w:cs="Times New Roman"/>
                <w:sz w:val="24"/>
                <w:szCs w:val="24"/>
                <w:lang w:val="uk-UA"/>
              </w:rPr>
              <m:t>ϵ</m:t>
            </m:r>
            <m:r>
              <w:rPr>
                <w:rFonts w:ascii="Cambria Math" w:eastAsia="Google Sans Text" w:hAnsi="Cambria Math" w:cs="Times New Roman"/>
                <w:sz w:val="24"/>
                <w:szCs w:val="24"/>
                <w:lang w:val="uk-UA"/>
              </w:rPr>
              <m:t>+5</m:t>
            </m:r>
            <m:sSup>
              <m:sSupPr>
                <m:ctrlPr>
                  <w:rPr>
                    <w:rFonts w:ascii="Cambria Math" w:eastAsia="Google Sans Text" w:hAnsi="Cambria Math" w:cs="Times New Roman"/>
                    <w:i/>
                    <w:sz w:val="24"/>
                    <w:szCs w:val="24"/>
                    <w:lang w:val="uk-UA"/>
                  </w:rPr>
                </m:ctrlPr>
              </m:sSupPr>
              <m:e>
                <m:r>
                  <m:rPr>
                    <m:sty m:val="p"/>
                  </m:rPr>
                  <w:rPr>
                    <w:rFonts w:ascii="Cambria Math" w:eastAsia="Google Sans Text" w:hAnsi="Cambria Math" w:cs="Times New Roman"/>
                    <w:sz w:val="24"/>
                    <w:szCs w:val="24"/>
                    <w:lang w:val="uk-UA"/>
                  </w:rPr>
                  <m:t>ϵ</m:t>
                </m:r>
                <m:ctrlPr>
                  <w:rPr>
                    <w:rFonts w:ascii="Cambria Math" w:eastAsia="Google Sans Text" w:hAnsi="Cambria Math" w:cs="Times New Roman"/>
                    <w:sz w:val="24"/>
                    <w:szCs w:val="24"/>
                    <w:lang w:val="uk-UA"/>
                  </w:rPr>
                </m:ctrlPr>
              </m:e>
              <m:sup>
                <m:r>
                  <w:rPr>
                    <w:rFonts w:ascii="Cambria Math" w:eastAsia="Google Sans Text" w:hAnsi="Cambria Math" w:cs="Times New Roman"/>
                    <w:sz w:val="24"/>
                    <w:szCs w:val="24"/>
                    <w:lang w:val="uk-UA"/>
                  </w:rPr>
                  <m:t>2</m:t>
                </m:r>
              </m:sup>
            </m:sSup>
          </m:e>
        </m:d>
        <m:d>
          <m:dPr>
            <m:ctrlPr>
              <w:rPr>
                <w:rFonts w:ascii="Cambria Math" w:eastAsia="Google Sans Text" w:hAnsi="Cambria Math" w:cs="Times New Roman"/>
                <w:i/>
                <w:sz w:val="24"/>
                <w:szCs w:val="24"/>
                <w:lang w:val="uk-UA"/>
              </w:rPr>
            </m:ctrlPr>
          </m:dPr>
          <m:e>
            <m:r>
              <w:rPr>
                <w:rFonts w:ascii="Cambria Math" w:eastAsia="Google Sans Text" w:hAnsi="Cambria Math" w:cs="Times New Roman"/>
                <w:sz w:val="24"/>
                <w:szCs w:val="24"/>
                <w:lang w:val="uk-UA"/>
              </w:rPr>
              <m:t>1+0.7R</m:t>
            </m:r>
            <m:sSubSup>
              <m:sSubSupPr>
                <m:ctrlPr>
                  <w:rPr>
                    <w:rFonts w:ascii="Cambria Math" w:eastAsia="Google Sans Text" w:hAnsi="Cambria Math" w:cs="Times New Roman"/>
                    <w:i/>
                    <w:sz w:val="24"/>
                    <w:szCs w:val="24"/>
                    <w:lang w:val="uk-UA"/>
                  </w:rPr>
                </m:ctrlPr>
              </m:sSubSupPr>
              <m:e>
                <m:r>
                  <w:rPr>
                    <w:rFonts w:ascii="Cambria Math" w:eastAsia="Google Sans Text" w:hAnsi="Cambria Math" w:cs="Times New Roman"/>
                    <w:sz w:val="24"/>
                    <w:szCs w:val="24"/>
                    <w:lang w:val="uk-UA"/>
                  </w:rPr>
                  <m:t>e</m:t>
                </m:r>
              </m:e>
              <m:sub>
                <m:r>
                  <w:rPr>
                    <w:rFonts w:ascii="Cambria Math" w:eastAsia="Google Sans Text" w:hAnsi="Cambria Math" w:cs="Times New Roman"/>
                    <w:sz w:val="24"/>
                    <w:szCs w:val="24"/>
                    <w:lang w:val="uk-UA"/>
                  </w:rPr>
                  <m:t>p</m:t>
                </m:r>
              </m:sub>
              <m:sup>
                <m:r>
                  <w:rPr>
                    <w:rFonts w:ascii="Cambria Math" w:eastAsia="Google Sans Text" w:hAnsi="Cambria Math" w:cs="Times New Roman"/>
                    <w:sz w:val="24"/>
                    <w:szCs w:val="24"/>
                    <w:lang w:val="uk-UA"/>
                  </w:rPr>
                  <m:t>0.2</m:t>
                </m:r>
              </m:sup>
            </m:sSubSup>
            <m:r>
              <w:rPr>
                <w:rFonts w:ascii="Cambria Math" w:eastAsia="Google Sans Text" w:hAnsi="Cambria Math" w:cs="Times New Roman"/>
                <w:sz w:val="24"/>
                <w:szCs w:val="24"/>
                <w:lang w:val="uk-UA"/>
              </w:rPr>
              <m:t>P</m:t>
            </m:r>
            <m:sSup>
              <m:sSupPr>
                <m:ctrlPr>
                  <w:rPr>
                    <w:rFonts w:ascii="Cambria Math" w:eastAsia="Google Sans Text" w:hAnsi="Cambria Math" w:cs="Times New Roman"/>
                    <w:i/>
                    <w:sz w:val="24"/>
                    <w:szCs w:val="24"/>
                    <w:lang w:val="uk-UA"/>
                  </w:rPr>
                </m:ctrlPr>
              </m:sSupPr>
              <m:e>
                <m:r>
                  <w:rPr>
                    <w:rFonts w:ascii="Cambria Math" w:eastAsia="Google Sans Text" w:hAnsi="Cambria Math" w:cs="Times New Roman"/>
                    <w:sz w:val="24"/>
                    <w:szCs w:val="24"/>
                    <w:lang w:val="uk-UA"/>
                  </w:rPr>
                  <m:t>r</m:t>
                </m:r>
              </m:e>
              <m:sup>
                <m:r>
                  <w:rPr>
                    <w:rFonts w:ascii="Cambria Math" w:eastAsia="Google Sans Text" w:hAnsi="Cambria Math" w:cs="Times New Roman"/>
                    <w:sz w:val="24"/>
                    <w:szCs w:val="24"/>
                    <w:lang w:val="uk-UA"/>
                  </w:rPr>
                  <m:t>1</m:t>
                </m:r>
                <m:r>
                  <m:rPr>
                    <m:lit/>
                  </m:rPr>
                  <w:rPr>
                    <w:rFonts w:ascii="Cambria Math" w:eastAsia="Google Sans Text" w:hAnsi="Cambria Math" w:cs="Times New Roman"/>
                    <w:sz w:val="24"/>
                    <w:szCs w:val="24"/>
                    <w:lang w:val="uk-UA"/>
                  </w:rPr>
                  <m:t>/</m:t>
                </m:r>
                <m:r>
                  <w:rPr>
                    <w:rFonts w:ascii="Cambria Math" w:eastAsia="Google Sans Text" w:hAnsi="Cambria Math" w:cs="Times New Roman"/>
                    <w:sz w:val="24"/>
                    <w:szCs w:val="24"/>
                    <w:lang w:val="uk-UA"/>
                  </w:rPr>
                  <m:t>3</m:t>
                </m:r>
              </m:sup>
            </m:sSup>
          </m:e>
        </m:d>
        <m:r>
          <w:rPr>
            <w:rFonts w:ascii="Cambria Math" w:eastAsia="Google Sans Text" w:hAnsi="Cambria Math" w:cs="Times New Roman"/>
            <w:sz w:val="24"/>
            <w:szCs w:val="24"/>
            <w:lang w:val="uk-UA"/>
          </w:rPr>
          <m:t>+</m:t>
        </m:r>
        <m:d>
          <m:dPr>
            <m:ctrlPr>
              <w:rPr>
                <w:rFonts w:ascii="Cambria Math" w:eastAsia="Google Sans Text" w:hAnsi="Cambria Math" w:cs="Times New Roman"/>
                <w:i/>
                <w:sz w:val="24"/>
                <w:szCs w:val="24"/>
                <w:lang w:val="uk-UA"/>
              </w:rPr>
            </m:ctrlPr>
          </m:dPr>
          <m:e>
            <m:r>
              <w:rPr>
                <w:rFonts w:ascii="Cambria Math" w:eastAsia="Google Sans Text" w:hAnsi="Cambria Math" w:cs="Times New Roman"/>
                <w:sz w:val="24"/>
                <w:szCs w:val="24"/>
                <w:lang w:val="uk-UA"/>
              </w:rPr>
              <m:t>1.33-2.4</m:t>
            </m:r>
            <m:r>
              <m:rPr>
                <m:sty m:val="p"/>
              </m:rPr>
              <w:rPr>
                <w:rFonts w:ascii="Cambria Math" w:eastAsia="Google Sans Text" w:hAnsi="Cambria Math" w:cs="Times New Roman"/>
                <w:sz w:val="24"/>
                <w:szCs w:val="24"/>
                <w:lang w:val="uk-UA"/>
              </w:rPr>
              <m:t>ϵ</m:t>
            </m:r>
            <m:r>
              <w:rPr>
                <w:rFonts w:ascii="Cambria Math" w:eastAsia="Google Sans Text" w:hAnsi="Cambria Math" w:cs="Times New Roman"/>
                <w:sz w:val="24"/>
                <w:szCs w:val="24"/>
                <w:lang w:val="uk-UA"/>
              </w:rPr>
              <m:t>+1.2</m:t>
            </m:r>
            <m:sSup>
              <m:sSupPr>
                <m:ctrlPr>
                  <w:rPr>
                    <w:rFonts w:ascii="Cambria Math" w:eastAsia="Google Sans Text" w:hAnsi="Cambria Math" w:cs="Times New Roman"/>
                    <w:i/>
                    <w:sz w:val="24"/>
                    <w:szCs w:val="24"/>
                    <w:lang w:val="uk-UA"/>
                  </w:rPr>
                </m:ctrlPr>
              </m:sSupPr>
              <m:e>
                <m:r>
                  <m:rPr>
                    <m:sty m:val="p"/>
                  </m:rPr>
                  <w:rPr>
                    <w:rFonts w:ascii="Cambria Math" w:eastAsia="Google Sans Text" w:hAnsi="Cambria Math" w:cs="Times New Roman"/>
                    <w:sz w:val="24"/>
                    <w:szCs w:val="24"/>
                    <w:lang w:val="uk-UA"/>
                  </w:rPr>
                  <m:t>ϵ</m:t>
                </m:r>
                <m:ctrlPr>
                  <w:rPr>
                    <w:rFonts w:ascii="Cambria Math" w:eastAsia="Google Sans Text" w:hAnsi="Cambria Math" w:cs="Times New Roman"/>
                    <w:sz w:val="24"/>
                    <w:szCs w:val="24"/>
                    <w:lang w:val="uk-UA"/>
                  </w:rPr>
                </m:ctrlPr>
              </m:e>
              <m:sup>
                <m:r>
                  <w:rPr>
                    <w:rFonts w:ascii="Cambria Math" w:eastAsia="Google Sans Text" w:hAnsi="Cambria Math" w:cs="Times New Roman"/>
                    <w:sz w:val="24"/>
                    <w:szCs w:val="24"/>
                    <w:lang w:val="uk-UA"/>
                  </w:rPr>
                  <m:t>2</m:t>
                </m:r>
              </m:sup>
            </m:sSup>
          </m:e>
        </m:d>
        <m:r>
          <w:rPr>
            <w:rFonts w:ascii="Cambria Math" w:eastAsia="Google Sans Text" w:hAnsi="Cambria Math" w:cs="Times New Roman"/>
            <w:sz w:val="24"/>
            <w:szCs w:val="24"/>
            <w:lang w:val="uk-UA"/>
          </w:rPr>
          <m:t>R</m:t>
        </m:r>
        <m:sSubSup>
          <m:sSubSupPr>
            <m:ctrlPr>
              <w:rPr>
                <w:rFonts w:ascii="Cambria Math" w:eastAsia="Google Sans Text" w:hAnsi="Cambria Math" w:cs="Times New Roman"/>
                <w:i/>
                <w:sz w:val="24"/>
                <w:szCs w:val="24"/>
                <w:lang w:val="uk-UA"/>
              </w:rPr>
            </m:ctrlPr>
          </m:sSubSupPr>
          <m:e>
            <m:r>
              <w:rPr>
                <w:rFonts w:ascii="Cambria Math" w:eastAsia="Google Sans Text" w:hAnsi="Cambria Math" w:cs="Times New Roman"/>
                <w:sz w:val="24"/>
                <w:szCs w:val="24"/>
                <w:lang w:val="uk-UA"/>
              </w:rPr>
              <m:t>e</m:t>
            </m:r>
          </m:e>
          <m:sub>
            <m:r>
              <w:rPr>
                <w:rFonts w:ascii="Cambria Math" w:eastAsia="Google Sans Text" w:hAnsi="Cambria Math" w:cs="Times New Roman"/>
                <w:sz w:val="24"/>
                <w:szCs w:val="24"/>
                <w:lang w:val="uk-UA"/>
              </w:rPr>
              <m:t>p</m:t>
            </m:r>
          </m:sub>
          <m:sup>
            <m:r>
              <w:rPr>
                <w:rFonts w:ascii="Cambria Math" w:eastAsia="Google Sans Text" w:hAnsi="Cambria Math" w:cs="Times New Roman"/>
                <w:sz w:val="24"/>
                <w:szCs w:val="24"/>
                <w:lang w:val="uk-UA"/>
              </w:rPr>
              <m:t>0.7</m:t>
            </m:r>
          </m:sup>
        </m:sSubSup>
        <m:r>
          <w:rPr>
            <w:rFonts w:ascii="Cambria Math" w:eastAsia="Google Sans Text" w:hAnsi="Cambria Math" w:cs="Times New Roman"/>
            <w:sz w:val="24"/>
            <w:szCs w:val="24"/>
            <w:lang w:val="uk-UA"/>
          </w:rPr>
          <m:t>P</m:t>
        </m:r>
        <m:sSup>
          <m:sSupPr>
            <m:ctrlPr>
              <w:rPr>
                <w:rFonts w:ascii="Cambria Math" w:eastAsia="Google Sans Text" w:hAnsi="Cambria Math" w:cs="Times New Roman"/>
                <w:i/>
                <w:sz w:val="24"/>
                <w:szCs w:val="24"/>
                <w:lang w:val="uk-UA"/>
              </w:rPr>
            </m:ctrlPr>
          </m:sSupPr>
          <m:e>
            <m:r>
              <w:rPr>
                <w:rFonts w:ascii="Cambria Math" w:eastAsia="Google Sans Text" w:hAnsi="Cambria Math" w:cs="Times New Roman"/>
                <w:sz w:val="24"/>
                <w:szCs w:val="24"/>
                <w:lang w:val="uk-UA"/>
              </w:rPr>
              <m:t>r</m:t>
            </m:r>
          </m:e>
          <m:sup>
            <m:r>
              <w:rPr>
                <w:rFonts w:ascii="Cambria Math" w:eastAsia="Google Sans Text" w:hAnsi="Cambria Math" w:cs="Times New Roman"/>
                <w:sz w:val="24"/>
                <w:szCs w:val="24"/>
                <w:lang w:val="uk-UA"/>
              </w:rPr>
              <m:t>1</m:t>
            </m:r>
            <m:r>
              <m:rPr>
                <m:lit/>
              </m:rPr>
              <w:rPr>
                <w:rFonts w:ascii="Cambria Math" w:eastAsia="Google Sans Text" w:hAnsi="Cambria Math" w:cs="Times New Roman"/>
                <w:sz w:val="24"/>
                <w:szCs w:val="24"/>
                <w:lang w:val="uk-UA"/>
              </w:rPr>
              <m:t>/</m:t>
            </m:r>
            <m:r>
              <w:rPr>
                <w:rFonts w:ascii="Cambria Math" w:eastAsia="Google Sans Text" w:hAnsi="Cambria Math" w:cs="Times New Roman"/>
                <w:sz w:val="24"/>
                <w:szCs w:val="24"/>
                <w:lang w:val="uk-UA"/>
              </w:rPr>
              <m:t>3</m:t>
            </m:r>
          </m:sup>
        </m:sSup>
      </m:oMath>
      <w:r w:rsidR="007D4BA8" w:rsidRPr="009B69DD">
        <w:rPr>
          <w:rFonts w:ascii="Times New Roman" w:eastAsia="Google Sans Text" w:hAnsi="Times New Roman" w:cs="Times New Roman"/>
          <w:sz w:val="24"/>
          <w:szCs w:val="24"/>
          <w:lang w:val="uk-UA"/>
        </w:rPr>
        <w:t xml:space="preserve">  </w:t>
      </w:r>
      <w:r w:rsidR="00675915" w:rsidRPr="009B69DD">
        <w:rPr>
          <w:rFonts w:ascii="Times New Roman" w:eastAsia="Google Sans Text" w:hAnsi="Times New Roman" w:cs="Times New Roman"/>
          <w:sz w:val="24"/>
          <w:szCs w:val="24"/>
          <w:lang w:val="uk-UA"/>
        </w:rPr>
        <w:t>(27)</w:t>
      </w:r>
    </w:p>
    <w:p w14:paraId="670C3CF0" w14:textId="34400FD8" w:rsidR="001D4B36" w:rsidRPr="009B69DD" w:rsidRDefault="0034553E" w:rsidP="001D4B36">
      <w:pPr>
        <w:pBdr>
          <w:top w:val="nil"/>
          <w:left w:val="nil"/>
          <w:bottom w:val="nil"/>
          <w:right w:val="nil"/>
          <w:between w:val="nil"/>
        </w:pBdr>
        <w:spacing w:line="275" w:lineRule="auto"/>
        <w:jc w:val="both"/>
        <w:rPr>
          <w:rFonts w:ascii="Times New Roman" w:eastAsia="Google Sans Text" w:hAnsi="Times New Roman" w:cs="Times New Roman"/>
          <w:sz w:val="28"/>
          <w:szCs w:val="28"/>
          <w:lang w:val="uk-UA"/>
        </w:rPr>
      </w:pPr>
      <w:r w:rsidRPr="009B69DD">
        <w:rPr>
          <w:rFonts w:ascii="Times New Roman" w:eastAsia="Google Sans Text" w:hAnsi="Times New Roman" w:cs="Times New Roman"/>
          <w:sz w:val="28"/>
          <w:szCs w:val="28"/>
          <w:lang w:val="uk-UA"/>
        </w:rPr>
        <w:tab/>
      </w:r>
      <w:r w:rsidR="001D4B36" w:rsidRPr="009B69DD">
        <w:rPr>
          <w:rFonts w:ascii="Times New Roman" w:eastAsia="Google Sans Text" w:hAnsi="Times New Roman" w:cs="Times New Roman"/>
          <w:sz w:val="28"/>
          <w:szCs w:val="28"/>
          <w:lang w:val="uk-UA"/>
        </w:rPr>
        <w:t>Високі значення коефіцієнта тепловіддачі (</w:t>
      </w:r>
      <m:oMath>
        <m:r>
          <m:rPr>
            <m:sty m:val="p"/>
          </m:rPr>
          <w:rPr>
            <w:rFonts w:ascii="Cambria Math" w:eastAsia="Google Sans Text" w:hAnsi="Cambria Math" w:cs="Times New Roman"/>
            <w:sz w:val="28"/>
            <w:szCs w:val="28"/>
            <w:lang w:val="uk-UA"/>
          </w:rPr>
          <m:t>α≈</m:t>
        </m:r>
        <m:r>
          <w:rPr>
            <w:rFonts w:ascii="Cambria Math" w:eastAsia="Google Sans Text" w:hAnsi="Cambria Math" w:cs="Times New Roman"/>
            <w:sz w:val="28"/>
            <w:szCs w:val="28"/>
            <w:lang w:val="uk-UA"/>
          </w:rPr>
          <m:t>200-500</m:t>
        </m:r>
      </m:oMath>
      <w:r w:rsidR="001D4B36" w:rsidRPr="009B69DD">
        <w:rPr>
          <w:rFonts w:ascii="Times New Roman" w:eastAsia="Google Sans Text" w:hAnsi="Times New Roman" w:cs="Times New Roman"/>
          <w:sz w:val="28"/>
          <w:szCs w:val="28"/>
          <w:lang w:val="uk-UA"/>
        </w:rPr>
        <w:t xml:space="preserve"> Вт/м²К) у киплячому шарі гарантують швидке вирівнювання температур, що дозволяє використовувати в моделях припущення про ізотермічність шару.</w:t>
      </w:r>
    </w:p>
    <w:p w14:paraId="74DB6BFB" w14:textId="5EEEED93" w:rsidR="001D4B36" w:rsidRPr="009B69DD" w:rsidRDefault="0034553E" w:rsidP="009B69DD">
      <w:pPr>
        <w:pBdr>
          <w:top w:val="nil"/>
          <w:left w:val="nil"/>
          <w:bottom w:val="nil"/>
          <w:right w:val="nil"/>
          <w:between w:val="nil"/>
        </w:pBdr>
        <w:spacing w:line="275" w:lineRule="auto"/>
        <w:jc w:val="both"/>
        <w:rPr>
          <w:rFonts w:ascii="Times New Roman" w:eastAsia="Google Sans Text" w:hAnsi="Times New Roman" w:cs="Times New Roman"/>
          <w:sz w:val="28"/>
          <w:szCs w:val="28"/>
          <w:lang w:val="uk-UA"/>
        </w:rPr>
      </w:pPr>
      <w:r w:rsidRPr="009B69DD">
        <w:rPr>
          <w:rFonts w:ascii="Times New Roman" w:eastAsia="Google Sans Text" w:hAnsi="Times New Roman" w:cs="Times New Roman"/>
          <w:sz w:val="28"/>
          <w:szCs w:val="28"/>
          <w:lang w:val="uk-UA"/>
        </w:rPr>
        <w:tab/>
      </w:r>
      <w:r w:rsidR="001D4B36" w:rsidRPr="009B69DD">
        <w:rPr>
          <w:rFonts w:ascii="Times New Roman" w:eastAsia="Google Sans Text" w:hAnsi="Times New Roman" w:cs="Times New Roman"/>
          <w:sz w:val="28"/>
          <w:szCs w:val="28"/>
          <w:lang w:val="uk-UA"/>
        </w:rPr>
        <w:t>Для теплообміну зі стінками або зануреними теплообмінниками необхідно враховувати пакетну модель теплопровідності (</w:t>
      </w:r>
      <w:proofErr w:type="spellStart"/>
      <w:r w:rsidR="001D4B36" w:rsidRPr="009B69DD">
        <w:rPr>
          <w:rFonts w:ascii="Times New Roman" w:eastAsia="Google Sans Text" w:hAnsi="Times New Roman" w:cs="Times New Roman"/>
          <w:sz w:val="28"/>
          <w:szCs w:val="28"/>
          <w:lang w:val="uk-UA"/>
        </w:rPr>
        <w:t>packet</w:t>
      </w:r>
      <w:proofErr w:type="spellEnd"/>
      <w:r w:rsidR="001D4B36" w:rsidRPr="009B69DD">
        <w:rPr>
          <w:rFonts w:ascii="Times New Roman" w:eastAsia="Google Sans Text" w:hAnsi="Times New Roman" w:cs="Times New Roman"/>
          <w:sz w:val="28"/>
          <w:szCs w:val="28"/>
          <w:lang w:val="uk-UA"/>
        </w:rPr>
        <w:t xml:space="preserve"> </w:t>
      </w:r>
      <w:proofErr w:type="spellStart"/>
      <w:r w:rsidR="001D4B36" w:rsidRPr="009B69DD">
        <w:rPr>
          <w:rFonts w:ascii="Times New Roman" w:eastAsia="Google Sans Text" w:hAnsi="Times New Roman" w:cs="Times New Roman"/>
          <w:sz w:val="28"/>
          <w:szCs w:val="28"/>
          <w:lang w:val="uk-UA"/>
        </w:rPr>
        <w:t>model</w:t>
      </w:r>
      <w:proofErr w:type="spellEnd"/>
      <w:r w:rsidR="001D4B36" w:rsidRPr="009B69DD">
        <w:rPr>
          <w:rFonts w:ascii="Times New Roman" w:eastAsia="Google Sans Text" w:hAnsi="Times New Roman" w:cs="Times New Roman"/>
          <w:sz w:val="28"/>
          <w:szCs w:val="28"/>
          <w:lang w:val="uk-UA"/>
        </w:rPr>
        <w:t xml:space="preserve">) та радіаційну складову, яка при </w:t>
      </w:r>
      <m:oMath>
        <m:r>
          <w:rPr>
            <w:rFonts w:ascii="Cambria Math" w:eastAsia="Google Sans Text" w:hAnsi="Cambria Math" w:cs="Times New Roman"/>
            <w:sz w:val="28"/>
            <w:szCs w:val="28"/>
            <w:lang w:val="uk-UA"/>
          </w:rPr>
          <m:t>T&gt;</m:t>
        </m:r>
        <m:sSup>
          <m:sSupPr>
            <m:ctrlPr>
              <w:rPr>
                <w:rFonts w:ascii="Cambria Math" w:eastAsia="Google Sans Text" w:hAnsi="Cambria Math" w:cs="Times New Roman"/>
                <w:i/>
                <w:sz w:val="28"/>
                <w:szCs w:val="28"/>
                <w:lang w:val="uk-UA"/>
              </w:rPr>
            </m:ctrlPr>
          </m:sSupPr>
          <m:e>
            <m:r>
              <w:rPr>
                <w:rFonts w:ascii="Cambria Math" w:eastAsia="Google Sans Text" w:hAnsi="Cambria Math" w:cs="Times New Roman"/>
                <w:sz w:val="28"/>
                <w:szCs w:val="28"/>
                <w:lang w:val="uk-UA"/>
              </w:rPr>
              <m:t>800</m:t>
            </m:r>
          </m:e>
          <m:sup>
            <m:r>
              <m:rPr>
                <m:sty m:val="p"/>
              </m:rPr>
              <w:rPr>
                <w:rFonts w:ascii="Cambria Math" w:eastAsia="Google Sans Text" w:hAnsi="Cambria Math" w:cs="Times New Roman"/>
                <w:sz w:val="28"/>
                <w:szCs w:val="28"/>
                <w:lang w:val="uk-UA"/>
              </w:rPr>
              <m:t>∘</m:t>
            </m:r>
          </m:sup>
        </m:sSup>
        <m:r>
          <w:rPr>
            <w:rFonts w:ascii="Cambria Math" w:eastAsia="Google Sans Text" w:hAnsi="Cambria Math" w:cs="Times New Roman"/>
            <w:sz w:val="28"/>
            <w:szCs w:val="28"/>
            <w:lang w:val="uk-UA"/>
          </w:rPr>
          <m:t>C</m:t>
        </m:r>
      </m:oMath>
      <w:r w:rsidR="001D4B36" w:rsidRPr="009B69DD">
        <w:rPr>
          <w:rFonts w:ascii="Times New Roman" w:eastAsia="Google Sans Text" w:hAnsi="Times New Roman" w:cs="Times New Roman"/>
          <w:sz w:val="28"/>
          <w:szCs w:val="28"/>
          <w:lang w:val="uk-UA"/>
        </w:rPr>
        <w:t xml:space="preserve"> стає домінуючою.</w:t>
      </w:r>
    </w:p>
    <w:p w14:paraId="20CA744C" w14:textId="77777777" w:rsidR="001D4B36" w:rsidRPr="009B69DD" w:rsidRDefault="001D4B36" w:rsidP="001D4B36">
      <w:pPr>
        <w:pStyle w:val="2"/>
        <w:spacing w:before="0" w:after="120" w:line="275" w:lineRule="auto"/>
        <w:jc w:val="both"/>
        <w:rPr>
          <w:rFonts w:ascii="Times New Roman" w:eastAsia="Google Sans" w:hAnsi="Times New Roman" w:cs="Times New Roman"/>
          <w:b/>
          <w:bCs/>
          <w:color w:val="1F1F1F"/>
          <w:sz w:val="28"/>
          <w:szCs w:val="28"/>
          <w:lang w:val="uk-UA"/>
        </w:rPr>
      </w:pPr>
      <w:r w:rsidRPr="009B69DD">
        <w:rPr>
          <w:rFonts w:ascii="Times New Roman" w:eastAsia="Google Sans" w:hAnsi="Times New Roman" w:cs="Times New Roman"/>
          <w:b/>
          <w:bCs/>
          <w:color w:val="1F1F1F"/>
          <w:sz w:val="28"/>
          <w:szCs w:val="28"/>
          <w:lang w:val="uk-UA"/>
        </w:rPr>
        <w:t>3.6. Висновки до розділу 3</w:t>
      </w:r>
    </w:p>
    <w:p w14:paraId="49D08148" w14:textId="518576AE" w:rsidR="001D4B36" w:rsidRPr="009B69DD" w:rsidRDefault="0034553E" w:rsidP="001D4B36">
      <w:pPr>
        <w:pBdr>
          <w:top w:val="nil"/>
          <w:left w:val="nil"/>
          <w:bottom w:val="nil"/>
          <w:right w:val="nil"/>
          <w:between w:val="nil"/>
        </w:pBdr>
        <w:spacing w:after="120" w:line="275" w:lineRule="auto"/>
        <w:jc w:val="both"/>
        <w:rPr>
          <w:rFonts w:ascii="Times New Roman" w:eastAsia="Google Sans Text" w:hAnsi="Times New Roman" w:cs="Times New Roman"/>
          <w:color w:val="1F1F1F"/>
          <w:sz w:val="28"/>
          <w:szCs w:val="28"/>
          <w:lang w:val="uk-UA"/>
        </w:rPr>
      </w:pPr>
      <w:r w:rsidRPr="009B69DD">
        <w:rPr>
          <w:rFonts w:ascii="Times New Roman" w:eastAsia="Google Sans Text" w:hAnsi="Times New Roman" w:cs="Times New Roman"/>
          <w:color w:val="1F1F1F"/>
          <w:sz w:val="28"/>
          <w:szCs w:val="28"/>
          <w:lang w:val="uk-UA"/>
        </w:rPr>
        <w:tab/>
      </w:r>
      <w:r w:rsidR="001D4B36" w:rsidRPr="009B69DD">
        <w:rPr>
          <w:rFonts w:ascii="Times New Roman" w:eastAsia="Google Sans Text" w:hAnsi="Times New Roman" w:cs="Times New Roman"/>
          <w:color w:val="1F1F1F"/>
          <w:sz w:val="28"/>
          <w:szCs w:val="28"/>
          <w:lang w:val="uk-UA"/>
        </w:rPr>
        <w:t>В даному розділі було систематизовано та розширено теоретичну базу для опису процесів газифікації в умовах киплячого шару:</w:t>
      </w:r>
    </w:p>
    <w:p w14:paraId="5CDCB724" w14:textId="77777777" w:rsidR="009B69DD" w:rsidRDefault="009B69DD" w:rsidP="009B69DD">
      <w:pPr>
        <w:widowControl w:val="0"/>
        <w:pBdr>
          <w:top w:val="nil"/>
          <w:left w:val="nil"/>
          <w:bottom w:val="nil"/>
          <w:right w:val="nil"/>
          <w:between w:val="nil"/>
        </w:pBdr>
        <w:spacing w:after="0" w:line="275" w:lineRule="auto"/>
        <w:ind w:firstLine="709"/>
        <w:jc w:val="both"/>
        <w:rPr>
          <w:rFonts w:ascii="Times New Roman" w:hAnsi="Times New Roman" w:cs="Times New Roman"/>
          <w:sz w:val="28"/>
          <w:szCs w:val="28"/>
          <w:lang w:val="uk-UA"/>
        </w:rPr>
      </w:pPr>
      <w:r w:rsidRPr="009B69DD">
        <w:rPr>
          <w:rFonts w:ascii="Times New Roman" w:eastAsia="Google Sans Text" w:hAnsi="Times New Roman" w:cs="Times New Roman"/>
          <w:color w:val="1F1F1F"/>
          <w:sz w:val="28"/>
          <w:szCs w:val="28"/>
          <w:lang w:val="ru-UA"/>
        </w:rPr>
        <w:t>1.</w:t>
      </w:r>
      <w:r>
        <w:rPr>
          <w:rFonts w:ascii="Times New Roman" w:eastAsia="Google Sans Text" w:hAnsi="Times New Roman" w:cs="Times New Roman"/>
          <w:b/>
          <w:bCs/>
          <w:color w:val="1F1F1F"/>
          <w:sz w:val="28"/>
          <w:szCs w:val="28"/>
          <w:lang w:val="ru-UA"/>
        </w:rPr>
        <w:t xml:space="preserve"> </w:t>
      </w:r>
      <w:r w:rsidR="001D4B36" w:rsidRPr="009B69DD">
        <w:rPr>
          <w:rFonts w:ascii="Times New Roman" w:eastAsia="Google Sans Text" w:hAnsi="Times New Roman" w:cs="Times New Roman"/>
          <w:b/>
          <w:bCs/>
          <w:color w:val="1F1F1F"/>
          <w:sz w:val="28"/>
          <w:szCs w:val="28"/>
          <w:lang w:val="uk-UA"/>
        </w:rPr>
        <w:t>Матеріальний баланс</w:t>
      </w:r>
      <w:proofErr w:type="gramStart"/>
      <w:r w:rsidR="001D4B36" w:rsidRPr="009B69DD">
        <w:rPr>
          <w:rFonts w:ascii="Times New Roman" w:eastAsia="Google Sans Text" w:hAnsi="Times New Roman" w:cs="Times New Roman"/>
          <w:b/>
          <w:bCs/>
          <w:color w:val="1F1F1F"/>
          <w:sz w:val="28"/>
          <w:szCs w:val="28"/>
          <w:lang w:val="uk-UA"/>
        </w:rPr>
        <w:t>:</w:t>
      </w:r>
      <w:r w:rsidR="001D4B36" w:rsidRPr="009B69DD">
        <w:rPr>
          <w:rFonts w:ascii="Times New Roman" w:eastAsia="Google Sans Text" w:hAnsi="Times New Roman" w:cs="Times New Roman"/>
          <w:color w:val="1F1F1F"/>
          <w:sz w:val="28"/>
          <w:szCs w:val="28"/>
          <w:lang w:val="uk-UA"/>
        </w:rPr>
        <w:t xml:space="preserve"> Для</w:t>
      </w:r>
      <w:proofErr w:type="gramEnd"/>
      <w:r w:rsidR="001D4B36" w:rsidRPr="009B69DD">
        <w:rPr>
          <w:rFonts w:ascii="Times New Roman" w:eastAsia="Google Sans Text" w:hAnsi="Times New Roman" w:cs="Times New Roman"/>
          <w:color w:val="1F1F1F"/>
          <w:sz w:val="28"/>
          <w:szCs w:val="28"/>
          <w:lang w:val="uk-UA"/>
        </w:rPr>
        <w:t xml:space="preserve"> коректного моделювання української </w:t>
      </w:r>
      <w:proofErr w:type="spellStart"/>
      <w:r w:rsidR="001D4B36" w:rsidRPr="009B69DD">
        <w:rPr>
          <w:rFonts w:ascii="Times New Roman" w:eastAsia="Google Sans Text" w:hAnsi="Times New Roman" w:cs="Times New Roman"/>
          <w:color w:val="1F1F1F"/>
          <w:sz w:val="28"/>
          <w:szCs w:val="28"/>
          <w:lang w:val="uk-UA"/>
        </w:rPr>
        <w:t>агробіомаси</w:t>
      </w:r>
      <w:proofErr w:type="spellEnd"/>
      <w:r w:rsidR="001D4B36" w:rsidRPr="009B69DD">
        <w:rPr>
          <w:rFonts w:ascii="Times New Roman" w:eastAsia="Google Sans Text" w:hAnsi="Times New Roman" w:cs="Times New Roman"/>
          <w:color w:val="1F1F1F"/>
          <w:sz w:val="28"/>
          <w:szCs w:val="28"/>
          <w:lang w:val="uk-UA"/>
        </w:rPr>
        <w:t xml:space="preserve"> критично важливим є врахування вмісту азоту та сірки, а також фазових перетворень золи, що впливають на вибір температурного режиму.</w:t>
      </w:r>
    </w:p>
    <w:p w14:paraId="1C271921" w14:textId="76224CF0" w:rsidR="009B69DD" w:rsidRDefault="009B69DD" w:rsidP="009B69DD">
      <w:pPr>
        <w:widowControl w:val="0"/>
        <w:pBdr>
          <w:top w:val="nil"/>
          <w:left w:val="nil"/>
          <w:bottom w:val="nil"/>
          <w:right w:val="nil"/>
          <w:between w:val="nil"/>
        </w:pBdr>
        <w:spacing w:after="0" w:line="275" w:lineRule="auto"/>
        <w:ind w:firstLine="709"/>
        <w:jc w:val="both"/>
        <w:rPr>
          <w:rFonts w:ascii="Times New Roman" w:hAnsi="Times New Roman" w:cs="Times New Roman"/>
          <w:sz w:val="28"/>
          <w:szCs w:val="28"/>
          <w:lang w:val="uk-UA"/>
        </w:rPr>
      </w:pPr>
      <w:r w:rsidRPr="009B69DD">
        <w:rPr>
          <w:rFonts w:ascii="Times New Roman" w:eastAsia="Google Sans Text" w:hAnsi="Times New Roman" w:cs="Times New Roman"/>
          <w:color w:val="1F1F1F"/>
          <w:sz w:val="28"/>
          <w:szCs w:val="28"/>
          <w:lang w:val="ru-UA"/>
        </w:rPr>
        <w:t>2.</w:t>
      </w:r>
      <w:r>
        <w:rPr>
          <w:rFonts w:ascii="Times New Roman" w:eastAsia="Google Sans Text" w:hAnsi="Times New Roman" w:cs="Times New Roman"/>
          <w:b/>
          <w:bCs/>
          <w:color w:val="1F1F1F"/>
          <w:sz w:val="28"/>
          <w:szCs w:val="28"/>
          <w:lang w:val="ru-UA"/>
        </w:rPr>
        <w:t xml:space="preserve"> </w:t>
      </w:r>
      <w:r w:rsidR="001D4B36" w:rsidRPr="009B69DD">
        <w:rPr>
          <w:rFonts w:ascii="Times New Roman" w:eastAsia="Google Sans Text" w:hAnsi="Times New Roman" w:cs="Times New Roman"/>
          <w:b/>
          <w:bCs/>
          <w:color w:val="1F1F1F"/>
          <w:sz w:val="28"/>
          <w:szCs w:val="28"/>
          <w:lang w:val="uk-UA"/>
        </w:rPr>
        <w:t>Енергетика:</w:t>
      </w:r>
      <w:r w:rsidR="001D4B36" w:rsidRPr="009B69DD">
        <w:rPr>
          <w:rFonts w:ascii="Times New Roman" w:eastAsia="Google Sans Text" w:hAnsi="Times New Roman" w:cs="Times New Roman"/>
          <w:color w:val="1F1F1F"/>
          <w:sz w:val="28"/>
          <w:szCs w:val="28"/>
          <w:lang w:val="uk-UA"/>
        </w:rPr>
        <w:t xml:space="preserve"> Продемонстровано необхідність переходу від простих формул (Менделєєва) до точних поліноміальних </w:t>
      </w:r>
      <w:proofErr w:type="spellStart"/>
      <w:r w:rsidR="001D4B36" w:rsidRPr="009B69DD">
        <w:rPr>
          <w:rFonts w:ascii="Times New Roman" w:eastAsia="Google Sans Text" w:hAnsi="Times New Roman" w:cs="Times New Roman"/>
          <w:color w:val="1F1F1F"/>
          <w:sz w:val="28"/>
          <w:szCs w:val="28"/>
          <w:lang w:val="uk-UA"/>
        </w:rPr>
        <w:t>залежностей</w:t>
      </w:r>
      <w:proofErr w:type="spellEnd"/>
      <w:r w:rsidR="001D4B36" w:rsidRPr="009B69DD">
        <w:rPr>
          <w:rFonts w:ascii="Times New Roman" w:eastAsia="Google Sans Text" w:hAnsi="Times New Roman" w:cs="Times New Roman"/>
          <w:color w:val="1F1F1F"/>
          <w:sz w:val="28"/>
          <w:szCs w:val="28"/>
          <w:lang w:val="uk-UA"/>
        </w:rPr>
        <w:t xml:space="preserve"> теплоємності та врахування </w:t>
      </w:r>
      <w:proofErr w:type="spellStart"/>
      <w:r w:rsidR="001D4B36" w:rsidRPr="009B69DD">
        <w:rPr>
          <w:rFonts w:ascii="Times New Roman" w:eastAsia="Google Sans Text" w:hAnsi="Times New Roman" w:cs="Times New Roman"/>
          <w:color w:val="1F1F1F"/>
          <w:sz w:val="28"/>
          <w:szCs w:val="28"/>
          <w:lang w:val="uk-UA"/>
        </w:rPr>
        <w:t>ентальпій</w:t>
      </w:r>
      <w:proofErr w:type="spellEnd"/>
      <w:r w:rsidR="001D4B36" w:rsidRPr="009B69DD">
        <w:rPr>
          <w:rFonts w:ascii="Times New Roman" w:eastAsia="Google Sans Text" w:hAnsi="Times New Roman" w:cs="Times New Roman"/>
          <w:color w:val="1F1F1F"/>
          <w:sz w:val="28"/>
          <w:szCs w:val="28"/>
          <w:lang w:val="uk-UA"/>
        </w:rPr>
        <w:t xml:space="preserve"> утворення складних біополімерів.</w:t>
      </w:r>
    </w:p>
    <w:p w14:paraId="0D053F4E" w14:textId="77777777" w:rsidR="009B69DD" w:rsidRDefault="009B69DD" w:rsidP="009B69DD">
      <w:pPr>
        <w:widowControl w:val="0"/>
        <w:pBdr>
          <w:top w:val="nil"/>
          <w:left w:val="nil"/>
          <w:bottom w:val="nil"/>
          <w:right w:val="nil"/>
          <w:between w:val="nil"/>
        </w:pBdr>
        <w:spacing w:after="0" w:line="275" w:lineRule="auto"/>
        <w:ind w:firstLine="709"/>
        <w:jc w:val="both"/>
        <w:rPr>
          <w:rFonts w:ascii="Times New Roman" w:hAnsi="Times New Roman" w:cs="Times New Roman"/>
          <w:sz w:val="28"/>
          <w:szCs w:val="28"/>
          <w:lang w:val="uk-UA"/>
        </w:rPr>
      </w:pPr>
      <w:r w:rsidRPr="009B69DD">
        <w:rPr>
          <w:rFonts w:ascii="Times New Roman" w:eastAsia="Google Sans Text" w:hAnsi="Times New Roman" w:cs="Times New Roman"/>
          <w:color w:val="1F1F1F"/>
          <w:sz w:val="28"/>
          <w:szCs w:val="28"/>
          <w:lang w:val="ru-UA"/>
        </w:rPr>
        <w:t>3</w:t>
      </w:r>
      <w:r>
        <w:rPr>
          <w:rFonts w:ascii="Times New Roman" w:eastAsia="Google Sans Text" w:hAnsi="Times New Roman" w:cs="Times New Roman"/>
          <w:b/>
          <w:bCs/>
          <w:color w:val="1F1F1F"/>
          <w:sz w:val="28"/>
          <w:szCs w:val="28"/>
          <w:lang w:val="ru-UA"/>
        </w:rPr>
        <w:t xml:space="preserve">. </w:t>
      </w:r>
      <w:r w:rsidR="001D4B36" w:rsidRPr="009B69DD">
        <w:rPr>
          <w:rFonts w:ascii="Times New Roman" w:eastAsia="Google Sans Text" w:hAnsi="Times New Roman" w:cs="Times New Roman"/>
          <w:b/>
          <w:bCs/>
          <w:color w:val="1F1F1F"/>
          <w:sz w:val="28"/>
          <w:szCs w:val="28"/>
          <w:lang w:val="uk-UA"/>
        </w:rPr>
        <w:t xml:space="preserve">Термодинаміка </w:t>
      </w:r>
      <w:proofErr w:type="spellStart"/>
      <w:r w:rsidR="001D4B36" w:rsidRPr="009B69DD">
        <w:rPr>
          <w:rFonts w:ascii="Times New Roman" w:eastAsia="Google Sans Text" w:hAnsi="Times New Roman" w:cs="Times New Roman"/>
          <w:b/>
          <w:bCs/>
          <w:color w:val="1F1F1F"/>
          <w:sz w:val="28"/>
          <w:szCs w:val="28"/>
          <w:lang w:val="uk-UA"/>
        </w:rPr>
        <w:t>vs</w:t>
      </w:r>
      <w:proofErr w:type="spellEnd"/>
      <w:r w:rsidR="001D4B36" w:rsidRPr="009B69DD">
        <w:rPr>
          <w:rFonts w:ascii="Times New Roman" w:eastAsia="Google Sans Text" w:hAnsi="Times New Roman" w:cs="Times New Roman"/>
          <w:b/>
          <w:bCs/>
          <w:color w:val="1F1F1F"/>
          <w:sz w:val="28"/>
          <w:szCs w:val="28"/>
          <w:lang w:val="uk-UA"/>
        </w:rPr>
        <w:t xml:space="preserve"> Кінетика:</w:t>
      </w:r>
      <w:r w:rsidR="001D4B36" w:rsidRPr="009B69DD">
        <w:rPr>
          <w:rFonts w:ascii="Times New Roman" w:eastAsia="Google Sans Text" w:hAnsi="Times New Roman" w:cs="Times New Roman"/>
          <w:color w:val="1F1F1F"/>
          <w:sz w:val="28"/>
          <w:szCs w:val="28"/>
          <w:lang w:val="uk-UA"/>
        </w:rPr>
        <w:t xml:space="preserve"> Показано, що рівноважні моделі (Гіббса) визначають лише теоретичну межу. Реальний процес лімітується кінетикою газифікації коксу, яка для </w:t>
      </w:r>
      <w:proofErr w:type="spellStart"/>
      <w:r w:rsidR="001D4B36" w:rsidRPr="009B69DD">
        <w:rPr>
          <w:rFonts w:ascii="Times New Roman" w:eastAsia="Google Sans Text" w:hAnsi="Times New Roman" w:cs="Times New Roman"/>
          <w:color w:val="1F1F1F"/>
          <w:sz w:val="28"/>
          <w:szCs w:val="28"/>
          <w:lang w:val="uk-UA"/>
        </w:rPr>
        <w:t>агробіомаси</w:t>
      </w:r>
      <w:proofErr w:type="spellEnd"/>
      <w:r w:rsidR="001D4B36" w:rsidRPr="009B69DD">
        <w:rPr>
          <w:rFonts w:ascii="Times New Roman" w:eastAsia="Google Sans Text" w:hAnsi="Times New Roman" w:cs="Times New Roman"/>
          <w:color w:val="1F1F1F"/>
          <w:sz w:val="28"/>
          <w:szCs w:val="28"/>
          <w:lang w:val="uk-UA"/>
        </w:rPr>
        <w:t xml:space="preserve"> має специфічні особливості (каталітичний ефект </w:t>
      </w:r>
      <m:oMath>
        <m:r>
          <w:rPr>
            <w:rFonts w:ascii="Cambria Math" w:eastAsia="Google Sans Text" w:hAnsi="Cambria Math" w:cs="Times New Roman"/>
            <w:color w:val="1F1F1F"/>
            <w:sz w:val="28"/>
            <w:szCs w:val="28"/>
            <w:lang w:val="uk-UA"/>
          </w:rPr>
          <m:t>K</m:t>
        </m:r>
      </m:oMath>
      <w:r w:rsidR="001D4B36" w:rsidRPr="009B69DD">
        <w:rPr>
          <w:rFonts w:ascii="Times New Roman" w:eastAsia="Google Sans Text" w:hAnsi="Times New Roman" w:cs="Times New Roman"/>
          <w:color w:val="1F1F1F"/>
          <w:sz w:val="28"/>
          <w:szCs w:val="28"/>
          <w:lang w:val="uk-UA"/>
        </w:rPr>
        <w:t xml:space="preserve">, інгібування </w:t>
      </w:r>
      <m:oMath>
        <m:sSub>
          <m:sSubPr>
            <m:ctrlPr>
              <w:rPr>
                <w:rFonts w:ascii="Cambria Math" w:eastAsia="Google Sans Text" w:hAnsi="Cambria Math" w:cs="Times New Roman"/>
                <w:i/>
                <w:color w:val="1F1F1F"/>
                <w:sz w:val="28"/>
                <w:szCs w:val="28"/>
                <w:lang w:val="uk-UA"/>
              </w:rPr>
            </m:ctrlPr>
          </m:sSubPr>
          <m:e>
            <m:r>
              <w:rPr>
                <w:rFonts w:ascii="Cambria Math" w:eastAsia="Google Sans Text" w:hAnsi="Cambria Math" w:cs="Times New Roman"/>
                <w:color w:val="1F1F1F"/>
                <w:sz w:val="28"/>
                <w:szCs w:val="28"/>
                <w:lang w:val="uk-UA"/>
              </w:rPr>
              <m:t>H</m:t>
            </m:r>
          </m:e>
          <m:sub>
            <m:r>
              <w:rPr>
                <w:rFonts w:ascii="Cambria Math" w:eastAsia="Google Sans Text" w:hAnsi="Cambria Math" w:cs="Times New Roman"/>
                <w:color w:val="1F1F1F"/>
                <w:sz w:val="28"/>
                <w:szCs w:val="28"/>
                <w:lang w:val="uk-UA"/>
              </w:rPr>
              <m:t>2</m:t>
            </m:r>
          </m:sub>
        </m:sSub>
      </m:oMath>
      <w:r w:rsidR="001D4B36" w:rsidRPr="009B69DD">
        <w:rPr>
          <w:rFonts w:ascii="Times New Roman" w:eastAsia="Google Sans Text" w:hAnsi="Times New Roman" w:cs="Times New Roman"/>
          <w:color w:val="1F1F1F"/>
          <w:sz w:val="28"/>
          <w:szCs w:val="28"/>
          <w:lang w:val="uk-UA"/>
        </w:rPr>
        <w:t>), що найкраще описуються моделлю випадкових пор.</w:t>
      </w:r>
    </w:p>
    <w:p w14:paraId="43BDD024" w14:textId="7177F2BD" w:rsidR="001D4B36" w:rsidRPr="009B69DD" w:rsidRDefault="009B69DD" w:rsidP="009B69DD">
      <w:pPr>
        <w:widowControl w:val="0"/>
        <w:pBdr>
          <w:top w:val="nil"/>
          <w:left w:val="nil"/>
          <w:bottom w:val="nil"/>
          <w:right w:val="nil"/>
          <w:between w:val="nil"/>
        </w:pBd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ru-UA"/>
        </w:rPr>
        <w:t xml:space="preserve">4. </w:t>
      </w:r>
      <w:r w:rsidR="001D4B36" w:rsidRPr="009B69DD">
        <w:rPr>
          <w:rFonts w:ascii="Times New Roman" w:eastAsia="Google Sans Text" w:hAnsi="Times New Roman" w:cs="Times New Roman"/>
          <w:b/>
          <w:bCs/>
          <w:color w:val="1F1F1F"/>
          <w:sz w:val="28"/>
          <w:szCs w:val="28"/>
          <w:lang w:val="uk-UA"/>
        </w:rPr>
        <w:t>Гідродинамічний зв'язок</w:t>
      </w:r>
      <w:proofErr w:type="gramStart"/>
      <w:r w:rsidR="001D4B36" w:rsidRPr="009B69DD">
        <w:rPr>
          <w:rFonts w:ascii="Times New Roman" w:eastAsia="Google Sans Text" w:hAnsi="Times New Roman" w:cs="Times New Roman"/>
          <w:b/>
          <w:bCs/>
          <w:color w:val="1F1F1F"/>
          <w:sz w:val="28"/>
          <w:szCs w:val="28"/>
          <w:lang w:val="uk-UA"/>
        </w:rPr>
        <w:t>:</w:t>
      </w:r>
      <w:r w:rsidR="001D4B36" w:rsidRPr="009B69DD">
        <w:rPr>
          <w:rFonts w:ascii="Times New Roman" w:eastAsia="Google Sans Text" w:hAnsi="Times New Roman" w:cs="Times New Roman"/>
          <w:color w:val="1F1F1F"/>
          <w:sz w:val="28"/>
          <w:szCs w:val="28"/>
          <w:lang w:val="uk-UA"/>
        </w:rPr>
        <w:t xml:space="preserve"> Для</w:t>
      </w:r>
      <w:proofErr w:type="gramEnd"/>
      <w:r w:rsidR="001D4B36" w:rsidRPr="009B69DD">
        <w:rPr>
          <w:rFonts w:ascii="Times New Roman" w:eastAsia="Google Sans Text" w:hAnsi="Times New Roman" w:cs="Times New Roman"/>
          <w:color w:val="1F1F1F"/>
          <w:sz w:val="28"/>
          <w:szCs w:val="28"/>
          <w:lang w:val="uk-UA"/>
        </w:rPr>
        <w:t xml:space="preserve"> найбільш перспективних систем подвійного киплячого шару тепловий баланс неможливо розрахувати окремо від гідродинаміки циркуляції твердої фази (</w:t>
      </w:r>
      <m:oMath>
        <m:sSub>
          <m:sSubPr>
            <m:ctrlPr>
              <w:rPr>
                <w:rFonts w:ascii="Cambria Math" w:eastAsia="Google Sans Text" w:hAnsi="Cambria Math" w:cs="Times New Roman"/>
                <w:i/>
                <w:color w:val="1F1F1F"/>
                <w:sz w:val="28"/>
                <w:szCs w:val="28"/>
                <w:lang w:val="uk-UA"/>
              </w:rPr>
            </m:ctrlPr>
          </m:sSubPr>
          <m:e>
            <m:r>
              <w:rPr>
                <w:rFonts w:ascii="Cambria Math" w:eastAsia="Google Sans Text" w:hAnsi="Cambria Math" w:cs="Times New Roman"/>
                <w:color w:val="1F1F1F"/>
                <w:sz w:val="28"/>
                <w:szCs w:val="28"/>
                <w:lang w:val="uk-UA"/>
              </w:rPr>
              <m:t>G</m:t>
            </m:r>
          </m:e>
          <m:sub>
            <m:r>
              <w:rPr>
                <w:rFonts w:ascii="Cambria Math" w:eastAsia="Google Sans Text" w:hAnsi="Cambria Math" w:cs="Times New Roman"/>
                <w:color w:val="1F1F1F"/>
                <w:sz w:val="28"/>
                <w:szCs w:val="28"/>
                <w:lang w:val="uk-UA"/>
              </w:rPr>
              <m:t>s</m:t>
            </m:r>
          </m:sub>
        </m:sSub>
      </m:oMath>
      <w:r w:rsidR="001D4B36" w:rsidRPr="009B69DD">
        <w:rPr>
          <w:rFonts w:ascii="Times New Roman" w:eastAsia="Google Sans Text" w:hAnsi="Times New Roman" w:cs="Times New Roman"/>
          <w:color w:val="1F1F1F"/>
          <w:sz w:val="28"/>
          <w:szCs w:val="28"/>
          <w:lang w:val="uk-UA"/>
        </w:rPr>
        <w:t>), що вимагає використання комплексних інтегральних моделей.</w:t>
      </w:r>
    </w:p>
    <w:p w14:paraId="63E6BAFC" w14:textId="7E727FC6" w:rsidR="001D4B36" w:rsidRPr="009B69DD" w:rsidRDefault="001D4B36" w:rsidP="009B69DD">
      <w:pPr>
        <w:pBdr>
          <w:top w:val="nil"/>
          <w:left w:val="nil"/>
          <w:bottom w:val="nil"/>
          <w:right w:val="nil"/>
          <w:between w:val="nil"/>
        </w:pBdr>
        <w:spacing w:after="255"/>
        <w:jc w:val="both"/>
        <w:rPr>
          <w:rFonts w:ascii="Times New Roman" w:eastAsia="Google Sans Text" w:hAnsi="Times New Roman" w:cs="Times New Roman"/>
          <w:color w:val="1F1F1F"/>
          <w:sz w:val="28"/>
          <w:szCs w:val="28"/>
          <w:lang w:val="uk-UA"/>
        </w:rPr>
      </w:pPr>
      <w:r w:rsidRPr="009B69DD">
        <w:rPr>
          <w:rFonts w:ascii="Times New Roman" w:eastAsia="Google Sans Text" w:hAnsi="Times New Roman" w:cs="Times New Roman"/>
          <w:color w:val="1F1F1F"/>
          <w:sz w:val="28"/>
          <w:szCs w:val="28"/>
          <w:lang w:val="uk-UA"/>
        </w:rPr>
        <w:lastRenderedPageBreak/>
        <w:t>Представлена система рівнянь формує науковий базис для наступного етапу роботи</w:t>
      </w:r>
      <w:r w:rsidR="0034553E" w:rsidRPr="009B69DD">
        <w:rPr>
          <w:rFonts w:ascii="Times New Roman" w:eastAsia="Google Sans Text" w:hAnsi="Times New Roman" w:cs="Times New Roman"/>
          <w:color w:val="1F1F1F"/>
          <w:sz w:val="28"/>
          <w:szCs w:val="28"/>
          <w:lang w:val="uk-UA"/>
        </w:rPr>
        <w:t>.</w:t>
      </w:r>
    </w:p>
    <w:p w14:paraId="46055C19" w14:textId="77777777" w:rsidR="007D4BA8" w:rsidRPr="009B69DD" w:rsidRDefault="007D4BA8" w:rsidP="001D4B36">
      <w:pPr>
        <w:pBdr>
          <w:top w:val="nil"/>
          <w:left w:val="nil"/>
          <w:bottom w:val="nil"/>
          <w:right w:val="nil"/>
          <w:between w:val="nil"/>
        </w:pBdr>
        <w:spacing w:before="240" w:after="255" w:line="275" w:lineRule="auto"/>
        <w:jc w:val="both"/>
        <w:rPr>
          <w:rFonts w:ascii="Times New Roman" w:eastAsia="Google Sans Text" w:hAnsi="Times New Roman" w:cs="Times New Roman"/>
          <w:color w:val="1F1F1F"/>
          <w:sz w:val="28"/>
          <w:szCs w:val="28"/>
          <w:lang w:val="uk-UA"/>
        </w:rPr>
      </w:pPr>
    </w:p>
    <w:p w14:paraId="77DA9B12" w14:textId="77777777" w:rsidR="007D4BA8" w:rsidRPr="009B69DD" w:rsidRDefault="007D4BA8" w:rsidP="001D4B36">
      <w:pPr>
        <w:pBdr>
          <w:top w:val="nil"/>
          <w:left w:val="nil"/>
          <w:bottom w:val="nil"/>
          <w:right w:val="nil"/>
          <w:between w:val="nil"/>
        </w:pBdr>
        <w:spacing w:before="240" w:after="255" w:line="275" w:lineRule="auto"/>
        <w:jc w:val="both"/>
        <w:rPr>
          <w:rFonts w:ascii="Times New Roman" w:eastAsia="Google Sans Text" w:hAnsi="Times New Roman" w:cs="Times New Roman"/>
          <w:color w:val="1F1F1F"/>
          <w:sz w:val="28"/>
          <w:szCs w:val="28"/>
          <w:lang w:val="uk-UA"/>
        </w:rPr>
      </w:pPr>
    </w:p>
    <w:p w14:paraId="66535F40" w14:textId="77777777" w:rsidR="007D4BA8" w:rsidRPr="009B69DD" w:rsidRDefault="007D4BA8" w:rsidP="001D4B36">
      <w:pPr>
        <w:pBdr>
          <w:top w:val="nil"/>
          <w:left w:val="nil"/>
          <w:bottom w:val="nil"/>
          <w:right w:val="nil"/>
          <w:between w:val="nil"/>
        </w:pBdr>
        <w:spacing w:before="240" w:after="255" w:line="275" w:lineRule="auto"/>
        <w:jc w:val="both"/>
        <w:rPr>
          <w:rFonts w:ascii="Times New Roman" w:eastAsia="Google Sans Text" w:hAnsi="Times New Roman" w:cs="Times New Roman"/>
          <w:color w:val="1F1F1F"/>
          <w:sz w:val="28"/>
          <w:szCs w:val="28"/>
          <w:lang w:val="uk-UA"/>
        </w:rPr>
      </w:pPr>
    </w:p>
    <w:p w14:paraId="1127D365" w14:textId="77777777" w:rsidR="007D4BA8" w:rsidRPr="009B69DD" w:rsidRDefault="007D4BA8" w:rsidP="001D4B36">
      <w:pPr>
        <w:pBdr>
          <w:top w:val="nil"/>
          <w:left w:val="nil"/>
          <w:bottom w:val="nil"/>
          <w:right w:val="nil"/>
          <w:between w:val="nil"/>
        </w:pBdr>
        <w:spacing w:before="240" w:after="255" w:line="275" w:lineRule="auto"/>
        <w:jc w:val="both"/>
        <w:rPr>
          <w:rFonts w:ascii="Times New Roman" w:eastAsia="Google Sans Text" w:hAnsi="Times New Roman" w:cs="Times New Roman"/>
          <w:color w:val="1F1F1F"/>
          <w:sz w:val="28"/>
          <w:szCs w:val="28"/>
          <w:lang w:val="uk-UA"/>
        </w:rPr>
      </w:pPr>
    </w:p>
    <w:p w14:paraId="51BA3138" w14:textId="36AF2EED" w:rsidR="007D4BA8" w:rsidRDefault="007D4BA8" w:rsidP="001D4B36">
      <w:pPr>
        <w:pBdr>
          <w:top w:val="nil"/>
          <w:left w:val="nil"/>
          <w:bottom w:val="nil"/>
          <w:right w:val="nil"/>
          <w:between w:val="nil"/>
        </w:pBdr>
        <w:spacing w:before="240" w:after="255" w:line="275" w:lineRule="auto"/>
        <w:jc w:val="both"/>
        <w:rPr>
          <w:rFonts w:ascii="Times New Roman" w:eastAsia="Google Sans Text" w:hAnsi="Times New Roman" w:cs="Times New Roman"/>
          <w:color w:val="1F1F1F"/>
          <w:sz w:val="28"/>
          <w:szCs w:val="28"/>
          <w:lang w:val="uk-UA"/>
        </w:rPr>
      </w:pPr>
    </w:p>
    <w:p w14:paraId="79A80B3E" w14:textId="3EC43EDD" w:rsidR="009B69DD" w:rsidRDefault="009B69DD" w:rsidP="001D4B36">
      <w:pPr>
        <w:pBdr>
          <w:top w:val="nil"/>
          <w:left w:val="nil"/>
          <w:bottom w:val="nil"/>
          <w:right w:val="nil"/>
          <w:between w:val="nil"/>
        </w:pBdr>
        <w:spacing w:before="240" w:after="255" w:line="275" w:lineRule="auto"/>
        <w:jc w:val="both"/>
        <w:rPr>
          <w:rFonts w:ascii="Times New Roman" w:eastAsia="Google Sans Text" w:hAnsi="Times New Roman" w:cs="Times New Roman"/>
          <w:color w:val="1F1F1F"/>
          <w:sz w:val="28"/>
          <w:szCs w:val="28"/>
          <w:lang w:val="uk-UA"/>
        </w:rPr>
      </w:pPr>
    </w:p>
    <w:p w14:paraId="09AC6926" w14:textId="364A8782" w:rsidR="009B69DD" w:rsidRDefault="009B69DD" w:rsidP="001D4B36">
      <w:pPr>
        <w:pBdr>
          <w:top w:val="nil"/>
          <w:left w:val="nil"/>
          <w:bottom w:val="nil"/>
          <w:right w:val="nil"/>
          <w:between w:val="nil"/>
        </w:pBdr>
        <w:spacing w:before="240" w:after="255" w:line="275" w:lineRule="auto"/>
        <w:jc w:val="both"/>
        <w:rPr>
          <w:rFonts w:ascii="Times New Roman" w:eastAsia="Google Sans Text" w:hAnsi="Times New Roman" w:cs="Times New Roman"/>
          <w:color w:val="1F1F1F"/>
          <w:sz w:val="28"/>
          <w:szCs w:val="28"/>
          <w:lang w:val="uk-UA"/>
        </w:rPr>
      </w:pPr>
    </w:p>
    <w:p w14:paraId="643D629C" w14:textId="21FCF974" w:rsidR="009B69DD" w:rsidRDefault="009B69DD" w:rsidP="001D4B36">
      <w:pPr>
        <w:pBdr>
          <w:top w:val="nil"/>
          <w:left w:val="nil"/>
          <w:bottom w:val="nil"/>
          <w:right w:val="nil"/>
          <w:between w:val="nil"/>
        </w:pBdr>
        <w:spacing w:before="240" w:after="255" w:line="275" w:lineRule="auto"/>
        <w:jc w:val="both"/>
        <w:rPr>
          <w:rFonts w:ascii="Times New Roman" w:eastAsia="Google Sans Text" w:hAnsi="Times New Roman" w:cs="Times New Roman"/>
          <w:color w:val="1F1F1F"/>
          <w:sz w:val="28"/>
          <w:szCs w:val="28"/>
          <w:lang w:val="uk-UA"/>
        </w:rPr>
      </w:pPr>
    </w:p>
    <w:p w14:paraId="00FA9782" w14:textId="28930AD4" w:rsidR="009B69DD" w:rsidRDefault="009B69DD" w:rsidP="001D4B36">
      <w:pPr>
        <w:pBdr>
          <w:top w:val="nil"/>
          <w:left w:val="nil"/>
          <w:bottom w:val="nil"/>
          <w:right w:val="nil"/>
          <w:between w:val="nil"/>
        </w:pBdr>
        <w:spacing w:before="240" w:after="255" w:line="275" w:lineRule="auto"/>
        <w:jc w:val="both"/>
        <w:rPr>
          <w:rFonts w:ascii="Times New Roman" w:eastAsia="Google Sans Text" w:hAnsi="Times New Roman" w:cs="Times New Roman"/>
          <w:color w:val="1F1F1F"/>
          <w:sz w:val="28"/>
          <w:szCs w:val="28"/>
          <w:lang w:val="uk-UA"/>
        </w:rPr>
      </w:pPr>
    </w:p>
    <w:p w14:paraId="2C132E20" w14:textId="76DD4F0F" w:rsidR="009B69DD" w:rsidRDefault="009B69DD" w:rsidP="001D4B36">
      <w:pPr>
        <w:pBdr>
          <w:top w:val="nil"/>
          <w:left w:val="nil"/>
          <w:bottom w:val="nil"/>
          <w:right w:val="nil"/>
          <w:between w:val="nil"/>
        </w:pBdr>
        <w:spacing w:before="240" w:after="255" w:line="275" w:lineRule="auto"/>
        <w:jc w:val="both"/>
        <w:rPr>
          <w:rFonts w:ascii="Times New Roman" w:eastAsia="Google Sans Text" w:hAnsi="Times New Roman" w:cs="Times New Roman"/>
          <w:color w:val="1F1F1F"/>
          <w:sz w:val="28"/>
          <w:szCs w:val="28"/>
          <w:lang w:val="uk-UA"/>
        </w:rPr>
      </w:pPr>
    </w:p>
    <w:p w14:paraId="232EFB4F" w14:textId="5C6BC383" w:rsidR="009B69DD" w:rsidRDefault="009B69DD" w:rsidP="001D4B36">
      <w:pPr>
        <w:pBdr>
          <w:top w:val="nil"/>
          <w:left w:val="nil"/>
          <w:bottom w:val="nil"/>
          <w:right w:val="nil"/>
          <w:between w:val="nil"/>
        </w:pBdr>
        <w:spacing w:before="240" w:after="255" w:line="275" w:lineRule="auto"/>
        <w:jc w:val="both"/>
        <w:rPr>
          <w:rFonts w:ascii="Times New Roman" w:eastAsia="Google Sans Text" w:hAnsi="Times New Roman" w:cs="Times New Roman"/>
          <w:color w:val="1F1F1F"/>
          <w:sz w:val="28"/>
          <w:szCs w:val="28"/>
          <w:lang w:val="uk-UA"/>
        </w:rPr>
      </w:pPr>
    </w:p>
    <w:p w14:paraId="2D38732D" w14:textId="69A73F1D" w:rsidR="009B69DD" w:rsidRDefault="009B69DD" w:rsidP="001D4B36">
      <w:pPr>
        <w:pBdr>
          <w:top w:val="nil"/>
          <w:left w:val="nil"/>
          <w:bottom w:val="nil"/>
          <w:right w:val="nil"/>
          <w:between w:val="nil"/>
        </w:pBdr>
        <w:spacing w:before="240" w:after="255" w:line="275" w:lineRule="auto"/>
        <w:jc w:val="both"/>
        <w:rPr>
          <w:rFonts w:ascii="Times New Roman" w:eastAsia="Google Sans Text" w:hAnsi="Times New Roman" w:cs="Times New Roman"/>
          <w:color w:val="1F1F1F"/>
          <w:sz w:val="28"/>
          <w:szCs w:val="28"/>
          <w:lang w:val="uk-UA"/>
        </w:rPr>
      </w:pPr>
    </w:p>
    <w:p w14:paraId="502D3D76" w14:textId="729BB05B" w:rsidR="009B69DD" w:rsidRDefault="009B69DD" w:rsidP="001D4B36">
      <w:pPr>
        <w:pBdr>
          <w:top w:val="nil"/>
          <w:left w:val="nil"/>
          <w:bottom w:val="nil"/>
          <w:right w:val="nil"/>
          <w:between w:val="nil"/>
        </w:pBdr>
        <w:spacing w:before="240" w:after="255" w:line="275" w:lineRule="auto"/>
        <w:jc w:val="both"/>
        <w:rPr>
          <w:rFonts w:ascii="Times New Roman" w:eastAsia="Google Sans Text" w:hAnsi="Times New Roman" w:cs="Times New Roman"/>
          <w:color w:val="1F1F1F"/>
          <w:sz w:val="28"/>
          <w:szCs w:val="28"/>
          <w:lang w:val="uk-UA"/>
        </w:rPr>
      </w:pPr>
    </w:p>
    <w:p w14:paraId="59C980C1" w14:textId="225D42F5" w:rsidR="009B69DD" w:rsidRDefault="009B69DD" w:rsidP="001D4B36">
      <w:pPr>
        <w:pBdr>
          <w:top w:val="nil"/>
          <w:left w:val="nil"/>
          <w:bottom w:val="nil"/>
          <w:right w:val="nil"/>
          <w:between w:val="nil"/>
        </w:pBdr>
        <w:spacing w:before="240" w:after="255" w:line="275" w:lineRule="auto"/>
        <w:jc w:val="both"/>
        <w:rPr>
          <w:rFonts w:ascii="Times New Roman" w:eastAsia="Google Sans Text" w:hAnsi="Times New Roman" w:cs="Times New Roman"/>
          <w:color w:val="1F1F1F"/>
          <w:sz w:val="28"/>
          <w:szCs w:val="28"/>
          <w:lang w:val="uk-UA"/>
        </w:rPr>
      </w:pPr>
    </w:p>
    <w:p w14:paraId="6EDE787C" w14:textId="67C111D3" w:rsidR="009B69DD" w:rsidRDefault="009B69DD" w:rsidP="001D4B36">
      <w:pPr>
        <w:pBdr>
          <w:top w:val="nil"/>
          <w:left w:val="nil"/>
          <w:bottom w:val="nil"/>
          <w:right w:val="nil"/>
          <w:between w:val="nil"/>
        </w:pBdr>
        <w:spacing w:before="240" w:after="255" w:line="275" w:lineRule="auto"/>
        <w:jc w:val="both"/>
        <w:rPr>
          <w:rFonts w:ascii="Times New Roman" w:eastAsia="Google Sans Text" w:hAnsi="Times New Roman" w:cs="Times New Roman"/>
          <w:color w:val="1F1F1F"/>
          <w:sz w:val="28"/>
          <w:szCs w:val="28"/>
          <w:lang w:val="uk-UA"/>
        </w:rPr>
      </w:pPr>
    </w:p>
    <w:p w14:paraId="74D5B154" w14:textId="4500D003" w:rsidR="009B69DD" w:rsidRDefault="009B69DD" w:rsidP="001D4B36">
      <w:pPr>
        <w:pBdr>
          <w:top w:val="nil"/>
          <w:left w:val="nil"/>
          <w:bottom w:val="nil"/>
          <w:right w:val="nil"/>
          <w:between w:val="nil"/>
        </w:pBdr>
        <w:spacing w:before="240" w:after="255" w:line="275" w:lineRule="auto"/>
        <w:jc w:val="both"/>
        <w:rPr>
          <w:rFonts w:ascii="Times New Roman" w:eastAsia="Google Sans Text" w:hAnsi="Times New Roman" w:cs="Times New Roman"/>
          <w:color w:val="1F1F1F"/>
          <w:sz w:val="28"/>
          <w:szCs w:val="28"/>
          <w:lang w:val="uk-UA"/>
        </w:rPr>
      </w:pPr>
    </w:p>
    <w:p w14:paraId="4B38DD87" w14:textId="5F976719" w:rsidR="009B69DD" w:rsidRDefault="009B69DD" w:rsidP="001D4B36">
      <w:pPr>
        <w:pBdr>
          <w:top w:val="nil"/>
          <w:left w:val="nil"/>
          <w:bottom w:val="nil"/>
          <w:right w:val="nil"/>
          <w:between w:val="nil"/>
        </w:pBdr>
        <w:spacing w:before="240" w:after="255" w:line="275" w:lineRule="auto"/>
        <w:jc w:val="both"/>
        <w:rPr>
          <w:rFonts w:ascii="Times New Roman" w:eastAsia="Google Sans Text" w:hAnsi="Times New Roman" w:cs="Times New Roman"/>
          <w:color w:val="1F1F1F"/>
          <w:sz w:val="28"/>
          <w:szCs w:val="28"/>
          <w:lang w:val="uk-UA"/>
        </w:rPr>
      </w:pPr>
    </w:p>
    <w:p w14:paraId="002DFCBA" w14:textId="7F452650" w:rsidR="009B69DD" w:rsidRDefault="009B69DD" w:rsidP="001D4B36">
      <w:pPr>
        <w:pBdr>
          <w:top w:val="nil"/>
          <w:left w:val="nil"/>
          <w:bottom w:val="nil"/>
          <w:right w:val="nil"/>
          <w:between w:val="nil"/>
        </w:pBdr>
        <w:spacing w:before="240" w:after="255" w:line="275" w:lineRule="auto"/>
        <w:jc w:val="both"/>
        <w:rPr>
          <w:rFonts w:ascii="Times New Roman" w:eastAsia="Google Sans Text" w:hAnsi="Times New Roman" w:cs="Times New Roman"/>
          <w:color w:val="1F1F1F"/>
          <w:sz w:val="28"/>
          <w:szCs w:val="28"/>
          <w:lang w:val="uk-UA"/>
        </w:rPr>
      </w:pPr>
    </w:p>
    <w:p w14:paraId="1ADBB47E" w14:textId="77777777" w:rsidR="009B69DD" w:rsidRDefault="009B69DD" w:rsidP="001D4B36">
      <w:pPr>
        <w:pBdr>
          <w:top w:val="nil"/>
          <w:left w:val="nil"/>
          <w:bottom w:val="nil"/>
          <w:right w:val="nil"/>
          <w:between w:val="nil"/>
        </w:pBdr>
        <w:spacing w:before="240" w:after="255" w:line="275" w:lineRule="auto"/>
        <w:jc w:val="both"/>
        <w:rPr>
          <w:rFonts w:ascii="Times New Roman" w:eastAsia="Google Sans Text" w:hAnsi="Times New Roman" w:cs="Times New Roman"/>
          <w:color w:val="1F1F1F"/>
          <w:sz w:val="28"/>
          <w:szCs w:val="28"/>
          <w:lang w:val="uk-UA"/>
        </w:rPr>
      </w:pPr>
    </w:p>
    <w:p w14:paraId="5DDB438B" w14:textId="77777777" w:rsidR="009F0CD5" w:rsidRDefault="009F0CD5" w:rsidP="001D4B36">
      <w:pPr>
        <w:pBdr>
          <w:top w:val="nil"/>
          <w:left w:val="nil"/>
          <w:bottom w:val="nil"/>
          <w:right w:val="nil"/>
          <w:between w:val="nil"/>
        </w:pBdr>
        <w:spacing w:before="240" w:after="255" w:line="275" w:lineRule="auto"/>
        <w:jc w:val="both"/>
        <w:rPr>
          <w:rFonts w:ascii="Times New Roman" w:eastAsia="Google Sans Text" w:hAnsi="Times New Roman" w:cs="Times New Roman"/>
          <w:color w:val="1F1F1F"/>
          <w:sz w:val="28"/>
          <w:szCs w:val="28"/>
          <w:lang w:val="uk-UA"/>
        </w:rPr>
      </w:pPr>
    </w:p>
    <w:p w14:paraId="062FD5C1" w14:textId="77777777" w:rsidR="009F0CD5" w:rsidRPr="009B69DD" w:rsidRDefault="009F0CD5" w:rsidP="001D4B36">
      <w:pPr>
        <w:pBdr>
          <w:top w:val="nil"/>
          <w:left w:val="nil"/>
          <w:bottom w:val="nil"/>
          <w:right w:val="nil"/>
          <w:between w:val="nil"/>
        </w:pBdr>
        <w:spacing w:before="240" w:after="255" w:line="275" w:lineRule="auto"/>
        <w:jc w:val="both"/>
        <w:rPr>
          <w:rFonts w:ascii="Times New Roman" w:eastAsia="Google Sans Text" w:hAnsi="Times New Roman" w:cs="Times New Roman"/>
          <w:color w:val="1F1F1F"/>
          <w:sz w:val="28"/>
          <w:szCs w:val="28"/>
          <w:lang w:val="uk-UA"/>
        </w:rPr>
      </w:pPr>
    </w:p>
    <w:p w14:paraId="59E57DDF" w14:textId="77777777" w:rsidR="00220D56" w:rsidRPr="009B69DD" w:rsidRDefault="00220D56" w:rsidP="001D4B36">
      <w:pPr>
        <w:pBdr>
          <w:top w:val="nil"/>
          <w:left w:val="nil"/>
          <w:bottom w:val="nil"/>
          <w:right w:val="nil"/>
          <w:between w:val="nil"/>
        </w:pBdr>
        <w:spacing w:before="240" w:after="255" w:line="275" w:lineRule="auto"/>
        <w:jc w:val="both"/>
        <w:rPr>
          <w:rFonts w:ascii="Times New Roman" w:eastAsia="Google Sans Text" w:hAnsi="Times New Roman" w:cs="Times New Roman"/>
          <w:color w:val="1F1F1F"/>
          <w:sz w:val="28"/>
          <w:szCs w:val="28"/>
          <w:lang w:val="uk-UA"/>
        </w:rPr>
      </w:pPr>
    </w:p>
    <w:p w14:paraId="3BC1618B" w14:textId="04C7EB57" w:rsidR="009B69DD" w:rsidRDefault="005E1979" w:rsidP="009B69DD">
      <w:pPr>
        <w:widowControl w:val="0"/>
        <w:spacing w:after="0" w:line="360" w:lineRule="auto"/>
        <w:ind w:firstLine="709"/>
        <w:jc w:val="center"/>
        <w:rPr>
          <w:rFonts w:ascii="Times New Roman" w:hAnsi="Times New Roman" w:cs="Times New Roman"/>
          <w:b/>
          <w:bCs/>
          <w:sz w:val="28"/>
          <w:szCs w:val="28"/>
          <w:lang w:val="uk-UA"/>
        </w:rPr>
      </w:pPr>
      <w:r w:rsidRPr="009B69DD">
        <w:rPr>
          <w:rFonts w:ascii="Times New Roman" w:hAnsi="Times New Roman" w:cs="Times New Roman"/>
          <w:b/>
          <w:bCs/>
          <w:sz w:val="28"/>
          <w:szCs w:val="28"/>
          <w:lang w:val="uk-UA"/>
        </w:rPr>
        <w:lastRenderedPageBreak/>
        <w:t xml:space="preserve">РОЗДІЛ </w:t>
      </w:r>
      <w:r w:rsidR="005C32BD" w:rsidRPr="009B69DD">
        <w:rPr>
          <w:rFonts w:ascii="Times New Roman" w:hAnsi="Times New Roman" w:cs="Times New Roman"/>
          <w:b/>
          <w:bCs/>
          <w:sz w:val="28"/>
          <w:szCs w:val="28"/>
          <w:lang w:val="uk-UA"/>
        </w:rPr>
        <w:t>4</w:t>
      </w:r>
      <w:r w:rsidRPr="009B69DD">
        <w:rPr>
          <w:rFonts w:ascii="Times New Roman" w:hAnsi="Times New Roman" w:cs="Times New Roman"/>
          <w:b/>
          <w:bCs/>
          <w:sz w:val="28"/>
          <w:szCs w:val="28"/>
          <w:lang w:val="uk-UA"/>
        </w:rPr>
        <w:t>.</w:t>
      </w:r>
    </w:p>
    <w:p w14:paraId="23ED30A2" w14:textId="79A7F726" w:rsidR="005E1979" w:rsidRPr="009B69DD" w:rsidRDefault="005E1979" w:rsidP="009B69DD">
      <w:pPr>
        <w:widowControl w:val="0"/>
        <w:spacing w:after="0" w:line="360" w:lineRule="auto"/>
        <w:ind w:firstLine="709"/>
        <w:jc w:val="center"/>
        <w:rPr>
          <w:rFonts w:ascii="Times New Roman" w:hAnsi="Times New Roman" w:cs="Times New Roman"/>
          <w:b/>
          <w:bCs/>
          <w:sz w:val="28"/>
          <w:szCs w:val="28"/>
          <w:lang w:val="uk-UA"/>
        </w:rPr>
      </w:pPr>
      <w:r w:rsidRPr="009B69DD">
        <w:rPr>
          <w:rFonts w:ascii="Times New Roman" w:hAnsi="Times New Roman" w:cs="Times New Roman"/>
          <w:b/>
          <w:bCs/>
          <w:sz w:val="28"/>
          <w:szCs w:val="28"/>
          <w:lang w:val="uk-UA"/>
        </w:rPr>
        <w:t>РЕКОМЕНДАЦІЇ ПО ВДОСКОНАЛЕННЮ ПРОЦЕСУ ГАЗИФІКАЦІЇ РОСЛИННОЇ БІОМАСИ В ГАЗОГЕНЕРАТОРАХ КИПЛЯЧОГО ШАРУ</w:t>
      </w:r>
    </w:p>
    <w:p w14:paraId="5D6F853A" w14:textId="06895A14" w:rsidR="005E1979" w:rsidRPr="009B69DD" w:rsidRDefault="005C32BD" w:rsidP="00523D75">
      <w:pPr>
        <w:widowControl w:val="0"/>
        <w:spacing w:after="0" w:line="360" w:lineRule="auto"/>
        <w:ind w:firstLine="709"/>
        <w:jc w:val="both"/>
        <w:rPr>
          <w:rFonts w:ascii="Times New Roman" w:hAnsi="Times New Roman" w:cs="Times New Roman"/>
          <w:sz w:val="28"/>
          <w:szCs w:val="28"/>
          <w:lang w:val="uk-UA"/>
        </w:rPr>
      </w:pPr>
      <w:r w:rsidRPr="009B69DD">
        <w:rPr>
          <w:rFonts w:ascii="Times New Roman" w:hAnsi="Times New Roman" w:cs="Times New Roman"/>
          <w:b/>
          <w:bCs/>
          <w:sz w:val="28"/>
          <w:szCs w:val="28"/>
          <w:lang w:val="uk-UA"/>
        </w:rPr>
        <w:t>4</w:t>
      </w:r>
      <w:r w:rsidR="00523D75" w:rsidRPr="009B69DD">
        <w:rPr>
          <w:rFonts w:ascii="Times New Roman" w:hAnsi="Times New Roman" w:cs="Times New Roman"/>
          <w:b/>
          <w:bCs/>
          <w:sz w:val="28"/>
          <w:szCs w:val="28"/>
          <w:lang w:val="uk-UA"/>
        </w:rPr>
        <w:t>.1. Рекомендації щодо технологічного масштабування</w:t>
      </w:r>
    </w:p>
    <w:p w14:paraId="1A56DBC3" w14:textId="15D85506" w:rsidR="005E1979" w:rsidRPr="009B69DD" w:rsidRDefault="005E1979" w:rsidP="00523D75">
      <w:pPr>
        <w:widowControl w:val="0"/>
        <w:spacing w:after="0" w:line="360" w:lineRule="auto"/>
        <w:ind w:firstLine="709"/>
        <w:jc w:val="both"/>
        <w:rPr>
          <w:rFonts w:ascii="Times New Roman" w:hAnsi="Times New Roman" w:cs="Times New Roman"/>
          <w:sz w:val="28"/>
          <w:szCs w:val="28"/>
          <w:lang w:val="uk-UA"/>
        </w:rPr>
      </w:pPr>
      <w:r w:rsidRPr="009B69DD">
        <w:rPr>
          <w:rFonts w:ascii="Times New Roman" w:hAnsi="Times New Roman" w:cs="Times New Roman"/>
          <w:sz w:val="28"/>
          <w:szCs w:val="28"/>
          <w:lang w:val="uk-UA"/>
        </w:rPr>
        <w:t xml:space="preserve">Ефективне вдосконалення процесу газифікації рослинної біомаси в газогенераторах киплячого шару (ГКШ) вимагає переходу від емпіричного підходу до стратегічного інженерного проектування, орієнтованого на кінцеве високотехнологічне застосування синтез-газу. Враховуючи значний потенціал </w:t>
      </w:r>
      <w:proofErr w:type="spellStart"/>
      <w:r w:rsidRPr="009B69DD">
        <w:rPr>
          <w:rFonts w:ascii="Times New Roman" w:hAnsi="Times New Roman" w:cs="Times New Roman"/>
          <w:sz w:val="28"/>
          <w:szCs w:val="28"/>
          <w:lang w:val="uk-UA"/>
        </w:rPr>
        <w:t>лігноцелюлозної</w:t>
      </w:r>
      <w:proofErr w:type="spellEnd"/>
      <w:r w:rsidRPr="009B69DD">
        <w:rPr>
          <w:rFonts w:ascii="Times New Roman" w:hAnsi="Times New Roman" w:cs="Times New Roman"/>
          <w:sz w:val="28"/>
          <w:szCs w:val="28"/>
          <w:lang w:val="uk-UA"/>
        </w:rPr>
        <w:t xml:space="preserve"> сировини в Україні та стратегічну необхідність підвищення енергетичної незалежності </w:t>
      </w:r>
      <w:r w:rsidRPr="009B69DD">
        <w:rPr>
          <w:rFonts w:ascii="Times New Roman" w:hAnsi="Times New Roman" w:cs="Times New Roman"/>
          <w:sz w:val="28"/>
          <w:szCs w:val="28"/>
          <w:vertAlign w:val="superscript"/>
          <w:lang w:val="uk-UA"/>
        </w:rPr>
        <w:t>1</w:t>
      </w:r>
      <w:r w:rsidRPr="009B69DD">
        <w:rPr>
          <w:rFonts w:ascii="Times New Roman" w:hAnsi="Times New Roman" w:cs="Times New Roman"/>
          <w:sz w:val="28"/>
          <w:szCs w:val="28"/>
          <w:lang w:val="uk-UA"/>
        </w:rPr>
        <w:t>, основні рекомендації зосереджені на оптимізації архітектури реактора, точному контролі експлуатаційних параметрів та впровадженні інноваційних методів управління якістю газу</w:t>
      </w:r>
      <w:r w:rsidR="00A5194D" w:rsidRPr="009B69DD">
        <w:rPr>
          <w:rFonts w:ascii="Times New Roman" w:hAnsi="Times New Roman" w:cs="Times New Roman"/>
          <w:sz w:val="28"/>
          <w:szCs w:val="28"/>
          <w:lang w:val="uk-UA"/>
        </w:rPr>
        <w:t>[18]</w:t>
      </w:r>
      <w:r w:rsidRPr="009B69DD">
        <w:rPr>
          <w:rFonts w:ascii="Times New Roman" w:hAnsi="Times New Roman" w:cs="Times New Roman"/>
          <w:sz w:val="28"/>
          <w:szCs w:val="28"/>
          <w:lang w:val="uk-UA"/>
        </w:rPr>
        <w:t>.</w:t>
      </w:r>
    </w:p>
    <w:p w14:paraId="5016E82F" w14:textId="7A206016" w:rsidR="005E1979" w:rsidRPr="009B69DD" w:rsidRDefault="005E1979" w:rsidP="00523D75">
      <w:pPr>
        <w:widowControl w:val="0"/>
        <w:spacing w:after="0" w:line="360" w:lineRule="auto"/>
        <w:ind w:firstLine="709"/>
        <w:jc w:val="both"/>
        <w:rPr>
          <w:rFonts w:ascii="Times New Roman" w:hAnsi="Times New Roman" w:cs="Times New Roman"/>
          <w:sz w:val="28"/>
          <w:szCs w:val="28"/>
          <w:lang w:val="uk-UA"/>
        </w:rPr>
      </w:pPr>
      <w:r w:rsidRPr="009B69DD">
        <w:rPr>
          <w:rFonts w:ascii="Times New Roman" w:hAnsi="Times New Roman" w:cs="Times New Roman"/>
          <w:sz w:val="28"/>
          <w:szCs w:val="28"/>
          <w:lang w:val="uk-UA"/>
        </w:rPr>
        <w:t>Вибір оптимальної архітектури газогенератора киплячого шару (БКШ, ЦКШ або ПКШ) є фундаментальним рішенням, яке визначає економічну доцільність проекту та максимальну якість кінцевого синтез-газу (СГ). Цей вибір повинен узгоджуватися з цільовим продуктом: виробництвом тепла/електроенергії (низька додана вартість) або виробництвом водню та синтетичних палив (висока додана вартість)</w:t>
      </w:r>
      <w:r w:rsidR="00A5194D" w:rsidRPr="009B69DD">
        <w:rPr>
          <w:rFonts w:ascii="Times New Roman" w:hAnsi="Times New Roman" w:cs="Times New Roman"/>
          <w:sz w:val="28"/>
          <w:szCs w:val="28"/>
          <w:lang w:val="uk-UA"/>
        </w:rPr>
        <w:t xml:space="preserve"> [18]</w:t>
      </w:r>
      <w:r w:rsidRPr="009B69DD">
        <w:rPr>
          <w:rFonts w:ascii="Times New Roman" w:hAnsi="Times New Roman" w:cs="Times New Roman"/>
          <w:sz w:val="28"/>
          <w:szCs w:val="28"/>
          <w:lang w:val="uk-UA"/>
        </w:rPr>
        <w:t>.</w:t>
      </w:r>
    </w:p>
    <w:p w14:paraId="427EDE5D" w14:textId="44207CAB" w:rsidR="005E1979" w:rsidRPr="009B69DD" w:rsidRDefault="005E1979" w:rsidP="00523D75">
      <w:pPr>
        <w:widowControl w:val="0"/>
        <w:spacing w:after="0" w:line="360" w:lineRule="auto"/>
        <w:ind w:firstLine="709"/>
        <w:jc w:val="both"/>
        <w:rPr>
          <w:rFonts w:ascii="Times New Roman" w:hAnsi="Times New Roman" w:cs="Times New Roman"/>
          <w:sz w:val="28"/>
          <w:szCs w:val="28"/>
          <w:lang w:val="uk-UA"/>
        </w:rPr>
      </w:pPr>
      <w:r w:rsidRPr="009B69DD">
        <w:rPr>
          <w:rFonts w:ascii="Times New Roman" w:hAnsi="Times New Roman" w:cs="Times New Roman"/>
          <w:sz w:val="28"/>
          <w:szCs w:val="28"/>
          <w:lang w:val="uk-UA"/>
        </w:rPr>
        <w:t xml:space="preserve">Традиційні газогенератори </w:t>
      </w:r>
      <w:proofErr w:type="spellStart"/>
      <w:r w:rsidRPr="009B69DD">
        <w:rPr>
          <w:rFonts w:ascii="Times New Roman" w:hAnsi="Times New Roman" w:cs="Times New Roman"/>
          <w:sz w:val="28"/>
          <w:szCs w:val="28"/>
          <w:lang w:val="uk-UA"/>
        </w:rPr>
        <w:t>барботажного</w:t>
      </w:r>
      <w:proofErr w:type="spellEnd"/>
      <w:r w:rsidRPr="009B69DD">
        <w:rPr>
          <w:rFonts w:ascii="Times New Roman" w:hAnsi="Times New Roman" w:cs="Times New Roman"/>
          <w:sz w:val="28"/>
          <w:szCs w:val="28"/>
          <w:lang w:val="uk-UA"/>
        </w:rPr>
        <w:t xml:space="preserve"> киплячого шару (БКШ) є найбільш випробуваними та мають нижчі інвестиційні витрати (CAPEX), що робить їх придатними для малих та середніх розподілених енергетичних систем.</w:t>
      </w:r>
      <w:r w:rsidRPr="009B69DD">
        <w:rPr>
          <w:rFonts w:ascii="Times New Roman" w:hAnsi="Times New Roman" w:cs="Times New Roman"/>
          <w:sz w:val="28"/>
          <w:szCs w:val="28"/>
          <w:vertAlign w:val="superscript"/>
          <w:lang w:val="uk-UA"/>
        </w:rPr>
        <w:t>1</w:t>
      </w:r>
      <w:r w:rsidRPr="009B69DD">
        <w:rPr>
          <w:rFonts w:ascii="Times New Roman" w:hAnsi="Times New Roman" w:cs="Times New Roman"/>
          <w:sz w:val="28"/>
          <w:szCs w:val="28"/>
          <w:lang w:val="uk-UA"/>
        </w:rPr>
        <w:t xml:space="preserve"> Однак БКШ мають значні технологічні обмеження, зокрема низьку ефективність конверсії вуглецю (ЕКВ) та обмеження швидкості </w:t>
      </w:r>
      <w:proofErr w:type="spellStart"/>
      <w:r w:rsidRPr="009B69DD">
        <w:rPr>
          <w:rFonts w:ascii="Times New Roman" w:hAnsi="Times New Roman" w:cs="Times New Roman"/>
          <w:sz w:val="28"/>
          <w:szCs w:val="28"/>
          <w:lang w:val="uk-UA"/>
        </w:rPr>
        <w:t>флюїдизації</w:t>
      </w:r>
      <w:proofErr w:type="spellEnd"/>
      <w:r w:rsidRPr="009B69DD">
        <w:rPr>
          <w:rFonts w:ascii="Times New Roman" w:hAnsi="Times New Roman" w:cs="Times New Roman"/>
          <w:sz w:val="28"/>
          <w:szCs w:val="28"/>
          <w:lang w:val="uk-UA"/>
        </w:rPr>
        <w:t>, що призводить до отримання синтез-газу з низькою нижчою теплотворною здатністю (НТЗ) у діапазоні 4.0–6.0 МДж/Нм³ через розведення азотом.</w:t>
      </w:r>
      <w:r w:rsidRPr="009B69DD">
        <w:rPr>
          <w:rFonts w:ascii="Times New Roman" w:hAnsi="Times New Roman" w:cs="Times New Roman"/>
          <w:sz w:val="28"/>
          <w:szCs w:val="28"/>
          <w:vertAlign w:val="superscript"/>
          <w:lang w:val="uk-UA"/>
        </w:rPr>
        <w:t>1</w:t>
      </w:r>
      <w:r w:rsidRPr="009B69DD">
        <w:rPr>
          <w:rFonts w:ascii="Times New Roman" w:hAnsi="Times New Roman" w:cs="Times New Roman"/>
          <w:sz w:val="28"/>
          <w:szCs w:val="28"/>
          <w:lang w:val="uk-UA"/>
        </w:rPr>
        <w:t xml:space="preserve"> Відтак, БКШ слід рекомендувати лише для невеликих, локальних ТЕЦ, де СГ використовується для прямого спалювання</w:t>
      </w:r>
    </w:p>
    <w:p w14:paraId="18257480" w14:textId="19EECEDB" w:rsidR="005E1979" w:rsidRPr="009B69DD" w:rsidRDefault="005E1979" w:rsidP="00523D75">
      <w:pPr>
        <w:widowControl w:val="0"/>
        <w:spacing w:after="0" w:line="360" w:lineRule="auto"/>
        <w:ind w:firstLine="709"/>
        <w:jc w:val="both"/>
        <w:rPr>
          <w:rFonts w:ascii="Times New Roman" w:hAnsi="Times New Roman" w:cs="Times New Roman"/>
          <w:sz w:val="28"/>
          <w:szCs w:val="28"/>
          <w:lang w:val="uk-UA"/>
        </w:rPr>
      </w:pPr>
      <w:r w:rsidRPr="009B69DD">
        <w:rPr>
          <w:rFonts w:ascii="Times New Roman" w:hAnsi="Times New Roman" w:cs="Times New Roman"/>
          <w:sz w:val="28"/>
          <w:szCs w:val="28"/>
          <w:lang w:val="uk-UA"/>
        </w:rPr>
        <w:t xml:space="preserve">Для промислового масштабування та виробництва продуктів із </w:t>
      </w:r>
      <w:r w:rsidRPr="009B69DD">
        <w:rPr>
          <w:rFonts w:ascii="Times New Roman" w:hAnsi="Times New Roman" w:cs="Times New Roman"/>
          <w:sz w:val="28"/>
          <w:szCs w:val="28"/>
          <w:lang w:val="uk-UA"/>
        </w:rPr>
        <w:lastRenderedPageBreak/>
        <w:t>високою доданою вартістю</w:t>
      </w:r>
      <w:r w:rsidR="00523D75" w:rsidRPr="009B69DD">
        <w:rPr>
          <w:rFonts w:ascii="Times New Roman" w:hAnsi="Times New Roman" w:cs="Times New Roman"/>
          <w:sz w:val="28"/>
          <w:szCs w:val="28"/>
          <w:lang w:val="uk-UA"/>
        </w:rPr>
        <w:t xml:space="preserve"> </w:t>
      </w:r>
      <w:r w:rsidRPr="009B69DD">
        <w:rPr>
          <w:rFonts w:ascii="Times New Roman" w:hAnsi="Times New Roman" w:cs="Times New Roman"/>
          <w:sz w:val="28"/>
          <w:szCs w:val="28"/>
          <w:lang w:val="uk-UA"/>
        </w:rPr>
        <w:t xml:space="preserve">критично необхідним є перехід до більш досконалих конфігурацій: Циркулюючого Киплячого Шару (ЦКШ) та Подвійного Киплячого Шару (ПКШ). ЦКШ забезпечує високу ЕКВ, що часто перевищує 90%, завдяки ефективній рециркуляції твердої фази та подовженому часу перебування коксу. Це робить ЦКШ оптимальним для великомасштабної, але все ще централізованої </w:t>
      </w:r>
      <w:proofErr w:type="spellStart"/>
      <w:r w:rsidRPr="009B69DD">
        <w:rPr>
          <w:rFonts w:ascii="Times New Roman" w:hAnsi="Times New Roman" w:cs="Times New Roman"/>
          <w:sz w:val="28"/>
          <w:szCs w:val="28"/>
          <w:lang w:val="uk-UA"/>
        </w:rPr>
        <w:t>електрогенерації</w:t>
      </w:r>
      <w:proofErr w:type="spellEnd"/>
      <w:r w:rsidR="00A5194D" w:rsidRPr="009B69DD">
        <w:rPr>
          <w:rFonts w:ascii="Times New Roman" w:hAnsi="Times New Roman" w:cs="Times New Roman"/>
          <w:sz w:val="28"/>
          <w:szCs w:val="28"/>
          <w:lang w:val="uk-UA"/>
        </w:rPr>
        <w:t>[19].</w:t>
      </w:r>
    </w:p>
    <w:p w14:paraId="6FF304C6" w14:textId="1B274035" w:rsidR="005E1979" w:rsidRPr="009B69DD" w:rsidRDefault="005E1979" w:rsidP="00523D75">
      <w:pPr>
        <w:widowControl w:val="0"/>
        <w:spacing w:after="0" w:line="360" w:lineRule="auto"/>
        <w:ind w:firstLine="709"/>
        <w:jc w:val="both"/>
        <w:rPr>
          <w:rFonts w:ascii="Times New Roman" w:hAnsi="Times New Roman" w:cs="Times New Roman"/>
          <w:sz w:val="28"/>
          <w:szCs w:val="28"/>
          <w:lang w:val="uk-UA"/>
        </w:rPr>
      </w:pPr>
      <w:r w:rsidRPr="009B69DD">
        <w:rPr>
          <w:rFonts w:ascii="Times New Roman" w:hAnsi="Times New Roman" w:cs="Times New Roman"/>
          <w:sz w:val="28"/>
          <w:szCs w:val="28"/>
          <w:lang w:val="uk-UA"/>
        </w:rPr>
        <w:t xml:space="preserve">Найвищий пріоритет для вдосконалення процесу газифікації повинен бути наданий технології Подвійного Киплячого Шару (ПКШ). Ця архітектура використовує </w:t>
      </w:r>
      <w:proofErr w:type="spellStart"/>
      <w:r w:rsidRPr="009B69DD">
        <w:rPr>
          <w:rFonts w:ascii="Times New Roman" w:hAnsi="Times New Roman" w:cs="Times New Roman"/>
          <w:sz w:val="28"/>
          <w:szCs w:val="28"/>
          <w:lang w:val="uk-UA"/>
        </w:rPr>
        <w:t>дворакторну</w:t>
      </w:r>
      <w:proofErr w:type="spellEnd"/>
      <w:r w:rsidRPr="009B69DD">
        <w:rPr>
          <w:rFonts w:ascii="Times New Roman" w:hAnsi="Times New Roman" w:cs="Times New Roman"/>
          <w:sz w:val="28"/>
          <w:szCs w:val="28"/>
          <w:lang w:val="uk-UA"/>
        </w:rPr>
        <w:t xml:space="preserve"> систему, яка повністю розділяє ендотермічну газифікацію (з парою) та екзотермічне горіння коксу, усуваючи азот (N₂) з продуктового газу. Це дозволяє досягти найвищої якості синтез-газу з НТЗ у діапазоні 12.0–15.0 МДж/Нм³ та майже нульового вмісту смол (до 0.05 г/Нм³).</w:t>
      </w:r>
      <w:r w:rsidRPr="009B69DD">
        <w:rPr>
          <w:rFonts w:ascii="Times New Roman" w:hAnsi="Times New Roman" w:cs="Times New Roman"/>
          <w:sz w:val="28"/>
          <w:szCs w:val="28"/>
          <w:vertAlign w:val="superscript"/>
          <w:lang w:val="uk-UA"/>
        </w:rPr>
        <w:t>1</w:t>
      </w:r>
    </w:p>
    <w:p w14:paraId="1A2D3211" w14:textId="049C13EB" w:rsidR="005E1979" w:rsidRPr="009B69DD" w:rsidRDefault="005E1979" w:rsidP="009B69DD">
      <w:pPr>
        <w:widowControl w:val="0"/>
        <w:spacing w:after="0" w:line="360" w:lineRule="auto"/>
        <w:ind w:firstLine="709"/>
        <w:jc w:val="both"/>
        <w:rPr>
          <w:rFonts w:ascii="Times New Roman" w:hAnsi="Times New Roman" w:cs="Times New Roman"/>
          <w:sz w:val="28"/>
          <w:szCs w:val="28"/>
          <w:lang w:val="uk-UA"/>
        </w:rPr>
      </w:pPr>
      <w:r w:rsidRPr="009B69DD">
        <w:rPr>
          <w:rFonts w:ascii="Times New Roman" w:hAnsi="Times New Roman" w:cs="Times New Roman"/>
          <w:sz w:val="28"/>
          <w:szCs w:val="28"/>
          <w:lang w:val="uk-UA"/>
        </w:rPr>
        <w:t>Враховуючи стратегічну необхідність України у зменшенні залежності від природного газу та необхідність балансування нестабільної сонячної та вітрової генерації, інвестиції у ПКШ є стратегічно пріоритетними. Технологія ПКШ є єдиною доведеною для виробництва синтетичного природного газу (</w:t>
      </w:r>
      <w:proofErr w:type="spellStart"/>
      <w:r w:rsidRPr="009B69DD">
        <w:rPr>
          <w:rFonts w:ascii="Times New Roman" w:hAnsi="Times New Roman" w:cs="Times New Roman"/>
          <w:sz w:val="28"/>
          <w:szCs w:val="28"/>
          <w:lang w:val="uk-UA"/>
        </w:rPr>
        <w:t>біо</w:t>
      </w:r>
      <w:proofErr w:type="spellEnd"/>
      <w:r w:rsidRPr="009B69DD">
        <w:rPr>
          <w:rFonts w:ascii="Times New Roman" w:hAnsi="Times New Roman" w:cs="Times New Roman"/>
          <w:sz w:val="28"/>
          <w:szCs w:val="28"/>
          <w:lang w:val="uk-UA"/>
        </w:rPr>
        <w:t>-СПГ), сумісного з існуючою газотранспортною інфраструктурою. Це дозволяє трансформувати біомасу на гнучке, кероване паливо, критично важливе для стійкості енергосистеми.</w:t>
      </w:r>
      <w:r w:rsidR="00A5194D" w:rsidRPr="009B69DD">
        <w:rPr>
          <w:rFonts w:ascii="Times New Roman" w:hAnsi="Times New Roman" w:cs="Times New Roman"/>
          <w:sz w:val="28"/>
          <w:szCs w:val="28"/>
          <w:lang w:val="uk-UA"/>
        </w:rPr>
        <w:t xml:space="preserve"> [18]</w:t>
      </w:r>
    </w:p>
    <w:p w14:paraId="52E665FB" w14:textId="7139D9B9" w:rsidR="005E1979" w:rsidRPr="009B69DD" w:rsidRDefault="005C32BD" w:rsidP="00523D75">
      <w:pPr>
        <w:widowControl w:val="0"/>
        <w:spacing w:after="0" w:line="360" w:lineRule="auto"/>
        <w:ind w:firstLine="709"/>
        <w:jc w:val="both"/>
        <w:rPr>
          <w:rFonts w:ascii="Times New Roman" w:hAnsi="Times New Roman" w:cs="Times New Roman"/>
          <w:b/>
          <w:bCs/>
          <w:sz w:val="28"/>
          <w:szCs w:val="28"/>
          <w:lang w:val="uk-UA"/>
        </w:rPr>
      </w:pPr>
      <w:r w:rsidRPr="009B69DD">
        <w:rPr>
          <w:rFonts w:ascii="Times New Roman" w:hAnsi="Times New Roman" w:cs="Times New Roman"/>
          <w:b/>
          <w:bCs/>
          <w:sz w:val="28"/>
          <w:szCs w:val="28"/>
          <w:lang w:val="uk-UA"/>
        </w:rPr>
        <w:t>4</w:t>
      </w:r>
      <w:r w:rsidR="005E1979" w:rsidRPr="009B69DD">
        <w:rPr>
          <w:rFonts w:ascii="Times New Roman" w:hAnsi="Times New Roman" w:cs="Times New Roman"/>
          <w:b/>
          <w:bCs/>
          <w:sz w:val="28"/>
          <w:szCs w:val="28"/>
          <w:lang w:val="uk-UA"/>
        </w:rPr>
        <w:t>.1.</w:t>
      </w:r>
      <w:r w:rsidR="00523D75" w:rsidRPr="009B69DD">
        <w:rPr>
          <w:rFonts w:ascii="Times New Roman" w:hAnsi="Times New Roman" w:cs="Times New Roman"/>
          <w:b/>
          <w:bCs/>
          <w:sz w:val="28"/>
          <w:szCs w:val="28"/>
          <w:lang w:val="uk-UA"/>
        </w:rPr>
        <w:t>1</w:t>
      </w:r>
      <w:r w:rsidR="005E1979" w:rsidRPr="009B69DD">
        <w:rPr>
          <w:rFonts w:ascii="Times New Roman" w:hAnsi="Times New Roman" w:cs="Times New Roman"/>
          <w:b/>
          <w:bCs/>
          <w:sz w:val="28"/>
          <w:szCs w:val="28"/>
          <w:lang w:val="uk-UA"/>
        </w:rPr>
        <w:t xml:space="preserve">. Вибір </w:t>
      </w:r>
      <w:proofErr w:type="spellStart"/>
      <w:r w:rsidR="005E1979" w:rsidRPr="009B69DD">
        <w:rPr>
          <w:rFonts w:ascii="Times New Roman" w:hAnsi="Times New Roman" w:cs="Times New Roman"/>
          <w:b/>
          <w:bCs/>
          <w:sz w:val="28"/>
          <w:szCs w:val="28"/>
          <w:lang w:val="uk-UA"/>
        </w:rPr>
        <w:t>газифікуючого</w:t>
      </w:r>
      <w:proofErr w:type="spellEnd"/>
      <w:r w:rsidR="005E1979" w:rsidRPr="009B69DD">
        <w:rPr>
          <w:rFonts w:ascii="Times New Roman" w:hAnsi="Times New Roman" w:cs="Times New Roman"/>
          <w:b/>
          <w:bCs/>
          <w:sz w:val="28"/>
          <w:szCs w:val="28"/>
          <w:lang w:val="uk-UA"/>
        </w:rPr>
        <w:t xml:space="preserve"> </w:t>
      </w:r>
      <w:proofErr w:type="spellStart"/>
      <w:r w:rsidR="005E1979" w:rsidRPr="009B69DD">
        <w:rPr>
          <w:rFonts w:ascii="Times New Roman" w:hAnsi="Times New Roman" w:cs="Times New Roman"/>
          <w:b/>
          <w:bCs/>
          <w:sz w:val="28"/>
          <w:szCs w:val="28"/>
          <w:lang w:val="uk-UA"/>
        </w:rPr>
        <w:t>агента</w:t>
      </w:r>
      <w:proofErr w:type="spellEnd"/>
      <w:r w:rsidR="005E1979" w:rsidRPr="009B69DD">
        <w:rPr>
          <w:rFonts w:ascii="Times New Roman" w:hAnsi="Times New Roman" w:cs="Times New Roman"/>
          <w:b/>
          <w:bCs/>
          <w:sz w:val="28"/>
          <w:szCs w:val="28"/>
          <w:lang w:val="uk-UA"/>
        </w:rPr>
        <w:t xml:space="preserve"> для налаштування хімічного складу</w:t>
      </w:r>
    </w:p>
    <w:p w14:paraId="03DC875B" w14:textId="53B8CC34" w:rsidR="005E1979" w:rsidRPr="009B69DD" w:rsidRDefault="005E1979" w:rsidP="00523D75">
      <w:pPr>
        <w:widowControl w:val="0"/>
        <w:spacing w:after="0" w:line="360" w:lineRule="auto"/>
        <w:ind w:firstLine="709"/>
        <w:jc w:val="both"/>
        <w:rPr>
          <w:rFonts w:ascii="Times New Roman" w:hAnsi="Times New Roman" w:cs="Times New Roman"/>
          <w:sz w:val="28"/>
          <w:szCs w:val="28"/>
          <w:lang w:val="uk-UA"/>
        </w:rPr>
      </w:pPr>
      <w:r w:rsidRPr="009B69DD">
        <w:rPr>
          <w:rFonts w:ascii="Times New Roman" w:hAnsi="Times New Roman" w:cs="Times New Roman"/>
          <w:sz w:val="28"/>
          <w:szCs w:val="28"/>
          <w:lang w:val="uk-UA"/>
        </w:rPr>
        <w:t xml:space="preserve">Якість синтез-газу безпосередньо залежить від обраного </w:t>
      </w:r>
      <w:proofErr w:type="spellStart"/>
      <w:r w:rsidRPr="009B69DD">
        <w:rPr>
          <w:rFonts w:ascii="Times New Roman" w:hAnsi="Times New Roman" w:cs="Times New Roman"/>
          <w:sz w:val="28"/>
          <w:szCs w:val="28"/>
          <w:lang w:val="uk-UA"/>
        </w:rPr>
        <w:t>газифікуючого</w:t>
      </w:r>
      <w:proofErr w:type="spellEnd"/>
      <w:r w:rsidRPr="009B69DD">
        <w:rPr>
          <w:rFonts w:ascii="Times New Roman" w:hAnsi="Times New Roman" w:cs="Times New Roman"/>
          <w:sz w:val="28"/>
          <w:szCs w:val="28"/>
          <w:lang w:val="uk-UA"/>
        </w:rPr>
        <w:t xml:space="preserve"> </w:t>
      </w:r>
      <w:proofErr w:type="spellStart"/>
      <w:r w:rsidRPr="009B69DD">
        <w:rPr>
          <w:rFonts w:ascii="Times New Roman" w:hAnsi="Times New Roman" w:cs="Times New Roman"/>
          <w:sz w:val="28"/>
          <w:szCs w:val="28"/>
          <w:lang w:val="uk-UA"/>
        </w:rPr>
        <w:t>агента</w:t>
      </w:r>
      <w:proofErr w:type="spellEnd"/>
      <w:r w:rsidRPr="009B69DD">
        <w:rPr>
          <w:rFonts w:ascii="Times New Roman" w:hAnsi="Times New Roman" w:cs="Times New Roman"/>
          <w:sz w:val="28"/>
          <w:szCs w:val="28"/>
          <w:lang w:val="uk-UA"/>
        </w:rPr>
        <w:t>. Рекомендовано відмовитися від простої повітряної газифікації на користь використання водяної пари або суміші кисень-пара.</w:t>
      </w:r>
      <w:r w:rsidR="00A5194D" w:rsidRPr="009B69DD">
        <w:rPr>
          <w:rFonts w:ascii="Times New Roman" w:hAnsi="Times New Roman" w:cs="Times New Roman"/>
          <w:sz w:val="28"/>
          <w:szCs w:val="28"/>
          <w:lang w:val="uk-UA"/>
        </w:rPr>
        <w:t xml:space="preserve"> [20]</w:t>
      </w:r>
    </w:p>
    <w:p w14:paraId="3E4169ED" w14:textId="4C24F0F9" w:rsidR="005E1979" w:rsidRPr="009B69DD" w:rsidRDefault="005E1979" w:rsidP="00523D75">
      <w:pPr>
        <w:widowControl w:val="0"/>
        <w:spacing w:after="0" w:line="360" w:lineRule="auto"/>
        <w:ind w:firstLine="709"/>
        <w:jc w:val="both"/>
        <w:rPr>
          <w:rFonts w:ascii="Times New Roman" w:hAnsi="Times New Roman" w:cs="Times New Roman"/>
          <w:sz w:val="28"/>
          <w:szCs w:val="28"/>
          <w:lang w:val="uk-UA"/>
        </w:rPr>
      </w:pPr>
      <w:r w:rsidRPr="009B69DD">
        <w:rPr>
          <w:rFonts w:ascii="Times New Roman" w:hAnsi="Times New Roman" w:cs="Times New Roman"/>
          <w:sz w:val="28"/>
          <w:szCs w:val="28"/>
          <w:lang w:val="uk-UA"/>
        </w:rPr>
        <w:t>Водяна пара (H₂O) є найбільш ефективним агентом для максимізації виходу водню (H₂).</w:t>
      </w:r>
      <w:r w:rsidRPr="009B69DD">
        <w:rPr>
          <w:rFonts w:ascii="Times New Roman" w:hAnsi="Times New Roman" w:cs="Times New Roman"/>
          <w:sz w:val="28"/>
          <w:szCs w:val="28"/>
          <w:vertAlign w:val="superscript"/>
          <w:lang w:val="uk-UA"/>
        </w:rPr>
        <w:t>1</w:t>
      </w:r>
      <w:r w:rsidRPr="009B69DD">
        <w:rPr>
          <w:rFonts w:ascii="Times New Roman" w:hAnsi="Times New Roman" w:cs="Times New Roman"/>
          <w:sz w:val="28"/>
          <w:szCs w:val="28"/>
          <w:lang w:val="uk-UA"/>
        </w:rPr>
        <w:t xml:space="preserve"> Пара бере активну участь у ендотермічних реакціях риформінгу та реакції Зсуву Водяного Газу (</w:t>
      </w:r>
      <w:r w:rsidR="00FB180E" w:rsidRPr="009B69DD">
        <w:rPr>
          <w:rFonts w:ascii="Times New Roman" w:hAnsi="Times New Roman" w:cs="Times New Roman"/>
          <w:sz w:val="28"/>
          <w:szCs w:val="28"/>
          <w:lang w:val="uk-UA"/>
        </w:rPr>
        <w:t>ЗВГ</w:t>
      </w:r>
      <w:r w:rsidRPr="009B69DD">
        <w:rPr>
          <w:rFonts w:ascii="Times New Roman" w:hAnsi="Times New Roman" w:cs="Times New Roman"/>
          <w:sz w:val="28"/>
          <w:szCs w:val="28"/>
          <w:lang w:val="uk-UA"/>
        </w:rPr>
        <w:t xml:space="preserve">: CO + H₂O </w:t>
      </w:r>
      <w:r w:rsidRPr="009B69DD">
        <w:rPr>
          <w:rFonts w:ascii="Cambria Math" w:hAnsi="Cambria Math" w:cs="Cambria Math"/>
          <w:sz w:val="28"/>
          <w:szCs w:val="28"/>
          <w:lang w:val="uk-UA"/>
        </w:rPr>
        <w:t>⇌</w:t>
      </w:r>
      <w:r w:rsidRPr="009B69DD">
        <w:rPr>
          <w:rFonts w:ascii="Times New Roman" w:hAnsi="Times New Roman" w:cs="Times New Roman"/>
          <w:sz w:val="28"/>
          <w:szCs w:val="28"/>
          <w:lang w:val="uk-UA"/>
        </w:rPr>
        <w:t xml:space="preserve"> CO₂ + H₂).</w:t>
      </w:r>
      <w:r w:rsidRPr="009B69DD">
        <w:rPr>
          <w:rFonts w:ascii="Times New Roman" w:hAnsi="Times New Roman" w:cs="Times New Roman"/>
          <w:sz w:val="28"/>
          <w:szCs w:val="28"/>
          <w:vertAlign w:val="superscript"/>
          <w:lang w:val="uk-UA"/>
        </w:rPr>
        <w:t>1</w:t>
      </w:r>
      <w:r w:rsidRPr="009B69DD">
        <w:rPr>
          <w:rFonts w:ascii="Times New Roman" w:hAnsi="Times New Roman" w:cs="Times New Roman"/>
          <w:sz w:val="28"/>
          <w:szCs w:val="28"/>
          <w:lang w:val="uk-UA"/>
        </w:rPr>
        <w:t xml:space="preserve"> Ці реакції не тільки підвищують концентрацію H₂ (яка може сягати 40–50% об.) </w:t>
      </w:r>
      <w:r w:rsidRPr="009B69DD">
        <w:rPr>
          <w:rFonts w:ascii="Times New Roman" w:hAnsi="Times New Roman" w:cs="Times New Roman"/>
          <w:sz w:val="28"/>
          <w:szCs w:val="28"/>
          <w:vertAlign w:val="superscript"/>
          <w:lang w:val="uk-UA"/>
        </w:rPr>
        <w:t>1</w:t>
      </w:r>
      <w:r w:rsidRPr="009B69DD">
        <w:rPr>
          <w:rFonts w:ascii="Times New Roman" w:hAnsi="Times New Roman" w:cs="Times New Roman"/>
          <w:sz w:val="28"/>
          <w:szCs w:val="28"/>
          <w:lang w:val="uk-UA"/>
        </w:rPr>
        <w:t xml:space="preserve">, але й сприяють </w:t>
      </w:r>
      <w:proofErr w:type="spellStart"/>
      <w:r w:rsidRPr="009B69DD">
        <w:rPr>
          <w:rFonts w:ascii="Times New Roman" w:hAnsi="Times New Roman" w:cs="Times New Roman"/>
          <w:sz w:val="28"/>
          <w:szCs w:val="28"/>
          <w:lang w:val="uk-UA"/>
        </w:rPr>
        <w:t>інгібуванню</w:t>
      </w:r>
      <w:proofErr w:type="spellEnd"/>
      <w:r w:rsidRPr="009B69DD">
        <w:rPr>
          <w:rFonts w:ascii="Times New Roman" w:hAnsi="Times New Roman" w:cs="Times New Roman"/>
          <w:sz w:val="28"/>
          <w:szCs w:val="28"/>
          <w:lang w:val="uk-UA"/>
        </w:rPr>
        <w:t xml:space="preserve"> утворення смол</w:t>
      </w:r>
      <w:r w:rsidR="00A5194D" w:rsidRPr="009B69DD">
        <w:rPr>
          <w:rFonts w:ascii="Times New Roman" w:hAnsi="Times New Roman" w:cs="Times New Roman"/>
          <w:sz w:val="28"/>
          <w:szCs w:val="28"/>
          <w:lang w:val="uk-UA"/>
        </w:rPr>
        <w:t>[21].</w:t>
      </w:r>
    </w:p>
    <w:p w14:paraId="12AA0194" w14:textId="72B4D165" w:rsidR="005E1979" w:rsidRPr="009B69DD" w:rsidRDefault="005E1979" w:rsidP="009B69DD">
      <w:pPr>
        <w:widowControl w:val="0"/>
        <w:spacing w:after="0" w:line="360" w:lineRule="auto"/>
        <w:ind w:firstLine="709"/>
        <w:jc w:val="both"/>
        <w:rPr>
          <w:rFonts w:ascii="Times New Roman" w:hAnsi="Times New Roman" w:cs="Times New Roman"/>
          <w:sz w:val="28"/>
          <w:szCs w:val="28"/>
          <w:lang w:val="uk-UA"/>
        </w:rPr>
      </w:pPr>
      <w:r w:rsidRPr="009B69DD">
        <w:rPr>
          <w:rFonts w:ascii="Times New Roman" w:hAnsi="Times New Roman" w:cs="Times New Roman"/>
          <w:sz w:val="28"/>
          <w:szCs w:val="28"/>
          <w:lang w:val="uk-UA"/>
        </w:rPr>
        <w:lastRenderedPageBreak/>
        <w:t xml:space="preserve">У системах ПКШ, де тепло подається незалежно, використання чистої пари як </w:t>
      </w:r>
      <w:proofErr w:type="spellStart"/>
      <w:r w:rsidRPr="009B69DD">
        <w:rPr>
          <w:rFonts w:ascii="Times New Roman" w:hAnsi="Times New Roman" w:cs="Times New Roman"/>
          <w:sz w:val="28"/>
          <w:szCs w:val="28"/>
          <w:lang w:val="uk-UA"/>
        </w:rPr>
        <w:t>газифікуючого</w:t>
      </w:r>
      <w:proofErr w:type="spellEnd"/>
      <w:r w:rsidRPr="009B69DD">
        <w:rPr>
          <w:rFonts w:ascii="Times New Roman" w:hAnsi="Times New Roman" w:cs="Times New Roman"/>
          <w:sz w:val="28"/>
          <w:szCs w:val="28"/>
          <w:lang w:val="uk-UA"/>
        </w:rPr>
        <w:t xml:space="preserve"> </w:t>
      </w:r>
      <w:proofErr w:type="spellStart"/>
      <w:r w:rsidRPr="009B69DD">
        <w:rPr>
          <w:rFonts w:ascii="Times New Roman" w:hAnsi="Times New Roman" w:cs="Times New Roman"/>
          <w:sz w:val="28"/>
          <w:szCs w:val="28"/>
          <w:lang w:val="uk-UA"/>
        </w:rPr>
        <w:t>агента</w:t>
      </w:r>
      <w:proofErr w:type="spellEnd"/>
      <w:r w:rsidRPr="009B69DD">
        <w:rPr>
          <w:rFonts w:ascii="Times New Roman" w:hAnsi="Times New Roman" w:cs="Times New Roman"/>
          <w:sz w:val="28"/>
          <w:szCs w:val="28"/>
          <w:lang w:val="uk-UA"/>
        </w:rPr>
        <w:t xml:space="preserve"> є оптимальним. Хоча парова газифікація є </w:t>
      </w:r>
      <w:proofErr w:type="spellStart"/>
      <w:r w:rsidRPr="009B69DD">
        <w:rPr>
          <w:rFonts w:ascii="Times New Roman" w:hAnsi="Times New Roman" w:cs="Times New Roman"/>
          <w:sz w:val="28"/>
          <w:szCs w:val="28"/>
          <w:lang w:val="uk-UA"/>
        </w:rPr>
        <w:t>високоендотермічною</w:t>
      </w:r>
      <w:proofErr w:type="spellEnd"/>
      <w:r w:rsidRPr="009B69DD">
        <w:rPr>
          <w:rFonts w:ascii="Times New Roman" w:hAnsi="Times New Roman" w:cs="Times New Roman"/>
          <w:sz w:val="28"/>
          <w:szCs w:val="28"/>
          <w:lang w:val="uk-UA"/>
        </w:rPr>
        <w:t xml:space="preserve"> та вимагає значного введення тепла, архітектура ПКШ (де тепло забезпечується циркулюючим гарячим твердим носієм) є технічно та енергетично найбільш доцільною для отримання висококалорійного СГ з НТЗ 12.0–15.0 МДж/Нм³</w:t>
      </w:r>
      <w:r w:rsidR="00A5194D" w:rsidRPr="009B69DD">
        <w:rPr>
          <w:rFonts w:ascii="Times New Roman" w:hAnsi="Times New Roman" w:cs="Times New Roman"/>
          <w:sz w:val="28"/>
          <w:szCs w:val="28"/>
          <w:lang w:val="uk-UA"/>
        </w:rPr>
        <w:t>[21].</w:t>
      </w:r>
    </w:p>
    <w:p w14:paraId="1F0B55C5" w14:textId="03C528F0" w:rsidR="005E1979" w:rsidRPr="009B69DD" w:rsidRDefault="005C32BD" w:rsidP="00523D75">
      <w:pPr>
        <w:widowControl w:val="0"/>
        <w:spacing w:after="0" w:line="360" w:lineRule="auto"/>
        <w:ind w:firstLine="709"/>
        <w:jc w:val="both"/>
        <w:rPr>
          <w:rFonts w:ascii="Times New Roman" w:hAnsi="Times New Roman" w:cs="Times New Roman"/>
          <w:b/>
          <w:bCs/>
          <w:sz w:val="28"/>
          <w:szCs w:val="28"/>
          <w:lang w:val="uk-UA"/>
        </w:rPr>
      </w:pPr>
      <w:r w:rsidRPr="009B69DD">
        <w:rPr>
          <w:rFonts w:ascii="Times New Roman" w:hAnsi="Times New Roman" w:cs="Times New Roman"/>
          <w:b/>
          <w:bCs/>
          <w:sz w:val="28"/>
          <w:szCs w:val="28"/>
          <w:lang w:val="uk-UA"/>
        </w:rPr>
        <w:t>4</w:t>
      </w:r>
      <w:r w:rsidR="005E1979" w:rsidRPr="009B69DD">
        <w:rPr>
          <w:rFonts w:ascii="Times New Roman" w:hAnsi="Times New Roman" w:cs="Times New Roman"/>
          <w:b/>
          <w:bCs/>
          <w:sz w:val="28"/>
          <w:szCs w:val="28"/>
          <w:lang w:val="uk-UA"/>
        </w:rPr>
        <w:t>.2. Оптимізація експлуатаційних параметрів для підвищення енергетичної ефективності</w:t>
      </w:r>
    </w:p>
    <w:p w14:paraId="6B3C1338" w14:textId="75DAF308" w:rsidR="005E1979" w:rsidRPr="009B69DD" w:rsidRDefault="005E1979" w:rsidP="00523D75">
      <w:pPr>
        <w:widowControl w:val="0"/>
        <w:spacing w:after="0" w:line="360" w:lineRule="auto"/>
        <w:ind w:firstLine="709"/>
        <w:jc w:val="both"/>
        <w:rPr>
          <w:rFonts w:ascii="Times New Roman" w:hAnsi="Times New Roman" w:cs="Times New Roman"/>
          <w:sz w:val="28"/>
          <w:szCs w:val="28"/>
          <w:lang w:val="uk-UA"/>
        </w:rPr>
      </w:pPr>
      <w:r w:rsidRPr="009B69DD">
        <w:rPr>
          <w:rFonts w:ascii="Times New Roman" w:hAnsi="Times New Roman" w:cs="Times New Roman"/>
          <w:sz w:val="28"/>
          <w:szCs w:val="28"/>
          <w:lang w:val="uk-UA"/>
        </w:rPr>
        <w:t>Вдосконалення процесу газифікації вимагає високоточного інженерного контролю над тепловим та хімічним балансами реактора. Ключові операційні параметри — температура, еквівалентний коефіцієнт (ER) та співвідношення пари до біомаси (S/B) — повинні регулюватися відповідно до кінцевих вимог до СГ.</w:t>
      </w:r>
      <w:r w:rsidR="00A5194D" w:rsidRPr="009B69DD">
        <w:rPr>
          <w:rFonts w:ascii="Times New Roman" w:hAnsi="Times New Roman" w:cs="Times New Roman"/>
          <w:sz w:val="28"/>
          <w:szCs w:val="28"/>
          <w:lang w:val="uk-UA"/>
        </w:rPr>
        <w:t xml:space="preserve"> [22]</w:t>
      </w:r>
    </w:p>
    <w:p w14:paraId="68B7E073" w14:textId="1421E74B" w:rsidR="005E1979" w:rsidRPr="009B69DD" w:rsidRDefault="005E1979" w:rsidP="00523D75">
      <w:pPr>
        <w:widowControl w:val="0"/>
        <w:spacing w:after="0" w:line="360" w:lineRule="auto"/>
        <w:ind w:firstLine="709"/>
        <w:jc w:val="both"/>
        <w:rPr>
          <w:rFonts w:ascii="Times New Roman" w:hAnsi="Times New Roman" w:cs="Times New Roman"/>
          <w:sz w:val="28"/>
          <w:szCs w:val="28"/>
          <w:lang w:val="uk-UA"/>
        </w:rPr>
      </w:pPr>
      <w:r w:rsidRPr="009B69DD">
        <w:rPr>
          <w:rFonts w:ascii="Times New Roman" w:hAnsi="Times New Roman" w:cs="Times New Roman"/>
          <w:sz w:val="28"/>
          <w:szCs w:val="28"/>
          <w:lang w:val="uk-UA"/>
        </w:rPr>
        <w:t>Робоча температура є найважливішим фактором, що визначає хімічну рівновагу та кінетику реакцій. Для досягнення високої ефективності та якості СГ, рекомендований робочий діапазон температури газифікації становить 850–950 °C</w:t>
      </w:r>
      <w:r w:rsidR="00A5194D" w:rsidRPr="009B69DD">
        <w:rPr>
          <w:rFonts w:ascii="Times New Roman" w:hAnsi="Times New Roman" w:cs="Times New Roman"/>
          <w:sz w:val="28"/>
          <w:szCs w:val="28"/>
          <w:lang w:val="uk-UA"/>
        </w:rPr>
        <w:t xml:space="preserve"> [19].</w:t>
      </w:r>
      <w:r w:rsidRPr="009B69DD">
        <w:rPr>
          <w:rFonts w:ascii="Times New Roman" w:hAnsi="Times New Roman" w:cs="Times New Roman"/>
          <w:sz w:val="28"/>
          <w:szCs w:val="28"/>
          <w:lang w:val="uk-UA"/>
        </w:rPr>
        <w:t xml:space="preserve"> Підвищення температури в цьому діапазоні має вирішальне значення, оскільки вона зміщує рівновагу </w:t>
      </w:r>
      <w:proofErr w:type="spellStart"/>
      <w:r w:rsidRPr="009B69DD">
        <w:rPr>
          <w:rFonts w:ascii="Times New Roman" w:hAnsi="Times New Roman" w:cs="Times New Roman"/>
          <w:sz w:val="28"/>
          <w:szCs w:val="28"/>
          <w:lang w:val="uk-UA"/>
        </w:rPr>
        <w:t>високоендотермічних</w:t>
      </w:r>
      <w:proofErr w:type="spellEnd"/>
      <w:r w:rsidRPr="009B69DD">
        <w:rPr>
          <w:rFonts w:ascii="Times New Roman" w:hAnsi="Times New Roman" w:cs="Times New Roman"/>
          <w:sz w:val="28"/>
          <w:szCs w:val="28"/>
          <w:lang w:val="uk-UA"/>
        </w:rPr>
        <w:t xml:space="preserve"> реакцій відновлення, таких як реакція Будуара (C + CO₂ </w:t>
      </w:r>
      <w:r w:rsidRPr="009B69DD">
        <w:rPr>
          <w:rFonts w:ascii="Cambria Math" w:hAnsi="Cambria Math" w:cs="Cambria Math"/>
          <w:sz w:val="28"/>
          <w:szCs w:val="28"/>
          <w:lang w:val="uk-UA"/>
        </w:rPr>
        <w:t>⇌</w:t>
      </w:r>
      <w:r w:rsidRPr="009B69DD">
        <w:rPr>
          <w:rFonts w:ascii="Times New Roman" w:hAnsi="Times New Roman" w:cs="Times New Roman"/>
          <w:sz w:val="28"/>
          <w:szCs w:val="28"/>
          <w:lang w:val="uk-UA"/>
        </w:rPr>
        <w:t xml:space="preserve"> 2CO) та паровий риформінг метану (CH₄ + H₂O </w:t>
      </w:r>
      <w:r w:rsidRPr="009B69DD">
        <w:rPr>
          <w:rFonts w:ascii="Cambria Math" w:hAnsi="Cambria Math" w:cs="Cambria Math"/>
          <w:sz w:val="28"/>
          <w:szCs w:val="28"/>
          <w:lang w:val="uk-UA"/>
        </w:rPr>
        <w:t>⇌</w:t>
      </w:r>
      <w:r w:rsidRPr="009B69DD">
        <w:rPr>
          <w:rFonts w:ascii="Times New Roman" w:hAnsi="Times New Roman" w:cs="Times New Roman"/>
          <w:sz w:val="28"/>
          <w:szCs w:val="28"/>
          <w:lang w:val="uk-UA"/>
        </w:rPr>
        <w:t xml:space="preserve"> CO + 3H₂), у бік продуктів. Це призводить до значного зростання концентрації горючих газів (H₂ та CO), тоді як концентрації CH₄ та CO₂ знижуються.</w:t>
      </w:r>
    </w:p>
    <w:p w14:paraId="712A8EA4" w14:textId="06CC4491" w:rsidR="005E1979" w:rsidRPr="009B69DD" w:rsidRDefault="005E1979" w:rsidP="00523D75">
      <w:pPr>
        <w:widowControl w:val="0"/>
        <w:spacing w:after="0" w:line="360" w:lineRule="auto"/>
        <w:ind w:firstLine="709"/>
        <w:jc w:val="both"/>
        <w:rPr>
          <w:rFonts w:ascii="Times New Roman" w:hAnsi="Times New Roman" w:cs="Times New Roman"/>
          <w:sz w:val="28"/>
          <w:szCs w:val="28"/>
          <w:lang w:val="uk-UA"/>
        </w:rPr>
      </w:pPr>
      <w:r w:rsidRPr="009B69DD">
        <w:rPr>
          <w:rFonts w:ascii="Times New Roman" w:hAnsi="Times New Roman" w:cs="Times New Roman"/>
          <w:sz w:val="28"/>
          <w:szCs w:val="28"/>
          <w:lang w:val="uk-UA"/>
        </w:rPr>
        <w:t>Крім прямого впливу на вихід цільових газів, вищі температури посилюють термічний крекінг смол, знижуючи їхній вміст та підвищуючи загальну ефективність конверсії вуглецю (ЕКВ) та коефіцієнт корисної дії холодного газу (ЕХГ)</w:t>
      </w:r>
      <w:r w:rsidR="00A5194D" w:rsidRPr="009B69DD">
        <w:rPr>
          <w:rFonts w:ascii="Times New Roman" w:hAnsi="Times New Roman" w:cs="Times New Roman"/>
          <w:sz w:val="28"/>
          <w:szCs w:val="28"/>
          <w:lang w:val="uk-UA"/>
        </w:rPr>
        <w:t xml:space="preserve"> [22].</w:t>
      </w:r>
      <w:r w:rsidRPr="009B69DD">
        <w:rPr>
          <w:rFonts w:ascii="Times New Roman" w:hAnsi="Times New Roman" w:cs="Times New Roman"/>
          <w:sz w:val="28"/>
          <w:szCs w:val="28"/>
          <w:lang w:val="uk-UA"/>
        </w:rPr>
        <w:t>Наприклад, в дослідженні було зафіксовано зростання ЕХГ з 59.3% до 68.6% при підвищенні температури.</w:t>
      </w:r>
    </w:p>
    <w:p w14:paraId="08AF14E1" w14:textId="4F3C983C" w:rsidR="005E1979" w:rsidRPr="009B69DD" w:rsidRDefault="005E1979" w:rsidP="00523D75">
      <w:pPr>
        <w:widowControl w:val="0"/>
        <w:spacing w:after="0" w:line="360" w:lineRule="auto"/>
        <w:ind w:firstLine="709"/>
        <w:jc w:val="both"/>
        <w:rPr>
          <w:rFonts w:ascii="Times New Roman" w:hAnsi="Times New Roman" w:cs="Times New Roman"/>
          <w:sz w:val="28"/>
          <w:szCs w:val="28"/>
          <w:lang w:val="uk-UA"/>
        </w:rPr>
      </w:pPr>
      <w:r w:rsidRPr="009B69DD">
        <w:rPr>
          <w:rFonts w:ascii="Times New Roman" w:hAnsi="Times New Roman" w:cs="Times New Roman"/>
          <w:sz w:val="28"/>
          <w:szCs w:val="28"/>
          <w:lang w:val="uk-UA"/>
        </w:rPr>
        <w:t xml:space="preserve">Однак, для біомаси, особливо для </w:t>
      </w:r>
      <w:proofErr w:type="spellStart"/>
      <w:r w:rsidRPr="009B69DD">
        <w:rPr>
          <w:rFonts w:ascii="Times New Roman" w:hAnsi="Times New Roman" w:cs="Times New Roman"/>
          <w:sz w:val="28"/>
          <w:szCs w:val="28"/>
          <w:lang w:val="uk-UA"/>
        </w:rPr>
        <w:t>агро</w:t>
      </w:r>
      <w:proofErr w:type="spellEnd"/>
      <w:r w:rsidRPr="009B69DD">
        <w:rPr>
          <w:rFonts w:ascii="Times New Roman" w:hAnsi="Times New Roman" w:cs="Times New Roman"/>
          <w:sz w:val="28"/>
          <w:szCs w:val="28"/>
          <w:lang w:val="uk-UA"/>
        </w:rPr>
        <w:t xml:space="preserve">-відходів з високим вмістом лужних металів, інженерне завдання </w:t>
      </w:r>
      <w:proofErr w:type="spellStart"/>
      <w:r w:rsidRPr="009B69DD">
        <w:rPr>
          <w:rFonts w:ascii="Times New Roman" w:hAnsi="Times New Roman" w:cs="Times New Roman"/>
          <w:sz w:val="28"/>
          <w:szCs w:val="28"/>
          <w:lang w:val="uk-UA"/>
        </w:rPr>
        <w:t>ускладнюється</w:t>
      </w:r>
      <w:proofErr w:type="spellEnd"/>
      <w:r w:rsidRPr="009B69DD">
        <w:rPr>
          <w:rFonts w:ascii="Times New Roman" w:hAnsi="Times New Roman" w:cs="Times New Roman"/>
          <w:sz w:val="28"/>
          <w:szCs w:val="28"/>
          <w:lang w:val="uk-UA"/>
        </w:rPr>
        <w:t xml:space="preserve"> необхідністю підтримки значного температурного запасу (мінімум 50–100 °C) над температурою </w:t>
      </w:r>
      <w:r w:rsidRPr="009B69DD">
        <w:rPr>
          <w:rFonts w:ascii="Times New Roman" w:hAnsi="Times New Roman" w:cs="Times New Roman"/>
          <w:sz w:val="28"/>
          <w:szCs w:val="28"/>
          <w:lang w:val="uk-UA"/>
        </w:rPr>
        <w:lastRenderedPageBreak/>
        <w:t>початку спікання золи (</w:t>
      </w:r>
      <w:proofErr w:type="spellStart"/>
      <w:r w:rsidRPr="009B69DD">
        <w:rPr>
          <w:rFonts w:ascii="Times New Roman" w:hAnsi="Times New Roman" w:cs="Times New Roman"/>
          <w:sz w:val="28"/>
          <w:szCs w:val="28"/>
          <w:lang w:val="uk-UA"/>
        </w:rPr>
        <w:t>Tсп</w:t>
      </w:r>
      <w:proofErr w:type="spellEnd"/>
      <w:r w:rsidRPr="009B69DD">
        <w:rPr>
          <w:rFonts w:ascii="Times New Roman" w:hAnsi="Times New Roman" w:cs="Times New Roman"/>
          <w:sz w:val="28"/>
          <w:szCs w:val="28"/>
          <w:lang w:val="uk-UA"/>
        </w:rPr>
        <w:t>).</w:t>
      </w:r>
      <w:r w:rsidRPr="009B69DD">
        <w:rPr>
          <w:rFonts w:ascii="Times New Roman" w:hAnsi="Times New Roman" w:cs="Times New Roman"/>
          <w:sz w:val="28"/>
          <w:szCs w:val="28"/>
          <w:vertAlign w:val="superscript"/>
          <w:lang w:val="uk-UA"/>
        </w:rPr>
        <w:t>1</w:t>
      </w:r>
      <w:r w:rsidRPr="009B69DD">
        <w:rPr>
          <w:rFonts w:ascii="Times New Roman" w:hAnsi="Times New Roman" w:cs="Times New Roman"/>
          <w:sz w:val="28"/>
          <w:szCs w:val="28"/>
          <w:lang w:val="uk-UA"/>
        </w:rPr>
        <w:t xml:space="preserve"> Для деяких видів біомаси </w:t>
      </w:r>
      <w:proofErr w:type="spellStart"/>
      <w:r w:rsidRPr="009B69DD">
        <w:rPr>
          <w:rFonts w:ascii="Times New Roman" w:hAnsi="Times New Roman" w:cs="Times New Roman"/>
          <w:sz w:val="28"/>
          <w:szCs w:val="28"/>
          <w:lang w:val="uk-UA"/>
        </w:rPr>
        <w:t>Tсп</w:t>
      </w:r>
      <w:proofErr w:type="spellEnd"/>
      <w:r w:rsidRPr="009B69DD">
        <w:rPr>
          <w:rFonts w:ascii="Times New Roman" w:hAnsi="Times New Roman" w:cs="Times New Roman"/>
          <w:sz w:val="28"/>
          <w:szCs w:val="28"/>
          <w:lang w:val="uk-UA"/>
        </w:rPr>
        <w:t xml:space="preserve"> може бути критично низькою (700–850 °C), що обмежує максимальну робочу температуру реактора та створює ризик </w:t>
      </w:r>
      <w:proofErr w:type="spellStart"/>
      <w:r w:rsidRPr="009B69DD">
        <w:rPr>
          <w:rFonts w:ascii="Times New Roman" w:hAnsi="Times New Roman" w:cs="Times New Roman"/>
          <w:sz w:val="28"/>
          <w:szCs w:val="28"/>
          <w:lang w:val="uk-UA"/>
        </w:rPr>
        <w:t>дефлюїдизації</w:t>
      </w:r>
      <w:proofErr w:type="spellEnd"/>
      <w:r w:rsidR="00A5194D" w:rsidRPr="009B69DD">
        <w:rPr>
          <w:rFonts w:ascii="Times New Roman" w:hAnsi="Times New Roman" w:cs="Times New Roman"/>
          <w:sz w:val="28"/>
          <w:szCs w:val="28"/>
          <w:lang w:val="uk-UA"/>
        </w:rPr>
        <w:t xml:space="preserve"> [23].</w:t>
      </w:r>
      <w:r w:rsidRPr="009B69DD">
        <w:rPr>
          <w:rFonts w:ascii="Times New Roman" w:hAnsi="Times New Roman" w:cs="Times New Roman"/>
          <w:sz w:val="28"/>
          <w:szCs w:val="28"/>
          <w:lang w:val="uk-UA"/>
        </w:rPr>
        <w:t xml:space="preserve"> Таким чином, інженерна оптимізація повинна враховувати компроміс між кінетичною вигодою високої температури та ризиком агломерації.</w:t>
      </w:r>
    </w:p>
    <w:p w14:paraId="54DA2B07" w14:textId="6A8A32C6" w:rsidR="005E1979" w:rsidRPr="009B69DD" w:rsidRDefault="005E1979" w:rsidP="00523D75">
      <w:pPr>
        <w:widowControl w:val="0"/>
        <w:spacing w:after="0" w:line="360" w:lineRule="auto"/>
        <w:ind w:firstLine="709"/>
        <w:jc w:val="both"/>
        <w:rPr>
          <w:rFonts w:ascii="Times New Roman" w:hAnsi="Times New Roman" w:cs="Times New Roman"/>
          <w:sz w:val="28"/>
          <w:szCs w:val="28"/>
          <w:lang w:val="uk-UA"/>
        </w:rPr>
      </w:pPr>
      <w:r w:rsidRPr="009B69DD">
        <w:rPr>
          <w:rFonts w:ascii="Times New Roman" w:hAnsi="Times New Roman" w:cs="Times New Roman"/>
          <w:sz w:val="28"/>
          <w:szCs w:val="28"/>
          <w:lang w:val="uk-UA"/>
        </w:rPr>
        <w:t xml:space="preserve">Ефективність конверсії біомаси залежить від точного регулювання </w:t>
      </w:r>
      <w:proofErr w:type="spellStart"/>
      <w:r w:rsidRPr="009B69DD">
        <w:rPr>
          <w:rFonts w:ascii="Times New Roman" w:hAnsi="Times New Roman" w:cs="Times New Roman"/>
          <w:sz w:val="28"/>
          <w:szCs w:val="28"/>
          <w:lang w:val="uk-UA"/>
        </w:rPr>
        <w:t>стохіометричних</w:t>
      </w:r>
      <w:proofErr w:type="spellEnd"/>
      <w:r w:rsidRPr="009B69DD">
        <w:rPr>
          <w:rFonts w:ascii="Times New Roman" w:hAnsi="Times New Roman" w:cs="Times New Roman"/>
          <w:sz w:val="28"/>
          <w:szCs w:val="28"/>
          <w:lang w:val="uk-UA"/>
        </w:rPr>
        <w:t xml:space="preserve"> співвідношень</w:t>
      </w:r>
      <w:r w:rsidR="00A5194D" w:rsidRPr="009B69DD">
        <w:rPr>
          <w:rFonts w:ascii="Times New Roman" w:hAnsi="Times New Roman" w:cs="Times New Roman"/>
          <w:sz w:val="28"/>
          <w:szCs w:val="28"/>
          <w:lang w:val="uk-UA"/>
        </w:rPr>
        <w:t xml:space="preserve"> [23].</w:t>
      </w:r>
    </w:p>
    <w:p w14:paraId="482B31AF" w14:textId="668EBBC2" w:rsidR="005E1979" w:rsidRPr="009B69DD" w:rsidRDefault="00523D75" w:rsidP="00523D75">
      <w:pPr>
        <w:widowControl w:val="0"/>
        <w:spacing w:after="0" w:line="360" w:lineRule="auto"/>
        <w:ind w:firstLine="709"/>
        <w:jc w:val="both"/>
        <w:rPr>
          <w:rFonts w:ascii="Times New Roman" w:hAnsi="Times New Roman" w:cs="Times New Roman"/>
          <w:sz w:val="28"/>
          <w:szCs w:val="28"/>
          <w:lang w:val="uk-UA"/>
        </w:rPr>
      </w:pPr>
      <w:r w:rsidRPr="009B69DD">
        <w:rPr>
          <w:rFonts w:ascii="Times New Roman" w:hAnsi="Times New Roman" w:cs="Times New Roman"/>
          <w:sz w:val="28"/>
          <w:szCs w:val="28"/>
          <w:lang w:val="uk-UA"/>
        </w:rPr>
        <w:t>Еквівалентний коефіцієнт</w:t>
      </w:r>
      <w:r w:rsidR="005E1979" w:rsidRPr="009B69DD">
        <w:rPr>
          <w:rFonts w:ascii="Times New Roman" w:hAnsi="Times New Roman" w:cs="Times New Roman"/>
          <w:sz w:val="28"/>
          <w:szCs w:val="28"/>
          <w:lang w:val="uk-UA"/>
        </w:rPr>
        <w:t xml:space="preserve">, що визначається як співвідношення фактично поданого кисню до </w:t>
      </w:r>
      <w:proofErr w:type="spellStart"/>
      <w:r w:rsidR="005E1979" w:rsidRPr="009B69DD">
        <w:rPr>
          <w:rFonts w:ascii="Times New Roman" w:hAnsi="Times New Roman" w:cs="Times New Roman"/>
          <w:sz w:val="28"/>
          <w:szCs w:val="28"/>
          <w:lang w:val="uk-UA"/>
        </w:rPr>
        <w:t>стехіометрично</w:t>
      </w:r>
      <w:proofErr w:type="spellEnd"/>
      <w:r w:rsidR="005E1979" w:rsidRPr="009B69DD">
        <w:rPr>
          <w:rFonts w:ascii="Times New Roman" w:hAnsi="Times New Roman" w:cs="Times New Roman"/>
          <w:sz w:val="28"/>
          <w:szCs w:val="28"/>
          <w:lang w:val="uk-UA"/>
        </w:rPr>
        <w:t xml:space="preserve"> необхідного для повного згоряння, контролює загальний тепловий баланс системи.1 Оптимальні показники ефективності газифікації (ЕХГ та ЕКВ) зазвичай досягаються при вузькому діапазоні ER = 0.18 – 0.22.7 Підтримання ER у цьому вікні забезпечує достатнє екзотермічне тепло від часткового окиснення для підтримання робочої температури </w:t>
      </w:r>
      <w:proofErr w:type="spellStart"/>
      <w:r w:rsidR="005E1979" w:rsidRPr="009B69DD">
        <w:rPr>
          <w:rFonts w:ascii="Times New Roman" w:hAnsi="Times New Roman" w:cs="Times New Roman"/>
          <w:sz w:val="28"/>
          <w:szCs w:val="28"/>
          <w:lang w:val="uk-UA"/>
        </w:rPr>
        <w:t>Tгазиф</w:t>
      </w:r>
      <w:proofErr w:type="spellEnd"/>
      <w:r w:rsidR="005E1979" w:rsidRPr="009B69DD">
        <w:rPr>
          <w:rFonts w:ascii="Times New Roman" w:hAnsi="Times New Roman" w:cs="Times New Roman"/>
          <w:sz w:val="28"/>
          <w:szCs w:val="28"/>
          <w:lang w:val="uk-UA"/>
        </w:rPr>
        <w:t xml:space="preserve"> без надмірного згоряння цільових горючих компонентів (CO та H₂).</w:t>
      </w:r>
    </w:p>
    <w:p w14:paraId="60BE599C" w14:textId="77777777" w:rsidR="005E1979" w:rsidRPr="009B69DD" w:rsidRDefault="005E1979" w:rsidP="00523D75">
      <w:pPr>
        <w:widowControl w:val="0"/>
        <w:spacing w:after="0" w:line="360" w:lineRule="auto"/>
        <w:ind w:firstLine="709"/>
        <w:jc w:val="both"/>
        <w:rPr>
          <w:rFonts w:ascii="Times New Roman" w:hAnsi="Times New Roman" w:cs="Times New Roman"/>
          <w:sz w:val="28"/>
          <w:szCs w:val="28"/>
          <w:lang w:val="uk-UA"/>
        </w:rPr>
      </w:pPr>
      <w:r w:rsidRPr="009B69DD">
        <w:rPr>
          <w:rFonts w:ascii="Times New Roman" w:hAnsi="Times New Roman" w:cs="Times New Roman"/>
          <w:sz w:val="28"/>
          <w:szCs w:val="28"/>
          <w:lang w:val="uk-UA"/>
        </w:rPr>
        <w:t>Співвідношення S/B є прямим інструментом для хімічного контролю складу газу, зокрема, співвідношення H₂/CO.1 Збільшення S/B посилює паровий риформінг, підвищуючи концентрацію H₂.1</w:t>
      </w:r>
    </w:p>
    <w:p w14:paraId="0180A2B2" w14:textId="4F1F1153" w:rsidR="005E1979" w:rsidRPr="009B69DD" w:rsidRDefault="005E1979" w:rsidP="00187FED">
      <w:pPr>
        <w:widowControl w:val="0"/>
        <w:numPr>
          <w:ilvl w:val="0"/>
          <w:numId w:val="20"/>
        </w:numPr>
        <w:spacing w:after="0" w:line="360" w:lineRule="auto"/>
        <w:jc w:val="both"/>
        <w:rPr>
          <w:rFonts w:ascii="Times New Roman" w:hAnsi="Times New Roman" w:cs="Times New Roman"/>
          <w:sz w:val="28"/>
          <w:szCs w:val="28"/>
          <w:lang w:val="uk-UA"/>
        </w:rPr>
      </w:pPr>
      <w:r w:rsidRPr="009B69DD">
        <w:rPr>
          <w:rFonts w:ascii="Times New Roman" w:hAnsi="Times New Roman" w:cs="Times New Roman"/>
          <w:sz w:val="28"/>
          <w:szCs w:val="28"/>
          <w:lang w:val="uk-UA"/>
        </w:rPr>
        <w:t>Для максимізації виходу водню (наприклад, для виробництва чистого H₂) рекомендовано високі значення S/B, що сягають 2.70 кг/кг, при яких було досягнуто максимального виходу (71 г H₂/кг біомаси при 900 °C)</w:t>
      </w:r>
      <w:r w:rsidR="00A5194D" w:rsidRPr="009B69DD">
        <w:rPr>
          <w:rFonts w:ascii="Times New Roman" w:hAnsi="Times New Roman" w:cs="Times New Roman"/>
          <w:sz w:val="28"/>
          <w:szCs w:val="28"/>
          <w:lang w:val="uk-UA"/>
        </w:rPr>
        <w:t xml:space="preserve"> [24].</w:t>
      </w:r>
    </w:p>
    <w:p w14:paraId="3EEE4528" w14:textId="75E875F0" w:rsidR="005E1979" w:rsidRPr="009B69DD" w:rsidRDefault="005E1979" w:rsidP="00187FED">
      <w:pPr>
        <w:widowControl w:val="0"/>
        <w:numPr>
          <w:ilvl w:val="0"/>
          <w:numId w:val="20"/>
        </w:numPr>
        <w:spacing w:after="0" w:line="360" w:lineRule="auto"/>
        <w:jc w:val="both"/>
        <w:rPr>
          <w:rFonts w:ascii="Times New Roman" w:hAnsi="Times New Roman" w:cs="Times New Roman"/>
          <w:sz w:val="28"/>
          <w:szCs w:val="28"/>
          <w:lang w:val="uk-UA"/>
        </w:rPr>
      </w:pPr>
      <w:r w:rsidRPr="009B69DD">
        <w:rPr>
          <w:rFonts w:ascii="Times New Roman" w:hAnsi="Times New Roman" w:cs="Times New Roman"/>
          <w:sz w:val="28"/>
          <w:szCs w:val="28"/>
          <w:lang w:val="uk-UA"/>
        </w:rPr>
        <w:t>Для синтезу метанолу або синтетичного природного газу (СПГ), де вимагається співвідношення H₂/CO ≈ 2, рекомендовано підтримувати S/B у діапазоні 0.7 – 1.0.</w:t>
      </w:r>
    </w:p>
    <w:p w14:paraId="55DFD5BD" w14:textId="1254D518" w:rsidR="005E1979" w:rsidRPr="009B69DD" w:rsidRDefault="005E1979" w:rsidP="00523D75">
      <w:pPr>
        <w:widowControl w:val="0"/>
        <w:spacing w:after="0" w:line="360" w:lineRule="auto"/>
        <w:ind w:firstLine="709"/>
        <w:jc w:val="both"/>
        <w:rPr>
          <w:rFonts w:ascii="Times New Roman" w:hAnsi="Times New Roman" w:cs="Times New Roman"/>
          <w:sz w:val="28"/>
          <w:szCs w:val="28"/>
          <w:lang w:val="uk-UA"/>
        </w:rPr>
      </w:pPr>
      <w:r w:rsidRPr="009B69DD">
        <w:rPr>
          <w:rFonts w:ascii="Times New Roman" w:hAnsi="Times New Roman" w:cs="Times New Roman"/>
          <w:sz w:val="28"/>
          <w:szCs w:val="28"/>
          <w:lang w:val="uk-UA"/>
        </w:rPr>
        <w:t xml:space="preserve">Спільне регулювання ER та S/B є критичним для стабільності процесу. Підвищення S/B (для збільшення H₂) значно підвищує ендотермічне теплове навантаження на систему. Якщо ER не буде </w:t>
      </w:r>
      <w:proofErr w:type="spellStart"/>
      <w:r w:rsidRPr="009B69DD">
        <w:rPr>
          <w:rFonts w:ascii="Times New Roman" w:hAnsi="Times New Roman" w:cs="Times New Roman"/>
          <w:sz w:val="28"/>
          <w:szCs w:val="28"/>
          <w:lang w:val="uk-UA"/>
        </w:rPr>
        <w:t>пропорційно</w:t>
      </w:r>
      <w:proofErr w:type="spellEnd"/>
      <w:r w:rsidRPr="009B69DD">
        <w:rPr>
          <w:rFonts w:ascii="Times New Roman" w:hAnsi="Times New Roman" w:cs="Times New Roman"/>
          <w:sz w:val="28"/>
          <w:szCs w:val="28"/>
          <w:lang w:val="uk-UA"/>
        </w:rPr>
        <w:t xml:space="preserve"> відрегульовано (у межах 0.22) для забезпечення достатнього екзотермічного тепла, температура шару неминуче знизиться, що призведе до загальмування ендотермічних </w:t>
      </w:r>
      <w:r w:rsidRPr="009B69DD">
        <w:rPr>
          <w:rFonts w:ascii="Times New Roman" w:hAnsi="Times New Roman" w:cs="Times New Roman"/>
          <w:sz w:val="28"/>
          <w:szCs w:val="28"/>
          <w:lang w:val="uk-UA"/>
        </w:rPr>
        <w:lastRenderedPageBreak/>
        <w:t>реакцій риформінгу та зниження кінцевого виходу H₂.</w:t>
      </w:r>
      <w:r w:rsidR="00A5194D" w:rsidRPr="009B69DD">
        <w:rPr>
          <w:rFonts w:ascii="Times New Roman" w:hAnsi="Times New Roman" w:cs="Times New Roman"/>
          <w:sz w:val="28"/>
          <w:szCs w:val="28"/>
          <w:lang w:val="uk-UA"/>
        </w:rPr>
        <w:t>[24]</w:t>
      </w:r>
    </w:p>
    <w:p w14:paraId="4666929A" w14:textId="77777777" w:rsidR="005E1979" w:rsidRPr="009B69DD" w:rsidRDefault="005E1979" w:rsidP="00523D75">
      <w:pPr>
        <w:widowControl w:val="0"/>
        <w:spacing w:after="0" w:line="360" w:lineRule="auto"/>
        <w:ind w:firstLine="709"/>
        <w:jc w:val="both"/>
        <w:rPr>
          <w:rFonts w:ascii="Times New Roman" w:hAnsi="Times New Roman" w:cs="Times New Roman"/>
          <w:sz w:val="28"/>
          <w:szCs w:val="28"/>
          <w:lang w:val="uk-UA"/>
        </w:rPr>
      </w:pPr>
      <w:r w:rsidRPr="009B69DD">
        <w:rPr>
          <w:rFonts w:ascii="Times New Roman" w:hAnsi="Times New Roman" w:cs="Times New Roman"/>
          <w:sz w:val="28"/>
          <w:szCs w:val="28"/>
          <w:lang w:val="uk-UA"/>
        </w:rPr>
        <w:t>Якісна підготовка сировини є необхідною умовою для забезпечення високої ефективності та стабільності ГКШ.</w:t>
      </w:r>
    </w:p>
    <w:p w14:paraId="3C8A56BE" w14:textId="2B48B779" w:rsidR="005E1979" w:rsidRPr="009B69DD" w:rsidRDefault="005E1979" w:rsidP="00523D75">
      <w:pPr>
        <w:widowControl w:val="0"/>
        <w:spacing w:after="0" w:line="360" w:lineRule="auto"/>
        <w:ind w:firstLine="709"/>
        <w:jc w:val="both"/>
        <w:rPr>
          <w:rFonts w:ascii="Times New Roman" w:hAnsi="Times New Roman" w:cs="Times New Roman"/>
          <w:sz w:val="28"/>
          <w:szCs w:val="28"/>
          <w:lang w:val="uk-UA"/>
        </w:rPr>
      </w:pPr>
      <w:r w:rsidRPr="009B69DD">
        <w:rPr>
          <w:rFonts w:ascii="Times New Roman" w:hAnsi="Times New Roman" w:cs="Times New Roman"/>
          <w:sz w:val="28"/>
          <w:szCs w:val="28"/>
          <w:lang w:val="uk-UA"/>
        </w:rPr>
        <w:t>Вологість сировини має критичний вплив на тепловий баланс. Надмірна вологість знижує загальну ефективність, оскільки значна частина екзотермічного тепла витрачається на випаровування води</w:t>
      </w:r>
      <w:r w:rsidR="00A5194D" w:rsidRPr="009B69DD">
        <w:rPr>
          <w:rFonts w:ascii="Times New Roman" w:hAnsi="Times New Roman" w:cs="Times New Roman"/>
          <w:sz w:val="28"/>
          <w:szCs w:val="28"/>
          <w:lang w:val="uk-UA"/>
        </w:rPr>
        <w:t xml:space="preserve"> [25].</w:t>
      </w:r>
      <w:r w:rsidRPr="009B69DD">
        <w:rPr>
          <w:rFonts w:ascii="Times New Roman" w:hAnsi="Times New Roman" w:cs="Times New Roman"/>
          <w:sz w:val="28"/>
          <w:szCs w:val="28"/>
          <w:lang w:val="uk-UA"/>
        </w:rPr>
        <w:t xml:space="preserve"> Це знижує фактичну температуру реакційної зони, що негативно впливає на протікання ендотермічних реакцій відновлення. Рекомендовано обмежувати вологість біомаси до M ≤ 15 </w:t>
      </w:r>
      <w:proofErr w:type="spellStart"/>
      <w:r w:rsidRPr="009B69DD">
        <w:rPr>
          <w:rFonts w:ascii="Times New Roman" w:hAnsi="Times New Roman" w:cs="Times New Roman"/>
          <w:sz w:val="28"/>
          <w:szCs w:val="28"/>
          <w:lang w:val="uk-UA"/>
        </w:rPr>
        <w:t>wt</w:t>
      </w:r>
      <w:proofErr w:type="spellEnd"/>
      <w:r w:rsidRPr="009B69DD">
        <w:rPr>
          <w:rFonts w:ascii="Times New Roman" w:hAnsi="Times New Roman" w:cs="Times New Roman"/>
          <w:sz w:val="28"/>
          <w:szCs w:val="28"/>
          <w:lang w:val="uk-UA"/>
        </w:rPr>
        <w:t>.</w:t>
      </w:r>
      <w:r w:rsidR="00A5194D" w:rsidRPr="009B69DD">
        <w:rPr>
          <w:rFonts w:ascii="Times New Roman" w:hAnsi="Times New Roman" w:cs="Times New Roman"/>
          <w:sz w:val="28"/>
          <w:szCs w:val="28"/>
          <w:lang w:val="uk-UA"/>
        </w:rPr>
        <w:t xml:space="preserve"> </w:t>
      </w:r>
      <w:r w:rsidRPr="009B69DD">
        <w:rPr>
          <w:rFonts w:ascii="Times New Roman" w:hAnsi="Times New Roman" w:cs="Times New Roman"/>
          <w:sz w:val="28"/>
          <w:szCs w:val="28"/>
          <w:lang w:val="uk-UA"/>
        </w:rPr>
        <w:t xml:space="preserve">Для систем ПКШ, які працюють при високих температурах, необхідний ще нижчий рівень вологості. Наприклад, моделювання ПКШ показує, що підтримання температури вище 850 °C стає складним, коли вологість біомаси перевищує 15.0 </w:t>
      </w:r>
      <w:proofErr w:type="spellStart"/>
      <w:r w:rsidRPr="009B69DD">
        <w:rPr>
          <w:rFonts w:ascii="Times New Roman" w:hAnsi="Times New Roman" w:cs="Times New Roman"/>
          <w:sz w:val="28"/>
          <w:szCs w:val="28"/>
          <w:lang w:val="uk-UA"/>
        </w:rPr>
        <w:t>wt</w:t>
      </w:r>
      <w:proofErr w:type="spellEnd"/>
      <w:r w:rsidRPr="009B69DD">
        <w:rPr>
          <w:rFonts w:ascii="Times New Roman" w:hAnsi="Times New Roman" w:cs="Times New Roman"/>
          <w:sz w:val="28"/>
          <w:szCs w:val="28"/>
          <w:lang w:val="uk-UA"/>
        </w:rPr>
        <w:t>. Контроль вологості зменшує простої та запобігає агломерації.</w:t>
      </w:r>
    </w:p>
    <w:p w14:paraId="20EAC293" w14:textId="1DD20448" w:rsidR="005E1979" w:rsidRPr="009B69DD" w:rsidRDefault="005E1979" w:rsidP="009B69DD">
      <w:pPr>
        <w:widowControl w:val="0"/>
        <w:spacing w:after="0" w:line="360" w:lineRule="auto"/>
        <w:ind w:firstLine="709"/>
        <w:jc w:val="both"/>
        <w:rPr>
          <w:rFonts w:ascii="Times New Roman" w:hAnsi="Times New Roman" w:cs="Times New Roman"/>
          <w:sz w:val="28"/>
          <w:szCs w:val="28"/>
          <w:lang w:val="uk-UA"/>
        </w:rPr>
      </w:pPr>
      <w:r w:rsidRPr="009B69DD">
        <w:rPr>
          <w:rFonts w:ascii="Times New Roman" w:hAnsi="Times New Roman" w:cs="Times New Roman"/>
          <w:sz w:val="28"/>
          <w:szCs w:val="28"/>
          <w:lang w:val="uk-UA"/>
        </w:rPr>
        <w:t>Гранулометрія біомаси та інертного матеріалу шару є ключовою для забезпечення ефективної гідродинаміки</w:t>
      </w:r>
      <w:r w:rsidR="00A5194D" w:rsidRPr="009B69DD">
        <w:rPr>
          <w:rFonts w:ascii="Times New Roman" w:hAnsi="Times New Roman" w:cs="Times New Roman"/>
          <w:sz w:val="28"/>
          <w:szCs w:val="28"/>
          <w:lang w:val="uk-UA"/>
        </w:rPr>
        <w:t xml:space="preserve"> [25].</w:t>
      </w:r>
      <w:r w:rsidRPr="009B69DD">
        <w:rPr>
          <w:rFonts w:ascii="Times New Roman" w:hAnsi="Times New Roman" w:cs="Times New Roman"/>
          <w:sz w:val="28"/>
          <w:szCs w:val="28"/>
          <w:lang w:val="uk-UA"/>
        </w:rPr>
        <w:t xml:space="preserve"> Рекомендовано попереднє подрібнення сировини до однорідної фракції. Однорідність розміру частинок біомаси забезпечує рівномірне перемішування та час перебування, що критично важливо для повноти піролізу та конверсії вуглецю. Необхідно, щоб швидкість </w:t>
      </w:r>
      <w:proofErr w:type="spellStart"/>
      <w:r w:rsidRPr="009B69DD">
        <w:rPr>
          <w:rFonts w:ascii="Times New Roman" w:hAnsi="Times New Roman" w:cs="Times New Roman"/>
          <w:sz w:val="28"/>
          <w:szCs w:val="28"/>
          <w:lang w:val="uk-UA"/>
        </w:rPr>
        <w:t>флюїдизаційного</w:t>
      </w:r>
      <w:proofErr w:type="spellEnd"/>
      <w:r w:rsidRPr="009B69DD">
        <w:rPr>
          <w:rFonts w:ascii="Times New Roman" w:hAnsi="Times New Roman" w:cs="Times New Roman"/>
          <w:sz w:val="28"/>
          <w:szCs w:val="28"/>
          <w:lang w:val="uk-UA"/>
        </w:rPr>
        <w:t xml:space="preserve"> газу була розумно встановлена, оскільки занадто низька швидкість може призвести до утворення фіксованого шару в локальних зонах та неповного піролізу, тоді як надмірна швидкість може розбавляти синтез-газ та збільшувати захоплення твердих частинок (</w:t>
      </w:r>
      <w:proofErr w:type="spellStart"/>
      <w:r w:rsidRPr="009B69DD">
        <w:rPr>
          <w:rFonts w:ascii="Times New Roman" w:hAnsi="Times New Roman" w:cs="Times New Roman"/>
          <w:sz w:val="28"/>
          <w:szCs w:val="28"/>
          <w:lang w:val="uk-UA"/>
        </w:rPr>
        <w:t>dust</w:t>
      </w:r>
      <w:proofErr w:type="spellEnd"/>
      <w:r w:rsidRPr="009B69DD">
        <w:rPr>
          <w:rFonts w:ascii="Times New Roman" w:hAnsi="Times New Roman" w:cs="Times New Roman"/>
          <w:sz w:val="28"/>
          <w:szCs w:val="28"/>
          <w:lang w:val="uk-UA"/>
        </w:rPr>
        <w:t xml:space="preserve"> </w:t>
      </w:r>
      <w:proofErr w:type="spellStart"/>
      <w:r w:rsidRPr="009B69DD">
        <w:rPr>
          <w:rFonts w:ascii="Times New Roman" w:hAnsi="Times New Roman" w:cs="Times New Roman"/>
          <w:sz w:val="28"/>
          <w:szCs w:val="28"/>
          <w:lang w:val="uk-UA"/>
        </w:rPr>
        <w:t>entrainment</w:t>
      </w:r>
      <w:proofErr w:type="spellEnd"/>
      <w:r w:rsidRPr="009B69DD">
        <w:rPr>
          <w:rFonts w:ascii="Times New Roman" w:hAnsi="Times New Roman" w:cs="Times New Roman"/>
          <w:sz w:val="28"/>
          <w:szCs w:val="28"/>
          <w:lang w:val="uk-UA"/>
        </w:rPr>
        <w:t>).</w:t>
      </w:r>
      <w:r w:rsidR="00A5194D" w:rsidRPr="009B69DD">
        <w:rPr>
          <w:rFonts w:ascii="Times New Roman" w:hAnsi="Times New Roman" w:cs="Times New Roman"/>
          <w:sz w:val="28"/>
          <w:szCs w:val="28"/>
          <w:lang w:val="uk-UA"/>
        </w:rPr>
        <w:t xml:space="preserve"> [25].</w:t>
      </w:r>
    </w:p>
    <w:p w14:paraId="5D97E6F0" w14:textId="10592176" w:rsidR="005E1979" w:rsidRPr="009B69DD" w:rsidRDefault="005C32BD" w:rsidP="00523D75">
      <w:pPr>
        <w:widowControl w:val="0"/>
        <w:spacing w:after="0" w:line="360" w:lineRule="auto"/>
        <w:ind w:firstLine="709"/>
        <w:jc w:val="both"/>
        <w:rPr>
          <w:rFonts w:ascii="Times New Roman" w:hAnsi="Times New Roman" w:cs="Times New Roman"/>
          <w:b/>
          <w:bCs/>
          <w:sz w:val="28"/>
          <w:szCs w:val="28"/>
          <w:lang w:val="uk-UA"/>
        </w:rPr>
      </w:pPr>
      <w:r w:rsidRPr="009B69DD">
        <w:rPr>
          <w:rFonts w:ascii="Times New Roman" w:hAnsi="Times New Roman" w:cs="Times New Roman"/>
          <w:b/>
          <w:bCs/>
          <w:sz w:val="28"/>
          <w:szCs w:val="28"/>
          <w:lang w:val="uk-UA"/>
        </w:rPr>
        <w:t>4</w:t>
      </w:r>
      <w:r w:rsidR="005E1979" w:rsidRPr="009B69DD">
        <w:rPr>
          <w:rFonts w:ascii="Times New Roman" w:hAnsi="Times New Roman" w:cs="Times New Roman"/>
          <w:b/>
          <w:bCs/>
          <w:sz w:val="28"/>
          <w:szCs w:val="28"/>
          <w:lang w:val="uk-UA"/>
        </w:rPr>
        <w:t xml:space="preserve">.3. </w:t>
      </w:r>
      <w:r w:rsidR="00A32405" w:rsidRPr="009B69DD">
        <w:rPr>
          <w:rFonts w:ascii="Times New Roman" w:hAnsi="Times New Roman" w:cs="Times New Roman"/>
          <w:b/>
          <w:bCs/>
          <w:sz w:val="28"/>
          <w:szCs w:val="28"/>
          <w:lang w:val="uk-UA"/>
        </w:rPr>
        <w:t>Подолання технологічних викликів</w:t>
      </w:r>
    </w:p>
    <w:p w14:paraId="7A7ECC0F" w14:textId="3B443BC8" w:rsidR="005E1979" w:rsidRPr="009B69DD" w:rsidRDefault="005E1979" w:rsidP="00523D75">
      <w:pPr>
        <w:widowControl w:val="0"/>
        <w:spacing w:after="0" w:line="360" w:lineRule="auto"/>
        <w:ind w:firstLine="709"/>
        <w:jc w:val="both"/>
        <w:rPr>
          <w:rFonts w:ascii="Times New Roman" w:hAnsi="Times New Roman" w:cs="Times New Roman"/>
          <w:sz w:val="28"/>
          <w:szCs w:val="28"/>
          <w:lang w:val="uk-UA"/>
        </w:rPr>
      </w:pPr>
      <w:r w:rsidRPr="009B69DD">
        <w:rPr>
          <w:rFonts w:ascii="Times New Roman" w:hAnsi="Times New Roman" w:cs="Times New Roman"/>
          <w:sz w:val="28"/>
          <w:szCs w:val="28"/>
          <w:lang w:val="uk-UA"/>
        </w:rPr>
        <w:t xml:space="preserve">Найбільш значними технологічними бар'єрами для промислового впровадження ГКШ, особливо при використанні українських </w:t>
      </w:r>
      <w:proofErr w:type="spellStart"/>
      <w:r w:rsidRPr="009B69DD">
        <w:rPr>
          <w:rFonts w:ascii="Times New Roman" w:hAnsi="Times New Roman" w:cs="Times New Roman"/>
          <w:sz w:val="28"/>
          <w:szCs w:val="28"/>
          <w:lang w:val="uk-UA"/>
        </w:rPr>
        <w:t>агро</w:t>
      </w:r>
      <w:proofErr w:type="spellEnd"/>
      <w:r w:rsidRPr="009B69DD">
        <w:rPr>
          <w:rFonts w:ascii="Times New Roman" w:hAnsi="Times New Roman" w:cs="Times New Roman"/>
          <w:sz w:val="28"/>
          <w:szCs w:val="28"/>
          <w:lang w:val="uk-UA"/>
        </w:rPr>
        <w:t>-відходів, є агломерація частинок шару та утворення смол (</w:t>
      </w:r>
      <w:proofErr w:type="spellStart"/>
      <w:r w:rsidRPr="009B69DD">
        <w:rPr>
          <w:rFonts w:ascii="Times New Roman" w:hAnsi="Times New Roman" w:cs="Times New Roman"/>
          <w:sz w:val="28"/>
          <w:szCs w:val="28"/>
          <w:lang w:val="uk-UA"/>
        </w:rPr>
        <w:t>тарів</w:t>
      </w:r>
      <w:proofErr w:type="spellEnd"/>
      <w:r w:rsidRPr="009B69DD">
        <w:rPr>
          <w:rFonts w:ascii="Times New Roman" w:hAnsi="Times New Roman" w:cs="Times New Roman"/>
          <w:sz w:val="28"/>
          <w:szCs w:val="28"/>
          <w:lang w:val="uk-UA"/>
        </w:rPr>
        <w:t>)</w:t>
      </w:r>
      <w:r w:rsidR="00A5194D" w:rsidRPr="009B69DD">
        <w:rPr>
          <w:rFonts w:ascii="Times New Roman" w:hAnsi="Times New Roman" w:cs="Times New Roman"/>
          <w:sz w:val="28"/>
          <w:szCs w:val="28"/>
          <w:lang w:val="uk-UA"/>
        </w:rPr>
        <w:t xml:space="preserve"> [22].</w:t>
      </w:r>
      <w:r w:rsidRPr="009B69DD">
        <w:rPr>
          <w:rFonts w:ascii="Times New Roman" w:hAnsi="Times New Roman" w:cs="Times New Roman"/>
          <w:sz w:val="28"/>
          <w:szCs w:val="28"/>
          <w:lang w:val="uk-UA"/>
        </w:rPr>
        <w:t xml:space="preserve"> Успішне вдосконалення вимагає інтеграції хімічних та каталітичних стратегій.</w:t>
      </w:r>
    </w:p>
    <w:p w14:paraId="05B65CE8" w14:textId="24C17A56" w:rsidR="005E1979" w:rsidRPr="009B69DD" w:rsidRDefault="005E1979" w:rsidP="00523D75">
      <w:pPr>
        <w:widowControl w:val="0"/>
        <w:spacing w:after="0" w:line="360" w:lineRule="auto"/>
        <w:ind w:firstLine="709"/>
        <w:jc w:val="both"/>
        <w:rPr>
          <w:rFonts w:ascii="Times New Roman" w:hAnsi="Times New Roman" w:cs="Times New Roman"/>
          <w:sz w:val="28"/>
          <w:szCs w:val="28"/>
          <w:lang w:val="uk-UA"/>
        </w:rPr>
      </w:pPr>
      <w:r w:rsidRPr="009B69DD">
        <w:rPr>
          <w:rFonts w:ascii="Times New Roman" w:hAnsi="Times New Roman" w:cs="Times New Roman"/>
          <w:sz w:val="28"/>
          <w:szCs w:val="28"/>
          <w:lang w:val="uk-UA"/>
        </w:rPr>
        <w:t xml:space="preserve">Проблема агломерації (спікання частинок шару) виникає через низьку температуру плавлення золи </w:t>
      </w:r>
      <w:proofErr w:type="spellStart"/>
      <w:r w:rsidRPr="009B69DD">
        <w:rPr>
          <w:rFonts w:ascii="Times New Roman" w:hAnsi="Times New Roman" w:cs="Times New Roman"/>
          <w:sz w:val="28"/>
          <w:szCs w:val="28"/>
          <w:lang w:val="uk-UA"/>
        </w:rPr>
        <w:t>агро</w:t>
      </w:r>
      <w:proofErr w:type="spellEnd"/>
      <w:r w:rsidRPr="009B69DD">
        <w:rPr>
          <w:rFonts w:ascii="Times New Roman" w:hAnsi="Times New Roman" w:cs="Times New Roman"/>
          <w:sz w:val="28"/>
          <w:szCs w:val="28"/>
          <w:lang w:val="uk-UA"/>
        </w:rPr>
        <w:t xml:space="preserve">-відходів, збагачених лужними металами </w:t>
      </w:r>
      <w:r w:rsidRPr="009B69DD">
        <w:rPr>
          <w:rFonts w:ascii="Times New Roman" w:hAnsi="Times New Roman" w:cs="Times New Roman"/>
          <w:sz w:val="28"/>
          <w:szCs w:val="28"/>
          <w:lang w:val="uk-UA"/>
        </w:rPr>
        <w:lastRenderedPageBreak/>
        <w:t>(Калієм, K) та Кремнієм (</w:t>
      </w:r>
      <w:proofErr w:type="spellStart"/>
      <w:r w:rsidRPr="009B69DD">
        <w:rPr>
          <w:rFonts w:ascii="Times New Roman" w:hAnsi="Times New Roman" w:cs="Times New Roman"/>
          <w:sz w:val="28"/>
          <w:szCs w:val="28"/>
          <w:lang w:val="uk-UA"/>
        </w:rPr>
        <w:t>Si</w:t>
      </w:r>
      <w:proofErr w:type="spellEnd"/>
      <w:r w:rsidRPr="009B69DD">
        <w:rPr>
          <w:rFonts w:ascii="Times New Roman" w:hAnsi="Times New Roman" w:cs="Times New Roman"/>
          <w:sz w:val="28"/>
          <w:szCs w:val="28"/>
          <w:lang w:val="uk-UA"/>
        </w:rPr>
        <w:t>).</w:t>
      </w:r>
      <w:r w:rsidR="00A5194D" w:rsidRPr="009B69DD">
        <w:rPr>
          <w:rFonts w:ascii="Times New Roman" w:hAnsi="Times New Roman" w:cs="Times New Roman"/>
          <w:sz w:val="28"/>
          <w:szCs w:val="28"/>
          <w:lang w:val="uk-UA"/>
        </w:rPr>
        <w:t xml:space="preserve"> [26]</w:t>
      </w:r>
      <w:r w:rsidRPr="009B69DD">
        <w:rPr>
          <w:rFonts w:ascii="Times New Roman" w:hAnsi="Times New Roman" w:cs="Times New Roman"/>
          <w:sz w:val="28"/>
          <w:szCs w:val="28"/>
          <w:lang w:val="uk-UA"/>
        </w:rPr>
        <w:t xml:space="preserve"> Ці компоненти утворюють легкоплавкі силікати та фосфати, які діють як сполучна речовина, викликаючи спікання шару при типових робочих температурах 700–900 °C</w:t>
      </w:r>
      <w:r w:rsidR="00A5194D" w:rsidRPr="009B69DD">
        <w:rPr>
          <w:rFonts w:ascii="Times New Roman" w:hAnsi="Times New Roman" w:cs="Times New Roman"/>
          <w:sz w:val="28"/>
          <w:szCs w:val="28"/>
          <w:lang w:val="uk-UA"/>
        </w:rPr>
        <w:t xml:space="preserve"> [22].</w:t>
      </w:r>
    </w:p>
    <w:p w14:paraId="4016E974" w14:textId="77777777" w:rsidR="005E1979" w:rsidRPr="009B69DD" w:rsidRDefault="005E1979" w:rsidP="00523D75">
      <w:pPr>
        <w:widowControl w:val="0"/>
        <w:spacing w:after="0" w:line="360" w:lineRule="auto"/>
        <w:ind w:firstLine="709"/>
        <w:jc w:val="both"/>
        <w:rPr>
          <w:rFonts w:ascii="Times New Roman" w:hAnsi="Times New Roman" w:cs="Times New Roman"/>
          <w:sz w:val="28"/>
          <w:szCs w:val="28"/>
          <w:lang w:val="uk-UA"/>
        </w:rPr>
      </w:pPr>
      <w:r w:rsidRPr="009B69DD">
        <w:rPr>
          <w:rFonts w:ascii="Times New Roman" w:hAnsi="Times New Roman" w:cs="Times New Roman"/>
          <w:sz w:val="28"/>
          <w:szCs w:val="28"/>
          <w:lang w:val="uk-UA"/>
        </w:rPr>
        <w:t>Для підвищення операційної стабільності критично важливо використовувати хімічно стійкі матеріали шару, які менше взаємодіють з лужною золою біомаси, або мають каталітичні властивості. Рекомендовано відмовитися від простого кварцового піску на користь наступних матеріалів:</w:t>
      </w:r>
    </w:p>
    <w:p w14:paraId="4A06D152" w14:textId="650FF810" w:rsidR="005E1979" w:rsidRPr="009B69DD" w:rsidRDefault="005E1979" w:rsidP="00187FED">
      <w:pPr>
        <w:widowControl w:val="0"/>
        <w:numPr>
          <w:ilvl w:val="0"/>
          <w:numId w:val="21"/>
        </w:numPr>
        <w:spacing w:after="0" w:line="360" w:lineRule="auto"/>
        <w:jc w:val="both"/>
        <w:rPr>
          <w:rFonts w:ascii="Times New Roman" w:hAnsi="Times New Roman" w:cs="Times New Roman"/>
          <w:sz w:val="28"/>
          <w:szCs w:val="28"/>
          <w:lang w:val="uk-UA"/>
        </w:rPr>
      </w:pPr>
      <w:r w:rsidRPr="009B69DD">
        <w:rPr>
          <w:rFonts w:ascii="Times New Roman" w:hAnsi="Times New Roman" w:cs="Times New Roman"/>
          <w:b/>
          <w:bCs/>
          <w:sz w:val="28"/>
          <w:szCs w:val="28"/>
          <w:lang w:val="uk-UA"/>
        </w:rPr>
        <w:t>Олівін</w:t>
      </w:r>
      <w:r w:rsidRPr="009B69DD">
        <w:rPr>
          <w:rFonts w:ascii="Times New Roman" w:hAnsi="Times New Roman" w:cs="Times New Roman"/>
          <w:sz w:val="28"/>
          <w:szCs w:val="28"/>
          <w:lang w:val="uk-UA"/>
        </w:rPr>
        <w:t xml:space="preserve"> (</w:t>
      </w:r>
      <w:proofErr w:type="spellStart"/>
      <w:r w:rsidRPr="009B69DD">
        <w:rPr>
          <w:rFonts w:ascii="Times New Roman" w:hAnsi="Times New Roman" w:cs="Times New Roman"/>
          <w:sz w:val="28"/>
          <w:szCs w:val="28"/>
          <w:lang w:val="uk-UA"/>
        </w:rPr>
        <w:t>Mg,Fe</w:t>
      </w:r>
      <w:proofErr w:type="spellEnd"/>
      <w:r w:rsidRPr="009B69DD">
        <w:rPr>
          <w:rFonts w:ascii="Times New Roman" w:hAnsi="Times New Roman" w:cs="Times New Roman"/>
          <w:sz w:val="28"/>
          <w:szCs w:val="28"/>
          <w:lang w:val="uk-UA"/>
        </w:rPr>
        <w:t>)₂</w:t>
      </w:r>
      <w:proofErr w:type="spellStart"/>
      <w:r w:rsidRPr="009B69DD">
        <w:rPr>
          <w:rFonts w:ascii="Times New Roman" w:hAnsi="Times New Roman" w:cs="Times New Roman"/>
          <w:sz w:val="28"/>
          <w:szCs w:val="28"/>
          <w:lang w:val="uk-UA"/>
        </w:rPr>
        <w:t>SiO</w:t>
      </w:r>
      <w:proofErr w:type="spellEnd"/>
      <w:r w:rsidRPr="009B69DD">
        <w:rPr>
          <w:rFonts w:ascii="Times New Roman" w:hAnsi="Times New Roman" w:cs="Times New Roman"/>
          <w:sz w:val="28"/>
          <w:szCs w:val="28"/>
          <w:lang w:val="uk-UA"/>
        </w:rPr>
        <w:t>₄: Це економічний мінерал, який має вищу стійкість до ерозії порівняно з кварцом і, завдяки вмісту Магнію (</w:t>
      </w:r>
      <w:proofErr w:type="spellStart"/>
      <w:r w:rsidRPr="009B69DD">
        <w:rPr>
          <w:rFonts w:ascii="Times New Roman" w:hAnsi="Times New Roman" w:cs="Times New Roman"/>
          <w:sz w:val="28"/>
          <w:szCs w:val="28"/>
          <w:lang w:val="uk-UA"/>
        </w:rPr>
        <w:t>Mg</w:t>
      </w:r>
      <w:proofErr w:type="spellEnd"/>
      <w:r w:rsidRPr="009B69DD">
        <w:rPr>
          <w:rFonts w:ascii="Times New Roman" w:hAnsi="Times New Roman" w:cs="Times New Roman"/>
          <w:sz w:val="28"/>
          <w:szCs w:val="28"/>
          <w:lang w:val="uk-UA"/>
        </w:rPr>
        <w:t>), може поглинати частину лужних металів</w:t>
      </w:r>
      <w:r w:rsidR="00A5194D" w:rsidRPr="009B69DD">
        <w:rPr>
          <w:rFonts w:ascii="Times New Roman" w:hAnsi="Times New Roman" w:cs="Times New Roman"/>
          <w:sz w:val="28"/>
          <w:szCs w:val="28"/>
          <w:lang w:val="uk-UA"/>
        </w:rPr>
        <w:t xml:space="preserve"> [19].</w:t>
      </w:r>
      <w:r w:rsidRPr="009B69DD">
        <w:rPr>
          <w:rFonts w:ascii="Times New Roman" w:hAnsi="Times New Roman" w:cs="Times New Roman"/>
          <w:sz w:val="28"/>
          <w:szCs w:val="28"/>
          <w:lang w:val="uk-UA"/>
        </w:rPr>
        <w:t xml:space="preserve"> Це підвищує температуру спікання для деяких типів біомаси, як-от деревина.</w:t>
      </w:r>
      <w:r w:rsidR="00A5194D" w:rsidRPr="009B69DD">
        <w:rPr>
          <w:rFonts w:ascii="Times New Roman" w:hAnsi="Times New Roman" w:cs="Times New Roman"/>
          <w:sz w:val="28"/>
          <w:szCs w:val="28"/>
          <w:lang w:val="uk-UA"/>
        </w:rPr>
        <w:t xml:space="preserve"> [26]</w:t>
      </w:r>
    </w:p>
    <w:p w14:paraId="029909E3" w14:textId="31341C18" w:rsidR="005E1979" w:rsidRPr="009B69DD" w:rsidRDefault="005E1979" w:rsidP="00187FED">
      <w:pPr>
        <w:widowControl w:val="0"/>
        <w:numPr>
          <w:ilvl w:val="0"/>
          <w:numId w:val="21"/>
        </w:numPr>
        <w:spacing w:after="0" w:line="360" w:lineRule="auto"/>
        <w:jc w:val="both"/>
        <w:rPr>
          <w:rFonts w:ascii="Times New Roman" w:hAnsi="Times New Roman" w:cs="Times New Roman"/>
          <w:sz w:val="28"/>
          <w:szCs w:val="28"/>
          <w:lang w:val="uk-UA"/>
        </w:rPr>
      </w:pPr>
      <w:r w:rsidRPr="009B69DD">
        <w:rPr>
          <w:rFonts w:ascii="Times New Roman" w:hAnsi="Times New Roman" w:cs="Times New Roman"/>
          <w:b/>
          <w:bCs/>
          <w:sz w:val="28"/>
          <w:szCs w:val="28"/>
          <w:lang w:val="uk-UA"/>
        </w:rPr>
        <w:t>K-польовий шпат</w:t>
      </w:r>
      <w:r w:rsidRPr="009B69DD">
        <w:rPr>
          <w:rFonts w:ascii="Times New Roman" w:hAnsi="Times New Roman" w:cs="Times New Roman"/>
          <w:sz w:val="28"/>
          <w:szCs w:val="28"/>
          <w:lang w:val="uk-UA"/>
        </w:rPr>
        <w:t xml:space="preserve">: Цей матеріал продемонстрував переваги над олівіном у плані виробництва синтез-газу, збагаченого воднем (46% проти 39% для олівіну), і, що важливо, значно знижує концентрацію небажаних важких металів у СГ (наприклад, </w:t>
      </w:r>
      <w:proofErr w:type="spellStart"/>
      <w:r w:rsidRPr="009B69DD">
        <w:rPr>
          <w:rFonts w:ascii="Times New Roman" w:hAnsi="Times New Roman" w:cs="Times New Roman"/>
          <w:sz w:val="28"/>
          <w:szCs w:val="28"/>
          <w:lang w:val="uk-UA"/>
        </w:rPr>
        <w:t>Pb</w:t>
      </w:r>
      <w:proofErr w:type="spellEnd"/>
      <w:r w:rsidRPr="009B69DD">
        <w:rPr>
          <w:rFonts w:ascii="Times New Roman" w:hAnsi="Times New Roman" w:cs="Times New Roman"/>
          <w:sz w:val="28"/>
          <w:szCs w:val="28"/>
          <w:lang w:val="uk-UA"/>
        </w:rPr>
        <w:t xml:space="preserve">, </w:t>
      </w:r>
      <w:proofErr w:type="spellStart"/>
      <w:r w:rsidRPr="009B69DD">
        <w:rPr>
          <w:rFonts w:ascii="Times New Roman" w:hAnsi="Times New Roman" w:cs="Times New Roman"/>
          <w:sz w:val="28"/>
          <w:szCs w:val="28"/>
          <w:lang w:val="uk-UA"/>
        </w:rPr>
        <w:t>Cd</w:t>
      </w:r>
      <w:proofErr w:type="spellEnd"/>
      <w:r w:rsidRPr="009B69DD">
        <w:rPr>
          <w:rFonts w:ascii="Times New Roman" w:hAnsi="Times New Roman" w:cs="Times New Roman"/>
          <w:sz w:val="28"/>
          <w:szCs w:val="28"/>
          <w:lang w:val="uk-UA"/>
        </w:rPr>
        <w:t xml:space="preserve">, </w:t>
      </w:r>
      <w:proofErr w:type="spellStart"/>
      <w:r w:rsidRPr="009B69DD">
        <w:rPr>
          <w:rFonts w:ascii="Times New Roman" w:hAnsi="Times New Roman" w:cs="Times New Roman"/>
          <w:sz w:val="28"/>
          <w:szCs w:val="28"/>
          <w:lang w:val="uk-UA"/>
        </w:rPr>
        <w:t>Zn</w:t>
      </w:r>
      <w:proofErr w:type="spellEnd"/>
      <w:r w:rsidRPr="009B69DD">
        <w:rPr>
          <w:rFonts w:ascii="Times New Roman" w:hAnsi="Times New Roman" w:cs="Times New Roman"/>
          <w:sz w:val="28"/>
          <w:szCs w:val="28"/>
          <w:lang w:val="uk-UA"/>
        </w:rPr>
        <w:t>)</w:t>
      </w:r>
      <w:r w:rsidR="00A5194D" w:rsidRPr="009B69DD">
        <w:rPr>
          <w:rFonts w:ascii="Times New Roman" w:hAnsi="Times New Roman" w:cs="Times New Roman"/>
          <w:sz w:val="28"/>
          <w:szCs w:val="28"/>
          <w:lang w:val="uk-UA"/>
        </w:rPr>
        <w:t xml:space="preserve"> [26].</w:t>
      </w:r>
    </w:p>
    <w:p w14:paraId="29A73E21" w14:textId="1CFB09E9" w:rsidR="005E1979" w:rsidRPr="009B69DD" w:rsidRDefault="005E1979" w:rsidP="009B69DD">
      <w:pPr>
        <w:widowControl w:val="0"/>
        <w:spacing w:after="0" w:line="360" w:lineRule="auto"/>
        <w:ind w:firstLine="709"/>
        <w:jc w:val="both"/>
        <w:rPr>
          <w:rFonts w:ascii="Times New Roman" w:hAnsi="Times New Roman" w:cs="Times New Roman"/>
          <w:sz w:val="28"/>
          <w:szCs w:val="28"/>
          <w:lang w:val="uk-UA"/>
        </w:rPr>
      </w:pPr>
      <w:r w:rsidRPr="009B69DD">
        <w:rPr>
          <w:rFonts w:ascii="Times New Roman" w:hAnsi="Times New Roman" w:cs="Times New Roman"/>
          <w:sz w:val="28"/>
          <w:szCs w:val="28"/>
          <w:lang w:val="uk-UA"/>
        </w:rPr>
        <w:t>Для сировини, яка особливо схильна до спікання (наприклад, пшенична солома), де навіть заміна кварцу на олівін може не дати достатнього ефекту</w:t>
      </w:r>
      <w:r w:rsidR="00A5194D" w:rsidRPr="009B69DD">
        <w:rPr>
          <w:rFonts w:ascii="Times New Roman" w:hAnsi="Times New Roman" w:cs="Times New Roman"/>
          <w:sz w:val="28"/>
          <w:szCs w:val="28"/>
          <w:lang w:val="uk-UA"/>
        </w:rPr>
        <w:t>[26]</w:t>
      </w:r>
      <w:r w:rsidRPr="009B69DD">
        <w:rPr>
          <w:rFonts w:ascii="Times New Roman" w:hAnsi="Times New Roman" w:cs="Times New Roman"/>
          <w:sz w:val="28"/>
          <w:szCs w:val="28"/>
          <w:lang w:val="uk-UA"/>
        </w:rPr>
        <w:t>, необхідна стратегія активного хімічного контролю зольного складу. Рекомендовано застосування активних добавок (наприклад, каолін, доломіт) разом із біомасою. Ці добавки зміщують хімічну рівновагу, змушуючи лужні метали формувати більш високотемпературні сполуки, що ефективно запобігає агломерації в оптимальному робочому діапазоні 850–950 °C.</w:t>
      </w:r>
    </w:p>
    <w:p w14:paraId="10073B80" w14:textId="39E7E610" w:rsidR="005E1979" w:rsidRPr="009B69DD" w:rsidRDefault="005C32BD" w:rsidP="00523D75">
      <w:pPr>
        <w:widowControl w:val="0"/>
        <w:spacing w:after="0" w:line="360" w:lineRule="auto"/>
        <w:ind w:firstLine="709"/>
        <w:jc w:val="both"/>
        <w:rPr>
          <w:rFonts w:ascii="Times New Roman" w:hAnsi="Times New Roman" w:cs="Times New Roman"/>
          <w:b/>
          <w:bCs/>
          <w:sz w:val="28"/>
          <w:szCs w:val="28"/>
          <w:lang w:val="uk-UA"/>
        </w:rPr>
      </w:pPr>
      <w:r w:rsidRPr="009B69DD">
        <w:rPr>
          <w:rFonts w:ascii="Times New Roman" w:hAnsi="Times New Roman" w:cs="Times New Roman"/>
          <w:b/>
          <w:bCs/>
          <w:sz w:val="28"/>
          <w:szCs w:val="28"/>
          <w:lang w:val="uk-UA"/>
        </w:rPr>
        <w:t>4</w:t>
      </w:r>
      <w:r w:rsidR="005E1979" w:rsidRPr="009B69DD">
        <w:rPr>
          <w:rFonts w:ascii="Times New Roman" w:hAnsi="Times New Roman" w:cs="Times New Roman"/>
          <w:b/>
          <w:bCs/>
          <w:sz w:val="28"/>
          <w:szCs w:val="28"/>
          <w:lang w:val="uk-UA"/>
        </w:rPr>
        <w:t>.3.</w:t>
      </w:r>
      <w:r w:rsidR="00523D75" w:rsidRPr="009B69DD">
        <w:rPr>
          <w:rFonts w:ascii="Times New Roman" w:hAnsi="Times New Roman" w:cs="Times New Roman"/>
          <w:b/>
          <w:bCs/>
          <w:sz w:val="28"/>
          <w:szCs w:val="28"/>
          <w:lang w:val="uk-UA"/>
        </w:rPr>
        <w:t>1</w:t>
      </w:r>
      <w:r w:rsidR="005E1979" w:rsidRPr="009B69DD">
        <w:rPr>
          <w:rFonts w:ascii="Times New Roman" w:hAnsi="Times New Roman" w:cs="Times New Roman"/>
          <w:b/>
          <w:bCs/>
          <w:sz w:val="28"/>
          <w:szCs w:val="28"/>
          <w:lang w:val="uk-UA"/>
        </w:rPr>
        <w:t>. Стратегії каталітичної деструкції смол для високої чистоти газу</w:t>
      </w:r>
    </w:p>
    <w:p w14:paraId="26320CE9" w14:textId="1A353B3C" w:rsidR="005E1979" w:rsidRPr="009B69DD" w:rsidRDefault="005E1979" w:rsidP="00523D75">
      <w:pPr>
        <w:widowControl w:val="0"/>
        <w:spacing w:after="0" w:line="360" w:lineRule="auto"/>
        <w:ind w:firstLine="709"/>
        <w:jc w:val="both"/>
        <w:rPr>
          <w:rFonts w:ascii="Times New Roman" w:hAnsi="Times New Roman" w:cs="Times New Roman"/>
          <w:sz w:val="28"/>
          <w:szCs w:val="28"/>
          <w:lang w:val="uk-UA"/>
        </w:rPr>
      </w:pPr>
      <w:r w:rsidRPr="009B69DD">
        <w:rPr>
          <w:rFonts w:ascii="Times New Roman" w:hAnsi="Times New Roman" w:cs="Times New Roman"/>
          <w:sz w:val="28"/>
          <w:szCs w:val="28"/>
          <w:lang w:val="uk-UA"/>
        </w:rPr>
        <w:t>Смоли залишаються головною проблемою, оскільки вони призводять до засмічення та деградації обладнання, що використовується після газифікатора (двигуни, турбіни, паливні елементи)</w:t>
      </w:r>
      <w:r w:rsidR="00A5194D" w:rsidRPr="009B69DD">
        <w:rPr>
          <w:rFonts w:ascii="Times New Roman" w:hAnsi="Times New Roman" w:cs="Times New Roman"/>
          <w:sz w:val="28"/>
          <w:szCs w:val="28"/>
          <w:lang w:val="uk-UA"/>
        </w:rPr>
        <w:t xml:space="preserve"> [19].</w:t>
      </w:r>
      <w:r w:rsidRPr="009B69DD">
        <w:rPr>
          <w:rFonts w:ascii="Times New Roman" w:hAnsi="Times New Roman" w:cs="Times New Roman"/>
          <w:sz w:val="28"/>
          <w:szCs w:val="28"/>
          <w:lang w:val="uk-UA"/>
        </w:rPr>
        <w:t xml:space="preserve"> Для забезпечення відповідності міжнародним стандартам чистоти (наприклад, &lt;5 мг/Нм³ для газових турбін та &lt;1 мг/Нм³ для паливних елементів) необхідна інтеграція </w:t>
      </w:r>
      <w:proofErr w:type="spellStart"/>
      <w:r w:rsidRPr="009B69DD">
        <w:rPr>
          <w:rFonts w:ascii="Times New Roman" w:hAnsi="Times New Roman" w:cs="Times New Roman"/>
          <w:sz w:val="28"/>
          <w:szCs w:val="28"/>
          <w:lang w:val="uk-UA"/>
        </w:rPr>
        <w:lastRenderedPageBreak/>
        <w:t>двостадійного</w:t>
      </w:r>
      <w:proofErr w:type="spellEnd"/>
      <w:r w:rsidRPr="009B69DD">
        <w:rPr>
          <w:rFonts w:ascii="Times New Roman" w:hAnsi="Times New Roman" w:cs="Times New Roman"/>
          <w:sz w:val="28"/>
          <w:szCs w:val="28"/>
          <w:lang w:val="uk-UA"/>
        </w:rPr>
        <w:t xml:space="preserve"> каталітичного очищення</w:t>
      </w:r>
      <w:r w:rsidR="00A5194D" w:rsidRPr="009B69DD">
        <w:rPr>
          <w:rFonts w:ascii="Times New Roman" w:hAnsi="Times New Roman" w:cs="Times New Roman"/>
          <w:sz w:val="28"/>
          <w:szCs w:val="28"/>
          <w:lang w:val="uk-UA"/>
        </w:rPr>
        <w:t xml:space="preserve"> [27].</w:t>
      </w:r>
    </w:p>
    <w:p w14:paraId="69261851" w14:textId="05D74E72" w:rsidR="005E1979" w:rsidRPr="009B69DD" w:rsidRDefault="005E1979" w:rsidP="00187FED">
      <w:pPr>
        <w:widowControl w:val="0"/>
        <w:numPr>
          <w:ilvl w:val="0"/>
          <w:numId w:val="22"/>
        </w:numPr>
        <w:spacing w:after="0" w:line="360" w:lineRule="auto"/>
        <w:jc w:val="both"/>
        <w:rPr>
          <w:rFonts w:ascii="Times New Roman" w:hAnsi="Times New Roman" w:cs="Times New Roman"/>
          <w:sz w:val="28"/>
          <w:szCs w:val="28"/>
          <w:lang w:val="uk-UA"/>
        </w:rPr>
      </w:pPr>
      <w:r w:rsidRPr="009B69DD">
        <w:rPr>
          <w:rFonts w:ascii="Times New Roman" w:hAnsi="Times New Roman" w:cs="Times New Roman"/>
          <w:sz w:val="28"/>
          <w:szCs w:val="28"/>
          <w:lang w:val="uk-UA"/>
        </w:rPr>
        <w:t xml:space="preserve">Використання каталітично активних матеріалів шару (таких як олівін або K-польовий шпат, або спеціально модифікований </w:t>
      </w:r>
      <w:proofErr w:type="spellStart"/>
      <w:r w:rsidRPr="009B69DD">
        <w:rPr>
          <w:rFonts w:ascii="Times New Roman" w:hAnsi="Times New Roman" w:cs="Times New Roman"/>
          <w:sz w:val="28"/>
          <w:szCs w:val="28"/>
          <w:lang w:val="uk-UA"/>
        </w:rPr>
        <w:t>NiO</w:t>
      </w:r>
      <w:proofErr w:type="spellEnd"/>
      <w:r w:rsidRPr="009B69DD">
        <w:rPr>
          <w:rFonts w:ascii="Times New Roman" w:hAnsi="Times New Roman" w:cs="Times New Roman"/>
          <w:sz w:val="28"/>
          <w:szCs w:val="28"/>
          <w:lang w:val="uk-UA"/>
        </w:rPr>
        <w:t>) забезпечує первинний крекінг смол безпосередньо в реакційній зоні</w:t>
      </w:r>
      <w:r w:rsidR="00A5194D" w:rsidRPr="009B69DD">
        <w:rPr>
          <w:rFonts w:ascii="Times New Roman" w:hAnsi="Times New Roman" w:cs="Times New Roman"/>
          <w:sz w:val="28"/>
          <w:szCs w:val="28"/>
          <w:lang w:val="uk-UA"/>
        </w:rPr>
        <w:t xml:space="preserve"> [21].</w:t>
      </w:r>
      <w:r w:rsidRPr="009B69DD">
        <w:rPr>
          <w:rFonts w:ascii="Times New Roman" w:hAnsi="Times New Roman" w:cs="Times New Roman"/>
          <w:sz w:val="28"/>
          <w:szCs w:val="28"/>
          <w:lang w:val="uk-UA"/>
        </w:rPr>
        <w:t xml:space="preserve"> Наприклад, природний олівін, завдяки наявності оксидів заліза та магнію, має здатність крекінгу </w:t>
      </w:r>
      <w:proofErr w:type="spellStart"/>
      <w:r w:rsidRPr="009B69DD">
        <w:rPr>
          <w:rFonts w:ascii="Times New Roman" w:hAnsi="Times New Roman" w:cs="Times New Roman"/>
          <w:sz w:val="28"/>
          <w:szCs w:val="28"/>
          <w:lang w:val="uk-UA"/>
        </w:rPr>
        <w:t>тарів</w:t>
      </w:r>
      <w:proofErr w:type="spellEnd"/>
      <w:r w:rsidR="00A5194D" w:rsidRPr="009B69DD">
        <w:rPr>
          <w:rFonts w:ascii="Times New Roman" w:hAnsi="Times New Roman" w:cs="Times New Roman"/>
          <w:sz w:val="28"/>
          <w:szCs w:val="28"/>
          <w:lang w:val="uk-UA"/>
        </w:rPr>
        <w:t xml:space="preserve"> [27].</w:t>
      </w:r>
      <w:r w:rsidRPr="009B69DD">
        <w:rPr>
          <w:rFonts w:ascii="Times New Roman" w:hAnsi="Times New Roman" w:cs="Times New Roman"/>
          <w:sz w:val="28"/>
          <w:szCs w:val="28"/>
          <w:lang w:val="uk-UA"/>
        </w:rPr>
        <w:t xml:space="preserve"> В ході експлуатації на частинках шару також формується зовнішній зольний шар, збагачений лужними металами, що діє як економічно вигідний внутрішній каталізатор.</w:t>
      </w:r>
    </w:p>
    <w:p w14:paraId="318BBFA4" w14:textId="4C15731C" w:rsidR="00523D75" w:rsidRPr="009B69DD" w:rsidRDefault="005E1979" w:rsidP="00187FED">
      <w:pPr>
        <w:widowControl w:val="0"/>
        <w:numPr>
          <w:ilvl w:val="0"/>
          <w:numId w:val="22"/>
        </w:numPr>
        <w:spacing w:after="0" w:line="360" w:lineRule="auto"/>
        <w:jc w:val="both"/>
        <w:rPr>
          <w:rFonts w:ascii="Times New Roman" w:hAnsi="Times New Roman" w:cs="Times New Roman"/>
          <w:sz w:val="28"/>
          <w:szCs w:val="28"/>
          <w:lang w:val="uk-UA"/>
        </w:rPr>
      </w:pPr>
      <w:r w:rsidRPr="009B69DD">
        <w:rPr>
          <w:rFonts w:ascii="Times New Roman" w:hAnsi="Times New Roman" w:cs="Times New Roman"/>
          <w:sz w:val="28"/>
          <w:szCs w:val="28"/>
          <w:lang w:val="uk-UA"/>
        </w:rPr>
        <w:t>Вторинний каталітичний риформінг (Гаряче очищення):</w:t>
      </w:r>
      <w:r w:rsidRPr="009B69DD">
        <w:rPr>
          <w:rFonts w:ascii="Times New Roman" w:hAnsi="Times New Roman" w:cs="Times New Roman"/>
          <w:sz w:val="28"/>
          <w:szCs w:val="28"/>
          <w:lang w:val="uk-UA"/>
        </w:rPr>
        <w:br/>
        <w:t>Для досягнення ультра-чистого синтез-газу необхідно застосовувати вторинні системи гарячого очищення газу (</w:t>
      </w:r>
      <w:proofErr w:type="spellStart"/>
      <w:r w:rsidRPr="009B69DD">
        <w:rPr>
          <w:rFonts w:ascii="Times New Roman" w:hAnsi="Times New Roman" w:cs="Times New Roman"/>
          <w:sz w:val="28"/>
          <w:szCs w:val="28"/>
          <w:lang w:val="uk-UA"/>
        </w:rPr>
        <w:t>Hot</w:t>
      </w:r>
      <w:proofErr w:type="spellEnd"/>
      <w:r w:rsidRPr="009B69DD">
        <w:rPr>
          <w:rFonts w:ascii="Times New Roman" w:hAnsi="Times New Roman" w:cs="Times New Roman"/>
          <w:sz w:val="28"/>
          <w:szCs w:val="28"/>
          <w:lang w:val="uk-UA"/>
        </w:rPr>
        <w:t xml:space="preserve"> </w:t>
      </w:r>
      <w:proofErr w:type="spellStart"/>
      <w:r w:rsidRPr="009B69DD">
        <w:rPr>
          <w:rFonts w:ascii="Times New Roman" w:hAnsi="Times New Roman" w:cs="Times New Roman"/>
          <w:sz w:val="28"/>
          <w:szCs w:val="28"/>
          <w:lang w:val="uk-UA"/>
        </w:rPr>
        <w:t>Gas</w:t>
      </w:r>
      <w:proofErr w:type="spellEnd"/>
      <w:r w:rsidRPr="009B69DD">
        <w:rPr>
          <w:rFonts w:ascii="Times New Roman" w:hAnsi="Times New Roman" w:cs="Times New Roman"/>
          <w:sz w:val="28"/>
          <w:szCs w:val="28"/>
          <w:lang w:val="uk-UA"/>
        </w:rPr>
        <w:t xml:space="preserve"> </w:t>
      </w:r>
      <w:proofErr w:type="spellStart"/>
      <w:r w:rsidRPr="009B69DD">
        <w:rPr>
          <w:rFonts w:ascii="Times New Roman" w:hAnsi="Times New Roman" w:cs="Times New Roman"/>
          <w:sz w:val="28"/>
          <w:szCs w:val="28"/>
          <w:lang w:val="uk-UA"/>
        </w:rPr>
        <w:t>Cleanup</w:t>
      </w:r>
      <w:proofErr w:type="spellEnd"/>
      <w:r w:rsidRPr="009B69DD">
        <w:rPr>
          <w:rFonts w:ascii="Times New Roman" w:hAnsi="Times New Roman" w:cs="Times New Roman"/>
          <w:sz w:val="28"/>
          <w:szCs w:val="28"/>
          <w:lang w:val="uk-UA"/>
        </w:rPr>
        <w:t>, HGC)</w:t>
      </w:r>
      <w:r w:rsidR="00A5194D" w:rsidRPr="009B69DD">
        <w:rPr>
          <w:rFonts w:ascii="Times New Roman" w:hAnsi="Times New Roman" w:cs="Times New Roman"/>
          <w:sz w:val="28"/>
          <w:szCs w:val="28"/>
          <w:lang w:val="uk-UA"/>
        </w:rPr>
        <w:t xml:space="preserve"> [21].</w:t>
      </w:r>
      <w:r w:rsidRPr="009B69DD">
        <w:rPr>
          <w:rFonts w:ascii="Times New Roman" w:hAnsi="Times New Roman" w:cs="Times New Roman"/>
          <w:sz w:val="28"/>
          <w:szCs w:val="28"/>
          <w:lang w:val="uk-UA"/>
        </w:rPr>
        <w:t xml:space="preserve"> Стратегічне використання HGC є енергетично ефективним, оскільки конвертує хімічну енергію смол назад у корисний CO та H₂, максимізуючи загальну ЕХГ системи</w:t>
      </w:r>
      <w:r w:rsidR="00A5194D" w:rsidRPr="009B69DD">
        <w:rPr>
          <w:rFonts w:ascii="Times New Roman" w:hAnsi="Times New Roman" w:cs="Times New Roman"/>
          <w:sz w:val="28"/>
          <w:szCs w:val="28"/>
          <w:lang w:val="uk-UA"/>
        </w:rPr>
        <w:t xml:space="preserve"> [21].</w:t>
      </w:r>
    </w:p>
    <w:p w14:paraId="4101C056" w14:textId="0519F41A" w:rsidR="005E1979" w:rsidRPr="009B69DD" w:rsidRDefault="005E1979" w:rsidP="00187FED">
      <w:pPr>
        <w:widowControl w:val="0"/>
        <w:numPr>
          <w:ilvl w:val="0"/>
          <w:numId w:val="23"/>
        </w:numPr>
        <w:spacing w:after="0" w:line="360" w:lineRule="auto"/>
        <w:jc w:val="both"/>
        <w:rPr>
          <w:rFonts w:ascii="Times New Roman" w:hAnsi="Times New Roman" w:cs="Times New Roman"/>
          <w:sz w:val="28"/>
          <w:szCs w:val="28"/>
          <w:lang w:val="uk-UA"/>
        </w:rPr>
      </w:pPr>
      <w:r w:rsidRPr="009B69DD">
        <w:rPr>
          <w:rFonts w:ascii="Times New Roman" w:hAnsi="Times New Roman" w:cs="Times New Roman"/>
          <w:b/>
          <w:bCs/>
          <w:sz w:val="28"/>
          <w:szCs w:val="28"/>
          <w:lang w:val="uk-UA"/>
        </w:rPr>
        <w:t>Каталізатори:</w:t>
      </w:r>
      <w:r w:rsidRPr="009B69DD">
        <w:rPr>
          <w:rFonts w:ascii="Times New Roman" w:hAnsi="Times New Roman" w:cs="Times New Roman"/>
          <w:sz w:val="28"/>
          <w:szCs w:val="28"/>
          <w:lang w:val="uk-UA"/>
        </w:rPr>
        <w:t xml:space="preserve"> Рекомендовано застосування каталізаторів на основі нікелю (</w:t>
      </w:r>
      <w:proofErr w:type="spellStart"/>
      <w:r w:rsidRPr="009B69DD">
        <w:rPr>
          <w:rFonts w:ascii="Times New Roman" w:hAnsi="Times New Roman" w:cs="Times New Roman"/>
          <w:sz w:val="28"/>
          <w:szCs w:val="28"/>
          <w:lang w:val="uk-UA"/>
        </w:rPr>
        <w:t>Ni</w:t>
      </w:r>
      <w:proofErr w:type="spellEnd"/>
      <w:r w:rsidRPr="009B69DD">
        <w:rPr>
          <w:rFonts w:ascii="Times New Roman" w:hAnsi="Times New Roman" w:cs="Times New Roman"/>
          <w:sz w:val="28"/>
          <w:szCs w:val="28"/>
          <w:lang w:val="uk-UA"/>
        </w:rPr>
        <w:t xml:space="preserve">) на носіях (наприклад, </w:t>
      </w:r>
      <w:proofErr w:type="spellStart"/>
      <w:r w:rsidRPr="009B69DD">
        <w:rPr>
          <w:rFonts w:ascii="Times New Roman" w:hAnsi="Times New Roman" w:cs="Times New Roman"/>
          <w:sz w:val="28"/>
          <w:szCs w:val="28"/>
          <w:lang w:val="uk-UA"/>
        </w:rPr>
        <w:t>Al₂O</w:t>
      </w:r>
      <w:proofErr w:type="spellEnd"/>
      <w:r w:rsidRPr="009B69DD">
        <w:rPr>
          <w:rFonts w:ascii="Times New Roman" w:hAnsi="Times New Roman" w:cs="Times New Roman"/>
          <w:sz w:val="28"/>
          <w:szCs w:val="28"/>
          <w:lang w:val="uk-UA"/>
        </w:rPr>
        <w:t>₃), завдяки їхній економічності та високій ефективності у паровому риформінгу смол при високих температурах (750–850 °C)</w:t>
      </w:r>
      <w:r w:rsidR="00A5194D" w:rsidRPr="009B69DD">
        <w:rPr>
          <w:rFonts w:ascii="Times New Roman" w:hAnsi="Times New Roman" w:cs="Times New Roman"/>
          <w:sz w:val="28"/>
          <w:szCs w:val="28"/>
          <w:lang w:val="uk-UA"/>
        </w:rPr>
        <w:t xml:space="preserve"> [27].</w:t>
      </w:r>
    </w:p>
    <w:p w14:paraId="7B3C8612" w14:textId="13F9290A" w:rsidR="005E1979" w:rsidRPr="009B69DD" w:rsidRDefault="005E1979" w:rsidP="00187FED">
      <w:pPr>
        <w:widowControl w:val="0"/>
        <w:numPr>
          <w:ilvl w:val="0"/>
          <w:numId w:val="24"/>
        </w:numPr>
        <w:spacing w:after="0" w:line="360" w:lineRule="auto"/>
        <w:jc w:val="both"/>
        <w:rPr>
          <w:rFonts w:ascii="Times New Roman" w:hAnsi="Times New Roman" w:cs="Times New Roman"/>
          <w:sz w:val="28"/>
          <w:szCs w:val="28"/>
          <w:lang w:val="uk-UA"/>
        </w:rPr>
      </w:pPr>
      <w:r w:rsidRPr="009B69DD">
        <w:rPr>
          <w:rFonts w:ascii="Times New Roman" w:hAnsi="Times New Roman" w:cs="Times New Roman"/>
          <w:b/>
          <w:bCs/>
          <w:sz w:val="28"/>
          <w:szCs w:val="28"/>
          <w:lang w:val="uk-UA"/>
        </w:rPr>
        <w:t>Підвищення стійкості:</w:t>
      </w:r>
      <w:r w:rsidRPr="009B69DD">
        <w:rPr>
          <w:rFonts w:ascii="Times New Roman" w:hAnsi="Times New Roman" w:cs="Times New Roman"/>
          <w:sz w:val="28"/>
          <w:szCs w:val="28"/>
          <w:lang w:val="uk-UA"/>
        </w:rPr>
        <w:t xml:space="preserve"> Ключовою проблемою нікелевих каталізаторів є їхня швидка деактивація через коксування та отруєння сіркою (H₂S)</w:t>
      </w:r>
      <w:r w:rsidR="00A5194D" w:rsidRPr="009B69DD">
        <w:rPr>
          <w:rFonts w:ascii="Times New Roman" w:hAnsi="Times New Roman" w:cs="Times New Roman"/>
          <w:sz w:val="28"/>
          <w:szCs w:val="28"/>
          <w:lang w:val="uk-UA"/>
        </w:rPr>
        <w:t xml:space="preserve"> [28].</w:t>
      </w:r>
      <w:r w:rsidRPr="009B69DD">
        <w:rPr>
          <w:rFonts w:ascii="Times New Roman" w:hAnsi="Times New Roman" w:cs="Times New Roman"/>
          <w:sz w:val="28"/>
          <w:szCs w:val="28"/>
          <w:lang w:val="uk-UA"/>
        </w:rPr>
        <w:t xml:space="preserve"> Для подолання цього бар'єру слід використовувати модифіковані каталізатори, стабілізовані рідкоземельними промоторами (наприклад, </w:t>
      </w:r>
      <w:proofErr w:type="spellStart"/>
      <w:r w:rsidRPr="009B69DD">
        <w:rPr>
          <w:rFonts w:ascii="Times New Roman" w:hAnsi="Times New Roman" w:cs="Times New Roman"/>
          <w:sz w:val="28"/>
          <w:szCs w:val="28"/>
          <w:lang w:val="uk-UA"/>
        </w:rPr>
        <w:t>CeO</w:t>
      </w:r>
      <w:proofErr w:type="spellEnd"/>
      <w:r w:rsidRPr="009B69DD">
        <w:rPr>
          <w:rFonts w:ascii="Times New Roman" w:hAnsi="Times New Roman" w:cs="Times New Roman"/>
          <w:sz w:val="28"/>
          <w:szCs w:val="28"/>
          <w:lang w:val="uk-UA"/>
        </w:rPr>
        <w:t xml:space="preserve">₂ або </w:t>
      </w:r>
      <w:proofErr w:type="spellStart"/>
      <w:r w:rsidRPr="009B69DD">
        <w:rPr>
          <w:rFonts w:ascii="Times New Roman" w:hAnsi="Times New Roman" w:cs="Times New Roman"/>
          <w:sz w:val="28"/>
          <w:szCs w:val="28"/>
          <w:lang w:val="uk-UA"/>
        </w:rPr>
        <w:t>La</w:t>
      </w:r>
      <w:proofErr w:type="spellEnd"/>
      <w:r w:rsidRPr="009B69DD">
        <w:rPr>
          <w:rFonts w:ascii="Times New Roman" w:hAnsi="Times New Roman" w:cs="Times New Roman"/>
          <w:sz w:val="28"/>
          <w:szCs w:val="28"/>
          <w:lang w:val="uk-UA"/>
        </w:rPr>
        <w:t>), які покращують дисперсію металу та окисно-відновну здатність</w:t>
      </w:r>
      <w:r w:rsidR="00A5194D" w:rsidRPr="009B69DD">
        <w:rPr>
          <w:rFonts w:ascii="Times New Roman" w:hAnsi="Times New Roman" w:cs="Times New Roman"/>
          <w:sz w:val="28"/>
          <w:szCs w:val="28"/>
          <w:lang w:val="uk-UA"/>
        </w:rPr>
        <w:t xml:space="preserve"> [27].</w:t>
      </w:r>
      <w:r w:rsidRPr="009B69DD">
        <w:rPr>
          <w:rFonts w:ascii="Times New Roman" w:hAnsi="Times New Roman" w:cs="Times New Roman"/>
          <w:sz w:val="28"/>
          <w:szCs w:val="28"/>
          <w:lang w:val="uk-UA"/>
        </w:rPr>
        <w:t xml:space="preserve"> Також перспективними є нові розробки, такі як нікель на </w:t>
      </w:r>
      <w:proofErr w:type="spellStart"/>
      <w:r w:rsidRPr="009B69DD">
        <w:rPr>
          <w:rFonts w:ascii="Times New Roman" w:hAnsi="Times New Roman" w:cs="Times New Roman"/>
          <w:sz w:val="28"/>
          <w:szCs w:val="28"/>
          <w:lang w:val="uk-UA"/>
        </w:rPr>
        <w:t>біовугіллі</w:t>
      </w:r>
      <w:proofErr w:type="spellEnd"/>
      <w:r w:rsidRPr="009B69DD">
        <w:rPr>
          <w:rFonts w:ascii="Times New Roman" w:hAnsi="Times New Roman" w:cs="Times New Roman"/>
          <w:sz w:val="28"/>
          <w:szCs w:val="28"/>
          <w:lang w:val="uk-UA"/>
        </w:rPr>
        <w:t xml:space="preserve"> (</w:t>
      </w:r>
      <w:proofErr w:type="spellStart"/>
      <w:r w:rsidRPr="009B69DD">
        <w:rPr>
          <w:rFonts w:ascii="Times New Roman" w:hAnsi="Times New Roman" w:cs="Times New Roman"/>
          <w:sz w:val="28"/>
          <w:szCs w:val="28"/>
          <w:lang w:val="uk-UA"/>
        </w:rPr>
        <w:t>Ni</w:t>
      </w:r>
      <w:proofErr w:type="spellEnd"/>
      <w:r w:rsidRPr="009B69DD">
        <w:rPr>
          <w:rFonts w:ascii="Times New Roman" w:hAnsi="Times New Roman" w:cs="Times New Roman"/>
          <w:sz w:val="28"/>
          <w:szCs w:val="28"/>
          <w:lang w:val="uk-UA"/>
        </w:rPr>
        <w:t>/BCC), що демонструють високу стійкість до коксування та сірчаного отруєння при високих температурах</w:t>
      </w:r>
      <w:r w:rsidR="00A5194D" w:rsidRPr="009B69DD">
        <w:rPr>
          <w:rFonts w:ascii="Times New Roman" w:hAnsi="Times New Roman" w:cs="Times New Roman"/>
          <w:sz w:val="28"/>
          <w:szCs w:val="28"/>
          <w:lang w:val="uk-UA"/>
        </w:rPr>
        <w:t xml:space="preserve"> [</w:t>
      </w:r>
      <w:r w:rsidR="00874A91" w:rsidRPr="009B69DD">
        <w:rPr>
          <w:rFonts w:ascii="Times New Roman" w:hAnsi="Times New Roman" w:cs="Times New Roman"/>
          <w:sz w:val="28"/>
          <w:szCs w:val="28"/>
          <w:lang w:val="uk-UA"/>
        </w:rPr>
        <w:t>30</w:t>
      </w:r>
      <w:r w:rsidR="00A5194D" w:rsidRPr="009B69DD">
        <w:rPr>
          <w:rFonts w:ascii="Times New Roman" w:hAnsi="Times New Roman" w:cs="Times New Roman"/>
          <w:sz w:val="28"/>
          <w:szCs w:val="28"/>
          <w:lang w:val="uk-UA"/>
        </w:rPr>
        <w:t>].</w:t>
      </w:r>
    </w:p>
    <w:p w14:paraId="55ECB085" w14:textId="6DEDD8DA" w:rsidR="005E1979" w:rsidRDefault="005E1979" w:rsidP="00523D75">
      <w:pPr>
        <w:widowControl w:val="0"/>
        <w:spacing w:after="0" w:line="360" w:lineRule="auto"/>
        <w:ind w:firstLine="709"/>
        <w:jc w:val="both"/>
        <w:rPr>
          <w:rFonts w:ascii="Times New Roman" w:hAnsi="Times New Roman" w:cs="Times New Roman"/>
          <w:sz w:val="28"/>
          <w:szCs w:val="28"/>
          <w:lang w:val="uk-UA"/>
        </w:rPr>
      </w:pPr>
    </w:p>
    <w:p w14:paraId="58A521AC" w14:textId="5209B4B3" w:rsidR="009B69DD" w:rsidRDefault="009B69DD" w:rsidP="00523D75">
      <w:pPr>
        <w:widowControl w:val="0"/>
        <w:spacing w:after="0" w:line="360" w:lineRule="auto"/>
        <w:ind w:firstLine="709"/>
        <w:jc w:val="both"/>
        <w:rPr>
          <w:rFonts w:ascii="Times New Roman" w:hAnsi="Times New Roman" w:cs="Times New Roman"/>
          <w:sz w:val="28"/>
          <w:szCs w:val="28"/>
          <w:lang w:val="uk-UA"/>
        </w:rPr>
      </w:pPr>
    </w:p>
    <w:p w14:paraId="59662279" w14:textId="77777777" w:rsidR="009B69DD" w:rsidRPr="009B69DD" w:rsidRDefault="009B69DD" w:rsidP="00523D75">
      <w:pPr>
        <w:widowControl w:val="0"/>
        <w:spacing w:after="0" w:line="360" w:lineRule="auto"/>
        <w:ind w:firstLine="709"/>
        <w:jc w:val="both"/>
        <w:rPr>
          <w:rFonts w:ascii="Times New Roman" w:hAnsi="Times New Roman" w:cs="Times New Roman"/>
          <w:sz w:val="28"/>
          <w:szCs w:val="28"/>
          <w:lang w:val="uk-UA"/>
        </w:rPr>
      </w:pPr>
    </w:p>
    <w:p w14:paraId="743CB2C2" w14:textId="79E56616" w:rsidR="005E1979" w:rsidRPr="009B69DD" w:rsidRDefault="005C32BD" w:rsidP="00523D75">
      <w:pPr>
        <w:widowControl w:val="0"/>
        <w:spacing w:after="0" w:line="360" w:lineRule="auto"/>
        <w:ind w:firstLine="709"/>
        <w:jc w:val="both"/>
        <w:rPr>
          <w:rFonts w:ascii="Times New Roman" w:hAnsi="Times New Roman" w:cs="Times New Roman"/>
          <w:b/>
          <w:bCs/>
          <w:sz w:val="28"/>
          <w:szCs w:val="28"/>
          <w:lang w:val="uk-UA"/>
        </w:rPr>
      </w:pPr>
      <w:r w:rsidRPr="009B69DD">
        <w:rPr>
          <w:rFonts w:ascii="Times New Roman" w:hAnsi="Times New Roman" w:cs="Times New Roman"/>
          <w:b/>
          <w:bCs/>
          <w:sz w:val="28"/>
          <w:szCs w:val="28"/>
          <w:lang w:val="uk-UA"/>
        </w:rPr>
        <w:lastRenderedPageBreak/>
        <w:t>4</w:t>
      </w:r>
      <w:r w:rsidR="005E1979" w:rsidRPr="009B69DD">
        <w:rPr>
          <w:rFonts w:ascii="Times New Roman" w:hAnsi="Times New Roman" w:cs="Times New Roman"/>
          <w:b/>
          <w:bCs/>
          <w:sz w:val="28"/>
          <w:szCs w:val="28"/>
          <w:lang w:val="uk-UA"/>
        </w:rPr>
        <w:t>.4. Інженерно-економічні рекомендації та перспективи впровадження в Україні</w:t>
      </w:r>
    </w:p>
    <w:p w14:paraId="46C34586" w14:textId="5943B2BF" w:rsidR="005E1979" w:rsidRPr="009B69DD" w:rsidRDefault="005E1979" w:rsidP="00523D75">
      <w:pPr>
        <w:widowControl w:val="0"/>
        <w:spacing w:after="0" w:line="360" w:lineRule="auto"/>
        <w:ind w:firstLine="709"/>
        <w:jc w:val="both"/>
        <w:rPr>
          <w:rFonts w:ascii="Times New Roman" w:hAnsi="Times New Roman" w:cs="Times New Roman"/>
          <w:sz w:val="28"/>
          <w:szCs w:val="28"/>
          <w:lang w:val="uk-UA"/>
        </w:rPr>
      </w:pPr>
      <w:r w:rsidRPr="009B69DD">
        <w:rPr>
          <w:rFonts w:ascii="Times New Roman" w:hAnsi="Times New Roman" w:cs="Times New Roman"/>
          <w:sz w:val="28"/>
          <w:szCs w:val="28"/>
          <w:lang w:val="uk-UA"/>
        </w:rPr>
        <w:t>Ефективне впровадження технологій газифікації рослинної біомаси вимагає інтеграції інженерної досконалості з економічною доцільністю та стратегічним баченням.</w:t>
      </w:r>
    </w:p>
    <w:p w14:paraId="579527C5" w14:textId="6D5ABE58" w:rsidR="005E1979" w:rsidRPr="009B69DD" w:rsidRDefault="005E1979" w:rsidP="00523D75">
      <w:pPr>
        <w:widowControl w:val="0"/>
        <w:spacing w:after="0" w:line="360" w:lineRule="auto"/>
        <w:ind w:firstLine="709"/>
        <w:jc w:val="both"/>
        <w:rPr>
          <w:rFonts w:ascii="Times New Roman" w:hAnsi="Times New Roman" w:cs="Times New Roman"/>
          <w:sz w:val="28"/>
          <w:szCs w:val="28"/>
          <w:lang w:val="uk-UA"/>
        </w:rPr>
      </w:pPr>
      <w:r w:rsidRPr="009B69DD">
        <w:rPr>
          <w:rFonts w:ascii="Times New Roman" w:hAnsi="Times New Roman" w:cs="Times New Roman"/>
          <w:sz w:val="28"/>
          <w:szCs w:val="28"/>
          <w:lang w:val="uk-UA"/>
        </w:rPr>
        <w:t>Для кількісного контролю та інженерної оцінки роботи ГКШ необхідно використовувати комплексні показники ефективності</w:t>
      </w:r>
      <w:r w:rsidR="00466BAE" w:rsidRPr="009B69DD">
        <w:rPr>
          <w:rFonts w:ascii="Times New Roman" w:hAnsi="Times New Roman" w:cs="Times New Roman"/>
          <w:sz w:val="28"/>
          <w:szCs w:val="28"/>
          <w:lang w:val="uk-UA"/>
        </w:rPr>
        <w:t xml:space="preserve"> [23].</w:t>
      </w:r>
      <w:r w:rsidRPr="009B69DD">
        <w:rPr>
          <w:rFonts w:ascii="Times New Roman" w:hAnsi="Times New Roman" w:cs="Times New Roman"/>
          <w:sz w:val="28"/>
          <w:szCs w:val="28"/>
          <w:lang w:val="uk-UA"/>
        </w:rPr>
        <w:t xml:space="preserve"> Рекомендовано використовувати ЕКВ (Ефективність Конверсії Вуглецю) та ЕХГ (Коефіцієнт Корисної Дії Холодного Газу)</w:t>
      </w:r>
      <w:r w:rsidR="00466BAE" w:rsidRPr="009B69DD">
        <w:rPr>
          <w:rFonts w:ascii="Times New Roman" w:hAnsi="Times New Roman" w:cs="Times New Roman"/>
          <w:sz w:val="28"/>
          <w:szCs w:val="28"/>
          <w:lang w:val="uk-UA"/>
        </w:rPr>
        <w:t xml:space="preserve"> [26].</w:t>
      </w:r>
      <w:r w:rsidRPr="009B69DD">
        <w:rPr>
          <w:rFonts w:ascii="Times New Roman" w:hAnsi="Times New Roman" w:cs="Times New Roman"/>
          <w:sz w:val="28"/>
          <w:szCs w:val="28"/>
          <w:lang w:val="uk-UA"/>
        </w:rPr>
        <w:t xml:space="preserve"> Цільові показники повинні бути встановлені на рівні ЕКВ &gt; 90% та ЕХГ &gt; 70%, що є досяжним для сучасних ЦКШ/ПКШ систем</w:t>
      </w:r>
      <w:r w:rsidR="00466BAE" w:rsidRPr="009B69DD">
        <w:rPr>
          <w:rFonts w:ascii="Times New Roman" w:hAnsi="Times New Roman" w:cs="Times New Roman"/>
          <w:sz w:val="28"/>
          <w:szCs w:val="28"/>
          <w:lang w:val="uk-UA"/>
        </w:rPr>
        <w:t xml:space="preserve"> [23].</w:t>
      </w:r>
      <w:r w:rsidRPr="009B69DD">
        <w:rPr>
          <w:rFonts w:ascii="Times New Roman" w:hAnsi="Times New Roman" w:cs="Times New Roman"/>
          <w:sz w:val="28"/>
          <w:szCs w:val="28"/>
          <w:lang w:val="uk-UA"/>
        </w:rPr>
        <w:t xml:space="preserve"> Високий ЕКВ є прямим індикатором успішного управління гідродинамікою шару, що свідчить про повну конверсію твердого вуглецю (коксу) та мінімізацію втрат</w:t>
      </w:r>
      <w:r w:rsidR="00466BAE" w:rsidRPr="009B69DD">
        <w:rPr>
          <w:rFonts w:ascii="Times New Roman" w:hAnsi="Times New Roman" w:cs="Times New Roman"/>
          <w:sz w:val="28"/>
          <w:szCs w:val="28"/>
          <w:lang w:val="uk-UA"/>
        </w:rPr>
        <w:t xml:space="preserve"> [25].</w:t>
      </w:r>
    </w:p>
    <w:p w14:paraId="6ADC92A5" w14:textId="3E4567EE" w:rsidR="00D26EBB" w:rsidRPr="009B69DD" w:rsidRDefault="005E1979" w:rsidP="009B69DD">
      <w:pPr>
        <w:widowControl w:val="0"/>
        <w:spacing w:after="0" w:line="360" w:lineRule="auto"/>
        <w:ind w:firstLine="709"/>
        <w:jc w:val="both"/>
        <w:rPr>
          <w:rFonts w:ascii="Times New Roman" w:hAnsi="Times New Roman" w:cs="Times New Roman"/>
          <w:sz w:val="28"/>
          <w:szCs w:val="28"/>
          <w:lang w:val="uk-UA"/>
        </w:rPr>
      </w:pPr>
      <w:r w:rsidRPr="009B69DD">
        <w:rPr>
          <w:rFonts w:ascii="Times New Roman" w:hAnsi="Times New Roman" w:cs="Times New Roman"/>
          <w:sz w:val="28"/>
          <w:szCs w:val="28"/>
          <w:lang w:val="uk-UA"/>
        </w:rPr>
        <w:t xml:space="preserve">Для оптимального проектування та оперативного контролю роботи високотемпературних реакторів необхідно широко застосовувати інженерне моделювання. Застосування математичних моделей, наприклад, термодинамічного аналізу або використання спеціалізованих програмних пакетів, дозволяє точно розрахувати </w:t>
      </w:r>
      <w:proofErr w:type="spellStart"/>
      <w:r w:rsidRPr="009B69DD">
        <w:rPr>
          <w:rFonts w:ascii="Times New Roman" w:hAnsi="Times New Roman" w:cs="Times New Roman"/>
          <w:sz w:val="28"/>
          <w:szCs w:val="28"/>
          <w:lang w:val="uk-UA"/>
        </w:rPr>
        <w:t>ентальпійний</w:t>
      </w:r>
      <w:proofErr w:type="spellEnd"/>
      <w:r w:rsidRPr="009B69DD">
        <w:rPr>
          <w:rFonts w:ascii="Times New Roman" w:hAnsi="Times New Roman" w:cs="Times New Roman"/>
          <w:sz w:val="28"/>
          <w:szCs w:val="28"/>
          <w:lang w:val="uk-UA"/>
        </w:rPr>
        <w:t xml:space="preserve"> баланс</w:t>
      </w:r>
      <w:r w:rsidR="00466BAE" w:rsidRPr="009B69DD">
        <w:rPr>
          <w:rFonts w:ascii="Times New Roman" w:hAnsi="Times New Roman" w:cs="Times New Roman"/>
          <w:sz w:val="28"/>
          <w:szCs w:val="28"/>
          <w:lang w:val="uk-UA"/>
        </w:rPr>
        <w:t xml:space="preserve"> [27].</w:t>
      </w:r>
      <w:r w:rsidRPr="009B69DD">
        <w:rPr>
          <w:rFonts w:ascii="Times New Roman" w:hAnsi="Times New Roman" w:cs="Times New Roman"/>
          <w:sz w:val="28"/>
          <w:szCs w:val="28"/>
          <w:lang w:val="uk-UA"/>
        </w:rPr>
        <w:t xml:space="preserve"> Моделювання є критично важливим для прогнозування виходу СГ при зміні ER та S/B, а також для оцінки критичного впливу вологості сировини на температуру шару</w:t>
      </w:r>
      <w:r w:rsidR="00466BAE" w:rsidRPr="009B69DD">
        <w:rPr>
          <w:rFonts w:ascii="Times New Roman" w:hAnsi="Times New Roman" w:cs="Times New Roman"/>
          <w:sz w:val="28"/>
          <w:szCs w:val="28"/>
          <w:lang w:val="uk-UA"/>
        </w:rPr>
        <w:t xml:space="preserve"> [29].</w:t>
      </w:r>
      <w:r w:rsidRPr="009B69DD">
        <w:rPr>
          <w:rFonts w:ascii="Times New Roman" w:hAnsi="Times New Roman" w:cs="Times New Roman"/>
          <w:sz w:val="28"/>
          <w:szCs w:val="28"/>
          <w:lang w:val="uk-UA"/>
        </w:rPr>
        <w:t xml:space="preserve"> Крім того, інженерне моделювання повинно включати кінетику утворення та крекінгу смол для точного прогнозування необхідних параметрів вторинного очищення, що забезпечує більш ефективне налаштування, ніж тривале експериментальне тестування.</w:t>
      </w:r>
    </w:p>
    <w:p w14:paraId="6D21D7D2" w14:textId="04A4F982" w:rsidR="005E1979" w:rsidRPr="009B69DD" w:rsidRDefault="005C32BD" w:rsidP="00523D75">
      <w:pPr>
        <w:widowControl w:val="0"/>
        <w:spacing w:after="0" w:line="360" w:lineRule="auto"/>
        <w:ind w:firstLine="709"/>
        <w:jc w:val="both"/>
        <w:rPr>
          <w:rFonts w:ascii="Times New Roman" w:hAnsi="Times New Roman" w:cs="Times New Roman"/>
          <w:b/>
          <w:bCs/>
          <w:sz w:val="28"/>
          <w:szCs w:val="28"/>
          <w:lang w:val="uk-UA"/>
        </w:rPr>
      </w:pPr>
      <w:r w:rsidRPr="009B69DD">
        <w:rPr>
          <w:rFonts w:ascii="Times New Roman" w:hAnsi="Times New Roman" w:cs="Times New Roman"/>
          <w:b/>
          <w:bCs/>
          <w:sz w:val="28"/>
          <w:szCs w:val="28"/>
          <w:lang w:val="uk-UA"/>
        </w:rPr>
        <w:t>4</w:t>
      </w:r>
      <w:r w:rsidR="005E1979" w:rsidRPr="009B69DD">
        <w:rPr>
          <w:rFonts w:ascii="Times New Roman" w:hAnsi="Times New Roman" w:cs="Times New Roman"/>
          <w:b/>
          <w:bCs/>
          <w:sz w:val="28"/>
          <w:szCs w:val="28"/>
          <w:lang w:val="uk-UA"/>
        </w:rPr>
        <w:t>.4.</w:t>
      </w:r>
      <w:r w:rsidR="00523D75" w:rsidRPr="009B69DD">
        <w:rPr>
          <w:rFonts w:ascii="Times New Roman" w:hAnsi="Times New Roman" w:cs="Times New Roman"/>
          <w:b/>
          <w:bCs/>
          <w:sz w:val="28"/>
          <w:szCs w:val="28"/>
          <w:lang w:val="uk-UA"/>
        </w:rPr>
        <w:t>1</w:t>
      </w:r>
      <w:r w:rsidR="005E1979" w:rsidRPr="009B69DD">
        <w:rPr>
          <w:rFonts w:ascii="Times New Roman" w:hAnsi="Times New Roman" w:cs="Times New Roman"/>
          <w:b/>
          <w:bCs/>
          <w:sz w:val="28"/>
          <w:szCs w:val="28"/>
          <w:lang w:val="uk-UA"/>
        </w:rPr>
        <w:t>. Економічна доцільність та скорочення терміну окупності</w:t>
      </w:r>
    </w:p>
    <w:p w14:paraId="27A0A351" w14:textId="390272E2" w:rsidR="005E1979" w:rsidRPr="009B69DD" w:rsidRDefault="005E1979" w:rsidP="00523D75">
      <w:pPr>
        <w:widowControl w:val="0"/>
        <w:spacing w:after="0" w:line="360" w:lineRule="auto"/>
        <w:ind w:firstLine="709"/>
        <w:jc w:val="both"/>
        <w:rPr>
          <w:rFonts w:ascii="Times New Roman" w:hAnsi="Times New Roman" w:cs="Times New Roman"/>
          <w:sz w:val="28"/>
          <w:szCs w:val="28"/>
          <w:lang w:val="uk-UA"/>
        </w:rPr>
      </w:pPr>
      <w:r w:rsidRPr="009B69DD">
        <w:rPr>
          <w:rFonts w:ascii="Times New Roman" w:hAnsi="Times New Roman" w:cs="Times New Roman"/>
          <w:sz w:val="28"/>
          <w:szCs w:val="28"/>
          <w:lang w:val="uk-UA"/>
        </w:rPr>
        <w:t xml:space="preserve">Ключовою економічною рекомендацією для підвищення інвестиційної привабливості біоенергетичних </w:t>
      </w:r>
      <w:proofErr w:type="spellStart"/>
      <w:r w:rsidRPr="009B69DD">
        <w:rPr>
          <w:rFonts w:ascii="Times New Roman" w:hAnsi="Times New Roman" w:cs="Times New Roman"/>
          <w:sz w:val="28"/>
          <w:szCs w:val="28"/>
          <w:lang w:val="uk-UA"/>
        </w:rPr>
        <w:t>проєктів</w:t>
      </w:r>
      <w:proofErr w:type="spellEnd"/>
      <w:r w:rsidRPr="009B69DD">
        <w:rPr>
          <w:rFonts w:ascii="Times New Roman" w:hAnsi="Times New Roman" w:cs="Times New Roman"/>
          <w:sz w:val="28"/>
          <w:szCs w:val="28"/>
          <w:lang w:val="uk-UA"/>
        </w:rPr>
        <w:t xml:space="preserve"> є максимізація доданої вартості кінцевого продукту. Незважаючи на вищий CAPEX систем ПКШ порівняно з БКШ, здатність ПКШ виробляти висококалорійний СГ з НТЗ 12–15 МДж/Нм³ та ультра-низьким вмістом смол відкриває можливості його </w:t>
      </w:r>
      <w:r w:rsidRPr="009B69DD">
        <w:rPr>
          <w:rFonts w:ascii="Times New Roman" w:hAnsi="Times New Roman" w:cs="Times New Roman"/>
          <w:sz w:val="28"/>
          <w:szCs w:val="28"/>
          <w:lang w:val="uk-UA"/>
        </w:rPr>
        <w:lastRenderedPageBreak/>
        <w:t xml:space="preserve">інтеграції у високорентабельні сектори (виробництво </w:t>
      </w:r>
      <w:proofErr w:type="spellStart"/>
      <w:r w:rsidRPr="009B69DD">
        <w:rPr>
          <w:rFonts w:ascii="Times New Roman" w:hAnsi="Times New Roman" w:cs="Times New Roman"/>
          <w:sz w:val="28"/>
          <w:szCs w:val="28"/>
          <w:lang w:val="uk-UA"/>
        </w:rPr>
        <w:t>біо</w:t>
      </w:r>
      <w:proofErr w:type="spellEnd"/>
      <w:r w:rsidRPr="009B69DD">
        <w:rPr>
          <w:rFonts w:ascii="Times New Roman" w:hAnsi="Times New Roman" w:cs="Times New Roman"/>
          <w:sz w:val="28"/>
          <w:szCs w:val="28"/>
          <w:lang w:val="uk-UA"/>
        </w:rPr>
        <w:t xml:space="preserve">-СПГ, водню, хімічний синтез). Цей перехід від простої генерації до виробництва високоякісних хімічних прекурсорів дозволяє значно скоротити термін окупності, який є одним із основних факторів низької інвестиційної привабливості існуючих біоенергетичних </w:t>
      </w:r>
      <w:proofErr w:type="spellStart"/>
      <w:r w:rsidRPr="009B69DD">
        <w:rPr>
          <w:rFonts w:ascii="Times New Roman" w:hAnsi="Times New Roman" w:cs="Times New Roman"/>
          <w:sz w:val="28"/>
          <w:szCs w:val="28"/>
          <w:lang w:val="uk-UA"/>
        </w:rPr>
        <w:t>проєктів</w:t>
      </w:r>
      <w:proofErr w:type="spellEnd"/>
      <w:r w:rsidR="00874A91" w:rsidRPr="009B69DD">
        <w:rPr>
          <w:rFonts w:ascii="Times New Roman" w:hAnsi="Times New Roman" w:cs="Times New Roman"/>
          <w:sz w:val="28"/>
          <w:szCs w:val="28"/>
          <w:lang w:val="uk-UA"/>
        </w:rPr>
        <w:t xml:space="preserve"> [30].</w:t>
      </w:r>
    </w:p>
    <w:p w14:paraId="58A6201C" w14:textId="5448C28F" w:rsidR="005E1979" w:rsidRPr="009B69DD" w:rsidRDefault="005E1979" w:rsidP="00523D75">
      <w:pPr>
        <w:widowControl w:val="0"/>
        <w:spacing w:after="0" w:line="360" w:lineRule="auto"/>
        <w:ind w:firstLine="709"/>
        <w:jc w:val="both"/>
        <w:rPr>
          <w:rFonts w:ascii="Times New Roman" w:hAnsi="Times New Roman" w:cs="Times New Roman"/>
          <w:sz w:val="28"/>
          <w:szCs w:val="28"/>
          <w:lang w:val="uk-UA"/>
        </w:rPr>
      </w:pPr>
      <w:r w:rsidRPr="009B69DD">
        <w:rPr>
          <w:rFonts w:ascii="Times New Roman" w:hAnsi="Times New Roman" w:cs="Times New Roman"/>
          <w:sz w:val="28"/>
          <w:szCs w:val="28"/>
          <w:lang w:val="uk-UA"/>
        </w:rPr>
        <w:t xml:space="preserve">Інвестиції у попередню підготовку сировини, а саме у сушіння та контроль гранулометрії, є економічно обґрунтованими. Хоча це вимагає початкових капітальних витрат, це знижує оперативні витрати (OPEX) на підтримання температури шару, мінімізує споживання </w:t>
      </w:r>
      <w:proofErr w:type="spellStart"/>
      <w:r w:rsidRPr="009B69DD">
        <w:rPr>
          <w:rFonts w:ascii="Times New Roman" w:hAnsi="Times New Roman" w:cs="Times New Roman"/>
          <w:sz w:val="28"/>
          <w:szCs w:val="28"/>
          <w:lang w:val="uk-UA"/>
        </w:rPr>
        <w:t>газифікуючого</w:t>
      </w:r>
      <w:proofErr w:type="spellEnd"/>
      <w:r w:rsidRPr="009B69DD">
        <w:rPr>
          <w:rFonts w:ascii="Times New Roman" w:hAnsi="Times New Roman" w:cs="Times New Roman"/>
          <w:sz w:val="28"/>
          <w:szCs w:val="28"/>
          <w:lang w:val="uk-UA"/>
        </w:rPr>
        <w:t xml:space="preserve"> </w:t>
      </w:r>
      <w:proofErr w:type="spellStart"/>
      <w:r w:rsidRPr="009B69DD">
        <w:rPr>
          <w:rFonts w:ascii="Times New Roman" w:hAnsi="Times New Roman" w:cs="Times New Roman"/>
          <w:sz w:val="28"/>
          <w:szCs w:val="28"/>
          <w:lang w:val="uk-UA"/>
        </w:rPr>
        <w:t>агента</w:t>
      </w:r>
      <w:proofErr w:type="spellEnd"/>
      <w:r w:rsidRPr="009B69DD">
        <w:rPr>
          <w:rFonts w:ascii="Times New Roman" w:hAnsi="Times New Roman" w:cs="Times New Roman"/>
          <w:sz w:val="28"/>
          <w:szCs w:val="28"/>
          <w:lang w:val="uk-UA"/>
        </w:rPr>
        <w:t xml:space="preserve"> та запобігає простою системи, спричиненому агломерацією</w:t>
      </w:r>
      <w:r w:rsidR="00874A91" w:rsidRPr="009B69DD">
        <w:rPr>
          <w:rFonts w:ascii="Times New Roman" w:hAnsi="Times New Roman" w:cs="Times New Roman"/>
          <w:sz w:val="28"/>
          <w:szCs w:val="28"/>
          <w:lang w:val="uk-UA"/>
        </w:rPr>
        <w:t xml:space="preserve"> [21].</w:t>
      </w:r>
    </w:p>
    <w:p w14:paraId="546077F5" w14:textId="07B0E57D" w:rsidR="00A32405" w:rsidRPr="009B69DD" w:rsidRDefault="005E1979" w:rsidP="009B69DD">
      <w:pPr>
        <w:widowControl w:val="0"/>
        <w:spacing w:after="0" w:line="360" w:lineRule="auto"/>
        <w:ind w:firstLine="709"/>
        <w:jc w:val="both"/>
        <w:rPr>
          <w:rFonts w:ascii="Times New Roman" w:hAnsi="Times New Roman" w:cs="Times New Roman"/>
          <w:sz w:val="28"/>
          <w:szCs w:val="28"/>
          <w:lang w:val="uk-UA"/>
        </w:rPr>
      </w:pPr>
      <w:r w:rsidRPr="009B69DD">
        <w:rPr>
          <w:rFonts w:ascii="Times New Roman" w:hAnsi="Times New Roman" w:cs="Times New Roman"/>
          <w:sz w:val="28"/>
          <w:szCs w:val="28"/>
          <w:lang w:val="uk-UA"/>
        </w:rPr>
        <w:t xml:space="preserve">З точки зору національної стратегії, впровадження високотехнологічних ЦКШ та ПКШ на базі вітчизняної </w:t>
      </w:r>
      <w:proofErr w:type="spellStart"/>
      <w:r w:rsidRPr="009B69DD">
        <w:rPr>
          <w:rFonts w:ascii="Times New Roman" w:hAnsi="Times New Roman" w:cs="Times New Roman"/>
          <w:sz w:val="28"/>
          <w:szCs w:val="28"/>
          <w:lang w:val="uk-UA"/>
        </w:rPr>
        <w:t>агро</w:t>
      </w:r>
      <w:proofErr w:type="spellEnd"/>
      <w:r w:rsidRPr="009B69DD">
        <w:rPr>
          <w:rFonts w:ascii="Times New Roman" w:hAnsi="Times New Roman" w:cs="Times New Roman"/>
          <w:sz w:val="28"/>
          <w:szCs w:val="28"/>
          <w:lang w:val="uk-UA"/>
        </w:rPr>
        <w:t xml:space="preserve">-біомаси, потенціал якої зростає до 11.20 млн </w:t>
      </w:r>
      <w:proofErr w:type="spellStart"/>
      <w:r w:rsidRPr="009B69DD">
        <w:rPr>
          <w:rFonts w:ascii="Times New Roman" w:hAnsi="Times New Roman" w:cs="Times New Roman"/>
          <w:sz w:val="28"/>
          <w:szCs w:val="28"/>
          <w:lang w:val="uk-UA"/>
        </w:rPr>
        <w:t>т.н.е</w:t>
      </w:r>
      <w:proofErr w:type="spellEnd"/>
      <w:r w:rsidRPr="009B69DD">
        <w:rPr>
          <w:rFonts w:ascii="Times New Roman" w:hAnsi="Times New Roman" w:cs="Times New Roman"/>
          <w:sz w:val="28"/>
          <w:szCs w:val="28"/>
          <w:lang w:val="uk-UA"/>
        </w:rPr>
        <w:t>./рік, є інструментом підвищення енергетичної безпеки. Ця технологія забезпечує стійкі, децентралізовані джерела енергії, які використовують локально розподілені ресурси, зменшуючи залежність від імпортованого викопного палива та підвищуючи стійкість енергосистеми до зовнішніх загроз.</w:t>
      </w:r>
    </w:p>
    <w:p w14:paraId="371D1A63" w14:textId="5687FE54" w:rsidR="005E1979" w:rsidRPr="009B69DD" w:rsidRDefault="005C32BD" w:rsidP="00523D75">
      <w:pPr>
        <w:widowControl w:val="0"/>
        <w:spacing w:after="0" w:line="360" w:lineRule="auto"/>
        <w:ind w:firstLine="709"/>
        <w:jc w:val="both"/>
        <w:rPr>
          <w:rFonts w:ascii="Times New Roman" w:hAnsi="Times New Roman" w:cs="Times New Roman"/>
          <w:b/>
          <w:bCs/>
          <w:sz w:val="28"/>
          <w:szCs w:val="28"/>
          <w:lang w:val="uk-UA"/>
        </w:rPr>
      </w:pPr>
      <w:r w:rsidRPr="009B69DD">
        <w:rPr>
          <w:rFonts w:ascii="Times New Roman" w:hAnsi="Times New Roman" w:cs="Times New Roman"/>
          <w:b/>
          <w:bCs/>
          <w:sz w:val="28"/>
          <w:szCs w:val="28"/>
          <w:lang w:val="uk-UA"/>
        </w:rPr>
        <w:t>4</w:t>
      </w:r>
      <w:r w:rsidR="005E1979" w:rsidRPr="009B69DD">
        <w:rPr>
          <w:rFonts w:ascii="Times New Roman" w:hAnsi="Times New Roman" w:cs="Times New Roman"/>
          <w:b/>
          <w:bCs/>
          <w:sz w:val="28"/>
          <w:szCs w:val="28"/>
          <w:lang w:val="uk-UA"/>
        </w:rPr>
        <w:t xml:space="preserve">.5. Висновки до </w:t>
      </w:r>
      <w:r w:rsidR="007D4BA8" w:rsidRPr="009B69DD">
        <w:rPr>
          <w:rFonts w:ascii="Times New Roman" w:hAnsi="Times New Roman" w:cs="Times New Roman"/>
          <w:b/>
          <w:bCs/>
          <w:sz w:val="28"/>
          <w:szCs w:val="28"/>
          <w:lang w:val="uk-UA"/>
        </w:rPr>
        <w:t>р</w:t>
      </w:r>
      <w:r w:rsidR="005E1979" w:rsidRPr="009B69DD">
        <w:rPr>
          <w:rFonts w:ascii="Times New Roman" w:hAnsi="Times New Roman" w:cs="Times New Roman"/>
          <w:b/>
          <w:bCs/>
          <w:sz w:val="28"/>
          <w:szCs w:val="28"/>
          <w:lang w:val="uk-UA"/>
        </w:rPr>
        <w:t xml:space="preserve">озділу </w:t>
      </w:r>
      <w:r w:rsidR="007D4BA8" w:rsidRPr="009B69DD">
        <w:rPr>
          <w:rFonts w:ascii="Times New Roman" w:hAnsi="Times New Roman" w:cs="Times New Roman"/>
          <w:b/>
          <w:bCs/>
          <w:sz w:val="28"/>
          <w:szCs w:val="28"/>
          <w:lang w:val="uk-UA"/>
        </w:rPr>
        <w:t>4</w:t>
      </w:r>
    </w:p>
    <w:p w14:paraId="345FFA20" w14:textId="77777777" w:rsidR="005E1979" w:rsidRPr="009B69DD" w:rsidRDefault="005E1979" w:rsidP="00523D75">
      <w:pPr>
        <w:widowControl w:val="0"/>
        <w:spacing w:after="0" w:line="360" w:lineRule="auto"/>
        <w:ind w:firstLine="709"/>
        <w:jc w:val="both"/>
        <w:rPr>
          <w:rFonts w:ascii="Times New Roman" w:hAnsi="Times New Roman" w:cs="Times New Roman"/>
          <w:sz w:val="28"/>
          <w:szCs w:val="28"/>
          <w:lang w:val="uk-UA"/>
        </w:rPr>
      </w:pPr>
      <w:r w:rsidRPr="009B69DD">
        <w:rPr>
          <w:rFonts w:ascii="Times New Roman" w:hAnsi="Times New Roman" w:cs="Times New Roman"/>
          <w:sz w:val="28"/>
          <w:szCs w:val="28"/>
          <w:lang w:val="uk-UA"/>
        </w:rPr>
        <w:t>Вдосконалення процесу газифікації рослинної біомаси в газогенераторах киплячого шару має бути стратегічно орієнтоване на перехід від виробництва низькокалорійного генераторного газу до високоякісного синтез-газу, придатного для хімічного синтезу. Комплекс рекомендацій, що охоплює технологічний вибір, оптимізацію режимних параметрів та вирішення інженерних викликів, є необхідним для підвищення ефективності біоенергетичних систем в Україні.</w:t>
      </w:r>
    </w:p>
    <w:p w14:paraId="610B7969" w14:textId="77777777" w:rsidR="005E1979" w:rsidRPr="009B69DD" w:rsidRDefault="005E1979" w:rsidP="00523D75">
      <w:pPr>
        <w:widowControl w:val="0"/>
        <w:spacing w:after="0" w:line="360" w:lineRule="auto"/>
        <w:ind w:firstLine="709"/>
        <w:jc w:val="both"/>
        <w:rPr>
          <w:rFonts w:ascii="Times New Roman" w:hAnsi="Times New Roman" w:cs="Times New Roman"/>
          <w:sz w:val="28"/>
          <w:szCs w:val="28"/>
          <w:lang w:val="uk-UA"/>
        </w:rPr>
      </w:pPr>
      <w:r w:rsidRPr="009B69DD">
        <w:rPr>
          <w:rFonts w:ascii="Times New Roman" w:hAnsi="Times New Roman" w:cs="Times New Roman"/>
          <w:sz w:val="28"/>
          <w:szCs w:val="28"/>
          <w:lang w:val="uk-UA"/>
        </w:rPr>
        <w:t>Ключові рекомендації включають:</w:t>
      </w:r>
    </w:p>
    <w:p w14:paraId="11348E3C" w14:textId="77777777" w:rsidR="009B69DD" w:rsidRDefault="009B69DD" w:rsidP="009B69DD">
      <w:pPr>
        <w:widowControl w:val="0"/>
        <w:spacing w:after="0" w:line="360" w:lineRule="auto"/>
        <w:ind w:firstLine="709"/>
        <w:jc w:val="both"/>
        <w:rPr>
          <w:rFonts w:ascii="Times New Roman" w:hAnsi="Times New Roman" w:cs="Times New Roman"/>
          <w:sz w:val="28"/>
          <w:szCs w:val="28"/>
          <w:lang w:val="uk-UA"/>
        </w:rPr>
      </w:pPr>
      <w:r w:rsidRPr="009B69DD">
        <w:rPr>
          <w:rFonts w:ascii="Times New Roman" w:hAnsi="Times New Roman" w:cs="Times New Roman"/>
          <w:sz w:val="28"/>
          <w:szCs w:val="28"/>
          <w:lang w:val="ru-UA"/>
        </w:rPr>
        <w:t>1.</w:t>
      </w:r>
      <w:r>
        <w:rPr>
          <w:rFonts w:ascii="Times New Roman" w:hAnsi="Times New Roman" w:cs="Times New Roman"/>
          <w:b/>
          <w:bCs/>
          <w:sz w:val="28"/>
          <w:szCs w:val="28"/>
          <w:lang w:val="ru-UA"/>
        </w:rPr>
        <w:t xml:space="preserve"> </w:t>
      </w:r>
      <w:r w:rsidR="005E1979" w:rsidRPr="009B69DD">
        <w:rPr>
          <w:rFonts w:ascii="Times New Roman" w:hAnsi="Times New Roman" w:cs="Times New Roman"/>
          <w:b/>
          <w:bCs/>
          <w:sz w:val="28"/>
          <w:szCs w:val="28"/>
          <w:lang w:val="uk-UA"/>
        </w:rPr>
        <w:t>Модернізація Архітектури:</w:t>
      </w:r>
      <w:r w:rsidR="005E1979" w:rsidRPr="009B69DD">
        <w:rPr>
          <w:rFonts w:ascii="Times New Roman" w:hAnsi="Times New Roman" w:cs="Times New Roman"/>
          <w:sz w:val="28"/>
          <w:szCs w:val="28"/>
          <w:lang w:val="uk-UA"/>
        </w:rPr>
        <w:t xml:space="preserve"> Пріоритетне впровадження газогенераторів Подвійного Киплячого Шару (ПКШ) для виробництва синтез-газу без розведення азотом, що забезпечує НТЗ 12.0–15.0 МДж/Нм³. Це дозволяє виробляти </w:t>
      </w:r>
      <w:proofErr w:type="spellStart"/>
      <w:r w:rsidR="005E1979" w:rsidRPr="009B69DD">
        <w:rPr>
          <w:rFonts w:ascii="Times New Roman" w:hAnsi="Times New Roman" w:cs="Times New Roman"/>
          <w:sz w:val="28"/>
          <w:szCs w:val="28"/>
          <w:lang w:val="uk-UA"/>
        </w:rPr>
        <w:t>біо</w:t>
      </w:r>
      <w:proofErr w:type="spellEnd"/>
      <w:r w:rsidR="005E1979" w:rsidRPr="009B69DD">
        <w:rPr>
          <w:rFonts w:ascii="Times New Roman" w:hAnsi="Times New Roman" w:cs="Times New Roman"/>
          <w:sz w:val="28"/>
          <w:szCs w:val="28"/>
          <w:lang w:val="uk-UA"/>
        </w:rPr>
        <w:t xml:space="preserve">-СПГ для інтеграції в газотранспортну мережу, </w:t>
      </w:r>
      <w:r w:rsidR="005E1979" w:rsidRPr="009B69DD">
        <w:rPr>
          <w:rFonts w:ascii="Times New Roman" w:hAnsi="Times New Roman" w:cs="Times New Roman"/>
          <w:sz w:val="28"/>
          <w:szCs w:val="28"/>
          <w:lang w:val="uk-UA"/>
        </w:rPr>
        <w:lastRenderedPageBreak/>
        <w:t>підвищуючи енергетичну незалежність.</w:t>
      </w:r>
    </w:p>
    <w:p w14:paraId="22278122" w14:textId="5952DBC6" w:rsidR="009B69DD" w:rsidRDefault="009B69DD" w:rsidP="009B69DD">
      <w:pPr>
        <w:widowControl w:val="0"/>
        <w:spacing w:after="0" w:line="360" w:lineRule="auto"/>
        <w:ind w:firstLine="709"/>
        <w:jc w:val="both"/>
        <w:rPr>
          <w:rFonts w:ascii="Times New Roman" w:hAnsi="Times New Roman" w:cs="Times New Roman"/>
          <w:sz w:val="28"/>
          <w:szCs w:val="28"/>
          <w:lang w:val="uk-UA"/>
        </w:rPr>
      </w:pPr>
      <w:r w:rsidRPr="009B69DD">
        <w:rPr>
          <w:rFonts w:ascii="Times New Roman" w:hAnsi="Times New Roman" w:cs="Times New Roman"/>
          <w:sz w:val="28"/>
          <w:szCs w:val="28"/>
          <w:lang w:val="ru-UA"/>
        </w:rPr>
        <w:t>2.</w:t>
      </w:r>
      <w:r>
        <w:rPr>
          <w:rFonts w:ascii="Times New Roman" w:hAnsi="Times New Roman" w:cs="Times New Roman"/>
          <w:b/>
          <w:bCs/>
          <w:sz w:val="28"/>
          <w:szCs w:val="28"/>
          <w:lang w:val="ru-UA"/>
        </w:rPr>
        <w:t xml:space="preserve"> </w:t>
      </w:r>
      <w:r w:rsidR="005E1979" w:rsidRPr="009B69DD">
        <w:rPr>
          <w:rFonts w:ascii="Times New Roman" w:hAnsi="Times New Roman" w:cs="Times New Roman"/>
          <w:b/>
          <w:bCs/>
          <w:sz w:val="28"/>
          <w:szCs w:val="28"/>
          <w:lang w:val="uk-UA"/>
        </w:rPr>
        <w:t>Оптимізація Параметрів Газифікації:</w:t>
      </w:r>
      <w:r w:rsidR="005E1979" w:rsidRPr="009B69DD">
        <w:rPr>
          <w:rFonts w:ascii="Times New Roman" w:hAnsi="Times New Roman" w:cs="Times New Roman"/>
          <w:sz w:val="28"/>
          <w:szCs w:val="28"/>
          <w:lang w:val="uk-UA"/>
        </w:rPr>
        <w:t xml:space="preserve"> Точний контроль </w:t>
      </w:r>
      <w:proofErr w:type="spellStart"/>
      <w:r w:rsidR="005E1979" w:rsidRPr="009B69DD">
        <w:rPr>
          <w:rFonts w:ascii="Times New Roman" w:hAnsi="Times New Roman" w:cs="Times New Roman"/>
          <w:sz w:val="28"/>
          <w:szCs w:val="28"/>
          <w:lang w:val="uk-UA"/>
        </w:rPr>
        <w:t>стехіометричних</w:t>
      </w:r>
      <w:proofErr w:type="spellEnd"/>
      <w:r w:rsidR="005E1979" w:rsidRPr="009B69DD">
        <w:rPr>
          <w:rFonts w:ascii="Times New Roman" w:hAnsi="Times New Roman" w:cs="Times New Roman"/>
          <w:sz w:val="28"/>
          <w:szCs w:val="28"/>
          <w:lang w:val="uk-UA"/>
        </w:rPr>
        <w:t xml:space="preserve"> співвідношень. Для максимізації виходу H₂ рекомендовано використовувати парову газифікацію з високим співвідношенням S/B ≈ 2.70 та підтримувати робочу температуру в діапазоні 850–950 °C. Вологість сировини має бути суворо обмежена (M ≤ 15 </w:t>
      </w:r>
      <w:proofErr w:type="spellStart"/>
      <w:r w:rsidR="005E1979" w:rsidRPr="009B69DD">
        <w:rPr>
          <w:rFonts w:ascii="Times New Roman" w:hAnsi="Times New Roman" w:cs="Times New Roman"/>
          <w:sz w:val="28"/>
          <w:szCs w:val="28"/>
          <w:lang w:val="uk-UA"/>
        </w:rPr>
        <w:t>wt</w:t>
      </w:r>
      <w:proofErr w:type="spellEnd"/>
      <w:r w:rsidR="005E1979" w:rsidRPr="009B69DD">
        <w:rPr>
          <w:rFonts w:ascii="Times New Roman" w:hAnsi="Times New Roman" w:cs="Times New Roman"/>
          <w:sz w:val="28"/>
          <w:szCs w:val="28"/>
          <w:lang w:val="uk-UA"/>
        </w:rPr>
        <w:t>%) для мінімізації теплових втрат та забезпечення стабільності шару.</w:t>
      </w:r>
    </w:p>
    <w:p w14:paraId="45CBDA96" w14:textId="77777777" w:rsidR="009B69DD" w:rsidRDefault="009B69DD" w:rsidP="009B69DD">
      <w:pPr>
        <w:widowControl w:val="0"/>
        <w:spacing w:after="0" w:line="360" w:lineRule="auto"/>
        <w:ind w:firstLine="709"/>
        <w:jc w:val="both"/>
        <w:rPr>
          <w:rFonts w:ascii="Times New Roman" w:hAnsi="Times New Roman" w:cs="Times New Roman"/>
          <w:sz w:val="28"/>
          <w:szCs w:val="28"/>
          <w:lang w:val="uk-UA"/>
        </w:rPr>
      </w:pPr>
      <w:r w:rsidRPr="009B69DD">
        <w:rPr>
          <w:rFonts w:ascii="Times New Roman" w:hAnsi="Times New Roman" w:cs="Times New Roman"/>
          <w:sz w:val="28"/>
          <w:szCs w:val="28"/>
          <w:lang w:val="ru-UA"/>
        </w:rPr>
        <w:t>3.</w:t>
      </w:r>
      <w:r>
        <w:rPr>
          <w:rFonts w:ascii="Times New Roman" w:hAnsi="Times New Roman" w:cs="Times New Roman"/>
          <w:b/>
          <w:bCs/>
          <w:sz w:val="28"/>
          <w:szCs w:val="28"/>
          <w:lang w:val="ru-UA"/>
        </w:rPr>
        <w:t xml:space="preserve"> </w:t>
      </w:r>
      <w:r w:rsidR="005E1979" w:rsidRPr="009B69DD">
        <w:rPr>
          <w:rFonts w:ascii="Times New Roman" w:hAnsi="Times New Roman" w:cs="Times New Roman"/>
          <w:b/>
          <w:bCs/>
          <w:sz w:val="28"/>
          <w:szCs w:val="28"/>
          <w:lang w:val="uk-UA"/>
        </w:rPr>
        <w:t>Хімічне Управління Шаром</w:t>
      </w:r>
      <w:proofErr w:type="gramStart"/>
      <w:r w:rsidR="005E1979" w:rsidRPr="009B69DD">
        <w:rPr>
          <w:rFonts w:ascii="Times New Roman" w:hAnsi="Times New Roman" w:cs="Times New Roman"/>
          <w:b/>
          <w:bCs/>
          <w:sz w:val="28"/>
          <w:szCs w:val="28"/>
          <w:lang w:val="uk-UA"/>
        </w:rPr>
        <w:t>:</w:t>
      </w:r>
      <w:r w:rsidR="005E1979" w:rsidRPr="009B69DD">
        <w:rPr>
          <w:rFonts w:ascii="Times New Roman" w:hAnsi="Times New Roman" w:cs="Times New Roman"/>
          <w:sz w:val="28"/>
          <w:szCs w:val="28"/>
          <w:lang w:val="uk-UA"/>
        </w:rPr>
        <w:t xml:space="preserve"> Для</w:t>
      </w:r>
      <w:proofErr w:type="gramEnd"/>
      <w:r w:rsidR="005E1979" w:rsidRPr="009B69DD">
        <w:rPr>
          <w:rFonts w:ascii="Times New Roman" w:hAnsi="Times New Roman" w:cs="Times New Roman"/>
          <w:sz w:val="28"/>
          <w:szCs w:val="28"/>
          <w:lang w:val="uk-UA"/>
        </w:rPr>
        <w:t xml:space="preserve"> газифікації проблемних </w:t>
      </w:r>
      <w:proofErr w:type="spellStart"/>
      <w:r w:rsidR="005E1979" w:rsidRPr="009B69DD">
        <w:rPr>
          <w:rFonts w:ascii="Times New Roman" w:hAnsi="Times New Roman" w:cs="Times New Roman"/>
          <w:sz w:val="28"/>
          <w:szCs w:val="28"/>
          <w:lang w:val="uk-UA"/>
        </w:rPr>
        <w:t>агро</w:t>
      </w:r>
      <w:proofErr w:type="spellEnd"/>
      <w:r w:rsidR="005E1979" w:rsidRPr="009B69DD">
        <w:rPr>
          <w:rFonts w:ascii="Times New Roman" w:hAnsi="Times New Roman" w:cs="Times New Roman"/>
          <w:sz w:val="28"/>
          <w:szCs w:val="28"/>
          <w:lang w:val="uk-UA"/>
        </w:rPr>
        <w:t>-відходів, схильних до агломерації, необхідно використовувати хімічно стійкі матеріали шару (наприклад, K-польовий шпат, який також покращує вихід H₂) або застосовувати активні добавки для підвищення температури спікання золи.</w:t>
      </w:r>
    </w:p>
    <w:p w14:paraId="76779771" w14:textId="6F462C83" w:rsidR="005E1979" w:rsidRPr="009B69DD" w:rsidRDefault="009B69DD" w:rsidP="009B69DD">
      <w:pPr>
        <w:widowControl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ru-UA"/>
        </w:rPr>
        <w:t xml:space="preserve">4. </w:t>
      </w:r>
      <w:r w:rsidR="005E1979" w:rsidRPr="009B69DD">
        <w:rPr>
          <w:rFonts w:ascii="Times New Roman" w:hAnsi="Times New Roman" w:cs="Times New Roman"/>
          <w:b/>
          <w:bCs/>
          <w:sz w:val="28"/>
          <w:szCs w:val="28"/>
          <w:lang w:val="uk-UA"/>
        </w:rPr>
        <w:t>Інтеграція Каталітичного Очищення</w:t>
      </w:r>
      <w:proofErr w:type="gramStart"/>
      <w:r w:rsidR="005E1979" w:rsidRPr="009B69DD">
        <w:rPr>
          <w:rFonts w:ascii="Times New Roman" w:hAnsi="Times New Roman" w:cs="Times New Roman"/>
          <w:b/>
          <w:bCs/>
          <w:sz w:val="28"/>
          <w:szCs w:val="28"/>
          <w:lang w:val="uk-UA"/>
        </w:rPr>
        <w:t>:</w:t>
      </w:r>
      <w:r w:rsidR="005E1979" w:rsidRPr="009B69DD">
        <w:rPr>
          <w:rFonts w:ascii="Times New Roman" w:hAnsi="Times New Roman" w:cs="Times New Roman"/>
          <w:sz w:val="28"/>
          <w:szCs w:val="28"/>
          <w:lang w:val="uk-UA"/>
        </w:rPr>
        <w:t xml:space="preserve"> Для</w:t>
      </w:r>
      <w:proofErr w:type="gramEnd"/>
      <w:r w:rsidR="005E1979" w:rsidRPr="009B69DD">
        <w:rPr>
          <w:rFonts w:ascii="Times New Roman" w:hAnsi="Times New Roman" w:cs="Times New Roman"/>
          <w:sz w:val="28"/>
          <w:szCs w:val="28"/>
          <w:lang w:val="uk-UA"/>
        </w:rPr>
        <w:t xml:space="preserve"> відповідності вимогам високотехнологічного кінцевого застосування (газові турбіни, паливні елементи) необхідно застосовувати інтегровану </w:t>
      </w:r>
      <w:proofErr w:type="spellStart"/>
      <w:r w:rsidR="005E1979" w:rsidRPr="009B69DD">
        <w:rPr>
          <w:rFonts w:ascii="Times New Roman" w:hAnsi="Times New Roman" w:cs="Times New Roman"/>
          <w:sz w:val="28"/>
          <w:szCs w:val="28"/>
          <w:lang w:val="uk-UA"/>
        </w:rPr>
        <w:t>двостадійну</w:t>
      </w:r>
      <w:proofErr w:type="spellEnd"/>
      <w:r w:rsidR="005E1979" w:rsidRPr="009B69DD">
        <w:rPr>
          <w:rFonts w:ascii="Times New Roman" w:hAnsi="Times New Roman" w:cs="Times New Roman"/>
          <w:sz w:val="28"/>
          <w:szCs w:val="28"/>
          <w:lang w:val="uk-UA"/>
        </w:rPr>
        <w:t xml:space="preserve"> систему каталітичної деструкції смол, включаючи вторинний гарячий риформінг на модифікованих </w:t>
      </w:r>
      <w:proofErr w:type="spellStart"/>
      <w:r w:rsidR="005E1979" w:rsidRPr="009B69DD">
        <w:rPr>
          <w:rFonts w:ascii="Times New Roman" w:hAnsi="Times New Roman" w:cs="Times New Roman"/>
          <w:sz w:val="28"/>
          <w:szCs w:val="28"/>
          <w:lang w:val="uk-UA"/>
        </w:rPr>
        <w:t>Ni</w:t>
      </w:r>
      <w:proofErr w:type="spellEnd"/>
      <w:r w:rsidR="005E1979" w:rsidRPr="009B69DD">
        <w:rPr>
          <w:rFonts w:ascii="Times New Roman" w:hAnsi="Times New Roman" w:cs="Times New Roman"/>
          <w:sz w:val="28"/>
          <w:szCs w:val="28"/>
          <w:lang w:val="uk-UA"/>
        </w:rPr>
        <w:t>-каталізаторах.</w:t>
      </w:r>
    </w:p>
    <w:p w14:paraId="64F9BDBD" w14:textId="77777777" w:rsidR="005E1979" w:rsidRPr="009B69DD" w:rsidRDefault="005E1979" w:rsidP="00523D75">
      <w:pPr>
        <w:widowControl w:val="0"/>
        <w:spacing w:after="0" w:line="360" w:lineRule="auto"/>
        <w:ind w:firstLine="709"/>
        <w:jc w:val="both"/>
        <w:rPr>
          <w:rFonts w:ascii="Times New Roman" w:hAnsi="Times New Roman" w:cs="Times New Roman"/>
          <w:sz w:val="28"/>
          <w:szCs w:val="28"/>
          <w:lang w:val="uk-UA"/>
        </w:rPr>
      </w:pPr>
      <w:r w:rsidRPr="009B69DD">
        <w:rPr>
          <w:rFonts w:ascii="Times New Roman" w:hAnsi="Times New Roman" w:cs="Times New Roman"/>
          <w:sz w:val="28"/>
          <w:szCs w:val="28"/>
          <w:lang w:val="uk-UA"/>
        </w:rPr>
        <w:t>Впровадження цих інженерних рішень дозволить підвищити ЕХГ систем до 70–80%, забезпечити високу надійність роботи ГКШ при використанні широкого спектра місцевої сировини та зробити біоенергетику стратегічно важливим, керованим компонентом енергосистеми України.</w:t>
      </w:r>
    </w:p>
    <w:p w14:paraId="11603296" w14:textId="77777777" w:rsidR="002A6B7F" w:rsidRPr="009B69DD" w:rsidRDefault="002A6B7F" w:rsidP="00061510">
      <w:pPr>
        <w:widowControl w:val="0"/>
        <w:spacing w:after="0" w:line="360" w:lineRule="auto"/>
        <w:ind w:firstLine="709"/>
        <w:rPr>
          <w:rFonts w:ascii="Times New Roman" w:hAnsi="Times New Roman" w:cs="Times New Roman"/>
          <w:sz w:val="28"/>
          <w:szCs w:val="28"/>
          <w:lang w:val="uk-UA"/>
        </w:rPr>
      </w:pPr>
    </w:p>
    <w:p w14:paraId="14304821" w14:textId="72269ACB" w:rsidR="007D4BA8" w:rsidRDefault="007D4BA8" w:rsidP="00061510">
      <w:pPr>
        <w:widowControl w:val="0"/>
        <w:spacing w:after="0" w:line="360" w:lineRule="auto"/>
        <w:ind w:firstLine="709"/>
        <w:rPr>
          <w:rFonts w:ascii="Times New Roman" w:hAnsi="Times New Roman" w:cs="Times New Roman"/>
          <w:sz w:val="28"/>
          <w:szCs w:val="28"/>
          <w:lang w:val="uk-UA"/>
        </w:rPr>
      </w:pPr>
    </w:p>
    <w:p w14:paraId="4E0D4BAA" w14:textId="6F1CA494" w:rsidR="009B69DD" w:rsidRDefault="009B69DD" w:rsidP="00061510">
      <w:pPr>
        <w:widowControl w:val="0"/>
        <w:spacing w:after="0" w:line="360" w:lineRule="auto"/>
        <w:ind w:firstLine="709"/>
        <w:rPr>
          <w:rFonts w:ascii="Times New Roman" w:hAnsi="Times New Roman" w:cs="Times New Roman"/>
          <w:sz w:val="28"/>
          <w:szCs w:val="28"/>
          <w:lang w:val="uk-UA"/>
        </w:rPr>
      </w:pPr>
    </w:p>
    <w:p w14:paraId="38E2AA37" w14:textId="6AA8E1E9" w:rsidR="009B69DD" w:rsidRDefault="009B69DD" w:rsidP="00061510">
      <w:pPr>
        <w:widowControl w:val="0"/>
        <w:spacing w:after="0" w:line="360" w:lineRule="auto"/>
        <w:ind w:firstLine="709"/>
        <w:rPr>
          <w:rFonts w:ascii="Times New Roman" w:hAnsi="Times New Roman" w:cs="Times New Roman"/>
          <w:sz w:val="28"/>
          <w:szCs w:val="28"/>
          <w:lang w:val="uk-UA"/>
        </w:rPr>
      </w:pPr>
    </w:p>
    <w:p w14:paraId="6BEF90FE" w14:textId="609A48F2" w:rsidR="009B69DD" w:rsidRDefault="009B69DD" w:rsidP="00061510">
      <w:pPr>
        <w:widowControl w:val="0"/>
        <w:spacing w:after="0" w:line="360" w:lineRule="auto"/>
        <w:ind w:firstLine="709"/>
        <w:rPr>
          <w:rFonts w:ascii="Times New Roman" w:hAnsi="Times New Roman" w:cs="Times New Roman"/>
          <w:sz w:val="28"/>
          <w:szCs w:val="28"/>
          <w:lang w:val="uk-UA"/>
        </w:rPr>
      </w:pPr>
    </w:p>
    <w:p w14:paraId="19ED62AE" w14:textId="42EF5CDE" w:rsidR="009B69DD" w:rsidRDefault="009B69DD" w:rsidP="00061510">
      <w:pPr>
        <w:widowControl w:val="0"/>
        <w:spacing w:after="0" w:line="360" w:lineRule="auto"/>
        <w:ind w:firstLine="709"/>
        <w:rPr>
          <w:rFonts w:ascii="Times New Roman" w:hAnsi="Times New Roman" w:cs="Times New Roman"/>
          <w:sz w:val="28"/>
          <w:szCs w:val="28"/>
          <w:lang w:val="uk-UA"/>
        </w:rPr>
      </w:pPr>
    </w:p>
    <w:p w14:paraId="73CA7834" w14:textId="39724EA3" w:rsidR="009B69DD" w:rsidRDefault="009B69DD" w:rsidP="00061510">
      <w:pPr>
        <w:widowControl w:val="0"/>
        <w:spacing w:after="0" w:line="360" w:lineRule="auto"/>
        <w:ind w:firstLine="709"/>
        <w:rPr>
          <w:rFonts w:ascii="Times New Roman" w:hAnsi="Times New Roman" w:cs="Times New Roman"/>
          <w:sz w:val="28"/>
          <w:szCs w:val="28"/>
          <w:lang w:val="uk-UA"/>
        </w:rPr>
      </w:pPr>
    </w:p>
    <w:p w14:paraId="713FA4D8" w14:textId="31A3E64F" w:rsidR="009B69DD" w:rsidRDefault="009B69DD" w:rsidP="00061510">
      <w:pPr>
        <w:widowControl w:val="0"/>
        <w:spacing w:after="0" w:line="360" w:lineRule="auto"/>
        <w:ind w:firstLine="709"/>
        <w:rPr>
          <w:rFonts w:ascii="Times New Roman" w:hAnsi="Times New Roman" w:cs="Times New Roman"/>
          <w:sz w:val="28"/>
          <w:szCs w:val="28"/>
          <w:lang w:val="uk-UA"/>
        </w:rPr>
      </w:pPr>
    </w:p>
    <w:p w14:paraId="77C737A4" w14:textId="77777777" w:rsidR="009B69DD" w:rsidRPr="009B69DD" w:rsidRDefault="009B69DD" w:rsidP="00061510">
      <w:pPr>
        <w:widowControl w:val="0"/>
        <w:spacing w:after="0" w:line="360" w:lineRule="auto"/>
        <w:ind w:firstLine="709"/>
        <w:rPr>
          <w:rFonts w:ascii="Times New Roman" w:hAnsi="Times New Roman" w:cs="Times New Roman"/>
          <w:sz w:val="28"/>
          <w:szCs w:val="28"/>
          <w:lang w:val="uk-UA"/>
        </w:rPr>
      </w:pPr>
    </w:p>
    <w:p w14:paraId="6EC9918F" w14:textId="779F94C8" w:rsidR="009D5A42" w:rsidRPr="009B69DD" w:rsidRDefault="00BD41DC" w:rsidP="00C2214C">
      <w:pPr>
        <w:spacing w:after="0"/>
        <w:jc w:val="center"/>
        <w:rPr>
          <w:rFonts w:ascii="Times New Roman" w:hAnsi="Times New Roman" w:cs="Times New Roman"/>
          <w:b/>
          <w:bCs/>
          <w:sz w:val="28"/>
          <w:szCs w:val="28"/>
          <w:lang w:val="uk-UA"/>
        </w:rPr>
      </w:pPr>
      <w:r w:rsidRPr="009B69DD">
        <w:rPr>
          <w:rFonts w:ascii="Times New Roman" w:hAnsi="Times New Roman" w:cs="Times New Roman"/>
          <w:b/>
          <w:bCs/>
          <w:sz w:val="28"/>
          <w:szCs w:val="28"/>
          <w:lang w:val="uk-UA"/>
        </w:rPr>
        <w:lastRenderedPageBreak/>
        <w:t>ВИСНОВКИ</w:t>
      </w:r>
    </w:p>
    <w:p w14:paraId="722CA436" w14:textId="09726D1D" w:rsidR="00BD41DC" w:rsidRPr="009B69DD" w:rsidRDefault="00BD41DC" w:rsidP="00BD41DC">
      <w:pPr>
        <w:spacing w:after="0" w:line="360" w:lineRule="auto"/>
        <w:jc w:val="both"/>
        <w:rPr>
          <w:rFonts w:ascii="Times New Roman" w:hAnsi="Times New Roman" w:cs="Times New Roman"/>
          <w:sz w:val="28"/>
          <w:szCs w:val="28"/>
          <w:lang w:val="uk-UA"/>
        </w:rPr>
      </w:pPr>
      <w:r w:rsidRPr="009B69DD">
        <w:rPr>
          <w:rFonts w:ascii="Times New Roman" w:hAnsi="Times New Roman" w:cs="Times New Roman"/>
          <w:b/>
          <w:bCs/>
          <w:sz w:val="28"/>
          <w:szCs w:val="28"/>
          <w:lang w:val="uk-UA"/>
        </w:rPr>
        <w:tab/>
      </w:r>
      <w:r w:rsidRPr="009B69DD">
        <w:rPr>
          <w:rFonts w:ascii="Times New Roman" w:hAnsi="Times New Roman" w:cs="Times New Roman"/>
          <w:sz w:val="28"/>
          <w:szCs w:val="28"/>
          <w:lang w:val="uk-UA"/>
        </w:rPr>
        <w:t>В результаті проведених досліджень отримано нове вирішення</w:t>
      </w:r>
      <w:r w:rsidR="00EC26F2" w:rsidRPr="009B69DD">
        <w:rPr>
          <w:rFonts w:ascii="Times New Roman" w:hAnsi="Times New Roman" w:cs="Times New Roman"/>
          <w:sz w:val="28"/>
          <w:szCs w:val="28"/>
          <w:lang w:val="uk-UA"/>
        </w:rPr>
        <w:t xml:space="preserve"> </w:t>
      </w:r>
      <w:r w:rsidRPr="009B69DD">
        <w:rPr>
          <w:rFonts w:ascii="Times New Roman" w:hAnsi="Times New Roman" w:cs="Times New Roman"/>
          <w:b/>
          <w:bCs/>
          <w:sz w:val="28"/>
          <w:szCs w:val="28"/>
          <w:lang w:val="uk-UA"/>
        </w:rPr>
        <w:t>актуального наукового завдання</w:t>
      </w:r>
      <w:r w:rsidRPr="009B69DD">
        <w:rPr>
          <w:rFonts w:ascii="Times New Roman" w:hAnsi="Times New Roman" w:cs="Times New Roman"/>
          <w:sz w:val="28"/>
          <w:szCs w:val="28"/>
          <w:lang w:val="uk-UA"/>
        </w:rPr>
        <w:t xml:space="preserve">, встановлення </w:t>
      </w:r>
      <w:r w:rsidR="007D4BA8" w:rsidRPr="009B69DD">
        <w:rPr>
          <w:rFonts w:ascii="Times New Roman" w:hAnsi="Times New Roman" w:cs="Times New Roman"/>
          <w:sz w:val="28"/>
          <w:szCs w:val="28"/>
          <w:lang w:val="uk-UA"/>
        </w:rPr>
        <w:t>закономірностей газифікації рослинної біомаси в газогенератора</w:t>
      </w:r>
      <w:r w:rsidR="009F0CD5">
        <w:rPr>
          <w:rFonts w:ascii="Times New Roman" w:hAnsi="Times New Roman" w:cs="Times New Roman"/>
          <w:sz w:val="28"/>
          <w:szCs w:val="28"/>
          <w:lang w:val="uk-UA"/>
        </w:rPr>
        <w:t>х</w:t>
      </w:r>
      <w:r w:rsidR="007D4BA8" w:rsidRPr="009B69DD">
        <w:rPr>
          <w:rFonts w:ascii="Times New Roman" w:hAnsi="Times New Roman" w:cs="Times New Roman"/>
          <w:sz w:val="28"/>
          <w:szCs w:val="28"/>
          <w:lang w:val="uk-UA"/>
        </w:rPr>
        <w:t xml:space="preserve"> киплячого шару</w:t>
      </w:r>
      <w:r w:rsidRPr="009B69DD">
        <w:rPr>
          <w:rFonts w:ascii="Times New Roman" w:hAnsi="Times New Roman" w:cs="Times New Roman"/>
          <w:sz w:val="28"/>
          <w:szCs w:val="28"/>
          <w:lang w:val="uk-UA"/>
        </w:rPr>
        <w:t>, на основі яких можна зробити наступні висновки:</w:t>
      </w:r>
    </w:p>
    <w:p w14:paraId="23CE6283" w14:textId="555D7461" w:rsidR="00BD41DC" w:rsidRPr="009B69DD" w:rsidRDefault="007D4BA8" w:rsidP="00BD41DC">
      <w:pPr>
        <w:spacing w:after="0" w:line="360" w:lineRule="auto"/>
        <w:ind w:firstLine="709"/>
        <w:jc w:val="both"/>
        <w:rPr>
          <w:rFonts w:ascii="Times New Roman" w:hAnsi="Times New Roman" w:cs="Times New Roman"/>
          <w:sz w:val="28"/>
          <w:szCs w:val="28"/>
          <w:lang w:val="uk-UA"/>
        </w:rPr>
      </w:pPr>
      <w:r w:rsidRPr="009B69DD">
        <w:rPr>
          <w:rFonts w:ascii="Times New Roman" w:hAnsi="Times New Roman" w:cs="Times New Roman"/>
          <w:sz w:val="28"/>
          <w:szCs w:val="28"/>
          <w:lang w:val="uk-UA"/>
        </w:rPr>
        <w:t>1</w:t>
      </w:r>
      <w:r w:rsidR="00BD41DC" w:rsidRPr="009B69DD">
        <w:rPr>
          <w:rFonts w:ascii="Times New Roman" w:hAnsi="Times New Roman" w:cs="Times New Roman"/>
          <w:sz w:val="28"/>
          <w:szCs w:val="28"/>
          <w:lang w:val="uk-UA"/>
        </w:rPr>
        <w:t>. У роботі зроблено обґрунтований вибір на користь складніших систем для промислового використання</w:t>
      </w:r>
      <w:r w:rsidRPr="009B69DD">
        <w:rPr>
          <w:rFonts w:ascii="Times New Roman" w:hAnsi="Times New Roman" w:cs="Times New Roman"/>
          <w:sz w:val="28"/>
          <w:szCs w:val="28"/>
          <w:lang w:val="uk-UA"/>
        </w:rPr>
        <w:t>. Т</w:t>
      </w:r>
      <w:r w:rsidR="00BD41DC" w:rsidRPr="009B69DD">
        <w:rPr>
          <w:rFonts w:ascii="Times New Roman" w:hAnsi="Times New Roman" w:cs="Times New Roman"/>
          <w:sz w:val="28"/>
          <w:szCs w:val="28"/>
          <w:lang w:val="uk-UA"/>
        </w:rPr>
        <w:t xml:space="preserve">радиційні реактори </w:t>
      </w:r>
      <w:proofErr w:type="spellStart"/>
      <w:r w:rsidR="00BD41DC" w:rsidRPr="009B69DD">
        <w:rPr>
          <w:rFonts w:ascii="Times New Roman" w:hAnsi="Times New Roman" w:cs="Times New Roman"/>
          <w:sz w:val="28"/>
          <w:szCs w:val="28"/>
          <w:lang w:val="uk-UA"/>
        </w:rPr>
        <w:t>барботажного</w:t>
      </w:r>
      <w:proofErr w:type="spellEnd"/>
      <w:r w:rsidR="00BD41DC" w:rsidRPr="009B69DD">
        <w:rPr>
          <w:rFonts w:ascii="Times New Roman" w:hAnsi="Times New Roman" w:cs="Times New Roman"/>
          <w:sz w:val="28"/>
          <w:szCs w:val="28"/>
          <w:lang w:val="uk-UA"/>
        </w:rPr>
        <w:t xml:space="preserve"> типу дешевші, але виробляють низькокалорійний газ (4–6 МДж/м³) через розбавлення азотом повітря, що підходить лише для простого спалювання.</w:t>
      </w:r>
      <w:r w:rsidRPr="009B69DD">
        <w:rPr>
          <w:rFonts w:ascii="Times New Roman" w:hAnsi="Times New Roman" w:cs="Times New Roman"/>
          <w:sz w:val="28"/>
          <w:szCs w:val="28"/>
          <w:lang w:val="uk-UA"/>
        </w:rPr>
        <w:t xml:space="preserve"> </w:t>
      </w:r>
      <w:r w:rsidR="00BD41DC" w:rsidRPr="009B69DD">
        <w:rPr>
          <w:rFonts w:ascii="Times New Roman" w:hAnsi="Times New Roman" w:cs="Times New Roman"/>
          <w:sz w:val="28"/>
          <w:szCs w:val="28"/>
          <w:lang w:val="uk-UA"/>
        </w:rPr>
        <w:t xml:space="preserve">Рекомендується перехід до технології </w:t>
      </w:r>
      <w:r w:rsidRPr="009B69DD">
        <w:rPr>
          <w:rFonts w:ascii="Times New Roman" w:hAnsi="Times New Roman" w:cs="Times New Roman"/>
          <w:sz w:val="28"/>
          <w:szCs w:val="28"/>
          <w:lang w:val="uk-UA"/>
        </w:rPr>
        <w:t>п</w:t>
      </w:r>
      <w:r w:rsidR="00BD41DC" w:rsidRPr="009B69DD">
        <w:rPr>
          <w:rFonts w:ascii="Times New Roman" w:hAnsi="Times New Roman" w:cs="Times New Roman"/>
          <w:sz w:val="28"/>
          <w:szCs w:val="28"/>
          <w:lang w:val="uk-UA"/>
        </w:rPr>
        <w:t xml:space="preserve">одвійного </w:t>
      </w:r>
      <w:r w:rsidRPr="009B69DD">
        <w:rPr>
          <w:rFonts w:ascii="Times New Roman" w:hAnsi="Times New Roman" w:cs="Times New Roman"/>
          <w:sz w:val="28"/>
          <w:szCs w:val="28"/>
          <w:lang w:val="uk-UA"/>
        </w:rPr>
        <w:t>к</w:t>
      </w:r>
      <w:r w:rsidR="00BD41DC" w:rsidRPr="009B69DD">
        <w:rPr>
          <w:rFonts w:ascii="Times New Roman" w:hAnsi="Times New Roman" w:cs="Times New Roman"/>
          <w:sz w:val="28"/>
          <w:szCs w:val="28"/>
          <w:lang w:val="uk-UA"/>
        </w:rPr>
        <w:t xml:space="preserve">иплячого </w:t>
      </w:r>
      <w:r w:rsidRPr="009B69DD">
        <w:rPr>
          <w:rFonts w:ascii="Times New Roman" w:hAnsi="Times New Roman" w:cs="Times New Roman"/>
          <w:sz w:val="28"/>
          <w:szCs w:val="28"/>
          <w:lang w:val="uk-UA"/>
        </w:rPr>
        <w:t>ш</w:t>
      </w:r>
      <w:r w:rsidR="00BD41DC" w:rsidRPr="009B69DD">
        <w:rPr>
          <w:rFonts w:ascii="Times New Roman" w:hAnsi="Times New Roman" w:cs="Times New Roman"/>
          <w:sz w:val="28"/>
          <w:szCs w:val="28"/>
          <w:lang w:val="uk-UA"/>
        </w:rPr>
        <w:t>ару. Ця конструкція розділяє зони газифікації та горіння, що дозволяє отримати синтез-газ без домішок азоту з високою теплотворною здатністю (12–15 МДж/м³). Це єдина технологія, доведена для виробництва синтетичного природного газу (СПГ) та чистого водню.</w:t>
      </w:r>
    </w:p>
    <w:p w14:paraId="4E12BE30" w14:textId="20EC1B9E" w:rsidR="00BD41DC" w:rsidRPr="009B69DD" w:rsidRDefault="007D4BA8" w:rsidP="00BD41DC">
      <w:pPr>
        <w:spacing w:after="0" w:line="360" w:lineRule="auto"/>
        <w:ind w:firstLine="709"/>
        <w:jc w:val="both"/>
        <w:rPr>
          <w:rFonts w:ascii="Times New Roman" w:hAnsi="Times New Roman" w:cs="Times New Roman"/>
          <w:sz w:val="28"/>
          <w:szCs w:val="28"/>
          <w:lang w:val="uk-UA"/>
        </w:rPr>
      </w:pPr>
      <w:r w:rsidRPr="009B69DD">
        <w:rPr>
          <w:rFonts w:ascii="Times New Roman" w:hAnsi="Times New Roman" w:cs="Times New Roman"/>
          <w:sz w:val="28"/>
          <w:szCs w:val="28"/>
          <w:lang w:val="uk-UA"/>
        </w:rPr>
        <w:t>2</w:t>
      </w:r>
      <w:r w:rsidR="00BD41DC" w:rsidRPr="009B69DD">
        <w:rPr>
          <w:rFonts w:ascii="Times New Roman" w:hAnsi="Times New Roman" w:cs="Times New Roman"/>
          <w:sz w:val="28"/>
          <w:szCs w:val="28"/>
          <w:lang w:val="uk-UA"/>
        </w:rPr>
        <w:t>. Для досягнення високої ефективності конверсії вуглецю (понад 90%) визначено оптимальні робочі параметри</w:t>
      </w:r>
      <w:r w:rsidRPr="009B69DD">
        <w:rPr>
          <w:rFonts w:ascii="Times New Roman" w:hAnsi="Times New Roman" w:cs="Times New Roman"/>
          <w:sz w:val="28"/>
          <w:szCs w:val="28"/>
          <w:lang w:val="uk-UA"/>
        </w:rPr>
        <w:t xml:space="preserve">. </w:t>
      </w:r>
      <w:r w:rsidR="00BD41DC" w:rsidRPr="009B69DD">
        <w:rPr>
          <w:rFonts w:ascii="Times New Roman" w:hAnsi="Times New Roman" w:cs="Times New Roman"/>
          <w:sz w:val="28"/>
          <w:szCs w:val="28"/>
          <w:lang w:val="uk-UA"/>
        </w:rPr>
        <w:t>Оптимальний діапазон становить 850–950 °C. Це необхідно для протікання реакцій відновлення та термічного розкладання смол.</w:t>
      </w:r>
      <w:r w:rsidRPr="009B69DD">
        <w:rPr>
          <w:rFonts w:ascii="Times New Roman" w:hAnsi="Times New Roman" w:cs="Times New Roman"/>
          <w:sz w:val="28"/>
          <w:szCs w:val="28"/>
          <w:lang w:val="uk-UA"/>
        </w:rPr>
        <w:t xml:space="preserve"> </w:t>
      </w:r>
      <w:r w:rsidR="00BD41DC" w:rsidRPr="009B69DD">
        <w:rPr>
          <w:rFonts w:ascii="Times New Roman" w:hAnsi="Times New Roman" w:cs="Times New Roman"/>
          <w:sz w:val="28"/>
          <w:szCs w:val="28"/>
          <w:lang w:val="uk-UA"/>
        </w:rPr>
        <w:t>Рекомендується використовувати водяну пару. Це максимізує вихід водню (до 40–50% за об’ємом) завдяки реакціям риформінгу.</w:t>
      </w:r>
      <w:r w:rsidRPr="009B69DD">
        <w:rPr>
          <w:rFonts w:ascii="Times New Roman" w:hAnsi="Times New Roman" w:cs="Times New Roman"/>
          <w:sz w:val="28"/>
          <w:szCs w:val="28"/>
          <w:lang w:val="uk-UA"/>
        </w:rPr>
        <w:t xml:space="preserve"> </w:t>
      </w:r>
      <w:r w:rsidR="00BD41DC" w:rsidRPr="009B69DD">
        <w:rPr>
          <w:rFonts w:ascii="Times New Roman" w:hAnsi="Times New Roman" w:cs="Times New Roman"/>
          <w:sz w:val="28"/>
          <w:szCs w:val="28"/>
          <w:lang w:val="uk-UA"/>
        </w:rPr>
        <w:t>Критично важливо обмежувати вологість біомаси до рівня не більше 15%, щоб уникнути втрати тепла на випаровування води та зниження температури в реакторі.</w:t>
      </w:r>
    </w:p>
    <w:p w14:paraId="523AA8BA" w14:textId="388F73DE" w:rsidR="00BD41DC" w:rsidRPr="009B69DD" w:rsidRDefault="007D4BA8" w:rsidP="00BD41DC">
      <w:pPr>
        <w:spacing w:after="0" w:line="360" w:lineRule="auto"/>
        <w:ind w:firstLine="709"/>
        <w:jc w:val="both"/>
        <w:rPr>
          <w:rFonts w:ascii="Times New Roman" w:hAnsi="Times New Roman" w:cs="Times New Roman"/>
          <w:sz w:val="28"/>
          <w:szCs w:val="28"/>
          <w:lang w:val="uk-UA"/>
        </w:rPr>
      </w:pPr>
      <w:r w:rsidRPr="009B69DD">
        <w:rPr>
          <w:rFonts w:ascii="Times New Roman" w:hAnsi="Times New Roman" w:cs="Times New Roman"/>
          <w:sz w:val="28"/>
          <w:szCs w:val="28"/>
          <w:lang w:val="uk-UA"/>
        </w:rPr>
        <w:t>3</w:t>
      </w:r>
      <w:r w:rsidR="00BD41DC" w:rsidRPr="009B69DD">
        <w:rPr>
          <w:rFonts w:ascii="Times New Roman" w:hAnsi="Times New Roman" w:cs="Times New Roman"/>
          <w:sz w:val="28"/>
          <w:szCs w:val="28"/>
          <w:lang w:val="uk-UA"/>
        </w:rPr>
        <w:t xml:space="preserve">. Зола соломи та інших </w:t>
      </w:r>
      <w:proofErr w:type="spellStart"/>
      <w:r w:rsidR="00BD41DC" w:rsidRPr="009B69DD">
        <w:rPr>
          <w:rFonts w:ascii="Times New Roman" w:hAnsi="Times New Roman" w:cs="Times New Roman"/>
          <w:sz w:val="28"/>
          <w:szCs w:val="28"/>
          <w:lang w:val="uk-UA"/>
        </w:rPr>
        <w:t>агровідходів</w:t>
      </w:r>
      <w:proofErr w:type="spellEnd"/>
      <w:r w:rsidR="00BD41DC" w:rsidRPr="009B69DD">
        <w:rPr>
          <w:rFonts w:ascii="Times New Roman" w:hAnsi="Times New Roman" w:cs="Times New Roman"/>
          <w:sz w:val="28"/>
          <w:szCs w:val="28"/>
          <w:lang w:val="uk-UA"/>
        </w:rPr>
        <w:t xml:space="preserve"> має низьку температуру плавлення. Рекомендовано відмовитися від кварцового піску та використовувати олівін або польовий шпат, які хімічно зв’язують лужні метали та запобігають спіканню шару.</w:t>
      </w:r>
    </w:p>
    <w:p w14:paraId="2F67D8DD" w14:textId="265E2634" w:rsidR="00BD41DC" w:rsidRPr="009B69DD" w:rsidRDefault="00BD41DC" w:rsidP="00BD41DC">
      <w:pPr>
        <w:spacing w:after="0" w:line="360" w:lineRule="auto"/>
        <w:ind w:firstLine="709"/>
        <w:jc w:val="both"/>
        <w:rPr>
          <w:rFonts w:ascii="Times New Roman" w:hAnsi="Times New Roman" w:cs="Times New Roman"/>
          <w:sz w:val="28"/>
          <w:szCs w:val="28"/>
          <w:lang w:val="uk-UA"/>
        </w:rPr>
      </w:pPr>
      <w:r w:rsidRPr="009B69DD">
        <w:rPr>
          <w:rFonts w:ascii="Times New Roman" w:hAnsi="Times New Roman" w:cs="Times New Roman"/>
          <w:sz w:val="28"/>
          <w:szCs w:val="28"/>
          <w:lang w:val="uk-UA"/>
        </w:rPr>
        <w:t xml:space="preserve">Для отримання чистого газу необхідно використовувати </w:t>
      </w:r>
      <w:proofErr w:type="spellStart"/>
      <w:r w:rsidRPr="009B69DD">
        <w:rPr>
          <w:rFonts w:ascii="Times New Roman" w:hAnsi="Times New Roman" w:cs="Times New Roman"/>
          <w:sz w:val="28"/>
          <w:szCs w:val="28"/>
          <w:lang w:val="uk-UA"/>
        </w:rPr>
        <w:t>двостадійне</w:t>
      </w:r>
      <w:proofErr w:type="spellEnd"/>
      <w:r w:rsidRPr="009B69DD">
        <w:rPr>
          <w:rFonts w:ascii="Times New Roman" w:hAnsi="Times New Roman" w:cs="Times New Roman"/>
          <w:sz w:val="28"/>
          <w:szCs w:val="28"/>
          <w:lang w:val="uk-UA"/>
        </w:rPr>
        <w:t xml:space="preserve"> очищення: внутрішній каталіз матеріалом шару та вторинний гарячий риформінг з використанням нікелевих каталізаторів при температурі 750–850 °C.</w:t>
      </w:r>
    </w:p>
    <w:p w14:paraId="3DF76256" w14:textId="709D80ED" w:rsidR="00BD41DC" w:rsidRPr="009B69DD" w:rsidRDefault="00670ACD" w:rsidP="00BD41DC">
      <w:pPr>
        <w:spacing w:after="0" w:line="360" w:lineRule="auto"/>
        <w:ind w:firstLine="709"/>
        <w:jc w:val="both"/>
        <w:rPr>
          <w:rFonts w:ascii="Times New Roman" w:hAnsi="Times New Roman" w:cs="Times New Roman"/>
          <w:sz w:val="28"/>
          <w:szCs w:val="28"/>
          <w:lang w:val="uk-UA"/>
        </w:rPr>
      </w:pPr>
      <w:r w:rsidRPr="009B69DD">
        <w:rPr>
          <w:rFonts w:ascii="Times New Roman" w:hAnsi="Times New Roman" w:cs="Times New Roman"/>
          <w:sz w:val="28"/>
          <w:szCs w:val="28"/>
          <w:lang w:val="uk-UA"/>
        </w:rPr>
        <w:lastRenderedPageBreak/>
        <w:t>4</w:t>
      </w:r>
      <w:r w:rsidR="00BD41DC" w:rsidRPr="009B69DD">
        <w:rPr>
          <w:rFonts w:ascii="Times New Roman" w:hAnsi="Times New Roman" w:cs="Times New Roman"/>
          <w:sz w:val="28"/>
          <w:szCs w:val="28"/>
          <w:lang w:val="uk-UA"/>
        </w:rPr>
        <w:t xml:space="preserve">. Головний економічний висновок полягає у зміні підходу до кінцевого продукту. Інвестиції у дорожчі системи (як ПКШ) окупаються за рахунок виробництва продуктів з високою доданою вартістю — синтетичного газу, </w:t>
      </w:r>
      <w:proofErr w:type="spellStart"/>
      <w:r w:rsidR="00BD41DC" w:rsidRPr="009B69DD">
        <w:rPr>
          <w:rFonts w:ascii="Times New Roman" w:hAnsi="Times New Roman" w:cs="Times New Roman"/>
          <w:sz w:val="28"/>
          <w:szCs w:val="28"/>
          <w:lang w:val="uk-UA"/>
        </w:rPr>
        <w:t>біометану</w:t>
      </w:r>
      <w:proofErr w:type="spellEnd"/>
      <w:r w:rsidR="00BD41DC" w:rsidRPr="009B69DD">
        <w:rPr>
          <w:rFonts w:ascii="Times New Roman" w:hAnsi="Times New Roman" w:cs="Times New Roman"/>
          <w:sz w:val="28"/>
          <w:szCs w:val="28"/>
          <w:lang w:val="uk-UA"/>
        </w:rPr>
        <w:t xml:space="preserve"> або водню, замість простого виробництва тепла. Це дозволяє скоротити терміни окупності проектів.</w:t>
      </w:r>
    </w:p>
    <w:p w14:paraId="56846517" w14:textId="187968F4" w:rsidR="00BD41DC" w:rsidRPr="009B69DD" w:rsidRDefault="00BD41DC" w:rsidP="00BD41DC">
      <w:pPr>
        <w:spacing w:after="0" w:line="360" w:lineRule="auto"/>
        <w:ind w:firstLine="709"/>
        <w:jc w:val="both"/>
        <w:rPr>
          <w:rFonts w:ascii="Times New Roman" w:hAnsi="Times New Roman" w:cs="Times New Roman"/>
          <w:b/>
          <w:bCs/>
          <w:sz w:val="28"/>
          <w:szCs w:val="28"/>
          <w:lang w:val="uk-UA"/>
        </w:rPr>
      </w:pPr>
      <w:r w:rsidRPr="009B69DD">
        <w:rPr>
          <w:rFonts w:ascii="Times New Roman" w:hAnsi="Times New Roman" w:cs="Times New Roman"/>
          <w:sz w:val="28"/>
          <w:szCs w:val="28"/>
          <w:lang w:val="uk-UA"/>
        </w:rPr>
        <w:t>Робота доводить, що найбільш перспективним шляхом для України є впровадження газифікації у подвійному киплячому шарі з використанням парового дуття, що дозволить ефективно перетворювати доступні аграрні відходи на високоякісне паливо, сумісне з газотранспортною системою.</w:t>
      </w:r>
    </w:p>
    <w:p w14:paraId="005D55F3" w14:textId="1424B7A0" w:rsidR="00BD41DC" w:rsidRPr="009B69DD" w:rsidRDefault="00BD41DC" w:rsidP="00BD41DC">
      <w:pPr>
        <w:spacing w:after="0"/>
        <w:rPr>
          <w:rFonts w:ascii="Times New Roman" w:hAnsi="Times New Roman" w:cs="Times New Roman"/>
          <w:b/>
          <w:bCs/>
          <w:sz w:val="28"/>
          <w:szCs w:val="28"/>
          <w:lang w:val="uk-UA"/>
        </w:rPr>
      </w:pPr>
    </w:p>
    <w:p w14:paraId="24B4A5F3" w14:textId="77777777" w:rsidR="00380282" w:rsidRPr="009B69DD" w:rsidRDefault="00380282" w:rsidP="00C2214C">
      <w:pPr>
        <w:spacing w:after="0"/>
        <w:jc w:val="center"/>
        <w:rPr>
          <w:rFonts w:ascii="Times New Roman" w:hAnsi="Times New Roman" w:cs="Times New Roman"/>
          <w:b/>
          <w:bCs/>
          <w:sz w:val="28"/>
          <w:szCs w:val="28"/>
          <w:lang w:val="uk-UA"/>
        </w:rPr>
      </w:pPr>
    </w:p>
    <w:p w14:paraId="21A376F6" w14:textId="77777777" w:rsidR="00E8543D" w:rsidRPr="009B69DD" w:rsidRDefault="00E8543D" w:rsidP="00C2214C">
      <w:pPr>
        <w:spacing w:after="0"/>
        <w:jc w:val="center"/>
        <w:rPr>
          <w:rFonts w:ascii="Times New Roman" w:hAnsi="Times New Roman" w:cs="Times New Roman"/>
          <w:b/>
          <w:bCs/>
          <w:sz w:val="28"/>
          <w:szCs w:val="28"/>
          <w:lang w:val="uk-UA"/>
        </w:rPr>
      </w:pPr>
    </w:p>
    <w:p w14:paraId="7E0BEC33" w14:textId="77777777" w:rsidR="00E8543D" w:rsidRPr="009B69DD" w:rsidRDefault="00E8543D" w:rsidP="00C2214C">
      <w:pPr>
        <w:spacing w:after="0"/>
        <w:jc w:val="center"/>
        <w:rPr>
          <w:rFonts w:ascii="Times New Roman" w:hAnsi="Times New Roman" w:cs="Times New Roman"/>
          <w:b/>
          <w:bCs/>
          <w:sz w:val="28"/>
          <w:szCs w:val="28"/>
          <w:lang w:val="uk-UA"/>
        </w:rPr>
      </w:pPr>
    </w:p>
    <w:p w14:paraId="59CF80BB" w14:textId="77777777" w:rsidR="00E8543D" w:rsidRPr="009B69DD" w:rsidRDefault="00E8543D" w:rsidP="00C2214C">
      <w:pPr>
        <w:spacing w:after="0"/>
        <w:jc w:val="center"/>
        <w:rPr>
          <w:rFonts w:ascii="Times New Roman" w:hAnsi="Times New Roman" w:cs="Times New Roman"/>
          <w:b/>
          <w:bCs/>
          <w:sz w:val="28"/>
          <w:szCs w:val="28"/>
          <w:lang w:val="uk-UA"/>
        </w:rPr>
      </w:pPr>
    </w:p>
    <w:p w14:paraId="437FB2F3" w14:textId="77777777" w:rsidR="00E8543D" w:rsidRPr="009B69DD" w:rsidRDefault="00E8543D" w:rsidP="00C2214C">
      <w:pPr>
        <w:spacing w:after="0"/>
        <w:jc w:val="center"/>
        <w:rPr>
          <w:rFonts w:ascii="Times New Roman" w:hAnsi="Times New Roman" w:cs="Times New Roman"/>
          <w:b/>
          <w:bCs/>
          <w:sz w:val="28"/>
          <w:szCs w:val="28"/>
          <w:lang w:val="uk-UA"/>
        </w:rPr>
      </w:pPr>
    </w:p>
    <w:p w14:paraId="5EBF7AA7" w14:textId="77777777" w:rsidR="00670ACD" w:rsidRPr="009B69DD" w:rsidRDefault="00670ACD" w:rsidP="00C2214C">
      <w:pPr>
        <w:spacing w:after="0"/>
        <w:jc w:val="center"/>
        <w:rPr>
          <w:rFonts w:ascii="Times New Roman" w:hAnsi="Times New Roman" w:cs="Times New Roman"/>
          <w:b/>
          <w:bCs/>
          <w:sz w:val="28"/>
          <w:szCs w:val="28"/>
          <w:lang w:val="uk-UA"/>
        </w:rPr>
      </w:pPr>
    </w:p>
    <w:p w14:paraId="6356DFAD" w14:textId="77777777" w:rsidR="00670ACD" w:rsidRPr="009B69DD" w:rsidRDefault="00670ACD" w:rsidP="00C2214C">
      <w:pPr>
        <w:spacing w:after="0"/>
        <w:jc w:val="center"/>
        <w:rPr>
          <w:rFonts w:ascii="Times New Roman" w:hAnsi="Times New Roman" w:cs="Times New Roman"/>
          <w:b/>
          <w:bCs/>
          <w:sz w:val="28"/>
          <w:szCs w:val="28"/>
          <w:lang w:val="uk-UA"/>
        </w:rPr>
      </w:pPr>
    </w:p>
    <w:p w14:paraId="3D2B6E97" w14:textId="77777777" w:rsidR="00670ACD" w:rsidRPr="009B69DD" w:rsidRDefault="00670ACD" w:rsidP="00C2214C">
      <w:pPr>
        <w:spacing w:after="0"/>
        <w:jc w:val="center"/>
        <w:rPr>
          <w:rFonts w:ascii="Times New Roman" w:hAnsi="Times New Roman" w:cs="Times New Roman"/>
          <w:b/>
          <w:bCs/>
          <w:sz w:val="28"/>
          <w:szCs w:val="28"/>
          <w:lang w:val="uk-UA"/>
        </w:rPr>
      </w:pPr>
    </w:p>
    <w:p w14:paraId="6659189B" w14:textId="77777777" w:rsidR="00670ACD" w:rsidRPr="009B69DD" w:rsidRDefault="00670ACD" w:rsidP="00C2214C">
      <w:pPr>
        <w:spacing w:after="0"/>
        <w:jc w:val="center"/>
        <w:rPr>
          <w:rFonts w:ascii="Times New Roman" w:hAnsi="Times New Roman" w:cs="Times New Roman"/>
          <w:b/>
          <w:bCs/>
          <w:sz w:val="28"/>
          <w:szCs w:val="28"/>
          <w:lang w:val="uk-UA"/>
        </w:rPr>
      </w:pPr>
    </w:p>
    <w:p w14:paraId="623B2124" w14:textId="77777777" w:rsidR="00670ACD" w:rsidRPr="009B69DD" w:rsidRDefault="00670ACD" w:rsidP="00C2214C">
      <w:pPr>
        <w:spacing w:after="0"/>
        <w:jc w:val="center"/>
        <w:rPr>
          <w:rFonts w:ascii="Times New Roman" w:hAnsi="Times New Roman" w:cs="Times New Roman"/>
          <w:b/>
          <w:bCs/>
          <w:sz w:val="28"/>
          <w:szCs w:val="28"/>
          <w:lang w:val="uk-UA"/>
        </w:rPr>
      </w:pPr>
    </w:p>
    <w:p w14:paraId="0E050115" w14:textId="77777777" w:rsidR="00670ACD" w:rsidRPr="009B69DD" w:rsidRDefault="00670ACD" w:rsidP="00C2214C">
      <w:pPr>
        <w:spacing w:after="0"/>
        <w:jc w:val="center"/>
        <w:rPr>
          <w:rFonts w:ascii="Times New Roman" w:hAnsi="Times New Roman" w:cs="Times New Roman"/>
          <w:b/>
          <w:bCs/>
          <w:sz w:val="28"/>
          <w:szCs w:val="28"/>
          <w:lang w:val="uk-UA"/>
        </w:rPr>
      </w:pPr>
    </w:p>
    <w:p w14:paraId="3D90D186" w14:textId="77777777" w:rsidR="00670ACD" w:rsidRPr="009B69DD" w:rsidRDefault="00670ACD" w:rsidP="00C2214C">
      <w:pPr>
        <w:spacing w:after="0"/>
        <w:jc w:val="center"/>
        <w:rPr>
          <w:rFonts w:ascii="Times New Roman" w:hAnsi="Times New Roman" w:cs="Times New Roman"/>
          <w:b/>
          <w:bCs/>
          <w:sz w:val="28"/>
          <w:szCs w:val="28"/>
          <w:lang w:val="uk-UA"/>
        </w:rPr>
      </w:pPr>
    </w:p>
    <w:p w14:paraId="07CE619D" w14:textId="77777777" w:rsidR="00670ACD" w:rsidRDefault="00670ACD" w:rsidP="00C2214C">
      <w:pPr>
        <w:spacing w:after="0"/>
        <w:jc w:val="center"/>
        <w:rPr>
          <w:rFonts w:ascii="Times New Roman" w:hAnsi="Times New Roman" w:cs="Times New Roman"/>
          <w:b/>
          <w:bCs/>
          <w:sz w:val="28"/>
          <w:szCs w:val="28"/>
          <w:lang w:val="uk-UA"/>
        </w:rPr>
      </w:pPr>
    </w:p>
    <w:p w14:paraId="20E96FAA" w14:textId="77777777" w:rsidR="00BD46BF" w:rsidRDefault="00BD46BF" w:rsidP="00C2214C">
      <w:pPr>
        <w:spacing w:after="0"/>
        <w:jc w:val="center"/>
        <w:rPr>
          <w:rFonts w:ascii="Times New Roman" w:hAnsi="Times New Roman" w:cs="Times New Roman"/>
          <w:b/>
          <w:bCs/>
          <w:sz w:val="28"/>
          <w:szCs w:val="28"/>
          <w:lang w:val="uk-UA"/>
        </w:rPr>
      </w:pPr>
    </w:p>
    <w:p w14:paraId="244753AA" w14:textId="77777777" w:rsidR="00BD46BF" w:rsidRDefault="00BD46BF" w:rsidP="00C2214C">
      <w:pPr>
        <w:spacing w:after="0"/>
        <w:jc w:val="center"/>
        <w:rPr>
          <w:rFonts w:ascii="Times New Roman" w:hAnsi="Times New Roman" w:cs="Times New Roman"/>
          <w:b/>
          <w:bCs/>
          <w:sz w:val="28"/>
          <w:szCs w:val="28"/>
          <w:lang w:val="uk-UA"/>
        </w:rPr>
      </w:pPr>
    </w:p>
    <w:p w14:paraId="390AF85E" w14:textId="77777777" w:rsidR="00BD46BF" w:rsidRPr="009B69DD" w:rsidRDefault="00BD46BF" w:rsidP="00C2214C">
      <w:pPr>
        <w:spacing w:after="0"/>
        <w:jc w:val="center"/>
        <w:rPr>
          <w:rFonts w:ascii="Times New Roman" w:hAnsi="Times New Roman" w:cs="Times New Roman"/>
          <w:b/>
          <w:bCs/>
          <w:sz w:val="28"/>
          <w:szCs w:val="28"/>
          <w:lang w:val="uk-UA"/>
        </w:rPr>
      </w:pPr>
    </w:p>
    <w:p w14:paraId="38330FBE" w14:textId="77777777" w:rsidR="00670ACD" w:rsidRPr="009B69DD" w:rsidRDefault="00670ACD" w:rsidP="00C2214C">
      <w:pPr>
        <w:spacing w:after="0"/>
        <w:jc w:val="center"/>
        <w:rPr>
          <w:rFonts w:ascii="Times New Roman" w:hAnsi="Times New Roman" w:cs="Times New Roman"/>
          <w:b/>
          <w:bCs/>
          <w:sz w:val="28"/>
          <w:szCs w:val="28"/>
          <w:lang w:val="uk-UA"/>
        </w:rPr>
      </w:pPr>
    </w:p>
    <w:p w14:paraId="1C6FD904" w14:textId="77777777" w:rsidR="00670ACD" w:rsidRPr="009B69DD" w:rsidRDefault="00670ACD" w:rsidP="00C2214C">
      <w:pPr>
        <w:spacing w:after="0"/>
        <w:jc w:val="center"/>
        <w:rPr>
          <w:rFonts w:ascii="Times New Roman" w:hAnsi="Times New Roman" w:cs="Times New Roman"/>
          <w:b/>
          <w:bCs/>
          <w:sz w:val="28"/>
          <w:szCs w:val="28"/>
          <w:lang w:val="uk-UA"/>
        </w:rPr>
      </w:pPr>
    </w:p>
    <w:p w14:paraId="36257B34" w14:textId="77777777" w:rsidR="00670ACD" w:rsidRPr="009B69DD" w:rsidRDefault="00670ACD" w:rsidP="00C2214C">
      <w:pPr>
        <w:spacing w:after="0"/>
        <w:jc w:val="center"/>
        <w:rPr>
          <w:rFonts w:ascii="Times New Roman" w:hAnsi="Times New Roman" w:cs="Times New Roman"/>
          <w:b/>
          <w:bCs/>
          <w:sz w:val="28"/>
          <w:szCs w:val="28"/>
          <w:lang w:val="uk-UA"/>
        </w:rPr>
      </w:pPr>
    </w:p>
    <w:p w14:paraId="748DD200" w14:textId="77777777" w:rsidR="00670ACD" w:rsidRPr="009B69DD" w:rsidRDefault="00670ACD" w:rsidP="00C2214C">
      <w:pPr>
        <w:spacing w:after="0"/>
        <w:jc w:val="center"/>
        <w:rPr>
          <w:rFonts w:ascii="Times New Roman" w:hAnsi="Times New Roman" w:cs="Times New Roman"/>
          <w:b/>
          <w:bCs/>
          <w:sz w:val="28"/>
          <w:szCs w:val="28"/>
          <w:lang w:val="uk-UA"/>
        </w:rPr>
      </w:pPr>
    </w:p>
    <w:p w14:paraId="42C6F7EA" w14:textId="77777777" w:rsidR="00670ACD" w:rsidRPr="009B69DD" w:rsidRDefault="00670ACD" w:rsidP="00C2214C">
      <w:pPr>
        <w:spacing w:after="0"/>
        <w:jc w:val="center"/>
        <w:rPr>
          <w:rFonts w:ascii="Times New Roman" w:hAnsi="Times New Roman" w:cs="Times New Roman"/>
          <w:b/>
          <w:bCs/>
          <w:sz w:val="28"/>
          <w:szCs w:val="28"/>
          <w:lang w:val="uk-UA"/>
        </w:rPr>
      </w:pPr>
    </w:p>
    <w:p w14:paraId="3182E2EC" w14:textId="77777777" w:rsidR="00670ACD" w:rsidRPr="009B69DD" w:rsidRDefault="00670ACD" w:rsidP="00C2214C">
      <w:pPr>
        <w:spacing w:after="0"/>
        <w:jc w:val="center"/>
        <w:rPr>
          <w:rFonts w:ascii="Times New Roman" w:hAnsi="Times New Roman" w:cs="Times New Roman"/>
          <w:b/>
          <w:bCs/>
          <w:sz w:val="28"/>
          <w:szCs w:val="28"/>
          <w:lang w:val="uk-UA"/>
        </w:rPr>
      </w:pPr>
    </w:p>
    <w:p w14:paraId="410F95DA" w14:textId="77777777" w:rsidR="00670ACD" w:rsidRPr="009B69DD" w:rsidRDefault="00670ACD" w:rsidP="00C2214C">
      <w:pPr>
        <w:spacing w:after="0"/>
        <w:jc w:val="center"/>
        <w:rPr>
          <w:rFonts w:ascii="Times New Roman" w:hAnsi="Times New Roman" w:cs="Times New Roman"/>
          <w:b/>
          <w:bCs/>
          <w:sz w:val="28"/>
          <w:szCs w:val="28"/>
          <w:lang w:val="uk-UA"/>
        </w:rPr>
      </w:pPr>
    </w:p>
    <w:p w14:paraId="7E1C72BB" w14:textId="77777777" w:rsidR="00670ACD" w:rsidRPr="009B69DD" w:rsidRDefault="00670ACD" w:rsidP="00C2214C">
      <w:pPr>
        <w:spacing w:after="0"/>
        <w:jc w:val="center"/>
        <w:rPr>
          <w:rFonts w:ascii="Times New Roman" w:hAnsi="Times New Roman" w:cs="Times New Roman"/>
          <w:b/>
          <w:bCs/>
          <w:sz w:val="28"/>
          <w:szCs w:val="28"/>
          <w:lang w:val="uk-UA"/>
        </w:rPr>
      </w:pPr>
    </w:p>
    <w:p w14:paraId="6020620B" w14:textId="77777777" w:rsidR="00E8543D" w:rsidRPr="009B69DD" w:rsidRDefault="00E8543D" w:rsidP="00C2214C">
      <w:pPr>
        <w:spacing w:after="0"/>
        <w:jc w:val="center"/>
        <w:rPr>
          <w:rFonts w:ascii="Times New Roman" w:hAnsi="Times New Roman" w:cs="Times New Roman"/>
          <w:b/>
          <w:bCs/>
          <w:sz w:val="28"/>
          <w:szCs w:val="28"/>
          <w:lang w:val="uk-UA"/>
        </w:rPr>
      </w:pPr>
    </w:p>
    <w:p w14:paraId="17624949" w14:textId="77777777" w:rsidR="00E8543D" w:rsidRPr="009B69DD" w:rsidRDefault="00E8543D" w:rsidP="00C2214C">
      <w:pPr>
        <w:spacing w:after="0"/>
        <w:jc w:val="center"/>
        <w:rPr>
          <w:rFonts w:ascii="Times New Roman" w:hAnsi="Times New Roman" w:cs="Times New Roman"/>
          <w:b/>
          <w:bCs/>
          <w:sz w:val="28"/>
          <w:szCs w:val="28"/>
          <w:lang w:val="uk-UA"/>
        </w:rPr>
      </w:pPr>
    </w:p>
    <w:p w14:paraId="4359B4EC" w14:textId="7CB41C75" w:rsidR="0043067E" w:rsidRPr="009B69DD" w:rsidRDefault="0043067E" w:rsidP="00C2214C">
      <w:pPr>
        <w:spacing w:after="0"/>
        <w:jc w:val="center"/>
        <w:rPr>
          <w:rFonts w:ascii="Times New Roman" w:hAnsi="Times New Roman" w:cs="Times New Roman"/>
          <w:b/>
          <w:bCs/>
          <w:sz w:val="28"/>
          <w:szCs w:val="28"/>
          <w:lang w:val="uk-UA"/>
        </w:rPr>
      </w:pPr>
      <w:proofErr w:type="spellStart"/>
      <w:r w:rsidRPr="009B69DD">
        <w:rPr>
          <w:rFonts w:ascii="Times New Roman" w:hAnsi="Times New Roman" w:cs="Times New Roman"/>
          <w:b/>
          <w:bCs/>
          <w:sz w:val="28"/>
          <w:szCs w:val="28"/>
          <w:lang w:val="uk-UA"/>
        </w:rPr>
        <w:lastRenderedPageBreak/>
        <w:t>Cписок</w:t>
      </w:r>
      <w:proofErr w:type="spellEnd"/>
      <w:r w:rsidRPr="009B69DD">
        <w:rPr>
          <w:rFonts w:ascii="Times New Roman" w:hAnsi="Times New Roman" w:cs="Times New Roman"/>
          <w:b/>
          <w:bCs/>
          <w:sz w:val="28"/>
          <w:szCs w:val="28"/>
          <w:lang w:val="uk-UA"/>
        </w:rPr>
        <w:t xml:space="preserve"> використаних джерел</w:t>
      </w:r>
    </w:p>
    <w:p w14:paraId="72A6C7CA" w14:textId="77777777" w:rsidR="005D2AF0" w:rsidRPr="009B69DD" w:rsidRDefault="005D2AF0" w:rsidP="00C2214C">
      <w:pPr>
        <w:spacing w:after="0"/>
        <w:jc w:val="both"/>
        <w:rPr>
          <w:rFonts w:ascii="Times New Roman" w:hAnsi="Times New Roman" w:cs="Times New Roman"/>
          <w:sz w:val="28"/>
          <w:szCs w:val="28"/>
          <w:lang w:val="uk-UA"/>
        </w:rPr>
      </w:pPr>
    </w:p>
    <w:p w14:paraId="6411ED40" w14:textId="09FBFF03" w:rsidR="00396871" w:rsidRPr="005358F9" w:rsidRDefault="00396871" w:rsidP="005358F9">
      <w:pPr>
        <w:pStyle w:val="a3"/>
        <w:widowControl w:val="0"/>
        <w:numPr>
          <w:ilvl w:val="0"/>
          <w:numId w:val="37"/>
        </w:numPr>
        <w:pBdr>
          <w:top w:val="nil"/>
          <w:left w:val="nil"/>
          <w:bottom w:val="nil"/>
          <w:right w:val="nil"/>
          <w:between w:val="nil"/>
        </w:pBdr>
        <w:spacing w:after="0" w:line="360" w:lineRule="auto"/>
        <w:jc w:val="both"/>
        <w:rPr>
          <w:rFonts w:ascii="Times New Roman" w:eastAsia="Google Sans" w:hAnsi="Times New Roman" w:cs="Times New Roman"/>
          <w:sz w:val="28"/>
          <w:szCs w:val="28"/>
          <w:lang w:val="ru-UA"/>
        </w:rPr>
      </w:pPr>
      <w:r w:rsidRPr="005358F9">
        <w:rPr>
          <w:rFonts w:ascii="Times New Roman" w:eastAsia="Google Sans" w:hAnsi="Times New Roman" w:cs="Times New Roman"/>
          <w:sz w:val="28"/>
          <w:szCs w:val="28"/>
          <w:lang w:val="en-US"/>
        </w:rPr>
        <w:t xml:space="preserve">European Commission. Renewable energy targets. 2020. URL: </w:t>
      </w:r>
      <w:hyperlink r:id="rId20" w:tgtFrame="_blank" w:history="1">
        <w:r w:rsidRPr="005358F9">
          <w:rPr>
            <w:rStyle w:val="a4"/>
            <w:rFonts w:ascii="Times New Roman" w:eastAsia="Google Sans" w:hAnsi="Times New Roman" w:cs="Times New Roman"/>
            <w:sz w:val="28"/>
            <w:szCs w:val="28"/>
            <w:lang w:val="en-US"/>
          </w:rPr>
          <w:t>https://energy.ec.europa.eu/topics/renewable-energy/renewable-energy-directive-targets-and-rules/renewable-energy-targets_en</w:t>
        </w:r>
      </w:hyperlink>
      <w:r w:rsidRPr="005358F9">
        <w:rPr>
          <w:rFonts w:ascii="Times New Roman" w:eastAsia="Google Sans" w:hAnsi="Times New Roman" w:cs="Times New Roman"/>
          <w:sz w:val="28"/>
          <w:szCs w:val="28"/>
          <w:lang w:val="en-US"/>
        </w:rPr>
        <w:t xml:space="preserve"> </w:t>
      </w:r>
    </w:p>
    <w:p w14:paraId="042983D0" w14:textId="7B2F63BB" w:rsidR="00D94D81" w:rsidRDefault="00D94D81" w:rsidP="00D343A1">
      <w:pPr>
        <w:widowControl w:val="0"/>
        <w:numPr>
          <w:ilvl w:val="0"/>
          <w:numId w:val="37"/>
        </w:numPr>
        <w:pBdr>
          <w:top w:val="nil"/>
          <w:left w:val="nil"/>
          <w:bottom w:val="nil"/>
          <w:right w:val="nil"/>
          <w:between w:val="nil"/>
        </w:pBdr>
        <w:spacing w:after="0" w:line="360" w:lineRule="auto"/>
        <w:jc w:val="both"/>
        <w:rPr>
          <w:rFonts w:ascii="Times New Roman" w:eastAsia="Google Sans" w:hAnsi="Times New Roman" w:cs="Times New Roman"/>
          <w:sz w:val="28"/>
          <w:szCs w:val="28"/>
          <w:lang w:val="ru-UA" w:eastAsia="ru-RU"/>
        </w:rPr>
      </w:pPr>
      <w:proofErr w:type="spellStart"/>
      <w:r w:rsidRPr="00D94D81">
        <w:rPr>
          <w:rFonts w:ascii="Times New Roman" w:eastAsia="Google Sans" w:hAnsi="Times New Roman" w:cs="Times New Roman"/>
          <w:sz w:val="28"/>
          <w:szCs w:val="28"/>
          <w:lang w:eastAsia="ru-RU"/>
        </w:rPr>
        <w:t>Енергетична</w:t>
      </w:r>
      <w:proofErr w:type="spellEnd"/>
      <w:r w:rsidRPr="00396871">
        <w:rPr>
          <w:rFonts w:ascii="Times New Roman" w:eastAsia="Google Sans" w:hAnsi="Times New Roman" w:cs="Times New Roman"/>
          <w:sz w:val="28"/>
          <w:szCs w:val="28"/>
          <w:lang w:eastAsia="ru-RU"/>
        </w:rPr>
        <w:t xml:space="preserve"> </w:t>
      </w:r>
      <w:proofErr w:type="spellStart"/>
      <w:r w:rsidRPr="00D94D81">
        <w:rPr>
          <w:rFonts w:ascii="Times New Roman" w:eastAsia="Google Sans" w:hAnsi="Times New Roman" w:cs="Times New Roman"/>
          <w:sz w:val="28"/>
          <w:szCs w:val="28"/>
          <w:lang w:eastAsia="ru-RU"/>
        </w:rPr>
        <w:t>стратегія</w:t>
      </w:r>
      <w:proofErr w:type="spellEnd"/>
      <w:r w:rsidRPr="00396871">
        <w:rPr>
          <w:rFonts w:ascii="Times New Roman" w:eastAsia="Google Sans" w:hAnsi="Times New Roman" w:cs="Times New Roman"/>
          <w:sz w:val="28"/>
          <w:szCs w:val="28"/>
          <w:lang w:eastAsia="ru-RU"/>
        </w:rPr>
        <w:t xml:space="preserve"> </w:t>
      </w:r>
      <w:proofErr w:type="spellStart"/>
      <w:r w:rsidRPr="00D94D81">
        <w:rPr>
          <w:rFonts w:ascii="Times New Roman" w:eastAsia="Google Sans" w:hAnsi="Times New Roman" w:cs="Times New Roman"/>
          <w:sz w:val="28"/>
          <w:szCs w:val="28"/>
          <w:lang w:eastAsia="ru-RU"/>
        </w:rPr>
        <w:t>України</w:t>
      </w:r>
      <w:proofErr w:type="spellEnd"/>
      <w:r w:rsidRPr="00396871">
        <w:rPr>
          <w:rFonts w:ascii="Times New Roman" w:eastAsia="Google Sans" w:hAnsi="Times New Roman" w:cs="Times New Roman"/>
          <w:sz w:val="28"/>
          <w:szCs w:val="28"/>
          <w:lang w:eastAsia="ru-RU"/>
        </w:rPr>
        <w:t xml:space="preserve"> </w:t>
      </w:r>
      <w:r w:rsidRPr="00D94D81">
        <w:rPr>
          <w:rFonts w:ascii="Times New Roman" w:eastAsia="Google Sans" w:hAnsi="Times New Roman" w:cs="Times New Roman"/>
          <w:sz w:val="28"/>
          <w:szCs w:val="28"/>
          <w:lang w:eastAsia="ru-RU"/>
        </w:rPr>
        <w:t>на</w:t>
      </w:r>
      <w:r w:rsidRPr="00396871">
        <w:rPr>
          <w:rFonts w:ascii="Times New Roman" w:eastAsia="Google Sans" w:hAnsi="Times New Roman" w:cs="Times New Roman"/>
          <w:sz w:val="28"/>
          <w:szCs w:val="28"/>
          <w:lang w:eastAsia="ru-RU"/>
        </w:rPr>
        <w:t xml:space="preserve"> </w:t>
      </w:r>
      <w:proofErr w:type="spellStart"/>
      <w:r w:rsidRPr="00D94D81">
        <w:rPr>
          <w:rFonts w:ascii="Times New Roman" w:eastAsia="Google Sans" w:hAnsi="Times New Roman" w:cs="Times New Roman"/>
          <w:sz w:val="28"/>
          <w:szCs w:val="28"/>
          <w:lang w:eastAsia="ru-RU"/>
        </w:rPr>
        <w:t>період</w:t>
      </w:r>
      <w:proofErr w:type="spellEnd"/>
      <w:r w:rsidRPr="00396871">
        <w:rPr>
          <w:rFonts w:ascii="Times New Roman" w:eastAsia="Google Sans" w:hAnsi="Times New Roman" w:cs="Times New Roman"/>
          <w:sz w:val="28"/>
          <w:szCs w:val="28"/>
          <w:lang w:eastAsia="ru-RU"/>
        </w:rPr>
        <w:t xml:space="preserve"> </w:t>
      </w:r>
      <w:r w:rsidRPr="00D94D81">
        <w:rPr>
          <w:rFonts w:ascii="Times New Roman" w:eastAsia="Google Sans" w:hAnsi="Times New Roman" w:cs="Times New Roman"/>
          <w:sz w:val="28"/>
          <w:szCs w:val="28"/>
          <w:lang w:eastAsia="ru-RU"/>
        </w:rPr>
        <w:t>до</w:t>
      </w:r>
      <w:r w:rsidRPr="00396871">
        <w:rPr>
          <w:rFonts w:ascii="Times New Roman" w:eastAsia="Google Sans" w:hAnsi="Times New Roman" w:cs="Times New Roman"/>
          <w:sz w:val="28"/>
          <w:szCs w:val="28"/>
          <w:lang w:eastAsia="ru-RU"/>
        </w:rPr>
        <w:t xml:space="preserve"> 2035 </w:t>
      </w:r>
      <w:r w:rsidRPr="00D94D81">
        <w:rPr>
          <w:rFonts w:ascii="Times New Roman" w:eastAsia="Google Sans" w:hAnsi="Times New Roman" w:cs="Times New Roman"/>
          <w:sz w:val="28"/>
          <w:szCs w:val="28"/>
          <w:lang w:eastAsia="ru-RU"/>
        </w:rPr>
        <w:t>року</w:t>
      </w:r>
      <w:r w:rsidRPr="00396871">
        <w:rPr>
          <w:rFonts w:ascii="Times New Roman" w:eastAsia="Google Sans" w:hAnsi="Times New Roman" w:cs="Times New Roman"/>
          <w:sz w:val="28"/>
          <w:szCs w:val="28"/>
          <w:lang w:eastAsia="ru-RU"/>
        </w:rPr>
        <w:t xml:space="preserve"> «</w:t>
      </w:r>
      <w:proofErr w:type="spellStart"/>
      <w:r w:rsidRPr="00D94D81">
        <w:rPr>
          <w:rFonts w:ascii="Times New Roman" w:eastAsia="Google Sans" w:hAnsi="Times New Roman" w:cs="Times New Roman"/>
          <w:sz w:val="28"/>
          <w:szCs w:val="28"/>
          <w:lang w:eastAsia="ru-RU"/>
        </w:rPr>
        <w:t>Безпека</w:t>
      </w:r>
      <w:proofErr w:type="spellEnd"/>
      <w:r w:rsidRPr="00396871">
        <w:rPr>
          <w:rFonts w:ascii="Times New Roman" w:eastAsia="Google Sans" w:hAnsi="Times New Roman" w:cs="Times New Roman"/>
          <w:sz w:val="28"/>
          <w:szCs w:val="28"/>
          <w:lang w:eastAsia="ru-RU"/>
        </w:rPr>
        <w:t xml:space="preserve">, </w:t>
      </w:r>
      <w:proofErr w:type="spellStart"/>
      <w:r w:rsidRPr="00D94D81">
        <w:rPr>
          <w:rFonts w:ascii="Times New Roman" w:eastAsia="Google Sans" w:hAnsi="Times New Roman" w:cs="Times New Roman"/>
          <w:sz w:val="28"/>
          <w:szCs w:val="28"/>
          <w:lang w:eastAsia="ru-RU"/>
        </w:rPr>
        <w:t>енергоефективність</w:t>
      </w:r>
      <w:proofErr w:type="spellEnd"/>
      <w:r w:rsidRPr="00396871">
        <w:rPr>
          <w:rFonts w:ascii="Times New Roman" w:eastAsia="Google Sans" w:hAnsi="Times New Roman" w:cs="Times New Roman"/>
          <w:sz w:val="28"/>
          <w:szCs w:val="28"/>
          <w:lang w:eastAsia="ru-RU"/>
        </w:rPr>
        <w:t xml:space="preserve">, </w:t>
      </w:r>
      <w:proofErr w:type="spellStart"/>
      <w:r w:rsidRPr="00D94D81">
        <w:rPr>
          <w:rFonts w:ascii="Times New Roman" w:eastAsia="Google Sans" w:hAnsi="Times New Roman" w:cs="Times New Roman"/>
          <w:sz w:val="28"/>
          <w:szCs w:val="28"/>
          <w:lang w:eastAsia="ru-RU"/>
        </w:rPr>
        <w:t>конкурентоспроможність</w:t>
      </w:r>
      <w:proofErr w:type="spellEnd"/>
      <w:proofErr w:type="gramStart"/>
      <w:r w:rsidRPr="00396871">
        <w:rPr>
          <w:rFonts w:ascii="Times New Roman" w:eastAsia="Google Sans" w:hAnsi="Times New Roman" w:cs="Times New Roman"/>
          <w:sz w:val="28"/>
          <w:szCs w:val="28"/>
          <w:lang w:eastAsia="ru-RU"/>
        </w:rPr>
        <w:t>» :</w:t>
      </w:r>
      <w:proofErr w:type="gramEnd"/>
      <w:r w:rsidRPr="00396871">
        <w:rPr>
          <w:rFonts w:ascii="Times New Roman" w:eastAsia="Google Sans" w:hAnsi="Times New Roman" w:cs="Times New Roman"/>
          <w:sz w:val="28"/>
          <w:szCs w:val="28"/>
          <w:lang w:eastAsia="ru-RU"/>
        </w:rPr>
        <w:t xml:space="preserve"> </w:t>
      </w:r>
      <w:proofErr w:type="spellStart"/>
      <w:r w:rsidRPr="00D94D81">
        <w:rPr>
          <w:rFonts w:ascii="Times New Roman" w:eastAsia="Google Sans" w:hAnsi="Times New Roman" w:cs="Times New Roman"/>
          <w:sz w:val="28"/>
          <w:szCs w:val="28"/>
          <w:lang w:eastAsia="ru-RU"/>
        </w:rPr>
        <w:t>схвалено</w:t>
      </w:r>
      <w:proofErr w:type="spellEnd"/>
      <w:r w:rsidRPr="00396871">
        <w:rPr>
          <w:rFonts w:ascii="Times New Roman" w:eastAsia="Google Sans" w:hAnsi="Times New Roman" w:cs="Times New Roman"/>
          <w:sz w:val="28"/>
          <w:szCs w:val="28"/>
          <w:lang w:eastAsia="ru-RU"/>
        </w:rPr>
        <w:t xml:space="preserve"> </w:t>
      </w:r>
      <w:proofErr w:type="spellStart"/>
      <w:r w:rsidRPr="00D94D81">
        <w:rPr>
          <w:rFonts w:ascii="Times New Roman" w:eastAsia="Google Sans" w:hAnsi="Times New Roman" w:cs="Times New Roman"/>
          <w:sz w:val="28"/>
          <w:szCs w:val="28"/>
          <w:lang w:eastAsia="ru-RU"/>
        </w:rPr>
        <w:t>розпорядженням</w:t>
      </w:r>
      <w:proofErr w:type="spellEnd"/>
      <w:r w:rsidRPr="00396871">
        <w:rPr>
          <w:rFonts w:ascii="Times New Roman" w:eastAsia="Google Sans" w:hAnsi="Times New Roman" w:cs="Times New Roman"/>
          <w:sz w:val="28"/>
          <w:szCs w:val="28"/>
          <w:lang w:eastAsia="ru-RU"/>
        </w:rPr>
        <w:t xml:space="preserve"> </w:t>
      </w:r>
      <w:proofErr w:type="spellStart"/>
      <w:r w:rsidRPr="00D94D81">
        <w:rPr>
          <w:rFonts w:ascii="Times New Roman" w:eastAsia="Google Sans" w:hAnsi="Times New Roman" w:cs="Times New Roman"/>
          <w:sz w:val="28"/>
          <w:szCs w:val="28"/>
          <w:lang w:eastAsia="ru-RU"/>
        </w:rPr>
        <w:t>Кабінету</w:t>
      </w:r>
      <w:proofErr w:type="spellEnd"/>
      <w:r w:rsidRPr="00396871">
        <w:rPr>
          <w:rFonts w:ascii="Times New Roman" w:eastAsia="Google Sans" w:hAnsi="Times New Roman" w:cs="Times New Roman"/>
          <w:sz w:val="28"/>
          <w:szCs w:val="28"/>
          <w:lang w:eastAsia="ru-RU"/>
        </w:rPr>
        <w:t xml:space="preserve"> </w:t>
      </w:r>
      <w:proofErr w:type="spellStart"/>
      <w:r w:rsidRPr="00D94D81">
        <w:rPr>
          <w:rFonts w:ascii="Times New Roman" w:eastAsia="Google Sans" w:hAnsi="Times New Roman" w:cs="Times New Roman"/>
          <w:sz w:val="28"/>
          <w:szCs w:val="28"/>
          <w:lang w:eastAsia="ru-RU"/>
        </w:rPr>
        <w:t>Міністрів</w:t>
      </w:r>
      <w:proofErr w:type="spellEnd"/>
      <w:r w:rsidRPr="00396871">
        <w:rPr>
          <w:rFonts w:ascii="Times New Roman" w:eastAsia="Google Sans" w:hAnsi="Times New Roman" w:cs="Times New Roman"/>
          <w:sz w:val="28"/>
          <w:szCs w:val="28"/>
          <w:lang w:eastAsia="ru-RU"/>
        </w:rPr>
        <w:t xml:space="preserve"> </w:t>
      </w:r>
      <w:proofErr w:type="spellStart"/>
      <w:r w:rsidRPr="00D94D81">
        <w:rPr>
          <w:rFonts w:ascii="Times New Roman" w:eastAsia="Google Sans" w:hAnsi="Times New Roman" w:cs="Times New Roman"/>
          <w:sz w:val="28"/>
          <w:szCs w:val="28"/>
          <w:lang w:eastAsia="ru-RU"/>
        </w:rPr>
        <w:t>України</w:t>
      </w:r>
      <w:proofErr w:type="spellEnd"/>
      <w:r w:rsidRPr="00396871">
        <w:rPr>
          <w:rFonts w:ascii="Times New Roman" w:eastAsia="Google Sans" w:hAnsi="Times New Roman" w:cs="Times New Roman"/>
          <w:sz w:val="28"/>
          <w:szCs w:val="28"/>
          <w:lang w:eastAsia="ru-RU"/>
        </w:rPr>
        <w:t xml:space="preserve"> </w:t>
      </w:r>
      <w:proofErr w:type="spellStart"/>
      <w:r w:rsidRPr="00D94D81">
        <w:rPr>
          <w:rFonts w:ascii="Times New Roman" w:eastAsia="Google Sans" w:hAnsi="Times New Roman" w:cs="Times New Roman"/>
          <w:sz w:val="28"/>
          <w:szCs w:val="28"/>
          <w:lang w:eastAsia="ru-RU"/>
        </w:rPr>
        <w:t>від</w:t>
      </w:r>
      <w:proofErr w:type="spellEnd"/>
      <w:r w:rsidRPr="00396871">
        <w:rPr>
          <w:rFonts w:ascii="Times New Roman" w:eastAsia="Google Sans" w:hAnsi="Times New Roman" w:cs="Times New Roman"/>
          <w:sz w:val="28"/>
          <w:szCs w:val="28"/>
          <w:lang w:eastAsia="ru-RU"/>
        </w:rPr>
        <w:t xml:space="preserve"> 18 </w:t>
      </w:r>
      <w:r w:rsidRPr="00D94D81">
        <w:rPr>
          <w:rFonts w:ascii="Times New Roman" w:eastAsia="Google Sans" w:hAnsi="Times New Roman" w:cs="Times New Roman"/>
          <w:sz w:val="28"/>
          <w:szCs w:val="28"/>
          <w:lang w:eastAsia="ru-RU"/>
        </w:rPr>
        <w:t>серп</w:t>
      </w:r>
      <w:r w:rsidRPr="00396871">
        <w:rPr>
          <w:rFonts w:ascii="Times New Roman" w:eastAsia="Google Sans" w:hAnsi="Times New Roman" w:cs="Times New Roman"/>
          <w:sz w:val="28"/>
          <w:szCs w:val="28"/>
          <w:lang w:eastAsia="ru-RU"/>
        </w:rPr>
        <w:t xml:space="preserve">. </w:t>
      </w:r>
      <w:r w:rsidRPr="00D94D81">
        <w:rPr>
          <w:rFonts w:ascii="Times New Roman" w:eastAsia="Google Sans" w:hAnsi="Times New Roman" w:cs="Times New Roman"/>
          <w:sz w:val="28"/>
          <w:szCs w:val="28"/>
          <w:lang w:eastAsia="ru-RU"/>
        </w:rPr>
        <w:t xml:space="preserve">2017 р. № 605-р. </w:t>
      </w:r>
      <w:proofErr w:type="spellStart"/>
      <w:r w:rsidRPr="00D94D81">
        <w:rPr>
          <w:rFonts w:ascii="Times New Roman" w:eastAsia="Google Sans" w:hAnsi="Times New Roman" w:cs="Times New Roman"/>
          <w:i/>
          <w:iCs/>
          <w:sz w:val="28"/>
          <w:szCs w:val="28"/>
          <w:lang w:eastAsia="ru-RU"/>
        </w:rPr>
        <w:t>Урядовий</w:t>
      </w:r>
      <w:proofErr w:type="spellEnd"/>
      <w:r w:rsidRPr="00D94D81">
        <w:rPr>
          <w:rFonts w:ascii="Times New Roman" w:eastAsia="Google Sans" w:hAnsi="Times New Roman" w:cs="Times New Roman"/>
          <w:i/>
          <w:iCs/>
          <w:sz w:val="28"/>
          <w:szCs w:val="28"/>
          <w:lang w:eastAsia="ru-RU"/>
        </w:rPr>
        <w:t xml:space="preserve"> </w:t>
      </w:r>
      <w:proofErr w:type="spellStart"/>
      <w:r w:rsidRPr="00D94D81">
        <w:rPr>
          <w:rFonts w:ascii="Times New Roman" w:eastAsia="Google Sans" w:hAnsi="Times New Roman" w:cs="Times New Roman"/>
          <w:i/>
          <w:iCs/>
          <w:sz w:val="28"/>
          <w:szCs w:val="28"/>
          <w:lang w:eastAsia="ru-RU"/>
        </w:rPr>
        <w:t>кур'єр</w:t>
      </w:r>
      <w:proofErr w:type="spellEnd"/>
      <w:r w:rsidRPr="00D94D81">
        <w:rPr>
          <w:rFonts w:ascii="Times New Roman" w:eastAsia="Google Sans" w:hAnsi="Times New Roman" w:cs="Times New Roman"/>
          <w:sz w:val="28"/>
          <w:szCs w:val="28"/>
          <w:lang w:eastAsia="ru-RU"/>
        </w:rPr>
        <w:t>. 2017. № 156.</w:t>
      </w:r>
      <w:r w:rsidRPr="00D94D81">
        <w:rPr>
          <w:rFonts w:ascii="Times New Roman" w:eastAsia="Google Sans" w:hAnsi="Times New Roman" w:cs="Times New Roman"/>
          <w:sz w:val="28"/>
          <w:szCs w:val="28"/>
          <w:lang w:val="ru-UA" w:eastAsia="ru-RU"/>
        </w:rPr>
        <w:t xml:space="preserve"> </w:t>
      </w:r>
    </w:p>
    <w:p w14:paraId="059BA2CE" w14:textId="6C86A309" w:rsidR="004D357F" w:rsidRPr="004D357F" w:rsidRDefault="004D357F" w:rsidP="00D343A1">
      <w:pPr>
        <w:widowControl w:val="0"/>
        <w:numPr>
          <w:ilvl w:val="0"/>
          <w:numId w:val="37"/>
        </w:numPr>
        <w:pBdr>
          <w:top w:val="nil"/>
          <w:left w:val="nil"/>
          <w:bottom w:val="nil"/>
          <w:right w:val="nil"/>
          <w:between w:val="nil"/>
        </w:pBdr>
        <w:spacing w:after="0" w:line="360" w:lineRule="auto"/>
        <w:jc w:val="both"/>
        <w:rPr>
          <w:rFonts w:ascii="Times New Roman" w:eastAsia="Google Sans" w:hAnsi="Times New Roman" w:cs="Times New Roman"/>
          <w:sz w:val="28"/>
          <w:szCs w:val="28"/>
          <w:lang w:val="ru-UA" w:eastAsia="ru-RU"/>
        </w:rPr>
      </w:pPr>
      <w:proofErr w:type="spellStart"/>
      <w:r w:rsidRPr="004D357F">
        <w:rPr>
          <w:rFonts w:ascii="Times New Roman" w:eastAsia="Google Sans" w:hAnsi="Times New Roman" w:cs="Times New Roman"/>
          <w:sz w:val="28"/>
          <w:szCs w:val="28"/>
          <w:lang w:val="ru-UA" w:eastAsia="ru-RU"/>
        </w:rPr>
        <w:t>Міністерство</w:t>
      </w:r>
      <w:proofErr w:type="spellEnd"/>
      <w:r w:rsidRPr="004D357F">
        <w:rPr>
          <w:rFonts w:ascii="Times New Roman" w:eastAsia="Google Sans" w:hAnsi="Times New Roman" w:cs="Times New Roman"/>
          <w:sz w:val="28"/>
          <w:szCs w:val="28"/>
          <w:lang w:val="ru-UA" w:eastAsia="ru-RU"/>
        </w:rPr>
        <w:t xml:space="preserve"> </w:t>
      </w:r>
      <w:proofErr w:type="spellStart"/>
      <w:r w:rsidRPr="004D357F">
        <w:rPr>
          <w:rFonts w:ascii="Times New Roman" w:eastAsia="Google Sans" w:hAnsi="Times New Roman" w:cs="Times New Roman"/>
          <w:sz w:val="28"/>
          <w:szCs w:val="28"/>
          <w:lang w:val="ru-UA" w:eastAsia="ru-RU"/>
        </w:rPr>
        <w:t>захисту</w:t>
      </w:r>
      <w:proofErr w:type="spellEnd"/>
      <w:r w:rsidRPr="004D357F">
        <w:rPr>
          <w:rFonts w:ascii="Times New Roman" w:eastAsia="Google Sans" w:hAnsi="Times New Roman" w:cs="Times New Roman"/>
          <w:sz w:val="28"/>
          <w:szCs w:val="28"/>
          <w:lang w:val="ru-UA" w:eastAsia="ru-RU"/>
        </w:rPr>
        <w:t xml:space="preserve"> </w:t>
      </w:r>
      <w:proofErr w:type="spellStart"/>
      <w:r w:rsidRPr="004D357F">
        <w:rPr>
          <w:rFonts w:ascii="Times New Roman" w:eastAsia="Google Sans" w:hAnsi="Times New Roman" w:cs="Times New Roman"/>
          <w:sz w:val="28"/>
          <w:szCs w:val="28"/>
          <w:lang w:val="ru-UA" w:eastAsia="ru-RU"/>
        </w:rPr>
        <w:t>довкілля</w:t>
      </w:r>
      <w:proofErr w:type="spellEnd"/>
      <w:r w:rsidRPr="004D357F">
        <w:rPr>
          <w:rFonts w:ascii="Times New Roman" w:eastAsia="Google Sans" w:hAnsi="Times New Roman" w:cs="Times New Roman"/>
          <w:sz w:val="28"/>
          <w:szCs w:val="28"/>
          <w:lang w:val="ru-UA" w:eastAsia="ru-RU"/>
        </w:rPr>
        <w:t xml:space="preserve"> та </w:t>
      </w:r>
      <w:proofErr w:type="spellStart"/>
      <w:r w:rsidRPr="004D357F">
        <w:rPr>
          <w:rFonts w:ascii="Times New Roman" w:eastAsia="Google Sans" w:hAnsi="Times New Roman" w:cs="Times New Roman"/>
          <w:sz w:val="28"/>
          <w:szCs w:val="28"/>
          <w:lang w:val="ru-UA" w:eastAsia="ru-RU"/>
        </w:rPr>
        <w:t>природних</w:t>
      </w:r>
      <w:proofErr w:type="spellEnd"/>
      <w:r w:rsidRPr="004D357F">
        <w:rPr>
          <w:rFonts w:ascii="Times New Roman" w:eastAsia="Google Sans" w:hAnsi="Times New Roman" w:cs="Times New Roman"/>
          <w:sz w:val="28"/>
          <w:szCs w:val="28"/>
          <w:lang w:val="ru-UA" w:eastAsia="ru-RU"/>
        </w:rPr>
        <w:t xml:space="preserve"> </w:t>
      </w:r>
      <w:proofErr w:type="spellStart"/>
      <w:r w:rsidRPr="004D357F">
        <w:rPr>
          <w:rFonts w:ascii="Times New Roman" w:eastAsia="Google Sans" w:hAnsi="Times New Roman" w:cs="Times New Roman"/>
          <w:sz w:val="28"/>
          <w:szCs w:val="28"/>
          <w:lang w:val="ru-UA" w:eastAsia="ru-RU"/>
        </w:rPr>
        <w:t>ресурсів</w:t>
      </w:r>
      <w:proofErr w:type="spellEnd"/>
      <w:r w:rsidRPr="004D357F">
        <w:rPr>
          <w:rFonts w:ascii="Times New Roman" w:eastAsia="Google Sans" w:hAnsi="Times New Roman" w:cs="Times New Roman"/>
          <w:sz w:val="28"/>
          <w:szCs w:val="28"/>
          <w:lang w:val="ru-UA" w:eastAsia="ru-RU"/>
        </w:rPr>
        <w:t xml:space="preserve"> </w:t>
      </w:r>
      <w:proofErr w:type="spellStart"/>
      <w:r w:rsidRPr="004D357F">
        <w:rPr>
          <w:rFonts w:ascii="Times New Roman" w:eastAsia="Google Sans" w:hAnsi="Times New Roman" w:cs="Times New Roman"/>
          <w:sz w:val="28"/>
          <w:szCs w:val="28"/>
          <w:lang w:val="ru-UA" w:eastAsia="ru-RU"/>
        </w:rPr>
        <w:t>України</w:t>
      </w:r>
      <w:proofErr w:type="spellEnd"/>
      <w:r w:rsidRPr="004D357F">
        <w:rPr>
          <w:rFonts w:ascii="Times New Roman" w:eastAsia="Google Sans" w:hAnsi="Times New Roman" w:cs="Times New Roman"/>
          <w:sz w:val="28"/>
          <w:szCs w:val="28"/>
          <w:lang w:val="ru-UA" w:eastAsia="ru-RU"/>
        </w:rPr>
        <w:t xml:space="preserve">: </w:t>
      </w:r>
      <w:proofErr w:type="spellStart"/>
      <w:r w:rsidRPr="004D357F">
        <w:rPr>
          <w:rFonts w:ascii="Times New Roman" w:eastAsia="Google Sans" w:hAnsi="Times New Roman" w:cs="Times New Roman"/>
          <w:sz w:val="28"/>
          <w:szCs w:val="28"/>
          <w:lang w:val="ru-UA" w:eastAsia="ru-RU"/>
        </w:rPr>
        <w:t>Частка</w:t>
      </w:r>
      <w:proofErr w:type="spellEnd"/>
      <w:r w:rsidRPr="004D357F">
        <w:rPr>
          <w:rFonts w:ascii="Times New Roman" w:eastAsia="Google Sans" w:hAnsi="Times New Roman" w:cs="Times New Roman"/>
          <w:sz w:val="28"/>
          <w:szCs w:val="28"/>
          <w:lang w:val="ru-UA" w:eastAsia="ru-RU"/>
        </w:rPr>
        <w:t xml:space="preserve"> ВДЕ у </w:t>
      </w:r>
      <w:proofErr w:type="spellStart"/>
      <w:r w:rsidRPr="004D357F">
        <w:rPr>
          <w:rFonts w:ascii="Times New Roman" w:eastAsia="Google Sans" w:hAnsi="Times New Roman" w:cs="Times New Roman"/>
          <w:sz w:val="28"/>
          <w:szCs w:val="28"/>
          <w:lang w:val="ru-UA" w:eastAsia="ru-RU"/>
        </w:rPr>
        <w:t>виробництві</w:t>
      </w:r>
      <w:proofErr w:type="spellEnd"/>
      <w:r w:rsidRPr="004D357F">
        <w:rPr>
          <w:rFonts w:ascii="Times New Roman" w:eastAsia="Google Sans" w:hAnsi="Times New Roman" w:cs="Times New Roman"/>
          <w:sz w:val="28"/>
          <w:szCs w:val="28"/>
          <w:lang w:val="ru-UA" w:eastAsia="ru-RU"/>
        </w:rPr>
        <w:t xml:space="preserve"> </w:t>
      </w:r>
      <w:proofErr w:type="spellStart"/>
      <w:r w:rsidRPr="004D357F">
        <w:rPr>
          <w:rFonts w:ascii="Times New Roman" w:eastAsia="Google Sans" w:hAnsi="Times New Roman" w:cs="Times New Roman"/>
          <w:sz w:val="28"/>
          <w:szCs w:val="28"/>
          <w:lang w:val="ru-UA" w:eastAsia="ru-RU"/>
        </w:rPr>
        <w:t>електроенергії</w:t>
      </w:r>
      <w:proofErr w:type="spellEnd"/>
      <w:r w:rsidRPr="004D357F">
        <w:rPr>
          <w:rFonts w:ascii="Times New Roman" w:eastAsia="Google Sans" w:hAnsi="Times New Roman" w:cs="Times New Roman"/>
          <w:sz w:val="28"/>
          <w:szCs w:val="28"/>
          <w:lang w:val="ru-UA" w:eastAsia="ru-RU"/>
        </w:rPr>
        <w:t xml:space="preserve">, 2024. </w:t>
      </w:r>
      <w:r w:rsidRPr="004D357F">
        <w:rPr>
          <w:rFonts w:ascii="Times New Roman" w:eastAsia="Google Sans" w:hAnsi="Times New Roman" w:cs="Times New Roman"/>
          <w:sz w:val="28"/>
          <w:szCs w:val="28"/>
          <w:lang w:val="ru-UA" w:eastAsia="ru-RU"/>
        </w:rPr>
        <w:br/>
        <w:t xml:space="preserve">URL: </w:t>
      </w:r>
      <w:hyperlink r:id="rId21" w:history="1">
        <w:r w:rsidRPr="004D357F">
          <w:rPr>
            <w:rStyle w:val="a4"/>
            <w:rFonts w:ascii="Times New Roman" w:eastAsia="Google Sans" w:hAnsi="Times New Roman" w:cs="Times New Roman"/>
            <w:sz w:val="28"/>
            <w:szCs w:val="28"/>
            <w:lang w:val="ru-UA" w:eastAsia="ru-RU"/>
          </w:rPr>
          <w:t>https://mepr.gov.ua/chastka-vde-u-vyrobnytstvi-elektroenergiyi-maye-syagnuty-32-do-2050-roku-na-cop29-prezentuvaly-pershi-regionalni-doslidzhennya-mizhnarodnogo-agentstvo-z-vidnovlyuvanoyi-energetyky/</w:t>
        </w:r>
      </w:hyperlink>
    </w:p>
    <w:p w14:paraId="10ECEC67" w14:textId="77777777" w:rsidR="00396871" w:rsidRPr="00396871" w:rsidRDefault="00396871" w:rsidP="00D343A1">
      <w:pPr>
        <w:widowControl w:val="0"/>
        <w:numPr>
          <w:ilvl w:val="0"/>
          <w:numId w:val="37"/>
        </w:numPr>
        <w:pBdr>
          <w:top w:val="nil"/>
          <w:left w:val="nil"/>
          <w:bottom w:val="nil"/>
          <w:right w:val="nil"/>
          <w:between w:val="nil"/>
        </w:pBdr>
        <w:spacing w:after="0" w:line="360" w:lineRule="auto"/>
        <w:jc w:val="both"/>
        <w:rPr>
          <w:rFonts w:ascii="Times New Roman" w:eastAsia="Google Sans" w:hAnsi="Times New Roman" w:cs="Times New Roman"/>
          <w:sz w:val="28"/>
          <w:szCs w:val="28"/>
          <w:lang w:val="ru-UA" w:eastAsia="ru-RU"/>
        </w:rPr>
      </w:pPr>
      <w:proofErr w:type="spellStart"/>
      <w:r w:rsidRPr="00396871">
        <w:rPr>
          <w:rFonts w:ascii="Times New Roman" w:eastAsia="Google Sans" w:hAnsi="Times New Roman" w:cs="Times New Roman"/>
          <w:sz w:val="28"/>
          <w:szCs w:val="28"/>
          <w:lang w:eastAsia="ru-RU"/>
        </w:rPr>
        <w:t>Конеченков</w:t>
      </w:r>
      <w:proofErr w:type="spellEnd"/>
      <w:r w:rsidRPr="00396871">
        <w:rPr>
          <w:rFonts w:ascii="Times New Roman" w:eastAsia="Google Sans" w:hAnsi="Times New Roman" w:cs="Times New Roman"/>
          <w:sz w:val="28"/>
          <w:szCs w:val="28"/>
          <w:lang w:eastAsia="ru-RU"/>
        </w:rPr>
        <w:t xml:space="preserve"> А. Сектор </w:t>
      </w:r>
      <w:proofErr w:type="spellStart"/>
      <w:r w:rsidRPr="00396871">
        <w:rPr>
          <w:rFonts w:ascii="Times New Roman" w:eastAsia="Google Sans" w:hAnsi="Times New Roman" w:cs="Times New Roman"/>
          <w:sz w:val="28"/>
          <w:szCs w:val="28"/>
          <w:lang w:eastAsia="ru-RU"/>
        </w:rPr>
        <w:t>відновлюваної</w:t>
      </w:r>
      <w:proofErr w:type="spellEnd"/>
      <w:r w:rsidRPr="00396871">
        <w:rPr>
          <w:rFonts w:ascii="Times New Roman" w:eastAsia="Google Sans" w:hAnsi="Times New Roman" w:cs="Times New Roman"/>
          <w:sz w:val="28"/>
          <w:szCs w:val="28"/>
          <w:lang w:eastAsia="ru-RU"/>
        </w:rPr>
        <w:t xml:space="preserve"> </w:t>
      </w:r>
      <w:proofErr w:type="spellStart"/>
      <w:r w:rsidRPr="00396871">
        <w:rPr>
          <w:rFonts w:ascii="Times New Roman" w:eastAsia="Google Sans" w:hAnsi="Times New Roman" w:cs="Times New Roman"/>
          <w:sz w:val="28"/>
          <w:szCs w:val="28"/>
          <w:lang w:eastAsia="ru-RU"/>
        </w:rPr>
        <w:t>енергетики</w:t>
      </w:r>
      <w:proofErr w:type="spellEnd"/>
      <w:r w:rsidRPr="00396871">
        <w:rPr>
          <w:rFonts w:ascii="Times New Roman" w:eastAsia="Google Sans" w:hAnsi="Times New Roman" w:cs="Times New Roman"/>
          <w:sz w:val="28"/>
          <w:szCs w:val="28"/>
          <w:lang w:eastAsia="ru-RU"/>
        </w:rPr>
        <w:t xml:space="preserve"> </w:t>
      </w:r>
      <w:proofErr w:type="spellStart"/>
      <w:r w:rsidRPr="00396871">
        <w:rPr>
          <w:rFonts w:ascii="Times New Roman" w:eastAsia="Google Sans" w:hAnsi="Times New Roman" w:cs="Times New Roman"/>
          <w:sz w:val="28"/>
          <w:szCs w:val="28"/>
          <w:lang w:eastAsia="ru-RU"/>
        </w:rPr>
        <w:t>України</w:t>
      </w:r>
      <w:proofErr w:type="spellEnd"/>
      <w:r w:rsidRPr="00396871">
        <w:rPr>
          <w:rFonts w:ascii="Times New Roman" w:eastAsia="Google Sans" w:hAnsi="Times New Roman" w:cs="Times New Roman"/>
          <w:sz w:val="28"/>
          <w:szCs w:val="28"/>
          <w:lang w:eastAsia="ru-RU"/>
        </w:rPr>
        <w:t xml:space="preserve"> до, </w:t>
      </w:r>
      <w:proofErr w:type="spellStart"/>
      <w:r w:rsidRPr="00396871">
        <w:rPr>
          <w:rFonts w:ascii="Times New Roman" w:eastAsia="Google Sans" w:hAnsi="Times New Roman" w:cs="Times New Roman"/>
          <w:sz w:val="28"/>
          <w:szCs w:val="28"/>
          <w:lang w:eastAsia="ru-RU"/>
        </w:rPr>
        <w:t>під</w:t>
      </w:r>
      <w:proofErr w:type="spellEnd"/>
      <w:r w:rsidRPr="00396871">
        <w:rPr>
          <w:rFonts w:ascii="Times New Roman" w:eastAsia="Google Sans" w:hAnsi="Times New Roman" w:cs="Times New Roman"/>
          <w:sz w:val="28"/>
          <w:szCs w:val="28"/>
          <w:lang w:eastAsia="ru-RU"/>
        </w:rPr>
        <w:t xml:space="preserve"> час та </w:t>
      </w:r>
      <w:proofErr w:type="spellStart"/>
      <w:r w:rsidRPr="00396871">
        <w:rPr>
          <w:rFonts w:ascii="Times New Roman" w:eastAsia="Google Sans" w:hAnsi="Times New Roman" w:cs="Times New Roman"/>
          <w:sz w:val="28"/>
          <w:szCs w:val="28"/>
          <w:lang w:eastAsia="ru-RU"/>
        </w:rPr>
        <w:t>після</w:t>
      </w:r>
      <w:proofErr w:type="spellEnd"/>
      <w:r w:rsidRPr="00396871">
        <w:rPr>
          <w:rFonts w:ascii="Times New Roman" w:eastAsia="Google Sans" w:hAnsi="Times New Roman" w:cs="Times New Roman"/>
          <w:sz w:val="28"/>
          <w:szCs w:val="28"/>
          <w:lang w:eastAsia="ru-RU"/>
        </w:rPr>
        <w:t xml:space="preserve"> </w:t>
      </w:r>
      <w:proofErr w:type="spellStart"/>
      <w:r w:rsidRPr="00396871">
        <w:rPr>
          <w:rFonts w:ascii="Times New Roman" w:eastAsia="Google Sans" w:hAnsi="Times New Roman" w:cs="Times New Roman"/>
          <w:sz w:val="28"/>
          <w:szCs w:val="28"/>
          <w:lang w:eastAsia="ru-RU"/>
        </w:rPr>
        <w:t>війни</w:t>
      </w:r>
      <w:proofErr w:type="spellEnd"/>
      <w:r w:rsidRPr="00396871">
        <w:rPr>
          <w:rFonts w:ascii="Times New Roman" w:eastAsia="Google Sans" w:hAnsi="Times New Roman" w:cs="Times New Roman"/>
          <w:sz w:val="28"/>
          <w:szCs w:val="28"/>
          <w:lang w:eastAsia="ru-RU"/>
        </w:rPr>
        <w:t xml:space="preserve">. 2023. URL: </w:t>
      </w:r>
      <w:hyperlink r:id="rId22" w:tgtFrame="_blank" w:history="1">
        <w:r w:rsidRPr="00396871">
          <w:rPr>
            <w:rStyle w:val="a4"/>
            <w:rFonts w:ascii="Times New Roman" w:eastAsia="Google Sans" w:hAnsi="Times New Roman" w:cs="Times New Roman"/>
            <w:sz w:val="28"/>
            <w:szCs w:val="28"/>
            <w:lang w:eastAsia="ru-RU"/>
          </w:rPr>
          <w:t>https://razumkov.org.ua/statti/sektor-vidnovlyuvanoyi-energetyky-ukrayiny-do-pid-chas-ta-pislya-viyny</w:t>
        </w:r>
      </w:hyperlink>
      <w:r w:rsidRPr="00396871">
        <w:rPr>
          <w:rFonts w:ascii="Times New Roman" w:eastAsia="Google Sans" w:hAnsi="Times New Roman" w:cs="Times New Roman"/>
          <w:sz w:val="28"/>
          <w:szCs w:val="28"/>
          <w:lang w:eastAsia="ru-RU"/>
        </w:rPr>
        <w:t xml:space="preserve"> </w:t>
      </w:r>
    </w:p>
    <w:p w14:paraId="497EB574" w14:textId="47A14550" w:rsidR="00D94D81" w:rsidRPr="00D94D81" w:rsidRDefault="00D94D81" w:rsidP="00D343A1">
      <w:pPr>
        <w:widowControl w:val="0"/>
        <w:numPr>
          <w:ilvl w:val="0"/>
          <w:numId w:val="37"/>
        </w:numPr>
        <w:pBdr>
          <w:top w:val="nil"/>
          <w:left w:val="nil"/>
          <w:bottom w:val="nil"/>
          <w:right w:val="nil"/>
          <w:between w:val="nil"/>
        </w:pBdr>
        <w:spacing w:after="0" w:line="360" w:lineRule="auto"/>
        <w:jc w:val="both"/>
        <w:rPr>
          <w:rFonts w:ascii="Times New Roman" w:eastAsia="Google Sans" w:hAnsi="Times New Roman" w:cs="Times New Roman"/>
          <w:sz w:val="28"/>
          <w:szCs w:val="28"/>
          <w:lang w:val="ru-UA" w:eastAsia="ru-RU"/>
        </w:rPr>
      </w:pPr>
      <w:proofErr w:type="spellStart"/>
      <w:r w:rsidRPr="00D94D81">
        <w:rPr>
          <w:rFonts w:ascii="Times New Roman" w:eastAsia="Google Sans" w:hAnsi="Times New Roman" w:cs="Times New Roman"/>
          <w:sz w:val="28"/>
          <w:szCs w:val="28"/>
          <w:lang w:eastAsia="ru-RU"/>
        </w:rPr>
        <w:t>Гелетуха</w:t>
      </w:r>
      <w:proofErr w:type="spellEnd"/>
      <w:r w:rsidRPr="00D94D81">
        <w:rPr>
          <w:rFonts w:ascii="Times New Roman" w:eastAsia="Google Sans" w:hAnsi="Times New Roman" w:cs="Times New Roman"/>
          <w:sz w:val="28"/>
          <w:szCs w:val="28"/>
          <w:lang w:eastAsia="ru-RU"/>
        </w:rPr>
        <w:t xml:space="preserve"> Г. Г., </w:t>
      </w:r>
      <w:proofErr w:type="spellStart"/>
      <w:r w:rsidRPr="00D94D81">
        <w:rPr>
          <w:rFonts w:ascii="Times New Roman" w:eastAsia="Google Sans" w:hAnsi="Times New Roman" w:cs="Times New Roman"/>
          <w:sz w:val="28"/>
          <w:szCs w:val="28"/>
          <w:lang w:eastAsia="ru-RU"/>
        </w:rPr>
        <w:t>Желєзна</w:t>
      </w:r>
      <w:proofErr w:type="spellEnd"/>
      <w:r w:rsidRPr="00D94D81">
        <w:rPr>
          <w:rFonts w:ascii="Times New Roman" w:eastAsia="Google Sans" w:hAnsi="Times New Roman" w:cs="Times New Roman"/>
          <w:sz w:val="28"/>
          <w:szCs w:val="28"/>
          <w:lang w:eastAsia="ru-RU"/>
        </w:rPr>
        <w:t xml:space="preserve"> Т. А. </w:t>
      </w:r>
      <w:proofErr w:type="spellStart"/>
      <w:r w:rsidRPr="00D94D81">
        <w:rPr>
          <w:rFonts w:ascii="Times New Roman" w:eastAsia="Google Sans" w:hAnsi="Times New Roman" w:cs="Times New Roman"/>
          <w:sz w:val="28"/>
          <w:szCs w:val="28"/>
          <w:lang w:eastAsia="ru-RU"/>
        </w:rPr>
        <w:t>Перспективи</w:t>
      </w:r>
      <w:proofErr w:type="spellEnd"/>
      <w:r w:rsidRPr="00D94D81">
        <w:rPr>
          <w:rFonts w:ascii="Times New Roman" w:eastAsia="Google Sans" w:hAnsi="Times New Roman" w:cs="Times New Roman"/>
          <w:sz w:val="28"/>
          <w:szCs w:val="28"/>
          <w:lang w:eastAsia="ru-RU"/>
        </w:rPr>
        <w:t xml:space="preserve"> </w:t>
      </w:r>
      <w:proofErr w:type="spellStart"/>
      <w:r w:rsidRPr="00D94D81">
        <w:rPr>
          <w:rFonts w:ascii="Times New Roman" w:eastAsia="Google Sans" w:hAnsi="Times New Roman" w:cs="Times New Roman"/>
          <w:sz w:val="28"/>
          <w:szCs w:val="28"/>
          <w:lang w:eastAsia="ru-RU"/>
        </w:rPr>
        <w:t>виробництва</w:t>
      </w:r>
      <w:proofErr w:type="spellEnd"/>
      <w:r w:rsidRPr="00D94D81">
        <w:rPr>
          <w:rFonts w:ascii="Times New Roman" w:eastAsia="Google Sans" w:hAnsi="Times New Roman" w:cs="Times New Roman"/>
          <w:sz w:val="28"/>
          <w:szCs w:val="28"/>
          <w:lang w:eastAsia="ru-RU"/>
        </w:rPr>
        <w:t xml:space="preserve"> та </w:t>
      </w:r>
      <w:proofErr w:type="spellStart"/>
      <w:r w:rsidRPr="00D94D81">
        <w:rPr>
          <w:rFonts w:ascii="Times New Roman" w:eastAsia="Google Sans" w:hAnsi="Times New Roman" w:cs="Times New Roman"/>
          <w:sz w:val="28"/>
          <w:szCs w:val="28"/>
          <w:lang w:eastAsia="ru-RU"/>
        </w:rPr>
        <w:t>використання</w:t>
      </w:r>
      <w:proofErr w:type="spellEnd"/>
      <w:r w:rsidRPr="00D94D81">
        <w:rPr>
          <w:rFonts w:ascii="Times New Roman" w:eastAsia="Google Sans" w:hAnsi="Times New Roman" w:cs="Times New Roman"/>
          <w:sz w:val="28"/>
          <w:szCs w:val="28"/>
          <w:lang w:eastAsia="ru-RU"/>
        </w:rPr>
        <w:t xml:space="preserve"> </w:t>
      </w:r>
      <w:proofErr w:type="spellStart"/>
      <w:r w:rsidRPr="00D94D81">
        <w:rPr>
          <w:rFonts w:ascii="Times New Roman" w:eastAsia="Google Sans" w:hAnsi="Times New Roman" w:cs="Times New Roman"/>
          <w:sz w:val="28"/>
          <w:szCs w:val="28"/>
          <w:lang w:eastAsia="ru-RU"/>
        </w:rPr>
        <w:t>біогазу</w:t>
      </w:r>
      <w:proofErr w:type="spellEnd"/>
      <w:r w:rsidRPr="00D94D81">
        <w:rPr>
          <w:rFonts w:ascii="Times New Roman" w:eastAsia="Google Sans" w:hAnsi="Times New Roman" w:cs="Times New Roman"/>
          <w:sz w:val="28"/>
          <w:szCs w:val="28"/>
          <w:lang w:eastAsia="ru-RU"/>
        </w:rPr>
        <w:t xml:space="preserve"> в </w:t>
      </w:r>
      <w:proofErr w:type="spellStart"/>
      <w:r w:rsidRPr="00D94D81">
        <w:rPr>
          <w:rFonts w:ascii="Times New Roman" w:eastAsia="Google Sans" w:hAnsi="Times New Roman" w:cs="Times New Roman"/>
          <w:sz w:val="28"/>
          <w:szCs w:val="28"/>
          <w:lang w:eastAsia="ru-RU"/>
        </w:rPr>
        <w:t>Україні</w:t>
      </w:r>
      <w:proofErr w:type="spellEnd"/>
      <w:r w:rsidRPr="00D94D81">
        <w:rPr>
          <w:rFonts w:ascii="Times New Roman" w:eastAsia="Google Sans" w:hAnsi="Times New Roman" w:cs="Times New Roman"/>
          <w:sz w:val="28"/>
          <w:szCs w:val="28"/>
          <w:lang w:eastAsia="ru-RU"/>
        </w:rPr>
        <w:t xml:space="preserve">. </w:t>
      </w:r>
      <w:proofErr w:type="spellStart"/>
      <w:r w:rsidRPr="00D94D81">
        <w:rPr>
          <w:rFonts w:ascii="Times New Roman" w:eastAsia="Google Sans" w:hAnsi="Times New Roman" w:cs="Times New Roman"/>
          <w:i/>
          <w:iCs/>
          <w:sz w:val="28"/>
          <w:szCs w:val="28"/>
          <w:lang w:eastAsia="ru-RU"/>
        </w:rPr>
        <w:t>Промислова</w:t>
      </w:r>
      <w:proofErr w:type="spellEnd"/>
      <w:r w:rsidRPr="00D94D81">
        <w:rPr>
          <w:rFonts w:ascii="Times New Roman" w:eastAsia="Google Sans" w:hAnsi="Times New Roman" w:cs="Times New Roman"/>
          <w:i/>
          <w:iCs/>
          <w:sz w:val="28"/>
          <w:szCs w:val="28"/>
          <w:lang w:eastAsia="ru-RU"/>
        </w:rPr>
        <w:t xml:space="preserve"> </w:t>
      </w:r>
      <w:proofErr w:type="spellStart"/>
      <w:r w:rsidRPr="00D94D81">
        <w:rPr>
          <w:rFonts w:ascii="Times New Roman" w:eastAsia="Google Sans" w:hAnsi="Times New Roman" w:cs="Times New Roman"/>
          <w:i/>
          <w:iCs/>
          <w:sz w:val="28"/>
          <w:szCs w:val="28"/>
          <w:lang w:eastAsia="ru-RU"/>
        </w:rPr>
        <w:t>теплотехніка</w:t>
      </w:r>
      <w:proofErr w:type="spellEnd"/>
      <w:r w:rsidRPr="00D94D81">
        <w:rPr>
          <w:rFonts w:ascii="Times New Roman" w:eastAsia="Google Sans" w:hAnsi="Times New Roman" w:cs="Times New Roman"/>
          <w:sz w:val="28"/>
          <w:szCs w:val="28"/>
          <w:lang w:eastAsia="ru-RU"/>
        </w:rPr>
        <w:t xml:space="preserve">. 2021. Т. 43, № 2. С. 56–63. </w:t>
      </w:r>
    </w:p>
    <w:p w14:paraId="7B375203" w14:textId="00975AB0" w:rsidR="00D94D81" w:rsidRDefault="00D94D81" w:rsidP="00D343A1">
      <w:pPr>
        <w:widowControl w:val="0"/>
        <w:numPr>
          <w:ilvl w:val="0"/>
          <w:numId w:val="37"/>
        </w:numPr>
        <w:pBdr>
          <w:top w:val="nil"/>
          <w:left w:val="nil"/>
          <w:bottom w:val="nil"/>
          <w:right w:val="nil"/>
          <w:between w:val="nil"/>
        </w:pBdr>
        <w:spacing w:after="0" w:line="360" w:lineRule="auto"/>
        <w:jc w:val="both"/>
        <w:rPr>
          <w:rFonts w:ascii="Times New Roman" w:eastAsia="Google Sans" w:hAnsi="Times New Roman" w:cs="Times New Roman"/>
          <w:sz w:val="28"/>
          <w:szCs w:val="28"/>
          <w:lang w:val="ru-UA" w:eastAsia="ru-RU"/>
        </w:rPr>
      </w:pPr>
      <w:r w:rsidRPr="00D94D81">
        <w:rPr>
          <w:rFonts w:ascii="Times New Roman" w:eastAsia="Google Sans" w:hAnsi="Times New Roman" w:cs="Times New Roman"/>
          <w:sz w:val="28"/>
          <w:szCs w:val="28"/>
          <w:lang w:eastAsia="ru-RU"/>
        </w:rPr>
        <w:t xml:space="preserve">Гнатюк В. О. </w:t>
      </w:r>
      <w:proofErr w:type="spellStart"/>
      <w:r w:rsidRPr="00D94D81">
        <w:rPr>
          <w:rFonts w:ascii="Times New Roman" w:eastAsia="Google Sans" w:hAnsi="Times New Roman" w:cs="Times New Roman"/>
          <w:sz w:val="28"/>
          <w:szCs w:val="28"/>
          <w:lang w:eastAsia="ru-RU"/>
        </w:rPr>
        <w:t>Технології</w:t>
      </w:r>
      <w:proofErr w:type="spellEnd"/>
      <w:r w:rsidRPr="00D94D81">
        <w:rPr>
          <w:rFonts w:ascii="Times New Roman" w:eastAsia="Google Sans" w:hAnsi="Times New Roman" w:cs="Times New Roman"/>
          <w:sz w:val="28"/>
          <w:szCs w:val="28"/>
          <w:lang w:eastAsia="ru-RU"/>
        </w:rPr>
        <w:t xml:space="preserve"> </w:t>
      </w:r>
      <w:proofErr w:type="spellStart"/>
      <w:r w:rsidRPr="00D94D81">
        <w:rPr>
          <w:rFonts w:ascii="Times New Roman" w:eastAsia="Google Sans" w:hAnsi="Times New Roman" w:cs="Times New Roman"/>
          <w:sz w:val="28"/>
          <w:szCs w:val="28"/>
          <w:lang w:eastAsia="ru-RU"/>
        </w:rPr>
        <w:t>термічної</w:t>
      </w:r>
      <w:proofErr w:type="spellEnd"/>
      <w:r w:rsidRPr="00D94D81">
        <w:rPr>
          <w:rFonts w:ascii="Times New Roman" w:eastAsia="Google Sans" w:hAnsi="Times New Roman" w:cs="Times New Roman"/>
          <w:sz w:val="28"/>
          <w:szCs w:val="28"/>
          <w:lang w:eastAsia="ru-RU"/>
        </w:rPr>
        <w:t xml:space="preserve"> </w:t>
      </w:r>
      <w:proofErr w:type="spellStart"/>
      <w:r w:rsidRPr="00D94D81">
        <w:rPr>
          <w:rFonts w:ascii="Times New Roman" w:eastAsia="Google Sans" w:hAnsi="Times New Roman" w:cs="Times New Roman"/>
          <w:sz w:val="28"/>
          <w:szCs w:val="28"/>
          <w:lang w:eastAsia="ru-RU"/>
        </w:rPr>
        <w:t>переробки</w:t>
      </w:r>
      <w:proofErr w:type="spellEnd"/>
      <w:r w:rsidRPr="00D94D81">
        <w:rPr>
          <w:rFonts w:ascii="Times New Roman" w:eastAsia="Google Sans" w:hAnsi="Times New Roman" w:cs="Times New Roman"/>
          <w:sz w:val="28"/>
          <w:szCs w:val="28"/>
          <w:lang w:eastAsia="ru-RU"/>
        </w:rPr>
        <w:t xml:space="preserve"> </w:t>
      </w:r>
      <w:proofErr w:type="spellStart"/>
      <w:proofErr w:type="gramStart"/>
      <w:r w:rsidRPr="00D94D81">
        <w:rPr>
          <w:rFonts w:ascii="Times New Roman" w:eastAsia="Google Sans" w:hAnsi="Times New Roman" w:cs="Times New Roman"/>
          <w:sz w:val="28"/>
          <w:szCs w:val="28"/>
          <w:lang w:eastAsia="ru-RU"/>
        </w:rPr>
        <w:t>біомаси</w:t>
      </w:r>
      <w:proofErr w:type="spellEnd"/>
      <w:r w:rsidRPr="00D94D81">
        <w:rPr>
          <w:rFonts w:ascii="Times New Roman" w:eastAsia="Google Sans" w:hAnsi="Times New Roman" w:cs="Times New Roman"/>
          <w:sz w:val="28"/>
          <w:szCs w:val="28"/>
          <w:lang w:eastAsia="ru-RU"/>
        </w:rPr>
        <w:t xml:space="preserve"> :</w:t>
      </w:r>
      <w:proofErr w:type="gramEnd"/>
      <w:r w:rsidRPr="00D94D81">
        <w:rPr>
          <w:rFonts w:ascii="Times New Roman" w:eastAsia="Google Sans" w:hAnsi="Times New Roman" w:cs="Times New Roman"/>
          <w:sz w:val="28"/>
          <w:szCs w:val="28"/>
          <w:lang w:eastAsia="ru-RU"/>
        </w:rPr>
        <w:t xml:space="preserve"> конспект </w:t>
      </w:r>
      <w:proofErr w:type="spellStart"/>
      <w:r w:rsidRPr="00D94D81">
        <w:rPr>
          <w:rFonts w:ascii="Times New Roman" w:eastAsia="Google Sans" w:hAnsi="Times New Roman" w:cs="Times New Roman"/>
          <w:sz w:val="28"/>
          <w:szCs w:val="28"/>
          <w:lang w:eastAsia="ru-RU"/>
        </w:rPr>
        <w:t>лекцій</w:t>
      </w:r>
      <w:proofErr w:type="spellEnd"/>
      <w:r w:rsidRPr="00D94D81">
        <w:rPr>
          <w:rFonts w:ascii="Times New Roman" w:eastAsia="Google Sans" w:hAnsi="Times New Roman" w:cs="Times New Roman"/>
          <w:sz w:val="28"/>
          <w:szCs w:val="28"/>
          <w:lang w:eastAsia="ru-RU"/>
        </w:rPr>
        <w:t xml:space="preserve">. </w:t>
      </w:r>
      <w:proofErr w:type="spellStart"/>
      <w:proofErr w:type="gramStart"/>
      <w:r w:rsidRPr="00D94D81">
        <w:rPr>
          <w:rFonts w:ascii="Times New Roman" w:eastAsia="Google Sans" w:hAnsi="Times New Roman" w:cs="Times New Roman"/>
          <w:sz w:val="28"/>
          <w:szCs w:val="28"/>
          <w:lang w:eastAsia="ru-RU"/>
        </w:rPr>
        <w:t>Харків</w:t>
      </w:r>
      <w:proofErr w:type="spellEnd"/>
      <w:r w:rsidRPr="00D94D81">
        <w:rPr>
          <w:rFonts w:ascii="Times New Roman" w:eastAsia="Google Sans" w:hAnsi="Times New Roman" w:cs="Times New Roman"/>
          <w:sz w:val="28"/>
          <w:szCs w:val="28"/>
          <w:lang w:val="en-US" w:eastAsia="ru-RU"/>
        </w:rPr>
        <w:t xml:space="preserve"> :</w:t>
      </w:r>
      <w:proofErr w:type="gramEnd"/>
      <w:r w:rsidRPr="00D94D81">
        <w:rPr>
          <w:rFonts w:ascii="Times New Roman" w:eastAsia="Google Sans" w:hAnsi="Times New Roman" w:cs="Times New Roman"/>
          <w:sz w:val="28"/>
          <w:szCs w:val="28"/>
          <w:lang w:val="en-US" w:eastAsia="ru-RU"/>
        </w:rPr>
        <w:t xml:space="preserve"> </w:t>
      </w:r>
      <w:r w:rsidRPr="00D94D81">
        <w:rPr>
          <w:rFonts w:ascii="Times New Roman" w:eastAsia="Google Sans" w:hAnsi="Times New Roman" w:cs="Times New Roman"/>
          <w:sz w:val="28"/>
          <w:szCs w:val="28"/>
          <w:lang w:eastAsia="ru-RU"/>
        </w:rPr>
        <w:t>ХНУМГ</w:t>
      </w:r>
      <w:r w:rsidRPr="00D94D81">
        <w:rPr>
          <w:rFonts w:ascii="Times New Roman" w:eastAsia="Google Sans" w:hAnsi="Times New Roman" w:cs="Times New Roman"/>
          <w:sz w:val="28"/>
          <w:szCs w:val="28"/>
          <w:lang w:val="en-US" w:eastAsia="ru-RU"/>
        </w:rPr>
        <w:t xml:space="preserve"> </w:t>
      </w:r>
      <w:proofErr w:type="spellStart"/>
      <w:r w:rsidRPr="00D94D81">
        <w:rPr>
          <w:rFonts w:ascii="Times New Roman" w:eastAsia="Google Sans" w:hAnsi="Times New Roman" w:cs="Times New Roman"/>
          <w:sz w:val="28"/>
          <w:szCs w:val="28"/>
          <w:lang w:eastAsia="ru-RU"/>
        </w:rPr>
        <w:t>ім</w:t>
      </w:r>
      <w:proofErr w:type="spellEnd"/>
      <w:r w:rsidRPr="00D94D81">
        <w:rPr>
          <w:rFonts w:ascii="Times New Roman" w:eastAsia="Google Sans" w:hAnsi="Times New Roman" w:cs="Times New Roman"/>
          <w:sz w:val="28"/>
          <w:szCs w:val="28"/>
          <w:lang w:val="en-US" w:eastAsia="ru-RU"/>
        </w:rPr>
        <w:t xml:space="preserve">. </w:t>
      </w:r>
      <w:r w:rsidRPr="00D94D81">
        <w:rPr>
          <w:rFonts w:ascii="Times New Roman" w:eastAsia="Google Sans" w:hAnsi="Times New Roman" w:cs="Times New Roman"/>
          <w:sz w:val="28"/>
          <w:szCs w:val="28"/>
          <w:lang w:eastAsia="ru-RU"/>
        </w:rPr>
        <w:t>О</w:t>
      </w:r>
      <w:r w:rsidRPr="00D94D81">
        <w:rPr>
          <w:rFonts w:ascii="Times New Roman" w:eastAsia="Google Sans" w:hAnsi="Times New Roman" w:cs="Times New Roman"/>
          <w:sz w:val="28"/>
          <w:szCs w:val="28"/>
          <w:lang w:val="en-US" w:eastAsia="ru-RU"/>
        </w:rPr>
        <w:t xml:space="preserve">. </w:t>
      </w:r>
      <w:r w:rsidRPr="00D94D81">
        <w:rPr>
          <w:rFonts w:ascii="Times New Roman" w:eastAsia="Google Sans" w:hAnsi="Times New Roman" w:cs="Times New Roman"/>
          <w:sz w:val="28"/>
          <w:szCs w:val="28"/>
          <w:lang w:eastAsia="ru-RU"/>
        </w:rPr>
        <w:t>М</w:t>
      </w:r>
      <w:r w:rsidRPr="00D94D81">
        <w:rPr>
          <w:rFonts w:ascii="Times New Roman" w:eastAsia="Google Sans" w:hAnsi="Times New Roman" w:cs="Times New Roman"/>
          <w:sz w:val="28"/>
          <w:szCs w:val="28"/>
          <w:lang w:val="en-US" w:eastAsia="ru-RU"/>
        </w:rPr>
        <w:t xml:space="preserve">. </w:t>
      </w:r>
      <w:r w:rsidRPr="00D94D81">
        <w:rPr>
          <w:rFonts w:ascii="Times New Roman" w:eastAsia="Google Sans" w:hAnsi="Times New Roman" w:cs="Times New Roman"/>
          <w:sz w:val="28"/>
          <w:szCs w:val="28"/>
          <w:lang w:eastAsia="ru-RU"/>
        </w:rPr>
        <w:t>Бекетова</w:t>
      </w:r>
      <w:r w:rsidRPr="00D94D81">
        <w:rPr>
          <w:rFonts w:ascii="Times New Roman" w:eastAsia="Google Sans" w:hAnsi="Times New Roman" w:cs="Times New Roman"/>
          <w:sz w:val="28"/>
          <w:szCs w:val="28"/>
          <w:lang w:val="en-US" w:eastAsia="ru-RU"/>
        </w:rPr>
        <w:t xml:space="preserve">, 2022. 85 </w:t>
      </w:r>
      <w:r w:rsidRPr="00D94D81">
        <w:rPr>
          <w:rFonts w:ascii="Times New Roman" w:eastAsia="Google Sans" w:hAnsi="Times New Roman" w:cs="Times New Roman"/>
          <w:sz w:val="28"/>
          <w:szCs w:val="28"/>
          <w:lang w:eastAsia="ru-RU"/>
        </w:rPr>
        <w:t>с</w:t>
      </w:r>
      <w:r w:rsidRPr="00D94D81">
        <w:rPr>
          <w:rFonts w:ascii="Times New Roman" w:eastAsia="Google Sans" w:hAnsi="Times New Roman" w:cs="Times New Roman"/>
          <w:sz w:val="28"/>
          <w:szCs w:val="28"/>
          <w:lang w:val="en-US" w:eastAsia="ru-RU"/>
        </w:rPr>
        <w:t>.</w:t>
      </w:r>
      <w:r w:rsidRPr="00D94D81">
        <w:rPr>
          <w:rFonts w:ascii="Times New Roman" w:eastAsia="Google Sans" w:hAnsi="Times New Roman" w:cs="Times New Roman"/>
          <w:sz w:val="28"/>
          <w:szCs w:val="28"/>
          <w:lang w:val="ru-UA" w:eastAsia="ru-RU"/>
        </w:rPr>
        <w:t xml:space="preserve"> </w:t>
      </w:r>
    </w:p>
    <w:p w14:paraId="67CE00E2" w14:textId="77777777" w:rsidR="00396871" w:rsidRPr="00396871" w:rsidRDefault="00396871" w:rsidP="00D343A1">
      <w:pPr>
        <w:widowControl w:val="0"/>
        <w:numPr>
          <w:ilvl w:val="0"/>
          <w:numId w:val="37"/>
        </w:numPr>
        <w:pBdr>
          <w:top w:val="nil"/>
          <w:left w:val="nil"/>
          <w:bottom w:val="nil"/>
          <w:right w:val="nil"/>
          <w:between w:val="nil"/>
        </w:pBdr>
        <w:spacing w:after="0" w:line="360" w:lineRule="auto"/>
        <w:jc w:val="both"/>
        <w:rPr>
          <w:rFonts w:ascii="Times New Roman" w:eastAsia="Google Sans" w:hAnsi="Times New Roman" w:cs="Times New Roman"/>
          <w:sz w:val="28"/>
          <w:szCs w:val="28"/>
          <w:lang w:val="ru-UA" w:eastAsia="ru-RU"/>
        </w:rPr>
      </w:pPr>
      <w:r w:rsidRPr="00396871">
        <w:rPr>
          <w:rFonts w:ascii="Times New Roman" w:eastAsia="Google Sans" w:hAnsi="Times New Roman" w:cs="Times New Roman"/>
          <w:sz w:val="28"/>
          <w:szCs w:val="28"/>
          <w:lang w:val="en-US" w:eastAsia="ru-RU"/>
        </w:rPr>
        <w:t xml:space="preserve">Jha S., Nanda S., Acharya B., Dalai A. K. A Review of Thermochemical Conversion of Waste Biomass to Biofuels. </w:t>
      </w:r>
      <w:proofErr w:type="spellStart"/>
      <w:r w:rsidRPr="00396871">
        <w:rPr>
          <w:rFonts w:ascii="Times New Roman" w:eastAsia="Google Sans" w:hAnsi="Times New Roman" w:cs="Times New Roman"/>
          <w:i/>
          <w:iCs/>
          <w:sz w:val="28"/>
          <w:szCs w:val="28"/>
          <w:lang w:eastAsia="ru-RU"/>
        </w:rPr>
        <w:t>Energies</w:t>
      </w:r>
      <w:proofErr w:type="spellEnd"/>
      <w:r w:rsidRPr="00396871">
        <w:rPr>
          <w:rFonts w:ascii="Times New Roman" w:eastAsia="Google Sans" w:hAnsi="Times New Roman" w:cs="Times New Roman"/>
          <w:sz w:val="28"/>
          <w:szCs w:val="28"/>
          <w:lang w:eastAsia="ru-RU"/>
        </w:rPr>
        <w:t xml:space="preserve">. 2022. </w:t>
      </w:r>
      <w:proofErr w:type="spellStart"/>
      <w:r w:rsidRPr="00396871">
        <w:rPr>
          <w:rFonts w:ascii="Times New Roman" w:eastAsia="Google Sans" w:hAnsi="Times New Roman" w:cs="Times New Roman"/>
          <w:sz w:val="28"/>
          <w:szCs w:val="28"/>
          <w:lang w:eastAsia="ru-RU"/>
        </w:rPr>
        <w:t>Vol</w:t>
      </w:r>
      <w:proofErr w:type="spellEnd"/>
      <w:r w:rsidRPr="00396871">
        <w:rPr>
          <w:rFonts w:ascii="Times New Roman" w:eastAsia="Google Sans" w:hAnsi="Times New Roman" w:cs="Times New Roman"/>
          <w:sz w:val="28"/>
          <w:szCs w:val="28"/>
          <w:lang w:eastAsia="ru-RU"/>
        </w:rPr>
        <w:t xml:space="preserve">. 15, </w:t>
      </w:r>
      <w:proofErr w:type="spellStart"/>
      <w:r w:rsidRPr="00396871">
        <w:rPr>
          <w:rFonts w:ascii="Times New Roman" w:eastAsia="Google Sans" w:hAnsi="Times New Roman" w:cs="Times New Roman"/>
          <w:sz w:val="28"/>
          <w:szCs w:val="28"/>
          <w:lang w:eastAsia="ru-RU"/>
        </w:rPr>
        <w:t>Iss</w:t>
      </w:r>
      <w:proofErr w:type="spellEnd"/>
      <w:r w:rsidRPr="00396871">
        <w:rPr>
          <w:rFonts w:ascii="Times New Roman" w:eastAsia="Google Sans" w:hAnsi="Times New Roman" w:cs="Times New Roman"/>
          <w:sz w:val="28"/>
          <w:szCs w:val="28"/>
          <w:lang w:eastAsia="ru-RU"/>
        </w:rPr>
        <w:t>. 17. 6352.</w:t>
      </w:r>
    </w:p>
    <w:p w14:paraId="061628D6" w14:textId="23758D98" w:rsidR="004D357F" w:rsidRPr="004D357F" w:rsidRDefault="004D357F" w:rsidP="00D343A1">
      <w:pPr>
        <w:widowControl w:val="0"/>
        <w:numPr>
          <w:ilvl w:val="0"/>
          <w:numId w:val="37"/>
        </w:numPr>
        <w:pBdr>
          <w:top w:val="nil"/>
          <w:left w:val="nil"/>
          <w:bottom w:val="nil"/>
          <w:right w:val="nil"/>
          <w:between w:val="nil"/>
        </w:pBdr>
        <w:spacing w:after="0" w:line="360" w:lineRule="auto"/>
        <w:jc w:val="both"/>
        <w:rPr>
          <w:rFonts w:ascii="Times New Roman" w:eastAsia="Google Sans" w:hAnsi="Times New Roman" w:cs="Times New Roman"/>
          <w:sz w:val="28"/>
          <w:szCs w:val="28"/>
          <w:lang w:val="ru-UA" w:eastAsia="ru-RU"/>
        </w:rPr>
      </w:pPr>
      <w:proofErr w:type="spellStart"/>
      <w:r w:rsidRPr="004D357F">
        <w:rPr>
          <w:rFonts w:ascii="Times New Roman" w:eastAsia="Google Sans" w:hAnsi="Times New Roman" w:cs="Times New Roman"/>
          <w:sz w:val="28"/>
          <w:szCs w:val="28"/>
          <w:lang w:val="ru-UA" w:eastAsia="ru-RU"/>
        </w:rPr>
        <w:t>Біоенергетика</w:t>
      </w:r>
      <w:proofErr w:type="spellEnd"/>
      <w:r w:rsidRPr="004D357F">
        <w:rPr>
          <w:rFonts w:ascii="Times New Roman" w:eastAsia="Google Sans" w:hAnsi="Times New Roman" w:cs="Times New Roman"/>
          <w:sz w:val="28"/>
          <w:szCs w:val="28"/>
          <w:lang w:val="ru-UA" w:eastAsia="ru-RU"/>
        </w:rPr>
        <w:t xml:space="preserve">: </w:t>
      </w:r>
      <w:proofErr w:type="spellStart"/>
      <w:r w:rsidRPr="004D357F">
        <w:rPr>
          <w:rFonts w:ascii="Times New Roman" w:eastAsia="Google Sans" w:hAnsi="Times New Roman" w:cs="Times New Roman"/>
          <w:sz w:val="28"/>
          <w:szCs w:val="28"/>
          <w:lang w:val="ru-UA" w:eastAsia="ru-RU"/>
        </w:rPr>
        <w:t>навч</w:t>
      </w:r>
      <w:proofErr w:type="spellEnd"/>
      <w:r w:rsidRPr="004D357F">
        <w:rPr>
          <w:rFonts w:ascii="Times New Roman" w:eastAsia="Google Sans" w:hAnsi="Times New Roman" w:cs="Times New Roman"/>
          <w:sz w:val="28"/>
          <w:szCs w:val="28"/>
          <w:lang w:val="ru-UA" w:eastAsia="ru-RU"/>
        </w:rPr>
        <w:t xml:space="preserve">. </w:t>
      </w:r>
      <w:proofErr w:type="spellStart"/>
      <w:r w:rsidRPr="004D357F">
        <w:rPr>
          <w:rFonts w:ascii="Times New Roman" w:eastAsia="Google Sans" w:hAnsi="Times New Roman" w:cs="Times New Roman"/>
          <w:sz w:val="28"/>
          <w:szCs w:val="28"/>
          <w:lang w:val="ru-UA" w:eastAsia="ru-RU"/>
        </w:rPr>
        <w:t>посіб</w:t>
      </w:r>
      <w:proofErr w:type="spellEnd"/>
      <w:r w:rsidRPr="004D357F">
        <w:rPr>
          <w:rFonts w:ascii="Times New Roman" w:eastAsia="Google Sans" w:hAnsi="Times New Roman" w:cs="Times New Roman"/>
          <w:sz w:val="28"/>
          <w:szCs w:val="28"/>
          <w:lang w:val="ru-UA" w:eastAsia="ru-RU"/>
        </w:rPr>
        <w:t xml:space="preserve">. для студ. </w:t>
      </w:r>
      <w:proofErr w:type="spellStart"/>
      <w:r w:rsidRPr="004D357F">
        <w:rPr>
          <w:rFonts w:ascii="Times New Roman" w:eastAsia="Google Sans" w:hAnsi="Times New Roman" w:cs="Times New Roman"/>
          <w:sz w:val="28"/>
          <w:szCs w:val="28"/>
          <w:lang w:val="ru-UA" w:eastAsia="ru-RU"/>
        </w:rPr>
        <w:t>спеціальності</w:t>
      </w:r>
      <w:proofErr w:type="spellEnd"/>
      <w:r w:rsidRPr="004D357F">
        <w:rPr>
          <w:rFonts w:ascii="Times New Roman" w:eastAsia="Google Sans" w:hAnsi="Times New Roman" w:cs="Times New Roman"/>
          <w:sz w:val="28"/>
          <w:szCs w:val="28"/>
          <w:lang w:val="ru-UA" w:eastAsia="ru-RU"/>
        </w:rPr>
        <w:t xml:space="preserve"> 141 «</w:t>
      </w:r>
      <w:proofErr w:type="spellStart"/>
      <w:r w:rsidRPr="004D357F">
        <w:rPr>
          <w:rFonts w:ascii="Times New Roman" w:eastAsia="Google Sans" w:hAnsi="Times New Roman" w:cs="Times New Roman"/>
          <w:sz w:val="28"/>
          <w:szCs w:val="28"/>
          <w:lang w:val="ru-UA" w:eastAsia="ru-RU"/>
        </w:rPr>
        <w:t>Електроенергетика</w:t>
      </w:r>
      <w:proofErr w:type="spellEnd"/>
      <w:r w:rsidRPr="004D357F">
        <w:rPr>
          <w:rFonts w:ascii="Times New Roman" w:eastAsia="Google Sans" w:hAnsi="Times New Roman" w:cs="Times New Roman"/>
          <w:sz w:val="28"/>
          <w:szCs w:val="28"/>
          <w:lang w:val="ru-UA" w:eastAsia="ru-RU"/>
        </w:rPr>
        <w:t xml:space="preserve">, </w:t>
      </w:r>
      <w:proofErr w:type="spellStart"/>
      <w:r w:rsidRPr="004D357F">
        <w:rPr>
          <w:rFonts w:ascii="Times New Roman" w:eastAsia="Google Sans" w:hAnsi="Times New Roman" w:cs="Times New Roman"/>
          <w:sz w:val="28"/>
          <w:szCs w:val="28"/>
          <w:lang w:val="ru-UA" w:eastAsia="ru-RU"/>
        </w:rPr>
        <w:t>електротехніка</w:t>
      </w:r>
      <w:proofErr w:type="spellEnd"/>
      <w:r w:rsidRPr="004D357F">
        <w:rPr>
          <w:rFonts w:ascii="Times New Roman" w:eastAsia="Google Sans" w:hAnsi="Times New Roman" w:cs="Times New Roman"/>
          <w:sz w:val="28"/>
          <w:szCs w:val="28"/>
          <w:lang w:val="ru-UA" w:eastAsia="ru-RU"/>
        </w:rPr>
        <w:t xml:space="preserve"> та </w:t>
      </w:r>
      <w:proofErr w:type="spellStart"/>
      <w:r w:rsidRPr="004D357F">
        <w:rPr>
          <w:rFonts w:ascii="Times New Roman" w:eastAsia="Google Sans" w:hAnsi="Times New Roman" w:cs="Times New Roman"/>
          <w:sz w:val="28"/>
          <w:szCs w:val="28"/>
          <w:lang w:val="ru-UA" w:eastAsia="ru-RU"/>
        </w:rPr>
        <w:t>електромеханіка</w:t>
      </w:r>
      <w:proofErr w:type="spellEnd"/>
      <w:r w:rsidRPr="004D357F">
        <w:rPr>
          <w:rFonts w:ascii="Times New Roman" w:eastAsia="Google Sans" w:hAnsi="Times New Roman" w:cs="Times New Roman"/>
          <w:sz w:val="28"/>
          <w:szCs w:val="28"/>
          <w:lang w:val="ru-UA" w:eastAsia="ru-RU"/>
        </w:rPr>
        <w:t xml:space="preserve">» / КПІ </w:t>
      </w:r>
      <w:proofErr w:type="spellStart"/>
      <w:r w:rsidRPr="004D357F">
        <w:rPr>
          <w:rFonts w:ascii="Times New Roman" w:eastAsia="Google Sans" w:hAnsi="Times New Roman" w:cs="Times New Roman"/>
          <w:sz w:val="28"/>
          <w:szCs w:val="28"/>
          <w:lang w:val="ru-UA" w:eastAsia="ru-RU"/>
        </w:rPr>
        <w:t>ім</w:t>
      </w:r>
      <w:proofErr w:type="spellEnd"/>
      <w:r w:rsidRPr="004D357F">
        <w:rPr>
          <w:rFonts w:ascii="Times New Roman" w:eastAsia="Google Sans" w:hAnsi="Times New Roman" w:cs="Times New Roman"/>
          <w:sz w:val="28"/>
          <w:szCs w:val="28"/>
          <w:lang w:val="ru-UA" w:eastAsia="ru-RU"/>
        </w:rPr>
        <w:t xml:space="preserve">. </w:t>
      </w:r>
      <w:proofErr w:type="spellStart"/>
      <w:r w:rsidRPr="004D357F">
        <w:rPr>
          <w:rFonts w:ascii="Times New Roman" w:eastAsia="Google Sans" w:hAnsi="Times New Roman" w:cs="Times New Roman"/>
          <w:sz w:val="28"/>
          <w:szCs w:val="28"/>
          <w:lang w:val="ru-UA" w:eastAsia="ru-RU"/>
        </w:rPr>
        <w:t>Ігоря</w:t>
      </w:r>
      <w:proofErr w:type="spellEnd"/>
      <w:r w:rsidRPr="004D357F">
        <w:rPr>
          <w:rFonts w:ascii="Times New Roman" w:eastAsia="Google Sans" w:hAnsi="Times New Roman" w:cs="Times New Roman"/>
          <w:sz w:val="28"/>
          <w:szCs w:val="28"/>
          <w:lang w:val="ru-UA" w:eastAsia="ru-RU"/>
        </w:rPr>
        <w:t xml:space="preserve"> </w:t>
      </w:r>
      <w:proofErr w:type="spellStart"/>
      <w:proofErr w:type="gramStart"/>
      <w:r w:rsidRPr="004D357F">
        <w:rPr>
          <w:rFonts w:ascii="Times New Roman" w:eastAsia="Google Sans" w:hAnsi="Times New Roman" w:cs="Times New Roman"/>
          <w:sz w:val="28"/>
          <w:szCs w:val="28"/>
          <w:lang w:val="ru-UA" w:eastAsia="ru-RU"/>
        </w:rPr>
        <w:t>Сікорського</w:t>
      </w:r>
      <w:proofErr w:type="spellEnd"/>
      <w:r w:rsidRPr="004D357F">
        <w:rPr>
          <w:rFonts w:ascii="Times New Roman" w:eastAsia="Google Sans" w:hAnsi="Times New Roman" w:cs="Times New Roman"/>
          <w:sz w:val="28"/>
          <w:szCs w:val="28"/>
          <w:lang w:val="ru-UA" w:eastAsia="ru-RU"/>
        </w:rPr>
        <w:t xml:space="preserve"> ;</w:t>
      </w:r>
      <w:proofErr w:type="gramEnd"/>
      <w:r w:rsidRPr="004D357F">
        <w:rPr>
          <w:rFonts w:ascii="Times New Roman" w:eastAsia="Google Sans" w:hAnsi="Times New Roman" w:cs="Times New Roman"/>
          <w:sz w:val="28"/>
          <w:szCs w:val="28"/>
          <w:lang w:val="ru-UA" w:eastAsia="ru-RU"/>
        </w:rPr>
        <w:t xml:space="preserve"> уклад.: М. О. Будько. 2021. 109 с. </w:t>
      </w:r>
    </w:p>
    <w:p w14:paraId="74023278" w14:textId="77777777" w:rsidR="00D94D81" w:rsidRDefault="00D94D81" w:rsidP="00D343A1">
      <w:pPr>
        <w:widowControl w:val="0"/>
        <w:numPr>
          <w:ilvl w:val="0"/>
          <w:numId w:val="37"/>
        </w:numPr>
        <w:pBdr>
          <w:top w:val="nil"/>
          <w:left w:val="nil"/>
          <w:bottom w:val="nil"/>
          <w:right w:val="nil"/>
          <w:between w:val="nil"/>
        </w:pBdr>
        <w:spacing w:after="0" w:line="360" w:lineRule="auto"/>
        <w:jc w:val="both"/>
        <w:rPr>
          <w:rFonts w:ascii="Times New Roman" w:eastAsia="Google Sans" w:hAnsi="Times New Roman" w:cs="Times New Roman"/>
          <w:sz w:val="28"/>
          <w:szCs w:val="28"/>
          <w:lang w:val="ru-UA" w:eastAsia="ru-RU"/>
        </w:rPr>
      </w:pPr>
      <w:r w:rsidRPr="00D94D81">
        <w:rPr>
          <w:rFonts w:ascii="Times New Roman" w:eastAsia="Google Sans" w:hAnsi="Times New Roman" w:cs="Times New Roman"/>
          <w:sz w:val="28"/>
          <w:szCs w:val="28"/>
          <w:lang w:val="en-US" w:eastAsia="ru-RU"/>
        </w:rPr>
        <w:t xml:space="preserve">Kurkela E., Kurkela M., Tuomi S. Development of a Bubbling Circulating Fluidized-Bed Reactor for Biomass and Waste Gasification. </w:t>
      </w:r>
      <w:r w:rsidRPr="00D94D81">
        <w:rPr>
          <w:rFonts w:ascii="Times New Roman" w:eastAsia="Google Sans" w:hAnsi="Times New Roman" w:cs="Times New Roman"/>
          <w:i/>
          <w:iCs/>
          <w:sz w:val="28"/>
          <w:szCs w:val="28"/>
          <w:lang w:val="en-US" w:eastAsia="ru-RU"/>
        </w:rPr>
        <w:t>Chemical Engineering Transactions</w:t>
      </w:r>
      <w:r w:rsidRPr="00D94D81">
        <w:rPr>
          <w:rFonts w:ascii="Times New Roman" w:eastAsia="Google Sans" w:hAnsi="Times New Roman" w:cs="Times New Roman"/>
          <w:sz w:val="28"/>
          <w:szCs w:val="28"/>
          <w:lang w:val="en-US" w:eastAsia="ru-RU"/>
        </w:rPr>
        <w:t xml:space="preserve">. 2022. Vol. 92. URL: </w:t>
      </w:r>
      <w:hyperlink r:id="rId23" w:tgtFrame="_blank" w:history="1">
        <w:r w:rsidRPr="00D94D81">
          <w:rPr>
            <w:rStyle w:val="a4"/>
            <w:rFonts w:ascii="Times New Roman" w:eastAsia="Google Sans" w:hAnsi="Times New Roman" w:cs="Times New Roman"/>
            <w:sz w:val="28"/>
            <w:szCs w:val="28"/>
            <w:lang w:val="en-US" w:eastAsia="ru-RU"/>
          </w:rPr>
          <w:t>https://www.cetjournal.it/cet/22/92/065.pdf</w:t>
        </w:r>
      </w:hyperlink>
    </w:p>
    <w:p w14:paraId="50DD5E71" w14:textId="06D3521F" w:rsidR="00D94D81" w:rsidRPr="00D94D81" w:rsidRDefault="00D94D81" w:rsidP="00D343A1">
      <w:pPr>
        <w:widowControl w:val="0"/>
        <w:numPr>
          <w:ilvl w:val="0"/>
          <w:numId w:val="37"/>
        </w:numPr>
        <w:pBdr>
          <w:top w:val="nil"/>
          <w:left w:val="nil"/>
          <w:bottom w:val="nil"/>
          <w:right w:val="nil"/>
          <w:between w:val="nil"/>
        </w:pBdr>
        <w:spacing w:after="0" w:line="360" w:lineRule="auto"/>
        <w:jc w:val="both"/>
        <w:rPr>
          <w:rFonts w:ascii="Times New Roman" w:eastAsia="Google Sans" w:hAnsi="Times New Roman" w:cs="Times New Roman"/>
          <w:sz w:val="28"/>
          <w:szCs w:val="28"/>
          <w:lang w:val="ru-UA" w:eastAsia="ru-RU"/>
        </w:rPr>
      </w:pPr>
      <w:r w:rsidRPr="00D94D81">
        <w:rPr>
          <w:rFonts w:ascii="Times New Roman" w:eastAsia="Google Sans" w:hAnsi="Times New Roman" w:cs="Times New Roman"/>
          <w:sz w:val="28"/>
          <w:szCs w:val="28"/>
          <w:lang w:val="en-US" w:eastAsia="ru-RU"/>
        </w:rPr>
        <w:lastRenderedPageBreak/>
        <w:t xml:space="preserve">Gas cleaning strategies for biomass gasification product gas / W. Zhang et al. </w:t>
      </w:r>
      <w:r w:rsidRPr="00D94D81">
        <w:rPr>
          <w:rFonts w:ascii="Times New Roman" w:eastAsia="Google Sans" w:hAnsi="Times New Roman" w:cs="Times New Roman"/>
          <w:i/>
          <w:iCs/>
          <w:sz w:val="28"/>
          <w:szCs w:val="28"/>
          <w:lang w:val="en-US" w:eastAsia="ru-RU"/>
        </w:rPr>
        <w:t>International Journal of Low-Carbon Technologies</w:t>
      </w:r>
      <w:r w:rsidRPr="00D94D81">
        <w:rPr>
          <w:rFonts w:ascii="Times New Roman" w:eastAsia="Google Sans" w:hAnsi="Times New Roman" w:cs="Times New Roman"/>
          <w:sz w:val="28"/>
          <w:szCs w:val="28"/>
          <w:lang w:val="en-US" w:eastAsia="ru-RU"/>
        </w:rPr>
        <w:t xml:space="preserve">. 2012. Vol. 7, </w:t>
      </w:r>
      <w:proofErr w:type="spellStart"/>
      <w:r w:rsidRPr="00D94D81">
        <w:rPr>
          <w:rFonts w:ascii="Times New Roman" w:eastAsia="Google Sans" w:hAnsi="Times New Roman" w:cs="Times New Roman"/>
          <w:sz w:val="28"/>
          <w:szCs w:val="28"/>
          <w:lang w:val="en-US" w:eastAsia="ru-RU"/>
        </w:rPr>
        <w:t>Iss</w:t>
      </w:r>
      <w:proofErr w:type="spellEnd"/>
      <w:r w:rsidRPr="00D94D81">
        <w:rPr>
          <w:rFonts w:ascii="Times New Roman" w:eastAsia="Google Sans" w:hAnsi="Times New Roman" w:cs="Times New Roman"/>
          <w:sz w:val="28"/>
          <w:szCs w:val="28"/>
          <w:lang w:val="en-US" w:eastAsia="ru-RU"/>
        </w:rPr>
        <w:t>. 2. P. 69–74. DOI: 10.1093/</w:t>
      </w:r>
      <w:proofErr w:type="spellStart"/>
      <w:r w:rsidRPr="00D94D81">
        <w:rPr>
          <w:rFonts w:ascii="Times New Roman" w:eastAsia="Google Sans" w:hAnsi="Times New Roman" w:cs="Times New Roman"/>
          <w:sz w:val="28"/>
          <w:szCs w:val="28"/>
          <w:lang w:val="en-US" w:eastAsia="ru-RU"/>
        </w:rPr>
        <w:t>ijlct</w:t>
      </w:r>
      <w:proofErr w:type="spellEnd"/>
      <w:r w:rsidRPr="00D94D81">
        <w:rPr>
          <w:rFonts w:ascii="Times New Roman" w:eastAsia="Google Sans" w:hAnsi="Times New Roman" w:cs="Times New Roman"/>
          <w:sz w:val="28"/>
          <w:szCs w:val="28"/>
          <w:lang w:val="en-US" w:eastAsia="ru-RU"/>
        </w:rPr>
        <w:t>/ctr046.</w:t>
      </w:r>
    </w:p>
    <w:p w14:paraId="7B357581" w14:textId="007E3AF0" w:rsidR="004D357F" w:rsidRPr="004D357F" w:rsidRDefault="004D357F" w:rsidP="00D343A1">
      <w:pPr>
        <w:widowControl w:val="0"/>
        <w:numPr>
          <w:ilvl w:val="0"/>
          <w:numId w:val="37"/>
        </w:numPr>
        <w:pBdr>
          <w:top w:val="nil"/>
          <w:left w:val="nil"/>
          <w:bottom w:val="nil"/>
          <w:right w:val="nil"/>
          <w:between w:val="nil"/>
        </w:pBdr>
        <w:spacing w:after="0" w:line="360" w:lineRule="auto"/>
        <w:jc w:val="both"/>
        <w:rPr>
          <w:rFonts w:ascii="Times New Roman" w:eastAsia="Google Sans" w:hAnsi="Times New Roman" w:cs="Times New Roman"/>
          <w:sz w:val="28"/>
          <w:szCs w:val="28"/>
          <w:lang w:val="ru-UA" w:eastAsia="ru-RU"/>
        </w:rPr>
      </w:pPr>
      <w:proofErr w:type="spellStart"/>
      <w:r w:rsidRPr="004D357F">
        <w:rPr>
          <w:rFonts w:ascii="Times New Roman" w:eastAsia="Google Sans" w:hAnsi="Times New Roman" w:cs="Times New Roman"/>
          <w:sz w:val="28"/>
          <w:szCs w:val="28"/>
          <w:lang w:val="ru-UA" w:eastAsia="ru-RU"/>
        </w:rPr>
        <w:t>Спеціальне</w:t>
      </w:r>
      <w:proofErr w:type="spellEnd"/>
      <w:r w:rsidRPr="004D357F">
        <w:rPr>
          <w:rFonts w:ascii="Times New Roman" w:eastAsia="Google Sans" w:hAnsi="Times New Roman" w:cs="Times New Roman"/>
          <w:sz w:val="28"/>
          <w:szCs w:val="28"/>
          <w:lang w:val="ru-UA" w:eastAsia="ru-RU"/>
        </w:rPr>
        <w:t xml:space="preserve"> </w:t>
      </w:r>
      <w:proofErr w:type="spellStart"/>
      <w:r w:rsidRPr="004D357F">
        <w:rPr>
          <w:rFonts w:ascii="Times New Roman" w:eastAsia="Google Sans" w:hAnsi="Times New Roman" w:cs="Times New Roman"/>
          <w:sz w:val="28"/>
          <w:szCs w:val="28"/>
          <w:lang w:val="ru-UA" w:eastAsia="ru-RU"/>
        </w:rPr>
        <w:t>обладнання</w:t>
      </w:r>
      <w:proofErr w:type="spellEnd"/>
      <w:r w:rsidRPr="004D357F">
        <w:rPr>
          <w:rFonts w:ascii="Times New Roman" w:eastAsia="Google Sans" w:hAnsi="Times New Roman" w:cs="Times New Roman"/>
          <w:sz w:val="28"/>
          <w:szCs w:val="28"/>
          <w:lang w:val="ru-UA" w:eastAsia="ru-RU"/>
        </w:rPr>
        <w:t xml:space="preserve"> та </w:t>
      </w:r>
      <w:proofErr w:type="spellStart"/>
      <w:r w:rsidRPr="004D357F">
        <w:rPr>
          <w:rFonts w:ascii="Times New Roman" w:eastAsia="Google Sans" w:hAnsi="Times New Roman" w:cs="Times New Roman"/>
          <w:sz w:val="28"/>
          <w:szCs w:val="28"/>
          <w:lang w:val="ru-UA" w:eastAsia="ru-RU"/>
        </w:rPr>
        <w:t>процеси</w:t>
      </w:r>
      <w:proofErr w:type="spellEnd"/>
      <w:r w:rsidRPr="004D357F">
        <w:rPr>
          <w:rFonts w:ascii="Times New Roman" w:eastAsia="Google Sans" w:hAnsi="Times New Roman" w:cs="Times New Roman"/>
          <w:sz w:val="28"/>
          <w:szCs w:val="28"/>
          <w:lang w:val="ru-UA" w:eastAsia="ru-RU"/>
        </w:rPr>
        <w:t xml:space="preserve"> </w:t>
      </w:r>
      <w:proofErr w:type="spellStart"/>
      <w:r w:rsidRPr="004D357F">
        <w:rPr>
          <w:rFonts w:ascii="Times New Roman" w:eastAsia="Google Sans" w:hAnsi="Times New Roman" w:cs="Times New Roman"/>
          <w:sz w:val="28"/>
          <w:szCs w:val="28"/>
          <w:lang w:val="ru-UA" w:eastAsia="ru-RU"/>
        </w:rPr>
        <w:t>органічної</w:t>
      </w:r>
      <w:proofErr w:type="spellEnd"/>
      <w:r w:rsidRPr="004D357F">
        <w:rPr>
          <w:rFonts w:ascii="Times New Roman" w:eastAsia="Google Sans" w:hAnsi="Times New Roman" w:cs="Times New Roman"/>
          <w:sz w:val="28"/>
          <w:szCs w:val="28"/>
          <w:lang w:val="ru-UA" w:eastAsia="ru-RU"/>
        </w:rPr>
        <w:t xml:space="preserve"> </w:t>
      </w:r>
      <w:proofErr w:type="spellStart"/>
      <w:proofErr w:type="gramStart"/>
      <w:r w:rsidRPr="004D357F">
        <w:rPr>
          <w:rFonts w:ascii="Times New Roman" w:eastAsia="Google Sans" w:hAnsi="Times New Roman" w:cs="Times New Roman"/>
          <w:sz w:val="28"/>
          <w:szCs w:val="28"/>
          <w:lang w:val="ru-UA" w:eastAsia="ru-RU"/>
        </w:rPr>
        <w:t>хімії</w:t>
      </w:r>
      <w:proofErr w:type="spellEnd"/>
      <w:r w:rsidRPr="004D357F">
        <w:rPr>
          <w:rFonts w:ascii="Times New Roman" w:eastAsia="Google Sans" w:hAnsi="Times New Roman" w:cs="Times New Roman"/>
          <w:sz w:val="28"/>
          <w:szCs w:val="28"/>
          <w:lang w:val="ru-UA" w:eastAsia="ru-RU"/>
        </w:rPr>
        <w:t xml:space="preserve"> :</w:t>
      </w:r>
      <w:proofErr w:type="gramEnd"/>
      <w:r w:rsidRPr="004D357F">
        <w:rPr>
          <w:rFonts w:ascii="Times New Roman" w:eastAsia="Google Sans" w:hAnsi="Times New Roman" w:cs="Times New Roman"/>
          <w:sz w:val="28"/>
          <w:szCs w:val="28"/>
          <w:lang w:val="ru-UA" w:eastAsia="ru-RU"/>
        </w:rPr>
        <w:t xml:space="preserve"> </w:t>
      </w:r>
      <w:proofErr w:type="spellStart"/>
      <w:r w:rsidRPr="004D357F">
        <w:rPr>
          <w:rFonts w:ascii="Times New Roman" w:eastAsia="Google Sans" w:hAnsi="Times New Roman" w:cs="Times New Roman"/>
          <w:sz w:val="28"/>
          <w:szCs w:val="28"/>
          <w:lang w:val="ru-UA" w:eastAsia="ru-RU"/>
        </w:rPr>
        <w:t>навч.посіб</w:t>
      </w:r>
      <w:proofErr w:type="spellEnd"/>
      <w:r w:rsidRPr="004D357F">
        <w:rPr>
          <w:rFonts w:ascii="Times New Roman" w:eastAsia="Google Sans" w:hAnsi="Times New Roman" w:cs="Times New Roman"/>
          <w:sz w:val="28"/>
          <w:szCs w:val="28"/>
          <w:lang w:val="ru-UA" w:eastAsia="ru-RU"/>
        </w:rPr>
        <w:t xml:space="preserve"> / </w:t>
      </w:r>
      <w:proofErr w:type="spellStart"/>
      <w:r w:rsidRPr="004D357F">
        <w:rPr>
          <w:rFonts w:ascii="Times New Roman" w:eastAsia="Google Sans" w:hAnsi="Times New Roman" w:cs="Times New Roman"/>
          <w:sz w:val="28"/>
          <w:szCs w:val="28"/>
          <w:lang w:val="ru-UA" w:eastAsia="ru-RU"/>
        </w:rPr>
        <w:t>Шапорев</w:t>
      </w:r>
      <w:proofErr w:type="spellEnd"/>
      <w:r w:rsidRPr="004D357F">
        <w:rPr>
          <w:rFonts w:ascii="Times New Roman" w:eastAsia="Google Sans" w:hAnsi="Times New Roman" w:cs="Times New Roman"/>
          <w:sz w:val="28"/>
          <w:szCs w:val="28"/>
          <w:lang w:val="ru-UA" w:eastAsia="ru-RU"/>
        </w:rPr>
        <w:t xml:space="preserve"> В.П та </w:t>
      </w:r>
      <w:proofErr w:type="spellStart"/>
      <w:r w:rsidRPr="004D357F">
        <w:rPr>
          <w:rFonts w:ascii="Times New Roman" w:eastAsia="Google Sans" w:hAnsi="Times New Roman" w:cs="Times New Roman"/>
          <w:sz w:val="28"/>
          <w:szCs w:val="28"/>
          <w:lang w:val="ru-UA" w:eastAsia="ru-RU"/>
        </w:rPr>
        <w:t>ін</w:t>
      </w:r>
      <w:proofErr w:type="spellEnd"/>
      <w:r w:rsidRPr="004D357F">
        <w:rPr>
          <w:rFonts w:ascii="Times New Roman" w:eastAsia="Google Sans" w:hAnsi="Times New Roman" w:cs="Times New Roman"/>
          <w:sz w:val="28"/>
          <w:szCs w:val="28"/>
          <w:lang w:val="ru-UA" w:eastAsia="ru-RU"/>
        </w:rPr>
        <w:t xml:space="preserve">. </w:t>
      </w:r>
      <w:proofErr w:type="spellStart"/>
      <w:proofErr w:type="gramStart"/>
      <w:r w:rsidRPr="004D357F">
        <w:rPr>
          <w:rFonts w:ascii="Times New Roman" w:eastAsia="Google Sans" w:hAnsi="Times New Roman" w:cs="Times New Roman"/>
          <w:sz w:val="28"/>
          <w:szCs w:val="28"/>
          <w:lang w:val="ru-UA" w:eastAsia="ru-RU"/>
        </w:rPr>
        <w:t>Харків</w:t>
      </w:r>
      <w:proofErr w:type="spellEnd"/>
      <w:r w:rsidRPr="004D357F">
        <w:rPr>
          <w:rFonts w:ascii="Times New Roman" w:eastAsia="Google Sans" w:hAnsi="Times New Roman" w:cs="Times New Roman"/>
          <w:sz w:val="28"/>
          <w:szCs w:val="28"/>
          <w:lang w:val="ru-UA" w:eastAsia="ru-RU"/>
        </w:rPr>
        <w:t xml:space="preserve"> :</w:t>
      </w:r>
      <w:proofErr w:type="gramEnd"/>
      <w:r w:rsidRPr="004D357F">
        <w:rPr>
          <w:rFonts w:ascii="Times New Roman" w:eastAsia="Google Sans" w:hAnsi="Times New Roman" w:cs="Times New Roman"/>
          <w:sz w:val="28"/>
          <w:szCs w:val="28"/>
          <w:lang w:val="ru-UA" w:eastAsia="ru-RU"/>
        </w:rPr>
        <w:t xml:space="preserve"> МОН, 2022.122 с.</w:t>
      </w:r>
    </w:p>
    <w:p w14:paraId="493C90F7" w14:textId="77777777" w:rsidR="007A0081" w:rsidRPr="007A0081" w:rsidRDefault="007A0081" w:rsidP="00D343A1">
      <w:pPr>
        <w:widowControl w:val="0"/>
        <w:numPr>
          <w:ilvl w:val="0"/>
          <w:numId w:val="37"/>
        </w:numPr>
        <w:pBdr>
          <w:top w:val="nil"/>
          <w:left w:val="nil"/>
          <w:bottom w:val="nil"/>
          <w:right w:val="nil"/>
          <w:between w:val="nil"/>
        </w:pBdr>
        <w:spacing w:after="0" w:line="360" w:lineRule="auto"/>
        <w:jc w:val="both"/>
        <w:rPr>
          <w:rFonts w:ascii="Times New Roman" w:eastAsia="Google Sans" w:hAnsi="Times New Roman" w:cs="Times New Roman"/>
          <w:sz w:val="28"/>
          <w:szCs w:val="28"/>
          <w:lang w:val="ru-UA" w:eastAsia="ru-RU"/>
        </w:rPr>
      </w:pPr>
      <w:r w:rsidRPr="007A0081">
        <w:rPr>
          <w:rFonts w:ascii="Times New Roman" w:eastAsia="Google Sans" w:hAnsi="Times New Roman" w:cs="Times New Roman"/>
          <w:sz w:val="28"/>
          <w:szCs w:val="28"/>
          <w:lang w:val="en-US" w:eastAsia="ru-RU"/>
        </w:rPr>
        <w:t xml:space="preserve">Alptekin F. M., </w:t>
      </w:r>
      <w:proofErr w:type="spellStart"/>
      <w:r w:rsidRPr="007A0081">
        <w:rPr>
          <w:rFonts w:ascii="Times New Roman" w:eastAsia="Google Sans" w:hAnsi="Times New Roman" w:cs="Times New Roman"/>
          <w:sz w:val="28"/>
          <w:szCs w:val="28"/>
          <w:lang w:val="en-US" w:eastAsia="ru-RU"/>
        </w:rPr>
        <w:t>Celiktas</w:t>
      </w:r>
      <w:proofErr w:type="spellEnd"/>
      <w:r w:rsidRPr="007A0081">
        <w:rPr>
          <w:rFonts w:ascii="Times New Roman" w:eastAsia="Google Sans" w:hAnsi="Times New Roman" w:cs="Times New Roman"/>
          <w:sz w:val="28"/>
          <w:szCs w:val="28"/>
          <w:lang w:val="en-US" w:eastAsia="ru-RU"/>
        </w:rPr>
        <w:t xml:space="preserve"> M. S. Review on Catalytic Biomass Gasification for Hydrogen Production as a Sustainable Energy Form and Social, Technological, Economic, Environmental, and Political Analysis of Catalysts. </w:t>
      </w:r>
      <w:proofErr w:type="spellStart"/>
      <w:r w:rsidRPr="007A0081">
        <w:rPr>
          <w:rFonts w:ascii="Times New Roman" w:eastAsia="Google Sans" w:hAnsi="Times New Roman" w:cs="Times New Roman"/>
          <w:i/>
          <w:iCs/>
          <w:sz w:val="28"/>
          <w:szCs w:val="28"/>
          <w:lang w:val="en-US" w:eastAsia="ru-RU"/>
        </w:rPr>
        <w:t>BioEnergy</w:t>
      </w:r>
      <w:proofErr w:type="spellEnd"/>
      <w:r w:rsidRPr="007A0081">
        <w:rPr>
          <w:rFonts w:ascii="Times New Roman" w:eastAsia="Google Sans" w:hAnsi="Times New Roman" w:cs="Times New Roman"/>
          <w:i/>
          <w:iCs/>
          <w:sz w:val="28"/>
          <w:szCs w:val="28"/>
          <w:lang w:val="en-US" w:eastAsia="ru-RU"/>
        </w:rPr>
        <w:t xml:space="preserve"> Research</w:t>
      </w:r>
      <w:r w:rsidRPr="007A0081">
        <w:rPr>
          <w:rFonts w:ascii="Times New Roman" w:eastAsia="Google Sans" w:hAnsi="Times New Roman" w:cs="Times New Roman"/>
          <w:sz w:val="28"/>
          <w:szCs w:val="28"/>
          <w:lang w:val="en-US" w:eastAsia="ru-RU"/>
        </w:rPr>
        <w:t xml:space="preserve">. 2025. URL: </w:t>
      </w:r>
      <w:hyperlink r:id="rId24" w:tgtFrame="_blank" w:history="1">
        <w:r w:rsidRPr="007A0081">
          <w:rPr>
            <w:rStyle w:val="a4"/>
            <w:rFonts w:ascii="Times New Roman" w:eastAsia="Google Sans" w:hAnsi="Times New Roman" w:cs="Times New Roman"/>
            <w:sz w:val="28"/>
            <w:szCs w:val="28"/>
            <w:lang w:val="en-US" w:eastAsia="ru-RU"/>
          </w:rPr>
          <w:t>https://pmc.ncbi.nlm.nih.gov/articles/PMC9330121/</w:t>
        </w:r>
      </w:hyperlink>
    </w:p>
    <w:p w14:paraId="3EFA5C33" w14:textId="01FAA4E6" w:rsidR="004D357F" w:rsidRPr="004D357F" w:rsidRDefault="007A0081" w:rsidP="00D343A1">
      <w:pPr>
        <w:widowControl w:val="0"/>
        <w:numPr>
          <w:ilvl w:val="0"/>
          <w:numId w:val="37"/>
        </w:numPr>
        <w:pBdr>
          <w:top w:val="nil"/>
          <w:left w:val="nil"/>
          <w:bottom w:val="nil"/>
          <w:right w:val="nil"/>
          <w:between w:val="nil"/>
        </w:pBdr>
        <w:spacing w:after="0" w:line="360" w:lineRule="auto"/>
        <w:jc w:val="both"/>
        <w:rPr>
          <w:rFonts w:ascii="Times New Roman" w:eastAsia="Google Sans" w:hAnsi="Times New Roman" w:cs="Times New Roman"/>
          <w:sz w:val="28"/>
          <w:szCs w:val="28"/>
          <w:lang w:val="ru-UA" w:eastAsia="ru-RU"/>
        </w:rPr>
      </w:pPr>
      <w:r w:rsidRPr="007A0081">
        <w:rPr>
          <w:rFonts w:ascii="Times New Roman" w:eastAsia="Google Sans" w:hAnsi="Times New Roman" w:cs="Times New Roman"/>
          <w:sz w:val="28"/>
          <w:szCs w:val="28"/>
          <w:lang w:val="en-US" w:eastAsia="ru-RU"/>
        </w:rPr>
        <w:t xml:space="preserve">Higman C., van der </w:t>
      </w:r>
      <w:proofErr w:type="spellStart"/>
      <w:r w:rsidRPr="007A0081">
        <w:rPr>
          <w:rFonts w:ascii="Times New Roman" w:eastAsia="Google Sans" w:hAnsi="Times New Roman" w:cs="Times New Roman"/>
          <w:sz w:val="28"/>
          <w:szCs w:val="28"/>
          <w:lang w:val="en-US" w:eastAsia="ru-RU"/>
        </w:rPr>
        <w:t>Burgt</w:t>
      </w:r>
      <w:proofErr w:type="spellEnd"/>
      <w:r w:rsidRPr="007A0081">
        <w:rPr>
          <w:rFonts w:ascii="Times New Roman" w:eastAsia="Google Sans" w:hAnsi="Times New Roman" w:cs="Times New Roman"/>
          <w:sz w:val="28"/>
          <w:szCs w:val="28"/>
          <w:lang w:val="en-US" w:eastAsia="ru-RU"/>
        </w:rPr>
        <w:t xml:space="preserve"> M. Detailed Gasification Chemistry. </w:t>
      </w:r>
      <w:r w:rsidRPr="00F97AD9">
        <w:rPr>
          <w:rFonts w:ascii="Times New Roman" w:eastAsia="Google Sans" w:hAnsi="Times New Roman" w:cs="Times New Roman"/>
          <w:sz w:val="28"/>
          <w:szCs w:val="28"/>
          <w:lang w:val="en-US" w:eastAsia="ru-RU"/>
        </w:rPr>
        <w:t>2025.</w:t>
      </w:r>
      <w:r w:rsidR="004D357F" w:rsidRPr="004D357F">
        <w:rPr>
          <w:rFonts w:ascii="Times New Roman" w:eastAsia="Google Sans" w:hAnsi="Times New Roman" w:cs="Times New Roman"/>
          <w:sz w:val="28"/>
          <w:szCs w:val="28"/>
          <w:lang w:val="ru-UA" w:eastAsia="ru-RU"/>
        </w:rPr>
        <w:t xml:space="preserve">URL: </w:t>
      </w:r>
      <w:hyperlink r:id="rId25" w:history="1">
        <w:r w:rsidR="00F97AD9" w:rsidRPr="004D357F">
          <w:rPr>
            <w:rStyle w:val="a4"/>
            <w:rFonts w:ascii="Times New Roman" w:eastAsia="Google Sans" w:hAnsi="Times New Roman" w:cs="Times New Roman"/>
            <w:sz w:val="28"/>
            <w:szCs w:val="28"/>
            <w:lang w:val="ru-UA" w:eastAsia="ru-RU"/>
          </w:rPr>
          <w:t>https://www.netl.doe.gov/research/coal/energy-systems/gasification/gasifipedia/gasification-chemistry</w:t>
        </w:r>
      </w:hyperlink>
    </w:p>
    <w:p w14:paraId="3B223A48" w14:textId="77777777" w:rsidR="007A0081" w:rsidRPr="007A0081" w:rsidRDefault="007A0081" w:rsidP="00D343A1">
      <w:pPr>
        <w:widowControl w:val="0"/>
        <w:numPr>
          <w:ilvl w:val="0"/>
          <w:numId w:val="37"/>
        </w:numPr>
        <w:pBdr>
          <w:top w:val="nil"/>
          <w:left w:val="nil"/>
          <w:bottom w:val="nil"/>
          <w:right w:val="nil"/>
          <w:between w:val="nil"/>
        </w:pBdr>
        <w:spacing w:after="0" w:line="360" w:lineRule="auto"/>
        <w:jc w:val="both"/>
        <w:rPr>
          <w:rFonts w:ascii="Times New Roman" w:eastAsia="Google Sans" w:hAnsi="Times New Roman" w:cs="Times New Roman"/>
          <w:sz w:val="28"/>
          <w:szCs w:val="28"/>
          <w:lang w:val="ru-UA" w:eastAsia="ru-RU"/>
        </w:rPr>
      </w:pPr>
      <w:r w:rsidRPr="007A0081">
        <w:rPr>
          <w:rFonts w:ascii="Times New Roman" w:eastAsia="Google Sans" w:hAnsi="Times New Roman" w:cs="Times New Roman"/>
          <w:sz w:val="28"/>
          <w:szCs w:val="28"/>
          <w:lang w:val="en-US" w:eastAsia="ru-RU"/>
        </w:rPr>
        <w:t xml:space="preserve">Ayub H. M. U., Park S. J. Biomass to Syngas: Modified Stoichiometric Thermodynamic Models for Downdraft Biomass Gasification. </w:t>
      </w:r>
      <w:r w:rsidRPr="007A0081">
        <w:rPr>
          <w:rFonts w:ascii="Times New Roman" w:eastAsia="Google Sans" w:hAnsi="Times New Roman" w:cs="Times New Roman"/>
          <w:i/>
          <w:iCs/>
          <w:sz w:val="28"/>
          <w:szCs w:val="28"/>
          <w:lang w:val="en-US" w:eastAsia="ru-RU"/>
        </w:rPr>
        <w:t>Energies</w:t>
      </w:r>
      <w:r w:rsidRPr="007A0081">
        <w:rPr>
          <w:rFonts w:ascii="Times New Roman" w:eastAsia="Google Sans" w:hAnsi="Times New Roman" w:cs="Times New Roman"/>
          <w:sz w:val="28"/>
          <w:szCs w:val="28"/>
          <w:lang w:val="en-US" w:eastAsia="ru-RU"/>
        </w:rPr>
        <w:t xml:space="preserve">. 2020. Vol. 13, </w:t>
      </w:r>
      <w:proofErr w:type="spellStart"/>
      <w:r w:rsidRPr="007A0081">
        <w:rPr>
          <w:rFonts w:ascii="Times New Roman" w:eastAsia="Google Sans" w:hAnsi="Times New Roman" w:cs="Times New Roman"/>
          <w:sz w:val="28"/>
          <w:szCs w:val="28"/>
          <w:lang w:val="en-US" w:eastAsia="ru-RU"/>
        </w:rPr>
        <w:t>Iss</w:t>
      </w:r>
      <w:proofErr w:type="spellEnd"/>
      <w:r w:rsidRPr="007A0081">
        <w:rPr>
          <w:rFonts w:ascii="Times New Roman" w:eastAsia="Google Sans" w:hAnsi="Times New Roman" w:cs="Times New Roman"/>
          <w:sz w:val="28"/>
          <w:szCs w:val="28"/>
          <w:lang w:val="en-US" w:eastAsia="ru-RU"/>
        </w:rPr>
        <w:t xml:space="preserve">. 20. 5383. URL: </w:t>
      </w:r>
      <w:hyperlink r:id="rId26" w:tgtFrame="_blank" w:history="1">
        <w:r w:rsidRPr="007A0081">
          <w:rPr>
            <w:rStyle w:val="a4"/>
            <w:rFonts w:ascii="Times New Roman" w:eastAsia="Google Sans" w:hAnsi="Times New Roman" w:cs="Times New Roman"/>
            <w:sz w:val="28"/>
            <w:szCs w:val="28"/>
            <w:lang w:val="en-US" w:eastAsia="ru-RU"/>
          </w:rPr>
          <w:t>https://www.mdpi.com/1996-1073/13/20/5383</w:t>
        </w:r>
      </w:hyperlink>
      <w:r w:rsidRPr="007A0081">
        <w:rPr>
          <w:rFonts w:ascii="Times New Roman" w:eastAsia="Google Sans" w:hAnsi="Times New Roman" w:cs="Times New Roman"/>
          <w:sz w:val="28"/>
          <w:szCs w:val="28"/>
          <w:lang w:val="en-US" w:eastAsia="ru-RU"/>
        </w:rPr>
        <w:t xml:space="preserve"> </w:t>
      </w:r>
    </w:p>
    <w:p w14:paraId="69518339" w14:textId="6B87DF1C" w:rsidR="004D357F" w:rsidRPr="004D357F" w:rsidRDefault="0006521E" w:rsidP="00D343A1">
      <w:pPr>
        <w:widowControl w:val="0"/>
        <w:numPr>
          <w:ilvl w:val="0"/>
          <w:numId w:val="37"/>
        </w:numPr>
        <w:pBdr>
          <w:top w:val="nil"/>
          <w:left w:val="nil"/>
          <w:bottom w:val="nil"/>
          <w:right w:val="nil"/>
          <w:between w:val="nil"/>
        </w:pBdr>
        <w:spacing w:after="0" w:line="360" w:lineRule="auto"/>
        <w:jc w:val="both"/>
        <w:rPr>
          <w:rFonts w:ascii="Times New Roman" w:eastAsia="Google Sans" w:hAnsi="Times New Roman" w:cs="Times New Roman"/>
          <w:sz w:val="28"/>
          <w:szCs w:val="28"/>
          <w:lang w:val="ru-UA" w:eastAsia="ru-RU"/>
        </w:rPr>
      </w:pPr>
      <w:r w:rsidRPr="0006521E">
        <w:rPr>
          <w:rFonts w:ascii="Times New Roman" w:eastAsia="Google Sans" w:hAnsi="Times New Roman" w:cs="Times New Roman"/>
          <w:sz w:val="28"/>
          <w:szCs w:val="28"/>
          <w:lang w:val="en-US" w:eastAsia="ru-RU"/>
        </w:rPr>
        <w:t xml:space="preserve">Reu C. J., Siddharth P., Elhadi A. M. Energy Analysis of Biomass Integrated Air Gasification Regenerative Gas Turbine Power Plants. </w:t>
      </w:r>
      <w:r w:rsidRPr="0006521E">
        <w:rPr>
          <w:rFonts w:ascii="Times New Roman" w:eastAsia="Google Sans" w:hAnsi="Times New Roman" w:cs="Times New Roman"/>
          <w:i/>
          <w:iCs/>
          <w:sz w:val="28"/>
          <w:szCs w:val="28"/>
          <w:lang w:val="en-US" w:eastAsia="ru-RU"/>
        </w:rPr>
        <w:t>19th International Refrigeration and Air Conditioning Conference at Purdue</w:t>
      </w:r>
      <w:r w:rsidRPr="0006521E">
        <w:rPr>
          <w:rFonts w:ascii="Times New Roman" w:eastAsia="Google Sans" w:hAnsi="Times New Roman" w:cs="Times New Roman"/>
          <w:sz w:val="28"/>
          <w:szCs w:val="28"/>
          <w:lang w:val="en-US" w:eastAsia="ru-RU"/>
        </w:rPr>
        <w:t xml:space="preserve"> (West Lafayette, IN, USA, July 10–14, 2022). </w:t>
      </w:r>
      <w:proofErr w:type="spellStart"/>
      <w:r w:rsidRPr="0006521E">
        <w:rPr>
          <w:rFonts w:ascii="Times New Roman" w:eastAsia="Google Sans" w:hAnsi="Times New Roman" w:cs="Times New Roman"/>
          <w:sz w:val="28"/>
          <w:szCs w:val="28"/>
          <w:lang w:eastAsia="ru-RU"/>
        </w:rPr>
        <w:t>Paper</w:t>
      </w:r>
      <w:proofErr w:type="spellEnd"/>
      <w:r w:rsidRPr="0006521E">
        <w:rPr>
          <w:rFonts w:ascii="Times New Roman" w:eastAsia="Google Sans" w:hAnsi="Times New Roman" w:cs="Times New Roman"/>
          <w:sz w:val="28"/>
          <w:szCs w:val="28"/>
          <w:lang w:eastAsia="ru-RU"/>
        </w:rPr>
        <w:t xml:space="preserve"> 2274.</w:t>
      </w:r>
      <w:r w:rsidR="004D357F" w:rsidRPr="004D357F">
        <w:rPr>
          <w:rFonts w:ascii="Times New Roman" w:eastAsia="Google Sans" w:hAnsi="Times New Roman" w:cs="Times New Roman"/>
          <w:sz w:val="28"/>
          <w:szCs w:val="28"/>
          <w:lang w:val="ru-UA" w:eastAsia="ru-RU"/>
        </w:rPr>
        <w:br/>
        <w:t>URL:</w:t>
      </w:r>
      <w:hyperlink r:id="rId27" w:history="1">
        <w:r w:rsidR="004D357F" w:rsidRPr="004D357F">
          <w:rPr>
            <w:rStyle w:val="a4"/>
            <w:rFonts w:ascii="Times New Roman" w:eastAsia="Google Sans" w:hAnsi="Times New Roman" w:cs="Times New Roman"/>
            <w:sz w:val="28"/>
            <w:szCs w:val="28"/>
            <w:lang w:val="ru-UA" w:eastAsia="ru-RU"/>
          </w:rPr>
          <w:t>https://docs.lib.purdue.edu/cgi/viewcontent.cgi?article=3273&amp;context=iracc</w:t>
        </w:r>
      </w:hyperlink>
    </w:p>
    <w:p w14:paraId="157A8F5C" w14:textId="3388061E" w:rsidR="0006521E" w:rsidRPr="0006521E" w:rsidRDefault="0006521E" w:rsidP="00D343A1">
      <w:pPr>
        <w:widowControl w:val="0"/>
        <w:numPr>
          <w:ilvl w:val="0"/>
          <w:numId w:val="37"/>
        </w:numPr>
        <w:pBdr>
          <w:top w:val="nil"/>
          <w:left w:val="nil"/>
          <w:bottom w:val="nil"/>
          <w:right w:val="nil"/>
          <w:between w:val="nil"/>
        </w:pBdr>
        <w:spacing w:after="0" w:line="360" w:lineRule="auto"/>
        <w:jc w:val="both"/>
        <w:rPr>
          <w:rFonts w:ascii="Times New Roman" w:eastAsia="Google Sans" w:hAnsi="Times New Roman" w:cs="Times New Roman"/>
          <w:sz w:val="28"/>
          <w:szCs w:val="28"/>
          <w:lang w:val="ru-UA" w:eastAsia="ru-RU"/>
        </w:rPr>
      </w:pPr>
      <w:r w:rsidRPr="0006521E">
        <w:rPr>
          <w:rFonts w:ascii="Times New Roman" w:eastAsia="Google Sans" w:hAnsi="Times New Roman" w:cs="Times New Roman"/>
          <w:sz w:val="28"/>
          <w:szCs w:val="28"/>
          <w:lang w:val="en-US" w:eastAsia="ru-RU"/>
        </w:rPr>
        <w:t xml:space="preserve">Binder M., </w:t>
      </w:r>
      <w:proofErr w:type="spellStart"/>
      <w:r w:rsidRPr="0006521E">
        <w:rPr>
          <w:rFonts w:ascii="Times New Roman" w:eastAsia="Google Sans" w:hAnsi="Times New Roman" w:cs="Times New Roman"/>
          <w:sz w:val="28"/>
          <w:szCs w:val="28"/>
          <w:lang w:val="en-US" w:eastAsia="ru-RU"/>
        </w:rPr>
        <w:t>Kraussler</w:t>
      </w:r>
      <w:proofErr w:type="spellEnd"/>
      <w:r w:rsidRPr="0006521E">
        <w:rPr>
          <w:rFonts w:ascii="Times New Roman" w:eastAsia="Google Sans" w:hAnsi="Times New Roman" w:cs="Times New Roman"/>
          <w:sz w:val="28"/>
          <w:szCs w:val="28"/>
          <w:lang w:val="en-US" w:eastAsia="ru-RU"/>
        </w:rPr>
        <w:t xml:space="preserve"> M., Kuba M., Luisser M. Hydrogen from biomass gasification. 20</w:t>
      </w:r>
      <w:r>
        <w:rPr>
          <w:rFonts w:ascii="Times New Roman" w:eastAsia="Google Sans" w:hAnsi="Times New Roman" w:cs="Times New Roman"/>
          <w:sz w:val="28"/>
          <w:szCs w:val="28"/>
          <w:lang w:val="uk-UA" w:eastAsia="ru-RU"/>
        </w:rPr>
        <w:t>18</w:t>
      </w:r>
      <w:r w:rsidRPr="0006521E">
        <w:rPr>
          <w:rFonts w:ascii="Times New Roman" w:eastAsia="Google Sans" w:hAnsi="Times New Roman" w:cs="Times New Roman"/>
          <w:sz w:val="28"/>
          <w:szCs w:val="28"/>
          <w:lang w:val="en-US" w:eastAsia="ru-RU"/>
        </w:rPr>
        <w:t xml:space="preserve">. URL: </w:t>
      </w:r>
      <w:hyperlink r:id="rId28" w:tgtFrame="_blank" w:history="1">
        <w:r w:rsidRPr="0006521E">
          <w:rPr>
            <w:rStyle w:val="a4"/>
            <w:rFonts w:ascii="Times New Roman" w:eastAsia="Google Sans" w:hAnsi="Times New Roman" w:cs="Times New Roman"/>
            <w:sz w:val="28"/>
            <w:szCs w:val="28"/>
            <w:lang w:val="en-US" w:eastAsia="ru-RU"/>
          </w:rPr>
          <w:t>https://www.ieabioenergy.com/wp-content/uploads/2019/01/Wasserstoffstudie_IEA-final.pdf</w:t>
        </w:r>
      </w:hyperlink>
      <w:r w:rsidRPr="0006521E">
        <w:rPr>
          <w:rFonts w:ascii="Times New Roman" w:eastAsia="Google Sans" w:hAnsi="Times New Roman" w:cs="Times New Roman"/>
          <w:sz w:val="28"/>
          <w:szCs w:val="28"/>
          <w:lang w:val="en-US" w:eastAsia="ru-RU"/>
        </w:rPr>
        <w:t xml:space="preserve"> </w:t>
      </w:r>
    </w:p>
    <w:p w14:paraId="699087AA" w14:textId="77777777" w:rsidR="0006521E" w:rsidRPr="0006521E" w:rsidRDefault="0006521E" w:rsidP="00D343A1">
      <w:pPr>
        <w:widowControl w:val="0"/>
        <w:numPr>
          <w:ilvl w:val="0"/>
          <w:numId w:val="37"/>
        </w:numPr>
        <w:pBdr>
          <w:top w:val="nil"/>
          <w:left w:val="nil"/>
          <w:bottom w:val="nil"/>
          <w:right w:val="nil"/>
          <w:between w:val="nil"/>
        </w:pBdr>
        <w:spacing w:after="0" w:line="360" w:lineRule="auto"/>
        <w:jc w:val="both"/>
        <w:rPr>
          <w:rFonts w:ascii="Times New Roman" w:eastAsia="Google Sans" w:hAnsi="Times New Roman" w:cs="Times New Roman"/>
          <w:sz w:val="28"/>
          <w:szCs w:val="28"/>
          <w:lang w:val="ru-UA" w:eastAsia="ru-RU"/>
        </w:rPr>
      </w:pPr>
      <w:r w:rsidRPr="0006521E">
        <w:rPr>
          <w:rFonts w:ascii="Times New Roman" w:eastAsia="Google Sans" w:hAnsi="Times New Roman" w:cs="Times New Roman"/>
          <w:sz w:val="28"/>
          <w:szCs w:val="28"/>
          <w:lang w:val="en-US" w:eastAsia="ru-RU"/>
        </w:rPr>
        <w:t xml:space="preserve">Wang K., Kong G., Zhang G. Steam Gasification of Torrefied/Carbonized Wheat Straw for H2-Enriched Syngas Production and Tar Removal. </w:t>
      </w:r>
      <w:r w:rsidRPr="0006521E">
        <w:rPr>
          <w:rFonts w:ascii="Times New Roman" w:eastAsia="Google Sans" w:hAnsi="Times New Roman" w:cs="Times New Roman"/>
          <w:i/>
          <w:iCs/>
          <w:sz w:val="28"/>
          <w:szCs w:val="28"/>
          <w:lang w:val="en-US" w:eastAsia="ru-RU"/>
        </w:rPr>
        <w:t>International Journal of Environmental Research and Public Health</w:t>
      </w:r>
      <w:r w:rsidRPr="0006521E">
        <w:rPr>
          <w:rFonts w:ascii="Times New Roman" w:eastAsia="Google Sans" w:hAnsi="Times New Roman" w:cs="Times New Roman"/>
          <w:sz w:val="28"/>
          <w:szCs w:val="28"/>
          <w:lang w:val="en-US" w:eastAsia="ru-RU"/>
        </w:rPr>
        <w:t xml:space="preserve">. 2022. Vol. 19, </w:t>
      </w:r>
      <w:proofErr w:type="spellStart"/>
      <w:r w:rsidRPr="0006521E">
        <w:rPr>
          <w:rFonts w:ascii="Times New Roman" w:eastAsia="Google Sans" w:hAnsi="Times New Roman" w:cs="Times New Roman"/>
          <w:sz w:val="28"/>
          <w:szCs w:val="28"/>
          <w:lang w:val="en-US" w:eastAsia="ru-RU"/>
        </w:rPr>
        <w:t>Iss</w:t>
      </w:r>
      <w:proofErr w:type="spellEnd"/>
      <w:r w:rsidRPr="0006521E">
        <w:rPr>
          <w:rFonts w:ascii="Times New Roman" w:eastAsia="Google Sans" w:hAnsi="Times New Roman" w:cs="Times New Roman"/>
          <w:sz w:val="28"/>
          <w:szCs w:val="28"/>
          <w:lang w:val="en-US" w:eastAsia="ru-RU"/>
        </w:rPr>
        <w:t xml:space="preserve">. 18. </w:t>
      </w:r>
      <w:r w:rsidRPr="0006521E">
        <w:rPr>
          <w:rFonts w:ascii="Times New Roman" w:eastAsia="Google Sans" w:hAnsi="Times New Roman" w:cs="Times New Roman"/>
          <w:sz w:val="28"/>
          <w:szCs w:val="28"/>
          <w:lang w:eastAsia="ru-RU"/>
        </w:rPr>
        <w:t xml:space="preserve">11666. URL: </w:t>
      </w:r>
      <w:hyperlink r:id="rId29" w:tgtFrame="_blank" w:history="1">
        <w:r w:rsidRPr="0006521E">
          <w:rPr>
            <w:rStyle w:val="a4"/>
            <w:rFonts w:ascii="Times New Roman" w:eastAsia="Google Sans" w:hAnsi="Times New Roman" w:cs="Times New Roman"/>
            <w:sz w:val="28"/>
            <w:szCs w:val="28"/>
            <w:lang w:eastAsia="ru-RU"/>
          </w:rPr>
          <w:t>https://pmc.ncbi.nlm.nih.gov/articles/PMC9518206/</w:t>
        </w:r>
      </w:hyperlink>
      <w:r w:rsidRPr="0006521E">
        <w:rPr>
          <w:rFonts w:ascii="Times New Roman" w:eastAsia="Google Sans" w:hAnsi="Times New Roman" w:cs="Times New Roman"/>
          <w:sz w:val="28"/>
          <w:szCs w:val="28"/>
          <w:lang w:eastAsia="ru-RU"/>
        </w:rPr>
        <w:t xml:space="preserve"> </w:t>
      </w:r>
    </w:p>
    <w:p w14:paraId="6C499907" w14:textId="77777777" w:rsidR="0006521E" w:rsidRPr="0006521E" w:rsidRDefault="0006521E" w:rsidP="00D343A1">
      <w:pPr>
        <w:widowControl w:val="0"/>
        <w:numPr>
          <w:ilvl w:val="0"/>
          <w:numId w:val="37"/>
        </w:numPr>
        <w:pBdr>
          <w:top w:val="nil"/>
          <w:left w:val="nil"/>
          <w:bottom w:val="nil"/>
          <w:right w:val="nil"/>
          <w:between w:val="nil"/>
        </w:pBdr>
        <w:spacing w:after="0" w:line="360" w:lineRule="auto"/>
        <w:jc w:val="both"/>
        <w:rPr>
          <w:rFonts w:ascii="Times New Roman" w:eastAsia="Google Sans" w:hAnsi="Times New Roman" w:cs="Times New Roman"/>
          <w:sz w:val="28"/>
          <w:szCs w:val="28"/>
          <w:lang w:val="ru-UA" w:eastAsia="ru-RU"/>
        </w:rPr>
      </w:pPr>
      <w:r w:rsidRPr="0006521E">
        <w:rPr>
          <w:rFonts w:ascii="Times New Roman" w:eastAsia="Google Sans" w:hAnsi="Times New Roman" w:cs="Times New Roman"/>
          <w:sz w:val="28"/>
          <w:szCs w:val="28"/>
          <w:lang w:val="en-US" w:eastAsia="ru-RU"/>
        </w:rPr>
        <w:t xml:space="preserve">Mohanty R., Mahanta P., Sharma R. P. Recent Advances in Biomass Gasification to Improve the Quality of Syngas. </w:t>
      </w:r>
      <w:r w:rsidRPr="0006521E">
        <w:rPr>
          <w:rFonts w:ascii="Times New Roman" w:eastAsia="Google Sans" w:hAnsi="Times New Roman" w:cs="Times New Roman"/>
          <w:i/>
          <w:iCs/>
          <w:sz w:val="28"/>
          <w:szCs w:val="28"/>
          <w:lang w:val="en-US" w:eastAsia="ru-RU"/>
        </w:rPr>
        <w:t xml:space="preserve">Industrial &amp; Engineering </w:t>
      </w:r>
      <w:r w:rsidRPr="0006521E">
        <w:rPr>
          <w:rFonts w:ascii="Times New Roman" w:eastAsia="Google Sans" w:hAnsi="Times New Roman" w:cs="Times New Roman"/>
          <w:i/>
          <w:iCs/>
          <w:sz w:val="28"/>
          <w:szCs w:val="28"/>
          <w:lang w:val="en-US" w:eastAsia="ru-RU"/>
        </w:rPr>
        <w:lastRenderedPageBreak/>
        <w:t>Chemistry Research</w:t>
      </w:r>
      <w:r w:rsidRPr="0006521E">
        <w:rPr>
          <w:rFonts w:ascii="Times New Roman" w:eastAsia="Google Sans" w:hAnsi="Times New Roman" w:cs="Times New Roman"/>
          <w:sz w:val="28"/>
          <w:szCs w:val="28"/>
          <w:lang w:val="en-US" w:eastAsia="ru-RU"/>
        </w:rPr>
        <w:t xml:space="preserve">. 2016. Vol. 55, </w:t>
      </w:r>
      <w:proofErr w:type="spellStart"/>
      <w:r w:rsidRPr="0006521E">
        <w:rPr>
          <w:rFonts w:ascii="Times New Roman" w:eastAsia="Google Sans" w:hAnsi="Times New Roman" w:cs="Times New Roman"/>
          <w:sz w:val="28"/>
          <w:szCs w:val="28"/>
          <w:lang w:val="en-US" w:eastAsia="ru-RU"/>
        </w:rPr>
        <w:t>Iss</w:t>
      </w:r>
      <w:proofErr w:type="spellEnd"/>
      <w:r w:rsidRPr="0006521E">
        <w:rPr>
          <w:rFonts w:ascii="Times New Roman" w:eastAsia="Google Sans" w:hAnsi="Times New Roman" w:cs="Times New Roman"/>
          <w:sz w:val="28"/>
          <w:szCs w:val="28"/>
          <w:lang w:val="en-US" w:eastAsia="ru-RU"/>
        </w:rPr>
        <w:t xml:space="preserve">. 11. P. 2935–2961. URL: </w:t>
      </w:r>
      <w:hyperlink r:id="rId30" w:tgtFrame="_blank" w:history="1">
        <w:r w:rsidRPr="0006521E">
          <w:rPr>
            <w:rStyle w:val="a4"/>
            <w:rFonts w:ascii="Times New Roman" w:eastAsia="Google Sans" w:hAnsi="Times New Roman" w:cs="Times New Roman"/>
            <w:sz w:val="28"/>
            <w:szCs w:val="28"/>
            <w:lang w:val="en-US" w:eastAsia="ru-RU"/>
          </w:rPr>
          <w:t>https://pubs.acs.org/doi/pdf/10.1021/acs.iecr.5c01388?ref=article_openPDF</w:t>
        </w:r>
      </w:hyperlink>
      <w:r w:rsidRPr="0006521E">
        <w:rPr>
          <w:rFonts w:ascii="Times New Roman" w:eastAsia="Google Sans" w:hAnsi="Times New Roman" w:cs="Times New Roman"/>
          <w:sz w:val="28"/>
          <w:szCs w:val="28"/>
          <w:lang w:val="en-US" w:eastAsia="ru-RU"/>
        </w:rPr>
        <w:t xml:space="preserve"> </w:t>
      </w:r>
    </w:p>
    <w:p w14:paraId="47FB89B7" w14:textId="77777777" w:rsidR="0006521E" w:rsidRPr="0006521E" w:rsidRDefault="0006521E" w:rsidP="00D343A1">
      <w:pPr>
        <w:widowControl w:val="0"/>
        <w:numPr>
          <w:ilvl w:val="0"/>
          <w:numId w:val="37"/>
        </w:numPr>
        <w:pBdr>
          <w:top w:val="nil"/>
          <w:left w:val="nil"/>
          <w:bottom w:val="nil"/>
          <w:right w:val="nil"/>
          <w:between w:val="nil"/>
        </w:pBdr>
        <w:spacing w:after="0" w:line="360" w:lineRule="auto"/>
        <w:jc w:val="both"/>
        <w:rPr>
          <w:rFonts w:ascii="Times New Roman" w:eastAsia="Google Sans" w:hAnsi="Times New Roman" w:cs="Times New Roman"/>
          <w:sz w:val="28"/>
          <w:szCs w:val="28"/>
          <w:lang w:val="ru-UA" w:eastAsia="ru-RU"/>
        </w:rPr>
      </w:pPr>
      <w:r w:rsidRPr="0006521E">
        <w:rPr>
          <w:rFonts w:ascii="Times New Roman" w:eastAsia="Google Sans" w:hAnsi="Times New Roman" w:cs="Times New Roman"/>
          <w:sz w:val="28"/>
          <w:szCs w:val="28"/>
          <w:lang w:eastAsia="ru-RU"/>
        </w:rPr>
        <w:t xml:space="preserve">Троценко О. В. </w:t>
      </w:r>
      <w:proofErr w:type="spellStart"/>
      <w:r w:rsidRPr="0006521E">
        <w:rPr>
          <w:rFonts w:ascii="Times New Roman" w:eastAsia="Google Sans" w:hAnsi="Times New Roman" w:cs="Times New Roman"/>
          <w:sz w:val="28"/>
          <w:szCs w:val="28"/>
          <w:lang w:eastAsia="ru-RU"/>
        </w:rPr>
        <w:t>Моделювання</w:t>
      </w:r>
      <w:proofErr w:type="spellEnd"/>
      <w:r w:rsidRPr="0006521E">
        <w:rPr>
          <w:rFonts w:ascii="Times New Roman" w:eastAsia="Google Sans" w:hAnsi="Times New Roman" w:cs="Times New Roman"/>
          <w:sz w:val="28"/>
          <w:szCs w:val="28"/>
          <w:lang w:eastAsia="ru-RU"/>
        </w:rPr>
        <w:t xml:space="preserve"> </w:t>
      </w:r>
      <w:proofErr w:type="spellStart"/>
      <w:r w:rsidRPr="0006521E">
        <w:rPr>
          <w:rFonts w:ascii="Times New Roman" w:eastAsia="Google Sans" w:hAnsi="Times New Roman" w:cs="Times New Roman"/>
          <w:sz w:val="28"/>
          <w:szCs w:val="28"/>
          <w:lang w:eastAsia="ru-RU"/>
        </w:rPr>
        <w:t>процесів</w:t>
      </w:r>
      <w:proofErr w:type="spellEnd"/>
      <w:r w:rsidRPr="0006521E">
        <w:rPr>
          <w:rFonts w:ascii="Times New Roman" w:eastAsia="Google Sans" w:hAnsi="Times New Roman" w:cs="Times New Roman"/>
          <w:sz w:val="28"/>
          <w:szCs w:val="28"/>
          <w:lang w:eastAsia="ru-RU"/>
        </w:rPr>
        <w:t xml:space="preserve"> у </w:t>
      </w:r>
      <w:proofErr w:type="spellStart"/>
      <w:r w:rsidRPr="0006521E">
        <w:rPr>
          <w:rFonts w:ascii="Times New Roman" w:eastAsia="Google Sans" w:hAnsi="Times New Roman" w:cs="Times New Roman"/>
          <w:sz w:val="28"/>
          <w:szCs w:val="28"/>
          <w:lang w:eastAsia="ru-RU"/>
        </w:rPr>
        <w:t>газифікаторах</w:t>
      </w:r>
      <w:proofErr w:type="spellEnd"/>
      <w:r w:rsidRPr="0006521E">
        <w:rPr>
          <w:rFonts w:ascii="Times New Roman" w:eastAsia="Google Sans" w:hAnsi="Times New Roman" w:cs="Times New Roman"/>
          <w:sz w:val="28"/>
          <w:szCs w:val="28"/>
          <w:lang w:eastAsia="ru-RU"/>
        </w:rPr>
        <w:t xml:space="preserve"> </w:t>
      </w:r>
      <w:proofErr w:type="spellStart"/>
      <w:r w:rsidRPr="0006521E">
        <w:rPr>
          <w:rFonts w:ascii="Times New Roman" w:eastAsia="Google Sans" w:hAnsi="Times New Roman" w:cs="Times New Roman"/>
          <w:sz w:val="28"/>
          <w:szCs w:val="28"/>
          <w:lang w:eastAsia="ru-RU"/>
        </w:rPr>
        <w:t>киплячого</w:t>
      </w:r>
      <w:proofErr w:type="spellEnd"/>
      <w:r w:rsidRPr="0006521E">
        <w:rPr>
          <w:rFonts w:ascii="Times New Roman" w:eastAsia="Google Sans" w:hAnsi="Times New Roman" w:cs="Times New Roman"/>
          <w:sz w:val="28"/>
          <w:szCs w:val="28"/>
          <w:lang w:eastAsia="ru-RU"/>
        </w:rPr>
        <w:t xml:space="preserve"> шару. </w:t>
      </w:r>
      <w:proofErr w:type="spellStart"/>
      <w:r w:rsidRPr="0006521E">
        <w:rPr>
          <w:rFonts w:ascii="Times New Roman" w:eastAsia="Google Sans" w:hAnsi="Times New Roman" w:cs="Times New Roman"/>
          <w:i/>
          <w:iCs/>
          <w:sz w:val="28"/>
          <w:szCs w:val="28"/>
          <w:lang w:eastAsia="ru-RU"/>
        </w:rPr>
        <w:t>Вісник</w:t>
      </w:r>
      <w:proofErr w:type="spellEnd"/>
      <w:r w:rsidRPr="0006521E">
        <w:rPr>
          <w:rFonts w:ascii="Times New Roman" w:eastAsia="Google Sans" w:hAnsi="Times New Roman" w:cs="Times New Roman"/>
          <w:i/>
          <w:iCs/>
          <w:sz w:val="28"/>
          <w:szCs w:val="28"/>
          <w:lang w:val="en-US" w:eastAsia="ru-RU"/>
        </w:rPr>
        <w:t xml:space="preserve"> </w:t>
      </w:r>
      <w:proofErr w:type="spellStart"/>
      <w:r w:rsidRPr="0006521E">
        <w:rPr>
          <w:rFonts w:ascii="Times New Roman" w:eastAsia="Google Sans" w:hAnsi="Times New Roman" w:cs="Times New Roman"/>
          <w:i/>
          <w:iCs/>
          <w:sz w:val="28"/>
          <w:szCs w:val="28"/>
          <w:lang w:eastAsia="ru-RU"/>
        </w:rPr>
        <w:t>Кременчуцького</w:t>
      </w:r>
      <w:proofErr w:type="spellEnd"/>
      <w:r w:rsidRPr="0006521E">
        <w:rPr>
          <w:rFonts w:ascii="Times New Roman" w:eastAsia="Google Sans" w:hAnsi="Times New Roman" w:cs="Times New Roman"/>
          <w:i/>
          <w:iCs/>
          <w:sz w:val="28"/>
          <w:szCs w:val="28"/>
          <w:lang w:val="en-US" w:eastAsia="ru-RU"/>
        </w:rPr>
        <w:t xml:space="preserve"> </w:t>
      </w:r>
      <w:proofErr w:type="spellStart"/>
      <w:r w:rsidRPr="0006521E">
        <w:rPr>
          <w:rFonts w:ascii="Times New Roman" w:eastAsia="Google Sans" w:hAnsi="Times New Roman" w:cs="Times New Roman"/>
          <w:i/>
          <w:iCs/>
          <w:sz w:val="28"/>
          <w:szCs w:val="28"/>
          <w:lang w:eastAsia="ru-RU"/>
        </w:rPr>
        <w:t>національного</w:t>
      </w:r>
      <w:proofErr w:type="spellEnd"/>
      <w:r w:rsidRPr="0006521E">
        <w:rPr>
          <w:rFonts w:ascii="Times New Roman" w:eastAsia="Google Sans" w:hAnsi="Times New Roman" w:cs="Times New Roman"/>
          <w:i/>
          <w:iCs/>
          <w:sz w:val="28"/>
          <w:szCs w:val="28"/>
          <w:lang w:val="en-US" w:eastAsia="ru-RU"/>
        </w:rPr>
        <w:t xml:space="preserve"> </w:t>
      </w:r>
      <w:proofErr w:type="spellStart"/>
      <w:r w:rsidRPr="0006521E">
        <w:rPr>
          <w:rFonts w:ascii="Times New Roman" w:eastAsia="Google Sans" w:hAnsi="Times New Roman" w:cs="Times New Roman"/>
          <w:i/>
          <w:iCs/>
          <w:sz w:val="28"/>
          <w:szCs w:val="28"/>
          <w:lang w:eastAsia="ru-RU"/>
        </w:rPr>
        <w:t>університету</w:t>
      </w:r>
      <w:proofErr w:type="spellEnd"/>
      <w:r w:rsidRPr="0006521E">
        <w:rPr>
          <w:rFonts w:ascii="Times New Roman" w:eastAsia="Google Sans" w:hAnsi="Times New Roman" w:cs="Times New Roman"/>
          <w:sz w:val="28"/>
          <w:szCs w:val="28"/>
          <w:lang w:val="en-US" w:eastAsia="ru-RU"/>
        </w:rPr>
        <w:t xml:space="preserve">. 2022. </w:t>
      </w:r>
      <w:proofErr w:type="spellStart"/>
      <w:r w:rsidRPr="0006521E">
        <w:rPr>
          <w:rFonts w:ascii="Times New Roman" w:eastAsia="Google Sans" w:hAnsi="Times New Roman" w:cs="Times New Roman"/>
          <w:sz w:val="28"/>
          <w:szCs w:val="28"/>
          <w:lang w:eastAsia="ru-RU"/>
        </w:rPr>
        <w:t>Вип</w:t>
      </w:r>
      <w:proofErr w:type="spellEnd"/>
      <w:r w:rsidRPr="0006521E">
        <w:rPr>
          <w:rFonts w:ascii="Times New Roman" w:eastAsia="Google Sans" w:hAnsi="Times New Roman" w:cs="Times New Roman"/>
          <w:sz w:val="28"/>
          <w:szCs w:val="28"/>
          <w:lang w:val="en-US" w:eastAsia="ru-RU"/>
        </w:rPr>
        <w:t xml:space="preserve">. 2 (133). </w:t>
      </w:r>
      <w:r w:rsidRPr="0006521E">
        <w:rPr>
          <w:rFonts w:ascii="Times New Roman" w:eastAsia="Google Sans" w:hAnsi="Times New Roman" w:cs="Times New Roman"/>
          <w:sz w:val="28"/>
          <w:szCs w:val="28"/>
          <w:lang w:eastAsia="ru-RU"/>
        </w:rPr>
        <w:t>С</w:t>
      </w:r>
      <w:r w:rsidRPr="0006521E">
        <w:rPr>
          <w:rFonts w:ascii="Times New Roman" w:eastAsia="Google Sans" w:hAnsi="Times New Roman" w:cs="Times New Roman"/>
          <w:sz w:val="28"/>
          <w:szCs w:val="28"/>
          <w:lang w:val="en-US" w:eastAsia="ru-RU"/>
        </w:rPr>
        <w:t>. 45–50.</w:t>
      </w:r>
    </w:p>
    <w:p w14:paraId="771165A9" w14:textId="77777777" w:rsidR="0006521E" w:rsidRPr="0006521E" w:rsidRDefault="0006521E" w:rsidP="00D343A1">
      <w:pPr>
        <w:widowControl w:val="0"/>
        <w:numPr>
          <w:ilvl w:val="0"/>
          <w:numId w:val="37"/>
        </w:numPr>
        <w:pBdr>
          <w:top w:val="nil"/>
          <w:left w:val="nil"/>
          <w:bottom w:val="nil"/>
          <w:right w:val="nil"/>
          <w:between w:val="nil"/>
        </w:pBdr>
        <w:spacing w:after="0" w:line="360" w:lineRule="auto"/>
        <w:jc w:val="both"/>
        <w:rPr>
          <w:rFonts w:ascii="Times New Roman" w:eastAsia="Google Sans" w:hAnsi="Times New Roman" w:cs="Times New Roman"/>
          <w:sz w:val="28"/>
          <w:szCs w:val="28"/>
          <w:lang w:val="ru-UA" w:eastAsia="ru-RU"/>
        </w:rPr>
      </w:pPr>
      <w:proofErr w:type="spellStart"/>
      <w:r w:rsidRPr="0006521E">
        <w:rPr>
          <w:rFonts w:ascii="Times New Roman" w:eastAsia="Google Sans" w:hAnsi="Times New Roman" w:cs="Times New Roman"/>
          <w:sz w:val="28"/>
          <w:szCs w:val="28"/>
          <w:lang w:eastAsia="ru-RU"/>
        </w:rPr>
        <w:t>Поліщук</w:t>
      </w:r>
      <w:proofErr w:type="spellEnd"/>
      <w:r w:rsidRPr="0006521E">
        <w:rPr>
          <w:rFonts w:ascii="Times New Roman" w:eastAsia="Google Sans" w:hAnsi="Times New Roman" w:cs="Times New Roman"/>
          <w:sz w:val="28"/>
          <w:szCs w:val="28"/>
          <w:lang w:eastAsia="ru-RU"/>
        </w:rPr>
        <w:t xml:space="preserve"> В. М. </w:t>
      </w:r>
      <w:proofErr w:type="spellStart"/>
      <w:r w:rsidRPr="0006521E">
        <w:rPr>
          <w:rFonts w:ascii="Times New Roman" w:eastAsia="Google Sans" w:hAnsi="Times New Roman" w:cs="Times New Roman"/>
          <w:sz w:val="28"/>
          <w:szCs w:val="28"/>
          <w:lang w:eastAsia="ru-RU"/>
        </w:rPr>
        <w:t>Системи</w:t>
      </w:r>
      <w:proofErr w:type="spellEnd"/>
      <w:r w:rsidRPr="0006521E">
        <w:rPr>
          <w:rFonts w:ascii="Times New Roman" w:eastAsia="Google Sans" w:hAnsi="Times New Roman" w:cs="Times New Roman"/>
          <w:sz w:val="28"/>
          <w:szCs w:val="28"/>
          <w:lang w:eastAsia="ru-RU"/>
        </w:rPr>
        <w:t xml:space="preserve"> </w:t>
      </w:r>
      <w:proofErr w:type="spellStart"/>
      <w:r w:rsidRPr="0006521E">
        <w:rPr>
          <w:rFonts w:ascii="Times New Roman" w:eastAsia="Google Sans" w:hAnsi="Times New Roman" w:cs="Times New Roman"/>
          <w:sz w:val="28"/>
          <w:szCs w:val="28"/>
          <w:lang w:eastAsia="ru-RU"/>
        </w:rPr>
        <w:t>виробництва</w:t>
      </w:r>
      <w:proofErr w:type="spellEnd"/>
      <w:r w:rsidRPr="0006521E">
        <w:rPr>
          <w:rFonts w:ascii="Times New Roman" w:eastAsia="Google Sans" w:hAnsi="Times New Roman" w:cs="Times New Roman"/>
          <w:sz w:val="28"/>
          <w:szCs w:val="28"/>
          <w:lang w:eastAsia="ru-RU"/>
        </w:rPr>
        <w:t xml:space="preserve"> та </w:t>
      </w:r>
      <w:proofErr w:type="spellStart"/>
      <w:r w:rsidRPr="0006521E">
        <w:rPr>
          <w:rFonts w:ascii="Times New Roman" w:eastAsia="Google Sans" w:hAnsi="Times New Roman" w:cs="Times New Roman"/>
          <w:sz w:val="28"/>
          <w:szCs w:val="28"/>
          <w:lang w:eastAsia="ru-RU"/>
        </w:rPr>
        <w:t>споживання</w:t>
      </w:r>
      <w:proofErr w:type="spellEnd"/>
      <w:r w:rsidRPr="0006521E">
        <w:rPr>
          <w:rFonts w:ascii="Times New Roman" w:eastAsia="Google Sans" w:hAnsi="Times New Roman" w:cs="Times New Roman"/>
          <w:sz w:val="28"/>
          <w:szCs w:val="28"/>
          <w:lang w:eastAsia="ru-RU"/>
        </w:rPr>
        <w:t xml:space="preserve"> </w:t>
      </w:r>
      <w:proofErr w:type="spellStart"/>
      <w:proofErr w:type="gramStart"/>
      <w:r w:rsidRPr="0006521E">
        <w:rPr>
          <w:rFonts w:ascii="Times New Roman" w:eastAsia="Google Sans" w:hAnsi="Times New Roman" w:cs="Times New Roman"/>
          <w:sz w:val="28"/>
          <w:szCs w:val="28"/>
          <w:lang w:eastAsia="ru-RU"/>
        </w:rPr>
        <w:t>біопалив</w:t>
      </w:r>
      <w:proofErr w:type="spellEnd"/>
      <w:r w:rsidRPr="0006521E">
        <w:rPr>
          <w:rFonts w:ascii="Times New Roman" w:eastAsia="Google Sans" w:hAnsi="Times New Roman" w:cs="Times New Roman"/>
          <w:sz w:val="28"/>
          <w:szCs w:val="28"/>
          <w:lang w:eastAsia="ru-RU"/>
        </w:rPr>
        <w:t xml:space="preserve"> :</w:t>
      </w:r>
      <w:proofErr w:type="gramEnd"/>
      <w:r w:rsidRPr="0006521E">
        <w:rPr>
          <w:rFonts w:ascii="Times New Roman" w:eastAsia="Google Sans" w:hAnsi="Times New Roman" w:cs="Times New Roman"/>
          <w:sz w:val="28"/>
          <w:szCs w:val="28"/>
          <w:lang w:eastAsia="ru-RU"/>
        </w:rPr>
        <w:t xml:space="preserve"> </w:t>
      </w:r>
      <w:proofErr w:type="spellStart"/>
      <w:r w:rsidRPr="0006521E">
        <w:rPr>
          <w:rFonts w:ascii="Times New Roman" w:eastAsia="Google Sans" w:hAnsi="Times New Roman" w:cs="Times New Roman"/>
          <w:sz w:val="28"/>
          <w:szCs w:val="28"/>
          <w:lang w:eastAsia="ru-RU"/>
        </w:rPr>
        <w:t>навч</w:t>
      </w:r>
      <w:proofErr w:type="spellEnd"/>
      <w:r w:rsidRPr="0006521E">
        <w:rPr>
          <w:rFonts w:ascii="Times New Roman" w:eastAsia="Google Sans" w:hAnsi="Times New Roman" w:cs="Times New Roman"/>
          <w:sz w:val="28"/>
          <w:szCs w:val="28"/>
          <w:lang w:eastAsia="ru-RU"/>
        </w:rPr>
        <w:t xml:space="preserve">. </w:t>
      </w:r>
      <w:proofErr w:type="spellStart"/>
      <w:r w:rsidRPr="0006521E">
        <w:rPr>
          <w:rFonts w:ascii="Times New Roman" w:eastAsia="Google Sans" w:hAnsi="Times New Roman" w:cs="Times New Roman"/>
          <w:sz w:val="28"/>
          <w:szCs w:val="28"/>
          <w:lang w:eastAsia="ru-RU"/>
        </w:rPr>
        <w:t>посіб</w:t>
      </w:r>
      <w:proofErr w:type="spellEnd"/>
      <w:r w:rsidRPr="0006521E">
        <w:rPr>
          <w:rFonts w:ascii="Times New Roman" w:eastAsia="Google Sans" w:hAnsi="Times New Roman" w:cs="Times New Roman"/>
          <w:sz w:val="28"/>
          <w:szCs w:val="28"/>
          <w:lang w:eastAsia="ru-RU"/>
        </w:rPr>
        <w:t xml:space="preserve">. </w:t>
      </w:r>
      <w:proofErr w:type="spellStart"/>
      <w:proofErr w:type="gramStart"/>
      <w:r w:rsidRPr="0006521E">
        <w:rPr>
          <w:rFonts w:ascii="Times New Roman" w:eastAsia="Google Sans" w:hAnsi="Times New Roman" w:cs="Times New Roman"/>
          <w:sz w:val="28"/>
          <w:szCs w:val="28"/>
          <w:lang w:eastAsia="ru-RU"/>
        </w:rPr>
        <w:t>Київ</w:t>
      </w:r>
      <w:proofErr w:type="spellEnd"/>
      <w:r w:rsidRPr="0006521E">
        <w:rPr>
          <w:rFonts w:ascii="Times New Roman" w:eastAsia="Google Sans" w:hAnsi="Times New Roman" w:cs="Times New Roman"/>
          <w:sz w:val="28"/>
          <w:szCs w:val="28"/>
          <w:lang w:val="en-US" w:eastAsia="ru-RU"/>
        </w:rPr>
        <w:t xml:space="preserve"> :</w:t>
      </w:r>
      <w:proofErr w:type="gramEnd"/>
      <w:r w:rsidRPr="0006521E">
        <w:rPr>
          <w:rFonts w:ascii="Times New Roman" w:eastAsia="Google Sans" w:hAnsi="Times New Roman" w:cs="Times New Roman"/>
          <w:sz w:val="28"/>
          <w:szCs w:val="28"/>
          <w:lang w:val="en-US" w:eastAsia="ru-RU"/>
        </w:rPr>
        <w:t xml:space="preserve"> </w:t>
      </w:r>
      <w:r w:rsidRPr="0006521E">
        <w:rPr>
          <w:rFonts w:ascii="Times New Roman" w:eastAsia="Google Sans" w:hAnsi="Times New Roman" w:cs="Times New Roman"/>
          <w:sz w:val="28"/>
          <w:szCs w:val="28"/>
          <w:lang w:eastAsia="ru-RU"/>
        </w:rPr>
        <w:t>ЦП</w:t>
      </w:r>
      <w:r w:rsidRPr="0006521E">
        <w:rPr>
          <w:rFonts w:ascii="Times New Roman" w:eastAsia="Google Sans" w:hAnsi="Times New Roman" w:cs="Times New Roman"/>
          <w:sz w:val="28"/>
          <w:szCs w:val="28"/>
          <w:lang w:val="en-US" w:eastAsia="ru-RU"/>
        </w:rPr>
        <w:t xml:space="preserve"> «</w:t>
      </w:r>
      <w:proofErr w:type="spellStart"/>
      <w:r w:rsidRPr="0006521E">
        <w:rPr>
          <w:rFonts w:ascii="Times New Roman" w:eastAsia="Google Sans" w:hAnsi="Times New Roman" w:cs="Times New Roman"/>
          <w:sz w:val="28"/>
          <w:szCs w:val="28"/>
          <w:lang w:eastAsia="ru-RU"/>
        </w:rPr>
        <w:t>Компринт</w:t>
      </w:r>
      <w:proofErr w:type="spellEnd"/>
      <w:r w:rsidRPr="0006521E">
        <w:rPr>
          <w:rFonts w:ascii="Times New Roman" w:eastAsia="Google Sans" w:hAnsi="Times New Roman" w:cs="Times New Roman"/>
          <w:sz w:val="28"/>
          <w:szCs w:val="28"/>
          <w:lang w:val="en-US" w:eastAsia="ru-RU"/>
        </w:rPr>
        <w:t xml:space="preserve">», 2020. 340 </w:t>
      </w:r>
      <w:r w:rsidRPr="0006521E">
        <w:rPr>
          <w:rFonts w:ascii="Times New Roman" w:eastAsia="Google Sans" w:hAnsi="Times New Roman" w:cs="Times New Roman"/>
          <w:sz w:val="28"/>
          <w:szCs w:val="28"/>
          <w:lang w:eastAsia="ru-RU"/>
        </w:rPr>
        <w:t>с</w:t>
      </w:r>
      <w:r w:rsidRPr="0006521E">
        <w:rPr>
          <w:rFonts w:ascii="Times New Roman" w:eastAsia="Google Sans" w:hAnsi="Times New Roman" w:cs="Times New Roman"/>
          <w:sz w:val="28"/>
          <w:szCs w:val="28"/>
          <w:lang w:val="en-US" w:eastAsia="ru-RU"/>
        </w:rPr>
        <w:t>.</w:t>
      </w:r>
    </w:p>
    <w:p w14:paraId="33105AE8" w14:textId="77777777" w:rsidR="0006521E" w:rsidRPr="0006521E" w:rsidRDefault="0006521E" w:rsidP="00D343A1">
      <w:pPr>
        <w:widowControl w:val="0"/>
        <w:numPr>
          <w:ilvl w:val="0"/>
          <w:numId w:val="37"/>
        </w:numPr>
        <w:pBdr>
          <w:top w:val="nil"/>
          <w:left w:val="nil"/>
          <w:bottom w:val="nil"/>
          <w:right w:val="nil"/>
          <w:between w:val="nil"/>
        </w:pBdr>
        <w:spacing w:after="0" w:line="360" w:lineRule="auto"/>
        <w:jc w:val="both"/>
        <w:rPr>
          <w:rFonts w:ascii="Times New Roman" w:eastAsia="Google Sans" w:hAnsi="Times New Roman" w:cs="Times New Roman"/>
          <w:sz w:val="28"/>
          <w:szCs w:val="28"/>
          <w:lang w:val="ru-UA" w:eastAsia="ru-RU"/>
        </w:rPr>
      </w:pPr>
      <w:proofErr w:type="spellStart"/>
      <w:r w:rsidRPr="0006521E">
        <w:rPr>
          <w:rFonts w:ascii="Times New Roman" w:eastAsia="Google Sans" w:hAnsi="Times New Roman" w:cs="Times New Roman"/>
          <w:sz w:val="28"/>
          <w:szCs w:val="28"/>
          <w:lang w:eastAsia="ru-RU"/>
        </w:rPr>
        <w:t>Мисак</w:t>
      </w:r>
      <w:proofErr w:type="spellEnd"/>
      <w:r w:rsidRPr="0006521E">
        <w:rPr>
          <w:rFonts w:ascii="Times New Roman" w:eastAsia="Google Sans" w:hAnsi="Times New Roman" w:cs="Times New Roman"/>
          <w:sz w:val="28"/>
          <w:szCs w:val="28"/>
          <w:lang w:eastAsia="ru-RU"/>
        </w:rPr>
        <w:t xml:space="preserve"> Й. С., </w:t>
      </w:r>
      <w:proofErr w:type="spellStart"/>
      <w:r w:rsidRPr="0006521E">
        <w:rPr>
          <w:rFonts w:ascii="Times New Roman" w:eastAsia="Google Sans" w:hAnsi="Times New Roman" w:cs="Times New Roman"/>
          <w:sz w:val="28"/>
          <w:szCs w:val="28"/>
          <w:lang w:eastAsia="ru-RU"/>
        </w:rPr>
        <w:t>Кузнєцова</w:t>
      </w:r>
      <w:proofErr w:type="spellEnd"/>
      <w:r w:rsidRPr="0006521E">
        <w:rPr>
          <w:rFonts w:ascii="Times New Roman" w:eastAsia="Google Sans" w:hAnsi="Times New Roman" w:cs="Times New Roman"/>
          <w:sz w:val="28"/>
          <w:szCs w:val="28"/>
          <w:lang w:eastAsia="ru-RU"/>
        </w:rPr>
        <w:t xml:space="preserve"> М. О. </w:t>
      </w:r>
      <w:proofErr w:type="spellStart"/>
      <w:r w:rsidRPr="0006521E">
        <w:rPr>
          <w:rFonts w:ascii="Times New Roman" w:eastAsia="Google Sans" w:hAnsi="Times New Roman" w:cs="Times New Roman"/>
          <w:sz w:val="28"/>
          <w:szCs w:val="28"/>
          <w:lang w:eastAsia="ru-RU"/>
        </w:rPr>
        <w:t>Екологічні</w:t>
      </w:r>
      <w:proofErr w:type="spellEnd"/>
      <w:r w:rsidRPr="0006521E">
        <w:rPr>
          <w:rFonts w:ascii="Times New Roman" w:eastAsia="Google Sans" w:hAnsi="Times New Roman" w:cs="Times New Roman"/>
          <w:sz w:val="28"/>
          <w:szCs w:val="28"/>
          <w:lang w:eastAsia="ru-RU"/>
        </w:rPr>
        <w:t xml:space="preserve"> </w:t>
      </w:r>
      <w:proofErr w:type="spellStart"/>
      <w:r w:rsidRPr="0006521E">
        <w:rPr>
          <w:rFonts w:ascii="Times New Roman" w:eastAsia="Google Sans" w:hAnsi="Times New Roman" w:cs="Times New Roman"/>
          <w:sz w:val="28"/>
          <w:szCs w:val="28"/>
          <w:lang w:eastAsia="ru-RU"/>
        </w:rPr>
        <w:t>аспекти</w:t>
      </w:r>
      <w:proofErr w:type="spellEnd"/>
      <w:r w:rsidRPr="0006521E">
        <w:rPr>
          <w:rFonts w:ascii="Times New Roman" w:eastAsia="Google Sans" w:hAnsi="Times New Roman" w:cs="Times New Roman"/>
          <w:sz w:val="28"/>
          <w:szCs w:val="28"/>
          <w:lang w:eastAsia="ru-RU"/>
        </w:rPr>
        <w:t xml:space="preserve"> </w:t>
      </w:r>
      <w:proofErr w:type="spellStart"/>
      <w:r w:rsidRPr="0006521E">
        <w:rPr>
          <w:rFonts w:ascii="Times New Roman" w:eastAsia="Google Sans" w:hAnsi="Times New Roman" w:cs="Times New Roman"/>
          <w:sz w:val="28"/>
          <w:szCs w:val="28"/>
          <w:lang w:eastAsia="ru-RU"/>
        </w:rPr>
        <w:t>використання</w:t>
      </w:r>
      <w:proofErr w:type="spellEnd"/>
      <w:r w:rsidRPr="0006521E">
        <w:rPr>
          <w:rFonts w:ascii="Times New Roman" w:eastAsia="Google Sans" w:hAnsi="Times New Roman" w:cs="Times New Roman"/>
          <w:sz w:val="28"/>
          <w:szCs w:val="28"/>
          <w:lang w:eastAsia="ru-RU"/>
        </w:rPr>
        <w:t xml:space="preserve"> </w:t>
      </w:r>
      <w:proofErr w:type="spellStart"/>
      <w:r w:rsidRPr="0006521E">
        <w:rPr>
          <w:rFonts w:ascii="Times New Roman" w:eastAsia="Google Sans" w:hAnsi="Times New Roman" w:cs="Times New Roman"/>
          <w:sz w:val="28"/>
          <w:szCs w:val="28"/>
          <w:lang w:eastAsia="ru-RU"/>
        </w:rPr>
        <w:t>біомаси</w:t>
      </w:r>
      <w:proofErr w:type="spellEnd"/>
      <w:r w:rsidRPr="0006521E">
        <w:rPr>
          <w:rFonts w:ascii="Times New Roman" w:eastAsia="Google Sans" w:hAnsi="Times New Roman" w:cs="Times New Roman"/>
          <w:sz w:val="28"/>
          <w:szCs w:val="28"/>
          <w:lang w:eastAsia="ru-RU"/>
        </w:rPr>
        <w:t xml:space="preserve"> в </w:t>
      </w:r>
      <w:proofErr w:type="spellStart"/>
      <w:r w:rsidRPr="0006521E">
        <w:rPr>
          <w:rFonts w:ascii="Times New Roman" w:eastAsia="Google Sans" w:hAnsi="Times New Roman" w:cs="Times New Roman"/>
          <w:sz w:val="28"/>
          <w:szCs w:val="28"/>
          <w:lang w:eastAsia="ru-RU"/>
        </w:rPr>
        <w:t>енергетиці</w:t>
      </w:r>
      <w:proofErr w:type="spellEnd"/>
      <w:r w:rsidRPr="0006521E">
        <w:rPr>
          <w:rFonts w:ascii="Times New Roman" w:eastAsia="Google Sans" w:hAnsi="Times New Roman" w:cs="Times New Roman"/>
          <w:sz w:val="28"/>
          <w:szCs w:val="28"/>
          <w:lang w:eastAsia="ru-RU"/>
        </w:rPr>
        <w:t xml:space="preserve">. </w:t>
      </w:r>
      <w:proofErr w:type="spellStart"/>
      <w:r w:rsidRPr="0006521E">
        <w:rPr>
          <w:rFonts w:ascii="Times New Roman" w:eastAsia="Google Sans" w:hAnsi="Times New Roman" w:cs="Times New Roman"/>
          <w:i/>
          <w:iCs/>
          <w:sz w:val="28"/>
          <w:szCs w:val="28"/>
          <w:lang w:eastAsia="ru-RU"/>
        </w:rPr>
        <w:t>Енергетика</w:t>
      </w:r>
      <w:proofErr w:type="spellEnd"/>
      <w:r w:rsidRPr="0006521E">
        <w:rPr>
          <w:rFonts w:ascii="Times New Roman" w:eastAsia="Google Sans" w:hAnsi="Times New Roman" w:cs="Times New Roman"/>
          <w:i/>
          <w:iCs/>
          <w:sz w:val="28"/>
          <w:szCs w:val="28"/>
          <w:lang w:val="en-US" w:eastAsia="ru-RU"/>
        </w:rPr>
        <w:t xml:space="preserve"> </w:t>
      </w:r>
      <w:r w:rsidRPr="0006521E">
        <w:rPr>
          <w:rFonts w:ascii="Times New Roman" w:eastAsia="Google Sans" w:hAnsi="Times New Roman" w:cs="Times New Roman"/>
          <w:i/>
          <w:iCs/>
          <w:sz w:val="28"/>
          <w:szCs w:val="28"/>
          <w:lang w:eastAsia="ru-RU"/>
        </w:rPr>
        <w:t>та</w:t>
      </w:r>
      <w:r w:rsidRPr="0006521E">
        <w:rPr>
          <w:rFonts w:ascii="Times New Roman" w:eastAsia="Google Sans" w:hAnsi="Times New Roman" w:cs="Times New Roman"/>
          <w:i/>
          <w:iCs/>
          <w:sz w:val="28"/>
          <w:szCs w:val="28"/>
          <w:lang w:val="en-US" w:eastAsia="ru-RU"/>
        </w:rPr>
        <w:t xml:space="preserve"> </w:t>
      </w:r>
      <w:r w:rsidRPr="0006521E">
        <w:rPr>
          <w:rFonts w:ascii="Times New Roman" w:eastAsia="Google Sans" w:hAnsi="Times New Roman" w:cs="Times New Roman"/>
          <w:i/>
          <w:iCs/>
          <w:sz w:val="28"/>
          <w:szCs w:val="28"/>
          <w:lang w:eastAsia="ru-RU"/>
        </w:rPr>
        <w:t>автоматика</w:t>
      </w:r>
      <w:r w:rsidRPr="0006521E">
        <w:rPr>
          <w:rFonts w:ascii="Times New Roman" w:eastAsia="Google Sans" w:hAnsi="Times New Roman" w:cs="Times New Roman"/>
          <w:sz w:val="28"/>
          <w:szCs w:val="28"/>
          <w:lang w:val="en-US" w:eastAsia="ru-RU"/>
        </w:rPr>
        <w:t xml:space="preserve">. 2020. № 4. </w:t>
      </w:r>
      <w:r w:rsidRPr="0006521E">
        <w:rPr>
          <w:rFonts w:ascii="Times New Roman" w:eastAsia="Google Sans" w:hAnsi="Times New Roman" w:cs="Times New Roman"/>
          <w:sz w:val="28"/>
          <w:szCs w:val="28"/>
          <w:lang w:eastAsia="ru-RU"/>
        </w:rPr>
        <w:t>С</w:t>
      </w:r>
      <w:r w:rsidRPr="0006521E">
        <w:rPr>
          <w:rFonts w:ascii="Times New Roman" w:eastAsia="Google Sans" w:hAnsi="Times New Roman" w:cs="Times New Roman"/>
          <w:sz w:val="28"/>
          <w:szCs w:val="28"/>
          <w:lang w:val="en-US" w:eastAsia="ru-RU"/>
        </w:rPr>
        <w:t>. 88–96.</w:t>
      </w:r>
    </w:p>
    <w:p w14:paraId="32D26A0E" w14:textId="77777777" w:rsidR="0073797E" w:rsidRPr="0073797E" w:rsidRDefault="0073797E" w:rsidP="00D343A1">
      <w:pPr>
        <w:widowControl w:val="0"/>
        <w:numPr>
          <w:ilvl w:val="0"/>
          <w:numId w:val="37"/>
        </w:numPr>
        <w:pBdr>
          <w:top w:val="nil"/>
          <w:left w:val="nil"/>
          <w:bottom w:val="nil"/>
          <w:right w:val="nil"/>
          <w:between w:val="nil"/>
        </w:pBdr>
        <w:spacing w:after="0" w:line="360" w:lineRule="auto"/>
        <w:jc w:val="both"/>
        <w:rPr>
          <w:rFonts w:ascii="Times New Roman" w:eastAsia="Google Sans" w:hAnsi="Times New Roman" w:cs="Times New Roman"/>
          <w:sz w:val="28"/>
          <w:szCs w:val="28"/>
          <w:lang w:val="ru-UA" w:eastAsia="ru-RU"/>
        </w:rPr>
      </w:pPr>
      <w:r w:rsidRPr="0073797E">
        <w:rPr>
          <w:rFonts w:ascii="Times New Roman" w:eastAsia="Google Sans" w:hAnsi="Times New Roman" w:cs="Times New Roman"/>
          <w:sz w:val="28"/>
          <w:szCs w:val="28"/>
          <w:lang w:val="en-US" w:eastAsia="ru-RU"/>
        </w:rPr>
        <w:t xml:space="preserve">He J., Zhang W. Simulation of biomass gasification in a dual fluidized bed gasifier. </w:t>
      </w:r>
      <w:r w:rsidRPr="0073797E">
        <w:rPr>
          <w:rFonts w:ascii="Times New Roman" w:eastAsia="Google Sans" w:hAnsi="Times New Roman" w:cs="Times New Roman"/>
          <w:i/>
          <w:iCs/>
          <w:sz w:val="28"/>
          <w:szCs w:val="28"/>
          <w:lang w:val="en-US" w:eastAsia="ru-RU"/>
        </w:rPr>
        <w:t>Energy Conversion and Management</w:t>
      </w:r>
      <w:r w:rsidRPr="0073797E">
        <w:rPr>
          <w:rFonts w:ascii="Times New Roman" w:eastAsia="Google Sans" w:hAnsi="Times New Roman" w:cs="Times New Roman"/>
          <w:sz w:val="28"/>
          <w:szCs w:val="28"/>
          <w:lang w:val="en-US" w:eastAsia="ru-RU"/>
        </w:rPr>
        <w:t>. 2004. Vol. 45. P. 19–20.</w:t>
      </w:r>
    </w:p>
    <w:p w14:paraId="3BE593CD" w14:textId="4CEAA3EF" w:rsidR="004D357F" w:rsidRPr="004D357F" w:rsidRDefault="0073797E" w:rsidP="00D343A1">
      <w:pPr>
        <w:widowControl w:val="0"/>
        <w:numPr>
          <w:ilvl w:val="0"/>
          <w:numId w:val="37"/>
        </w:numPr>
        <w:pBdr>
          <w:top w:val="nil"/>
          <w:left w:val="nil"/>
          <w:bottom w:val="nil"/>
          <w:right w:val="nil"/>
          <w:between w:val="nil"/>
        </w:pBdr>
        <w:spacing w:after="0" w:line="360" w:lineRule="auto"/>
        <w:jc w:val="both"/>
        <w:rPr>
          <w:rFonts w:ascii="Times New Roman" w:eastAsia="Google Sans" w:hAnsi="Times New Roman" w:cs="Times New Roman"/>
          <w:sz w:val="28"/>
          <w:szCs w:val="28"/>
          <w:lang w:val="ru-UA" w:eastAsia="ru-RU"/>
        </w:rPr>
      </w:pPr>
      <w:r w:rsidRPr="0073797E">
        <w:rPr>
          <w:rFonts w:ascii="Times New Roman" w:eastAsia="Google Sans" w:hAnsi="Times New Roman" w:cs="Times New Roman"/>
          <w:sz w:val="28"/>
          <w:szCs w:val="28"/>
          <w:lang w:val="en-US" w:eastAsia="ru-RU"/>
        </w:rPr>
        <w:t xml:space="preserve">Motta I. L., Miranda N. T., Filho R. M., Maciel M. R. W. Biomass gasification in fluidized beds: A review of biomass moisture content and operating pressure effects. </w:t>
      </w:r>
      <w:r w:rsidRPr="0073797E">
        <w:rPr>
          <w:rFonts w:ascii="Times New Roman" w:eastAsia="Google Sans" w:hAnsi="Times New Roman" w:cs="Times New Roman"/>
          <w:i/>
          <w:iCs/>
          <w:sz w:val="28"/>
          <w:szCs w:val="28"/>
          <w:lang w:val="en-US" w:eastAsia="ru-RU"/>
        </w:rPr>
        <w:t>Renewable and Sustainable Energy Reviews</w:t>
      </w:r>
      <w:r w:rsidRPr="0073797E">
        <w:rPr>
          <w:rFonts w:ascii="Times New Roman" w:eastAsia="Google Sans" w:hAnsi="Times New Roman" w:cs="Times New Roman"/>
          <w:sz w:val="28"/>
          <w:szCs w:val="28"/>
          <w:lang w:val="en-US" w:eastAsia="ru-RU"/>
        </w:rPr>
        <w:t>. 2018. Vol. 94. P. 998–1023</w:t>
      </w:r>
      <w:r w:rsidRPr="004D357F">
        <w:rPr>
          <w:rFonts w:ascii="Times New Roman" w:eastAsia="Google Sans" w:hAnsi="Times New Roman" w:cs="Times New Roman"/>
          <w:sz w:val="28"/>
          <w:szCs w:val="28"/>
          <w:lang w:val="ru-UA" w:eastAsia="ru-RU"/>
        </w:rPr>
        <w:t xml:space="preserve"> </w:t>
      </w:r>
    </w:p>
    <w:p w14:paraId="342388E0" w14:textId="77777777" w:rsidR="0073797E" w:rsidRPr="0073797E" w:rsidRDefault="0073797E" w:rsidP="00D343A1">
      <w:pPr>
        <w:widowControl w:val="0"/>
        <w:numPr>
          <w:ilvl w:val="0"/>
          <w:numId w:val="37"/>
        </w:numPr>
        <w:pBdr>
          <w:top w:val="nil"/>
          <w:left w:val="nil"/>
          <w:bottom w:val="nil"/>
          <w:right w:val="nil"/>
          <w:between w:val="nil"/>
        </w:pBdr>
        <w:spacing w:after="0" w:line="360" w:lineRule="auto"/>
        <w:jc w:val="both"/>
        <w:rPr>
          <w:rFonts w:ascii="Times New Roman" w:eastAsia="Google Sans" w:hAnsi="Times New Roman" w:cs="Times New Roman"/>
          <w:sz w:val="28"/>
          <w:szCs w:val="28"/>
          <w:lang w:val="ru-UA" w:eastAsia="ru-RU"/>
        </w:rPr>
      </w:pPr>
      <w:r w:rsidRPr="0073797E">
        <w:rPr>
          <w:rFonts w:ascii="Times New Roman" w:eastAsia="Google Sans" w:hAnsi="Times New Roman" w:cs="Times New Roman"/>
          <w:sz w:val="28"/>
          <w:szCs w:val="28"/>
          <w:lang w:val="en-US" w:eastAsia="ru-RU"/>
        </w:rPr>
        <w:t xml:space="preserve">Gao N., </w:t>
      </w:r>
      <w:proofErr w:type="spellStart"/>
      <w:r w:rsidRPr="0073797E">
        <w:rPr>
          <w:rFonts w:ascii="Times New Roman" w:eastAsia="Google Sans" w:hAnsi="Times New Roman" w:cs="Times New Roman"/>
          <w:sz w:val="28"/>
          <w:szCs w:val="28"/>
          <w:lang w:val="en-US" w:eastAsia="ru-RU"/>
        </w:rPr>
        <w:t>Salisu</w:t>
      </w:r>
      <w:proofErr w:type="spellEnd"/>
      <w:r w:rsidRPr="0073797E">
        <w:rPr>
          <w:rFonts w:ascii="Times New Roman" w:eastAsia="Google Sans" w:hAnsi="Times New Roman" w:cs="Times New Roman"/>
          <w:sz w:val="28"/>
          <w:szCs w:val="28"/>
          <w:lang w:val="en-US" w:eastAsia="ru-RU"/>
        </w:rPr>
        <w:t xml:space="preserve"> J., Quan C. Modified nickel-based catalysts for improved steam reforming of biomass tar: A critical review. </w:t>
      </w:r>
      <w:proofErr w:type="spellStart"/>
      <w:r w:rsidRPr="0073797E">
        <w:rPr>
          <w:rFonts w:ascii="Times New Roman" w:eastAsia="Google Sans" w:hAnsi="Times New Roman" w:cs="Times New Roman"/>
          <w:i/>
          <w:iCs/>
          <w:sz w:val="28"/>
          <w:szCs w:val="28"/>
          <w:lang w:eastAsia="ru-RU"/>
        </w:rPr>
        <w:t>Renewable</w:t>
      </w:r>
      <w:proofErr w:type="spellEnd"/>
      <w:r w:rsidRPr="0073797E">
        <w:rPr>
          <w:rFonts w:ascii="Times New Roman" w:eastAsia="Google Sans" w:hAnsi="Times New Roman" w:cs="Times New Roman"/>
          <w:i/>
          <w:iCs/>
          <w:sz w:val="28"/>
          <w:szCs w:val="28"/>
          <w:lang w:eastAsia="ru-RU"/>
        </w:rPr>
        <w:t xml:space="preserve"> </w:t>
      </w:r>
      <w:proofErr w:type="spellStart"/>
      <w:r w:rsidRPr="0073797E">
        <w:rPr>
          <w:rFonts w:ascii="Times New Roman" w:eastAsia="Google Sans" w:hAnsi="Times New Roman" w:cs="Times New Roman"/>
          <w:i/>
          <w:iCs/>
          <w:sz w:val="28"/>
          <w:szCs w:val="28"/>
          <w:lang w:eastAsia="ru-RU"/>
        </w:rPr>
        <w:t>and</w:t>
      </w:r>
      <w:proofErr w:type="spellEnd"/>
      <w:r w:rsidRPr="0073797E">
        <w:rPr>
          <w:rFonts w:ascii="Times New Roman" w:eastAsia="Google Sans" w:hAnsi="Times New Roman" w:cs="Times New Roman"/>
          <w:i/>
          <w:iCs/>
          <w:sz w:val="28"/>
          <w:szCs w:val="28"/>
          <w:lang w:eastAsia="ru-RU"/>
        </w:rPr>
        <w:t xml:space="preserve"> </w:t>
      </w:r>
      <w:proofErr w:type="spellStart"/>
      <w:r w:rsidRPr="0073797E">
        <w:rPr>
          <w:rFonts w:ascii="Times New Roman" w:eastAsia="Google Sans" w:hAnsi="Times New Roman" w:cs="Times New Roman"/>
          <w:i/>
          <w:iCs/>
          <w:sz w:val="28"/>
          <w:szCs w:val="28"/>
          <w:lang w:eastAsia="ru-RU"/>
        </w:rPr>
        <w:t>Sustainable</w:t>
      </w:r>
      <w:proofErr w:type="spellEnd"/>
      <w:r w:rsidRPr="0073797E">
        <w:rPr>
          <w:rFonts w:ascii="Times New Roman" w:eastAsia="Google Sans" w:hAnsi="Times New Roman" w:cs="Times New Roman"/>
          <w:i/>
          <w:iCs/>
          <w:sz w:val="28"/>
          <w:szCs w:val="28"/>
          <w:lang w:eastAsia="ru-RU"/>
        </w:rPr>
        <w:t xml:space="preserve"> </w:t>
      </w:r>
      <w:proofErr w:type="spellStart"/>
      <w:r w:rsidRPr="0073797E">
        <w:rPr>
          <w:rFonts w:ascii="Times New Roman" w:eastAsia="Google Sans" w:hAnsi="Times New Roman" w:cs="Times New Roman"/>
          <w:i/>
          <w:iCs/>
          <w:sz w:val="28"/>
          <w:szCs w:val="28"/>
          <w:lang w:eastAsia="ru-RU"/>
        </w:rPr>
        <w:t>Energy</w:t>
      </w:r>
      <w:proofErr w:type="spellEnd"/>
      <w:r w:rsidRPr="0073797E">
        <w:rPr>
          <w:rFonts w:ascii="Times New Roman" w:eastAsia="Google Sans" w:hAnsi="Times New Roman" w:cs="Times New Roman"/>
          <w:i/>
          <w:iCs/>
          <w:sz w:val="28"/>
          <w:szCs w:val="28"/>
          <w:lang w:eastAsia="ru-RU"/>
        </w:rPr>
        <w:t xml:space="preserve"> </w:t>
      </w:r>
      <w:proofErr w:type="spellStart"/>
      <w:r w:rsidRPr="0073797E">
        <w:rPr>
          <w:rFonts w:ascii="Times New Roman" w:eastAsia="Google Sans" w:hAnsi="Times New Roman" w:cs="Times New Roman"/>
          <w:i/>
          <w:iCs/>
          <w:sz w:val="28"/>
          <w:szCs w:val="28"/>
          <w:lang w:eastAsia="ru-RU"/>
        </w:rPr>
        <w:t>Reviews</w:t>
      </w:r>
      <w:proofErr w:type="spellEnd"/>
      <w:r w:rsidRPr="0073797E">
        <w:rPr>
          <w:rFonts w:ascii="Times New Roman" w:eastAsia="Google Sans" w:hAnsi="Times New Roman" w:cs="Times New Roman"/>
          <w:sz w:val="28"/>
          <w:szCs w:val="28"/>
          <w:lang w:eastAsia="ru-RU"/>
        </w:rPr>
        <w:t xml:space="preserve">. 2021. </w:t>
      </w:r>
      <w:proofErr w:type="spellStart"/>
      <w:r w:rsidRPr="0073797E">
        <w:rPr>
          <w:rFonts w:ascii="Times New Roman" w:eastAsia="Google Sans" w:hAnsi="Times New Roman" w:cs="Times New Roman"/>
          <w:sz w:val="28"/>
          <w:szCs w:val="28"/>
          <w:lang w:eastAsia="ru-RU"/>
        </w:rPr>
        <w:t>Vol</w:t>
      </w:r>
      <w:proofErr w:type="spellEnd"/>
      <w:r w:rsidRPr="0073797E">
        <w:rPr>
          <w:rFonts w:ascii="Times New Roman" w:eastAsia="Google Sans" w:hAnsi="Times New Roman" w:cs="Times New Roman"/>
          <w:sz w:val="28"/>
          <w:szCs w:val="28"/>
          <w:lang w:eastAsia="ru-RU"/>
        </w:rPr>
        <w:t>. 145.</w:t>
      </w:r>
    </w:p>
    <w:p w14:paraId="62D938EF" w14:textId="77777777" w:rsidR="0073797E" w:rsidRPr="0073797E" w:rsidRDefault="0073797E" w:rsidP="00D343A1">
      <w:pPr>
        <w:widowControl w:val="0"/>
        <w:numPr>
          <w:ilvl w:val="0"/>
          <w:numId w:val="37"/>
        </w:numPr>
        <w:pBdr>
          <w:top w:val="nil"/>
          <w:left w:val="nil"/>
          <w:bottom w:val="nil"/>
          <w:right w:val="nil"/>
          <w:between w:val="nil"/>
        </w:pBdr>
        <w:spacing w:after="0" w:line="360" w:lineRule="auto"/>
        <w:jc w:val="both"/>
        <w:rPr>
          <w:rFonts w:ascii="Times New Roman" w:eastAsia="Google Sans" w:hAnsi="Times New Roman" w:cs="Times New Roman"/>
          <w:sz w:val="28"/>
          <w:szCs w:val="28"/>
          <w:lang w:val="ru-UA" w:eastAsia="ru-RU"/>
        </w:rPr>
      </w:pPr>
      <w:r w:rsidRPr="0073797E">
        <w:rPr>
          <w:rFonts w:ascii="Times New Roman" w:eastAsia="Google Sans" w:hAnsi="Times New Roman" w:cs="Times New Roman"/>
          <w:sz w:val="28"/>
          <w:szCs w:val="28"/>
          <w:lang w:val="en-US" w:eastAsia="ru-RU"/>
        </w:rPr>
        <w:t xml:space="preserve">Khare C. B., Ptasinski K. J., Janssen F. J. J. G. Biomass Gasification with Nickel Oxide/Olivine Catalysts in Fluidized Bed Gasifier. </w:t>
      </w:r>
      <w:r w:rsidRPr="0073797E">
        <w:rPr>
          <w:rFonts w:ascii="Times New Roman" w:eastAsia="Google Sans" w:hAnsi="Times New Roman" w:cs="Times New Roman"/>
          <w:i/>
          <w:iCs/>
          <w:sz w:val="28"/>
          <w:szCs w:val="28"/>
          <w:lang w:val="en-US" w:eastAsia="ru-RU"/>
        </w:rPr>
        <w:t xml:space="preserve">2006 </w:t>
      </w:r>
      <w:proofErr w:type="spellStart"/>
      <w:r w:rsidRPr="0073797E">
        <w:rPr>
          <w:rFonts w:ascii="Times New Roman" w:eastAsia="Google Sans" w:hAnsi="Times New Roman" w:cs="Times New Roman"/>
          <w:i/>
          <w:iCs/>
          <w:sz w:val="28"/>
          <w:szCs w:val="28"/>
          <w:lang w:val="en-US" w:eastAsia="ru-RU"/>
        </w:rPr>
        <w:t>AIChE</w:t>
      </w:r>
      <w:proofErr w:type="spellEnd"/>
      <w:r w:rsidRPr="0073797E">
        <w:rPr>
          <w:rFonts w:ascii="Times New Roman" w:eastAsia="Google Sans" w:hAnsi="Times New Roman" w:cs="Times New Roman"/>
          <w:i/>
          <w:iCs/>
          <w:sz w:val="28"/>
          <w:szCs w:val="28"/>
          <w:lang w:val="en-US" w:eastAsia="ru-RU"/>
        </w:rPr>
        <w:t xml:space="preserve"> Annual Meeting</w:t>
      </w:r>
      <w:r w:rsidRPr="0073797E">
        <w:rPr>
          <w:rFonts w:ascii="Times New Roman" w:eastAsia="Google Sans" w:hAnsi="Times New Roman" w:cs="Times New Roman"/>
          <w:sz w:val="28"/>
          <w:szCs w:val="28"/>
          <w:lang w:val="en-US" w:eastAsia="ru-RU"/>
        </w:rPr>
        <w:t xml:space="preserve"> (San Francisco, CA, November 12–17, 2006). </w:t>
      </w:r>
    </w:p>
    <w:p w14:paraId="784035B3" w14:textId="1B7DD87F" w:rsidR="006C1AE3" w:rsidRPr="006C1AE3" w:rsidRDefault="006C1AE3" w:rsidP="00D343A1">
      <w:pPr>
        <w:widowControl w:val="0"/>
        <w:numPr>
          <w:ilvl w:val="0"/>
          <w:numId w:val="37"/>
        </w:numPr>
        <w:pBdr>
          <w:top w:val="nil"/>
          <w:left w:val="nil"/>
          <w:bottom w:val="nil"/>
          <w:right w:val="nil"/>
          <w:between w:val="nil"/>
        </w:pBdr>
        <w:spacing w:after="0" w:line="360" w:lineRule="auto"/>
        <w:jc w:val="both"/>
        <w:rPr>
          <w:rFonts w:ascii="Times New Roman" w:eastAsia="Google Sans" w:hAnsi="Times New Roman" w:cs="Times New Roman"/>
          <w:sz w:val="28"/>
          <w:szCs w:val="28"/>
          <w:lang w:val="ru-UA" w:eastAsia="ru-RU"/>
        </w:rPr>
      </w:pPr>
      <w:r w:rsidRPr="006C1AE3">
        <w:rPr>
          <w:rFonts w:ascii="Times New Roman" w:eastAsia="Google Sans" w:hAnsi="Times New Roman" w:cs="Times New Roman"/>
          <w:sz w:val="28"/>
          <w:szCs w:val="28"/>
          <w:lang w:val="en-US" w:eastAsia="ru-RU"/>
        </w:rPr>
        <w:t xml:space="preserve">Liu L., Dai J. Plasma-Catalytic CO2 Reforming of Toluene over Hydrotalcite-Derived </w:t>
      </w:r>
      <w:proofErr w:type="spellStart"/>
      <w:r w:rsidRPr="006C1AE3">
        <w:rPr>
          <w:rFonts w:ascii="Times New Roman" w:eastAsia="Google Sans" w:hAnsi="Times New Roman" w:cs="Times New Roman"/>
          <w:sz w:val="28"/>
          <w:szCs w:val="28"/>
          <w:lang w:val="en-US" w:eastAsia="ru-RU"/>
        </w:rPr>
        <w:t>NiFe</w:t>
      </w:r>
      <w:proofErr w:type="spellEnd"/>
      <w:proofErr w:type="gramStart"/>
      <w:r w:rsidRPr="006C1AE3">
        <w:rPr>
          <w:rFonts w:ascii="Times New Roman" w:eastAsia="Google Sans" w:hAnsi="Times New Roman" w:cs="Times New Roman"/>
          <w:sz w:val="28"/>
          <w:szCs w:val="28"/>
          <w:lang w:val="en-US" w:eastAsia="ru-RU"/>
        </w:rPr>
        <w:t>/(</w:t>
      </w:r>
      <w:proofErr w:type="gramEnd"/>
      <w:r w:rsidRPr="006C1AE3">
        <w:rPr>
          <w:rFonts w:ascii="Times New Roman" w:eastAsia="Google Sans" w:hAnsi="Times New Roman" w:cs="Times New Roman"/>
          <w:sz w:val="28"/>
          <w:szCs w:val="28"/>
          <w:lang w:val="en-US" w:eastAsia="ru-RU"/>
        </w:rPr>
        <w:t xml:space="preserve">Mg, Al)Ox Catalysts. </w:t>
      </w:r>
      <w:r w:rsidRPr="006C1AE3">
        <w:rPr>
          <w:rFonts w:ascii="Times New Roman" w:eastAsia="Google Sans" w:hAnsi="Times New Roman" w:cs="Times New Roman"/>
          <w:i/>
          <w:iCs/>
          <w:sz w:val="28"/>
          <w:szCs w:val="28"/>
          <w:lang w:val="en-US" w:eastAsia="ru-RU"/>
        </w:rPr>
        <w:t>JACS Au</w:t>
      </w:r>
      <w:r w:rsidRPr="006C1AE3">
        <w:rPr>
          <w:rFonts w:ascii="Times New Roman" w:eastAsia="Google Sans" w:hAnsi="Times New Roman" w:cs="Times New Roman"/>
          <w:sz w:val="28"/>
          <w:szCs w:val="28"/>
          <w:lang w:val="en-US" w:eastAsia="ru-RU"/>
        </w:rPr>
        <w:t xml:space="preserve">. 2023. Vol. 3, </w:t>
      </w:r>
      <w:proofErr w:type="spellStart"/>
      <w:r w:rsidRPr="006C1AE3">
        <w:rPr>
          <w:rFonts w:ascii="Times New Roman" w:eastAsia="Google Sans" w:hAnsi="Times New Roman" w:cs="Times New Roman"/>
          <w:sz w:val="28"/>
          <w:szCs w:val="28"/>
          <w:lang w:val="en-US" w:eastAsia="ru-RU"/>
        </w:rPr>
        <w:t>Iss</w:t>
      </w:r>
      <w:proofErr w:type="spellEnd"/>
      <w:r w:rsidRPr="006C1AE3">
        <w:rPr>
          <w:rFonts w:ascii="Times New Roman" w:eastAsia="Google Sans" w:hAnsi="Times New Roman" w:cs="Times New Roman"/>
          <w:sz w:val="28"/>
          <w:szCs w:val="28"/>
          <w:lang w:val="en-US" w:eastAsia="ru-RU"/>
        </w:rPr>
        <w:t>. 2. P. 479–489. URL</w:t>
      </w:r>
      <w:r w:rsidRPr="006C1AE3">
        <w:rPr>
          <w:rFonts w:ascii="Times New Roman" w:eastAsia="Google Sans" w:hAnsi="Times New Roman" w:cs="Times New Roman"/>
          <w:sz w:val="28"/>
          <w:szCs w:val="28"/>
          <w:lang w:eastAsia="ru-RU"/>
        </w:rPr>
        <w:t xml:space="preserve">: </w:t>
      </w:r>
      <w:hyperlink r:id="rId31" w:tgtFrame="_blank" w:history="1">
        <w:r w:rsidRPr="006C1AE3">
          <w:rPr>
            <w:rStyle w:val="a4"/>
            <w:rFonts w:ascii="Times New Roman" w:eastAsia="Google Sans" w:hAnsi="Times New Roman" w:cs="Times New Roman"/>
            <w:sz w:val="28"/>
            <w:szCs w:val="28"/>
            <w:lang w:val="en-US" w:eastAsia="ru-RU"/>
          </w:rPr>
          <w:t>https</w:t>
        </w:r>
        <w:r w:rsidRPr="006C1AE3">
          <w:rPr>
            <w:rStyle w:val="a4"/>
            <w:rFonts w:ascii="Times New Roman" w:eastAsia="Google Sans" w:hAnsi="Times New Roman" w:cs="Times New Roman"/>
            <w:sz w:val="28"/>
            <w:szCs w:val="28"/>
            <w:lang w:eastAsia="ru-RU"/>
          </w:rPr>
          <w:t>://</w:t>
        </w:r>
        <w:r w:rsidRPr="006C1AE3">
          <w:rPr>
            <w:rStyle w:val="a4"/>
            <w:rFonts w:ascii="Times New Roman" w:eastAsia="Google Sans" w:hAnsi="Times New Roman" w:cs="Times New Roman"/>
            <w:sz w:val="28"/>
            <w:szCs w:val="28"/>
            <w:lang w:val="en-US" w:eastAsia="ru-RU"/>
          </w:rPr>
          <w:t>pubs</w:t>
        </w:r>
        <w:r w:rsidRPr="006C1AE3">
          <w:rPr>
            <w:rStyle w:val="a4"/>
            <w:rFonts w:ascii="Times New Roman" w:eastAsia="Google Sans" w:hAnsi="Times New Roman" w:cs="Times New Roman"/>
            <w:sz w:val="28"/>
            <w:szCs w:val="28"/>
            <w:lang w:eastAsia="ru-RU"/>
          </w:rPr>
          <w:t>.</w:t>
        </w:r>
        <w:proofErr w:type="spellStart"/>
        <w:r w:rsidRPr="006C1AE3">
          <w:rPr>
            <w:rStyle w:val="a4"/>
            <w:rFonts w:ascii="Times New Roman" w:eastAsia="Google Sans" w:hAnsi="Times New Roman" w:cs="Times New Roman"/>
            <w:sz w:val="28"/>
            <w:szCs w:val="28"/>
            <w:lang w:val="en-US" w:eastAsia="ru-RU"/>
          </w:rPr>
          <w:t>acs</w:t>
        </w:r>
        <w:proofErr w:type="spellEnd"/>
        <w:r w:rsidRPr="006C1AE3">
          <w:rPr>
            <w:rStyle w:val="a4"/>
            <w:rFonts w:ascii="Times New Roman" w:eastAsia="Google Sans" w:hAnsi="Times New Roman" w:cs="Times New Roman"/>
            <w:sz w:val="28"/>
            <w:szCs w:val="28"/>
            <w:lang w:eastAsia="ru-RU"/>
          </w:rPr>
          <w:t>.</w:t>
        </w:r>
        <w:r w:rsidRPr="006C1AE3">
          <w:rPr>
            <w:rStyle w:val="a4"/>
            <w:rFonts w:ascii="Times New Roman" w:eastAsia="Google Sans" w:hAnsi="Times New Roman" w:cs="Times New Roman"/>
            <w:sz w:val="28"/>
            <w:szCs w:val="28"/>
            <w:lang w:val="en-US" w:eastAsia="ru-RU"/>
          </w:rPr>
          <w:t>org</w:t>
        </w:r>
        <w:r w:rsidRPr="006C1AE3">
          <w:rPr>
            <w:rStyle w:val="a4"/>
            <w:rFonts w:ascii="Times New Roman" w:eastAsia="Google Sans" w:hAnsi="Times New Roman" w:cs="Times New Roman"/>
            <w:sz w:val="28"/>
            <w:szCs w:val="28"/>
            <w:lang w:eastAsia="ru-RU"/>
          </w:rPr>
          <w:t>/</w:t>
        </w:r>
        <w:proofErr w:type="spellStart"/>
        <w:r w:rsidRPr="006C1AE3">
          <w:rPr>
            <w:rStyle w:val="a4"/>
            <w:rFonts w:ascii="Times New Roman" w:eastAsia="Google Sans" w:hAnsi="Times New Roman" w:cs="Times New Roman"/>
            <w:sz w:val="28"/>
            <w:szCs w:val="28"/>
            <w:lang w:val="en-US" w:eastAsia="ru-RU"/>
          </w:rPr>
          <w:t>doi</w:t>
        </w:r>
        <w:proofErr w:type="spellEnd"/>
        <w:r w:rsidRPr="006C1AE3">
          <w:rPr>
            <w:rStyle w:val="a4"/>
            <w:rFonts w:ascii="Times New Roman" w:eastAsia="Google Sans" w:hAnsi="Times New Roman" w:cs="Times New Roman"/>
            <w:sz w:val="28"/>
            <w:szCs w:val="28"/>
            <w:lang w:eastAsia="ru-RU"/>
          </w:rPr>
          <w:t>/10.1021/</w:t>
        </w:r>
        <w:proofErr w:type="spellStart"/>
        <w:r w:rsidRPr="006C1AE3">
          <w:rPr>
            <w:rStyle w:val="a4"/>
            <w:rFonts w:ascii="Times New Roman" w:eastAsia="Google Sans" w:hAnsi="Times New Roman" w:cs="Times New Roman"/>
            <w:sz w:val="28"/>
            <w:szCs w:val="28"/>
            <w:lang w:val="en-US" w:eastAsia="ru-RU"/>
          </w:rPr>
          <w:t>jacsau</w:t>
        </w:r>
        <w:proofErr w:type="spellEnd"/>
        <w:r w:rsidRPr="006C1AE3">
          <w:rPr>
            <w:rStyle w:val="a4"/>
            <w:rFonts w:ascii="Times New Roman" w:eastAsia="Google Sans" w:hAnsi="Times New Roman" w:cs="Times New Roman"/>
            <w:sz w:val="28"/>
            <w:szCs w:val="28"/>
            <w:lang w:eastAsia="ru-RU"/>
          </w:rPr>
          <w:t>.2</w:t>
        </w:r>
        <w:r w:rsidRPr="006C1AE3">
          <w:rPr>
            <w:rStyle w:val="a4"/>
            <w:rFonts w:ascii="Times New Roman" w:eastAsia="Google Sans" w:hAnsi="Times New Roman" w:cs="Times New Roman"/>
            <w:sz w:val="28"/>
            <w:szCs w:val="28"/>
            <w:lang w:val="en-US" w:eastAsia="ru-RU"/>
          </w:rPr>
          <w:t>c</w:t>
        </w:r>
        <w:r w:rsidRPr="006C1AE3">
          <w:rPr>
            <w:rStyle w:val="a4"/>
            <w:rFonts w:ascii="Times New Roman" w:eastAsia="Google Sans" w:hAnsi="Times New Roman" w:cs="Times New Roman"/>
            <w:sz w:val="28"/>
            <w:szCs w:val="28"/>
            <w:lang w:eastAsia="ru-RU"/>
          </w:rPr>
          <w:t>00603</w:t>
        </w:r>
      </w:hyperlink>
    </w:p>
    <w:p w14:paraId="1D60C4B0" w14:textId="77777777" w:rsidR="006C1AE3" w:rsidRPr="006C1AE3" w:rsidRDefault="006C1AE3" w:rsidP="00D343A1">
      <w:pPr>
        <w:widowControl w:val="0"/>
        <w:numPr>
          <w:ilvl w:val="0"/>
          <w:numId w:val="37"/>
        </w:numPr>
        <w:pBdr>
          <w:top w:val="nil"/>
          <w:left w:val="nil"/>
          <w:bottom w:val="nil"/>
          <w:right w:val="nil"/>
          <w:between w:val="nil"/>
        </w:pBdr>
        <w:spacing w:after="0" w:line="360" w:lineRule="auto"/>
        <w:jc w:val="both"/>
        <w:rPr>
          <w:rFonts w:ascii="Times New Roman" w:eastAsia="Google Sans" w:hAnsi="Times New Roman" w:cs="Times New Roman"/>
          <w:sz w:val="28"/>
          <w:szCs w:val="28"/>
          <w:lang w:val="ru-UA" w:eastAsia="ru-RU"/>
        </w:rPr>
      </w:pPr>
      <w:proofErr w:type="spellStart"/>
      <w:r w:rsidRPr="006C1AE3">
        <w:rPr>
          <w:rFonts w:ascii="Times New Roman" w:eastAsia="Google Sans" w:hAnsi="Times New Roman" w:cs="Times New Roman"/>
          <w:sz w:val="28"/>
          <w:szCs w:val="28"/>
          <w:lang w:val="en-US" w:eastAsia="ru-RU"/>
        </w:rPr>
        <w:t>Moravvej</w:t>
      </w:r>
      <w:proofErr w:type="spellEnd"/>
      <w:r w:rsidRPr="006C1AE3">
        <w:rPr>
          <w:rFonts w:ascii="Times New Roman" w:eastAsia="Google Sans" w:hAnsi="Times New Roman" w:cs="Times New Roman"/>
          <w:sz w:val="28"/>
          <w:szCs w:val="28"/>
          <w:lang w:val="en-US" w:eastAsia="ru-RU"/>
        </w:rPr>
        <w:t xml:space="preserve"> Z., Bazargani Z., </w:t>
      </w:r>
      <w:proofErr w:type="spellStart"/>
      <w:r w:rsidRPr="006C1AE3">
        <w:rPr>
          <w:rFonts w:ascii="Times New Roman" w:eastAsia="Google Sans" w:hAnsi="Times New Roman" w:cs="Times New Roman"/>
          <w:sz w:val="28"/>
          <w:szCs w:val="28"/>
          <w:lang w:val="en-US" w:eastAsia="ru-RU"/>
        </w:rPr>
        <w:t>Esmaeilzadeh</w:t>
      </w:r>
      <w:proofErr w:type="spellEnd"/>
      <w:r w:rsidRPr="006C1AE3">
        <w:rPr>
          <w:rFonts w:ascii="Times New Roman" w:eastAsia="Google Sans" w:hAnsi="Times New Roman" w:cs="Times New Roman"/>
          <w:sz w:val="28"/>
          <w:szCs w:val="28"/>
          <w:lang w:val="en-US" w:eastAsia="ru-RU"/>
        </w:rPr>
        <w:t xml:space="preserve"> F. Thermodynamic Modeling and Optimization of Biomass and Bio-Renewable Organic Source Gasification in Supercritical Water Using Gibbs Free Energy Minimization. </w:t>
      </w:r>
      <w:r w:rsidRPr="006C1AE3">
        <w:rPr>
          <w:rFonts w:ascii="Times New Roman" w:eastAsia="Google Sans" w:hAnsi="Times New Roman" w:cs="Times New Roman"/>
          <w:i/>
          <w:iCs/>
          <w:sz w:val="28"/>
          <w:szCs w:val="28"/>
          <w:lang w:val="en-US" w:eastAsia="ru-RU"/>
        </w:rPr>
        <w:t>Energy</w:t>
      </w:r>
      <w:r w:rsidRPr="006C1AE3">
        <w:rPr>
          <w:rFonts w:ascii="Times New Roman" w:eastAsia="Google Sans" w:hAnsi="Times New Roman" w:cs="Times New Roman"/>
          <w:sz w:val="28"/>
          <w:szCs w:val="28"/>
          <w:lang w:val="en-US" w:eastAsia="ru-RU"/>
        </w:rPr>
        <w:t>. 2019. Vol. 169. P. 1151–1163. DOI: 10.1016/j.energy.2018.12.139.</w:t>
      </w:r>
    </w:p>
    <w:p w14:paraId="198B9343" w14:textId="77777777" w:rsidR="006C1AE3" w:rsidRPr="006C1AE3" w:rsidRDefault="006C1AE3" w:rsidP="00D343A1">
      <w:pPr>
        <w:widowControl w:val="0"/>
        <w:numPr>
          <w:ilvl w:val="0"/>
          <w:numId w:val="37"/>
        </w:numPr>
        <w:pBdr>
          <w:top w:val="nil"/>
          <w:left w:val="nil"/>
          <w:bottom w:val="nil"/>
          <w:right w:val="nil"/>
          <w:between w:val="nil"/>
        </w:pBdr>
        <w:spacing w:after="0" w:line="360" w:lineRule="auto"/>
        <w:jc w:val="both"/>
        <w:rPr>
          <w:rFonts w:ascii="Times New Roman" w:eastAsia="Google Sans" w:hAnsi="Times New Roman" w:cs="Times New Roman"/>
          <w:sz w:val="28"/>
          <w:szCs w:val="28"/>
          <w:lang w:val="ru-UA" w:eastAsia="ru-RU"/>
        </w:rPr>
      </w:pPr>
      <w:r w:rsidRPr="006C1AE3">
        <w:rPr>
          <w:rFonts w:ascii="Times New Roman" w:eastAsia="Google Sans" w:hAnsi="Times New Roman" w:cs="Times New Roman"/>
          <w:sz w:val="28"/>
          <w:szCs w:val="28"/>
          <w:lang w:val="en-US" w:eastAsia="ru-RU"/>
        </w:rPr>
        <w:t xml:space="preserve">Marcantonio V., Ferrario A. M., Di Carlo A., Del Zotto L. Biomass Steam Gasification: A Comparison of Syngas Composition between a 1-D MATLAB Kinetic Model and a 0-D Aspen Plus Quasi-Equilibrium Model. </w:t>
      </w:r>
      <w:r w:rsidRPr="006C1AE3">
        <w:rPr>
          <w:rFonts w:ascii="Times New Roman" w:eastAsia="Google Sans" w:hAnsi="Times New Roman" w:cs="Times New Roman"/>
          <w:i/>
          <w:iCs/>
          <w:sz w:val="28"/>
          <w:szCs w:val="28"/>
          <w:lang w:val="en-US" w:eastAsia="ru-RU"/>
        </w:rPr>
        <w:t>Energies</w:t>
      </w:r>
      <w:r w:rsidRPr="006C1AE3">
        <w:rPr>
          <w:rFonts w:ascii="Times New Roman" w:eastAsia="Google Sans" w:hAnsi="Times New Roman" w:cs="Times New Roman"/>
          <w:sz w:val="28"/>
          <w:szCs w:val="28"/>
          <w:lang w:val="en-US" w:eastAsia="ru-RU"/>
        </w:rPr>
        <w:t xml:space="preserve">. 2020. </w:t>
      </w:r>
      <w:r w:rsidRPr="006C1AE3">
        <w:rPr>
          <w:rFonts w:ascii="Times New Roman" w:eastAsia="Google Sans" w:hAnsi="Times New Roman" w:cs="Times New Roman"/>
          <w:sz w:val="28"/>
          <w:szCs w:val="28"/>
          <w:lang w:val="en-US" w:eastAsia="ru-RU"/>
        </w:rPr>
        <w:lastRenderedPageBreak/>
        <w:t xml:space="preserve">Vol. 13, </w:t>
      </w:r>
      <w:proofErr w:type="spellStart"/>
      <w:r w:rsidRPr="006C1AE3">
        <w:rPr>
          <w:rFonts w:ascii="Times New Roman" w:eastAsia="Google Sans" w:hAnsi="Times New Roman" w:cs="Times New Roman"/>
          <w:sz w:val="28"/>
          <w:szCs w:val="28"/>
          <w:lang w:val="en-US" w:eastAsia="ru-RU"/>
        </w:rPr>
        <w:t>Iss</w:t>
      </w:r>
      <w:proofErr w:type="spellEnd"/>
      <w:r w:rsidRPr="006C1AE3">
        <w:rPr>
          <w:rFonts w:ascii="Times New Roman" w:eastAsia="Google Sans" w:hAnsi="Times New Roman" w:cs="Times New Roman"/>
          <w:sz w:val="28"/>
          <w:szCs w:val="28"/>
          <w:lang w:val="en-US" w:eastAsia="ru-RU"/>
        </w:rPr>
        <w:t xml:space="preserve">. 18. 4761. URL: </w:t>
      </w:r>
      <w:hyperlink r:id="rId32" w:tgtFrame="_blank" w:history="1">
        <w:r w:rsidRPr="006C1AE3">
          <w:rPr>
            <w:rStyle w:val="a4"/>
            <w:rFonts w:ascii="Times New Roman" w:eastAsia="Google Sans" w:hAnsi="Times New Roman" w:cs="Times New Roman"/>
            <w:sz w:val="28"/>
            <w:szCs w:val="28"/>
            <w:lang w:val="en-US" w:eastAsia="ru-RU"/>
          </w:rPr>
          <w:t>https://www.mdpi.com/1996-1073/13/18/4761</w:t>
        </w:r>
      </w:hyperlink>
      <w:r w:rsidRPr="006C1AE3">
        <w:rPr>
          <w:rFonts w:ascii="Times New Roman" w:eastAsia="Google Sans" w:hAnsi="Times New Roman" w:cs="Times New Roman"/>
          <w:sz w:val="28"/>
          <w:szCs w:val="28"/>
          <w:lang w:val="en-US" w:eastAsia="ru-RU"/>
        </w:rPr>
        <w:t xml:space="preserve"> </w:t>
      </w:r>
    </w:p>
    <w:p w14:paraId="195C211C" w14:textId="77777777" w:rsidR="006C1AE3" w:rsidRPr="006C1AE3" w:rsidRDefault="006C1AE3" w:rsidP="00D343A1">
      <w:pPr>
        <w:widowControl w:val="0"/>
        <w:numPr>
          <w:ilvl w:val="0"/>
          <w:numId w:val="37"/>
        </w:numPr>
        <w:pBdr>
          <w:top w:val="nil"/>
          <w:left w:val="nil"/>
          <w:bottom w:val="nil"/>
          <w:right w:val="nil"/>
          <w:between w:val="nil"/>
        </w:pBdr>
        <w:spacing w:after="0" w:line="360" w:lineRule="auto"/>
        <w:jc w:val="both"/>
        <w:rPr>
          <w:rFonts w:ascii="Times New Roman" w:eastAsia="Google Sans" w:hAnsi="Times New Roman" w:cs="Times New Roman"/>
          <w:sz w:val="28"/>
          <w:szCs w:val="28"/>
          <w:lang w:val="ru-UA" w:eastAsia="ru-RU"/>
        </w:rPr>
      </w:pPr>
      <w:proofErr w:type="spellStart"/>
      <w:r w:rsidRPr="006C1AE3">
        <w:rPr>
          <w:rFonts w:ascii="Times New Roman" w:eastAsia="Google Sans" w:hAnsi="Times New Roman" w:cs="Times New Roman"/>
          <w:sz w:val="28"/>
          <w:szCs w:val="28"/>
          <w:lang w:val="en-US" w:eastAsia="ru-RU"/>
        </w:rPr>
        <w:t>Boudouard</w:t>
      </w:r>
      <w:proofErr w:type="spellEnd"/>
      <w:r w:rsidRPr="006C1AE3">
        <w:rPr>
          <w:rFonts w:ascii="Times New Roman" w:eastAsia="Google Sans" w:hAnsi="Times New Roman" w:cs="Times New Roman"/>
          <w:sz w:val="28"/>
          <w:szCs w:val="28"/>
          <w:lang w:val="en-US" w:eastAsia="ru-RU"/>
        </w:rPr>
        <w:t xml:space="preserve"> reaction. </w:t>
      </w:r>
      <w:r w:rsidRPr="006C1AE3">
        <w:rPr>
          <w:rFonts w:ascii="Times New Roman" w:eastAsia="Google Sans" w:hAnsi="Times New Roman" w:cs="Times New Roman"/>
          <w:i/>
          <w:iCs/>
          <w:sz w:val="28"/>
          <w:szCs w:val="28"/>
          <w:lang w:val="en-US" w:eastAsia="ru-RU"/>
        </w:rPr>
        <w:t>Wikipedia</w:t>
      </w:r>
      <w:r w:rsidRPr="006C1AE3">
        <w:rPr>
          <w:rFonts w:ascii="Times New Roman" w:eastAsia="Google Sans" w:hAnsi="Times New Roman" w:cs="Times New Roman"/>
          <w:sz w:val="28"/>
          <w:szCs w:val="28"/>
          <w:lang w:val="en-US" w:eastAsia="ru-RU"/>
        </w:rPr>
        <w:t xml:space="preserve">. 2021. URL: </w:t>
      </w:r>
      <w:hyperlink r:id="rId33" w:tgtFrame="_blank" w:history="1">
        <w:r w:rsidRPr="006C1AE3">
          <w:rPr>
            <w:rStyle w:val="a4"/>
            <w:rFonts w:ascii="Times New Roman" w:eastAsia="Google Sans" w:hAnsi="Times New Roman" w:cs="Times New Roman"/>
            <w:sz w:val="28"/>
            <w:szCs w:val="28"/>
            <w:lang w:val="en-US" w:eastAsia="ru-RU"/>
          </w:rPr>
          <w:t>https://en.wikipedia.org/wiki/Boudouard_reaction</w:t>
        </w:r>
      </w:hyperlink>
      <w:r w:rsidRPr="006C1AE3">
        <w:rPr>
          <w:rFonts w:ascii="Times New Roman" w:eastAsia="Google Sans" w:hAnsi="Times New Roman" w:cs="Times New Roman"/>
          <w:sz w:val="28"/>
          <w:szCs w:val="28"/>
          <w:lang w:val="en-US" w:eastAsia="ru-RU"/>
        </w:rPr>
        <w:t xml:space="preserve"> </w:t>
      </w:r>
    </w:p>
    <w:p w14:paraId="385F2E4C" w14:textId="77777777" w:rsidR="006C1AE3" w:rsidRPr="006C1AE3" w:rsidRDefault="006C1AE3" w:rsidP="00D343A1">
      <w:pPr>
        <w:widowControl w:val="0"/>
        <w:numPr>
          <w:ilvl w:val="0"/>
          <w:numId w:val="37"/>
        </w:numPr>
        <w:pBdr>
          <w:top w:val="nil"/>
          <w:left w:val="nil"/>
          <w:bottom w:val="nil"/>
          <w:right w:val="nil"/>
          <w:between w:val="nil"/>
        </w:pBdr>
        <w:spacing w:after="0" w:line="360" w:lineRule="auto"/>
        <w:jc w:val="both"/>
        <w:rPr>
          <w:rFonts w:ascii="Times New Roman" w:eastAsia="Google Sans" w:hAnsi="Times New Roman" w:cs="Times New Roman"/>
          <w:sz w:val="28"/>
          <w:szCs w:val="28"/>
          <w:lang w:val="ru-UA" w:eastAsia="ru-RU"/>
        </w:rPr>
      </w:pPr>
      <w:r w:rsidRPr="006C1AE3">
        <w:rPr>
          <w:rFonts w:ascii="Times New Roman" w:eastAsia="Google Sans" w:hAnsi="Times New Roman" w:cs="Times New Roman"/>
          <w:sz w:val="28"/>
          <w:szCs w:val="28"/>
          <w:lang w:val="en-US" w:eastAsia="ru-RU"/>
        </w:rPr>
        <w:t xml:space="preserve">Burns D. T., </w:t>
      </w:r>
      <w:proofErr w:type="spellStart"/>
      <w:r w:rsidRPr="006C1AE3">
        <w:rPr>
          <w:rFonts w:ascii="Times New Roman" w:eastAsia="Google Sans" w:hAnsi="Times New Roman" w:cs="Times New Roman"/>
          <w:sz w:val="28"/>
          <w:szCs w:val="28"/>
          <w:lang w:val="en-US" w:eastAsia="ru-RU"/>
        </w:rPr>
        <w:t>Piccardi</w:t>
      </w:r>
      <w:proofErr w:type="spellEnd"/>
      <w:r w:rsidRPr="006C1AE3">
        <w:rPr>
          <w:rFonts w:ascii="Times New Roman" w:eastAsia="Google Sans" w:hAnsi="Times New Roman" w:cs="Times New Roman"/>
          <w:sz w:val="28"/>
          <w:szCs w:val="28"/>
          <w:lang w:val="en-US" w:eastAsia="ru-RU"/>
        </w:rPr>
        <w:t xml:space="preserve"> G., Sabbatini L. History of the oscillating chemical reaction. </w:t>
      </w:r>
      <w:proofErr w:type="spellStart"/>
      <w:r w:rsidRPr="006C1AE3">
        <w:rPr>
          <w:rFonts w:ascii="Times New Roman" w:eastAsia="Google Sans" w:hAnsi="Times New Roman" w:cs="Times New Roman"/>
          <w:i/>
          <w:iCs/>
          <w:sz w:val="28"/>
          <w:szCs w:val="28"/>
          <w:lang w:val="en-US" w:eastAsia="ru-RU"/>
        </w:rPr>
        <w:t>Microchimica</w:t>
      </w:r>
      <w:proofErr w:type="spellEnd"/>
      <w:r w:rsidRPr="006C1AE3">
        <w:rPr>
          <w:rFonts w:ascii="Times New Roman" w:eastAsia="Google Sans" w:hAnsi="Times New Roman" w:cs="Times New Roman"/>
          <w:i/>
          <w:iCs/>
          <w:sz w:val="28"/>
          <w:szCs w:val="28"/>
          <w:lang w:val="en-US" w:eastAsia="ru-RU"/>
        </w:rPr>
        <w:t xml:space="preserve"> Acta</w:t>
      </w:r>
      <w:r w:rsidRPr="006C1AE3">
        <w:rPr>
          <w:rFonts w:ascii="Times New Roman" w:eastAsia="Google Sans" w:hAnsi="Times New Roman" w:cs="Times New Roman"/>
          <w:sz w:val="28"/>
          <w:szCs w:val="28"/>
          <w:lang w:val="en-US" w:eastAsia="ru-RU"/>
        </w:rPr>
        <w:t xml:space="preserve">. 2008. Vol. 160, </w:t>
      </w:r>
      <w:proofErr w:type="spellStart"/>
      <w:r w:rsidRPr="006C1AE3">
        <w:rPr>
          <w:rFonts w:ascii="Times New Roman" w:eastAsia="Google Sans" w:hAnsi="Times New Roman" w:cs="Times New Roman"/>
          <w:sz w:val="28"/>
          <w:szCs w:val="28"/>
          <w:lang w:val="en-US" w:eastAsia="ru-RU"/>
        </w:rPr>
        <w:t>Iss</w:t>
      </w:r>
      <w:proofErr w:type="spellEnd"/>
      <w:r w:rsidRPr="006C1AE3">
        <w:rPr>
          <w:rFonts w:ascii="Times New Roman" w:eastAsia="Google Sans" w:hAnsi="Times New Roman" w:cs="Times New Roman"/>
          <w:sz w:val="28"/>
          <w:szCs w:val="28"/>
          <w:lang w:val="en-US" w:eastAsia="ru-RU"/>
        </w:rPr>
        <w:t>. 1–2. P. 1–2.</w:t>
      </w:r>
    </w:p>
    <w:p w14:paraId="48897343" w14:textId="4ADCF1C8" w:rsidR="004D357F" w:rsidRPr="004D357F" w:rsidRDefault="006C1AE3" w:rsidP="00D343A1">
      <w:pPr>
        <w:widowControl w:val="0"/>
        <w:numPr>
          <w:ilvl w:val="0"/>
          <w:numId w:val="37"/>
        </w:numPr>
        <w:pBdr>
          <w:top w:val="nil"/>
          <w:left w:val="nil"/>
          <w:bottom w:val="nil"/>
          <w:right w:val="nil"/>
          <w:between w:val="nil"/>
        </w:pBdr>
        <w:spacing w:after="0" w:line="360" w:lineRule="auto"/>
        <w:jc w:val="both"/>
        <w:rPr>
          <w:rFonts w:ascii="Times New Roman" w:eastAsia="Google Sans" w:hAnsi="Times New Roman" w:cs="Times New Roman"/>
          <w:sz w:val="28"/>
          <w:szCs w:val="28"/>
          <w:lang w:val="ru-UA" w:eastAsia="ru-RU"/>
        </w:rPr>
      </w:pPr>
      <w:r w:rsidRPr="006C1AE3">
        <w:rPr>
          <w:rFonts w:ascii="Times New Roman" w:eastAsia="Google Sans" w:hAnsi="Times New Roman" w:cs="Times New Roman"/>
          <w:sz w:val="28"/>
          <w:szCs w:val="28"/>
          <w:lang w:val="en-US" w:eastAsia="ru-RU"/>
        </w:rPr>
        <w:t xml:space="preserve">Gartner J., Garcia-Perez M., Van Wie B. J. Investigation of biomass char gasification kinetic parameters using a novel miniaturized educational system. </w:t>
      </w:r>
      <w:proofErr w:type="spellStart"/>
      <w:r w:rsidRPr="006C1AE3">
        <w:rPr>
          <w:rFonts w:ascii="Times New Roman" w:eastAsia="Google Sans" w:hAnsi="Times New Roman" w:cs="Times New Roman"/>
          <w:i/>
          <w:iCs/>
          <w:sz w:val="28"/>
          <w:szCs w:val="28"/>
          <w:lang w:eastAsia="ru-RU"/>
        </w:rPr>
        <w:t>BioResources</w:t>
      </w:r>
      <w:proofErr w:type="spellEnd"/>
      <w:r w:rsidRPr="006C1AE3">
        <w:rPr>
          <w:rFonts w:ascii="Times New Roman" w:eastAsia="Google Sans" w:hAnsi="Times New Roman" w:cs="Times New Roman"/>
          <w:sz w:val="28"/>
          <w:szCs w:val="28"/>
          <w:lang w:eastAsia="ru-RU"/>
        </w:rPr>
        <w:t xml:space="preserve">. 2019. </w:t>
      </w:r>
      <w:proofErr w:type="spellStart"/>
      <w:r w:rsidRPr="006C1AE3">
        <w:rPr>
          <w:rFonts w:ascii="Times New Roman" w:eastAsia="Google Sans" w:hAnsi="Times New Roman" w:cs="Times New Roman"/>
          <w:sz w:val="28"/>
          <w:szCs w:val="28"/>
          <w:lang w:eastAsia="ru-RU"/>
        </w:rPr>
        <w:t>Vol</w:t>
      </w:r>
      <w:proofErr w:type="spellEnd"/>
      <w:r w:rsidRPr="006C1AE3">
        <w:rPr>
          <w:rFonts w:ascii="Times New Roman" w:eastAsia="Google Sans" w:hAnsi="Times New Roman" w:cs="Times New Roman"/>
          <w:sz w:val="28"/>
          <w:szCs w:val="28"/>
          <w:lang w:eastAsia="ru-RU"/>
        </w:rPr>
        <w:t xml:space="preserve">. 14, </w:t>
      </w:r>
      <w:proofErr w:type="spellStart"/>
      <w:r w:rsidRPr="006C1AE3">
        <w:rPr>
          <w:rFonts w:ascii="Times New Roman" w:eastAsia="Google Sans" w:hAnsi="Times New Roman" w:cs="Times New Roman"/>
          <w:sz w:val="28"/>
          <w:szCs w:val="28"/>
          <w:lang w:eastAsia="ru-RU"/>
        </w:rPr>
        <w:t>no</w:t>
      </w:r>
      <w:proofErr w:type="spellEnd"/>
      <w:r w:rsidRPr="006C1AE3">
        <w:rPr>
          <w:rFonts w:ascii="Times New Roman" w:eastAsia="Google Sans" w:hAnsi="Times New Roman" w:cs="Times New Roman"/>
          <w:sz w:val="28"/>
          <w:szCs w:val="28"/>
          <w:lang w:eastAsia="ru-RU"/>
        </w:rPr>
        <w:t>. 2. P. 3878–3893</w:t>
      </w:r>
      <w:r w:rsidR="004D357F" w:rsidRPr="004D357F">
        <w:rPr>
          <w:rFonts w:ascii="Times New Roman" w:eastAsia="Google Sans" w:hAnsi="Times New Roman" w:cs="Times New Roman"/>
          <w:sz w:val="28"/>
          <w:szCs w:val="28"/>
          <w:lang w:val="ru-UA" w:eastAsia="ru-RU"/>
        </w:rPr>
        <w:t>.</w:t>
      </w:r>
      <w:r w:rsidR="004D357F" w:rsidRPr="004D357F">
        <w:rPr>
          <w:rFonts w:ascii="Times New Roman" w:eastAsia="Google Sans" w:hAnsi="Times New Roman" w:cs="Times New Roman"/>
          <w:sz w:val="28"/>
          <w:szCs w:val="28"/>
          <w:lang w:val="ru-UA" w:eastAsia="ru-RU"/>
        </w:rPr>
        <w:br/>
        <w:t xml:space="preserve">URL: </w:t>
      </w:r>
      <w:hyperlink r:id="rId34" w:history="1">
        <w:r w:rsidR="004D357F" w:rsidRPr="004D357F">
          <w:rPr>
            <w:rStyle w:val="a4"/>
            <w:rFonts w:ascii="Times New Roman" w:eastAsia="Google Sans" w:hAnsi="Times New Roman" w:cs="Times New Roman"/>
            <w:sz w:val="28"/>
            <w:szCs w:val="28"/>
            <w:lang w:val="ru-UA" w:eastAsia="ru-RU"/>
          </w:rPr>
          <w:t>https://bioresources.cnr.ncsu.edu/resources/investigation-of-biomass-char-gasification-kinetic-parameters-using-a-novel-miniaturized-educational-system/</w:t>
        </w:r>
      </w:hyperlink>
    </w:p>
    <w:p w14:paraId="5C17ADE0" w14:textId="7E2DC6CD" w:rsidR="004D357F" w:rsidRPr="004D357F" w:rsidRDefault="006C1AE3" w:rsidP="00D343A1">
      <w:pPr>
        <w:widowControl w:val="0"/>
        <w:numPr>
          <w:ilvl w:val="0"/>
          <w:numId w:val="37"/>
        </w:numPr>
        <w:pBdr>
          <w:top w:val="nil"/>
          <w:left w:val="nil"/>
          <w:bottom w:val="nil"/>
          <w:right w:val="nil"/>
          <w:between w:val="nil"/>
        </w:pBdr>
        <w:spacing w:after="0" w:line="360" w:lineRule="auto"/>
        <w:jc w:val="both"/>
        <w:rPr>
          <w:rFonts w:ascii="Times New Roman" w:eastAsia="Google Sans" w:hAnsi="Times New Roman" w:cs="Times New Roman"/>
          <w:sz w:val="28"/>
          <w:szCs w:val="28"/>
          <w:lang w:val="ru-UA" w:eastAsia="ru-RU"/>
        </w:rPr>
      </w:pPr>
      <w:r w:rsidRPr="006C1AE3">
        <w:rPr>
          <w:rFonts w:ascii="Times New Roman" w:eastAsia="Google Sans" w:hAnsi="Times New Roman" w:cs="Times New Roman"/>
          <w:sz w:val="28"/>
          <w:szCs w:val="28"/>
          <w:lang w:val="en-US" w:eastAsia="ru-RU"/>
        </w:rPr>
        <w:t xml:space="preserve">Isothermal CO2 gasification reactivity and kinetic models of biomass char/anthracite char / H. B. Zuo et al. </w:t>
      </w:r>
      <w:proofErr w:type="spellStart"/>
      <w:r w:rsidRPr="006C1AE3">
        <w:rPr>
          <w:rFonts w:ascii="Times New Roman" w:eastAsia="Google Sans" w:hAnsi="Times New Roman" w:cs="Times New Roman"/>
          <w:i/>
          <w:iCs/>
          <w:sz w:val="28"/>
          <w:szCs w:val="28"/>
          <w:lang w:val="en-US" w:eastAsia="ru-RU"/>
        </w:rPr>
        <w:t>BioResources</w:t>
      </w:r>
      <w:proofErr w:type="spellEnd"/>
      <w:r w:rsidRPr="006C1AE3">
        <w:rPr>
          <w:rFonts w:ascii="Times New Roman" w:eastAsia="Google Sans" w:hAnsi="Times New Roman" w:cs="Times New Roman"/>
          <w:sz w:val="28"/>
          <w:szCs w:val="28"/>
          <w:lang w:val="en-US" w:eastAsia="ru-RU"/>
        </w:rPr>
        <w:t>. 2015. Vol. 10, no. 3. P. 5396–5409.</w:t>
      </w:r>
      <w:r>
        <w:rPr>
          <w:rFonts w:ascii="Times New Roman" w:eastAsia="Google Sans" w:hAnsi="Times New Roman" w:cs="Times New Roman"/>
          <w:sz w:val="28"/>
          <w:szCs w:val="28"/>
          <w:lang w:val="ru-UA" w:eastAsia="ru-RU"/>
        </w:rPr>
        <w:t xml:space="preserve"> </w:t>
      </w:r>
      <w:r w:rsidR="004D357F" w:rsidRPr="004D357F">
        <w:rPr>
          <w:rFonts w:ascii="Times New Roman" w:eastAsia="Google Sans" w:hAnsi="Times New Roman" w:cs="Times New Roman"/>
          <w:sz w:val="28"/>
          <w:szCs w:val="28"/>
          <w:lang w:val="ru-UA" w:eastAsia="ru-RU"/>
        </w:rPr>
        <w:t xml:space="preserve">URL: </w:t>
      </w:r>
      <w:hyperlink r:id="rId35" w:history="1">
        <w:r w:rsidR="004D357F" w:rsidRPr="004D357F">
          <w:rPr>
            <w:rStyle w:val="a4"/>
            <w:rFonts w:ascii="Times New Roman" w:eastAsia="Google Sans" w:hAnsi="Times New Roman" w:cs="Times New Roman"/>
            <w:sz w:val="28"/>
            <w:szCs w:val="28"/>
            <w:lang w:val="ru-UA" w:eastAsia="ru-RU"/>
          </w:rPr>
          <w:t>https://bioresources.cnr.ncsu.edu/resources/isothermal-co2-gasification-reactivity-and-kinetic-models-of-biomass-charanthracite-char/</w:t>
        </w:r>
      </w:hyperlink>
    </w:p>
    <w:p w14:paraId="137650BB" w14:textId="73A25D0D" w:rsidR="004D357F" w:rsidRPr="004D357F" w:rsidRDefault="006C1AE3" w:rsidP="00D343A1">
      <w:pPr>
        <w:widowControl w:val="0"/>
        <w:numPr>
          <w:ilvl w:val="0"/>
          <w:numId w:val="37"/>
        </w:numPr>
        <w:pBdr>
          <w:top w:val="nil"/>
          <w:left w:val="nil"/>
          <w:bottom w:val="nil"/>
          <w:right w:val="nil"/>
          <w:between w:val="nil"/>
        </w:pBdr>
        <w:spacing w:after="0" w:line="360" w:lineRule="auto"/>
        <w:jc w:val="both"/>
        <w:rPr>
          <w:rFonts w:ascii="Times New Roman" w:eastAsia="Google Sans" w:hAnsi="Times New Roman" w:cs="Times New Roman"/>
          <w:sz w:val="28"/>
          <w:szCs w:val="28"/>
          <w:lang w:val="ru-UA" w:eastAsia="ru-RU"/>
        </w:rPr>
      </w:pPr>
      <w:proofErr w:type="spellStart"/>
      <w:r w:rsidRPr="006C1AE3">
        <w:rPr>
          <w:rFonts w:ascii="Times New Roman" w:eastAsia="Google Sans" w:hAnsi="Times New Roman" w:cs="Times New Roman"/>
          <w:sz w:val="28"/>
          <w:szCs w:val="28"/>
          <w:lang w:val="en-US" w:eastAsia="ru-RU"/>
        </w:rPr>
        <w:t>Śpiewak</w:t>
      </w:r>
      <w:proofErr w:type="spellEnd"/>
      <w:r w:rsidRPr="006C1AE3">
        <w:rPr>
          <w:rFonts w:ascii="Times New Roman" w:eastAsia="Google Sans" w:hAnsi="Times New Roman" w:cs="Times New Roman"/>
          <w:sz w:val="28"/>
          <w:szCs w:val="28"/>
          <w:lang w:val="en-US" w:eastAsia="ru-RU"/>
        </w:rPr>
        <w:t xml:space="preserve"> K., Soprych P., Czerski G. Influence of pressure and sunflower husks ash as catalyst on tire-char steam gasification. </w:t>
      </w:r>
      <w:r w:rsidRPr="006C1AE3">
        <w:rPr>
          <w:rFonts w:ascii="Times New Roman" w:eastAsia="Google Sans" w:hAnsi="Times New Roman" w:cs="Times New Roman"/>
          <w:i/>
          <w:iCs/>
          <w:sz w:val="28"/>
          <w:szCs w:val="28"/>
          <w:lang w:val="en-US" w:eastAsia="ru-RU"/>
        </w:rPr>
        <w:t>Fuel</w:t>
      </w:r>
      <w:r w:rsidRPr="006C1AE3">
        <w:rPr>
          <w:rFonts w:ascii="Times New Roman" w:eastAsia="Google Sans" w:hAnsi="Times New Roman" w:cs="Times New Roman"/>
          <w:sz w:val="28"/>
          <w:szCs w:val="28"/>
          <w:lang w:val="en-US" w:eastAsia="ru-RU"/>
        </w:rPr>
        <w:t>. 2023. Vol.334.126767.</w:t>
      </w:r>
      <w:r w:rsidR="004D357F" w:rsidRPr="004D357F">
        <w:rPr>
          <w:rFonts w:ascii="Times New Roman" w:eastAsia="Google Sans" w:hAnsi="Times New Roman" w:cs="Times New Roman"/>
          <w:sz w:val="28"/>
          <w:szCs w:val="28"/>
          <w:lang w:val="ru-UA" w:eastAsia="ru-RU"/>
        </w:rPr>
        <w:t>URL:</w:t>
      </w:r>
      <w:hyperlink r:id="rId36" w:history="1">
        <w:r w:rsidR="004D357F" w:rsidRPr="004D357F">
          <w:rPr>
            <w:rStyle w:val="a4"/>
            <w:rFonts w:ascii="Times New Roman" w:eastAsia="Google Sans" w:hAnsi="Times New Roman" w:cs="Times New Roman"/>
            <w:sz w:val="28"/>
            <w:szCs w:val="28"/>
            <w:lang w:val="ru-UA" w:eastAsia="ru-RU"/>
          </w:rPr>
          <w:t>https://www.researchgate.net/publication/369416827_Influence_of_pressure_and_sunflower_husks_ash_as_catalyst_on_tire-char_steam_gasification</w:t>
        </w:r>
      </w:hyperlink>
    </w:p>
    <w:p w14:paraId="7595C4F0" w14:textId="77777777" w:rsidR="006C1AE3" w:rsidRDefault="006C1AE3" w:rsidP="00D343A1">
      <w:pPr>
        <w:widowControl w:val="0"/>
        <w:numPr>
          <w:ilvl w:val="0"/>
          <w:numId w:val="37"/>
        </w:numPr>
        <w:pBdr>
          <w:top w:val="nil"/>
          <w:left w:val="nil"/>
          <w:bottom w:val="nil"/>
          <w:right w:val="nil"/>
          <w:between w:val="nil"/>
        </w:pBdr>
        <w:spacing w:after="0" w:line="360" w:lineRule="auto"/>
        <w:jc w:val="both"/>
        <w:rPr>
          <w:rFonts w:ascii="Times New Roman" w:eastAsia="Google Sans" w:hAnsi="Times New Roman" w:cs="Times New Roman"/>
          <w:sz w:val="28"/>
          <w:szCs w:val="28"/>
          <w:lang w:val="ru-UA" w:eastAsia="ru-RU"/>
        </w:rPr>
      </w:pPr>
      <w:r w:rsidRPr="006C1AE3">
        <w:rPr>
          <w:rFonts w:ascii="Times New Roman" w:eastAsia="Google Sans" w:hAnsi="Times New Roman" w:cs="Times New Roman"/>
          <w:sz w:val="28"/>
          <w:szCs w:val="28"/>
          <w:lang w:val="en-US" w:eastAsia="ru-RU"/>
        </w:rPr>
        <w:t xml:space="preserve">Farzaneh A., Richards T., Sklavounos E., van </w:t>
      </w:r>
      <w:proofErr w:type="spellStart"/>
      <w:r w:rsidRPr="006C1AE3">
        <w:rPr>
          <w:rFonts w:ascii="Times New Roman" w:eastAsia="Google Sans" w:hAnsi="Times New Roman" w:cs="Times New Roman"/>
          <w:sz w:val="28"/>
          <w:szCs w:val="28"/>
          <w:lang w:val="en-US" w:eastAsia="ru-RU"/>
        </w:rPr>
        <w:t>Heiningen</w:t>
      </w:r>
      <w:proofErr w:type="spellEnd"/>
      <w:r w:rsidRPr="006C1AE3">
        <w:rPr>
          <w:rFonts w:ascii="Times New Roman" w:eastAsia="Google Sans" w:hAnsi="Times New Roman" w:cs="Times New Roman"/>
          <w:sz w:val="28"/>
          <w:szCs w:val="28"/>
          <w:lang w:val="en-US" w:eastAsia="ru-RU"/>
        </w:rPr>
        <w:t xml:space="preserve"> A. A Kinetic Study of CO2 and Steam Gasification of Char from Lignin Produced in the SEW Process. </w:t>
      </w:r>
      <w:r w:rsidRPr="006C1AE3">
        <w:rPr>
          <w:rFonts w:ascii="Times New Roman" w:eastAsia="Google Sans" w:hAnsi="Times New Roman" w:cs="Times New Roman"/>
          <w:i/>
          <w:iCs/>
          <w:sz w:val="28"/>
          <w:szCs w:val="28"/>
          <w:lang w:val="en-US" w:eastAsia="ru-RU"/>
        </w:rPr>
        <w:t>Industrial &amp; Engineering Chemistry Research</w:t>
      </w:r>
      <w:r w:rsidRPr="006C1AE3">
        <w:rPr>
          <w:rFonts w:ascii="Times New Roman" w:eastAsia="Google Sans" w:hAnsi="Times New Roman" w:cs="Times New Roman"/>
          <w:sz w:val="28"/>
          <w:szCs w:val="28"/>
          <w:lang w:val="en-US" w:eastAsia="ru-RU"/>
        </w:rPr>
        <w:t xml:space="preserve">. 2015. Vol. 54, </w:t>
      </w:r>
      <w:proofErr w:type="spellStart"/>
      <w:r w:rsidRPr="006C1AE3">
        <w:rPr>
          <w:rFonts w:ascii="Times New Roman" w:eastAsia="Google Sans" w:hAnsi="Times New Roman" w:cs="Times New Roman"/>
          <w:sz w:val="28"/>
          <w:szCs w:val="28"/>
          <w:lang w:val="en-US" w:eastAsia="ru-RU"/>
        </w:rPr>
        <w:t>Iss</w:t>
      </w:r>
      <w:proofErr w:type="spellEnd"/>
      <w:r w:rsidRPr="006C1AE3">
        <w:rPr>
          <w:rFonts w:ascii="Times New Roman" w:eastAsia="Google Sans" w:hAnsi="Times New Roman" w:cs="Times New Roman"/>
          <w:sz w:val="28"/>
          <w:szCs w:val="28"/>
          <w:lang w:val="en-US" w:eastAsia="ru-RU"/>
        </w:rPr>
        <w:t xml:space="preserve">. 4. P. 1228–1237. URL: </w:t>
      </w:r>
      <w:hyperlink r:id="rId37" w:tgtFrame="_blank" w:history="1">
        <w:r w:rsidRPr="006C1AE3">
          <w:rPr>
            <w:rStyle w:val="a4"/>
            <w:rFonts w:ascii="Times New Roman" w:eastAsia="Google Sans" w:hAnsi="Times New Roman" w:cs="Times New Roman"/>
            <w:sz w:val="28"/>
            <w:szCs w:val="28"/>
            <w:lang w:val="en-US" w:eastAsia="ru-RU"/>
          </w:rPr>
          <w:t>https://pubs.acs.org/doi/abs/10.1021/ie503954y</w:t>
        </w:r>
      </w:hyperlink>
    </w:p>
    <w:p w14:paraId="44538A0A" w14:textId="77777777" w:rsidR="00F97AD9" w:rsidRPr="00F97AD9" w:rsidRDefault="00F97AD9" w:rsidP="00D343A1">
      <w:pPr>
        <w:widowControl w:val="0"/>
        <w:numPr>
          <w:ilvl w:val="0"/>
          <w:numId w:val="37"/>
        </w:numPr>
        <w:pBdr>
          <w:top w:val="nil"/>
          <w:left w:val="nil"/>
          <w:bottom w:val="nil"/>
          <w:right w:val="nil"/>
          <w:between w:val="nil"/>
        </w:pBdr>
        <w:spacing w:after="0" w:line="360" w:lineRule="auto"/>
        <w:jc w:val="both"/>
        <w:rPr>
          <w:rFonts w:ascii="Times New Roman" w:eastAsia="Google Sans" w:hAnsi="Times New Roman" w:cs="Times New Roman"/>
          <w:sz w:val="28"/>
          <w:szCs w:val="28"/>
          <w:lang w:val="ru-UA" w:eastAsia="ru-RU"/>
        </w:rPr>
      </w:pPr>
      <w:r w:rsidRPr="00F97AD9">
        <w:rPr>
          <w:rFonts w:ascii="Times New Roman" w:eastAsia="Google Sans" w:hAnsi="Times New Roman" w:cs="Times New Roman"/>
          <w:sz w:val="28"/>
          <w:szCs w:val="28"/>
          <w:lang w:val="en-US" w:eastAsia="ru-RU"/>
        </w:rPr>
        <w:t xml:space="preserve">Zhang Y., Geng P., Zheng Y. Exploration and practice to improve the kinetic analysis of char-CO2 gasification via thermogravimetric analysis. </w:t>
      </w:r>
      <w:proofErr w:type="spellStart"/>
      <w:r w:rsidRPr="00F97AD9">
        <w:rPr>
          <w:rFonts w:ascii="Times New Roman" w:eastAsia="Google Sans" w:hAnsi="Times New Roman" w:cs="Times New Roman"/>
          <w:i/>
          <w:iCs/>
          <w:sz w:val="28"/>
          <w:szCs w:val="28"/>
          <w:lang w:eastAsia="ru-RU"/>
        </w:rPr>
        <w:t>Energies</w:t>
      </w:r>
      <w:proofErr w:type="spellEnd"/>
      <w:r w:rsidRPr="00F97AD9">
        <w:rPr>
          <w:rFonts w:ascii="Times New Roman" w:eastAsia="Google Sans" w:hAnsi="Times New Roman" w:cs="Times New Roman"/>
          <w:sz w:val="28"/>
          <w:szCs w:val="28"/>
          <w:lang w:eastAsia="ru-RU"/>
        </w:rPr>
        <w:t xml:space="preserve">. 2021. </w:t>
      </w:r>
      <w:proofErr w:type="spellStart"/>
      <w:r w:rsidRPr="00F97AD9">
        <w:rPr>
          <w:rFonts w:ascii="Times New Roman" w:eastAsia="Google Sans" w:hAnsi="Times New Roman" w:cs="Times New Roman"/>
          <w:sz w:val="28"/>
          <w:szCs w:val="28"/>
          <w:lang w:eastAsia="ru-RU"/>
        </w:rPr>
        <w:t>Vol</w:t>
      </w:r>
      <w:proofErr w:type="spellEnd"/>
      <w:r w:rsidRPr="00F97AD9">
        <w:rPr>
          <w:rFonts w:ascii="Times New Roman" w:eastAsia="Google Sans" w:hAnsi="Times New Roman" w:cs="Times New Roman"/>
          <w:sz w:val="28"/>
          <w:szCs w:val="28"/>
          <w:lang w:eastAsia="ru-RU"/>
        </w:rPr>
        <w:t xml:space="preserve">. 14, </w:t>
      </w:r>
      <w:proofErr w:type="spellStart"/>
      <w:r w:rsidRPr="00F97AD9">
        <w:rPr>
          <w:rFonts w:ascii="Times New Roman" w:eastAsia="Google Sans" w:hAnsi="Times New Roman" w:cs="Times New Roman"/>
          <w:sz w:val="28"/>
          <w:szCs w:val="28"/>
          <w:lang w:eastAsia="ru-RU"/>
        </w:rPr>
        <w:t>Iss</w:t>
      </w:r>
      <w:proofErr w:type="spellEnd"/>
      <w:r w:rsidRPr="00F97AD9">
        <w:rPr>
          <w:rFonts w:ascii="Times New Roman" w:eastAsia="Google Sans" w:hAnsi="Times New Roman" w:cs="Times New Roman"/>
          <w:sz w:val="28"/>
          <w:szCs w:val="28"/>
          <w:lang w:eastAsia="ru-RU"/>
        </w:rPr>
        <w:t xml:space="preserve">. 21. 7229. URL: </w:t>
      </w:r>
      <w:hyperlink r:id="rId38" w:tgtFrame="_blank" w:history="1">
        <w:r w:rsidRPr="00F97AD9">
          <w:rPr>
            <w:rStyle w:val="a4"/>
            <w:rFonts w:ascii="Times New Roman" w:eastAsia="Google Sans" w:hAnsi="Times New Roman" w:cs="Times New Roman"/>
            <w:sz w:val="28"/>
            <w:szCs w:val="28"/>
            <w:lang w:eastAsia="ru-RU"/>
          </w:rPr>
          <w:t>https://www.mdpi.com/1996-1073/14/21/7229</w:t>
        </w:r>
      </w:hyperlink>
    </w:p>
    <w:p w14:paraId="37B14BF6" w14:textId="77777777" w:rsidR="00F97AD9" w:rsidRDefault="00F97AD9" w:rsidP="00D343A1">
      <w:pPr>
        <w:widowControl w:val="0"/>
        <w:numPr>
          <w:ilvl w:val="0"/>
          <w:numId w:val="37"/>
        </w:numPr>
        <w:pBdr>
          <w:top w:val="nil"/>
          <w:left w:val="nil"/>
          <w:bottom w:val="nil"/>
          <w:right w:val="nil"/>
          <w:between w:val="nil"/>
        </w:pBdr>
        <w:spacing w:after="0" w:line="360" w:lineRule="auto"/>
        <w:jc w:val="both"/>
        <w:rPr>
          <w:rFonts w:ascii="Times New Roman" w:eastAsia="Google Sans" w:hAnsi="Times New Roman" w:cs="Times New Roman"/>
          <w:sz w:val="28"/>
          <w:szCs w:val="28"/>
          <w:lang w:val="ru-UA" w:eastAsia="ru-RU"/>
        </w:rPr>
      </w:pPr>
      <w:r w:rsidRPr="00F97AD9">
        <w:rPr>
          <w:rFonts w:ascii="Times New Roman" w:eastAsia="Google Sans" w:hAnsi="Times New Roman" w:cs="Times New Roman"/>
          <w:sz w:val="28"/>
          <w:szCs w:val="28"/>
          <w:lang w:val="en-US" w:eastAsia="ru-RU"/>
        </w:rPr>
        <w:t xml:space="preserve">Loha C., Chatterjee P. K., Chattopadhyay H. Performance of fluidized bed steam gasification of biomass–modeling and experiment. </w:t>
      </w:r>
      <w:r w:rsidRPr="00F97AD9">
        <w:rPr>
          <w:rFonts w:ascii="Times New Roman" w:eastAsia="Google Sans" w:hAnsi="Times New Roman" w:cs="Times New Roman"/>
          <w:i/>
          <w:iCs/>
          <w:sz w:val="28"/>
          <w:szCs w:val="28"/>
          <w:lang w:val="en-US" w:eastAsia="ru-RU"/>
        </w:rPr>
        <w:t>Energy Conversion and Management</w:t>
      </w:r>
      <w:r w:rsidRPr="00F97AD9">
        <w:rPr>
          <w:rFonts w:ascii="Times New Roman" w:eastAsia="Google Sans" w:hAnsi="Times New Roman" w:cs="Times New Roman"/>
          <w:sz w:val="28"/>
          <w:szCs w:val="28"/>
          <w:lang w:val="en-US" w:eastAsia="ru-RU"/>
        </w:rPr>
        <w:t xml:space="preserve">. 2011. Vol. 52, </w:t>
      </w:r>
      <w:proofErr w:type="spellStart"/>
      <w:r w:rsidRPr="00F97AD9">
        <w:rPr>
          <w:rFonts w:ascii="Times New Roman" w:eastAsia="Google Sans" w:hAnsi="Times New Roman" w:cs="Times New Roman"/>
          <w:sz w:val="28"/>
          <w:szCs w:val="28"/>
          <w:lang w:val="en-US" w:eastAsia="ru-RU"/>
        </w:rPr>
        <w:t>Iss</w:t>
      </w:r>
      <w:proofErr w:type="spellEnd"/>
      <w:r w:rsidRPr="00F97AD9">
        <w:rPr>
          <w:rFonts w:ascii="Times New Roman" w:eastAsia="Google Sans" w:hAnsi="Times New Roman" w:cs="Times New Roman"/>
          <w:sz w:val="28"/>
          <w:szCs w:val="28"/>
          <w:lang w:val="en-US" w:eastAsia="ru-RU"/>
        </w:rPr>
        <w:t xml:space="preserve">. 3. P. 1583–1588. URL: </w:t>
      </w:r>
      <w:hyperlink r:id="rId39" w:tgtFrame="_blank" w:history="1">
        <w:r w:rsidRPr="00F97AD9">
          <w:rPr>
            <w:rStyle w:val="a4"/>
            <w:rFonts w:ascii="Times New Roman" w:eastAsia="Google Sans" w:hAnsi="Times New Roman" w:cs="Times New Roman"/>
            <w:sz w:val="28"/>
            <w:szCs w:val="28"/>
            <w:lang w:val="en-US" w:eastAsia="ru-RU"/>
          </w:rPr>
          <w:t>https://pmc.ncbi.nlm.nih.gov/articles/PMC11152675/</w:t>
        </w:r>
      </w:hyperlink>
    </w:p>
    <w:p w14:paraId="244524C2" w14:textId="77777777" w:rsidR="00F97AD9" w:rsidRPr="00F97AD9" w:rsidRDefault="00F97AD9" w:rsidP="00D343A1">
      <w:pPr>
        <w:widowControl w:val="0"/>
        <w:numPr>
          <w:ilvl w:val="0"/>
          <w:numId w:val="37"/>
        </w:numPr>
        <w:pBdr>
          <w:top w:val="nil"/>
          <w:left w:val="nil"/>
          <w:bottom w:val="nil"/>
          <w:right w:val="nil"/>
          <w:between w:val="nil"/>
        </w:pBdr>
        <w:spacing w:after="0" w:line="360" w:lineRule="auto"/>
        <w:jc w:val="both"/>
        <w:rPr>
          <w:rFonts w:ascii="Times New Roman" w:eastAsia="Google Sans" w:hAnsi="Times New Roman" w:cs="Times New Roman"/>
          <w:sz w:val="28"/>
          <w:szCs w:val="28"/>
          <w:lang w:val="ru-UA" w:eastAsia="ru-RU"/>
        </w:rPr>
      </w:pPr>
      <w:r w:rsidRPr="00F97AD9">
        <w:rPr>
          <w:rFonts w:ascii="Times New Roman" w:eastAsia="Google Sans" w:hAnsi="Times New Roman" w:cs="Times New Roman"/>
          <w:sz w:val="28"/>
          <w:szCs w:val="28"/>
          <w:lang w:val="en-US" w:eastAsia="ru-RU"/>
        </w:rPr>
        <w:t xml:space="preserve">Lin Y., Wang Q., Ye C., Zhu Y. Experimental Research on the Gas-Solid Flow Characteristics in Large-Scale Dual Fluidized Bed Reactor. </w:t>
      </w:r>
      <w:r w:rsidRPr="00F97AD9">
        <w:rPr>
          <w:rFonts w:ascii="Times New Roman" w:eastAsia="Google Sans" w:hAnsi="Times New Roman" w:cs="Times New Roman"/>
          <w:i/>
          <w:iCs/>
          <w:sz w:val="28"/>
          <w:szCs w:val="28"/>
          <w:lang w:val="en-US" w:eastAsia="ru-RU"/>
        </w:rPr>
        <w:t>Energies</w:t>
      </w:r>
      <w:r w:rsidRPr="00F97AD9">
        <w:rPr>
          <w:rFonts w:ascii="Times New Roman" w:eastAsia="Google Sans" w:hAnsi="Times New Roman" w:cs="Times New Roman"/>
          <w:sz w:val="28"/>
          <w:szCs w:val="28"/>
          <w:lang w:val="en-US" w:eastAsia="ru-RU"/>
        </w:rPr>
        <w:t xml:space="preserve">. 2023. Vol. 16, </w:t>
      </w:r>
      <w:proofErr w:type="spellStart"/>
      <w:r w:rsidRPr="00F97AD9">
        <w:rPr>
          <w:rFonts w:ascii="Times New Roman" w:eastAsia="Google Sans" w:hAnsi="Times New Roman" w:cs="Times New Roman"/>
          <w:sz w:val="28"/>
          <w:szCs w:val="28"/>
          <w:lang w:val="en-US" w:eastAsia="ru-RU"/>
        </w:rPr>
        <w:t>Iss</w:t>
      </w:r>
      <w:proofErr w:type="spellEnd"/>
      <w:r w:rsidRPr="00F97AD9">
        <w:rPr>
          <w:rFonts w:ascii="Times New Roman" w:eastAsia="Google Sans" w:hAnsi="Times New Roman" w:cs="Times New Roman"/>
          <w:sz w:val="28"/>
          <w:szCs w:val="28"/>
          <w:lang w:val="en-US" w:eastAsia="ru-RU"/>
        </w:rPr>
        <w:t xml:space="preserve">. 21. 7239. URL: </w:t>
      </w:r>
      <w:hyperlink r:id="rId40" w:tgtFrame="_blank" w:history="1">
        <w:r w:rsidRPr="00F97AD9">
          <w:rPr>
            <w:rStyle w:val="a4"/>
            <w:rFonts w:ascii="Times New Roman" w:eastAsia="Google Sans" w:hAnsi="Times New Roman" w:cs="Times New Roman"/>
            <w:sz w:val="28"/>
            <w:szCs w:val="28"/>
            <w:lang w:val="en-US" w:eastAsia="ru-RU"/>
          </w:rPr>
          <w:t>https://www.mdpi.com/1996-1073/16/21/7239</w:t>
        </w:r>
      </w:hyperlink>
      <w:r w:rsidRPr="00F97AD9">
        <w:rPr>
          <w:rFonts w:ascii="Times New Roman" w:eastAsia="Google Sans" w:hAnsi="Times New Roman" w:cs="Times New Roman"/>
          <w:sz w:val="28"/>
          <w:szCs w:val="28"/>
          <w:lang w:val="en-US" w:eastAsia="ru-RU"/>
        </w:rPr>
        <w:t xml:space="preserve"> </w:t>
      </w:r>
    </w:p>
    <w:p w14:paraId="6FE2689A" w14:textId="77777777" w:rsidR="00F97AD9" w:rsidRPr="00F97AD9" w:rsidRDefault="00F97AD9" w:rsidP="00D343A1">
      <w:pPr>
        <w:widowControl w:val="0"/>
        <w:numPr>
          <w:ilvl w:val="0"/>
          <w:numId w:val="37"/>
        </w:numPr>
        <w:pBdr>
          <w:top w:val="nil"/>
          <w:left w:val="nil"/>
          <w:bottom w:val="nil"/>
          <w:right w:val="nil"/>
          <w:between w:val="nil"/>
        </w:pBdr>
        <w:spacing w:after="0" w:line="360" w:lineRule="auto"/>
        <w:jc w:val="both"/>
        <w:rPr>
          <w:rFonts w:ascii="Times New Roman" w:eastAsia="Google Sans" w:hAnsi="Times New Roman" w:cs="Times New Roman"/>
          <w:sz w:val="28"/>
          <w:szCs w:val="28"/>
          <w:lang w:val="ru-UA" w:eastAsia="ru-RU"/>
        </w:rPr>
      </w:pPr>
      <w:r w:rsidRPr="00F97AD9">
        <w:rPr>
          <w:rFonts w:ascii="Times New Roman" w:eastAsia="Google Sans" w:hAnsi="Times New Roman" w:cs="Times New Roman"/>
          <w:sz w:val="28"/>
          <w:szCs w:val="28"/>
          <w:lang w:val="en-US" w:eastAsia="ru-RU"/>
        </w:rPr>
        <w:t xml:space="preserve">Liu X., Zhang M., Zhang S. Measuring Technologies for CFB Solid Circulation Rate. </w:t>
      </w:r>
      <w:r w:rsidRPr="00F97AD9">
        <w:rPr>
          <w:rFonts w:ascii="Times New Roman" w:eastAsia="Google Sans" w:hAnsi="Times New Roman" w:cs="Times New Roman"/>
          <w:i/>
          <w:iCs/>
          <w:sz w:val="28"/>
          <w:szCs w:val="28"/>
          <w:lang w:val="en-US" w:eastAsia="ru-RU"/>
        </w:rPr>
        <w:t>Energies</w:t>
      </w:r>
      <w:r w:rsidRPr="00F97AD9">
        <w:rPr>
          <w:rFonts w:ascii="Times New Roman" w:eastAsia="Google Sans" w:hAnsi="Times New Roman" w:cs="Times New Roman"/>
          <w:sz w:val="28"/>
          <w:szCs w:val="28"/>
          <w:lang w:val="en-US" w:eastAsia="ru-RU"/>
        </w:rPr>
        <w:t xml:space="preserve">. 2022. Vol. 15, </w:t>
      </w:r>
      <w:proofErr w:type="spellStart"/>
      <w:r w:rsidRPr="00F97AD9">
        <w:rPr>
          <w:rFonts w:ascii="Times New Roman" w:eastAsia="Google Sans" w:hAnsi="Times New Roman" w:cs="Times New Roman"/>
          <w:sz w:val="28"/>
          <w:szCs w:val="28"/>
          <w:lang w:val="en-US" w:eastAsia="ru-RU"/>
        </w:rPr>
        <w:t>Iss</w:t>
      </w:r>
      <w:proofErr w:type="spellEnd"/>
      <w:r w:rsidRPr="00F97AD9">
        <w:rPr>
          <w:rFonts w:ascii="Times New Roman" w:eastAsia="Google Sans" w:hAnsi="Times New Roman" w:cs="Times New Roman"/>
          <w:sz w:val="28"/>
          <w:szCs w:val="28"/>
          <w:lang w:val="en-US" w:eastAsia="ru-RU"/>
        </w:rPr>
        <w:t xml:space="preserve">. 2. 417. URL: </w:t>
      </w:r>
      <w:hyperlink r:id="rId41" w:tgtFrame="_blank" w:history="1">
        <w:r w:rsidRPr="00F97AD9">
          <w:rPr>
            <w:rStyle w:val="a4"/>
            <w:rFonts w:ascii="Times New Roman" w:eastAsia="Google Sans" w:hAnsi="Times New Roman" w:cs="Times New Roman"/>
            <w:sz w:val="28"/>
            <w:szCs w:val="28"/>
            <w:lang w:val="en-US" w:eastAsia="ru-RU"/>
          </w:rPr>
          <w:t>https://www.mdpi.com/1996-1073/15/2/417</w:t>
        </w:r>
      </w:hyperlink>
      <w:r w:rsidRPr="00F97AD9">
        <w:rPr>
          <w:rFonts w:ascii="Times New Roman" w:eastAsia="Google Sans" w:hAnsi="Times New Roman" w:cs="Times New Roman"/>
          <w:sz w:val="28"/>
          <w:szCs w:val="28"/>
          <w:lang w:val="en-US" w:eastAsia="ru-RU"/>
        </w:rPr>
        <w:t xml:space="preserve"> </w:t>
      </w:r>
    </w:p>
    <w:p w14:paraId="4771F304" w14:textId="77777777" w:rsidR="00F97AD9" w:rsidRPr="00F97AD9" w:rsidRDefault="00F97AD9" w:rsidP="00D343A1">
      <w:pPr>
        <w:pStyle w:val="a3"/>
        <w:widowControl w:val="0"/>
        <w:numPr>
          <w:ilvl w:val="0"/>
          <w:numId w:val="37"/>
        </w:numPr>
        <w:pBdr>
          <w:top w:val="nil"/>
          <w:left w:val="nil"/>
          <w:bottom w:val="nil"/>
          <w:right w:val="nil"/>
          <w:between w:val="nil"/>
        </w:pBdr>
        <w:spacing w:after="0" w:line="360" w:lineRule="auto"/>
        <w:jc w:val="both"/>
        <w:rPr>
          <w:rFonts w:ascii="Times New Roman" w:eastAsia="Google Sans" w:hAnsi="Times New Roman" w:cs="Times New Roman"/>
          <w:sz w:val="28"/>
          <w:szCs w:val="28"/>
          <w:lang w:val="ru-UA"/>
        </w:rPr>
      </w:pPr>
      <w:r w:rsidRPr="00F97AD9">
        <w:rPr>
          <w:rFonts w:ascii="Times New Roman" w:eastAsia="Google Sans" w:hAnsi="Times New Roman" w:cs="Times New Roman"/>
          <w:sz w:val="28"/>
          <w:szCs w:val="28"/>
          <w:lang w:val="en-US"/>
        </w:rPr>
        <w:t xml:space="preserve">Mu L., Buist K. A., Kuipers J. A. M. Hydrodynamic and Heat Transfer Study of a Fluidized Bed by Discrete Particle Simulations. </w:t>
      </w:r>
      <w:r w:rsidRPr="00F97AD9">
        <w:rPr>
          <w:rFonts w:ascii="Times New Roman" w:eastAsia="Google Sans" w:hAnsi="Times New Roman" w:cs="Times New Roman"/>
          <w:i/>
          <w:iCs/>
          <w:sz w:val="28"/>
          <w:szCs w:val="28"/>
          <w:lang w:val="en-US"/>
        </w:rPr>
        <w:t>Processes</w:t>
      </w:r>
      <w:r w:rsidRPr="00F97AD9">
        <w:rPr>
          <w:rFonts w:ascii="Times New Roman" w:eastAsia="Google Sans" w:hAnsi="Times New Roman" w:cs="Times New Roman"/>
          <w:sz w:val="28"/>
          <w:szCs w:val="28"/>
          <w:lang w:val="en-US"/>
        </w:rPr>
        <w:t xml:space="preserve">. 2020. Vol. 8, </w:t>
      </w:r>
      <w:proofErr w:type="spellStart"/>
      <w:r w:rsidRPr="00F97AD9">
        <w:rPr>
          <w:rFonts w:ascii="Times New Roman" w:eastAsia="Google Sans" w:hAnsi="Times New Roman" w:cs="Times New Roman"/>
          <w:sz w:val="28"/>
          <w:szCs w:val="28"/>
          <w:lang w:val="en-US"/>
        </w:rPr>
        <w:t>Iss</w:t>
      </w:r>
      <w:proofErr w:type="spellEnd"/>
      <w:r w:rsidRPr="00F97AD9">
        <w:rPr>
          <w:rFonts w:ascii="Times New Roman" w:eastAsia="Google Sans" w:hAnsi="Times New Roman" w:cs="Times New Roman"/>
          <w:sz w:val="28"/>
          <w:szCs w:val="28"/>
          <w:lang w:val="en-US"/>
        </w:rPr>
        <w:t xml:space="preserve">. 4. 463. URL: </w:t>
      </w:r>
      <w:hyperlink r:id="rId42" w:tgtFrame="_blank" w:history="1">
        <w:r w:rsidRPr="00F97AD9">
          <w:rPr>
            <w:rStyle w:val="a4"/>
            <w:rFonts w:ascii="Times New Roman" w:eastAsia="Google Sans" w:hAnsi="Times New Roman" w:cs="Times New Roman"/>
            <w:sz w:val="28"/>
            <w:szCs w:val="28"/>
            <w:lang w:val="en-US"/>
          </w:rPr>
          <w:t>https://www.mdpi.com/2227-9717/8/4/463</w:t>
        </w:r>
      </w:hyperlink>
      <w:r w:rsidRPr="00F97AD9">
        <w:rPr>
          <w:rFonts w:ascii="Times New Roman" w:eastAsia="Google Sans" w:hAnsi="Times New Roman" w:cs="Times New Roman"/>
          <w:sz w:val="28"/>
          <w:szCs w:val="28"/>
          <w:lang w:val="en-US"/>
        </w:rPr>
        <w:t xml:space="preserve"> </w:t>
      </w:r>
    </w:p>
    <w:p w14:paraId="642DBD99" w14:textId="77777777" w:rsidR="00F97AD9" w:rsidRPr="00F97AD9" w:rsidRDefault="00F97AD9" w:rsidP="00D343A1">
      <w:pPr>
        <w:pStyle w:val="a3"/>
        <w:widowControl w:val="0"/>
        <w:numPr>
          <w:ilvl w:val="0"/>
          <w:numId w:val="37"/>
        </w:numPr>
        <w:pBdr>
          <w:top w:val="nil"/>
          <w:left w:val="nil"/>
          <w:bottom w:val="nil"/>
          <w:right w:val="nil"/>
          <w:between w:val="nil"/>
        </w:pBdr>
        <w:spacing w:after="0" w:line="360" w:lineRule="auto"/>
        <w:jc w:val="both"/>
        <w:rPr>
          <w:rFonts w:ascii="Times New Roman" w:eastAsia="Google Sans" w:hAnsi="Times New Roman" w:cs="Times New Roman"/>
          <w:sz w:val="28"/>
          <w:szCs w:val="28"/>
          <w:lang w:val="ru-UA"/>
        </w:rPr>
      </w:pPr>
      <w:r w:rsidRPr="00F97AD9">
        <w:rPr>
          <w:rFonts w:ascii="Times New Roman" w:eastAsia="Google Sans" w:hAnsi="Times New Roman" w:cs="Times New Roman"/>
          <w:sz w:val="28"/>
          <w:szCs w:val="28"/>
          <w:lang w:val="en-US"/>
        </w:rPr>
        <w:t xml:space="preserve">Yu X., Blanco P. H., </w:t>
      </w:r>
      <w:proofErr w:type="spellStart"/>
      <w:r w:rsidRPr="00F97AD9">
        <w:rPr>
          <w:rFonts w:ascii="Times New Roman" w:eastAsia="Google Sans" w:hAnsi="Times New Roman" w:cs="Times New Roman"/>
          <w:sz w:val="28"/>
          <w:szCs w:val="28"/>
          <w:lang w:val="en-US"/>
        </w:rPr>
        <w:t>Makkawi</w:t>
      </w:r>
      <w:proofErr w:type="spellEnd"/>
      <w:r w:rsidRPr="00F97AD9">
        <w:rPr>
          <w:rFonts w:ascii="Times New Roman" w:eastAsia="Google Sans" w:hAnsi="Times New Roman" w:cs="Times New Roman"/>
          <w:sz w:val="28"/>
          <w:szCs w:val="28"/>
          <w:lang w:val="en-US"/>
        </w:rPr>
        <w:t xml:space="preserve"> Y., </w:t>
      </w:r>
      <w:proofErr w:type="spellStart"/>
      <w:r w:rsidRPr="00F97AD9">
        <w:rPr>
          <w:rFonts w:ascii="Times New Roman" w:eastAsia="Google Sans" w:hAnsi="Times New Roman" w:cs="Times New Roman"/>
          <w:sz w:val="28"/>
          <w:szCs w:val="28"/>
          <w:lang w:val="en-US"/>
        </w:rPr>
        <w:t>Bridgwater</w:t>
      </w:r>
      <w:proofErr w:type="spellEnd"/>
      <w:r w:rsidRPr="00F97AD9">
        <w:rPr>
          <w:rFonts w:ascii="Times New Roman" w:eastAsia="Google Sans" w:hAnsi="Times New Roman" w:cs="Times New Roman"/>
          <w:sz w:val="28"/>
          <w:szCs w:val="28"/>
          <w:lang w:val="en-US"/>
        </w:rPr>
        <w:t xml:space="preserve"> A. V. CFD and experimental studies on a circulating </w:t>
      </w:r>
      <w:proofErr w:type="spellStart"/>
      <w:r w:rsidRPr="00F97AD9">
        <w:rPr>
          <w:rFonts w:ascii="Times New Roman" w:eastAsia="Google Sans" w:hAnsi="Times New Roman" w:cs="Times New Roman"/>
          <w:sz w:val="28"/>
          <w:szCs w:val="28"/>
          <w:lang w:val="en-US"/>
        </w:rPr>
        <w:t>fluidised</w:t>
      </w:r>
      <w:proofErr w:type="spellEnd"/>
      <w:r w:rsidRPr="00F97AD9">
        <w:rPr>
          <w:rFonts w:ascii="Times New Roman" w:eastAsia="Google Sans" w:hAnsi="Times New Roman" w:cs="Times New Roman"/>
          <w:sz w:val="28"/>
          <w:szCs w:val="28"/>
          <w:lang w:val="en-US"/>
        </w:rPr>
        <w:t xml:space="preserve"> bed reactor for biomass gasification. </w:t>
      </w:r>
      <w:r w:rsidRPr="00F97AD9">
        <w:rPr>
          <w:rFonts w:ascii="Times New Roman" w:eastAsia="Google Sans" w:hAnsi="Times New Roman" w:cs="Times New Roman"/>
          <w:i/>
          <w:iCs/>
          <w:sz w:val="28"/>
          <w:szCs w:val="28"/>
          <w:lang w:val="en-US"/>
        </w:rPr>
        <w:t>Renewable Energy</w:t>
      </w:r>
      <w:r w:rsidRPr="00F97AD9">
        <w:rPr>
          <w:rFonts w:ascii="Times New Roman" w:eastAsia="Google Sans" w:hAnsi="Times New Roman" w:cs="Times New Roman"/>
          <w:sz w:val="28"/>
          <w:szCs w:val="28"/>
          <w:lang w:val="en-US"/>
        </w:rPr>
        <w:t>. 2019. Vol. 131. P. 1162–1170</w:t>
      </w:r>
    </w:p>
    <w:p w14:paraId="3999888F" w14:textId="14C9B6C4" w:rsidR="00F97AD9" w:rsidRPr="00F97AD9" w:rsidRDefault="00F97AD9" w:rsidP="00D343A1">
      <w:pPr>
        <w:pStyle w:val="a3"/>
        <w:widowControl w:val="0"/>
        <w:numPr>
          <w:ilvl w:val="0"/>
          <w:numId w:val="37"/>
        </w:numPr>
        <w:pBdr>
          <w:top w:val="nil"/>
          <w:left w:val="nil"/>
          <w:bottom w:val="nil"/>
          <w:right w:val="nil"/>
          <w:between w:val="nil"/>
        </w:pBdr>
        <w:spacing w:after="0" w:line="360" w:lineRule="auto"/>
        <w:jc w:val="both"/>
        <w:rPr>
          <w:rFonts w:ascii="Times New Roman" w:eastAsia="Google Sans" w:hAnsi="Times New Roman" w:cs="Times New Roman"/>
          <w:sz w:val="28"/>
          <w:szCs w:val="28"/>
          <w:lang w:val="ru-UA"/>
        </w:rPr>
      </w:pPr>
      <w:r w:rsidRPr="00F97AD9">
        <w:rPr>
          <w:rFonts w:ascii="Times New Roman" w:eastAsia="Google Sans" w:hAnsi="Times New Roman" w:cs="Times New Roman"/>
          <w:sz w:val="28"/>
          <w:szCs w:val="28"/>
          <w:lang w:val="en-US"/>
        </w:rPr>
        <w:t xml:space="preserve">Griffith A. E., Louge M. Y. Convective heat transfer scaling at the wall of circulating fluidized bed risers. </w:t>
      </w:r>
      <w:proofErr w:type="spellStart"/>
      <w:r w:rsidRPr="00F97AD9">
        <w:rPr>
          <w:rFonts w:ascii="Times New Roman" w:eastAsia="Google Sans" w:hAnsi="Times New Roman" w:cs="Times New Roman"/>
          <w:i/>
          <w:iCs/>
          <w:sz w:val="28"/>
          <w:szCs w:val="28"/>
        </w:rPr>
        <w:t>Chemical</w:t>
      </w:r>
      <w:proofErr w:type="spellEnd"/>
      <w:r w:rsidRPr="00F97AD9">
        <w:rPr>
          <w:rFonts w:ascii="Times New Roman" w:eastAsia="Google Sans" w:hAnsi="Times New Roman" w:cs="Times New Roman"/>
          <w:i/>
          <w:iCs/>
          <w:sz w:val="28"/>
          <w:szCs w:val="28"/>
        </w:rPr>
        <w:t xml:space="preserve"> </w:t>
      </w:r>
      <w:proofErr w:type="spellStart"/>
      <w:r w:rsidRPr="00F97AD9">
        <w:rPr>
          <w:rFonts w:ascii="Times New Roman" w:eastAsia="Google Sans" w:hAnsi="Times New Roman" w:cs="Times New Roman"/>
          <w:i/>
          <w:iCs/>
          <w:sz w:val="28"/>
          <w:szCs w:val="28"/>
        </w:rPr>
        <w:t>Engineering</w:t>
      </w:r>
      <w:proofErr w:type="spellEnd"/>
      <w:r w:rsidRPr="00F97AD9">
        <w:rPr>
          <w:rFonts w:ascii="Times New Roman" w:eastAsia="Google Sans" w:hAnsi="Times New Roman" w:cs="Times New Roman"/>
          <w:i/>
          <w:iCs/>
          <w:sz w:val="28"/>
          <w:szCs w:val="28"/>
        </w:rPr>
        <w:t xml:space="preserve"> </w:t>
      </w:r>
      <w:proofErr w:type="spellStart"/>
      <w:r w:rsidRPr="00F97AD9">
        <w:rPr>
          <w:rFonts w:ascii="Times New Roman" w:eastAsia="Google Sans" w:hAnsi="Times New Roman" w:cs="Times New Roman"/>
          <w:i/>
          <w:iCs/>
          <w:sz w:val="28"/>
          <w:szCs w:val="28"/>
        </w:rPr>
        <w:t>Science</w:t>
      </w:r>
      <w:proofErr w:type="spellEnd"/>
      <w:r w:rsidRPr="00F97AD9">
        <w:rPr>
          <w:rFonts w:ascii="Times New Roman" w:eastAsia="Google Sans" w:hAnsi="Times New Roman" w:cs="Times New Roman"/>
          <w:sz w:val="28"/>
          <w:szCs w:val="28"/>
        </w:rPr>
        <w:t xml:space="preserve">. 1998. </w:t>
      </w:r>
      <w:proofErr w:type="spellStart"/>
      <w:r w:rsidRPr="00F97AD9">
        <w:rPr>
          <w:rFonts w:ascii="Times New Roman" w:eastAsia="Google Sans" w:hAnsi="Times New Roman" w:cs="Times New Roman"/>
          <w:sz w:val="28"/>
          <w:szCs w:val="28"/>
        </w:rPr>
        <w:t>Vol</w:t>
      </w:r>
      <w:proofErr w:type="spellEnd"/>
      <w:r w:rsidRPr="00F97AD9">
        <w:rPr>
          <w:rFonts w:ascii="Times New Roman" w:eastAsia="Google Sans" w:hAnsi="Times New Roman" w:cs="Times New Roman"/>
          <w:sz w:val="28"/>
          <w:szCs w:val="28"/>
        </w:rPr>
        <w:t xml:space="preserve">. 53, </w:t>
      </w:r>
      <w:proofErr w:type="spellStart"/>
      <w:r w:rsidRPr="00F97AD9">
        <w:rPr>
          <w:rFonts w:ascii="Times New Roman" w:eastAsia="Google Sans" w:hAnsi="Times New Roman" w:cs="Times New Roman"/>
          <w:sz w:val="28"/>
          <w:szCs w:val="28"/>
        </w:rPr>
        <w:t>Iss</w:t>
      </w:r>
      <w:proofErr w:type="spellEnd"/>
      <w:r w:rsidRPr="00F97AD9">
        <w:rPr>
          <w:rFonts w:ascii="Times New Roman" w:eastAsia="Google Sans" w:hAnsi="Times New Roman" w:cs="Times New Roman"/>
          <w:sz w:val="28"/>
          <w:szCs w:val="28"/>
        </w:rPr>
        <w:t>. 1. P. 57–69.</w:t>
      </w:r>
    </w:p>
    <w:p w14:paraId="1AF1919F" w14:textId="77777777" w:rsidR="00664D94" w:rsidRPr="009B69DD" w:rsidRDefault="00664D94" w:rsidP="00C2214C">
      <w:pPr>
        <w:spacing w:after="0" w:line="360" w:lineRule="auto"/>
        <w:jc w:val="both"/>
        <w:rPr>
          <w:rFonts w:ascii="Times New Roman" w:hAnsi="Times New Roman" w:cs="Times New Roman"/>
          <w:caps/>
          <w:color w:val="000000" w:themeColor="text1"/>
          <w:sz w:val="28"/>
          <w:szCs w:val="28"/>
          <w:shd w:val="clear" w:color="auto" w:fill="FFFFFF"/>
          <w:lang w:val="uk-UA"/>
        </w:rPr>
      </w:pPr>
    </w:p>
    <w:p w14:paraId="2FADB1E1" w14:textId="77777777" w:rsidR="007C3D9D" w:rsidRPr="009B69DD" w:rsidRDefault="007C3D9D" w:rsidP="00C2214C">
      <w:pPr>
        <w:spacing w:after="0" w:line="360" w:lineRule="auto"/>
        <w:jc w:val="both"/>
        <w:rPr>
          <w:rFonts w:ascii="Times New Roman" w:hAnsi="Times New Roman" w:cs="Times New Roman"/>
          <w:caps/>
          <w:color w:val="000000" w:themeColor="text1"/>
          <w:sz w:val="28"/>
          <w:szCs w:val="28"/>
          <w:shd w:val="clear" w:color="auto" w:fill="FFFFFF"/>
          <w:lang w:val="uk-UA"/>
        </w:rPr>
      </w:pPr>
    </w:p>
    <w:p w14:paraId="1F21FF9F" w14:textId="77777777" w:rsidR="007C3D9D" w:rsidRPr="009B69DD" w:rsidRDefault="007C3D9D" w:rsidP="00C2214C">
      <w:pPr>
        <w:spacing w:after="0" w:line="360" w:lineRule="auto"/>
        <w:jc w:val="both"/>
        <w:rPr>
          <w:rFonts w:ascii="Times New Roman" w:hAnsi="Times New Roman" w:cs="Times New Roman"/>
          <w:caps/>
          <w:color w:val="000000" w:themeColor="text1"/>
          <w:sz w:val="28"/>
          <w:szCs w:val="28"/>
          <w:shd w:val="clear" w:color="auto" w:fill="FFFFFF"/>
          <w:lang w:val="uk-UA"/>
        </w:rPr>
      </w:pPr>
    </w:p>
    <w:p w14:paraId="406C4E3D" w14:textId="77777777" w:rsidR="005E1B09" w:rsidRPr="009B69DD" w:rsidRDefault="005E1B09" w:rsidP="00FE3CDA">
      <w:pPr>
        <w:spacing w:line="360" w:lineRule="auto"/>
        <w:jc w:val="both"/>
        <w:rPr>
          <w:rFonts w:ascii="Times New Roman" w:hAnsi="Times New Roman" w:cs="Times New Roman"/>
          <w:color w:val="000000" w:themeColor="text1"/>
          <w:sz w:val="28"/>
          <w:szCs w:val="28"/>
          <w:lang w:val="uk-UA"/>
        </w:rPr>
      </w:pPr>
    </w:p>
    <w:sectPr w:rsidR="005E1B09" w:rsidRPr="009B69DD" w:rsidSect="00F230E1">
      <w:pgSz w:w="11906" w:h="16838"/>
      <w:pgMar w:top="1134" w:right="850"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11821ED" w14:textId="77777777" w:rsidR="00FD012E" w:rsidRDefault="00FD012E" w:rsidP="005B389C">
      <w:pPr>
        <w:spacing w:after="0" w:line="240" w:lineRule="auto"/>
      </w:pPr>
      <w:r>
        <w:separator/>
      </w:r>
    </w:p>
  </w:endnote>
  <w:endnote w:type="continuationSeparator" w:id="0">
    <w:p w14:paraId="232D6E64" w14:textId="77777777" w:rsidR="00FD012E" w:rsidRDefault="00FD012E" w:rsidP="005B38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Google Sans">
    <w:altName w:val="Calibri"/>
    <w:charset w:val="00"/>
    <w:family w:val="auto"/>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Arial Narrow">
    <w:panose1 w:val="020B0606020202030204"/>
    <w:charset w:val="CC"/>
    <w:family w:val="swiss"/>
    <w:pitch w:val="variable"/>
    <w:sig w:usb0="00000287" w:usb1="00000800" w:usb2="00000000" w:usb3="00000000" w:csb0="0000009F" w:csb1="00000000"/>
  </w:font>
  <w:font w:name="Google Sans Text">
    <w:altName w:val="Calibri"/>
    <w:charset w:val="00"/>
    <w:family w:val="auto"/>
    <w:pitch w:val="default"/>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DAB1FCB" w14:textId="77777777" w:rsidR="00FD012E" w:rsidRDefault="00FD012E" w:rsidP="005B389C">
      <w:pPr>
        <w:spacing w:after="0" w:line="240" w:lineRule="auto"/>
      </w:pPr>
      <w:r>
        <w:separator/>
      </w:r>
    </w:p>
  </w:footnote>
  <w:footnote w:type="continuationSeparator" w:id="0">
    <w:p w14:paraId="1039A4FF" w14:textId="77777777" w:rsidR="00FD012E" w:rsidRDefault="00FD012E" w:rsidP="005B389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56008335"/>
      <w:docPartObj>
        <w:docPartGallery w:val="Page Numbers (Top of Page)"/>
        <w:docPartUnique/>
      </w:docPartObj>
    </w:sdtPr>
    <w:sdtEndPr/>
    <w:sdtContent>
      <w:p w14:paraId="0326A0F8" w14:textId="7B3A675B" w:rsidR="009B69DD" w:rsidRDefault="009B69DD">
        <w:pPr>
          <w:pStyle w:val="a8"/>
          <w:jc w:val="right"/>
        </w:pPr>
        <w:r>
          <w:fldChar w:fldCharType="begin"/>
        </w:r>
        <w:r>
          <w:instrText>PAGE   \* MERGEFORMAT</w:instrText>
        </w:r>
        <w:r>
          <w:fldChar w:fldCharType="separate"/>
        </w:r>
        <w:r>
          <w:rPr>
            <w:noProof/>
          </w:rPr>
          <w:t>67</w:t>
        </w:r>
        <w:r>
          <w:fldChar w:fldCharType="end"/>
        </w:r>
      </w:p>
    </w:sdtContent>
  </w:sdt>
  <w:p w14:paraId="1BA84EE5" w14:textId="77777777" w:rsidR="009B69DD" w:rsidRDefault="009B69DD">
    <w:pPr>
      <w:pStyle w:val="a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D380DA" w14:textId="584EF56D" w:rsidR="009B69DD" w:rsidRPr="00F230E1" w:rsidRDefault="009B69DD">
    <w:pPr>
      <w:pStyle w:val="a8"/>
      <w:rPr>
        <w:lang w:val="en-US"/>
      </w:rPr>
    </w:pPr>
    <w:r>
      <w:rPr>
        <w:lang w:val="en-US"/>
      </w:rPr>
      <w:tab/>
    </w:r>
    <w:r>
      <w:rPr>
        <w:lang w:val="en-US"/>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BC2A93"/>
    <w:multiLevelType w:val="multilevel"/>
    <w:tmpl w:val="AE821E10"/>
    <w:lvl w:ilvl="0">
      <w:start w:val="1"/>
      <w:numFmt w:val="decimal"/>
      <w:lvlText w:val="%1."/>
      <w:lvlJc w:val="left"/>
      <w:pPr>
        <w:ind w:left="465" w:hanging="360"/>
      </w:pPr>
      <w:rPr>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 w15:restartNumberingAfterBreak="0">
    <w:nsid w:val="0D454CB8"/>
    <w:multiLevelType w:val="multilevel"/>
    <w:tmpl w:val="C504BF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F0D11D7"/>
    <w:multiLevelType w:val="multilevel"/>
    <w:tmpl w:val="046C1EC0"/>
    <w:lvl w:ilvl="0">
      <w:start w:val="1"/>
      <w:numFmt w:val="decimal"/>
      <w:lvlText w:val="%1."/>
      <w:lvlJc w:val="left"/>
      <w:pPr>
        <w:tabs>
          <w:tab w:val="num" w:pos="720"/>
        </w:tabs>
        <w:ind w:left="720" w:hanging="360"/>
      </w:pPr>
    </w:lvl>
    <w:lvl w:ilvl="1">
      <w:start w:val="1"/>
      <w:numFmt w:val="upperLetter"/>
      <w:lvlText w:val="%2."/>
      <w:lvlJc w:val="left"/>
      <w:pPr>
        <w:ind w:left="1440" w:hanging="360"/>
      </w:pPr>
      <w:rPr>
        <w:rFonts w:eastAsia="Google San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1715012"/>
    <w:multiLevelType w:val="multilevel"/>
    <w:tmpl w:val="13A4C884"/>
    <w:lvl w:ilvl="0">
      <w:start w:val="1"/>
      <w:numFmt w:val="bullet"/>
      <w:lvlText w:val="●"/>
      <w:lvlJc w:val="left"/>
      <w:pPr>
        <w:ind w:left="465"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4" w15:restartNumberingAfterBreak="0">
    <w:nsid w:val="19A6276E"/>
    <w:multiLevelType w:val="hybridMultilevel"/>
    <w:tmpl w:val="E45C591C"/>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15:restartNumberingAfterBreak="0">
    <w:nsid w:val="27E407AF"/>
    <w:multiLevelType w:val="multilevel"/>
    <w:tmpl w:val="0AA8096C"/>
    <w:lvl w:ilvl="0">
      <w:start w:val="1"/>
      <w:numFmt w:val="decimal"/>
      <w:lvlText w:val="%1."/>
      <w:lvlJc w:val="left"/>
      <w:pPr>
        <w:ind w:left="48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6" w15:restartNumberingAfterBreak="0">
    <w:nsid w:val="292C3383"/>
    <w:multiLevelType w:val="multilevel"/>
    <w:tmpl w:val="CB809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AF40EC4"/>
    <w:multiLevelType w:val="multilevel"/>
    <w:tmpl w:val="53381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1BC35CB"/>
    <w:multiLevelType w:val="multilevel"/>
    <w:tmpl w:val="AE821E10"/>
    <w:lvl w:ilvl="0">
      <w:start w:val="1"/>
      <w:numFmt w:val="decimal"/>
      <w:lvlText w:val="%1."/>
      <w:lvlJc w:val="left"/>
      <w:pPr>
        <w:ind w:left="465" w:hanging="360"/>
      </w:pPr>
      <w:rPr>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9" w15:restartNumberingAfterBreak="0">
    <w:nsid w:val="38AA074B"/>
    <w:multiLevelType w:val="multilevel"/>
    <w:tmpl w:val="F47E2210"/>
    <w:lvl w:ilvl="0">
      <w:start w:val="1"/>
      <w:numFmt w:val="decimal"/>
      <w:lvlText w:val="%1"/>
      <w:lvlJc w:val="left"/>
      <w:pPr>
        <w:ind w:left="375" w:hanging="375"/>
      </w:pPr>
    </w:lvl>
    <w:lvl w:ilvl="1">
      <w:start w:val="1"/>
      <w:numFmt w:val="decimal"/>
      <w:lvlText w:val="%1.%2"/>
      <w:lvlJc w:val="left"/>
      <w:pPr>
        <w:ind w:left="375" w:hanging="375"/>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0" w15:restartNumberingAfterBreak="0">
    <w:nsid w:val="38DC1C6D"/>
    <w:multiLevelType w:val="multilevel"/>
    <w:tmpl w:val="AE821E10"/>
    <w:lvl w:ilvl="0">
      <w:start w:val="1"/>
      <w:numFmt w:val="decimal"/>
      <w:lvlText w:val="%1."/>
      <w:lvlJc w:val="left"/>
      <w:pPr>
        <w:ind w:left="465" w:hanging="360"/>
      </w:pPr>
      <w:rPr>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1" w15:restartNumberingAfterBreak="0">
    <w:nsid w:val="3A93617E"/>
    <w:multiLevelType w:val="multilevel"/>
    <w:tmpl w:val="AE821E10"/>
    <w:lvl w:ilvl="0">
      <w:start w:val="1"/>
      <w:numFmt w:val="decimal"/>
      <w:lvlText w:val="%1."/>
      <w:lvlJc w:val="left"/>
      <w:pPr>
        <w:ind w:left="465" w:hanging="360"/>
      </w:pPr>
      <w:rPr>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2" w15:restartNumberingAfterBreak="0">
    <w:nsid w:val="3AAA4FD5"/>
    <w:multiLevelType w:val="multilevel"/>
    <w:tmpl w:val="D88E4608"/>
    <w:lvl w:ilvl="0">
      <w:start w:val="1"/>
      <w:numFmt w:val="bullet"/>
      <w:lvlText w:val="●"/>
      <w:lvlJc w:val="left"/>
      <w:pPr>
        <w:ind w:left="465"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13" w15:restartNumberingAfterBreak="0">
    <w:nsid w:val="412B4759"/>
    <w:multiLevelType w:val="multilevel"/>
    <w:tmpl w:val="AA3418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17F79FA"/>
    <w:multiLevelType w:val="multilevel"/>
    <w:tmpl w:val="5B263032"/>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5" w15:restartNumberingAfterBreak="0">
    <w:nsid w:val="467B1073"/>
    <w:multiLevelType w:val="multilevel"/>
    <w:tmpl w:val="1576ABD4"/>
    <w:lvl w:ilvl="0">
      <w:start w:val="1"/>
      <w:numFmt w:val="decimal"/>
      <w:lvlText w:val="%1."/>
      <w:lvlJc w:val="left"/>
      <w:pPr>
        <w:ind w:left="465" w:hanging="360"/>
      </w:pPr>
      <w:rPr>
        <w:b w:val="0"/>
        <w:i w:val="0"/>
        <w:smallCaps w:val="0"/>
        <w:strike w:val="0"/>
        <w:color w:val="000000"/>
        <w:sz w:val="22"/>
        <w:szCs w:val="22"/>
        <w:u w:val="none"/>
        <w:shd w:val="clear" w:color="auto" w:fill="auto"/>
        <w:vertAlign w:val="baseline"/>
      </w:rPr>
    </w:lvl>
    <w:lvl w:ilvl="1">
      <w:start w:val="1"/>
      <w:numFmt w:val="decimal"/>
      <w:lvlText w:val="%2."/>
      <w:lvlJc w:val="left"/>
      <w:pPr>
        <w:ind w:left="1429" w:hanging="360"/>
      </w:p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6" w15:restartNumberingAfterBreak="0">
    <w:nsid w:val="4B6F16EC"/>
    <w:multiLevelType w:val="multilevel"/>
    <w:tmpl w:val="95F2EF86"/>
    <w:lvl w:ilvl="0">
      <w:start w:val="1"/>
      <w:numFmt w:val="bullet"/>
      <w:lvlText w:val="●"/>
      <w:lvlJc w:val="left"/>
      <w:pPr>
        <w:ind w:left="465"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17" w15:restartNumberingAfterBreak="0">
    <w:nsid w:val="4C6A47FE"/>
    <w:multiLevelType w:val="multilevel"/>
    <w:tmpl w:val="40BAA760"/>
    <w:lvl w:ilvl="0">
      <w:start w:val="1"/>
      <w:numFmt w:val="bullet"/>
      <w:lvlText w:val="●"/>
      <w:lvlJc w:val="left"/>
      <w:pPr>
        <w:ind w:left="465"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18" w15:restartNumberingAfterBreak="0">
    <w:nsid w:val="4D97722A"/>
    <w:multiLevelType w:val="multilevel"/>
    <w:tmpl w:val="0686A00C"/>
    <w:lvl w:ilvl="0">
      <w:start w:val="1"/>
      <w:numFmt w:val="decimal"/>
      <w:lvlText w:val="%1."/>
      <w:lvlJc w:val="left"/>
      <w:pPr>
        <w:ind w:left="492" w:hanging="492"/>
      </w:pPr>
      <w:rPr>
        <w:rFonts w:hint="default"/>
      </w:rPr>
    </w:lvl>
    <w:lvl w:ilvl="1">
      <w:start w:val="1"/>
      <w:numFmt w:val="decimal"/>
      <w:lvlText w:val="%1.%2."/>
      <w:lvlJc w:val="left"/>
      <w:pPr>
        <w:ind w:left="492" w:hanging="49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54CC68A8"/>
    <w:multiLevelType w:val="multilevel"/>
    <w:tmpl w:val="636220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4D706C7"/>
    <w:multiLevelType w:val="multilevel"/>
    <w:tmpl w:val="46E40912"/>
    <w:lvl w:ilvl="0">
      <w:start w:val="1"/>
      <w:numFmt w:val="decimal"/>
      <w:lvlText w:val="%1."/>
      <w:lvlJc w:val="left"/>
      <w:pPr>
        <w:tabs>
          <w:tab w:val="num" w:pos="502"/>
        </w:tabs>
        <w:ind w:left="179" w:hanging="37"/>
      </w:pPr>
      <w:rPr>
        <w:rFonts w:ascii="Times New Roman" w:eastAsia="Google Sans" w:hAnsi="Times New Roman" w:cs="Times New Roman"/>
      </w:rPr>
    </w:lvl>
    <w:lvl w:ilvl="1">
      <w:start w:val="1"/>
      <w:numFmt w:val="upperLetter"/>
      <w:lvlText w:val="%2."/>
      <w:lvlJc w:val="left"/>
      <w:pPr>
        <w:ind w:left="1222" w:hanging="360"/>
      </w:pPr>
      <w:rPr>
        <w:rFonts w:eastAsia="Google Sans" w:hint="default"/>
      </w:rPr>
    </w:lvl>
    <w:lvl w:ilvl="2">
      <w:start w:val="1"/>
      <w:numFmt w:val="decimal"/>
      <w:lvlText w:val="%3."/>
      <w:lvlJc w:val="left"/>
      <w:pPr>
        <w:tabs>
          <w:tab w:val="num" w:pos="1942"/>
        </w:tabs>
        <w:ind w:left="1942" w:hanging="360"/>
      </w:pPr>
      <w:rPr>
        <w:rFonts w:hint="default"/>
      </w:rPr>
    </w:lvl>
    <w:lvl w:ilvl="3">
      <w:start w:val="1"/>
      <w:numFmt w:val="decimal"/>
      <w:lvlText w:val="%4."/>
      <w:lvlJc w:val="left"/>
      <w:pPr>
        <w:tabs>
          <w:tab w:val="num" w:pos="2662"/>
        </w:tabs>
        <w:ind w:left="2662" w:hanging="360"/>
      </w:pPr>
      <w:rPr>
        <w:rFonts w:hint="default"/>
      </w:rPr>
    </w:lvl>
    <w:lvl w:ilvl="4">
      <w:start w:val="1"/>
      <w:numFmt w:val="decimal"/>
      <w:lvlText w:val="%5."/>
      <w:lvlJc w:val="left"/>
      <w:pPr>
        <w:tabs>
          <w:tab w:val="num" w:pos="3382"/>
        </w:tabs>
        <w:ind w:left="3382" w:hanging="360"/>
      </w:pPr>
      <w:rPr>
        <w:rFonts w:hint="default"/>
      </w:rPr>
    </w:lvl>
    <w:lvl w:ilvl="5">
      <w:start w:val="1"/>
      <w:numFmt w:val="decimal"/>
      <w:lvlText w:val="%6."/>
      <w:lvlJc w:val="left"/>
      <w:pPr>
        <w:tabs>
          <w:tab w:val="num" w:pos="4102"/>
        </w:tabs>
        <w:ind w:left="4102" w:hanging="360"/>
      </w:pPr>
      <w:rPr>
        <w:rFonts w:hint="default"/>
      </w:rPr>
    </w:lvl>
    <w:lvl w:ilvl="6">
      <w:start w:val="1"/>
      <w:numFmt w:val="decimal"/>
      <w:lvlText w:val="%7."/>
      <w:lvlJc w:val="left"/>
      <w:pPr>
        <w:tabs>
          <w:tab w:val="num" w:pos="4822"/>
        </w:tabs>
        <w:ind w:left="4822" w:hanging="360"/>
      </w:pPr>
      <w:rPr>
        <w:rFonts w:hint="default"/>
      </w:rPr>
    </w:lvl>
    <w:lvl w:ilvl="7">
      <w:start w:val="1"/>
      <w:numFmt w:val="decimal"/>
      <w:lvlText w:val="%8."/>
      <w:lvlJc w:val="left"/>
      <w:pPr>
        <w:tabs>
          <w:tab w:val="num" w:pos="5542"/>
        </w:tabs>
        <w:ind w:left="5542" w:hanging="360"/>
      </w:pPr>
      <w:rPr>
        <w:rFonts w:hint="default"/>
      </w:rPr>
    </w:lvl>
    <w:lvl w:ilvl="8">
      <w:start w:val="1"/>
      <w:numFmt w:val="decimal"/>
      <w:lvlText w:val="%9."/>
      <w:lvlJc w:val="left"/>
      <w:pPr>
        <w:tabs>
          <w:tab w:val="num" w:pos="6262"/>
        </w:tabs>
        <w:ind w:left="6262" w:hanging="360"/>
      </w:pPr>
      <w:rPr>
        <w:rFonts w:hint="default"/>
      </w:rPr>
    </w:lvl>
  </w:abstractNum>
  <w:abstractNum w:abstractNumId="21" w15:restartNumberingAfterBreak="0">
    <w:nsid w:val="5CB8383B"/>
    <w:multiLevelType w:val="multilevel"/>
    <w:tmpl w:val="AE821E10"/>
    <w:lvl w:ilvl="0">
      <w:start w:val="1"/>
      <w:numFmt w:val="decimal"/>
      <w:lvlText w:val="%1."/>
      <w:lvlJc w:val="left"/>
      <w:pPr>
        <w:ind w:left="465" w:hanging="360"/>
      </w:pPr>
      <w:rPr>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2" w15:restartNumberingAfterBreak="0">
    <w:nsid w:val="5CD055FD"/>
    <w:multiLevelType w:val="multilevel"/>
    <w:tmpl w:val="22B60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E00668A"/>
    <w:multiLevelType w:val="multilevel"/>
    <w:tmpl w:val="1A742196"/>
    <w:lvl w:ilvl="0">
      <w:start w:val="1"/>
      <w:numFmt w:val="decimal"/>
      <w:lvlText w:val="%1."/>
      <w:lvlJc w:val="left"/>
      <w:pPr>
        <w:ind w:left="4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24" w15:restartNumberingAfterBreak="0">
    <w:nsid w:val="6066682F"/>
    <w:multiLevelType w:val="multilevel"/>
    <w:tmpl w:val="4ED01704"/>
    <w:lvl w:ilvl="0">
      <w:start w:val="1"/>
      <w:numFmt w:val="decimal"/>
      <w:lvlText w:val="%1."/>
      <w:lvlJc w:val="left"/>
      <w:pPr>
        <w:ind w:left="48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5" w15:restartNumberingAfterBreak="0">
    <w:nsid w:val="65D44159"/>
    <w:multiLevelType w:val="multilevel"/>
    <w:tmpl w:val="5CA23F2E"/>
    <w:lvl w:ilvl="0">
      <w:start w:val="1"/>
      <w:numFmt w:val="bullet"/>
      <w:lvlText w:val="●"/>
      <w:lvlJc w:val="left"/>
      <w:pPr>
        <w:ind w:left="465"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26" w15:restartNumberingAfterBreak="0">
    <w:nsid w:val="679C22DB"/>
    <w:multiLevelType w:val="multilevel"/>
    <w:tmpl w:val="DECAAC06"/>
    <w:lvl w:ilvl="0">
      <w:start w:val="1"/>
      <w:numFmt w:val="decimal"/>
      <w:lvlText w:val="%1."/>
      <w:lvlJc w:val="left"/>
      <w:pPr>
        <w:ind w:left="48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7" w15:restartNumberingAfterBreak="0">
    <w:nsid w:val="67FE4789"/>
    <w:multiLevelType w:val="multilevel"/>
    <w:tmpl w:val="27149FCA"/>
    <w:lvl w:ilvl="0">
      <w:start w:val="1"/>
      <w:numFmt w:val="decimal"/>
      <w:lvlText w:val="%1."/>
      <w:lvlJc w:val="left"/>
      <w:pPr>
        <w:ind w:left="4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28" w15:restartNumberingAfterBreak="0">
    <w:nsid w:val="6C67726C"/>
    <w:multiLevelType w:val="hybridMultilevel"/>
    <w:tmpl w:val="C2A00EFA"/>
    <w:lvl w:ilvl="0" w:tplc="2000000F">
      <w:start w:val="1"/>
      <w:numFmt w:val="decimal"/>
      <w:lvlText w:val="%1."/>
      <w:lvlJc w:val="left"/>
      <w:pPr>
        <w:ind w:left="502" w:hanging="360"/>
      </w:pPr>
    </w:lvl>
    <w:lvl w:ilvl="1" w:tplc="20000019" w:tentative="1">
      <w:start w:val="1"/>
      <w:numFmt w:val="lowerLetter"/>
      <w:lvlText w:val="%2."/>
      <w:lvlJc w:val="left"/>
      <w:pPr>
        <w:ind w:left="1222" w:hanging="360"/>
      </w:pPr>
    </w:lvl>
    <w:lvl w:ilvl="2" w:tplc="2000001B" w:tentative="1">
      <w:start w:val="1"/>
      <w:numFmt w:val="lowerRoman"/>
      <w:lvlText w:val="%3."/>
      <w:lvlJc w:val="right"/>
      <w:pPr>
        <w:ind w:left="1942" w:hanging="180"/>
      </w:pPr>
    </w:lvl>
    <w:lvl w:ilvl="3" w:tplc="2000000F" w:tentative="1">
      <w:start w:val="1"/>
      <w:numFmt w:val="decimal"/>
      <w:lvlText w:val="%4."/>
      <w:lvlJc w:val="left"/>
      <w:pPr>
        <w:ind w:left="2662" w:hanging="360"/>
      </w:pPr>
    </w:lvl>
    <w:lvl w:ilvl="4" w:tplc="20000019" w:tentative="1">
      <w:start w:val="1"/>
      <w:numFmt w:val="lowerLetter"/>
      <w:lvlText w:val="%5."/>
      <w:lvlJc w:val="left"/>
      <w:pPr>
        <w:ind w:left="3382" w:hanging="360"/>
      </w:pPr>
    </w:lvl>
    <w:lvl w:ilvl="5" w:tplc="2000001B" w:tentative="1">
      <w:start w:val="1"/>
      <w:numFmt w:val="lowerRoman"/>
      <w:lvlText w:val="%6."/>
      <w:lvlJc w:val="right"/>
      <w:pPr>
        <w:ind w:left="4102" w:hanging="180"/>
      </w:pPr>
    </w:lvl>
    <w:lvl w:ilvl="6" w:tplc="2000000F" w:tentative="1">
      <w:start w:val="1"/>
      <w:numFmt w:val="decimal"/>
      <w:lvlText w:val="%7."/>
      <w:lvlJc w:val="left"/>
      <w:pPr>
        <w:ind w:left="4822" w:hanging="360"/>
      </w:pPr>
    </w:lvl>
    <w:lvl w:ilvl="7" w:tplc="20000019" w:tentative="1">
      <w:start w:val="1"/>
      <w:numFmt w:val="lowerLetter"/>
      <w:lvlText w:val="%8."/>
      <w:lvlJc w:val="left"/>
      <w:pPr>
        <w:ind w:left="5542" w:hanging="360"/>
      </w:pPr>
    </w:lvl>
    <w:lvl w:ilvl="8" w:tplc="2000001B" w:tentative="1">
      <w:start w:val="1"/>
      <w:numFmt w:val="lowerRoman"/>
      <w:lvlText w:val="%9."/>
      <w:lvlJc w:val="right"/>
      <w:pPr>
        <w:ind w:left="6262" w:hanging="180"/>
      </w:pPr>
    </w:lvl>
  </w:abstractNum>
  <w:abstractNum w:abstractNumId="29" w15:restartNumberingAfterBreak="0">
    <w:nsid w:val="73C3463E"/>
    <w:multiLevelType w:val="multilevel"/>
    <w:tmpl w:val="FF9242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4315559"/>
    <w:multiLevelType w:val="multilevel"/>
    <w:tmpl w:val="13A04114"/>
    <w:lvl w:ilvl="0">
      <w:start w:val="1"/>
      <w:numFmt w:val="decimal"/>
      <w:lvlText w:val="%1."/>
      <w:lvlJc w:val="left"/>
      <w:pPr>
        <w:ind w:left="60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31" w15:restartNumberingAfterBreak="0">
    <w:nsid w:val="74884BA9"/>
    <w:multiLevelType w:val="multilevel"/>
    <w:tmpl w:val="C7B4DC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59E041B"/>
    <w:multiLevelType w:val="multilevel"/>
    <w:tmpl w:val="71786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C7A3714"/>
    <w:multiLevelType w:val="multilevel"/>
    <w:tmpl w:val="5BB81DFA"/>
    <w:lvl w:ilvl="0">
      <w:start w:val="1"/>
      <w:numFmt w:val="decimal"/>
      <w:lvlText w:val="%1."/>
      <w:lvlJc w:val="left"/>
      <w:pPr>
        <w:ind w:left="4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34" w15:restartNumberingAfterBreak="0">
    <w:nsid w:val="7DD108EF"/>
    <w:multiLevelType w:val="multilevel"/>
    <w:tmpl w:val="BB08D0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FD85F45"/>
    <w:multiLevelType w:val="multilevel"/>
    <w:tmpl w:val="5FA80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1"/>
  </w:num>
  <w:num w:numId="3">
    <w:abstractNumId w:val="26"/>
  </w:num>
  <w:num w:numId="4">
    <w:abstractNumId w:val="5"/>
  </w:num>
  <w:num w:numId="5">
    <w:abstractNumId w:val="24"/>
  </w:num>
  <w:num w:numId="6">
    <w:abstractNumId w:val="10"/>
  </w:num>
  <w:num w:numId="7">
    <w:abstractNumId w:val="11"/>
  </w:num>
  <w:num w:numId="8">
    <w:abstractNumId w:val="8"/>
  </w:num>
  <w:num w:numId="9">
    <w:abstractNumId w:val="14"/>
  </w:num>
  <w:num w:numId="10">
    <w:abstractNumId w:val="21"/>
  </w:num>
  <w:num w:numId="11">
    <w:abstractNumId w:val="30"/>
  </w:num>
  <w:num w:numId="12">
    <w:abstractNumId w:val="18"/>
  </w:num>
  <w:num w:numId="13">
    <w:abstractNumId w:val="28"/>
  </w:num>
  <w:num w:numId="14">
    <w:abstractNumId w:val="34"/>
  </w:num>
  <w:num w:numId="15">
    <w:abstractNumId w:val="19"/>
  </w:num>
  <w:num w:numId="16">
    <w:abstractNumId w:val="13"/>
  </w:num>
  <w:num w:numId="17">
    <w:abstractNumId w:val="22"/>
  </w:num>
  <w:num w:numId="18">
    <w:abstractNumId w:val="7"/>
  </w:num>
  <w:num w:numId="19">
    <w:abstractNumId w:val="32"/>
  </w:num>
  <w:num w:numId="20">
    <w:abstractNumId w:val="35"/>
  </w:num>
  <w:num w:numId="21">
    <w:abstractNumId w:val="1"/>
  </w:num>
  <w:num w:numId="22">
    <w:abstractNumId w:val="29"/>
  </w:num>
  <w:num w:numId="23">
    <w:abstractNumId w:val="6"/>
    <w:lvlOverride w:ilvl="0">
      <w:lvl w:ilvl="0">
        <w:numFmt w:val="bullet"/>
        <w:lvlText w:val="o"/>
        <w:lvlJc w:val="left"/>
        <w:pPr>
          <w:tabs>
            <w:tab w:val="num" w:pos="720"/>
          </w:tabs>
          <w:ind w:left="720" w:hanging="360"/>
        </w:pPr>
        <w:rPr>
          <w:rFonts w:ascii="Courier New" w:hAnsi="Courier New" w:hint="default"/>
          <w:sz w:val="20"/>
        </w:rPr>
      </w:lvl>
    </w:lvlOverride>
  </w:num>
  <w:num w:numId="24">
    <w:abstractNumId w:val="6"/>
    <w:lvlOverride w:ilvl="0">
      <w:lvl w:ilvl="0">
        <w:numFmt w:val="bullet"/>
        <w:lvlText w:val="o"/>
        <w:lvlJc w:val="left"/>
        <w:pPr>
          <w:tabs>
            <w:tab w:val="num" w:pos="720"/>
          </w:tabs>
          <w:ind w:left="720" w:hanging="360"/>
        </w:pPr>
        <w:rPr>
          <w:rFonts w:ascii="Courier New" w:hAnsi="Courier New" w:hint="default"/>
          <w:sz w:val="20"/>
        </w:rPr>
      </w:lvl>
    </w:lvlOverride>
  </w:num>
  <w:num w:numId="25">
    <w:abstractNumId w:val="16"/>
  </w:num>
  <w:num w:numId="26">
    <w:abstractNumId w:val="3"/>
  </w:num>
  <w:num w:numId="27">
    <w:abstractNumId w:val="33"/>
  </w:num>
  <w:num w:numId="28">
    <w:abstractNumId w:val="27"/>
  </w:num>
  <w:num w:numId="29">
    <w:abstractNumId w:val="25"/>
  </w:num>
  <w:num w:numId="30">
    <w:abstractNumId w:val="23"/>
  </w:num>
  <w:num w:numId="31">
    <w:abstractNumId w:val="12"/>
  </w:num>
  <w:num w:numId="32">
    <w:abstractNumId w:val="17"/>
  </w:num>
  <w:num w:numId="33">
    <w:abstractNumId w:val="0"/>
  </w:num>
  <w:num w:numId="34">
    <w:abstractNumId w:val="15"/>
  </w:num>
  <w:num w:numId="35">
    <w:abstractNumId w:val="4"/>
  </w:num>
  <w:num w:numId="36">
    <w:abstractNumId w:val="2"/>
  </w:num>
  <w:num w:numId="37">
    <w:abstractNumId w:val="20"/>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078FD"/>
    <w:rsid w:val="00002158"/>
    <w:rsid w:val="000031DA"/>
    <w:rsid w:val="000047EC"/>
    <w:rsid w:val="000108A3"/>
    <w:rsid w:val="00013C2A"/>
    <w:rsid w:val="00015FA4"/>
    <w:rsid w:val="0002071A"/>
    <w:rsid w:val="000217F0"/>
    <w:rsid w:val="00022862"/>
    <w:rsid w:val="0002384B"/>
    <w:rsid w:val="00025F6B"/>
    <w:rsid w:val="00026EF8"/>
    <w:rsid w:val="00031099"/>
    <w:rsid w:val="00031AAF"/>
    <w:rsid w:val="000324D8"/>
    <w:rsid w:val="000371C7"/>
    <w:rsid w:val="00042853"/>
    <w:rsid w:val="00042DA0"/>
    <w:rsid w:val="00043DE2"/>
    <w:rsid w:val="00043DF1"/>
    <w:rsid w:val="00045BA0"/>
    <w:rsid w:val="00045E92"/>
    <w:rsid w:val="000467C1"/>
    <w:rsid w:val="00055B1A"/>
    <w:rsid w:val="00055CE1"/>
    <w:rsid w:val="000569F6"/>
    <w:rsid w:val="00061510"/>
    <w:rsid w:val="0006521E"/>
    <w:rsid w:val="00065C6B"/>
    <w:rsid w:val="00065D2E"/>
    <w:rsid w:val="00073D4D"/>
    <w:rsid w:val="000754A0"/>
    <w:rsid w:val="00080CA0"/>
    <w:rsid w:val="00084191"/>
    <w:rsid w:val="00084A25"/>
    <w:rsid w:val="00086AE4"/>
    <w:rsid w:val="000908AE"/>
    <w:rsid w:val="00091E16"/>
    <w:rsid w:val="000952E3"/>
    <w:rsid w:val="00095805"/>
    <w:rsid w:val="00096F82"/>
    <w:rsid w:val="00097B2B"/>
    <w:rsid w:val="000A17D2"/>
    <w:rsid w:val="000A1AFA"/>
    <w:rsid w:val="000A47D0"/>
    <w:rsid w:val="000A60E8"/>
    <w:rsid w:val="000A6180"/>
    <w:rsid w:val="000A7326"/>
    <w:rsid w:val="000B3BA7"/>
    <w:rsid w:val="000B5CFE"/>
    <w:rsid w:val="000B748F"/>
    <w:rsid w:val="000B7AC6"/>
    <w:rsid w:val="000B7C0F"/>
    <w:rsid w:val="000C3020"/>
    <w:rsid w:val="000C76E9"/>
    <w:rsid w:val="000D011C"/>
    <w:rsid w:val="000D495A"/>
    <w:rsid w:val="000D72D4"/>
    <w:rsid w:val="000E08F1"/>
    <w:rsid w:val="000E178F"/>
    <w:rsid w:val="000E22D3"/>
    <w:rsid w:val="000E49FC"/>
    <w:rsid w:val="000E757B"/>
    <w:rsid w:val="000F37B5"/>
    <w:rsid w:val="000F555D"/>
    <w:rsid w:val="000F6B6E"/>
    <w:rsid w:val="0010071F"/>
    <w:rsid w:val="00100968"/>
    <w:rsid w:val="001016DF"/>
    <w:rsid w:val="001042E6"/>
    <w:rsid w:val="00106DAD"/>
    <w:rsid w:val="00113F6F"/>
    <w:rsid w:val="001166C7"/>
    <w:rsid w:val="00117E2C"/>
    <w:rsid w:val="001242B6"/>
    <w:rsid w:val="00124D1F"/>
    <w:rsid w:val="00126A70"/>
    <w:rsid w:val="0013101F"/>
    <w:rsid w:val="00132CE4"/>
    <w:rsid w:val="00132D64"/>
    <w:rsid w:val="00134402"/>
    <w:rsid w:val="00135E6A"/>
    <w:rsid w:val="00137FD5"/>
    <w:rsid w:val="00144126"/>
    <w:rsid w:val="00144186"/>
    <w:rsid w:val="00145F6F"/>
    <w:rsid w:val="00147943"/>
    <w:rsid w:val="0015051A"/>
    <w:rsid w:val="001528AE"/>
    <w:rsid w:val="00153550"/>
    <w:rsid w:val="00155BA8"/>
    <w:rsid w:val="001602B8"/>
    <w:rsid w:val="001745E7"/>
    <w:rsid w:val="001746F0"/>
    <w:rsid w:val="00180389"/>
    <w:rsid w:val="00181EEA"/>
    <w:rsid w:val="00182A77"/>
    <w:rsid w:val="00186352"/>
    <w:rsid w:val="00187FED"/>
    <w:rsid w:val="0019507B"/>
    <w:rsid w:val="001A1BE2"/>
    <w:rsid w:val="001A20EF"/>
    <w:rsid w:val="001A2366"/>
    <w:rsid w:val="001A322D"/>
    <w:rsid w:val="001A5220"/>
    <w:rsid w:val="001A706F"/>
    <w:rsid w:val="001B1231"/>
    <w:rsid w:val="001B4344"/>
    <w:rsid w:val="001B46C4"/>
    <w:rsid w:val="001B5E29"/>
    <w:rsid w:val="001B6245"/>
    <w:rsid w:val="001C1EB8"/>
    <w:rsid w:val="001C39C1"/>
    <w:rsid w:val="001C44EE"/>
    <w:rsid w:val="001C620E"/>
    <w:rsid w:val="001D3322"/>
    <w:rsid w:val="001D4B36"/>
    <w:rsid w:val="001D742B"/>
    <w:rsid w:val="001E4159"/>
    <w:rsid w:val="001E4A42"/>
    <w:rsid w:val="001E4D3B"/>
    <w:rsid w:val="001E568E"/>
    <w:rsid w:val="001F3694"/>
    <w:rsid w:val="001F54DC"/>
    <w:rsid w:val="001F7392"/>
    <w:rsid w:val="002008EC"/>
    <w:rsid w:val="0020121D"/>
    <w:rsid w:val="00204779"/>
    <w:rsid w:val="00205B10"/>
    <w:rsid w:val="00210040"/>
    <w:rsid w:val="0021260E"/>
    <w:rsid w:val="002160F7"/>
    <w:rsid w:val="00216A59"/>
    <w:rsid w:val="00220D56"/>
    <w:rsid w:val="00222768"/>
    <w:rsid w:val="0022638F"/>
    <w:rsid w:val="00226F70"/>
    <w:rsid w:val="00231312"/>
    <w:rsid w:val="002315EF"/>
    <w:rsid w:val="002318DD"/>
    <w:rsid w:val="00231C41"/>
    <w:rsid w:val="00233D95"/>
    <w:rsid w:val="00236F38"/>
    <w:rsid w:val="002376FE"/>
    <w:rsid w:val="00240EE0"/>
    <w:rsid w:val="00243441"/>
    <w:rsid w:val="00243F0A"/>
    <w:rsid w:val="002467C8"/>
    <w:rsid w:val="00246B4C"/>
    <w:rsid w:val="0024770B"/>
    <w:rsid w:val="00250DE3"/>
    <w:rsid w:val="00251D80"/>
    <w:rsid w:val="00253985"/>
    <w:rsid w:val="0025492C"/>
    <w:rsid w:val="00255FA3"/>
    <w:rsid w:val="00265481"/>
    <w:rsid w:val="002708FA"/>
    <w:rsid w:val="00270A18"/>
    <w:rsid w:val="00270BF7"/>
    <w:rsid w:val="002734AE"/>
    <w:rsid w:val="00273BC7"/>
    <w:rsid w:val="0028135A"/>
    <w:rsid w:val="00283570"/>
    <w:rsid w:val="00284A46"/>
    <w:rsid w:val="00285B14"/>
    <w:rsid w:val="00292D1C"/>
    <w:rsid w:val="002939E2"/>
    <w:rsid w:val="0029546B"/>
    <w:rsid w:val="00297848"/>
    <w:rsid w:val="002A2B2E"/>
    <w:rsid w:val="002A44E0"/>
    <w:rsid w:val="002A6B7F"/>
    <w:rsid w:val="002B112B"/>
    <w:rsid w:val="002B20A7"/>
    <w:rsid w:val="002C705D"/>
    <w:rsid w:val="002D3CB1"/>
    <w:rsid w:val="002D625E"/>
    <w:rsid w:val="002D7491"/>
    <w:rsid w:val="002D7A02"/>
    <w:rsid w:val="002E107E"/>
    <w:rsid w:val="002E230D"/>
    <w:rsid w:val="002F0B1B"/>
    <w:rsid w:val="002F0F78"/>
    <w:rsid w:val="002F677F"/>
    <w:rsid w:val="002F7936"/>
    <w:rsid w:val="00304FD1"/>
    <w:rsid w:val="003074D3"/>
    <w:rsid w:val="00312236"/>
    <w:rsid w:val="00313498"/>
    <w:rsid w:val="003151B9"/>
    <w:rsid w:val="00315DF6"/>
    <w:rsid w:val="003272CD"/>
    <w:rsid w:val="00330172"/>
    <w:rsid w:val="00340154"/>
    <w:rsid w:val="0034047C"/>
    <w:rsid w:val="00340AB4"/>
    <w:rsid w:val="0034553E"/>
    <w:rsid w:val="0034639A"/>
    <w:rsid w:val="00347273"/>
    <w:rsid w:val="003476EB"/>
    <w:rsid w:val="00350DBE"/>
    <w:rsid w:val="00351B4B"/>
    <w:rsid w:val="00351BE6"/>
    <w:rsid w:val="00352A7E"/>
    <w:rsid w:val="0036233B"/>
    <w:rsid w:val="00363901"/>
    <w:rsid w:val="0036597D"/>
    <w:rsid w:val="00366BA5"/>
    <w:rsid w:val="00367EC1"/>
    <w:rsid w:val="003704BA"/>
    <w:rsid w:val="003720B3"/>
    <w:rsid w:val="00373829"/>
    <w:rsid w:val="00373E3C"/>
    <w:rsid w:val="00374295"/>
    <w:rsid w:val="0037542F"/>
    <w:rsid w:val="0037615D"/>
    <w:rsid w:val="0037759E"/>
    <w:rsid w:val="00380282"/>
    <w:rsid w:val="00381707"/>
    <w:rsid w:val="00381DFF"/>
    <w:rsid w:val="00382199"/>
    <w:rsid w:val="003847DF"/>
    <w:rsid w:val="00384C31"/>
    <w:rsid w:val="003869D4"/>
    <w:rsid w:val="00390857"/>
    <w:rsid w:val="003910CC"/>
    <w:rsid w:val="00391B1B"/>
    <w:rsid w:val="00396871"/>
    <w:rsid w:val="003969F7"/>
    <w:rsid w:val="00397A27"/>
    <w:rsid w:val="003A0277"/>
    <w:rsid w:val="003A1093"/>
    <w:rsid w:val="003A24E0"/>
    <w:rsid w:val="003A255A"/>
    <w:rsid w:val="003A41C4"/>
    <w:rsid w:val="003A7EAD"/>
    <w:rsid w:val="003B1838"/>
    <w:rsid w:val="003B4F44"/>
    <w:rsid w:val="003B62B9"/>
    <w:rsid w:val="003C070D"/>
    <w:rsid w:val="003C579E"/>
    <w:rsid w:val="003C67CF"/>
    <w:rsid w:val="003D097B"/>
    <w:rsid w:val="003D1CEF"/>
    <w:rsid w:val="003D3530"/>
    <w:rsid w:val="003D722B"/>
    <w:rsid w:val="003D79E5"/>
    <w:rsid w:val="003E0D58"/>
    <w:rsid w:val="003E1536"/>
    <w:rsid w:val="003E5280"/>
    <w:rsid w:val="003E6B66"/>
    <w:rsid w:val="003E6EFB"/>
    <w:rsid w:val="003F44E0"/>
    <w:rsid w:val="003F595F"/>
    <w:rsid w:val="00401C89"/>
    <w:rsid w:val="0040320F"/>
    <w:rsid w:val="00403977"/>
    <w:rsid w:val="00411A33"/>
    <w:rsid w:val="00412E15"/>
    <w:rsid w:val="00413D88"/>
    <w:rsid w:val="00414BB9"/>
    <w:rsid w:val="00421E1A"/>
    <w:rsid w:val="00421EB3"/>
    <w:rsid w:val="00421F03"/>
    <w:rsid w:val="0042347F"/>
    <w:rsid w:val="00423E38"/>
    <w:rsid w:val="00426EBA"/>
    <w:rsid w:val="0043067E"/>
    <w:rsid w:val="00430ED9"/>
    <w:rsid w:val="00431527"/>
    <w:rsid w:val="00433277"/>
    <w:rsid w:val="00433A11"/>
    <w:rsid w:val="00436183"/>
    <w:rsid w:val="0044125B"/>
    <w:rsid w:val="004422FC"/>
    <w:rsid w:val="0044391E"/>
    <w:rsid w:val="00445840"/>
    <w:rsid w:val="0045376F"/>
    <w:rsid w:val="00456B89"/>
    <w:rsid w:val="0045791E"/>
    <w:rsid w:val="004604EB"/>
    <w:rsid w:val="004636AD"/>
    <w:rsid w:val="00464225"/>
    <w:rsid w:val="00465005"/>
    <w:rsid w:val="00466619"/>
    <w:rsid w:val="00466BAE"/>
    <w:rsid w:val="004679AC"/>
    <w:rsid w:val="00467BA3"/>
    <w:rsid w:val="00470E22"/>
    <w:rsid w:val="0047186B"/>
    <w:rsid w:val="00481CD2"/>
    <w:rsid w:val="00483ADF"/>
    <w:rsid w:val="0048545E"/>
    <w:rsid w:val="00486E67"/>
    <w:rsid w:val="00495A52"/>
    <w:rsid w:val="004965BF"/>
    <w:rsid w:val="004B0135"/>
    <w:rsid w:val="004B0FFC"/>
    <w:rsid w:val="004B421C"/>
    <w:rsid w:val="004B504A"/>
    <w:rsid w:val="004B581F"/>
    <w:rsid w:val="004B5B4E"/>
    <w:rsid w:val="004B6B1F"/>
    <w:rsid w:val="004B725C"/>
    <w:rsid w:val="004C6132"/>
    <w:rsid w:val="004C69AC"/>
    <w:rsid w:val="004D0C70"/>
    <w:rsid w:val="004D2E4C"/>
    <w:rsid w:val="004D357F"/>
    <w:rsid w:val="004D3FFE"/>
    <w:rsid w:val="004E069F"/>
    <w:rsid w:val="004E3538"/>
    <w:rsid w:val="004E4CF3"/>
    <w:rsid w:val="004E5C58"/>
    <w:rsid w:val="004F2A58"/>
    <w:rsid w:val="00503A57"/>
    <w:rsid w:val="00504675"/>
    <w:rsid w:val="0051154A"/>
    <w:rsid w:val="005115D8"/>
    <w:rsid w:val="00514903"/>
    <w:rsid w:val="00516C49"/>
    <w:rsid w:val="005235B8"/>
    <w:rsid w:val="00523B9E"/>
    <w:rsid w:val="00523D44"/>
    <w:rsid w:val="00523D75"/>
    <w:rsid w:val="00524399"/>
    <w:rsid w:val="00526CA5"/>
    <w:rsid w:val="00527CF6"/>
    <w:rsid w:val="00531656"/>
    <w:rsid w:val="005358F9"/>
    <w:rsid w:val="00537E2E"/>
    <w:rsid w:val="00540D5B"/>
    <w:rsid w:val="00541AC8"/>
    <w:rsid w:val="00545B5D"/>
    <w:rsid w:val="00550B56"/>
    <w:rsid w:val="00552EE4"/>
    <w:rsid w:val="00553610"/>
    <w:rsid w:val="00555D75"/>
    <w:rsid w:val="0056106F"/>
    <w:rsid w:val="005615BA"/>
    <w:rsid w:val="00563CF1"/>
    <w:rsid w:val="005658FE"/>
    <w:rsid w:val="005674E3"/>
    <w:rsid w:val="0057107C"/>
    <w:rsid w:val="00571DB2"/>
    <w:rsid w:val="00572538"/>
    <w:rsid w:val="005731E2"/>
    <w:rsid w:val="0057501F"/>
    <w:rsid w:val="0058054A"/>
    <w:rsid w:val="00582BDF"/>
    <w:rsid w:val="005836C5"/>
    <w:rsid w:val="005858CA"/>
    <w:rsid w:val="00586E68"/>
    <w:rsid w:val="00587368"/>
    <w:rsid w:val="00596029"/>
    <w:rsid w:val="00597771"/>
    <w:rsid w:val="00597AC4"/>
    <w:rsid w:val="005A45A5"/>
    <w:rsid w:val="005A4FE7"/>
    <w:rsid w:val="005A502D"/>
    <w:rsid w:val="005A544D"/>
    <w:rsid w:val="005A6B2D"/>
    <w:rsid w:val="005B0943"/>
    <w:rsid w:val="005B1D25"/>
    <w:rsid w:val="005B389C"/>
    <w:rsid w:val="005B3A38"/>
    <w:rsid w:val="005B3DC4"/>
    <w:rsid w:val="005B452C"/>
    <w:rsid w:val="005B7145"/>
    <w:rsid w:val="005C0ACB"/>
    <w:rsid w:val="005C32BD"/>
    <w:rsid w:val="005C33EA"/>
    <w:rsid w:val="005C6FC8"/>
    <w:rsid w:val="005D1835"/>
    <w:rsid w:val="005D1F34"/>
    <w:rsid w:val="005D2294"/>
    <w:rsid w:val="005D2793"/>
    <w:rsid w:val="005D2AF0"/>
    <w:rsid w:val="005D2E02"/>
    <w:rsid w:val="005D402E"/>
    <w:rsid w:val="005D43EB"/>
    <w:rsid w:val="005D44F4"/>
    <w:rsid w:val="005D49EB"/>
    <w:rsid w:val="005E1979"/>
    <w:rsid w:val="005E1B09"/>
    <w:rsid w:val="005E389B"/>
    <w:rsid w:val="005E3AAF"/>
    <w:rsid w:val="005E3CE5"/>
    <w:rsid w:val="005E59FC"/>
    <w:rsid w:val="005E62A5"/>
    <w:rsid w:val="005F2742"/>
    <w:rsid w:val="005F643E"/>
    <w:rsid w:val="005F6495"/>
    <w:rsid w:val="00600DAA"/>
    <w:rsid w:val="006024E6"/>
    <w:rsid w:val="006033AF"/>
    <w:rsid w:val="00612737"/>
    <w:rsid w:val="00621573"/>
    <w:rsid w:val="006237FB"/>
    <w:rsid w:val="0062381D"/>
    <w:rsid w:val="0062384F"/>
    <w:rsid w:val="006238C7"/>
    <w:rsid w:val="0063180B"/>
    <w:rsid w:val="006323CC"/>
    <w:rsid w:val="00632D59"/>
    <w:rsid w:val="00633115"/>
    <w:rsid w:val="00634577"/>
    <w:rsid w:val="00635C6B"/>
    <w:rsid w:val="0063786A"/>
    <w:rsid w:val="006416D7"/>
    <w:rsid w:val="006545E2"/>
    <w:rsid w:val="006549F1"/>
    <w:rsid w:val="006624CB"/>
    <w:rsid w:val="00664D94"/>
    <w:rsid w:val="00667217"/>
    <w:rsid w:val="00667E02"/>
    <w:rsid w:val="00670ACD"/>
    <w:rsid w:val="0067152E"/>
    <w:rsid w:val="00671D32"/>
    <w:rsid w:val="0067420C"/>
    <w:rsid w:val="00675915"/>
    <w:rsid w:val="0068013E"/>
    <w:rsid w:val="0068152E"/>
    <w:rsid w:val="00691A23"/>
    <w:rsid w:val="0069310E"/>
    <w:rsid w:val="006A1EE7"/>
    <w:rsid w:val="006B3F92"/>
    <w:rsid w:val="006B4378"/>
    <w:rsid w:val="006B4CF1"/>
    <w:rsid w:val="006C1AE3"/>
    <w:rsid w:val="006C2B69"/>
    <w:rsid w:val="006C33B8"/>
    <w:rsid w:val="006C563E"/>
    <w:rsid w:val="006D1A45"/>
    <w:rsid w:val="006E35EE"/>
    <w:rsid w:val="006E75BD"/>
    <w:rsid w:val="006E761D"/>
    <w:rsid w:val="006E7A13"/>
    <w:rsid w:val="006F1638"/>
    <w:rsid w:val="006F2636"/>
    <w:rsid w:val="006F410C"/>
    <w:rsid w:val="006F48FF"/>
    <w:rsid w:val="006F5628"/>
    <w:rsid w:val="006F7C62"/>
    <w:rsid w:val="00700757"/>
    <w:rsid w:val="007045BD"/>
    <w:rsid w:val="00704BC3"/>
    <w:rsid w:val="0070557A"/>
    <w:rsid w:val="007061F8"/>
    <w:rsid w:val="00706AD2"/>
    <w:rsid w:val="00707040"/>
    <w:rsid w:val="007078EB"/>
    <w:rsid w:val="00707A9C"/>
    <w:rsid w:val="00720226"/>
    <w:rsid w:val="0072279F"/>
    <w:rsid w:val="00723701"/>
    <w:rsid w:val="007244EF"/>
    <w:rsid w:val="00726E28"/>
    <w:rsid w:val="0072702A"/>
    <w:rsid w:val="007272F2"/>
    <w:rsid w:val="007351F5"/>
    <w:rsid w:val="0073797E"/>
    <w:rsid w:val="00737D85"/>
    <w:rsid w:val="00742062"/>
    <w:rsid w:val="00742D62"/>
    <w:rsid w:val="00747534"/>
    <w:rsid w:val="00750091"/>
    <w:rsid w:val="00752BD6"/>
    <w:rsid w:val="00755404"/>
    <w:rsid w:val="007643C5"/>
    <w:rsid w:val="00764801"/>
    <w:rsid w:val="00764BC9"/>
    <w:rsid w:val="00767DDF"/>
    <w:rsid w:val="0077215C"/>
    <w:rsid w:val="00772B1B"/>
    <w:rsid w:val="00775713"/>
    <w:rsid w:val="00775C38"/>
    <w:rsid w:val="00777494"/>
    <w:rsid w:val="007839F2"/>
    <w:rsid w:val="00795422"/>
    <w:rsid w:val="0079749B"/>
    <w:rsid w:val="007A0081"/>
    <w:rsid w:val="007A477E"/>
    <w:rsid w:val="007B2052"/>
    <w:rsid w:val="007B5AAB"/>
    <w:rsid w:val="007B7AD1"/>
    <w:rsid w:val="007C1579"/>
    <w:rsid w:val="007C3D9D"/>
    <w:rsid w:val="007C6486"/>
    <w:rsid w:val="007D1C2F"/>
    <w:rsid w:val="007D4BA8"/>
    <w:rsid w:val="007D5760"/>
    <w:rsid w:val="007D5C58"/>
    <w:rsid w:val="007D6C8E"/>
    <w:rsid w:val="007D751A"/>
    <w:rsid w:val="007E1375"/>
    <w:rsid w:val="007E1C55"/>
    <w:rsid w:val="007E25FE"/>
    <w:rsid w:val="007E30A3"/>
    <w:rsid w:val="007E4F70"/>
    <w:rsid w:val="007E6119"/>
    <w:rsid w:val="007E6C17"/>
    <w:rsid w:val="007F4E0F"/>
    <w:rsid w:val="007F7026"/>
    <w:rsid w:val="00802210"/>
    <w:rsid w:val="00813071"/>
    <w:rsid w:val="00813FA0"/>
    <w:rsid w:val="0081555E"/>
    <w:rsid w:val="00816CE2"/>
    <w:rsid w:val="00820EF8"/>
    <w:rsid w:val="00821157"/>
    <w:rsid w:val="0082378B"/>
    <w:rsid w:val="008245D9"/>
    <w:rsid w:val="00827B65"/>
    <w:rsid w:val="0083096F"/>
    <w:rsid w:val="008419F8"/>
    <w:rsid w:val="00843E86"/>
    <w:rsid w:val="00845207"/>
    <w:rsid w:val="00850F27"/>
    <w:rsid w:val="00851F42"/>
    <w:rsid w:val="008561E1"/>
    <w:rsid w:val="00857A7D"/>
    <w:rsid w:val="00862298"/>
    <w:rsid w:val="00870565"/>
    <w:rsid w:val="008742F0"/>
    <w:rsid w:val="00874A91"/>
    <w:rsid w:val="008754E6"/>
    <w:rsid w:val="00881F26"/>
    <w:rsid w:val="008839AB"/>
    <w:rsid w:val="00886CDD"/>
    <w:rsid w:val="008905FB"/>
    <w:rsid w:val="008919AB"/>
    <w:rsid w:val="00892052"/>
    <w:rsid w:val="008943F3"/>
    <w:rsid w:val="008A0065"/>
    <w:rsid w:val="008A369E"/>
    <w:rsid w:val="008C68B4"/>
    <w:rsid w:val="008D045A"/>
    <w:rsid w:val="008D43D4"/>
    <w:rsid w:val="008D5643"/>
    <w:rsid w:val="008D5B88"/>
    <w:rsid w:val="008D7A9E"/>
    <w:rsid w:val="008E1E78"/>
    <w:rsid w:val="008E6827"/>
    <w:rsid w:val="008E6C11"/>
    <w:rsid w:val="008E726F"/>
    <w:rsid w:val="008E7E12"/>
    <w:rsid w:val="008E7F65"/>
    <w:rsid w:val="008F15A5"/>
    <w:rsid w:val="008F6477"/>
    <w:rsid w:val="00900867"/>
    <w:rsid w:val="00901D05"/>
    <w:rsid w:val="009078FD"/>
    <w:rsid w:val="00907C8A"/>
    <w:rsid w:val="00913270"/>
    <w:rsid w:val="00914F30"/>
    <w:rsid w:val="00920ED6"/>
    <w:rsid w:val="00923E09"/>
    <w:rsid w:val="00923EE5"/>
    <w:rsid w:val="00923F1F"/>
    <w:rsid w:val="00925725"/>
    <w:rsid w:val="00934DFD"/>
    <w:rsid w:val="00937CF7"/>
    <w:rsid w:val="009427F2"/>
    <w:rsid w:val="00943558"/>
    <w:rsid w:val="00943BFD"/>
    <w:rsid w:val="0094425E"/>
    <w:rsid w:val="009460D6"/>
    <w:rsid w:val="00951522"/>
    <w:rsid w:val="00952324"/>
    <w:rsid w:val="00955790"/>
    <w:rsid w:val="0096170A"/>
    <w:rsid w:val="00962BED"/>
    <w:rsid w:val="009656C9"/>
    <w:rsid w:val="009700D4"/>
    <w:rsid w:val="00971D49"/>
    <w:rsid w:val="00972367"/>
    <w:rsid w:val="00972CEC"/>
    <w:rsid w:val="00976B93"/>
    <w:rsid w:val="0098500F"/>
    <w:rsid w:val="0098649D"/>
    <w:rsid w:val="00992EAE"/>
    <w:rsid w:val="00994DB0"/>
    <w:rsid w:val="00996638"/>
    <w:rsid w:val="00996F59"/>
    <w:rsid w:val="009A0726"/>
    <w:rsid w:val="009A2633"/>
    <w:rsid w:val="009B2479"/>
    <w:rsid w:val="009B4414"/>
    <w:rsid w:val="009B69DD"/>
    <w:rsid w:val="009C0B9D"/>
    <w:rsid w:val="009C69AD"/>
    <w:rsid w:val="009D28F2"/>
    <w:rsid w:val="009D3490"/>
    <w:rsid w:val="009D5A42"/>
    <w:rsid w:val="009D6E3A"/>
    <w:rsid w:val="009E1CCB"/>
    <w:rsid w:val="009E2709"/>
    <w:rsid w:val="009E6110"/>
    <w:rsid w:val="009E678D"/>
    <w:rsid w:val="009E7B65"/>
    <w:rsid w:val="009E7EF0"/>
    <w:rsid w:val="009F0878"/>
    <w:rsid w:val="009F0CD5"/>
    <w:rsid w:val="009F2CD8"/>
    <w:rsid w:val="009F4BD5"/>
    <w:rsid w:val="00A001C2"/>
    <w:rsid w:val="00A0096B"/>
    <w:rsid w:val="00A03C06"/>
    <w:rsid w:val="00A04516"/>
    <w:rsid w:val="00A10FA0"/>
    <w:rsid w:val="00A14E77"/>
    <w:rsid w:val="00A1590D"/>
    <w:rsid w:val="00A20FF9"/>
    <w:rsid w:val="00A24D59"/>
    <w:rsid w:val="00A258B4"/>
    <w:rsid w:val="00A276CD"/>
    <w:rsid w:val="00A32405"/>
    <w:rsid w:val="00A3332D"/>
    <w:rsid w:val="00A33630"/>
    <w:rsid w:val="00A36BD4"/>
    <w:rsid w:val="00A41D8A"/>
    <w:rsid w:val="00A46C95"/>
    <w:rsid w:val="00A50744"/>
    <w:rsid w:val="00A50C8E"/>
    <w:rsid w:val="00A5194D"/>
    <w:rsid w:val="00A54118"/>
    <w:rsid w:val="00A55974"/>
    <w:rsid w:val="00A55F8A"/>
    <w:rsid w:val="00A61E14"/>
    <w:rsid w:val="00A64A7F"/>
    <w:rsid w:val="00A66096"/>
    <w:rsid w:val="00A713AF"/>
    <w:rsid w:val="00A723A9"/>
    <w:rsid w:val="00A7710D"/>
    <w:rsid w:val="00A77A44"/>
    <w:rsid w:val="00A804CF"/>
    <w:rsid w:val="00A80F32"/>
    <w:rsid w:val="00A862A5"/>
    <w:rsid w:val="00A86DC8"/>
    <w:rsid w:val="00A86F18"/>
    <w:rsid w:val="00A9092C"/>
    <w:rsid w:val="00A915CB"/>
    <w:rsid w:val="00A93DAF"/>
    <w:rsid w:val="00A9734F"/>
    <w:rsid w:val="00AA07B5"/>
    <w:rsid w:val="00AA1423"/>
    <w:rsid w:val="00AA741B"/>
    <w:rsid w:val="00AA76E6"/>
    <w:rsid w:val="00AA79EE"/>
    <w:rsid w:val="00AB2ACA"/>
    <w:rsid w:val="00AB5E64"/>
    <w:rsid w:val="00AB6FB6"/>
    <w:rsid w:val="00AB7B70"/>
    <w:rsid w:val="00AC01B0"/>
    <w:rsid w:val="00AC0249"/>
    <w:rsid w:val="00AC343C"/>
    <w:rsid w:val="00AC3BD4"/>
    <w:rsid w:val="00AC468C"/>
    <w:rsid w:val="00AC7946"/>
    <w:rsid w:val="00AD255E"/>
    <w:rsid w:val="00AD5866"/>
    <w:rsid w:val="00AD6E12"/>
    <w:rsid w:val="00AE0D6B"/>
    <w:rsid w:val="00AE1E23"/>
    <w:rsid w:val="00AE1FCD"/>
    <w:rsid w:val="00AE200C"/>
    <w:rsid w:val="00AE43C7"/>
    <w:rsid w:val="00AE476D"/>
    <w:rsid w:val="00AE4CB3"/>
    <w:rsid w:val="00AE7021"/>
    <w:rsid w:val="00AF28A1"/>
    <w:rsid w:val="00AF78B6"/>
    <w:rsid w:val="00B038A2"/>
    <w:rsid w:val="00B15F46"/>
    <w:rsid w:val="00B1780F"/>
    <w:rsid w:val="00B17F4E"/>
    <w:rsid w:val="00B2022D"/>
    <w:rsid w:val="00B210A8"/>
    <w:rsid w:val="00B22208"/>
    <w:rsid w:val="00B24A7F"/>
    <w:rsid w:val="00B27159"/>
    <w:rsid w:val="00B318DB"/>
    <w:rsid w:val="00B32246"/>
    <w:rsid w:val="00B34928"/>
    <w:rsid w:val="00B34CF3"/>
    <w:rsid w:val="00B35B91"/>
    <w:rsid w:val="00B35FD9"/>
    <w:rsid w:val="00B40165"/>
    <w:rsid w:val="00B40E90"/>
    <w:rsid w:val="00B40EA6"/>
    <w:rsid w:val="00B431BB"/>
    <w:rsid w:val="00B46A7C"/>
    <w:rsid w:val="00B47B71"/>
    <w:rsid w:val="00B47E1A"/>
    <w:rsid w:val="00B512E5"/>
    <w:rsid w:val="00B51DD8"/>
    <w:rsid w:val="00B53254"/>
    <w:rsid w:val="00B559D6"/>
    <w:rsid w:val="00B61D01"/>
    <w:rsid w:val="00B6273B"/>
    <w:rsid w:val="00B642FC"/>
    <w:rsid w:val="00B6432B"/>
    <w:rsid w:val="00B64550"/>
    <w:rsid w:val="00B6622A"/>
    <w:rsid w:val="00B7402E"/>
    <w:rsid w:val="00B77DB3"/>
    <w:rsid w:val="00B77FB8"/>
    <w:rsid w:val="00B808D8"/>
    <w:rsid w:val="00B8161A"/>
    <w:rsid w:val="00B8704B"/>
    <w:rsid w:val="00B90306"/>
    <w:rsid w:val="00B90B3C"/>
    <w:rsid w:val="00B951B8"/>
    <w:rsid w:val="00B95869"/>
    <w:rsid w:val="00BA0218"/>
    <w:rsid w:val="00BA1B53"/>
    <w:rsid w:val="00BA4DD4"/>
    <w:rsid w:val="00BB0940"/>
    <w:rsid w:val="00BB2D6E"/>
    <w:rsid w:val="00BB57EC"/>
    <w:rsid w:val="00BB67F6"/>
    <w:rsid w:val="00BD306F"/>
    <w:rsid w:val="00BD41DC"/>
    <w:rsid w:val="00BD46BF"/>
    <w:rsid w:val="00BD4D8D"/>
    <w:rsid w:val="00BD4E16"/>
    <w:rsid w:val="00BD606C"/>
    <w:rsid w:val="00BD692B"/>
    <w:rsid w:val="00BD6BC5"/>
    <w:rsid w:val="00BD73C3"/>
    <w:rsid w:val="00BD7E3D"/>
    <w:rsid w:val="00BE06EF"/>
    <w:rsid w:val="00BE33D9"/>
    <w:rsid w:val="00BE64CA"/>
    <w:rsid w:val="00BE6D6D"/>
    <w:rsid w:val="00BE7035"/>
    <w:rsid w:val="00BF119C"/>
    <w:rsid w:val="00BF6CCC"/>
    <w:rsid w:val="00BF7906"/>
    <w:rsid w:val="00C006AF"/>
    <w:rsid w:val="00C025A2"/>
    <w:rsid w:val="00C106A4"/>
    <w:rsid w:val="00C1652B"/>
    <w:rsid w:val="00C169BA"/>
    <w:rsid w:val="00C20D91"/>
    <w:rsid w:val="00C215D0"/>
    <w:rsid w:val="00C2214C"/>
    <w:rsid w:val="00C2612A"/>
    <w:rsid w:val="00C34354"/>
    <w:rsid w:val="00C36720"/>
    <w:rsid w:val="00C4179C"/>
    <w:rsid w:val="00C51418"/>
    <w:rsid w:val="00C52B80"/>
    <w:rsid w:val="00C542AD"/>
    <w:rsid w:val="00C55897"/>
    <w:rsid w:val="00C55F9D"/>
    <w:rsid w:val="00C61AFD"/>
    <w:rsid w:val="00C70246"/>
    <w:rsid w:val="00C70A40"/>
    <w:rsid w:val="00C75A95"/>
    <w:rsid w:val="00C75E2C"/>
    <w:rsid w:val="00C820D9"/>
    <w:rsid w:val="00C8253B"/>
    <w:rsid w:val="00C83338"/>
    <w:rsid w:val="00C84DE0"/>
    <w:rsid w:val="00C939F2"/>
    <w:rsid w:val="00C94B09"/>
    <w:rsid w:val="00C94B9A"/>
    <w:rsid w:val="00CA13A6"/>
    <w:rsid w:val="00CA1FA9"/>
    <w:rsid w:val="00CA2524"/>
    <w:rsid w:val="00CA27DB"/>
    <w:rsid w:val="00CA61F6"/>
    <w:rsid w:val="00CB1FA2"/>
    <w:rsid w:val="00CB239B"/>
    <w:rsid w:val="00CB722E"/>
    <w:rsid w:val="00CB74B0"/>
    <w:rsid w:val="00CC1B9C"/>
    <w:rsid w:val="00CC2F62"/>
    <w:rsid w:val="00CC4502"/>
    <w:rsid w:val="00CC5D53"/>
    <w:rsid w:val="00CC6506"/>
    <w:rsid w:val="00CC6D5A"/>
    <w:rsid w:val="00CD10A2"/>
    <w:rsid w:val="00CD1D8D"/>
    <w:rsid w:val="00CD3250"/>
    <w:rsid w:val="00CD42F4"/>
    <w:rsid w:val="00CD4D01"/>
    <w:rsid w:val="00CE407C"/>
    <w:rsid w:val="00CE42D8"/>
    <w:rsid w:val="00CF3255"/>
    <w:rsid w:val="00CF4F7F"/>
    <w:rsid w:val="00CF63F7"/>
    <w:rsid w:val="00CF70F1"/>
    <w:rsid w:val="00D011D4"/>
    <w:rsid w:val="00D10452"/>
    <w:rsid w:val="00D10642"/>
    <w:rsid w:val="00D110DE"/>
    <w:rsid w:val="00D13B34"/>
    <w:rsid w:val="00D16BA9"/>
    <w:rsid w:val="00D2010D"/>
    <w:rsid w:val="00D2452C"/>
    <w:rsid w:val="00D26525"/>
    <w:rsid w:val="00D26EBB"/>
    <w:rsid w:val="00D27575"/>
    <w:rsid w:val="00D30B64"/>
    <w:rsid w:val="00D343A1"/>
    <w:rsid w:val="00D34B08"/>
    <w:rsid w:val="00D458C6"/>
    <w:rsid w:val="00D47816"/>
    <w:rsid w:val="00D54249"/>
    <w:rsid w:val="00D56297"/>
    <w:rsid w:val="00D613C8"/>
    <w:rsid w:val="00D61B3E"/>
    <w:rsid w:val="00D61D75"/>
    <w:rsid w:val="00D62D70"/>
    <w:rsid w:val="00D71A2E"/>
    <w:rsid w:val="00D72E23"/>
    <w:rsid w:val="00D74300"/>
    <w:rsid w:val="00D75A52"/>
    <w:rsid w:val="00D77564"/>
    <w:rsid w:val="00D77D20"/>
    <w:rsid w:val="00D843FC"/>
    <w:rsid w:val="00D853CC"/>
    <w:rsid w:val="00D8643E"/>
    <w:rsid w:val="00D86B69"/>
    <w:rsid w:val="00D86BAA"/>
    <w:rsid w:val="00D90F81"/>
    <w:rsid w:val="00D9226A"/>
    <w:rsid w:val="00D92C53"/>
    <w:rsid w:val="00D9494C"/>
    <w:rsid w:val="00D94D81"/>
    <w:rsid w:val="00D94DBD"/>
    <w:rsid w:val="00D97C8D"/>
    <w:rsid w:val="00DA002E"/>
    <w:rsid w:val="00DA0966"/>
    <w:rsid w:val="00DA1D5D"/>
    <w:rsid w:val="00DB053E"/>
    <w:rsid w:val="00DB0F00"/>
    <w:rsid w:val="00DB1EFA"/>
    <w:rsid w:val="00DB257C"/>
    <w:rsid w:val="00DB7009"/>
    <w:rsid w:val="00DB7F12"/>
    <w:rsid w:val="00DC29D6"/>
    <w:rsid w:val="00DC32C3"/>
    <w:rsid w:val="00DC6264"/>
    <w:rsid w:val="00DD0BA3"/>
    <w:rsid w:val="00DD7FAD"/>
    <w:rsid w:val="00DE0ACC"/>
    <w:rsid w:val="00DE3A62"/>
    <w:rsid w:val="00DE685C"/>
    <w:rsid w:val="00DF0699"/>
    <w:rsid w:val="00DF08E1"/>
    <w:rsid w:val="00DF1281"/>
    <w:rsid w:val="00DF24CC"/>
    <w:rsid w:val="00DF3CC4"/>
    <w:rsid w:val="00E037F7"/>
    <w:rsid w:val="00E06105"/>
    <w:rsid w:val="00E06179"/>
    <w:rsid w:val="00E079D4"/>
    <w:rsid w:val="00E10349"/>
    <w:rsid w:val="00E139B1"/>
    <w:rsid w:val="00E14D6B"/>
    <w:rsid w:val="00E20E50"/>
    <w:rsid w:val="00E213C3"/>
    <w:rsid w:val="00E262BB"/>
    <w:rsid w:val="00E30D4F"/>
    <w:rsid w:val="00E31A8A"/>
    <w:rsid w:val="00E32DF7"/>
    <w:rsid w:val="00E33FB5"/>
    <w:rsid w:val="00E34F4B"/>
    <w:rsid w:val="00E363EC"/>
    <w:rsid w:val="00E371A0"/>
    <w:rsid w:val="00E42668"/>
    <w:rsid w:val="00E427C9"/>
    <w:rsid w:val="00E4639A"/>
    <w:rsid w:val="00E470BC"/>
    <w:rsid w:val="00E47CD7"/>
    <w:rsid w:val="00E50F3A"/>
    <w:rsid w:val="00E513C3"/>
    <w:rsid w:val="00E544F4"/>
    <w:rsid w:val="00E55F98"/>
    <w:rsid w:val="00E56D6D"/>
    <w:rsid w:val="00E665C8"/>
    <w:rsid w:val="00E66DF1"/>
    <w:rsid w:val="00E67FD0"/>
    <w:rsid w:val="00E74F59"/>
    <w:rsid w:val="00E77D82"/>
    <w:rsid w:val="00E80E2A"/>
    <w:rsid w:val="00E83156"/>
    <w:rsid w:val="00E8543D"/>
    <w:rsid w:val="00E87A5E"/>
    <w:rsid w:val="00E90B15"/>
    <w:rsid w:val="00E92771"/>
    <w:rsid w:val="00E93CF6"/>
    <w:rsid w:val="00E968D7"/>
    <w:rsid w:val="00EA30C0"/>
    <w:rsid w:val="00EA4022"/>
    <w:rsid w:val="00EA4203"/>
    <w:rsid w:val="00EA6FF6"/>
    <w:rsid w:val="00EA70A3"/>
    <w:rsid w:val="00EB0241"/>
    <w:rsid w:val="00EB22C1"/>
    <w:rsid w:val="00EB3A29"/>
    <w:rsid w:val="00EB4E2E"/>
    <w:rsid w:val="00EB5B7B"/>
    <w:rsid w:val="00EC26F2"/>
    <w:rsid w:val="00EC70E7"/>
    <w:rsid w:val="00ED4FC3"/>
    <w:rsid w:val="00ED7352"/>
    <w:rsid w:val="00ED78B8"/>
    <w:rsid w:val="00EE2004"/>
    <w:rsid w:val="00EE288F"/>
    <w:rsid w:val="00EF10F1"/>
    <w:rsid w:val="00EF47EB"/>
    <w:rsid w:val="00EF6068"/>
    <w:rsid w:val="00EF7561"/>
    <w:rsid w:val="00F01863"/>
    <w:rsid w:val="00F075CE"/>
    <w:rsid w:val="00F10120"/>
    <w:rsid w:val="00F10AF4"/>
    <w:rsid w:val="00F13AB9"/>
    <w:rsid w:val="00F14C4C"/>
    <w:rsid w:val="00F1674E"/>
    <w:rsid w:val="00F1764C"/>
    <w:rsid w:val="00F21083"/>
    <w:rsid w:val="00F22445"/>
    <w:rsid w:val="00F230E1"/>
    <w:rsid w:val="00F234A6"/>
    <w:rsid w:val="00F24EAA"/>
    <w:rsid w:val="00F34D1B"/>
    <w:rsid w:val="00F358D5"/>
    <w:rsid w:val="00F40817"/>
    <w:rsid w:val="00F47E4D"/>
    <w:rsid w:val="00F50A03"/>
    <w:rsid w:val="00F5217C"/>
    <w:rsid w:val="00F543FA"/>
    <w:rsid w:val="00F544C4"/>
    <w:rsid w:val="00F6288D"/>
    <w:rsid w:val="00F63EF2"/>
    <w:rsid w:val="00F64F72"/>
    <w:rsid w:val="00F666E0"/>
    <w:rsid w:val="00F6676A"/>
    <w:rsid w:val="00F66C2B"/>
    <w:rsid w:val="00F7032F"/>
    <w:rsid w:val="00F721DE"/>
    <w:rsid w:val="00F7223F"/>
    <w:rsid w:val="00F73D30"/>
    <w:rsid w:val="00F7473F"/>
    <w:rsid w:val="00F812B3"/>
    <w:rsid w:val="00F82E7F"/>
    <w:rsid w:val="00F85E91"/>
    <w:rsid w:val="00F94318"/>
    <w:rsid w:val="00F96272"/>
    <w:rsid w:val="00F97AD9"/>
    <w:rsid w:val="00FA0FBF"/>
    <w:rsid w:val="00FA2091"/>
    <w:rsid w:val="00FA3901"/>
    <w:rsid w:val="00FA4B0C"/>
    <w:rsid w:val="00FB180E"/>
    <w:rsid w:val="00FB2569"/>
    <w:rsid w:val="00FB2B1D"/>
    <w:rsid w:val="00FB3A3D"/>
    <w:rsid w:val="00FB3B38"/>
    <w:rsid w:val="00FB3CAD"/>
    <w:rsid w:val="00FB433C"/>
    <w:rsid w:val="00FC2367"/>
    <w:rsid w:val="00FC4135"/>
    <w:rsid w:val="00FD012E"/>
    <w:rsid w:val="00FD0EED"/>
    <w:rsid w:val="00FD10CE"/>
    <w:rsid w:val="00FD48C7"/>
    <w:rsid w:val="00FD62D3"/>
    <w:rsid w:val="00FE1606"/>
    <w:rsid w:val="00FE30E2"/>
    <w:rsid w:val="00FE3A5E"/>
    <w:rsid w:val="00FE3CDA"/>
    <w:rsid w:val="00FF0D87"/>
    <w:rsid w:val="00FF6238"/>
    <w:rsid w:val="00FF710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B26165"/>
  <w15:docId w15:val="{8E8909C8-393E-4E6A-B207-B6A843C7F1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25F6B"/>
  </w:style>
  <w:style w:type="paragraph" w:styleId="1">
    <w:name w:val="heading 1"/>
    <w:basedOn w:val="a"/>
    <w:next w:val="a"/>
    <w:link w:val="10"/>
    <w:uiPriority w:val="9"/>
    <w:qFormat/>
    <w:rsid w:val="00AE0D6B"/>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unhideWhenUsed/>
    <w:qFormat/>
    <w:rsid w:val="00AE0D6B"/>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link w:val="30"/>
    <w:uiPriority w:val="9"/>
    <w:qFormat/>
    <w:rsid w:val="00AE0D6B"/>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E0D6B"/>
    <w:rPr>
      <w:rFonts w:asciiTheme="majorHAnsi" w:eastAsiaTheme="majorEastAsia" w:hAnsiTheme="majorHAnsi" w:cstheme="majorBidi"/>
      <w:color w:val="365F91" w:themeColor="accent1" w:themeShade="BF"/>
      <w:sz w:val="32"/>
      <w:szCs w:val="32"/>
    </w:rPr>
  </w:style>
  <w:style w:type="character" w:customStyle="1" w:styleId="20">
    <w:name w:val="Заголовок 2 Знак"/>
    <w:basedOn w:val="a0"/>
    <w:link w:val="2"/>
    <w:uiPriority w:val="9"/>
    <w:rsid w:val="00AE0D6B"/>
    <w:rPr>
      <w:rFonts w:asciiTheme="majorHAnsi" w:eastAsiaTheme="majorEastAsia" w:hAnsiTheme="majorHAnsi" w:cstheme="majorBidi"/>
      <w:color w:val="365F91" w:themeColor="accent1" w:themeShade="BF"/>
      <w:sz w:val="26"/>
      <w:szCs w:val="26"/>
    </w:rPr>
  </w:style>
  <w:style w:type="character" w:customStyle="1" w:styleId="30">
    <w:name w:val="Заголовок 3 Знак"/>
    <w:basedOn w:val="a0"/>
    <w:link w:val="3"/>
    <w:uiPriority w:val="9"/>
    <w:rsid w:val="00AE0D6B"/>
    <w:rPr>
      <w:rFonts w:ascii="Times New Roman" w:eastAsia="Times New Roman" w:hAnsi="Times New Roman" w:cs="Times New Roman"/>
      <w:b/>
      <w:bCs/>
      <w:sz w:val="27"/>
      <w:szCs w:val="27"/>
      <w:lang w:eastAsia="ru-RU"/>
    </w:rPr>
  </w:style>
  <w:style w:type="paragraph" w:styleId="a3">
    <w:name w:val="List Paragraph"/>
    <w:basedOn w:val="a"/>
    <w:uiPriority w:val="34"/>
    <w:qFormat/>
    <w:rsid w:val="00AE0D6B"/>
    <w:pPr>
      <w:ind w:left="720"/>
      <w:contextualSpacing/>
    </w:pPr>
    <w:rPr>
      <w:rFonts w:eastAsiaTheme="minorEastAsia"/>
      <w:lang w:eastAsia="ru-RU"/>
    </w:rPr>
  </w:style>
  <w:style w:type="character" w:styleId="a4">
    <w:name w:val="Hyperlink"/>
    <w:basedOn w:val="a0"/>
    <w:uiPriority w:val="99"/>
    <w:unhideWhenUsed/>
    <w:rsid w:val="00AE0D6B"/>
    <w:rPr>
      <w:color w:val="0000FF" w:themeColor="hyperlink"/>
      <w:u w:val="single"/>
    </w:rPr>
  </w:style>
  <w:style w:type="paragraph" w:styleId="a5">
    <w:name w:val="Balloon Text"/>
    <w:basedOn w:val="a"/>
    <w:link w:val="a6"/>
    <w:uiPriority w:val="99"/>
    <w:semiHidden/>
    <w:unhideWhenUsed/>
    <w:rsid w:val="00AE0D6B"/>
    <w:pPr>
      <w:spacing w:after="0" w:line="240" w:lineRule="auto"/>
    </w:pPr>
    <w:rPr>
      <w:rFonts w:ascii="Tahoma" w:hAnsi="Tahoma" w:cs="Tahoma"/>
      <w:sz w:val="16"/>
      <w:szCs w:val="16"/>
    </w:rPr>
  </w:style>
  <w:style w:type="character" w:customStyle="1" w:styleId="a6">
    <w:name w:val="Текст у виносці Знак"/>
    <w:basedOn w:val="a0"/>
    <w:link w:val="a5"/>
    <w:uiPriority w:val="99"/>
    <w:semiHidden/>
    <w:rsid w:val="00AE0D6B"/>
    <w:rPr>
      <w:rFonts w:ascii="Tahoma" w:hAnsi="Tahoma" w:cs="Tahoma"/>
      <w:sz w:val="16"/>
      <w:szCs w:val="16"/>
    </w:rPr>
  </w:style>
  <w:style w:type="character" w:styleId="a7">
    <w:name w:val="Placeholder Text"/>
    <w:basedOn w:val="a0"/>
    <w:uiPriority w:val="99"/>
    <w:semiHidden/>
    <w:rsid w:val="00AE0D6B"/>
    <w:rPr>
      <w:color w:val="808080"/>
    </w:rPr>
  </w:style>
  <w:style w:type="paragraph" w:styleId="a8">
    <w:name w:val="header"/>
    <w:basedOn w:val="a"/>
    <w:link w:val="a9"/>
    <w:uiPriority w:val="99"/>
    <w:unhideWhenUsed/>
    <w:rsid w:val="00AE0D6B"/>
    <w:pPr>
      <w:tabs>
        <w:tab w:val="center" w:pos="4677"/>
        <w:tab w:val="right" w:pos="9355"/>
      </w:tabs>
      <w:spacing w:after="0" w:line="240" w:lineRule="auto"/>
    </w:pPr>
  </w:style>
  <w:style w:type="character" w:customStyle="1" w:styleId="a9">
    <w:name w:val="Верхній колонтитул Знак"/>
    <w:basedOn w:val="a0"/>
    <w:link w:val="a8"/>
    <w:uiPriority w:val="99"/>
    <w:rsid w:val="00AE0D6B"/>
  </w:style>
  <w:style w:type="paragraph" w:styleId="aa">
    <w:name w:val="footer"/>
    <w:basedOn w:val="a"/>
    <w:link w:val="ab"/>
    <w:uiPriority w:val="99"/>
    <w:unhideWhenUsed/>
    <w:rsid w:val="00AE0D6B"/>
    <w:pPr>
      <w:tabs>
        <w:tab w:val="center" w:pos="4677"/>
        <w:tab w:val="right" w:pos="9355"/>
      </w:tabs>
      <w:spacing w:after="0" w:line="240" w:lineRule="auto"/>
    </w:pPr>
  </w:style>
  <w:style w:type="character" w:customStyle="1" w:styleId="ab">
    <w:name w:val="Нижній колонтитул Знак"/>
    <w:basedOn w:val="a0"/>
    <w:link w:val="aa"/>
    <w:uiPriority w:val="99"/>
    <w:rsid w:val="00AE0D6B"/>
  </w:style>
  <w:style w:type="table" w:styleId="ac">
    <w:name w:val="Table Grid"/>
    <w:basedOn w:val="a1"/>
    <w:uiPriority w:val="59"/>
    <w:rsid w:val="00AE0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Normal (Web)"/>
    <w:basedOn w:val="a"/>
    <w:uiPriority w:val="99"/>
    <w:unhideWhenUsed/>
    <w:rsid w:val="00AE0D6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Strong"/>
    <w:basedOn w:val="a0"/>
    <w:uiPriority w:val="22"/>
    <w:qFormat/>
    <w:rsid w:val="00AE0D6B"/>
    <w:rPr>
      <w:b/>
      <w:bCs/>
    </w:rPr>
  </w:style>
  <w:style w:type="paragraph" w:customStyle="1" w:styleId="Default">
    <w:name w:val="Default"/>
    <w:rsid w:val="00AE0D6B"/>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l">
    <w:name w:val="tl"/>
    <w:basedOn w:val="a"/>
    <w:rsid w:val="00AE0D6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HTML">
    <w:name w:val="HTML Preformatted"/>
    <w:basedOn w:val="a"/>
    <w:link w:val="HTML0"/>
    <w:uiPriority w:val="99"/>
    <w:semiHidden/>
    <w:unhideWhenUsed/>
    <w:rsid w:val="004E069F"/>
    <w:pPr>
      <w:spacing w:after="0" w:line="240" w:lineRule="auto"/>
    </w:pPr>
    <w:rPr>
      <w:rFonts w:ascii="Consolas" w:hAnsi="Consolas" w:cs="Consolas"/>
      <w:sz w:val="20"/>
      <w:szCs w:val="20"/>
    </w:rPr>
  </w:style>
  <w:style w:type="character" w:customStyle="1" w:styleId="HTML0">
    <w:name w:val="Стандартний HTML Знак"/>
    <w:basedOn w:val="a0"/>
    <w:link w:val="HTML"/>
    <w:uiPriority w:val="99"/>
    <w:semiHidden/>
    <w:rsid w:val="004E069F"/>
    <w:rPr>
      <w:rFonts w:ascii="Consolas" w:hAnsi="Consolas" w:cs="Consolas"/>
      <w:sz w:val="20"/>
      <w:szCs w:val="20"/>
    </w:rPr>
  </w:style>
  <w:style w:type="paragraph" w:styleId="21">
    <w:name w:val="Body Text 2"/>
    <w:basedOn w:val="a"/>
    <w:link w:val="22"/>
    <w:uiPriority w:val="99"/>
    <w:rsid w:val="00E10349"/>
    <w:pPr>
      <w:autoSpaceDE w:val="0"/>
      <w:autoSpaceDN w:val="0"/>
      <w:spacing w:after="0" w:line="240" w:lineRule="auto"/>
    </w:pPr>
    <w:rPr>
      <w:rFonts w:ascii="Times New Roman" w:eastAsiaTheme="minorEastAsia" w:hAnsi="Times New Roman" w:cs="Times New Roman"/>
      <w:sz w:val="24"/>
      <w:szCs w:val="24"/>
      <w:lang w:val="en-GB" w:eastAsia="uk-UA"/>
    </w:rPr>
  </w:style>
  <w:style w:type="character" w:customStyle="1" w:styleId="22">
    <w:name w:val="Основний текст 2 Знак"/>
    <w:basedOn w:val="a0"/>
    <w:link w:val="21"/>
    <w:uiPriority w:val="99"/>
    <w:rsid w:val="00E10349"/>
    <w:rPr>
      <w:rFonts w:ascii="Times New Roman" w:eastAsiaTheme="minorEastAsia" w:hAnsi="Times New Roman" w:cs="Times New Roman"/>
      <w:sz w:val="24"/>
      <w:szCs w:val="24"/>
      <w:lang w:val="en-GB" w:eastAsia="uk-UA"/>
    </w:rPr>
  </w:style>
  <w:style w:type="table" w:customStyle="1" w:styleId="11">
    <w:name w:val="Сетка таблицы1"/>
    <w:basedOn w:val="a1"/>
    <w:next w:val="ac"/>
    <w:uiPriority w:val="59"/>
    <w:rsid w:val="00AA741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9">
    <w:name w:val="Основной текст (9)_"/>
    <w:basedOn w:val="a0"/>
    <w:link w:val="91"/>
    <w:uiPriority w:val="99"/>
    <w:rsid w:val="009F2CD8"/>
    <w:rPr>
      <w:rFonts w:ascii="Times New Roman" w:hAnsi="Times New Roman" w:cs="Times New Roman"/>
      <w:b/>
      <w:bCs/>
      <w:sz w:val="21"/>
      <w:szCs w:val="21"/>
      <w:shd w:val="clear" w:color="auto" w:fill="FFFFFF"/>
    </w:rPr>
  </w:style>
  <w:style w:type="paragraph" w:customStyle="1" w:styleId="91">
    <w:name w:val="Основной текст (9)1"/>
    <w:basedOn w:val="a"/>
    <w:link w:val="9"/>
    <w:uiPriority w:val="99"/>
    <w:rsid w:val="009F2CD8"/>
    <w:pPr>
      <w:shd w:val="clear" w:color="auto" w:fill="FFFFFF"/>
      <w:spacing w:after="240" w:line="240" w:lineRule="atLeast"/>
      <w:ind w:hanging="280"/>
    </w:pPr>
    <w:rPr>
      <w:rFonts w:ascii="Times New Roman" w:hAnsi="Times New Roman" w:cs="Times New Roman"/>
      <w:b/>
      <w:bCs/>
      <w:sz w:val="21"/>
      <w:szCs w:val="21"/>
    </w:rPr>
  </w:style>
  <w:style w:type="character" w:customStyle="1" w:styleId="99pt">
    <w:name w:val="Основной текст (9) + 9 pt"/>
    <w:aliases w:val="Курсив137,Интервал 0 pt52"/>
    <w:basedOn w:val="9"/>
    <w:uiPriority w:val="99"/>
    <w:rsid w:val="00996638"/>
    <w:rPr>
      <w:rFonts w:ascii="Times New Roman" w:hAnsi="Times New Roman" w:cs="Times New Roman"/>
      <w:b/>
      <w:bCs/>
      <w:i/>
      <w:iCs/>
      <w:spacing w:val="-10"/>
      <w:sz w:val="18"/>
      <w:szCs w:val="18"/>
      <w:shd w:val="clear" w:color="auto" w:fill="FFFFFF"/>
    </w:rPr>
  </w:style>
  <w:style w:type="character" w:customStyle="1" w:styleId="15">
    <w:name w:val="Основной текст (15)_"/>
    <w:basedOn w:val="a0"/>
    <w:link w:val="151"/>
    <w:uiPriority w:val="99"/>
    <w:rsid w:val="00996638"/>
    <w:rPr>
      <w:rFonts w:ascii="Times New Roman" w:hAnsi="Times New Roman" w:cs="Times New Roman"/>
      <w:b/>
      <w:bCs/>
      <w:i/>
      <w:iCs/>
      <w:spacing w:val="10"/>
      <w:sz w:val="18"/>
      <w:szCs w:val="18"/>
      <w:shd w:val="clear" w:color="auto" w:fill="FFFFFF"/>
    </w:rPr>
  </w:style>
  <w:style w:type="paragraph" w:customStyle="1" w:styleId="151">
    <w:name w:val="Основной текст (15)1"/>
    <w:basedOn w:val="a"/>
    <w:link w:val="15"/>
    <w:uiPriority w:val="99"/>
    <w:rsid w:val="00996638"/>
    <w:pPr>
      <w:shd w:val="clear" w:color="auto" w:fill="FFFFFF"/>
      <w:spacing w:after="0" w:line="240" w:lineRule="atLeast"/>
    </w:pPr>
    <w:rPr>
      <w:rFonts w:ascii="Times New Roman" w:hAnsi="Times New Roman" w:cs="Times New Roman"/>
      <w:b/>
      <w:bCs/>
      <w:i/>
      <w:iCs/>
      <w:spacing w:val="10"/>
      <w:sz w:val="18"/>
      <w:szCs w:val="18"/>
    </w:rPr>
  </w:style>
  <w:style w:type="paragraph" w:styleId="af">
    <w:name w:val="Body Text"/>
    <w:basedOn w:val="a"/>
    <w:link w:val="af0"/>
    <w:uiPriority w:val="99"/>
    <w:unhideWhenUsed/>
    <w:rsid w:val="00996638"/>
    <w:pPr>
      <w:spacing w:after="120"/>
    </w:pPr>
  </w:style>
  <w:style w:type="character" w:customStyle="1" w:styleId="af0">
    <w:name w:val="Основний текст Знак"/>
    <w:basedOn w:val="a0"/>
    <w:link w:val="af"/>
    <w:uiPriority w:val="99"/>
    <w:rsid w:val="00996638"/>
  </w:style>
  <w:style w:type="character" w:customStyle="1" w:styleId="31">
    <w:name w:val="Основной текст (3)_"/>
    <w:basedOn w:val="a0"/>
    <w:link w:val="310"/>
    <w:uiPriority w:val="99"/>
    <w:rsid w:val="003D722B"/>
    <w:rPr>
      <w:rFonts w:ascii="Times New Roman" w:hAnsi="Times New Roman" w:cs="Times New Roman"/>
      <w:b/>
      <w:bCs/>
      <w:sz w:val="18"/>
      <w:szCs w:val="18"/>
      <w:shd w:val="clear" w:color="auto" w:fill="FFFFFF"/>
    </w:rPr>
  </w:style>
  <w:style w:type="character" w:customStyle="1" w:styleId="16">
    <w:name w:val="Основной текст (16)_"/>
    <w:basedOn w:val="a0"/>
    <w:link w:val="161"/>
    <w:uiPriority w:val="99"/>
    <w:rsid w:val="003D722B"/>
    <w:rPr>
      <w:rFonts w:ascii="Times New Roman" w:hAnsi="Times New Roman" w:cs="Times New Roman"/>
      <w:b/>
      <w:bCs/>
      <w:i/>
      <w:iCs/>
      <w:spacing w:val="30"/>
      <w:sz w:val="21"/>
      <w:szCs w:val="21"/>
      <w:shd w:val="clear" w:color="auto" w:fill="FFFFFF"/>
    </w:rPr>
  </w:style>
  <w:style w:type="character" w:customStyle="1" w:styleId="3101">
    <w:name w:val="Основной текст (3) + 101"/>
    <w:aliases w:val="5 pt177"/>
    <w:basedOn w:val="31"/>
    <w:uiPriority w:val="99"/>
    <w:rsid w:val="003D722B"/>
    <w:rPr>
      <w:rFonts w:ascii="Times New Roman" w:hAnsi="Times New Roman" w:cs="Times New Roman"/>
      <w:b/>
      <w:bCs/>
      <w:sz w:val="21"/>
      <w:szCs w:val="21"/>
      <w:shd w:val="clear" w:color="auto" w:fill="FFFFFF"/>
    </w:rPr>
  </w:style>
  <w:style w:type="paragraph" w:customStyle="1" w:styleId="310">
    <w:name w:val="Основной текст (3)1"/>
    <w:basedOn w:val="a"/>
    <w:link w:val="31"/>
    <w:uiPriority w:val="99"/>
    <w:rsid w:val="003D722B"/>
    <w:pPr>
      <w:shd w:val="clear" w:color="auto" w:fill="FFFFFF"/>
      <w:spacing w:after="0" w:line="230" w:lineRule="exact"/>
      <w:jc w:val="both"/>
    </w:pPr>
    <w:rPr>
      <w:rFonts w:ascii="Times New Roman" w:hAnsi="Times New Roman" w:cs="Times New Roman"/>
      <w:b/>
      <w:bCs/>
      <w:sz w:val="18"/>
      <w:szCs w:val="18"/>
    </w:rPr>
  </w:style>
  <w:style w:type="paragraph" w:customStyle="1" w:styleId="161">
    <w:name w:val="Основной текст (16)1"/>
    <w:basedOn w:val="a"/>
    <w:link w:val="16"/>
    <w:uiPriority w:val="99"/>
    <w:rsid w:val="003D722B"/>
    <w:pPr>
      <w:shd w:val="clear" w:color="auto" w:fill="FFFFFF"/>
      <w:spacing w:after="0" w:line="240" w:lineRule="atLeast"/>
    </w:pPr>
    <w:rPr>
      <w:rFonts w:ascii="Times New Roman" w:hAnsi="Times New Roman" w:cs="Times New Roman"/>
      <w:b/>
      <w:bCs/>
      <w:i/>
      <w:iCs/>
      <w:spacing w:val="30"/>
      <w:sz w:val="21"/>
      <w:szCs w:val="21"/>
    </w:rPr>
  </w:style>
  <w:style w:type="character" w:customStyle="1" w:styleId="313">
    <w:name w:val="Основной текст (3) + 13"/>
    <w:aliases w:val="5 pt176"/>
    <w:basedOn w:val="31"/>
    <w:uiPriority w:val="99"/>
    <w:rsid w:val="003D722B"/>
    <w:rPr>
      <w:rFonts w:ascii="Times New Roman" w:hAnsi="Times New Roman" w:cs="Times New Roman"/>
      <w:b/>
      <w:bCs/>
      <w:spacing w:val="0"/>
      <w:sz w:val="27"/>
      <w:szCs w:val="27"/>
      <w:shd w:val="clear" w:color="auto" w:fill="FFFFFF"/>
    </w:rPr>
  </w:style>
  <w:style w:type="character" w:customStyle="1" w:styleId="220">
    <w:name w:val="Основной текст (22)_"/>
    <w:basedOn w:val="a0"/>
    <w:link w:val="221"/>
    <w:uiPriority w:val="99"/>
    <w:rsid w:val="003D722B"/>
    <w:rPr>
      <w:rFonts w:ascii="Times New Roman" w:hAnsi="Times New Roman" w:cs="Times New Roman"/>
      <w:b/>
      <w:bCs/>
      <w:sz w:val="27"/>
      <w:szCs w:val="27"/>
      <w:shd w:val="clear" w:color="auto" w:fill="FFFFFF"/>
    </w:rPr>
  </w:style>
  <w:style w:type="paragraph" w:customStyle="1" w:styleId="221">
    <w:name w:val="Основной текст (22)"/>
    <w:basedOn w:val="a"/>
    <w:link w:val="220"/>
    <w:uiPriority w:val="99"/>
    <w:rsid w:val="003D722B"/>
    <w:pPr>
      <w:shd w:val="clear" w:color="auto" w:fill="FFFFFF"/>
      <w:spacing w:after="0" w:line="240" w:lineRule="atLeast"/>
    </w:pPr>
    <w:rPr>
      <w:rFonts w:ascii="Times New Roman" w:hAnsi="Times New Roman" w:cs="Times New Roman"/>
      <w:b/>
      <w:bCs/>
      <w:sz w:val="27"/>
      <w:szCs w:val="27"/>
    </w:rPr>
  </w:style>
  <w:style w:type="character" w:customStyle="1" w:styleId="316">
    <w:name w:val="Основной текст (3)16"/>
    <w:basedOn w:val="31"/>
    <w:uiPriority w:val="99"/>
    <w:rsid w:val="001B1231"/>
    <w:rPr>
      <w:rFonts w:ascii="Times New Roman" w:hAnsi="Times New Roman" w:cs="Times New Roman"/>
      <w:b/>
      <w:bCs/>
      <w:sz w:val="18"/>
      <w:szCs w:val="18"/>
      <w:shd w:val="clear" w:color="auto" w:fill="FFFFFF"/>
    </w:rPr>
  </w:style>
  <w:style w:type="character" w:customStyle="1" w:styleId="939">
    <w:name w:val="Основной текст (9)39"/>
    <w:basedOn w:val="9"/>
    <w:uiPriority w:val="99"/>
    <w:rsid w:val="00A86F18"/>
    <w:rPr>
      <w:rFonts w:ascii="Times New Roman" w:hAnsi="Times New Roman" w:cs="Times New Roman"/>
      <w:b/>
      <w:bCs/>
      <w:sz w:val="21"/>
      <w:szCs w:val="21"/>
      <w:shd w:val="clear" w:color="auto" w:fill="FFFFFF"/>
    </w:rPr>
  </w:style>
  <w:style w:type="character" w:customStyle="1" w:styleId="110">
    <w:name w:val="Основной текст (11)_"/>
    <w:basedOn w:val="a0"/>
    <w:link w:val="111"/>
    <w:uiPriority w:val="99"/>
    <w:locked/>
    <w:rsid w:val="00E262BB"/>
    <w:rPr>
      <w:rFonts w:ascii="Times New Roman" w:hAnsi="Times New Roman" w:cs="Times New Roman"/>
      <w:sz w:val="12"/>
      <w:szCs w:val="12"/>
      <w:shd w:val="clear" w:color="auto" w:fill="FFFFFF"/>
    </w:rPr>
  </w:style>
  <w:style w:type="paragraph" w:customStyle="1" w:styleId="111">
    <w:name w:val="Основной текст (11)1"/>
    <w:basedOn w:val="a"/>
    <w:link w:val="110"/>
    <w:uiPriority w:val="99"/>
    <w:rsid w:val="00E262BB"/>
    <w:pPr>
      <w:shd w:val="clear" w:color="auto" w:fill="FFFFFF"/>
      <w:spacing w:before="240" w:after="0" w:line="106" w:lineRule="exact"/>
      <w:jc w:val="both"/>
    </w:pPr>
    <w:rPr>
      <w:rFonts w:ascii="Times New Roman" w:hAnsi="Times New Roman" w:cs="Times New Roman"/>
      <w:sz w:val="12"/>
      <w:szCs w:val="12"/>
    </w:rPr>
  </w:style>
  <w:style w:type="character" w:customStyle="1" w:styleId="186">
    <w:name w:val="Основной текст (186)_"/>
    <w:basedOn w:val="a0"/>
    <w:link w:val="1860"/>
    <w:uiPriority w:val="99"/>
    <w:locked/>
    <w:rsid w:val="00E262BB"/>
    <w:rPr>
      <w:rFonts w:ascii="Times New Roman" w:hAnsi="Times New Roman" w:cs="Times New Roman"/>
      <w:noProof/>
      <w:sz w:val="8"/>
      <w:szCs w:val="8"/>
      <w:shd w:val="clear" w:color="auto" w:fill="FFFFFF"/>
    </w:rPr>
  </w:style>
  <w:style w:type="paragraph" w:customStyle="1" w:styleId="1860">
    <w:name w:val="Основной текст (186)"/>
    <w:basedOn w:val="a"/>
    <w:link w:val="186"/>
    <w:uiPriority w:val="99"/>
    <w:rsid w:val="00E262BB"/>
    <w:pPr>
      <w:shd w:val="clear" w:color="auto" w:fill="FFFFFF"/>
      <w:spacing w:after="0" w:line="240" w:lineRule="atLeast"/>
    </w:pPr>
    <w:rPr>
      <w:rFonts w:ascii="Times New Roman" w:hAnsi="Times New Roman" w:cs="Times New Roman"/>
      <w:noProof/>
      <w:sz w:val="8"/>
      <w:szCs w:val="8"/>
    </w:rPr>
  </w:style>
  <w:style w:type="character" w:customStyle="1" w:styleId="183">
    <w:name w:val="Основной текст (183)_"/>
    <w:basedOn w:val="a0"/>
    <w:link w:val="1830"/>
    <w:uiPriority w:val="99"/>
    <w:locked/>
    <w:rsid w:val="00E262BB"/>
    <w:rPr>
      <w:rFonts w:ascii="Times New Roman" w:hAnsi="Times New Roman" w:cs="Times New Roman"/>
      <w:b/>
      <w:bCs/>
      <w:sz w:val="30"/>
      <w:szCs w:val="30"/>
      <w:shd w:val="clear" w:color="auto" w:fill="FFFFFF"/>
    </w:rPr>
  </w:style>
  <w:style w:type="paragraph" w:customStyle="1" w:styleId="1830">
    <w:name w:val="Основной текст (183)"/>
    <w:basedOn w:val="a"/>
    <w:link w:val="183"/>
    <w:uiPriority w:val="99"/>
    <w:rsid w:val="00E262BB"/>
    <w:pPr>
      <w:shd w:val="clear" w:color="auto" w:fill="FFFFFF"/>
      <w:spacing w:after="0" w:line="240" w:lineRule="atLeast"/>
      <w:jc w:val="center"/>
    </w:pPr>
    <w:rPr>
      <w:rFonts w:ascii="Times New Roman" w:hAnsi="Times New Roman" w:cs="Times New Roman"/>
      <w:b/>
      <w:bCs/>
      <w:sz w:val="30"/>
      <w:szCs w:val="30"/>
    </w:rPr>
  </w:style>
  <w:style w:type="character" w:customStyle="1" w:styleId="184">
    <w:name w:val="Основной текст (184)_"/>
    <w:basedOn w:val="a0"/>
    <w:link w:val="1840"/>
    <w:uiPriority w:val="99"/>
    <w:locked/>
    <w:rsid w:val="00E262BB"/>
    <w:rPr>
      <w:rFonts w:ascii="Arial Narrow" w:hAnsi="Arial Narrow" w:cs="Arial Narrow"/>
      <w:sz w:val="13"/>
      <w:szCs w:val="13"/>
      <w:shd w:val="clear" w:color="auto" w:fill="FFFFFF"/>
    </w:rPr>
  </w:style>
  <w:style w:type="paragraph" w:customStyle="1" w:styleId="1840">
    <w:name w:val="Основной текст (184)"/>
    <w:basedOn w:val="a"/>
    <w:link w:val="184"/>
    <w:uiPriority w:val="99"/>
    <w:rsid w:val="00E262BB"/>
    <w:pPr>
      <w:shd w:val="clear" w:color="auto" w:fill="FFFFFF"/>
      <w:spacing w:after="120" w:line="240" w:lineRule="atLeast"/>
      <w:jc w:val="center"/>
    </w:pPr>
    <w:rPr>
      <w:rFonts w:ascii="Arial Narrow" w:hAnsi="Arial Narrow" w:cs="Arial Narrow"/>
      <w:sz w:val="13"/>
      <w:szCs w:val="13"/>
    </w:rPr>
  </w:style>
  <w:style w:type="character" w:customStyle="1" w:styleId="185">
    <w:name w:val="Основной текст (185)_"/>
    <w:basedOn w:val="a0"/>
    <w:link w:val="1850"/>
    <w:uiPriority w:val="99"/>
    <w:locked/>
    <w:rsid w:val="00E262BB"/>
    <w:rPr>
      <w:rFonts w:ascii="Arial Narrow" w:hAnsi="Arial Narrow" w:cs="Arial Narrow"/>
      <w:noProof/>
      <w:sz w:val="23"/>
      <w:szCs w:val="23"/>
      <w:shd w:val="clear" w:color="auto" w:fill="FFFFFF"/>
    </w:rPr>
  </w:style>
  <w:style w:type="paragraph" w:customStyle="1" w:styleId="1850">
    <w:name w:val="Основной текст (185)"/>
    <w:basedOn w:val="a"/>
    <w:link w:val="185"/>
    <w:uiPriority w:val="99"/>
    <w:rsid w:val="00E262BB"/>
    <w:pPr>
      <w:shd w:val="clear" w:color="auto" w:fill="FFFFFF"/>
      <w:spacing w:before="300" w:after="0" w:line="240" w:lineRule="atLeast"/>
      <w:jc w:val="center"/>
    </w:pPr>
    <w:rPr>
      <w:rFonts w:ascii="Arial Narrow" w:hAnsi="Arial Narrow" w:cs="Arial Narrow"/>
      <w:noProof/>
      <w:sz w:val="23"/>
      <w:szCs w:val="23"/>
    </w:rPr>
  </w:style>
  <w:style w:type="character" w:customStyle="1" w:styleId="927">
    <w:name w:val="Основной текст (9)27"/>
    <w:basedOn w:val="9"/>
    <w:uiPriority w:val="99"/>
    <w:rsid w:val="00E262BB"/>
    <w:rPr>
      <w:rFonts w:ascii="Times New Roman" w:hAnsi="Times New Roman" w:cs="Times New Roman"/>
      <w:b/>
      <w:bCs/>
      <w:sz w:val="21"/>
      <w:szCs w:val="21"/>
      <w:shd w:val="clear" w:color="auto" w:fill="FFFFFF"/>
    </w:rPr>
  </w:style>
  <w:style w:type="character" w:customStyle="1" w:styleId="1116">
    <w:name w:val="Основной текст (11)16"/>
    <w:basedOn w:val="110"/>
    <w:uiPriority w:val="99"/>
    <w:rsid w:val="00E262BB"/>
    <w:rPr>
      <w:rFonts w:ascii="Times New Roman" w:hAnsi="Times New Roman" w:cs="Times New Roman"/>
      <w:noProof/>
      <w:sz w:val="12"/>
      <w:szCs w:val="12"/>
      <w:shd w:val="clear" w:color="auto" w:fill="FFFFFF"/>
    </w:rPr>
  </w:style>
  <w:style w:type="character" w:customStyle="1" w:styleId="mord">
    <w:name w:val="mord"/>
    <w:basedOn w:val="a0"/>
    <w:rsid w:val="00FE30E2"/>
  </w:style>
  <w:style w:type="character" w:customStyle="1" w:styleId="vlist-s">
    <w:name w:val="vlist-s"/>
    <w:basedOn w:val="a0"/>
    <w:rsid w:val="00FE30E2"/>
  </w:style>
  <w:style w:type="character" w:customStyle="1" w:styleId="katex-mathml">
    <w:name w:val="katex-mathml"/>
    <w:basedOn w:val="a0"/>
    <w:rsid w:val="00CE42D8"/>
  </w:style>
  <w:style w:type="character" w:customStyle="1" w:styleId="mrel">
    <w:name w:val="mrel"/>
    <w:basedOn w:val="a0"/>
    <w:rsid w:val="00CE42D8"/>
  </w:style>
  <w:style w:type="character" w:customStyle="1" w:styleId="katex">
    <w:name w:val="katex"/>
    <w:basedOn w:val="a0"/>
    <w:rsid w:val="00373829"/>
  </w:style>
  <w:style w:type="character" w:styleId="af1">
    <w:name w:val="Unresolved Mention"/>
    <w:basedOn w:val="a0"/>
    <w:uiPriority w:val="99"/>
    <w:semiHidden/>
    <w:unhideWhenUsed/>
    <w:rsid w:val="009E2709"/>
    <w:rPr>
      <w:color w:val="605E5C"/>
      <w:shd w:val="clear" w:color="auto" w:fill="E1DFDD"/>
    </w:rPr>
  </w:style>
  <w:style w:type="character" w:styleId="af2">
    <w:name w:val="FollowedHyperlink"/>
    <w:basedOn w:val="a0"/>
    <w:uiPriority w:val="99"/>
    <w:semiHidden/>
    <w:unhideWhenUsed/>
    <w:rsid w:val="009E270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651182">
      <w:bodyDiv w:val="1"/>
      <w:marLeft w:val="0"/>
      <w:marRight w:val="0"/>
      <w:marTop w:val="0"/>
      <w:marBottom w:val="0"/>
      <w:divBdr>
        <w:top w:val="none" w:sz="0" w:space="0" w:color="auto"/>
        <w:left w:val="none" w:sz="0" w:space="0" w:color="auto"/>
        <w:bottom w:val="none" w:sz="0" w:space="0" w:color="auto"/>
        <w:right w:val="none" w:sz="0" w:space="0" w:color="auto"/>
      </w:divBdr>
    </w:div>
    <w:div w:id="13263165">
      <w:bodyDiv w:val="1"/>
      <w:marLeft w:val="0"/>
      <w:marRight w:val="0"/>
      <w:marTop w:val="0"/>
      <w:marBottom w:val="0"/>
      <w:divBdr>
        <w:top w:val="none" w:sz="0" w:space="0" w:color="auto"/>
        <w:left w:val="none" w:sz="0" w:space="0" w:color="auto"/>
        <w:bottom w:val="none" w:sz="0" w:space="0" w:color="auto"/>
        <w:right w:val="none" w:sz="0" w:space="0" w:color="auto"/>
      </w:divBdr>
    </w:div>
    <w:div w:id="18707561">
      <w:bodyDiv w:val="1"/>
      <w:marLeft w:val="0"/>
      <w:marRight w:val="0"/>
      <w:marTop w:val="0"/>
      <w:marBottom w:val="0"/>
      <w:divBdr>
        <w:top w:val="none" w:sz="0" w:space="0" w:color="auto"/>
        <w:left w:val="none" w:sz="0" w:space="0" w:color="auto"/>
        <w:bottom w:val="none" w:sz="0" w:space="0" w:color="auto"/>
        <w:right w:val="none" w:sz="0" w:space="0" w:color="auto"/>
      </w:divBdr>
    </w:div>
    <w:div w:id="37705906">
      <w:bodyDiv w:val="1"/>
      <w:marLeft w:val="0"/>
      <w:marRight w:val="0"/>
      <w:marTop w:val="0"/>
      <w:marBottom w:val="0"/>
      <w:divBdr>
        <w:top w:val="none" w:sz="0" w:space="0" w:color="auto"/>
        <w:left w:val="none" w:sz="0" w:space="0" w:color="auto"/>
        <w:bottom w:val="none" w:sz="0" w:space="0" w:color="auto"/>
        <w:right w:val="none" w:sz="0" w:space="0" w:color="auto"/>
      </w:divBdr>
    </w:div>
    <w:div w:id="47266505">
      <w:bodyDiv w:val="1"/>
      <w:marLeft w:val="0"/>
      <w:marRight w:val="0"/>
      <w:marTop w:val="0"/>
      <w:marBottom w:val="0"/>
      <w:divBdr>
        <w:top w:val="none" w:sz="0" w:space="0" w:color="auto"/>
        <w:left w:val="none" w:sz="0" w:space="0" w:color="auto"/>
        <w:bottom w:val="none" w:sz="0" w:space="0" w:color="auto"/>
        <w:right w:val="none" w:sz="0" w:space="0" w:color="auto"/>
      </w:divBdr>
    </w:div>
    <w:div w:id="60061937">
      <w:bodyDiv w:val="1"/>
      <w:marLeft w:val="0"/>
      <w:marRight w:val="0"/>
      <w:marTop w:val="0"/>
      <w:marBottom w:val="0"/>
      <w:divBdr>
        <w:top w:val="none" w:sz="0" w:space="0" w:color="auto"/>
        <w:left w:val="none" w:sz="0" w:space="0" w:color="auto"/>
        <w:bottom w:val="none" w:sz="0" w:space="0" w:color="auto"/>
        <w:right w:val="none" w:sz="0" w:space="0" w:color="auto"/>
      </w:divBdr>
    </w:div>
    <w:div w:id="66077000">
      <w:bodyDiv w:val="1"/>
      <w:marLeft w:val="0"/>
      <w:marRight w:val="0"/>
      <w:marTop w:val="0"/>
      <w:marBottom w:val="0"/>
      <w:divBdr>
        <w:top w:val="none" w:sz="0" w:space="0" w:color="auto"/>
        <w:left w:val="none" w:sz="0" w:space="0" w:color="auto"/>
        <w:bottom w:val="none" w:sz="0" w:space="0" w:color="auto"/>
        <w:right w:val="none" w:sz="0" w:space="0" w:color="auto"/>
      </w:divBdr>
    </w:div>
    <w:div w:id="89589821">
      <w:bodyDiv w:val="1"/>
      <w:marLeft w:val="0"/>
      <w:marRight w:val="0"/>
      <w:marTop w:val="0"/>
      <w:marBottom w:val="0"/>
      <w:divBdr>
        <w:top w:val="none" w:sz="0" w:space="0" w:color="auto"/>
        <w:left w:val="none" w:sz="0" w:space="0" w:color="auto"/>
        <w:bottom w:val="none" w:sz="0" w:space="0" w:color="auto"/>
        <w:right w:val="none" w:sz="0" w:space="0" w:color="auto"/>
      </w:divBdr>
    </w:div>
    <w:div w:id="90587754">
      <w:bodyDiv w:val="1"/>
      <w:marLeft w:val="0"/>
      <w:marRight w:val="0"/>
      <w:marTop w:val="0"/>
      <w:marBottom w:val="0"/>
      <w:divBdr>
        <w:top w:val="none" w:sz="0" w:space="0" w:color="auto"/>
        <w:left w:val="none" w:sz="0" w:space="0" w:color="auto"/>
        <w:bottom w:val="none" w:sz="0" w:space="0" w:color="auto"/>
        <w:right w:val="none" w:sz="0" w:space="0" w:color="auto"/>
      </w:divBdr>
    </w:div>
    <w:div w:id="104887225">
      <w:bodyDiv w:val="1"/>
      <w:marLeft w:val="0"/>
      <w:marRight w:val="0"/>
      <w:marTop w:val="0"/>
      <w:marBottom w:val="0"/>
      <w:divBdr>
        <w:top w:val="none" w:sz="0" w:space="0" w:color="auto"/>
        <w:left w:val="none" w:sz="0" w:space="0" w:color="auto"/>
        <w:bottom w:val="none" w:sz="0" w:space="0" w:color="auto"/>
        <w:right w:val="none" w:sz="0" w:space="0" w:color="auto"/>
      </w:divBdr>
    </w:div>
    <w:div w:id="146745480">
      <w:bodyDiv w:val="1"/>
      <w:marLeft w:val="0"/>
      <w:marRight w:val="0"/>
      <w:marTop w:val="0"/>
      <w:marBottom w:val="0"/>
      <w:divBdr>
        <w:top w:val="none" w:sz="0" w:space="0" w:color="auto"/>
        <w:left w:val="none" w:sz="0" w:space="0" w:color="auto"/>
        <w:bottom w:val="none" w:sz="0" w:space="0" w:color="auto"/>
        <w:right w:val="none" w:sz="0" w:space="0" w:color="auto"/>
      </w:divBdr>
    </w:div>
    <w:div w:id="148595642">
      <w:bodyDiv w:val="1"/>
      <w:marLeft w:val="0"/>
      <w:marRight w:val="0"/>
      <w:marTop w:val="0"/>
      <w:marBottom w:val="0"/>
      <w:divBdr>
        <w:top w:val="none" w:sz="0" w:space="0" w:color="auto"/>
        <w:left w:val="none" w:sz="0" w:space="0" w:color="auto"/>
        <w:bottom w:val="none" w:sz="0" w:space="0" w:color="auto"/>
        <w:right w:val="none" w:sz="0" w:space="0" w:color="auto"/>
      </w:divBdr>
    </w:div>
    <w:div w:id="164324611">
      <w:bodyDiv w:val="1"/>
      <w:marLeft w:val="0"/>
      <w:marRight w:val="0"/>
      <w:marTop w:val="0"/>
      <w:marBottom w:val="0"/>
      <w:divBdr>
        <w:top w:val="none" w:sz="0" w:space="0" w:color="auto"/>
        <w:left w:val="none" w:sz="0" w:space="0" w:color="auto"/>
        <w:bottom w:val="none" w:sz="0" w:space="0" w:color="auto"/>
        <w:right w:val="none" w:sz="0" w:space="0" w:color="auto"/>
      </w:divBdr>
    </w:div>
    <w:div w:id="175073250">
      <w:bodyDiv w:val="1"/>
      <w:marLeft w:val="0"/>
      <w:marRight w:val="0"/>
      <w:marTop w:val="0"/>
      <w:marBottom w:val="0"/>
      <w:divBdr>
        <w:top w:val="none" w:sz="0" w:space="0" w:color="auto"/>
        <w:left w:val="none" w:sz="0" w:space="0" w:color="auto"/>
        <w:bottom w:val="none" w:sz="0" w:space="0" w:color="auto"/>
        <w:right w:val="none" w:sz="0" w:space="0" w:color="auto"/>
      </w:divBdr>
    </w:div>
    <w:div w:id="194774954">
      <w:bodyDiv w:val="1"/>
      <w:marLeft w:val="0"/>
      <w:marRight w:val="0"/>
      <w:marTop w:val="0"/>
      <w:marBottom w:val="0"/>
      <w:divBdr>
        <w:top w:val="none" w:sz="0" w:space="0" w:color="auto"/>
        <w:left w:val="none" w:sz="0" w:space="0" w:color="auto"/>
        <w:bottom w:val="none" w:sz="0" w:space="0" w:color="auto"/>
        <w:right w:val="none" w:sz="0" w:space="0" w:color="auto"/>
      </w:divBdr>
    </w:div>
    <w:div w:id="198402671">
      <w:bodyDiv w:val="1"/>
      <w:marLeft w:val="0"/>
      <w:marRight w:val="0"/>
      <w:marTop w:val="0"/>
      <w:marBottom w:val="0"/>
      <w:divBdr>
        <w:top w:val="none" w:sz="0" w:space="0" w:color="auto"/>
        <w:left w:val="none" w:sz="0" w:space="0" w:color="auto"/>
        <w:bottom w:val="none" w:sz="0" w:space="0" w:color="auto"/>
        <w:right w:val="none" w:sz="0" w:space="0" w:color="auto"/>
      </w:divBdr>
    </w:div>
    <w:div w:id="202913342">
      <w:bodyDiv w:val="1"/>
      <w:marLeft w:val="0"/>
      <w:marRight w:val="0"/>
      <w:marTop w:val="0"/>
      <w:marBottom w:val="0"/>
      <w:divBdr>
        <w:top w:val="none" w:sz="0" w:space="0" w:color="auto"/>
        <w:left w:val="none" w:sz="0" w:space="0" w:color="auto"/>
        <w:bottom w:val="none" w:sz="0" w:space="0" w:color="auto"/>
        <w:right w:val="none" w:sz="0" w:space="0" w:color="auto"/>
      </w:divBdr>
    </w:div>
    <w:div w:id="209341368">
      <w:bodyDiv w:val="1"/>
      <w:marLeft w:val="0"/>
      <w:marRight w:val="0"/>
      <w:marTop w:val="0"/>
      <w:marBottom w:val="0"/>
      <w:divBdr>
        <w:top w:val="none" w:sz="0" w:space="0" w:color="auto"/>
        <w:left w:val="none" w:sz="0" w:space="0" w:color="auto"/>
        <w:bottom w:val="none" w:sz="0" w:space="0" w:color="auto"/>
        <w:right w:val="none" w:sz="0" w:space="0" w:color="auto"/>
      </w:divBdr>
    </w:div>
    <w:div w:id="229120688">
      <w:bodyDiv w:val="1"/>
      <w:marLeft w:val="0"/>
      <w:marRight w:val="0"/>
      <w:marTop w:val="0"/>
      <w:marBottom w:val="0"/>
      <w:divBdr>
        <w:top w:val="none" w:sz="0" w:space="0" w:color="auto"/>
        <w:left w:val="none" w:sz="0" w:space="0" w:color="auto"/>
        <w:bottom w:val="none" w:sz="0" w:space="0" w:color="auto"/>
        <w:right w:val="none" w:sz="0" w:space="0" w:color="auto"/>
      </w:divBdr>
    </w:div>
    <w:div w:id="235240432">
      <w:bodyDiv w:val="1"/>
      <w:marLeft w:val="0"/>
      <w:marRight w:val="0"/>
      <w:marTop w:val="0"/>
      <w:marBottom w:val="0"/>
      <w:divBdr>
        <w:top w:val="none" w:sz="0" w:space="0" w:color="auto"/>
        <w:left w:val="none" w:sz="0" w:space="0" w:color="auto"/>
        <w:bottom w:val="none" w:sz="0" w:space="0" w:color="auto"/>
        <w:right w:val="none" w:sz="0" w:space="0" w:color="auto"/>
      </w:divBdr>
    </w:div>
    <w:div w:id="243342542">
      <w:bodyDiv w:val="1"/>
      <w:marLeft w:val="0"/>
      <w:marRight w:val="0"/>
      <w:marTop w:val="0"/>
      <w:marBottom w:val="0"/>
      <w:divBdr>
        <w:top w:val="none" w:sz="0" w:space="0" w:color="auto"/>
        <w:left w:val="none" w:sz="0" w:space="0" w:color="auto"/>
        <w:bottom w:val="none" w:sz="0" w:space="0" w:color="auto"/>
        <w:right w:val="none" w:sz="0" w:space="0" w:color="auto"/>
      </w:divBdr>
    </w:div>
    <w:div w:id="243685533">
      <w:bodyDiv w:val="1"/>
      <w:marLeft w:val="0"/>
      <w:marRight w:val="0"/>
      <w:marTop w:val="0"/>
      <w:marBottom w:val="0"/>
      <w:divBdr>
        <w:top w:val="none" w:sz="0" w:space="0" w:color="auto"/>
        <w:left w:val="none" w:sz="0" w:space="0" w:color="auto"/>
        <w:bottom w:val="none" w:sz="0" w:space="0" w:color="auto"/>
        <w:right w:val="none" w:sz="0" w:space="0" w:color="auto"/>
      </w:divBdr>
    </w:div>
    <w:div w:id="279917400">
      <w:bodyDiv w:val="1"/>
      <w:marLeft w:val="0"/>
      <w:marRight w:val="0"/>
      <w:marTop w:val="0"/>
      <w:marBottom w:val="0"/>
      <w:divBdr>
        <w:top w:val="none" w:sz="0" w:space="0" w:color="auto"/>
        <w:left w:val="none" w:sz="0" w:space="0" w:color="auto"/>
        <w:bottom w:val="none" w:sz="0" w:space="0" w:color="auto"/>
        <w:right w:val="none" w:sz="0" w:space="0" w:color="auto"/>
      </w:divBdr>
    </w:div>
    <w:div w:id="280916531">
      <w:bodyDiv w:val="1"/>
      <w:marLeft w:val="0"/>
      <w:marRight w:val="0"/>
      <w:marTop w:val="0"/>
      <w:marBottom w:val="0"/>
      <w:divBdr>
        <w:top w:val="none" w:sz="0" w:space="0" w:color="auto"/>
        <w:left w:val="none" w:sz="0" w:space="0" w:color="auto"/>
        <w:bottom w:val="none" w:sz="0" w:space="0" w:color="auto"/>
        <w:right w:val="none" w:sz="0" w:space="0" w:color="auto"/>
      </w:divBdr>
    </w:div>
    <w:div w:id="281156967">
      <w:bodyDiv w:val="1"/>
      <w:marLeft w:val="0"/>
      <w:marRight w:val="0"/>
      <w:marTop w:val="0"/>
      <w:marBottom w:val="0"/>
      <w:divBdr>
        <w:top w:val="none" w:sz="0" w:space="0" w:color="auto"/>
        <w:left w:val="none" w:sz="0" w:space="0" w:color="auto"/>
        <w:bottom w:val="none" w:sz="0" w:space="0" w:color="auto"/>
        <w:right w:val="none" w:sz="0" w:space="0" w:color="auto"/>
      </w:divBdr>
    </w:div>
    <w:div w:id="291131810">
      <w:bodyDiv w:val="1"/>
      <w:marLeft w:val="0"/>
      <w:marRight w:val="0"/>
      <w:marTop w:val="0"/>
      <w:marBottom w:val="0"/>
      <w:divBdr>
        <w:top w:val="none" w:sz="0" w:space="0" w:color="auto"/>
        <w:left w:val="none" w:sz="0" w:space="0" w:color="auto"/>
        <w:bottom w:val="none" w:sz="0" w:space="0" w:color="auto"/>
        <w:right w:val="none" w:sz="0" w:space="0" w:color="auto"/>
      </w:divBdr>
    </w:div>
    <w:div w:id="291401861">
      <w:bodyDiv w:val="1"/>
      <w:marLeft w:val="0"/>
      <w:marRight w:val="0"/>
      <w:marTop w:val="0"/>
      <w:marBottom w:val="0"/>
      <w:divBdr>
        <w:top w:val="none" w:sz="0" w:space="0" w:color="auto"/>
        <w:left w:val="none" w:sz="0" w:space="0" w:color="auto"/>
        <w:bottom w:val="none" w:sz="0" w:space="0" w:color="auto"/>
        <w:right w:val="none" w:sz="0" w:space="0" w:color="auto"/>
      </w:divBdr>
    </w:div>
    <w:div w:id="298531397">
      <w:bodyDiv w:val="1"/>
      <w:marLeft w:val="0"/>
      <w:marRight w:val="0"/>
      <w:marTop w:val="0"/>
      <w:marBottom w:val="0"/>
      <w:divBdr>
        <w:top w:val="none" w:sz="0" w:space="0" w:color="auto"/>
        <w:left w:val="none" w:sz="0" w:space="0" w:color="auto"/>
        <w:bottom w:val="none" w:sz="0" w:space="0" w:color="auto"/>
        <w:right w:val="none" w:sz="0" w:space="0" w:color="auto"/>
      </w:divBdr>
    </w:div>
    <w:div w:id="307824363">
      <w:bodyDiv w:val="1"/>
      <w:marLeft w:val="0"/>
      <w:marRight w:val="0"/>
      <w:marTop w:val="0"/>
      <w:marBottom w:val="0"/>
      <w:divBdr>
        <w:top w:val="none" w:sz="0" w:space="0" w:color="auto"/>
        <w:left w:val="none" w:sz="0" w:space="0" w:color="auto"/>
        <w:bottom w:val="none" w:sz="0" w:space="0" w:color="auto"/>
        <w:right w:val="none" w:sz="0" w:space="0" w:color="auto"/>
      </w:divBdr>
    </w:div>
    <w:div w:id="324357763">
      <w:bodyDiv w:val="1"/>
      <w:marLeft w:val="0"/>
      <w:marRight w:val="0"/>
      <w:marTop w:val="0"/>
      <w:marBottom w:val="0"/>
      <w:divBdr>
        <w:top w:val="none" w:sz="0" w:space="0" w:color="auto"/>
        <w:left w:val="none" w:sz="0" w:space="0" w:color="auto"/>
        <w:bottom w:val="none" w:sz="0" w:space="0" w:color="auto"/>
        <w:right w:val="none" w:sz="0" w:space="0" w:color="auto"/>
      </w:divBdr>
    </w:div>
    <w:div w:id="327176021">
      <w:bodyDiv w:val="1"/>
      <w:marLeft w:val="0"/>
      <w:marRight w:val="0"/>
      <w:marTop w:val="0"/>
      <w:marBottom w:val="0"/>
      <w:divBdr>
        <w:top w:val="none" w:sz="0" w:space="0" w:color="auto"/>
        <w:left w:val="none" w:sz="0" w:space="0" w:color="auto"/>
        <w:bottom w:val="none" w:sz="0" w:space="0" w:color="auto"/>
        <w:right w:val="none" w:sz="0" w:space="0" w:color="auto"/>
      </w:divBdr>
    </w:div>
    <w:div w:id="350374363">
      <w:bodyDiv w:val="1"/>
      <w:marLeft w:val="0"/>
      <w:marRight w:val="0"/>
      <w:marTop w:val="0"/>
      <w:marBottom w:val="0"/>
      <w:divBdr>
        <w:top w:val="none" w:sz="0" w:space="0" w:color="auto"/>
        <w:left w:val="none" w:sz="0" w:space="0" w:color="auto"/>
        <w:bottom w:val="none" w:sz="0" w:space="0" w:color="auto"/>
        <w:right w:val="none" w:sz="0" w:space="0" w:color="auto"/>
      </w:divBdr>
      <w:divsChild>
        <w:div w:id="348020492">
          <w:marLeft w:val="0"/>
          <w:marRight w:val="0"/>
          <w:marTop w:val="0"/>
          <w:marBottom w:val="0"/>
          <w:divBdr>
            <w:top w:val="single" w:sz="2" w:space="0" w:color="D9D9E3"/>
            <w:left w:val="single" w:sz="2" w:space="0" w:color="D9D9E3"/>
            <w:bottom w:val="single" w:sz="2" w:space="0" w:color="D9D9E3"/>
            <w:right w:val="single" w:sz="2" w:space="0" w:color="D9D9E3"/>
          </w:divBdr>
          <w:divsChild>
            <w:div w:id="1491209247">
              <w:marLeft w:val="0"/>
              <w:marRight w:val="0"/>
              <w:marTop w:val="0"/>
              <w:marBottom w:val="0"/>
              <w:divBdr>
                <w:top w:val="single" w:sz="2" w:space="0" w:color="D9D9E3"/>
                <w:left w:val="single" w:sz="2" w:space="0" w:color="D9D9E3"/>
                <w:bottom w:val="single" w:sz="2" w:space="0" w:color="D9D9E3"/>
                <w:right w:val="single" w:sz="2" w:space="0" w:color="D9D9E3"/>
              </w:divBdr>
              <w:divsChild>
                <w:div w:id="1133448061">
                  <w:marLeft w:val="0"/>
                  <w:marRight w:val="0"/>
                  <w:marTop w:val="0"/>
                  <w:marBottom w:val="0"/>
                  <w:divBdr>
                    <w:top w:val="single" w:sz="2" w:space="0" w:color="D9D9E3"/>
                    <w:left w:val="single" w:sz="2" w:space="0" w:color="D9D9E3"/>
                    <w:bottom w:val="single" w:sz="2" w:space="0" w:color="D9D9E3"/>
                    <w:right w:val="single" w:sz="2" w:space="0" w:color="D9D9E3"/>
                  </w:divBdr>
                  <w:divsChild>
                    <w:div w:id="861474679">
                      <w:marLeft w:val="0"/>
                      <w:marRight w:val="0"/>
                      <w:marTop w:val="0"/>
                      <w:marBottom w:val="0"/>
                      <w:divBdr>
                        <w:top w:val="single" w:sz="2" w:space="0" w:color="D9D9E3"/>
                        <w:left w:val="single" w:sz="2" w:space="0" w:color="D9D9E3"/>
                        <w:bottom w:val="single" w:sz="2" w:space="0" w:color="D9D9E3"/>
                        <w:right w:val="single" w:sz="2" w:space="0" w:color="D9D9E3"/>
                      </w:divBdr>
                      <w:divsChild>
                        <w:div w:id="174265920">
                          <w:marLeft w:val="0"/>
                          <w:marRight w:val="0"/>
                          <w:marTop w:val="0"/>
                          <w:marBottom w:val="0"/>
                          <w:divBdr>
                            <w:top w:val="single" w:sz="2" w:space="0" w:color="D9D9E3"/>
                            <w:left w:val="single" w:sz="2" w:space="0" w:color="D9D9E3"/>
                            <w:bottom w:val="single" w:sz="2" w:space="0" w:color="D9D9E3"/>
                            <w:right w:val="single" w:sz="2" w:space="0" w:color="D9D9E3"/>
                          </w:divBdr>
                          <w:divsChild>
                            <w:div w:id="1327973801">
                              <w:marLeft w:val="0"/>
                              <w:marRight w:val="0"/>
                              <w:marTop w:val="100"/>
                              <w:marBottom w:val="100"/>
                              <w:divBdr>
                                <w:top w:val="single" w:sz="2" w:space="0" w:color="D9D9E3"/>
                                <w:left w:val="single" w:sz="2" w:space="0" w:color="D9D9E3"/>
                                <w:bottom w:val="single" w:sz="2" w:space="0" w:color="D9D9E3"/>
                                <w:right w:val="single" w:sz="2" w:space="0" w:color="D9D9E3"/>
                              </w:divBdr>
                              <w:divsChild>
                                <w:div w:id="303699194">
                                  <w:marLeft w:val="0"/>
                                  <w:marRight w:val="0"/>
                                  <w:marTop w:val="0"/>
                                  <w:marBottom w:val="0"/>
                                  <w:divBdr>
                                    <w:top w:val="single" w:sz="2" w:space="0" w:color="D9D9E3"/>
                                    <w:left w:val="single" w:sz="2" w:space="0" w:color="D9D9E3"/>
                                    <w:bottom w:val="single" w:sz="2" w:space="0" w:color="D9D9E3"/>
                                    <w:right w:val="single" w:sz="2" w:space="0" w:color="D9D9E3"/>
                                  </w:divBdr>
                                  <w:divsChild>
                                    <w:div w:id="1718970766">
                                      <w:marLeft w:val="0"/>
                                      <w:marRight w:val="0"/>
                                      <w:marTop w:val="0"/>
                                      <w:marBottom w:val="0"/>
                                      <w:divBdr>
                                        <w:top w:val="single" w:sz="2" w:space="0" w:color="D9D9E3"/>
                                        <w:left w:val="single" w:sz="2" w:space="0" w:color="D9D9E3"/>
                                        <w:bottom w:val="single" w:sz="2" w:space="0" w:color="D9D9E3"/>
                                        <w:right w:val="single" w:sz="2" w:space="0" w:color="D9D9E3"/>
                                      </w:divBdr>
                                      <w:divsChild>
                                        <w:div w:id="1911190042">
                                          <w:marLeft w:val="0"/>
                                          <w:marRight w:val="0"/>
                                          <w:marTop w:val="0"/>
                                          <w:marBottom w:val="0"/>
                                          <w:divBdr>
                                            <w:top w:val="single" w:sz="2" w:space="0" w:color="D9D9E3"/>
                                            <w:left w:val="single" w:sz="2" w:space="0" w:color="D9D9E3"/>
                                            <w:bottom w:val="single" w:sz="2" w:space="0" w:color="D9D9E3"/>
                                            <w:right w:val="single" w:sz="2" w:space="0" w:color="D9D9E3"/>
                                          </w:divBdr>
                                          <w:divsChild>
                                            <w:div w:id="1289698835">
                                              <w:marLeft w:val="0"/>
                                              <w:marRight w:val="0"/>
                                              <w:marTop w:val="0"/>
                                              <w:marBottom w:val="0"/>
                                              <w:divBdr>
                                                <w:top w:val="single" w:sz="2" w:space="0" w:color="D9D9E3"/>
                                                <w:left w:val="single" w:sz="2" w:space="0" w:color="D9D9E3"/>
                                                <w:bottom w:val="single" w:sz="2" w:space="0" w:color="D9D9E3"/>
                                                <w:right w:val="single" w:sz="2" w:space="0" w:color="D9D9E3"/>
                                              </w:divBdr>
                                              <w:divsChild>
                                                <w:div w:id="1686133054">
                                                  <w:marLeft w:val="0"/>
                                                  <w:marRight w:val="0"/>
                                                  <w:marTop w:val="0"/>
                                                  <w:marBottom w:val="0"/>
                                                  <w:divBdr>
                                                    <w:top w:val="single" w:sz="2" w:space="0" w:color="D9D9E3"/>
                                                    <w:left w:val="single" w:sz="2" w:space="0" w:color="D9D9E3"/>
                                                    <w:bottom w:val="single" w:sz="2" w:space="0" w:color="D9D9E3"/>
                                                    <w:right w:val="single" w:sz="2" w:space="0" w:color="D9D9E3"/>
                                                  </w:divBdr>
                                                  <w:divsChild>
                                                    <w:div w:id="87211375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728528541">
          <w:marLeft w:val="0"/>
          <w:marRight w:val="0"/>
          <w:marTop w:val="0"/>
          <w:marBottom w:val="0"/>
          <w:divBdr>
            <w:top w:val="none" w:sz="0" w:space="0" w:color="auto"/>
            <w:left w:val="none" w:sz="0" w:space="0" w:color="auto"/>
            <w:bottom w:val="none" w:sz="0" w:space="0" w:color="auto"/>
            <w:right w:val="none" w:sz="0" w:space="0" w:color="auto"/>
          </w:divBdr>
        </w:div>
      </w:divsChild>
    </w:div>
    <w:div w:id="369192016">
      <w:bodyDiv w:val="1"/>
      <w:marLeft w:val="0"/>
      <w:marRight w:val="0"/>
      <w:marTop w:val="0"/>
      <w:marBottom w:val="0"/>
      <w:divBdr>
        <w:top w:val="none" w:sz="0" w:space="0" w:color="auto"/>
        <w:left w:val="none" w:sz="0" w:space="0" w:color="auto"/>
        <w:bottom w:val="none" w:sz="0" w:space="0" w:color="auto"/>
        <w:right w:val="none" w:sz="0" w:space="0" w:color="auto"/>
      </w:divBdr>
    </w:div>
    <w:div w:id="397679694">
      <w:bodyDiv w:val="1"/>
      <w:marLeft w:val="0"/>
      <w:marRight w:val="0"/>
      <w:marTop w:val="0"/>
      <w:marBottom w:val="0"/>
      <w:divBdr>
        <w:top w:val="none" w:sz="0" w:space="0" w:color="auto"/>
        <w:left w:val="none" w:sz="0" w:space="0" w:color="auto"/>
        <w:bottom w:val="none" w:sz="0" w:space="0" w:color="auto"/>
        <w:right w:val="none" w:sz="0" w:space="0" w:color="auto"/>
      </w:divBdr>
    </w:div>
    <w:div w:id="433525123">
      <w:bodyDiv w:val="1"/>
      <w:marLeft w:val="0"/>
      <w:marRight w:val="0"/>
      <w:marTop w:val="0"/>
      <w:marBottom w:val="0"/>
      <w:divBdr>
        <w:top w:val="none" w:sz="0" w:space="0" w:color="auto"/>
        <w:left w:val="none" w:sz="0" w:space="0" w:color="auto"/>
        <w:bottom w:val="none" w:sz="0" w:space="0" w:color="auto"/>
        <w:right w:val="none" w:sz="0" w:space="0" w:color="auto"/>
      </w:divBdr>
    </w:div>
    <w:div w:id="435099113">
      <w:bodyDiv w:val="1"/>
      <w:marLeft w:val="0"/>
      <w:marRight w:val="0"/>
      <w:marTop w:val="0"/>
      <w:marBottom w:val="0"/>
      <w:divBdr>
        <w:top w:val="none" w:sz="0" w:space="0" w:color="auto"/>
        <w:left w:val="none" w:sz="0" w:space="0" w:color="auto"/>
        <w:bottom w:val="none" w:sz="0" w:space="0" w:color="auto"/>
        <w:right w:val="none" w:sz="0" w:space="0" w:color="auto"/>
      </w:divBdr>
    </w:div>
    <w:div w:id="463894536">
      <w:bodyDiv w:val="1"/>
      <w:marLeft w:val="0"/>
      <w:marRight w:val="0"/>
      <w:marTop w:val="0"/>
      <w:marBottom w:val="0"/>
      <w:divBdr>
        <w:top w:val="none" w:sz="0" w:space="0" w:color="auto"/>
        <w:left w:val="none" w:sz="0" w:space="0" w:color="auto"/>
        <w:bottom w:val="none" w:sz="0" w:space="0" w:color="auto"/>
        <w:right w:val="none" w:sz="0" w:space="0" w:color="auto"/>
      </w:divBdr>
    </w:div>
    <w:div w:id="494803267">
      <w:bodyDiv w:val="1"/>
      <w:marLeft w:val="0"/>
      <w:marRight w:val="0"/>
      <w:marTop w:val="0"/>
      <w:marBottom w:val="0"/>
      <w:divBdr>
        <w:top w:val="none" w:sz="0" w:space="0" w:color="auto"/>
        <w:left w:val="none" w:sz="0" w:space="0" w:color="auto"/>
        <w:bottom w:val="none" w:sz="0" w:space="0" w:color="auto"/>
        <w:right w:val="none" w:sz="0" w:space="0" w:color="auto"/>
      </w:divBdr>
    </w:div>
    <w:div w:id="501314717">
      <w:bodyDiv w:val="1"/>
      <w:marLeft w:val="0"/>
      <w:marRight w:val="0"/>
      <w:marTop w:val="0"/>
      <w:marBottom w:val="0"/>
      <w:divBdr>
        <w:top w:val="none" w:sz="0" w:space="0" w:color="auto"/>
        <w:left w:val="none" w:sz="0" w:space="0" w:color="auto"/>
        <w:bottom w:val="none" w:sz="0" w:space="0" w:color="auto"/>
        <w:right w:val="none" w:sz="0" w:space="0" w:color="auto"/>
      </w:divBdr>
    </w:div>
    <w:div w:id="504977004">
      <w:bodyDiv w:val="1"/>
      <w:marLeft w:val="0"/>
      <w:marRight w:val="0"/>
      <w:marTop w:val="0"/>
      <w:marBottom w:val="0"/>
      <w:divBdr>
        <w:top w:val="none" w:sz="0" w:space="0" w:color="auto"/>
        <w:left w:val="none" w:sz="0" w:space="0" w:color="auto"/>
        <w:bottom w:val="none" w:sz="0" w:space="0" w:color="auto"/>
        <w:right w:val="none" w:sz="0" w:space="0" w:color="auto"/>
      </w:divBdr>
    </w:div>
    <w:div w:id="507064750">
      <w:bodyDiv w:val="1"/>
      <w:marLeft w:val="0"/>
      <w:marRight w:val="0"/>
      <w:marTop w:val="0"/>
      <w:marBottom w:val="0"/>
      <w:divBdr>
        <w:top w:val="none" w:sz="0" w:space="0" w:color="auto"/>
        <w:left w:val="none" w:sz="0" w:space="0" w:color="auto"/>
        <w:bottom w:val="none" w:sz="0" w:space="0" w:color="auto"/>
        <w:right w:val="none" w:sz="0" w:space="0" w:color="auto"/>
      </w:divBdr>
    </w:div>
    <w:div w:id="512303153">
      <w:bodyDiv w:val="1"/>
      <w:marLeft w:val="0"/>
      <w:marRight w:val="0"/>
      <w:marTop w:val="0"/>
      <w:marBottom w:val="0"/>
      <w:divBdr>
        <w:top w:val="none" w:sz="0" w:space="0" w:color="auto"/>
        <w:left w:val="none" w:sz="0" w:space="0" w:color="auto"/>
        <w:bottom w:val="none" w:sz="0" w:space="0" w:color="auto"/>
        <w:right w:val="none" w:sz="0" w:space="0" w:color="auto"/>
      </w:divBdr>
    </w:div>
    <w:div w:id="515460964">
      <w:bodyDiv w:val="1"/>
      <w:marLeft w:val="0"/>
      <w:marRight w:val="0"/>
      <w:marTop w:val="0"/>
      <w:marBottom w:val="0"/>
      <w:divBdr>
        <w:top w:val="none" w:sz="0" w:space="0" w:color="auto"/>
        <w:left w:val="none" w:sz="0" w:space="0" w:color="auto"/>
        <w:bottom w:val="none" w:sz="0" w:space="0" w:color="auto"/>
        <w:right w:val="none" w:sz="0" w:space="0" w:color="auto"/>
      </w:divBdr>
    </w:div>
    <w:div w:id="516895444">
      <w:bodyDiv w:val="1"/>
      <w:marLeft w:val="0"/>
      <w:marRight w:val="0"/>
      <w:marTop w:val="0"/>
      <w:marBottom w:val="0"/>
      <w:divBdr>
        <w:top w:val="none" w:sz="0" w:space="0" w:color="auto"/>
        <w:left w:val="none" w:sz="0" w:space="0" w:color="auto"/>
        <w:bottom w:val="none" w:sz="0" w:space="0" w:color="auto"/>
        <w:right w:val="none" w:sz="0" w:space="0" w:color="auto"/>
      </w:divBdr>
    </w:div>
    <w:div w:id="519971437">
      <w:bodyDiv w:val="1"/>
      <w:marLeft w:val="0"/>
      <w:marRight w:val="0"/>
      <w:marTop w:val="0"/>
      <w:marBottom w:val="0"/>
      <w:divBdr>
        <w:top w:val="none" w:sz="0" w:space="0" w:color="auto"/>
        <w:left w:val="none" w:sz="0" w:space="0" w:color="auto"/>
        <w:bottom w:val="none" w:sz="0" w:space="0" w:color="auto"/>
        <w:right w:val="none" w:sz="0" w:space="0" w:color="auto"/>
      </w:divBdr>
    </w:div>
    <w:div w:id="520512371">
      <w:bodyDiv w:val="1"/>
      <w:marLeft w:val="0"/>
      <w:marRight w:val="0"/>
      <w:marTop w:val="0"/>
      <w:marBottom w:val="0"/>
      <w:divBdr>
        <w:top w:val="none" w:sz="0" w:space="0" w:color="auto"/>
        <w:left w:val="none" w:sz="0" w:space="0" w:color="auto"/>
        <w:bottom w:val="none" w:sz="0" w:space="0" w:color="auto"/>
        <w:right w:val="none" w:sz="0" w:space="0" w:color="auto"/>
      </w:divBdr>
    </w:div>
    <w:div w:id="528764412">
      <w:bodyDiv w:val="1"/>
      <w:marLeft w:val="0"/>
      <w:marRight w:val="0"/>
      <w:marTop w:val="0"/>
      <w:marBottom w:val="0"/>
      <w:divBdr>
        <w:top w:val="none" w:sz="0" w:space="0" w:color="auto"/>
        <w:left w:val="none" w:sz="0" w:space="0" w:color="auto"/>
        <w:bottom w:val="none" w:sz="0" w:space="0" w:color="auto"/>
        <w:right w:val="none" w:sz="0" w:space="0" w:color="auto"/>
      </w:divBdr>
    </w:div>
    <w:div w:id="536048331">
      <w:bodyDiv w:val="1"/>
      <w:marLeft w:val="0"/>
      <w:marRight w:val="0"/>
      <w:marTop w:val="0"/>
      <w:marBottom w:val="0"/>
      <w:divBdr>
        <w:top w:val="none" w:sz="0" w:space="0" w:color="auto"/>
        <w:left w:val="none" w:sz="0" w:space="0" w:color="auto"/>
        <w:bottom w:val="none" w:sz="0" w:space="0" w:color="auto"/>
        <w:right w:val="none" w:sz="0" w:space="0" w:color="auto"/>
      </w:divBdr>
    </w:div>
    <w:div w:id="539055947">
      <w:bodyDiv w:val="1"/>
      <w:marLeft w:val="0"/>
      <w:marRight w:val="0"/>
      <w:marTop w:val="0"/>
      <w:marBottom w:val="0"/>
      <w:divBdr>
        <w:top w:val="none" w:sz="0" w:space="0" w:color="auto"/>
        <w:left w:val="none" w:sz="0" w:space="0" w:color="auto"/>
        <w:bottom w:val="none" w:sz="0" w:space="0" w:color="auto"/>
        <w:right w:val="none" w:sz="0" w:space="0" w:color="auto"/>
      </w:divBdr>
    </w:div>
    <w:div w:id="545484418">
      <w:bodyDiv w:val="1"/>
      <w:marLeft w:val="0"/>
      <w:marRight w:val="0"/>
      <w:marTop w:val="0"/>
      <w:marBottom w:val="0"/>
      <w:divBdr>
        <w:top w:val="none" w:sz="0" w:space="0" w:color="auto"/>
        <w:left w:val="none" w:sz="0" w:space="0" w:color="auto"/>
        <w:bottom w:val="none" w:sz="0" w:space="0" w:color="auto"/>
        <w:right w:val="none" w:sz="0" w:space="0" w:color="auto"/>
      </w:divBdr>
    </w:div>
    <w:div w:id="554195415">
      <w:bodyDiv w:val="1"/>
      <w:marLeft w:val="0"/>
      <w:marRight w:val="0"/>
      <w:marTop w:val="0"/>
      <w:marBottom w:val="0"/>
      <w:divBdr>
        <w:top w:val="none" w:sz="0" w:space="0" w:color="auto"/>
        <w:left w:val="none" w:sz="0" w:space="0" w:color="auto"/>
        <w:bottom w:val="none" w:sz="0" w:space="0" w:color="auto"/>
        <w:right w:val="none" w:sz="0" w:space="0" w:color="auto"/>
      </w:divBdr>
    </w:div>
    <w:div w:id="554201285">
      <w:bodyDiv w:val="1"/>
      <w:marLeft w:val="0"/>
      <w:marRight w:val="0"/>
      <w:marTop w:val="0"/>
      <w:marBottom w:val="0"/>
      <w:divBdr>
        <w:top w:val="none" w:sz="0" w:space="0" w:color="auto"/>
        <w:left w:val="none" w:sz="0" w:space="0" w:color="auto"/>
        <w:bottom w:val="none" w:sz="0" w:space="0" w:color="auto"/>
        <w:right w:val="none" w:sz="0" w:space="0" w:color="auto"/>
      </w:divBdr>
    </w:div>
    <w:div w:id="570627116">
      <w:bodyDiv w:val="1"/>
      <w:marLeft w:val="0"/>
      <w:marRight w:val="0"/>
      <w:marTop w:val="0"/>
      <w:marBottom w:val="0"/>
      <w:divBdr>
        <w:top w:val="none" w:sz="0" w:space="0" w:color="auto"/>
        <w:left w:val="none" w:sz="0" w:space="0" w:color="auto"/>
        <w:bottom w:val="none" w:sz="0" w:space="0" w:color="auto"/>
        <w:right w:val="none" w:sz="0" w:space="0" w:color="auto"/>
      </w:divBdr>
    </w:div>
    <w:div w:id="590895854">
      <w:bodyDiv w:val="1"/>
      <w:marLeft w:val="0"/>
      <w:marRight w:val="0"/>
      <w:marTop w:val="0"/>
      <w:marBottom w:val="0"/>
      <w:divBdr>
        <w:top w:val="none" w:sz="0" w:space="0" w:color="auto"/>
        <w:left w:val="none" w:sz="0" w:space="0" w:color="auto"/>
        <w:bottom w:val="none" w:sz="0" w:space="0" w:color="auto"/>
        <w:right w:val="none" w:sz="0" w:space="0" w:color="auto"/>
      </w:divBdr>
    </w:div>
    <w:div w:id="599021838">
      <w:bodyDiv w:val="1"/>
      <w:marLeft w:val="0"/>
      <w:marRight w:val="0"/>
      <w:marTop w:val="0"/>
      <w:marBottom w:val="0"/>
      <w:divBdr>
        <w:top w:val="none" w:sz="0" w:space="0" w:color="auto"/>
        <w:left w:val="none" w:sz="0" w:space="0" w:color="auto"/>
        <w:bottom w:val="none" w:sz="0" w:space="0" w:color="auto"/>
        <w:right w:val="none" w:sz="0" w:space="0" w:color="auto"/>
      </w:divBdr>
    </w:div>
    <w:div w:id="614675453">
      <w:bodyDiv w:val="1"/>
      <w:marLeft w:val="0"/>
      <w:marRight w:val="0"/>
      <w:marTop w:val="0"/>
      <w:marBottom w:val="0"/>
      <w:divBdr>
        <w:top w:val="none" w:sz="0" w:space="0" w:color="auto"/>
        <w:left w:val="none" w:sz="0" w:space="0" w:color="auto"/>
        <w:bottom w:val="none" w:sz="0" w:space="0" w:color="auto"/>
        <w:right w:val="none" w:sz="0" w:space="0" w:color="auto"/>
      </w:divBdr>
    </w:div>
    <w:div w:id="618951561">
      <w:bodyDiv w:val="1"/>
      <w:marLeft w:val="0"/>
      <w:marRight w:val="0"/>
      <w:marTop w:val="0"/>
      <w:marBottom w:val="0"/>
      <w:divBdr>
        <w:top w:val="none" w:sz="0" w:space="0" w:color="auto"/>
        <w:left w:val="none" w:sz="0" w:space="0" w:color="auto"/>
        <w:bottom w:val="none" w:sz="0" w:space="0" w:color="auto"/>
        <w:right w:val="none" w:sz="0" w:space="0" w:color="auto"/>
      </w:divBdr>
    </w:div>
    <w:div w:id="623148923">
      <w:bodyDiv w:val="1"/>
      <w:marLeft w:val="0"/>
      <w:marRight w:val="0"/>
      <w:marTop w:val="0"/>
      <w:marBottom w:val="0"/>
      <w:divBdr>
        <w:top w:val="none" w:sz="0" w:space="0" w:color="auto"/>
        <w:left w:val="none" w:sz="0" w:space="0" w:color="auto"/>
        <w:bottom w:val="none" w:sz="0" w:space="0" w:color="auto"/>
        <w:right w:val="none" w:sz="0" w:space="0" w:color="auto"/>
      </w:divBdr>
    </w:div>
    <w:div w:id="623729173">
      <w:bodyDiv w:val="1"/>
      <w:marLeft w:val="0"/>
      <w:marRight w:val="0"/>
      <w:marTop w:val="0"/>
      <w:marBottom w:val="0"/>
      <w:divBdr>
        <w:top w:val="none" w:sz="0" w:space="0" w:color="auto"/>
        <w:left w:val="none" w:sz="0" w:space="0" w:color="auto"/>
        <w:bottom w:val="none" w:sz="0" w:space="0" w:color="auto"/>
        <w:right w:val="none" w:sz="0" w:space="0" w:color="auto"/>
      </w:divBdr>
    </w:div>
    <w:div w:id="664089204">
      <w:bodyDiv w:val="1"/>
      <w:marLeft w:val="0"/>
      <w:marRight w:val="0"/>
      <w:marTop w:val="0"/>
      <w:marBottom w:val="0"/>
      <w:divBdr>
        <w:top w:val="none" w:sz="0" w:space="0" w:color="auto"/>
        <w:left w:val="none" w:sz="0" w:space="0" w:color="auto"/>
        <w:bottom w:val="none" w:sz="0" w:space="0" w:color="auto"/>
        <w:right w:val="none" w:sz="0" w:space="0" w:color="auto"/>
      </w:divBdr>
    </w:div>
    <w:div w:id="690254630">
      <w:bodyDiv w:val="1"/>
      <w:marLeft w:val="0"/>
      <w:marRight w:val="0"/>
      <w:marTop w:val="0"/>
      <w:marBottom w:val="0"/>
      <w:divBdr>
        <w:top w:val="none" w:sz="0" w:space="0" w:color="auto"/>
        <w:left w:val="none" w:sz="0" w:space="0" w:color="auto"/>
        <w:bottom w:val="none" w:sz="0" w:space="0" w:color="auto"/>
        <w:right w:val="none" w:sz="0" w:space="0" w:color="auto"/>
      </w:divBdr>
    </w:div>
    <w:div w:id="705830829">
      <w:bodyDiv w:val="1"/>
      <w:marLeft w:val="0"/>
      <w:marRight w:val="0"/>
      <w:marTop w:val="0"/>
      <w:marBottom w:val="0"/>
      <w:divBdr>
        <w:top w:val="none" w:sz="0" w:space="0" w:color="auto"/>
        <w:left w:val="none" w:sz="0" w:space="0" w:color="auto"/>
        <w:bottom w:val="none" w:sz="0" w:space="0" w:color="auto"/>
        <w:right w:val="none" w:sz="0" w:space="0" w:color="auto"/>
      </w:divBdr>
    </w:div>
    <w:div w:id="706638907">
      <w:bodyDiv w:val="1"/>
      <w:marLeft w:val="0"/>
      <w:marRight w:val="0"/>
      <w:marTop w:val="0"/>
      <w:marBottom w:val="0"/>
      <w:divBdr>
        <w:top w:val="none" w:sz="0" w:space="0" w:color="auto"/>
        <w:left w:val="none" w:sz="0" w:space="0" w:color="auto"/>
        <w:bottom w:val="none" w:sz="0" w:space="0" w:color="auto"/>
        <w:right w:val="none" w:sz="0" w:space="0" w:color="auto"/>
      </w:divBdr>
    </w:div>
    <w:div w:id="713188966">
      <w:bodyDiv w:val="1"/>
      <w:marLeft w:val="0"/>
      <w:marRight w:val="0"/>
      <w:marTop w:val="0"/>
      <w:marBottom w:val="0"/>
      <w:divBdr>
        <w:top w:val="none" w:sz="0" w:space="0" w:color="auto"/>
        <w:left w:val="none" w:sz="0" w:space="0" w:color="auto"/>
        <w:bottom w:val="none" w:sz="0" w:space="0" w:color="auto"/>
        <w:right w:val="none" w:sz="0" w:space="0" w:color="auto"/>
      </w:divBdr>
    </w:div>
    <w:div w:id="715279295">
      <w:bodyDiv w:val="1"/>
      <w:marLeft w:val="0"/>
      <w:marRight w:val="0"/>
      <w:marTop w:val="0"/>
      <w:marBottom w:val="0"/>
      <w:divBdr>
        <w:top w:val="none" w:sz="0" w:space="0" w:color="auto"/>
        <w:left w:val="none" w:sz="0" w:space="0" w:color="auto"/>
        <w:bottom w:val="none" w:sz="0" w:space="0" w:color="auto"/>
        <w:right w:val="none" w:sz="0" w:space="0" w:color="auto"/>
      </w:divBdr>
    </w:div>
    <w:div w:id="729307055">
      <w:bodyDiv w:val="1"/>
      <w:marLeft w:val="0"/>
      <w:marRight w:val="0"/>
      <w:marTop w:val="0"/>
      <w:marBottom w:val="0"/>
      <w:divBdr>
        <w:top w:val="none" w:sz="0" w:space="0" w:color="auto"/>
        <w:left w:val="none" w:sz="0" w:space="0" w:color="auto"/>
        <w:bottom w:val="none" w:sz="0" w:space="0" w:color="auto"/>
        <w:right w:val="none" w:sz="0" w:space="0" w:color="auto"/>
      </w:divBdr>
    </w:div>
    <w:div w:id="732312162">
      <w:bodyDiv w:val="1"/>
      <w:marLeft w:val="0"/>
      <w:marRight w:val="0"/>
      <w:marTop w:val="0"/>
      <w:marBottom w:val="0"/>
      <w:divBdr>
        <w:top w:val="none" w:sz="0" w:space="0" w:color="auto"/>
        <w:left w:val="none" w:sz="0" w:space="0" w:color="auto"/>
        <w:bottom w:val="none" w:sz="0" w:space="0" w:color="auto"/>
        <w:right w:val="none" w:sz="0" w:space="0" w:color="auto"/>
      </w:divBdr>
    </w:div>
    <w:div w:id="734082601">
      <w:bodyDiv w:val="1"/>
      <w:marLeft w:val="0"/>
      <w:marRight w:val="0"/>
      <w:marTop w:val="0"/>
      <w:marBottom w:val="0"/>
      <w:divBdr>
        <w:top w:val="none" w:sz="0" w:space="0" w:color="auto"/>
        <w:left w:val="none" w:sz="0" w:space="0" w:color="auto"/>
        <w:bottom w:val="none" w:sz="0" w:space="0" w:color="auto"/>
        <w:right w:val="none" w:sz="0" w:space="0" w:color="auto"/>
      </w:divBdr>
    </w:div>
    <w:div w:id="754282091">
      <w:bodyDiv w:val="1"/>
      <w:marLeft w:val="0"/>
      <w:marRight w:val="0"/>
      <w:marTop w:val="0"/>
      <w:marBottom w:val="0"/>
      <w:divBdr>
        <w:top w:val="none" w:sz="0" w:space="0" w:color="auto"/>
        <w:left w:val="none" w:sz="0" w:space="0" w:color="auto"/>
        <w:bottom w:val="none" w:sz="0" w:space="0" w:color="auto"/>
        <w:right w:val="none" w:sz="0" w:space="0" w:color="auto"/>
      </w:divBdr>
    </w:div>
    <w:div w:id="782268491">
      <w:bodyDiv w:val="1"/>
      <w:marLeft w:val="0"/>
      <w:marRight w:val="0"/>
      <w:marTop w:val="0"/>
      <w:marBottom w:val="0"/>
      <w:divBdr>
        <w:top w:val="none" w:sz="0" w:space="0" w:color="auto"/>
        <w:left w:val="none" w:sz="0" w:space="0" w:color="auto"/>
        <w:bottom w:val="none" w:sz="0" w:space="0" w:color="auto"/>
        <w:right w:val="none" w:sz="0" w:space="0" w:color="auto"/>
      </w:divBdr>
    </w:div>
    <w:div w:id="800073745">
      <w:bodyDiv w:val="1"/>
      <w:marLeft w:val="0"/>
      <w:marRight w:val="0"/>
      <w:marTop w:val="0"/>
      <w:marBottom w:val="0"/>
      <w:divBdr>
        <w:top w:val="none" w:sz="0" w:space="0" w:color="auto"/>
        <w:left w:val="none" w:sz="0" w:space="0" w:color="auto"/>
        <w:bottom w:val="none" w:sz="0" w:space="0" w:color="auto"/>
        <w:right w:val="none" w:sz="0" w:space="0" w:color="auto"/>
      </w:divBdr>
    </w:div>
    <w:div w:id="802622027">
      <w:bodyDiv w:val="1"/>
      <w:marLeft w:val="0"/>
      <w:marRight w:val="0"/>
      <w:marTop w:val="0"/>
      <w:marBottom w:val="0"/>
      <w:divBdr>
        <w:top w:val="none" w:sz="0" w:space="0" w:color="auto"/>
        <w:left w:val="none" w:sz="0" w:space="0" w:color="auto"/>
        <w:bottom w:val="none" w:sz="0" w:space="0" w:color="auto"/>
        <w:right w:val="none" w:sz="0" w:space="0" w:color="auto"/>
      </w:divBdr>
    </w:div>
    <w:div w:id="812717967">
      <w:bodyDiv w:val="1"/>
      <w:marLeft w:val="0"/>
      <w:marRight w:val="0"/>
      <w:marTop w:val="0"/>
      <w:marBottom w:val="0"/>
      <w:divBdr>
        <w:top w:val="none" w:sz="0" w:space="0" w:color="auto"/>
        <w:left w:val="none" w:sz="0" w:space="0" w:color="auto"/>
        <w:bottom w:val="none" w:sz="0" w:space="0" w:color="auto"/>
        <w:right w:val="none" w:sz="0" w:space="0" w:color="auto"/>
      </w:divBdr>
    </w:div>
    <w:div w:id="843200943">
      <w:bodyDiv w:val="1"/>
      <w:marLeft w:val="0"/>
      <w:marRight w:val="0"/>
      <w:marTop w:val="0"/>
      <w:marBottom w:val="0"/>
      <w:divBdr>
        <w:top w:val="none" w:sz="0" w:space="0" w:color="auto"/>
        <w:left w:val="none" w:sz="0" w:space="0" w:color="auto"/>
        <w:bottom w:val="none" w:sz="0" w:space="0" w:color="auto"/>
        <w:right w:val="none" w:sz="0" w:space="0" w:color="auto"/>
      </w:divBdr>
    </w:div>
    <w:div w:id="865945888">
      <w:bodyDiv w:val="1"/>
      <w:marLeft w:val="0"/>
      <w:marRight w:val="0"/>
      <w:marTop w:val="0"/>
      <w:marBottom w:val="0"/>
      <w:divBdr>
        <w:top w:val="none" w:sz="0" w:space="0" w:color="auto"/>
        <w:left w:val="none" w:sz="0" w:space="0" w:color="auto"/>
        <w:bottom w:val="none" w:sz="0" w:space="0" w:color="auto"/>
        <w:right w:val="none" w:sz="0" w:space="0" w:color="auto"/>
      </w:divBdr>
    </w:div>
    <w:div w:id="866874172">
      <w:bodyDiv w:val="1"/>
      <w:marLeft w:val="0"/>
      <w:marRight w:val="0"/>
      <w:marTop w:val="0"/>
      <w:marBottom w:val="0"/>
      <w:divBdr>
        <w:top w:val="none" w:sz="0" w:space="0" w:color="auto"/>
        <w:left w:val="none" w:sz="0" w:space="0" w:color="auto"/>
        <w:bottom w:val="none" w:sz="0" w:space="0" w:color="auto"/>
        <w:right w:val="none" w:sz="0" w:space="0" w:color="auto"/>
      </w:divBdr>
    </w:div>
    <w:div w:id="886724883">
      <w:bodyDiv w:val="1"/>
      <w:marLeft w:val="0"/>
      <w:marRight w:val="0"/>
      <w:marTop w:val="0"/>
      <w:marBottom w:val="0"/>
      <w:divBdr>
        <w:top w:val="none" w:sz="0" w:space="0" w:color="auto"/>
        <w:left w:val="none" w:sz="0" w:space="0" w:color="auto"/>
        <w:bottom w:val="none" w:sz="0" w:space="0" w:color="auto"/>
        <w:right w:val="none" w:sz="0" w:space="0" w:color="auto"/>
      </w:divBdr>
    </w:div>
    <w:div w:id="901595974">
      <w:bodyDiv w:val="1"/>
      <w:marLeft w:val="0"/>
      <w:marRight w:val="0"/>
      <w:marTop w:val="0"/>
      <w:marBottom w:val="0"/>
      <w:divBdr>
        <w:top w:val="none" w:sz="0" w:space="0" w:color="auto"/>
        <w:left w:val="none" w:sz="0" w:space="0" w:color="auto"/>
        <w:bottom w:val="none" w:sz="0" w:space="0" w:color="auto"/>
        <w:right w:val="none" w:sz="0" w:space="0" w:color="auto"/>
      </w:divBdr>
    </w:div>
    <w:div w:id="904681025">
      <w:bodyDiv w:val="1"/>
      <w:marLeft w:val="0"/>
      <w:marRight w:val="0"/>
      <w:marTop w:val="0"/>
      <w:marBottom w:val="0"/>
      <w:divBdr>
        <w:top w:val="none" w:sz="0" w:space="0" w:color="auto"/>
        <w:left w:val="none" w:sz="0" w:space="0" w:color="auto"/>
        <w:bottom w:val="none" w:sz="0" w:space="0" w:color="auto"/>
        <w:right w:val="none" w:sz="0" w:space="0" w:color="auto"/>
      </w:divBdr>
    </w:div>
    <w:div w:id="938608428">
      <w:bodyDiv w:val="1"/>
      <w:marLeft w:val="0"/>
      <w:marRight w:val="0"/>
      <w:marTop w:val="0"/>
      <w:marBottom w:val="0"/>
      <w:divBdr>
        <w:top w:val="none" w:sz="0" w:space="0" w:color="auto"/>
        <w:left w:val="none" w:sz="0" w:space="0" w:color="auto"/>
        <w:bottom w:val="none" w:sz="0" w:space="0" w:color="auto"/>
        <w:right w:val="none" w:sz="0" w:space="0" w:color="auto"/>
      </w:divBdr>
    </w:div>
    <w:div w:id="941259043">
      <w:bodyDiv w:val="1"/>
      <w:marLeft w:val="0"/>
      <w:marRight w:val="0"/>
      <w:marTop w:val="0"/>
      <w:marBottom w:val="0"/>
      <w:divBdr>
        <w:top w:val="none" w:sz="0" w:space="0" w:color="auto"/>
        <w:left w:val="none" w:sz="0" w:space="0" w:color="auto"/>
        <w:bottom w:val="none" w:sz="0" w:space="0" w:color="auto"/>
        <w:right w:val="none" w:sz="0" w:space="0" w:color="auto"/>
      </w:divBdr>
    </w:div>
    <w:div w:id="950286575">
      <w:bodyDiv w:val="1"/>
      <w:marLeft w:val="0"/>
      <w:marRight w:val="0"/>
      <w:marTop w:val="0"/>
      <w:marBottom w:val="0"/>
      <w:divBdr>
        <w:top w:val="none" w:sz="0" w:space="0" w:color="auto"/>
        <w:left w:val="none" w:sz="0" w:space="0" w:color="auto"/>
        <w:bottom w:val="none" w:sz="0" w:space="0" w:color="auto"/>
        <w:right w:val="none" w:sz="0" w:space="0" w:color="auto"/>
      </w:divBdr>
    </w:div>
    <w:div w:id="956715994">
      <w:bodyDiv w:val="1"/>
      <w:marLeft w:val="0"/>
      <w:marRight w:val="0"/>
      <w:marTop w:val="0"/>
      <w:marBottom w:val="0"/>
      <w:divBdr>
        <w:top w:val="none" w:sz="0" w:space="0" w:color="auto"/>
        <w:left w:val="none" w:sz="0" w:space="0" w:color="auto"/>
        <w:bottom w:val="none" w:sz="0" w:space="0" w:color="auto"/>
        <w:right w:val="none" w:sz="0" w:space="0" w:color="auto"/>
      </w:divBdr>
    </w:div>
    <w:div w:id="960694783">
      <w:bodyDiv w:val="1"/>
      <w:marLeft w:val="0"/>
      <w:marRight w:val="0"/>
      <w:marTop w:val="0"/>
      <w:marBottom w:val="0"/>
      <w:divBdr>
        <w:top w:val="none" w:sz="0" w:space="0" w:color="auto"/>
        <w:left w:val="none" w:sz="0" w:space="0" w:color="auto"/>
        <w:bottom w:val="none" w:sz="0" w:space="0" w:color="auto"/>
        <w:right w:val="none" w:sz="0" w:space="0" w:color="auto"/>
      </w:divBdr>
    </w:div>
    <w:div w:id="978070716">
      <w:bodyDiv w:val="1"/>
      <w:marLeft w:val="0"/>
      <w:marRight w:val="0"/>
      <w:marTop w:val="0"/>
      <w:marBottom w:val="0"/>
      <w:divBdr>
        <w:top w:val="none" w:sz="0" w:space="0" w:color="auto"/>
        <w:left w:val="none" w:sz="0" w:space="0" w:color="auto"/>
        <w:bottom w:val="none" w:sz="0" w:space="0" w:color="auto"/>
        <w:right w:val="none" w:sz="0" w:space="0" w:color="auto"/>
      </w:divBdr>
    </w:div>
    <w:div w:id="1033923406">
      <w:bodyDiv w:val="1"/>
      <w:marLeft w:val="0"/>
      <w:marRight w:val="0"/>
      <w:marTop w:val="0"/>
      <w:marBottom w:val="0"/>
      <w:divBdr>
        <w:top w:val="none" w:sz="0" w:space="0" w:color="auto"/>
        <w:left w:val="none" w:sz="0" w:space="0" w:color="auto"/>
        <w:bottom w:val="none" w:sz="0" w:space="0" w:color="auto"/>
        <w:right w:val="none" w:sz="0" w:space="0" w:color="auto"/>
      </w:divBdr>
    </w:div>
    <w:div w:id="1053819062">
      <w:bodyDiv w:val="1"/>
      <w:marLeft w:val="0"/>
      <w:marRight w:val="0"/>
      <w:marTop w:val="0"/>
      <w:marBottom w:val="0"/>
      <w:divBdr>
        <w:top w:val="none" w:sz="0" w:space="0" w:color="auto"/>
        <w:left w:val="none" w:sz="0" w:space="0" w:color="auto"/>
        <w:bottom w:val="none" w:sz="0" w:space="0" w:color="auto"/>
        <w:right w:val="none" w:sz="0" w:space="0" w:color="auto"/>
      </w:divBdr>
      <w:divsChild>
        <w:div w:id="1069693030">
          <w:marLeft w:val="0"/>
          <w:marRight w:val="0"/>
          <w:marTop w:val="0"/>
          <w:marBottom w:val="0"/>
          <w:divBdr>
            <w:top w:val="single" w:sz="2" w:space="0" w:color="D9D9E3"/>
            <w:left w:val="single" w:sz="2" w:space="0" w:color="D9D9E3"/>
            <w:bottom w:val="single" w:sz="2" w:space="0" w:color="D9D9E3"/>
            <w:right w:val="single" w:sz="2" w:space="0" w:color="D9D9E3"/>
          </w:divBdr>
          <w:divsChild>
            <w:div w:id="502165834">
              <w:marLeft w:val="0"/>
              <w:marRight w:val="0"/>
              <w:marTop w:val="0"/>
              <w:marBottom w:val="0"/>
              <w:divBdr>
                <w:top w:val="single" w:sz="2" w:space="0" w:color="D9D9E3"/>
                <w:left w:val="single" w:sz="2" w:space="0" w:color="D9D9E3"/>
                <w:bottom w:val="single" w:sz="2" w:space="0" w:color="D9D9E3"/>
                <w:right w:val="single" w:sz="2" w:space="0" w:color="D9D9E3"/>
              </w:divBdr>
              <w:divsChild>
                <w:div w:id="1157308369">
                  <w:marLeft w:val="0"/>
                  <w:marRight w:val="0"/>
                  <w:marTop w:val="0"/>
                  <w:marBottom w:val="0"/>
                  <w:divBdr>
                    <w:top w:val="single" w:sz="2" w:space="0" w:color="D9D9E3"/>
                    <w:left w:val="single" w:sz="2" w:space="0" w:color="D9D9E3"/>
                    <w:bottom w:val="single" w:sz="2" w:space="0" w:color="D9D9E3"/>
                    <w:right w:val="single" w:sz="2" w:space="0" w:color="D9D9E3"/>
                  </w:divBdr>
                  <w:divsChild>
                    <w:div w:id="308630959">
                      <w:marLeft w:val="0"/>
                      <w:marRight w:val="0"/>
                      <w:marTop w:val="0"/>
                      <w:marBottom w:val="0"/>
                      <w:divBdr>
                        <w:top w:val="single" w:sz="2" w:space="0" w:color="D9D9E3"/>
                        <w:left w:val="single" w:sz="2" w:space="0" w:color="D9D9E3"/>
                        <w:bottom w:val="single" w:sz="2" w:space="0" w:color="D9D9E3"/>
                        <w:right w:val="single" w:sz="2" w:space="0" w:color="D9D9E3"/>
                      </w:divBdr>
                      <w:divsChild>
                        <w:div w:id="805120874">
                          <w:marLeft w:val="0"/>
                          <w:marRight w:val="0"/>
                          <w:marTop w:val="0"/>
                          <w:marBottom w:val="0"/>
                          <w:divBdr>
                            <w:top w:val="single" w:sz="2" w:space="0" w:color="D9D9E3"/>
                            <w:left w:val="single" w:sz="2" w:space="0" w:color="D9D9E3"/>
                            <w:bottom w:val="single" w:sz="2" w:space="0" w:color="D9D9E3"/>
                            <w:right w:val="single" w:sz="2" w:space="0" w:color="D9D9E3"/>
                          </w:divBdr>
                          <w:divsChild>
                            <w:div w:id="1696034895">
                              <w:marLeft w:val="0"/>
                              <w:marRight w:val="0"/>
                              <w:marTop w:val="100"/>
                              <w:marBottom w:val="100"/>
                              <w:divBdr>
                                <w:top w:val="single" w:sz="2" w:space="0" w:color="D9D9E3"/>
                                <w:left w:val="single" w:sz="2" w:space="0" w:color="D9D9E3"/>
                                <w:bottom w:val="single" w:sz="2" w:space="0" w:color="D9D9E3"/>
                                <w:right w:val="single" w:sz="2" w:space="0" w:color="D9D9E3"/>
                              </w:divBdr>
                              <w:divsChild>
                                <w:div w:id="322976204">
                                  <w:marLeft w:val="0"/>
                                  <w:marRight w:val="0"/>
                                  <w:marTop w:val="0"/>
                                  <w:marBottom w:val="0"/>
                                  <w:divBdr>
                                    <w:top w:val="single" w:sz="2" w:space="0" w:color="D9D9E3"/>
                                    <w:left w:val="single" w:sz="2" w:space="0" w:color="D9D9E3"/>
                                    <w:bottom w:val="single" w:sz="2" w:space="0" w:color="D9D9E3"/>
                                    <w:right w:val="single" w:sz="2" w:space="0" w:color="D9D9E3"/>
                                  </w:divBdr>
                                  <w:divsChild>
                                    <w:div w:id="1559320759">
                                      <w:marLeft w:val="0"/>
                                      <w:marRight w:val="0"/>
                                      <w:marTop w:val="0"/>
                                      <w:marBottom w:val="0"/>
                                      <w:divBdr>
                                        <w:top w:val="single" w:sz="2" w:space="0" w:color="D9D9E3"/>
                                        <w:left w:val="single" w:sz="2" w:space="0" w:color="D9D9E3"/>
                                        <w:bottom w:val="single" w:sz="2" w:space="0" w:color="D9D9E3"/>
                                        <w:right w:val="single" w:sz="2" w:space="0" w:color="D9D9E3"/>
                                      </w:divBdr>
                                      <w:divsChild>
                                        <w:div w:id="1966958134">
                                          <w:marLeft w:val="0"/>
                                          <w:marRight w:val="0"/>
                                          <w:marTop w:val="0"/>
                                          <w:marBottom w:val="0"/>
                                          <w:divBdr>
                                            <w:top w:val="single" w:sz="2" w:space="0" w:color="D9D9E3"/>
                                            <w:left w:val="single" w:sz="2" w:space="0" w:color="D9D9E3"/>
                                            <w:bottom w:val="single" w:sz="2" w:space="0" w:color="D9D9E3"/>
                                            <w:right w:val="single" w:sz="2" w:space="0" w:color="D9D9E3"/>
                                          </w:divBdr>
                                          <w:divsChild>
                                            <w:div w:id="1997106423">
                                              <w:marLeft w:val="0"/>
                                              <w:marRight w:val="0"/>
                                              <w:marTop w:val="0"/>
                                              <w:marBottom w:val="0"/>
                                              <w:divBdr>
                                                <w:top w:val="single" w:sz="2" w:space="0" w:color="D9D9E3"/>
                                                <w:left w:val="single" w:sz="2" w:space="0" w:color="D9D9E3"/>
                                                <w:bottom w:val="single" w:sz="2" w:space="0" w:color="D9D9E3"/>
                                                <w:right w:val="single" w:sz="2" w:space="0" w:color="D9D9E3"/>
                                              </w:divBdr>
                                              <w:divsChild>
                                                <w:div w:id="612707277">
                                                  <w:marLeft w:val="0"/>
                                                  <w:marRight w:val="0"/>
                                                  <w:marTop w:val="0"/>
                                                  <w:marBottom w:val="0"/>
                                                  <w:divBdr>
                                                    <w:top w:val="single" w:sz="2" w:space="0" w:color="D9D9E3"/>
                                                    <w:left w:val="single" w:sz="2" w:space="0" w:color="D9D9E3"/>
                                                    <w:bottom w:val="single" w:sz="2" w:space="0" w:color="D9D9E3"/>
                                                    <w:right w:val="single" w:sz="2" w:space="0" w:color="D9D9E3"/>
                                                  </w:divBdr>
                                                  <w:divsChild>
                                                    <w:div w:id="124179466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268464541">
          <w:marLeft w:val="0"/>
          <w:marRight w:val="0"/>
          <w:marTop w:val="0"/>
          <w:marBottom w:val="0"/>
          <w:divBdr>
            <w:top w:val="none" w:sz="0" w:space="0" w:color="auto"/>
            <w:left w:val="none" w:sz="0" w:space="0" w:color="auto"/>
            <w:bottom w:val="none" w:sz="0" w:space="0" w:color="auto"/>
            <w:right w:val="none" w:sz="0" w:space="0" w:color="auto"/>
          </w:divBdr>
        </w:div>
      </w:divsChild>
    </w:div>
    <w:div w:id="1053846492">
      <w:bodyDiv w:val="1"/>
      <w:marLeft w:val="0"/>
      <w:marRight w:val="0"/>
      <w:marTop w:val="0"/>
      <w:marBottom w:val="0"/>
      <w:divBdr>
        <w:top w:val="none" w:sz="0" w:space="0" w:color="auto"/>
        <w:left w:val="none" w:sz="0" w:space="0" w:color="auto"/>
        <w:bottom w:val="none" w:sz="0" w:space="0" w:color="auto"/>
        <w:right w:val="none" w:sz="0" w:space="0" w:color="auto"/>
      </w:divBdr>
    </w:div>
    <w:div w:id="1072922150">
      <w:bodyDiv w:val="1"/>
      <w:marLeft w:val="0"/>
      <w:marRight w:val="0"/>
      <w:marTop w:val="0"/>
      <w:marBottom w:val="0"/>
      <w:divBdr>
        <w:top w:val="none" w:sz="0" w:space="0" w:color="auto"/>
        <w:left w:val="none" w:sz="0" w:space="0" w:color="auto"/>
        <w:bottom w:val="none" w:sz="0" w:space="0" w:color="auto"/>
        <w:right w:val="none" w:sz="0" w:space="0" w:color="auto"/>
      </w:divBdr>
    </w:div>
    <w:div w:id="1073506245">
      <w:bodyDiv w:val="1"/>
      <w:marLeft w:val="0"/>
      <w:marRight w:val="0"/>
      <w:marTop w:val="0"/>
      <w:marBottom w:val="0"/>
      <w:divBdr>
        <w:top w:val="none" w:sz="0" w:space="0" w:color="auto"/>
        <w:left w:val="none" w:sz="0" w:space="0" w:color="auto"/>
        <w:bottom w:val="none" w:sz="0" w:space="0" w:color="auto"/>
        <w:right w:val="none" w:sz="0" w:space="0" w:color="auto"/>
      </w:divBdr>
    </w:div>
    <w:div w:id="1129278395">
      <w:bodyDiv w:val="1"/>
      <w:marLeft w:val="0"/>
      <w:marRight w:val="0"/>
      <w:marTop w:val="0"/>
      <w:marBottom w:val="0"/>
      <w:divBdr>
        <w:top w:val="none" w:sz="0" w:space="0" w:color="auto"/>
        <w:left w:val="none" w:sz="0" w:space="0" w:color="auto"/>
        <w:bottom w:val="none" w:sz="0" w:space="0" w:color="auto"/>
        <w:right w:val="none" w:sz="0" w:space="0" w:color="auto"/>
      </w:divBdr>
    </w:div>
    <w:div w:id="1140801643">
      <w:bodyDiv w:val="1"/>
      <w:marLeft w:val="0"/>
      <w:marRight w:val="0"/>
      <w:marTop w:val="0"/>
      <w:marBottom w:val="0"/>
      <w:divBdr>
        <w:top w:val="none" w:sz="0" w:space="0" w:color="auto"/>
        <w:left w:val="none" w:sz="0" w:space="0" w:color="auto"/>
        <w:bottom w:val="none" w:sz="0" w:space="0" w:color="auto"/>
        <w:right w:val="none" w:sz="0" w:space="0" w:color="auto"/>
      </w:divBdr>
    </w:div>
    <w:div w:id="1209151207">
      <w:bodyDiv w:val="1"/>
      <w:marLeft w:val="0"/>
      <w:marRight w:val="0"/>
      <w:marTop w:val="0"/>
      <w:marBottom w:val="0"/>
      <w:divBdr>
        <w:top w:val="none" w:sz="0" w:space="0" w:color="auto"/>
        <w:left w:val="none" w:sz="0" w:space="0" w:color="auto"/>
        <w:bottom w:val="none" w:sz="0" w:space="0" w:color="auto"/>
        <w:right w:val="none" w:sz="0" w:space="0" w:color="auto"/>
      </w:divBdr>
    </w:div>
    <w:div w:id="1217356216">
      <w:bodyDiv w:val="1"/>
      <w:marLeft w:val="0"/>
      <w:marRight w:val="0"/>
      <w:marTop w:val="0"/>
      <w:marBottom w:val="0"/>
      <w:divBdr>
        <w:top w:val="none" w:sz="0" w:space="0" w:color="auto"/>
        <w:left w:val="none" w:sz="0" w:space="0" w:color="auto"/>
        <w:bottom w:val="none" w:sz="0" w:space="0" w:color="auto"/>
        <w:right w:val="none" w:sz="0" w:space="0" w:color="auto"/>
      </w:divBdr>
    </w:div>
    <w:div w:id="1236209144">
      <w:bodyDiv w:val="1"/>
      <w:marLeft w:val="0"/>
      <w:marRight w:val="0"/>
      <w:marTop w:val="0"/>
      <w:marBottom w:val="0"/>
      <w:divBdr>
        <w:top w:val="none" w:sz="0" w:space="0" w:color="auto"/>
        <w:left w:val="none" w:sz="0" w:space="0" w:color="auto"/>
        <w:bottom w:val="none" w:sz="0" w:space="0" w:color="auto"/>
        <w:right w:val="none" w:sz="0" w:space="0" w:color="auto"/>
      </w:divBdr>
    </w:div>
    <w:div w:id="1250887840">
      <w:bodyDiv w:val="1"/>
      <w:marLeft w:val="0"/>
      <w:marRight w:val="0"/>
      <w:marTop w:val="0"/>
      <w:marBottom w:val="0"/>
      <w:divBdr>
        <w:top w:val="none" w:sz="0" w:space="0" w:color="auto"/>
        <w:left w:val="none" w:sz="0" w:space="0" w:color="auto"/>
        <w:bottom w:val="none" w:sz="0" w:space="0" w:color="auto"/>
        <w:right w:val="none" w:sz="0" w:space="0" w:color="auto"/>
      </w:divBdr>
    </w:div>
    <w:div w:id="1262687133">
      <w:bodyDiv w:val="1"/>
      <w:marLeft w:val="0"/>
      <w:marRight w:val="0"/>
      <w:marTop w:val="0"/>
      <w:marBottom w:val="0"/>
      <w:divBdr>
        <w:top w:val="none" w:sz="0" w:space="0" w:color="auto"/>
        <w:left w:val="none" w:sz="0" w:space="0" w:color="auto"/>
        <w:bottom w:val="none" w:sz="0" w:space="0" w:color="auto"/>
        <w:right w:val="none" w:sz="0" w:space="0" w:color="auto"/>
      </w:divBdr>
    </w:div>
    <w:div w:id="1271939390">
      <w:bodyDiv w:val="1"/>
      <w:marLeft w:val="0"/>
      <w:marRight w:val="0"/>
      <w:marTop w:val="0"/>
      <w:marBottom w:val="0"/>
      <w:divBdr>
        <w:top w:val="none" w:sz="0" w:space="0" w:color="auto"/>
        <w:left w:val="none" w:sz="0" w:space="0" w:color="auto"/>
        <w:bottom w:val="none" w:sz="0" w:space="0" w:color="auto"/>
        <w:right w:val="none" w:sz="0" w:space="0" w:color="auto"/>
      </w:divBdr>
    </w:div>
    <w:div w:id="1283415253">
      <w:bodyDiv w:val="1"/>
      <w:marLeft w:val="0"/>
      <w:marRight w:val="0"/>
      <w:marTop w:val="0"/>
      <w:marBottom w:val="0"/>
      <w:divBdr>
        <w:top w:val="none" w:sz="0" w:space="0" w:color="auto"/>
        <w:left w:val="none" w:sz="0" w:space="0" w:color="auto"/>
        <w:bottom w:val="none" w:sz="0" w:space="0" w:color="auto"/>
        <w:right w:val="none" w:sz="0" w:space="0" w:color="auto"/>
      </w:divBdr>
    </w:div>
    <w:div w:id="1296333836">
      <w:bodyDiv w:val="1"/>
      <w:marLeft w:val="0"/>
      <w:marRight w:val="0"/>
      <w:marTop w:val="0"/>
      <w:marBottom w:val="0"/>
      <w:divBdr>
        <w:top w:val="none" w:sz="0" w:space="0" w:color="auto"/>
        <w:left w:val="none" w:sz="0" w:space="0" w:color="auto"/>
        <w:bottom w:val="none" w:sz="0" w:space="0" w:color="auto"/>
        <w:right w:val="none" w:sz="0" w:space="0" w:color="auto"/>
      </w:divBdr>
    </w:div>
    <w:div w:id="1313754620">
      <w:bodyDiv w:val="1"/>
      <w:marLeft w:val="0"/>
      <w:marRight w:val="0"/>
      <w:marTop w:val="0"/>
      <w:marBottom w:val="0"/>
      <w:divBdr>
        <w:top w:val="none" w:sz="0" w:space="0" w:color="auto"/>
        <w:left w:val="none" w:sz="0" w:space="0" w:color="auto"/>
        <w:bottom w:val="none" w:sz="0" w:space="0" w:color="auto"/>
        <w:right w:val="none" w:sz="0" w:space="0" w:color="auto"/>
      </w:divBdr>
    </w:div>
    <w:div w:id="1334331506">
      <w:bodyDiv w:val="1"/>
      <w:marLeft w:val="0"/>
      <w:marRight w:val="0"/>
      <w:marTop w:val="0"/>
      <w:marBottom w:val="0"/>
      <w:divBdr>
        <w:top w:val="none" w:sz="0" w:space="0" w:color="auto"/>
        <w:left w:val="none" w:sz="0" w:space="0" w:color="auto"/>
        <w:bottom w:val="none" w:sz="0" w:space="0" w:color="auto"/>
        <w:right w:val="none" w:sz="0" w:space="0" w:color="auto"/>
      </w:divBdr>
    </w:div>
    <w:div w:id="1335647932">
      <w:bodyDiv w:val="1"/>
      <w:marLeft w:val="0"/>
      <w:marRight w:val="0"/>
      <w:marTop w:val="0"/>
      <w:marBottom w:val="0"/>
      <w:divBdr>
        <w:top w:val="none" w:sz="0" w:space="0" w:color="auto"/>
        <w:left w:val="none" w:sz="0" w:space="0" w:color="auto"/>
        <w:bottom w:val="none" w:sz="0" w:space="0" w:color="auto"/>
        <w:right w:val="none" w:sz="0" w:space="0" w:color="auto"/>
      </w:divBdr>
    </w:div>
    <w:div w:id="1344356730">
      <w:bodyDiv w:val="1"/>
      <w:marLeft w:val="0"/>
      <w:marRight w:val="0"/>
      <w:marTop w:val="0"/>
      <w:marBottom w:val="0"/>
      <w:divBdr>
        <w:top w:val="none" w:sz="0" w:space="0" w:color="auto"/>
        <w:left w:val="none" w:sz="0" w:space="0" w:color="auto"/>
        <w:bottom w:val="none" w:sz="0" w:space="0" w:color="auto"/>
        <w:right w:val="none" w:sz="0" w:space="0" w:color="auto"/>
      </w:divBdr>
    </w:div>
    <w:div w:id="1350906271">
      <w:bodyDiv w:val="1"/>
      <w:marLeft w:val="0"/>
      <w:marRight w:val="0"/>
      <w:marTop w:val="0"/>
      <w:marBottom w:val="0"/>
      <w:divBdr>
        <w:top w:val="none" w:sz="0" w:space="0" w:color="auto"/>
        <w:left w:val="none" w:sz="0" w:space="0" w:color="auto"/>
        <w:bottom w:val="none" w:sz="0" w:space="0" w:color="auto"/>
        <w:right w:val="none" w:sz="0" w:space="0" w:color="auto"/>
      </w:divBdr>
    </w:div>
    <w:div w:id="1358504991">
      <w:bodyDiv w:val="1"/>
      <w:marLeft w:val="0"/>
      <w:marRight w:val="0"/>
      <w:marTop w:val="0"/>
      <w:marBottom w:val="0"/>
      <w:divBdr>
        <w:top w:val="none" w:sz="0" w:space="0" w:color="auto"/>
        <w:left w:val="none" w:sz="0" w:space="0" w:color="auto"/>
        <w:bottom w:val="none" w:sz="0" w:space="0" w:color="auto"/>
        <w:right w:val="none" w:sz="0" w:space="0" w:color="auto"/>
      </w:divBdr>
    </w:div>
    <w:div w:id="1391344948">
      <w:bodyDiv w:val="1"/>
      <w:marLeft w:val="0"/>
      <w:marRight w:val="0"/>
      <w:marTop w:val="0"/>
      <w:marBottom w:val="0"/>
      <w:divBdr>
        <w:top w:val="none" w:sz="0" w:space="0" w:color="auto"/>
        <w:left w:val="none" w:sz="0" w:space="0" w:color="auto"/>
        <w:bottom w:val="none" w:sz="0" w:space="0" w:color="auto"/>
        <w:right w:val="none" w:sz="0" w:space="0" w:color="auto"/>
      </w:divBdr>
    </w:div>
    <w:div w:id="1402212331">
      <w:bodyDiv w:val="1"/>
      <w:marLeft w:val="0"/>
      <w:marRight w:val="0"/>
      <w:marTop w:val="0"/>
      <w:marBottom w:val="0"/>
      <w:divBdr>
        <w:top w:val="none" w:sz="0" w:space="0" w:color="auto"/>
        <w:left w:val="none" w:sz="0" w:space="0" w:color="auto"/>
        <w:bottom w:val="none" w:sz="0" w:space="0" w:color="auto"/>
        <w:right w:val="none" w:sz="0" w:space="0" w:color="auto"/>
      </w:divBdr>
    </w:div>
    <w:div w:id="1415936127">
      <w:bodyDiv w:val="1"/>
      <w:marLeft w:val="0"/>
      <w:marRight w:val="0"/>
      <w:marTop w:val="0"/>
      <w:marBottom w:val="0"/>
      <w:divBdr>
        <w:top w:val="none" w:sz="0" w:space="0" w:color="auto"/>
        <w:left w:val="none" w:sz="0" w:space="0" w:color="auto"/>
        <w:bottom w:val="none" w:sz="0" w:space="0" w:color="auto"/>
        <w:right w:val="none" w:sz="0" w:space="0" w:color="auto"/>
      </w:divBdr>
    </w:div>
    <w:div w:id="1429039746">
      <w:bodyDiv w:val="1"/>
      <w:marLeft w:val="0"/>
      <w:marRight w:val="0"/>
      <w:marTop w:val="0"/>
      <w:marBottom w:val="0"/>
      <w:divBdr>
        <w:top w:val="none" w:sz="0" w:space="0" w:color="auto"/>
        <w:left w:val="none" w:sz="0" w:space="0" w:color="auto"/>
        <w:bottom w:val="none" w:sz="0" w:space="0" w:color="auto"/>
        <w:right w:val="none" w:sz="0" w:space="0" w:color="auto"/>
      </w:divBdr>
    </w:div>
    <w:div w:id="1450080113">
      <w:bodyDiv w:val="1"/>
      <w:marLeft w:val="0"/>
      <w:marRight w:val="0"/>
      <w:marTop w:val="0"/>
      <w:marBottom w:val="0"/>
      <w:divBdr>
        <w:top w:val="none" w:sz="0" w:space="0" w:color="auto"/>
        <w:left w:val="none" w:sz="0" w:space="0" w:color="auto"/>
        <w:bottom w:val="none" w:sz="0" w:space="0" w:color="auto"/>
        <w:right w:val="none" w:sz="0" w:space="0" w:color="auto"/>
      </w:divBdr>
    </w:div>
    <w:div w:id="1456099253">
      <w:bodyDiv w:val="1"/>
      <w:marLeft w:val="0"/>
      <w:marRight w:val="0"/>
      <w:marTop w:val="0"/>
      <w:marBottom w:val="0"/>
      <w:divBdr>
        <w:top w:val="none" w:sz="0" w:space="0" w:color="auto"/>
        <w:left w:val="none" w:sz="0" w:space="0" w:color="auto"/>
        <w:bottom w:val="none" w:sz="0" w:space="0" w:color="auto"/>
        <w:right w:val="none" w:sz="0" w:space="0" w:color="auto"/>
      </w:divBdr>
    </w:div>
    <w:div w:id="1457482423">
      <w:bodyDiv w:val="1"/>
      <w:marLeft w:val="0"/>
      <w:marRight w:val="0"/>
      <w:marTop w:val="0"/>
      <w:marBottom w:val="0"/>
      <w:divBdr>
        <w:top w:val="none" w:sz="0" w:space="0" w:color="auto"/>
        <w:left w:val="none" w:sz="0" w:space="0" w:color="auto"/>
        <w:bottom w:val="none" w:sz="0" w:space="0" w:color="auto"/>
        <w:right w:val="none" w:sz="0" w:space="0" w:color="auto"/>
      </w:divBdr>
    </w:div>
    <w:div w:id="1501312627">
      <w:bodyDiv w:val="1"/>
      <w:marLeft w:val="0"/>
      <w:marRight w:val="0"/>
      <w:marTop w:val="0"/>
      <w:marBottom w:val="0"/>
      <w:divBdr>
        <w:top w:val="none" w:sz="0" w:space="0" w:color="auto"/>
        <w:left w:val="none" w:sz="0" w:space="0" w:color="auto"/>
        <w:bottom w:val="none" w:sz="0" w:space="0" w:color="auto"/>
        <w:right w:val="none" w:sz="0" w:space="0" w:color="auto"/>
      </w:divBdr>
    </w:div>
    <w:div w:id="1581677683">
      <w:bodyDiv w:val="1"/>
      <w:marLeft w:val="0"/>
      <w:marRight w:val="0"/>
      <w:marTop w:val="0"/>
      <w:marBottom w:val="0"/>
      <w:divBdr>
        <w:top w:val="none" w:sz="0" w:space="0" w:color="auto"/>
        <w:left w:val="none" w:sz="0" w:space="0" w:color="auto"/>
        <w:bottom w:val="none" w:sz="0" w:space="0" w:color="auto"/>
        <w:right w:val="none" w:sz="0" w:space="0" w:color="auto"/>
      </w:divBdr>
    </w:div>
    <w:div w:id="1588537559">
      <w:bodyDiv w:val="1"/>
      <w:marLeft w:val="0"/>
      <w:marRight w:val="0"/>
      <w:marTop w:val="0"/>
      <w:marBottom w:val="0"/>
      <w:divBdr>
        <w:top w:val="none" w:sz="0" w:space="0" w:color="auto"/>
        <w:left w:val="none" w:sz="0" w:space="0" w:color="auto"/>
        <w:bottom w:val="none" w:sz="0" w:space="0" w:color="auto"/>
        <w:right w:val="none" w:sz="0" w:space="0" w:color="auto"/>
      </w:divBdr>
    </w:div>
    <w:div w:id="1594391354">
      <w:bodyDiv w:val="1"/>
      <w:marLeft w:val="0"/>
      <w:marRight w:val="0"/>
      <w:marTop w:val="0"/>
      <w:marBottom w:val="0"/>
      <w:divBdr>
        <w:top w:val="none" w:sz="0" w:space="0" w:color="auto"/>
        <w:left w:val="none" w:sz="0" w:space="0" w:color="auto"/>
        <w:bottom w:val="none" w:sz="0" w:space="0" w:color="auto"/>
        <w:right w:val="none" w:sz="0" w:space="0" w:color="auto"/>
      </w:divBdr>
    </w:div>
    <w:div w:id="1621380664">
      <w:bodyDiv w:val="1"/>
      <w:marLeft w:val="0"/>
      <w:marRight w:val="0"/>
      <w:marTop w:val="0"/>
      <w:marBottom w:val="0"/>
      <w:divBdr>
        <w:top w:val="none" w:sz="0" w:space="0" w:color="auto"/>
        <w:left w:val="none" w:sz="0" w:space="0" w:color="auto"/>
        <w:bottom w:val="none" w:sz="0" w:space="0" w:color="auto"/>
        <w:right w:val="none" w:sz="0" w:space="0" w:color="auto"/>
      </w:divBdr>
    </w:div>
    <w:div w:id="1622766086">
      <w:bodyDiv w:val="1"/>
      <w:marLeft w:val="0"/>
      <w:marRight w:val="0"/>
      <w:marTop w:val="0"/>
      <w:marBottom w:val="0"/>
      <w:divBdr>
        <w:top w:val="none" w:sz="0" w:space="0" w:color="auto"/>
        <w:left w:val="none" w:sz="0" w:space="0" w:color="auto"/>
        <w:bottom w:val="none" w:sz="0" w:space="0" w:color="auto"/>
        <w:right w:val="none" w:sz="0" w:space="0" w:color="auto"/>
      </w:divBdr>
    </w:div>
    <w:div w:id="1631980819">
      <w:bodyDiv w:val="1"/>
      <w:marLeft w:val="0"/>
      <w:marRight w:val="0"/>
      <w:marTop w:val="0"/>
      <w:marBottom w:val="0"/>
      <w:divBdr>
        <w:top w:val="none" w:sz="0" w:space="0" w:color="auto"/>
        <w:left w:val="none" w:sz="0" w:space="0" w:color="auto"/>
        <w:bottom w:val="none" w:sz="0" w:space="0" w:color="auto"/>
        <w:right w:val="none" w:sz="0" w:space="0" w:color="auto"/>
      </w:divBdr>
    </w:div>
    <w:div w:id="1638997457">
      <w:bodyDiv w:val="1"/>
      <w:marLeft w:val="0"/>
      <w:marRight w:val="0"/>
      <w:marTop w:val="0"/>
      <w:marBottom w:val="0"/>
      <w:divBdr>
        <w:top w:val="none" w:sz="0" w:space="0" w:color="auto"/>
        <w:left w:val="none" w:sz="0" w:space="0" w:color="auto"/>
        <w:bottom w:val="none" w:sz="0" w:space="0" w:color="auto"/>
        <w:right w:val="none" w:sz="0" w:space="0" w:color="auto"/>
      </w:divBdr>
    </w:div>
    <w:div w:id="1639144789">
      <w:bodyDiv w:val="1"/>
      <w:marLeft w:val="0"/>
      <w:marRight w:val="0"/>
      <w:marTop w:val="0"/>
      <w:marBottom w:val="0"/>
      <w:divBdr>
        <w:top w:val="none" w:sz="0" w:space="0" w:color="auto"/>
        <w:left w:val="none" w:sz="0" w:space="0" w:color="auto"/>
        <w:bottom w:val="none" w:sz="0" w:space="0" w:color="auto"/>
        <w:right w:val="none" w:sz="0" w:space="0" w:color="auto"/>
      </w:divBdr>
    </w:div>
    <w:div w:id="1679507167">
      <w:bodyDiv w:val="1"/>
      <w:marLeft w:val="0"/>
      <w:marRight w:val="0"/>
      <w:marTop w:val="0"/>
      <w:marBottom w:val="0"/>
      <w:divBdr>
        <w:top w:val="none" w:sz="0" w:space="0" w:color="auto"/>
        <w:left w:val="none" w:sz="0" w:space="0" w:color="auto"/>
        <w:bottom w:val="none" w:sz="0" w:space="0" w:color="auto"/>
        <w:right w:val="none" w:sz="0" w:space="0" w:color="auto"/>
      </w:divBdr>
    </w:div>
    <w:div w:id="1686518798">
      <w:bodyDiv w:val="1"/>
      <w:marLeft w:val="0"/>
      <w:marRight w:val="0"/>
      <w:marTop w:val="0"/>
      <w:marBottom w:val="0"/>
      <w:divBdr>
        <w:top w:val="none" w:sz="0" w:space="0" w:color="auto"/>
        <w:left w:val="none" w:sz="0" w:space="0" w:color="auto"/>
        <w:bottom w:val="none" w:sz="0" w:space="0" w:color="auto"/>
        <w:right w:val="none" w:sz="0" w:space="0" w:color="auto"/>
      </w:divBdr>
    </w:div>
    <w:div w:id="1694333120">
      <w:bodyDiv w:val="1"/>
      <w:marLeft w:val="0"/>
      <w:marRight w:val="0"/>
      <w:marTop w:val="0"/>
      <w:marBottom w:val="0"/>
      <w:divBdr>
        <w:top w:val="none" w:sz="0" w:space="0" w:color="auto"/>
        <w:left w:val="none" w:sz="0" w:space="0" w:color="auto"/>
        <w:bottom w:val="none" w:sz="0" w:space="0" w:color="auto"/>
        <w:right w:val="none" w:sz="0" w:space="0" w:color="auto"/>
      </w:divBdr>
    </w:div>
    <w:div w:id="1696728641">
      <w:bodyDiv w:val="1"/>
      <w:marLeft w:val="0"/>
      <w:marRight w:val="0"/>
      <w:marTop w:val="0"/>
      <w:marBottom w:val="0"/>
      <w:divBdr>
        <w:top w:val="none" w:sz="0" w:space="0" w:color="auto"/>
        <w:left w:val="none" w:sz="0" w:space="0" w:color="auto"/>
        <w:bottom w:val="none" w:sz="0" w:space="0" w:color="auto"/>
        <w:right w:val="none" w:sz="0" w:space="0" w:color="auto"/>
      </w:divBdr>
    </w:div>
    <w:div w:id="1704599012">
      <w:bodyDiv w:val="1"/>
      <w:marLeft w:val="0"/>
      <w:marRight w:val="0"/>
      <w:marTop w:val="0"/>
      <w:marBottom w:val="0"/>
      <w:divBdr>
        <w:top w:val="none" w:sz="0" w:space="0" w:color="auto"/>
        <w:left w:val="none" w:sz="0" w:space="0" w:color="auto"/>
        <w:bottom w:val="none" w:sz="0" w:space="0" w:color="auto"/>
        <w:right w:val="none" w:sz="0" w:space="0" w:color="auto"/>
      </w:divBdr>
    </w:div>
    <w:div w:id="1707486272">
      <w:bodyDiv w:val="1"/>
      <w:marLeft w:val="0"/>
      <w:marRight w:val="0"/>
      <w:marTop w:val="0"/>
      <w:marBottom w:val="0"/>
      <w:divBdr>
        <w:top w:val="none" w:sz="0" w:space="0" w:color="auto"/>
        <w:left w:val="none" w:sz="0" w:space="0" w:color="auto"/>
        <w:bottom w:val="none" w:sz="0" w:space="0" w:color="auto"/>
        <w:right w:val="none" w:sz="0" w:space="0" w:color="auto"/>
      </w:divBdr>
    </w:div>
    <w:div w:id="1718312244">
      <w:bodyDiv w:val="1"/>
      <w:marLeft w:val="0"/>
      <w:marRight w:val="0"/>
      <w:marTop w:val="0"/>
      <w:marBottom w:val="0"/>
      <w:divBdr>
        <w:top w:val="none" w:sz="0" w:space="0" w:color="auto"/>
        <w:left w:val="none" w:sz="0" w:space="0" w:color="auto"/>
        <w:bottom w:val="none" w:sz="0" w:space="0" w:color="auto"/>
        <w:right w:val="none" w:sz="0" w:space="0" w:color="auto"/>
      </w:divBdr>
    </w:div>
    <w:div w:id="1723482233">
      <w:bodyDiv w:val="1"/>
      <w:marLeft w:val="0"/>
      <w:marRight w:val="0"/>
      <w:marTop w:val="0"/>
      <w:marBottom w:val="0"/>
      <w:divBdr>
        <w:top w:val="none" w:sz="0" w:space="0" w:color="auto"/>
        <w:left w:val="none" w:sz="0" w:space="0" w:color="auto"/>
        <w:bottom w:val="none" w:sz="0" w:space="0" w:color="auto"/>
        <w:right w:val="none" w:sz="0" w:space="0" w:color="auto"/>
      </w:divBdr>
    </w:div>
    <w:div w:id="1744373912">
      <w:bodyDiv w:val="1"/>
      <w:marLeft w:val="0"/>
      <w:marRight w:val="0"/>
      <w:marTop w:val="0"/>
      <w:marBottom w:val="0"/>
      <w:divBdr>
        <w:top w:val="none" w:sz="0" w:space="0" w:color="auto"/>
        <w:left w:val="none" w:sz="0" w:space="0" w:color="auto"/>
        <w:bottom w:val="none" w:sz="0" w:space="0" w:color="auto"/>
        <w:right w:val="none" w:sz="0" w:space="0" w:color="auto"/>
      </w:divBdr>
    </w:div>
    <w:div w:id="1775200467">
      <w:bodyDiv w:val="1"/>
      <w:marLeft w:val="0"/>
      <w:marRight w:val="0"/>
      <w:marTop w:val="0"/>
      <w:marBottom w:val="0"/>
      <w:divBdr>
        <w:top w:val="none" w:sz="0" w:space="0" w:color="auto"/>
        <w:left w:val="none" w:sz="0" w:space="0" w:color="auto"/>
        <w:bottom w:val="none" w:sz="0" w:space="0" w:color="auto"/>
        <w:right w:val="none" w:sz="0" w:space="0" w:color="auto"/>
      </w:divBdr>
    </w:div>
    <w:div w:id="1807623845">
      <w:bodyDiv w:val="1"/>
      <w:marLeft w:val="0"/>
      <w:marRight w:val="0"/>
      <w:marTop w:val="0"/>
      <w:marBottom w:val="0"/>
      <w:divBdr>
        <w:top w:val="none" w:sz="0" w:space="0" w:color="auto"/>
        <w:left w:val="none" w:sz="0" w:space="0" w:color="auto"/>
        <w:bottom w:val="none" w:sz="0" w:space="0" w:color="auto"/>
        <w:right w:val="none" w:sz="0" w:space="0" w:color="auto"/>
      </w:divBdr>
    </w:div>
    <w:div w:id="1825656186">
      <w:bodyDiv w:val="1"/>
      <w:marLeft w:val="0"/>
      <w:marRight w:val="0"/>
      <w:marTop w:val="0"/>
      <w:marBottom w:val="0"/>
      <w:divBdr>
        <w:top w:val="none" w:sz="0" w:space="0" w:color="auto"/>
        <w:left w:val="none" w:sz="0" w:space="0" w:color="auto"/>
        <w:bottom w:val="none" w:sz="0" w:space="0" w:color="auto"/>
        <w:right w:val="none" w:sz="0" w:space="0" w:color="auto"/>
      </w:divBdr>
    </w:div>
    <w:div w:id="1828127651">
      <w:bodyDiv w:val="1"/>
      <w:marLeft w:val="0"/>
      <w:marRight w:val="0"/>
      <w:marTop w:val="0"/>
      <w:marBottom w:val="0"/>
      <w:divBdr>
        <w:top w:val="none" w:sz="0" w:space="0" w:color="auto"/>
        <w:left w:val="none" w:sz="0" w:space="0" w:color="auto"/>
        <w:bottom w:val="none" w:sz="0" w:space="0" w:color="auto"/>
        <w:right w:val="none" w:sz="0" w:space="0" w:color="auto"/>
      </w:divBdr>
    </w:div>
    <w:div w:id="1829980724">
      <w:bodyDiv w:val="1"/>
      <w:marLeft w:val="0"/>
      <w:marRight w:val="0"/>
      <w:marTop w:val="0"/>
      <w:marBottom w:val="0"/>
      <w:divBdr>
        <w:top w:val="none" w:sz="0" w:space="0" w:color="auto"/>
        <w:left w:val="none" w:sz="0" w:space="0" w:color="auto"/>
        <w:bottom w:val="none" w:sz="0" w:space="0" w:color="auto"/>
        <w:right w:val="none" w:sz="0" w:space="0" w:color="auto"/>
      </w:divBdr>
    </w:div>
    <w:div w:id="1835417924">
      <w:bodyDiv w:val="1"/>
      <w:marLeft w:val="0"/>
      <w:marRight w:val="0"/>
      <w:marTop w:val="0"/>
      <w:marBottom w:val="0"/>
      <w:divBdr>
        <w:top w:val="none" w:sz="0" w:space="0" w:color="auto"/>
        <w:left w:val="none" w:sz="0" w:space="0" w:color="auto"/>
        <w:bottom w:val="none" w:sz="0" w:space="0" w:color="auto"/>
        <w:right w:val="none" w:sz="0" w:space="0" w:color="auto"/>
      </w:divBdr>
    </w:div>
    <w:div w:id="1848010886">
      <w:bodyDiv w:val="1"/>
      <w:marLeft w:val="0"/>
      <w:marRight w:val="0"/>
      <w:marTop w:val="0"/>
      <w:marBottom w:val="0"/>
      <w:divBdr>
        <w:top w:val="none" w:sz="0" w:space="0" w:color="auto"/>
        <w:left w:val="none" w:sz="0" w:space="0" w:color="auto"/>
        <w:bottom w:val="none" w:sz="0" w:space="0" w:color="auto"/>
        <w:right w:val="none" w:sz="0" w:space="0" w:color="auto"/>
      </w:divBdr>
    </w:div>
    <w:div w:id="1856847137">
      <w:bodyDiv w:val="1"/>
      <w:marLeft w:val="0"/>
      <w:marRight w:val="0"/>
      <w:marTop w:val="0"/>
      <w:marBottom w:val="0"/>
      <w:divBdr>
        <w:top w:val="none" w:sz="0" w:space="0" w:color="auto"/>
        <w:left w:val="none" w:sz="0" w:space="0" w:color="auto"/>
        <w:bottom w:val="none" w:sz="0" w:space="0" w:color="auto"/>
        <w:right w:val="none" w:sz="0" w:space="0" w:color="auto"/>
      </w:divBdr>
    </w:div>
    <w:div w:id="1858275830">
      <w:bodyDiv w:val="1"/>
      <w:marLeft w:val="0"/>
      <w:marRight w:val="0"/>
      <w:marTop w:val="0"/>
      <w:marBottom w:val="0"/>
      <w:divBdr>
        <w:top w:val="none" w:sz="0" w:space="0" w:color="auto"/>
        <w:left w:val="none" w:sz="0" w:space="0" w:color="auto"/>
        <w:bottom w:val="none" w:sz="0" w:space="0" w:color="auto"/>
        <w:right w:val="none" w:sz="0" w:space="0" w:color="auto"/>
      </w:divBdr>
    </w:div>
    <w:div w:id="1875650792">
      <w:bodyDiv w:val="1"/>
      <w:marLeft w:val="0"/>
      <w:marRight w:val="0"/>
      <w:marTop w:val="0"/>
      <w:marBottom w:val="0"/>
      <w:divBdr>
        <w:top w:val="none" w:sz="0" w:space="0" w:color="auto"/>
        <w:left w:val="none" w:sz="0" w:space="0" w:color="auto"/>
        <w:bottom w:val="none" w:sz="0" w:space="0" w:color="auto"/>
        <w:right w:val="none" w:sz="0" w:space="0" w:color="auto"/>
      </w:divBdr>
    </w:div>
    <w:div w:id="1878736557">
      <w:bodyDiv w:val="1"/>
      <w:marLeft w:val="0"/>
      <w:marRight w:val="0"/>
      <w:marTop w:val="0"/>
      <w:marBottom w:val="0"/>
      <w:divBdr>
        <w:top w:val="none" w:sz="0" w:space="0" w:color="auto"/>
        <w:left w:val="none" w:sz="0" w:space="0" w:color="auto"/>
        <w:bottom w:val="none" w:sz="0" w:space="0" w:color="auto"/>
        <w:right w:val="none" w:sz="0" w:space="0" w:color="auto"/>
      </w:divBdr>
    </w:div>
    <w:div w:id="1886209437">
      <w:bodyDiv w:val="1"/>
      <w:marLeft w:val="0"/>
      <w:marRight w:val="0"/>
      <w:marTop w:val="0"/>
      <w:marBottom w:val="0"/>
      <w:divBdr>
        <w:top w:val="none" w:sz="0" w:space="0" w:color="auto"/>
        <w:left w:val="none" w:sz="0" w:space="0" w:color="auto"/>
        <w:bottom w:val="none" w:sz="0" w:space="0" w:color="auto"/>
        <w:right w:val="none" w:sz="0" w:space="0" w:color="auto"/>
      </w:divBdr>
    </w:div>
    <w:div w:id="1888831927">
      <w:bodyDiv w:val="1"/>
      <w:marLeft w:val="0"/>
      <w:marRight w:val="0"/>
      <w:marTop w:val="0"/>
      <w:marBottom w:val="0"/>
      <w:divBdr>
        <w:top w:val="none" w:sz="0" w:space="0" w:color="auto"/>
        <w:left w:val="none" w:sz="0" w:space="0" w:color="auto"/>
        <w:bottom w:val="none" w:sz="0" w:space="0" w:color="auto"/>
        <w:right w:val="none" w:sz="0" w:space="0" w:color="auto"/>
      </w:divBdr>
    </w:div>
    <w:div w:id="1889418282">
      <w:bodyDiv w:val="1"/>
      <w:marLeft w:val="0"/>
      <w:marRight w:val="0"/>
      <w:marTop w:val="0"/>
      <w:marBottom w:val="0"/>
      <w:divBdr>
        <w:top w:val="none" w:sz="0" w:space="0" w:color="auto"/>
        <w:left w:val="none" w:sz="0" w:space="0" w:color="auto"/>
        <w:bottom w:val="none" w:sz="0" w:space="0" w:color="auto"/>
        <w:right w:val="none" w:sz="0" w:space="0" w:color="auto"/>
      </w:divBdr>
    </w:div>
    <w:div w:id="1889536727">
      <w:bodyDiv w:val="1"/>
      <w:marLeft w:val="0"/>
      <w:marRight w:val="0"/>
      <w:marTop w:val="0"/>
      <w:marBottom w:val="0"/>
      <w:divBdr>
        <w:top w:val="none" w:sz="0" w:space="0" w:color="auto"/>
        <w:left w:val="none" w:sz="0" w:space="0" w:color="auto"/>
        <w:bottom w:val="none" w:sz="0" w:space="0" w:color="auto"/>
        <w:right w:val="none" w:sz="0" w:space="0" w:color="auto"/>
      </w:divBdr>
    </w:div>
    <w:div w:id="1900436463">
      <w:bodyDiv w:val="1"/>
      <w:marLeft w:val="0"/>
      <w:marRight w:val="0"/>
      <w:marTop w:val="0"/>
      <w:marBottom w:val="0"/>
      <w:divBdr>
        <w:top w:val="none" w:sz="0" w:space="0" w:color="auto"/>
        <w:left w:val="none" w:sz="0" w:space="0" w:color="auto"/>
        <w:bottom w:val="none" w:sz="0" w:space="0" w:color="auto"/>
        <w:right w:val="none" w:sz="0" w:space="0" w:color="auto"/>
      </w:divBdr>
    </w:div>
    <w:div w:id="1908687359">
      <w:bodyDiv w:val="1"/>
      <w:marLeft w:val="0"/>
      <w:marRight w:val="0"/>
      <w:marTop w:val="0"/>
      <w:marBottom w:val="0"/>
      <w:divBdr>
        <w:top w:val="none" w:sz="0" w:space="0" w:color="auto"/>
        <w:left w:val="none" w:sz="0" w:space="0" w:color="auto"/>
        <w:bottom w:val="none" w:sz="0" w:space="0" w:color="auto"/>
        <w:right w:val="none" w:sz="0" w:space="0" w:color="auto"/>
      </w:divBdr>
    </w:div>
    <w:div w:id="1922828543">
      <w:bodyDiv w:val="1"/>
      <w:marLeft w:val="0"/>
      <w:marRight w:val="0"/>
      <w:marTop w:val="0"/>
      <w:marBottom w:val="0"/>
      <w:divBdr>
        <w:top w:val="none" w:sz="0" w:space="0" w:color="auto"/>
        <w:left w:val="none" w:sz="0" w:space="0" w:color="auto"/>
        <w:bottom w:val="none" w:sz="0" w:space="0" w:color="auto"/>
        <w:right w:val="none" w:sz="0" w:space="0" w:color="auto"/>
      </w:divBdr>
    </w:div>
    <w:div w:id="1931354057">
      <w:bodyDiv w:val="1"/>
      <w:marLeft w:val="0"/>
      <w:marRight w:val="0"/>
      <w:marTop w:val="0"/>
      <w:marBottom w:val="0"/>
      <w:divBdr>
        <w:top w:val="none" w:sz="0" w:space="0" w:color="auto"/>
        <w:left w:val="none" w:sz="0" w:space="0" w:color="auto"/>
        <w:bottom w:val="none" w:sz="0" w:space="0" w:color="auto"/>
        <w:right w:val="none" w:sz="0" w:space="0" w:color="auto"/>
      </w:divBdr>
    </w:div>
    <w:div w:id="1934120882">
      <w:bodyDiv w:val="1"/>
      <w:marLeft w:val="0"/>
      <w:marRight w:val="0"/>
      <w:marTop w:val="0"/>
      <w:marBottom w:val="0"/>
      <w:divBdr>
        <w:top w:val="none" w:sz="0" w:space="0" w:color="auto"/>
        <w:left w:val="none" w:sz="0" w:space="0" w:color="auto"/>
        <w:bottom w:val="none" w:sz="0" w:space="0" w:color="auto"/>
        <w:right w:val="none" w:sz="0" w:space="0" w:color="auto"/>
      </w:divBdr>
    </w:div>
    <w:div w:id="1938900589">
      <w:bodyDiv w:val="1"/>
      <w:marLeft w:val="0"/>
      <w:marRight w:val="0"/>
      <w:marTop w:val="0"/>
      <w:marBottom w:val="0"/>
      <w:divBdr>
        <w:top w:val="none" w:sz="0" w:space="0" w:color="auto"/>
        <w:left w:val="none" w:sz="0" w:space="0" w:color="auto"/>
        <w:bottom w:val="none" w:sz="0" w:space="0" w:color="auto"/>
        <w:right w:val="none" w:sz="0" w:space="0" w:color="auto"/>
      </w:divBdr>
    </w:div>
    <w:div w:id="1970699447">
      <w:bodyDiv w:val="1"/>
      <w:marLeft w:val="0"/>
      <w:marRight w:val="0"/>
      <w:marTop w:val="0"/>
      <w:marBottom w:val="0"/>
      <w:divBdr>
        <w:top w:val="none" w:sz="0" w:space="0" w:color="auto"/>
        <w:left w:val="none" w:sz="0" w:space="0" w:color="auto"/>
        <w:bottom w:val="none" w:sz="0" w:space="0" w:color="auto"/>
        <w:right w:val="none" w:sz="0" w:space="0" w:color="auto"/>
      </w:divBdr>
    </w:div>
    <w:div w:id="1976178089">
      <w:bodyDiv w:val="1"/>
      <w:marLeft w:val="0"/>
      <w:marRight w:val="0"/>
      <w:marTop w:val="0"/>
      <w:marBottom w:val="0"/>
      <w:divBdr>
        <w:top w:val="none" w:sz="0" w:space="0" w:color="auto"/>
        <w:left w:val="none" w:sz="0" w:space="0" w:color="auto"/>
        <w:bottom w:val="none" w:sz="0" w:space="0" w:color="auto"/>
        <w:right w:val="none" w:sz="0" w:space="0" w:color="auto"/>
      </w:divBdr>
    </w:div>
    <w:div w:id="1992247388">
      <w:bodyDiv w:val="1"/>
      <w:marLeft w:val="0"/>
      <w:marRight w:val="0"/>
      <w:marTop w:val="0"/>
      <w:marBottom w:val="0"/>
      <w:divBdr>
        <w:top w:val="none" w:sz="0" w:space="0" w:color="auto"/>
        <w:left w:val="none" w:sz="0" w:space="0" w:color="auto"/>
        <w:bottom w:val="none" w:sz="0" w:space="0" w:color="auto"/>
        <w:right w:val="none" w:sz="0" w:space="0" w:color="auto"/>
      </w:divBdr>
    </w:div>
    <w:div w:id="1994092344">
      <w:bodyDiv w:val="1"/>
      <w:marLeft w:val="0"/>
      <w:marRight w:val="0"/>
      <w:marTop w:val="0"/>
      <w:marBottom w:val="0"/>
      <w:divBdr>
        <w:top w:val="none" w:sz="0" w:space="0" w:color="auto"/>
        <w:left w:val="none" w:sz="0" w:space="0" w:color="auto"/>
        <w:bottom w:val="none" w:sz="0" w:space="0" w:color="auto"/>
        <w:right w:val="none" w:sz="0" w:space="0" w:color="auto"/>
      </w:divBdr>
    </w:div>
    <w:div w:id="1999457639">
      <w:bodyDiv w:val="1"/>
      <w:marLeft w:val="0"/>
      <w:marRight w:val="0"/>
      <w:marTop w:val="0"/>
      <w:marBottom w:val="0"/>
      <w:divBdr>
        <w:top w:val="none" w:sz="0" w:space="0" w:color="auto"/>
        <w:left w:val="none" w:sz="0" w:space="0" w:color="auto"/>
        <w:bottom w:val="none" w:sz="0" w:space="0" w:color="auto"/>
        <w:right w:val="none" w:sz="0" w:space="0" w:color="auto"/>
      </w:divBdr>
    </w:div>
    <w:div w:id="2002924041">
      <w:bodyDiv w:val="1"/>
      <w:marLeft w:val="0"/>
      <w:marRight w:val="0"/>
      <w:marTop w:val="0"/>
      <w:marBottom w:val="0"/>
      <w:divBdr>
        <w:top w:val="none" w:sz="0" w:space="0" w:color="auto"/>
        <w:left w:val="none" w:sz="0" w:space="0" w:color="auto"/>
        <w:bottom w:val="none" w:sz="0" w:space="0" w:color="auto"/>
        <w:right w:val="none" w:sz="0" w:space="0" w:color="auto"/>
      </w:divBdr>
    </w:div>
    <w:div w:id="2009821069">
      <w:bodyDiv w:val="1"/>
      <w:marLeft w:val="0"/>
      <w:marRight w:val="0"/>
      <w:marTop w:val="0"/>
      <w:marBottom w:val="0"/>
      <w:divBdr>
        <w:top w:val="none" w:sz="0" w:space="0" w:color="auto"/>
        <w:left w:val="none" w:sz="0" w:space="0" w:color="auto"/>
        <w:bottom w:val="none" w:sz="0" w:space="0" w:color="auto"/>
        <w:right w:val="none" w:sz="0" w:space="0" w:color="auto"/>
      </w:divBdr>
    </w:div>
    <w:div w:id="2010135932">
      <w:bodyDiv w:val="1"/>
      <w:marLeft w:val="0"/>
      <w:marRight w:val="0"/>
      <w:marTop w:val="0"/>
      <w:marBottom w:val="0"/>
      <w:divBdr>
        <w:top w:val="none" w:sz="0" w:space="0" w:color="auto"/>
        <w:left w:val="none" w:sz="0" w:space="0" w:color="auto"/>
        <w:bottom w:val="none" w:sz="0" w:space="0" w:color="auto"/>
        <w:right w:val="none" w:sz="0" w:space="0" w:color="auto"/>
      </w:divBdr>
    </w:div>
    <w:div w:id="2014141998">
      <w:bodyDiv w:val="1"/>
      <w:marLeft w:val="0"/>
      <w:marRight w:val="0"/>
      <w:marTop w:val="0"/>
      <w:marBottom w:val="0"/>
      <w:divBdr>
        <w:top w:val="none" w:sz="0" w:space="0" w:color="auto"/>
        <w:left w:val="none" w:sz="0" w:space="0" w:color="auto"/>
        <w:bottom w:val="none" w:sz="0" w:space="0" w:color="auto"/>
        <w:right w:val="none" w:sz="0" w:space="0" w:color="auto"/>
      </w:divBdr>
    </w:div>
    <w:div w:id="2023890551">
      <w:bodyDiv w:val="1"/>
      <w:marLeft w:val="0"/>
      <w:marRight w:val="0"/>
      <w:marTop w:val="0"/>
      <w:marBottom w:val="0"/>
      <w:divBdr>
        <w:top w:val="none" w:sz="0" w:space="0" w:color="auto"/>
        <w:left w:val="none" w:sz="0" w:space="0" w:color="auto"/>
        <w:bottom w:val="none" w:sz="0" w:space="0" w:color="auto"/>
        <w:right w:val="none" w:sz="0" w:space="0" w:color="auto"/>
      </w:divBdr>
    </w:div>
    <w:div w:id="2047021772">
      <w:bodyDiv w:val="1"/>
      <w:marLeft w:val="0"/>
      <w:marRight w:val="0"/>
      <w:marTop w:val="0"/>
      <w:marBottom w:val="0"/>
      <w:divBdr>
        <w:top w:val="none" w:sz="0" w:space="0" w:color="auto"/>
        <w:left w:val="none" w:sz="0" w:space="0" w:color="auto"/>
        <w:bottom w:val="none" w:sz="0" w:space="0" w:color="auto"/>
        <w:right w:val="none" w:sz="0" w:space="0" w:color="auto"/>
      </w:divBdr>
    </w:div>
    <w:div w:id="2052418753">
      <w:bodyDiv w:val="1"/>
      <w:marLeft w:val="0"/>
      <w:marRight w:val="0"/>
      <w:marTop w:val="0"/>
      <w:marBottom w:val="0"/>
      <w:divBdr>
        <w:top w:val="none" w:sz="0" w:space="0" w:color="auto"/>
        <w:left w:val="none" w:sz="0" w:space="0" w:color="auto"/>
        <w:bottom w:val="none" w:sz="0" w:space="0" w:color="auto"/>
        <w:right w:val="none" w:sz="0" w:space="0" w:color="auto"/>
      </w:divBdr>
    </w:div>
    <w:div w:id="2053386041">
      <w:bodyDiv w:val="1"/>
      <w:marLeft w:val="0"/>
      <w:marRight w:val="0"/>
      <w:marTop w:val="0"/>
      <w:marBottom w:val="0"/>
      <w:divBdr>
        <w:top w:val="none" w:sz="0" w:space="0" w:color="auto"/>
        <w:left w:val="none" w:sz="0" w:space="0" w:color="auto"/>
        <w:bottom w:val="none" w:sz="0" w:space="0" w:color="auto"/>
        <w:right w:val="none" w:sz="0" w:space="0" w:color="auto"/>
      </w:divBdr>
    </w:div>
    <w:div w:id="2055151624">
      <w:bodyDiv w:val="1"/>
      <w:marLeft w:val="0"/>
      <w:marRight w:val="0"/>
      <w:marTop w:val="0"/>
      <w:marBottom w:val="0"/>
      <w:divBdr>
        <w:top w:val="none" w:sz="0" w:space="0" w:color="auto"/>
        <w:left w:val="none" w:sz="0" w:space="0" w:color="auto"/>
        <w:bottom w:val="none" w:sz="0" w:space="0" w:color="auto"/>
        <w:right w:val="none" w:sz="0" w:space="0" w:color="auto"/>
      </w:divBdr>
    </w:div>
    <w:div w:id="2076389100">
      <w:bodyDiv w:val="1"/>
      <w:marLeft w:val="0"/>
      <w:marRight w:val="0"/>
      <w:marTop w:val="0"/>
      <w:marBottom w:val="0"/>
      <w:divBdr>
        <w:top w:val="none" w:sz="0" w:space="0" w:color="auto"/>
        <w:left w:val="none" w:sz="0" w:space="0" w:color="auto"/>
        <w:bottom w:val="none" w:sz="0" w:space="0" w:color="auto"/>
        <w:right w:val="none" w:sz="0" w:space="0" w:color="auto"/>
      </w:divBdr>
    </w:div>
    <w:div w:id="2095272841">
      <w:bodyDiv w:val="1"/>
      <w:marLeft w:val="0"/>
      <w:marRight w:val="0"/>
      <w:marTop w:val="0"/>
      <w:marBottom w:val="0"/>
      <w:divBdr>
        <w:top w:val="none" w:sz="0" w:space="0" w:color="auto"/>
        <w:left w:val="none" w:sz="0" w:space="0" w:color="auto"/>
        <w:bottom w:val="none" w:sz="0" w:space="0" w:color="auto"/>
        <w:right w:val="none" w:sz="0" w:space="0" w:color="auto"/>
      </w:divBdr>
    </w:div>
    <w:div w:id="2098088481">
      <w:bodyDiv w:val="1"/>
      <w:marLeft w:val="0"/>
      <w:marRight w:val="0"/>
      <w:marTop w:val="0"/>
      <w:marBottom w:val="0"/>
      <w:divBdr>
        <w:top w:val="none" w:sz="0" w:space="0" w:color="auto"/>
        <w:left w:val="none" w:sz="0" w:space="0" w:color="auto"/>
        <w:bottom w:val="none" w:sz="0" w:space="0" w:color="auto"/>
        <w:right w:val="none" w:sz="0" w:space="0" w:color="auto"/>
      </w:divBdr>
    </w:div>
    <w:div w:id="2099911194">
      <w:bodyDiv w:val="1"/>
      <w:marLeft w:val="0"/>
      <w:marRight w:val="0"/>
      <w:marTop w:val="0"/>
      <w:marBottom w:val="0"/>
      <w:divBdr>
        <w:top w:val="none" w:sz="0" w:space="0" w:color="auto"/>
        <w:left w:val="none" w:sz="0" w:space="0" w:color="auto"/>
        <w:bottom w:val="none" w:sz="0" w:space="0" w:color="auto"/>
        <w:right w:val="none" w:sz="0" w:space="0" w:color="auto"/>
      </w:divBdr>
    </w:div>
    <w:div w:id="2125345052">
      <w:bodyDiv w:val="1"/>
      <w:marLeft w:val="0"/>
      <w:marRight w:val="0"/>
      <w:marTop w:val="0"/>
      <w:marBottom w:val="0"/>
      <w:divBdr>
        <w:top w:val="none" w:sz="0" w:space="0" w:color="auto"/>
        <w:left w:val="none" w:sz="0" w:space="0" w:color="auto"/>
        <w:bottom w:val="none" w:sz="0" w:space="0" w:color="auto"/>
        <w:right w:val="none" w:sz="0" w:space="0" w:color="auto"/>
      </w:divBdr>
    </w:div>
    <w:div w:id="2140175376">
      <w:bodyDiv w:val="1"/>
      <w:marLeft w:val="0"/>
      <w:marRight w:val="0"/>
      <w:marTop w:val="0"/>
      <w:marBottom w:val="0"/>
      <w:divBdr>
        <w:top w:val="none" w:sz="0" w:space="0" w:color="auto"/>
        <w:left w:val="none" w:sz="0" w:space="0" w:color="auto"/>
        <w:bottom w:val="none" w:sz="0" w:space="0" w:color="auto"/>
        <w:right w:val="none" w:sz="0" w:space="0" w:color="auto"/>
      </w:divBdr>
    </w:div>
    <w:div w:id="2142262024">
      <w:bodyDiv w:val="1"/>
      <w:marLeft w:val="0"/>
      <w:marRight w:val="0"/>
      <w:marTop w:val="0"/>
      <w:marBottom w:val="0"/>
      <w:divBdr>
        <w:top w:val="none" w:sz="0" w:space="0" w:color="auto"/>
        <w:left w:val="none" w:sz="0" w:space="0" w:color="auto"/>
        <w:bottom w:val="none" w:sz="0" w:space="0" w:color="auto"/>
        <w:right w:val="none" w:sz="0" w:space="0" w:color="auto"/>
      </w:divBdr>
    </w:div>
    <w:div w:id="2143494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s://www.mdpi.com/1996-1073/13/20/5383" TargetMode="External"/><Relationship Id="rId39" Type="http://schemas.openxmlformats.org/officeDocument/2006/relationships/hyperlink" Target="https://pmc.ncbi.nlm.nih.gov/articles/PMC11152675/" TargetMode="External"/><Relationship Id="rId21" Type="http://schemas.openxmlformats.org/officeDocument/2006/relationships/hyperlink" Target="https://mepr.gov.ua/chastka-vde-u-vyrobnytstvi-elektroenergiyi-maye-syagnuty-32-do-2050-roku-na-cop29-prezentuvaly-pershi-regionalni-doslidzhennya-mizhnarodnogo-agentstvo-z-vidnovlyuvanoyi-energetyky/" TargetMode="External"/><Relationship Id="rId34" Type="http://schemas.openxmlformats.org/officeDocument/2006/relationships/hyperlink" Target="https://bioresources.cnr.ncsu.edu/resources/investigation-of-biomass-char-gasification-kinetic-parameters-using-a-novel-miniaturized-educational-system/" TargetMode="External"/><Relationship Id="rId42" Type="http://schemas.openxmlformats.org/officeDocument/2006/relationships/hyperlink" Target="https://www.mdpi.com/2227-9717/8/4/463"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energy.ec.europa.eu/topics/renewable-energy/renewable-energy-directive-targets-and-rules/renewable-energy-targets_en" TargetMode="External"/><Relationship Id="rId29" Type="http://schemas.openxmlformats.org/officeDocument/2006/relationships/hyperlink" Target="https://pmc.ncbi.nlm.nih.gov/articles/PMC9518206/" TargetMode="External"/><Relationship Id="rId41" Type="http://schemas.openxmlformats.org/officeDocument/2006/relationships/hyperlink" Target="https://www.mdpi.com/1996-1073/15/2/41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pmc.ncbi.nlm.nih.gov/articles/PMC9330121/" TargetMode="External"/><Relationship Id="rId32" Type="http://schemas.openxmlformats.org/officeDocument/2006/relationships/hyperlink" Target="https://www.mdpi.com/1996-1073/13/18/4761" TargetMode="External"/><Relationship Id="rId37" Type="http://schemas.openxmlformats.org/officeDocument/2006/relationships/hyperlink" Target="https://www.google.com/search?q=https://pubs.acs.org/doi/abs/10.1021/ie503954y" TargetMode="External"/><Relationship Id="rId40" Type="http://schemas.openxmlformats.org/officeDocument/2006/relationships/hyperlink" Target="https://www.mdpi.com/1996-1073/16/21/7239"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www.cetjournal.it/cet/22/92/065.pdf" TargetMode="External"/><Relationship Id="rId28" Type="http://schemas.openxmlformats.org/officeDocument/2006/relationships/hyperlink" Target="https://www.ieabioenergy.com/wp-content/uploads/2019/01/Wasserstoffstudie_IEA-final.pdf" TargetMode="External"/><Relationship Id="rId36" Type="http://schemas.openxmlformats.org/officeDocument/2006/relationships/hyperlink" Target="https://www.researchgate.net/publication/369416827_Influence_of_pressure_and_sunflower_husks_ash_as_catalyst_on_tire-char_steam_gasification" TargetMode="External"/><Relationship Id="rId10" Type="http://schemas.openxmlformats.org/officeDocument/2006/relationships/image" Target="media/image1.png"/><Relationship Id="rId19" Type="http://schemas.openxmlformats.org/officeDocument/2006/relationships/image" Target="media/image10.jpeg"/><Relationship Id="rId31" Type="http://schemas.openxmlformats.org/officeDocument/2006/relationships/hyperlink" Target="https://pubs.acs.org/doi/10.1021/jacsau.2c00603"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png"/><Relationship Id="rId22" Type="http://schemas.openxmlformats.org/officeDocument/2006/relationships/hyperlink" Target="https://razumkov.org.ua/statti/sektor-vidnovlyuvanoyi-energetyky-ukrayiny-do-pid-chas-ta-pislya-viyny" TargetMode="External"/><Relationship Id="rId27" Type="http://schemas.openxmlformats.org/officeDocument/2006/relationships/hyperlink" Target="https://docs.lib.purdue.edu/cgi/viewcontent.cgi?article=3273&amp;context=iracc" TargetMode="External"/><Relationship Id="rId30" Type="http://schemas.openxmlformats.org/officeDocument/2006/relationships/hyperlink" Target="https://pubs.acs.org/doi/pdf/10.1021/acs.iecr.5c01388?ref=article_openPDF" TargetMode="External"/><Relationship Id="rId35" Type="http://schemas.openxmlformats.org/officeDocument/2006/relationships/hyperlink" Target="https://bioresources.cnr.ncsu.edu/resources/isothermal-co2-gasification-reactivity-and-kinetic-models-of-biomass-charanthracite-char/" TargetMode="External"/><Relationship Id="rId43" Type="http://schemas.openxmlformats.org/officeDocument/2006/relationships/fontTable" Target="fontTable.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s://www.netl.doe.gov/research/coal/energy-systems/gasification/gasifipedia/gasification-chemistry" TargetMode="External"/><Relationship Id="rId33" Type="http://schemas.openxmlformats.org/officeDocument/2006/relationships/hyperlink" Target="https://en.wikipedia.org/wiki/Boudouard_reaction" TargetMode="External"/><Relationship Id="rId38" Type="http://schemas.openxmlformats.org/officeDocument/2006/relationships/hyperlink" Target="https://www.mdpi.com/1996-1073/14/21/7229"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8F9EE6-31C2-4FA8-A9FD-2C205DF3ED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667</TotalTime>
  <Pages>1</Pages>
  <Words>73659</Words>
  <Characters>41987</Characters>
  <Application>Microsoft Office Word</Application>
  <DocSecurity>0</DocSecurity>
  <Lines>349</Lines>
  <Paragraphs>230</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115416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81</cp:revision>
  <dcterms:created xsi:type="dcterms:W3CDTF">2025-10-01T05:16:00Z</dcterms:created>
  <dcterms:modified xsi:type="dcterms:W3CDTF">2025-12-12T11:57:00Z</dcterms:modified>
</cp:coreProperties>
</file>